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32" w:rsidRPr="00C6523E" w:rsidRDefault="00AD7E32" w:rsidP="00AD7E32">
      <w:pPr>
        <w:pStyle w:val="FR1"/>
        <w:tabs>
          <w:tab w:val="left" w:pos="5420"/>
        </w:tabs>
        <w:spacing w:before="0" w:line="360" w:lineRule="auto"/>
        <w:ind w:left="0" w:right="0"/>
        <w:rPr>
          <w:sz w:val="32"/>
          <w:szCs w:val="32"/>
        </w:rPr>
      </w:pPr>
      <w:r w:rsidRPr="00C6523E">
        <w:rPr>
          <w:sz w:val="32"/>
          <w:szCs w:val="32"/>
        </w:rPr>
        <w:t>Правительство Российской Федерации</w:t>
      </w:r>
    </w:p>
    <w:p w:rsidR="00AD7E32" w:rsidRPr="00C6523E" w:rsidRDefault="00AD7E32" w:rsidP="00AD7E32">
      <w:pPr>
        <w:pStyle w:val="FR1"/>
        <w:tabs>
          <w:tab w:val="left" w:pos="5420"/>
        </w:tabs>
        <w:spacing w:before="0" w:line="360" w:lineRule="auto"/>
        <w:ind w:left="0" w:right="0"/>
        <w:rPr>
          <w:sz w:val="32"/>
          <w:szCs w:val="32"/>
        </w:rPr>
      </w:pPr>
    </w:p>
    <w:p w:rsidR="00AD7E32" w:rsidRPr="00C6523E" w:rsidRDefault="00AD7E32" w:rsidP="00AD7E32">
      <w:pPr>
        <w:pStyle w:val="FR1"/>
        <w:tabs>
          <w:tab w:val="left" w:pos="5420"/>
        </w:tabs>
        <w:spacing w:before="0" w:line="360" w:lineRule="auto"/>
        <w:ind w:left="0" w:right="0"/>
        <w:rPr>
          <w:sz w:val="32"/>
          <w:szCs w:val="32"/>
        </w:rPr>
      </w:pPr>
      <w:r w:rsidRPr="00C6523E">
        <w:rPr>
          <w:sz w:val="32"/>
          <w:szCs w:val="32"/>
        </w:rPr>
        <w:t>Федеральное государственное автономное образовательное учреждение высшего профессионального образования</w:t>
      </w:r>
    </w:p>
    <w:p w:rsidR="00AD7E32" w:rsidRPr="00C6523E" w:rsidRDefault="00AD7E32" w:rsidP="00AD7E32">
      <w:pPr>
        <w:pStyle w:val="FR1"/>
        <w:tabs>
          <w:tab w:val="left" w:pos="5420"/>
        </w:tabs>
        <w:spacing w:before="0" w:line="360" w:lineRule="auto"/>
        <w:ind w:left="0" w:right="0"/>
        <w:rPr>
          <w:sz w:val="32"/>
          <w:szCs w:val="32"/>
        </w:rPr>
      </w:pPr>
    </w:p>
    <w:p w:rsidR="00AD7E32" w:rsidRPr="00C6523E" w:rsidRDefault="00AD7E32" w:rsidP="00AD7E32">
      <w:pPr>
        <w:pStyle w:val="FR1"/>
        <w:tabs>
          <w:tab w:val="left" w:pos="5420"/>
        </w:tabs>
        <w:spacing w:before="0"/>
        <w:ind w:left="0" w:right="0"/>
        <w:rPr>
          <w:sz w:val="32"/>
          <w:szCs w:val="32"/>
        </w:rPr>
      </w:pPr>
      <w:r w:rsidRPr="00C6523E">
        <w:rPr>
          <w:sz w:val="32"/>
          <w:szCs w:val="32"/>
        </w:rPr>
        <w:t xml:space="preserve">Национальный исследовательский университет </w:t>
      </w:r>
      <w:r w:rsidRPr="00C6523E">
        <w:rPr>
          <w:sz w:val="32"/>
          <w:szCs w:val="32"/>
        </w:rPr>
        <w:br/>
        <w:t>"Высшая школа экономики"</w:t>
      </w:r>
    </w:p>
    <w:p w:rsidR="00AD7E32" w:rsidRPr="00C6523E" w:rsidRDefault="00AD7E32" w:rsidP="00AD7E32">
      <w:pPr>
        <w:spacing w:line="360" w:lineRule="auto"/>
        <w:rPr>
          <w:sz w:val="32"/>
          <w:szCs w:val="32"/>
        </w:rPr>
      </w:pPr>
    </w:p>
    <w:p w:rsidR="00AD7E32" w:rsidRPr="00C6523E" w:rsidRDefault="00C6523E" w:rsidP="00AD7E32">
      <w:pPr>
        <w:pStyle w:val="6"/>
        <w:spacing w:line="360" w:lineRule="auto"/>
        <w:rPr>
          <w:sz w:val="32"/>
          <w:szCs w:val="32"/>
        </w:rPr>
      </w:pPr>
      <w:r w:rsidRPr="00C6523E">
        <w:rPr>
          <w:sz w:val="32"/>
          <w:szCs w:val="32"/>
        </w:rPr>
        <w:t>Факультет Мировой экономики и мировой политики</w:t>
      </w:r>
    </w:p>
    <w:p w:rsidR="008C0721" w:rsidRPr="00C6523E" w:rsidRDefault="00C6523E" w:rsidP="00AD7E32">
      <w:pPr>
        <w:pStyle w:val="6"/>
        <w:spacing w:line="360" w:lineRule="auto"/>
        <w:rPr>
          <w:sz w:val="32"/>
          <w:szCs w:val="32"/>
        </w:rPr>
      </w:pPr>
      <w:r w:rsidRPr="00C6523E">
        <w:rPr>
          <w:sz w:val="32"/>
          <w:szCs w:val="32"/>
        </w:rPr>
        <w:t xml:space="preserve">Кафедра </w:t>
      </w:r>
      <w:r w:rsidR="00AD7E32" w:rsidRPr="00C6523E">
        <w:rPr>
          <w:sz w:val="32"/>
          <w:szCs w:val="32"/>
        </w:rPr>
        <w:t>Экономики</w:t>
      </w:r>
    </w:p>
    <w:p w:rsidR="008C0721" w:rsidRPr="008B0B0A" w:rsidRDefault="008C0721" w:rsidP="008B66CE">
      <w:pPr>
        <w:autoSpaceDE w:val="0"/>
        <w:autoSpaceDN w:val="0"/>
        <w:adjustRightInd w:val="0"/>
        <w:jc w:val="center"/>
        <w:rPr>
          <w:sz w:val="26"/>
          <w:szCs w:val="26"/>
        </w:rPr>
      </w:pPr>
    </w:p>
    <w:p w:rsidR="008C0721" w:rsidRPr="008B0B0A" w:rsidRDefault="008C0721" w:rsidP="008B66CE">
      <w:pPr>
        <w:autoSpaceDE w:val="0"/>
        <w:autoSpaceDN w:val="0"/>
        <w:adjustRightInd w:val="0"/>
        <w:jc w:val="center"/>
        <w:rPr>
          <w:sz w:val="26"/>
          <w:szCs w:val="26"/>
        </w:rPr>
      </w:pPr>
    </w:p>
    <w:p w:rsidR="008C0721" w:rsidRPr="00C6523E" w:rsidRDefault="008C0721" w:rsidP="008B66CE">
      <w:pPr>
        <w:pStyle w:val="6"/>
        <w:jc w:val="center"/>
        <w:rPr>
          <w:b w:val="0"/>
          <w:bCs w:val="0"/>
          <w:sz w:val="28"/>
          <w:szCs w:val="28"/>
        </w:rPr>
      </w:pPr>
      <w:r w:rsidRPr="00C6523E">
        <w:rPr>
          <w:sz w:val="28"/>
          <w:szCs w:val="28"/>
        </w:rPr>
        <w:t>ВЫПУСКНАЯ</w:t>
      </w:r>
      <w:r w:rsidRPr="00C6523E">
        <w:rPr>
          <w:b w:val="0"/>
          <w:bCs w:val="0"/>
          <w:sz w:val="28"/>
          <w:szCs w:val="28"/>
        </w:rPr>
        <w:t xml:space="preserve"> </w:t>
      </w:r>
      <w:r w:rsidRPr="00C6523E">
        <w:rPr>
          <w:bCs w:val="0"/>
          <w:sz w:val="28"/>
          <w:szCs w:val="28"/>
        </w:rPr>
        <w:t>КВАЛИФИКАЦИОННАЯ РАБОТА</w:t>
      </w:r>
    </w:p>
    <w:p w:rsidR="008C0721" w:rsidRPr="008B0B0A" w:rsidRDefault="0093493C" w:rsidP="008B66CE">
      <w:pPr>
        <w:autoSpaceDE w:val="0"/>
        <w:autoSpaceDN w:val="0"/>
        <w:adjustRightInd w:val="0"/>
        <w:jc w:val="center"/>
        <w:rPr>
          <w:b/>
          <w:bCs/>
          <w:sz w:val="26"/>
          <w:szCs w:val="26"/>
        </w:rPr>
      </w:pPr>
      <w:r>
        <w:rPr>
          <w:b/>
          <w:bCs/>
          <w:sz w:val="26"/>
          <w:szCs w:val="26"/>
        </w:rPr>
        <w:t xml:space="preserve"> </w:t>
      </w:r>
    </w:p>
    <w:p w:rsidR="008C0721" w:rsidRPr="008B0B0A" w:rsidRDefault="008C0721" w:rsidP="008B66CE">
      <w:pPr>
        <w:autoSpaceDE w:val="0"/>
        <w:autoSpaceDN w:val="0"/>
        <w:adjustRightInd w:val="0"/>
        <w:jc w:val="center"/>
        <w:rPr>
          <w:b/>
          <w:bCs/>
          <w:sz w:val="26"/>
          <w:szCs w:val="26"/>
        </w:rPr>
      </w:pPr>
    </w:p>
    <w:p w:rsidR="000C0272" w:rsidRPr="00C6523E" w:rsidRDefault="008C0721" w:rsidP="008B66CE">
      <w:pPr>
        <w:pStyle w:val="21"/>
        <w:jc w:val="center"/>
        <w:rPr>
          <w:b/>
          <w:sz w:val="36"/>
          <w:szCs w:val="36"/>
        </w:rPr>
      </w:pPr>
      <w:r w:rsidRPr="00C6523E">
        <w:rPr>
          <w:b/>
          <w:i/>
          <w:sz w:val="36"/>
          <w:szCs w:val="36"/>
        </w:rPr>
        <w:t>На тему</w:t>
      </w:r>
      <w:r w:rsidR="000C0272" w:rsidRPr="00C6523E">
        <w:rPr>
          <w:b/>
          <w:sz w:val="36"/>
          <w:szCs w:val="36"/>
        </w:rPr>
        <w:t xml:space="preserve">: </w:t>
      </w:r>
    </w:p>
    <w:p w:rsidR="008C0721" w:rsidRPr="00C6523E" w:rsidRDefault="000C0272" w:rsidP="008B66CE">
      <w:pPr>
        <w:pStyle w:val="21"/>
        <w:jc w:val="center"/>
        <w:rPr>
          <w:b/>
          <w:sz w:val="36"/>
          <w:szCs w:val="36"/>
        </w:rPr>
      </w:pPr>
      <w:r w:rsidRPr="00C6523E">
        <w:rPr>
          <w:b/>
          <w:sz w:val="36"/>
          <w:szCs w:val="36"/>
        </w:rPr>
        <w:t>“</w:t>
      </w:r>
      <w:r w:rsidR="00840B70" w:rsidRPr="00C6523E">
        <w:rPr>
          <w:b/>
          <w:sz w:val="36"/>
          <w:szCs w:val="36"/>
        </w:rPr>
        <w:t xml:space="preserve">Оценка эффективности применения аутсорсинга с целью повышения конкурентоспособности компаний </w:t>
      </w:r>
      <w:r w:rsidR="00EC34C7" w:rsidRPr="00C6523E">
        <w:rPr>
          <w:b/>
          <w:sz w:val="36"/>
          <w:szCs w:val="36"/>
        </w:rPr>
        <w:t>И.Т.</w:t>
      </w:r>
      <w:r w:rsidR="00840B70" w:rsidRPr="00C6523E">
        <w:rPr>
          <w:b/>
          <w:sz w:val="36"/>
          <w:szCs w:val="36"/>
        </w:rPr>
        <w:t xml:space="preserve"> – сектора в международной торговле</w:t>
      </w:r>
      <w:r w:rsidRPr="00C6523E">
        <w:rPr>
          <w:b/>
          <w:sz w:val="36"/>
          <w:szCs w:val="36"/>
        </w:rPr>
        <w:t>”</w:t>
      </w:r>
    </w:p>
    <w:p w:rsidR="0093493C" w:rsidRDefault="0093493C" w:rsidP="008B66CE">
      <w:pPr>
        <w:autoSpaceDE w:val="0"/>
        <w:autoSpaceDN w:val="0"/>
        <w:adjustRightInd w:val="0"/>
        <w:spacing w:before="35"/>
        <w:jc w:val="both"/>
        <w:rPr>
          <w:sz w:val="26"/>
          <w:szCs w:val="26"/>
        </w:rPr>
      </w:pPr>
    </w:p>
    <w:p w:rsidR="00594DD5" w:rsidRDefault="00594DD5" w:rsidP="008B66CE">
      <w:pPr>
        <w:autoSpaceDE w:val="0"/>
        <w:autoSpaceDN w:val="0"/>
        <w:adjustRightInd w:val="0"/>
        <w:spacing w:before="35"/>
        <w:jc w:val="both"/>
        <w:rPr>
          <w:sz w:val="26"/>
          <w:szCs w:val="26"/>
        </w:rPr>
      </w:pPr>
    </w:p>
    <w:p w:rsidR="008C0721" w:rsidRPr="00DE3CC2" w:rsidRDefault="008C0721" w:rsidP="008B66CE">
      <w:pPr>
        <w:autoSpaceDE w:val="0"/>
        <w:autoSpaceDN w:val="0"/>
        <w:adjustRightInd w:val="0"/>
        <w:spacing w:before="35"/>
        <w:jc w:val="both"/>
        <w:rPr>
          <w:sz w:val="26"/>
          <w:szCs w:val="26"/>
        </w:rPr>
      </w:pPr>
    </w:p>
    <w:p w:rsidR="008C0721" w:rsidRPr="008B0B0A" w:rsidRDefault="008C0721" w:rsidP="008B66CE">
      <w:pPr>
        <w:autoSpaceDE w:val="0"/>
        <w:autoSpaceDN w:val="0"/>
        <w:adjustRightInd w:val="0"/>
        <w:spacing w:before="35"/>
        <w:ind w:left="6300"/>
        <w:jc w:val="both"/>
        <w:rPr>
          <w:sz w:val="26"/>
          <w:szCs w:val="26"/>
        </w:rPr>
      </w:pPr>
    </w:p>
    <w:p w:rsidR="008C0721" w:rsidRPr="00C6523E" w:rsidRDefault="008C0721" w:rsidP="008B66CE">
      <w:pPr>
        <w:tabs>
          <w:tab w:val="left" w:pos="8820"/>
        </w:tabs>
        <w:ind w:left="4956" w:right="818"/>
        <w:rPr>
          <w:sz w:val="28"/>
          <w:szCs w:val="28"/>
        </w:rPr>
      </w:pPr>
      <w:r w:rsidRPr="00C6523E">
        <w:rPr>
          <w:sz w:val="28"/>
          <w:szCs w:val="28"/>
        </w:rPr>
        <w:t xml:space="preserve">Студент группы № </w:t>
      </w:r>
      <w:r w:rsidR="009F1A3D" w:rsidRPr="00C6523E">
        <w:rPr>
          <w:sz w:val="28"/>
          <w:szCs w:val="28"/>
        </w:rPr>
        <w:t>466</w:t>
      </w:r>
    </w:p>
    <w:p w:rsidR="008C0721" w:rsidRPr="00C6523E" w:rsidRDefault="009F1A3D" w:rsidP="008B66CE">
      <w:pPr>
        <w:tabs>
          <w:tab w:val="left" w:pos="8820"/>
        </w:tabs>
        <w:ind w:left="4956" w:right="818"/>
        <w:rPr>
          <w:sz w:val="28"/>
          <w:szCs w:val="28"/>
        </w:rPr>
      </w:pPr>
      <w:r w:rsidRPr="00C6523E">
        <w:rPr>
          <w:sz w:val="28"/>
          <w:szCs w:val="28"/>
        </w:rPr>
        <w:t>Прохоренко Андрей Кириллович</w:t>
      </w:r>
    </w:p>
    <w:p w:rsidR="008C0721" w:rsidRPr="00C6523E" w:rsidRDefault="008C0721" w:rsidP="008B66CE">
      <w:pPr>
        <w:tabs>
          <w:tab w:val="left" w:pos="8820"/>
        </w:tabs>
        <w:ind w:left="4956" w:right="818"/>
        <w:rPr>
          <w:sz w:val="28"/>
          <w:szCs w:val="28"/>
        </w:rPr>
      </w:pPr>
    </w:p>
    <w:p w:rsidR="00FB17BD" w:rsidRPr="00C6523E" w:rsidRDefault="008C0721" w:rsidP="008B66CE">
      <w:pPr>
        <w:tabs>
          <w:tab w:val="left" w:pos="8820"/>
        </w:tabs>
        <w:ind w:left="4956" w:right="818"/>
        <w:rPr>
          <w:sz w:val="28"/>
          <w:szCs w:val="28"/>
        </w:rPr>
      </w:pPr>
      <w:r w:rsidRPr="00C6523E">
        <w:rPr>
          <w:sz w:val="28"/>
          <w:szCs w:val="28"/>
        </w:rPr>
        <w:t>Руководитель ВКР</w:t>
      </w:r>
      <w:r w:rsidR="00FB17BD" w:rsidRPr="00C6523E">
        <w:rPr>
          <w:sz w:val="28"/>
          <w:szCs w:val="28"/>
        </w:rPr>
        <w:t xml:space="preserve"> </w:t>
      </w:r>
    </w:p>
    <w:p w:rsidR="008C0721" w:rsidRPr="00C6523E" w:rsidRDefault="009B7144" w:rsidP="008B66CE">
      <w:pPr>
        <w:tabs>
          <w:tab w:val="left" w:pos="8820"/>
        </w:tabs>
        <w:ind w:left="4956" w:right="818"/>
        <w:rPr>
          <w:sz w:val="28"/>
          <w:szCs w:val="28"/>
        </w:rPr>
      </w:pPr>
      <w:r w:rsidRPr="00C6523E">
        <w:rPr>
          <w:sz w:val="28"/>
          <w:szCs w:val="28"/>
        </w:rPr>
        <w:t>Старший преподаватель</w:t>
      </w:r>
      <w:r w:rsidR="00FB17BD" w:rsidRPr="00C6523E">
        <w:rPr>
          <w:sz w:val="28"/>
          <w:szCs w:val="28"/>
        </w:rPr>
        <w:t>,</w:t>
      </w:r>
    </w:p>
    <w:p w:rsidR="008C0721" w:rsidRPr="00C6523E" w:rsidRDefault="0050388E" w:rsidP="008B66CE">
      <w:pPr>
        <w:tabs>
          <w:tab w:val="left" w:pos="8820"/>
        </w:tabs>
        <w:ind w:left="4956" w:right="818"/>
        <w:rPr>
          <w:sz w:val="28"/>
          <w:szCs w:val="28"/>
        </w:rPr>
      </w:pPr>
      <w:r w:rsidRPr="00C6523E">
        <w:rPr>
          <w:sz w:val="28"/>
          <w:szCs w:val="28"/>
        </w:rPr>
        <w:t>Данилина Вера Николаевна</w:t>
      </w:r>
    </w:p>
    <w:p w:rsidR="008C0721" w:rsidRPr="008B0B0A" w:rsidRDefault="008C0721" w:rsidP="008B66CE">
      <w:pPr>
        <w:ind w:left="4956"/>
        <w:rPr>
          <w:sz w:val="26"/>
          <w:szCs w:val="26"/>
        </w:rPr>
      </w:pPr>
      <w:r w:rsidRPr="008B0B0A">
        <w:rPr>
          <w:sz w:val="26"/>
          <w:szCs w:val="26"/>
        </w:rPr>
        <w:t xml:space="preserve">    </w:t>
      </w:r>
    </w:p>
    <w:p w:rsidR="009B7144" w:rsidRPr="00DE3CC2" w:rsidRDefault="009B7144" w:rsidP="00C6523E">
      <w:pPr>
        <w:jc w:val="both"/>
        <w:rPr>
          <w:sz w:val="26"/>
          <w:szCs w:val="26"/>
        </w:rPr>
      </w:pPr>
    </w:p>
    <w:p w:rsidR="00CC76AC" w:rsidRDefault="00CC76AC" w:rsidP="008B66CE">
      <w:pPr>
        <w:ind w:left="4956"/>
        <w:jc w:val="both"/>
        <w:rPr>
          <w:sz w:val="26"/>
          <w:szCs w:val="26"/>
        </w:rPr>
      </w:pPr>
    </w:p>
    <w:p w:rsidR="009B7144" w:rsidRPr="008B0B0A" w:rsidRDefault="009B7144" w:rsidP="008B66CE">
      <w:pPr>
        <w:ind w:left="4956"/>
        <w:jc w:val="both"/>
        <w:rPr>
          <w:sz w:val="26"/>
          <w:szCs w:val="26"/>
        </w:rPr>
      </w:pPr>
    </w:p>
    <w:p w:rsidR="008C0721" w:rsidRPr="008B0B0A" w:rsidRDefault="008C0721" w:rsidP="008B66CE">
      <w:pPr>
        <w:jc w:val="both"/>
        <w:rPr>
          <w:sz w:val="26"/>
          <w:szCs w:val="26"/>
        </w:rPr>
      </w:pPr>
    </w:p>
    <w:p w:rsidR="009B7144" w:rsidRPr="00D93B1F" w:rsidRDefault="008C0721" w:rsidP="00931B3F">
      <w:pPr>
        <w:autoSpaceDE w:val="0"/>
        <w:autoSpaceDN w:val="0"/>
        <w:adjustRightInd w:val="0"/>
        <w:jc w:val="center"/>
        <w:rPr>
          <w:sz w:val="26"/>
          <w:szCs w:val="26"/>
        </w:rPr>
      </w:pPr>
      <w:r w:rsidRPr="008B0B0A">
        <w:rPr>
          <w:sz w:val="26"/>
          <w:szCs w:val="26"/>
        </w:rPr>
        <w:t>Москва, 20</w:t>
      </w:r>
      <w:r w:rsidR="009F1A3D">
        <w:rPr>
          <w:sz w:val="26"/>
          <w:szCs w:val="26"/>
        </w:rPr>
        <w:t>13</w:t>
      </w:r>
    </w:p>
    <w:sdt>
      <w:sdtPr>
        <w:rPr>
          <w:rFonts w:ascii="Times New Roman" w:eastAsia="Times New Roman" w:hAnsi="Times New Roman" w:cs="Times New Roman"/>
          <w:b w:val="0"/>
          <w:bCs w:val="0"/>
          <w:color w:val="auto"/>
          <w:sz w:val="20"/>
          <w:szCs w:val="20"/>
        </w:rPr>
        <w:id w:val="1747839913"/>
        <w:docPartObj>
          <w:docPartGallery w:val="Table of Contents"/>
          <w:docPartUnique/>
        </w:docPartObj>
      </w:sdtPr>
      <w:sdtEndPr/>
      <w:sdtContent>
        <w:p w:rsidR="00195D8C" w:rsidRDefault="00195D8C" w:rsidP="008B66CE">
          <w:pPr>
            <w:pStyle w:val="aa"/>
            <w:spacing w:line="360" w:lineRule="auto"/>
          </w:pPr>
          <w:r>
            <w:t>Оглавление</w:t>
          </w:r>
        </w:p>
        <w:p w:rsidR="00C42713" w:rsidRDefault="00195D8C">
          <w:pPr>
            <w:pStyle w:val="11"/>
            <w:tabs>
              <w:tab w:val="right" w:leader="dot" w:pos="9911"/>
            </w:tabs>
            <w:rPr>
              <w:noProof/>
            </w:rPr>
          </w:pPr>
          <w:r w:rsidRPr="007E4E88">
            <w:rPr>
              <w:sz w:val="24"/>
              <w:szCs w:val="24"/>
            </w:rPr>
            <w:fldChar w:fldCharType="begin"/>
          </w:r>
          <w:r w:rsidRPr="007E4E88">
            <w:rPr>
              <w:sz w:val="24"/>
              <w:szCs w:val="24"/>
            </w:rPr>
            <w:instrText xml:space="preserve"> TOC \o "1-3" \h \z \u </w:instrText>
          </w:r>
          <w:r w:rsidRPr="007E4E88">
            <w:rPr>
              <w:sz w:val="24"/>
              <w:szCs w:val="24"/>
            </w:rPr>
            <w:fldChar w:fldCharType="separate"/>
          </w:r>
          <w:hyperlink w:anchor="_Toc356853202" w:history="1">
            <w:r w:rsidR="00C42713" w:rsidRPr="003C0384">
              <w:rPr>
                <w:rStyle w:val="a9"/>
                <w:noProof/>
              </w:rPr>
              <w:t>Введение</w:t>
            </w:r>
            <w:r w:rsidR="00C42713">
              <w:rPr>
                <w:noProof/>
                <w:webHidden/>
              </w:rPr>
              <w:tab/>
            </w:r>
            <w:r w:rsidR="00C42713">
              <w:rPr>
                <w:noProof/>
                <w:webHidden/>
              </w:rPr>
              <w:fldChar w:fldCharType="begin"/>
            </w:r>
            <w:r w:rsidR="00C42713">
              <w:rPr>
                <w:noProof/>
                <w:webHidden/>
              </w:rPr>
              <w:instrText xml:space="preserve"> PAGEREF _Toc356853202 \h </w:instrText>
            </w:r>
            <w:r w:rsidR="00C42713">
              <w:rPr>
                <w:noProof/>
                <w:webHidden/>
              </w:rPr>
            </w:r>
            <w:r w:rsidR="00C42713">
              <w:rPr>
                <w:noProof/>
                <w:webHidden/>
              </w:rPr>
              <w:fldChar w:fldCharType="separate"/>
            </w:r>
            <w:r w:rsidR="00C42713">
              <w:rPr>
                <w:noProof/>
                <w:webHidden/>
              </w:rPr>
              <w:t>2</w:t>
            </w:r>
            <w:r w:rsidR="00C42713">
              <w:rPr>
                <w:noProof/>
                <w:webHidden/>
              </w:rPr>
              <w:fldChar w:fldCharType="end"/>
            </w:r>
          </w:hyperlink>
        </w:p>
        <w:p w:rsidR="00C42713" w:rsidRDefault="00E77FC4">
          <w:pPr>
            <w:pStyle w:val="11"/>
            <w:tabs>
              <w:tab w:val="right" w:leader="dot" w:pos="9911"/>
            </w:tabs>
            <w:rPr>
              <w:noProof/>
            </w:rPr>
          </w:pPr>
          <w:hyperlink w:anchor="_Toc356853203" w:history="1">
            <w:r w:rsidR="00C42713" w:rsidRPr="003C0384">
              <w:rPr>
                <w:rStyle w:val="a9"/>
                <w:noProof/>
              </w:rPr>
              <w:t>Глава 1. Аутсорсинг как феномен в международной торговле</w:t>
            </w:r>
            <w:r w:rsidR="00C42713">
              <w:rPr>
                <w:noProof/>
                <w:webHidden/>
              </w:rPr>
              <w:tab/>
            </w:r>
            <w:r w:rsidR="00C42713">
              <w:rPr>
                <w:noProof/>
                <w:webHidden/>
              </w:rPr>
              <w:fldChar w:fldCharType="begin"/>
            </w:r>
            <w:r w:rsidR="00C42713">
              <w:rPr>
                <w:noProof/>
                <w:webHidden/>
              </w:rPr>
              <w:instrText xml:space="preserve"> PAGEREF _Toc356853203 \h </w:instrText>
            </w:r>
            <w:r w:rsidR="00C42713">
              <w:rPr>
                <w:noProof/>
                <w:webHidden/>
              </w:rPr>
            </w:r>
            <w:r w:rsidR="00C42713">
              <w:rPr>
                <w:noProof/>
                <w:webHidden/>
              </w:rPr>
              <w:fldChar w:fldCharType="separate"/>
            </w:r>
            <w:r w:rsidR="00C42713">
              <w:rPr>
                <w:noProof/>
                <w:webHidden/>
              </w:rPr>
              <w:t>4</w:t>
            </w:r>
            <w:r w:rsidR="00C42713">
              <w:rPr>
                <w:noProof/>
                <w:webHidden/>
              </w:rPr>
              <w:fldChar w:fldCharType="end"/>
            </w:r>
          </w:hyperlink>
        </w:p>
        <w:p w:rsidR="00C42713" w:rsidRDefault="00E77FC4">
          <w:pPr>
            <w:pStyle w:val="23"/>
            <w:tabs>
              <w:tab w:val="right" w:leader="dot" w:pos="9911"/>
            </w:tabs>
            <w:rPr>
              <w:noProof/>
            </w:rPr>
          </w:pPr>
          <w:hyperlink w:anchor="_Toc356853204" w:history="1">
            <w:r w:rsidR="00C42713" w:rsidRPr="003C0384">
              <w:rPr>
                <w:rStyle w:val="a9"/>
                <w:noProof/>
              </w:rPr>
              <w:t>1.1 Аутсорсинг: Сущность и Эволюция</w:t>
            </w:r>
            <w:r w:rsidR="00C42713">
              <w:rPr>
                <w:noProof/>
                <w:webHidden/>
              </w:rPr>
              <w:tab/>
            </w:r>
            <w:r w:rsidR="00C42713">
              <w:rPr>
                <w:noProof/>
                <w:webHidden/>
              </w:rPr>
              <w:fldChar w:fldCharType="begin"/>
            </w:r>
            <w:r w:rsidR="00C42713">
              <w:rPr>
                <w:noProof/>
                <w:webHidden/>
              </w:rPr>
              <w:instrText xml:space="preserve"> PAGEREF _Toc356853204 \h </w:instrText>
            </w:r>
            <w:r w:rsidR="00C42713">
              <w:rPr>
                <w:noProof/>
                <w:webHidden/>
              </w:rPr>
            </w:r>
            <w:r w:rsidR="00C42713">
              <w:rPr>
                <w:noProof/>
                <w:webHidden/>
              </w:rPr>
              <w:fldChar w:fldCharType="separate"/>
            </w:r>
            <w:r w:rsidR="00C42713">
              <w:rPr>
                <w:noProof/>
                <w:webHidden/>
              </w:rPr>
              <w:t>4</w:t>
            </w:r>
            <w:r w:rsidR="00C42713">
              <w:rPr>
                <w:noProof/>
                <w:webHidden/>
              </w:rPr>
              <w:fldChar w:fldCharType="end"/>
            </w:r>
          </w:hyperlink>
        </w:p>
        <w:p w:rsidR="00C42713" w:rsidRDefault="00E77FC4">
          <w:pPr>
            <w:pStyle w:val="23"/>
            <w:tabs>
              <w:tab w:val="right" w:leader="dot" w:pos="9911"/>
            </w:tabs>
            <w:rPr>
              <w:noProof/>
            </w:rPr>
          </w:pPr>
          <w:hyperlink w:anchor="_Toc356853205" w:history="1">
            <w:r w:rsidR="00C42713" w:rsidRPr="003C0384">
              <w:rPr>
                <w:rStyle w:val="a9"/>
                <w:noProof/>
              </w:rPr>
              <w:t xml:space="preserve">1.1 Рынок </w:t>
            </w:r>
            <w:r w:rsidR="00C42713" w:rsidRPr="003C0384">
              <w:rPr>
                <w:rStyle w:val="a9"/>
                <w:noProof/>
                <w:lang w:val="en-US"/>
              </w:rPr>
              <w:t>IT</w:t>
            </w:r>
            <w:r w:rsidR="00C42713" w:rsidRPr="003C0384">
              <w:rPr>
                <w:rStyle w:val="a9"/>
                <w:noProof/>
              </w:rPr>
              <w:t xml:space="preserve"> – аутсорсинга</w:t>
            </w:r>
            <w:r w:rsidR="00C42713">
              <w:rPr>
                <w:noProof/>
                <w:webHidden/>
              </w:rPr>
              <w:tab/>
            </w:r>
            <w:r w:rsidR="00C42713">
              <w:rPr>
                <w:noProof/>
                <w:webHidden/>
              </w:rPr>
              <w:fldChar w:fldCharType="begin"/>
            </w:r>
            <w:r w:rsidR="00C42713">
              <w:rPr>
                <w:noProof/>
                <w:webHidden/>
              </w:rPr>
              <w:instrText xml:space="preserve"> PAGEREF _Toc356853205 \h </w:instrText>
            </w:r>
            <w:r w:rsidR="00C42713">
              <w:rPr>
                <w:noProof/>
                <w:webHidden/>
              </w:rPr>
            </w:r>
            <w:r w:rsidR="00C42713">
              <w:rPr>
                <w:noProof/>
                <w:webHidden/>
              </w:rPr>
              <w:fldChar w:fldCharType="separate"/>
            </w:r>
            <w:r w:rsidR="00C42713">
              <w:rPr>
                <w:noProof/>
                <w:webHidden/>
              </w:rPr>
              <w:t>6</w:t>
            </w:r>
            <w:r w:rsidR="00C42713">
              <w:rPr>
                <w:noProof/>
                <w:webHidden/>
              </w:rPr>
              <w:fldChar w:fldCharType="end"/>
            </w:r>
          </w:hyperlink>
        </w:p>
        <w:p w:rsidR="00C42713" w:rsidRDefault="00E77FC4">
          <w:pPr>
            <w:pStyle w:val="23"/>
            <w:tabs>
              <w:tab w:val="right" w:leader="dot" w:pos="9911"/>
            </w:tabs>
            <w:rPr>
              <w:noProof/>
            </w:rPr>
          </w:pPr>
          <w:hyperlink w:anchor="_Toc356853206" w:history="1">
            <w:r w:rsidR="00C42713" w:rsidRPr="003C0384">
              <w:rPr>
                <w:rStyle w:val="a9"/>
                <w:noProof/>
              </w:rPr>
              <w:t>1.2 Аутсорсинг как инструмент повышения конкурентоспособности в международной торговле</w:t>
            </w:r>
            <w:r w:rsidR="00C42713">
              <w:rPr>
                <w:noProof/>
                <w:webHidden/>
              </w:rPr>
              <w:tab/>
            </w:r>
            <w:r w:rsidR="00C42713">
              <w:rPr>
                <w:noProof/>
                <w:webHidden/>
              </w:rPr>
              <w:fldChar w:fldCharType="begin"/>
            </w:r>
            <w:r w:rsidR="00C42713">
              <w:rPr>
                <w:noProof/>
                <w:webHidden/>
              </w:rPr>
              <w:instrText xml:space="preserve"> PAGEREF _Toc356853206 \h </w:instrText>
            </w:r>
            <w:r w:rsidR="00C42713">
              <w:rPr>
                <w:noProof/>
                <w:webHidden/>
              </w:rPr>
            </w:r>
            <w:r w:rsidR="00C42713">
              <w:rPr>
                <w:noProof/>
                <w:webHidden/>
              </w:rPr>
              <w:fldChar w:fldCharType="separate"/>
            </w:r>
            <w:r w:rsidR="00C42713">
              <w:rPr>
                <w:noProof/>
                <w:webHidden/>
              </w:rPr>
              <w:t>7</w:t>
            </w:r>
            <w:r w:rsidR="00C42713">
              <w:rPr>
                <w:noProof/>
                <w:webHidden/>
              </w:rPr>
              <w:fldChar w:fldCharType="end"/>
            </w:r>
          </w:hyperlink>
        </w:p>
        <w:p w:rsidR="00C42713" w:rsidRDefault="00E77FC4">
          <w:pPr>
            <w:pStyle w:val="23"/>
            <w:tabs>
              <w:tab w:val="right" w:leader="dot" w:pos="9911"/>
            </w:tabs>
            <w:rPr>
              <w:noProof/>
            </w:rPr>
          </w:pPr>
          <w:hyperlink w:anchor="_Toc356853207" w:history="1">
            <w:r w:rsidR="00C42713" w:rsidRPr="003C0384">
              <w:rPr>
                <w:rStyle w:val="a9"/>
                <w:noProof/>
              </w:rPr>
              <w:t>1.3 Основные Этапы эволюции аутсорсинга</w:t>
            </w:r>
            <w:r w:rsidR="00C42713">
              <w:rPr>
                <w:noProof/>
                <w:webHidden/>
              </w:rPr>
              <w:tab/>
            </w:r>
            <w:r w:rsidR="00C42713">
              <w:rPr>
                <w:noProof/>
                <w:webHidden/>
              </w:rPr>
              <w:fldChar w:fldCharType="begin"/>
            </w:r>
            <w:r w:rsidR="00C42713">
              <w:rPr>
                <w:noProof/>
                <w:webHidden/>
              </w:rPr>
              <w:instrText xml:space="preserve"> PAGEREF _Toc356853207 \h </w:instrText>
            </w:r>
            <w:r w:rsidR="00C42713">
              <w:rPr>
                <w:noProof/>
                <w:webHidden/>
              </w:rPr>
            </w:r>
            <w:r w:rsidR="00C42713">
              <w:rPr>
                <w:noProof/>
                <w:webHidden/>
              </w:rPr>
              <w:fldChar w:fldCharType="separate"/>
            </w:r>
            <w:r w:rsidR="00C42713">
              <w:rPr>
                <w:noProof/>
                <w:webHidden/>
              </w:rPr>
              <w:t>9</w:t>
            </w:r>
            <w:r w:rsidR="00C42713">
              <w:rPr>
                <w:noProof/>
                <w:webHidden/>
              </w:rPr>
              <w:fldChar w:fldCharType="end"/>
            </w:r>
          </w:hyperlink>
        </w:p>
        <w:p w:rsidR="00C42713" w:rsidRDefault="00E77FC4">
          <w:pPr>
            <w:pStyle w:val="11"/>
            <w:tabs>
              <w:tab w:val="right" w:leader="dot" w:pos="9911"/>
            </w:tabs>
            <w:rPr>
              <w:noProof/>
            </w:rPr>
          </w:pPr>
          <w:hyperlink w:anchor="_Toc356853208" w:history="1">
            <w:r w:rsidR="00C42713" w:rsidRPr="003C0384">
              <w:rPr>
                <w:rStyle w:val="a9"/>
                <w:noProof/>
              </w:rPr>
              <w:t>Глава 2. ИТ аутсорсинг</w:t>
            </w:r>
            <w:r w:rsidR="00C42713">
              <w:rPr>
                <w:noProof/>
                <w:webHidden/>
              </w:rPr>
              <w:tab/>
            </w:r>
            <w:r w:rsidR="00C42713">
              <w:rPr>
                <w:noProof/>
                <w:webHidden/>
              </w:rPr>
              <w:fldChar w:fldCharType="begin"/>
            </w:r>
            <w:r w:rsidR="00C42713">
              <w:rPr>
                <w:noProof/>
                <w:webHidden/>
              </w:rPr>
              <w:instrText xml:space="preserve"> PAGEREF _Toc356853208 \h </w:instrText>
            </w:r>
            <w:r w:rsidR="00C42713">
              <w:rPr>
                <w:noProof/>
                <w:webHidden/>
              </w:rPr>
            </w:r>
            <w:r w:rsidR="00C42713">
              <w:rPr>
                <w:noProof/>
                <w:webHidden/>
              </w:rPr>
              <w:fldChar w:fldCharType="separate"/>
            </w:r>
            <w:r w:rsidR="00C42713">
              <w:rPr>
                <w:noProof/>
                <w:webHidden/>
              </w:rPr>
              <w:t>12</w:t>
            </w:r>
            <w:r w:rsidR="00C42713">
              <w:rPr>
                <w:noProof/>
                <w:webHidden/>
              </w:rPr>
              <w:fldChar w:fldCharType="end"/>
            </w:r>
          </w:hyperlink>
        </w:p>
        <w:p w:rsidR="00C42713" w:rsidRDefault="00E77FC4">
          <w:pPr>
            <w:pStyle w:val="23"/>
            <w:tabs>
              <w:tab w:val="right" w:leader="dot" w:pos="9911"/>
            </w:tabs>
            <w:rPr>
              <w:noProof/>
            </w:rPr>
          </w:pPr>
          <w:hyperlink w:anchor="_Toc356853209" w:history="1">
            <w:r w:rsidR="00C42713" w:rsidRPr="003C0384">
              <w:rPr>
                <w:rStyle w:val="a9"/>
                <w:noProof/>
              </w:rPr>
              <w:t>1.1 Зарубежный опыт использования аутсорсинга</w:t>
            </w:r>
            <w:r w:rsidR="00C42713">
              <w:rPr>
                <w:noProof/>
                <w:webHidden/>
              </w:rPr>
              <w:tab/>
            </w:r>
            <w:r w:rsidR="00C42713">
              <w:rPr>
                <w:noProof/>
                <w:webHidden/>
              </w:rPr>
              <w:fldChar w:fldCharType="begin"/>
            </w:r>
            <w:r w:rsidR="00C42713">
              <w:rPr>
                <w:noProof/>
                <w:webHidden/>
              </w:rPr>
              <w:instrText xml:space="preserve"> PAGEREF _Toc356853209 \h </w:instrText>
            </w:r>
            <w:r w:rsidR="00C42713">
              <w:rPr>
                <w:noProof/>
                <w:webHidden/>
              </w:rPr>
            </w:r>
            <w:r w:rsidR="00C42713">
              <w:rPr>
                <w:noProof/>
                <w:webHidden/>
              </w:rPr>
              <w:fldChar w:fldCharType="separate"/>
            </w:r>
            <w:r w:rsidR="00C42713">
              <w:rPr>
                <w:noProof/>
                <w:webHidden/>
              </w:rPr>
              <w:t>18</w:t>
            </w:r>
            <w:r w:rsidR="00C42713">
              <w:rPr>
                <w:noProof/>
                <w:webHidden/>
              </w:rPr>
              <w:fldChar w:fldCharType="end"/>
            </w:r>
          </w:hyperlink>
        </w:p>
        <w:p w:rsidR="00C42713" w:rsidRDefault="00E77FC4">
          <w:pPr>
            <w:pStyle w:val="23"/>
            <w:tabs>
              <w:tab w:val="right" w:leader="dot" w:pos="9911"/>
            </w:tabs>
            <w:rPr>
              <w:noProof/>
            </w:rPr>
          </w:pPr>
          <w:hyperlink w:anchor="_Toc356853210" w:history="1">
            <w:r w:rsidR="00C42713" w:rsidRPr="003C0384">
              <w:rPr>
                <w:rStyle w:val="a9"/>
                <w:noProof/>
              </w:rPr>
              <w:t>1.2 Факторы, влияющие на переход к аутсорсингу</w:t>
            </w:r>
            <w:r w:rsidR="00C42713">
              <w:rPr>
                <w:noProof/>
                <w:webHidden/>
              </w:rPr>
              <w:tab/>
            </w:r>
            <w:r w:rsidR="00C42713">
              <w:rPr>
                <w:noProof/>
                <w:webHidden/>
              </w:rPr>
              <w:fldChar w:fldCharType="begin"/>
            </w:r>
            <w:r w:rsidR="00C42713">
              <w:rPr>
                <w:noProof/>
                <w:webHidden/>
              </w:rPr>
              <w:instrText xml:space="preserve"> PAGEREF _Toc356853210 \h </w:instrText>
            </w:r>
            <w:r w:rsidR="00C42713">
              <w:rPr>
                <w:noProof/>
                <w:webHidden/>
              </w:rPr>
            </w:r>
            <w:r w:rsidR="00C42713">
              <w:rPr>
                <w:noProof/>
                <w:webHidden/>
              </w:rPr>
              <w:fldChar w:fldCharType="separate"/>
            </w:r>
            <w:r w:rsidR="00C42713">
              <w:rPr>
                <w:noProof/>
                <w:webHidden/>
              </w:rPr>
              <w:t>20</w:t>
            </w:r>
            <w:r w:rsidR="00C42713">
              <w:rPr>
                <w:noProof/>
                <w:webHidden/>
              </w:rPr>
              <w:fldChar w:fldCharType="end"/>
            </w:r>
          </w:hyperlink>
        </w:p>
        <w:p w:rsidR="00C42713" w:rsidRDefault="00E77FC4">
          <w:pPr>
            <w:pStyle w:val="23"/>
            <w:tabs>
              <w:tab w:val="right" w:leader="dot" w:pos="9911"/>
            </w:tabs>
            <w:rPr>
              <w:noProof/>
            </w:rPr>
          </w:pPr>
          <w:hyperlink w:anchor="_Toc356853211" w:history="1">
            <w:r w:rsidR="00C42713" w:rsidRPr="003C0384">
              <w:rPr>
                <w:rStyle w:val="a9"/>
                <w:noProof/>
              </w:rPr>
              <w:t>1.3 Аутсорсинг в России</w:t>
            </w:r>
            <w:r w:rsidR="00C42713">
              <w:rPr>
                <w:noProof/>
                <w:webHidden/>
              </w:rPr>
              <w:tab/>
            </w:r>
            <w:r w:rsidR="00C42713">
              <w:rPr>
                <w:noProof/>
                <w:webHidden/>
              </w:rPr>
              <w:fldChar w:fldCharType="begin"/>
            </w:r>
            <w:r w:rsidR="00C42713">
              <w:rPr>
                <w:noProof/>
                <w:webHidden/>
              </w:rPr>
              <w:instrText xml:space="preserve"> PAGEREF _Toc356853211 \h </w:instrText>
            </w:r>
            <w:r w:rsidR="00C42713">
              <w:rPr>
                <w:noProof/>
                <w:webHidden/>
              </w:rPr>
            </w:r>
            <w:r w:rsidR="00C42713">
              <w:rPr>
                <w:noProof/>
                <w:webHidden/>
              </w:rPr>
              <w:fldChar w:fldCharType="separate"/>
            </w:r>
            <w:r w:rsidR="00C42713">
              <w:rPr>
                <w:noProof/>
                <w:webHidden/>
              </w:rPr>
              <w:t>23</w:t>
            </w:r>
            <w:r w:rsidR="00C42713">
              <w:rPr>
                <w:noProof/>
                <w:webHidden/>
              </w:rPr>
              <w:fldChar w:fldCharType="end"/>
            </w:r>
          </w:hyperlink>
        </w:p>
        <w:p w:rsidR="00C42713" w:rsidRDefault="00E77FC4">
          <w:pPr>
            <w:pStyle w:val="11"/>
            <w:tabs>
              <w:tab w:val="right" w:leader="dot" w:pos="9911"/>
            </w:tabs>
            <w:rPr>
              <w:noProof/>
            </w:rPr>
          </w:pPr>
          <w:hyperlink w:anchor="_Toc356853212" w:history="1">
            <w:r w:rsidR="00C42713" w:rsidRPr="003C0384">
              <w:rPr>
                <w:rStyle w:val="a9"/>
                <w:noProof/>
              </w:rPr>
              <w:t>Глава 3. Внедрение аутсорсинга</w:t>
            </w:r>
            <w:r w:rsidR="00C42713">
              <w:rPr>
                <w:noProof/>
                <w:webHidden/>
              </w:rPr>
              <w:tab/>
            </w:r>
            <w:r w:rsidR="00C42713">
              <w:rPr>
                <w:noProof/>
                <w:webHidden/>
              </w:rPr>
              <w:fldChar w:fldCharType="begin"/>
            </w:r>
            <w:r w:rsidR="00C42713">
              <w:rPr>
                <w:noProof/>
                <w:webHidden/>
              </w:rPr>
              <w:instrText xml:space="preserve"> PAGEREF _Toc356853212 \h </w:instrText>
            </w:r>
            <w:r w:rsidR="00C42713">
              <w:rPr>
                <w:noProof/>
                <w:webHidden/>
              </w:rPr>
            </w:r>
            <w:r w:rsidR="00C42713">
              <w:rPr>
                <w:noProof/>
                <w:webHidden/>
              </w:rPr>
              <w:fldChar w:fldCharType="separate"/>
            </w:r>
            <w:r w:rsidR="00C42713">
              <w:rPr>
                <w:noProof/>
                <w:webHidden/>
              </w:rPr>
              <w:t>29</w:t>
            </w:r>
            <w:r w:rsidR="00C42713">
              <w:rPr>
                <w:noProof/>
                <w:webHidden/>
              </w:rPr>
              <w:fldChar w:fldCharType="end"/>
            </w:r>
          </w:hyperlink>
        </w:p>
        <w:p w:rsidR="00C42713" w:rsidRDefault="00E77FC4">
          <w:pPr>
            <w:pStyle w:val="23"/>
            <w:tabs>
              <w:tab w:val="right" w:leader="dot" w:pos="9911"/>
            </w:tabs>
            <w:rPr>
              <w:noProof/>
            </w:rPr>
          </w:pPr>
          <w:hyperlink w:anchor="_Toc356853213" w:history="1">
            <w:r w:rsidR="00C42713" w:rsidRPr="003C0384">
              <w:rPr>
                <w:rStyle w:val="a9"/>
                <w:noProof/>
              </w:rPr>
              <w:t>3.1 Риски аутсорсинга</w:t>
            </w:r>
            <w:r w:rsidR="00C42713">
              <w:rPr>
                <w:noProof/>
                <w:webHidden/>
              </w:rPr>
              <w:tab/>
            </w:r>
            <w:r w:rsidR="00C42713">
              <w:rPr>
                <w:noProof/>
                <w:webHidden/>
              </w:rPr>
              <w:fldChar w:fldCharType="begin"/>
            </w:r>
            <w:r w:rsidR="00C42713">
              <w:rPr>
                <w:noProof/>
                <w:webHidden/>
              </w:rPr>
              <w:instrText xml:space="preserve"> PAGEREF _Toc356853213 \h </w:instrText>
            </w:r>
            <w:r w:rsidR="00C42713">
              <w:rPr>
                <w:noProof/>
                <w:webHidden/>
              </w:rPr>
            </w:r>
            <w:r w:rsidR="00C42713">
              <w:rPr>
                <w:noProof/>
                <w:webHidden/>
              </w:rPr>
              <w:fldChar w:fldCharType="separate"/>
            </w:r>
            <w:r w:rsidR="00C42713">
              <w:rPr>
                <w:noProof/>
                <w:webHidden/>
              </w:rPr>
              <w:t>29</w:t>
            </w:r>
            <w:r w:rsidR="00C42713">
              <w:rPr>
                <w:noProof/>
                <w:webHidden/>
              </w:rPr>
              <w:fldChar w:fldCharType="end"/>
            </w:r>
          </w:hyperlink>
        </w:p>
        <w:p w:rsidR="00C42713" w:rsidRDefault="00E77FC4">
          <w:pPr>
            <w:pStyle w:val="23"/>
            <w:tabs>
              <w:tab w:val="right" w:leader="dot" w:pos="9911"/>
            </w:tabs>
            <w:rPr>
              <w:noProof/>
            </w:rPr>
          </w:pPr>
          <w:hyperlink w:anchor="_Toc356853214" w:history="1">
            <w:r w:rsidR="00C42713" w:rsidRPr="003C0384">
              <w:rPr>
                <w:rStyle w:val="a9"/>
                <w:noProof/>
              </w:rPr>
              <w:t>3.2 Эффективность аутсорсинга</w:t>
            </w:r>
            <w:r w:rsidR="00C42713">
              <w:rPr>
                <w:noProof/>
                <w:webHidden/>
              </w:rPr>
              <w:tab/>
            </w:r>
            <w:r w:rsidR="00C42713">
              <w:rPr>
                <w:noProof/>
                <w:webHidden/>
              </w:rPr>
              <w:fldChar w:fldCharType="begin"/>
            </w:r>
            <w:r w:rsidR="00C42713">
              <w:rPr>
                <w:noProof/>
                <w:webHidden/>
              </w:rPr>
              <w:instrText xml:space="preserve"> PAGEREF _Toc356853214 \h </w:instrText>
            </w:r>
            <w:r w:rsidR="00C42713">
              <w:rPr>
                <w:noProof/>
                <w:webHidden/>
              </w:rPr>
            </w:r>
            <w:r w:rsidR="00C42713">
              <w:rPr>
                <w:noProof/>
                <w:webHidden/>
              </w:rPr>
              <w:fldChar w:fldCharType="separate"/>
            </w:r>
            <w:r w:rsidR="00C42713">
              <w:rPr>
                <w:noProof/>
                <w:webHidden/>
              </w:rPr>
              <w:t>31</w:t>
            </w:r>
            <w:r w:rsidR="00C42713">
              <w:rPr>
                <w:noProof/>
                <w:webHidden/>
              </w:rPr>
              <w:fldChar w:fldCharType="end"/>
            </w:r>
          </w:hyperlink>
        </w:p>
        <w:p w:rsidR="00C42713" w:rsidRDefault="00E77FC4">
          <w:pPr>
            <w:pStyle w:val="23"/>
            <w:tabs>
              <w:tab w:val="right" w:leader="dot" w:pos="9911"/>
            </w:tabs>
            <w:rPr>
              <w:noProof/>
            </w:rPr>
          </w:pPr>
          <w:hyperlink w:anchor="_Toc356853215" w:history="1">
            <w:r w:rsidR="00C42713" w:rsidRPr="003C0384">
              <w:rPr>
                <w:rStyle w:val="a9"/>
                <w:noProof/>
              </w:rPr>
              <w:t>3.3 Моделирование процесса аутсорсинга</w:t>
            </w:r>
            <w:r w:rsidR="00C42713">
              <w:rPr>
                <w:noProof/>
                <w:webHidden/>
              </w:rPr>
              <w:tab/>
            </w:r>
            <w:r w:rsidR="00C42713">
              <w:rPr>
                <w:noProof/>
                <w:webHidden/>
              </w:rPr>
              <w:fldChar w:fldCharType="begin"/>
            </w:r>
            <w:r w:rsidR="00C42713">
              <w:rPr>
                <w:noProof/>
                <w:webHidden/>
              </w:rPr>
              <w:instrText xml:space="preserve"> PAGEREF _Toc356853215 \h </w:instrText>
            </w:r>
            <w:r w:rsidR="00C42713">
              <w:rPr>
                <w:noProof/>
                <w:webHidden/>
              </w:rPr>
            </w:r>
            <w:r w:rsidR="00C42713">
              <w:rPr>
                <w:noProof/>
                <w:webHidden/>
              </w:rPr>
              <w:fldChar w:fldCharType="separate"/>
            </w:r>
            <w:r w:rsidR="00C42713">
              <w:rPr>
                <w:noProof/>
                <w:webHidden/>
              </w:rPr>
              <w:t>32</w:t>
            </w:r>
            <w:r w:rsidR="00C42713">
              <w:rPr>
                <w:noProof/>
                <w:webHidden/>
              </w:rPr>
              <w:fldChar w:fldCharType="end"/>
            </w:r>
          </w:hyperlink>
        </w:p>
        <w:p w:rsidR="00C42713" w:rsidRDefault="00E77FC4">
          <w:pPr>
            <w:pStyle w:val="23"/>
            <w:tabs>
              <w:tab w:val="right" w:leader="dot" w:pos="9911"/>
            </w:tabs>
            <w:rPr>
              <w:noProof/>
            </w:rPr>
          </w:pPr>
          <w:hyperlink w:anchor="_Toc356853216" w:history="1">
            <w:r w:rsidR="00C42713" w:rsidRPr="003C0384">
              <w:rPr>
                <w:rStyle w:val="a9"/>
                <w:noProof/>
              </w:rPr>
              <w:t>3.4 Тенденции внедрения аутсорсинга в ИТ компаниях</w:t>
            </w:r>
            <w:r w:rsidR="00C42713">
              <w:rPr>
                <w:noProof/>
                <w:webHidden/>
              </w:rPr>
              <w:tab/>
            </w:r>
            <w:r w:rsidR="00C42713">
              <w:rPr>
                <w:noProof/>
                <w:webHidden/>
              </w:rPr>
              <w:fldChar w:fldCharType="begin"/>
            </w:r>
            <w:r w:rsidR="00C42713">
              <w:rPr>
                <w:noProof/>
                <w:webHidden/>
              </w:rPr>
              <w:instrText xml:space="preserve"> PAGEREF _Toc356853216 \h </w:instrText>
            </w:r>
            <w:r w:rsidR="00C42713">
              <w:rPr>
                <w:noProof/>
                <w:webHidden/>
              </w:rPr>
            </w:r>
            <w:r w:rsidR="00C42713">
              <w:rPr>
                <w:noProof/>
                <w:webHidden/>
              </w:rPr>
              <w:fldChar w:fldCharType="separate"/>
            </w:r>
            <w:r w:rsidR="00C42713">
              <w:rPr>
                <w:noProof/>
                <w:webHidden/>
              </w:rPr>
              <w:t>38</w:t>
            </w:r>
            <w:r w:rsidR="00C42713">
              <w:rPr>
                <w:noProof/>
                <w:webHidden/>
              </w:rPr>
              <w:fldChar w:fldCharType="end"/>
            </w:r>
          </w:hyperlink>
        </w:p>
        <w:p w:rsidR="00C42713" w:rsidRDefault="00E77FC4">
          <w:pPr>
            <w:pStyle w:val="11"/>
            <w:tabs>
              <w:tab w:val="right" w:leader="dot" w:pos="9911"/>
            </w:tabs>
            <w:rPr>
              <w:noProof/>
            </w:rPr>
          </w:pPr>
          <w:hyperlink w:anchor="_Toc356853217" w:history="1">
            <w:r w:rsidR="00C42713" w:rsidRPr="003C0384">
              <w:rPr>
                <w:rStyle w:val="a9"/>
                <w:noProof/>
              </w:rPr>
              <w:t>Заключение</w:t>
            </w:r>
            <w:r w:rsidR="00C42713">
              <w:rPr>
                <w:noProof/>
                <w:webHidden/>
              </w:rPr>
              <w:tab/>
            </w:r>
            <w:r w:rsidR="00C42713">
              <w:rPr>
                <w:noProof/>
                <w:webHidden/>
              </w:rPr>
              <w:fldChar w:fldCharType="begin"/>
            </w:r>
            <w:r w:rsidR="00C42713">
              <w:rPr>
                <w:noProof/>
                <w:webHidden/>
              </w:rPr>
              <w:instrText xml:space="preserve"> PAGEREF _Toc356853217 \h </w:instrText>
            </w:r>
            <w:r w:rsidR="00C42713">
              <w:rPr>
                <w:noProof/>
                <w:webHidden/>
              </w:rPr>
            </w:r>
            <w:r w:rsidR="00C42713">
              <w:rPr>
                <w:noProof/>
                <w:webHidden/>
              </w:rPr>
              <w:fldChar w:fldCharType="separate"/>
            </w:r>
            <w:r w:rsidR="00C42713">
              <w:rPr>
                <w:noProof/>
                <w:webHidden/>
              </w:rPr>
              <w:t>42</w:t>
            </w:r>
            <w:r w:rsidR="00C42713">
              <w:rPr>
                <w:noProof/>
                <w:webHidden/>
              </w:rPr>
              <w:fldChar w:fldCharType="end"/>
            </w:r>
          </w:hyperlink>
        </w:p>
        <w:p w:rsidR="00C42713" w:rsidRDefault="00E77FC4">
          <w:pPr>
            <w:pStyle w:val="11"/>
            <w:tabs>
              <w:tab w:val="right" w:leader="dot" w:pos="9911"/>
            </w:tabs>
            <w:rPr>
              <w:noProof/>
            </w:rPr>
          </w:pPr>
          <w:hyperlink w:anchor="_Toc356853218" w:history="1">
            <w:r w:rsidR="00C42713" w:rsidRPr="003C0384">
              <w:rPr>
                <w:rStyle w:val="a9"/>
                <w:rFonts w:ascii="Times New Roman" w:hAnsi="Times New Roman" w:cs="Times New Roman"/>
                <w:noProof/>
              </w:rPr>
              <w:t>Список используемой литературы</w:t>
            </w:r>
            <w:r w:rsidR="00C42713">
              <w:rPr>
                <w:noProof/>
                <w:webHidden/>
              </w:rPr>
              <w:tab/>
            </w:r>
            <w:r w:rsidR="00C42713">
              <w:rPr>
                <w:noProof/>
                <w:webHidden/>
              </w:rPr>
              <w:fldChar w:fldCharType="begin"/>
            </w:r>
            <w:r w:rsidR="00C42713">
              <w:rPr>
                <w:noProof/>
                <w:webHidden/>
              </w:rPr>
              <w:instrText xml:space="preserve"> PAGEREF _Toc356853218 \h </w:instrText>
            </w:r>
            <w:r w:rsidR="00C42713">
              <w:rPr>
                <w:noProof/>
                <w:webHidden/>
              </w:rPr>
            </w:r>
            <w:r w:rsidR="00C42713">
              <w:rPr>
                <w:noProof/>
                <w:webHidden/>
              </w:rPr>
              <w:fldChar w:fldCharType="separate"/>
            </w:r>
            <w:r w:rsidR="00C42713">
              <w:rPr>
                <w:noProof/>
                <w:webHidden/>
              </w:rPr>
              <w:t>44</w:t>
            </w:r>
            <w:r w:rsidR="00C42713">
              <w:rPr>
                <w:noProof/>
                <w:webHidden/>
              </w:rPr>
              <w:fldChar w:fldCharType="end"/>
            </w:r>
          </w:hyperlink>
        </w:p>
        <w:p w:rsidR="008B66CE" w:rsidRPr="008B66CE" w:rsidRDefault="00195D8C" w:rsidP="008B66CE">
          <w:pPr>
            <w:spacing w:line="360" w:lineRule="auto"/>
          </w:pPr>
          <w:r w:rsidRPr="007E4E88">
            <w:rPr>
              <w:b/>
              <w:bCs/>
              <w:sz w:val="24"/>
              <w:szCs w:val="24"/>
            </w:rPr>
            <w:fldChar w:fldCharType="end"/>
          </w:r>
        </w:p>
      </w:sdtContent>
    </w:sdt>
    <w:p w:rsidR="008B66CE" w:rsidRDefault="008B66CE" w:rsidP="008B66CE">
      <w:pPr>
        <w:pStyle w:val="1"/>
        <w:spacing w:line="360" w:lineRule="auto"/>
        <w:rPr>
          <w:i/>
        </w:rPr>
      </w:pPr>
    </w:p>
    <w:p w:rsidR="00D423C0" w:rsidRDefault="00D423C0" w:rsidP="008B66CE">
      <w:pPr>
        <w:pStyle w:val="1"/>
        <w:spacing w:line="360" w:lineRule="auto"/>
        <w:rPr>
          <w:i/>
        </w:rPr>
      </w:pPr>
    </w:p>
    <w:p w:rsidR="00FA3238" w:rsidRDefault="00FA3238" w:rsidP="00FA3238"/>
    <w:p w:rsidR="00FA3238" w:rsidRDefault="00FA3238" w:rsidP="00FA3238"/>
    <w:p w:rsidR="00FA3238" w:rsidRDefault="00FA3238" w:rsidP="00FA3238"/>
    <w:p w:rsidR="00FA3238" w:rsidRPr="00FA3238" w:rsidRDefault="00FA3238" w:rsidP="00FA3238"/>
    <w:p w:rsidR="00D423C0" w:rsidRDefault="00D423C0" w:rsidP="008B66CE">
      <w:pPr>
        <w:pStyle w:val="1"/>
        <w:spacing w:line="360" w:lineRule="auto"/>
        <w:rPr>
          <w:i/>
        </w:rPr>
      </w:pPr>
    </w:p>
    <w:p w:rsidR="00D423C0" w:rsidRDefault="00D423C0" w:rsidP="008B66CE">
      <w:pPr>
        <w:pStyle w:val="1"/>
        <w:spacing w:line="360" w:lineRule="auto"/>
        <w:rPr>
          <w:i/>
        </w:rPr>
      </w:pPr>
    </w:p>
    <w:p w:rsidR="00E25071" w:rsidRDefault="00E25071">
      <w:pPr>
        <w:spacing w:after="200" w:line="276" w:lineRule="auto"/>
        <w:rPr>
          <w:rFonts w:asciiTheme="majorHAnsi" w:eastAsiaTheme="majorEastAsia" w:hAnsiTheme="majorHAnsi" w:cstheme="majorBidi"/>
          <w:b/>
          <w:bCs/>
          <w:i/>
          <w:color w:val="365F91" w:themeColor="accent1" w:themeShade="BF"/>
          <w:sz w:val="28"/>
          <w:szCs w:val="28"/>
        </w:rPr>
      </w:pPr>
    </w:p>
    <w:p w:rsidR="00CC21D5" w:rsidRPr="00CC21D5" w:rsidRDefault="00CC21D5">
      <w:pPr>
        <w:spacing w:after="200" w:line="276" w:lineRule="auto"/>
        <w:rPr>
          <w:rFonts w:asciiTheme="majorHAnsi" w:eastAsiaTheme="majorEastAsia" w:hAnsiTheme="majorHAnsi" w:cstheme="majorBidi"/>
          <w:b/>
          <w:bCs/>
          <w:i/>
          <w:color w:val="365F91" w:themeColor="accent1" w:themeShade="BF"/>
          <w:sz w:val="28"/>
          <w:szCs w:val="28"/>
        </w:rPr>
      </w:pPr>
    </w:p>
    <w:p w:rsidR="008C0721" w:rsidRDefault="008C0721" w:rsidP="00CC0C2F">
      <w:pPr>
        <w:pStyle w:val="1"/>
        <w:spacing w:line="360" w:lineRule="auto"/>
        <w:jc w:val="center"/>
        <w:rPr>
          <w:lang w:val="en-US"/>
        </w:rPr>
      </w:pPr>
      <w:bookmarkStart w:id="0" w:name="_Toc356853202"/>
      <w:r w:rsidRPr="00C43AFB">
        <w:lastRenderedPageBreak/>
        <w:t>Введение</w:t>
      </w:r>
      <w:bookmarkEnd w:id="0"/>
    </w:p>
    <w:p w:rsidR="00E25071" w:rsidRPr="00E25071" w:rsidRDefault="00E25071" w:rsidP="00E25071">
      <w:pPr>
        <w:rPr>
          <w:lang w:val="en-US"/>
        </w:rPr>
      </w:pPr>
    </w:p>
    <w:p w:rsidR="002A76B1" w:rsidRDefault="000D40C0" w:rsidP="00C33FDB">
      <w:pPr>
        <w:spacing w:line="360" w:lineRule="auto"/>
        <w:ind w:firstLine="708"/>
        <w:jc w:val="both"/>
        <w:rPr>
          <w:sz w:val="28"/>
          <w:szCs w:val="28"/>
        </w:rPr>
      </w:pPr>
      <w:r>
        <w:rPr>
          <w:sz w:val="28"/>
          <w:szCs w:val="28"/>
        </w:rPr>
        <w:t>Одним из самых важных законов</w:t>
      </w:r>
      <w:r w:rsidR="008C0721" w:rsidRPr="0007567B">
        <w:rPr>
          <w:sz w:val="28"/>
          <w:szCs w:val="28"/>
        </w:rPr>
        <w:t xml:space="preserve">, который определяет современное развитие экономики, является закон о разделении труда. Множество </w:t>
      </w:r>
      <w:proofErr w:type="gramStart"/>
      <w:r w:rsidR="00A825A0">
        <w:rPr>
          <w:sz w:val="28"/>
          <w:szCs w:val="28"/>
        </w:rPr>
        <w:t>экономических</w:t>
      </w:r>
      <w:r>
        <w:rPr>
          <w:sz w:val="28"/>
          <w:szCs w:val="28"/>
        </w:rPr>
        <w:t xml:space="preserve"> процессов</w:t>
      </w:r>
      <w:proofErr w:type="gramEnd"/>
      <w:r w:rsidR="008C0721" w:rsidRPr="0007567B">
        <w:rPr>
          <w:sz w:val="28"/>
          <w:szCs w:val="28"/>
        </w:rPr>
        <w:t xml:space="preserve"> можно </w:t>
      </w:r>
      <w:r w:rsidR="00A825A0" w:rsidRPr="0007567B">
        <w:rPr>
          <w:sz w:val="28"/>
          <w:szCs w:val="28"/>
        </w:rPr>
        <w:t>объяснить,</w:t>
      </w:r>
      <w:r w:rsidR="008C0721" w:rsidRPr="0007567B">
        <w:rPr>
          <w:sz w:val="28"/>
          <w:szCs w:val="28"/>
        </w:rPr>
        <w:t xml:space="preserve"> </w:t>
      </w:r>
      <w:r w:rsidR="00A825A0">
        <w:rPr>
          <w:sz w:val="28"/>
          <w:szCs w:val="28"/>
        </w:rPr>
        <w:t>применив этот закон</w:t>
      </w:r>
      <w:r w:rsidR="008C0721" w:rsidRPr="0007567B">
        <w:rPr>
          <w:sz w:val="28"/>
          <w:szCs w:val="28"/>
        </w:rPr>
        <w:t xml:space="preserve">. </w:t>
      </w:r>
      <w:r w:rsidR="00A825A0">
        <w:rPr>
          <w:sz w:val="28"/>
          <w:szCs w:val="28"/>
        </w:rPr>
        <w:t xml:space="preserve">Одним из </w:t>
      </w:r>
      <w:r w:rsidR="00F06127">
        <w:rPr>
          <w:sz w:val="28"/>
          <w:szCs w:val="28"/>
        </w:rPr>
        <w:t xml:space="preserve">его </w:t>
      </w:r>
      <w:r w:rsidR="00A825A0">
        <w:rPr>
          <w:sz w:val="28"/>
          <w:szCs w:val="28"/>
        </w:rPr>
        <w:t>проявлений</w:t>
      </w:r>
      <w:r w:rsidR="002E5EDD" w:rsidRPr="0007567B">
        <w:rPr>
          <w:sz w:val="28"/>
          <w:szCs w:val="28"/>
        </w:rPr>
        <w:t xml:space="preserve"> на микроуровне является такое относительно новое явление как аутсорсинг. Под этим термин</w:t>
      </w:r>
      <w:r w:rsidR="00F06127">
        <w:rPr>
          <w:sz w:val="28"/>
          <w:szCs w:val="28"/>
        </w:rPr>
        <w:t>ом принято понимать передачу не-</w:t>
      </w:r>
      <w:r w:rsidR="002E5EDD" w:rsidRPr="0007567B">
        <w:rPr>
          <w:sz w:val="28"/>
          <w:szCs w:val="28"/>
        </w:rPr>
        <w:t>ключевых функций организации  внешним исполнителям.</w:t>
      </w:r>
      <w:r w:rsidR="00650719" w:rsidRPr="0007567B">
        <w:rPr>
          <w:sz w:val="28"/>
          <w:szCs w:val="28"/>
        </w:rPr>
        <w:t xml:space="preserve"> Аутсорсинг яв</w:t>
      </w:r>
      <w:r w:rsidR="00A825A0">
        <w:rPr>
          <w:sz w:val="28"/>
          <w:szCs w:val="28"/>
        </w:rPr>
        <w:t>ляется наиболее распространенной формой</w:t>
      </w:r>
      <w:r w:rsidR="00702EAE">
        <w:rPr>
          <w:sz w:val="28"/>
          <w:szCs w:val="28"/>
        </w:rPr>
        <w:t xml:space="preserve"> инноваций в </w:t>
      </w:r>
      <w:r w:rsidR="00A825A0">
        <w:rPr>
          <w:sz w:val="28"/>
          <w:szCs w:val="28"/>
        </w:rPr>
        <w:t>организации бизнеса компаний</w:t>
      </w:r>
      <w:r w:rsidR="00630166">
        <w:rPr>
          <w:sz w:val="28"/>
          <w:szCs w:val="28"/>
        </w:rPr>
        <w:t>,</w:t>
      </w:r>
      <w:r w:rsidR="00A825A0">
        <w:rPr>
          <w:sz w:val="28"/>
          <w:szCs w:val="28"/>
        </w:rPr>
        <w:t xml:space="preserve"> направленных</w:t>
      </w:r>
      <w:r w:rsidR="00650719" w:rsidRPr="0007567B">
        <w:rPr>
          <w:sz w:val="28"/>
          <w:szCs w:val="28"/>
        </w:rPr>
        <w:t xml:space="preserve"> на повышение</w:t>
      </w:r>
      <w:r w:rsidR="00A825A0">
        <w:rPr>
          <w:sz w:val="28"/>
          <w:szCs w:val="28"/>
        </w:rPr>
        <w:t xml:space="preserve"> экономической  эффективности</w:t>
      </w:r>
      <w:r w:rsidR="00630166">
        <w:rPr>
          <w:sz w:val="28"/>
          <w:szCs w:val="28"/>
        </w:rPr>
        <w:t>,</w:t>
      </w:r>
      <w:r w:rsidR="00A825A0">
        <w:rPr>
          <w:sz w:val="28"/>
          <w:szCs w:val="28"/>
        </w:rPr>
        <w:t xml:space="preserve"> использования ресурсов </w:t>
      </w:r>
      <w:r w:rsidR="00650719" w:rsidRPr="0007567B">
        <w:rPr>
          <w:sz w:val="28"/>
          <w:szCs w:val="28"/>
        </w:rPr>
        <w:t>путем снижения из</w:t>
      </w:r>
      <w:r w:rsidR="00A825A0">
        <w:rPr>
          <w:sz w:val="28"/>
          <w:szCs w:val="28"/>
        </w:rPr>
        <w:t>держек производства и повышения</w:t>
      </w:r>
      <w:r w:rsidR="00650719" w:rsidRPr="0007567B">
        <w:rPr>
          <w:sz w:val="28"/>
          <w:szCs w:val="28"/>
        </w:rPr>
        <w:t xml:space="preserve"> производительности труда. К организациям,</w:t>
      </w:r>
      <w:r w:rsidR="00A825A0">
        <w:rPr>
          <w:sz w:val="28"/>
          <w:szCs w:val="28"/>
        </w:rPr>
        <w:t xml:space="preserve"> активно использующим  аутсорсинг</w:t>
      </w:r>
      <w:r w:rsidR="008762B2" w:rsidRPr="0007567B">
        <w:rPr>
          <w:sz w:val="28"/>
          <w:szCs w:val="28"/>
        </w:rPr>
        <w:t>,</w:t>
      </w:r>
      <w:r w:rsidR="003660D0" w:rsidRPr="0007567B">
        <w:rPr>
          <w:sz w:val="28"/>
          <w:szCs w:val="28"/>
        </w:rPr>
        <w:t xml:space="preserve"> в первую очередь</w:t>
      </w:r>
      <w:r w:rsidR="00650719" w:rsidRPr="0007567B">
        <w:rPr>
          <w:sz w:val="28"/>
          <w:szCs w:val="28"/>
        </w:rPr>
        <w:t xml:space="preserve"> относят</w:t>
      </w:r>
      <w:r w:rsidR="008762B2" w:rsidRPr="0007567B">
        <w:rPr>
          <w:sz w:val="28"/>
          <w:szCs w:val="28"/>
        </w:rPr>
        <w:t xml:space="preserve"> </w:t>
      </w:r>
      <w:r w:rsidR="003660D0" w:rsidRPr="0007567B">
        <w:rPr>
          <w:sz w:val="28"/>
          <w:szCs w:val="28"/>
        </w:rPr>
        <w:t>транснациональные корпорации, а также различные инновационные промышленные комплексы.</w:t>
      </w:r>
      <w:r w:rsidR="00650719" w:rsidRPr="0007567B">
        <w:rPr>
          <w:sz w:val="28"/>
          <w:szCs w:val="28"/>
        </w:rPr>
        <w:t xml:space="preserve"> </w:t>
      </w:r>
      <w:r w:rsidR="00164728">
        <w:rPr>
          <w:sz w:val="28"/>
          <w:szCs w:val="28"/>
        </w:rPr>
        <w:tab/>
      </w:r>
      <w:r w:rsidR="00164728">
        <w:rPr>
          <w:sz w:val="28"/>
          <w:szCs w:val="28"/>
        </w:rPr>
        <w:tab/>
      </w:r>
      <w:r w:rsidR="00164728">
        <w:rPr>
          <w:sz w:val="28"/>
          <w:szCs w:val="28"/>
        </w:rPr>
        <w:tab/>
      </w:r>
      <w:r w:rsidR="00164728">
        <w:rPr>
          <w:sz w:val="28"/>
          <w:szCs w:val="28"/>
        </w:rPr>
        <w:tab/>
      </w:r>
      <w:r w:rsidR="00164728">
        <w:rPr>
          <w:sz w:val="28"/>
          <w:szCs w:val="28"/>
        </w:rPr>
        <w:tab/>
      </w:r>
      <w:r w:rsidR="00164728">
        <w:rPr>
          <w:sz w:val="28"/>
          <w:szCs w:val="28"/>
        </w:rPr>
        <w:tab/>
      </w:r>
      <w:r w:rsidR="00B66869">
        <w:rPr>
          <w:sz w:val="28"/>
          <w:szCs w:val="28"/>
        </w:rPr>
        <w:t xml:space="preserve">Сегодня каждое предприятие, вовлеченное в мировую экономическую систему, старается тем или иным образом повысить эффективность своей деятельности. В связи с </w:t>
      </w:r>
      <w:r w:rsidR="00164728">
        <w:rPr>
          <w:sz w:val="28"/>
          <w:szCs w:val="28"/>
        </w:rPr>
        <w:t xml:space="preserve">расширением границ международной торговли, расширяется и ресурсная база  услуг, которые могут использовать компании. </w:t>
      </w:r>
      <w:r w:rsidR="00164728">
        <w:rPr>
          <w:sz w:val="28"/>
          <w:szCs w:val="28"/>
        </w:rPr>
        <w:tab/>
      </w:r>
      <w:r w:rsidR="00164728">
        <w:rPr>
          <w:sz w:val="28"/>
          <w:szCs w:val="28"/>
        </w:rPr>
        <w:tab/>
      </w:r>
      <w:r w:rsidR="006B3A82">
        <w:rPr>
          <w:sz w:val="28"/>
          <w:szCs w:val="28"/>
        </w:rPr>
        <w:t>С одной стороны – аутсорсинг, это феномен, который уже на протяжении достаточно долгого времени интегрируется в ко</w:t>
      </w:r>
      <w:r w:rsidR="00164728">
        <w:rPr>
          <w:sz w:val="28"/>
          <w:szCs w:val="28"/>
        </w:rPr>
        <w:t>мпаниях и корпорациях</w:t>
      </w:r>
      <w:r w:rsidR="006B3A82">
        <w:rPr>
          <w:sz w:val="28"/>
          <w:szCs w:val="28"/>
        </w:rPr>
        <w:t xml:space="preserve">. </w:t>
      </w:r>
      <w:r w:rsidR="004C0BE9">
        <w:rPr>
          <w:sz w:val="28"/>
          <w:szCs w:val="28"/>
        </w:rPr>
        <w:t xml:space="preserve">Но с другой, это относительно </w:t>
      </w:r>
      <w:r w:rsidR="008723AA">
        <w:rPr>
          <w:sz w:val="28"/>
          <w:szCs w:val="28"/>
        </w:rPr>
        <w:t>новое явлен</w:t>
      </w:r>
      <w:r w:rsidR="00164728">
        <w:rPr>
          <w:sz w:val="28"/>
          <w:szCs w:val="28"/>
        </w:rPr>
        <w:t>ие, получившее дополнительный импульс</w:t>
      </w:r>
      <w:r w:rsidR="008723AA">
        <w:rPr>
          <w:sz w:val="28"/>
          <w:szCs w:val="28"/>
        </w:rPr>
        <w:t xml:space="preserve"> в период мирового финансового кризиса 2008</w:t>
      </w:r>
      <w:r w:rsidR="008723AA" w:rsidRPr="008723AA">
        <w:rPr>
          <w:sz w:val="28"/>
          <w:szCs w:val="28"/>
        </w:rPr>
        <w:t>/</w:t>
      </w:r>
      <w:r w:rsidR="008723AA">
        <w:rPr>
          <w:sz w:val="28"/>
          <w:szCs w:val="28"/>
        </w:rPr>
        <w:t xml:space="preserve">2009 года. </w:t>
      </w:r>
      <w:r w:rsidR="008723AA" w:rsidRPr="00A825A0">
        <w:rPr>
          <w:sz w:val="28"/>
          <w:szCs w:val="28"/>
        </w:rPr>
        <w:tab/>
      </w:r>
      <w:r w:rsidR="008723AA" w:rsidRPr="00A825A0">
        <w:rPr>
          <w:sz w:val="28"/>
          <w:szCs w:val="28"/>
        </w:rPr>
        <w:tab/>
      </w:r>
      <w:r w:rsidR="008723AA" w:rsidRPr="00A825A0">
        <w:rPr>
          <w:sz w:val="28"/>
          <w:szCs w:val="28"/>
        </w:rPr>
        <w:tab/>
      </w:r>
      <w:r w:rsidR="008723AA" w:rsidRPr="00A825A0">
        <w:rPr>
          <w:sz w:val="28"/>
          <w:szCs w:val="28"/>
        </w:rPr>
        <w:tab/>
      </w:r>
      <w:r w:rsidR="008723AA" w:rsidRPr="00A825A0">
        <w:rPr>
          <w:sz w:val="28"/>
          <w:szCs w:val="28"/>
        </w:rPr>
        <w:tab/>
      </w:r>
      <w:r w:rsidR="00164728">
        <w:rPr>
          <w:sz w:val="28"/>
          <w:szCs w:val="28"/>
        </w:rPr>
        <w:t>Кроме того</w:t>
      </w:r>
      <w:r w:rsidR="008723AA">
        <w:rPr>
          <w:sz w:val="28"/>
          <w:szCs w:val="28"/>
        </w:rPr>
        <w:t>, активно меняется расстановка сил в мировой экономике – Азия, Китай и юго-восточная Азия активно набирают обороты и вырываются в мировые лидеры, имея на руках такие преимущества, как интенсивность рабочего труда (</w:t>
      </w:r>
      <w:r w:rsidR="008723AA">
        <w:rPr>
          <w:sz w:val="28"/>
          <w:szCs w:val="28"/>
          <w:lang w:val="en-US"/>
        </w:rPr>
        <w:t>labor</w:t>
      </w:r>
      <w:r w:rsidR="008723AA" w:rsidRPr="008723AA">
        <w:rPr>
          <w:sz w:val="28"/>
          <w:szCs w:val="28"/>
        </w:rPr>
        <w:t xml:space="preserve"> </w:t>
      </w:r>
      <w:r w:rsidR="008723AA">
        <w:rPr>
          <w:sz w:val="28"/>
          <w:szCs w:val="28"/>
          <w:lang w:val="en-US"/>
        </w:rPr>
        <w:t>intensity</w:t>
      </w:r>
      <w:r w:rsidR="008723AA" w:rsidRPr="008723AA">
        <w:rPr>
          <w:sz w:val="28"/>
          <w:szCs w:val="28"/>
        </w:rPr>
        <w:t xml:space="preserve"> </w:t>
      </w:r>
      <w:r w:rsidR="008723AA">
        <w:rPr>
          <w:sz w:val="28"/>
          <w:szCs w:val="28"/>
          <w:lang w:val="en-US"/>
        </w:rPr>
        <w:t>factor</w:t>
      </w:r>
      <w:r w:rsidR="008723AA" w:rsidRPr="008723AA">
        <w:rPr>
          <w:sz w:val="28"/>
          <w:szCs w:val="28"/>
        </w:rPr>
        <w:t>).</w:t>
      </w:r>
      <w:r w:rsidR="008723AA">
        <w:rPr>
          <w:sz w:val="28"/>
          <w:szCs w:val="28"/>
        </w:rPr>
        <w:t xml:space="preserve"> Либерализация барьеров в м</w:t>
      </w:r>
      <w:r w:rsidR="00630166">
        <w:rPr>
          <w:sz w:val="28"/>
          <w:szCs w:val="28"/>
        </w:rPr>
        <w:t>ировых отношениях</w:t>
      </w:r>
      <w:r w:rsidR="008723AA">
        <w:rPr>
          <w:sz w:val="28"/>
          <w:szCs w:val="28"/>
        </w:rPr>
        <w:t xml:space="preserve"> существенно повышает уровень конкуренции среди стран и компаний. Данная современная конфигурация создает условия для создания крупных компаний</w:t>
      </w:r>
      <w:r w:rsidR="005C2EFB">
        <w:rPr>
          <w:sz w:val="28"/>
          <w:szCs w:val="28"/>
        </w:rPr>
        <w:t>, которые работают в рамках мировой экономики.</w:t>
      </w:r>
      <w:r w:rsidR="005C2EFB">
        <w:rPr>
          <w:sz w:val="28"/>
          <w:szCs w:val="28"/>
        </w:rPr>
        <w:tab/>
      </w:r>
      <w:r w:rsidR="005C2EFB">
        <w:rPr>
          <w:sz w:val="28"/>
          <w:szCs w:val="28"/>
        </w:rPr>
        <w:tab/>
      </w:r>
      <w:r w:rsidR="005C2EFB">
        <w:rPr>
          <w:sz w:val="28"/>
          <w:szCs w:val="28"/>
        </w:rPr>
        <w:tab/>
      </w:r>
      <w:r w:rsidR="005C2EFB">
        <w:rPr>
          <w:sz w:val="28"/>
          <w:szCs w:val="28"/>
        </w:rPr>
        <w:tab/>
      </w:r>
      <w:r w:rsidR="009467D3">
        <w:rPr>
          <w:sz w:val="28"/>
          <w:szCs w:val="28"/>
        </w:rPr>
        <w:tab/>
      </w:r>
      <w:r w:rsidR="009467D3">
        <w:rPr>
          <w:sz w:val="28"/>
          <w:szCs w:val="28"/>
        </w:rPr>
        <w:tab/>
      </w:r>
      <w:r w:rsidR="005C2EFB">
        <w:rPr>
          <w:sz w:val="28"/>
          <w:szCs w:val="28"/>
        </w:rPr>
        <w:t>В веке инф</w:t>
      </w:r>
      <w:r w:rsidR="00AA7243">
        <w:rPr>
          <w:sz w:val="28"/>
          <w:szCs w:val="28"/>
        </w:rPr>
        <w:t>ормационных технологий</w:t>
      </w:r>
      <w:r w:rsidR="009467D3">
        <w:rPr>
          <w:sz w:val="28"/>
          <w:szCs w:val="28"/>
        </w:rPr>
        <w:t xml:space="preserve"> </w:t>
      </w:r>
      <w:proofErr w:type="gramStart"/>
      <w:r w:rsidR="009467D3">
        <w:rPr>
          <w:sz w:val="28"/>
          <w:szCs w:val="28"/>
        </w:rPr>
        <w:t>ИТ</w:t>
      </w:r>
      <w:proofErr w:type="gramEnd"/>
      <w:r w:rsidR="009467D3">
        <w:rPr>
          <w:sz w:val="28"/>
          <w:szCs w:val="28"/>
        </w:rPr>
        <w:t xml:space="preserve"> направ</w:t>
      </w:r>
      <w:r w:rsidR="00F36FFB">
        <w:rPr>
          <w:sz w:val="28"/>
          <w:szCs w:val="28"/>
        </w:rPr>
        <w:t xml:space="preserve">ление </w:t>
      </w:r>
      <w:r w:rsidR="009467D3">
        <w:rPr>
          <w:sz w:val="28"/>
          <w:szCs w:val="28"/>
        </w:rPr>
        <w:t>необходимо</w:t>
      </w:r>
      <w:r w:rsidR="005C2EFB">
        <w:rPr>
          <w:sz w:val="28"/>
          <w:szCs w:val="28"/>
        </w:rPr>
        <w:t xml:space="preserve"> для </w:t>
      </w:r>
      <w:r w:rsidR="005C2EFB">
        <w:rPr>
          <w:sz w:val="28"/>
          <w:szCs w:val="28"/>
        </w:rPr>
        <w:lastRenderedPageBreak/>
        <w:t>функционирования компаний в любой отрасли в связи с усложнением взаимодействия в мире, изменениях в технологических требования</w:t>
      </w:r>
      <w:r w:rsidR="00AA2BAA">
        <w:rPr>
          <w:sz w:val="28"/>
          <w:szCs w:val="28"/>
        </w:rPr>
        <w:t xml:space="preserve">х. Ключевыми особенностями </w:t>
      </w:r>
      <w:proofErr w:type="gramStart"/>
      <w:r w:rsidR="00AA2BAA">
        <w:rPr>
          <w:sz w:val="28"/>
          <w:szCs w:val="28"/>
        </w:rPr>
        <w:t>ИТ</w:t>
      </w:r>
      <w:proofErr w:type="gramEnd"/>
      <w:r w:rsidR="00AA2BAA">
        <w:rPr>
          <w:sz w:val="28"/>
          <w:szCs w:val="28"/>
        </w:rPr>
        <w:t xml:space="preserve"> </w:t>
      </w:r>
      <w:r w:rsidR="005C2EFB">
        <w:rPr>
          <w:sz w:val="28"/>
          <w:szCs w:val="28"/>
        </w:rPr>
        <w:t>являются легкость в перемещении, изменчивость и дифференцируемость. Отсюда возникает очень много возможностей для аутсорсинга услуг в компаниях.</w:t>
      </w:r>
      <w:r w:rsidR="005C2EFB">
        <w:rPr>
          <w:sz w:val="28"/>
          <w:szCs w:val="28"/>
        </w:rPr>
        <w:tab/>
      </w:r>
      <w:r w:rsidR="005C2EFB">
        <w:rPr>
          <w:sz w:val="28"/>
          <w:szCs w:val="28"/>
        </w:rPr>
        <w:tab/>
      </w:r>
      <w:r w:rsidR="005C2EFB">
        <w:rPr>
          <w:sz w:val="28"/>
          <w:szCs w:val="28"/>
        </w:rPr>
        <w:tab/>
      </w:r>
      <w:r w:rsidR="005C2EFB">
        <w:rPr>
          <w:sz w:val="28"/>
          <w:szCs w:val="28"/>
        </w:rPr>
        <w:tab/>
      </w:r>
      <w:r w:rsidR="005C2EFB">
        <w:rPr>
          <w:sz w:val="28"/>
          <w:szCs w:val="28"/>
        </w:rPr>
        <w:tab/>
      </w:r>
      <w:r w:rsidR="005C2EFB">
        <w:rPr>
          <w:sz w:val="28"/>
          <w:szCs w:val="28"/>
        </w:rPr>
        <w:tab/>
      </w:r>
      <w:r w:rsidR="005C2EFB">
        <w:rPr>
          <w:sz w:val="28"/>
          <w:szCs w:val="28"/>
        </w:rPr>
        <w:tab/>
      </w:r>
      <w:r w:rsidR="005C2EFB">
        <w:rPr>
          <w:sz w:val="28"/>
          <w:szCs w:val="28"/>
        </w:rPr>
        <w:tab/>
      </w:r>
      <w:r w:rsidR="005C2EFB">
        <w:rPr>
          <w:sz w:val="28"/>
          <w:szCs w:val="28"/>
        </w:rPr>
        <w:tab/>
      </w:r>
      <w:r w:rsidR="005C2EFB">
        <w:rPr>
          <w:sz w:val="28"/>
          <w:szCs w:val="28"/>
        </w:rPr>
        <w:tab/>
        <w:t xml:space="preserve">Поскольку разработка современных решений по оптимизации и повышению эффективности является очень затратной, то аутсорсинг является идеальным решением во многих случаях. В связи с этим, аутсорсинг в сфере </w:t>
      </w:r>
      <w:proofErr w:type="gramStart"/>
      <w:r w:rsidR="005C2EFB">
        <w:rPr>
          <w:sz w:val="28"/>
          <w:szCs w:val="28"/>
        </w:rPr>
        <w:t>ИТ</w:t>
      </w:r>
      <w:proofErr w:type="gramEnd"/>
      <w:r w:rsidR="005C2EFB">
        <w:rPr>
          <w:sz w:val="28"/>
          <w:szCs w:val="28"/>
        </w:rPr>
        <w:t xml:space="preserve"> на</w:t>
      </w:r>
      <w:r w:rsidR="001E0FDC">
        <w:rPr>
          <w:sz w:val="28"/>
          <w:szCs w:val="28"/>
        </w:rPr>
        <w:t xml:space="preserve"> сегодняшний день является</w:t>
      </w:r>
      <w:r w:rsidR="005C2EFB">
        <w:rPr>
          <w:sz w:val="28"/>
          <w:szCs w:val="28"/>
        </w:rPr>
        <w:t xml:space="preserve"> актуальным.</w:t>
      </w:r>
      <w:r w:rsidR="0065139E">
        <w:rPr>
          <w:sz w:val="28"/>
          <w:szCs w:val="28"/>
        </w:rPr>
        <w:tab/>
      </w:r>
      <w:r w:rsidR="001E0FDC">
        <w:rPr>
          <w:sz w:val="28"/>
          <w:szCs w:val="28"/>
        </w:rPr>
        <w:t xml:space="preserve"> </w:t>
      </w:r>
      <w:r w:rsidR="001E0FDC">
        <w:rPr>
          <w:sz w:val="28"/>
          <w:szCs w:val="28"/>
        </w:rPr>
        <w:tab/>
      </w:r>
      <w:r w:rsidR="001E0FDC">
        <w:rPr>
          <w:sz w:val="28"/>
          <w:szCs w:val="28"/>
        </w:rPr>
        <w:tab/>
      </w:r>
      <w:r w:rsidR="001E0FDC">
        <w:rPr>
          <w:sz w:val="28"/>
          <w:szCs w:val="28"/>
        </w:rPr>
        <w:tab/>
      </w:r>
      <w:r w:rsidR="001E0FDC">
        <w:rPr>
          <w:sz w:val="28"/>
          <w:szCs w:val="28"/>
        </w:rPr>
        <w:tab/>
      </w:r>
      <w:r w:rsidR="001E0FDC">
        <w:rPr>
          <w:sz w:val="28"/>
          <w:szCs w:val="28"/>
        </w:rPr>
        <w:tab/>
      </w:r>
      <w:r w:rsidR="001E0FDC">
        <w:rPr>
          <w:sz w:val="28"/>
          <w:szCs w:val="28"/>
        </w:rPr>
        <w:tab/>
      </w:r>
      <w:r w:rsidR="003E345D">
        <w:rPr>
          <w:sz w:val="28"/>
          <w:szCs w:val="28"/>
        </w:rPr>
        <w:t>Предметом</w:t>
      </w:r>
      <w:r w:rsidR="001E0FDC">
        <w:rPr>
          <w:sz w:val="28"/>
          <w:szCs w:val="28"/>
        </w:rPr>
        <w:t xml:space="preserve"> исследования</w:t>
      </w:r>
      <w:r w:rsidR="003E345D">
        <w:rPr>
          <w:sz w:val="28"/>
          <w:szCs w:val="28"/>
        </w:rPr>
        <w:t xml:space="preserve"> данной работы является </w:t>
      </w:r>
      <w:r w:rsidR="000E627C">
        <w:rPr>
          <w:sz w:val="28"/>
          <w:szCs w:val="28"/>
        </w:rPr>
        <w:t xml:space="preserve">аутсорсинг, а объектом – международные компании </w:t>
      </w:r>
      <w:proofErr w:type="gramStart"/>
      <w:r w:rsidR="000E627C">
        <w:rPr>
          <w:sz w:val="28"/>
          <w:szCs w:val="28"/>
        </w:rPr>
        <w:t>ИТ</w:t>
      </w:r>
      <w:proofErr w:type="gramEnd"/>
      <w:r w:rsidR="000E627C">
        <w:rPr>
          <w:sz w:val="28"/>
          <w:szCs w:val="28"/>
        </w:rPr>
        <w:t xml:space="preserve"> сектора.</w:t>
      </w:r>
      <w:r w:rsidR="003E345D">
        <w:rPr>
          <w:sz w:val="28"/>
          <w:szCs w:val="28"/>
        </w:rPr>
        <w:tab/>
      </w:r>
      <w:r w:rsidR="00DD768E">
        <w:rPr>
          <w:sz w:val="28"/>
          <w:szCs w:val="28"/>
        </w:rPr>
        <w:t>Целью работы является поиск адекватных методов оценки эффективности аутсорсинга.</w:t>
      </w:r>
      <w:r w:rsidR="00460CD5">
        <w:rPr>
          <w:sz w:val="28"/>
          <w:szCs w:val="28"/>
        </w:rPr>
        <w:t xml:space="preserve"> Н</w:t>
      </w:r>
      <w:r w:rsidR="00C3533D" w:rsidRPr="0007567B">
        <w:rPr>
          <w:sz w:val="28"/>
          <w:szCs w:val="28"/>
        </w:rPr>
        <w:t>есмотря на все плюсы, которые приносит аутсорсинг компании, а также радикальные перемены в отношениях между производителем и потребителем в экономике, практика его применения требует подробного изучения.</w:t>
      </w:r>
      <w:r w:rsidR="0048669B" w:rsidRPr="0007567B">
        <w:rPr>
          <w:sz w:val="28"/>
          <w:szCs w:val="28"/>
        </w:rPr>
        <w:t xml:space="preserve"> </w:t>
      </w:r>
      <w:r w:rsidR="00CB7708">
        <w:rPr>
          <w:sz w:val="28"/>
          <w:szCs w:val="28"/>
        </w:rPr>
        <w:tab/>
      </w:r>
      <w:r w:rsidR="00CB7708">
        <w:rPr>
          <w:sz w:val="28"/>
          <w:szCs w:val="28"/>
        </w:rPr>
        <w:tab/>
      </w:r>
      <w:r w:rsidR="00CB7708">
        <w:rPr>
          <w:sz w:val="28"/>
          <w:szCs w:val="28"/>
        </w:rPr>
        <w:tab/>
      </w:r>
      <w:r w:rsidR="00CB7708">
        <w:rPr>
          <w:sz w:val="28"/>
          <w:szCs w:val="28"/>
        </w:rPr>
        <w:tab/>
      </w:r>
      <w:r w:rsidR="001E0FDC">
        <w:rPr>
          <w:sz w:val="28"/>
          <w:szCs w:val="28"/>
        </w:rPr>
        <w:tab/>
      </w:r>
      <w:r w:rsidR="001E0FDC">
        <w:rPr>
          <w:sz w:val="28"/>
          <w:szCs w:val="28"/>
        </w:rPr>
        <w:tab/>
        <w:t>Задачами данной работы являю</w:t>
      </w:r>
      <w:r w:rsidR="00CB7708">
        <w:rPr>
          <w:sz w:val="28"/>
          <w:szCs w:val="28"/>
        </w:rPr>
        <w:t xml:space="preserve">тся обзор истории развития аутсорсинга, представление различных критериев </w:t>
      </w:r>
      <w:r w:rsidR="00545AF3">
        <w:rPr>
          <w:sz w:val="28"/>
          <w:szCs w:val="28"/>
        </w:rPr>
        <w:t xml:space="preserve">оценки </w:t>
      </w:r>
      <w:r w:rsidR="00CB7708">
        <w:rPr>
          <w:sz w:val="28"/>
          <w:szCs w:val="28"/>
        </w:rPr>
        <w:t>эффекти</w:t>
      </w:r>
      <w:r w:rsidR="00545AF3">
        <w:rPr>
          <w:sz w:val="28"/>
          <w:szCs w:val="28"/>
        </w:rPr>
        <w:t>вности аутсорсинга, а также рассмотрение методов</w:t>
      </w:r>
      <w:r w:rsidR="00CB7708">
        <w:rPr>
          <w:sz w:val="28"/>
          <w:szCs w:val="28"/>
        </w:rPr>
        <w:t xml:space="preserve"> интерпретации этих критериев. </w:t>
      </w:r>
      <w:r w:rsidR="003A25D1">
        <w:rPr>
          <w:sz w:val="28"/>
          <w:szCs w:val="28"/>
        </w:rPr>
        <w:tab/>
      </w:r>
      <w:r w:rsidR="00545AF3">
        <w:rPr>
          <w:sz w:val="28"/>
          <w:szCs w:val="28"/>
        </w:rPr>
        <w:tab/>
      </w:r>
      <w:r w:rsidR="00545AF3">
        <w:rPr>
          <w:sz w:val="28"/>
          <w:szCs w:val="28"/>
        </w:rPr>
        <w:tab/>
      </w:r>
      <w:r w:rsidR="00545AF3">
        <w:rPr>
          <w:sz w:val="28"/>
          <w:szCs w:val="28"/>
        </w:rPr>
        <w:tab/>
      </w:r>
      <w:r w:rsidR="00545AF3">
        <w:rPr>
          <w:sz w:val="28"/>
          <w:szCs w:val="28"/>
        </w:rPr>
        <w:tab/>
      </w:r>
      <w:r w:rsidR="003A25D1">
        <w:rPr>
          <w:sz w:val="28"/>
          <w:szCs w:val="28"/>
        </w:rPr>
        <w:t xml:space="preserve">Для достижения данных целей, </w:t>
      </w:r>
      <w:r w:rsidR="003E345D">
        <w:rPr>
          <w:sz w:val="28"/>
          <w:szCs w:val="28"/>
        </w:rPr>
        <w:t>будут использованы следующие методы</w:t>
      </w:r>
      <w:r w:rsidR="003E345D" w:rsidRPr="003E345D">
        <w:rPr>
          <w:sz w:val="28"/>
          <w:szCs w:val="28"/>
        </w:rPr>
        <w:t>:</w:t>
      </w:r>
      <w:r w:rsidR="003A25D1">
        <w:rPr>
          <w:sz w:val="28"/>
          <w:szCs w:val="28"/>
        </w:rPr>
        <w:t xml:space="preserve"> </w:t>
      </w:r>
      <w:r w:rsidR="003E345D">
        <w:rPr>
          <w:sz w:val="28"/>
          <w:szCs w:val="28"/>
        </w:rPr>
        <w:t>анализ научной литературы, статей, книг, статистических сборников, докладов, а также ресурсов</w:t>
      </w:r>
      <w:r w:rsidR="003A25D1">
        <w:rPr>
          <w:sz w:val="28"/>
          <w:szCs w:val="28"/>
        </w:rPr>
        <w:t xml:space="preserve"> сети интернет.</w:t>
      </w:r>
      <w:r w:rsidR="000B0C90">
        <w:rPr>
          <w:sz w:val="28"/>
          <w:szCs w:val="28"/>
        </w:rPr>
        <w:tab/>
      </w:r>
      <w:r w:rsidR="000B0C90">
        <w:rPr>
          <w:sz w:val="28"/>
          <w:szCs w:val="28"/>
        </w:rPr>
        <w:tab/>
      </w:r>
      <w:r w:rsidR="000E627C">
        <w:rPr>
          <w:sz w:val="28"/>
          <w:szCs w:val="28"/>
        </w:rPr>
        <w:tab/>
      </w:r>
      <w:r w:rsidR="000E627C">
        <w:rPr>
          <w:sz w:val="28"/>
          <w:szCs w:val="28"/>
        </w:rPr>
        <w:tab/>
      </w:r>
      <w:r w:rsidR="00545AF3">
        <w:rPr>
          <w:sz w:val="28"/>
          <w:szCs w:val="28"/>
        </w:rPr>
        <w:tab/>
      </w:r>
      <w:r w:rsidR="00545AF3">
        <w:rPr>
          <w:sz w:val="28"/>
          <w:szCs w:val="28"/>
        </w:rPr>
        <w:tab/>
      </w:r>
      <w:r w:rsidR="00545AF3">
        <w:rPr>
          <w:sz w:val="28"/>
          <w:szCs w:val="28"/>
        </w:rPr>
        <w:tab/>
      </w:r>
      <w:r w:rsidR="00545AF3">
        <w:rPr>
          <w:sz w:val="28"/>
          <w:szCs w:val="28"/>
        </w:rPr>
        <w:tab/>
      </w:r>
      <w:r w:rsidR="00545AF3">
        <w:rPr>
          <w:sz w:val="28"/>
          <w:szCs w:val="28"/>
        </w:rPr>
        <w:tab/>
      </w:r>
      <w:r w:rsidR="000E627C">
        <w:rPr>
          <w:sz w:val="28"/>
          <w:szCs w:val="28"/>
        </w:rPr>
        <w:t xml:space="preserve">В целом, данная тема недостаточно разработана в мировой практике, и литературе, однако чаще всего </w:t>
      </w:r>
      <w:r w:rsidR="00545AF3">
        <w:rPr>
          <w:sz w:val="28"/>
          <w:szCs w:val="28"/>
        </w:rPr>
        <w:t>рассматривается сфера</w:t>
      </w:r>
      <w:r w:rsidR="000E627C">
        <w:rPr>
          <w:sz w:val="28"/>
          <w:szCs w:val="28"/>
        </w:rPr>
        <w:t xml:space="preserve"> ИТ.</w:t>
      </w:r>
      <w:r w:rsidR="00545AF3">
        <w:rPr>
          <w:sz w:val="28"/>
          <w:szCs w:val="28"/>
        </w:rPr>
        <w:t xml:space="preserve"> При изучении данной темы я</w:t>
      </w:r>
      <w:r w:rsidR="000E627C">
        <w:rPr>
          <w:sz w:val="28"/>
          <w:szCs w:val="28"/>
        </w:rPr>
        <w:t xml:space="preserve"> опирался на работы таких авторов, как: Портер М., Румянцева З.П., Хейвуд Д., Морган П., Бравар </w:t>
      </w:r>
      <w:proofErr w:type="gramStart"/>
      <w:r w:rsidR="000E627C">
        <w:rPr>
          <w:sz w:val="28"/>
          <w:szCs w:val="28"/>
        </w:rPr>
        <w:t>Ж-Л</w:t>
      </w:r>
      <w:proofErr w:type="gramEnd"/>
      <w:r w:rsidR="000E627C">
        <w:rPr>
          <w:sz w:val="28"/>
          <w:szCs w:val="28"/>
        </w:rPr>
        <w:t>.</w:t>
      </w:r>
      <w:r w:rsidR="0049027A">
        <w:rPr>
          <w:sz w:val="28"/>
          <w:szCs w:val="28"/>
        </w:rPr>
        <w:t>, Аксенов Е.</w:t>
      </w:r>
      <w:r w:rsidR="000E627C">
        <w:rPr>
          <w:sz w:val="28"/>
          <w:szCs w:val="28"/>
        </w:rPr>
        <w:t xml:space="preserve"> </w:t>
      </w:r>
      <w:r w:rsidR="0049027A">
        <w:rPr>
          <w:sz w:val="28"/>
          <w:szCs w:val="28"/>
        </w:rPr>
        <w:t>и</w:t>
      </w:r>
      <w:r w:rsidR="000E627C">
        <w:rPr>
          <w:sz w:val="28"/>
          <w:szCs w:val="28"/>
        </w:rPr>
        <w:t xml:space="preserve"> др.</w:t>
      </w:r>
      <w:r w:rsidR="006D678C">
        <w:rPr>
          <w:sz w:val="28"/>
          <w:szCs w:val="28"/>
        </w:rPr>
        <w:t xml:space="preserve"> </w:t>
      </w:r>
      <w:r w:rsidR="005F5CFD">
        <w:rPr>
          <w:sz w:val="28"/>
          <w:szCs w:val="28"/>
        </w:rPr>
        <w:tab/>
      </w:r>
      <w:r w:rsidR="005F5CFD">
        <w:rPr>
          <w:sz w:val="28"/>
          <w:szCs w:val="28"/>
        </w:rPr>
        <w:tab/>
      </w:r>
      <w:r w:rsidR="005F5CFD">
        <w:rPr>
          <w:sz w:val="28"/>
          <w:szCs w:val="28"/>
        </w:rPr>
        <w:tab/>
      </w:r>
      <w:r w:rsidR="005F5CFD">
        <w:rPr>
          <w:sz w:val="28"/>
          <w:szCs w:val="28"/>
        </w:rPr>
        <w:tab/>
      </w:r>
      <w:r w:rsidR="005F5CFD">
        <w:rPr>
          <w:sz w:val="28"/>
          <w:szCs w:val="28"/>
        </w:rPr>
        <w:tab/>
      </w:r>
      <w:r w:rsidR="00F90A46">
        <w:rPr>
          <w:sz w:val="28"/>
          <w:szCs w:val="28"/>
        </w:rPr>
        <w:t>Итог данного исследования</w:t>
      </w:r>
      <w:r w:rsidR="008071C5">
        <w:rPr>
          <w:sz w:val="28"/>
          <w:szCs w:val="28"/>
        </w:rPr>
        <w:t xml:space="preserve"> отражает</w:t>
      </w:r>
      <w:r w:rsidR="00F90A46">
        <w:rPr>
          <w:sz w:val="28"/>
          <w:szCs w:val="28"/>
        </w:rPr>
        <w:t xml:space="preserve"> </w:t>
      </w:r>
      <w:r w:rsidR="008071C5">
        <w:rPr>
          <w:sz w:val="28"/>
          <w:szCs w:val="28"/>
        </w:rPr>
        <w:t xml:space="preserve"> оценку</w:t>
      </w:r>
      <w:r w:rsidR="00C33FDB">
        <w:rPr>
          <w:sz w:val="28"/>
          <w:szCs w:val="28"/>
        </w:rPr>
        <w:t xml:space="preserve"> целесообразности</w:t>
      </w:r>
      <w:r w:rsidR="00B32DBB">
        <w:rPr>
          <w:sz w:val="28"/>
          <w:szCs w:val="28"/>
        </w:rPr>
        <w:t xml:space="preserve"> применения аутсорсинга в различных направлениях оптимизации эффективности работы ИТ-компаний</w:t>
      </w:r>
      <w:r w:rsidR="00C8713B">
        <w:rPr>
          <w:sz w:val="28"/>
          <w:szCs w:val="28"/>
        </w:rPr>
        <w:t xml:space="preserve"> в мировой экономике</w:t>
      </w:r>
      <w:r w:rsidR="00B32DBB">
        <w:rPr>
          <w:sz w:val="28"/>
          <w:szCs w:val="28"/>
        </w:rPr>
        <w:t>, оценки рисков.</w:t>
      </w:r>
      <w:r w:rsidR="002A3E4C">
        <w:rPr>
          <w:sz w:val="28"/>
          <w:szCs w:val="28"/>
        </w:rPr>
        <w:t xml:space="preserve"> В работе также определены наиболее подходящие методы оценки эффективности применения аутсорсинга. </w:t>
      </w:r>
      <w:r w:rsidR="007902F6">
        <w:rPr>
          <w:sz w:val="28"/>
          <w:szCs w:val="28"/>
        </w:rPr>
        <w:tab/>
      </w:r>
      <w:r w:rsidR="007902F6">
        <w:rPr>
          <w:sz w:val="28"/>
          <w:szCs w:val="28"/>
        </w:rPr>
        <w:tab/>
      </w:r>
      <w:r w:rsidR="007902F6">
        <w:rPr>
          <w:sz w:val="28"/>
          <w:szCs w:val="28"/>
        </w:rPr>
        <w:tab/>
      </w:r>
      <w:r w:rsidR="007902F6">
        <w:rPr>
          <w:sz w:val="28"/>
          <w:szCs w:val="28"/>
        </w:rPr>
        <w:tab/>
      </w:r>
      <w:r w:rsidR="007902F6">
        <w:rPr>
          <w:sz w:val="28"/>
          <w:szCs w:val="28"/>
        </w:rPr>
        <w:tab/>
      </w:r>
      <w:r w:rsidR="007902F6">
        <w:rPr>
          <w:sz w:val="28"/>
          <w:szCs w:val="28"/>
        </w:rPr>
        <w:tab/>
      </w:r>
    </w:p>
    <w:p w:rsidR="00195D8C" w:rsidRPr="00CC0C2F" w:rsidRDefault="00CC0C2F" w:rsidP="00CC0C2F">
      <w:pPr>
        <w:pStyle w:val="1"/>
        <w:jc w:val="center"/>
      </w:pPr>
      <w:bookmarkStart w:id="1" w:name="_Toc356853203"/>
      <w:r w:rsidRPr="00CC0C2F">
        <w:lastRenderedPageBreak/>
        <w:t xml:space="preserve">Глава 1. </w:t>
      </w:r>
      <w:r w:rsidR="00195D8C" w:rsidRPr="00CC0C2F">
        <w:t>Аутсорсинг как феномен в международной торговле</w:t>
      </w:r>
      <w:bookmarkEnd w:id="1"/>
    </w:p>
    <w:p w:rsidR="007E7B81" w:rsidRDefault="00BA32D2" w:rsidP="008B66CE">
      <w:pPr>
        <w:pStyle w:val="2"/>
        <w:spacing w:line="360" w:lineRule="auto"/>
        <w:jc w:val="center"/>
      </w:pPr>
      <w:bookmarkStart w:id="2" w:name="_Toc356853204"/>
      <w:r>
        <w:t xml:space="preserve">1.1 </w:t>
      </w:r>
      <w:r w:rsidR="007E7B81" w:rsidRPr="0007567B">
        <w:t>Аутсорсинг: Сущность и Эволюция</w:t>
      </w:r>
      <w:bookmarkEnd w:id="2"/>
    </w:p>
    <w:p w:rsidR="00195D8C" w:rsidRPr="00195D8C" w:rsidRDefault="00195D8C" w:rsidP="008B66CE">
      <w:pPr>
        <w:spacing w:line="360" w:lineRule="auto"/>
      </w:pPr>
    </w:p>
    <w:p w:rsidR="007E7B81" w:rsidRPr="0007567B" w:rsidRDefault="007E7B81" w:rsidP="008B66CE">
      <w:pPr>
        <w:spacing w:line="360" w:lineRule="auto"/>
        <w:ind w:firstLine="708"/>
        <w:jc w:val="both"/>
        <w:rPr>
          <w:sz w:val="28"/>
          <w:szCs w:val="28"/>
        </w:rPr>
      </w:pPr>
      <w:r w:rsidRPr="0007567B">
        <w:rPr>
          <w:sz w:val="28"/>
          <w:szCs w:val="28"/>
        </w:rPr>
        <w:t xml:space="preserve">Нынешнее состояние мировой экономики, прежде всего, характеризуется высокой взаимосвязанностью стран. Это объясняется постоянными изменениями в структуре производства по всему миру, а также развитием международной торговли и потоков инвестиций, наличием ТНК и </w:t>
      </w:r>
      <w:r w:rsidR="00437625" w:rsidRPr="0007567B">
        <w:rPr>
          <w:sz w:val="28"/>
          <w:szCs w:val="28"/>
        </w:rPr>
        <w:t xml:space="preserve">усиливающимися информационными связями. </w:t>
      </w:r>
      <w:r w:rsidR="00527502">
        <w:rPr>
          <w:sz w:val="28"/>
          <w:szCs w:val="28"/>
        </w:rPr>
        <w:t xml:space="preserve">Существует множество определений аутсорсинга, на мой </w:t>
      </w:r>
      <w:r w:rsidR="004B497C">
        <w:rPr>
          <w:sz w:val="28"/>
          <w:szCs w:val="28"/>
        </w:rPr>
        <w:t>взгляд,</w:t>
      </w:r>
      <w:r w:rsidR="00527502">
        <w:rPr>
          <w:sz w:val="28"/>
          <w:szCs w:val="28"/>
        </w:rPr>
        <w:t xml:space="preserve"> самое точное из них</w:t>
      </w:r>
      <w:r w:rsidR="00527502" w:rsidRPr="00527502">
        <w:rPr>
          <w:sz w:val="28"/>
          <w:szCs w:val="28"/>
        </w:rPr>
        <w:t xml:space="preserve">: </w:t>
      </w:r>
      <w:r w:rsidR="00527502">
        <w:rPr>
          <w:sz w:val="28"/>
          <w:szCs w:val="28"/>
        </w:rPr>
        <w:t>Аутсорсинг это практика, используемая различными компаниями для снижения издержек путем передачи части работы внешним подрядчикам, вместо того, чтобы выполнять ее внутри компании.</w:t>
      </w:r>
      <w:r w:rsidR="00527502">
        <w:rPr>
          <w:rStyle w:val="a5"/>
          <w:sz w:val="28"/>
          <w:szCs w:val="28"/>
        </w:rPr>
        <w:footnoteReference w:id="1"/>
      </w:r>
      <w:r w:rsidR="00527502" w:rsidRPr="00527502">
        <w:rPr>
          <w:sz w:val="28"/>
          <w:szCs w:val="28"/>
        </w:rPr>
        <w:t xml:space="preserve"> </w:t>
      </w:r>
      <w:r w:rsidR="00437625" w:rsidRPr="0007567B">
        <w:rPr>
          <w:sz w:val="28"/>
          <w:szCs w:val="28"/>
        </w:rPr>
        <w:t xml:space="preserve">За последние десятилетия компании </w:t>
      </w:r>
      <w:r w:rsidR="0053481C" w:rsidRPr="0007567B">
        <w:rPr>
          <w:sz w:val="28"/>
          <w:szCs w:val="28"/>
        </w:rPr>
        <w:t>все больше используют аутсорсинг как инструмент п</w:t>
      </w:r>
      <w:r w:rsidR="00E14D34" w:rsidRPr="0007567B">
        <w:rPr>
          <w:sz w:val="28"/>
          <w:szCs w:val="28"/>
        </w:rPr>
        <w:t xml:space="preserve">овышения конкурентоспособности. Наличие долгосрочной стратегии аутсорсинга у компании необходимо для развития конкурентоспособности </w:t>
      </w:r>
      <w:r w:rsidR="00B201F9" w:rsidRPr="0007567B">
        <w:rPr>
          <w:sz w:val="28"/>
          <w:szCs w:val="28"/>
        </w:rPr>
        <w:t>бизнеса в современных условиях.</w:t>
      </w:r>
      <w:r w:rsidR="00B31467" w:rsidRPr="00E152FB">
        <w:rPr>
          <w:sz w:val="28"/>
          <w:szCs w:val="28"/>
        </w:rPr>
        <w:tab/>
      </w:r>
      <w:r w:rsidR="00B31467" w:rsidRPr="00E152FB">
        <w:rPr>
          <w:sz w:val="28"/>
          <w:szCs w:val="28"/>
        </w:rPr>
        <w:tab/>
      </w:r>
      <w:r w:rsidR="00B31467" w:rsidRPr="00E152FB">
        <w:rPr>
          <w:sz w:val="28"/>
          <w:szCs w:val="28"/>
        </w:rPr>
        <w:tab/>
      </w:r>
      <w:r w:rsidR="00B201F9" w:rsidRPr="0007567B">
        <w:rPr>
          <w:sz w:val="28"/>
          <w:szCs w:val="28"/>
        </w:rPr>
        <w:tab/>
      </w:r>
      <w:r w:rsidR="00E152FB">
        <w:rPr>
          <w:sz w:val="28"/>
          <w:szCs w:val="28"/>
        </w:rPr>
        <w:t>Главным</w:t>
      </w:r>
      <w:r w:rsidR="00E14D34" w:rsidRPr="0007567B">
        <w:rPr>
          <w:sz w:val="28"/>
          <w:szCs w:val="28"/>
        </w:rPr>
        <w:t xml:space="preserve"> отличие</w:t>
      </w:r>
      <w:r w:rsidR="00E152FB">
        <w:rPr>
          <w:sz w:val="28"/>
          <w:szCs w:val="28"/>
        </w:rPr>
        <w:t>м</w:t>
      </w:r>
      <w:r w:rsidR="00E14D34" w:rsidRPr="0007567B">
        <w:rPr>
          <w:sz w:val="28"/>
          <w:szCs w:val="28"/>
        </w:rPr>
        <w:t xml:space="preserve"> аутсорсинг</w:t>
      </w:r>
      <w:r w:rsidR="00B31467">
        <w:rPr>
          <w:sz w:val="28"/>
          <w:szCs w:val="28"/>
        </w:rPr>
        <w:t xml:space="preserve">а от других существующих форм </w:t>
      </w:r>
      <w:r w:rsidR="00E14D34" w:rsidRPr="0007567B">
        <w:rPr>
          <w:sz w:val="28"/>
          <w:szCs w:val="28"/>
        </w:rPr>
        <w:t>сотрудничества, являются гарантии ответственности по вы</w:t>
      </w:r>
      <w:r w:rsidR="009F79A4" w:rsidRPr="0007567B">
        <w:rPr>
          <w:sz w:val="28"/>
          <w:szCs w:val="28"/>
        </w:rPr>
        <w:t>полнению со стороны исполнителя, а также наличие постоянной основы данного сотрудничества. Аутсорсинг также предполагает некоторую реструктуризацию производства корпорации. Основной причиной использования внешних ресурсов является тот факт, что ни у одной компании нет полного набора знаний и возможностей для конкурирования во всех видах деятельности. За счет освобождающихся ресурсов, создаются условия для успешной конкуренции с другими органи</w:t>
      </w:r>
      <w:r w:rsidR="00242B2A">
        <w:rPr>
          <w:sz w:val="28"/>
          <w:szCs w:val="28"/>
        </w:rPr>
        <w:t>зациями. Более того,</w:t>
      </w:r>
      <w:r w:rsidR="00242B2A" w:rsidRPr="00242B2A">
        <w:rPr>
          <w:sz w:val="28"/>
          <w:szCs w:val="28"/>
        </w:rPr>
        <w:t xml:space="preserve"> </w:t>
      </w:r>
      <w:r w:rsidR="00F70C78">
        <w:rPr>
          <w:sz w:val="28"/>
          <w:szCs w:val="28"/>
        </w:rPr>
        <w:t>немало</w:t>
      </w:r>
      <w:r w:rsidR="009F79A4" w:rsidRPr="0007567B">
        <w:rPr>
          <w:sz w:val="28"/>
          <w:szCs w:val="28"/>
        </w:rPr>
        <w:t>важным является то, что</w:t>
      </w:r>
      <w:r w:rsidR="00ED520A">
        <w:rPr>
          <w:sz w:val="28"/>
          <w:szCs w:val="28"/>
        </w:rPr>
        <w:t xml:space="preserve"> аутсорсинг повышает конкурентоспособность</w:t>
      </w:r>
      <w:r w:rsidR="009F79A4" w:rsidRPr="0007567B">
        <w:rPr>
          <w:sz w:val="28"/>
          <w:szCs w:val="28"/>
        </w:rPr>
        <w:t xml:space="preserve"> тех компаний, которые его используют, а это в свою очередь ведет к повышению качества обслуживания для потребителей.</w:t>
      </w:r>
      <w:r w:rsidR="00B201F9" w:rsidRPr="0007567B">
        <w:rPr>
          <w:sz w:val="28"/>
          <w:szCs w:val="28"/>
        </w:rPr>
        <w:t xml:space="preserve"> Механизм оплаты труда аутсорсинга абсолютно прозрачен: аутсорсер устанавливает цену на свои услуги, основываясь на ожидаемой рентабельности. Уровень рентабельности зачастую определяется совместно с заказчиком </w:t>
      </w:r>
      <w:r w:rsidR="00114DB3">
        <w:rPr>
          <w:sz w:val="28"/>
          <w:szCs w:val="28"/>
        </w:rPr>
        <w:t>посредством</w:t>
      </w:r>
      <w:r w:rsidR="00B201F9" w:rsidRPr="0007567B">
        <w:rPr>
          <w:sz w:val="28"/>
          <w:szCs w:val="28"/>
        </w:rPr>
        <w:t xml:space="preserve"> переговоров. </w:t>
      </w:r>
      <w:r w:rsidR="009F79A4" w:rsidRPr="0007567B">
        <w:rPr>
          <w:sz w:val="28"/>
          <w:szCs w:val="28"/>
        </w:rPr>
        <w:t xml:space="preserve"> </w:t>
      </w:r>
    </w:p>
    <w:p w:rsidR="007E7B81" w:rsidRPr="0007567B" w:rsidRDefault="00E80E1B" w:rsidP="008B66CE">
      <w:pPr>
        <w:spacing w:line="360" w:lineRule="auto"/>
        <w:ind w:firstLine="708"/>
        <w:jc w:val="both"/>
        <w:rPr>
          <w:sz w:val="28"/>
          <w:szCs w:val="28"/>
        </w:rPr>
      </w:pPr>
      <w:r w:rsidRPr="0007567B">
        <w:rPr>
          <w:sz w:val="28"/>
          <w:szCs w:val="28"/>
        </w:rPr>
        <w:lastRenderedPageBreak/>
        <w:t>Противоположным аутсорсингу является инсорсинг.</w:t>
      </w:r>
      <w:r w:rsidR="00F70C78">
        <w:rPr>
          <w:sz w:val="28"/>
          <w:szCs w:val="28"/>
        </w:rPr>
        <w:t xml:space="preserve"> Инсорсинг это передача проекта человеку или департаменту внутри компании, вместо того чтобы отдать его на выполнение человеку извне или другой компании.</w:t>
      </w:r>
      <w:r w:rsidR="00F70C78">
        <w:rPr>
          <w:rStyle w:val="a5"/>
          <w:sz w:val="28"/>
          <w:szCs w:val="28"/>
        </w:rPr>
        <w:footnoteReference w:id="2"/>
      </w:r>
      <w:r w:rsidRPr="0007567B">
        <w:rPr>
          <w:sz w:val="28"/>
          <w:szCs w:val="28"/>
        </w:rPr>
        <w:t xml:space="preserve"> </w:t>
      </w:r>
      <w:r w:rsidR="00F70C78">
        <w:rPr>
          <w:sz w:val="28"/>
          <w:szCs w:val="28"/>
        </w:rPr>
        <w:t xml:space="preserve"> </w:t>
      </w:r>
      <w:r w:rsidRPr="0007567B">
        <w:rPr>
          <w:sz w:val="28"/>
          <w:szCs w:val="28"/>
        </w:rPr>
        <w:t>Компании не всегда прибегают к аутсорсингу, поскольку в ряде случаев, им необходимо защититься от негативных результатов работы с внешним поставщиком. Основным способом защиты является инсорсинг. Более того, инсорсинг положительно сказывается на постоянном росте внутренних подразделений компании. Наличие внутренних ресурсов для осуществления стратегически важных задач обязательно для поддержания жизнеспособности компании.</w:t>
      </w:r>
      <w:r w:rsidR="00C34EFC" w:rsidRPr="0007567B">
        <w:rPr>
          <w:sz w:val="28"/>
          <w:szCs w:val="28"/>
        </w:rPr>
        <w:t xml:space="preserve"> Однако существование полностью замкнутых предприятий в большинстве случаев не обосновано экономически, что сказывается на снижении конкурентоспособности компании. </w:t>
      </w:r>
      <w:r w:rsidR="002E5C78" w:rsidRPr="0007567B">
        <w:rPr>
          <w:sz w:val="28"/>
          <w:szCs w:val="28"/>
        </w:rPr>
        <w:t>Структура подобного рода компаний слишком усложнена огромным множеством систем и процессов.</w:t>
      </w:r>
    </w:p>
    <w:p w:rsidR="000470DE" w:rsidRPr="0007567B" w:rsidRDefault="000470DE" w:rsidP="008B66CE">
      <w:pPr>
        <w:spacing w:line="360" w:lineRule="auto"/>
        <w:jc w:val="both"/>
        <w:rPr>
          <w:sz w:val="28"/>
          <w:szCs w:val="28"/>
        </w:rPr>
      </w:pPr>
    </w:p>
    <w:p w:rsidR="000470DE" w:rsidRPr="0007567B" w:rsidRDefault="00655AAA" w:rsidP="008B66CE">
      <w:pPr>
        <w:spacing w:line="360" w:lineRule="auto"/>
        <w:jc w:val="both"/>
        <w:rPr>
          <w:sz w:val="28"/>
          <w:szCs w:val="28"/>
        </w:rPr>
      </w:pPr>
      <w:r>
        <w:rPr>
          <w:sz w:val="28"/>
          <w:szCs w:val="28"/>
        </w:rPr>
        <w:t>Так, институт</w:t>
      </w:r>
      <w:r w:rsidR="008E4349" w:rsidRPr="0007567B">
        <w:rPr>
          <w:sz w:val="28"/>
          <w:szCs w:val="28"/>
        </w:rPr>
        <w:t xml:space="preserve"> аутсорсинга США (</w:t>
      </w:r>
      <w:r w:rsidR="008E4349" w:rsidRPr="0007567B">
        <w:rPr>
          <w:sz w:val="28"/>
          <w:szCs w:val="28"/>
          <w:lang w:val="en-US"/>
        </w:rPr>
        <w:t>Outsourcing</w:t>
      </w:r>
      <w:r w:rsidR="008E4349" w:rsidRPr="0007567B">
        <w:rPr>
          <w:sz w:val="28"/>
          <w:szCs w:val="28"/>
        </w:rPr>
        <w:t xml:space="preserve"> </w:t>
      </w:r>
      <w:r w:rsidR="008E4349" w:rsidRPr="0007567B">
        <w:rPr>
          <w:sz w:val="28"/>
          <w:szCs w:val="28"/>
          <w:lang w:val="en-US"/>
        </w:rPr>
        <w:t>Institute</w:t>
      </w:r>
      <w:r w:rsidR="008E4349" w:rsidRPr="0007567B">
        <w:rPr>
          <w:sz w:val="28"/>
          <w:szCs w:val="28"/>
        </w:rPr>
        <w:t xml:space="preserve"> </w:t>
      </w:r>
      <w:r w:rsidR="008E4349" w:rsidRPr="0007567B">
        <w:rPr>
          <w:sz w:val="28"/>
          <w:szCs w:val="28"/>
          <w:lang w:val="en-US"/>
        </w:rPr>
        <w:t>USA</w:t>
      </w:r>
      <w:r>
        <w:rPr>
          <w:sz w:val="28"/>
          <w:szCs w:val="28"/>
        </w:rPr>
        <w:t>) выделяет</w:t>
      </w:r>
      <w:r w:rsidR="008E4349" w:rsidRPr="0007567B">
        <w:rPr>
          <w:sz w:val="28"/>
          <w:szCs w:val="28"/>
        </w:rPr>
        <w:t xml:space="preserve"> следующие основные виды аутсорсинга, существующие сегодня</w:t>
      </w:r>
      <w:r w:rsidR="008E4349" w:rsidRPr="0007567B">
        <w:rPr>
          <w:rStyle w:val="a5"/>
          <w:sz w:val="28"/>
          <w:szCs w:val="28"/>
        </w:rPr>
        <w:footnoteReference w:id="3"/>
      </w:r>
      <w:r w:rsidR="008E4349" w:rsidRPr="0007567B">
        <w:rPr>
          <w:sz w:val="28"/>
          <w:szCs w:val="28"/>
        </w:rPr>
        <w:t>:</w:t>
      </w:r>
    </w:p>
    <w:p w:rsidR="008E4349" w:rsidRPr="0007567B" w:rsidRDefault="008E4349" w:rsidP="008B66CE">
      <w:pPr>
        <w:pStyle w:val="a6"/>
        <w:numPr>
          <w:ilvl w:val="0"/>
          <w:numId w:val="1"/>
        </w:numPr>
        <w:spacing w:line="360" w:lineRule="auto"/>
        <w:jc w:val="both"/>
        <w:rPr>
          <w:sz w:val="28"/>
          <w:szCs w:val="28"/>
        </w:rPr>
      </w:pPr>
      <w:r w:rsidRPr="0007567B">
        <w:rPr>
          <w:sz w:val="28"/>
          <w:szCs w:val="28"/>
        </w:rPr>
        <w:t>Производственный аутсорсинг – компания отдает часть своей цепочки производственных процессов или весь цикл</w:t>
      </w:r>
      <w:r w:rsidR="00C61FD1">
        <w:rPr>
          <w:sz w:val="28"/>
          <w:szCs w:val="28"/>
        </w:rPr>
        <w:t xml:space="preserve"> производства сторонней компании</w:t>
      </w:r>
      <w:r w:rsidRPr="0007567B">
        <w:rPr>
          <w:sz w:val="28"/>
          <w:szCs w:val="28"/>
        </w:rPr>
        <w:t xml:space="preserve"> с целью дальнейшего взаимодействия в рамках аутсорсинга. </w:t>
      </w:r>
      <w:proofErr w:type="gramStart"/>
      <w:r w:rsidRPr="0007567B">
        <w:rPr>
          <w:sz w:val="28"/>
          <w:szCs w:val="28"/>
        </w:rPr>
        <w:t>Производственный</w:t>
      </w:r>
      <w:proofErr w:type="gramEnd"/>
      <w:r w:rsidRPr="0007567B">
        <w:rPr>
          <w:sz w:val="28"/>
          <w:szCs w:val="28"/>
        </w:rPr>
        <w:t xml:space="preserve"> аутсорсинг позволяет сосредоточиться на разработке новых товаров и услуг для обеспече</w:t>
      </w:r>
      <w:r w:rsidR="00A66D6B" w:rsidRPr="0007567B">
        <w:rPr>
          <w:sz w:val="28"/>
          <w:szCs w:val="28"/>
        </w:rPr>
        <w:t xml:space="preserve">ния конкурентного </w:t>
      </w:r>
      <w:r w:rsidR="004B1615" w:rsidRPr="0007567B">
        <w:rPr>
          <w:sz w:val="28"/>
          <w:szCs w:val="28"/>
        </w:rPr>
        <w:t>преимущества,</w:t>
      </w:r>
      <w:r w:rsidR="00A66D6B" w:rsidRPr="0007567B">
        <w:rPr>
          <w:sz w:val="28"/>
          <w:szCs w:val="28"/>
        </w:rPr>
        <w:t xml:space="preserve"> а также увеличить гибкость производства.</w:t>
      </w:r>
    </w:p>
    <w:p w:rsidR="00287323" w:rsidRPr="0007567B" w:rsidRDefault="00287323" w:rsidP="008B66CE">
      <w:pPr>
        <w:pStyle w:val="a6"/>
        <w:numPr>
          <w:ilvl w:val="0"/>
          <w:numId w:val="1"/>
        </w:numPr>
        <w:spacing w:line="360" w:lineRule="auto"/>
        <w:jc w:val="both"/>
        <w:rPr>
          <w:sz w:val="28"/>
          <w:szCs w:val="28"/>
        </w:rPr>
      </w:pPr>
      <w:r w:rsidRPr="0007567B">
        <w:rPr>
          <w:sz w:val="28"/>
          <w:szCs w:val="28"/>
          <w:lang w:val="en-US"/>
        </w:rPr>
        <w:t>IT</w:t>
      </w:r>
      <w:r w:rsidRPr="0007567B">
        <w:rPr>
          <w:sz w:val="28"/>
          <w:szCs w:val="28"/>
        </w:rPr>
        <w:t xml:space="preserve"> аутсорсинг, лидер в данном сегменте – полная или частичная передача сторонней организации функций по обслуживанию информационных потребностей предприятия.</w:t>
      </w:r>
      <w:r w:rsidR="004B1615" w:rsidRPr="0007567B">
        <w:rPr>
          <w:sz w:val="28"/>
          <w:szCs w:val="28"/>
        </w:rPr>
        <w:t xml:space="preserve"> Субъектами являются аутсорсеры, выполняющие определенные виды </w:t>
      </w:r>
      <w:r w:rsidR="004B1615" w:rsidRPr="0007567B">
        <w:rPr>
          <w:sz w:val="28"/>
          <w:szCs w:val="28"/>
          <w:lang w:val="en-US"/>
        </w:rPr>
        <w:t>IT</w:t>
      </w:r>
      <w:r w:rsidR="004B1615" w:rsidRPr="0007567B">
        <w:rPr>
          <w:sz w:val="28"/>
          <w:szCs w:val="28"/>
        </w:rPr>
        <w:t xml:space="preserve">-услуг с использованием своих собственных ресурсов в соответствии с договором. Наиболее важной причиной заключения договоров по </w:t>
      </w:r>
      <w:r w:rsidR="004B1615" w:rsidRPr="0007567B">
        <w:rPr>
          <w:sz w:val="28"/>
          <w:szCs w:val="28"/>
          <w:lang w:val="en-US"/>
        </w:rPr>
        <w:t>IT</w:t>
      </w:r>
      <w:r w:rsidR="004B1615" w:rsidRPr="0007567B">
        <w:rPr>
          <w:sz w:val="28"/>
          <w:szCs w:val="28"/>
        </w:rPr>
        <w:t>-</w:t>
      </w:r>
      <w:r w:rsidR="00E74853" w:rsidRPr="0007567B">
        <w:rPr>
          <w:sz w:val="28"/>
          <w:szCs w:val="28"/>
        </w:rPr>
        <w:t xml:space="preserve">аутсорсингу считается постоянная </w:t>
      </w:r>
      <w:r w:rsidR="00E74853" w:rsidRPr="0007567B">
        <w:rPr>
          <w:sz w:val="28"/>
          <w:szCs w:val="28"/>
        </w:rPr>
        <w:lastRenderedPageBreak/>
        <w:t>нехватка квалифицированного персонала для стремительно растущего рынка.</w:t>
      </w:r>
    </w:p>
    <w:p w:rsidR="00612CC6" w:rsidRPr="0007567B" w:rsidRDefault="00612CC6" w:rsidP="008B66CE">
      <w:pPr>
        <w:pStyle w:val="a6"/>
        <w:numPr>
          <w:ilvl w:val="0"/>
          <w:numId w:val="1"/>
        </w:numPr>
        <w:spacing w:line="360" w:lineRule="auto"/>
        <w:jc w:val="both"/>
        <w:rPr>
          <w:sz w:val="28"/>
          <w:szCs w:val="28"/>
        </w:rPr>
      </w:pPr>
      <w:r w:rsidRPr="0007567B">
        <w:rPr>
          <w:sz w:val="28"/>
          <w:szCs w:val="28"/>
        </w:rPr>
        <w:t>Аутсорсинг бизнес процессов – характеризуется включением в контракт о передаче комплекса второстепенных технологических процессов, состав которого постоянно меняется по объёму, ассортименту, структуре.</w:t>
      </w:r>
      <w:r w:rsidR="001D4044" w:rsidRPr="0007567B">
        <w:rPr>
          <w:sz w:val="28"/>
          <w:szCs w:val="28"/>
        </w:rPr>
        <w:t xml:space="preserve"> Это, как правило: финансы, бухгалтерия, трудовые ресурсы, обслуживание, маркетинг, аудит.</w:t>
      </w:r>
    </w:p>
    <w:p w:rsidR="001D4044" w:rsidRPr="0007567B" w:rsidRDefault="001D4044" w:rsidP="008B66CE">
      <w:pPr>
        <w:spacing w:line="360" w:lineRule="auto"/>
        <w:jc w:val="both"/>
        <w:rPr>
          <w:sz w:val="28"/>
          <w:szCs w:val="28"/>
        </w:rPr>
      </w:pPr>
    </w:p>
    <w:p w:rsidR="001D4044" w:rsidRPr="0007567B" w:rsidRDefault="001D4044" w:rsidP="002D0FC9">
      <w:pPr>
        <w:spacing w:line="360" w:lineRule="auto"/>
        <w:ind w:firstLine="360"/>
        <w:jc w:val="both"/>
        <w:rPr>
          <w:sz w:val="28"/>
          <w:szCs w:val="28"/>
        </w:rPr>
      </w:pPr>
      <w:r w:rsidRPr="0007567B">
        <w:rPr>
          <w:sz w:val="28"/>
          <w:szCs w:val="28"/>
        </w:rPr>
        <w:t xml:space="preserve">Помимо всего прочего, методика аутсорсинга </w:t>
      </w:r>
      <w:r w:rsidR="00BA62E9" w:rsidRPr="0007567B">
        <w:rPr>
          <w:sz w:val="28"/>
          <w:szCs w:val="28"/>
        </w:rPr>
        <w:t xml:space="preserve">логически дополняет ряд современных концепций управления. Определение лучшего исполнителя той или иной функции и последующая делегация ему полномочий очень гармонично сочетается с концепцией  </w:t>
      </w:r>
      <w:r w:rsidR="00BA62E9" w:rsidRPr="0007567B">
        <w:rPr>
          <w:sz w:val="28"/>
          <w:szCs w:val="28"/>
          <w:lang w:val="en-US"/>
        </w:rPr>
        <w:t>TQM</w:t>
      </w:r>
      <w:r w:rsidR="00BA62E9" w:rsidRPr="0007567B">
        <w:rPr>
          <w:sz w:val="28"/>
          <w:szCs w:val="28"/>
        </w:rPr>
        <w:t xml:space="preserve"> (</w:t>
      </w:r>
      <w:r w:rsidR="00BA62E9" w:rsidRPr="0007567B">
        <w:rPr>
          <w:sz w:val="28"/>
          <w:szCs w:val="28"/>
          <w:lang w:val="en-US"/>
        </w:rPr>
        <w:t>Total</w:t>
      </w:r>
      <w:r w:rsidR="00BA62E9" w:rsidRPr="0007567B">
        <w:rPr>
          <w:sz w:val="28"/>
          <w:szCs w:val="28"/>
        </w:rPr>
        <w:t xml:space="preserve"> </w:t>
      </w:r>
      <w:r w:rsidR="00BA62E9" w:rsidRPr="0007567B">
        <w:rPr>
          <w:sz w:val="28"/>
          <w:szCs w:val="28"/>
          <w:lang w:val="en-US"/>
        </w:rPr>
        <w:t>quality</w:t>
      </w:r>
      <w:r w:rsidR="00BA62E9" w:rsidRPr="0007567B">
        <w:rPr>
          <w:sz w:val="28"/>
          <w:szCs w:val="28"/>
        </w:rPr>
        <w:t xml:space="preserve"> </w:t>
      </w:r>
      <w:r w:rsidR="00BA62E9" w:rsidRPr="0007567B">
        <w:rPr>
          <w:sz w:val="28"/>
          <w:szCs w:val="28"/>
          <w:lang w:val="en-US"/>
        </w:rPr>
        <w:t>management</w:t>
      </w:r>
      <w:r w:rsidR="00BA62E9" w:rsidRPr="0007567B">
        <w:rPr>
          <w:sz w:val="28"/>
          <w:szCs w:val="28"/>
        </w:rPr>
        <w:t xml:space="preserve">) – всеобщее управление качеством, </w:t>
      </w:r>
      <w:r w:rsidR="00BA62E9" w:rsidRPr="0007567B">
        <w:rPr>
          <w:sz w:val="28"/>
          <w:szCs w:val="28"/>
          <w:lang w:val="en-US"/>
        </w:rPr>
        <w:t>Lean</w:t>
      </w:r>
      <w:r w:rsidR="00BA62E9" w:rsidRPr="0007567B">
        <w:rPr>
          <w:sz w:val="28"/>
          <w:szCs w:val="28"/>
        </w:rPr>
        <w:t xml:space="preserve"> </w:t>
      </w:r>
      <w:r w:rsidR="00BA62E9" w:rsidRPr="0007567B">
        <w:rPr>
          <w:sz w:val="28"/>
          <w:szCs w:val="28"/>
          <w:lang w:val="en-US"/>
        </w:rPr>
        <w:t>management</w:t>
      </w:r>
      <w:r w:rsidR="00BA62E9" w:rsidRPr="0007567B">
        <w:rPr>
          <w:sz w:val="28"/>
          <w:szCs w:val="28"/>
        </w:rPr>
        <w:t xml:space="preserve">  (бережливое производство) и прочие.</w:t>
      </w:r>
      <w:r w:rsidR="008F756C" w:rsidRPr="0007567B">
        <w:rPr>
          <w:sz w:val="28"/>
          <w:szCs w:val="28"/>
        </w:rPr>
        <w:t xml:space="preserve"> Упор на не только лучший финансовый, но еще и качественный результат позволяет аутсорсингу </w:t>
      </w:r>
      <w:r w:rsidR="005E7B63">
        <w:rPr>
          <w:sz w:val="28"/>
          <w:szCs w:val="28"/>
        </w:rPr>
        <w:t>быть неотъемлемой частью эволюции современной экономики.</w:t>
      </w:r>
      <w:r w:rsidR="00500BED" w:rsidRPr="0007567B">
        <w:rPr>
          <w:sz w:val="28"/>
          <w:szCs w:val="28"/>
        </w:rPr>
        <w:t xml:space="preserve"> </w:t>
      </w:r>
    </w:p>
    <w:p w:rsidR="0056620C" w:rsidRDefault="0056620C" w:rsidP="001B0471">
      <w:pPr>
        <w:spacing w:line="360" w:lineRule="auto"/>
        <w:jc w:val="both"/>
        <w:rPr>
          <w:i/>
          <w:sz w:val="28"/>
          <w:szCs w:val="28"/>
          <w:u w:val="single"/>
        </w:rPr>
      </w:pPr>
    </w:p>
    <w:p w:rsidR="001B0471" w:rsidRDefault="00CC0C2F" w:rsidP="00CC0C2F">
      <w:pPr>
        <w:pStyle w:val="2"/>
        <w:jc w:val="center"/>
      </w:pPr>
      <w:bookmarkStart w:id="3" w:name="_Toc356853205"/>
      <w:r>
        <w:t xml:space="preserve">1.1 </w:t>
      </w:r>
      <w:r w:rsidR="001B0471" w:rsidRPr="00C16E54">
        <w:t xml:space="preserve">Рынок </w:t>
      </w:r>
      <w:r w:rsidR="001B0471" w:rsidRPr="00C16E54">
        <w:rPr>
          <w:lang w:val="en-US"/>
        </w:rPr>
        <w:t>IT</w:t>
      </w:r>
      <w:r w:rsidR="001B0471" w:rsidRPr="00C16E54">
        <w:t xml:space="preserve"> – аутсорсинга</w:t>
      </w:r>
      <w:bookmarkEnd w:id="3"/>
    </w:p>
    <w:p w:rsidR="0056620C" w:rsidRDefault="0056620C" w:rsidP="001B0471">
      <w:pPr>
        <w:spacing w:line="360" w:lineRule="auto"/>
        <w:jc w:val="both"/>
        <w:rPr>
          <w:i/>
          <w:sz w:val="28"/>
          <w:szCs w:val="28"/>
          <w:u w:val="single"/>
        </w:rPr>
      </w:pPr>
    </w:p>
    <w:p w:rsidR="001B0471" w:rsidRDefault="001B0471" w:rsidP="001B0471">
      <w:pPr>
        <w:spacing w:line="360" w:lineRule="auto"/>
        <w:jc w:val="both"/>
        <w:rPr>
          <w:sz w:val="28"/>
          <w:szCs w:val="28"/>
        </w:rPr>
      </w:pPr>
      <w:r>
        <w:rPr>
          <w:sz w:val="28"/>
          <w:szCs w:val="28"/>
        </w:rPr>
        <w:t xml:space="preserve">Наиболее развитым видом услуг аутсорсинга на сегодняшний день является аутсорсинг информационных технологий. Это в первую очередь связано с тем, что имеются устойчивые тенденции в расширении области применения новых информационных технологий практически во всех отраслях деятельности организаций. Понятие </w:t>
      </w:r>
      <w:proofErr w:type="gramStart"/>
      <w:r>
        <w:rPr>
          <w:sz w:val="28"/>
          <w:szCs w:val="28"/>
        </w:rPr>
        <w:t>ИТ</w:t>
      </w:r>
      <w:proofErr w:type="gramEnd"/>
      <w:r>
        <w:rPr>
          <w:sz w:val="28"/>
          <w:szCs w:val="28"/>
        </w:rPr>
        <w:t xml:space="preserve"> аутсорсинга охватывает разнообразные виды деятельности, связанные с получением, обработкой, хранением и передачей информации, а также большой спектр консалтинговых услуг. </w:t>
      </w:r>
      <w:r>
        <w:rPr>
          <w:sz w:val="28"/>
          <w:szCs w:val="28"/>
        </w:rPr>
        <w:tab/>
      </w:r>
      <w:r>
        <w:rPr>
          <w:sz w:val="28"/>
          <w:szCs w:val="28"/>
        </w:rPr>
        <w:tab/>
      </w:r>
      <w:r>
        <w:rPr>
          <w:sz w:val="28"/>
          <w:szCs w:val="28"/>
        </w:rPr>
        <w:tab/>
      </w:r>
      <w:r>
        <w:rPr>
          <w:sz w:val="28"/>
          <w:szCs w:val="28"/>
        </w:rPr>
        <w:tab/>
      </w:r>
      <w:r>
        <w:rPr>
          <w:sz w:val="28"/>
          <w:szCs w:val="28"/>
        </w:rPr>
        <w:tab/>
        <w:t>Клиентами аутсорсера различных видов услуг в большинстве своем являются  крупные международные банки, государственные структуры и промышленные корпорации.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Одной из самых заметных тенденций за последние десятилетия, по мнению исследователей, является смещение упора от аппаратных сре</w:t>
      </w:r>
      <w:proofErr w:type="gramStart"/>
      <w:r>
        <w:rPr>
          <w:sz w:val="28"/>
          <w:szCs w:val="28"/>
        </w:rPr>
        <w:t>дств к пр</w:t>
      </w:r>
      <w:proofErr w:type="gramEnd"/>
      <w:r>
        <w:rPr>
          <w:sz w:val="28"/>
          <w:szCs w:val="28"/>
        </w:rPr>
        <w:t xml:space="preserve">ограммному </w:t>
      </w:r>
      <w:r>
        <w:rPr>
          <w:sz w:val="28"/>
          <w:szCs w:val="28"/>
        </w:rPr>
        <w:lastRenderedPageBreak/>
        <w:t xml:space="preserve">обеспечению услуг. </w:t>
      </w:r>
      <w:proofErr w:type="gramStart"/>
      <w:r>
        <w:rPr>
          <w:sz w:val="28"/>
          <w:szCs w:val="28"/>
        </w:rPr>
        <w:t xml:space="preserve">Несмотря на минувший  мировой финансовый кризис, затронувший отрасли ИКТ, рынок  услуг </w:t>
      </w:r>
      <w:r>
        <w:rPr>
          <w:sz w:val="28"/>
          <w:szCs w:val="28"/>
          <w:lang w:val="en-US"/>
        </w:rPr>
        <w:t>IT</w:t>
      </w:r>
      <w:r w:rsidRPr="00BF7E47">
        <w:rPr>
          <w:sz w:val="28"/>
          <w:szCs w:val="28"/>
        </w:rPr>
        <w:t xml:space="preserve"> - </w:t>
      </w:r>
      <w:r>
        <w:rPr>
          <w:sz w:val="28"/>
          <w:szCs w:val="28"/>
        </w:rPr>
        <w:t xml:space="preserve">аутсорсинга постоянно увеличивается, причем Азиатский регион имеет самые большие темпы роста. </w:t>
      </w:r>
      <w:proofErr w:type="gramEnd"/>
    </w:p>
    <w:p w:rsidR="001B0471" w:rsidRPr="00A856CC" w:rsidRDefault="001B0471" w:rsidP="001B0471">
      <w:pPr>
        <w:spacing w:line="360" w:lineRule="auto"/>
        <w:jc w:val="both"/>
        <w:rPr>
          <w:sz w:val="28"/>
          <w:szCs w:val="28"/>
        </w:rPr>
      </w:pPr>
      <w:r w:rsidRPr="00A856CC">
        <w:rPr>
          <w:sz w:val="28"/>
          <w:szCs w:val="28"/>
        </w:rPr>
        <w:t xml:space="preserve"> </w:t>
      </w:r>
    </w:p>
    <w:p w:rsidR="001B0471" w:rsidRPr="00C6523E" w:rsidRDefault="00CC0C2F" w:rsidP="002A3DBD">
      <w:pPr>
        <w:pStyle w:val="2"/>
        <w:jc w:val="center"/>
      </w:pPr>
      <w:bookmarkStart w:id="4" w:name="_Toc356853206"/>
      <w:r>
        <w:t xml:space="preserve">1.2 </w:t>
      </w:r>
      <w:r w:rsidR="001B0471" w:rsidRPr="00A856CC">
        <w:t xml:space="preserve">Аутсорсинг как инструмент повышения конкурентоспособности </w:t>
      </w:r>
      <w:r w:rsidR="001B0471" w:rsidRPr="005D6C56">
        <w:t>в международной торговле</w:t>
      </w:r>
      <w:bookmarkEnd w:id="4"/>
    </w:p>
    <w:p w:rsidR="002A3DBD" w:rsidRPr="00C6523E" w:rsidRDefault="002A3DBD" w:rsidP="002A3DBD"/>
    <w:p w:rsidR="00836321" w:rsidRPr="002A3DBD" w:rsidRDefault="001B0471" w:rsidP="002A3DBD">
      <w:pPr>
        <w:spacing w:line="360" w:lineRule="auto"/>
        <w:jc w:val="both"/>
        <w:rPr>
          <w:sz w:val="28"/>
          <w:szCs w:val="28"/>
          <w:lang w:val="en-US"/>
        </w:rPr>
      </w:pPr>
      <w:proofErr w:type="gramStart"/>
      <w:r w:rsidRPr="002A3DBD">
        <w:rPr>
          <w:sz w:val="28"/>
          <w:szCs w:val="28"/>
        </w:rPr>
        <w:t>Последние</w:t>
      </w:r>
      <w:r w:rsidRPr="002A3DBD">
        <w:rPr>
          <w:sz w:val="28"/>
          <w:szCs w:val="28"/>
          <w:lang w:val="en-US"/>
        </w:rPr>
        <w:t xml:space="preserve"> </w:t>
      </w:r>
      <w:r w:rsidRPr="002A3DBD">
        <w:rPr>
          <w:sz w:val="28"/>
          <w:szCs w:val="28"/>
        </w:rPr>
        <w:t>исследования</w:t>
      </w:r>
      <w:r w:rsidR="00836321" w:rsidRPr="002A3DBD">
        <w:rPr>
          <w:sz w:val="28"/>
          <w:szCs w:val="28"/>
          <w:lang w:val="en-US"/>
        </w:rPr>
        <w:t xml:space="preserve"> </w:t>
      </w:r>
      <w:r w:rsidR="00D26D89" w:rsidRPr="002A3DBD">
        <w:rPr>
          <w:sz w:val="28"/>
          <w:szCs w:val="28"/>
          <w:lang w:val="en-US"/>
        </w:rPr>
        <w:t>(H.</w:t>
      </w:r>
      <w:proofErr w:type="gramEnd"/>
      <w:r w:rsidR="00D26D89" w:rsidRPr="002A3DBD">
        <w:rPr>
          <w:sz w:val="28"/>
          <w:szCs w:val="28"/>
          <w:lang w:val="en-US"/>
        </w:rPr>
        <w:t xml:space="preserve"> </w:t>
      </w:r>
      <w:proofErr w:type="spellStart"/>
      <w:r w:rsidR="00D26D89" w:rsidRPr="002A3DBD">
        <w:rPr>
          <w:sz w:val="28"/>
          <w:szCs w:val="28"/>
          <w:lang w:val="en-US"/>
        </w:rPr>
        <w:t>Görg</w:t>
      </w:r>
      <w:proofErr w:type="spellEnd"/>
      <w:r w:rsidR="00D26D89" w:rsidRPr="002A3DBD">
        <w:rPr>
          <w:sz w:val="28"/>
          <w:szCs w:val="28"/>
          <w:lang w:val="en-US"/>
        </w:rPr>
        <w:t xml:space="preserve"> and A. </w:t>
      </w:r>
      <w:proofErr w:type="gramStart"/>
      <w:r w:rsidR="00D26D89" w:rsidRPr="002A3DBD">
        <w:rPr>
          <w:sz w:val="28"/>
          <w:szCs w:val="28"/>
          <w:lang w:val="en-US"/>
        </w:rPr>
        <w:t>Hanley :</w:t>
      </w:r>
      <w:proofErr w:type="gramEnd"/>
      <w:r w:rsidR="00D26D89" w:rsidRPr="002A3DBD">
        <w:rPr>
          <w:sz w:val="28"/>
          <w:szCs w:val="28"/>
          <w:lang w:val="en-US"/>
        </w:rPr>
        <w:t xml:space="preserve"> International Outsourcing and Productivity; </w:t>
      </w:r>
      <w:proofErr w:type="spellStart"/>
      <w:r w:rsidR="00836321" w:rsidRPr="002A3DBD">
        <w:rPr>
          <w:sz w:val="28"/>
          <w:szCs w:val="28"/>
          <w:lang w:val="en-US"/>
        </w:rPr>
        <w:t>Vikram</w:t>
      </w:r>
      <w:proofErr w:type="spellEnd"/>
      <w:r w:rsidR="00836321" w:rsidRPr="002A3DBD">
        <w:rPr>
          <w:sz w:val="28"/>
          <w:szCs w:val="28"/>
          <w:lang w:val="en-US"/>
        </w:rPr>
        <w:t xml:space="preserve"> </w:t>
      </w:r>
      <w:proofErr w:type="spellStart"/>
      <w:r w:rsidR="00836321" w:rsidRPr="002A3DBD">
        <w:rPr>
          <w:sz w:val="28"/>
          <w:szCs w:val="28"/>
          <w:lang w:val="en-US"/>
        </w:rPr>
        <w:t>Rao</w:t>
      </w:r>
      <w:proofErr w:type="spellEnd"/>
      <w:r w:rsidR="00836321" w:rsidRPr="002A3DBD">
        <w:rPr>
          <w:sz w:val="28"/>
          <w:szCs w:val="28"/>
          <w:lang w:val="en-US"/>
        </w:rPr>
        <w:t xml:space="preserve">: Global Competitiveness Through Outsourcing Implications for services and manufacturing; Matilda </w:t>
      </w:r>
      <w:proofErr w:type="spellStart"/>
      <w:r w:rsidR="00836321" w:rsidRPr="002A3DBD">
        <w:rPr>
          <w:sz w:val="28"/>
          <w:szCs w:val="28"/>
          <w:lang w:val="en-US"/>
        </w:rPr>
        <w:t>Alexandrova</w:t>
      </w:r>
      <w:proofErr w:type="spellEnd"/>
      <w:r w:rsidR="00836321" w:rsidRPr="002A3DBD">
        <w:rPr>
          <w:sz w:val="28"/>
          <w:szCs w:val="28"/>
          <w:lang w:val="en-US"/>
        </w:rPr>
        <w:t xml:space="preserve">: International Outsourcing: Incentives, Benefits and Risks For the Companies In SEE Countries; Michael Porter: </w:t>
      </w:r>
    </w:p>
    <w:p w:rsidR="001B0471" w:rsidRPr="00C6523E" w:rsidRDefault="00836321" w:rsidP="002A3DBD">
      <w:pPr>
        <w:spacing w:line="360" w:lineRule="auto"/>
        <w:jc w:val="both"/>
        <w:rPr>
          <w:sz w:val="28"/>
          <w:szCs w:val="28"/>
        </w:rPr>
      </w:pPr>
      <w:proofErr w:type="spellStart"/>
      <w:proofErr w:type="gramStart"/>
      <w:r w:rsidRPr="002A3DBD">
        <w:rPr>
          <w:sz w:val="28"/>
          <w:szCs w:val="28"/>
        </w:rPr>
        <w:t>The</w:t>
      </w:r>
      <w:proofErr w:type="spellEnd"/>
      <w:r w:rsidRPr="002A3DBD">
        <w:rPr>
          <w:sz w:val="28"/>
          <w:szCs w:val="28"/>
        </w:rPr>
        <w:t xml:space="preserve"> </w:t>
      </w:r>
      <w:proofErr w:type="spellStart"/>
      <w:r w:rsidRPr="002A3DBD">
        <w:rPr>
          <w:sz w:val="28"/>
          <w:szCs w:val="28"/>
        </w:rPr>
        <w:t>Essential</w:t>
      </w:r>
      <w:proofErr w:type="spellEnd"/>
      <w:r w:rsidRPr="002A3DBD">
        <w:rPr>
          <w:sz w:val="28"/>
          <w:szCs w:val="28"/>
        </w:rPr>
        <w:t xml:space="preserve"> </w:t>
      </w:r>
      <w:proofErr w:type="spellStart"/>
      <w:r w:rsidRPr="002A3DBD">
        <w:rPr>
          <w:sz w:val="28"/>
          <w:szCs w:val="28"/>
        </w:rPr>
        <w:t>Guide</w:t>
      </w:r>
      <w:proofErr w:type="spellEnd"/>
      <w:r w:rsidRPr="002A3DBD">
        <w:rPr>
          <w:sz w:val="28"/>
          <w:szCs w:val="28"/>
        </w:rPr>
        <w:t xml:space="preserve"> </w:t>
      </w:r>
      <w:proofErr w:type="spellStart"/>
      <w:r w:rsidRPr="002A3DBD">
        <w:rPr>
          <w:sz w:val="28"/>
          <w:szCs w:val="28"/>
        </w:rPr>
        <w:t>to</w:t>
      </w:r>
      <w:proofErr w:type="spellEnd"/>
      <w:r w:rsidRPr="002A3DBD">
        <w:rPr>
          <w:sz w:val="28"/>
          <w:szCs w:val="28"/>
        </w:rPr>
        <w:t xml:space="preserve"> </w:t>
      </w:r>
      <w:proofErr w:type="spellStart"/>
      <w:r w:rsidRPr="002A3DBD">
        <w:rPr>
          <w:sz w:val="28"/>
          <w:szCs w:val="28"/>
        </w:rPr>
        <w:t>Competition</w:t>
      </w:r>
      <w:proofErr w:type="spellEnd"/>
      <w:r w:rsidRPr="002A3DBD">
        <w:rPr>
          <w:sz w:val="28"/>
          <w:szCs w:val="28"/>
        </w:rPr>
        <w:t xml:space="preserve"> </w:t>
      </w:r>
      <w:proofErr w:type="spellStart"/>
      <w:r w:rsidRPr="002A3DBD">
        <w:rPr>
          <w:sz w:val="28"/>
          <w:szCs w:val="28"/>
        </w:rPr>
        <w:t>and</w:t>
      </w:r>
      <w:proofErr w:type="spellEnd"/>
      <w:r w:rsidRPr="002A3DBD">
        <w:rPr>
          <w:sz w:val="28"/>
          <w:szCs w:val="28"/>
        </w:rPr>
        <w:t xml:space="preserve"> </w:t>
      </w:r>
      <w:proofErr w:type="spellStart"/>
      <w:r w:rsidRPr="002A3DBD">
        <w:rPr>
          <w:sz w:val="28"/>
          <w:szCs w:val="28"/>
        </w:rPr>
        <w:t>Strategy</w:t>
      </w:r>
      <w:proofErr w:type="spellEnd"/>
      <w:r w:rsidRPr="002A3DBD">
        <w:rPr>
          <w:sz w:val="28"/>
          <w:szCs w:val="28"/>
        </w:rPr>
        <w:t xml:space="preserve"> и др.)</w:t>
      </w:r>
      <w:r w:rsidR="001B0471" w:rsidRPr="002A3DBD">
        <w:rPr>
          <w:sz w:val="28"/>
          <w:szCs w:val="28"/>
        </w:rPr>
        <w:t xml:space="preserve"> показывают, что аутсорсинг является одним из основных инструментов, позволяющих увеличить международную конкурентоспособность, и, соответственно, торговлю.</w:t>
      </w:r>
      <w:proofErr w:type="gramEnd"/>
      <w:r w:rsidR="001B0471" w:rsidRPr="002A3DBD">
        <w:rPr>
          <w:sz w:val="28"/>
          <w:szCs w:val="28"/>
        </w:rPr>
        <w:t xml:space="preserve"> Аутсорсинг сегодня становится главной стратегией для множества компаний, особенно для </w:t>
      </w:r>
      <w:proofErr w:type="gramStart"/>
      <w:r w:rsidR="001B0471" w:rsidRPr="002A3DBD">
        <w:rPr>
          <w:sz w:val="28"/>
          <w:szCs w:val="28"/>
        </w:rPr>
        <w:t>ИТ</w:t>
      </w:r>
      <w:proofErr w:type="gramEnd"/>
      <w:r w:rsidR="001B0471" w:rsidRPr="002A3DBD">
        <w:rPr>
          <w:sz w:val="28"/>
          <w:szCs w:val="28"/>
        </w:rPr>
        <w:t xml:space="preserve"> компаний. Стратегический аутсорсинг это процесс задействования услуг поставщика для выполнения важных задач, которые бы в противном случае решали</w:t>
      </w:r>
      <w:r w:rsidR="00A27C7E" w:rsidRPr="002A3DBD">
        <w:rPr>
          <w:sz w:val="28"/>
          <w:szCs w:val="28"/>
        </w:rPr>
        <w:t>сь внутри организации.</w:t>
      </w:r>
      <w:r w:rsidR="00A27C7E" w:rsidRPr="002A3DBD">
        <w:rPr>
          <w:sz w:val="28"/>
          <w:szCs w:val="28"/>
        </w:rPr>
        <w:tab/>
      </w:r>
      <w:r w:rsidR="00A27C7E" w:rsidRPr="002A3DBD">
        <w:rPr>
          <w:sz w:val="28"/>
          <w:szCs w:val="28"/>
        </w:rPr>
        <w:tab/>
      </w:r>
      <w:r w:rsidR="00A27C7E" w:rsidRPr="002A3DBD">
        <w:rPr>
          <w:sz w:val="28"/>
          <w:szCs w:val="28"/>
        </w:rPr>
        <w:tab/>
      </w:r>
      <w:r w:rsidR="00A27C7E" w:rsidRPr="002A3DBD">
        <w:rPr>
          <w:sz w:val="28"/>
          <w:szCs w:val="28"/>
        </w:rPr>
        <w:tab/>
      </w:r>
      <w:r w:rsidR="00A27C7E" w:rsidRPr="002A3DBD">
        <w:rPr>
          <w:sz w:val="28"/>
          <w:szCs w:val="28"/>
        </w:rPr>
        <w:tab/>
      </w:r>
      <w:r w:rsidR="00A27C7E" w:rsidRPr="002A3DBD">
        <w:rPr>
          <w:sz w:val="28"/>
          <w:szCs w:val="28"/>
        </w:rPr>
        <w:tab/>
      </w:r>
      <w:r w:rsidR="00A27C7E" w:rsidRPr="002A3DBD">
        <w:rPr>
          <w:sz w:val="28"/>
          <w:szCs w:val="28"/>
        </w:rPr>
        <w:tab/>
      </w:r>
      <w:r w:rsidR="001B0471" w:rsidRPr="002A3DBD">
        <w:rPr>
          <w:sz w:val="28"/>
          <w:szCs w:val="28"/>
        </w:rPr>
        <w:t>Зачастую это делается для того, чтобы организация могла наилучшим образом использовать свои ресурсы для получения</w:t>
      </w:r>
      <w:r w:rsidR="005A2228" w:rsidRPr="002A3DBD">
        <w:rPr>
          <w:sz w:val="28"/>
          <w:szCs w:val="28"/>
        </w:rPr>
        <w:t xml:space="preserve"> конкурентного преимущества,</w:t>
      </w:r>
      <w:r w:rsidR="000C0A4F" w:rsidRPr="002A3DBD">
        <w:rPr>
          <w:sz w:val="28"/>
          <w:szCs w:val="28"/>
        </w:rPr>
        <w:t xml:space="preserve"> а также способствуя</w:t>
      </w:r>
      <w:r w:rsidR="005A2228" w:rsidRPr="002A3DBD">
        <w:rPr>
          <w:sz w:val="28"/>
          <w:szCs w:val="28"/>
        </w:rPr>
        <w:t xml:space="preserve"> достижени</w:t>
      </w:r>
      <w:r w:rsidR="000C0A4F" w:rsidRPr="002A3DBD">
        <w:rPr>
          <w:sz w:val="28"/>
          <w:szCs w:val="28"/>
        </w:rPr>
        <w:t>ю</w:t>
      </w:r>
      <w:r w:rsidR="005A2228" w:rsidRPr="002A3DBD">
        <w:rPr>
          <w:sz w:val="28"/>
          <w:szCs w:val="28"/>
        </w:rPr>
        <w:t xml:space="preserve"> поставленных целей</w:t>
      </w:r>
      <w:r w:rsidR="001B0471" w:rsidRPr="002A3DBD">
        <w:rPr>
          <w:sz w:val="28"/>
          <w:szCs w:val="28"/>
        </w:rPr>
        <w:t>.</w:t>
      </w:r>
      <w:r w:rsidR="001B0471" w:rsidRPr="002A3DBD">
        <w:rPr>
          <w:rStyle w:val="a5"/>
          <w:sz w:val="28"/>
          <w:szCs w:val="28"/>
        </w:rPr>
        <w:footnoteReference w:id="4"/>
      </w:r>
      <w:r w:rsidR="001B0471" w:rsidRPr="002A3DBD">
        <w:rPr>
          <w:sz w:val="28"/>
          <w:szCs w:val="28"/>
        </w:rPr>
        <w:t xml:space="preserve"> В последнее время, все больше и больше компаний извлекают прибыль, используя услуги Юго-Восточного региона Азии и других развивающихся регионов. Согласно рейтингам журнала </w:t>
      </w:r>
      <w:r w:rsidR="001B0471" w:rsidRPr="002A3DBD">
        <w:rPr>
          <w:sz w:val="28"/>
          <w:szCs w:val="28"/>
          <w:lang w:val="en-US"/>
        </w:rPr>
        <w:t>Fortune</w:t>
      </w:r>
      <w:r w:rsidR="001B0471" w:rsidRPr="002A3DBD">
        <w:rPr>
          <w:sz w:val="28"/>
          <w:szCs w:val="28"/>
        </w:rPr>
        <w:t>, более чем 2/3 всех лидирующих корпораций используют аутсорсинг.</w:t>
      </w:r>
      <w:r w:rsidR="001B0471" w:rsidRPr="002A3DBD">
        <w:rPr>
          <w:rStyle w:val="a5"/>
          <w:sz w:val="28"/>
          <w:szCs w:val="28"/>
        </w:rPr>
        <w:footnoteReference w:id="5"/>
      </w:r>
      <w:r w:rsidR="005A2228" w:rsidRPr="002A3DBD">
        <w:rPr>
          <w:sz w:val="28"/>
          <w:szCs w:val="28"/>
        </w:rPr>
        <w:tab/>
      </w:r>
      <w:r w:rsidR="005A2228" w:rsidRPr="002A3DBD">
        <w:rPr>
          <w:sz w:val="28"/>
          <w:szCs w:val="28"/>
        </w:rPr>
        <w:tab/>
      </w:r>
      <w:r w:rsidR="005A2228" w:rsidRPr="002A3DBD">
        <w:rPr>
          <w:sz w:val="28"/>
          <w:szCs w:val="28"/>
        </w:rPr>
        <w:tab/>
      </w:r>
      <w:r w:rsidR="005A2228" w:rsidRPr="002A3DBD">
        <w:rPr>
          <w:sz w:val="28"/>
          <w:szCs w:val="28"/>
        </w:rPr>
        <w:tab/>
      </w:r>
      <w:r w:rsidR="00311E73" w:rsidRPr="002A3DBD">
        <w:rPr>
          <w:sz w:val="28"/>
          <w:szCs w:val="28"/>
        </w:rPr>
        <w:tab/>
      </w:r>
      <w:r w:rsidR="00311E73" w:rsidRPr="002A3DBD">
        <w:rPr>
          <w:sz w:val="28"/>
          <w:szCs w:val="28"/>
        </w:rPr>
        <w:tab/>
      </w:r>
      <w:r w:rsidR="00311E73" w:rsidRPr="002A3DBD">
        <w:rPr>
          <w:sz w:val="28"/>
          <w:szCs w:val="28"/>
        </w:rPr>
        <w:tab/>
      </w:r>
      <w:r w:rsidR="00311E73" w:rsidRPr="002A3DBD">
        <w:rPr>
          <w:sz w:val="28"/>
          <w:szCs w:val="28"/>
        </w:rPr>
        <w:tab/>
      </w:r>
      <w:r w:rsidR="00311E73" w:rsidRPr="002A3DBD">
        <w:rPr>
          <w:sz w:val="28"/>
          <w:szCs w:val="28"/>
        </w:rPr>
        <w:tab/>
      </w:r>
      <w:r w:rsidR="00311E73" w:rsidRPr="002A3DBD">
        <w:rPr>
          <w:sz w:val="28"/>
          <w:szCs w:val="28"/>
        </w:rPr>
        <w:tab/>
      </w:r>
      <w:r w:rsidR="00311E73" w:rsidRPr="002A3DBD">
        <w:rPr>
          <w:sz w:val="28"/>
          <w:szCs w:val="28"/>
        </w:rPr>
        <w:tab/>
      </w:r>
      <w:r w:rsidR="001B0471" w:rsidRPr="002A3DBD">
        <w:rPr>
          <w:sz w:val="28"/>
          <w:szCs w:val="28"/>
        </w:rPr>
        <w:t xml:space="preserve">Крупные предприятия могут извлечь выгоду от стратегического аутсорсинга, </w:t>
      </w:r>
      <w:proofErr w:type="gramStart"/>
      <w:r w:rsidR="001B0471" w:rsidRPr="002A3DBD">
        <w:rPr>
          <w:sz w:val="28"/>
          <w:szCs w:val="28"/>
        </w:rPr>
        <w:t>который</w:t>
      </w:r>
      <w:proofErr w:type="gramEnd"/>
      <w:r w:rsidR="001B0471" w:rsidRPr="002A3DBD">
        <w:rPr>
          <w:sz w:val="28"/>
          <w:szCs w:val="28"/>
        </w:rPr>
        <w:t xml:space="preserve"> позволяет им использовать свои ресурсы для достижения </w:t>
      </w:r>
      <w:r w:rsidR="001B0471" w:rsidRPr="002A3DBD">
        <w:rPr>
          <w:sz w:val="28"/>
          <w:szCs w:val="28"/>
        </w:rPr>
        <w:lastRenderedPageBreak/>
        <w:t xml:space="preserve">большего преимущества. Например, предприятие может не иметь собственного отдела по продажам, а может передавать эту функцию другим лицам, которые будут наращивать продажи от имени этой компании. В данном случае, компании не придется выплачивать зарплату и оформлять социальный пакет продавцам. Согласно оценкам компании </w:t>
      </w:r>
      <w:r w:rsidR="001B0471" w:rsidRPr="002A3DBD">
        <w:rPr>
          <w:sz w:val="28"/>
          <w:szCs w:val="28"/>
          <w:lang w:val="en-US"/>
        </w:rPr>
        <w:t>Oracle</w:t>
      </w:r>
      <w:r w:rsidR="001B0471" w:rsidRPr="002A3DBD">
        <w:rPr>
          <w:sz w:val="28"/>
          <w:szCs w:val="28"/>
        </w:rPr>
        <w:t xml:space="preserve"> (разработчик программного обеспечения для </w:t>
      </w:r>
      <w:proofErr w:type="gramStart"/>
      <w:r w:rsidR="001B0471" w:rsidRPr="002A3DBD">
        <w:rPr>
          <w:sz w:val="28"/>
          <w:szCs w:val="28"/>
        </w:rPr>
        <w:t>ИТ</w:t>
      </w:r>
      <w:proofErr w:type="gramEnd"/>
      <w:r w:rsidR="001B0471" w:rsidRPr="002A3DBD">
        <w:rPr>
          <w:sz w:val="28"/>
          <w:szCs w:val="28"/>
        </w:rPr>
        <w:t xml:space="preserve"> организаций), крупные компании, использующие услуги аутсорсинга, могут снизить свои затраты на оплату труда примерно на 75%.</w:t>
      </w:r>
      <w:r w:rsidR="001B0471" w:rsidRPr="002A3DBD">
        <w:rPr>
          <w:rStyle w:val="a5"/>
          <w:sz w:val="28"/>
          <w:szCs w:val="28"/>
        </w:rPr>
        <w:footnoteReference w:id="6"/>
      </w:r>
      <w:r w:rsidR="001B0471" w:rsidRPr="002A3DBD">
        <w:rPr>
          <w:sz w:val="28"/>
          <w:szCs w:val="28"/>
        </w:rPr>
        <w:t xml:space="preserve"> </w:t>
      </w:r>
    </w:p>
    <w:p w:rsidR="001B0471" w:rsidRDefault="001B0471" w:rsidP="001B0471">
      <w:pPr>
        <w:spacing w:line="360" w:lineRule="auto"/>
        <w:jc w:val="both"/>
        <w:rPr>
          <w:sz w:val="28"/>
          <w:szCs w:val="28"/>
        </w:rPr>
      </w:pPr>
      <w:r>
        <w:rPr>
          <w:sz w:val="28"/>
          <w:szCs w:val="28"/>
        </w:rPr>
        <w:tab/>
        <w:t>Основная идея стратегического аутсорсинга состоит в том, чтобы расширить поле действия компании, не прибегая к большим переменным затратам. Помимо этого, преимущество заключается в том, что компания имеет быстрый доступ к профессионалам, специализирующимс</w:t>
      </w:r>
      <w:r w:rsidR="00E90248">
        <w:rPr>
          <w:sz w:val="28"/>
          <w:szCs w:val="28"/>
        </w:rPr>
        <w:t>я на передаваемой им функции. Профессионал</w:t>
      </w:r>
      <w:r>
        <w:rPr>
          <w:sz w:val="28"/>
          <w:szCs w:val="28"/>
        </w:rPr>
        <w:t xml:space="preserve"> не нуждается в дополнительном обучении, что также дает преимущество компании. Так, например, в Индии высоко технологический сектор увеличивается на 30% каждый год. Индия считается мировым лидером в </w:t>
      </w:r>
      <w:proofErr w:type="gramStart"/>
      <w:r>
        <w:rPr>
          <w:sz w:val="28"/>
          <w:szCs w:val="28"/>
        </w:rPr>
        <w:t>ИТ</w:t>
      </w:r>
      <w:proofErr w:type="gramEnd"/>
      <w:r>
        <w:rPr>
          <w:sz w:val="28"/>
          <w:szCs w:val="28"/>
        </w:rPr>
        <w:t xml:space="preserve"> аутсорсинге, поскольку имея более чем десятилетний опыт, она обрабатывает более 80% проектов в этой сфере по всему миру.</w:t>
      </w:r>
      <w:r>
        <w:rPr>
          <w:rStyle w:val="a5"/>
          <w:sz w:val="28"/>
          <w:szCs w:val="28"/>
        </w:rPr>
        <w:footnoteReference w:id="7"/>
      </w:r>
      <w:r w:rsidRPr="00EF10C8">
        <w:rPr>
          <w:sz w:val="28"/>
          <w:szCs w:val="28"/>
        </w:rPr>
        <w:tab/>
      </w:r>
      <w:r w:rsidRPr="00EF10C8">
        <w:rPr>
          <w:sz w:val="28"/>
          <w:szCs w:val="28"/>
        </w:rPr>
        <w:tab/>
      </w:r>
      <w:r w:rsidRPr="00EF10C8">
        <w:rPr>
          <w:sz w:val="28"/>
          <w:szCs w:val="28"/>
        </w:rPr>
        <w:tab/>
      </w:r>
      <w:r w:rsidRPr="00EF10C8">
        <w:rPr>
          <w:sz w:val="28"/>
          <w:szCs w:val="28"/>
        </w:rPr>
        <w:tab/>
      </w:r>
      <w:r w:rsidRPr="00EF10C8">
        <w:rPr>
          <w:sz w:val="28"/>
          <w:szCs w:val="28"/>
        </w:rPr>
        <w:tab/>
      </w:r>
      <w:r w:rsidRPr="00EF10C8">
        <w:rPr>
          <w:sz w:val="28"/>
          <w:szCs w:val="28"/>
        </w:rPr>
        <w:tab/>
      </w:r>
      <w:r w:rsidRPr="00EF10C8">
        <w:rPr>
          <w:sz w:val="28"/>
          <w:szCs w:val="28"/>
        </w:rPr>
        <w:tab/>
      </w:r>
      <w:r>
        <w:rPr>
          <w:sz w:val="28"/>
          <w:szCs w:val="28"/>
        </w:rPr>
        <w:t>Перед тем, как войти на новый рынок в международной торговле, компании использую различные стратегии. Для того</w:t>
      </w:r>
      <w:proofErr w:type="gramStart"/>
      <w:r>
        <w:rPr>
          <w:sz w:val="28"/>
          <w:szCs w:val="28"/>
        </w:rPr>
        <w:t>,</w:t>
      </w:r>
      <w:proofErr w:type="gramEnd"/>
      <w:r>
        <w:rPr>
          <w:sz w:val="28"/>
          <w:szCs w:val="28"/>
        </w:rPr>
        <w:t xml:space="preserve"> чтобы компания смогла успешно передать часть своих функций, нужно учитывать несколько важных факторов. Следовательно, в случае, когда организация передает часть своих функций внешним компаниям-факторам, фирме необходимо </w:t>
      </w:r>
      <w:r w:rsidRPr="00047E74">
        <w:rPr>
          <w:sz w:val="28"/>
          <w:szCs w:val="28"/>
        </w:rPr>
        <w:t>контролировать</w:t>
      </w:r>
      <w:r>
        <w:rPr>
          <w:sz w:val="28"/>
          <w:szCs w:val="28"/>
        </w:rPr>
        <w:t xml:space="preserve"> </w:t>
      </w:r>
      <w:r w:rsidRPr="00047E74">
        <w:rPr>
          <w:sz w:val="28"/>
          <w:szCs w:val="28"/>
        </w:rPr>
        <w:t xml:space="preserve"> </w:t>
      </w:r>
      <w:r>
        <w:rPr>
          <w:sz w:val="28"/>
          <w:szCs w:val="28"/>
        </w:rPr>
        <w:t>передаваемые функции.</w:t>
      </w:r>
      <w:r>
        <w:rPr>
          <w:rStyle w:val="a5"/>
          <w:sz w:val="28"/>
          <w:szCs w:val="28"/>
        </w:rPr>
        <w:footnoteReference w:id="8"/>
      </w:r>
      <w:r>
        <w:rPr>
          <w:sz w:val="28"/>
          <w:szCs w:val="28"/>
        </w:rPr>
        <w:t xml:space="preserve"> Возникает необходимость в мониторинге внешних подрядчиков, для того чтобы удостовериться в качестве оказываемых услуг и соблюдении условий контракта, оговоренных заранее. Это в свою очередь требует компетентности персонала внутри компании, который будет способен отслеживать все эти условия контракта.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Получается, что прежде чем </w:t>
      </w:r>
      <w:proofErr w:type="gramStart"/>
      <w:r>
        <w:rPr>
          <w:sz w:val="28"/>
          <w:szCs w:val="28"/>
        </w:rPr>
        <w:t>ИТ</w:t>
      </w:r>
      <w:proofErr w:type="gramEnd"/>
      <w:r>
        <w:rPr>
          <w:sz w:val="28"/>
          <w:szCs w:val="28"/>
        </w:rPr>
        <w:t xml:space="preserve"> компания передаст свои функции внешним </w:t>
      </w:r>
      <w:r>
        <w:rPr>
          <w:sz w:val="28"/>
          <w:szCs w:val="28"/>
        </w:rPr>
        <w:lastRenderedPageBreak/>
        <w:t xml:space="preserve">подрядчикам, очень важно оценить полную стоимость всех текущих внутренних проектов, для того чтобы определить, будет ли выгодным аутсорсинг. Снижение стоимости является одним из самых важных факторов, влияющих на решение об </w:t>
      </w:r>
      <w:r w:rsidR="004E26D4" w:rsidRPr="002262E8">
        <w:rPr>
          <w:sz w:val="28"/>
          <w:szCs w:val="28"/>
        </w:rPr>
        <w:t>аутсорсинге.</w:t>
      </w:r>
    </w:p>
    <w:p w:rsidR="00500BED" w:rsidRPr="0007567B" w:rsidRDefault="001B0471" w:rsidP="005D6C56">
      <w:pPr>
        <w:spacing w:line="360" w:lineRule="auto"/>
        <w:ind w:firstLine="708"/>
        <w:jc w:val="both"/>
        <w:rPr>
          <w:sz w:val="28"/>
          <w:szCs w:val="28"/>
        </w:rPr>
      </w:pPr>
      <w:r>
        <w:rPr>
          <w:sz w:val="28"/>
          <w:szCs w:val="28"/>
        </w:rPr>
        <w:t>То, каким образом компания решит экспортировать свою продукцию, может существенным образом сказаться на экспортном плане, а также на соответствующих маркетинговых стратегиях. Основное различие между подходами к экспорту связано с уровнем вовлеченности компании в процесс экспорта. Существует множество стратегий для внедрения на рынок, которые могут использоваться как по отдельности, так и в совокупности, но все они подразумевают использование аутсорсинга.</w:t>
      </w:r>
      <w:r>
        <w:rPr>
          <w:rStyle w:val="a5"/>
          <w:sz w:val="28"/>
          <w:szCs w:val="28"/>
        </w:rPr>
        <w:footnoteReference w:id="9"/>
      </w:r>
      <w:r w:rsidR="000C5F54">
        <w:rPr>
          <w:sz w:val="28"/>
          <w:szCs w:val="28"/>
        </w:rPr>
        <w:tab/>
      </w:r>
      <w:r w:rsidR="000C5F54">
        <w:rPr>
          <w:sz w:val="28"/>
          <w:szCs w:val="28"/>
        </w:rPr>
        <w:tab/>
      </w:r>
      <w:r w:rsidR="000C5F54">
        <w:rPr>
          <w:sz w:val="28"/>
          <w:szCs w:val="28"/>
        </w:rPr>
        <w:tab/>
      </w:r>
      <w:r w:rsidR="000C5F54">
        <w:rPr>
          <w:sz w:val="28"/>
          <w:szCs w:val="28"/>
        </w:rPr>
        <w:tab/>
      </w:r>
      <w:r w:rsidR="000C5F54">
        <w:rPr>
          <w:sz w:val="28"/>
          <w:szCs w:val="28"/>
        </w:rPr>
        <w:tab/>
      </w:r>
      <w:r w:rsidR="000C5F54">
        <w:rPr>
          <w:sz w:val="28"/>
          <w:szCs w:val="28"/>
        </w:rPr>
        <w:tab/>
      </w:r>
      <w:r w:rsidR="000C5F54">
        <w:rPr>
          <w:sz w:val="28"/>
          <w:szCs w:val="28"/>
        </w:rPr>
        <w:tab/>
      </w:r>
      <w:r w:rsidR="000C5F54">
        <w:rPr>
          <w:sz w:val="28"/>
          <w:szCs w:val="28"/>
        </w:rPr>
        <w:tab/>
        <w:t>И</w:t>
      </w:r>
      <w:r>
        <w:rPr>
          <w:sz w:val="28"/>
          <w:szCs w:val="28"/>
        </w:rPr>
        <w:t xml:space="preserve">сходя из вышесказанного, мы </w:t>
      </w:r>
      <w:r w:rsidR="003709DC">
        <w:rPr>
          <w:sz w:val="28"/>
          <w:szCs w:val="28"/>
        </w:rPr>
        <w:t>видим, что компании используют множество видов</w:t>
      </w:r>
      <w:r>
        <w:rPr>
          <w:sz w:val="28"/>
          <w:szCs w:val="28"/>
        </w:rPr>
        <w:t xml:space="preserve"> аутсорсинга для улучшения своей конкурентоспос</w:t>
      </w:r>
      <w:r w:rsidR="003709DC">
        <w:rPr>
          <w:sz w:val="28"/>
          <w:szCs w:val="28"/>
        </w:rPr>
        <w:t>обности в международной торговле</w:t>
      </w:r>
      <w:r>
        <w:rPr>
          <w:sz w:val="28"/>
          <w:szCs w:val="28"/>
        </w:rPr>
        <w:t>, а также для снижения своих издержек. Но основная идея состоит в том, что компании пытаются использовать аутсорсинг как экспортную стр</w:t>
      </w:r>
      <w:r w:rsidR="005D6C56">
        <w:rPr>
          <w:sz w:val="28"/>
          <w:szCs w:val="28"/>
        </w:rPr>
        <w:t>атегию. Основными причинами для этого являются предоставляемый</w:t>
      </w:r>
      <w:r>
        <w:rPr>
          <w:sz w:val="28"/>
          <w:szCs w:val="28"/>
        </w:rPr>
        <w:t xml:space="preserve"> оперативный доступ к специалистам, </w:t>
      </w:r>
      <w:r w:rsidR="005D6C56">
        <w:rPr>
          <w:sz w:val="28"/>
          <w:szCs w:val="28"/>
        </w:rPr>
        <w:t xml:space="preserve">а также возможность сконцентрироваться на основной деятельности, </w:t>
      </w:r>
      <w:r>
        <w:rPr>
          <w:sz w:val="28"/>
          <w:szCs w:val="28"/>
        </w:rPr>
        <w:t>тем самым увеличивая продуктивность.</w:t>
      </w:r>
    </w:p>
    <w:p w:rsidR="00500BED" w:rsidRDefault="00CC0C2F" w:rsidP="008B66CE">
      <w:pPr>
        <w:pStyle w:val="2"/>
        <w:spacing w:line="360" w:lineRule="auto"/>
        <w:jc w:val="center"/>
      </w:pPr>
      <w:bookmarkStart w:id="5" w:name="_Toc356853207"/>
      <w:r>
        <w:t xml:space="preserve">1.3 </w:t>
      </w:r>
      <w:r w:rsidR="00500BED" w:rsidRPr="0007567B">
        <w:t>Основные Этапы эволюции аутсорсинга</w:t>
      </w:r>
      <w:bookmarkEnd w:id="5"/>
    </w:p>
    <w:p w:rsidR="005D6C56" w:rsidRPr="005D6C56" w:rsidRDefault="005D6C56" w:rsidP="005D6C56"/>
    <w:p w:rsidR="008C265D" w:rsidRDefault="00D95CF9" w:rsidP="00E25071">
      <w:pPr>
        <w:spacing w:line="360" w:lineRule="auto"/>
        <w:ind w:firstLine="708"/>
        <w:jc w:val="both"/>
        <w:rPr>
          <w:sz w:val="28"/>
          <w:szCs w:val="28"/>
        </w:rPr>
      </w:pPr>
      <w:r w:rsidRPr="0007567B">
        <w:rPr>
          <w:sz w:val="28"/>
          <w:szCs w:val="28"/>
        </w:rPr>
        <w:t xml:space="preserve">Очень часто, аутсорсинг называют феноменом </w:t>
      </w:r>
      <w:r w:rsidRPr="0007567B">
        <w:rPr>
          <w:sz w:val="28"/>
          <w:szCs w:val="28"/>
          <w:lang w:val="en-US"/>
        </w:rPr>
        <w:t>XX</w:t>
      </w:r>
      <w:r w:rsidRPr="0007567B">
        <w:rPr>
          <w:sz w:val="28"/>
          <w:szCs w:val="28"/>
        </w:rPr>
        <w:t xml:space="preserve"> века, так как только лишь с конца </w:t>
      </w:r>
      <w:r w:rsidR="00B65464">
        <w:rPr>
          <w:sz w:val="28"/>
          <w:szCs w:val="28"/>
        </w:rPr>
        <w:t>19</w:t>
      </w:r>
      <w:r w:rsidRPr="0007567B">
        <w:rPr>
          <w:sz w:val="28"/>
          <w:szCs w:val="28"/>
        </w:rPr>
        <w:t xml:space="preserve">80-х это понятие получило распространение и вошло в практику. </w:t>
      </w:r>
      <w:r w:rsidR="007B0C39" w:rsidRPr="0007567B">
        <w:rPr>
          <w:sz w:val="28"/>
          <w:szCs w:val="28"/>
        </w:rPr>
        <w:t>В то же время, сама идея и механизм реализации аутсорсинга отнюдь не</w:t>
      </w:r>
      <w:r w:rsidR="005A09C4">
        <w:rPr>
          <w:sz w:val="28"/>
          <w:szCs w:val="28"/>
        </w:rPr>
        <w:t xml:space="preserve"> является кардинально новой практикой</w:t>
      </w:r>
      <w:r w:rsidR="007B0C39" w:rsidRPr="0007567B">
        <w:rPr>
          <w:sz w:val="28"/>
          <w:szCs w:val="28"/>
        </w:rPr>
        <w:t xml:space="preserve">, и </w:t>
      </w:r>
      <w:r w:rsidR="00A42D25">
        <w:rPr>
          <w:sz w:val="28"/>
          <w:szCs w:val="28"/>
        </w:rPr>
        <w:t xml:space="preserve">они </w:t>
      </w:r>
      <w:r w:rsidR="007B0C39" w:rsidRPr="0007567B">
        <w:rPr>
          <w:sz w:val="28"/>
          <w:szCs w:val="28"/>
        </w:rPr>
        <w:t>известны с тех пор как в экономической теории было сформи</w:t>
      </w:r>
      <w:r w:rsidR="00E20C41" w:rsidRPr="0007567B">
        <w:rPr>
          <w:sz w:val="28"/>
          <w:szCs w:val="28"/>
        </w:rPr>
        <w:t>ровано понятие разделения труда и специализации.</w:t>
      </w:r>
      <w:r w:rsidR="00682737" w:rsidRPr="0007567B">
        <w:rPr>
          <w:sz w:val="28"/>
          <w:szCs w:val="28"/>
        </w:rPr>
        <w:t xml:space="preserve"> Однако именно в условиях глобализации, разделение труда и кооперация в производстве на мировом уровне открывают новые возможности применения давно известных принципов построения производственной деятельности.</w:t>
      </w:r>
      <w:r w:rsidR="001308BA" w:rsidRPr="0007567B">
        <w:rPr>
          <w:sz w:val="28"/>
          <w:szCs w:val="28"/>
        </w:rPr>
        <w:tab/>
      </w:r>
      <w:r w:rsidR="001308BA" w:rsidRPr="0007567B">
        <w:rPr>
          <w:sz w:val="28"/>
          <w:szCs w:val="28"/>
        </w:rPr>
        <w:tab/>
      </w:r>
      <w:r w:rsidR="001308BA" w:rsidRPr="0007567B">
        <w:rPr>
          <w:sz w:val="28"/>
          <w:szCs w:val="28"/>
        </w:rPr>
        <w:tab/>
      </w:r>
      <w:r w:rsidR="001308BA" w:rsidRPr="0007567B">
        <w:rPr>
          <w:sz w:val="28"/>
          <w:szCs w:val="28"/>
        </w:rPr>
        <w:tab/>
      </w:r>
      <w:r w:rsidR="001308BA" w:rsidRPr="0007567B">
        <w:rPr>
          <w:sz w:val="28"/>
          <w:szCs w:val="28"/>
        </w:rPr>
        <w:tab/>
      </w:r>
      <w:r w:rsidR="001308BA" w:rsidRPr="0007567B">
        <w:rPr>
          <w:sz w:val="28"/>
          <w:szCs w:val="28"/>
        </w:rPr>
        <w:lastRenderedPageBreak/>
        <w:tab/>
        <w:t>То</w:t>
      </w:r>
      <w:r w:rsidR="000D6573">
        <w:rPr>
          <w:sz w:val="28"/>
          <w:szCs w:val="28"/>
        </w:rPr>
        <w:t>лчком для введения этого явления</w:t>
      </w:r>
      <w:r w:rsidR="001308BA" w:rsidRPr="0007567B">
        <w:rPr>
          <w:sz w:val="28"/>
          <w:szCs w:val="28"/>
        </w:rPr>
        <w:t xml:space="preserve"> являлось распространение информационных технологий и систем в </w:t>
      </w:r>
      <w:r w:rsidR="00B65464">
        <w:rPr>
          <w:sz w:val="28"/>
          <w:szCs w:val="28"/>
        </w:rPr>
        <w:t>19</w:t>
      </w:r>
      <w:r w:rsidR="001308BA" w:rsidRPr="0007567B">
        <w:rPr>
          <w:sz w:val="28"/>
          <w:szCs w:val="28"/>
        </w:rPr>
        <w:t>60-х годах.</w:t>
      </w:r>
      <w:r w:rsidR="007B0C39" w:rsidRPr="0007567B">
        <w:rPr>
          <w:sz w:val="28"/>
          <w:szCs w:val="28"/>
        </w:rPr>
        <w:t xml:space="preserve"> </w:t>
      </w:r>
      <w:r w:rsidR="001308BA" w:rsidRPr="0007567B">
        <w:rPr>
          <w:sz w:val="28"/>
          <w:szCs w:val="28"/>
        </w:rPr>
        <w:t xml:space="preserve">Показательным примером является компания  </w:t>
      </w:r>
      <w:r w:rsidR="001308BA" w:rsidRPr="0007567B">
        <w:rPr>
          <w:sz w:val="28"/>
          <w:szCs w:val="28"/>
          <w:lang w:val="en-US"/>
        </w:rPr>
        <w:t>Electronic</w:t>
      </w:r>
      <w:r w:rsidR="001308BA" w:rsidRPr="0007567B">
        <w:rPr>
          <w:sz w:val="28"/>
          <w:szCs w:val="28"/>
        </w:rPr>
        <w:t xml:space="preserve"> </w:t>
      </w:r>
      <w:r w:rsidR="001308BA" w:rsidRPr="0007567B">
        <w:rPr>
          <w:sz w:val="28"/>
          <w:szCs w:val="28"/>
          <w:lang w:val="en-US"/>
        </w:rPr>
        <w:t>Data</w:t>
      </w:r>
      <w:r w:rsidR="001308BA" w:rsidRPr="0007567B">
        <w:rPr>
          <w:sz w:val="28"/>
          <w:szCs w:val="28"/>
        </w:rPr>
        <w:t xml:space="preserve"> </w:t>
      </w:r>
      <w:r w:rsidR="001308BA" w:rsidRPr="0007567B">
        <w:rPr>
          <w:sz w:val="28"/>
          <w:szCs w:val="28"/>
          <w:lang w:val="en-US"/>
        </w:rPr>
        <w:t>System</w:t>
      </w:r>
      <w:r w:rsidR="001308BA" w:rsidRPr="0007567B">
        <w:rPr>
          <w:sz w:val="28"/>
          <w:szCs w:val="28"/>
        </w:rPr>
        <w:t xml:space="preserve"> </w:t>
      </w:r>
      <w:r w:rsidR="001308BA" w:rsidRPr="0007567B">
        <w:rPr>
          <w:sz w:val="28"/>
          <w:szCs w:val="28"/>
          <w:lang w:val="en-US"/>
        </w:rPr>
        <w:t>Corporation</w:t>
      </w:r>
      <w:r w:rsidR="001308BA" w:rsidRPr="0007567B">
        <w:rPr>
          <w:sz w:val="28"/>
          <w:szCs w:val="28"/>
        </w:rPr>
        <w:t xml:space="preserve"> (</w:t>
      </w:r>
      <w:r w:rsidR="001308BA" w:rsidRPr="0007567B">
        <w:rPr>
          <w:sz w:val="28"/>
          <w:szCs w:val="28"/>
          <w:lang w:val="en-US"/>
        </w:rPr>
        <w:t>EDS</w:t>
      </w:r>
      <w:r w:rsidR="001308BA" w:rsidRPr="0007567B">
        <w:rPr>
          <w:sz w:val="28"/>
          <w:szCs w:val="28"/>
        </w:rPr>
        <w:t xml:space="preserve">), основанная в 1962г. Изначально  компания занималась составлением балансов для нескольких банков. Но когда </w:t>
      </w:r>
      <w:r w:rsidR="001308BA" w:rsidRPr="0007567B">
        <w:rPr>
          <w:sz w:val="28"/>
          <w:szCs w:val="28"/>
          <w:lang w:val="en-US"/>
        </w:rPr>
        <w:t>EDS</w:t>
      </w:r>
      <w:r w:rsidR="001308BA" w:rsidRPr="0007567B">
        <w:rPr>
          <w:sz w:val="28"/>
          <w:szCs w:val="28"/>
        </w:rPr>
        <w:t xml:space="preserve"> сэкономила </w:t>
      </w:r>
      <w:r w:rsidR="001308BA" w:rsidRPr="0007567B">
        <w:rPr>
          <w:sz w:val="28"/>
          <w:szCs w:val="28"/>
          <w:lang w:val="en-US"/>
        </w:rPr>
        <w:t>General</w:t>
      </w:r>
      <w:r w:rsidR="001308BA" w:rsidRPr="0007567B">
        <w:rPr>
          <w:sz w:val="28"/>
          <w:szCs w:val="28"/>
        </w:rPr>
        <w:t xml:space="preserve"> </w:t>
      </w:r>
      <w:r w:rsidR="001308BA" w:rsidRPr="0007567B">
        <w:rPr>
          <w:sz w:val="28"/>
          <w:szCs w:val="28"/>
          <w:lang w:val="en-US"/>
        </w:rPr>
        <w:t>Motors</w:t>
      </w:r>
      <w:r w:rsidR="00B45BBB">
        <w:rPr>
          <w:sz w:val="28"/>
          <w:szCs w:val="28"/>
        </w:rPr>
        <w:t xml:space="preserve"> за год 4 млрд. д</w:t>
      </w:r>
      <w:r w:rsidR="001308BA" w:rsidRPr="0007567B">
        <w:rPr>
          <w:sz w:val="28"/>
          <w:szCs w:val="28"/>
        </w:rPr>
        <w:t>олларов сопровождением всех информационных пото</w:t>
      </w:r>
      <w:r w:rsidR="0007567B" w:rsidRPr="0007567B">
        <w:rPr>
          <w:sz w:val="28"/>
          <w:szCs w:val="28"/>
        </w:rPr>
        <w:t xml:space="preserve">ков, был обнаружен новый сегмент бизнеса. В результате, используя собственное программное обеспечение, </w:t>
      </w:r>
      <w:r w:rsidR="0007567B" w:rsidRPr="0007567B">
        <w:rPr>
          <w:sz w:val="28"/>
          <w:szCs w:val="28"/>
          <w:lang w:val="en-US"/>
        </w:rPr>
        <w:t>EDS</w:t>
      </w:r>
      <w:r w:rsidR="0007567B" w:rsidRPr="0007567B">
        <w:rPr>
          <w:sz w:val="28"/>
          <w:szCs w:val="28"/>
        </w:rPr>
        <w:t xml:space="preserve"> накопила огромный потенциал, что позволило им стать лидерами в данной отрасли. Множество компаний и банков вскоре стало передавать свои ресурсы на полное обслуживание </w:t>
      </w:r>
      <w:r w:rsidR="0007567B" w:rsidRPr="0007567B">
        <w:rPr>
          <w:sz w:val="28"/>
          <w:szCs w:val="28"/>
          <w:lang w:val="en-US"/>
        </w:rPr>
        <w:t>EDS</w:t>
      </w:r>
      <w:r w:rsidR="0007567B" w:rsidRPr="0007567B">
        <w:rPr>
          <w:sz w:val="28"/>
          <w:szCs w:val="28"/>
        </w:rPr>
        <w:t>, что, в конечном счете, привело к повышению  качества обслуживания</w:t>
      </w:r>
      <w:r w:rsidR="0007567B">
        <w:rPr>
          <w:sz w:val="28"/>
          <w:szCs w:val="28"/>
        </w:rPr>
        <w:t xml:space="preserve"> потребителей.</w:t>
      </w:r>
      <w:r w:rsidR="00386A97">
        <w:rPr>
          <w:sz w:val="28"/>
          <w:szCs w:val="28"/>
        </w:rPr>
        <w:t xml:space="preserve"> </w:t>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386A97">
        <w:rPr>
          <w:sz w:val="28"/>
          <w:szCs w:val="28"/>
        </w:rPr>
        <w:t xml:space="preserve">Таким образом, с </w:t>
      </w:r>
      <w:r w:rsidR="005D6C56">
        <w:rPr>
          <w:sz w:val="28"/>
          <w:szCs w:val="28"/>
        </w:rPr>
        <w:t>19</w:t>
      </w:r>
      <w:r w:rsidR="00386A97">
        <w:rPr>
          <w:sz w:val="28"/>
          <w:szCs w:val="28"/>
        </w:rPr>
        <w:t xml:space="preserve">80-х годов аутсорсинг в сфере </w:t>
      </w:r>
      <w:r w:rsidR="00386A97">
        <w:rPr>
          <w:sz w:val="28"/>
          <w:szCs w:val="28"/>
          <w:lang w:val="en-US"/>
        </w:rPr>
        <w:t>IT</w:t>
      </w:r>
      <w:r w:rsidR="00386A97" w:rsidRPr="00386A97">
        <w:rPr>
          <w:sz w:val="28"/>
          <w:szCs w:val="28"/>
        </w:rPr>
        <w:t xml:space="preserve"> </w:t>
      </w:r>
      <w:r w:rsidR="00386A97">
        <w:rPr>
          <w:sz w:val="28"/>
          <w:szCs w:val="28"/>
        </w:rPr>
        <w:t>привлек к себе внимание и интерес множества крупнейших корпораций. Спектр услуг постоянно расширяется по мере развития компьютерных технологий.</w:t>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3A4293">
        <w:rPr>
          <w:sz w:val="28"/>
          <w:szCs w:val="28"/>
        </w:rPr>
        <w:t xml:space="preserve">Далее, на рубеже </w:t>
      </w:r>
      <w:r w:rsidR="003A4293">
        <w:rPr>
          <w:sz w:val="28"/>
          <w:szCs w:val="28"/>
          <w:lang w:val="en-US"/>
        </w:rPr>
        <w:t>XX</w:t>
      </w:r>
      <w:r w:rsidR="003A4293" w:rsidRPr="003A4293">
        <w:rPr>
          <w:sz w:val="28"/>
          <w:szCs w:val="28"/>
        </w:rPr>
        <w:t>-</w:t>
      </w:r>
      <w:r w:rsidR="003A4293">
        <w:rPr>
          <w:sz w:val="28"/>
          <w:szCs w:val="28"/>
          <w:lang w:val="en-US"/>
        </w:rPr>
        <w:t>XXI</w:t>
      </w:r>
      <w:r w:rsidR="003A4293" w:rsidRPr="003A4293">
        <w:rPr>
          <w:sz w:val="28"/>
          <w:szCs w:val="28"/>
        </w:rPr>
        <w:t xml:space="preserve"> </w:t>
      </w:r>
      <w:r w:rsidR="003A4293">
        <w:rPr>
          <w:sz w:val="28"/>
          <w:szCs w:val="28"/>
        </w:rPr>
        <w:t>века масштабы аутсорсинга постоянно расширялись по нескольким основным направлениям.</w:t>
      </w:r>
      <w:r w:rsidR="005635A3">
        <w:rPr>
          <w:sz w:val="28"/>
          <w:szCs w:val="28"/>
        </w:rPr>
        <w:t xml:space="preserve"> Первое связано  со спадом экономики, а также с крупными финансовыми кризисами в развитых странах.  В данной ситуации множество ТНК  прибегли к аутсорсингу для сокращения своих расходов.</w:t>
      </w:r>
      <w:r w:rsidR="000E09AD">
        <w:rPr>
          <w:sz w:val="28"/>
          <w:szCs w:val="28"/>
        </w:rPr>
        <w:t xml:space="preserve"> Однако после того, как ситуация в экономике начала улучшаться, вместо ожидаемого сокращения аутсорсинга, предпочтение было отдано инвестициям в новые предприятия или</w:t>
      </w:r>
      <w:r w:rsidR="00776AB2">
        <w:rPr>
          <w:sz w:val="28"/>
          <w:szCs w:val="28"/>
        </w:rPr>
        <w:t xml:space="preserve"> центрам</w:t>
      </w:r>
      <w:r w:rsidR="000E09AD">
        <w:rPr>
          <w:sz w:val="28"/>
          <w:szCs w:val="28"/>
        </w:rPr>
        <w:t xml:space="preserve"> обслуживания в других странах. Главной причиной данного явления считают ужесточившуюся конкуренцию в сфере глобального бизнеса</w:t>
      </w:r>
      <w:r w:rsidR="000E09AD">
        <w:rPr>
          <w:rStyle w:val="a5"/>
          <w:sz w:val="28"/>
          <w:szCs w:val="28"/>
        </w:rPr>
        <w:footnoteReference w:id="10"/>
      </w:r>
      <w:r w:rsidR="000E09AD">
        <w:rPr>
          <w:sz w:val="28"/>
          <w:szCs w:val="28"/>
        </w:rPr>
        <w:t>.</w:t>
      </w:r>
      <w:r w:rsidR="00840B70">
        <w:rPr>
          <w:sz w:val="28"/>
          <w:szCs w:val="28"/>
        </w:rPr>
        <w:tab/>
      </w:r>
      <w:r w:rsidR="00840B70">
        <w:rPr>
          <w:sz w:val="28"/>
          <w:szCs w:val="28"/>
        </w:rPr>
        <w:tab/>
      </w:r>
      <w:r w:rsidR="00840B70">
        <w:rPr>
          <w:sz w:val="28"/>
          <w:szCs w:val="28"/>
        </w:rPr>
        <w:tab/>
      </w:r>
      <w:r w:rsidR="00840B70">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840B70">
        <w:rPr>
          <w:sz w:val="28"/>
          <w:szCs w:val="28"/>
        </w:rPr>
        <w:t xml:space="preserve">Следующим этапом развития </w:t>
      </w:r>
      <w:r w:rsidR="0008080A">
        <w:rPr>
          <w:sz w:val="28"/>
          <w:szCs w:val="28"/>
        </w:rPr>
        <w:t>международного аутсорсинга стало появление совершенно ново</w:t>
      </w:r>
      <w:r w:rsidR="001F1536">
        <w:rPr>
          <w:sz w:val="28"/>
          <w:szCs w:val="28"/>
        </w:rPr>
        <w:t>й отрасли, когда образовывались фирмы, исполняющие заказы операц</w:t>
      </w:r>
      <w:r w:rsidR="00997351">
        <w:rPr>
          <w:sz w:val="28"/>
          <w:szCs w:val="28"/>
        </w:rPr>
        <w:t>ий бизнес процесса  других фирм на контрактной основе</w:t>
      </w:r>
      <w:r w:rsidR="001F1536">
        <w:rPr>
          <w:sz w:val="28"/>
          <w:szCs w:val="28"/>
        </w:rPr>
        <w:t>.</w:t>
      </w:r>
      <w:r w:rsidR="00392C23">
        <w:rPr>
          <w:sz w:val="28"/>
          <w:szCs w:val="28"/>
        </w:rPr>
        <w:t xml:space="preserve"> По мере развития своего бизнеса данные компании начали расширяться на территории собственных стран. Примером является американская компания </w:t>
      </w:r>
      <w:r w:rsidR="00392C23">
        <w:rPr>
          <w:sz w:val="28"/>
          <w:szCs w:val="28"/>
          <w:lang w:val="en-US"/>
        </w:rPr>
        <w:t>Office</w:t>
      </w:r>
      <w:r w:rsidR="00392C23" w:rsidRPr="00392C23">
        <w:rPr>
          <w:sz w:val="28"/>
          <w:szCs w:val="28"/>
        </w:rPr>
        <w:t xml:space="preserve"> </w:t>
      </w:r>
      <w:r w:rsidR="00392C23">
        <w:rPr>
          <w:sz w:val="28"/>
          <w:szCs w:val="28"/>
          <w:lang w:val="en-US"/>
        </w:rPr>
        <w:t>Tiger</w:t>
      </w:r>
      <w:r w:rsidR="00392C23">
        <w:rPr>
          <w:sz w:val="28"/>
          <w:szCs w:val="28"/>
        </w:rPr>
        <w:t xml:space="preserve">, для которой 1500 работников из Индии выполняют доверенную подготовку документации и </w:t>
      </w:r>
      <w:r w:rsidR="00392C23">
        <w:rPr>
          <w:sz w:val="28"/>
          <w:szCs w:val="28"/>
        </w:rPr>
        <w:lastRenderedPageBreak/>
        <w:t>презентацию продукции. Компания, начавшая свой бизнес в Индии, сегодня расширяет свой бизнес уже на территории США.</w:t>
      </w:r>
      <w:r w:rsidR="00D93B1F" w:rsidRPr="00D93B1F">
        <w:rPr>
          <w:sz w:val="28"/>
          <w:szCs w:val="28"/>
        </w:rPr>
        <w:tab/>
      </w:r>
      <w:r w:rsidR="00D93B1F" w:rsidRPr="00C61FD1">
        <w:rPr>
          <w:sz w:val="28"/>
          <w:szCs w:val="28"/>
        </w:rPr>
        <w:tab/>
      </w:r>
      <w:r w:rsidR="00D93B1F" w:rsidRPr="00C61FD1">
        <w:rPr>
          <w:sz w:val="28"/>
          <w:szCs w:val="28"/>
        </w:rPr>
        <w:tab/>
      </w:r>
      <w:r w:rsidR="00A411C0">
        <w:rPr>
          <w:sz w:val="28"/>
          <w:szCs w:val="28"/>
        </w:rPr>
        <w:tab/>
      </w:r>
      <w:r w:rsidR="00A411C0">
        <w:rPr>
          <w:sz w:val="28"/>
          <w:szCs w:val="28"/>
        </w:rPr>
        <w:tab/>
      </w:r>
      <w:r w:rsidR="00A411C0">
        <w:rPr>
          <w:sz w:val="28"/>
          <w:szCs w:val="28"/>
        </w:rPr>
        <w:tab/>
      </w:r>
      <w:r w:rsidR="00A411C0">
        <w:rPr>
          <w:sz w:val="28"/>
          <w:szCs w:val="28"/>
        </w:rPr>
        <w:tab/>
      </w:r>
      <w:r w:rsidR="00D93B1F">
        <w:rPr>
          <w:sz w:val="28"/>
          <w:szCs w:val="28"/>
        </w:rPr>
        <w:t>Однако существует риск в ошибочно</w:t>
      </w:r>
      <w:r w:rsidR="00A411C0">
        <w:rPr>
          <w:sz w:val="28"/>
          <w:szCs w:val="28"/>
        </w:rPr>
        <w:t>м выборе партнера, который ставит под угрозу выполнение</w:t>
      </w:r>
      <w:r w:rsidR="00D93B1F">
        <w:rPr>
          <w:sz w:val="28"/>
          <w:szCs w:val="28"/>
        </w:rPr>
        <w:t xml:space="preserve"> задач стратегического значения и стал одной из основных причин возникновения секретности переговоров и договоров у лидирующих промышленных компаний с </w:t>
      </w:r>
      <w:proofErr w:type="gramStart"/>
      <w:r w:rsidR="00D93B1F">
        <w:rPr>
          <w:sz w:val="28"/>
          <w:szCs w:val="28"/>
        </w:rPr>
        <w:t>потенциальными</w:t>
      </w:r>
      <w:proofErr w:type="gramEnd"/>
      <w:r w:rsidR="00D93B1F">
        <w:rPr>
          <w:sz w:val="28"/>
          <w:szCs w:val="28"/>
        </w:rPr>
        <w:t xml:space="preserve"> аутсорсерами. Это особенно касалось инновационных проектов крупных корпораций.</w:t>
      </w:r>
      <w:r w:rsidR="0000002B">
        <w:rPr>
          <w:sz w:val="28"/>
          <w:szCs w:val="28"/>
        </w:rPr>
        <w:tab/>
      </w:r>
      <w:r w:rsidR="0000002B">
        <w:rPr>
          <w:sz w:val="28"/>
          <w:szCs w:val="28"/>
        </w:rPr>
        <w:tab/>
      </w:r>
      <w:r w:rsidR="002262E8">
        <w:rPr>
          <w:sz w:val="28"/>
          <w:szCs w:val="28"/>
        </w:rPr>
        <w:tab/>
      </w:r>
      <w:r w:rsidR="002262E8">
        <w:rPr>
          <w:sz w:val="28"/>
          <w:szCs w:val="28"/>
        </w:rPr>
        <w:tab/>
      </w:r>
      <w:r w:rsidR="0000002B">
        <w:rPr>
          <w:sz w:val="28"/>
          <w:szCs w:val="28"/>
        </w:rPr>
        <w:t xml:space="preserve">Следует отметить, что аутсорсинг является наиболее эффективным для компаний, географически расположенных так, что могут использовать разницу в часовых поясов в своем бизнесе. Благодаря этому, </w:t>
      </w:r>
      <w:r w:rsidR="006C50F2">
        <w:rPr>
          <w:sz w:val="28"/>
          <w:szCs w:val="28"/>
        </w:rPr>
        <w:t xml:space="preserve">им удается </w:t>
      </w:r>
      <w:r w:rsidR="0000002B">
        <w:rPr>
          <w:sz w:val="28"/>
          <w:szCs w:val="28"/>
        </w:rPr>
        <w:t>достичь непрерывного процесса производства</w:t>
      </w:r>
      <w:r w:rsidR="006C50F2">
        <w:rPr>
          <w:rStyle w:val="a5"/>
          <w:sz w:val="28"/>
          <w:szCs w:val="28"/>
        </w:rPr>
        <w:footnoteReference w:id="11"/>
      </w:r>
      <w:r w:rsidR="0000002B">
        <w:rPr>
          <w:sz w:val="28"/>
          <w:szCs w:val="28"/>
        </w:rPr>
        <w:t>.</w:t>
      </w:r>
    </w:p>
    <w:p w:rsidR="00D17799" w:rsidRPr="00D17799" w:rsidRDefault="00D17799" w:rsidP="00D17799">
      <w:pPr>
        <w:spacing w:line="360" w:lineRule="auto"/>
        <w:jc w:val="both"/>
        <w:rPr>
          <w:sz w:val="28"/>
          <w:szCs w:val="28"/>
        </w:rPr>
      </w:pPr>
    </w:p>
    <w:p w:rsidR="008C265D" w:rsidRDefault="008C265D" w:rsidP="008C265D"/>
    <w:p w:rsidR="008C265D" w:rsidRDefault="008C265D" w:rsidP="008C265D">
      <w:pPr>
        <w:spacing w:after="200" w:line="276" w:lineRule="auto"/>
      </w:pPr>
    </w:p>
    <w:p w:rsidR="002262E8" w:rsidRDefault="002262E8" w:rsidP="008C265D">
      <w:pPr>
        <w:spacing w:after="200" w:line="276" w:lineRule="auto"/>
      </w:pPr>
    </w:p>
    <w:p w:rsidR="002262E8" w:rsidRDefault="002262E8" w:rsidP="008C265D">
      <w:pPr>
        <w:spacing w:after="200" w:line="276" w:lineRule="auto"/>
      </w:pPr>
    </w:p>
    <w:p w:rsidR="002262E8" w:rsidRDefault="002262E8" w:rsidP="008C265D">
      <w:pPr>
        <w:spacing w:after="200" w:line="276" w:lineRule="auto"/>
      </w:pPr>
    </w:p>
    <w:p w:rsidR="002262E8" w:rsidRDefault="002262E8" w:rsidP="008C265D">
      <w:pPr>
        <w:spacing w:after="200" w:line="276" w:lineRule="auto"/>
      </w:pPr>
    </w:p>
    <w:p w:rsidR="002262E8" w:rsidRDefault="002262E8" w:rsidP="008C265D">
      <w:pPr>
        <w:spacing w:after="200" w:line="276" w:lineRule="auto"/>
      </w:pPr>
    </w:p>
    <w:p w:rsidR="002262E8" w:rsidRDefault="002262E8" w:rsidP="008C265D">
      <w:pPr>
        <w:spacing w:after="200" w:line="276" w:lineRule="auto"/>
      </w:pPr>
    </w:p>
    <w:p w:rsidR="002262E8" w:rsidRDefault="002262E8" w:rsidP="008C265D">
      <w:pPr>
        <w:spacing w:after="200" w:line="276" w:lineRule="auto"/>
      </w:pPr>
    </w:p>
    <w:p w:rsidR="002262E8" w:rsidRDefault="002262E8" w:rsidP="008C265D">
      <w:pPr>
        <w:spacing w:after="200" w:line="276" w:lineRule="auto"/>
      </w:pPr>
    </w:p>
    <w:p w:rsidR="002262E8" w:rsidRDefault="002262E8" w:rsidP="008C265D">
      <w:pPr>
        <w:spacing w:after="200" w:line="276" w:lineRule="auto"/>
      </w:pPr>
    </w:p>
    <w:p w:rsidR="002262E8" w:rsidRDefault="002262E8" w:rsidP="008C265D">
      <w:pPr>
        <w:spacing w:after="200" w:line="276" w:lineRule="auto"/>
      </w:pPr>
    </w:p>
    <w:p w:rsidR="002262E8" w:rsidRPr="00DE3CC2" w:rsidRDefault="002262E8" w:rsidP="008C265D">
      <w:pPr>
        <w:spacing w:after="200" w:line="276" w:lineRule="auto"/>
      </w:pPr>
    </w:p>
    <w:p w:rsidR="005E65B0" w:rsidRPr="00DE3CC2" w:rsidRDefault="005E65B0" w:rsidP="008C265D">
      <w:pPr>
        <w:spacing w:after="200" w:line="276" w:lineRule="auto"/>
      </w:pPr>
    </w:p>
    <w:p w:rsidR="005E65B0" w:rsidRPr="00DE3CC2" w:rsidRDefault="005E65B0" w:rsidP="008C265D">
      <w:pPr>
        <w:spacing w:after="200" w:line="276" w:lineRule="auto"/>
      </w:pPr>
    </w:p>
    <w:p w:rsidR="002262E8" w:rsidRDefault="002262E8" w:rsidP="008C265D">
      <w:pPr>
        <w:spacing w:after="200" w:line="276" w:lineRule="auto"/>
      </w:pPr>
    </w:p>
    <w:p w:rsidR="002262E8" w:rsidRPr="008C265D" w:rsidRDefault="002262E8" w:rsidP="008C265D">
      <w:pPr>
        <w:spacing w:after="200" w:line="276" w:lineRule="auto"/>
      </w:pPr>
    </w:p>
    <w:p w:rsidR="00A307B1" w:rsidRPr="00CC0C2F" w:rsidRDefault="00CC0C2F" w:rsidP="00CC0C2F">
      <w:pPr>
        <w:pStyle w:val="1"/>
        <w:jc w:val="center"/>
      </w:pPr>
      <w:bookmarkStart w:id="6" w:name="_Toc356853208"/>
      <w:r w:rsidRPr="00CC0C2F">
        <w:lastRenderedPageBreak/>
        <w:t xml:space="preserve">Глава 2. </w:t>
      </w:r>
      <w:r w:rsidR="008B66CE" w:rsidRPr="00CC0C2F">
        <w:t>ИТ аутсорсинг</w:t>
      </w:r>
      <w:bookmarkEnd w:id="6"/>
    </w:p>
    <w:p w:rsidR="00A307B1" w:rsidRPr="008B66CE" w:rsidRDefault="00A307B1" w:rsidP="008B66CE">
      <w:pPr>
        <w:spacing w:line="360" w:lineRule="auto"/>
        <w:jc w:val="both"/>
        <w:rPr>
          <w:sz w:val="28"/>
          <w:szCs w:val="28"/>
        </w:rPr>
      </w:pPr>
    </w:p>
    <w:p w:rsidR="00A31357" w:rsidRDefault="00A73C93" w:rsidP="00A31357">
      <w:pPr>
        <w:spacing w:line="360" w:lineRule="auto"/>
        <w:ind w:firstLine="708"/>
        <w:rPr>
          <w:sz w:val="28"/>
          <w:szCs w:val="28"/>
        </w:rPr>
      </w:pPr>
      <w:r w:rsidRPr="00A31357">
        <w:rPr>
          <w:sz w:val="28"/>
          <w:szCs w:val="28"/>
        </w:rPr>
        <w:t xml:space="preserve">В данной главе подробно рассматривается ИТ </w:t>
      </w:r>
      <w:r w:rsidR="00A31357" w:rsidRPr="00A31357">
        <w:rPr>
          <w:sz w:val="28"/>
          <w:szCs w:val="28"/>
        </w:rPr>
        <w:t>аутсорсинг</w:t>
      </w:r>
      <w:r w:rsidRPr="00A31357">
        <w:rPr>
          <w:sz w:val="28"/>
          <w:szCs w:val="28"/>
        </w:rPr>
        <w:t xml:space="preserve"> как в мире, так и в России</w:t>
      </w:r>
      <w:r w:rsidR="00A31357" w:rsidRPr="00A31357">
        <w:rPr>
          <w:sz w:val="28"/>
          <w:szCs w:val="28"/>
        </w:rPr>
        <w:t>, а также будут рассмотрены факторы перехода к аутсорсингу.</w:t>
      </w:r>
      <w:r w:rsidR="00A31357">
        <w:rPr>
          <w:sz w:val="28"/>
          <w:szCs w:val="28"/>
        </w:rPr>
        <w:t xml:space="preserve"> </w:t>
      </w:r>
    </w:p>
    <w:p w:rsidR="00A31357" w:rsidRDefault="00A31357" w:rsidP="00A31357">
      <w:pPr>
        <w:spacing w:line="360" w:lineRule="auto"/>
        <w:ind w:firstLine="708"/>
        <w:rPr>
          <w:sz w:val="28"/>
          <w:szCs w:val="28"/>
        </w:rPr>
      </w:pPr>
      <w:r>
        <w:rPr>
          <w:sz w:val="28"/>
          <w:szCs w:val="28"/>
        </w:rPr>
        <w:t>Сегодня ИТ сфера активно развивается, а набор услуг постоянно расширяется. Соответственно, существует несколько категорий услуг, которые подвергаются аутсорсингу в компаниях.</w:t>
      </w:r>
    </w:p>
    <w:p w:rsidR="008B66CE" w:rsidRPr="00AD50DA" w:rsidRDefault="00A31357" w:rsidP="00A31357">
      <w:pPr>
        <w:spacing w:line="360" w:lineRule="auto"/>
        <w:ind w:firstLine="708"/>
        <w:rPr>
          <w:sz w:val="28"/>
          <w:szCs w:val="28"/>
        </w:rPr>
      </w:pPr>
      <w:r>
        <w:rPr>
          <w:sz w:val="28"/>
          <w:szCs w:val="28"/>
        </w:rPr>
        <w:t>.</w:t>
      </w:r>
    </w:p>
    <w:p w:rsidR="008128CA" w:rsidRDefault="008B66CE" w:rsidP="008B66CE">
      <w:pPr>
        <w:spacing w:line="360" w:lineRule="auto"/>
        <w:rPr>
          <w:sz w:val="28"/>
          <w:szCs w:val="28"/>
        </w:rPr>
      </w:pPr>
      <w:r w:rsidRPr="008128CA">
        <w:rPr>
          <w:i/>
          <w:sz w:val="28"/>
          <w:szCs w:val="28"/>
          <w:u w:val="single"/>
        </w:rPr>
        <w:t>Развитие Отдельных видов услуг ИТ-аутсорсинга</w:t>
      </w:r>
      <w:r w:rsidR="00B43305" w:rsidRPr="00B43305">
        <w:rPr>
          <w:sz w:val="28"/>
          <w:szCs w:val="28"/>
        </w:rPr>
        <w:t>:</w:t>
      </w:r>
      <w:r>
        <w:rPr>
          <w:sz w:val="28"/>
          <w:szCs w:val="28"/>
        </w:rPr>
        <w:t xml:space="preserve"> </w:t>
      </w:r>
    </w:p>
    <w:p w:rsidR="008B66CE" w:rsidRDefault="008B66CE" w:rsidP="008B66CE">
      <w:pPr>
        <w:pStyle w:val="a6"/>
        <w:numPr>
          <w:ilvl w:val="0"/>
          <w:numId w:val="5"/>
        </w:numPr>
        <w:spacing w:after="200" w:line="360" w:lineRule="auto"/>
        <w:rPr>
          <w:sz w:val="28"/>
          <w:szCs w:val="28"/>
        </w:rPr>
      </w:pPr>
      <w:r>
        <w:rPr>
          <w:sz w:val="28"/>
          <w:szCs w:val="28"/>
        </w:rPr>
        <w:t xml:space="preserve">Офшорный аутсорсинг  </w:t>
      </w:r>
    </w:p>
    <w:p w:rsidR="008B66CE" w:rsidRPr="005801E7" w:rsidRDefault="008B66CE" w:rsidP="008B66CE">
      <w:pPr>
        <w:spacing w:line="360" w:lineRule="auto"/>
        <w:rPr>
          <w:sz w:val="28"/>
          <w:szCs w:val="28"/>
        </w:rPr>
      </w:pPr>
      <w:r>
        <w:rPr>
          <w:sz w:val="28"/>
          <w:szCs w:val="28"/>
        </w:rPr>
        <w:t xml:space="preserve">Это удаленное использование трудовых ресурсов программистов из зарубежных стран, популяризировавшееся с развитием средств коммуникации. Данный вид услуги является основным проявлением мировой тенденции экономической глобализации. Данная модель бизнеса используется в странах Западной Европы, а отрасли разработки программного обеспечения активно развиваются в Азиатских странах. Практически все самые крупные </w:t>
      </w:r>
      <w:proofErr w:type="gramStart"/>
      <w:r>
        <w:rPr>
          <w:sz w:val="28"/>
          <w:szCs w:val="28"/>
        </w:rPr>
        <w:t>ИТ</w:t>
      </w:r>
      <w:proofErr w:type="gramEnd"/>
      <w:r>
        <w:rPr>
          <w:sz w:val="28"/>
          <w:szCs w:val="28"/>
        </w:rPr>
        <w:t xml:space="preserve"> компании, такие как </w:t>
      </w:r>
      <w:r>
        <w:rPr>
          <w:sz w:val="28"/>
          <w:szCs w:val="28"/>
          <w:lang w:val="en-US"/>
        </w:rPr>
        <w:t>IBM</w:t>
      </w:r>
      <w:r w:rsidRPr="00ED46AF">
        <w:rPr>
          <w:sz w:val="28"/>
          <w:szCs w:val="28"/>
        </w:rPr>
        <w:t xml:space="preserve">, </w:t>
      </w:r>
      <w:r>
        <w:rPr>
          <w:sz w:val="28"/>
          <w:szCs w:val="28"/>
          <w:lang w:val="en-US"/>
        </w:rPr>
        <w:t>AT</w:t>
      </w:r>
      <w:r w:rsidRPr="00ED46AF">
        <w:rPr>
          <w:sz w:val="28"/>
          <w:szCs w:val="28"/>
        </w:rPr>
        <w:t>&amp;</w:t>
      </w:r>
      <w:r>
        <w:rPr>
          <w:sz w:val="28"/>
          <w:szCs w:val="28"/>
          <w:lang w:val="en-US"/>
        </w:rPr>
        <w:t>T</w:t>
      </w:r>
      <w:r w:rsidRPr="00ED46AF">
        <w:rPr>
          <w:sz w:val="28"/>
          <w:szCs w:val="28"/>
        </w:rPr>
        <w:t xml:space="preserve">, </w:t>
      </w:r>
      <w:r>
        <w:rPr>
          <w:sz w:val="28"/>
          <w:szCs w:val="28"/>
          <w:lang w:val="en-US"/>
        </w:rPr>
        <w:t>Novell</w:t>
      </w:r>
      <w:r w:rsidRPr="00ED46AF">
        <w:rPr>
          <w:sz w:val="28"/>
          <w:szCs w:val="28"/>
        </w:rPr>
        <w:t xml:space="preserve">, </w:t>
      </w:r>
      <w:r>
        <w:rPr>
          <w:sz w:val="28"/>
          <w:szCs w:val="28"/>
          <w:lang w:val="en-US"/>
        </w:rPr>
        <w:t>Microsoft</w:t>
      </w:r>
      <w:r w:rsidRPr="00ED46AF">
        <w:rPr>
          <w:sz w:val="28"/>
          <w:szCs w:val="28"/>
        </w:rPr>
        <w:t xml:space="preserve">, </w:t>
      </w:r>
      <w:r>
        <w:rPr>
          <w:sz w:val="28"/>
          <w:szCs w:val="28"/>
          <w:lang w:val="en-US"/>
        </w:rPr>
        <w:t>Oracle</w:t>
      </w:r>
      <w:r>
        <w:rPr>
          <w:sz w:val="28"/>
          <w:szCs w:val="28"/>
        </w:rPr>
        <w:t xml:space="preserve">, </w:t>
      </w:r>
      <w:r>
        <w:rPr>
          <w:sz w:val="28"/>
          <w:szCs w:val="28"/>
          <w:lang w:val="en-US"/>
        </w:rPr>
        <w:t>Unisys</w:t>
      </w:r>
      <w:r w:rsidRPr="00ED46AF">
        <w:rPr>
          <w:sz w:val="28"/>
          <w:szCs w:val="28"/>
        </w:rPr>
        <w:t xml:space="preserve"> – </w:t>
      </w:r>
      <w:r>
        <w:rPr>
          <w:sz w:val="28"/>
          <w:szCs w:val="28"/>
        </w:rPr>
        <w:t>у всех имеются организации разработчики в Индии.</w:t>
      </w:r>
      <w:r w:rsidRPr="005801E7">
        <w:rPr>
          <w:sz w:val="28"/>
          <w:szCs w:val="28"/>
        </w:rPr>
        <w:t xml:space="preserve"> </w:t>
      </w:r>
    </w:p>
    <w:p w:rsidR="008B66CE" w:rsidRDefault="008B66CE" w:rsidP="008B66CE">
      <w:pPr>
        <w:spacing w:line="360" w:lineRule="auto"/>
        <w:rPr>
          <w:sz w:val="28"/>
          <w:szCs w:val="28"/>
        </w:rPr>
      </w:pPr>
      <w:r>
        <w:rPr>
          <w:sz w:val="28"/>
          <w:szCs w:val="28"/>
        </w:rPr>
        <w:t xml:space="preserve">Помимо популярного оффшорного программирования, множество крупных компаний выносит в другие страны сопровождение отдельных бизнес процессов (логистических, финансовых). </w:t>
      </w:r>
    </w:p>
    <w:p w:rsidR="008B66CE" w:rsidRDefault="008B66CE" w:rsidP="008B66CE">
      <w:pPr>
        <w:pStyle w:val="a6"/>
        <w:numPr>
          <w:ilvl w:val="0"/>
          <w:numId w:val="5"/>
        </w:numPr>
        <w:spacing w:after="200" w:line="360" w:lineRule="auto"/>
        <w:rPr>
          <w:sz w:val="28"/>
          <w:szCs w:val="28"/>
        </w:rPr>
      </w:pPr>
      <w:r>
        <w:rPr>
          <w:sz w:val="28"/>
          <w:szCs w:val="28"/>
        </w:rPr>
        <w:t xml:space="preserve">Аутсорсинг корпоративных информационных систем </w:t>
      </w:r>
    </w:p>
    <w:p w:rsidR="008B66CE" w:rsidRPr="00963DE2" w:rsidRDefault="008B66CE" w:rsidP="008B66CE">
      <w:pPr>
        <w:spacing w:line="360" w:lineRule="auto"/>
        <w:rPr>
          <w:sz w:val="28"/>
          <w:szCs w:val="28"/>
        </w:rPr>
      </w:pPr>
      <w:r>
        <w:rPr>
          <w:sz w:val="28"/>
          <w:szCs w:val="28"/>
        </w:rPr>
        <w:t xml:space="preserve">Это аутсорсинг </w:t>
      </w:r>
      <w:r w:rsidR="00B43305">
        <w:rPr>
          <w:sz w:val="28"/>
          <w:szCs w:val="28"/>
        </w:rPr>
        <w:t>бизнес-процессов,</w:t>
      </w:r>
      <w:r>
        <w:rPr>
          <w:sz w:val="28"/>
          <w:szCs w:val="28"/>
        </w:rPr>
        <w:t xml:space="preserve"> а также различных производственных функций. Данный вид у</w:t>
      </w:r>
      <w:r w:rsidR="007A24D8">
        <w:rPr>
          <w:sz w:val="28"/>
          <w:szCs w:val="28"/>
        </w:rPr>
        <w:t>сл</w:t>
      </w:r>
      <w:r w:rsidR="007067C0">
        <w:rPr>
          <w:sz w:val="28"/>
          <w:szCs w:val="28"/>
        </w:rPr>
        <w:t>уги ИТ-аутсорсинга делится</w:t>
      </w:r>
      <w:r w:rsidR="005366BD">
        <w:rPr>
          <w:sz w:val="28"/>
          <w:szCs w:val="28"/>
        </w:rPr>
        <w:t xml:space="preserve"> </w:t>
      </w:r>
      <w:r w:rsidRPr="007067C0">
        <w:rPr>
          <w:sz w:val="28"/>
          <w:szCs w:val="28"/>
        </w:rPr>
        <w:t>на несколько видов</w:t>
      </w:r>
      <w:r w:rsidR="005366BD" w:rsidRPr="005366BD">
        <w:rPr>
          <w:sz w:val="28"/>
          <w:szCs w:val="28"/>
        </w:rPr>
        <w:t xml:space="preserve"> </w:t>
      </w:r>
      <w:r w:rsidR="005366BD">
        <w:rPr>
          <w:sz w:val="28"/>
          <w:szCs w:val="28"/>
        </w:rPr>
        <w:t>корпоративных</w:t>
      </w:r>
      <w:r w:rsidR="005366BD" w:rsidRPr="005366BD">
        <w:rPr>
          <w:sz w:val="28"/>
          <w:szCs w:val="28"/>
        </w:rPr>
        <w:t xml:space="preserve"> </w:t>
      </w:r>
      <w:r>
        <w:rPr>
          <w:sz w:val="28"/>
          <w:szCs w:val="28"/>
        </w:rPr>
        <w:t>информационных систем</w:t>
      </w:r>
      <w:r w:rsidRPr="00963DE2">
        <w:rPr>
          <w:sz w:val="28"/>
          <w:szCs w:val="28"/>
        </w:rPr>
        <w:t>:</w:t>
      </w:r>
    </w:p>
    <w:p w:rsidR="008B66CE" w:rsidRDefault="008B66CE" w:rsidP="008B66CE">
      <w:pPr>
        <w:pStyle w:val="a6"/>
        <w:numPr>
          <w:ilvl w:val="0"/>
          <w:numId w:val="6"/>
        </w:numPr>
        <w:spacing w:after="200" w:line="360" w:lineRule="auto"/>
        <w:rPr>
          <w:sz w:val="28"/>
          <w:szCs w:val="28"/>
        </w:rPr>
      </w:pPr>
      <w:r>
        <w:rPr>
          <w:sz w:val="28"/>
          <w:szCs w:val="28"/>
          <w:lang w:val="en-US"/>
        </w:rPr>
        <w:t xml:space="preserve">Enterprise resource planning (ERP) – </w:t>
      </w:r>
      <w:r>
        <w:rPr>
          <w:sz w:val="28"/>
          <w:szCs w:val="28"/>
        </w:rPr>
        <w:t>управление ресурсами предприятия</w:t>
      </w:r>
    </w:p>
    <w:p w:rsidR="008B66CE" w:rsidRPr="00846938" w:rsidRDefault="008B66CE" w:rsidP="008B66CE">
      <w:pPr>
        <w:spacing w:line="360" w:lineRule="auto"/>
        <w:rPr>
          <w:sz w:val="28"/>
          <w:szCs w:val="28"/>
        </w:rPr>
      </w:pPr>
      <w:r>
        <w:rPr>
          <w:sz w:val="28"/>
          <w:szCs w:val="28"/>
        </w:rPr>
        <w:t xml:space="preserve">Системы </w:t>
      </w:r>
      <w:r>
        <w:rPr>
          <w:sz w:val="28"/>
          <w:szCs w:val="28"/>
          <w:lang w:val="en-US"/>
        </w:rPr>
        <w:t>ERP</w:t>
      </w:r>
      <w:r w:rsidRPr="00846938">
        <w:rPr>
          <w:sz w:val="28"/>
          <w:szCs w:val="28"/>
        </w:rPr>
        <w:t xml:space="preserve"> – </w:t>
      </w:r>
      <w:r>
        <w:rPr>
          <w:sz w:val="28"/>
          <w:szCs w:val="28"/>
        </w:rPr>
        <w:t xml:space="preserve">это компьютерные сети, обрабатывающие операции компаний, а также содействие комплексному планированию внутри организации, производству, а также обслуживанию клиентов. По сути, это готовое </w:t>
      </w:r>
      <w:r>
        <w:rPr>
          <w:sz w:val="28"/>
          <w:szCs w:val="28"/>
        </w:rPr>
        <w:lastRenderedPageBreak/>
        <w:t>программное обеспечение, интегрирующее бизнес-процессы и обрабатывающее основную часть операций компании, а также обеспечивающее доступ к соответствующим данным в режиме реального времени.</w:t>
      </w:r>
    </w:p>
    <w:p w:rsidR="008B66CE" w:rsidRDefault="008B66CE" w:rsidP="008B66CE">
      <w:pPr>
        <w:pStyle w:val="a6"/>
        <w:numPr>
          <w:ilvl w:val="0"/>
          <w:numId w:val="6"/>
        </w:numPr>
        <w:spacing w:after="200" w:line="360" w:lineRule="auto"/>
        <w:rPr>
          <w:sz w:val="28"/>
          <w:szCs w:val="28"/>
        </w:rPr>
      </w:pPr>
      <w:r>
        <w:rPr>
          <w:sz w:val="28"/>
          <w:szCs w:val="28"/>
          <w:lang w:val="en-US"/>
        </w:rPr>
        <w:t xml:space="preserve">Customer relationship management (CRM) – </w:t>
      </w:r>
      <w:r>
        <w:rPr>
          <w:sz w:val="28"/>
          <w:szCs w:val="28"/>
        </w:rPr>
        <w:t>управление взаимоотношениями с заказчиками</w:t>
      </w:r>
    </w:p>
    <w:p w:rsidR="008B66CE" w:rsidRPr="00AE4196" w:rsidRDefault="008B66CE" w:rsidP="008B66CE">
      <w:pPr>
        <w:spacing w:line="360" w:lineRule="auto"/>
        <w:rPr>
          <w:sz w:val="28"/>
          <w:szCs w:val="28"/>
        </w:rPr>
      </w:pPr>
      <w:r>
        <w:rPr>
          <w:sz w:val="28"/>
          <w:szCs w:val="28"/>
        </w:rPr>
        <w:t xml:space="preserve">В данной системе аутсорсеры </w:t>
      </w:r>
      <w:r>
        <w:rPr>
          <w:sz w:val="28"/>
          <w:szCs w:val="28"/>
          <w:lang w:val="en-US"/>
        </w:rPr>
        <w:t>CRM</w:t>
      </w:r>
      <w:r w:rsidRPr="0077096C">
        <w:rPr>
          <w:sz w:val="28"/>
          <w:szCs w:val="28"/>
        </w:rPr>
        <w:t xml:space="preserve"> </w:t>
      </w:r>
      <w:r>
        <w:rPr>
          <w:sz w:val="28"/>
          <w:szCs w:val="28"/>
        </w:rPr>
        <w:t>реализуют программное</w:t>
      </w:r>
      <w:r w:rsidR="00DB4D06">
        <w:rPr>
          <w:sz w:val="28"/>
          <w:szCs w:val="28"/>
        </w:rPr>
        <w:t xml:space="preserve"> обеспечение</w:t>
      </w:r>
      <w:r>
        <w:rPr>
          <w:sz w:val="28"/>
          <w:szCs w:val="28"/>
        </w:rPr>
        <w:t xml:space="preserve"> для всего цикла продаж. Как правило, это в себя включает</w:t>
      </w:r>
      <w:r w:rsidRPr="0077096C">
        <w:rPr>
          <w:sz w:val="28"/>
          <w:szCs w:val="28"/>
        </w:rPr>
        <w:t xml:space="preserve">: </w:t>
      </w:r>
      <w:r>
        <w:rPr>
          <w:sz w:val="28"/>
          <w:szCs w:val="28"/>
        </w:rPr>
        <w:t xml:space="preserve">управление контрактами, планирование маркетинговых кампаний, организацию рабочих групп для взаимодействия с клиентом, каталоги продукции, оформление договоров, отслеживание обязанностей сторон и др. Системы управления отношениями с заказчиками могут использовать множество каналов сбыта, для продажи крупным клиентам, розничной продажи через салоны, </w:t>
      </w:r>
      <w:r>
        <w:rPr>
          <w:sz w:val="28"/>
          <w:szCs w:val="28"/>
          <w:lang w:val="en-US"/>
        </w:rPr>
        <w:t>web</w:t>
      </w:r>
      <w:r w:rsidRPr="00AE4196">
        <w:rPr>
          <w:sz w:val="28"/>
          <w:szCs w:val="28"/>
        </w:rPr>
        <w:t>-</w:t>
      </w:r>
      <w:r>
        <w:rPr>
          <w:sz w:val="28"/>
          <w:szCs w:val="28"/>
        </w:rPr>
        <w:t>продажей.</w:t>
      </w:r>
    </w:p>
    <w:p w:rsidR="008B66CE" w:rsidRPr="00AE4196" w:rsidRDefault="008B66CE" w:rsidP="008B66CE">
      <w:pPr>
        <w:pStyle w:val="a6"/>
        <w:numPr>
          <w:ilvl w:val="0"/>
          <w:numId w:val="6"/>
        </w:numPr>
        <w:spacing w:after="200" w:line="360" w:lineRule="auto"/>
        <w:rPr>
          <w:sz w:val="28"/>
          <w:szCs w:val="28"/>
          <w:lang w:val="en-US"/>
        </w:rPr>
      </w:pPr>
      <w:r>
        <w:rPr>
          <w:sz w:val="28"/>
          <w:szCs w:val="28"/>
          <w:lang w:val="en-US"/>
        </w:rPr>
        <w:t xml:space="preserve">Supply chain management (SCM) – </w:t>
      </w:r>
      <w:r>
        <w:rPr>
          <w:sz w:val="28"/>
          <w:szCs w:val="28"/>
        </w:rPr>
        <w:t>управление</w:t>
      </w:r>
      <w:r w:rsidRPr="00963DE2">
        <w:rPr>
          <w:sz w:val="28"/>
          <w:szCs w:val="28"/>
          <w:lang w:val="en-US"/>
        </w:rPr>
        <w:t xml:space="preserve"> </w:t>
      </w:r>
      <w:r>
        <w:rPr>
          <w:sz w:val="28"/>
          <w:szCs w:val="28"/>
        </w:rPr>
        <w:t>цепями</w:t>
      </w:r>
      <w:r w:rsidRPr="00963DE2">
        <w:rPr>
          <w:sz w:val="28"/>
          <w:szCs w:val="28"/>
          <w:lang w:val="en-US"/>
        </w:rPr>
        <w:t xml:space="preserve"> </w:t>
      </w:r>
      <w:r>
        <w:rPr>
          <w:sz w:val="28"/>
          <w:szCs w:val="28"/>
        </w:rPr>
        <w:t>поставок</w:t>
      </w:r>
    </w:p>
    <w:p w:rsidR="008B66CE" w:rsidRPr="0047634F" w:rsidRDefault="008B66CE" w:rsidP="008B66CE">
      <w:pPr>
        <w:spacing w:line="360" w:lineRule="auto"/>
        <w:rPr>
          <w:sz w:val="28"/>
          <w:szCs w:val="28"/>
        </w:rPr>
      </w:pPr>
      <w:r>
        <w:rPr>
          <w:sz w:val="28"/>
          <w:szCs w:val="28"/>
        </w:rPr>
        <w:t>Данные системы позволяют организациям, которые выпускают сложную или высокотехнологичную продукцию, а также имеющим множество модулей и поставщиков – наладить передачу ИТ-</w:t>
      </w:r>
      <w:proofErr w:type="spellStart"/>
      <w:r>
        <w:rPr>
          <w:sz w:val="28"/>
          <w:szCs w:val="28"/>
        </w:rPr>
        <w:t>аутсорсерам</w:t>
      </w:r>
      <w:proofErr w:type="spellEnd"/>
      <w:r>
        <w:rPr>
          <w:sz w:val="28"/>
          <w:szCs w:val="28"/>
        </w:rPr>
        <w:t xml:space="preserve"> всех требований, документации, а также координации взаимодействия с поставщиками. Сегодня мало организаций могут создать сложную, и при этом эффективно работающую цепь поставок. При аутсорсинге </w:t>
      </w:r>
      <w:r>
        <w:rPr>
          <w:sz w:val="28"/>
          <w:szCs w:val="28"/>
          <w:lang w:val="en-US"/>
        </w:rPr>
        <w:t>SCM</w:t>
      </w:r>
      <w:r>
        <w:rPr>
          <w:sz w:val="28"/>
          <w:szCs w:val="28"/>
        </w:rPr>
        <w:t>, компании могут добитьс</w:t>
      </w:r>
      <w:r w:rsidR="00DC1A2E">
        <w:rPr>
          <w:sz w:val="28"/>
          <w:szCs w:val="28"/>
        </w:rPr>
        <w:t>я их эффективной организации, в результате существенно снижая себестоимость</w:t>
      </w:r>
      <w:r>
        <w:rPr>
          <w:sz w:val="28"/>
          <w:szCs w:val="28"/>
        </w:rPr>
        <w:t xml:space="preserve"> продукции.</w:t>
      </w:r>
    </w:p>
    <w:p w:rsidR="008B66CE" w:rsidRPr="006252BA" w:rsidRDefault="008B66CE" w:rsidP="008B66CE">
      <w:pPr>
        <w:pStyle w:val="a6"/>
        <w:numPr>
          <w:ilvl w:val="0"/>
          <w:numId w:val="6"/>
        </w:numPr>
        <w:spacing w:after="200" w:line="360" w:lineRule="auto"/>
        <w:rPr>
          <w:sz w:val="28"/>
          <w:szCs w:val="28"/>
          <w:lang w:val="en-US"/>
        </w:rPr>
      </w:pPr>
      <w:r>
        <w:rPr>
          <w:sz w:val="28"/>
          <w:szCs w:val="28"/>
        </w:rPr>
        <w:t>Системы электронной коммерции</w:t>
      </w:r>
    </w:p>
    <w:p w:rsidR="008B66CE" w:rsidRPr="006252BA" w:rsidRDefault="008B66CE" w:rsidP="008B66CE">
      <w:pPr>
        <w:spacing w:line="360" w:lineRule="auto"/>
        <w:rPr>
          <w:sz w:val="28"/>
          <w:szCs w:val="28"/>
        </w:rPr>
      </w:pPr>
      <w:r>
        <w:rPr>
          <w:sz w:val="28"/>
          <w:szCs w:val="28"/>
        </w:rPr>
        <w:t xml:space="preserve">К основным функциям данной системы следует отнести использование компьютерных сетей и интернета для эффективного маркетинга, продажи, </w:t>
      </w:r>
      <w:proofErr w:type="gramStart"/>
      <w:r>
        <w:rPr>
          <w:sz w:val="28"/>
          <w:szCs w:val="28"/>
        </w:rPr>
        <w:t>предоставлении</w:t>
      </w:r>
      <w:proofErr w:type="gramEnd"/>
      <w:r>
        <w:rPr>
          <w:sz w:val="28"/>
          <w:szCs w:val="28"/>
        </w:rPr>
        <w:t xml:space="preserve"> лицензий, а также поставки услуг и товаров.</w:t>
      </w:r>
    </w:p>
    <w:p w:rsidR="008B66CE" w:rsidRPr="00963DE2" w:rsidRDefault="008B66CE" w:rsidP="008B66CE">
      <w:pPr>
        <w:pStyle w:val="a6"/>
        <w:numPr>
          <w:ilvl w:val="0"/>
          <w:numId w:val="6"/>
        </w:numPr>
        <w:spacing w:after="200" w:line="360" w:lineRule="auto"/>
        <w:rPr>
          <w:sz w:val="28"/>
          <w:szCs w:val="28"/>
          <w:lang w:val="en-US"/>
        </w:rPr>
      </w:pPr>
      <w:r>
        <w:rPr>
          <w:sz w:val="28"/>
          <w:szCs w:val="28"/>
          <w:lang w:val="en-US"/>
        </w:rPr>
        <w:t xml:space="preserve">Enterprise asset management (EAM) – </w:t>
      </w:r>
      <w:r>
        <w:rPr>
          <w:sz w:val="28"/>
          <w:szCs w:val="28"/>
        </w:rPr>
        <w:t>системы</w:t>
      </w:r>
      <w:r w:rsidRPr="00963DE2">
        <w:rPr>
          <w:sz w:val="28"/>
          <w:szCs w:val="28"/>
          <w:lang w:val="en-US"/>
        </w:rPr>
        <w:t xml:space="preserve"> </w:t>
      </w:r>
      <w:r>
        <w:rPr>
          <w:sz w:val="28"/>
          <w:szCs w:val="28"/>
        </w:rPr>
        <w:t>управления</w:t>
      </w:r>
      <w:r w:rsidRPr="00963DE2">
        <w:rPr>
          <w:sz w:val="28"/>
          <w:szCs w:val="28"/>
          <w:lang w:val="en-US"/>
        </w:rPr>
        <w:t xml:space="preserve"> </w:t>
      </w:r>
      <w:r>
        <w:rPr>
          <w:sz w:val="28"/>
          <w:szCs w:val="28"/>
        </w:rPr>
        <w:t>имуществом</w:t>
      </w:r>
    </w:p>
    <w:p w:rsidR="008B66CE" w:rsidRDefault="008B66CE" w:rsidP="008B66CE">
      <w:pPr>
        <w:spacing w:line="360" w:lineRule="auto"/>
        <w:rPr>
          <w:sz w:val="28"/>
          <w:szCs w:val="28"/>
        </w:rPr>
      </w:pPr>
      <w:r w:rsidRPr="005340E7">
        <w:rPr>
          <w:sz w:val="28"/>
          <w:szCs w:val="28"/>
        </w:rPr>
        <w:t xml:space="preserve">Согласно данным </w:t>
      </w:r>
      <w:r w:rsidRPr="005340E7">
        <w:rPr>
          <w:sz w:val="28"/>
          <w:szCs w:val="28"/>
          <w:lang w:val="en-US"/>
        </w:rPr>
        <w:t>AMR</w:t>
      </w:r>
      <w:r w:rsidRPr="005340E7">
        <w:rPr>
          <w:sz w:val="28"/>
          <w:szCs w:val="28"/>
        </w:rPr>
        <w:t xml:space="preserve"> </w:t>
      </w:r>
      <w:r w:rsidRPr="005340E7">
        <w:rPr>
          <w:sz w:val="28"/>
          <w:szCs w:val="28"/>
          <w:lang w:val="en-US"/>
        </w:rPr>
        <w:t>Research</w:t>
      </w:r>
      <w:r w:rsidRPr="005340E7">
        <w:rPr>
          <w:sz w:val="28"/>
          <w:szCs w:val="28"/>
        </w:rPr>
        <w:t>,</w:t>
      </w:r>
      <w:r>
        <w:rPr>
          <w:sz w:val="28"/>
          <w:szCs w:val="28"/>
        </w:rPr>
        <w:t xml:space="preserve"> исследовавшим 13 промышленных отраслей промышленности в США, насчитывающих более 800 компаний, выяснилось, что предприятия тратят свои деньги на следующие корпоративные информационные </w:t>
      </w:r>
      <w:r>
        <w:rPr>
          <w:sz w:val="28"/>
          <w:szCs w:val="28"/>
        </w:rPr>
        <w:lastRenderedPageBreak/>
        <w:t>системы</w:t>
      </w:r>
      <w:r w:rsidRPr="00686B9B">
        <w:rPr>
          <w:sz w:val="28"/>
          <w:szCs w:val="28"/>
        </w:rPr>
        <w:t xml:space="preserve">: </w:t>
      </w:r>
      <w:r>
        <w:rPr>
          <w:sz w:val="28"/>
          <w:szCs w:val="28"/>
          <w:lang w:val="en-US"/>
        </w:rPr>
        <w:t>ERP</w:t>
      </w:r>
      <w:r w:rsidRPr="00686B9B">
        <w:rPr>
          <w:sz w:val="28"/>
          <w:szCs w:val="28"/>
        </w:rPr>
        <w:t xml:space="preserve"> -</w:t>
      </w:r>
      <w:r>
        <w:rPr>
          <w:sz w:val="28"/>
          <w:szCs w:val="28"/>
        </w:rPr>
        <w:t xml:space="preserve"> </w:t>
      </w:r>
      <w:r w:rsidRPr="00686B9B">
        <w:rPr>
          <w:sz w:val="28"/>
          <w:szCs w:val="28"/>
        </w:rPr>
        <w:t>43</w:t>
      </w:r>
      <w:r>
        <w:rPr>
          <w:sz w:val="28"/>
          <w:szCs w:val="28"/>
        </w:rPr>
        <w:t xml:space="preserve">%, </w:t>
      </w:r>
      <w:r>
        <w:rPr>
          <w:sz w:val="28"/>
          <w:szCs w:val="28"/>
          <w:lang w:val="en-US"/>
        </w:rPr>
        <w:t>CRM</w:t>
      </w:r>
      <w:r w:rsidRPr="00B15F6E">
        <w:rPr>
          <w:sz w:val="28"/>
          <w:szCs w:val="28"/>
        </w:rPr>
        <w:t xml:space="preserve"> – 17%, </w:t>
      </w:r>
      <w:r>
        <w:rPr>
          <w:sz w:val="28"/>
          <w:szCs w:val="28"/>
          <w:lang w:val="en-US"/>
        </w:rPr>
        <w:t>SCM</w:t>
      </w:r>
      <w:r w:rsidRPr="00B15F6E">
        <w:rPr>
          <w:sz w:val="28"/>
          <w:szCs w:val="28"/>
        </w:rPr>
        <w:t xml:space="preserve"> – 13%, </w:t>
      </w:r>
      <w:r>
        <w:rPr>
          <w:sz w:val="28"/>
          <w:szCs w:val="28"/>
        </w:rPr>
        <w:t>прочие системы – 27%. Следует отметить, что высокотехнологичные компании используют примерно 1</w:t>
      </w:r>
      <w:r w:rsidRPr="00B15F6E">
        <w:rPr>
          <w:sz w:val="28"/>
          <w:szCs w:val="28"/>
        </w:rPr>
        <w:t>/</w:t>
      </w:r>
      <w:r>
        <w:rPr>
          <w:sz w:val="28"/>
          <w:szCs w:val="28"/>
        </w:rPr>
        <w:t>3</w:t>
      </w:r>
      <w:r w:rsidRPr="00B15F6E">
        <w:rPr>
          <w:sz w:val="28"/>
          <w:szCs w:val="28"/>
        </w:rPr>
        <w:t xml:space="preserve"> </w:t>
      </w:r>
      <w:r>
        <w:rPr>
          <w:sz w:val="28"/>
          <w:szCs w:val="28"/>
        </w:rPr>
        <w:t xml:space="preserve">бюджета на КИС (корпоративные информационные системы), в то время как финансовые всего 15%. Для примера – системы </w:t>
      </w:r>
      <w:r w:rsidRPr="00BC1EEF">
        <w:rPr>
          <w:sz w:val="28"/>
          <w:szCs w:val="28"/>
        </w:rPr>
        <w:t xml:space="preserve"> </w:t>
      </w:r>
      <w:r>
        <w:rPr>
          <w:sz w:val="28"/>
          <w:szCs w:val="28"/>
        </w:rPr>
        <w:t xml:space="preserve">управления ресурсами предприятия </w:t>
      </w:r>
      <w:r>
        <w:rPr>
          <w:sz w:val="28"/>
          <w:szCs w:val="28"/>
          <w:lang w:val="en-US"/>
        </w:rPr>
        <w:t>SAP</w:t>
      </w:r>
      <w:r>
        <w:rPr>
          <w:sz w:val="28"/>
          <w:szCs w:val="28"/>
        </w:rPr>
        <w:t xml:space="preserve"> использует порядка 60% ТНК в мире</w:t>
      </w:r>
      <w:r w:rsidR="00713EE3">
        <w:rPr>
          <w:rStyle w:val="a5"/>
          <w:sz w:val="28"/>
          <w:szCs w:val="28"/>
        </w:rPr>
        <w:footnoteReference w:id="12"/>
      </w:r>
      <w:r>
        <w:rPr>
          <w:sz w:val="28"/>
          <w:szCs w:val="28"/>
        </w:rPr>
        <w:t xml:space="preserve">. </w:t>
      </w:r>
    </w:p>
    <w:p w:rsidR="008B66CE" w:rsidRDefault="008B66CE" w:rsidP="008B66CE">
      <w:pPr>
        <w:pStyle w:val="a6"/>
        <w:numPr>
          <w:ilvl w:val="0"/>
          <w:numId w:val="5"/>
        </w:numPr>
        <w:spacing w:after="200" w:line="360" w:lineRule="auto"/>
        <w:rPr>
          <w:sz w:val="28"/>
          <w:szCs w:val="28"/>
        </w:rPr>
      </w:pPr>
      <w:r>
        <w:rPr>
          <w:sz w:val="28"/>
          <w:szCs w:val="28"/>
        </w:rPr>
        <w:t>Аутсорсинг хранения данных</w:t>
      </w:r>
    </w:p>
    <w:p w:rsidR="008B66CE" w:rsidRPr="00555AF4" w:rsidRDefault="008B66CE" w:rsidP="008B66CE">
      <w:pPr>
        <w:spacing w:line="360" w:lineRule="auto"/>
        <w:rPr>
          <w:sz w:val="28"/>
          <w:szCs w:val="28"/>
        </w:rPr>
      </w:pPr>
      <w:r>
        <w:rPr>
          <w:sz w:val="28"/>
          <w:szCs w:val="28"/>
        </w:rPr>
        <w:t>Такие услуг</w:t>
      </w:r>
      <w:r w:rsidR="00B97B90">
        <w:rPr>
          <w:sz w:val="28"/>
          <w:szCs w:val="28"/>
        </w:rPr>
        <w:t xml:space="preserve">и аутсорсинга ИТ-компаний, </w:t>
      </w:r>
      <w:r>
        <w:rPr>
          <w:sz w:val="28"/>
          <w:szCs w:val="28"/>
        </w:rPr>
        <w:t xml:space="preserve">как веб-хостинг, хранение данных, предоставляются </w:t>
      </w:r>
      <w:proofErr w:type="gramStart"/>
      <w:r>
        <w:rPr>
          <w:sz w:val="28"/>
          <w:szCs w:val="28"/>
        </w:rPr>
        <w:t>специальными</w:t>
      </w:r>
      <w:proofErr w:type="gramEnd"/>
      <w:r>
        <w:rPr>
          <w:sz w:val="28"/>
          <w:szCs w:val="28"/>
        </w:rPr>
        <w:t xml:space="preserve"> дата-центрами. Это по сути защищенное и надежное пространство, где компании хранят свои данные, и могут в любой момент получить к ним доступ. Однако следует отметить, что дол</w:t>
      </w:r>
      <w:r w:rsidR="007A24D8">
        <w:rPr>
          <w:sz w:val="28"/>
          <w:szCs w:val="28"/>
        </w:rPr>
        <w:t>я</w:t>
      </w:r>
      <w:r>
        <w:rPr>
          <w:sz w:val="28"/>
          <w:szCs w:val="28"/>
        </w:rPr>
        <w:t xml:space="preserve"> данного вида услуги падала с середины 90х годов, из-за постоянно расширяющейся сферы применения ИТ. Крупнейшим</w:t>
      </w:r>
      <w:r w:rsidR="007A24D8">
        <w:rPr>
          <w:sz w:val="28"/>
          <w:szCs w:val="28"/>
        </w:rPr>
        <w:t>и</w:t>
      </w:r>
      <w:r w:rsidRPr="00555AF4">
        <w:rPr>
          <w:sz w:val="28"/>
          <w:szCs w:val="28"/>
        </w:rPr>
        <w:t xml:space="preserve"> </w:t>
      </w:r>
      <w:r>
        <w:rPr>
          <w:sz w:val="28"/>
          <w:szCs w:val="28"/>
        </w:rPr>
        <w:t xml:space="preserve">мировыми  аутсорсерами данного вида </w:t>
      </w:r>
      <w:proofErr w:type="gramStart"/>
      <w:r>
        <w:rPr>
          <w:sz w:val="28"/>
          <w:szCs w:val="28"/>
        </w:rPr>
        <w:t>ИТ</w:t>
      </w:r>
      <w:proofErr w:type="gramEnd"/>
      <w:r>
        <w:rPr>
          <w:sz w:val="28"/>
          <w:szCs w:val="28"/>
        </w:rPr>
        <w:t xml:space="preserve"> услуги являются компании </w:t>
      </w:r>
      <w:r>
        <w:rPr>
          <w:sz w:val="28"/>
          <w:szCs w:val="28"/>
          <w:lang w:val="en-US"/>
        </w:rPr>
        <w:t>IBM</w:t>
      </w:r>
      <w:r w:rsidRPr="00555AF4">
        <w:rPr>
          <w:sz w:val="28"/>
          <w:szCs w:val="28"/>
        </w:rPr>
        <w:t xml:space="preserve"> </w:t>
      </w:r>
      <w:r>
        <w:rPr>
          <w:sz w:val="28"/>
          <w:szCs w:val="28"/>
        </w:rPr>
        <w:t xml:space="preserve">и </w:t>
      </w:r>
      <w:r>
        <w:rPr>
          <w:sz w:val="28"/>
          <w:szCs w:val="28"/>
          <w:lang w:val="en-US"/>
        </w:rPr>
        <w:t>EDS</w:t>
      </w:r>
      <w:r w:rsidRPr="00555AF4">
        <w:rPr>
          <w:sz w:val="28"/>
          <w:szCs w:val="28"/>
        </w:rPr>
        <w:t xml:space="preserve">. </w:t>
      </w:r>
      <w:r>
        <w:rPr>
          <w:sz w:val="28"/>
          <w:szCs w:val="28"/>
        </w:rPr>
        <w:t xml:space="preserve">В России самый крупнейший аутсорсер хранения данных – </w:t>
      </w:r>
      <w:r>
        <w:rPr>
          <w:sz w:val="28"/>
          <w:szCs w:val="28"/>
          <w:lang w:val="en-US"/>
        </w:rPr>
        <w:t>Data</w:t>
      </w:r>
      <w:r w:rsidRPr="00555AF4">
        <w:rPr>
          <w:sz w:val="28"/>
          <w:szCs w:val="28"/>
        </w:rPr>
        <w:t xml:space="preserve"> </w:t>
      </w:r>
      <w:r>
        <w:rPr>
          <w:sz w:val="28"/>
          <w:szCs w:val="28"/>
          <w:lang w:val="en-US"/>
        </w:rPr>
        <w:t>Fort</w:t>
      </w:r>
      <w:r w:rsidRPr="00555AF4">
        <w:rPr>
          <w:sz w:val="28"/>
          <w:szCs w:val="28"/>
        </w:rPr>
        <w:t xml:space="preserve"> (</w:t>
      </w:r>
      <w:r>
        <w:rPr>
          <w:sz w:val="28"/>
          <w:szCs w:val="28"/>
        </w:rPr>
        <w:t xml:space="preserve">проект компании </w:t>
      </w:r>
      <w:r>
        <w:rPr>
          <w:sz w:val="28"/>
          <w:szCs w:val="28"/>
          <w:lang w:val="en-US"/>
        </w:rPr>
        <w:t>IBM</w:t>
      </w:r>
      <w:r w:rsidRPr="00555AF4">
        <w:rPr>
          <w:sz w:val="28"/>
          <w:szCs w:val="28"/>
        </w:rPr>
        <w:t xml:space="preserve">).  </w:t>
      </w:r>
    </w:p>
    <w:p w:rsidR="008B66CE" w:rsidRDefault="008B66CE" w:rsidP="008B66CE">
      <w:pPr>
        <w:spacing w:line="360" w:lineRule="auto"/>
        <w:rPr>
          <w:sz w:val="28"/>
          <w:szCs w:val="28"/>
        </w:rPr>
      </w:pPr>
      <w:r>
        <w:rPr>
          <w:sz w:val="28"/>
          <w:szCs w:val="28"/>
        </w:rPr>
        <w:t>Использование дата центра для хранения данных выгодно для компании по следующим причинам</w:t>
      </w:r>
      <w:r w:rsidRPr="00555AF4">
        <w:rPr>
          <w:sz w:val="28"/>
          <w:szCs w:val="28"/>
        </w:rPr>
        <w:t xml:space="preserve">: </w:t>
      </w:r>
      <w:r>
        <w:rPr>
          <w:sz w:val="28"/>
          <w:szCs w:val="28"/>
        </w:rPr>
        <w:t xml:space="preserve"> </w:t>
      </w:r>
    </w:p>
    <w:p w:rsidR="008B66CE" w:rsidRDefault="008B66CE" w:rsidP="008B66CE">
      <w:pPr>
        <w:pStyle w:val="a6"/>
        <w:numPr>
          <w:ilvl w:val="0"/>
          <w:numId w:val="7"/>
        </w:numPr>
        <w:spacing w:after="200" w:line="360" w:lineRule="auto"/>
        <w:rPr>
          <w:sz w:val="28"/>
          <w:szCs w:val="28"/>
        </w:rPr>
      </w:pPr>
      <w:r>
        <w:rPr>
          <w:sz w:val="28"/>
          <w:szCs w:val="28"/>
        </w:rPr>
        <w:t>Надежность и стабильность работы ИТ-инфраструктуры предприятия (нет необходимости создавать подобную техническую площадку)</w:t>
      </w:r>
    </w:p>
    <w:p w:rsidR="008B66CE" w:rsidRDefault="008B66CE" w:rsidP="008B66CE">
      <w:pPr>
        <w:pStyle w:val="a6"/>
        <w:numPr>
          <w:ilvl w:val="0"/>
          <w:numId w:val="7"/>
        </w:numPr>
        <w:spacing w:after="200" w:line="360" w:lineRule="auto"/>
        <w:rPr>
          <w:sz w:val="28"/>
          <w:szCs w:val="28"/>
        </w:rPr>
      </w:pPr>
      <w:r>
        <w:rPr>
          <w:sz w:val="28"/>
          <w:szCs w:val="28"/>
        </w:rPr>
        <w:t>Нет необходимости в закупке оборудования и найма квалифицированного персонала по обслуживанию</w:t>
      </w:r>
    </w:p>
    <w:p w:rsidR="008B66CE" w:rsidRDefault="008B66CE" w:rsidP="008B66CE">
      <w:pPr>
        <w:pStyle w:val="a6"/>
        <w:numPr>
          <w:ilvl w:val="0"/>
          <w:numId w:val="7"/>
        </w:numPr>
        <w:spacing w:after="200" w:line="360" w:lineRule="auto"/>
        <w:rPr>
          <w:sz w:val="28"/>
          <w:szCs w:val="28"/>
        </w:rPr>
      </w:pPr>
      <w:r>
        <w:rPr>
          <w:sz w:val="28"/>
          <w:szCs w:val="28"/>
        </w:rPr>
        <w:t>Сокращение времени запуска новых проектов</w:t>
      </w:r>
    </w:p>
    <w:p w:rsidR="008B66CE" w:rsidRDefault="008B66CE" w:rsidP="008B66CE">
      <w:pPr>
        <w:spacing w:line="360" w:lineRule="auto"/>
        <w:rPr>
          <w:sz w:val="28"/>
          <w:szCs w:val="28"/>
        </w:rPr>
      </w:pPr>
      <w:r>
        <w:rPr>
          <w:sz w:val="28"/>
          <w:szCs w:val="28"/>
        </w:rPr>
        <w:t>Дата центры помимо хранения данных также предоставляют такие услуги как аренда приложений и обработка больших объёмов данных, с предоставлением доступа к ним через интернет (</w:t>
      </w:r>
      <w:r>
        <w:rPr>
          <w:sz w:val="28"/>
          <w:szCs w:val="28"/>
          <w:lang w:val="en-US"/>
        </w:rPr>
        <w:t>ASP</w:t>
      </w:r>
      <w:r w:rsidRPr="00EE1C6B">
        <w:rPr>
          <w:sz w:val="28"/>
          <w:szCs w:val="28"/>
        </w:rPr>
        <w:t xml:space="preserve"> – </w:t>
      </w:r>
      <w:r>
        <w:rPr>
          <w:sz w:val="28"/>
          <w:szCs w:val="28"/>
        </w:rPr>
        <w:t>услуга аутсорсинга приложений</w:t>
      </w:r>
      <w:r w:rsidRPr="00666029">
        <w:rPr>
          <w:sz w:val="28"/>
          <w:szCs w:val="28"/>
        </w:rPr>
        <w:t>).</w:t>
      </w:r>
      <w:r>
        <w:rPr>
          <w:sz w:val="28"/>
          <w:szCs w:val="28"/>
        </w:rPr>
        <w:t xml:space="preserve">  Услуги таких дата центров крайне востребованы в компаниях, связанных с международной торговлей. Основной причиной этого является обеспечение информационной безопасности, которая крайне востребована в таких сферах </w:t>
      </w:r>
      <w:r>
        <w:rPr>
          <w:sz w:val="28"/>
          <w:szCs w:val="28"/>
        </w:rPr>
        <w:lastRenderedPageBreak/>
        <w:t>международной торговли, как</w:t>
      </w:r>
      <w:r w:rsidRPr="00EE1C6B">
        <w:rPr>
          <w:sz w:val="28"/>
          <w:szCs w:val="28"/>
        </w:rPr>
        <w:t>:</w:t>
      </w:r>
      <w:r>
        <w:rPr>
          <w:sz w:val="28"/>
          <w:szCs w:val="28"/>
        </w:rPr>
        <w:t xml:space="preserve"> онлайн торговля, банковское обслуживание и прочие деловые коммуникации. </w:t>
      </w:r>
    </w:p>
    <w:p w:rsidR="008B66CE" w:rsidRDefault="008B66CE" w:rsidP="008B66CE">
      <w:pPr>
        <w:pStyle w:val="a6"/>
        <w:numPr>
          <w:ilvl w:val="0"/>
          <w:numId w:val="5"/>
        </w:numPr>
        <w:spacing w:after="200" w:line="360" w:lineRule="auto"/>
        <w:rPr>
          <w:sz w:val="28"/>
          <w:szCs w:val="28"/>
        </w:rPr>
      </w:pPr>
      <w:r>
        <w:rPr>
          <w:sz w:val="28"/>
          <w:szCs w:val="28"/>
        </w:rPr>
        <w:t xml:space="preserve">Аутсорсинг операторских услуг </w:t>
      </w:r>
    </w:p>
    <w:p w:rsidR="008B66CE" w:rsidRDefault="008B66CE" w:rsidP="008B66CE">
      <w:pPr>
        <w:spacing w:line="360" w:lineRule="auto"/>
        <w:rPr>
          <w:sz w:val="28"/>
          <w:szCs w:val="28"/>
        </w:rPr>
      </w:pPr>
      <w:r>
        <w:rPr>
          <w:sz w:val="28"/>
          <w:szCs w:val="28"/>
        </w:rPr>
        <w:t xml:space="preserve">Это аутсорсинг операторских услуг связи, такие как </w:t>
      </w:r>
      <w:proofErr w:type="spellStart"/>
      <w:proofErr w:type="gramStart"/>
      <w:r>
        <w:rPr>
          <w:sz w:val="28"/>
          <w:szCs w:val="28"/>
        </w:rPr>
        <w:t>колл</w:t>
      </w:r>
      <w:proofErr w:type="spellEnd"/>
      <w:r>
        <w:rPr>
          <w:sz w:val="28"/>
          <w:szCs w:val="28"/>
        </w:rPr>
        <w:t>-центры</w:t>
      </w:r>
      <w:proofErr w:type="gramEnd"/>
      <w:r>
        <w:rPr>
          <w:sz w:val="28"/>
          <w:szCs w:val="28"/>
        </w:rPr>
        <w:t xml:space="preserve">, а также центры пост продажного обслуживания. Данный вид аутсорсинга ИТ-услуги получил </w:t>
      </w:r>
      <w:r w:rsidR="00DE1AF7">
        <w:rPr>
          <w:sz w:val="28"/>
          <w:szCs w:val="28"/>
        </w:rPr>
        <w:t>распространение</w:t>
      </w:r>
      <w:r>
        <w:rPr>
          <w:sz w:val="28"/>
          <w:szCs w:val="28"/>
        </w:rPr>
        <w:t xml:space="preserve"> в связи с применением ранее упомянутой технологии </w:t>
      </w:r>
      <w:r>
        <w:rPr>
          <w:sz w:val="28"/>
          <w:szCs w:val="28"/>
          <w:lang w:val="en-US"/>
        </w:rPr>
        <w:t>CRM</w:t>
      </w:r>
      <w:r>
        <w:rPr>
          <w:sz w:val="28"/>
          <w:szCs w:val="28"/>
        </w:rPr>
        <w:t xml:space="preserve"> (система управления взаимоотношения с клиентами), </w:t>
      </w:r>
      <w:proofErr w:type="gramStart"/>
      <w:r>
        <w:rPr>
          <w:sz w:val="28"/>
          <w:szCs w:val="28"/>
        </w:rPr>
        <w:t>учитывающую</w:t>
      </w:r>
      <w:proofErr w:type="gramEnd"/>
      <w:r>
        <w:rPr>
          <w:sz w:val="28"/>
          <w:szCs w:val="28"/>
        </w:rPr>
        <w:t xml:space="preserve"> личные потребности клиентов и формирование долгосрочных каналов продаж. Так, оборудование и программное обеспечение для организации подобных центров предлагают многие известные производители, такие как </w:t>
      </w:r>
      <w:r w:rsidR="00DE1AF7">
        <w:rPr>
          <w:sz w:val="28"/>
          <w:szCs w:val="28"/>
          <w:lang w:val="en-US"/>
        </w:rPr>
        <w:t>Avaya</w:t>
      </w:r>
      <w:r w:rsidR="00DE1AF7" w:rsidRPr="00DE1AF7">
        <w:rPr>
          <w:sz w:val="28"/>
          <w:szCs w:val="28"/>
        </w:rPr>
        <w:t xml:space="preserve">, </w:t>
      </w:r>
      <w:r>
        <w:rPr>
          <w:sz w:val="28"/>
          <w:szCs w:val="28"/>
          <w:lang w:val="en-US"/>
        </w:rPr>
        <w:t>Siemens</w:t>
      </w:r>
      <w:r>
        <w:rPr>
          <w:sz w:val="28"/>
          <w:szCs w:val="28"/>
        </w:rPr>
        <w:t xml:space="preserve">, SAP, </w:t>
      </w:r>
      <w:proofErr w:type="spellStart"/>
      <w:r>
        <w:rPr>
          <w:sz w:val="28"/>
          <w:szCs w:val="28"/>
        </w:rPr>
        <w:t>Genesys</w:t>
      </w:r>
      <w:proofErr w:type="spellEnd"/>
      <w:r>
        <w:rPr>
          <w:sz w:val="28"/>
          <w:szCs w:val="28"/>
        </w:rPr>
        <w:t xml:space="preserve"> и другие. Поскольку создание </w:t>
      </w:r>
      <w:proofErr w:type="spellStart"/>
      <w:proofErr w:type="gramStart"/>
      <w:r>
        <w:rPr>
          <w:sz w:val="28"/>
          <w:szCs w:val="28"/>
        </w:rPr>
        <w:t>колл</w:t>
      </w:r>
      <w:proofErr w:type="spellEnd"/>
      <w:r w:rsidR="00DE1AF7">
        <w:rPr>
          <w:sz w:val="28"/>
          <w:szCs w:val="28"/>
        </w:rPr>
        <w:t>-</w:t>
      </w:r>
      <w:r>
        <w:rPr>
          <w:sz w:val="28"/>
          <w:szCs w:val="28"/>
        </w:rPr>
        <w:t>центра</w:t>
      </w:r>
      <w:proofErr w:type="gramEnd"/>
      <w:r>
        <w:rPr>
          <w:sz w:val="28"/>
          <w:szCs w:val="28"/>
        </w:rPr>
        <w:t xml:space="preserve"> внутри организации обходится очень дорого, использование данной услуги аутсорсинга особо привлекательно для компаний малого или среднего бизнеса.  Согласно данным зарубежных исследований, доля арендуемых </w:t>
      </w:r>
      <w:proofErr w:type="spellStart"/>
      <w:proofErr w:type="gramStart"/>
      <w:r>
        <w:rPr>
          <w:sz w:val="28"/>
          <w:szCs w:val="28"/>
        </w:rPr>
        <w:t>колл</w:t>
      </w:r>
      <w:proofErr w:type="spellEnd"/>
      <w:r w:rsidR="00DE1AF7">
        <w:rPr>
          <w:sz w:val="28"/>
          <w:szCs w:val="28"/>
        </w:rPr>
        <w:t>-</w:t>
      </w:r>
      <w:r>
        <w:rPr>
          <w:sz w:val="28"/>
          <w:szCs w:val="28"/>
        </w:rPr>
        <w:t>центров</w:t>
      </w:r>
      <w:proofErr w:type="gramEnd"/>
      <w:r>
        <w:rPr>
          <w:sz w:val="28"/>
          <w:szCs w:val="28"/>
        </w:rPr>
        <w:t xml:space="preserve"> в мире примерно 75%.</w:t>
      </w:r>
      <w:r>
        <w:rPr>
          <w:rStyle w:val="a5"/>
          <w:sz w:val="28"/>
          <w:szCs w:val="28"/>
        </w:rPr>
        <w:footnoteReference w:id="13"/>
      </w:r>
      <w:r>
        <w:rPr>
          <w:sz w:val="28"/>
          <w:szCs w:val="28"/>
        </w:rPr>
        <w:t xml:space="preserve"> Согласно оценкам </w:t>
      </w:r>
      <w:proofErr w:type="spellStart"/>
      <w:r>
        <w:rPr>
          <w:sz w:val="28"/>
          <w:szCs w:val="28"/>
          <w:lang w:val="en-US"/>
        </w:rPr>
        <w:t>Datamonitor</w:t>
      </w:r>
      <w:proofErr w:type="spellEnd"/>
      <w:r w:rsidRPr="0066582B">
        <w:rPr>
          <w:sz w:val="28"/>
          <w:szCs w:val="28"/>
        </w:rPr>
        <w:t xml:space="preserve">, </w:t>
      </w:r>
      <w:r>
        <w:rPr>
          <w:sz w:val="28"/>
          <w:szCs w:val="28"/>
        </w:rPr>
        <w:t xml:space="preserve">аутсорсинг </w:t>
      </w:r>
      <w:proofErr w:type="spellStart"/>
      <w:r>
        <w:rPr>
          <w:sz w:val="28"/>
          <w:szCs w:val="28"/>
        </w:rPr>
        <w:t>колл</w:t>
      </w:r>
      <w:proofErr w:type="spellEnd"/>
      <w:r w:rsidR="00DE1AF7">
        <w:rPr>
          <w:sz w:val="28"/>
          <w:szCs w:val="28"/>
        </w:rPr>
        <w:t>-</w:t>
      </w:r>
      <w:r>
        <w:rPr>
          <w:sz w:val="28"/>
          <w:szCs w:val="28"/>
        </w:rPr>
        <w:t>центров в Европе постоянно увеличивается примерно на 8% в год.</w:t>
      </w:r>
      <w:r>
        <w:rPr>
          <w:rStyle w:val="a5"/>
          <w:sz w:val="28"/>
          <w:szCs w:val="28"/>
        </w:rPr>
        <w:footnoteReference w:id="14"/>
      </w:r>
      <w:r>
        <w:rPr>
          <w:sz w:val="28"/>
          <w:szCs w:val="28"/>
        </w:rPr>
        <w:t xml:space="preserve"> На диаграмме </w:t>
      </w:r>
      <w:r w:rsidRPr="00D46841">
        <w:rPr>
          <w:sz w:val="28"/>
          <w:szCs w:val="28"/>
        </w:rPr>
        <w:t xml:space="preserve"> </w:t>
      </w:r>
      <w:r w:rsidR="00007BC9" w:rsidRPr="002262E8">
        <w:rPr>
          <w:sz w:val="28"/>
          <w:szCs w:val="28"/>
        </w:rPr>
        <w:t>представленной ниже (рисунок 2</w:t>
      </w:r>
      <w:r w:rsidRPr="002262E8">
        <w:rPr>
          <w:sz w:val="28"/>
          <w:szCs w:val="28"/>
        </w:rPr>
        <w:t xml:space="preserve">) отображены </w:t>
      </w:r>
      <w:r w:rsidR="005A1A0E" w:rsidRPr="002262E8">
        <w:rPr>
          <w:sz w:val="28"/>
          <w:szCs w:val="28"/>
        </w:rPr>
        <w:t>основные</w:t>
      </w:r>
      <w:r w:rsidRPr="002262E8">
        <w:rPr>
          <w:sz w:val="28"/>
          <w:szCs w:val="28"/>
        </w:rPr>
        <w:t xml:space="preserve"> факторы, способствующие аутсорсингу данной услуги И</w:t>
      </w:r>
      <w:proofErr w:type="gramStart"/>
      <w:r w:rsidRPr="002262E8">
        <w:rPr>
          <w:sz w:val="28"/>
          <w:szCs w:val="28"/>
        </w:rPr>
        <w:t>Т-</w:t>
      </w:r>
      <w:proofErr w:type="gramEnd"/>
      <w:r w:rsidRPr="002262E8">
        <w:rPr>
          <w:sz w:val="28"/>
          <w:szCs w:val="28"/>
        </w:rPr>
        <w:t xml:space="preserve"> компаний. Такие факторы, как низкая стоимость и в связи с эти растущая популярность этого вида аутсорсинга.</w:t>
      </w:r>
    </w:p>
    <w:p w:rsidR="00DE3CC2" w:rsidRDefault="00DE3CC2" w:rsidP="004E26D4">
      <w:pPr>
        <w:spacing w:line="360" w:lineRule="auto"/>
        <w:jc w:val="both"/>
        <w:rPr>
          <w:sz w:val="28"/>
          <w:szCs w:val="28"/>
          <w:lang w:val="en-US"/>
        </w:rPr>
      </w:pPr>
    </w:p>
    <w:p w:rsidR="00DE3CC2" w:rsidRDefault="00DE3CC2" w:rsidP="004E26D4">
      <w:pPr>
        <w:spacing w:line="360" w:lineRule="auto"/>
        <w:jc w:val="both"/>
        <w:rPr>
          <w:sz w:val="28"/>
          <w:szCs w:val="28"/>
          <w:u w:val="single"/>
          <w:lang w:val="en-US"/>
        </w:rPr>
      </w:pPr>
    </w:p>
    <w:p w:rsidR="00DE3CC2" w:rsidRDefault="00DE3CC2" w:rsidP="004E26D4">
      <w:pPr>
        <w:spacing w:line="360" w:lineRule="auto"/>
        <w:jc w:val="both"/>
        <w:rPr>
          <w:sz w:val="28"/>
          <w:szCs w:val="28"/>
          <w:u w:val="single"/>
          <w:lang w:val="en-US"/>
        </w:rPr>
      </w:pPr>
    </w:p>
    <w:p w:rsidR="00DE3CC2" w:rsidRDefault="00DE3CC2" w:rsidP="004E26D4">
      <w:pPr>
        <w:spacing w:line="360" w:lineRule="auto"/>
        <w:jc w:val="both"/>
        <w:rPr>
          <w:sz w:val="28"/>
          <w:szCs w:val="28"/>
          <w:u w:val="single"/>
          <w:lang w:val="en-US"/>
        </w:rPr>
      </w:pPr>
    </w:p>
    <w:p w:rsidR="00DE3CC2" w:rsidRDefault="00DE3CC2" w:rsidP="004E26D4">
      <w:pPr>
        <w:spacing w:line="360" w:lineRule="auto"/>
        <w:jc w:val="both"/>
        <w:rPr>
          <w:sz w:val="28"/>
          <w:szCs w:val="28"/>
          <w:u w:val="single"/>
          <w:lang w:val="en-US"/>
        </w:rPr>
      </w:pPr>
    </w:p>
    <w:p w:rsidR="00DE3CC2" w:rsidRDefault="00DE3CC2" w:rsidP="004E26D4">
      <w:pPr>
        <w:spacing w:line="360" w:lineRule="auto"/>
        <w:jc w:val="both"/>
        <w:rPr>
          <w:sz w:val="28"/>
          <w:szCs w:val="28"/>
          <w:u w:val="single"/>
          <w:lang w:val="en-US"/>
        </w:rPr>
      </w:pPr>
    </w:p>
    <w:p w:rsidR="00DE3CC2" w:rsidRDefault="00DE3CC2" w:rsidP="004E26D4">
      <w:pPr>
        <w:spacing w:line="360" w:lineRule="auto"/>
        <w:jc w:val="both"/>
        <w:rPr>
          <w:sz w:val="28"/>
          <w:szCs w:val="28"/>
          <w:u w:val="single"/>
          <w:lang w:val="en-US"/>
        </w:rPr>
      </w:pPr>
    </w:p>
    <w:p w:rsidR="00DE3CC2" w:rsidRDefault="00DE3CC2" w:rsidP="004E26D4">
      <w:pPr>
        <w:spacing w:line="360" w:lineRule="auto"/>
        <w:jc w:val="both"/>
        <w:rPr>
          <w:sz w:val="28"/>
          <w:szCs w:val="28"/>
          <w:u w:val="single"/>
          <w:lang w:val="en-US"/>
        </w:rPr>
      </w:pPr>
    </w:p>
    <w:p w:rsidR="00DE3CC2" w:rsidRDefault="00DE3CC2" w:rsidP="004E26D4">
      <w:pPr>
        <w:spacing w:line="360" w:lineRule="auto"/>
        <w:jc w:val="both"/>
        <w:rPr>
          <w:sz w:val="28"/>
          <w:szCs w:val="28"/>
          <w:u w:val="single"/>
          <w:lang w:val="en-US"/>
        </w:rPr>
      </w:pPr>
    </w:p>
    <w:p w:rsidR="004E26D4" w:rsidRPr="008357C7" w:rsidRDefault="004E26D4" w:rsidP="004E26D4">
      <w:pPr>
        <w:spacing w:line="360" w:lineRule="auto"/>
        <w:jc w:val="both"/>
        <w:rPr>
          <w:sz w:val="28"/>
          <w:szCs w:val="28"/>
          <w:u w:val="single"/>
        </w:rPr>
      </w:pPr>
      <w:r w:rsidRPr="008357C7">
        <w:rPr>
          <w:sz w:val="28"/>
          <w:szCs w:val="28"/>
          <w:u w:val="single"/>
        </w:rPr>
        <w:lastRenderedPageBreak/>
        <w:t>Р</w:t>
      </w:r>
      <w:r w:rsidR="00833464" w:rsidRPr="008357C7">
        <w:rPr>
          <w:sz w:val="28"/>
          <w:szCs w:val="28"/>
          <w:u w:val="single"/>
        </w:rPr>
        <w:t>ис. 1</w:t>
      </w:r>
      <w:r w:rsidRPr="008357C7">
        <w:rPr>
          <w:sz w:val="28"/>
          <w:szCs w:val="28"/>
          <w:u w:val="single"/>
        </w:rPr>
        <w:t xml:space="preserve">. Факторы, влияющие на развитие рынка аутсорсинга </w:t>
      </w:r>
      <w:proofErr w:type="spellStart"/>
      <w:proofErr w:type="gramStart"/>
      <w:r w:rsidRPr="008357C7">
        <w:rPr>
          <w:sz w:val="28"/>
          <w:szCs w:val="28"/>
          <w:u w:val="single"/>
        </w:rPr>
        <w:t>колл</w:t>
      </w:r>
      <w:proofErr w:type="spellEnd"/>
      <w:r w:rsidRPr="008357C7">
        <w:rPr>
          <w:sz w:val="28"/>
          <w:szCs w:val="28"/>
          <w:u w:val="single"/>
        </w:rPr>
        <w:t>-центров</w:t>
      </w:r>
      <w:proofErr w:type="gramEnd"/>
      <w:r w:rsidRPr="008357C7">
        <w:rPr>
          <w:sz w:val="28"/>
          <w:szCs w:val="28"/>
          <w:u w:val="single"/>
        </w:rPr>
        <w:t>.</w:t>
      </w:r>
    </w:p>
    <w:p w:rsidR="004E26D4" w:rsidRPr="004E26D4" w:rsidRDefault="00242B2A" w:rsidP="004E26D4">
      <w:pPr>
        <w:spacing w:line="360" w:lineRule="auto"/>
        <w:rPr>
          <w:sz w:val="28"/>
          <w:szCs w:val="28"/>
        </w:rPr>
      </w:pPr>
      <w:r>
        <w:object w:dxaOrig="13114" w:dyaOrig="4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15pt;height:222.55pt" o:ole="">
            <v:imagedata r:id="rId9" o:title=""/>
          </v:shape>
          <o:OLEObject Type="Embed" ProgID="Visio.Drawing.11" ShapeID="_x0000_i1025" DrawAspect="Content" ObjectID="_1430595709" r:id="rId10"/>
        </w:object>
      </w:r>
    </w:p>
    <w:p w:rsidR="008B66CE" w:rsidRDefault="008B66CE" w:rsidP="008B66CE">
      <w:pPr>
        <w:pStyle w:val="a6"/>
        <w:numPr>
          <w:ilvl w:val="0"/>
          <w:numId w:val="5"/>
        </w:numPr>
        <w:spacing w:after="200" w:line="360" w:lineRule="auto"/>
        <w:rPr>
          <w:sz w:val="28"/>
          <w:szCs w:val="28"/>
          <w:lang w:val="en-US"/>
        </w:rPr>
      </w:pPr>
      <w:r>
        <w:rPr>
          <w:sz w:val="28"/>
          <w:szCs w:val="28"/>
        </w:rPr>
        <w:t>Аутсорсинг</w:t>
      </w:r>
      <w:r w:rsidRPr="00493715">
        <w:rPr>
          <w:sz w:val="28"/>
          <w:szCs w:val="28"/>
          <w:lang w:val="en-US"/>
        </w:rPr>
        <w:t xml:space="preserve"> </w:t>
      </w:r>
      <w:r>
        <w:rPr>
          <w:sz w:val="28"/>
          <w:szCs w:val="28"/>
        </w:rPr>
        <w:t>услуг</w:t>
      </w:r>
      <w:r w:rsidRPr="00493715">
        <w:rPr>
          <w:sz w:val="28"/>
          <w:szCs w:val="28"/>
          <w:lang w:val="en-US"/>
        </w:rPr>
        <w:t xml:space="preserve"> </w:t>
      </w:r>
      <w:r>
        <w:rPr>
          <w:sz w:val="28"/>
          <w:szCs w:val="28"/>
        </w:rPr>
        <w:t>доступа</w:t>
      </w:r>
      <w:r w:rsidRPr="00493715">
        <w:rPr>
          <w:sz w:val="28"/>
          <w:szCs w:val="28"/>
          <w:lang w:val="en-US"/>
        </w:rPr>
        <w:t xml:space="preserve"> </w:t>
      </w:r>
      <w:r>
        <w:rPr>
          <w:sz w:val="28"/>
          <w:szCs w:val="28"/>
        </w:rPr>
        <w:t>к</w:t>
      </w:r>
      <w:r w:rsidRPr="00493715">
        <w:rPr>
          <w:sz w:val="28"/>
          <w:szCs w:val="28"/>
          <w:lang w:val="en-US"/>
        </w:rPr>
        <w:t xml:space="preserve"> </w:t>
      </w:r>
      <w:r>
        <w:rPr>
          <w:sz w:val="28"/>
          <w:szCs w:val="28"/>
        </w:rPr>
        <w:t>приложениям</w:t>
      </w:r>
      <w:r w:rsidRPr="00493715">
        <w:rPr>
          <w:sz w:val="28"/>
          <w:szCs w:val="28"/>
          <w:lang w:val="en-US"/>
        </w:rPr>
        <w:t xml:space="preserve"> (</w:t>
      </w:r>
      <w:r>
        <w:rPr>
          <w:sz w:val="28"/>
          <w:szCs w:val="28"/>
          <w:lang w:val="en-US"/>
        </w:rPr>
        <w:t>Applica</w:t>
      </w:r>
      <w:r w:rsidRPr="00493715">
        <w:rPr>
          <w:sz w:val="28"/>
          <w:szCs w:val="28"/>
          <w:lang w:val="en-US"/>
        </w:rPr>
        <w:t>tion service providing –ASP)</w:t>
      </w:r>
      <w:r>
        <w:rPr>
          <w:sz w:val="28"/>
          <w:szCs w:val="28"/>
          <w:lang w:val="en-US"/>
        </w:rPr>
        <w:t xml:space="preserve">. </w:t>
      </w:r>
    </w:p>
    <w:p w:rsidR="008B66CE" w:rsidRDefault="008B66CE" w:rsidP="008B66CE">
      <w:pPr>
        <w:spacing w:line="360" w:lineRule="auto"/>
        <w:rPr>
          <w:sz w:val="28"/>
          <w:szCs w:val="28"/>
        </w:rPr>
      </w:pPr>
      <w:r>
        <w:rPr>
          <w:sz w:val="28"/>
          <w:szCs w:val="28"/>
        </w:rPr>
        <w:t xml:space="preserve">Этот вид услуг представляет собой использование элементов ИТ-инфраструктуры на арендных условиях. Здесь идет удаленное использование ресурсов ИТ-аутсорсера, </w:t>
      </w:r>
      <w:proofErr w:type="gramStart"/>
      <w:r>
        <w:rPr>
          <w:sz w:val="28"/>
          <w:szCs w:val="28"/>
        </w:rPr>
        <w:t>который</w:t>
      </w:r>
      <w:proofErr w:type="gramEnd"/>
      <w:r>
        <w:rPr>
          <w:sz w:val="28"/>
          <w:szCs w:val="28"/>
        </w:rPr>
        <w:t xml:space="preserve"> размещает у себя серверы и оборудовани</w:t>
      </w:r>
      <w:r w:rsidR="00DE1AF7">
        <w:rPr>
          <w:sz w:val="28"/>
          <w:szCs w:val="28"/>
        </w:rPr>
        <w:t>е</w:t>
      </w:r>
      <w:r>
        <w:rPr>
          <w:sz w:val="28"/>
          <w:szCs w:val="28"/>
        </w:rPr>
        <w:t>, а также устанавливает различное программное обеспечение и системы. Именно этот вид услуг привел к качественным изменениям в сфере международной торговл</w:t>
      </w:r>
      <w:r w:rsidR="00DE1AF7">
        <w:rPr>
          <w:sz w:val="28"/>
          <w:szCs w:val="28"/>
        </w:rPr>
        <w:t>и</w:t>
      </w:r>
      <w:r>
        <w:rPr>
          <w:sz w:val="28"/>
          <w:szCs w:val="28"/>
        </w:rPr>
        <w:t xml:space="preserve"> и бизнеса. Всемирно известные компании (</w:t>
      </w:r>
      <w:r>
        <w:rPr>
          <w:sz w:val="28"/>
          <w:szCs w:val="28"/>
          <w:lang w:val="en-US"/>
        </w:rPr>
        <w:t>IBM</w:t>
      </w:r>
      <w:r w:rsidRPr="00CC53BF">
        <w:rPr>
          <w:sz w:val="28"/>
          <w:szCs w:val="28"/>
        </w:rPr>
        <w:t xml:space="preserve">, </w:t>
      </w:r>
      <w:r>
        <w:rPr>
          <w:sz w:val="28"/>
          <w:szCs w:val="28"/>
          <w:lang w:val="en-US"/>
        </w:rPr>
        <w:t>Microsoft</w:t>
      </w:r>
      <w:r w:rsidRPr="00CC53BF">
        <w:rPr>
          <w:sz w:val="28"/>
          <w:szCs w:val="28"/>
        </w:rPr>
        <w:t xml:space="preserve">, </w:t>
      </w:r>
      <w:r>
        <w:rPr>
          <w:sz w:val="28"/>
          <w:szCs w:val="28"/>
          <w:lang w:val="en-US"/>
        </w:rPr>
        <w:t>Sun</w:t>
      </w:r>
      <w:r w:rsidRPr="00CC53BF">
        <w:rPr>
          <w:sz w:val="28"/>
          <w:szCs w:val="28"/>
        </w:rPr>
        <w:t xml:space="preserve">, </w:t>
      </w:r>
      <w:r>
        <w:rPr>
          <w:sz w:val="28"/>
          <w:szCs w:val="28"/>
          <w:lang w:val="en-US"/>
        </w:rPr>
        <w:t>AT</w:t>
      </w:r>
      <w:r w:rsidRPr="00CC53BF">
        <w:rPr>
          <w:sz w:val="28"/>
          <w:szCs w:val="28"/>
        </w:rPr>
        <w:t>&amp;</w:t>
      </w:r>
      <w:r>
        <w:rPr>
          <w:sz w:val="28"/>
          <w:szCs w:val="28"/>
          <w:lang w:val="en-US"/>
        </w:rPr>
        <w:t>T</w:t>
      </w:r>
      <w:r>
        <w:rPr>
          <w:sz w:val="28"/>
          <w:szCs w:val="28"/>
        </w:rPr>
        <w:t>) в начал</w:t>
      </w:r>
      <w:r w:rsidR="00DE1AF7">
        <w:rPr>
          <w:sz w:val="28"/>
          <w:szCs w:val="28"/>
        </w:rPr>
        <w:t>е</w:t>
      </w:r>
      <w:r w:rsidRPr="00CC53BF">
        <w:rPr>
          <w:sz w:val="28"/>
          <w:szCs w:val="28"/>
        </w:rPr>
        <w:t xml:space="preserve"> </w:t>
      </w:r>
      <w:r>
        <w:rPr>
          <w:sz w:val="28"/>
          <w:szCs w:val="28"/>
          <w:lang w:val="en-US"/>
        </w:rPr>
        <w:t>XX</w:t>
      </w:r>
      <w:r w:rsidRPr="00CC53BF">
        <w:rPr>
          <w:sz w:val="28"/>
          <w:szCs w:val="28"/>
        </w:rPr>
        <w:t xml:space="preserve"> </w:t>
      </w:r>
      <w:r>
        <w:rPr>
          <w:sz w:val="28"/>
          <w:szCs w:val="28"/>
        </w:rPr>
        <w:t>века начали продвигать данную концепцию.</w:t>
      </w:r>
    </w:p>
    <w:p w:rsidR="00DA37E6" w:rsidRDefault="008B66CE" w:rsidP="008B66CE">
      <w:pPr>
        <w:spacing w:line="360" w:lineRule="auto"/>
        <w:rPr>
          <w:sz w:val="28"/>
          <w:szCs w:val="28"/>
        </w:rPr>
      </w:pPr>
      <w:r>
        <w:rPr>
          <w:sz w:val="28"/>
          <w:szCs w:val="28"/>
        </w:rPr>
        <w:t xml:space="preserve">В таблице </w:t>
      </w:r>
      <w:r w:rsidR="000273B8">
        <w:rPr>
          <w:sz w:val="28"/>
          <w:szCs w:val="28"/>
        </w:rPr>
        <w:t>1</w:t>
      </w:r>
      <w:r>
        <w:rPr>
          <w:sz w:val="28"/>
          <w:szCs w:val="28"/>
        </w:rPr>
        <w:t xml:space="preserve"> приведенной ниже, сопоставлены основные качественные характеристики аутсорсинга </w:t>
      </w:r>
      <w:r>
        <w:rPr>
          <w:sz w:val="28"/>
          <w:szCs w:val="28"/>
          <w:lang w:val="en-US"/>
        </w:rPr>
        <w:t>ASP</w:t>
      </w:r>
      <w:r>
        <w:rPr>
          <w:sz w:val="28"/>
          <w:szCs w:val="28"/>
        </w:rPr>
        <w:t>-модели, традиционного аутсорсинга, а также использования внутренних ресурсов ИТ-компании.</w:t>
      </w:r>
    </w:p>
    <w:p w:rsidR="002D6C17" w:rsidRDefault="002D6C17" w:rsidP="008B66CE">
      <w:pPr>
        <w:spacing w:line="360" w:lineRule="auto"/>
        <w:rPr>
          <w:sz w:val="28"/>
          <w:szCs w:val="28"/>
        </w:rPr>
      </w:pPr>
    </w:p>
    <w:p w:rsidR="008B66CE" w:rsidRPr="008357C7" w:rsidRDefault="008B66CE" w:rsidP="00B05FDD">
      <w:pPr>
        <w:spacing w:line="360" w:lineRule="auto"/>
        <w:rPr>
          <w:sz w:val="28"/>
          <w:szCs w:val="28"/>
          <w:u w:val="single"/>
        </w:rPr>
      </w:pPr>
      <w:r w:rsidRPr="008357C7">
        <w:rPr>
          <w:sz w:val="28"/>
          <w:szCs w:val="28"/>
          <w:u w:val="single"/>
        </w:rPr>
        <w:t xml:space="preserve">Табл. </w:t>
      </w:r>
      <w:r w:rsidR="000273B8" w:rsidRPr="008357C7">
        <w:rPr>
          <w:sz w:val="28"/>
          <w:szCs w:val="28"/>
          <w:u w:val="single"/>
        </w:rPr>
        <w:t>1</w:t>
      </w:r>
      <w:r w:rsidRPr="008357C7">
        <w:rPr>
          <w:sz w:val="28"/>
          <w:szCs w:val="28"/>
          <w:u w:val="single"/>
        </w:rPr>
        <w:t xml:space="preserve"> Характеристики использования ресурсов </w:t>
      </w:r>
      <w:r w:rsidR="000273B8" w:rsidRPr="008357C7">
        <w:rPr>
          <w:sz w:val="28"/>
          <w:szCs w:val="28"/>
          <w:u w:val="single"/>
        </w:rPr>
        <w:t>ИТ.</w:t>
      </w:r>
    </w:p>
    <w:tbl>
      <w:tblPr>
        <w:tblStyle w:val="af0"/>
        <w:tblW w:w="0" w:type="auto"/>
        <w:tblLook w:val="04A0" w:firstRow="1" w:lastRow="0" w:firstColumn="1" w:lastColumn="0" w:noHBand="0" w:noVBand="1"/>
      </w:tblPr>
      <w:tblGrid>
        <w:gridCol w:w="2481"/>
        <w:gridCol w:w="2367"/>
        <w:gridCol w:w="2369"/>
        <w:gridCol w:w="2354"/>
      </w:tblGrid>
      <w:tr w:rsidR="008B66CE" w:rsidTr="00517D7C">
        <w:tc>
          <w:tcPr>
            <w:tcW w:w="2481" w:type="dxa"/>
          </w:tcPr>
          <w:p w:rsidR="008B66CE" w:rsidRDefault="008B66CE" w:rsidP="006257A8">
            <w:pPr>
              <w:spacing w:line="360" w:lineRule="auto"/>
              <w:jc w:val="center"/>
              <w:rPr>
                <w:sz w:val="28"/>
                <w:szCs w:val="28"/>
              </w:rPr>
            </w:pPr>
            <w:r>
              <w:rPr>
                <w:sz w:val="28"/>
                <w:szCs w:val="28"/>
              </w:rPr>
              <w:t>Характеристика</w:t>
            </w:r>
          </w:p>
        </w:tc>
        <w:tc>
          <w:tcPr>
            <w:tcW w:w="2367" w:type="dxa"/>
          </w:tcPr>
          <w:p w:rsidR="008B66CE" w:rsidRDefault="008B66CE" w:rsidP="006257A8">
            <w:pPr>
              <w:spacing w:line="360" w:lineRule="auto"/>
              <w:jc w:val="center"/>
              <w:rPr>
                <w:sz w:val="28"/>
                <w:szCs w:val="28"/>
              </w:rPr>
            </w:pPr>
            <w:r>
              <w:rPr>
                <w:sz w:val="28"/>
                <w:szCs w:val="28"/>
              </w:rPr>
              <w:t xml:space="preserve">Развитие </w:t>
            </w:r>
            <w:proofErr w:type="gramStart"/>
            <w:r>
              <w:rPr>
                <w:sz w:val="28"/>
                <w:szCs w:val="28"/>
              </w:rPr>
              <w:t>Собственных</w:t>
            </w:r>
            <w:proofErr w:type="gramEnd"/>
            <w:r>
              <w:rPr>
                <w:sz w:val="28"/>
                <w:szCs w:val="28"/>
              </w:rPr>
              <w:t xml:space="preserve"> ИТ-ресурсов</w:t>
            </w:r>
          </w:p>
        </w:tc>
        <w:tc>
          <w:tcPr>
            <w:tcW w:w="2369" w:type="dxa"/>
          </w:tcPr>
          <w:p w:rsidR="008B66CE" w:rsidRDefault="008B66CE" w:rsidP="006257A8">
            <w:pPr>
              <w:spacing w:line="360" w:lineRule="auto"/>
              <w:jc w:val="center"/>
              <w:rPr>
                <w:sz w:val="28"/>
                <w:szCs w:val="28"/>
              </w:rPr>
            </w:pPr>
            <w:r>
              <w:rPr>
                <w:sz w:val="28"/>
                <w:szCs w:val="28"/>
              </w:rPr>
              <w:t xml:space="preserve">Традиционный </w:t>
            </w:r>
            <w:proofErr w:type="gramStart"/>
            <w:r>
              <w:rPr>
                <w:sz w:val="28"/>
                <w:szCs w:val="28"/>
              </w:rPr>
              <w:t>ИТ</w:t>
            </w:r>
            <w:proofErr w:type="gramEnd"/>
            <w:r>
              <w:rPr>
                <w:sz w:val="28"/>
                <w:szCs w:val="28"/>
              </w:rPr>
              <w:t xml:space="preserve"> аутсорсинг</w:t>
            </w:r>
          </w:p>
        </w:tc>
        <w:tc>
          <w:tcPr>
            <w:tcW w:w="2354" w:type="dxa"/>
          </w:tcPr>
          <w:p w:rsidR="008B66CE" w:rsidRPr="001D438F" w:rsidRDefault="008B66CE" w:rsidP="006257A8">
            <w:pPr>
              <w:spacing w:line="360" w:lineRule="auto"/>
              <w:jc w:val="center"/>
              <w:rPr>
                <w:sz w:val="28"/>
                <w:szCs w:val="28"/>
                <w:lang w:val="en-US"/>
              </w:rPr>
            </w:pPr>
            <w:r>
              <w:rPr>
                <w:sz w:val="28"/>
                <w:szCs w:val="28"/>
              </w:rPr>
              <w:t xml:space="preserve">Аутсорсинг в модели </w:t>
            </w:r>
            <w:r>
              <w:rPr>
                <w:sz w:val="28"/>
                <w:szCs w:val="28"/>
                <w:lang w:val="en-US"/>
              </w:rPr>
              <w:t>ASP</w:t>
            </w:r>
          </w:p>
        </w:tc>
      </w:tr>
      <w:tr w:rsidR="008B66CE" w:rsidTr="00517D7C">
        <w:tc>
          <w:tcPr>
            <w:tcW w:w="2481" w:type="dxa"/>
          </w:tcPr>
          <w:p w:rsidR="008B66CE" w:rsidRPr="001D438F" w:rsidRDefault="008B66CE" w:rsidP="006257A8">
            <w:pPr>
              <w:spacing w:line="360" w:lineRule="auto"/>
              <w:jc w:val="center"/>
              <w:rPr>
                <w:sz w:val="28"/>
                <w:szCs w:val="28"/>
              </w:rPr>
            </w:pPr>
            <w:r>
              <w:rPr>
                <w:sz w:val="28"/>
                <w:szCs w:val="28"/>
              </w:rPr>
              <w:t>Инфраструктура</w:t>
            </w:r>
          </w:p>
        </w:tc>
        <w:tc>
          <w:tcPr>
            <w:tcW w:w="2367" w:type="dxa"/>
          </w:tcPr>
          <w:p w:rsidR="008B66CE" w:rsidRDefault="008B66CE" w:rsidP="006257A8">
            <w:pPr>
              <w:spacing w:line="360" w:lineRule="auto"/>
              <w:jc w:val="center"/>
              <w:rPr>
                <w:sz w:val="28"/>
                <w:szCs w:val="28"/>
              </w:rPr>
            </w:pPr>
            <w:r>
              <w:rPr>
                <w:sz w:val="28"/>
                <w:szCs w:val="28"/>
              </w:rPr>
              <w:t xml:space="preserve">Пользователь покупает, </w:t>
            </w:r>
            <w:r>
              <w:rPr>
                <w:sz w:val="28"/>
                <w:szCs w:val="28"/>
              </w:rPr>
              <w:lastRenderedPageBreak/>
              <w:t>устанавливает и осуществляет финансирование техническое оборудование и П</w:t>
            </w:r>
            <w:r w:rsidR="00CB428B">
              <w:rPr>
                <w:sz w:val="28"/>
                <w:szCs w:val="28"/>
              </w:rPr>
              <w:t>.</w:t>
            </w:r>
            <w:r>
              <w:rPr>
                <w:sz w:val="28"/>
                <w:szCs w:val="28"/>
              </w:rPr>
              <w:t>О</w:t>
            </w:r>
            <w:r w:rsidR="00CB428B">
              <w:rPr>
                <w:sz w:val="28"/>
                <w:szCs w:val="28"/>
              </w:rPr>
              <w:t>.</w:t>
            </w:r>
          </w:p>
        </w:tc>
        <w:tc>
          <w:tcPr>
            <w:tcW w:w="2369" w:type="dxa"/>
          </w:tcPr>
          <w:p w:rsidR="008B66CE" w:rsidRDefault="008B66CE" w:rsidP="006257A8">
            <w:pPr>
              <w:spacing w:line="360" w:lineRule="auto"/>
              <w:jc w:val="center"/>
              <w:rPr>
                <w:sz w:val="28"/>
                <w:szCs w:val="28"/>
              </w:rPr>
            </w:pPr>
            <w:proofErr w:type="spellStart"/>
            <w:r>
              <w:rPr>
                <w:sz w:val="28"/>
                <w:szCs w:val="28"/>
              </w:rPr>
              <w:lastRenderedPageBreak/>
              <w:t>Предоставитель</w:t>
            </w:r>
            <w:proofErr w:type="spellEnd"/>
            <w:r>
              <w:rPr>
                <w:sz w:val="28"/>
                <w:szCs w:val="28"/>
              </w:rPr>
              <w:t xml:space="preserve"> услуги, как и </w:t>
            </w:r>
            <w:r>
              <w:rPr>
                <w:sz w:val="28"/>
                <w:szCs w:val="28"/>
              </w:rPr>
              <w:lastRenderedPageBreak/>
              <w:t>пользователь, может являться собственником инфраструктуры</w:t>
            </w:r>
          </w:p>
        </w:tc>
        <w:tc>
          <w:tcPr>
            <w:tcW w:w="2354" w:type="dxa"/>
          </w:tcPr>
          <w:p w:rsidR="008B66CE" w:rsidRDefault="008B66CE" w:rsidP="006257A8">
            <w:pPr>
              <w:spacing w:line="360" w:lineRule="auto"/>
              <w:jc w:val="center"/>
              <w:rPr>
                <w:sz w:val="28"/>
                <w:szCs w:val="28"/>
              </w:rPr>
            </w:pPr>
            <w:r>
              <w:rPr>
                <w:sz w:val="28"/>
                <w:szCs w:val="28"/>
              </w:rPr>
              <w:lastRenderedPageBreak/>
              <w:t xml:space="preserve">Провайдер владеет </w:t>
            </w:r>
            <w:r>
              <w:rPr>
                <w:sz w:val="28"/>
                <w:szCs w:val="28"/>
              </w:rPr>
              <w:lastRenderedPageBreak/>
              <w:t>техническим оборудованием и осуществляет его эксплуатацию</w:t>
            </w:r>
          </w:p>
        </w:tc>
      </w:tr>
      <w:tr w:rsidR="008B66CE" w:rsidTr="00517D7C">
        <w:tc>
          <w:tcPr>
            <w:tcW w:w="2481" w:type="dxa"/>
          </w:tcPr>
          <w:p w:rsidR="008B66CE" w:rsidRDefault="008B66CE" w:rsidP="006257A8">
            <w:pPr>
              <w:spacing w:line="360" w:lineRule="auto"/>
              <w:jc w:val="center"/>
              <w:rPr>
                <w:sz w:val="28"/>
                <w:szCs w:val="28"/>
              </w:rPr>
            </w:pPr>
            <w:r>
              <w:rPr>
                <w:sz w:val="28"/>
                <w:szCs w:val="28"/>
              </w:rPr>
              <w:lastRenderedPageBreak/>
              <w:t>Установка оборудования</w:t>
            </w:r>
          </w:p>
        </w:tc>
        <w:tc>
          <w:tcPr>
            <w:tcW w:w="2367" w:type="dxa"/>
          </w:tcPr>
          <w:p w:rsidR="008B66CE" w:rsidRDefault="008B66CE" w:rsidP="006257A8">
            <w:pPr>
              <w:spacing w:line="360" w:lineRule="auto"/>
              <w:jc w:val="center"/>
              <w:rPr>
                <w:sz w:val="28"/>
                <w:szCs w:val="28"/>
              </w:rPr>
            </w:pPr>
            <w:r>
              <w:rPr>
                <w:sz w:val="28"/>
                <w:szCs w:val="28"/>
              </w:rPr>
              <w:t xml:space="preserve">На </w:t>
            </w:r>
            <w:r w:rsidR="006257A8">
              <w:rPr>
                <w:sz w:val="28"/>
                <w:szCs w:val="28"/>
              </w:rPr>
              <w:t>территории</w:t>
            </w:r>
            <w:r>
              <w:rPr>
                <w:sz w:val="28"/>
                <w:szCs w:val="28"/>
              </w:rPr>
              <w:t xml:space="preserve"> пользователя</w:t>
            </w:r>
          </w:p>
        </w:tc>
        <w:tc>
          <w:tcPr>
            <w:tcW w:w="2369" w:type="dxa"/>
          </w:tcPr>
          <w:p w:rsidR="008B66CE" w:rsidRDefault="00007BC9" w:rsidP="006257A8">
            <w:pPr>
              <w:spacing w:line="360" w:lineRule="auto"/>
              <w:jc w:val="center"/>
              <w:rPr>
                <w:sz w:val="28"/>
                <w:szCs w:val="28"/>
              </w:rPr>
            </w:pPr>
            <w:r>
              <w:rPr>
                <w:sz w:val="28"/>
                <w:szCs w:val="28"/>
              </w:rPr>
              <w:t>Н</w:t>
            </w:r>
            <w:r w:rsidR="008B66CE">
              <w:rPr>
                <w:sz w:val="28"/>
                <w:szCs w:val="28"/>
              </w:rPr>
              <w:t>а территории провайдера или заказчика</w:t>
            </w:r>
          </w:p>
        </w:tc>
        <w:tc>
          <w:tcPr>
            <w:tcW w:w="2354" w:type="dxa"/>
          </w:tcPr>
          <w:p w:rsidR="008B66CE" w:rsidRDefault="008B66CE" w:rsidP="006257A8">
            <w:pPr>
              <w:spacing w:line="360" w:lineRule="auto"/>
              <w:jc w:val="center"/>
              <w:rPr>
                <w:sz w:val="28"/>
                <w:szCs w:val="28"/>
              </w:rPr>
            </w:pPr>
            <w:r>
              <w:rPr>
                <w:sz w:val="28"/>
                <w:szCs w:val="28"/>
              </w:rPr>
              <w:t>У провайдера</w:t>
            </w:r>
          </w:p>
        </w:tc>
      </w:tr>
      <w:tr w:rsidR="008B66CE" w:rsidTr="00517D7C">
        <w:tc>
          <w:tcPr>
            <w:tcW w:w="2481" w:type="dxa"/>
          </w:tcPr>
          <w:p w:rsidR="008B66CE" w:rsidRDefault="008B66CE" w:rsidP="006257A8">
            <w:pPr>
              <w:spacing w:line="360" w:lineRule="auto"/>
              <w:jc w:val="center"/>
              <w:rPr>
                <w:sz w:val="28"/>
                <w:szCs w:val="28"/>
              </w:rPr>
            </w:pPr>
            <w:r>
              <w:rPr>
                <w:sz w:val="28"/>
                <w:szCs w:val="28"/>
              </w:rPr>
              <w:t xml:space="preserve">Управление </w:t>
            </w:r>
            <w:r w:rsidR="006257A8">
              <w:rPr>
                <w:sz w:val="28"/>
                <w:szCs w:val="28"/>
              </w:rPr>
              <w:t>обработкой</w:t>
            </w:r>
            <w:r>
              <w:rPr>
                <w:sz w:val="28"/>
                <w:szCs w:val="28"/>
              </w:rPr>
              <w:t xml:space="preserve"> информации</w:t>
            </w:r>
          </w:p>
        </w:tc>
        <w:tc>
          <w:tcPr>
            <w:tcW w:w="2367" w:type="dxa"/>
          </w:tcPr>
          <w:p w:rsidR="008B66CE" w:rsidRDefault="008B66CE" w:rsidP="006257A8">
            <w:pPr>
              <w:spacing w:line="360" w:lineRule="auto"/>
              <w:jc w:val="center"/>
              <w:rPr>
                <w:sz w:val="28"/>
                <w:szCs w:val="28"/>
              </w:rPr>
            </w:pPr>
            <w:r>
              <w:rPr>
                <w:sz w:val="28"/>
                <w:szCs w:val="28"/>
              </w:rPr>
              <w:t>Пользователь управляет системой</w:t>
            </w:r>
          </w:p>
        </w:tc>
        <w:tc>
          <w:tcPr>
            <w:tcW w:w="2369" w:type="dxa"/>
          </w:tcPr>
          <w:p w:rsidR="008B66CE" w:rsidRDefault="008B66CE" w:rsidP="006257A8">
            <w:pPr>
              <w:spacing w:line="360" w:lineRule="auto"/>
              <w:jc w:val="center"/>
              <w:rPr>
                <w:sz w:val="28"/>
                <w:szCs w:val="28"/>
              </w:rPr>
            </w:pPr>
            <w:r>
              <w:rPr>
                <w:sz w:val="28"/>
                <w:szCs w:val="28"/>
              </w:rPr>
              <w:t>Провайдер управляет системой заказчика</w:t>
            </w:r>
          </w:p>
        </w:tc>
        <w:tc>
          <w:tcPr>
            <w:tcW w:w="2354" w:type="dxa"/>
          </w:tcPr>
          <w:p w:rsidR="008B66CE" w:rsidRDefault="008B66CE" w:rsidP="006257A8">
            <w:pPr>
              <w:spacing w:line="360" w:lineRule="auto"/>
              <w:jc w:val="center"/>
              <w:rPr>
                <w:sz w:val="28"/>
                <w:szCs w:val="28"/>
              </w:rPr>
            </w:pPr>
            <w:r>
              <w:rPr>
                <w:sz w:val="28"/>
                <w:szCs w:val="28"/>
              </w:rPr>
              <w:t>Провайдер управляет внешней системой</w:t>
            </w:r>
          </w:p>
        </w:tc>
      </w:tr>
      <w:tr w:rsidR="008B66CE" w:rsidTr="00517D7C">
        <w:tc>
          <w:tcPr>
            <w:tcW w:w="2481" w:type="dxa"/>
          </w:tcPr>
          <w:p w:rsidR="008B66CE" w:rsidRDefault="008B66CE" w:rsidP="006257A8">
            <w:pPr>
              <w:spacing w:line="360" w:lineRule="auto"/>
              <w:jc w:val="center"/>
              <w:rPr>
                <w:sz w:val="28"/>
                <w:szCs w:val="28"/>
              </w:rPr>
            </w:pPr>
            <w:r>
              <w:rPr>
                <w:sz w:val="28"/>
                <w:szCs w:val="28"/>
              </w:rPr>
              <w:t>Стоимость программного обеспечения</w:t>
            </w:r>
          </w:p>
        </w:tc>
        <w:tc>
          <w:tcPr>
            <w:tcW w:w="2367" w:type="dxa"/>
          </w:tcPr>
          <w:p w:rsidR="008B66CE" w:rsidRDefault="008B66CE" w:rsidP="006257A8">
            <w:pPr>
              <w:spacing w:line="360" w:lineRule="auto"/>
              <w:jc w:val="center"/>
              <w:rPr>
                <w:sz w:val="28"/>
                <w:szCs w:val="28"/>
              </w:rPr>
            </w:pPr>
            <w:r>
              <w:rPr>
                <w:sz w:val="28"/>
                <w:szCs w:val="28"/>
              </w:rPr>
              <w:t>Правами пользования владеет пользователь</w:t>
            </w:r>
          </w:p>
        </w:tc>
        <w:tc>
          <w:tcPr>
            <w:tcW w:w="2369" w:type="dxa"/>
          </w:tcPr>
          <w:p w:rsidR="008B66CE" w:rsidRDefault="008B66CE" w:rsidP="006257A8">
            <w:pPr>
              <w:spacing w:line="360" w:lineRule="auto"/>
              <w:jc w:val="center"/>
              <w:rPr>
                <w:sz w:val="28"/>
                <w:szCs w:val="28"/>
              </w:rPr>
            </w:pPr>
            <w:r>
              <w:rPr>
                <w:sz w:val="28"/>
                <w:szCs w:val="28"/>
              </w:rPr>
              <w:t>Заказчик покупает (либо арендует) лицензию у провайдера</w:t>
            </w:r>
          </w:p>
        </w:tc>
        <w:tc>
          <w:tcPr>
            <w:tcW w:w="2354" w:type="dxa"/>
          </w:tcPr>
          <w:p w:rsidR="008B66CE" w:rsidRDefault="008B66CE" w:rsidP="006257A8">
            <w:pPr>
              <w:spacing w:line="360" w:lineRule="auto"/>
              <w:jc w:val="center"/>
              <w:rPr>
                <w:sz w:val="28"/>
                <w:szCs w:val="28"/>
              </w:rPr>
            </w:pPr>
            <w:r>
              <w:rPr>
                <w:sz w:val="28"/>
                <w:szCs w:val="28"/>
              </w:rPr>
              <w:t>Провайдер обладает лицензией</w:t>
            </w:r>
          </w:p>
        </w:tc>
      </w:tr>
      <w:tr w:rsidR="008B66CE" w:rsidTr="00517D7C">
        <w:tc>
          <w:tcPr>
            <w:tcW w:w="2481" w:type="dxa"/>
          </w:tcPr>
          <w:p w:rsidR="008B66CE" w:rsidRDefault="008B66CE" w:rsidP="006257A8">
            <w:pPr>
              <w:spacing w:line="360" w:lineRule="auto"/>
              <w:jc w:val="center"/>
              <w:rPr>
                <w:sz w:val="28"/>
                <w:szCs w:val="28"/>
              </w:rPr>
            </w:pPr>
            <w:r>
              <w:rPr>
                <w:sz w:val="28"/>
                <w:szCs w:val="28"/>
              </w:rPr>
              <w:t>Стоимость реализации П</w:t>
            </w:r>
            <w:r w:rsidR="00715767">
              <w:rPr>
                <w:sz w:val="28"/>
                <w:szCs w:val="28"/>
              </w:rPr>
              <w:t>.</w:t>
            </w:r>
            <w:r>
              <w:rPr>
                <w:sz w:val="28"/>
                <w:szCs w:val="28"/>
              </w:rPr>
              <w:t>О</w:t>
            </w:r>
            <w:r w:rsidR="00715767">
              <w:rPr>
                <w:sz w:val="28"/>
                <w:szCs w:val="28"/>
              </w:rPr>
              <w:t>.</w:t>
            </w:r>
          </w:p>
        </w:tc>
        <w:tc>
          <w:tcPr>
            <w:tcW w:w="2367" w:type="dxa"/>
          </w:tcPr>
          <w:p w:rsidR="008B66CE" w:rsidRDefault="00715767" w:rsidP="006257A8">
            <w:pPr>
              <w:spacing w:line="360" w:lineRule="auto"/>
              <w:jc w:val="center"/>
              <w:rPr>
                <w:sz w:val="28"/>
                <w:szCs w:val="28"/>
              </w:rPr>
            </w:pPr>
            <w:r>
              <w:rPr>
                <w:sz w:val="28"/>
                <w:szCs w:val="28"/>
              </w:rPr>
              <w:t>Пользователь</w:t>
            </w:r>
            <w:r w:rsidR="008B66CE">
              <w:rPr>
                <w:sz w:val="28"/>
                <w:szCs w:val="28"/>
              </w:rPr>
              <w:t xml:space="preserve"> осуществляет разработку решений за свой счет</w:t>
            </w:r>
          </w:p>
        </w:tc>
        <w:tc>
          <w:tcPr>
            <w:tcW w:w="2369" w:type="dxa"/>
          </w:tcPr>
          <w:p w:rsidR="008B66CE" w:rsidRDefault="008B66CE" w:rsidP="006257A8">
            <w:pPr>
              <w:spacing w:line="360" w:lineRule="auto"/>
              <w:jc w:val="center"/>
              <w:rPr>
                <w:sz w:val="28"/>
                <w:szCs w:val="28"/>
              </w:rPr>
            </w:pPr>
            <w:r>
              <w:rPr>
                <w:sz w:val="28"/>
                <w:szCs w:val="28"/>
              </w:rPr>
              <w:t xml:space="preserve">Провайдер ответственен за адаптацию </w:t>
            </w:r>
            <w:proofErr w:type="gramStart"/>
            <w:r>
              <w:rPr>
                <w:sz w:val="28"/>
                <w:szCs w:val="28"/>
              </w:rPr>
              <w:t>к</w:t>
            </w:r>
            <w:proofErr w:type="gramEnd"/>
            <w:r>
              <w:rPr>
                <w:sz w:val="28"/>
                <w:szCs w:val="28"/>
              </w:rPr>
              <w:t xml:space="preserve"> ПО</w:t>
            </w:r>
          </w:p>
        </w:tc>
        <w:tc>
          <w:tcPr>
            <w:tcW w:w="2354" w:type="dxa"/>
          </w:tcPr>
          <w:p w:rsidR="008B66CE" w:rsidRDefault="008B66CE" w:rsidP="006257A8">
            <w:pPr>
              <w:spacing w:line="360" w:lineRule="auto"/>
              <w:jc w:val="center"/>
              <w:rPr>
                <w:sz w:val="28"/>
                <w:szCs w:val="28"/>
              </w:rPr>
            </w:pPr>
            <w:r>
              <w:rPr>
                <w:sz w:val="28"/>
                <w:szCs w:val="28"/>
              </w:rPr>
              <w:t>Стоимость программного решения переменна</w:t>
            </w:r>
          </w:p>
        </w:tc>
      </w:tr>
      <w:tr w:rsidR="008B66CE" w:rsidTr="00517D7C">
        <w:tc>
          <w:tcPr>
            <w:tcW w:w="2481" w:type="dxa"/>
          </w:tcPr>
          <w:p w:rsidR="008B66CE" w:rsidRDefault="008B66CE" w:rsidP="006257A8">
            <w:pPr>
              <w:spacing w:line="360" w:lineRule="auto"/>
              <w:jc w:val="center"/>
              <w:rPr>
                <w:sz w:val="28"/>
                <w:szCs w:val="28"/>
              </w:rPr>
            </w:pPr>
            <w:r>
              <w:rPr>
                <w:sz w:val="28"/>
                <w:szCs w:val="28"/>
              </w:rPr>
              <w:t>Характер отношений с партнером</w:t>
            </w:r>
          </w:p>
        </w:tc>
        <w:tc>
          <w:tcPr>
            <w:tcW w:w="2367" w:type="dxa"/>
          </w:tcPr>
          <w:p w:rsidR="008B66CE" w:rsidRDefault="008B66CE" w:rsidP="006257A8">
            <w:pPr>
              <w:spacing w:line="360" w:lineRule="auto"/>
              <w:jc w:val="center"/>
              <w:rPr>
                <w:sz w:val="28"/>
                <w:szCs w:val="28"/>
              </w:rPr>
            </w:pPr>
            <w:r>
              <w:rPr>
                <w:sz w:val="28"/>
                <w:szCs w:val="28"/>
              </w:rPr>
              <w:t>Долгосрочный</w:t>
            </w:r>
          </w:p>
        </w:tc>
        <w:tc>
          <w:tcPr>
            <w:tcW w:w="2369" w:type="dxa"/>
          </w:tcPr>
          <w:p w:rsidR="008B66CE" w:rsidRDefault="008B66CE" w:rsidP="006257A8">
            <w:pPr>
              <w:spacing w:line="360" w:lineRule="auto"/>
              <w:jc w:val="center"/>
              <w:rPr>
                <w:sz w:val="28"/>
                <w:szCs w:val="28"/>
              </w:rPr>
            </w:pPr>
            <w:r>
              <w:rPr>
                <w:sz w:val="28"/>
                <w:szCs w:val="28"/>
              </w:rPr>
              <w:t xml:space="preserve">Средне и долгосрочное </w:t>
            </w:r>
            <w:r w:rsidR="00715767">
              <w:rPr>
                <w:sz w:val="28"/>
                <w:szCs w:val="28"/>
              </w:rPr>
              <w:t>сотрудничество</w:t>
            </w:r>
          </w:p>
        </w:tc>
        <w:tc>
          <w:tcPr>
            <w:tcW w:w="2354" w:type="dxa"/>
          </w:tcPr>
          <w:p w:rsidR="008B66CE" w:rsidRDefault="008B66CE" w:rsidP="006257A8">
            <w:pPr>
              <w:spacing w:line="360" w:lineRule="auto"/>
              <w:jc w:val="center"/>
              <w:rPr>
                <w:sz w:val="28"/>
                <w:szCs w:val="28"/>
              </w:rPr>
            </w:pPr>
            <w:r>
              <w:rPr>
                <w:sz w:val="28"/>
                <w:szCs w:val="28"/>
              </w:rPr>
              <w:t>Кратко и среднесрочное сотрудничество</w:t>
            </w:r>
          </w:p>
        </w:tc>
      </w:tr>
      <w:tr w:rsidR="008B66CE" w:rsidTr="00517D7C">
        <w:tc>
          <w:tcPr>
            <w:tcW w:w="2481" w:type="dxa"/>
          </w:tcPr>
          <w:p w:rsidR="008B66CE" w:rsidRDefault="008B66CE" w:rsidP="006257A8">
            <w:pPr>
              <w:spacing w:line="360" w:lineRule="auto"/>
              <w:jc w:val="center"/>
              <w:rPr>
                <w:sz w:val="28"/>
                <w:szCs w:val="28"/>
              </w:rPr>
            </w:pPr>
            <w:r>
              <w:rPr>
                <w:sz w:val="28"/>
                <w:szCs w:val="28"/>
              </w:rPr>
              <w:t>Индивидуальность принимаемых решений</w:t>
            </w:r>
          </w:p>
        </w:tc>
        <w:tc>
          <w:tcPr>
            <w:tcW w:w="2367" w:type="dxa"/>
          </w:tcPr>
          <w:p w:rsidR="008B66CE" w:rsidRDefault="008B66CE" w:rsidP="006257A8">
            <w:pPr>
              <w:spacing w:line="360" w:lineRule="auto"/>
              <w:jc w:val="center"/>
              <w:rPr>
                <w:sz w:val="28"/>
                <w:szCs w:val="28"/>
              </w:rPr>
            </w:pPr>
            <w:r>
              <w:rPr>
                <w:sz w:val="28"/>
                <w:szCs w:val="28"/>
              </w:rPr>
              <w:t>Крайне важна</w:t>
            </w:r>
          </w:p>
        </w:tc>
        <w:tc>
          <w:tcPr>
            <w:tcW w:w="2369" w:type="dxa"/>
          </w:tcPr>
          <w:p w:rsidR="008B66CE" w:rsidRDefault="008B66CE" w:rsidP="006257A8">
            <w:pPr>
              <w:spacing w:line="360" w:lineRule="auto"/>
              <w:jc w:val="center"/>
              <w:rPr>
                <w:sz w:val="28"/>
                <w:szCs w:val="28"/>
              </w:rPr>
            </w:pPr>
            <w:r>
              <w:rPr>
                <w:sz w:val="28"/>
                <w:szCs w:val="28"/>
              </w:rPr>
              <w:t>Сильная</w:t>
            </w:r>
          </w:p>
        </w:tc>
        <w:tc>
          <w:tcPr>
            <w:tcW w:w="2354" w:type="dxa"/>
          </w:tcPr>
          <w:p w:rsidR="008B66CE" w:rsidRDefault="008B66CE" w:rsidP="006257A8">
            <w:pPr>
              <w:spacing w:line="360" w:lineRule="auto"/>
              <w:jc w:val="center"/>
              <w:rPr>
                <w:sz w:val="28"/>
                <w:szCs w:val="28"/>
              </w:rPr>
            </w:pPr>
            <w:r>
              <w:rPr>
                <w:sz w:val="28"/>
                <w:szCs w:val="28"/>
              </w:rPr>
              <w:t>Слабо выражена</w:t>
            </w:r>
          </w:p>
        </w:tc>
      </w:tr>
    </w:tbl>
    <w:p w:rsidR="00A307B1" w:rsidRPr="008B66CE" w:rsidRDefault="00A307B1" w:rsidP="008B66CE">
      <w:pPr>
        <w:spacing w:line="360" w:lineRule="auto"/>
        <w:jc w:val="both"/>
        <w:rPr>
          <w:sz w:val="28"/>
          <w:szCs w:val="28"/>
        </w:rPr>
      </w:pPr>
    </w:p>
    <w:p w:rsidR="006C50F2" w:rsidRPr="00C42713" w:rsidRDefault="00C42713" w:rsidP="00C42713">
      <w:pPr>
        <w:pStyle w:val="2"/>
        <w:jc w:val="center"/>
      </w:pPr>
      <w:bookmarkStart w:id="7" w:name="_Toc356853209"/>
      <w:r w:rsidRPr="00C42713">
        <w:lastRenderedPageBreak/>
        <w:t xml:space="preserve">1.1 </w:t>
      </w:r>
      <w:r w:rsidR="006C50F2" w:rsidRPr="00C42713">
        <w:t>Зарубежный опыт использования аутсорсинга</w:t>
      </w:r>
      <w:bookmarkEnd w:id="7"/>
    </w:p>
    <w:p w:rsidR="0079630B" w:rsidRPr="0079630B" w:rsidRDefault="0079630B" w:rsidP="0079630B"/>
    <w:p w:rsidR="006C50F2" w:rsidRDefault="00766363" w:rsidP="008B66CE">
      <w:pPr>
        <w:spacing w:line="360" w:lineRule="auto"/>
        <w:ind w:firstLine="708"/>
        <w:jc w:val="both"/>
        <w:rPr>
          <w:sz w:val="28"/>
          <w:szCs w:val="28"/>
        </w:rPr>
      </w:pPr>
      <w:r>
        <w:rPr>
          <w:sz w:val="28"/>
          <w:szCs w:val="28"/>
        </w:rPr>
        <w:t>В последнее время все большую прибыль получают корпорации развитых стран мира за счет переноса мощностей производства в Юго-Восточную Азию и прочие регионы. Считается, что аутсорсинг используют так или иначе 2</w:t>
      </w:r>
      <w:r w:rsidRPr="00766363">
        <w:rPr>
          <w:sz w:val="28"/>
          <w:szCs w:val="28"/>
        </w:rPr>
        <w:t>/3</w:t>
      </w:r>
      <w:r>
        <w:rPr>
          <w:sz w:val="28"/>
          <w:szCs w:val="28"/>
        </w:rPr>
        <w:t xml:space="preserve"> корпораций, которые входят в топ рейтинга </w:t>
      </w:r>
      <w:r>
        <w:rPr>
          <w:sz w:val="28"/>
          <w:szCs w:val="28"/>
          <w:lang w:val="en-US"/>
        </w:rPr>
        <w:t>Fortune</w:t>
      </w:r>
      <w:r w:rsidRPr="00766363">
        <w:rPr>
          <w:sz w:val="28"/>
          <w:szCs w:val="28"/>
        </w:rPr>
        <w:t>.</w:t>
      </w:r>
      <w:r>
        <w:rPr>
          <w:rStyle w:val="a5"/>
          <w:sz w:val="28"/>
          <w:szCs w:val="28"/>
        </w:rPr>
        <w:footnoteReference w:id="15"/>
      </w:r>
      <w:r w:rsidR="00CE02F3">
        <w:rPr>
          <w:sz w:val="28"/>
          <w:szCs w:val="28"/>
        </w:rPr>
        <w:t xml:space="preserve">  Так, например, известные производители компьютерной техники </w:t>
      </w:r>
      <w:r w:rsidR="00CE02F3">
        <w:rPr>
          <w:sz w:val="28"/>
          <w:szCs w:val="28"/>
          <w:lang w:val="en-US"/>
        </w:rPr>
        <w:t>Dell</w:t>
      </w:r>
      <w:r w:rsidR="00CE02F3" w:rsidRPr="00CE02F3">
        <w:rPr>
          <w:sz w:val="28"/>
          <w:szCs w:val="28"/>
        </w:rPr>
        <w:t xml:space="preserve"> </w:t>
      </w:r>
      <w:r w:rsidR="00CE02F3">
        <w:rPr>
          <w:sz w:val="28"/>
          <w:szCs w:val="28"/>
        </w:rPr>
        <w:t xml:space="preserve">и </w:t>
      </w:r>
      <w:r w:rsidR="00CE02F3">
        <w:rPr>
          <w:sz w:val="28"/>
          <w:szCs w:val="28"/>
          <w:lang w:val="en-US"/>
        </w:rPr>
        <w:t>Compaq</w:t>
      </w:r>
      <w:r w:rsidR="00CE02F3" w:rsidRPr="00CE02F3">
        <w:rPr>
          <w:sz w:val="28"/>
          <w:szCs w:val="28"/>
        </w:rPr>
        <w:tab/>
        <w:t xml:space="preserve"> </w:t>
      </w:r>
      <w:r w:rsidR="00CE02F3">
        <w:rPr>
          <w:sz w:val="28"/>
          <w:szCs w:val="28"/>
        </w:rPr>
        <w:t>недавно перешли к 100% аутсорсингу производства</w:t>
      </w:r>
      <w:r w:rsidR="00571C12">
        <w:rPr>
          <w:rStyle w:val="a5"/>
          <w:sz w:val="28"/>
          <w:szCs w:val="28"/>
        </w:rPr>
        <w:footnoteReference w:id="16"/>
      </w:r>
      <w:r w:rsidR="00CE02F3">
        <w:rPr>
          <w:sz w:val="28"/>
          <w:szCs w:val="28"/>
        </w:rPr>
        <w:t>.</w:t>
      </w:r>
      <w:r w:rsidR="00561E49">
        <w:rPr>
          <w:sz w:val="28"/>
          <w:szCs w:val="28"/>
        </w:rPr>
        <w:t xml:space="preserve"> </w:t>
      </w:r>
      <w:r w:rsidR="00561E49">
        <w:rPr>
          <w:sz w:val="28"/>
          <w:szCs w:val="28"/>
        </w:rPr>
        <w:tab/>
      </w:r>
      <w:r w:rsidR="00561E49">
        <w:rPr>
          <w:sz w:val="28"/>
          <w:szCs w:val="28"/>
        </w:rPr>
        <w:tab/>
      </w:r>
      <w:r w:rsidR="00561E49">
        <w:rPr>
          <w:sz w:val="28"/>
          <w:szCs w:val="28"/>
        </w:rPr>
        <w:tab/>
      </w:r>
      <w:r w:rsidR="00561E49">
        <w:rPr>
          <w:sz w:val="28"/>
          <w:szCs w:val="28"/>
        </w:rPr>
        <w:tab/>
      </w:r>
      <w:r w:rsidR="00561E49">
        <w:rPr>
          <w:sz w:val="28"/>
          <w:szCs w:val="28"/>
        </w:rPr>
        <w:tab/>
      </w:r>
      <w:r w:rsidR="00561E49">
        <w:rPr>
          <w:sz w:val="28"/>
          <w:szCs w:val="28"/>
        </w:rPr>
        <w:tab/>
      </w:r>
      <w:r w:rsidR="008B66CE">
        <w:rPr>
          <w:sz w:val="28"/>
          <w:szCs w:val="28"/>
        </w:rPr>
        <w:tab/>
      </w:r>
      <w:r w:rsidR="002303DD">
        <w:rPr>
          <w:sz w:val="28"/>
          <w:szCs w:val="28"/>
        </w:rPr>
        <w:tab/>
        <w:t>Т</w:t>
      </w:r>
      <w:r w:rsidR="00571C12">
        <w:rPr>
          <w:sz w:val="28"/>
          <w:szCs w:val="28"/>
        </w:rPr>
        <w:t>ехнология аутсорсинга становится отдельно активно развивающимся сектором бизнеса.</w:t>
      </w:r>
      <w:r w:rsidR="005956E6">
        <w:rPr>
          <w:sz w:val="28"/>
          <w:szCs w:val="28"/>
        </w:rPr>
        <w:t xml:space="preserve"> Высокая рентабельность </w:t>
      </w:r>
      <w:proofErr w:type="spellStart"/>
      <w:r w:rsidR="005956E6">
        <w:rPr>
          <w:sz w:val="28"/>
          <w:szCs w:val="28"/>
        </w:rPr>
        <w:t>аутсорсинговых</w:t>
      </w:r>
      <w:proofErr w:type="spellEnd"/>
      <w:r w:rsidR="005956E6">
        <w:rPr>
          <w:sz w:val="28"/>
          <w:szCs w:val="28"/>
        </w:rPr>
        <w:t xml:space="preserve"> операций способствовало созданию компаниями США центров разработки новых изделий в развивающихся странах.</w:t>
      </w:r>
      <w:r w:rsidR="00C30A0F">
        <w:rPr>
          <w:sz w:val="28"/>
          <w:szCs w:val="28"/>
        </w:rPr>
        <w:t xml:space="preserve"> Так, поступили такие известные торговые марки, как </w:t>
      </w:r>
      <w:r w:rsidR="00C30A0F" w:rsidRPr="00C30A0F">
        <w:rPr>
          <w:sz w:val="28"/>
          <w:szCs w:val="28"/>
        </w:rPr>
        <w:t>“</w:t>
      </w:r>
      <w:r w:rsidR="00C30A0F">
        <w:rPr>
          <w:sz w:val="28"/>
          <w:szCs w:val="28"/>
          <w:lang w:val="en-US"/>
        </w:rPr>
        <w:t>Dell</w:t>
      </w:r>
      <w:r w:rsidR="00C30A0F" w:rsidRPr="00C30A0F">
        <w:rPr>
          <w:sz w:val="28"/>
          <w:szCs w:val="28"/>
        </w:rPr>
        <w:t>”, “</w:t>
      </w:r>
      <w:r w:rsidR="00C30A0F">
        <w:rPr>
          <w:sz w:val="28"/>
          <w:szCs w:val="28"/>
          <w:lang w:val="en-US"/>
        </w:rPr>
        <w:t>Hewlett</w:t>
      </w:r>
      <w:r w:rsidR="00C30A0F" w:rsidRPr="00C30A0F">
        <w:rPr>
          <w:sz w:val="28"/>
          <w:szCs w:val="28"/>
        </w:rPr>
        <w:t>-</w:t>
      </w:r>
      <w:r w:rsidR="00C30A0F">
        <w:rPr>
          <w:sz w:val="28"/>
          <w:szCs w:val="28"/>
          <w:lang w:val="en-US"/>
        </w:rPr>
        <w:t>Packard</w:t>
      </w:r>
      <w:r w:rsidR="00C30A0F" w:rsidRPr="00C30A0F">
        <w:rPr>
          <w:sz w:val="28"/>
          <w:szCs w:val="28"/>
        </w:rPr>
        <w:t>”, “</w:t>
      </w:r>
      <w:r w:rsidR="00C30A0F">
        <w:rPr>
          <w:sz w:val="28"/>
          <w:szCs w:val="28"/>
          <w:lang w:val="en-US"/>
        </w:rPr>
        <w:t>Motorola</w:t>
      </w:r>
      <w:r w:rsidR="00C30A0F" w:rsidRPr="00C30A0F">
        <w:rPr>
          <w:sz w:val="28"/>
          <w:szCs w:val="28"/>
        </w:rPr>
        <w:t>”.</w:t>
      </w:r>
      <w:r w:rsidR="00D25BD6" w:rsidRPr="00D25BD6">
        <w:rPr>
          <w:sz w:val="28"/>
          <w:szCs w:val="28"/>
        </w:rPr>
        <w:t xml:space="preserve"> </w:t>
      </w:r>
      <w:r w:rsidR="00D25BD6">
        <w:rPr>
          <w:sz w:val="28"/>
          <w:szCs w:val="28"/>
        </w:rPr>
        <w:t xml:space="preserve">Как сообщает журнал </w:t>
      </w:r>
      <w:r w:rsidR="00D25BD6" w:rsidRPr="00D25BD6">
        <w:rPr>
          <w:sz w:val="28"/>
          <w:szCs w:val="28"/>
        </w:rPr>
        <w:t>“</w:t>
      </w:r>
      <w:r w:rsidR="00D25BD6">
        <w:rPr>
          <w:sz w:val="28"/>
          <w:szCs w:val="28"/>
          <w:lang w:val="en-US"/>
        </w:rPr>
        <w:t>Business</w:t>
      </w:r>
      <w:r w:rsidR="00D25BD6" w:rsidRPr="00D25BD6">
        <w:rPr>
          <w:sz w:val="28"/>
          <w:szCs w:val="28"/>
        </w:rPr>
        <w:t xml:space="preserve"> </w:t>
      </w:r>
      <w:r w:rsidR="00D25BD6">
        <w:rPr>
          <w:sz w:val="28"/>
          <w:szCs w:val="28"/>
          <w:lang w:val="en-US"/>
        </w:rPr>
        <w:t>week</w:t>
      </w:r>
      <w:r w:rsidR="00D25BD6" w:rsidRPr="00D25BD6">
        <w:rPr>
          <w:sz w:val="28"/>
          <w:szCs w:val="28"/>
        </w:rPr>
        <w:t>”</w:t>
      </w:r>
      <w:r w:rsidR="00D25BD6">
        <w:rPr>
          <w:sz w:val="28"/>
          <w:szCs w:val="28"/>
        </w:rPr>
        <w:t>, примерно 30% выпускаемых во всем мире мобильных телефонов, 40% фотокамер и 85% ноутбуков и ПК разработаны в Азиатских государствах</w:t>
      </w:r>
      <w:r w:rsidR="00D25BD6">
        <w:rPr>
          <w:rStyle w:val="a5"/>
          <w:sz w:val="28"/>
          <w:szCs w:val="28"/>
        </w:rPr>
        <w:footnoteReference w:id="17"/>
      </w:r>
      <w:r w:rsidR="00D25BD6">
        <w:rPr>
          <w:sz w:val="28"/>
          <w:szCs w:val="28"/>
        </w:rPr>
        <w:t>.</w:t>
      </w:r>
      <w:r w:rsidR="007D4A2D" w:rsidRPr="00B0731E">
        <w:rPr>
          <w:sz w:val="28"/>
          <w:szCs w:val="28"/>
        </w:rPr>
        <w:tab/>
      </w:r>
      <w:r w:rsidR="007D4A2D" w:rsidRPr="00B0731E">
        <w:rPr>
          <w:sz w:val="28"/>
          <w:szCs w:val="28"/>
        </w:rPr>
        <w:tab/>
      </w:r>
      <w:r w:rsidR="002303DD">
        <w:rPr>
          <w:sz w:val="28"/>
          <w:szCs w:val="28"/>
        </w:rPr>
        <w:tab/>
      </w:r>
      <w:r w:rsidR="002303DD">
        <w:rPr>
          <w:sz w:val="28"/>
          <w:szCs w:val="28"/>
        </w:rPr>
        <w:tab/>
      </w:r>
      <w:r w:rsidR="002303DD">
        <w:rPr>
          <w:sz w:val="28"/>
          <w:szCs w:val="28"/>
        </w:rPr>
        <w:tab/>
      </w:r>
      <w:r w:rsidR="007D4A2D">
        <w:rPr>
          <w:sz w:val="28"/>
          <w:szCs w:val="28"/>
        </w:rPr>
        <w:t xml:space="preserve">Аутсорсинг разработки новых изделий в американских фирмах позволил им выпускать продукцию на рынок гораздо быстрее, что сократило жизненный цикл </w:t>
      </w:r>
      <w:r w:rsidR="00DE1AF7">
        <w:rPr>
          <w:sz w:val="28"/>
          <w:szCs w:val="28"/>
        </w:rPr>
        <w:t xml:space="preserve">выпуска </w:t>
      </w:r>
      <w:r w:rsidR="007D4A2D">
        <w:rPr>
          <w:sz w:val="28"/>
          <w:szCs w:val="28"/>
        </w:rPr>
        <w:t>товара.</w:t>
      </w:r>
      <w:r w:rsidR="00D051DF">
        <w:rPr>
          <w:sz w:val="28"/>
          <w:szCs w:val="28"/>
        </w:rPr>
        <w:t xml:space="preserve"> Наибольшую активность в использовании аутсорсинга проявляют крупные компании (более 1000 человек персонала). Как правило, это компании, работающие в инновационных секторах экономики (</w:t>
      </w:r>
      <w:r w:rsidR="00A95209">
        <w:rPr>
          <w:sz w:val="28"/>
          <w:szCs w:val="28"/>
        </w:rPr>
        <w:t>ИТ.</w:t>
      </w:r>
      <w:r w:rsidR="00D051DF">
        <w:rPr>
          <w:sz w:val="28"/>
          <w:szCs w:val="28"/>
        </w:rPr>
        <w:t>, телекоммуникации).</w:t>
      </w:r>
      <w:r w:rsidR="00173258">
        <w:rPr>
          <w:sz w:val="28"/>
          <w:szCs w:val="28"/>
        </w:rPr>
        <w:t xml:space="preserve">  В США аутсор</w:t>
      </w:r>
      <w:r w:rsidR="00DE1AF7">
        <w:rPr>
          <w:sz w:val="28"/>
          <w:szCs w:val="28"/>
        </w:rPr>
        <w:t>с</w:t>
      </w:r>
      <w:r w:rsidR="00173258">
        <w:rPr>
          <w:sz w:val="28"/>
          <w:szCs w:val="28"/>
        </w:rPr>
        <w:t xml:space="preserve">инг стал привычной практикой, которая способствовала развитию </w:t>
      </w:r>
      <w:proofErr w:type="gramStart"/>
      <w:r w:rsidR="00173258">
        <w:rPr>
          <w:sz w:val="28"/>
          <w:szCs w:val="28"/>
        </w:rPr>
        <w:t>ИТ</w:t>
      </w:r>
      <w:proofErr w:type="gramEnd"/>
      <w:r w:rsidR="00173258">
        <w:rPr>
          <w:sz w:val="28"/>
          <w:szCs w:val="28"/>
        </w:rPr>
        <w:t xml:space="preserve"> аутсорсинга а также популярность офф</w:t>
      </w:r>
      <w:r w:rsidR="0053196A">
        <w:rPr>
          <w:sz w:val="28"/>
          <w:szCs w:val="28"/>
        </w:rPr>
        <w:t xml:space="preserve">шорного программирования. </w:t>
      </w:r>
      <w:r w:rsidR="0053196A">
        <w:rPr>
          <w:sz w:val="28"/>
          <w:szCs w:val="28"/>
        </w:rPr>
        <w:tab/>
      </w:r>
      <w:r w:rsidR="0053196A">
        <w:rPr>
          <w:sz w:val="28"/>
          <w:szCs w:val="28"/>
        </w:rPr>
        <w:tab/>
      </w:r>
      <w:r w:rsidR="0053196A">
        <w:rPr>
          <w:sz w:val="28"/>
          <w:szCs w:val="28"/>
        </w:rPr>
        <w:tab/>
      </w:r>
      <w:r w:rsidR="0053196A">
        <w:rPr>
          <w:sz w:val="28"/>
          <w:szCs w:val="28"/>
        </w:rPr>
        <w:tab/>
      </w:r>
      <w:r w:rsidR="00C762F1">
        <w:rPr>
          <w:sz w:val="28"/>
          <w:szCs w:val="28"/>
        </w:rPr>
        <w:tab/>
      </w:r>
      <w:r w:rsidR="00C762F1">
        <w:rPr>
          <w:sz w:val="28"/>
          <w:szCs w:val="28"/>
        </w:rPr>
        <w:tab/>
      </w:r>
      <w:r w:rsidR="00C762F1">
        <w:rPr>
          <w:sz w:val="28"/>
          <w:szCs w:val="28"/>
        </w:rPr>
        <w:tab/>
      </w:r>
      <w:r w:rsidR="00C762F1">
        <w:rPr>
          <w:sz w:val="28"/>
          <w:szCs w:val="28"/>
        </w:rPr>
        <w:tab/>
      </w:r>
      <w:r w:rsidR="00C762F1">
        <w:rPr>
          <w:sz w:val="28"/>
          <w:szCs w:val="28"/>
        </w:rPr>
        <w:tab/>
      </w:r>
      <w:r w:rsidR="00C762F1">
        <w:rPr>
          <w:sz w:val="28"/>
          <w:szCs w:val="28"/>
        </w:rPr>
        <w:tab/>
      </w:r>
      <w:r w:rsidR="00173258">
        <w:rPr>
          <w:sz w:val="28"/>
          <w:szCs w:val="28"/>
        </w:rPr>
        <w:t xml:space="preserve">Примером оффшорного программирования является привлекательный индийский рынок </w:t>
      </w:r>
      <w:proofErr w:type="spellStart"/>
      <w:r w:rsidR="00173258">
        <w:rPr>
          <w:sz w:val="28"/>
          <w:szCs w:val="28"/>
        </w:rPr>
        <w:t>аутсорсинговых</w:t>
      </w:r>
      <w:proofErr w:type="spellEnd"/>
      <w:r w:rsidR="00173258">
        <w:rPr>
          <w:sz w:val="28"/>
          <w:szCs w:val="28"/>
        </w:rPr>
        <w:t xml:space="preserve"> услуг.</w:t>
      </w:r>
      <w:r w:rsidR="00545008">
        <w:rPr>
          <w:sz w:val="28"/>
          <w:szCs w:val="28"/>
        </w:rPr>
        <w:t xml:space="preserve"> В основном, это благодаря подготовленной и англоговорящей рабочей силе, что важно для США. Однако наиболее важным фактором является гораздо более низкий уровень заработн</w:t>
      </w:r>
      <w:r w:rsidR="002303DD">
        <w:rPr>
          <w:sz w:val="28"/>
          <w:szCs w:val="28"/>
        </w:rPr>
        <w:t>ой платы по сравнению с США</w:t>
      </w:r>
      <w:r w:rsidR="00545008">
        <w:rPr>
          <w:sz w:val="28"/>
          <w:szCs w:val="28"/>
        </w:rPr>
        <w:t>.</w:t>
      </w:r>
      <w:r w:rsidR="00D615CF">
        <w:rPr>
          <w:sz w:val="28"/>
          <w:szCs w:val="28"/>
        </w:rPr>
        <w:t xml:space="preserve"> Так, согласно исследованию, проведенному в </w:t>
      </w:r>
      <w:r w:rsidR="00D615CF">
        <w:rPr>
          <w:sz w:val="28"/>
          <w:szCs w:val="28"/>
          <w:lang w:val="en-US"/>
        </w:rPr>
        <w:t>Haas</w:t>
      </w:r>
      <w:r w:rsidR="00D615CF" w:rsidRPr="00D615CF">
        <w:rPr>
          <w:sz w:val="28"/>
          <w:szCs w:val="28"/>
        </w:rPr>
        <w:t xml:space="preserve"> </w:t>
      </w:r>
      <w:r w:rsidR="00D615CF">
        <w:rPr>
          <w:sz w:val="28"/>
          <w:szCs w:val="28"/>
          <w:lang w:val="en-US"/>
        </w:rPr>
        <w:lastRenderedPageBreak/>
        <w:t>School</w:t>
      </w:r>
      <w:r w:rsidR="00D615CF" w:rsidRPr="00D615CF">
        <w:rPr>
          <w:sz w:val="28"/>
          <w:szCs w:val="28"/>
        </w:rPr>
        <w:t xml:space="preserve"> </w:t>
      </w:r>
      <w:r w:rsidR="00D615CF">
        <w:rPr>
          <w:sz w:val="28"/>
          <w:szCs w:val="28"/>
          <w:lang w:val="en-US"/>
        </w:rPr>
        <w:t>of</w:t>
      </w:r>
      <w:r w:rsidR="00D615CF" w:rsidRPr="00D615CF">
        <w:rPr>
          <w:sz w:val="28"/>
          <w:szCs w:val="28"/>
        </w:rPr>
        <w:t xml:space="preserve"> </w:t>
      </w:r>
      <w:r w:rsidR="00D615CF">
        <w:rPr>
          <w:sz w:val="28"/>
          <w:szCs w:val="28"/>
          <w:lang w:val="en-US"/>
        </w:rPr>
        <w:t>Business</w:t>
      </w:r>
      <w:r w:rsidR="00D615CF">
        <w:rPr>
          <w:sz w:val="28"/>
          <w:szCs w:val="28"/>
        </w:rPr>
        <w:t>, было выявлено, что такие профессии как</w:t>
      </w:r>
      <w:r w:rsidR="00D615CF" w:rsidRPr="00D615CF">
        <w:rPr>
          <w:sz w:val="28"/>
          <w:szCs w:val="28"/>
        </w:rPr>
        <w:t xml:space="preserve">: </w:t>
      </w:r>
      <w:r w:rsidR="00D615CF">
        <w:rPr>
          <w:sz w:val="28"/>
          <w:szCs w:val="28"/>
        </w:rPr>
        <w:t>клерк адвокатской конторы, оператор телефонного центра, бухгалтер, программист и финансовый аналитик  в США зарабатывают в час</w:t>
      </w:r>
      <w:r w:rsidR="00C96767">
        <w:rPr>
          <w:sz w:val="28"/>
          <w:szCs w:val="28"/>
        </w:rPr>
        <w:t xml:space="preserve"> в несколько раз больше, чем в И</w:t>
      </w:r>
      <w:r w:rsidR="00D615CF">
        <w:rPr>
          <w:sz w:val="28"/>
          <w:szCs w:val="28"/>
        </w:rPr>
        <w:t>ндии. Результаты данного иссле</w:t>
      </w:r>
      <w:r w:rsidR="00C762F1">
        <w:rPr>
          <w:sz w:val="28"/>
          <w:szCs w:val="28"/>
        </w:rPr>
        <w:t>дования представлены в таблице 2</w:t>
      </w:r>
      <w:r w:rsidR="00D615CF">
        <w:rPr>
          <w:sz w:val="28"/>
          <w:szCs w:val="28"/>
        </w:rPr>
        <w:t>. Следует отметить,</w:t>
      </w:r>
      <w:r w:rsidR="007A4A39">
        <w:rPr>
          <w:sz w:val="28"/>
          <w:szCs w:val="28"/>
        </w:rPr>
        <w:t xml:space="preserve"> </w:t>
      </w:r>
      <w:r w:rsidR="00D615CF">
        <w:rPr>
          <w:sz w:val="28"/>
          <w:szCs w:val="28"/>
        </w:rPr>
        <w:t>что данные профессии</w:t>
      </w:r>
      <w:r w:rsidR="007A4A39">
        <w:rPr>
          <w:sz w:val="28"/>
          <w:szCs w:val="28"/>
        </w:rPr>
        <w:t xml:space="preserve"> в больше всех экспортируются компаниями</w:t>
      </w:r>
      <w:r w:rsidR="00D615CF">
        <w:rPr>
          <w:sz w:val="28"/>
          <w:szCs w:val="28"/>
        </w:rPr>
        <w:t>.</w:t>
      </w:r>
    </w:p>
    <w:p w:rsidR="001007AE" w:rsidRPr="00684816" w:rsidRDefault="001007AE" w:rsidP="008B66CE">
      <w:pPr>
        <w:spacing w:line="360" w:lineRule="auto"/>
        <w:jc w:val="both"/>
        <w:rPr>
          <w:sz w:val="28"/>
          <w:szCs w:val="28"/>
        </w:rPr>
      </w:pPr>
    </w:p>
    <w:p w:rsidR="00E0232B" w:rsidRPr="008357C7" w:rsidRDefault="00C762F1" w:rsidP="00B05FDD">
      <w:pPr>
        <w:spacing w:line="360" w:lineRule="auto"/>
        <w:jc w:val="both"/>
        <w:rPr>
          <w:sz w:val="28"/>
          <w:szCs w:val="28"/>
          <w:u w:val="single"/>
        </w:rPr>
      </w:pPr>
      <w:r w:rsidRPr="008357C7">
        <w:rPr>
          <w:sz w:val="28"/>
          <w:szCs w:val="28"/>
          <w:u w:val="single"/>
        </w:rPr>
        <w:t>Таблица 2</w:t>
      </w:r>
      <w:r w:rsidR="00307B72" w:rsidRPr="008357C7">
        <w:rPr>
          <w:sz w:val="28"/>
          <w:szCs w:val="28"/>
          <w:u w:val="single"/>
        </w:rPr>
        <w:t xml:space="preserve">. Средняя </w:t>
      </w:r>
      <w:r w:rsidR="00AE0620" w:rsidRPr="008357C7">
        <w:rPr>
          <w:sz w:val="28"/>
          <w:szCs w:val="28"/>
          <w:u w:val="single"/>
        </w:rPr>
        <w:t>зарплата</w:t>
      </w:r>
      <w:r w:rsidR="00307B72" w:rsidRPr="008357C7">
        <w:rPr>
          <w:sz w:val="28"/>
          <w:szCs w:val="28"/>
          <w:u w:val="single"/>
        </w:rPr>
        <w:t xml:space="preserve"> профессий в США и Индии (в долл. США) на 2010г</w:t>
      </w:r>
      <w:r w:rsidR="00B05FDD" w:rsidRPr="008357C7">
        <w:rPr>
          <w:sz w:val="28"/>
          <w:szCs w:val="28"/>
          <w:u w:val="single"/>
        </w:rPr>
        <w:t>.</w:t>
      </w:r>
      <w:r w:rsidR="00E0232B" w:rsidRPr="008357C7">
        <w:rPr>
          <w:rStyle w:val="a5"/>
          <w:sz w:val="28"/>
          <w:szCs w:val="28"/>
          <w:u w:val="single"/>
        </w:rPr>
        <w:footnoteReference w:id="18"/>
      </w:r>
    </w:p>
    <w:tbl>
      <w:tblPr>
        <w:tblStyle w:val="af0"/>
        <w:tblW w:w="9706" w:type="dxa"/>
        <w:tblLook w:val="04A0" w:firstRow="1" w:lastRow="0" w:firstColumn="1" w:lastColumn="0" w:noHBand="0" w:noVBand="1"/>
      </w:tblPr>
      <w:tblGrid>
        <w:gridCol w:w="5717"/>
        <w:gridCol w:w="2046"/>
        <w:gridCol w:w="1943"/>
      </w:tblGrid>
      <w:tr w:rsidR="001007AE" w:rsidTr="00517D7C">
        <w:trPr>
          <w:trHeight w:val="524"/>
        </w:trPr>
        <w:tc>
          <w:tcPr>
            <w:tcW w:w="5717" w:type="dxa"/>
            <w:vMerge w:val="restart"/>
          </w:tcPr>
          <w:p w:rsidR="001007AE" w:rsidRPr="00B67E76" w:rsidRDefault="001007AE" w:rsidP="00517D7C">
            <w:pPr>
              <w:jc w:val="center"/>
              <w:rPr>
                <w:sz w:val="24"/>
                <w:szCs w:val="24"/>
              </w:rPr>
            </w:pPr>
          </w:p>
          <w:p w:rsidR="001007AE" w:rsidRPr="00B67E76" w:rsidRDefault="001007AE" w:rsidP="00517D7C">
            <w:pPr>
              <w:jc w:val="center"/>
              <w:rPr>
                <w:sz w:val="24"/>
                <w:szCs w:val="24"/>
              </w:rPr>
            </w:pPr>
            <w:r w:rsidRPr="00B67E76">
              <w:rPr>
                <w:sz w:val="24"/>
                <w:szCs w:val="24"/>
              </w:rPr>
              <w:t>Должность</w:t>
            </w:r>
          </w:p>
        </w:tc>
        <w:tc>
          <w:tcPr>
            <w:tcW w:w="3989" w:type="dxa"/>
            <w:gridSpan w:val="2"/>
          </w:tcPr>
          <w:p w:rsidR="001007AE" w:rsidRPr="00B67E76" w:rsidRDefault="001007AE" w:rsidP="00517D7C">
            <w:pPr>
              <w:jc w:val="center"/>
              <w:rPr>
                <w:sz w:val="24"/>
                <w:szCs w:val="24"/>
              </w:rPr>
            </w:pPr>
            <w:r w:rsidRPr="00B67E76">
              <w:rPr>
                <w:sz w:val="24"/>
                <w:szCs w:val="24"/>
              </w:rPr>
              <w:t>Почасовая заработная плата, долл. США</w:t>
            </w:r>
          </w:p>
        </w:tc>
      </w:tr>
      <w:tr w:rsidR="001007AE" w:rsidTr="00517D7C">
        <w:trPr>
          <w:trHeight w:val="290"/>
        </w:trPr>
        <w:tc>
          <w:tcPr>
            <w:tcW w:w="5717" w:type="dxa"/>
            <w:vMerge/>
          </w:tcPr>
          <w:p w:rsidR="001007AE" w:rsidRPr="00B67E76" w:rsidRDefault="001007AE" w:rsidP="00517D7C">
            <w:pPr>
              <w:rPr>
                <w:sz w:val="24"/>
                <w:szCs w:val="24"/>
              </w:rPr>
            </w:pPr>
          </w:p>
        </w:tc>
        <w:tc>
          <w:tcPr>
            <w:tcW w:w="2046" w:type="dxa"/>
          </w:tcPr>
          <w:p w:rsidR="001007AE" w:rsidRPr="00B67E76" w:rsidRDefault="001007AE" w:rsidP="00517D7C">
            <w:pPr>
              <w:jc w:val="center"/>
              <w:rPr>
                <w:sz w:val="24"/>
                <w:szCs w:val="24"/>
              </w:rPr>
            </w:pPr>
            <w:r w:rsidRPr="00B67E76">
              <w:rPr>
                <w:sz w:val="24"/>
                <w:szCs w:val="24"/>
              </w:rPr>
              <w:t>США</w:t>
            </w:r>
          </w:p>
        </w:tc>
        <w:tc>
          <w:tcPr>
            <w:tcW w:w="1943" w:type="dxa"/>
          </w:tcPr>
          <w:p w:rsidR="001007AE" w:rsidRPr="00B67E76" w:rsidRDefault="001007AE" w:rsidP="00517D7C">
            <w:pPr>
              <w:jc w:val="center"/>
              <w:rPr>
                <w:sz w:val="24"/>
                <w:szCs w:val="24"/>
              </w:rPr>
            </w:pPr>
            <w:r w:rsidRPr="00B67E76">
              <w:rPr>
                <w:sz w:val="24"/>
                <w:szCs w:val="24"/>
              </w:rPr>
              <w:t>Индия</w:t>
            </w:r>
          </w:p>
        </w:tc>
      </w:tr>
      <w:tr w:rsidR="001007AE" w:rsidTr="00517D7C">
        <w:trPr>
          <w:trHeight w:val="407"/>
        </w:trPr>
        <w:tc>
          <w:tcPr>
            <w:tcW w:w="5717" w:type="dxa"/>
          </w:tcPr>
          <w:p w:rsidR="001007AE" w:rsidRPr="00B67E76" w:rsidRDefault="001007AE" w:rsidP="00517D7C">
            <w:pPr>
              <w:rPr>
                <w:sz w:val="24"/>
                <w:szCs w:val="24"/>
              </w:rPr>
            </w:pPr>
            <w:r w:rsidRPr="00B67E76">
              <w:rPr>
                <w:sz w:val="24"/>
                <w:szCs w:val="24"/>
              </w:rPr>
              <w:t>Оператор телефонного центра</w:t>
            </w:r>
          </w:p>
        </w:tc>
        <w:tc>
          <w:tcPr>
            <w:tcW w:w="2046" w:type="dxa"/>
          </w:tcPr>
          <w:p w:rsidR="001007AE" w:rsidRPr="00B67E76" w:rsidRDefault="001007AE" w:rsidP="00517D7C">
            <w:pPr>
              <w:jc w:val="center"/>
              <w:rPr>
                <w:sz w:val="24"/>
                <w:szCs w:val="24"/>
              </w:rPr>
            </w:pPr>
            <w:r w:rsidRPr="00B67E76">
              <w:rPr>
                <w:sz w:val="24"/>
                <w:szCs w:val="24"/>
              </w:rPr>
              <w:t>12,57</w:t>
            </w:r>
          </w:p>
        </w:tc>
        <w:tc>
          <w:tcPr>
            <w:tcW w:w="1943" w:type="dxa"/>
          </w:tcPr>
          <w:p w:rsidR="001007AE" w:rsidRPr="00B67E76" w:rsidRDefault="001007AE" w:rsidP="00517D7C">
            <w:pPr>
              <w:jc w:val="center"/>
              <w:rPr>
                <w:sz w:val="24"/>
                <w:szCs w:val="24"/>
              </w:rPr>
            </w:pPr>
            <w:r w:rsidRPr="00B67E76">
              <w:rPr>
                <w:sz w:val="24"/>
                <w:szCs w:val="24"/>
              </w:rPr>
              <w:t>1,0</w:t>
            </w:r>
          </w:p>
        </w:tc>
      </w:tr>
      <w:tr w:rsidR="001007AE" w:rsidTr="00517D7C">
        <w:trPr>
          <w:trHeight w:val="413"/>
        </w:trPr>
        <w:tc>
          <w:tcPr>
            <w:tcW w:w="5717" w:type="dxa"/>
          </w:tcPr>
          <w:p w:rsidR="001007AE" w:rsidRPr="00B67E76" w:rsidRDefault="001007AE" w:rsidP="00517D7C">
            <w:pPr>
              <w:rPr>
                <w:sz w:val="24"/>
                <w:szCs w:val="24"/>
              </w:rPr>
            </w:pPr>
            <w:r w:rsidRPr="00B67E76">
              <w:rPr>
                <w:sz w:val="24"/>
                <w:szCs w:val="24"/>
              </w:rPr>
              <w:t>Работник медицинского диагностического центра</w:t>
            </w:r>
          </w:p>
        </w:tc>
        <w:tc>
          <w:tcPr>
            <w:tcW w:w="2046" w:type="dxa"/>
          </w:tcPr>
          <w:p w:rsidR="001007AE" w:rsidRPr="00B67E76" w:rsidRDefault="001007AE" w:rsidP="00517D7C">
            <w:pPr>
              <w:jc w:val="center"/>
              <w:rPr>
                <w:sz w:val="24"/>
                <w:szCs w:val="24"/>
              </w:rPr>
            </w:pPr>
            <w:r w:rsidRPr="00B67E76">
              <w:rPr>
                <w:sz w:val="24"/>
                <w:szCs w:val="24"/>
              </w:rPr>
              <w:t>13,17</w:t>
            </w:r>
          </w:p>
        </w:tc>
        <w:tc>
          <w:tcPr>
            <w:tcW w:w="1943" w:type="dxa"/>
          </w:tcPr>
          <w:p w:rsidR="001007AE" w:rsidRPr="00B67E76" w:rsidRDefault="001007AE" w:rsidP="00517D7C">
            <w:pPr>
              <w:jc w:val="center"/>
              <w:rPr>
                <w:sz w:val="24"/>
                <w:szCs w:val="24"/>
              </w:rPr>
            </w:pPr>
            <w:r w:rsidRPr="00B67E76">
              <w:rPr>
                <w:sz w:val="24"/>
                <w:szCs w:val="24"/>
              </w:rPr>
              <w:t>1,5-2,0</w:t>
            </w:r>
          </w:p>
        </w:tc>
      </w:tr>
      <w:tr w:rsidR="001007AE" w:rsidTr="00517D7C">
        <w:trPr>
          <w:trHeight w:val="420"/>
        </w:trPr>
        <w:tc>
          <w:tcPr>
            <w:tcW w:w="5717" w:type="dxa"/>
          </w:tcPr>
          <w:p w:rsidR="001007AE" w:rsidRPr="00B67E76" w:rsidRDefault="001007AE" w:rsidP="00517D7C">
            <w:pPr>
              <w:rPr>
                <w:sz w:val="24"/>
                <w:szCs w:val="24"/>
              </w:rPr>
            </w:pPr>
            <w:r w:rsidRPr="00B67E76">
              <w:rPr>
                <w:sz w:val="24"/>
                <w:szCs w:val="24"/>
              </w:rPr>
              <w:t>Помощник бухгалтера по заработной плате</w:t>
            </w:r>
          </w:p>
        </w:tc>
        <w:tc>
          <w:tcPr>
            <w:tcW w:w="2046" w:type="dxa"/>
          </w:tcPr>
          <w:p w:rsidR="001007AE" w:rsidRPr="00B67E76" w:rsidRDefault="001007AE" w:rsidP="00517D7C">
            <w:pPr>
              <w:jc w:val="center"/>
              <w:rPr>
                <w:sz w:val="24"/>
                <w:szCs w:val="24"/>
              </w:rPr>
            </w:pPr>
            <w:r w:rsidRPr="00B67E76">
              <w:rPr>
                <w:sz w:val="24"/>
                <w:szCs w:val="24"/>
              </w:rPr>
              <w:t>15,17</w:t>
            </w:r>
          </w:p>
        </w:tc>
        <w:tc>
          <w:tcPr>
            <w:tcW w:w="1943" w:type="dxa"/>
          </w:tcPr>
          <w:p w:rsidR="001007AE" w:rsidRPr="00B67E76" w:rsidRDefault="001007AE" w:rsidP="00517D7C">
            <w:pPr>
              <w:jc w:val="center"/>
              <w:rPr>
                <w:sz w:val="24"/>
                <w:szCs w:val="24"/>
              </w:rPr>
            </w:pPr>
            <w:r w:rsidRPr="00B67E76">
              <w:rPr>
                <w:sz w:val="24"/>
                <w:szCs w:val="24"/>
              </w:rPr>
              <w:t>1,5-2,0</w:t>
            </w:r>
          </w:p>
        </w:tc>
      </w:tr>
      <w:tr w:rsidR="001007AE" w:rsidTr="00517D7C">
        <w:trPr>
          <w:trHeight w:val="398"/>
        </w:trPr>
        <w:tc>
          <w:tcPr>
            <w:tcW w:w="5717" w:type="dxa"/>
          </w:tcPr>
          <w:p w:rsidR="001007AE" w:rsidRPr="00B67E76" w:rsidRDefault="001007AE" w:rsidP="00517D7C">
            <w:pPr>
              <w:rPr>
                <w:sz w:val="24"/>
                <w:szCs w:val="24"/>
              </w:rPr>
            </w:pPr>
            <w:r w:rsidRPr="00B67E76">
              <w:rPr>
                <w:sz w:val="24"/>
                <w:szCs w:val="24"/>
              </w:rPr>
              <w:t>Клерк адвокатской конторы</w:t>
            </w:r>
          </w:p>
        </w:tc>
        <w:tc>
          <w:tcPr>
            <w:tcW w:w="2046" w:type="dxa"/>
          </w:tcPr>
          <w:p w:rsidR="001007AE" w:rsidRPr="00B67E76" w:rsidRDefault="001007AE" w:rsidP="00517D7C">
            <w:pPr>
              <w:jc w:val="center"/>
              <w:rPr>
                <w:sz w:val="24"/>
                <w:szCs w:val="24"/>
              </w:rPr>
            </w:pPr>
            <w:r w:rsidRPr="00B67E76">
              <w:rPr>
                <w:sz w:val="24"/>
                <w:szCs w:val="24"/>
              </w:rPr>
              <w:t>17,86</w:t>
            </w:r>
          </w:p>
        </w:tc>
        <w:tc>
          <w:tcPr>
            <w:tcW w:w="1943" w:type="dxa"/>
          </w:tcPr>
          <w:p w:rsidR="001007AE" w:rsidRPr="00B67E76" w:rsidRDefault="001007AE" w:rsidP="00517D7C">
            <w:pPr>
              <w:jc w:val="center"/>
              <w:rPr>
                <w:sz w:val="24"/>
                <w:szCs w:val="24"/>
              </w:rPr>
            </w:pPr>
            <w:r w:rsidRPr="00B67E76">
              <w:rPr>
                <w:sz w:val="24"/>
                <w:szCs w:val="24"/>
              </w:rPr>
              <w:t>6,0-8,0</w:t>
            </w:r>
          </w:p>
        </w:tc>
      </w:tr>
      <w:tr w:rsidR="001007AE" w:rsidTr="00517D7C">
        <w:trPr>
          <w:trHeight w:val="417"/>
        </w:trPr>
        <w:tc>
          <w:tcPr>
            <w:tcW w:w="5717" w:type="dxa"/>
          </w:tcPr>
          <w:p w:rsidR="001007AE" w:rsidRPr="00B67E76" w:rsidRDefault="001007AE" w:rsidP="00517D7C">
            <w:pPr>
              <w:rPr>
                <w:sz w:val="24"/>
                <w:szCs w:val="24"/>
              </w:rPr>
            </w:pPr>
            <w:r w:rsidRPr="00B67E76">
              <w:rPr>
                <w:sz w:val="24"/>
                <w:szCs w:val="24"/>
              </w:rPr>
              <w:t>Бухгалтер</w:t>
            </w:r>
          </w:p>
        </w:tc>
        <w:tc>
          <w:tcPr>
            <w:tcW w:w="2046" w:type="dxa"/>
          </w:tcPr>
          <w:p w:rsidR="001007AE" w:rsidRPr="00B67E76" w:rsidRDefault="001007AE" w:rsidP="00517D7C">
            <w:pPr>
              <w:jc w:val="center"/>
              <w:rPr>
                <w:sz w:val="24"/>
                <w:szCs w:val="24"/>
              </w:rPr>
            </w:pPr>
            <w:r w:rsidRPr="00B67E76">
              <w:rPr>
                <w:sz w:val="24"/>
                <w:szCs w:val="24"/>
              </w:rPr>
              <w:t>23,35</w:t>
            </w:r>
          </w:p>
        </w:tc>
        <w:tc>
          <w:tcPr>
            <w:tcW w:w="1943" w:type="dxa"/>
          </w:tcPr>
          <w:p w:rsidR="001007AE" w:rsidRPr="00B67E76" w:rsidRDefault="001007AE" w:rsidP="00517D7C">
            <w:pPr>
              <w:jc w:val="center"/>
              <w:rPr>
                <w:sz w:val="24"/>
                <w:szCs w:val="24"/>
              </w:rPr>
            </w:pPr>
            <w:r w:rsidRPr="00B67E76">
              <w:rPr>
                <w:sz w:val="24"/>
                <w:szCs w:val="24"/>
              </w:rPr>
              <w:t>6,0-15,0</w:t>
            </w:r>
          </w:p>
        </w:tc>
      </w:tr>
      <w:tr w:rsidR="001007AE" w:rsidTr="00517D7C">
        <w:trPr>
          <w:trHeight w:val="423"/>
        </w:trPr>
        <w:tc>
          <w:tcPr>
            <w:tcW w:w="5717" w:type="dxa"/>
          </w:tcPr>
          <w:p w:rsidR="001007AE" w:rsidRPr="00B67E76" w:rsidRDefault="001007AE" w:rsidP="00517D7C">
            <w:pPr>
              <w:rPr>
                <w:sz w:val="24"/>
                <w:szCs w:val="24"/>
              </w:rPr>
            </w:pPr>
            <w:r w:rsidRPr="00B67E76">
              <w:rPr>
                <w:sz w:val="24"/>
                <w:szCs w:val="24"/>
              </w:rPr>
              <w:t>Программист</w:t>
            </w:r>
          </w:p>
        </w:tc>
        <w:tc>
          <w:tcPr>
            <w:tcW w:w="2046" w:type="dxa"/>
          </w:tcPr>
          <w:p w:rsidR="001007AE" w:rsidRPr="00B67E76" w:rsidRDefault="001007AE" w:rsidP="00517D7C">
            <w:pPr>
              <w:jc w:val="center"/>
              <w:rPr>
                <w:sz w:val="24"/>
                <w:szCs w:val="24"/>
              </w:rPr>
            </w:pPr>
            <w:r w:rsidRPr="00B67E76">
              <w:rPr>
                <w:sz w:val="24"/>
                <w:szCs w:val="24"/>
              </w:rPr>
              <w:t>28,90</w:t>
            </w:r>
          </w:p>
        </w:tc>
        <w:tc>
          <w:tcPr>
            <w:tcW w:w="1943" w:type="dxa"/>
          </w:tcPr>
          <w:p w:rsidR="001007AE" w:rsidRPr="00B67E76" w:rsidRDefault="001007AE" w:rsidP="00517D7C">
            <w:pPr>
              <w:jc w:val="center"/>
              <w:rPr>
                <w:sz w:val="24"/>
                <w:szCs w:val="24"/>
              </w:rPr>
            </w:pPr>
            <w:r w:rsidRPr="00B67E76">
              <w:rPr>
                <w:sz w:val="24"/>
                <w:szCs w:val="24"/>
              </w:rPr>
              <w:t>2,65-6,0</w:t>
            </w:r>
          </w:p>
        </w:tc>
      </w:tr>
      <w:tr w:rsidR="001007AE" w:rsidTr="00517D7C">
        <w:trPr>
          <w:trHeight w:val="416"/>
        </w:trPr>
        <w:tc>
          <w:tcPr>
            <w:tcW w:w="5717" w:type="dxa"/>
          </w:tcPr>
          <w:p w:rsidR="001007AE" w:rsidRPr="00B67E76" w:rsidRDefault="001007AE" w:rsidP="00517D7C">
            <w:pPr>
              <w:rPr>
                <w:sz w:val="24"/>
                <w:szCs w:val="24"/>
              </w:rPr>
            </w:pPr>
            <w:r w:rsidRPr="00B67E76">
              <w:rPr>
                <w:sz w:val="24"/>
                <w:szCs w:val="24"/>
              </w:rPr>
              <w:t>Финансовый аналитик</w:t>
            </w:r>
          </w:p>
        </w:tc>
        <w:tc>
          <w:tcPr>
            <w:tcW w:w="2046" w:type="dxa"/>
          </w:tcPr>
          <w:p w:rsidR="001007AE" w:rsidRPr="00B67E76" w:rsidRDefault="001007AE" w:rsidP="00517D7C">
            <w:pPr>
              <w:jc w:val="center"/>
              <w:rPr>
                <w:sz w:val="24"/>
                <w:szCs w:val="24"/>
              </w:rPr>
            </w:pPr>
            <w:r w:rsidRPr="00B67E76">
              <w:rPr>
                <w:sz w:val="24"/>
                <w:szCs w:val="24"/>
              </w:rPr>
              <w:t>33,0-35,0</w:t>
            </w:r>
          </w:p>
        </w:tc>
        <w:tc>
          <w:tcPr>
            <w:tcW w:w="1943" w:type="dxa"/>
          </w:tcPr>
          <w:p w:rsidR="001007AE" w:rsidRPr="00B67E76" w:rsidRDefault="001007AE" w:rsidP="00517D7C">
            <w:pPr>
              <w:jc w:val="center"/>
              <w:rPr>
                <w:sz w:val="24"/>
                <w:szCs w:val="24"/>
              </w:rPr>
            </w:pPr>
            <w:r w:rsidRPr="00B67E76">
              <w:rPr>
                <w:sz w:val="24"/>
                <w:szCs w:val="24"/>
              </w:rPr>
              <w:t>6,0-15,0</w:t>
            </w:r>
          </w:p>
        </w:tc>
      </w:tr>
    </w:tbl>
    <w:p w:rsidR="00307B72" w:rsidRPr="00AE0620" w:rsidRDefault="00307B72" w:rsidP="008B66CE">
      <w:pPr>
        <w:spacing w:line="360" w:lineRule="auto"/>
        <w:jc w:val="both"/>
        <w:rPr>
          <w:sz w:val="28"/>
          <w:szCs w:val="28"/>
        </w:rPr>
      </w:pPr>
    </w:p>
    <w:p w:rsidR="00D465B9" w:rsidRDefault="00D465B9" w:rsidP="008B66CE">
      <w:pPr>
        <w:spacing w:line="360" w:lineRule="auto"/>
        <w:ind w:firstLine="708"/>
        <w:jc w:val="both"/>
        <w:rPr>
          <w:sz w:val="28"/>
          <w:szCs w:val="28"/>
        </w:rPr>
      </w:pPr>
      <w:r>
        <w:rPr>
          <w:sz w:val="28"/>
          <w:szCs w:val="28"/>
        </w:rPr>
        <w:t xml:space="preserve">Одной из главных причин, выступающих против применения аутсорсинга, является сопутствующий риск. </w:t>
      </w:r>
      <w:r w:rsidR="00AE0620">
        <w:rPr>
          <w:sz w:val="28"/>
          <w:szCs w:val="28"/>
        </w:rPr>
        <w:t>Для компании очень важно определить, какие функции должны остаться внутри, поскольку их передача повлечет за собой потерю конкурентных преимуществ.</w:t>
      </w:r>
      <w:r w:rsidR="00C57F33">
        <w:rPr>
          <w:sz w:val="28"/>
          <w:szCs w:val="28"/>
        </w:rPr>
        <w:tab/>
      </w:r>
      <w:r w:rsidR="00C57F33">
        <w:rPr>
          <w:sz w:val="28"/>
          <w:szCs w:val="28"/>
        </w:rPr>
        <w:tab/>
      </w:r>
      <w:r w:rsidR="00C57F33">
        <w:rPr>
          <w:sz w:val="28"/>
          <w:szCs w:val="28"/>
        </w:rPr>
        <w:tab/>
      </w:r>
      <w:r w:rsidR="00C57F33">
        <w:rPr>
          <w:sz w:val="28"/>
          <w:szCs w:val="28"/>
        </w:rPr>
        <w:tab/>
      </w:r>
      <w:r w:rsidR="00C57F33">
        <w:rPr>
          <w:sz w:val="28"/>
          <w:szCs w:val="28"/>
        </w:rPr>
        <w:tab/>
      </w:r>
      <w:r w:rsidR="0053196A">
        <w:rPr>
          <w:sz w:val="28"/>
          <w:szCs w:val="28"/>
        </w:rPr>
        <w:tab/>
      </w:r>
      <w:r w:rsidR="0053196A">
        <w:rPr>
          <w:sz w:val="28"/>
          <w:szCs w:val="28"/>
        </w:rPr>
        <w:tab/>
      </w:r>
      <w:r w:rsidR="00C57F33">
        <w:rPr>
          <w:sz w:val="28"/>
          <w:szCs w:val="28"/>
        </w:rPr>
        <w:t xml:space="preserve">Таким образом, крупные компании развитых стран определяют </w:t>
      </w:r>
      <w:r w:rsidR="00486B2B">
        <w:rPr>
          <w:sz w:val="28"/>
          <w:szCs w:val="28"/>
        </w:rPr>
        <w:t>направление инновационной деятельности</w:t>
      </w:r>
      <w:r w:rsidR="001740CE">
        <w:rPr>
          <w:sz w:val="28"/>
          <w:szCs w:val="28"/>
        </w:rPr>
        <w:t xml:space="preserve"> в развивающихся регионах, что способствует росту числа отраслей с высокими технологиями, которые выпускают сложную конечную продукцию. В примере с Индией, высокотехнологичный сектор растет до 30% каждый год. Сейчас, Индия считается мировым центром в сфере аутсорсинга </w:t>
      </w:r>
      <w:proofErr w:type="gramStart"/>
      <w:r w:rsidR="001740CE">
        <w:rPr>
          <w:sz w:val="28"/>
          <w:szCs w:val="28"/>
        </w:rPr>
        <w:t>ИТ</w:t>
      </w:r>
      <w:proofErr w:type="gramEnd"/>
      <w:r w:rsidR="001740CE">
        <w:rPr>
          <w:sz w:val="28"/>
          <w:szCs w:val="28"/>
        </w:rPr>
        <w:t>, имея за собой более чем десятилетний опыт аутсорсинга и обрабатывает более 80% проектов со всего мира в данной сфере</w:t>
      </w:r>
      <w:r w:rsidR="002D2750">
        <w:rPr>
          <w:rStyle w:val="a5"/>
          <w:sz w:val="28"/>
          <w:szCs w:val="28"/>
        </w:rPr>
        <w:footnoteReference w:id="19"/>
      </w:r>
      <w:r w:rsidR="001740CE">
        <w:rPr>
          <w:sz w:val="28"/>
          <w:szCs w:val="28"/>
        </w:rPr>
        <w:t>.</w:t>
      </w:r>
      <w:r w:rsidR="002D2750">
        <w:rPr>
          <w:sz w:val="28"/>
          <w:szCs w:val="28"/>
        </w:rPr>
        <w:t xml:space="preserve"> </w:t>
      </w:r>
      <w:r w:rsidR="0053196A">
        <w:rPr>
          <w:sz w:val="28"/>
          <w:szCs w:val="28"/>
        </w:rPr>
        <w:tab/>
      </w:r>
      <w:r w:rsidR="0053196A">
        <w:rPr>
          <w:sz w:val="28"/>
          <w:szCs w:val="28"/>
        </w:rPr>
        <w:tab/>
      </w:r>
      <w:r w:rsidR="0053196A">
        <w:rPr>
          <w:sz w:val="28"/>
          <w:szCs w:val="28"/>
        </w:rPr>
        <w:tab/>
      </w:r>
      <w:r w:rsidR="0053196A">
        <w:rPr>
          <w:sz w:val="28"/>
          <w:szCs w:val="28"/>
        </w:rPr>
        <w:lastRenderedPageBreak/>
        <w:tab/>
      </w:r>
      <w:r w:rsidR="00F40613">
        <w:rPr>
          <w:sz w:val="28"/>
          <w:szCs w:val="28"/>
        </w:rPr>
        <w:t>Итак, в соответствии с вышеизложенным, мож</w:t>
      </w:r>
      <w:r w:rsidR="00D26D5A">
        <w:rPr>
          <w:sz w:val="28"/>
          <w:szCs w:val="28"/>
        </w:rPr>
        <w:t>но разделить существующие сегодня</w:t>
      </w:r>
      <w:r w:rsidR="00F40613">
        <w:rPr>
          <w:sz w:val="28"/>
          <w:szCs w:val="28"/>
        </w:rPr>
        <w:t xml:space="preserve"> в ми</w:t>
      </w:r>
      <w:r w:rsidR="00D26D5A">
        <w:rPr>
          <w:sz w:val="28"/>
          <w:szCs w:val="28"/>
        </w:rPr>
        <w:t>ре компании на три группы</w:t>
      </w:r>
      <w:r w:rsidR="00F40613" w:rsidRPr="00F40613">
        <w:rPr>
          <w:sz w:val="28"/>
          <w:szCs w:val="28"/>
        </w:rPr>
        <w:t>:</w:t>
      </w:r>
    </w:p>
    <w:p w:rsidR="00F40613" w:rsidRDefault="00F40613" w:rsidP="008B66CE">
      <w:pPr>
        <w:pStyle w:val="a6"/>
        <w:numPr>
          <w:ilvl w:val="0"/>
          <w:numId w:val="2"/>
        </w:numPr>
        <w:spacing w:line="360" w:lineRule="auto"/>
        <w:jc w:val="both"/>
        <w:rPr>
          <w:sz w:val="28"/>
          <w:szCs w:val="28"/>
        </w:rPr>
      </w:pPr>
      <w:r>
        <w:rPr>
          <w:sz w:val="28"/>
          <w:szCs w:val="28"/>
        </w:rPr>
        <w:t>Осуществляющие полный цикл разработки и производства товара</w:t>
      </w:r>
    </w:p>
    <w:p w:rsidR="00F40613" w:rsidRDefault="00F40613" w:rsidP="008B66CE">
      <w:pPr>
        <w:pStyle w:val="a6"/>
        <w:numPr>
          <w:ilvl w:val="0"/>
          <w:numId w:val="2"/>
        </w:numPr>
        <w:spacing w:line="360" w:lineRule="auto"/>
        <w:jc w:val="both"/>
        <w:rPr>
          <w:sz w:val="28"/>
          <w:szCs w:val="28"/>
        </w:rPr>
      </w:pPr>
      <w:r>
        <w:rPr>
          <w:sz w:val="28"/>
          <w:szCs w:val="28"/>
        </w:rPr>
        <w:t>Занимающиеся в основном инжинирингом, заказывающие все детали по аутсорсингу</w:t>
      </w:r>
    </w:p>
    <w:p w:rsidR="00A307B1" w:rsidRPr="00544765" w:rsidRDefault="00AB6F44" w:rsidP="008B66CE">
      <w:pPr>
        <w:pStyle w:val="a6"/>
        <w:numPr>
          <w:ilvl w:val="0"/>
          <w:numId w:val="2"/>
        </w:numPr>
        <w:spacing w:line="360" w:lineRule="auto"/>
        <w:jc w:val="both"/>
        <w:rPr>
          <w:sz w:val="28"/>
          <w:szCs w:val="28"/>
        </w:rPr>
      </w:pPr>
      <w:r>
        <w:rPr>
          <w:sz w:val="28"/>
          <w:szCs w:val="28"/>
        </w:rPr>
        <w:t>Компании, располагающие оборудованием, оказывающие услуги по производству изделий по чужому инжинирингу</w:t>
      </w:r>
    </w:p>
    <w:p w:rsidR="00277896" w:rsidRDefault="00A72D2D" w:rsidP="008B66CE">
      <w:pPr>
        <w:pStyle w:val="2"/>
        <w:spacing w:line="360" w:lineRule="auto"/>
        <w:jc w:val="center"/>
      </w:pPr>
      <w:bookmarkStart w:id="8" w:name="_Toc356853210"/>
      <w:r>
        <w:t xml:space="preserve">1.2 </w:t>
      </w:r>
      <w:r w:rsidR="00277896" w:rsidRPr="00277896">
        <w:t>Факторы, влияющие на переход к аутсорсингу</w:t>
      </w:r>
      <w:bookmarkEnd w:id="8"/>
    </w:p>
    <w:p w:rsidR="000F3F5F" w:rsidRPr="000F3F5F" w:rsidRDefault="000F3F5F" w:rsidP="000F3F5F"/>
    <w:p w:rsidR="00B0731E" w:rsidRPr="00684816" w:rsidRDefault="00277896" w:rsidP="008B66CE">
      <w:pPr>
        <w:spacing w:line="360" w:lineRule="auto"/>
        <w:jc w:val="both"/>
        <w:rPr>
          <w:sz w:val="28"/>
          <w:szCs w:val="28"/>
        </w:rPr>
      </w:pPr>
      <w:r>
        <w:rPr>
          <w:sz w:val="28"/>
          <w:szCs w:val="28"/>
        </w:rPr>
        <w:tab/>
        <w:t>Внутри любой организации всегда стоит выбор между различными формами обеспечения ресурсов для процессов (инсорсинг, аутсорсинг, и прочими промежуточными формами).</w:t>
      </w:r>
      <w:r w:rsidR="00C323AD">
        <w:rPr>
          <w:sz w:val="28"/>
          <w:szCs w:val="28"/>
        </w:rPr>
        <w:t xml:space="preserve"> Однако окончательное решение зависит от ряда определенных условий. </w:t>
      </w:r>
      <w:r w:rsidR="003D4076">
        <w:rPr>
          <w:sz w:val="28"/>
          <w:szCs w:val="28"/>
        </w:rPr>
        <w:t>Для того чтобы определить как различные факторы влияют на выбор того или иного источника ресурсов,</w:t>
      </w:r>
      <w:r w:rsidR="006D15B9">
        <w:rPr>
          <w:sz w:val="28"/>
          <w:szCs w:val="28"/>
        </w:rPr>
        <w:t xml:space="preserve"> был проведен анализ </w:t>
      </w:r>
      <w:proofErr w:type="spellStart"/>
      <w:r w:rsidR="006D15B9">
        <w:rPr>
          <w:sz w:val="28"/>
          <w:szCs w:val="28"/>
        </w:rPr>
        <w:t>Рудай</w:t>
      </w:r>
      <w:proofErr w:type="spellEnd"/>
      <w:r w:rsidR="006D15B9">
        <w:rPr>
          <w:sz w:val="28"/>
          <w:szCs w:val="28"/>
        </w:rPr>
        <w:t xml:space="preserve"> И.Л.</w:t>
      </w:r>
      <w:r w:rsidR="003D4076">
        <w:rPr>
          <w:sz w:val="28"/>
          <w:szCs w:val="28"/>
        </w:rPr>
        <w:t xml:space="preserve"> Результаты </w:t>
      </w:r>
      <w:r w:rsidR="00BB0E9E">
        <w:rPr>
          <w:sz w:val="28"/>
          <w:szCs w:val="28"/>
        </w:rPr>
        <w:t>анализа представлены в таблице 3</w:t>
      </w:r>
      <w:r w:rsidR="003D4076">
        <w:rPr>
          <w:sz w:val="28"/>
          <w:szCs w:val="28"/>
        </w:rPr>
        <w:t>.</w:t>
      </w:r>
    </w:p>
    <w:p w:rsidR="00B81824" w:rsidRDefault="00B81824" w:rsidP="008B66CE">
      <w:pPr>
        <w:spacing w:line="360" w:lineRule="auto"/>
        <w:jc w:val="both"/>
        <w:rPr>
          <w:sz w:val="28"/>
          <w:szCs w:val="28"/>
        </w:rPr>
      </w:pPr>
    </w:p>
    <w:p w:rsidR="00B0731E" w:rsidRPr="008357C7" w:rsidRDefault="00BB0E9E" w:rsidP="008B66CE">
      <w:pPr>
        <w:spacing w:line="360" w:lineRule="auto"/>
        <w:jc w:val="both"/>
        <w:rPr>
          <w:sz w:val="28"/>
          <w:szCs w:val="28"/>
          <w:u w:val="single"/>
        </w:rPr>
      </w:pPr>
      <w:r w:rsidRPr="008357C7">
        <w:rPr>
          <w:sz w:val="28"/>
          <w:szCs w:val="28"/>
          <w:u w:val="single"/>
        </w:rPr>
        <w:t>Таблица 3</w:t>
      </w:r>
      <w:r w:rsidR="00B0731E" w:rsidRPr="008357C7">
        <w:rPr>
          <w:sz w:val="28"/>
          <w:szCs w:val="28"/>
          <w:u w:val="single"/>
        </w:rPr>
        <w:t>. Выбор между аутсорсингом и инсорсингом</w:t>
      </w:r>
      <w:r w:rsidR="00B0731E" w:rsidRPr="008357C7">
        <w:rPr>
          <w:rStyle w:val="a5"/>
          <w:sz w:val="28"/>
          <w:szCs w:val="28"/>
          <w:u w:val="single"/>
        </w:rPr>
        <w:footnoteReference w:id="20"/>
      </w:r>
      <w:r w:rsidR="00B81824" w:rsidRPr="008357C7">
        <w:rPr>
          <w:sz w:val="28"/>
          <w:szCs w:val="28"/>
          <w:u w:val="single"/>
        </w:rPr>
        <w:t>.</w:t>
      </w:r>
    </w:p>
    <w:tbl>
      <w:tblPr>
        <w:tblStyle w:val="af0"/>
        <w:tblW w:w="0" w:type="auto"/>
        <w:tblLook w:val="04A0" w:firstRow="1" w:lastRow="0" w:firstColumn="1" w:lastColumn="0" w:noHBand="0" w:noVBand="1"/>
      </w:tblPr>
      <w:tblGrid>
        <w:gridCol w:w="3190"/>
        <w:gridCol w:w="3190"/>
        <w:gridCol w:w="3191"/>
      </w:tblGrid>
      <w:tr w:rsidR="00935D18" w:rsidTr="00517D7C">
        <w:tc>
          <w:tcPr>
            <w:tcW w:w="3190" w:type="dxa"/>
          </w:tcPr>
          <w:p w:rsidR="00935D18" w:rsidRPr="0017156E" w:rsidRDefault="00935D18" w:rsidP="00517D7C">
            <w:pPr>
              <w:jc w:val="center"/>
              <w:rPr>
                <w:sz w:val="24"/>
                <w:szCs w:val="24"/>
              </w:rPr>
            </w:pPr>
            <w:r w:rsidRPr="0017156E">
              <w:rPr>
                <w:sz w:val="24"/>
                <w:szCs w:val="24"/>
              </w:rPr>
              <w:t>Фактор</w:t>
            </w:r>
          </w:p>
        </w:tc>
        <w:tc>
          <w:tcPr>
            <w:tcW w:w="3190" w:type="dxa"/>
          </w:tcPr>
          <w:p w:rsidR="00935D18" w:rsidRPr="0017156E" w:rsidRDefault="00935D18" w:rsidP="00517D7C">
            <w:pPr>
              <w:jc w:val="center"/>
              <w:rPr>
                <w:sz w:val="24"/>
                <w:szCs w:val="24"/>
              </w:rPr>
            </w:pPr>
            <w:r w:rsidRPr="0017156E">
              <w:rPr>
                <w:sz w:val="24"/>
                <w:szCs w:val="24"/>
              </w:rPr>
              <w:t>Инсорсинг</w:t>
            </w:r>
          </w:p>
        </w:tc>
        <w:tc>
          <w:tcPr>
            <w:tcW w:w="3191" w:type="dxa"/>
          </w:tcPr>
          <w:p w:rsidR="00935D18" w:rsidRPr="0017156E" w:rsidRDefault="00935D18" w:rsidP="00517D7C">
            <w:pPr>
              <w:jc w:val="center"/>
              <w:rPr>
                <w:sz w:val="24"/>
                <w:szCs w:val="24"/>
              </w:rPr>
            </w:pPr>
            <w:r w:rsidRPr="0017156E">
              <w:rPr>
                <w:sz w:val="24"/>
                <w:szCs w:val="24"/>
              </w:rPr>
              <w:t>Аутсорсинг</w:t>
            </w:r>
          </w:p>
        </w:tc>
      </w:tr>
      <w:tr w:rsidR="00935D18" w:rsidTr="00517D7C">
        <w:tc>
          <w:tcPr>
            <w:tcW w:w="3190" w:type="dxa"/>
          </w:tcPr>
          <w:p w:rsidR="00935D18" w:rsidRPr="0017156E" w:rsidRDefault="00935D18" w:rsidP="00517D7C">
            <w:pPr>
              <w:jc w:val="center"/>
              <w:rPr>
                <w:sz w:val="24"/>
                <w:szCs w:val="24"/>
              </w:rPr>
            </w:pPr>
            <w:r w:rsidRPr="0017156E">
              <w:rPr>
                <w:sz w:val="24"/>
                <w:szCs w:val="24"/>
              </w:rPr>
              <w:t>Архитектура конечного продукта</w:t>
            </w:r>
          </w:p>
        </w:tc>
        <w:tc>
          <w:tcPr>
            <w:tcW w:w="3190" w:type="dxa"/>
          </w:tcPr>
          <w:p w:rsidR="00935D18" w:rsidRPr="0017156E" w:rsidRDefault="00935D18" w:rsidP="00517D7C">
            <w:pPr>
              <w:jc w:val="center"/>
              <w:rPr>
                <w:sz w:val="24"/>
                <w:szCs w:val="24"/>
              </w:rPr>
            </w:pPr>
            <w:r w:rsidRPr="0017156E">
              <w:rPr>
                <w:sz w:val="24"/>
                <w:szCs w:val="24"/>
              </w:rPr>
              <w:t>Создание продукта взаимозависимой архитектуры</w:t>
            </w:r>
          </w:p>
        </w:tc>
        <w:tc>
          <w:tcPr>
            <w:tcW w:w="3191" w:type="dxa"/>
          </w:tcPr>
          <w:p w:rsidR="00935D18" w:rsidRPr="0017156E" w:rsidRDefault="00935D18" w:rsidP="00517D7C">
            <w:pPr>
              <w:jc w:val="center"/>
              <w:rPr>
                <w:sz w:val="24"/>
                <w:szCs w:val="24"/>
              </w:rPr>
            </w:pPr>
            <w:r w:rsidRPr="0017156E">
              <w:rPr>
                <w:sz w:val="24"/>
                <w:szCs w:val="24"/>
              </w:rPr>
              <w:t>Создание продукта модульной архитектуры</w:t>
            </w:r>
          </w:p>
        </w:tc>
      </w:tr>
      <w:tr w:rsidR="00935D18" w:rsidTr="00517D7C">
        <w:tc>
          <w:tcPr>
            <w:tcW w:w="3190" w:type="dxa"/>
          </w:tcPr>
          <w:p w:rsidR="00935D18" w:rsidRPr="0017156E" w:rsidRDefault="00935D18" w:rsidP="00517D7C">
            <w:pPr>
              <w:jc w:val="center"/>
              <w:rPr>
                <w:sz w:val="24"/>
                <w:szCs w:val="24"/>
              </w:rPr>
            </w:pPr>
            <w:r w:rsidRPr="0017156E">
              <w:rPr>
                <w:sz w:val="24"/>
                <w:szCs w:val="24"/>
              </w:rPr>
              <w:t>Степень интеграции процессов</w:t>
            </w:r>
          </w:p>
        </w:tc>
        <w:tc>
          <w:tcPr>
            <w:tcW w:w="3190" w:type="dxa"/>
          </w:tcPr>
          <w:p w:rsidR="00935D18" w:rsidRPr="0017156E" w:rsidRDefault="00935D18" w:rsidP="00517D7C">
            <w:pPr>
              <w:jc w:val="center"/>
              <w:rPr>
                <w:sz w:val="24"/>
                <w:szCs w:val="24"/>
              </w:rPr>
            </w:pPr>
            <w:r w:rsidRPr="0017156E">
              <w:rPr>
                <w:sz w:val="24"/>
                <w:szCs w:val="24"/>
              </w:rPr>
              <w:t>Высокая</w:t>
            </w:r>
          </w:p>
        </w:tc>
        <w:tc>
          <w:tcPr>
            <w:tcW w:w="3191" w:type="dxa"/>
          </w:tcPr>
          <w:p w:rsidR="00935D18" w:rsidRPr="0017156E" w:rsidRDefault="00935D18" w:rsidP="00517D7C">
            <w:pPr>
              <w:jc w:val="center"/>
              <w:rPr>
                <w:sz w:val="24"/>
                <w:szCs w:val="24"/>
              </w:rPr>
            </w:pPr>
            <w:r w:rsidRPr="0017156E">
              <w:rPr>
                <w:sz w:val="24"/>
                <w:szCs w:val="24"/>
              </w:rPr>
              <w:t>Низкая</w:t>
            </w:r>
          </w:p>
        </w:tc>
      </w:tr>
      <w:tr w:rsidR="00935D18" w:rsidTr="00517D7C">
        <w:tc>
          <w:tcPr>
            <w:tcW w:w="3190" w:type="dxa"/>
          </w:tcPr>
          <w:p w:rsidR="00935D18" w:rsidRPr="0017156E" w:rsidRDefault="00935D18" w:rsidP="00517D7C">
            <w:pPr>
              <w:jc w:val="center"/>
              <w:rPr>
                <w:sz w:val="24"/>
                <w:szCs w:val="24"/>
              </w:rPr>
            </w:pPr>
            <w:r w:rsidRPr="0017156E">
              <w:rPr>
                <w:sz w:val="24"/>
                <w:szCs w:val="24"/>
              </w:rPr>
              <w:t>Специфичность собственных ресурсов или процессов</w:t>
            </w:r>
          </w:p>
        </w:tc>
        <w:tc>
          <w:tcPr>
            <w:tcW w:w="3190" w:type="dxa"/>
          </w:tcPr>
          <w:p w:rsidR="00935D18" w:rsidRPr="0017156E" w:rsidRDefault="00935D18" w:rsidP="00517D7C">
            <w:pPr>
              <w:jc w:val="center"/>
              <w:rPr>
                <w:sz w:val="24"/>
                <w:szCs w:val="24"/>
              </w:rPr>
            </w:pPr>
            <w:r w:rsidRPr="0017156E">
              <w:rPr>
                <w:sz w:val="24"/>
                <w:szCs w:val="24"/>
              </w:rPr>
              <w:t>Высокоспецифичные ресурсы</w:t>
            </w:r>
          </w:p>
        </w:tc>
        <w:tc>
          <w:tcPr>
            <w:tcW w:w="3191" w:type="dxa"/>
          </w:tcPr>
          <w:p w:rsidR="00935D18" w:rsidRPr="0017156E" w:rsidRDefault="00935D18" w:rsidP="00517D7C">
            <w:pPr>
              <w:jc w:val="center"/>
              <w:rPr>
                <w:sz w:val="24"/>
                <w:szCs w:val="24"/>
              </w:rPr>
            </w:pPr>
            <w:r w:rsidRPr="0017156E">
              <w:rPr>
                <w:sz w:val="24"/>
                <w:szCs w:val="24"/>
              </w:rPr>
              <w:t>Стандартные ресурсы</w:t>
            </w:r>
          </w:p>
        </w:tc>
      </w:tr>
      <w:tr w:rsidR="00935D18" w:rsidTr="00517D7C">
        <w:tc>
          <w:tcPr>
            <w:tcW w:w="3190" w:type="dxa"/>
          </w:tcPr>
          <w:p w:rsidR="00935D18" w:rsidRPr="0017156E" w:rsidRDefault="00935D18" w:rsidP="00517D7C">
            <w:pPr>
              <w:jc w:val="center"/>
              <w:rPr>
                <w:sz w:val="24"/>
                <w:szCs w:val="24"/>
              </w:rPr>
            </w:pPr>
            <w:r w:rsidRPr="0017156E">
              <w:rPr>
                <w:sz w:val="24"/>
                <w:szCs w:val="24"/>
              </w:rPr>
              <w:t>Квалификация собственного персонала</w:t>
            </w:r>
          </w:p>
        </w:tc>
        <w:tc>
          <w:tcPr>
            <w:tcW w:w="3190" w:type="dxa"/>
          </w:tcPr>
          <w:p w:rsidR="00935D18" w:rsidRPr="0017156E" w:rsidRDefault="00935D18" w:rsidP="00517D7C">
            <w:pPr>
              <w:jc w:val="center"/>
              <w:rPr>
                <w:sz w:val="24"/>
                <w:szCs w:val="24"/>
              </w:rPr>
            </w:pPr>
            <w:r w:rsidRPr="0017156E">
              <w:rPr>
                <w:sz w:val="24"/>
                <w:szCs w:val="24"/>
              </w:rPr>
              <w:t>Высокая квалификация</w:t>
            </w:r>
          </w:p>
        </w:tc>
        <w:tc>
          <w:tcPr>
            <w:tcW w:w="3191" w:type="dxa"/>
          </w:tcPr>
          <w:p w:rsidR="00935D18" w:rsidRPr="0017156E" w:rsidRDefault="00935D18" w:rsidP="00517D7C">
            <w:pPr>
              <w:jc w:val="center"/>
              <w:rPr>
                <w:sz w:val="24"/>
                <w:szCs w:val="24"/>
              </w:rPr>
            </w:pPr>
            <w:r w:rsidRPr="0017156E">
              <w:rPr>
                <w:sz w:val="24"/>
                <w:szCs w:val="24"/>
              </w:rPr>
              <w:t>Стандартные требования к персоналу</w:t>
            </w:r>
          </w:p>
        </w:tc>
      </w:tr>
      <w:tr w:rsidR="00935D18" w:rsidTr="00517D7C">
        <w:tc>
          <w:tcPr>
            <w:tcW w:w="3190" w:type="dxa"/>
          </w:tcPr>
          <w:p w:rsidR="00935D18" w:rsidRDefault="00935D18" w:rsidP="00517D7C">
            <w:pPr>
              <w:jc w:val="center"/>
              <w:rPr>
                <w:sz w:val="24"/>
                <w:szCs w:val="24"/>
              </w:rPr>
            </w:pPr>
          </w:p>
          <w:p w:rsidR="00935D18" w:rsidRPr="0017156E" w:rsidRDefault="00935D18" w:rsidP="00517D7C">
            <w:pPr>
              <w:jc w:val="center"/>
              <w:rPr>
                <w:sz w:val="24"/>
                <w:szCs w:val="24"/>
              </w:rPr>
            </w:pPr>
            <w:r w:rsidRPr="0017156E">
              <w:rPr>
                <w:sz w:val="24"/>
                <w:szCs w:val="24"/>
              </w:rPr>
              <w:t>Возможности снижения персонала</w:t>
            </w:r>
          </w:p>
        </w:tc>
        <w:tc>
          <w:tcPr>
            <w:tcW w:w="3190" w:type="dxa"/>
          </w:tcPr>
          <w:p w:rsidR="00935D18" w:rsidRDefault="00935D18" w:rsidP="00517D7C">
            <w:pPr>
              <w:jc w:val="center"/>
              <w:rPr>
                <w:sz w:val="24"/>
                <w:szCs w:val="24"/>
              </w:rPr>
            </w:pPr>
          </w:p>
          <w:p w:rsidR="00935D18" w:rsidRPr="0017156E" w:rsidRDefault="00935D18" w:rsidP="00517D7C">
            <w:pPr>
              <w:jc w:val="center"/>
              <w:rPr>
                <w:sz w:val="24"/>
                <w:szCs w:val="24"/>
              </w:rPr>
            </w:pPr>
            <w:r w:rsidRPr="0017156E">
              <w:rPr>
                <w:sz w:val="24"/>
                <w:szCs w:val="24"/>
              </w:rPr>
              <w:t>За счет управляемости ресурсами</w:t>
            </w:r>
          </w:p>
        </w:tc>
        <w:tc>
          <w:tcPr>
            <w:tcW w:w="3191" w:type="dxa"/>
          </w:tcPr>
          <w:p w:rsidR="00935D18" w:rsidRPr="0017156E" w:rsidRDefault="00935D18" w:rsidP="00517D7C">
            <w:pPr>
              <w:jc w:val="center"/>
              <w:rPr>
                <w:sz w:val="24"/>
                <w:szCs w:val="24"/>
              </w:rPr>
            </w:pPr>
            <w:r w:rsidRPr="0017156E">
              <w:rPr>
                <w:sz w:val="24"/>
                <w:szCs w:val="24"/>
              </w:rPr>
              <w:t>За счет эффекта от масштаба, развития инфраструктуры и доступа к внешним специфическим ресурсам</w:t>
            </w:r>
          </w:p>
        </w:tc>
      </w:tr>
      <w:tr w:rsidR="00935D18" w:rsidTr="00517D7C">
        <w:tc>
          <w:tcPr>
            <w:tcW w:w="3190" w:type="dxa"/>
          </w:tcPr>
          <w:p w:rsidR="00935D18" w:rsidRPr="0017156E" w:rsidRDefault="00935D18" w:rsidP="00517D7C">
            <w:pPr>
              <w:jc w:val="center"/>
              <w:rPr>
                <w:sz w:val="24"/>
                <w:szCs w:val="24"/>
              </w:rPr>
            </w:pPr>
            <w:r w:rsidRPr="0017156E">
              <w:rPr>
                <w:sz w:val="24"/>
                <w:szCs w:val="24"/>
              </w:rPr>
              <w:t>Собственная инфраструктура</w:t>
            </w:r>
          </w:p>
        </w:tc>
        <w:tc>
          <w:tcPr>
            <w:tcW w:w="3190" w:type="dxa"/>
          </w:tcPr>
          <w:p w:rsidR="00935D18" w:rsidRPr="0017156E" w:rsidRDefault="00935D18" w:rsidP="00517D7C">
            <w:pPr>
              <w:jc w:val="center"/>
              <w:rPr>
                <w:sz w:val="24"/>
                <w:szCs w:val="24"/>
              </w:rPr>
            </w:pPr>
            <w:r w:rsidRPr="0017156E">
              <w:rPr>
                <w:sz w:val="24"/>
                <w:szCs w:val="24"/>
              </w:rPr>
              <w:t>Развитая (избыточная)</w:t>
            </w:r>
          </w:p>
        </w:tc>
        <w:tc>
          <w:tcPr>
            <w:tcW w:w="3191" w:type="dxa"/>
          </w:tcPr>
          <w:p w:rsidR="00935D18" w:rsidRPr="0017156E" w:rsidRDefault="00935D18" w:rsidP="00517D7C">
            <w:pPr>
              <w:jc w:val="center"/>
              <w:rPr>
                <w:sz w:val="24"/>
                <w:szCs w:val="24"/>
              </w:rPr>
            </w:pPr>
            <w:proofErr w:type="gramStart"/>
            <w:r w:rsidRPr="0017156E">
              <w:rPr>
                <w:sz w:val="24"/>
                <w:szCs w:val="24"/>
              </w:rPr>
              <w:t>Минимальная</w:t>
            </w:r>
            <w:proofErr w:type="gramEnd"/>
            <w:r w:rsidRPr="0017156E">
              <w:rPr>
                <w:sz w:val="24"/>
                <w:szCs w:val="24"/>
              </w:rPr>
              <w:t xml:space="preserve"> (использование внешней)</w:t>
            </w:r>
          </w:p>
        </w:tc>
      </w:tr>
      <w:tr w:rsidR="00935D18" w:rsidTr="00517D7C">
        <w:tc>
          <w:tcPr>
            <w:tcW w:w="3190" w:type="dxa"/>
          </w:tcPr>
          <w:p w:rsidR="00935D18" w:rsidRPr="0017156E" w:rsidRDefault="00935D18" w:rsidP="00517D7C">
            <w:pPr>
              <w:jc w:val="center"/>
              <w:rPr>
                <w:sz w:val="24"/>
                <w:szCs w:val="24"/>
              </w:rPr>
            </w:pPr>
            <w:r w:rsidRPr="0017156E">
              <w:rPr>
                <w:sz w:val="24"/>
                <w:szCs w:val="24"/>
              </w:rPr>
              <w:t>Зависимость от внешних поставщиков</w:t>
            </w:r>
          </w:p>
        </w:tc>
        <w:tc>
          <w:tcPr>
            <w:tcW w:w="3190" w:type="dxa"/>
          </w:tcPr>
          <w:p w:rsidR="00935D18" w:rsidRPr="0017156E" w:rsidRDefault="00935D18" w:rsidP="00517D7C">
            <w:pPr>
              <w:jc w:val="center"/>
              <w:rPr>
                <w:sz w:val="24"/>
                <w:szCs w:val="24"/>
              </w:rPr>
            </w:pPr>
            <w:r w:rsidRPr="0017156E">
              <w:rPr>
                <w:sz w:val="24"/>
                <w:szCs w:val="24"/>
              </w:rPr>
              <w:t>Минимальная</w:t>
            </w:r>
          </w:p>
        </w:tc>
        <w:tc>
          <w:tcPr>
            <w:tcW w:w="3191" w:type="dxa"/>
          </w:tcPr>
          <w:p w:rsidR="00935D18" w:rsidRPr="0017156E" w:rsidRDefault="00935D18" w:rsidP="00517D7C">
            <w:pPr>
              <w:jc w:val="center"/>
              <w:rPr>
                <w:sz w:val="24"/>
                <w:szCs w:val="24"/>
              </w:rPr>
            </w:pPr>
            <w:r w:rsidRPr="0017156E">
              <w:rPr>
                <w:sz w:val="24"/>
                <w:szCs w:val="24"/>
              </w:rPr>
              <w:t>Высокая</w:t>
            </w:r>
          </w:p>
        </w:tc>
      </w:tr>
      <w:tr w:rsidR="00935D18" w:rsidTr="00517D7C">
        <w:tc>
          <w:tcPr>
            <w:tcW w:w="3190" w:type="dxa"/>
          </w:tcPr>
          <w:p w:rsidR="00935D18" w:rsidRPr="0017156E" w:rsidRDefault="00935D18" w:rsidP="00517D7C">
            <w:pPr>
              <w:jc w:val="center"/>
              <w:rPr>
                <w:sz w:val="24"/>
                <w:szCs w:val="24"/>
              </w:rPr>
            </w:pPr>
            <w:r w:rsidRPr="0017156E">
              <w:rPr>
                <w:sz w:val="24"/>
                <w:szCs w:val="24"/>
              </w:rPr>
              <w:lastRenderedPageBreak/>
              <w:t>Ответственность и риски</w:t>
            </w:r>
          </w:p>
        </w:tc>
        <w:tc>
          <w:tcPr>
            <w:tcW w:w="3190" w:type="dxa"/>
          </w:tcPr>
          <w:p w:rsidR="00935D18" w:rsidRPr="0017156E" w:rsidRDefault="00935D18" w:rsidP="00517D7C">
            <w:pPr>
              <w:jc w:val="center"/>
              <w:rPr>
                <w:sz w:val="24"/>
                <w:szCs w:val="24"/>
              </w:rPr>
            </w:pPr>
            <w:r w:rsidRPr="0017156E">
              <w:rPr>
                <w:sz w:val="24"/>
                <w:szCs w:val="24"/>
              </w:rPr>
              <w:t>Собственная ответственность</w:t>
            </w:r>
          </w:p>
        </w:tc>
        <w:tc>
          <w:tcPr>
            <w:tcW w:w="3191" w:type="dxa"/>
          </w:tcPr>
          <w:p w:rsidR="00935D18" w:rsidRPr="0017156E" w:rsidRDefault="00935D18" w:rsidP="00517D7C">
            <w:pPr>
              <w:jc w:val="center"/>
              <w:rPr>
                <w:sz w:val="24"/>
                <w:szCs w:val="24"/>
              </w:rPr>
            </w:pPr>
            <w:r w:rsidRPr="0017156E">
              <w:rPr>
                <w:sz w:val="24"/>
                <w:szCs w:val="24"/>
              </w:rPr>
              <w:t>Ограничивается условиями договора</w:t>
            </w:r>
          </w:p>
        </w:tc>
      </w:tr>
      <w:tr w:rsidR="00935D18" w:rsidTr="00517D7C">
        <w:tc>
          <w:tcPr>
            <w:tcW w:w="3190" w:type="dxa"/>
          </w:tcPr>
          <w:p w:rsidR="00935D18" w:rsidRPr="0017156E" w:rsidRDefault="00935D18" w:rsidP="00517D7C">
            <w:pPr>
              <w:jc w:val="center"/>
              <w:rPr>
                <w:sz w:val="24"/>
                <w:szCs w:val="24"/>
              </w:rPr>
            </w:pPr>
            <w:r w:rsidRPr="0017156E">
              <w:rPr>
                <w:sz w:val="24"/>
                <w:szCs w:val="24"/>
              </w:rPr>
              <w:t>Контроль</w:t>
            </w:r>
          </w:p>
        </w:tc>
        <w:tc>
          <w:tcPr>
            <w:tcW w:w="3190" w:type="dxa"/>
          </w:tcPr>
          <w:p w:rsidR="00935D18" w:rsidRPr="0017156E" w:rsidRDefault="00935D18" w:rsidP="00517D7C">
            <w:pPr>
              <w:jc w:val="center"/>
              <w:rPr>
                <w:sz w:val="24"/>
                <w:szCs w:val="24"/>
              </w:rPr>
            </w:pPr>
            <w:r w:rsidRPr="0017156E">
              <w:rPr>
                <w:sz w:val="24"/>
                <w:szCs w:val="24"/>
              </w:rPr>
              <w:t>Максимальный</w:t>
            </w:r>
          </w:p>
        </w:tc>
        <w:tc>
          <w:tcPr>
            <w:tcW w:w="3191" w:type="dxa"/>
          </w:tcPr>
          <w:p w:rsidR="00935D18" w:rsidRPr="0017156E" w:rsidRDefault="00935D18" w:rsidP="00517D7C">
            <w:pPr>
              <w:jc w:val="center"/>
              <w:rPr>
                <w:sz w:val="24"/>
                <w:szCs w:val="24"/>
              </w:rPr>
            </w:pPr>
            <w:r w:rsidRPr="0017156E">
              <w:rPr>
                <w:sz w:val="24"/>
                <w:szCs w:val="24"/>
              </w:rPr>
              <w:t>В пределах договора</w:t>
            </w:r>
          </w:p>
        </w:tc>
      </w:tr>
      <w:tr w:rsidR="00935D18" w:rsidTr="00517D7C">
        <w:tc>
          <w:tcPr>
            <w:tcW w:w="3190" w:type="dxa"/>
          </w:tcPr>
          <w:p w:rsidR="00935D18" w:rsidRPr="0017156E" w:rsidRDefault="00935D18" w:rsidP="00517D7C">
            <w:pPr>
              <w:jc w:val="center"/>
              <w:rPr>
                <w:sz w:val="24"/>
                <w:szCs w:val="24"/>
              </w:rPr>
            </w:pPr>
            <w:r w:rsidRPr="0017156E">
              <w:rPr>
                <w:sz w:val="24"/>
                <w:szCs w:val="24"/>
              </w:rPr>
              <w:t>Доступ к глобальным ресурсам</w:t>
            </w:r>
          </w:p>
        </w:tc>
        <w:tc>
          <w:tcPr>
            <w:tcW w:w="3190" w:type="dxa"/>
          </w:tcPr>
          <w:p w:rsidR="00935D18" w:rsidRPr="0017156E" w:rsidRDefault="00935D18" w:rsidP="00517D7C">
            <w:pPr>
              <w:jc w:val="center"/>
              <w:rPr>
                <w:sz w:val="24"/>
                <w:szCs w:val="24"/>
              </w:rPr>
            </w:pPr>
            <w:r w:rsidRPr="0017156E">
              <w:rPr>
                <w:sz w:val="24"/>
                <w:szCs w:val="24"/>
              </w:rPr>
              <w:t>Создание собственных подразделений за рубежом (оффшорных)</w:t>
            </w:r>
          </w:p>
        </w:tc>
        <w:tc>
          <w:tcPr>
            <w:tcW w:w="3191" w:type="dxa"/>
          </w:tcPr>
          <w:p w:rsidR="00935D18" w:rsidRPr="0017156E" w:rsidRDefault="00935D18" w:rsidP="00517D7C">
            <w:pPr>
              <w:jc w:val="center"/>
              <w:rPr>
                <w:sz w:val="24"/>
                <w:szCs w:val="24"/>
              </w:rPr>
            </w:pPr>
            <w:r w:rsidRPr="0017156E">
              <w:rPr>
                <w:sz w:val="24"/>
                <w:szCs w:val="24"/>
              </w:rPr>
              <w:t>В рамках сотрудничества с поставщиком</w:t>
            </w:r>
          </w:p>
        </w:tc>
      </w:tr>
      <w:tr w:rsidR="00935D18" w:rsidTr="00517D7C">
        <w:tc>
          <w:tcPr>
            <w:tcW w:w="3190" w:type="dxa"/>
          </w:tcPr>
          <w:p w:rsidR="00935D18" w:rsidRPr="0017156E" w:rsidRDefault="00935D18" w:rsidP="00517D7C">
            <w:pPr>
              <w:jc w:val="center"/>
              <w:rPr>
                <w:sz w:val="24"/>
                <w:szCs w:val="24"/>
              </w:rPr>
            </w:pPr>
            <w:r w:rsidRPr="0017156E">
              <w:rPr>
                <w:sz w:val="24"/>
                <w:szCs w:val="24"/>
              </w:rPr>
              <w:t>Инновационный потенциал</w:t>
            </w:r>
          </w:p>
        </w:tc>
        <w:tc>
          <w:tcPr>
            <w:tcW w:w="3190" w:type="dxa"/>
          </w:tcPr>
          <w:p w:rsidR="00935D18" w:rsidRPr="0017156E" w:rsidRDefault="00935D18" w:rsidP="00517D7C">
            <w:pPr>
              <w:jc w:val="center"/>
              <w:rPr>
                <w:sz w:val="24"/>
                <w:szCs w:val="24"/>
              </w:rPr>
            </w:pPr>
            <w:r w:rsidRPr="0017156E">
              <w:rPr>
                <w:sz w:val="24"/>
                <w:szCs w:val="24"/>
              </w:rPr>
              <w:t>Органичен внутренними ресурсами</w:t>
            </w:r>
          </w:p>
        </w:tc>
        <w:tc>
          <w:tcPr>
            <w:tcW w:w="3191" w:type="dxa"/>
          </w:tcPr>
          <w:p w:rsidR="00935D18" w:rsidRPr="0017156E" w:rsidRDefault="00935D18" w:rsidP="00517D7C">
            <w:pPr>
              <w:jc w:val="center"/>
              <w:rPr>
                <w:sz w:val="24"/>
                <w:szCs w:val="24"/>
              </w:rPr>
            </w:pPr>
            <w:proofErr w:type="gramStart"/>
            <w:r w:rsidRPr="0017156E">
              <w:rPr>
                <w:sz w:val="24"/>
                <w:szCs w:val="24"/>
              </w:rPr>
              <w:t>Ограничен</w:t>
            </w:r>
            <w:proofErr w:type="gramEnd"/>
            <w:r w:rsidRPr="0017156E">
              <w:rPr>
                <w:sz w:val="24"/>
                <w:szCs w:val="24"/>
              </w:rPr>
              <w:t xml:space="preserve"> возможностями рынка специализированных услуг</w:t>
            </w:r>
          </w:p>
        </w:tc>
      </w:tr>
    </w:tbl>
    <w:p w:rsidR="00B0731E" w:rsidRDefault="00B0731E" w:rsidP="008B66CE">
      <w:pPr>
        <w:spacing w:line="360" w:lineRule="auto"/>
        <w:jc w:val="both"/>
        <w:rPr>
          <w:sz w:val="28"/>
          <w:szCs w:val="28"/>
        </w:rPr>
      </w:pPr>
    </w:p>
    <w:p w:rsidR="00B0731E" w:rsidRDefault="00145BA8" w:rsidP="008B66CE">
      <w:pPr>
        <w:spacing w:line="360" w:lineRule="auto"/>
        <w:ind w:firstLine="708"/>
        <w:jc w:val="both"/>
        <w:rPr>
          <w:sz w:val="28"/>
          <w:szCs w:val="28"/>
        </w:rPr>
      </w:pPr>
      <w:r>
        <w:rPr>
          <w:sz w:val="28"/>
          <w:szCs w:val="28"/>
        </w:rPr>
        <w:t>Преимущества аутсорсинга могут быть не достигнуты при реализации конкретного инновационного проекта. В каждом конкретном случае аутсорсинг требует оценки всех факторов</w:t>
      </w:r>
      <w:r w:rsidR="00580813">
        <w:rPr>
          <w:sz w:val="28"/>
          <w:szCs w:val="28"/>
        </w:rPr>
        <w:t xml:space="preserve"> и анализа возможностей и рисков.</w:t>
      </w:r>
      <w:r w:rsidR="00AB0849">
        <w:rPr>
          <w:sz w:val="28"/>
          <w:szCs w:val="28"/>
        </w:rPr>
        <w:t xml:space="preserve"> Главным</w:t>
      </w:r>
      <w:r w:rsidR="00950AE0">
        <w:rPr>
          <w:sz w:val="28"/>
          <w:szCs w:val="28"/>
        </w:rPr>
        <w:t xml:space="preserve"> </w:t>
      </w:r>
      <w:r w:rsidR="00AB0849">
        <w:rPr>
          <w:sz w:val="28"/>
          <w:szCs w:val="28"/>
        </w:rPr>
        <w:t>фактором</w:t>
      </w:r>
      <w:r w:rsidR="00950AE0">
        <w:rPr>
          <w:sz w:val="28"/>
          <w:szCs w:val="28"/>
        </w:rPr>
        <w:t>,</w:t>
      </w:r>
      <w:r w:rsidR="009E4E74">
        <w:rPr>
          <w:sz w:val="28"/>
          <w:szCs w:val="28"/>
        </w:rPr>
        <w:t xml:space="preserve"> сказывающиеся в пользу применения аутсорсинга  </w:t>
      </w:r>
      <w:r w:rsidR="0042468D">
        <w:rPr>
          <w:sz w:val="28"/>
          <w:szCs w:val="28"/>
        </w:rPr>
        <w:t>является гло</w:t>
      </w:r>
      <w:r w:rsidR="00AB0849">
        <w:rPr>
          <w:sz w:val="28"/>
          <w:szCs w:val="28"/>
        </w:rPr>
        <w:t>бализация экономики, вовлекающая</w:t>
      </w:r>
      <w:r w:rsidR="0042468D">
        <w:rPr>
          <w:sz w:val="28"/>
          <w:szCs w:val="28"/>
        </w:rPr>
        <w:t xml:space="preserve"> в процесс производства почти все страны на основе</w:t>
      </w:r>
      <w:r w:rsidR="00303B20">
        <w:rPr>
          <w:sz w:val="28"/>
          <w:szCs w:val="28"/>
        </w:rPr>
        <w:t xml:space="preserve"> общего взаимодействия</w:t>
      </w:r>
      <w:r w:rsidR="0042468D">
        <w:rPr>
          <w:sz w:val="28"/>
          <w:szCs w:val="28"/>
        </w:rPr>
        <w:t xml:space="preserve"> и разделе</w:t>
      </w:r>
      <w:r w:rsidR="00303B20">
        <w:rPr>
          <w:sz w:val="28"/>
          <w:szCs w:val="28"/>
        </w:rPr>
        <w:t>ния</w:t>
      </w:r>
      <w:r w:rsidR="0042468D">
        <w:rPr>
          <w:sz w:val="28"/>
          <w:szCs w:val="28"/>
        </w:rPr>
        <w:t xml:space="preserve"> труда. </w:t>
      </w:r>
      <w:r w:rsidR="0042468D">
        <w:rPr>
          <w:sz w:val="28"/>
          <w:szCs w:val="28"/>
        </w:rPr>
        <w:tab/>
      </w:r>
      <w:r w:rsidR="0042468D">
        <w:rPr>
          <w:sz w:val="28"/>
          <w:szCs w:val="28"/>
        </w:rPr>
        <w:tab/>
      </w:r>
      <w:r w:rsidR="0042468D">
        <w:rPr>
          <w:sz w:val="28"/>
          <w:szCs w:val="28"/>
        </w:rPr>
        <w:tab/>
      </w:r>
      <w:r w:rsidR="0042468D">
        <w:rPr>
          <w:sz w:val="28"/>
          <w:szCs w:val="28"/>
        </w:rPr>
        <w:tab/>
      </w:r>
      <w:r w:rsidR="0053196A">
        <w:rPr>
          <w:sz w:val="28"/>
          <w:szCs w:val="28"/>
        </w:rPr>
        <w:tab/>
      </w:r>
      <w:r w:rsidR="0053196A">
        <w:rPr>
          <w:sz w:val="28"/>
          <w:szCs w:val="28"/>
        </w:rPr>
        <w:tab/>
      </w:r>
      <w:r w:rsidR="00F85788">
        <w:rPr>
          <w:sz w:val="28"/>
          <w:szCs w:val="28"/>
        </w:rPr>
        <w:t>Перед м</w:t>
      </w:r>
      <w:r w:rsidR="0042468D">
        <w:rPr>
          <w:sz w:val="28"/>
          <w:szCs w:val="28"/>
        </w:rPr>
        <w:t>ножество</w:t>
      </w:r>
      <w:r w:rsidR="00F85788">
        <w:rPr>
          <w:sz w:val="28"/>
          <w:szCs w:val="28"/>
        </w:rPr>
        <w:t>м</w:t>
      </w:r>
      <w:r w:rsidR="0042468D">
        <w:rPr>
          <w:sz w:val="28"/>
          <w:szCs w:val="28"/>
        </w:rPr>
        <w:t xml:space="preserve"> производственных </w:t>
      </w:r>
      <w:r w:rsidR="00F85788">
        <w:rPr>
          <w:sz w:val="28"/>
          <w:szCs w:val="28"/>
        </w:rPr>
        <w:t xml:space="preserve">мировых </w:t>
      </w:r>
      <w:r w:rsidR="0042468D">
        <w:rPr>
          <w:sz w:val="28"/>
          <w:szCs w:val="28"/>
        </w:rPr>
        <w:t xml:space="preserve">компаний </w:t>
      </w:r>
      <w:r w:rsidR="00F85788">
        <w:rPr>
          <w:sz w:val="28"/>
          <w:szCs w:val="28"/>
        </w:rPr>
        <w:t xml:space="preserve">на рубеже </w:t>
      </w:r>
      <w:r w:rsidR="00F85788">
        <w:rPr>
          <w:sz w:val="28"/>
          <w:szCs w:val="28"/>
          <w:lang w:val="en-US"/>
        </w:rPr>
        <w:t>XX</w:t>
      </w:r>
      <w:r w:rsidR="00F85788" w:rsidRPr="00F85788">
        <w:rPr>
          <w:sz w:val="28"/>
          <w:szCs w:val="28"/>
        </w:rPr>
        <w:t>-</w:t>
      </w:r>
      <w:r w:rsidR="00F85788">
        <w:rPr>
          <w:sz w:val="28"/>
          <w:szCs w:val="28"/>
          <w:lang w:val="en-US"/>
        </w:rPr>
        <w:t>XXI</w:t>
      </w:r>
      <w:r w:rsidR="00F85788" w:rsidRPr="00F85788">
        <w:rPr>
          <w:sz w:val="28"/>
          <w:szCs w:val="28"/>
        </w:rPr>
        <w:t xml:space="preserve"> </w:t>
      </w:r>
      <w:r w:rsidR="00F85788">
        <w:rPr>
          <w:sz w:val="28"/>
          <w:szCs w:val="28"/>
        </w:rPr>
        <w:t>веков стоял выбор между осуществлением полно</w:t>
      </w:r>
      <w:r w:rsidR="006E4E91">
        <w:rPr>
          <w:sz w:val="28"/>
          <w:szCs w:val="28"/>
        </w:rPr>
        <w:t xml:space="preserve">го цикла продукта или </w:t>
      </w:r>
      <w:r w:rsidR="00656860">
        <w:rPr>
          <w:sz w:val="28"/>
          <w:szCs w:val="28"/>
        </w:rPr>
        <w:t>фокусироваться на</w:t>
      </w:r>
      <w:r w:rsidR="006E4E91">
        <w:rPr>
          <w:sz w:val="28"/>
          <w:szCs w:val="28"/>
        </w:rPr>
        <w:t xml:space="preserve"> инжиниринг</w:t>
      </w:r>
      <w:r w:rsidR="00656860">
        <w:rPr>
          <w:sz w:val="28"/>
          <w:szCs w:val="28"/>
        </w:rPr>
        <w:t>е</w:t>
      </w:r>
      <w:r w:rsidR="00F85788">
        <w:rPr>
          <w:sz w:val="28"/>
          <w:szCs w:val="28"/>
        </w:rPr>
        <w:t>,</w:t>
      </w:r>
      <w:r w:rsidR="00553EF2">
        <w:rPr>
          <w:sz w:val="28"/>
          <w:szCs w:val="28"/>
        </w:rPr>
        <w:t xml:space="preserve"> в то время как</w:t>
      </w:r>
      <w:r w:rsidR="006F42DE">
        <w:rPr>
          <w:sz w:val="28"/>
          <w:szCs w:val="28"/>
        </w:rPr>
        <w:t xml:space="preserve"> детали и</w:t>
      </w:r>
      <w:r w:rsidR="00553EF2">
        <w:rPr>
          <w:sz w:val="28"/>
          <w:szCs w:val="28"/>
        </w:rPr>
        <w:t xml:space="preserve"> сборка будут передаваться</w:t>
      </w:r>
      <w:r w:rsidR="00F85788">
        <w:rPr>
          <w:sz w:val="28"/>
          <w:szCs w:val="28"/>
        </w:rPr>
        <w:t xml:space="preserve"> компаниям </w:t>
      </w:r>
      <w:proofErr w:type="spellStart"/>
      <w:r w:rsidR="00F85788">
        <w:rPr>
          <w:sz w:val="28"/>
          <w:szCs w:val="28"/>
        </w:rPr>
        <w:t>аутсорсерам</w:t>
      </w:r>
      <w:proofErr w:type="spellEnd"/>
      <w:r w:rsidR="00F85788">
        <w:rPr>
          <w:sz w:val="28"/>
          <w:szCs w:val="28"/>
        </w:rPr>
        <w:t>.</w:t>
      </w:r>
      <w:r w:rsidR="006F42DE">
        <w:rPr>
          <w:sz w:val="28"/>
          <w:szCs w:val="28"/>
        </w:rPr>
        <w:t xml:space="preserve"> В условиях быстро развивающейся экономики для большинства компаний трудно выбрать лучший способ использования располагаемого ресурса. Чтобы сделать выбор</w:t>
      </w:r>
      <w:r w:rsidR="003B522A">
        <w:rPr>
          <w:sz w:val="28"/>
          <w:szCs w:val="28"/>
        </w:rPr>
        <w:t xml:space="preserve"> заниматься аутсорсингом или нет, компании</w:t>
      </w:r>
      <w:r w:rsidR="006F42DE">
        <w:rPr>
          <w:sz w:val="28"/>
          <w:szCs w:val="28"/>
        </w:rPr>
        <w:t xml:space="preserve"> следует определить будущие затраты, а также издержки, которые будут  понесены от</w:t>
      </w:r>
      <w:r w:rsidR="003B522A">
        <w:rPr>
          <w:sz w:val="28"/>
          <w:szCs w:val="28"/>
        </w:rPr>
        <w:t xml:space="preserve"> неиспользованных возможностей. Таким образом, использование аутсорсинга еще связано с альтернативными издержками.</w:t>
      </w:r>
      <w:r w:rsidR="006F42DE">
        <w:rPr>
          <w:sz w:val="28"/>
          <w:szCs w:val="28"/>
        </w:rPr>
        <w:tab/>
      </w:r>
      <w:r w:rsidR="00B371A3">
        <w:rPr>
          <w:sz w:val="28"/>
          <w:szCs w:val="28"/>
        </w:rPr>
        <w:tab/>
      </w:r>
      <w:r w:rsidR="006F42DE">
        <w:rPr>
          <w:sz w:val="28"/>
          <w:szCs w:val="28"/>
        </w:rPr>
        <w:t xml:space="preserve">Так, на основе данных исследования </w:t>
      </w:r>
      <w:r w:rsidR="006F42DE">
        <w:rPr>
          <w:sz w:val="28"/>
          <w:szCs w:val="28"/>
          <w:lang w:val="en-US"/>
        </w:rPr>
        <w:t>Deloitte</w:t>
      </w:r>
      <w:r w:rsidR="006F42DE" w:rsidRPr="006F42DE">
        <w:rPr>
          <w:sz w:val="28"/>
          <w:szCs w:val="28"/>
        </w:rPr>
        <w:t xml:space="preserve"> </w:t>
      </w:r>
      <w:r w:rsidR="006F42DE">
        <w:rPr>
          <w:sz w:val="28"/>
          <w:szCs w:val="28"/>
          <w:lang w:val="en-US"/>
        </w:rPr>
        <w:t>Consulting</w:t>
      </w:r>
      <w:r w:rsidR="006F42DE" w:rsidRPr="006F42DE">
        <w:rPr>
          <w:sz w:val="28"/>
          <w:szCs w:val="28"/>
        </w:rPr>
        <w:t xml:space="preserve"> </w:t>
      </w:r>
      <w:r w:rsidR="006F42DE">
        <w:rPr>
          <w:sz w:val="28"/>
          <w:szCs w:val="28"/>
        </w:rPr>
        <w:t>рассматривался комплекс факторов, которые оказывали влияние на использование аутсорсинга. Результаты исслед</w:t>
      </w:r>
      <w:r w:rsidR="00833464">
        <w:rPr>
          <w:sz w:val="28"/>
          <w:szCs w:val="28"/>
        </w:rPr>
        <w:t>ования представлены на рисунке 2</w:t>
      </w:r>
      <w:r w:rsidR="006F42DE">
        <w:rPr>
          <w:sz w:val="28"/>
          <w:szCs w:val="28"/>
        </w:rPr>
        <w:t>.</w:t>
      </w:r>
    </w:p>
    <w:p w:rsidR="00DE0E07" w:rsidRPr="00684816" w:rsidRDefault="00DE0E07" w:rsidP="008B66CE">
      <w:pPr>
        <w:spacing w:line="360" w:lineRule="auto"/>
        <w:jc w:val="both"/>
        <w:rPr>
          <w:sz w:val="28"/>
          <w:szCs w:val="28"/>
        </w:rPr>
      </w:pPr>
    </w:p>
    <w:p w:rsidR="00833464" w:rsidRDefault="00833464" w:rsidP="008B66CE">
      <w:pPr>
        <w:spacing w:line="360" w:lineRule="auto"/>
        <w:jc w:val="both"/>
        <w:rPr>
          <w:sz w:val="28"/>
          <w:szCs w:val="28"/>
        </w:rPr>
      </w:pPr>
    </w:p>
    <w:p w:rsidR="00C051AB" w:rsidRDefault="00C051AB" w:rsidP="008B66CE">
      <w:pPr>
        <w:spacing w:line="360" w:lineRule="auto"/>
        <w:jc w:val="both"/>
        <w:rPr>
          <w:sz w:val="28"/>
          <w:szCs w:val="28"/>
        </w:rPr>
      </w:pPr>
    </w:p>
    <w:p w:rsidR="00833464" w:rsidRDefault="00833464" w:rsidP="008B66CE">
      <w:pPr>
        <w:spacing w:line="360" w:lineRule="auto"/>
        <w:jc w:val="both"/>
        <w:rPr>
          <w:sz w:val="28"/>
          <w:szCs w:val="28"/>
        </w:rPr>
      </w:pPr>
    </w:p>
    <w:p w:rsidR="006F42DE" w:rsidRPr="008357C7" w:rsidRDefault="006F42DE" w:rsidP="008B66CE">
      <w:pPr>
        <w:spacing w:line="360" w:lineRule="auto"/>
        <w:jc w:val="both"/>
        <w:rPr>
          <w:sz w:val="28"/>
          <w:szCs w:val="28"/>
          <w:u w:val="single"/>
        </w:rPr>
      </w:pPr>
      <w:r w:rsidRPr="008357C7">
        <w:rPr>
          <w:sz w:val="28"/>
          <w:szCs w:val="28"/>
          <w:u w:val="single"/>
        </w:rPr>
        <w:lastRenderedPageBreak/>
        <w:t>Рис</w:t>
      </w:r>
      <w:r w:rsidR="00833464" w:rsidRPr="008357C7">
        <w:rPr>
          <w:sz w:val="28"/>
          <w:szCs w:val="28"/>
          <w:u w:val="single"/>
        </w:rPr>
        <w:t>. 2</w:t>
      </w:r>
      <w:r w:rsidRPr="008357C7">
        <w:rPr>
          <w:sz w:val="28"/>
          <w:szCs w:val="28"/>
          <w:u w:val="single"/>
        </w:rPr>
        <w:t xml:space="preserve">. </w:t>
      </w:r>
      <w:r w:rsidR="00136E7C" w:rsidRPr="008357C7">
        <w:rPr>
          <w:sz w:val="28"/>
          <w:szCs w:val="28"/>
          <w:u w:val="single"/>
        </w:rPr>
        <w:t>Основные факторы, влияющие на использование аутсорсинга</w:t>
      </w:r>
      <w:r w:rsidR="00E91EC0" w:rsidRPr="008357C7">
        <w:rPr>
          <w:sz w:val="28"/>
          <w:szCs w:val="28"/>
          <w:u w:val="single"/>
        </w:rPr>
        <w:t>.</w:t>
      </w:r>
      <w:r w:rsidR="00136E7C" w:rsidRPr="008357C7">
        <w:rPr>
          <w:rStyle w:val="a5"/>
          <w:sz w:val="28"/>
          <w:szCs w:val="28"/>
          <w:u w:val="single"/>
        </w:rPr>
        <w:footnoteReference w:id="21"/>
      </w:r>
    </w:p>
    <w:p w:rsidR="00136E7C" w:rsidRDefault="00DA37E6" w:rsidP="00DA37E6">
      <w:pPr>
        <w:spacing w:line="360" w:lineRule="auto"/>
        <w:jc w:val="center"/>
        <w:rPr>
          <w:sz w:val="28"/>
          <w:szCs w:val="28"/>
        </w:rPr>
      </w:pPr>
      <w:r>
        <w:rPr>
          <w:noProof/>
        </w:rPr>
        <w:drawing>
          <wp:inline distT="0" distB="0" distL="0" distR="0" wp14:anchorId="10EB10D7" wp14:editId="6BC6D17E">
            <wp:extent cx="5972175" cy="3048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6E7C" w:rsidRDefault="00833464" w:rsidP="008B66CE">
      <w:pPr>
        <w:spacing w:line="360" w:lineRule="auto"/>
        <w:jc w:val="both"/>
        <w:rPr>
          <w:sz w:val="28"/>
          <w:szCs w:val="28"/>
        </w:rPr>
      </w:pPr>
      <w:r>
        <w:rPr>
          <w:sz w:val="28"/>
          <w:szCs w:val="28"/>
        </w:rPr>
        <w:tab/>
        <w:t>Из рисунка 2</w:t>
      </w:r>
      <w:r w:rsidR="004C668A">
        <w:rPr>
          <w:sz w:val="28"/>
          <w:szCs w:val="28"/>
        </w:rPr>
        <w:t xml:space="preserve"> следует, что основными факторами, влияющими на использование аутсорсинга, являются</w:t>
      </w:r>
      <w:r w:rsidR="004C668A" w:rsidRPr="004C668A">
        <w:rPr>
          <w:sz w:val="28"/>
          <w:szCs w:val="28"/>
        </w:rPr>
        <w:t>:</w:t>
      </w:r>
      <w:r w:rsidR="004C668A">
        <w:rPr>
          <w:sz w:val="28"/>
          <w:szCs w:val="28"/>
        </w:rPr>
        <w:t xml:space="preserve"> возможность снижения затрат (64% респондентов), обеспечение доступа к новым технологиям (56%), </w:t>
      </w:r>
      <w:r w:rsidR="009A0EA4">
        <w:rPr>
          <w:sz w:val="28"/>
          <w:szCs w:val="28"/>
        </w:rPr>
        <w:t xml:space="preserve">и </w:t>
      </w:r>
      <w:r w:rsidR="004C668A">
        <w:rPr>
          <w:sz w:val="28"/>
          <w:szCs w:val="28"/>
        </w:rPr>
        <w:t>возможность привлечения дешевой рабочей силы (49</w:t>
      </w:r>
      <w:r w:rsidR="009A0EA4">
        <w:rPr>
          <w:sz w:val="28"/>
          <w:szCs w:val="28"/>
        </w:rPr>
        <w:t xml:space="preserve">%). </w:t>
      </w:r>
      <w:r w:rsidR="004C668A" w:rsidRPr="004C668A">
        <w:rPr>
          <w:sz w:val="28"/>
          <w:szCs w:val="28"/>
        </w:rPr>
        <w:t xml:space="preserve"> </w:t>
      </w:r>
      <w:r w:rsidR="003328F3">
        <w:rPr>
          <w:sz w:val="28"/>
          <w:szCs w:val="28"/>
        </w:rPr>
        <w:t xml:space="preserve">К данной группе факторов также следует добавить недостаток внутренних ресурсов для выполнения работы самостоятельно (40% респондентов). </w:t>
      </w:r>
      <w:r w:rsidR="003328F3">
        <w:rPr>
          <w:sz w:val="28"/>
          <w:szCs w:val="28"/>
        </w:rPr>
        <w:tab/>
      </w:r>
      <w:r w:rsidR="003328F3">
        <w:rPr>
          <w:sz w:val="28"/>
          <w:szCs w:val="28"/>
        </w:rPr>
        <w:tab/>
      </w:r>
      <w:r w:rsidR="003328F3">
        <w:rPr>
          <w:sz w:val="28"/>
          <w:szCs w:val="28"/>
        </w:rPr>
        <w:tab/>
      </w:r>
      <w:r w:rsidR="003328F3">
        <w:rPr>
          <w:sz w:val="28"/>
          <w:szCs w:val="28"/>
        </w:rPr>
        <w:tab/>
      </w:r>
      <w:r w:rsidR="0053196A">
        <w:rPr>
          <w:sz w:val="28"/>
          <w:szCs w:val="28"/>
        </w:rPr>
        <w:tab/>
      </w:r>
      <w:r w:rsidR="003328F3">
        <w:rPr>
          <w:sz w:val="28"/>
          <w:szCs w:val="28"/>
        </w:rPr>
        <w:tab/>
      </w:r>
      <w:r w:rsidR="0053196A">
        <w:rPr>
          <w:sz w:val="28"/>
          <w:szCs w:val="28"/>
        </w:rPr>
        <w:tab/>
      </w:r>
      <w:r w:rsidR="0053196A">
        <w:rPr>
          <w:sz w:val="28"/>
          <w:szCs w:val="28"/>
        </w:rPr>
        <w:tab/>
      </w:r>
      <w:r w:rsidR="003328F3">
        <w:rPr>
          <w:sz w:val="28"/>
          <w:szCs w:val="28"/>
        </w:rPr>
        <w:t xml:space="preserve">Итак, решение о переходе к аутсорсингу представляется сложной задачей, поскольку </w:t>
      </w:r>
      <w:r w:rsidR="004E4406">
        <w:rPr>
          <w:sz w:val="28"/>
          <w:szCs w:val="28"/>
        </w:rPr>
        <w:t>его реализация зависит от множества экзогенных и эндогенных факторов.</w:t>
      </w:r>
      <w:r w:rsidR="003328F3">
        <w:rPr>
          <w:sz w:val="28"/>
          <w:szCs w:val="28"/>
        </w:rPr>
        <w:t xml:space="preserve"> </w:t>
      </w:r>
      <w:r w:rsidR="007F1F32">
        <w:rPr>
          <w:sz w:val="28"/>
          <w:szCs w:val="28"/>
        </w:rPr>
        <w:t xml:space="preserve"> Следует отметить, что большинство руководителей изучают не только влияние рассмотренных факторов, но еще и оценивают потенциальные риски, связанные с привлечением аутсорсера.</w:t>
      </w:r>
    </w:p>
    <w:p w:rsidR="00661FD0" w:rsidRDefault="00661FD0" w:rsidP="00661FD0">
      <w:pPr>
        <w:pStyle w:val="2"/>
        <w:jc w:val="center"/>
      </w:pPr>
      <w:bookmarkStart w:id="9" w:name="_Toc356853211"/>
      <w:r>
        <w:t>1.3 Аутсорсинг в России</w:t>
      </w:r>
      <w:bookmarkEnd w:id="9"/>
    </w:p>
    <w:p w:rsidR="00661FD0" w:rsidRDefault="00661FD0" w:rsidP="00661FD0"/>
    <w:p w:rsidR="00661FD0" w:rsidRPr="008B66CE" w:rsidRDefault="00661FD0" w:rsidP="00661FD0">
      <w:pPr>
        <w:spacing w:line="360" w:lineRule="auto"/>
        <w:rPr>
          <w:sz w:val="28"/>
          <w:szCs w:val="28"/>
        </w:rPr>
      </w:pPr>
      <w:r w:rsidRPr="008B66CE">
        <w:rPr>
          <w:sz w:val="28"/>
          <w:szCs w:val="28"/>
        </w:rPr>
        <w:t xml:space="preserve">С начала </w:t>
      </w:r>
      <w:r w:rsidRPr="008B66CE">
        <w:rPr>
          <w:sz w:val="28"/>
          <w:szCs w:val="28"/>
          <w:lang w:val="en-US"/>
        </w:rPr>
        <w:t>XXI</w:t>
      </w:r>
      <w:r w:rsidRPr="008B66CE">
        <w:rPr>
          <w:sz w:val="28"/>
          <w:szCs w:val="28"/>
        </w:rPr>
        <w:t xml:space="preserve"> века, рынок услуг аутсорсинга в России показывает более высокие темпы </w:t>
      </w:r>
      <w:proofErr w:type="gramStart"/>
      <w:r w:rsidRPr="008B66CE">
        <w:rPr>
          <w:sz w:val="28"/>
          <w:szCs w:val="28"/>
        </w:rPr>
        <w:t>роста</w:t>
      </w:r>
      <w:proofErr w:type="gramEnd"/>
      <w:r>
        <w:rPr>
          <w:sz w:val="28"/>
          <w:szCs w:val="28"/>
        </w:rPr>
        <w:t xml:space="preserve"> чем в середине 1990х годов</w:t>
      </w:r>
      <w:r w:rsidRPr="008B66CE">
        <w:rPr>
          <w:sz w:val="28"/>
          <w:szCs w:val="28"/>
        </w:rPr>
        <w:t xml:space="preserve">. В большинстве западных стран, основная часть не ключевых процессов передается </w:t>
      </w:r>
      <w:proofErr w:type="spellStart"/>
      <w:r w:rsidRPr="008B66CE">
        <w:rPr>
          <w:sz w:val="28"/>
          <w:szCs w:val="28"/>
        </w:rPr>
        <w:t>аутсорсерам</w:t>
      </w:r>
      <w:proofErr w:type="spellEnd"/>
      <w:r w:rsidRPr="008B66CE">
        <w:rPr>
          <w:sz w:val="28"/>
          <w:szCs w:val="28"/>
        </w:rPr>
        <w:t xml:space="preserve">, и такие схемы уже стали популярными и применяются в различных сферах </w:t>
      </w:r>
      <w:r>
        <w:rPr>
          <w:sz w:val="28"/>
          <w:szCs w:val="28"/>
        </w:rPr>
        <w:t xml:space="preserve">международной торговли.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r>
      <w:r w:rsidRPr="008B66CE">
        <w:rPr>
          <w:sz w:val="28"/>
          <w:szCs w:val="28"/>
        </w:rPr>
        <w:t xml:space="preserve">Однако в России к аутсорсингу прибегают в большей степени иностранные фирмы. Российские фирмы передают </w:t>
      </w:r>
      <w:proofErr w:type="spellStart"/>
      <w:r w:rsidRPr="008B66CE">
        <w:rPr>
          <w:sz w:val="28"/>
          <w:szCs w:val="28"/>
        </w:rPr>
        <w:t>аутсорсерам</w:t>
      </w:r>
      <w:proofErr w:type="spellEnd"/>
      <w:r w:rsidRPr="008B66CE">
        <w:rPr>
          <w:sz w:val="28"/>
          <w:szCs w:val="28"/>
        </w:rPr>
        <w:t xml:space="preserve"> лишь часть второстепенных процессов, которые не являются стратегически важными. Более значимые процессы, такие как бухгалтерский учет, управление персоналом не передаются на аутсорсинг, и в результа</w:t>
      </w:r>
      <w:r>
        <w:rPr>
          <w:sz w:val="28"/>
          <w:szCs w:val="28"/>
        </w:rPr>
        <w:t xml:space="preserve">те зачастую имеют низкую степень </w:t>
      </w:r>
      <w:proofErr w:type="spellStart"/>
      <w:r>
        <w:rPr>
          <w:sz w:val="28"/>
          <w:szCs w:val="28"/>
        </w:rPr>
        <w:t>передаваемости</w:t>
      </w:r>
      <w:proofErr w:type="spellEnd"/>
      <w:r w:rsidRPr="008B66CE">
        <w:rPr>
          <w:sz w:val="28"/>
          <w:szCs w:val="28"/>
        </w:rPr>
        <w:t>. Однако следует отметить нынешнюю тенденцию к росту количества компаний, постепенно прибегающих к аутсорсингу данных функций.</w:t>
      </w:r>
      <w:r w:rsidRPr="008B66CE">
        <w:rPr>
          <w:rStyle w:val="a5"/>
          <w:sz w:val="28"/>
          <w:szCs w:val="28"/>
        </w:rPr>
        <w:footnoteReference w:id="22"/>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8B66CE">
        <w:rPr>
          <w:sz w:val="28"/>
          <w:szCs w:val="28"/>
        </w:rPr>
        <w:t xml:space="preserve">Данная активизация перехода российских компаний на аутсорсинг наблюдалась в период мирового финансового кризиса 2008 года, заставившего множество организации использовать один из инструментов снижения затрат – аутсорсинга. </w:t>
      </w:r>
      <w:r w:rsidRPr="008B66CE">
        <w:rPr>
          <w:sz w:val="28"/>
          <w:szCs w:val="28"/>
        </w:rPr>
        <w:tab/>
      </w:r>
      <w:r w:rsidRPr="008B66CE">
        <w:rPr>
          <w:sz w:val="28"/>
          <w:szCs w:val="28"/>
        </w:rPr>
        <w:tab/>
      </w:r>
      <w:r w:rsidRPr="008B66CE">
        <w:rPr>
          <w:sz w:val="28"/>
          <w:szCs w:val="28"/>
        </w:rPr>
        <w:tab/>
      </w:r>
      <w:r w:rsidRPr="008B66CE">
        <w:rPr>
          <w:sz w:val="28"/>
          <w:szCs w:val="28"/>
        </w:rPr>
        <w:tab/>
      </w:r>
      <w:r w:rsidRPr="008B66CE">
        <w:rPr>
          <w:sz w:val="28"/>
          <w:szCs w:val="28"/>
        </w:rPr>
        <w:tab/>
      </w:r>
      <w:r w:rsidRPr="008B66CE">
        <w:rPr>
          <w:sz w:val="28"/>
          <w:szCs w:val="28"/>
        </w:rPr>
        <w:tab/>
      </w:r>
      <w:r w:rsidRPr="008B66CE">
        <w:rPr>
          <w:sz w:val="28"/>
          <w:szCs w:val="28"/>
        </w:rPr>
        <w:tab/>
      </w:r>
      <w:r>
        <w:rPr>
          <w:sz w:val="28"/>
          <w:szCs w:val="28"/>
        </w:rPr>
        <w:tab/>
      </w:r>
      <w:r>
        <w:rPr>
          <w:sz w:val="28"/>
          <w:szCs w:val="28"/>
        </w:rPr>
        <w:tab/>
      </w:r>
      <w:r>
        <w:rPr>
          <w:sz w:val="28"/>
          <w:szCs w:val="28"/>
        </w:rPr>
        <w:tab/>
      </w:r>
      <w:r>
        <w:rPr>
          <w:sz w:val="28"/>
          <w:szCs w:val="28"/>
        </w:rPr>
        <w:tab/>
      </w:r>
      <w:r w:rsidRPr="008B66CE">
        <w:rPr>
          <w:sz w:val="28"/>
          <w:szCs w:val="28"/>
        </w:rPr>
        <w:t xml:space="preserve">Компания РБК рейтинг в 2010 году, определила степень проявления видов аутсорсинга в России. Рассматривалось множество функций, которые наиболее часто передавались </w:t>
      </w:r>
      <w:proofErr w:type="gramStart"/>
      <w:r w:rsidRPr="008B66CE">
        <w:rPr>
          <w:sz w:val="28"/>
          <w:szCs w:val="28"/>
        </w:rPr>
        <w:t>внешним</w:t>
      </w:r>
      <w:proofErr w:type="gramEnd"/>
      <w:r w:rsidRPr="008B66CE">
        <w:rPr>
          <w:sz w:val="28"/>
          <w:szCs w:val="28"/>
        </w:rPr>
        <w:t xml:space="preserve"> </w:t>
      </w:r>
      <w:proofErr w:type="spellStart"/>
      <w:r w:rsidRPr="008B66CE">
        <w:rPr>
          <w:sz w:val="28"/>
          <w:szCs w:val="28"/>
        </w:rPr>
        <w:t>аутсорсерам</w:t>
      </w:r>
      <w:proofErr w:type="spellEnd"/>
      <w:r w:rsidRPr="008B66CE">
        <w:rPr>
          <w:sz w:val="28"/>
          <w:szCs w:val="28"/>
        </w:rPr>
        <w:t>. В данном исследовании анализу подверглись множество секторов рынка, и в нем участвовало порядка 6000 иностранных и российских компаний. Согласно результатам исследования, в России наибольшую поп</w:t>
      </w:r>
      <w:r>
        <w:rPr>
          <w:sz w:val="28"/>
          <w:szCs w:val="28"/>
        </w:rPr>
        <w:t xml:space="preserve">улярность для передачи имеют </w:t>
      </w:r>
      <w:proofErr w:type="spellStart"/>
      <w:r>
        <w:rPr>
          <w:sz w:val="28"/>
          <w:szCs w:val="28"/>
        </w:rPr>
        <w:t>не</w:t>
      </w:r>
      <w:r w:rsidRPr="008B66CE">
        <w:rPr>
          <w:sz w:val="28"/>
          <w:szCs w:val="28"/>
        </w:rPr>
        <w:t>ключевые</w:t>
      </w:r>
      <w:proofErr w:type="spellEnd"/>
      <w:r w:rsidRPr="008B66CE">
        <w:rPr>
          <w:sz w:val="28"/>
          <w:szCs w:val="28"/>
        </w:rPr>
        <w:t xml:space="preserve"> функции, такие как:  обеспечение безопасности, услуги логистики и транспорт – 67%, различного рода обслуживание – 66%. К прочим, не менее популярным в России функциям относятся: юридические услуги – 63%, обучение персонала и управление человеческими ресурсами – 62%, </w:t>
      </w:r>
      <w:proofErr w:type="gramStart"/>
      <w:r w:rsidRPr="008B66CE">
        <w:rPr>
          <w:sz w:val="28"/>
          <w:szCs w:val="28"/>
        </w:rPr>
        <w:t>ИТ</w:t>
      </w:r>
      <w:proofErr w:type="gramEnd"/>
      <w:r w:rsidRPr="008B66CE">
        <w:rPr>
          <w:sz w:val="28"/>
          <w:szCs w:val="28"/>
        </w:rPr>
        <w:t xml:space="preserve"> поддержка и хостинг серверов – 59%. Затем идут бухгалтерский учет – 51%, </w:t>
      </w:r>
      <w:proofErr w:type="spellStart"/>
      <w:r w:rsidRPr="008B66CE">
        <w:rPr>
          <w:sz w:val="28"/>
          <w:szCs w:val="28"/>
        </w:rPr>
        <w:t>колл</w:t>
      </w:r>
      <w:proofErr w:type="spellEnd"/>
      <w:r w:rsidRPr="008B66CE">
        <w:rPr>
          <w:sz w:val="28"/>
          <w:szCs w:val="28"/>
        </w:rPr>
        <w:t>-центры – 50%, оптимизация бизнес процессов и планирование -46%, информационная безопасность – 40%.</w:t>
      </w:r>
      <w:r w:rsidRPr="008B66CE">
        <w:rPr>
          <w:rStyle w:val="a5"/>
          <w:sz w:val="28"/>
          <w:szCs w:val="28"/>
        </w:rPr>
        <w:footnoteReference w:id="23"/>
      </w:r>
      <w:r w:rsidRPr="008B66CE">
        <w:rPr>
          <w:sz w:val="28"/>
          <w:szCs w:val="28"/>
        </w:rPr>
        <w:t xml:space="preserve">  Данная информация наглядно отображена </w:t>
      </w:r>
      <w:r w:rsidRPr="00DB07BF">
        <w:rPr>
          <w:sz w:val="28"/>
          <w:szCs w:val="28"/>
        </w:rPr>
        <w:t xml:space="preserve">на </w:t>
      </w:r>
      <w:r w:rsidR="004B5FFE">
        <w:rPr>
          <w:sz w:val="28"/>
          <w:szCs w:val="28"/>
        </w:rPr>
        <w:t>рисунке 3</w:t>
      </w:r>
      <w:r w:rsidRPr="00DB07BF">
        <w:rPr>
          <w:sz w:val="28"/>
          <w:szCs w:val="28"/>
        </w:rPr>
        <w:t>.</w:t>
      </w:r>
    </w:p>
    <w:p w:rsidR="00661FD0" w:rsidRDefault="00661FD0" w:rsidP="00661FD0">
      <w:pPr>
        <w:spacing w:line="360" w:lineRule="auto"/>
        <w:rPr>
          <w:sz w:val="28"/>
          <w:szCs w:val="28"/>
          <w:highlight w:val="yellow"/>
        </w:rPr>
      </w:pPr>
    </w:p>
    <w:p w:rsidR="004B5FFE" w:rsidRDefault="004B5FFE" w:rsidP="00661FD0">
      <w:pPr>
        <w:spacing w:line="360" w:lineRule="auto"/>
        <w:rPr>
          <w:i/>
          <w:sz w:val="28"/>
          <w:szCs w:val="28"/>
          <w:u w:val="single"/>
        </w:rPr>
      </w:pPr>
    </w:p>
    <w:p w:rsidR="00661FD0" w:rsidRPr="008357C7" w:rsidRDefault="00661FD0" w:rsidP="00661FD0">
      <w:pPr>
        <w:spacing w:line="360" w:lineRule="auto"/>
        <w:rPr>
          <w:sz w:val="28"/>
          <w:szCs w:val="28"/>
          <w:u w:val="single"/>
        </w:rPr>
      </w:pPr>
      <w:r w:rsidRPr="008357C7">
        <w:rPr>
          <w:sz w:val="28"/>
          <w:szCs w:val="28"/>
          <w:u w:val="single"/>
        </w:rPr>
        <w:lastRenderedPageBreak/>
        <w:t xml:space="preserve">Рис. </w:t>
      </w:r>
      <w:r w:rsidR="004B5FFE" w:rsidRPr="008357C7">
        <w:rPr>
          <w:sz w:val="28"/>
          <w:szCs w:val="28"/>
          <w:u w:val="single"/>
        </w:rPr>
        <w:t>3</w:t>
      </w:r>
      <w:r w:rsidRPr="008357C7">
        <w:rPr>
          <w:sz w:val="28"/>
          <w:szCs w:val="28"/>
          <w:u w:val="single"/>
        </w:rPr>
        <w:t>. Рейтинг популярности видов аутсорсинга в российских компаниях, 2010г.</w:t>
      </w:r>
      <w:r w:rsidRPr="008357C7">
        <w:rPr>
          <w:rStyle w:val="a5"/>
          <w:sz w:val="28"/>
          <w:szCs w:val="28"/>
          <w:u w:val="single"/>
        </w:rPr>
        <w:footnoteReference w:id="24"/>
      </w:r>
    </w:p>
    <w:p w:rsidR="00661FD0" w:rsidRDefault="00661FD0" w:rsidP="00661FD0">
      <w:pPr>
        <w:spacing w:line="360" w:lineRule="auto"/>
        <w:jc w:val="center"/>
        <w:rPr>
          <w:sz w:val="28"/>
          <w:szCs w:val="28"/>
        </w:rPr>
      </w:pPr>
      <w:r>
        <w:rPr>
          <w:noProof/>
        </w:rPr>
        <w:drawing>
          <wp:inline distT="0" distB="0" distL="0" distR="0" wp14:anchorId="51113448" wp14:editId="1C0F835A">
            <wp:extent cx="5314950" cy="3767138"/>
            <wp:effectExtent l="0" t="0" r="19050" b="241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1FD0" w:rsidRDefault="00661FD0" w:rsidP="00661FD0">
      <w:pPr>
        <w:spacing w:line="360" w:lineRule="auto"/>
        <w:rPr>
          <w:sz w:val="28"/>
          <w:szCs w:val="28"/>
        </w:rPr>
      </w:pPr>
      <w:r w:rsidRPr="008B66CE">
        <w:rPr>
          <w:sz w:val="28"/>
          <w:szCs w:val="28"/>
        </w:rPr>
        <w:t xml:space="preserve">Таким образом, наиболее распространённые функции для аутсорсинга, как функции учета, сегодня реализуются внутренними ресурсами российских компаний. </w:t>
      </w:r>
      <w:r w:rsidRPr="008B66CE">
        <w:rPr>
          <w:sz w:val="28"/>
          <w:szCs w:val="28"/>
        </w:rPr>
        <w:tab/>
      </w:r>
      <w:r w:rsidRPr="008B66CE">
        <w:rPr>
          <w:sz w:val="28"/>
          <w:szCs w:val="28"/>
        </w:rPr>
        <w:tab/>
      </w:r>
      <w:r w:rsidRPr="008B66CE">
        <w:rPr>
          <w:sz w:val="28"/>
          <w:szCs w:val="28"/>
        </w:rPr>
        <w:tab/>
      </w:r>
      <w:r w:rsidRPr="008B66CE">
        <w:rPr>
          <w:sz w:val="28"/>
          <w:szCs w:val="28"/>
        </w:rPr>
        <w:tab/>
      </w:r>
      <w:r w:rsidRPr="008B66CE">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92717">
        <w:rPr>
          <w:sz w:val="28"/>
          <w:szCs w:val="28"/>
        </w:rPr>
        <w:t xml:space="preserve">Согласно исследованиям компаний </w:t>
      </w:r>
      <w:r w:rsidRPr="00992717">
        <w:rPr>
          <w:sz w:val="28"/>
          <w:szCs w:val="28"/>
          <w:lang w:val="en-US"/>
        </w:rPr>
        <w:t>E</w:t>
      </w:r>
      <w:r w:rsidRPr="00992717">
        <w:rPr>
          <w:sz w:val="28"/>
          <w:szCs w:val="28"/>
        </w:rPr>
        <w:t>-</w:t>
      </w:r>
      <w:proofErr w:type="spellStart"/>
      <w:r w:rsidRPr="00992717">
        <w:rPr>
          <w:sz w:val="28"/>
          <w:szCs w:val="28"/>
          <w:lang w:val="en-US"/>
        </w:rPr>
        <w:t>xecutive</w:t>
      </w:r>
      <w:proofErr w:type="spellEnd"/>
      <w:r w:rsidRPr="00992717">
        <w:rPr>
          <w:sz w:val="28"/>
          <w:szCs w:val="28"/>
        </w:rPr>
        <w:t xml:space="preserve"> 2010 года,</w:t>
      </w:r>
      <w:r w:rsidRPr="008B66CE">
        <w:rPr>
          <w:sz w:val="28"/>
          <w:szCs w:val="28"/>
        </w:rPr>
        <w:t xml:space="preserve"> уже 63% компаний в России, так или иначе, применяют модель аутсорсинга в своей деятельности. Средний бизнес, однако, редко прибегает к их использованию из-за высокой цены на услуги компаний аутс</w:t>
      </w:r>
      <w:r>
        <w:rPr>
          <w:sz w:val="28"/>
          <w:szCs w:val="28"/>
        </w:rPr>
        <w:t>о</w:t>
      </w:r>
      <w:r w:rsidRPr="008B66CE">
        <w:rPr>
          <w:sz w:val="28"/>
          <w:szCs w:val="28"/>
        </w:rPr>
        <w:t>рсеров.</w:t>
      </w:r>
      <w:r w:rsidRPr="008B66CE">
        <w:rPr>
          <w:rStyle w:val="a5"/>
          <w:sz w:val="28"/>
          <w:szCs w:val="28"/>
        </w:rPr>
        <w:footnoteReference w:id="25"/>
      </w:r>
      <w:r w:rsidRPr="008B66CE">
        <w:rPr>
          <w:sz w:val="28"/>
          <w:szCs w:val="28"/>
        </w:rPr>
        <w:t xml:space="preserve"> </w:t>
      </w:r>
      <w:r w:rsidRPr="008B66CE">
        <w:rPr>
          <w:sz w:val="28"/>
          <w:szCs w:val="28"/>
        </w:rPr>
        <w:tab/>
      </w:r>
      <w:r w:rsidRPr="008B66CE">
        <w:rPr>
          <w:sz w:val="28"/>
          <w:szCs w:val="28"/>
        </w:rPr>
        <w:tab/>
      </w:r>
      <w:r w:rsidRPr="008B66CE">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B66CE">
        <w:rPr>
          <w:sz w:val="28"/>
          <w:szCs w:val="28"/>
        </w:rPr>
        <w:t>Прежде всего, это связано с тем, что в России компании, специализирующиеся на аутсорсинге</w:t>
      </w:r>
      <w:r>
        <w:rPr>
          <w:sz w:val="28"/>
          <w:szCs w:val="28"/>
        </w:rPr>
        <w:t>,</w:t>
      </w:r>
      <w:r w:rsidRPr="008B66CE">
        <w:rPr>
          <w:sz w:val="28"/>
          <w:szCs w:val="28"/>
        </w:rPr>
        <w:t xml:space="preserve"> не могут в полной мере воспользоваться </w:t>
      </w:r>
      <w:r>
        <w:rPr>
          <w:sz w:val="28"/>
          <w:szCs w:val="28"/>
        </w:rPr>
        <w:t xml:space="preserve">эффектом </w:t>
      </w:r>
      <w:r w:rsidRPr="008B66CE">
        <w:rPr>
          <w:sz w:val="28"/>
          <w:szCs w:val="28"/>
        </w:rPr>
        <w:t xml:space="preserve">экономии от масштаба из-за недостаточного уровня развития данного рынка в стране и его относительной новизны. В результате, цены на их услуги остаются на высоком уровне. </w:t>
      </w:r>
      <w:r w:rsidRPr="008B66CE">
        <w:rPr>
          <w:sz w:val="28"/>
          <w:szCs w:val="28"/>
        </w:rPr>
        <w:tab/>
      </w:r>
      <w:r w:rsidRPr="008B66CE">
        <w:rPr>
          <w:sz w:val="28"/>
          <w:szCs w:val="28"/>
        </w:rPr>
        <w:tab/>
      </w:r>
      <w:r w:rsidRPr="008B66CE">
        <w:rPr>
          <w:sz w:val="28"/>
          <w:szCs w:val="28"/>
        </w:rPr>
        <w:tab/>
      </w:r>
      <w:r w:rsidRPr="008B66CE">
        <w:rPr>
          <w:sz w:val="28"/>
          <w:szCs w:val="28"/>
        </w:rPr>
        <w:tab/>
      </w:r>
      <w:r w:rsidRPr="008B66CE">
        <w:rPr>
          <w:sz w:val="28"/>
          <w:szCs w:val="28"/>
        </w:rPr>
        <w:tab/>
      </w:r>
      <w:r w:rsidRPr="008B66CE">
        <w:rPr>
          <w:sz w:val="28"/>
          <w:szCs w:val="28"/>
        </w:rPr>
        <w:tab/>
      </w:r>
      <w:r w:rsidRPr="008B66CE">
        <w:rPr>
          <w:sz w:val="28"/>
          <w:szCs w:val="28"/>
        </w:rPr>
        <w:tab/>
      </w:r>
      <w:r w:rsidRPr="008B66CE">
        <w:rPr>
          <w:sz w:val="28"/>
          <w:szCs w:val="28"/>
        </w:rPr>
        <w:tab/>
      </w:r>
      <w:r w:rsidRPr="008B66CE">
        <w:rPr>
          <w:sz w:val="28"/>
          <w:szCs w:val="28"/>
        </w:rPr>
        <w:tab/>
      </w:r>
      <w:r w:rsidRPr="008B66CE">
        <w:rPr>
          <w:sz w:val="28"/>
          <w:szCs w:val="28"/>
        </w:rPr>
        <w:tab/>
        <w:t xml:space="preserve">Итак, существуют две стратегии компаний в управлении ИТ-ресурсами. </w:t>
      </w:r>
      <w:r w:rsidRPr="008B66CE">
        <w:rPr>
          <w:sz w:val="28"/>
          <w:szCs w:val="28"/>
        </w:rPr>
        <w:lastRenderedPageBreak/>
        <w:t xml:space="preserve">Первая полностью использует силы </w:t>
      </w:r>
      <w:proofErr w:type="gramStart"/>
      <w:r w:rsidRPr="008B66CE">
        <w:rPr>
          <w:sz w:val="28"/>
          <w:szCs w:val="28"/>
        </w:rPr>
        <w:t>собственного</w:t>
      </w:r>
      <w:proofErr w:type="gramEnd"/>
      <w:r w:rsidRPr="008B66CE">
        <w:rPr>
          <w:sz w:val="28"/>
          <w:szCs w:val="28"/>
        </w:rPr>
        <w:t xml:space="preserve"> ИТ-департамента, другая, наоборот, использует услуги внешних поставщиков услуг аутсорсинга. Выбор конкретной стратегии зависит от сложности процессов. </w:t>
      </w:r>
      <w:r w:rsidRPr="008B66CE">
        <w:rPr>
          <w:sz w:val="28"/>
          <w:szCs w:val="28"/>
        </w:rPr>
        <w:tab/>
      </w:r>
      <w:r w:rsidRPr="008B66CE">
        <w:rPr>
          <w:sz w:val="28"/>
          <w:szCs w:val="28"/>
        </w:rPr>
        <w:tab/>
      </w:r>
      <w:r>
        <w:rPr>
          <w:sz w:val="28"/>
          <w:szCs w:val="28"/>
        </w:rPr>
        <w:tab/>
      </w:r>
      <w:r>
        <w:rPr>
          <w:sz w:val="28"/>
          <w:szCs w:val="28"/>
        </w:rPr>
        <w:tab/>
      </w:r>
      <w:r>
        <w:rPr>
          <w:sz w:val="28"/>
          <w:szCs w:val="28"/>
        </w:rPr>
        <w:tab/>
      </w:r>
      <w:r w:rsidRPr="008B66CE">
        <w:rPr>
          <w:sz w:val="28"/>
          <w:szCs w:val="28"/>
        </w:rPr>
        <w:t>На мировом рынке внешних ИТ-услуг, в отличие от России, доля высококачественных услуг почти 80%, а услуги ИТ-аутсорсинга – составляет примерно 25% р</w:t>
      </w:r>
      <w:r>
        <w:rPr>
          <w:sz w:val="28"/>
          <w:szCs w:val="28"/>
        </w:rPr>
        <w:t>ынка внешних ИТ-услуг.</w:t>
      </w:r>
      <w:r>
        <w:rPr>
          <w:rStyle w:val="a5"/>
          <w:sz w:val="28"/>
          <w:szCs w:val="28"/>
        </w:rPr>
        <w:footnoteReference w:id="26"/>
      </w:r>
      <w:r w:rsidR="00D81FAB">
        <w:rPr>
          <w:sz w:val="28"/>
          <w:szCs w:val="28"/>
        </w:rPr>
        <w:t xml:space="preserve"> (Рисунок 4</w:t>
      </w:r>
      <w:r w:rsidRPr="008B66CE">
        <w:rPr>
          <w:sz w:val="28"/>
          <w:szCs w:val="28"/>
        </w:rPr>
        <w:t xml:space="preserve">).  </w:t>
      </w:r>
    </w:p>
    <w:p w:rsidR="00661FD0" w:rsidRDefault="00661FD0" w:rsidP="00661FD0">
      <w:pPr>
        <w:spacing w:line="360" w:lineRule="auto"/>
        <w:rPr>
          <w:sz w:val="28"/>
          <w:szCs w:val="28"/>
        </w:rPr>
      </w:pPr>
    </w:p>
    <w:p w:rsidR="00661FD0" w:rsidRPr="008357C7" w:rsidRDefault="00D81FAB" w:rsidP="00661FD0">
      <w:pPr>
        <w:spacing w:line="360" w:lineRule="auto"/>
        <w:rPr>
          <w:sz w:val="28"/>
          <w:szCs w:val="28"/>
          <w:u w:val="single"/>
        </w:rPr>
      </w:pPr>
      <w:r w:rsidRPr="008357C7">
        <w:rPr>
          <w:sz w:val="28"/>
          <w:szCs w:val="28"/>
          <w:u w:val="single"/>
        </w:rPr>
        <w:t>Рис. 4</w:t>
      </w:r>
      <w:r w:rsidR="00661FD0" w:rsidRPr="008357C7">
        <w:rPr>
          <w:sz w:val="28"/>
          <w:szCs w:val="28"/>
          <w:u w:val="single"/>
        </w:rPr>
        <w:t>. Структура российского рынка ИТ-услуг.</w:t>
      </w:r>
      <w:r w:rsidR="00661FD0" w:rsidRPr="008357C7">
        <w:rPr>
          <w:rStyle w:val="a5"/>
          <w:sz w:val="28"/>
          <w:szCs w:val="28"/>
          <w:u w:val="single"/>
        </w:rPr>
        <w:footnoteReference w:id="27"/>
      </w:r>
    </w:p>
    <w:p w:rsidR="00661FD0" w:rsidRDefault="00661FD0" w:rsidP="00661FD0">
      <w:pPr>
        <w:spacing w:line="360" w:lineRule="auto"/>
        <w:rPr>
          <w:sz w:val="28"/>
          <w:szCs w:val="28"/>
        </w:rPr>
      </w:pPr>
      <w:r>
        <w:rPr>
          <w:noProof/>
          <w:sz w:val="28"/>
          <w:szCs w:val="28"/>
        </w:rPr>
        <w:drawing>
          <wp:inline distT="0" distB="0" distL="0" distR="0" wp14:anchorId="1A2EDB54" wp14:editId="12A0F1DF">
            <wp:extent cx="5248275" cy="346179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275" cy="3461797"/>
                    </a:xfrm>
                    <a:prstGeom prst="rect">
                      <a:avLst/>
                    </a:prstGeom>
                    <a:noFill/>
                    <a:ln>
                      <a:noFill/>
                    </a:ln>
                  </pic:spPr>
                </pic:pic>
              </a:graphicData>
            </a:graphic>
          </wp:inline>
        </w:drawing>
      </w:r>
    </w:p>
    <w:p w:rsidR="00661FD0" w:rsidRPr="008B66CE" w:rsidRDefault="00661FD0" w:rsidP="00661FD0">
      <w:pPr>
        <w:spacing w:line="360" w:lineRule="auto"/>
        <w:ind w:firstLine="708"/>
        <w:rPr>
          <w:sz w:val="28"/>
          <w:szCs w:val="28"/>
        </w:rPr>
      </w:pPr>
      <w:r w:rsidRPr="008B66CE">
        <w:rPr>
          <w:sz w:val="28"/>
          <w:szCs w:val="28"/>
        </w:rPr>
        <w:t xml:space="preserve">Что касается темпов роста рынка в России по </w:t>
      </w:r>
      <w:proofErr w:type="gramStart"/>
      <w:r w:rsidRPr="008B66CE">
        <w:rPr>
          <w:sz w:val="28"/>
          <w:szCs w:val="28"/>
        </w:rPr>
        <w:t>внешним</w:t>
      </w:r>
      <w:proofErr w:type="gramEnd"/>
      <w:r w:rsidRPr="008B66CE">
        <w:rPr>
          <w:sz w:val="28"/>
          <w:szCs w:val="28"/>
        </w:rPr>
        <w:t xml:space="preserve"> ИТ-услугам, то они 3 раза превышают темпы рынка внеш</w:t>
      </w:r>
      <w:r w:rsidR="00326007">
        <w:rPr>
          <w:sz w:val="28"/>
          <w:szCs w:val="28"/>
        </w:rPr>
        <w:t>них ИТ-услуг в Европе. (Рис. 5 и Рис. 6</w:t>
      </w:r>
      <w:r w:rsidRPr="008B66CE">
        <w:rPr>
          <w:sz w:val="28"/>
          <w:szCs w:val="28"/>
        </w:rPr>
        <w:t xml:space="preserve">). </w:t>
      </w:r>
    </w:p>
    <w:p w:rsidR="00661FD0" w:rsidRDefault="00661FD0" w:rsidP="00661FD0">
      <w:pPr>
        <w:spacing w:line="360" w:lineRule="auto"/>
        <w:rPr>
          <w:sz w:val="28"/>
          <w:szCs w:val="28"/>
        </w:rPr>
      </w:pPr>
    </w:p>
    <w:p w:rsidR="00661FD0" w:rsidRDefault="00661FD0" w:rsidP="00661FD0">
      <w:pPr>
        <w:spacing w:line="360" w:lineRule="auto"/>
        <w:rPr>
          <w:sz w:val="28"/>
          <w:szCs w:val="28"/>
        </w:rPr>
      </w:pPr>
    </w:p>
    <w:p w:rsidR="00661FD0" w:rsidRDefault="00661FD0" w:rsidP="00661FD0">
      <w:pPr>
        <w:spacing w:line="360" w:lineRule="auto"/>
        <w:rPr>
          <w:sz w:val="28"/>
          <w:szCs w:val="28"/>
        </w:rPr>
      </w:pPr>
    </w:p>
    <w:p w:rsidR="00661FD0" w:rsidRDefault="00661FD0" w:rsidP="00661FD0">
      <w:pPr>
        <w:spacing w:line="360" w:lineRule="auto"/>
        <w:rPr>
          <w:sz w:val="28"/>
          <w:szCs w:val="28"/>
        </w:rPr>
      </w:pPr>
    </w:p>
    <w:p w:rsidR="00661FD0" w:rsidRDefault="00661FD0" w:rsidP="00661FD0">
      <w:pPr>
        <w:spacing w:line="360" w:lineRule="auto"/>
        <w:rPr>
          <w:sz w:val="28"/>
          <w:szCs w:val="28"/>
        </w:rPr>
      </w:pPr>
    </w:p>
    <w:p w:rsidR="00A93D56" w:rsidRDefault="00A93D56" w:rsidP="00661FD0">
      <w:pPr>
        <w:spacing w:line="360" w:lineRule="auto"/>
        <w:rPr>
          <w:sz w:val="28"/>
          <w:szCs w:val="28"/>
        </w:rPr>
      </w:pPr>
    </w:p>
    <w:p w:rsidR="00661FD0" w:rsidRPr="008357C7" w:rsidRDefault="00661FD0" w:rsidP="00661FD0">
      <w:pPr>
        <w:spacing w:line="360" w:lineRule="auto"/>
        <w:rPr>
          <w:sz w:val="28"/>
          <w:szCs w:val="28"/>
          <w:u w:val="single"/>
        </w:rPr>
      </w:pPr>
      <w:r w:rsidRPr="008357C7">
        <w:rPr>
          <w:sz w:val="28"/>
          <w:szCs w:val="28"/>
          <w:u w:val="single"/>
        </w:rPr>
        <w:lastRenderedPageBreak/>
        <w:t>Р</w:t>
      </w:r>
      <w:r w:rsidR="00326007" w:rsidRPr="008357C7">
        <w:rPr>
          <w:sz w:val="28"/>
          <w:szCs w:val="28"/>
          <w:u w:val="single"/>
        </w:rPr>
        <w:t>ис. 5</w:t>
      </w:r>
      <w:r w:rsidRPr="008357C7">
        <w:rPr>
          <w:sz w:val="28"/>
          <w:szCs w:val="28"/>
          <w:u w:val="single"/>
        </w:rPr>
        <w:t>. Темпы роста рынка ИТ-услуг России и Европы, 2004.</w:t>
      </w:r>
      <w:r w:rsidRPr="008357C7">
        <w:rPr>
          <w:rStyle w:val="a5"/>
          <w:sz w:val="28"/>
          <w:szCs w:val="28"/>
          <w:u w:val="single"/>
        </w:rPr>
        <w:footnoteReference w:id="28"/>
      </w:r>
    </w:p>
    <w:p w:rsidR="00661FD0" w:rsidRDefault="00661FD0" w:rsidP="00661FD0">
      <w:pPr>
        <w:spacing w:line="360" w:lineRule="auto"/>
        <w:rPr>
          <w:noProof/>
          <w:sz w:val="28"/>
          <w:szCs w:val="28"/>
        </w:rPr>
      </w:pPr>
      <w:r>
        <w:rPr>
          <w:noProof/>
        </w:rPr>
        <w:drawing>
          <wp:inline distT="0" distB="0" distL="0" distR="0" wp14:anchorId="436BAF02" wp14:editId="1525C602">
            <wp:extent cx="5695950" cy="2843213"/>
            <wp:effectExtent l="0" t="0" r="19050"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1FD0" w:rsidRPr="008357C7" w:rsidRDefault="00326007" w:rsidP="00661FD0">
      <w:pPr>
        <w:spacing w:line="360" w:lineRule="auto"/>
        <w:rPr>
          <w:noProof/>
          <w:sz w:val="28"/>
          <w:szCs w:val="28"/>
          <w:u w:val="single"/>
        </w:rPr>
      </w:pPr>
      <w:r w:rsidRPr="008357C7">
        <w:rPr>
          <w:noProof/>
          <w:sz w:val="28"/>
          <w:szCs w:val="28"/>
          <w:u w:val="single"/>
        </w:rPr>
        <w:t>Рис. 6</w:t>
      </w:r>
      <w:r w:rsidR="00661FD0" w:rsidRPr="008357C7">
        <w:rPr>
          <w:noProof/>
          <w:sz w:val="28"/>
          <w:szCs w:val="28"/>
          <w:u w:val="single"/>
        </w:rPr>
        <w:t>. Темпы роста рынка ИТ-услуг России и Европы ,2004.</w:t>
      </w:r>
      <w:r w:rsidR="00661FD0" w:rsidRPr="008357C7">
        <w:rPr>
          <w:rStyle w:val="a5"/>
          <w:noProof/>
          <w:sz w:val="28"/>
          <w:szCs w:val="28"/>
          <w:u w:val="single"/>
        </w:rPr>
        <w:footnoteReference w:id="29"/>
      </w:r>
    </w:p>
    <w:p w:rsidR="00661FD0" w:rsidRDefault="00661FD0" w:rsidP="00661FD0">
      <w:pPr>
        <w:spacing w:line="360" w:lineRule="auto"/>
        <w:rPr>
          <w:sz w:val="28"/>
          <w:szCs w:val="28"/>
        </w:rPr>
      </w:pPr>
      <w:r>
        <w:rPr>
          <w:noProof/>
        </w:rPr>
        <w:drawing>
          <wp:inline distT="0" distB="0" distL="0" distR="0" wp14:anchorId="6529EBE1" wp14:editId="144AF693">
            <wp:extent cx="6152515" cy="2485390"/>
            <wp:effectExtent l="0" t="0" r="19685"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1FD0" w:rsidRPr="00131A38" w:rsidRDefault="00661FD0" w:rsidP="00661FD0">
      <w:pPr>
        <w:spacing w:line="360" w:lineRule="auto"/>
        <w:ind w:firstLine="708"/>
        <w:rPr>
          <w:sz w:val="28"/>
          <w:szCs w:val="28"/>
        </w:rPr>
      </w:pPr>
      <w:r w:rsidRPr="008B66CE">
        <w:rPr>
          <w:sz w:val="28"/>
          <w:szCs w:val="28"/>
        </w:rPr>
        <w:t>К основным причинам использования услуг внешних аутсорсеров, относятся: возможность использовани</w:t>
      </w:r>
      <w:r>
        <w:rPr>
          <w:sz w:val="28"/>
          <w:szCs w:val="28"/>
        </w:rPr>
        <w:t>я новейших технологий, удобство</w:t>
      </w:r>
      <w:r w:rsidRPr="008B66CE">
        <w:rPr>
          <w:sz w:val="28"/>
          <w:szCs w:val="28"/>
        </w:rPr>
        <w:t xml:space="preserve"> информационной системы и ее надежности, высокий уровень обслуживания клиентов, и прочие. </w:t>
      </w:r>
      <w:r w:rsidRPr="008B66CE">
        <w:rPr>
          <w:rStyle w:val="a5"/>
          <w:sz w:val="28"/>
          <w:szCs w:val="28"/>
        </w:rPr>
        <w:footnoteReference w:id="30"/>
      </w:r>
      <w:r w:rsidRPr="008B66CE">
        <w:rPr>
          <w:sz w:val="28"/>
          <w:szCs w:val="28"/>
        </w:rPr>
        <w:t xml:space="preserve"> Данная информация представлена </w:t>
      </w:r>
      <w:r w:rsidRPr="00131A38">
        <w:rPr>
          <w:sz w:val="28"/>
          <w:szCs w:val="28"/>
        </w:rPr>
        <w:t xml:space="preserve">ниже, на </w:t>
      </w:r>
      <w:r w:rsidR="0008605A">
        <w:rPr>
          <w:sz w:val="28"/>
          <w:szCs w:val="28"/>
        </w:rPr>
        <w:t>рисунке 7</w:t>
      </w:r>
      <w:r w:rsidRPr="00131A38">
        <w:rPr>
          <w:sz w:val="28"/>
          <w:szCs w:val="28"/>
        </w:rPr>
        <w:t xml:space="preserve">. </w:t>
      </w:r>
    </w:p>
    <w:p w:rsidR="00661FD0" w:rsidRDefault="00661FD0" w:rsidP="00661FD0">
      <w:pPr>
        <w:spacing w:line="360" w:lineRule="auto"/>
        <w:rPr>
          <w:sz w:val="28"/>
          <w:szCs w:val="28"/>
        </w:rPr>
      </w:pPr>
    </w:p>
    <w:p w:rsidR="00661FD0" w:rsidRDefault="00661FD0" w:rsidP="00661FD0">
      <w:pPr>
        <w:spacing w:line="360" w:lineRule="auto"/>
        <w:rPr>
          <w:sz w:val="28"/>
          <w:szCs w:val="28"/>
        </w:rPr>
      </w:pPr>
    </w:p>
    <w:p w:rsidR="00661FD0" w:rsidRDefault="00661FD0" w:rsidP="00661FD0">
      <w:pPr>
        <w:spacing w:line="360" w:lineRule="auto"/>
        <w:rPr>
          <w:sz w:val="28"/>
          <w:szCs w:val="28"/>
        </w:rPr>
      </w:pPr>
    </w:p>
    <w:p w:rsidR="00661FD0" w:rsidRPr="008357C7" w:rsidRDefault="0008605A" w:rsidP="00661FD0">
      <w:pPr>
        <w:spacing w:line="360" w:lineRule="auto"/>
        <w:rPr>
          <w:sz w:val="28"/>
          <w:szCs w:val="28"/>
          <w:u w:val="single"/>
        </w:rPr>
      </w:pPr>
      <w:r w:rsidRPr="008357C7">
        <w:rPr>
          <w:sz w:val="28"/>
          <w:szCs w:val="28"/>
          <w:u w:val="single"/>
        </w:rPr>
        <w:lastRenderedPageBreak/>
        <w:t>Рис. 7</w:t>
      </w:r>
      <w:r w:rsidR="00661FD0" w:rsidRPr="008357C7">
        <w:rPr>
          <w:sz w:val="28"/>
          <w:szCs w:val="28"/>
          <w:u w:val="single"/>
        </w:rPr>
        <w:t>. Причины приобретения услуг аутсорсинга</w:t>
      </w:r>
      <w:r w:rsidR="00A93D56" w:rsidRPr="008357C7">
        <w:rPr>
          <w:sz w:val="28"/>
          <w:szCs w:val="28"/>
          <w:u w:val="single"/>
        </w:rPr>
        <w:t>.</w:t>
      </w:r>
      <w:r w:rsidR="00A93D56" w:rsidRPr="008357C7">
        <w:rPr>
          <w:rStyle w:val="a5"/>
          <w:sz w:val="28"/>
          <w:szCs w:val="28"/>
          <w:u w:val="single"/>
        </w:rPr>
        <w:footnoteReference w:id="31"/>
      </w:r>
    </w:p>
    <w:p w:rsidR="00661FD0" w:rsidRDefault="00661FD0" w:rsidP="00661FD0">
      <w:pPr>
        <w:spacing w:line="360" w:lineRule="auto"/>
        <w:rPr>
          <w:sz w:val="28"/>
          <w:szCs w:val="28"/>
        </w:rPr>
      </w:pPr>
      <w:r>
        <w:rPr>
          <w:noProof/>
          <w:sz w:val="28"/>
          <w:szCs w:val="28"/>
        </w:rPr>
        <w:drawing>
          <wp:inline distT="0" distB="0" distL="0" distR="0" wp14:anchorId="1AE22518" wp14:editId="70B5CC54">
            <wp:extent cx="6115050" cy="5257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5257800"/>
                    </a:xfrm>
                    <a:prstGeom prst="rect">
                      <a:avLst/>
                    </a:prstGeom>
                    <a:noFill/>
                    <a:ln>
                      <a:noFill/>
                    </a:ln>
                  </pic:spPr>
                </pic:pic>
              </a:graphicData>
            </a:graphic>
          </wp:inline>
        </w:drawing>
      </w:r>
    </w:p>
    <w:p w:rsidR="00661FD0" w:rsidRDefault="00661FD0" w:rsidP="00661FD0">
      <w:pPr>
        <w:spacing w:line="360" w:lineRule="auto"/>
        <w:ind w:firstLine="360"/>
        <w:rPr>
          <w:sz w:val="28"/>
          <w:szCs w:val="28"/>
        </w:rPr>
      </w:pPr>
      <w:r w:rsidRPr="008B66CE">
        <w:rPr>
          <w:sz w:val="28"/>
          <w:szCs w:val="28"/>
        </w:rPr>
        <w:t xml:space="preserve">Согласно </w:t>
      </w:r>
      <w:r w:rsidRPr="008B66CE">
        <w:rPr>
          <w:sz w:val="28"/>
          <w:szCs w:val="28"/>
          <w:lang w:val="en-US"/>
        </w:rPr>
        <w:t>Garter</w:t>
      </w:r>
      <w:r w:rsidRPr="008B66CE">
        <w:rPr>
          <w:sz w:val="28"/>
          <w:szCs w:val="28"/>
        </w:rPr>
        <w:t xml:space="preserve"> </w:t>
      </w:r>
      <w:r w:rsidRPr="008B66CE">
        <w:rPr>
          <w:sz w:val="28"/>
          <w:szCs w:val="28"/>
          <w:lang w:val="en-US"/>
        </w:rPr>
        <w:t>Research</w:t>
      </w:r>
      <w:r w:rsidRPr="008B66CE">
        <w:rPr>
          <w:sz w:val="28"/>
          <w:szCs w:val="28"/>
        </w:rPr>
        <w:t>,</w:t>
      </w:r>
      <w:r>
        <w:rPr>
          <w:sz w:val="28"/>
          <w:szCs w:val="28"/>
        </w:rPr>
        <w:t xml:space="preserve"> </w:t>
      </w:r>
      <w:r w:rsidRPr="008B66CE">
        <w:rPr>
          <w:sz w:val="28"/>
          <w:szCs w:val="28"/>
        </w:rPr>
        <w:t>на сегодняшний день главным стимул</w:t>
      </w:r>
      <w:r>
        <w:rPr>
          <w:sz w:val="28"/>
          <w:szCs w:val="28"/>
        </w:rPr>
        <w:t>ом аутсорсинга на мировом рынке</w:t>
      </w:r>
      <w:r w:rsidRPr="008B66CE">
        <w:rPr>
          <w:sz w:val="28"/>
          <w:szCs w:val="28"/>
        </w:rPr>
        <w:t xml:space="preserve"> является стремление к сокращению ИТ-бюджетов, после чего следует повышение качества услуг и возможность сфокусироваться на основном бизнесе компании</w:t>
      </w:r>
      <w:r w:rsidR="0008605A">
        <w:rPr>
          <w:sz w:val="28"/>
          <w:szCs w:val="28"/>
        </w:rPr>
        <w:t xml:space="preserve"> (см. рисунок 8</w:t>
      </w:r>
      <w:r>
        <w:rPr>
          <w:sz w:val="28"/>
          <w:szCs w:val="28"/>
        </w:rPr>
        <w:t>)</w:t>
      </w:r>
      <w:r w:rsidRPr="008B66CE">
        <w:rPr>
          <w:sz w:val="28"/>
          <w:szCs w:val="28"/>
        </w:rPr>
        <w:t xml:space="preserve">.  </w:t>
      </w:r>
    </w:p>
    <w:p w:rsidR="00661FD0" w:rsidRDefault="00661FD0" w:rsidP="00661FD0">
      <w:pPr>
        <w:spacing w:line="360" w:lineRule="auto"/>
        <w:rPr>
          <w:sz w:val="28"/>
          <w:szCs w:val="28"/>
        </w:rPr>
      </w:pPr>
    </w:p>
    <w:p w:rsidR="00661FD0" w:rsidRDefault="00661FD0" w:rsidP="00661FD0">
      <w:pPr>
        <w:spacing w:line="360" w:lineRule="auto"/>
        <w:rPr>
          <w:sz w:val="28"/>
          <w:szCs w:val="28"/>
        </w:rPr>
      </w:pPr>
    </w:p>
    <w:p w:rsidR="00661FD0" w:rsidRDefault="00661FD0" w:rsidP="00661FD0">
      <w:pPr>
        <w:spacing w:line="360" w:lineRule="auto"/>
        <w:rPr>
          <w:sz w:val="28"/>
          <w:szCs w:val="28"/>
        </w:rPr>
      </w:pPr>
    </w:p>
    <w:p w:rsidR="00661FD0" w:rsidRDefault="00661FD0" w:rsidP="00661FD0">
      <w:pPr>
        <w:spacing w:line="360" w:lineRule="auto"/>
        <w:rPr>
          <w:sz w:val="28"/>
          <w:szCs w:val="28"/>
        </w:rPr>
      </w:pPr>
    </w:p>
    <w:p w:rsidR="00661FD0" w:rsidRDefault="00661FD0" w:rsidP="00661FD0">
      <w:pPr>
        <w:spacing w:line="360" w:lineRule="auto"/>
        <w:rPr>
          <w:sz w:val="28"/>
          <w:szCs w:val="28"/>
        </w:rPr>
      </w:pPr>
    </w:p>
    <w:p w:rsidR="00B6763C" w:rsidRDefault="00B6763C" w:rsidP="00661FD0">
      <w:pPr>
        <w:spacing w:line="360" w:lineRule="auto"/>
        <w:rPr>
          <w:sz w:val="28"/>
          <w:szCs w:val="28"/>
        </w:rPr>
      </w:pPr>
    </w:p>
    <w:p w:rsidR="00661FD0" w:rsidRPr="008357C7" w:rsidRDefault="0008605A" w:rsidP="00661FD0">
      <w:pPr>
        <w:spacing w:line="360" w:lineRule="auto"/>
        <w:rPr>
          <w:sz w:val="28"/>
          <w:szCs w:val="28"/>
          <w:u w:val="single"/>
        </w:rPr>
      </w:pPr>
      <w:r w:rsidRPr="008357C7">
        <w:rPr>
          <w:sz w:val="28"/>
          <w:szCs w:val="28"/>
          <w:u w:val="single"/>
        </w:rPr>
        <w:lastRenderedPageBreak/>
        <w:t>Рис. 8</w:t>
      </w:r>
      <w:r w:rsidR="00661FD0" w:rsidRPr="008357C7">
        <w:rPr>
          <w:sz w:val="28"/>
          <w:szCs w:val="28"/>
          <w:u w:val="single"/>
        </w:rPr>
        <w:t>. Критерии выбора партнера.</w:t>
      </w:r>
    </w:p>
    <w:p w:rsidR="00661FD0" w:rsidRDefault="00661FD0" w:rsidP="00661FD0">
      <w:pPr>
        <w:spacing w:line="360" w:lineRule="auto"/>
        <w:ind w:firstLine="360"/>
        <w:rPr>
          <w:sz w:val="28"/>
          <w:szCs w:val="28"/>
        </w:rPr>
      </w:pPr>
      <w:r>
        <w:rPr>
          <w:noProof/>
          <w:sz w:val="28"/>
          <w:szCs w:val="28"/>
        </w:rPr>
        <w:drawing>
          <wp:inline distT="0" distB="0" distL="0" distR="0" wp14:anchorId="096C9EB7" wp14:editId="2711910C">
            <wp:extent cx="5162550" cy="23526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2550" cy="2352675"/>
                    </a:xfrm>
                    <a:prstGeom prst="rect">
                      <a:avLst/>
                    </a:prstGeom>
                    <a:noFill/>
                    <a:ln>
                      <a:noFill/>
                    </a:ln>
                  </pic:spPr>
                </pic:pic>
              </a:graphicData>
            </a:graphic>
          </wp:inline>
        </w:drawing>
      </w:r>
    </w:p>
    <w:p w:rsidR="00661FD0" w:rsidRDefault="00661FD0" w:rsidP="00661FD0">
      <w:pPr>
        <w:spacing w:line="360" w:lineRule="auto"/>
        <w:ind w:firstLine="360"/>
        <w:rPr>
          <w:sz w:val="28"/>
          <w:szCs w:val="28"/>
        </w:rPr>
      </w:pPr>
      <w:r w:rsidRPr="008B66CE">
        <w:rPr>
          <w:sz w:val="28"/>
          <w:szCs w:val="28"/>
        </w:rPr>
        <w:t xml:space="preserve">Так, согласно классификации </w:t>
      </w:r>
      <w:r w:rsidRPr="008B66CE">
        <w:rPr>
          <w:sz w:val="28"/>
          <w:szCs w:val="28"/>
          <w:lang w:val="en-US"/>
        </w:rPr>
        <w:t>Gartner</w:t>
      </w:r>
      <w:r w:rsidRPr="008B66CE">
        <w:rPr>
          <w:sz w:val="28"/>
          <w:szCs w:val="28"/>
        </w:rPr>
        <w:t>, есть 3 основные схемы отношений между внешними поставщиками и компанией, передающей функции на аутсорси</w:t>
      </w:r>
      <w:r>
        <w:rPr>
          <w:sz w:val="28"/>
          <w:szCs w:val="28"/>
        </w:rPr>
        <w:t>нг и определяющей для себя цели.</w:t>
      </w:r>
    </w:p>
    <w:p w:rsidR="00661FD0" w:rsidRPr="008B66CE" w:rsidRDefault="00661FD0" w:rsidP="00661FD0">
      <w:pPr>
        <w:spacing w:line="360" w:lineRule="auto"/>
        <w:ind w:firstLine="360"/>
        <w:rPr>
          <w:sz w:val="28"/>
          <w:szCs w:val="28"/>
        </w:rPr>
      </w:pPr>
    </w:p>
    <w:p w:rsidR="00661FD0" w:rsidRPr="008B66CE" w:rsidRDefault="00661FD0" w:rsidP="00661FD0">
      <w:pPr>
        <w:pStyle w:val="a6"/>
        <w:numPr>
          <w:ilvl w:val="0"/>
          <w:numId w:val="8"/>
        </w:numPr>
        <w:spacing w:after="200" w:line="360" w:lineRule="auto"/>
        <w:rPr>
          <w:sz w:val="28"/>
          <w:szCs w:val="28"/>
        </w:rPr>
      </w:pPr>
      <w:r w:rsidRPr="008B66CE">
        <w:rPr>
          <w:sz w:val="28"/>
          <w:szCs w:val="28"/>
        </w:rPr>
        <w:t>Улучшение (</w:t>
      </w:r>
      <w:r w:rsidRPr="008B66CE">
        <w:rPr>
          <w:sz w:val="28"/>
          <w:szCs w:val="28"/>
          <w:lang w:val="en-US"/>
        </w:rPr>
        <w:t>enhancement</w:t>
      </w:r>
      <w:r w:rsidRPr="008B66CE">
        <w:rPr>
          <w:sz w:val="28"/>
          <w:szCs w:val="28"/>
        </w:rPr>
        <w:t>) – превыше всего ставятся интересы как внутренних, так и внешних потребителей</w:t>
      </w:r>
    </w:p>
    <w:p w:rsidR="00661FD0" w:rsidRPr="008B66CE" w:rsidRDefault="00661FD0" w:rsidP="00661FD0">
      <w:pPr>
        <w:pStyle w:val="a6"/>
        <w:numPr>
          <w:ilvl w:val="0"/>
          <w:numId w:val="8"/>
        </w:numPr>
        <w:spacing w:after="200" w:line="360" w:lineRule="auto"/>
        <w:rPr>
          <w:sz w:val="28"/>
          <w:szCs w:val="28"/>
        </w:rPr>
      </w:pPr>
      <w:r w:rsidRPr="008B66CE">
        <w:rPr>
          <w:sz w:val="28"/>
          <w:szCs w:val="28"/>
        </w:rPr>
        <w:t>Полезность (</w:t>
      </w:r>
      <w:r w:rsidRPr="008B66CE">
        <w:rPr>
          <w:sz w:val="28"/>
          <w:szCs w:val="28"/>
          <w:lang w:val="en-US"/>
        </w:rPr>
        <w:t>utility</w:t>
      </w:r>
      <w:r w:rsidRPr="008B66CE">
        <w:rPr>
          <w:sz w:val="28"/>
          <w:szCs w:val="28"/>
        </w:rPr>
        <w:t>) – приоритет отдается цене и уровню сервиса</w:t>
      </w:r>
    </w:p>
    <w:p w:rsidR="00661FD0" w:rsidRPr="008B66CE" w:rsidRDefault="00661FD0" w:rsidP="00661FD0">
      <w:pPr>
        <w:pStyle w:val="a6"/>
        <w:numPr>
          <w:ilvl w:val="0"/>
          <w:numId w:val="8"/>
        </w:numPr>
        <w:spacing w:after="200" w:line="360" w:lineRule="auto"/>
        <w:rPr>
          <w:sz w:val="28"/>
          <w:szCs w:val="28"/>
        </w:rPr>
      </w:pPr>
      <w:r w:rsidRPr="008B66CE">
        <w:rPr>
          <w:sz w:val="28"/>
          <w:szCs w:val="28"/>
        </w:rPr>
        <w:t>Передовая (</w:t>
      </w:r>
      <w:r w:rsidRPr="008B66CE">
        <w:rPr>
          <w:sz w:val="28"/>
          <w:szCs w:val="28"/>
          <w:lang w:val="en-US"/>
        </w:rPr>
        <w:t>frontier</w:t>
      </w:r>
      <w:r w:rsidRPr="008B66CE">
        <w:rPr>
          <w:sz w:val="28"/>
          <w:szCs w:val="28"/>
        </w:rPr>
        <w:t>) – непосредственное взаимодействие с поставщиком услуг, самая важная часть стратегии: получить конкурентные преимущества.</w:t>
      </w:r>
    </w:p>
    <w:p w:rsidR="00661FD0" w:rsidRDefault="00661FD0" w:rsidP="00661FD0">
      <w:pPr>
        <w:spacing w:line="360" w:lineRule="auto"/>
        <w:ind w:left="360"/>
        <w:rPr>
          <w:sz w:val="28"/>
          <w:szCs w:val="28"/>
        </w:rPr>
      </w:pPr>
      <w:r>
        <w:rPr>
          <w:sz w:val="28"/>
          <w:szCs w:val="28"/>
        </w:rPr>
        <w:t>В рамках рассмотрения</w:t>
      </w:r>
      <w:r w:rsidRPr="008B66CE">
        <w:rPr>
          <w:sz w:val="28"/>
          <w:szCs w:val="28"/>
        </w:rPr>
        <w:t xml:space="preserve"> классификации компании </w:t>
      </w:r>
      <w:r w:rsidRPr="008B66CE">
        <w:rPr>
          <w:sz w:val="28"/>
          <w:szCs w:val="28"/>
          <w:lang w:val="en-US"/>
        </w:rPr>
        <w:t>Gartner</w:t>
      </w:r>
      <w:r w:rsidRPr="008B66CE">
        <w:rPr>
          <w:sz w:val="28"/>
          <w:szCs w:val="28"/>
        </w:rPr>
        <w:t>, можно прийти к выводу, что страны запада преимущественно используют схему  Полезности (</w:t>
      </w:r>
      <w:r w:rsidRPr="008B66CE">
        <w:rPr>
          <w:sz w:val="28"/>
          <w:szCs w:val="28"/>
          <w:lang w:val="en-US"/>
        </w:rPr>
        <w:t>Utility</w:t>
      </w:r>
      <w:r w:rsidRPr="008B66CE">
        <w:rPr>
          <w:sz w:val="28"/>
          <w:szCs w:val="28"/>
        </w:rPr>
        <w:t>), в то время как компании в России больше нацелены на обслуживание клиентов.</w:t>
      </w:r>
    </w:p>
    <w:p w:rsidR="00B6763C" w:rsidRDefault="00B6763C" w:rsidP="00661FD0">
      <w:pPr>
        <w:spacing w:line="360" w:lineRule="auto"/>
        <w:ind w:left="360"/>
        <w:rPr>
          <w:sz w:val="28"/>
          <w:szCs w:val="28"/>
        </w:rPr>
      </w:pPr>
    </w:p>
    <w:p w:rsidR="00B6763C" w:rsidRPr="008B66CE" w:rsidRDefault="00B6763C" w:rsidP="00661FD0">
      <w:pPr>
        <w:spacing w:line="360" w:lineRule="auto"/>
        <w:ind w:left="360"/>
        <w:rPr>
          <w:sz w:val="28"/>
          <w:szCs w:val="28"/>
        </w:rPr>
      </w:pPr>
    </w:p>
    <w:p w:rsidR="000B62D3" w:rsidRPr="00661FD0" w:rsidRDefault="00661FD0" w:rsidP="00661FD0">
      <w:pPr>
        <w:pStyle w:val="1"/>
        <w:jc w:val="center"/>
      </w:pPr>
      <w:bookmarkStart w:id="10" w:name="_Toc356853212"/>
      <w:r>
        <w:lastRenderedPageBreak/>
        <w:t>Глава 3. Внедрение аутсорсинга</w:t>
      </w:r>
      <w:bookmarkEnd w:id="10"/>
    </w:p>
    <w:p w:rsidR="000B62D3" w:rsidRDefault="00661FD0" w:rsidP="008B66CE">
      <w:pPr>
        <w:pStyle w:val="2"/>
        <w:spacing w:line="360" w:lineRule="auto"/>
        <w:jc w:val="center"/>
      </w:pPr>
      <w:bookmarkStart w:id="11" w:name="_Toc356853213"/>
      <w:r>
        <w:t xml:space="preserve">3.1 </w:t>
      </w:r>
      <w:r w:rsidR="00944486">
        <w:t>Риски</w:t>
      </w:r>
      <w:r w:rsidR="000B62D3" w:rsidRPr="000B62D3">
        <w:t xml:space="preserve"> аутсорсинга</w:t>
      </w:r>
      <w:bookmarkEnd w:id="11"/>
    </w:p>
    <w:p w:rsidR="00CC0C2F" w:rsidRPr="00695350" w:rsidRDefault="00944486" w:rsidP="00695350">
      <w:pPr>
        <w:spacing w:line="360" w:lineRule="auto"/>
        <w:ind w:firstLine="708"/>
        <w:jc w:val="both"/>
        <w:rPr>
          <w:sz w:val="28"/>
          <w:szCs w:val="28"/>
        </w:rPr>
      </w:pPr>
      <w:r>
        <w:rPr>
          <w:sz w:val="28"/>
          <w:szCs w:val="28"/>
        </w:rPr>
        <w:t xml:space="preserve">Анализ рисков коренным образом влияет на успешное принятие решения об аутсорсинге. </w:t>
      </w:r>
      <w:r w:rsidR="00951A76">
        <w:rPr>
          <w:sz w:val="28"/>
          <w:szCs w:val="28"/>
        </w:rPr>
        <w:t xml:space="preserve">Однако часто к анализу рисков в рамках аутсорсингов не подходят достаточно тщательно. Несмотря на наличие преимуществ аутсорсинга, необходимо учитывать, что </w:t>
      </w:r>
      <w:r w:rsidR="003A010A">
        <w:rPr>
          <w:sz w:val="28"/>
          <w:szCs w:val="28"/>
        </w:rPr>
        <w:t xml:space="preserve">при его использовании есть риск утечки информации.  В результате образуется прямой конкурент, обладающий перенятыми знаниями и опытом. </w:t>
      </w:r>
      <w:r w:rsidR="00CC1792">
        <w:rPr>
          <w:sz w:val="28"/>
          <w:szCs w:val="28"/>
        </w:rPr>
        <w:tab/>
      </w:r>
      <w:r w:rsidR="00CC1792">
        <w:rPr>
          <w:sz w:val="28"/>
          <w:szCs w:val="28"/>
        </w:rPr>
        <w:tab/>
      </w:r>
      <w:r w:rsidR="00CC1792">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CC1792">
        <w:rPr>
          <w:sz w:val="28"/>
          <w:szCs w:val="28"/>
        </w:rPr>
        <w:t>Еще одной особенностью аутсорсинга является возможная потеря контроля над собственными ресурсами, а также отстранения руководства от деятельности компании. Результатом является снижение производительности персонала, несогласованность управленческих решений.</w:t>
      </w:r>
      <w:r w:rsidR="00940D24">
        <w:rPr>
          <w:sz w:val="28"/>
          <w:szCs w:val="28"/>
        </w:rPr>
        <w:t xml:space="preserve"> Также существует риск банкротства аутсорсера, который может вынудить искать замену, либо компании своими силами придется выполнять задачи, которые раньше выполнялись третьими лицами.</w:t>
      </w:r>
      <w:r w:rsidR="001F708B">
        <w:rPr>
          <w:sz w:val="28"/>
          <w:szCs w:val="28"/>
        </w:rPr>
        <w:tab/>
      </w:r>
      <w:r w:rsidR="001F708B">
        <w:rPr>
          <w:sz w:val="28"/>
          <w:szCs w:val="28"/>
        </w:rPr>
        <w:tab/>
      </w:r>
      <w:r w:rsidR="001F708B">
        <w:rPr>
          <w:sz w:val="28"/>
          <w:szCs w:val="28"/>
        </w:rPr>
        <w:tab/>
      </w:r>
      <w:r w:rsidR="001F708B">
        <w:rPr>
          <w:sz w:val="28"/>
          <w:szCs w:val="28"/>
        </w:rPr>
        <w:tab/>
      </w:r>
      <w:r w:rsidR="001F708B">
        <w:rPr>
          <w:sz w:val="28"/>
          <w:szCs w:val="28"/>
        </w:rPr>
        <w:tab/>
      </w:r>
      <w:r w:rsidR="001F708B">
        <w:rPr>
          <w:sz w:val="28"/>
          <w:szCs w:val="28"/>
        </w:rPr>
        <w:tab/>
      </w:r>
      <w:r w:rsidR="001F708B">
        <w:rPr>
          <w:sz w:val="28"/>
          <w:szCs w:val="28"/>
        </w:rPr>
        <w:tab/>
      </w:r>
      <w:r w:rsidR="001F708B">
        <w:rPr>
          <w:sz w:val="28"/>
          <w:szCs w:val="28"/>
        </w:rPr>
        <w:tab/>
      </w:r>
      <w:r w:rsidR="001F708B">
        <w:rPr>
          <w:sz w:val="28"/>
          <w:szCs w:val="28"/>
        </w:rPr>
        <w:tab/>
      </w:r>
      <w:r w:rsidR="001C36E7">
        <w:rPr>
          <w:sz w:val="28"/>
          <w:szCs w:val="28"/>
        </w:rPr>
        <w:tab/>
      </w:r>
      <w:r w:rsidR="0053196A">
        <w:rPr>
          <w:sz w:val="28"/>
          <w:szCs w:val="28"/>
        </w:rPr>
        <w:tab/>
      </w:r>
      <w:r w:rsidR="0053196A">
        <w:rPr>
          <w:sz w:val="28"/>
          <w:szCs w:val="28"/>
        </w:rPr>
        <w:tab/>
      </w:r>
      <w:r w:rsidR="001F708B">
        <w:rPr>
          <w:sz w:val="28"/>
          <w:szCs w:val="28"/>
        </w:rPr>
        <w:t xml:space="preserve">Следует отметить, что аутсорсер </w:t>
      </w:r>
      <w:r w:rsidR="006E04B9">
        <w:rPr>
          <w:sz w:val="28"/>
          <w:szCs w:val="28"/>
        </w:rPr>
        <w:t xml:space="preserve"> обладает монопольной властью</w:t>
      </w:r>
      <w:r w:rsidR="00393948">
        <w:rPr>
          <w:sz w:val="28"/>
          <w:szCs w:val="28"/>
        </w:rPr>
        <w:t>, от которой</w:t>
      </w:r>
      <w:r w:rsidR="001F708B">
        <w:rPr>
          <w:sz w:val="28"/>
          <w:szCs w:val="28"/>
        </w:rPr>
        <w:t xml:space="preserve"> может сильно пострадать заказчик. Эта ситуация особо характерна для слабо развитого рынка данного вида услуг, такого как в России. В этой связи, осуществление аутсорсинга может являться очень сложным процессом, выгоды от которого могут быть недостигнуты</w:t>
      </w:r>
      <w:r w:rsidR="00DC780D">
        <w:rPr>
          <w:sz w:val="28"/>
          <w:szCs w:val="28"/>
        </w:rPr>
        <w:t>ми</w:t>
      </w:r>
      <w:r w:rsidR="001F708B">
        <w:rPr>
          <w:sz w:val="28"/>
          <w:szCs w:val="28"/>
        </w:rPr>
        <w:t>.</w:t>
      </w:r>
      <w:r w:rsidR="006F157A">
        <w:rPr>
          <w:sz w:val="28"/>
          <w:szCs w:val="28"/>
        </w:rPr>
        <w:tab/>
      </w:r>
      <w:r w:rsidR="006F157A">
        <w:rPr>
          <w:sz w:val="28"/>
          <w:szCs w:val="28"/>
        </w:rPr>
        <w:tab/>
      </w:r>
      <w:r w:rsidR="001C36E7">
        <w:rPr>
          <w:sz w:val="28"/>
          <w:szCs w:val="28"/>
        </w:rPr>
        <w:tab/>
      </w:r>
      <w:r w:rsidR="001C36E7">
        <w:rPr>
          <w:sz w:val="28"/>
          <w:szCs w:val="28"/>
        </w:rPr>
        <w:tab/>
      </w:r>
      <w:r w:rsidR="001C36E7">
        <w:rPr>
          <w:sz w:val="28"/>
          <w:szCs w:val="28"/>
        </w:rPr>
        <w:tab/>
      </w:r>
      <w:r w:rsidR="001C36E7">
        <w:rPr>
          <w:sz w:val="28"/>
          <w:szCs w:val="28"/>
        </w:rPr>
        <w:tab/>
      </w:r>
      <w:r w:rsidR="001C36E7">
        <w:rPr>
          <w:sz w:val="28"/>
          <w:szCs w:val="28"/>
        </w:rPr>
        <w:tab/>
      </w:r>
      <w:r w:rsidR="006F157A">
        <w:rPr>
          <w:sz w:val="28"/>
          <w:szCs w:val="28"/>
        </w:rPr>
        <w:t>Таким образом, вместо того, чтобы упрощать операции, аутсорсинг зачастую усложняет работу и повышает издержки, в результате требуя большего, чем изначально ожидалось. Хоть аутсорсинг и позволяет передавать производственные и финансовые риски  на поставщиков услуг по аутсорсингу, контракты не могут гарантировать полной</w:t>
      </w:r>
      <w:r w:rsidR="00541D5D">
        <w:rPr>
          <w:sz w:val="28"/>
          <w:szCs w:val="28"/>
        </w:rPr>
        <w:t xml:space="preserve"> защиты от ущерба в случае невыполнения обязательств. </w:t>
      </w:r>
      <w:r w:rsidR="003333C9">
        <w:rPr>
          <w:sz w:val="28"/>
          <w:szCs w:val="28"/>
        </w:rPr>
        <w:t>Не</w:t>
      </w:r>
      <w:r w:rsidR="00CF04B3">
        <w:rPr>
          <w:sz w:val="28"/>
          <w:szCs w:val="28"/>
        </w:rPr>
        <w:t>редки случаи, когда идет возврат обратно в компанию отданных ранее аутсорсерам функций.</w:t>
      </w:r>
      <w:r w:rsidR="006F157A">
        <w:rPr>
          <w:sz w:val="28"/>
          <w:szCs w:val="28"/>
        </w:rPr>
        <w:t xml:space="preserve"> </w:t>
      </w:r>
      <w:r w:rsidR="00541D5D">
        <w:rPr>
          <w:sz w:val="28"/>
          <w:szCs w:val="28"/>
        </w:rPr>
        <w:t xml:space="preserve"> </w:t>
      </w:r>
      <w:r w:rsidR="00EC318F">
        <w:rPr>
          <w:sz w:val="28"/>
          <w:szCs w:val="28"/>
        </w:rPr>
        <w:t>Однако</w:t>
      </w:r>
      <w:r w:rsidR="00C16B0E">
        <w:rPr>
          <w:sz w:val="28"/>
          <w:szCs w:val="28"/>
        </w:rPr>
        <w:t xml:space="preserve"> здесь важно то, что данны</w:t>
      </w:r>
      <w:r w:rsidR="0021787E">
        <w:rPr>
          <w:sz w:val="28"/>
          <w:szCs w:val="28"/>
        </w:rPr>
        <w:t xml:space="preserve">е сложности вызваны не особенностями </w:t>
      </w:r>
      <w:r w:rsidR="008C49A2">
        <w:rPr>
          <w:sz w:val="28"/>
          <w:szCs w:val="28"/>
        </w:rPr>
        <w:t>аутсорсинга, а неправильным</w:t>
      </w:r>
      <w:r w:rsidR="00C16B0E">
        <w:rPr>
          <w:sz w:val="28"/>
          <w:szCs w:val="28"/>
        </w:rPr>
        <w:t xml:space="preserve"> применение</w:t>
      </w:r>
      <w:r w:rsidR="008C49A2">
        <w:rPr>
          <w:sz w:val="28"/>
          <w:szCs w:val="28"/>
        </w:rPr>
        <w:t>м</w:t>
      </w:r>
      <w:r w:rsidR="0021787E">
        <w:rPr>
          <w:sz w:val="28"/>
          <w:szCs w:val="28"/>
        </w:rPr>
        <w:t xml:space="preserve"> его теории</w:t>
      </w:r>
      <w:r w:rsidR="00C16B0E">
        <w:rPr>
          <w:sz w:val="28"/>
          <w:szCs w:val="28"/>
        </w:rPr>
        <w:t>. Аутсорсинг естественным образом порождает такие риски как</w:t>
      </w:r>
      <w:r w:rsidR="00C16B0E" w:rsidRPr="00C16B0E">
        <w:rPr>
          <w:sz w:val="28"/>
          <w:szCs w:val="28"/>
        </w:rPr>
        <w:t>:</w:t>
      </w:r>
      <w:r w:rsidR="00C16B0E">
        <w:rPr>
          <w:sz w:val="28"/>
          <w:szCs w:val="28"/>
        </w:rPr>
        <w:t xml:space="preserve"> раскрытие конфиденциальной информации, права на </w:t>
      </w:r>
      <w:r w:rsidR="00C16B0E">
        <w:rPr>
          <w:sz w:val="28"/>
          <w:szCs w:val="28"/>
        </w:rPr>
        <w:lastRenderedPageBreak/>
        <w:t>интеллектуальную собственность, потеря контроля над функциями пред</w:t>
      </w:r>
      <w:r w:rsidR="002F2AED">
        <w:rPr>
          <w:sz w:val="28"/>
          <w:szCs w:val="28"/>
        </w:rPr>
        <w:t>приятия, которые были переданы. Аутсорсинг также не дает возможности адекватно реагировать на быстрые изменения рынка.</w:t>
      </w:r>
      <w:r w:rsidR="00DB4311" w:rsidRPr="00DB4311">
        <w:rPr>
          <w:sz w:val="28"/>
          <w:szCs w:val="28"/>
        </w:rPr>
        <w:t xml:space="preserve"> </w:t>
      </w:r>
      <w:r w:rsidR="00DB4311">
        <w:rPr>
          <w:sz w:val="28"/>
          <w:szCs w:val="28"/>
        </w:rPr>
        <w:t>Но это именно та цена, которую организации вынуждены платить за новые возможности и финансовые выгоды.</w:t>
      </w:r>
      <w:r w:rsidR="00CD17E5" w:rsidRPr="00A71F28">
        <w:rPr>
          <w:sz w:val="28"/>
          <w:szCs w:val="28"/>
        </w:rPr>
        <w:tab/>
      </w:r>
      <w:r w:rsidR="00923812">
        <w:rPr>
          <w:sz w:val="28"/>
          <w:szCs w:val="28"/>
        </w:rPr>
        <w:t xml:space="preserve"> </w:t>
      </w:r>
      <w:r w:rsidR="00CD17E5" w:rsidRPr="00A71F28">
        <w:rPr>
          <w:sz w:val="28"/>
          <w:szCs w:val="28"/>
        </w:rPr>
        <w:tab/>
      </w:r>
      <w:r w:rsidR="00787AF8">
        <w:rPr>
          <w:sz w:val="28"/>
          <w:szCs w:val="28"/>
        </w:rPr>
        <w:t>Вопрос о том, какая функция</w:t>
      </w:r>
      <w:r w:rsidR="00497790">
        <w:rPr>
          <w:sz w:val="28"/>
          <w:szCs w:val="28"/>
        </w:rPr>
        <w:t xml:space="preserve"> будет подвергаться аутсорсингу, крайне важен. Несмотря на низкую стоимость рабочей силы в других странах, аутсорсингу подвергается далеко не вся линия производства. Чаще передаются процессы, предполагающие экстенсивный труд</w:t>
      </w:r>
      <w:r w:rsidR="0000238D">
        <w:rPr>
          <w:sz w:val="28"/>
          <w:szCs w:val="28"/>
        </w:rPr>
        <w:t xml:space="preserve"> (увеличение времени или физических усилий)</w:t>
      </w:r>
      <w:r w:rsidR="00497790">
        <w:rPr>
          <w:sz w:val="28"/>
          <w:szCs w:val="28"/>
        </w:rPr>
        <w:t xml:space="preserve">, в то время как автоматизированная часть процесса, заключительные этапы и ситуация, когда транспортные расходы превышают экономию по оплате труда, чаще оставляют в стране. </w:t>
      </w:r>
      <w:r w:rsidR="0053196A">
        <w:rPr>
          <w:sz w:val="28"/>
          <w:szCs w:val="28"/>
        </w:rPr>
        <w:tab/>
      </w:r>
      <w:r w:rsidR="0053196A">
        <w:rPr>
          <w:sz w:val="28"/>
          <w:szCs w:val="28"/>
        </w:rPr>
        <w:tab/>
      </w:r>
      <w:r w:rsidR="0053196A">
        <w:rPr>
          <w:sz w:val="28"/>
          <w:szCs w:val="28"/>
        </w:rPr>
        <w:tab/>
      </w:r>
      <w:r w:rsidR="0053196A">
        <w:rPr>
          <w:sz w:val="28"/>
          <w:szCs w:val="28"/>
        </w:rPr>
        <w:tab/>
      </w:r>
      <w:r w:rsidR="0000238D">
        <w:rPr>
          <w:sz w:val="28"/>
          <w:szCs w:val="28"/>
        </w:rPr>
        <w:tab/>
      </w:r>
      <w:r w:rsidR="00A622E1">
        <w:rPr>
          <w:sz w:val="28"/>
          <w:szCs w:val="28"/>
        </w:rPr>
        <w:t>Пик популярности аутсорсинга пришелся на момент экономического спада</w:t>
      </w:r>
      <w:r w:rsidR="00E00913">
        <w:rPr>
          <w:sz w:val="28"/>
          <w:szCs w:val="28"/>
        </w:rPr>
        <w:t xml:space="preserve"> вызванного кризисом 2008</w:t>
      </w:r>
      <w:r w:rsidR="00E00913" w:rsidRPr="00E00913">
        <w:rPr>
          <w:sz w:val="28"/>
          <w:szCs w:val="28"/>
        </w:rPr>
        <w:t xml:space="preserve">/2009 </w:t>
      </w:r>
      <w:r w:rsidR="00E00913">
        <w:rPr>
          <w:sz w:val="28"/>
          <w:szCs w:val="28"/>
        </w:rPr>
        <w:t>года</w:t>
      </w:r>
      <w:r w:rsidR="00A622E1">
        <w:rPr>
          <w:sz w:val="28"/>
          <w:szCs w:val="28"/>
        </w:rPr>
        <w:t>, кода стратегии по снижению издержек были необходимы.</w:t>
      </w:r>
      <w:r w:rsidR="004750DF">
        <w:rPr>
          <w:sz w:val="28"/>
          <w:szCs w:val="28"/>
        </w:rPr>
        <w:t xml:space="preserve"> Впрочем</w:t>
      </w:r>
      <w:r w:rsidR="00674E35">
        <w:rPr>
          <w:sz w:val="28"/>
          <w:szCs w:val="28"/>
        </w:rPr>
        <w:t xml:space="preserve"> и сегодня, выгоды</w:t>
      </w:r>
      <w:r w:rsidR="004750DF">
        <w:rPr>
          <w:sz w:val="28"/>
          <w:szCs w:val="28"/>
        </w:rPr>
        <w:t>,</w:t>
      </w:r>
      <w:r w:rsidR="00674E35">
        <w:rPr>
          <w:sz w:val="28"/>
          <w:szCs w:val="28"/>
        </w:rPr>
        <w:t xml:space="preserve"> связанные с сокращением затрат</w:t>
      </w:r>
      <w:r w:rsidR="004750DF">
        <w:rPr>
          <w:sz w:val="28"/>
          <w:szCs w:val="28"/>
        </w:rPr>
        <w:t>, по-</w:t>
      </w:r>
      <w:r w:rsidR="00674E35">
        <w:rPr>
          <w:sz w:val="28"/>
          <w:szCs w:val="28"/>
        </w:rPr>
        <w:t xml:space="preserve">прежнему остаются движущими силами </w:t>
      </w:r>
      <w:r w:rsidR="004750DF">
        <w:rPr>
          <w:sz w:val="28"/>
          <w:szCs w:val="28"/>
        </w:rPr>
        <w:t>для</w:t>
      </w:r>
      <w:r w:rsidR="00674E35">
        <w:rPr>
          <w:sz w:val="28"/>
          <w:szCs w:val="28"/>
        </w:rPr>
        <w:t xml:space="preserve"> данной концепции.</w:t>
      </w:r>
      <w:r w:rsidR="00211BDC">
        <w:rPr>
          <w:sz w:val="28"/>
          <w:szCs w:val="28"/>
        </w:rPr>
        <w:t xml:space="preserve"> Для многих аутсорсинг является единственным способом уменьшить затраты, поэтому рынок аутсорсеров является конкурентным, где каждый обладает наибольшим опытом </w:t>
      </w:r>
      <w:r w:rsidR="0061785A">
        <w:rPr>
          <w:sz w:val="28"/>
          <w:szCs w:val="28"/>
        </w:rPr>
        <w:t>в конкретной области.</w:t>
      </w:r>
      <w:r w:rsidR="0061785A">
        <w:rPr>
          <w:sz w:val="28"/>
          <w:szCs w:val="28"/>
        </w:rPr>
        <w:tab/>
      </w:r>
      <w:r w:rsidR="0053196A">
        <w:rPr>
          <w:sz w:val="28"/>
          <w:szCs w:val="28"/>
        </w:rPr>
        <w:tab/>
      </w:r>
      <w:r w:rsidR="004B76D3">
        <w:rPr>
          <w:sz w:val="28"/>
          <w:szCs w:val="28"/>
        </w:rPr>
        <w:tab/>
      </w:r>
      <w:r w:rsidR="004B76D3">
        <w:rPr>
          <w:sz w:val="28"/>
          <w:szCs w:val="28"/>
        </w:rPr>
        <w:tab/>
      </w:r>
      <w:r w:rsidR="004B76D3">
        <w:rPr>
          <w:sz w:val="28"/>
          <w:szCs w:val="28"/>
        </w:rPr>
        <w:tab/>
      </w:r>
      <w:r w:rsidR="004B76D3">
        <w:rPr>
          <w:sz w:val="28"/>
          <w:szCs w:val="28"/>
        </w:rPr>
        <w:tab/>
      </w:r>
      <w:r w:rsidR="004B76D3">
        <w:rPr>
          <w:sz w:val="28"/>
          <w:szCs w:val="28"/>
        </w:rPr>
        <w:tab/>
      </w:r>
      <w:r w:rsidR="004B76D3">
        <w:rPr>
          <w:sz w:val="28"/>
          <w:szCs w:val="28"/>
        </w:rPr>
        <w:tab/>
      </w:r>
      <w:r w:rsidR="004B76D3">
        <w:rPr>
          <w:sz w:val="28"/>
          <w:szCs w:val="28"/>
        </w:rPr>
        <w:tab/>
      </w:r>
      <w:r w:rsidR="004B76D3">
        <w:rPr>
          <w:sz w:val="28"/>
          <w:szCs w:val="28"/>
        </w:rPr>
        <w:tab/>
      </w:r>
      <w:r w:rsidR="004B76D3">
        <w:rPr>
          <w:sz w:val="28"/>
          <w:szCs w:val="28"/>
        </w:rPr>
        <w:tab/>
      </w:r>
      <w:r w:rsidR="0061785A">
        <w:rPr>
          <w:sz w:val="28"/>
          <w:szCs w:val="28"/>
        </w:rPr>
        <w:t>В большинстве случаев компаниям приходится использовать аутсорсинг для улучшения производства, а также повышения качества функционирования организации. Однако</w:t>
      </w:r>
      <w:proofErr w:type="gramStart"/>
      <w:r w:rsidR="0061785A">
        <w:rPr>
          <w:sz w:val="28"/>
          <w:szCs w:val="28"/>
        </w:rPr>
        <w:t>,</w:t>
      </w:r>
      <w:proofErr w:type="gramEnd"/>
      <w:r w:rsidR="0061785A">
        <w:rPr>
          <w:sz w:val="28"/>
          <w:szCs w:val="28"/>
        </w:rPr>
        <w:t xml:space="preserve"> чтобы не зависеть от поставщиков и </w:t>
      </w:r>
      <w:r w:rsidR="00AD5A03">
        <w:rPr>
          <w:sz w:val="28"/>
          <w:szCs w:val="28"/>
        </w:rPr>
        <w:t>избежать</w:t>
      </w:r>
      <w:r w:rsidR="0061785A">
        <w:rPr>
          <w:sz w:val="28"/>
          <w:szCs w:val="28"/>
        </w:rPr>
        <w:t xml:space="preserve"> потери знаний, в большинстве случаев отдается предпочтение краткосрочным контрактам (3-5 лет)</w:t>
      </w:r>
      <w:r w:rsidR="004B76D3">
        <w:rPr>
          <w:sz w:val="28"/>
          <w:szCs w:val="28"/>
        </w:rPr>
        <w:t>.</w:t>
      </w:r>
      <w:r w:rsidR="00AD5A03">
        <w:rPr>
          <w:rStyle w:val="a5"/>
          <w:sz w:val="28"/>
          <w:szCs w:val="28"/>
        </w:rPr>
        <w:footnoteReference w:id="32"/>
      </w:r>
      <w:r w:rsidR="00AD5A03" w:rsidRPr="00AD5A03">
        <w:rPr>
          <w:sz w:val="28"/>
          <w:szCs w:val="28"/>
        </w:rPr>
        <w:t xml:space="preserve"> </w:t>
      </w:r>
      <w:r w:rsidR="00AD5A03">
        <w:rPr>
          <w:sz w:val="28"/>
          <w:szCs w:val="28"/>
        </w:rPr>
        <w:t>Чтобы смягчить возможное негативное воздействие аутсорсинга, компании могут уменьшить риски следующими способами</w:t>
      </w:r>
      <w:r w:rsidR="00AD5A03" w:rsidRPr="00AD5A03">
        <w:rPr>
          <w:sz w:val="28"/>
          <w:szCs w:val="28"/>
        </w:rPr>
        <w:t xml:space="preserve">: 1) </w:t>
      </w:r>
      <w:r w:rsidR="00AD5A03">
        <w:rPr>
          <w:sz w:val="28"/>
          <w:szCs w:val="28"/>
        </w:rPr>
        <w:t xml:space="preserve">оставить производство ценных продуктов и критических компонентов в компании 2)тщательно отбирать и следить за рынком аутсорсеров 3) разработка </w:t>
      </w:r>
      <w:r w:rsidR="00222156">
        <w:rPr>
          <w:sz w:val="28"/>
          <w:szCs w:val="28"/>
        </w:rPr>
        <w:t>краткосрочных контрактов с жесткими условиями</w:t>
      </w:r>
      <w:r w:rsidR="00AD5A03">
        <w:rPr>
          <w:sz w:val="28"/>
          <w:szCs w:val="28"/>
        </w:rPr>
        <w:t xml:space="preserve"> 4)</w:t>
      </w:r>
      <w:r w:rsidR="007A1F80">
        <w:rPr>
          <w:sz w:val="28"/>
          <w:szCs w:val="28"/>
        </w:rPr>
        <w:t xml:space="preserve"> инвестировать в тренинги и повышение квалификации аутсорсеров.</w:t>
      </w:r>
    </w:p>
    <w:p w:rsidR="003B5DBF" w:rsidRDefault="00661FD0" w:rsidP="00661FD0">
      <w:pPr>
        <w:pStyle w:val="2"/>
        <w:jc w:val="center"/>
      </w:pPr>
      <w:bookmarkStart w:id="12" w:name="_Toc356853214"/>
      <w:r>
        <w:lastRenderedPageBreak/>
        <w:t xml:space="preserve">3.2 </w:t>
      </w:r>
      <w:r w:rsidR="003B5DBF">
        <w:t>Эффективность аутсорсинга</w:t>
      </w:r>
      <w:bookmarkEnd w:id="12"/>
    </w:p>
    <w:p w:rsidR="007F428F" w:rsidRDefault="007F428F" w:rsidP="003B5DBF">
      <w:pPr>
        <w:spacing w:line="360" w:lineRule="auto"/>
      </w:pPr>
    </w:p>
    <w:p w:rsidR="003B5DBF" w:rsidRDefault="003B5DBF" w:rsidP="003B5DBF">
      <w:pPr>
        <w:spacing w:line="360" w:lineRule="auto"/>
        <w:rPr>
          <w:sz w:val="28"/>
          <w:szCs w:val="28"/>
        </w:rPr>
      </w:pPr>
      <w:r w:rsidRPr="00755C03">
        <w:rPr>
          <w:sz w:val="28"/>
          <w:szCs w:val="28"/>
        </w:rPr>
        <w:t xml:space="preserve">Поскольку аутсорсинг сегодня является очень динамично </w:t>
      </w:r>
      <w:r>
        <w:rPr>
          <w:sz w:val="28"/>
          <w:szCs w:val="28"/>
        </w:rPr>
        <w:t>р</w:t>
      </w:r>
      <w:r w:rsidRPr="00755C03">
        <w:rPr>
          <w:sz w:val="28"/>
          <w:szCs w:val="28"/>
        </w:rPr>
        <w:t>а</w:t>
      </w:r>
      <w:r>
        <w:rPr>
          <w:sz w:val="28"/>
          <w:szCs w:val="28"/>
        </w:rPr>
        <w:t>з</w:t>
      </w:r>
      <w:r w:rsidRPr="00755C03">
        <w:rPr>
          <w:sz w:val="28"/>
          <w:szCs w:val="28"/>
        </w:rPr>
        <w:t>вивающейся о</w:t>
      </w:r>
      <w:r w:rsidR="00BC0935">
        <w:rPr>
          <w:sz w:val="28"/>
          <w:szCs w:val="28"/>
        </w:rPr>
        <w:t>траслью, то не существует однозначных</w:t>
      </w:r>
      <w:r w:rsidRPr="00755C03">
        <w:rPr>
          <w:sz w:val="28"/>
          <w:szCs w:val="28"/>
        </w:rPr>
        <w:t xml:space="preserve"> методов, которые могли бы определить эффективность аутсорсинга в настоящий момент. Чаще всего, оценивают эффективность системы и то, как она повышает пр</w:t>
      </w:r>
      <w:r w:rsidR="00BC0935">
        <w:rPr>
          <w:sz w:val="28"/>
          <w:szCs w:val="28"/>
        </w:rPr>
        <w:t xml:space="preserve">оизводительность труда. Однако в </w:t>
      </w:r>
      <w:r w:rsidRPr="00755C03">
        <w:rPr>
          <w:sz w:val="28"/>
          <w:szCs w:val="28"/>
        </w:rPr>
        <w:t>международной практике сформировалось несколько подходов для оценки эффективности труда аутсорсинга.</w:t>
      </w:r>
      <w:r>
        <w:rPr>
          <w:sz w:val="28"/>
          <w:szCs w:val="28"/>
        </w:rPr>
        <w:t xml:space="preserve"> Применение каждого из методов зависит от располагаемых ресурсов и времени у организации. Немаловажным здесь является сложность определения аналогичных функций в области </w:t>
      </w:r>
      <w:proofErr w:type="gramStart"/>
      <w:r>
        <w:rPr>
          <w:sz w:val="28"/>
          <w:szCs w:val="28"/>
        </w:rPr>
        <w:t>ИТ</w:t>
      </w:r>
      <w:proofErr w:type="gramEnd"/>
      <w:r>
        <w:rPr>
          <w:sz w:val="28"/>
          <w:szCs w:val="28"/>
        </w:rPr>
        <w:t xml:space="preserve"> и других схожих организациях. </w:t>
      </w:r>
    </w:p>
    <w:p w:rsidR="003B5DBF" w:rsidRPr="004D2558" w:rsidRDefault="003B5DBF" w:rsidP="003B5DBF">
      <w:pPr>
        <w:pStyle w:val="a6"/>
        <w:numPr>
          <w:ilvl w:val="0"/>
          <w:numId w:val="10"/>
        </w:numPr>
        <w:spacing w:line="360" w:lineRule="auto"/>
        <w:rPr>
          <w:i/>
          <w:sz w:val="28"/>
          <w:szCs w:val="28"/>
        </w:rPr>
      </w:pPr>
      <w:r w:rsidRPr="004D2558">
        <w:rPr>
          <w:i/>
          <w:sz w:val="28"/>
          <w:szCs w:val="28"/>
        </w:rPr>
        <w:t>Бюджетный подход</w:t>
      </w:r>
    </w:p>
    <w:p w:rsidR="003B5DBF" w:rsidRDefault="003B5DBF" w:rsidP="003B5DBF">
      <w:pPr>
        <w:spacing w:line="360" w:lineRule="auto"/>
        <w:rPr>
          <w:sz w:val="28"/>
          <w:szCs w:val="28"/>
        </w:rPr>
      </w:pPr>
      <w:r>
        <w:rPr>
          <w:sz w:val="28"/>
          <w:szCs w:val="28"/>
        </w:rPr>
        <w:t xml:space="preserve">Данный подход применяется наиболее часто, и оценивает проекты по внедрению </w:t>
      </w:r>
      <w:proofErr w:type="gramStart"/>
      <w:r>
        <w:rPr>
          <w:sz w:val="28"/>
          <w:szCs w:val="28"/>
        </w:rPr>
        <w:t>ИТ</w:t>
      </w:r>
      <w:proofErr w:type="gramEnd"/>
      <w:r>
        <w:rPr>
          <w:sz w:val="28"/>
          <w:szCs w:val="28"/>
        </w:rPr>
        <w:t xml:space="preserve"> технологий в компании. По форме он представляет собой таблицу составленного </w:t>
      </w:r>
      <w:proofErr w:type="gramStart"/>
      <w:r>
        <w:rPr>
          <w:sz w:val="28"/>
          <w:szCs w:val="28"/>
        </w:rPr>
        <w:t>ИТ</w:t>
      </w:r>
      <w:proofErr w:type="gramEnd"/>
      <w:r>
        <w:rPr>
          <w:sz w:val="28"/>
          <w:szCs w:val="28"/>
        </w:rPr>
        <w:t xml:space="preserve"> портфеля организации. В ней содержатся полные описания бизнес-процессо</w:t>
      </w:r>
      <w:r w:rsidR="00EE4723">
        <w:rPr>
          <w:sz w:val="28"/>
          <w:szCs w:val="28"/>
        </w:rPr>
        <w:t>в организации, а также указание</w:t>
      </w:r>
      <w:r>
        <w:rPr>
          <w:sz w:val="28"/>
          <w:szCs w:val="28"/>
        </w:rPr>
        <w:t xml:space="preserve"> средств по оптимизации в сравнении.</w:t>
      </w:r>
    </w:p>
    <w:p w:rsidR="003B5DBF" w:rsidRPr="00947818" w:rsidRDefault="003B5DBF" w:rsidP="003B5DBF">
      <w:pPr>
        <w:pStyle w:val="a6"/>
        <w:numPr>
          <w:ilvl w:val="0"/>
          <w:numId w:val="10"/>
        </w:numPr>
        <w:spacing w:line="360" w:lineRule="auto"/>
        <w:rPr>
          <w:i/>
          <w:sz w:val="28"/>
          <w:szCs w:val="28"/>
        </w:rPr>
      </w:pPr>
      <w:r w:rsidRPr="00947818">
        <w:rPr>
          <w:i/>
          <w:sz w:val="28"/>
          <w:szCs w:val="28"/>
        </w:rPr>
        <w:t>Проектный подход</w:t>
      </w:r>
    </w:p>
    <w:p w:rsidR="003B5DBF" w:rsidRPr="00FB784D" w:rsidRDefault="003B5DBF" w:rsidP="003B5DBF">
      <w:pPr>
        <w:spacing w:line="360" w:lineRule="auto"/>
        <w:rPr>
          <w:sz w:val="28"/>
          <w:szCs w:val="28"/>
        </w:rPr>
      </w:pPr>
      <w:r>
        <w:rPr>
          <w:sz w:val="28"/>
          <w:szCs w:val="28"/>
        </w:rPr>
        <w:t>Согласно современной финансовой теории, существует 4 способа подсчета эффективности определенного проекта для компании</w:t>
      </w:r>
      <w:r w:rsidRPr="00D80592">
        <w:rPr>
          <w:sz w:val="28"/>
          <w:szCs w:val="28"/>
        </w:rPr>
        <w:t xml:space="preserve">: </w:t>
      </w:r>
      <w:r>
        <w:rPr>
          <w:sz w:val="28"/>
          <w:szCs w:val="28"/>
        </w:rPr>
        <w:t>возврат инвестиций (</w:t>
      </w:r>
      <w:r>
        <w:rPr>
          <w:sz w:val="28"/>
          <w:szCs w:val="28"/>
          <w:lang w:val="en-US"/>
        </w:rPr>
        <w:t>return</w:t>
      </w:r>
      <w:r w:rsidRPr="00D80592">
        <w:rPr>
          <w:sz w:val="28"/>
          <w:szCs w:val="28"/>
        </w:rPr>
        <w:t xml:space="preserve"> </w:t>
      </w:r>
      <w:r>
        <w:rPr>
          <w:sz w:val="28"/>
          <w:szCs w:val="28"/>
          <w:lang w:val="en-US"/>
        </w:rPr>
        <w:t>on</w:t>
      </w:r>
      <w:r w:rsidRPr="00D80592">
        <w:rPr>
          <w:sz w:val="28"/>
          <w:szCs w:val="28"/>
        </w:rPr>
        <w:t xml:space="preserve"> </w:t>
      </w:r>
      <w:r>
        <w:rPr>
          <w:sz w:val="28"/>
          <w:szCs w:val="28"/>
          <w:lang w:val="en-US"/>
        </w:rPr>
        <w:t>investment</w:t>
      </w:r>
      <w:r w:rsidRPr="00D80592">
        <w:rPr>
          <w:sz w:val="28"/>
          <w:szCs w:val="28"/>
        </w:rPr>
        <w:t xml:space="preserve">), </w:t>
      </w:r>
      <w:r>
        <w:rPr>
          <w:sz w:val="28"/>
          <w:szCs w:val="28"/>
        </w:rPr>
        <w:t xml:space="preserve">срок окупаемости, чистая прибыль от </w:t>
      </w:r>
      <w:proofErr w:type="gramStart"/>
      <w:r>
        <w:rPr>
          <w:sz w:val="28"/>
          <w:szCs w:val="28"/>
        </w:rPr>
        <w:t>проекта</w:t>
      </w:r>
      <w:proofErr w:type="gramEnd"/>
      <w:r>
        <w:rPr>
          <w:sz w:val="28"/>
          <w:szCs w:val="28"/>
        </w:rPr>
        <w:t xml:space="preserve"> а также внутренняя рент</w:t>
      </w:r>
      <w:r w:rsidR="00986BE8">
        <w:rPr>
          <w:sz w:val="28"/>
          <w:szCs w:val="28"/>
        </w:rPr>
        <w:t>абельность. Однако,</w:t>
      </w:r>
      <w:r>
        <w:rPr>
          <w:sz w:val="28"/>
          <w:szCs w:val="28"/>
        </w:rPr>
        <w:t xml:space="preserve"> для расчета </w:t>
      </w:r>
      <w:r>
        <w:rPr>
          <w:sz w:val="28"/>
          <w:szCs w:val="28"/>
          <w:lang w:val="en-US"/>
        </w:rPr>
        <w:t>NVP</w:t>
      </w:r>
      <w:r w:rsidRPr="0065062B">
        <w:rPr>
          <w:sz w:val="28"/>
          <w:szCs w:val="28"/>
        </w:rPr>
        <w:t xml:space="preserve"> </w:t>
      </w:r>
      <w:r>
        <w:rPr>
          <w:sz w:val="28"/>
          <w:szCs w:val="28"/>
        </w:rPr>
        <w:t>(это чистая текущая стоимость проекта</w:t>
      </w:r>
      <w:r w:rsidRPr="0065062B">
        <w:rPr>
          <w:sz w:val="28"/>
          <w:szCs w:val="28"/>
        </w:rPr>
        <w:t xml:space="preserve">: </w:t>
      </w:r>
      <w:r>
        <w:rPr>
          <w:sz w:val="28"/>
          <w:szCs w:val="28"/>
        </w:rPr>
        <w:t xml:space="preserve">разница между экономии средств от реализации и общими инвестициями) или внутренней рентабельности требуется учет множества параметров (стоимость капитала, налоговый эффект, остаточная стоимость), которые зачастую сложно получить на конкретном предприятии. </w:t>
      </w:r>
      <w:r>
        <w:rPr>
          <w:sz w:val="28"/>
          <w:szCs w:val="28"/>
        </w:rPr>
        <w:tab/>
      </w:r>
      <w:r>
        <w:rPr>
          <w:sz w:val="28"/>
          <w:szCs w:val="28"/>
        </w:rPr>
        <w:tab/>
      </w:r>
      <w:r>
        <w:rPr>
          <w:sz w:val="28"/>
          <w:szCs w:val="28"/>
        </w:rPr>
        <w:tab/>
      </w:r>
      <w:r>
        <w:rPr>
          <w:sz w:val="28"/>
          <w:szCs w:val="28"/>
        </w:rPr>
        <w:tab/>
      </w:r>
      <w:r w:rsidR="00986BE8">
        <w:rPr>
          <w:sz w:val="28"/>
          <w:szCs w:val="28"/>
        </w:rPr>
        <w:tab/>
      </w:r>
      <w:r w:rsidR="00986BE8">
        <w:rPr>
          <w:sz w:val="28"/>
          <w:szCs w:val="28"/>
        </w:rPr>
        <w:tab/>
      </w:r>
      <w:r w:rsidR="00986BE8">
        <w:rPr>
          <w:sz w:val="28"/>
          <w:szCs w:val="28"/>
        </w:rPr>
        <w:tab/>
        <w:t>Поэтому н</w:t>
      </w:r>
      <w:r>
        <w:rPr>
          <w:sz w:val="28"/>
          <w:szCs w:val="28"/>
        </w:rPr>
        <w:t xml:space="preserve">аиболее распространённой методологией оценки является </w:t>
      </w:r>
      <w:r>
        <w:rPr>
          <w:sz w:val="28"/>
          <w:szCs w:val="28"/>
          <w:lang w:val="en-US"/>
        </w:rPr>
        <w:t>ROI</w:t>
      </w:r>
      <w:r w:rsidRPr="0065062B">
        <w:rPr>
          <w:sz w:val="28"/>
          <w:szCs w:val="28"/>
        </w:rPr>
        <w:t xml:space="preserve"> (</w:t>
      </w:r>
      <w:r>
        <w:rPr>
          <w:sz w:val="28"/>
          <w:szCs w:val="28"/>
        </w:rPr>
        <w:t xml:space="preserve">возврат инвестиций), поскольку он является более наглядным, простым. Данный показатель рассчитывается вместе с оценкой рисков внедрения аутсорсинга, и выдает вероятность успеха для определенного значения </w:t>
      </w:r>
      <w:r>
        <w:rPr>
          <w:sz w:val="28"/>
          <w:szCs w:val="28"/>
          <w:lang w:val="en-US"/>
        </w:rPr>
        <w:t>ROI</w:t>
      </w:r>
      <w:r w:rsidRPr="00A17811">
        <w:rPr>
          <w:sz w:val="28"/>
          <w:szCs w:val="28"/>
        </w:rPr>
        <w:t xml:space="preserve"> (</w:t>
      </w:r>
      <w:r>
        <w:rPr>
          <w:sz w:val="28"/>
          <w:szCs w:val="28"/>
        </w:rPr>
        <w:t xml:space="preserve">например, 75% </w:t>
      </w:r>
      <w:r>
        <w:rPr>
          <w:sz w:val="28"/>
          <w:szCs w:val="28"/>
        </w:rPr>
        <w:lastRenderedPageBreak/>
        <w:t xml:space="preserve">вероятности успеха на 40% </w:t>
      </w:r>
      <w:r>
        <w:rPr>
          <w:sz w:val="28"/>
          <w:szCs w:val="28"/>
          <w:lang w:val="en-US"/>
        </w:rPr>
        <w:t>ROI</w:t>
      </w:r>
      <w:r w:rsidRPr="00A17811">
        <w:rPr>
          <w:sz w:val="28"/>
          <w:szCs w:val="28"/>
        </w:rPr>
        <w:t>).</w:t>
      </w:r>
      <w:r>
        <w:rPr>
          <w:rStyle w:val="a5"/>
          <w:sz w:val="28"/>
          <w:szCs w:val="28"/>
        </w:rPr>
        <w:footnoteReference w:id="33"/>
      </w:r>
      <w:r>
        <w:rPr>
          <w:sz w:val="28"/>
          <w:szCs w:val="28"/>
        </w:rPr>
        <w:t xml:space="preserve"> </w:t>
      </w:r>
      <w:r w:rsidR="00FB784D">
        <w:rPr>
          <w:sz w:val="28"/>
          <w:szCs w:val="28"/>
        </w:rPr>
        <w:tab/>
      </w:r>
      <w:r w:rsidR="00FB784D">
        <w:rPr>
          <w:sz w:val="28"/>
          <w:szCs w:val="28"/>
        </w:rPr>
        <w:tab/>
      </w:r>
      <w:r w:rsidR="00FB784D">
        <w:rPr>
          <w:sz w:val="28"/>
          <w:szCs w:val="28"/>
        </w:rPr>
        <w:tab/>
      </w:r>
      <w:r w:rsidR="00FB784D">
        <w:rPr>
          <w:sz w:val="28"/>
          <w:szCs w:val="28"/>
        </w:rPr>
        <w:tab/>
      </w:r>
      <w:r w:rsidR="00FB784D">
        <w:rPr>
          <w:sz w:val="28"/>
          <w:szCs w:val="28"/>
        </w:rPr>
        <w:tab/>
      </w:r>
      <w:r w:rsidR="00FB784D">
        <w:rPr>
          <w:sz w:val="28"/>
          <w:szCs w:val="28"/>
        </w:rPr>
        <w:tab/>
      </w:r>
      <w:r w:rsidR="00FB784D">
        <w:rPr>
          <w:sz w:val="28"/>
          <w:szCs w:val="28"/>
        </w:rPr>
        <w:tab/>
      </w:r>
      <w:r w:rsidR="00FB784D">
        <w:rPr>
          <w:sz w:val="28"/>
          <w:szCs w:val="28"/>
        </w:rPr>
        <w:tab/>
      </w:r>
      <w:r w:rsidR="00FB784D">
        <w:rPr>
          <w:sz w:val="28"/>
          <w:szCs w:val="28"/>
        </w:rPr>
        <w:tab/>
      </w:r>
      <w:r w:rsidR="00FB784D">
        <w:rPr>
          <w:sz w:val="28"/>
          <w:szCs w:val="28"/>
        </w:rPr>
        <w:tab/>
        <w:t xml:space="preserve">Определение эффективности может очень сильно помочь организации, </w:t>
      </w:r>
      <w:r w:rsidR="00DB07F3">
        <w:rPr>
          <w:sz w:val="28"/>
          <w:szCs w:val="28"/>
        </w:rPr>
        <w:t>положительным образом сказываясь на</w:t>
      </w:r>
      <w:r w:rsidR="00FB784D">
        <w:rPr>
          <w:sz w:val="28"/>
          <w:szCs w:val="28"/>
        </w:rPr>
        <w:t xml:space="preserve"> экономичности, наглядно демонстрируя более низкие цены и возросшую продуктивность</w:t>
      </w:r>
      <w:r w:rsidR="00FB784D" w:rsidRPr="00FB784D">
        <w:rPr>
          <w:sz w:val="28"/>
          <w:szCs w:val="28"/>
        </w:rPr>
        <w:t xml:space="preserve">; </w:t>
      </w:r>
      <w:r w:rsidR="00630C09">
        <w:rPr>
          <w:sz w:val="28"/>
          <w:szCs w:val="28"/>
        </w:rPr>
        <w:t>результативности</w:t>
      </w:r>
      <w:r w:rsidR="00FB784D">
        <w:rPr>
          <w:sz w:val="28"/>
          <w:szCs w:val="28"/>
        </w:rPr>
        <w:t xml:space="preserve">, благодаря сравнению деловых целей, достигнутых при помощи аутсорсинга </w:t>
      </w:r>
      <w:r w:rsidR="00630C09">
        <w:rPr>
          <w:sz w:val="28"/>
          <w:szCs w:val="28"/>
        </w:rPr>
        <w:t>услуг</w:t>
      </w:r>
      <w:r w:rsidR="00FB784D">
        <w:rPr>
          <w:sz w:val="28"/>
          <w:szCs w:val="28"/>
        </w:rPr>
        <w:t xml:space="preserve">. Однако самым важным является то, что </w:t>
      </w:r>
      <w:r w:rsidR="00630C09">
        <w:rPr>
          <w:sz w:val="28"/>
          <w:szCs w:val="28"/>
        </w:rPr>
        <w:t>после подписания контракта с аутсорсером, определение эффективности становится единственным критерием определения улучшений, по мере развития рынков и технологий. Если у компании не будет техники измерения подобного рода, то она будет в большой степени зависеть лишь от информации, предоставля</w:t>
      </w:r>
      <w:r w:rsidR="00791272">
        <w:rPr>
          <w:sz w:val="28"/>
          <w:szCs w:val="28"/>
        </w:rPr>
        <w:t>емой аутсорсером усл</w:t>
      </w:r>
      <w:r w:rsidR="00630C09">
        <w:rPr>
          <w:sz w:val="28"/>
          <w:szCs w:val="28"/>
        </w:rPr>
        <w:t>уг.</w:t>
      </w:r>
    </w:p>
    <w:p w:rsidR="008B66CE" w:rsidRPr="008B66CE" w:rsidRDefault="008B66CE" w:rsidP="008B66CE"/>
    <w:p w:rsidR="00FE77BF" w:rsidRDefault="00661FD0" w:rsidP="008350E0">
      <w:pPr>
        <w:pStyle w:val="2"/>
        <w:jc w:val="center"/>
      </w:pPr>
      <w:bookmarkStart w:id="13" w:name="_Toc356853215"/>
      <w:r>
        <w:t xml:space="preserve">3.3 </w:t>
      </w:r>
      <w:r w:rsidR="00FE77BF" w:rsidRPr="003B5DBF">
        <w:t>Моделирование процесса аутсорсинга</w:t>
      </w:r>
      <w:bookmarkEnd w:id="13"/>
    </w:p>
    <w:p w:rsidR="00661FD0" w:rsidRPr="00661FD0" w:rsidRDefault="00661FD0" w:rsidP="00661FD0"/>
    <w:p w:rsidR="00FE77BF" w:rsidRPr="002121F7" w:rsidRDefault="00FE77BF" w:rsidP="008B66CE">
      <w:pPr>
        <w:spacing w:line="360" w:lineRule="auto"/>
        <w:ind w:firstLine="708"/>
        <w:jc w:val="both"/>
        <w:rPr>
          <w:sz w:val="28"/>
          <w:szCs w:val="28"/>
        </w:rPr>
      </w:pPr>
      <w:r>
        <w:rPr>
          <w:sz w:val="28"/>
          <w:szCs w:val="28"/>
        </w:rPr>
        <w:t>В одной из работ Майкла Портера</w:t>
      </w:r>
      <w:r>
        <w:rPr>
          <w:rStyle w:val="a5"/>
          <w:sz w:val="28"/>
          <w:szCs w:val="28"/>
        </w:rPr>
        <w:footnoteReference w:id="34"/>
      </w:r>
      <w:r>
        <w:rPr>
          <w:sz w:val="28"/>
          <w:szCs w:val="28"/>
        </w:rPr>
        <w:t xml:space="preserve"> утверждается, что конкурентное преимущество компании создается за счет координации связей в цепочке создания ценности, находящиеся за пределами бизнеса компании. Мод</w:t>
      </w:r>
      <w:r w:rsidR="00771559">
        <w:rPr>
          <w:sz w:val="28"/>
          <w:szCs w:val="28"/>
        </w:rPr>
        <w:t>ели сорсинга (поиск  нужного поставщика, производителя, товара) являются необходимым инструментом для такой координации.</w:t>
      </w:r>
      <w:r w:rsidR="00396187">
        <w:rPr>
          <w:sz w:val="28"/>
          <w:szCs w:val="28"/>
        </w:rPr>
        <w:t xml:space="preserve"> К основным моделям сорсинга относятся</w:t>
      </w:r>
      <w:r w:rsidR="00396187" w:rsidRPr="005529F8">
        <w:rPr>
          <w:sz w:val="28"/>
          <w:szCs w:val="28"/>
        </w:rPr>
        <w:t xml:space="preserve">: </w:t>
      </w:r>
      <w:r w:rsidR="00396187">
        <w:rPr>
          <w:sz w:val="28"/>
          <w:szCs w:val="28"/>
        </w:rPr>
        <w:t xml:space="preserve">инсорсинг, аутсорсинг и мультисорсинг. </w:t>
      </w:r>
      <w:r w:rsidR="000D111F">
        <w:rPr>
          <w:sz w:val="28"/>
          <w:szCs w:val="28"/>
        </w:rPr>
        <w:tab/>
      </w:r>
      <w:r w:rsidR="000D111F">
        <w:rPr>
          <w:sz w:val="28"/>
          <w:szCs w:val="28"/>
        </w:rPr>
        <w:tab/>
      </w:r>
      <w:r w:rsidR="000D111F">
        <w:rPr>
          <w:sz w:val="28"/>
          <w:szCs w:val="28"/>
        </w:rPr>
        <w:tab/>
      </w:r>
      <w:r w:rsidR="000D111F">
        <w:rPr>
          <w:sz w:val="28"/>
          <w:szCs w:val="28"/>
        </w:rPr>
        <w:tab/>
        <w:t xml:space="preserve">Централизация процессов бизнеса наблюдается при </w:t>
      </w:r>
      <w:proofErr w:type="spellStart"/>
      <w:r w:rsidR="000D111F">
        <w:rPr>
          <w:sz w:val="28"/>
          <w:szCs w:val="28"/>
        </w:rPr>
        <w:t>инсорсинге</w:t>
      </w:r>
      <w:proofErr w:type="spellEnd"/>
      <w:r w:rsidR="000D111F">
        <w:rPr>
          <w:sz w:val="28"/>
          <w:szCs w:val="28"/>
        </w:rPr>
        <w:t xml:space="preserve">, повышая тем самым контролируемость процессов производства. В результате, сервисное отделение за счет внутренних ресурсов компании предоставляет услуги подразделениям компании. Со временем, эта структура становится сложной, </w:t>
      </w:r>
      <w:r w:rsidR="00CF5957">
        <w:rPr>
          <w:sz w:val="28"/>
          <w:szCs w:val="28"/>
        </w:rPr>
        <w:t xml:space="preserve">а эффективность снижается. </w:t>
      </w:r>
      <w:r w:rsidR="000D111F">
        <w:rPr>
          <w:sz w:val="28"/>
          <w:szCs w:val="28"/>
        </w:rPr>
        <w:t>Решением данной проблемы является использование таких технологий управления, как аутсорсинг.</w:t>
      </w:r>
      <w:r w:rsidR="00567320">
        <w:rPr>
          <w:sz w:val="28"/>
          <w:szCs w:val="28"/>
        </w:rPr>
        <w:t xml:space="preserve"> </w:t>
      </w:r>
      <w:r w:rsidR="008F0696">
        <w:rPr>
          <w:sz w:val="28"/>
          <w:szCs w:val="28"/>
        </w:rPr>
        <w:t xml:space="preserve"> При передаче</w:t>
      </w:r>
      <w:r w:rsidR="00567320">
        <w:rPr>
          <w:sz w:val="28"/>
          <w:szCs w:val="28"/>
        </w:rPr>
        <w:t xml:space="preserve"> непрофильных функций внешним организациям, сложно выделить ключевые процессы, которые являются стратегически важными для компании. </w:t>
      </w:r>
      <w:r w:rsidR="00CF5957">
        <w:rPr>
          <w:sz w:val="28"/>
          <w:szCs w:val="28"/>
        </w:rPr>
        <w:t xml:space="preserve">По мере накопления опыта взаимодействия с аутсорсерами, а также для </w:t>
      </w:r>
      <w:proofErr w:type="spellStart"/>
      <w:r w:rsidR="008C49A2">
        <w:rPr>
          <w:sz w:val="28"/>
          <w:szCs w:val="28"/>
        </w:rPr>
        <w:t>избежания</w:t>
      </w:r>
      <w:proofErr w:type="spellEnd"/>
      <w:r w:rsidR="00CF5957">
        <w:rPr>
          <w:sz w:val="28"/>
          <w:szCs w:val="28"/>
        </w:rPr>
        <w:t xml:space="preserve"> возникновения зависимости от одного поставщика, компании  переходят к мультисорсингу </w:t>
      </w:r>
      <w:r w:rsidR="00CF5957">
        <w:rPr>
          <w:sz w:val="28"/>
          <w:szCs w:val="28"/>
        </w:rPr>
        <w:lastRenderedPageBreak/>
        <w:t xml:space="preserve">(наличие нескольких поставщиков услуг). </w:t>
      </w:r>
      <w:r w:rsidR="002121F7">
        <w:rPr>
          <w:sz w:val="28"/>
          <w:szCs w:val="28"/>
        </w:rPr>
        <w:tab/>
      </w:r>
      <w:r w:rsidR="002121F7">
        <w:rPr>
          <w:sz w:val="28"/>
          <w:szCs w:val="28"/>
        </w:rPr>
        <w:tab/>
      </w:r>
      <w:r w:rsidR="002121F7">
        <w:rPr>
          <w:sz w:val="28"/>
          <w:szCs w:val="28"/>
        </w:rPr>
        <w:tab/>
      </w:r>
      <w:r w:rsidR="002121F7">
        <w:rPr>
          <w:sz w:val="28"/>
          <w:szCs w:val="28"/>
        </w:rPr>
        <w:tab/>
      </w:r>
      <w:r w:rsidR="002121F7">
        <w:rPr>
          <w:sz w:val="28"/>
          <w:szCs w:val="28"/>
        </w:rPr>
        <w:tab/>
      </w:r>
      <w:r w:rsidR="002121F7">
        <w:rPr>
          <w:sz w:val="28"/>
          <w:szCs w:val="28"/>
        </w:rPr>
        <w:tab/>
      </w:r>
      <w:r w:rsidR="002121F7">
        <w:rPr>
          <w:sz w:val="28"/>
          <w:szCs w:val="28"/>
        </w:rPr>
        <w:tab/>
      </w:r>
      <w:r w:rsidR="0053196A">
        <w:rPr>
          <w:sz w:val="28"/>
          <w:szCs w:val="28"/>
        </w:rPr>
        <w:tab/>
      </w:r>
      <w:r w:rsidR="002121F7">
        <w:rPr>
          <w:sz w:val="28"/>
          <w:szCs w:val="28"/>
        </w:rPr>
        <w:t>Для того</w:t>
      </w:r>
      <w:r w:rsidR="00CF5957">
        <w:rPr>
          <w:sz w:val="28"/>
          <w:szCs w:val="28"/>
        </w:rPr>
        <w:t xml:space="preserve"> чтобы </w:t>
      </w:r>
      <w:r w:rsidR="002121F7">
        <w:rPr>
          <w:sz w:val="28"/>
          <w:szCs w:val="28"/>
        </w:rPr>
        <w:t xml:space="preserve">компания могла </w:t>
      </w:r>
      <w:r w:rsidR="00CF5957">
        <w:rPr>
          <w:sz w:val="28"/>
          <w:szCs w:val="28"/>
        </w:rPr>
        <w:t xml:space="preserve">определить экономическую </w:t>
      </w:r>
      <w:r w:rsidR="002121F7">
        <w:rPr>
          <w:sz w:val="28"/>
          <w:szCs w:val="28"/>
        </w:rPr>
        <w:t>целесообразность</w:t>
      </w:r>
      <w:r w:rsidR="00CF5957">
        <w:rPr>
          <w:sz w:val="28"/>
          <w:szCs w:val="28"/>
        </w:rPr>
        <w:t xml:space="preserve"> содержани</w:t>
      </w:r>
      <w:r w:rsidR="002121F7">
        <w:rPr>
          <w:sz w:val="28"/>
          <w:szCs w:val="28"/>
        </w:rPr>
        <w:t>я персонала внутри организации (когда прибегать к аутсорсингу), следует использовать следующую зависимость</w:t>
      </w:r>
      <w:r w:rsidR="002121F7" w:rsidRPr="002121F7">
        <w:rPr>
          <w:sz w:val="28"/>
          <w:szCs w:val="28"/>
        </w:rPr>
        <w:t xml:space="preserve">: </w:t>
      </w:r>
    </w:p>
    <w:p w:rsidR="002121F7" w:rsidRPr="005529F8" w:rsidRDefault="002121F7" w:rsidP="008B66CE">
      <w:pPr>
        <w:spacing w:line="360" w:lineRule="auto"/>
        <w:jc w:val="both"/>
        <w:rPr>
          <w:sz w:val="28"/>
          <w:szCs w:val="28"/>
        </w:rPr>
      </w:pPr>
    </w:p>
    <w:p w:rsidR="002121F7" w:rsidRPr="00713D21" w:rsidRDefault="002121F7" w:rsidP="008B66CE">
      <w:pPr>
        <w:spacing w:line="360" w:lineRule="auto"/>
        <w:jc w:val="both"/>
        <w:rPr>
          <w:sz w:val="28"/>
          <w:szCs w:val="28"/>
        </w:rPr>
      </w:pPr>
      <w:r>
        <w:rPr>
          <w:sz w:val="28"/>
          <w:szCs w:val="28"/>
          <w:lang w:val="en-US"/>
        </w:rPr>
        <w:t>D</w:t>
      </w:r>
      <w:r w:rsidRPr="00713D21">
        <w:rPr>
          <w:sz w:val="28"/>
          <w:szCs w:val="28"/>
        </w:rPr>
        <w:t xml:space="preserve"> = (</w:t>
      </w:r>
      <w:r>
        <w:rPr>
          <w:sz w:val="28"/>
          <w:szCs w:val="28"/>
          <w:lang w:val="en-US"/>
        </w:rPr>
        <w:t>B</w:t>
      </w:r>
      <w:r w:rsidRPr="00713D21">
        <w:rPr>
          <w:sz w:val="28"/>
          <w:szCs w:val="28"/>
        </w:rPr>
        <w:t xml:space="preserve"> * (</w:t>
      </w:r>
      <w:r>
        <w:rPr>
          <w:sz w:val="28"/>
          <w:szCs w:val="28"/>
          <w:lang w:val="en-US"/>
        </w:rPr>
        <w:t>Z</w:t>
      </w:r>
      <w:r w:rsidRPr="00713D21">
        <w:rPr>
          <w:sz w:val="28"/>
          <w:szCs w:val="28"/>
        </w:rPr>
        <w:t xml:space="preserve"> – </w:t>
      </w:r>
      <w:r>
        <w:rPr>
          <w:sz w:val="28"/>
          <w:szCs w:val="28"/>
          <w:lang w:val="en-US"/>
        </w:rPr>
        <w:t>K</w:t>
      </w:r>
      <w:r w:rsidRPr="00713D21">
        <w:rPr>
          <w:sz w:val="28"/>
          <w:szCs w:val="28"/>
        </w:rPr>
        <w:t xml:space="preserve">)) / </w:t>
      </w:r>
      <w:r>
        <w:rPr>
          <w:sz w:val="28"/>
          <w:szCs w:val="28"/>
          <w:lang w:val="en-US"/>
        </w:rPr>
        <w:t>T</w:t>
      </w:r>
      <w:r w:rsidRPr="00713D21">
        <w:rPr>
          <w:sz w:val="28"/>
          <w:szCs w:val="28"/>
        </w:rPr>
        <w:t xml:space="preserve"> - </w:t>
      </w:r>
      <w:r>
        <w:rPr>
          <w:sz w:val="28"/>
          <w:szCs w:val="28"/>
          <w:lang w:val="en-US"/>
        </w:rPr>
        <w:t>A</w:t>
      </w:r>
    </w:p>
    <w:p w:rsidR="007A1F80" w:rsidRDefault="006736B3" w:rsidP="008B66CE">
      <w:pPr>
        <w:spacing w:line="360" w:lineRule="auto"/>
        <w:ind w:firstLine="708"/>
        <w:jc w:val="both"/>
        <w:rPr>
          <w:sz w:val="28"/>
          <w:szCs w:val="28"/>
        </w:rPr>
      </w:pPr>
      <w:r>
        <w:rPr>
          <w:sz w:val="28"/>
          <w:szCs w:val="28"/>
          <w:lang w:val="en-US"/>
        </w:rPr>
        <w:t>D</w:t>
      </w:r>
      <w:r w:rsidRPr="005529F8">
        <w:rPr>
          <w:sz w:val="28"/>
          <w:szCs w:val="28"/>
        </w:rPr>
        <w:t xml:space="preserve"> – </w:t>
      </w:r>
      <w:r w:rsidR="005529F8">
        <w:rPr>
          <w:sz w:val="28"/>
          <w:szCs w:val="28"/>
        </w:rPr>
        <w:t>Экономический эффект, получаемый при использовании аутсорсинга (по сравнению с инсорсингом)</w:t>
      </w:r>
    </w:p>
    <w:p w:rsidR="005529F8" w:rsidRDefault="005529F8" w:rsidP="008B66CE">
      <w:pPr>
        <w:spacing w:line="360" w:lineRule="auto"/>
        <w:ind w:firstLine="708"/>
        <w:jc w:val="both"/>
        <w:rPr>
          <w:sz w:val="28"/>
          <w:szCs w:val="28"/>
        </w:rPr>
      </w:pPr>
      <w:r>
        <w:rPr>
          <w:sz w:val="28"/>
          <w:szCs w:val="28"/>
          <w:lang w:val="en-US"/>
        </w:rPr>
        <w:t>B</w:t>
      </w:r>
      <w:r w:rsidRPr="005529F8">
        <w:rPr>
          <w:sz w:val="28"/>
          <w:szCs w:val="28"/>
        </w:rPr>
        <w:t xml:space="preserve"> – </w:t>
      </w:r>
      <w:r>
        <w:rPr>
          <w:sz w:val="28"/>
          <w:szCs w:val="28"/>
        </w:rPr>
        <w:t>Оцениваемые трудозатраты (в часах)</w:t>
      </w:r>
    </w:p>
    <w:p w:rsidR="005529F8" w:rsidRDefault="005529F8" w:rsidP="008B66CE">
      <w:pPr>
        <w:spacing w:line="360" w:lineRule="auto"/>
        <w:ind w:firstLine="708"/>
        <w:jc w:val="both"/>
        <w:rPr>
          <w:sz w:val="28"/>
          <w:szCs w:val="28"/>
        </w:rPr>
      </w:pPr>
      <w:r>
        <w:rPr>
          <w:sz w:val="28"/>
          <w:szCs w:val="28"/>
          <w:lang w:val="en-US"/>
        </w:rPr>
        <w:t>Z</w:t>
      </w:r>
      <w:r w:rsidRPr="005529F8">
        <w:rPr>
          <w:sz w:val="28"/>
          <w:szCs w:val="28"/>
        </w:rPr>
        <w:t xml:space="preserve"> – </w:t>
      </w:r>
      <w:r>
        <w:rPr>
          <w:sz w:val="28"/>
          <w:szCs w:val="28"/>
        </w:rPr>
        <w:t>Величина месячной заработной платы</w:t>
      </w:r>
    </w:p>
    <w:p w:rsidR="005529F8" w:rsidRDefault="005529F8" w:rsidP="008B66CE">
      <w:pPr>
        <w:spacing w:line="360" w:lineRule="auto"/>
        <w:ind w:firstLine="708"/>
        <w:jc w:val="both"/>
        <w:rPr>
          <w:sz w:val="28"/>
          <w:szCs w:val="28"/>
        </w:rPr>
      </w:pPr>
      <w:r>
        <w:rPr>
          <w:sz w:val="28"/>
          <w:szCs w:val="28"/>
          <w:lang w:val="en-US"/>
        </w:rPr>
        <w:t>K</w:t>
      </w:r>
      <w:r w:rsidRPr="005529F8">
        <w:rPr>
          <w:sz w:val="28"/>
          <w:szCs w:val="28"/>
        </w:rPr>
        <w:t xml:space="preserve"> </w:t>
      </w:r>
      <w:r>
        <w:rPr>
          <w:sz w:val="28"/>
          <w:szCs w:val="28"/>
        </w:rPr>
        <w:t>–</w:t>
      </w:r>
      <w:r w:rsidRPr="005529F8">
        <w:rPr>
          <w:sz w:val="28"/>
          <w:szCs w:val="28"/>
        </w:rPr>
        <w:t xml:space="preserve"> </w:t>
      </w:r>
      <w:r>
        <w:rPr>
          <w:sz w:val="28"/>
          <w:szCs w:val="28"/>
        </w:rPr>
        <w:t xml:space="preserve">Косвенные расходы на сотрудника в месяц </w:t>
      </w:r>
      <w:r w:rsidR="00AC1F60">
        <w:rPr>
          <w:sz w:val="28"/>
          <w:szCs w:val="28"/>
        </w:rPr>
        <w:t>(соц. пакет, обеспечение раб. места)</w:t>
      </w:r>
    </w:p>
    <w:p w:rsidR="005529F8" w:rsidRDefault="005529F8" w:rsidP="008B66CE">
      <w:pPr>
        <w:spacing w:line="360" w:lineRule="auto"/>
        <w:ind w:firstLine="708"/>
        <w:jc w:val="both"/>
        <w:rPr>
          <w:sz w:val="28"/>
          <w:szCs w:val="28"/>
        </w:rPr>
      </w:pPr>
      <w:r>
        <w:rPr>
          <w:sz w:val="28"/>
          <w:szCs w:val="28"/>
          <w:lang w:val="en-US"/>
        </w:rPr>
        <w:t>T</w:t>
      </w:r>
      <w:r w:rsidRPr="005529F8">
        <w:rPr>
          <w:sz w:val="28"/>
          <w:szCs w:val="28"/>
        </w:rPr>
        <w:t xml:space="preserve"> – </w:t>
      </w:r>
      <w:r>
        <w:rPr>
          <w:sz w:val="28"/>
          <w:szCs w:val="28"/>
        </w:rPr>
        <w:t>Количество часов в месяц</w:t>
      </w:r>
    </w:p>
    <w:p w:rsidR="005529F8" w:rsidRDefault="005529F8" w:rsidP="008B66CE">
      <w:pPr>
        <w:spacing w:line="360" w:lineRule="auto"/>
        <w:ind w:firstLine="708"/>
        <w:jc w:val="both"/>
        <w:rPr>
          <w:sz w:val="28"/>
          <w:szCs w:val="28"/>
        </w:rPr>
      </w:pPr>
      <w:r>
        <w:rPr>
          <w:sz w:val="28"/>
          <w:szCs w:val="28"/>
          <w:lang w:val="en-US"/>
        </w:rPr>
        <w:t>A</w:t>
      </w:r>
      <w:r w:rsidRPr="005529F8">
        <w:rPr>
          <w:sz w:val="28"/>
          <w:szCs w:val="28"/>
        </w:rPr>
        <w:t xml:space="preserve"> </w:t>
      </w:r>
      <w:r>
        <w:rPr>
          <w:sz w:val="28"/>
          <w:szCs w:val="28"/>
        </w:rPr>
        <w:t>–</w:t>
      </w:r>
      <w:r w:rsidRPr="005529F8">
        <w:rPr>
          <w:sz w:val="28"/>
          <w:szCs w:val="28"/>
        </w:rPr>
        <w:t xml:space="preserve"> </w:t>
      </w:r>
      <w:r w:rsidR="006023EC">
        <w:rPr>
          <w:sz w:val="28"/>
          <w:szCs w:val="28"/>
        </w:rPr>
        <w:t>Заявленная с</w:t>
      </w:r>
      <w:r>
        <w:rPr>
          <w:sz w:val="28"/>
          <w:szCs w:val="28"/>
        </w:rPr>
        <w:t xml:space="preserve">тоимость предоставляемых услуг компании аутсорсера </w:t>
      </w:r>
    </w:p>
    <w:p w:rsidR="005A666A" w:rsidRDefault="005529F8" w:rsidP="008B66CE">
      <w:pPr>
        <w:spacing w:line="360" w:lineRule="auto"/>
        <w:jc w:val="both"/>
        <w:rPr>
          <w:sz w:val="28"/>
          <w:szCs w:val="28"/>
        </w:rPr>
      </w:pPr>
      <w:r>
        <w:rPr>
          <w:sz w:val="28"/>
          <w:szCs w:val="28"/>
        </w:rPr>
        <w:t xml:space="preserve">Получается, что если величина </w:t>
      </w:r>
      <w:r>
        <w:rPr>
          <w:sz w:val="28"/>
          <w:szCs w:val="28"/>
          <w:lang w:val="en-US"/>
        </w:rPr>
        <w:t>D</w:t>
      </w:r>
      <w:r w:rsidRPr="005529F8">
        <w:rPr>
          <w:sz w:val="28"/>
          <w:szCs w:val="28"/>
        </w:rPr>
        <w:t xml:space="preserve"> &gt; 0, </w:t>
      </w:r>
      <w:r>
        <w:rPr>
          <w:sz w:val="28"/>
          <w:szCs w:val="28"/>
        </w:rPr>
        <w:t>то воспользоваться услугами компании аутсорсера является экономически целесообразно</w:t>
      </w:r>
      <w:r w:rsidR="00B80FBE">
        <w:rPr>
          <w:sz w:val="28"/>
          <w:szCs w:val="28"/>
        </w:rPr>
        <w:t xml:space="preserve">, нежели чем выполнять работу собственными силами.  Однако принятие решения об использовании той или иной модели предполагает выбор оптимального формата взаимодействия между </w:t>
      </w:r>
      <w:r w:rsidR="00F478BD">
        <w:rPr>
          <w:sz w:val="28"/>
          <w:szCs w:val="28"/>
        </w:rPr>
        <w:t xml:space="preserve">поставщиками и внутренним взаимодействием, а также от возможности качественно управлять этими отношениями, что может непосредственно сказаться на конкурентных преимуществах компании. </w:t>
      </w:r>
      <w:r w:rsidR="005A666A">
        <w:rPr>
          <w:sz w:val="28"/>
          <w:szCs w:val="28"/>
        </w:rPr>
        <w:t>Итоговая форма взаимоотношения выбирается заказчиком и зависит от возможности и желания контролировать процесс выполнения работы.</w:t>
      </w:r>
    </w:p>
    <w:p w:rsidR="00F74849" w:rsidRDefault="00F74849" w:rsidP="008B66CE">
      <w:pPr>
        <w:spacing w:line="360" w:lineRule="auto"/>
        <w:jc w:val="both"/>
        <w:rPr>
          <w:sz w:val="28"/>
          <w:szCs w:val="28"/>
        </w:rPr>
      </w:pPr>
    </w:p>
    <w:p w:rsidR="005A666A" w:rsidRPr="005A666A" w:rsidRDefault="005A666A" w:rsidP="008B66CE">
      <w:pPr>
        <w:spacing w:line="360" w:lineRule="auto"/>
        <w:jc w:val="both"/>
        <w:rPr>
          <w:i/>
          <w:sz w:val="28"/>
          <w:szCs w:val="28"/>
          <w:u w:val="single"/>
        </w:rPr>
      </w:pPr>
      <w:r w:rsidRPr="005A666A">
        <w:rPr>
          <w:i/>
          <w:sz w:val="28"/>
          <w:szCs w:val="28"/>
          <w:u w:val="single"/>
        </w:rPr>
        <w:t>Оценка эффективности аутсорсинга</w:t>
      </w:r>
    </w:p>
    <w:p w:rsidR="007A1F80" w:rsidRPr="0053196A" w:rsidRDefault="00FA7060" w:rsidP="008B66CE">
      <w:pPr>
        <w:spacing w:line="360" w:lineRule="auto"/>
        <w:ind w:firstLine="708"/>
        <w:jc w:val="both"/>
        <w:rPr>
          <w:sz w:val="28"/>
          <w:szCs w:val="28"/>
        </w:rPr>
      </w:pPr>
      <w:r>
        <w:rPr>
          <w:sz w:val="28"/>
          <w:szCs w:val="28"/>
        </w:rPr>
        <w:t>Эффективной деятельностью является та, которая обеспечивает достижение нужного эффекта. Оценить эффективность можно на основе степени достижения желаемого эффекта. Если же эффект был достигнут в полной мере, то в таком случае он сопоставляется с затратами, и более эффективным считается тот вариант, который требовал меньше з</w:t>
      </w:r>
      <w:r w:rsidR="0053196A">
        <w:rPr>
          <w:sz w:val="28"/>
          <w:szCs w:val="28"/>
        </w:rPr>
        <w:t xml:space="preserve">атрат на реализацию. </w:t>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lastRenderedPageBreak/>
        <w:tab/>
      </w:r>
      <w:r>
        <w:rPr>
          <w:sz w:val="28"/>
          <w:szCs w:val="28"/>
        </w:rPr>
        <w:t>Эффективность может быть выражена различными показателями. Учитывая специфику рассматриваемой темы, под показателем эффективности общая характеристика результатов использования аутсорсинга</w:t>
      </w:r>
      <w:r w:rsidR="00DB6018">
        <w:rPr>
          <w:sz w:val="28"/>
          <w:szCs w:val="28"/>
        </w:rPr>
        <w:t xml:space="preserve"> различными организациями. Показатель позволяет сравнить требуемы уровень качества с </w:t>
      </w:r>
      <w:proofErr w:type="gramStart"/>
      <w:r w:rsidR="00DB6018">
        <w:rPr>
          <w:sz w:val="28"/>
          <w:szCs w:val="28"/>
        </w:rPr>
        <w:t>фактическим</w:t>
      </w:r>
      <w:proofErr w:type="gramEnd"/>
      <w:r w:rsidR="00DB6018">
        <w:rPr>
          <w:sz w:val="28"/>
          <w:szCs w:val="28"/>
        </w:rPr>
        <w:t>, а также оценить выполнение</w:t>
      </w:r>
      <w:r w:rsidR="0053196A">
        <w:rPr>
          <w:sz w:val="28"/>
          <w:szCs w:val="28"/>
        </w:rPr>
        <w:t xml:space="preserve"> услуг аутсорсерами. </w:t>
      </w:r>
      <w:r w:rsidR="0053196A">
        <w:rPr>
          <w:sz w:val="28"/>
          <w:szCs w:val="28"/>
        </w:rPr>
        <w:tab/>
      </w:r>
      <w:r w:rsidR="0053196A">
        <w:rPr>
          <w:sz w:val="28"/>
          <w:szCs w:val="28"/>
        </w:rPr>
        <w:tab/>
      </w:r>
      <w:r w:rsidR="0053196A">
        <w:rPr>
          <w:sz w:val="28"/>
          <w:szCs w:val="28"/>
        </w:rPr>
        <w:tab/>
      </w:r>
      <w:r w:rsidR="0053196A">
        <w:rPr>
          <w:sz w:val="28"/>
          <w:szCs w:val="28"/>
        </w:rPr>
        <w:tab/>
      </w:r>
      <w:r w:rsidR="0053196A">
        <w:rPr>
          <w:sz w:val="28"/>
          <w:szCs w:val="28"/>
        </w:rPr>
        <w:tab/>
      </w:r>
      <w:r w:rsidR="00DB6018">
        <w:rPr>
          <w:sz w:val="28"/>
          <w:szCs w:val="28"/>
        </w:rPr>
        <w:t>Для того</w:t>
      </w:r>
      <w:proofErr w:type="gramStart"/>
      <w:r w:rsidR="00DB6018">
        <w:rPr>
          <w:sz w:val="28"/>
          <w:szCs w:val="28"/>
        </w:rPr>
        <w:t>,</w:t>
      </w:r>
      <w:proofErr w:type="gramEnd"/>
      <w:r w:rsidR="00DB6018">
        <w:rPr>
          <w:sz w:val="28"/>
          <w:szCs w:val="28"/>
        </w:rPr>
        <w:t xml:space="preserve"> чтобы провести расчет эффективности предполагаемой системы аутсорсинга, нужно определить уровень реализации ее потенциала (</w:t>
      </w:r>
      <w:proofErr w:type="spellStart"/>
      <w:r w:rsidR="00DB6018">
        <w:rPr>
          <w:sz w:val="28"/>
          <w:szCs w:val="28"/>
          <w:lang w:val="en-US"/>
        </w:rPr>
        <w:t>Y</w:t>
      </w:r>
      <w:r w:rsidR="00DB6018">
        <w:rPr>
          <w:sz w:val="28"/>
          <w:szCs w:val="28"/>
          <w:vertAlign w:val="subscript"/>
          <w:lang w:val="en-US"/>
        </w:rPr>
        <w:t>out</w:t>
      </w:r>
      <w:proofErr w:type="spellEnd"/>
      <w:r w:rsidR="00DB6018" w:rsidRPr="00DB6018">
        <w:rPr>
          <w:sz w:val="28"/>
          <w:szCs w:val="28"/>
        </w:rPr>
        <w:t xml:space="preserve">). </w:t>
      </w:r>
      <w:r w:rsidR="00DB6018">
        <w:rPr>
          <w:sz w:val="28"/>
          <w:szCs w:val="28"/>
        </w:rPr>
        <w:t>Размер (</w:t>
      </w:r>
      <w:proofErr w:type="spellStart"/>
      <w:r w:rsidR="00DB6018">
        <w:rPr>
          <w:sz w:val="28"/>
          <w:szCs w:val="28"/>
          <w:lang w:val="en-US"/>
        </w:rPr>
        <w:t>Y</w:t>
      </w:r>
      <w:r w:rsidR="00DB6018">
        <w:rPr>
          <w:sz w:val="28"/>
          <w:szCs w:val="28"/>
          <w:vertAlign w:val="subscript"/>
          <w:lang w:val="en-US"/>
        </w:rPr>
        <w:t>out</w:t>
      </w:r>
      <w:proofErr w:type="spellEnd"/>
      <w:r w:rsidR="00DB6018">
        <w:rPr>
          <w:sz w:val="28"/>
          <w:szCs w:val="28"/>
        </w:rPr>
        <w:t>) зависит от нескольких факторов</w:t>
      </w:r>
      <w:r w:rsidR="00DB6018" w:rsidRPr="0053196A">
        <w:rPr>
          <w:sz w:val="28"/>
          <w:szCs w:val="28"/>
        </w:rPr>
        <w:t xml:space="preserve">: </w:t>
      </w:r>
    </w:p>
    <w:p w:rsidR="00DB6018" w:rsidRPr="00403142" w:rsidRDefault="00DB6018" w:rsidP="008B66CE">
      <w:pPr>
        <w:pStyle w:val="a6"/>
        <w:numPr>
          <w:ilvl w:val="0"/>
          <w:numId w:val="3"/>
        </w:numPr>
        <w:spacing w:line="360" w:lineRule="auto"/>
        <w:jc w:val="both"/>
        <w:rPr>
          <w:sz w:val="28"/>
          <w:szCs w:val="28"/>
        </w:rPr>
      </w:pPr>
      <w:r>
        <w:rPr>
          <w:sz w:val="28"/>
          <w:szCs w:val="28"/>
        </w:rPr>
        <w:t xml:space="preserve">Соответствие предназначение предприятий </w:t>
      </w:r>
      <w:r w:rsidR="00403142">
        <w:rPr>
          <w:sz w:val="28"/>
          <w:szCs w:val="28"/>
        </w:rPr>
        <w:t>и численности, использование мощностей которых возможно для аутсорсинга некоторых функций</w:t>
      </w:r>
      <w:r w:rsidR="00403142" w:rsidRPr="00403142">
        <w:rPr>
          <w:sz w:val="28"/>
          <w:szCs w:val="28"/>
        </w:rPr>
        <w:t xml:space="preserve"> (</w:t>
      </w:r>
      <w:proofErr w:type="gramStart"/>
      <w:r w:rsidR="00403142">
        <w:rPr>
          <w:sz w:val="28"/>
          <w:szCs w:val="28"/>
          <w:lang w:val="en-US"/>
        </w:rPr>
        <w:t>Y</w:t>
      </w:r>
      <w:proofErr w:type="spellStart"/>
      <w:proofErr w:type="gramEnd"/>
      <w:r w:rsidR="00403142">
        <w:rPr>
          <w:sz w:val="28"/>
          <w:szCs w:val="28"/>
          <w:vertAlign w:val="subscript"/>
        </w:rPr>
        <w:t>фс</w:t>
      </w:r>
      <w:proofErr w:type="spellEnd"/>
      <w:r w:rsidR="00403142">
        <w:rPr>
          <w:sz w:val="28"/>
          <w:szCs w:val="28"/>
        </w:rPr>
        <w:t>)</w:t>
      </w:r>
    </w:p>
    <w:p w:rsidR="00403142" w:rsidRDefault="00403142" w:rsidP="008B66CE">
      <w:pPr>
        <w:pStyle w:val="a6"/>
        <w:numPr>
          <w:ilvl w:val="0"/>
          <w:numId w:val="3"/>
        </w:numPr>
        <w:spacing w:line="360" w:lineRule="auto"/>
        <w:jc w:val="both"/>
        <w:rPr>
          <w:sz w:val="28"/>
          <w:szCs w:val="28"/>
        </w:rPr>
      </w:pPr>
      <w:r>
        <w:rPr>
          <w:sz w:val="28"/>
          <w:szCs w:val="28"/>
        </w:rPr>
        <w:t>Использование информации по анализу рынка поставщиков услуг, необходимое для принятия решения (</w:t>
      </w:r>
      <w:r>
        <w:rPr>
          <w:sz w:val="28"/>
          <w:szCs w:val="28"/>
          <w:lang w:val="en-US"/>
        </w:rPr>
        <w:t>Y</w:t>
      </w:r>
      <w:r>
        <w:rPr>
          <w:sz w:val="28"/>
          <w:szCs w:val="28"/>
          <w:vertAlign w:val="subscript"/>
          <w:lang w:val="en-US"/>
        </w:rPr>
        <w:t>ap</w:t>
      </w:r>
      <w:r w:rsidRPr="00403142">
        <w:rPr>
          <w:sz w:val="28"/>
          <w:szCs w:val="28"/>
        </w:rPr>
        <w:t>)</w:t>
      </w:r>
    </w:p>
    <w:p w:rsidR="000F600C" w:rsidRDefault="000F600C" w:rsidP="008B66CE">
      <w:pPr>
        <w:pStyle w:val="a6"/>
        <w:numPr>
          <w:ilvl w:val="0"/>
          <w:numId w:val="3"/>
        </w:numPr>
        <w:spacing w:line="360" w:lineRule="auto"/>
        <w:jc w:val="both"/>
        <w:rPr>
          <w:sz w:val="28"/>
          <w:szCs w:val="28"/>
        </w:rPr>
      </w:pPr>
      <w:r>
        <w:rPr>
          <w:sz w:val="28"/>
          <w:szCs w:val="28"/>
        </w:rPr>
        <w:t>Производственные возможности потенциальных поставщиков услуг (</w:t>
      </w:r>
      <w:proofErr w:type="gramStart"/>
      <w:r>
        <w:rPr>
          <w:sz w:val="28"/>
          <w:szCs w:val="28"/>
          <w:lang w:val="en-US"/>
        </w:rPr>
        <w:t>Y</w:t>
      </w:r>
      <w:proofErr w:type="spellStart"/>
      <w:proofErr w:type="gramEnd"/>
      <w:r>
        <w:rPr>
          <w:sz w:val="28"/>
          <w:szCs w:val="28"/>
          <w:vertAlign w:val="subscript"/>
        </w:rPr>
        <w:t>пв</w:t>
      </w:r>
      <w:proofErr w:type="spellEnd"/>
      <w:r>
        <w:rPr>
          <w:sz w:val="28"/>
          <w:szCs w:val="28"/>
        </w:rPr>
        <w:t>)</w:t>
      </w:r>
    </w:p>
    <w:p w:rsidR="00FD2EEF" w:rsidRPr="00FD2EEF" w:rsidRDefault="000F600C" w:rsidP="008B66CE">
      <w:pPr>
        <w:spacing w:line="360" w:lineRule="auto"/>
        <w:jc w:val="both"/>
        <w:rPr>
          <w:sz w:val="28"/>
          <w:szCs w:val="28"/>
        </w:rPr>
      </w:pPr>
      <w:r>
        <w:rPr>
          <w:sz w:val="28"/>
          <w:szCs w:val="28"/>
        </w:rPr>
        <w:t xml:space="preserve">Получается, что для реализации потенциала </w:t>
      </w:r>
      <w:r w:rsidR="00FD2EEF">
        <w:rPr>
          <w:sz w:val="28"/>
          <w:szCs w:val="28"/>
        </w:rPr>
        <w:t>системы аутсорсинга можно представить в следующем виде</w:t>
      </w:r>
      <w:r w:rsidR="00FD2EEF" w:rsidRPr="00FD2EEF">
        <w:rPr>
          <w:sz w:val="28"/>
          <w:szCs w:val="28"/>
        </w:rPr>
        <w:t xml:space="preserve">: </w:t>
      </w:r>
    </w:p>
    <w:p w:rsidR="000F600C" w:rsidRPr="00713D21" w:rsidRDefault="00CC17B2" w:rsidP="008B66CE">
      <w:pPr>
        <w:spacing w:line="360" w:lineRule="auto"/>
        <w:jc w:val="both"/>
        <w:rPr>
          <w:sz w:val="28"/>
          <w:szCs w:val="28"/>
        </w:rPr>
      </w:pPr>
      <w:proofErr w:type="spellStart"/>
      <w:r>
        <w:rPr>
          <w:sz w:val="28"/>
          <w:szCs w:val="28"/>
          <w:lang w:val="en-US"/>
        </w:rPr>
        <w:t>Y</w:t>
      </w:r>
      <w:r>
        <w:rPr>
          <w:sz w:val="28"/>
          <w:szCs w:val="28"/>
          <w:vertAlign w:val="subscript"/>
          <w:lang w:val="en-US"/>
        </w:rPr>
        <w:t>out</w:t>
      </w:r>
      <w:proofErr w:type="spellEnd"/>
      <w:r w:rsidRPr="00713D21">
        <w:rPr>
          <w:sz w:val="28"/>
          <w:szCs w:val="28"/>
        </w:rPr>
        <w:t xml:space="preserve"> = {</w:t>
      </w:r>
      <w:proofErr w:type="gramStart"/>
      <w:r>
        <w:rPr>
          <w:sz w:val="28"/>
          <w:szCs w:val="28"/>
          <w:lang w:val="en-US"/>
        </w:rPr>
        <w:t>Y</w:t>
      </w:r>
      <w:proofErr w:type="spellStart"/>
      <w:r>
        <w:rPr>
          <w:sz w:val="28"/>
          <w:szCs w:val="28"/>
          <w:vertAlign w:val="subscript"/>
        </w:rPr>
        <w:t>фс</w:t>
      </w:r>
      <w:proofErr w:type="spellEnd"/>
      <w:r w:rsidRPr="00713D21">
        <w:rPr>
          <w:sz w:val="28"/>
          <w:szCs w:val="28"/>
        </w:rPr>
        <w:t xml:space="preserve"> ,</w:t>
      </w:r>
      <w:proofErr w:type="gramEnd"/>
      <w:r w:rsidRPr="00713D21">
        <w:rPr>
          <w:sz w:val="28"/>
          <w:szCs w:val="28"/>
        </w:rPr>
        <w:t xml:space="preserve"> </w:t>
      </w:r>
      <w:r>
        <w:rPr>
          <w:sz w:val="28"/>
          <w:szCs w:val="28"/>
          <w:lang w:val="en-US"/>
        </w:rPr>
        <w:t>Y</w:t>
      </w:r>
      <w:r>
        <w:rPr>
          <w:sz w:val="28"/>
          <w:szCs w:val="28"/>
          <w:vertAlign w:val="subscript"/>
          <w:lang w:val="en-US"/>
        </w:rPr>
        <w:t>ap</w:t>
      </w:r>
      <w:r w:rsidRPr="00713D21">
        <w:rPr>
          <w:sz w:val="28"/>
          <w:szCs w:val="28"/>
        </w:rPr>
        <w:t xml:space="preserve"> , </w:t>
      </w:r>
      <w:r>
        <w:rPr>
          <w:sz w:val="28"/>
          <w:szCs w:val="28"/>
          <w:lang w:val="en-US"/>
        </w:rPr>
        <w:t>Y</w:t>
      </w:r>
      <w:proofErr w:type="spellStart"/>
      <w:r>
        <w:rPr>
          <w:sz w:val="28"/>
          <w:szCs w:val="28"/>
          <w:vertAlign w:val="subscript"/>
        </w:rPr>
        <w:t>пв</w:t>
      </w:r>
      <w:proofErr w:type="spellEnd"/>
      <w:r w:rsidRPr="00713D21">
        <w:rPr>
          <w:sz w:val="28"/>
          <w:szCs w:val="28"/>
        </w:rPr>
        <w:t>}</w:t>
      </w:r>
    </w:p>
    <w:p w:rsidR="00CC17B2" w:rsidRPr="00C95FFF" w:rsidRDefault="00CC17B2" w:rsidP="008B66CE">
      <w:pPr>
        <w:spacing w:line="360" w:lineRule="auto"/>
        <w:jc w:val="both"/>
        <w:rPr>
          <w:sz w:val="28"/>
          <w:szCs w:val="28"/>
        </w:rPr>
      </w:pPr>
      <w:r>
        <w:rPr>
          <w:sz w:val="28"/>
          <w:szCs w:val="28"/>
        </w:rPr>
        <w:t xml:space="preserve">Соответственно при увеличении параметра </w:t>
      </w:r>
      <w:proofErr w:type="spellStart"/>
      <w:r>
        <w:rPr>
          <w:sz w:val="28"/>
          <w:szCs w:val="28"/>
          <w:lang w:val="en-US"/>
        </w:rPr>
        <w:t>Y</w:t>
      </w:r>
      <w:r>
        <w:rPr>
          <w:sz w:val="28"/>
          <w:szCs w:val="28"/>
          <w:vertAlign w:val="subscript"/>
          <w:lang w:val="en-US"/>
        </w:rPr>
        <w:t>out</w:t>
      </w:r>
      <w:proofErr w:type="spellEnd"/>
      <w:r>
        <w:rPr>
          <w:sz w:val="28"/>
          <w:szCs w:val="28"/>
          <w:vertAlign w:val="subscript"/>
        </w:rPr>
        <w:t xml:space="preserve"> </w:t>
      </w:r>
      <w:r>
        <w:rPr>
          <w:sz w:val="28"/>
          <w:szCs w:val="28"/>
        </w:rPr>
        <w:t>, рассматриваемая система аутсорсинга имеет высокий потенциал.</w:t>
      </w:r>
      <w:r w:rsidR="00E151AF">
        <w:rPr>
          <w:sz w:val="28"/>
          <w:szCs w:val="28"/>
        </w:rPr>
        <w:t xml:space="preserve"> </w:t>
      </w:r>
      <w:r>
        <w:rPr>
          <w:sz w:val="28"/>
          <w:szCs w:val="28"/>
        </w:rPr>
        <w:t xml:space="preserve"> </w:t>
      </w:r>
      <w:r w:rsidR="00063AB8">
        <w:rPr>
          <w:sz w:val="28"/>
          <w:szCs w:val="28"/>
        </w:rPr>
        <w:tab/>
      </w:r>
      <w:r w:rsidR="00063AB8">
        <w:rPr>
          <w:sz w:val="28"/>
          <w:szCs w:val="28"/>
        </w:rPr>
        <w:tab/>
      </w:r>
      <w:r w:rsidR="00063AB8">
        <w:rPr>
          <w:sz w:val="28"/>
          <w:szCs w:val="28"/>
        </w:rPr>
        <w:tab/>
      </w:r>
      <w:r w:rsidR="00063AB8">
        <w:rPr>
          <w:sz w:val="28"/>
          <w:szCs w:val="28"/>
        </w:rPr>
        <w:tab/>
      </w:r>
      <w:r w:rsidR="00063AB8">
        <w:rPr>
          <w:sz w:val="28"/>
          <w:szCs w:val="28"/>
        </w:rPr>
        <w:tab/>
      </w:r>
      <w:r w:rsidR="00063AB8">
        <w:rPr>
          <w:sz w:val="28"/>
          <w:szCs w:val="28"/>
        </w:rPr>
        <w:tab/>
      </w:r>
      <w:r w:rsidR="00063AB8">
        <w:rPr>
          <w:sz w:val="28"/>
          <w:szCs w:val="28"/>
        </w:rPr>
        <w:tab/>
      </w:r>
      <w:r w:rsidR="00063AB8">
        <w:rPr>
          <w:sz w:val="28"/>
          <w:szCs w:val="28"/>
        </w:rPr>
        <w:tab/>
        <w:t xml:space="preserve">Для оценки эффективности обслуживания организации, </w:t>
      </w:r>
      <w:r w:rsidR="00C95FFF">
        <w:rPr>
          <w:sz w:val="28"/>
          <w:szCs w:val="28"/>
        </w:rPr>
        <w:t xml:space="preserve">при передаче деятельности </w:t>
      </w:r>
      <w:proofErr w:type="spellStart"/>
      <w:r w:rsidR="00C95FFF">
        <w:rPr>
          <w:sz w:val="28"/>
          <w:szCs w:val="28"/>
        </w:rPr>
        <w:t>аутсорсеру</w:t>
      </w:r>
      <w:proofErr w:type="spellEnd"/>
      <w:r w:rsidR="00C95FFF">
        <w:rPr>
          <w:sz w:val="28"/>
          <w:szCs w:val="28"/>
        </w:rPr>
        <w:t xml:space="preserve"> применим следующую методику</w:t>
      </w:r>
      <w:r w:rsidR="00C95FFF" w:rsidRPr="00C95FFF">
        <w:rPr>
          <w:sz w:val="28"/>
          <w:szCs w:val="28"/>
        </w:rPr>
        <w:t xml:space="preserve">, </w:t>
      </w:r>
      <w:r w:rsidR="00C95FFF">
        <w:rPr>
          <w:sz w:val="28"/>
          <w:szCs w:val="28"/>
        </w:rPr>
        <w:t>использующую совокупность критериев</w:t>
      </w:r>
      <w:r w:rsidR="00C95FFF" w:rsidRPr="00C95FFF">
        <w:rPr>
          <w:sz w:val="28"/>
          <w:szCs w:val="28"/>
        </w:rPr>
        <w:t xml:space="preserve">: </w:t>
      </w:r>
    </w:p>
    <w:p w:rsidR="00C95FFF" w:rsidRPr="008F2D62" w:rsidRDefault="00C95FFF" w:rsidP="008B66CE">
      <w:pPr>
        <w:pStyle w:val="a6"/>
        <w:numPr>
          <w:ilvl w:val="0"/>
          <w:numId w:val="4"/>
        </w:numPr>
        <w:spacing w:line="360" w:lineRule="auto"/>
        <w:jc w:val="both"/>
        <w:rPr>
          <w:i/>
          <w:sz w:val="28"/>
          <w:szCs w:val="28"/>
        </w:rPr>
      </w:pPr>
      <w:r w:rsidRPr="008F2D62">
        <w:rPr>
          <w:i/>
          <w:sz w:val="28"/>
          <w:szCs w:val="28"/>
        </w:rPr>
        <w:t xml:space="preserve">Своевременность оказания услуг, согласно договору </w:t>
      </w:r>
    </w:p>
    <w:p w:rsidR="00C95FFF" w:rsidRDefault="00C95FFF" w:rsidP="008B66CE">
      <w:pPr>
        <w:pStyle w:val="a6"/>
        <w:spacing w:line="360" w:lineRule="auto"/>
        <w:jc w:val="both"/>
        <w:rPr>
          <w:sz w:val="28"/>
          <w:szCs w:val="28"/>
          <w:vertAlign w:val="subscript"/>
          <w:lang w:val="en-US"/>
        </w:rPr>
      </w:pPr>
      <w:proofErr w:type="spellStart"/>
      <w:r>
        <w:rPr>
          <w:sz w:val="28"/>
          <w:szCs w:val="28"/>
          <w:lang w:val="en-US"/>
        </w:rPr>
        <w:t>K</w:t>
      </w:r>
      <w:r>
        <w:rPr>
          <w:sz w:val="28"/>
          <w:szCs w:val="28"/>
          <w:vertAlign w:val="subscript"/>
          <w:lang w:val="en-US"/>
        </w:rPr>
        <w:t>time</w:t>
      </w:r>
      <w:proofErr w:type="spellEnd"/>
      <w:r>
        <w:rPr>
          <w:sz w:val="28"/>
          <w:szCs w:val="28"/>
          <w:lang w:val="en-US"/>
        </w:rPr>
        <w:t xml:space="preserve"> = </w:t>
      </w:r>
      <w:proofErr w:type="spellStart"/>
      <w:r>
        <w:rPr>
          <w:sz w:val="28"/>
          <w:szCs w:val="28"/>
          <w:lang w:val="en-US"/>
        </w:rPr>
        <w:t>P</w:t>
      </w:r>
      <w:r>
        <w:rPr>
          <w:sz w:val="28"/>
          <w:szCs w:val="28"/>
          <w:vertAlign w:val="subscript"/>
          <w:lang w:val="en-US"/>
        </w:rPr>
        <w:t>t</w:t>
      </w:r>
      <w:proofErr w:type="spellEnd"/>
      <w:r>
        <w:rPr>
          <w:sz w:val="28"/>
          <w:szCs w:val="28"/>
          <w:lang w:val="en-US"/>
        </w:rPr>
        <w:t xml:space="preserve"> / </w:t>
      </w:r>
      <w:proofErr w:type="spellStart"/>
      <w:r>
        <w:rPr>
          <w:sz w:val="28"/>
          <w:szCs w:val="28"/>
          <w:lang w:val="en-US"/>
        </w:rPr>
        <w:t>P</w:t>
      </w:r>
      <w:r>
        <w:rPr>
          <w:sz w:val="28"/>
          <w:szCs w:val="28"/>
          <w:vertAlign w:val="subscript"/>
          <w:lang w:val="en-US"/>
        </w:rPr>
        <w:t>t</w:t>
      </w:r>
      <w:proofErr w:type="spellEnd"/>
      <w:r>
        <w:rPr>
          <w:sz w:val="28"/>
          <w:szCs w:val="28"/>
          <w:vertAlign w:val="subscript"/>
          <w:lang w:val="en-US"/>
        </w:rPr>
        <w:t xml:space="preserve"> 0</w:t>
      </w:r>
    </w:p>
    <w:p w:rsidR="00C95FFF" w:rsidRDefault="00806691" w:rsidP="008B66CE">
      <w:pPr>
        <w:pStyle w:val="a6"/>
        <w:spacing w:line="360" w:lineRule="auto"/>
        <w:jc w:val="both"/>
        <w:rPr>
          <w:sz w:val="28"/>
          <w:szCs w:val="28"/>
        </w:rPr>
      </w:pPr>
      <w:proofErr w:type="spellStart"/>
      <w:r>
        <w:rPr>
          <w:sz w:val="28"/>
          <w:szCs w:val="28"/>
          <w:lang w:val="en-US"/>
        </w:rPr>
        <w:t>K</w:t>
      </w:r>
      <w:r>
        <w:rPr>
          <w:sz w:val="28"/>
          <w:szCs w:val="28"/>
          <w:vertAlign w:val="subscript"/>
          <w:lang w:val="en-US"/>
        </w:rPr>
        <w:t>time</w:t>
      </w:r>
      <w:proofErr w:type="spellEnd"/>
      <w:r w:rsidRPr="00806691">
        <w:rPr>
          <w:sz w:val="28"/>
          <w:szCs w:val="28"/>
          <w:vertAlign w:val="subscript"/>
        </w:rPr>
        <w:t xml:space="preserve"> </w:t>
      </w:r>
      <w:r w:rsidRPr="00806691">
        <w:rPr>
          <w:sz w:val="28"/>
          <w:szCs w:val="28"/>
        </w:rPr>
        <w:t xml:space="preserve">– </w:t>
      </w:r>
      <w:r>
        <w:rPr>
          <w:sz w:val="28"/>
          <w:szCs w:val="28"/>
        </w:rPr>
        <w:t xml:space="preserve">коэффициент предполагаемого времени оказания услуг </w:t>
      </w:r>
    </w:p>
    <w:p w:rsidR="00806691" w:rsidRPr="00806691" w:rsidRDefault="00806691" w:rsidP="008B66CE">
      <w:pPr>
        <w:pStyle w:val="a6"/>
        <w:spacing w:line="360" w:lineRule="auto"/>
        <w:jc w:val="both"/>
        <w:rPr>
          <w:sz w:val="28"/>
          <w:szCs w:val="28"/>
        </w:rPr>
      </w:pPr>
      <w:proofErr w:type="spellStart"/>
      <w:r>
        <w:rPr>
          <w:sz w:val="28"/>
          <w:szCs w:val="28"/>
          <w:lang w:val="en-US"/>
        </w:rPr>
        <w:t>P</w:t>
      </w:r>
      <w:r>
        <w:rPr>
          <w:sz w:val="28"/>
          <w:szCs w:val="28"/>
          <w:vertAlign w:val="subscript"/>
          <w:lang w:val="en-US"/>
        </w:rPr>
        <w:t>t</w:t>
      </w:r>
      <w:proofErr w:type="spellEnd"/>
      <w:r w:rsidRPr="00806691">
        <w:rPr>
          <w:sz w:val="28"/>
          <w:szCs w:val="28"/>
        </w:rPr>
        <w:t xml:space="preserve"> – </w:t>
      </w:r>
      <w:r>
        <w:rPr>
          <w:sz w:val="28"/>
          <w:szCs w:val="28"/>
        </w:rPr>
        <w:t>объём предоставленных услуг, согласно установленным срокам договора</w:t>
      </w:r>
      <w:r w:rsidRPr="00806691">
        <w:rPr>
          <w:sz w:val="28"/>
          <w:szCs w:val="28"/>
        </w:rPr>
        <w:t xml:space="preserve"> (</w:t>
      </w:r>
      <w:r>
        <w:rPr>
          <w:sz w:val="28"/>
          <w:szCs w:val="28"/>
        </w:rPr>
        <w:t>в год)</w:t>
      </w:r>
    </w:p>
    <w:p w:rsidR="00806691" w:rsidRDefault="00806691" w:rsidP="008B66CE">
      <w:pPr>
        <w:pStyle w:val="a6"/>
        <w:spacing w:line="360" w:lineRule="auto"/>
        <w:jc w:val="both"/>
        <w:rPr>
          <w:sz w:val="28"/>
          <w:szCs w:val="28"/>
        </w:rPr>
      </w:pPr>
      <w:proofErr w:type="spellStart"/>
      <w:r>
        <w:rPr>
          <w:sz w:val="28"/>
          <w:szCs w:val="28"/>
          <w:lang w:val="en-US"/>
        </w:rPr>
        <w:t>P</w:t>
      </w:r>
      <w:r>
        <w:rPr>
          <w:sz w:val="28"/>
          <w:szCs w:val="28"/>
          <w:vertAlign w:val="subscript"/>
          <w:lang w:val="en-US"/>
        </w:rPr>
        <w:t>t</w:t>
      </w:r>
      <w:proofErr w:type="spellEnd"/>
      <w:r w:rsidRPr="00806691">
        <w:rPr>
          <w:sz w:val="28"/>
          <w:szCs w:val="28"/>
          <w:vertAlign w:val="subscript"/>
        </w:rPr>
        <w:t xml:space="preserve"> 0 </w:t>
      </w:r>
      <w:r w:rsidRPr="00806691">
        <w:rPr>
          <w:sz w:val="28"/>
          <w:szCs w:val="28"/>
        </w:rPr>
        <w:t xml:space="preserve">– </w:t>
      </w:r>
      <w:r>
        <w:rPr>
          <w:sz w:val="28"/>
          <w:szCs w:val="28"/>
        </w:rPr>
        <w:t>требуемое количество услуг в год</w:t>
      </w:r>
    </w:p>
    <w:p w:rsidR="00806691" w:rsidRDefault="00806691" w:rsidP="008B66CE">
      <w:pPr>
        <w:spacing w:line="360" w:lineRule="auto"/>
        <w:jc w:val="both"/>
        <w:rPr>
          <w:sz w:val="28"/>
          <w:szCs w:val="28"/>
        </w:rPr>
      </w:pPr>
      <w:r>
        <w:rPr>
          <w:sz w:val="28"/>
          <w:szCs w:val="28"/>
        </w:rPr>
        <w:lastRenderedPageBreak/>
        <w:t xml:space="preserve">Итоговое значение коэффициента </w:t>
      </w:r>
      <w:proofErr w:type="spellStart"/>
      <w:r>
        <w:rPr>
          <w:sz w:val="28"/>
          <w:szCs w:val="28"/>
          <w:lang w:val="en-US"/>
        </w:rPr>
        <w:t>K</w:t>
      </w:r>
      <w:r>
        <w:rPr>
          <w:sz w:val="28"/>
          <w:szCs w:val="28"/>
          <w:vertAlign w:val="subscript"/>
          <w:lang w:val="en-US"/>
        </w:rPr>
        <w:t>time</w:t>
      </w:r>
      <w:proofErr w:type="spellEnd"/>
      <w:r w:rsidRPr="00806691">
        <w:rPr>
          <w:sz w:val="28"/>
          <w:szCs w:val="28"/>
        </w:rPr>
        <w:t xml:space="preserve"> </w:t>
      </w:r>
      <w:r>
        <w:rPr>
          <w:sz w:val="28"/>
          <w:szCs w:val="28"/>
        </w:rPr>
        <w:t xml:space="preserve">варьируется от </w:t>
      </w:r>
      <w:r w:rsidRPr="00806691">
        <w:rPr>
          <w:sz w:val="28"/>
          <w:szCs w:val="28"/>
        </w:rPr>
        <w:t xml:space="preserve">0 </w:t>
      </w:r>
      <w:r>
        <w:rPr>
          <w:sz w:val="28"/>
          <w:szCs w:val="28"/>
        </w:rPr>
        <w:t xml:space="preserve">до 1. В случае, когда </w:t>
      </w:r>
      <w:proofErr w:type="spellStart"/>
      <w:r>
        <w:rPr>
          <w:sz w:val="28"/>
          <w:szCs w:val="28"/>
          <w:lang w:val="en-US"/>
        </w:rPr>
        <w:t>K</w:t>
      </w:r>
      <w:r>
        <w:rPr>
          <w:sz w:val="28"/>
          <w:szCs w:val="28"/>
          <w:vertAlign w:val="subscript"/>
          <w:lang w:val="en-US"/>
        </w:rPr>
        <w:t>time</w:t>
      </w:r>
      <w:proofErr w:type="spellEnd"/>
      <w:r>
        <w:rPr>
          <w:sz w:val="28"/>
          <w:szCs w:val="28"/>
          <w:vertAlign w:val="subscript"/>
        </w:rPr>
        <w:t xml:space="preserve"> </w:t>
      </w:r>
      <w:r>
        <w:rPr>
          <w:sz w:val="28"/>
          <w:szCs w:val="28"/>
        </w:rPr>
        <w:t>= 0, услуги были оказаны согласно установленным срокам.</w:t>
      </w:r>
    </w:p>
    <w:p w:rsidR="003F5BE6" w:rsidRPr="008F2D62" w:rsidRDefault="003F5BE6" w:rsidP="008B66CE">
      <w:pPr>
        <w:pStyle w:val="a6"/>
        <w:numPr>
          <w:ilvl w:val="0"/>
          <w:numId w:val="4"/>
        </w:numPr>
        <w:spacing w:line="360" w:lineRule="auto"/>
        <w:jc w:val="both"/>
        <w:rPr>
          <w:i/>
          <w:sz w:val="28"/>
          <w:szCs w:val="28"/>
        </w:rPr>
      </w:pPr>
      <w:r w:rsidRPr="008F2D62">
        <w:rPr>
          <w:i/>
          <w:sz w:val="28"/>
          <w:szCs w:val="28"/>
        </w:rPr>
        <w:t>Соответствие объёма оказанных услуг</w:t>
      </w:r>
    </w:p>
    <w:p w:rsidR="00054DCD" w:rsidRPr="00B66D7F" w:rsidRDefault="00B66D7F" w:rsidP="008B66CE">
      <w:pPr>
        <w:spacing w:line="360" w:lineRule="auto"/>
        <w:ind w:firstLine="708"/>
        <w:jc w:val="both"/>
        <w:rPr>
          <w:sz w:val="28"/>
          <w:szCs w:val="28"/>
          <w:lang w:val="en-US"/>
        </w:rPr>
      </w:pPr>
      <w:proofErr w:type="spellStart"/>
      <w:r>
        <w:rPr>
          <w:sz w:val="28"/>
          <w:szCs w:val="28"/>
          <w:lang w:val="en-US"/>
        </w:rPr>
        <w:t>K</w:t>
      </w:r>
      <w:r>
        <w:rPr>
          <w:sz w:val="28"/>
          <w:szCs w:val="28"/>
          <w:vertAlign w:val="subscript"/>
          <w:lang w:val="en-US"/>
        </w:rPr>
        <w:t>v</w:t>
      </w:r>
      <w:r w:rsidR="005C63DC">
        <w:rPr>
          <w:sz w:val="28"/>
          <w:szCs w:val="28"/>
          <w:vertAlign w:val="subscript"/>
          <w:lang w:val="en-US"/>
        </w:rPr>
        <w:t>olume</w:t>
      </w:r>
      <w:proofErr w:type="spellEnd"/>
      <w:r>
        <w:rPr>
          <w:sz w:val="28"/>
          <w:szCs w:val="28"/>
          <w:lang w:val="en-US"/>
        </w:rPr>
        <w:t xml:space="preserve"> = </w:t>
      </w:r>
      <w:proofErr w:type="spellStart"/>
      <w:proofErr w:type="gramStart"/>
      <w:r>
        <w:rPr>
          <w:sz w:val="28"/>
          <w:szCs w:val="28"/>
          <w:lang w:val="en-US"/>
        </w:rPr>
        <w:t>v</w:t>
      </w:r>
      <w:r>
        <w:rPr>
          <w:sz w:val="28"/>
          <w:szCs w:val="28"/>
          <w:vertAlign w:val="subscript"/>
          <w:lang w:val="en-US"/>
        </w:rPr>
        <w:t>f</w:t>
      </w:r>
      <w:proofErr w:type="spellEnd"/>
      <w:proofErr w:type="gramEnd"/>
      <w:r>
        <w:rPr>
          <w:sz w:val="28"/>
          <w:szCs w:val="28"/>
          <w:vertAlign w:val="subscript"/>
          <w:lang w:val="en-US"/>
        </w:rPr>
        <w:t xml:space="preserve"> </w:t>
      </w:r>
      <w:r>
        <w:rPr>
          <w:sz w:val="28"/>
          <w:szCs w:val="28"/>
          <w:lang w:val="en-US"/>
        </w:rPr>
        <w:t xml:space="preserve">/ </w:t>
      </w:r>
      <w:proofErr w:type="spellStart"/>
      <w:r>
        <w:rPr>
          <w:sz w:val="28"/>
          <w:szCs w:val="28"/>
          <w:lang w:val="en-US"/>
        </w:rPr>
        <w:t>v</w:t>
      </w:r>
      <w:r>
        <w:rPr>
          <w:sz w:val="28"/>
          <w:szCs w:val="28"/>
          <w:vertAlign w:val="subscript"/>
          <w:lang w:val="en-US"/>
        </w:rPr>
        <w:t>r</w:t>
      </w:r>
      <w:proofErr w:type="spellEnd"/>
    </w:p>
    <w:p w:rsidR="00C600D1" w:rsidRDefault="00B66D7F" w:rsidP="008B66CE">
      <w:pPr>
        <w:spacing w:line="360" w:lineRule="auto"/>
        <w:ind w:firstLine="708"/>
        <w:jc w:val="both"/>
        <w:rPr>
          <w:sz w:val="28"/>
          <w:szCs w:val="28"/>
        </w:rPr>
      </w:pPr>
      <w:proofErr w:type="spellStart"/>
      <w:r>
        <w:rPr>
          <w:sz w:val="28"/>
          <w:szCs w:val="28"/>
          <w:lang w:val="en-US"/>
        </w:rPr>
        <w:t>K</w:t>
      </w:r>
      <w:r>
        <w:rPr>
          <w:sz w:val="28"/>
          <w:szCs w:val="28"/>
          <w:vertAlign w:val="subscript"/>
          <w:lang w:val="en-US"/>
        </w:rPr>
        <w:t>v</w:t>
      </w:r>
      <w:r w:rsidR="005C63DC">
        <w:rPr>
          <w:sz w:val="28"/>
          <w:szCs w:val="28"/>
          <w:vertAlign w:val="subscript"/>
          <w:lang w:val="en-US"/>
        </w:rPr>
        <w:t>olume</w:t>
      </w:r>
      <w:proofErr w:type="spellEnd"/>
      <w:r w:rsidRPr="00B66D7F">
        <w:rPr>
          <w:sz w:val="28"/>
          <w:szCs w:val="28"/>
        </w:rPr>
        <w:t xml:space="preserve"> – </w:t>
      </w:r>
      <w:r>
        <w:rPr>
          <w:sz w:val="28"/>
          <w:szCs w:val="28"/>
        </w:rPr>
        <w:t xml:space="preserve">коэффициент оценки объёма предоставленных услуг </w:t>
      </w:r>
    </w:p>
    <w:p w:rsidR="00B66D7F" w:rsidRPr="00B66D7F" w:rsidRDefault="00B66D7F" w:rsidP="008B66CE">
      <w:pPr>
        <w:spacing w:line="360" w:lineRule="auto"/>
        <w:ind w:firstLine="708"/>
        <w:jc w:val="both"/>
        <w:rPr>
          <w:sz w:val="28"/>
          <w:szCs w:val="28"/>
        </w:rPr>
      </w:pPr>
      <w:proofErr w:type="spellStart"/>
      <w:proofErr w:type="gramStart"/>
      <w:r>
        <w:rPr>
          <w:sz w:val="28"/>
          <w:szCs w:val="28"/>
          <w:lang w:val="en-US"/>
        </w:rPr>
        <w:t>v</w:t>
      </w:r>
      <w:r>
        <w:rPr>
          <w:sz w:val="28"/>
          <w:szCs w:val="28"/>
          <w:vertAlign w:val="subscript"/>
          <w:lang w:val="en-US"/>
        </w:rPr>
        <w:t>f</w:t>
      </w:r>
      <w:proofErr w:type="spellEnd"/>
      <w:proofErr w:type="gramEnd"/>
      <w:r w:rsidRPr="00B66D7F">
        <w:rPr>
          <w:sz w:val="28"/>
          <w:szCs w:val="28"/>
        </w:rPr>
        <w:t xml:space="preserve"> -  </w:t>
      </w:r>
      <w:r>
        <w:rPr>
          <w:sz w:val="28"/>
          <w:szCs w:val="28"/>
        </w:rPr>
        <w:t>фактический объём предоставленных услуг (в год)</w:t>
      </w:r>
    </w:p>
    <w:p w:rsidR="00C600D1" w:rsidRDefault="005C63DC" w:rsidP="008B66CE">
      <w:pPr>
        <w:spacing w:line="360" w:lineRule="auto"/>
        <w:ind w:firstLine="708"/>
        <w:jc w:val="both"/>
        <w:rPr>
          <w:sz w:val="28"/>
          <w:szCs w:val="28"/>
        </w:rPr>
      </w:pPr>
      <w:proofErr w:type="spellStart"/>
      <w:proofErr w:type="gramStart"/>
      <w:r>
        <w:rPr>
          <w:sz w:val="28"/>
          <w:szCs w:val="28"/>
          <w:lang w:val="en-US"/>
        </w:rPr>
        <w:t>v</w:t>
      </w:r>
      <w:r>
        <w:rPr>
          <w:sz w:val="28"/>
          <w:szCs w:val="28"/>
          <w:vertAlign w:val="subscript"/>
          <w:lang w:val="en-US"/>
        </w:rPr>
        <w:t>r</w:t>
      </w:r>
      <w:proofErr w:type="spellEnd"/>
      <w:proofErr w:type="gramEnd"/>
      <w:r w:rsidRPr="005C63DC">
        <w:rPr>
          <w:sz w:val="28"/>
          <w:szCs w:val="28"/>
          <w:vertAlign w:val="subscript"/>
        </w:rPr>
        <w:t xml:space="preserve"> </w:t>
      </w:r>
      <w:r>
        <w:rPr>
          <w:sz w:val="28"/>
          <w:szCs w:val="28"/>
        </w:rPr>
        <w:t xml:space="preserve">- потребность в услугах (в год) </w:t>
      </w:r>
    </w:p>
    <w:p w:rsidR="005C63DC" w:rsidRDefault="005C63DC" w:rsidP="008B66CE">
      <w:pPr>
        <w:spacing w:line="360" w:lineRule="auto"/>
        <w:jc w:val="both"/>
        <w:rPr>
          <w:sz w:val="28"/>
          <w:szCs w:val="28"/>
        </w:rPr>
      </w:pPr>
      <w:r>
        <w:rPr>
          <w:sz w:val="28"/>
          <w:szCs w:val="28"/>
        </w:rPr>
        <w:t xml:space="preserve">Значение коэффициента </w:t>
      </w:r>
      <w:proofErr w:type="spellStart"/>
      <w:r>
        <w:rPr>
          <w:sz w:val="28"/>
          <w:szCs w:val="28"/>
          <w:lang w:val="en-US"/>
        </w:rPr>
        <w:t>K</w:t>
      </w:r>
      <w:r>
        <w:rPr>
          <w:sz w:val="28"/>
          <w:szCs w:val="28"/>
          <w:vertAlign w:val="subscript"/>
          <w:lang w:val="en-US"/>
        </w:rPr>
        <w:t>volume</w:t>
      </w:r>
      <w:proofErr w:type="spellEnd"/>
      <w:r w:rsidRPr="005C63DC">
        <w:rPr>
          <w:sz w:val="28"/>
          <w:szCs w:val="28"/>
          <w:vertAlign w:val="subscript"/>
        </w:rPr>
        <w:t xml:space="preserve"> </w:t>
      </w:r>
      <w:r>
        <w:rPr>
          <w:sz w:val="28"/>
          <w:szCs w:val="28"/>
        </w:rPr>
        <w:t xml:space="preserve">также находится в пределах от 0 до 1. </w:t>
      </w:r>
    </w:p>
    <w:p w:rsidR="008F2D62" w:rsidRDefault="008F2D62" w:rsidP="008B66CE">
      <w:pPr>
        <w:pStyle w:val="a6"/>
        <w:numPr>
          <w:ilvl w:val="0"/>
          <w:numId w:val="4"/>
        </w:numPr>
        <w:spacing w:line="360" w:lineRule="auto"/>
        <w:jc w:val="both"/>
        <w:rPr>
          <w:sz w:val="28"/>
          <w:szCs w:val="28"/>
        </w:rPr>
      </w:pPr>
      <w:r w:rsidRPr="008F2D62">
        <w:rPr>
          <w:i/>
          <w:sz w:val="28"/>
          <w:szCs w:val="28"/>
        </w:rPr>
        <w:t>Качество обслуживания конечных потребителей</w:t>
      </w:r>
    </w:p>
    <w:p w:rsidR="005C63DC" w:rsidRDefault="00F65EC0" w:rsidP="008B66CE">
      <w:pPr>
        <w:spacing w:line="360" w:lineRule="auto"/>
        <w:jc w:val="both"/>
        <w:rPr>
          <w:sz w:val="28"/>
          <w:szCs w:val="28"/>
        </w:rPr>
      </w:pPr>
      <w:r>
        <w:rPr>
          <w:sz w:val="28"/>
          <w:szCs w:val="28"/>
        </w:rPr>
        <w:t>Это, прежде всего обеспечение удовлетворённости потребителя путём организации сервисных служб и порядков рассмотрения претензий.</w:t>
      </w:r>
      <w:r w:rsidR="008F2D62" w:rsidRPr="008F2D62">
        <w:rPr>
          <w:sz w:val="28"/>
          <w:szCs w:val="28"/>
        </w:rPr>
        <w:t xml:space="preserve"> </w:t>
      </w:r>
    </w:p>
    <w:p w:rsidR="00F61C1C" w:rsidRPr="00FD072B" w:rsidRDefault="00F61C1C" w:rsidP="008B66CE">
      <w:pPr>
        <w:spacing w:line="360" w:lineRule="auto"/>
        <w:jc w:val="both"/>
        <w:rPr>
          <w:i/>
          <w:sz w:val="28"/>
          <w:szCs w:val="28"/>
        </w:rPr>
      </w:pPr>
      <w:proofErr w:type="spellStart"/>
      <w:r>
        <w:rPr>
          <w:sz w:val="28"/>
          <w:szCs w:val="28"/>
          <w:lang w:val="en-US"/>
        </w:rPr>
        <w:t>K</w:t>
      </w:r>
      <w:r>
        <w:rPr>
          <w:sz w:val="28"/>
          <w:szCs w:val="28"/>
          <w:vertAlign w:val="subscript"/>
          <w:lang w:val="en-US"/>
        </w:rPr>
        <w:t>quality</w:t>
      </w:r>
      <w:proofErr w:type="spellEnd"/>
      <w:r w:rsidRPr="00FD072B">
        <w:rPr>
          <w:sz w:val="28"/>
          <w:szCs w:val="28"/>
        </w:rPr>
        <w:t xml:space="preserve"> = </w:t>
      </w:r>
      <w:proofErr w:type="gramStart"/>
      <w:r w:rsidRPr="00FD072B">
        <w:rPr>
          <w:sz w:val="28"/>
          <w:szCs w:val="28"/>
        </w:rPr>
        <w:t>(</w:t>
      </w:r>
      <w:r w:rsidR="00FD072B" w:rsidRPr="00FD072B">
        <w:rPr>
          <w:sz w:val="28"/>
          <w:szCs w:val="28"/>
        </w:rPr>
        <w:t xml:space="preserve"> ∑</w:t>
      </w:r>
      <w:proofErr w:type="gramEnd"/>
      <w:r w:rsidR="00FD072B" w:rsidRPr="00FD072B">
        <w:rPr>
          <w:sz w:val="28"/>
          <w:szCs w:val="28"/>
        </w:rPr>
        <w:t xml:space="preserve"> </w:t>
      </w:r>
      <w:r w:rsidR="00FD072B">
        <w:rPr>
          <w:sz w:val="28"/>
          <w:szCs w:val="28"/>
          <w:lang w:val="en-US"/>
        </w:rPr>
        <w:t>x</w:t>
      </w:r>
      <w:r w:rsidR="00FD072B" w:rsidRPr="00FD072B">
        <w:rPr>
          <w:sz w:val="28"/>
          <w:szCs w:val="28"/>
          <w:vertAlign w:val="subscript"/>
        </w:rPr>
        <w:t xml:space="preserve">1 </w:t>
      </w:r>
      <w:r w:rsidR="00FD072B" w:rsidRPr="00FD072B">
        <w:rPr>
          <w:sz w:val="28"/>
          <w:szCs w:val="28"/>
        </w:rPr>
        <w:t xml:space="preserve">+ ∑ </w:t>
      </w:r>
      <w:r w:rsidR="00FD072B">
        <w:rPr>
          <w:sz w:val="28"/>
          <w:szCs w:val="28"/>
          <w:lang w:val="en-US"/>
        </w:rPr>
        <w:t>x</w:t>
      </w:r>
      <w:r w:rsidR="00FD072B" w:rsidRPr="00FD072B">
        <w:rPr>
          <w:sz w:val="28"/>
          <w:szCs w:val="28"/>
          <w:vertAlign w:val="subscript"/>
        </w:rPr>
        <w:t>2</w:t>
      </w:r>
      <w:r w:rsidR="00FD072B" w:rsidRPr="00FD072B">
        <w:rPr>
          <w:sz w:val="28"/>
          <w:szCs w:val="28"/>
        </w:rPr>
        <w:t xml:space="preserve"> - ∑ </w:t>
      </w:r>
      <w:r w:rsidR="00FD072B">
        <w:rPr>
          <w:sz w:val="28"/>
          <w:szCs w:val="28"/>
          <w:lang w:val="en-US"/>
        </w:rPr>
        <w:t>x</w:t>
      </w:r>
      <w:r w:rsidR="00FD072B" w:rsidRPr="00FD072B">
        <w:rPr>
          <w:sz w:val="28"/>
          <w:szCs w:val="28"/>
          <w:vertAlign w:val="subscript"/>
        </w:rPr>
        <w:t xml:space="preserve">3 </w:t>
      </w:r>
      <w:r w:rsidR="00FD072B" w:rsidRPr="00FD072B">
        <w:rPr>
          <w:sz w:val="28"/>
          <w:szCs w:val="28"/>
        </w:rPr>
        <w:t xml:space="preserve">) / ( ∑ </w:t>
      </w:r>
      <w:r w:rsidR="00FD072B">
        <w:rPr>
          <w:sz w:val="28"/>
          <w:szCs w:val="28"/>
          <w:lang w:val="en-US"/>
        </w:rPr>
        <w:t>x</w:t>
      </w:r>
      <w:r w:rsidR="00FD072B" w:rsidRPr="00FD072B">
        <w:rPr>
          <w:sz w:val="28"/>
          <w:szCs w:val="28"/>
          <w:vertAlign w:val="subscript"/>
        </w:rPr>
        <w:t>1</w:t>
      </w:r>
      <w:r w:rsidR="00FD072B" w:rsidRPr="00FD072B">
        <w:rPr>
          <w:sz w:val="28"/>
          <w:szCs w:val="28"/>
        </w:rPr>
        <w:t xml:space="preserve"> + ∑ </w:t>
      </w:r>
      <w:r w:rsidR="00FD072B">
        <w:rPr>
          <w:sz w:val="28"/>
          <w:szCs w:val="28"/>
          <w:lang w:val="en-US"/>
        </w:rPr>
        <w:t>x</w:t>
      </w:r>
      <w:r w:rsidR="00FD072B" w:rsidRPr="00FD072B">
        <w:rPr>
          <w:sz w:val="28"/>
          <w:szCs w:val="28"/>
          <w:vertAlign w:val="subscript"/>
        </w:rPr>
        <w:t xml:space="preserve">2 + </w:t>
      </w:r>
      <w:r w:rsidR="00FD072B" w:rsidRPr="00FD072B">
        <w:rPr>
          <w:sz w:val="28"/>
          <w:szCs w:val="28"/>
        </w:rPr>
        <w:t xml:space="preserve">∑ </w:t>
      </w:r>
      <w:r w:rsidR="00FD072B">
        <w:rPr>
          <w:sz w:val="28"/>
          <w:szCs w:val="28"/>
          <w:lang w:val="en-US"/>
        </w:rPr>
        <w:t>x</w:t>
      </w:r>
      <w:r w:rsidR="00FD072B" w:rsidRPr="00FD072B">
        <w:rPr>
          <w:sz w:val="28"/>
          <w:szCs w:val="28"/>
          <w:vertAlign w:val="subscript"/>
        </w:rPr>
        <w:t xml:space="preserve">3 + </w:t>
      </w:r>
      <w:r w:rsidR="00FD072B" w:rsidRPr="00FD072B">
        <w:rPr>
          <w:sz w:val="28"/>
          <w:szCs w:val="28"/>
        </w:rPr>
        <w:t xml:space="preserve">∑ </w:t>
      </w:r>
      <w:r w:rsidR="00FD072B">
        <w:rPr>
          <w:sz w:val="28"/>
          <w:szCs w:val="28"/>
          <w:lang w:val="en-US"/>
        </w:rPr>
        <w:t>x</w:t>
      </w:r>
      <w:r w:rsidR="00FD072B" w:rsidRPr="00FD072B">
        <w:rPr>
          <w:sz w:val="28"/>
          <w:szCs w:val="28"/>
          <w:vertAlign w:val="subscript"/>
        </w:rPr>
        <w:t xml:space="preserve">4 </w:t>
      </w:r>
      <w:r w:rsidR="00FD072B" w:rsidRPr="00FD072B">
        <w:rPr>
          <w:sz w:val="28"/>
          <w:szCs w:val="28"/>
        </w:rPr>
        <w:t>)</w:t>
      </w:r>
    </w:p>
    <w:p w:rsidR="008F2D62" w:rsidRDefault="00CF3EE1" w:rsidP="008B66CE">
      <w:pPr>
        <w:spacing w:line="360" w:lineRule="auto"/>
        <w:jc w:val="both"/>
        <w:rPr>
          <w:sz w:val="28"/>
          <w:szCs w:val="28"/>
        </w:rPr>
      </w:pPr>
      <w:proofErr w:type="spellStart"/>
      <w:r>
        <w:rPr>
          <w:sz w:val="28"/>
          <w:szCs w:val="28"/>
          <w:lang w:val="en-US"/>
        </w:rPr>
        <w:t>K</w:t>
      </w:r>
      <w:r>
        <w:rPr>
          <w:sz w:val="28"/>
          <w:szCs w:val="28"/>
          <w:vertAlign w:val="subscript"/>
          <w:lang w:val="en-US"/>
        </w:rPr>
        <w:t>quality</w:t>
      </w:r>
      <w:proofErr w:type="spellEnd"/>
      <w:r w:rsidRPr="00CF3EE1">
        <w:rPr>
          <w:sz w:val="28"/>
          <w:szCs w:val="28"/>
          <w:vertAlign w:val="subscript"/>
        </w:rPr>
        <w:t xml:space="preserve"> </w:t>
      </w:r>
      <w:r w:rsidRPr="00CF3EE1">
        <w:rPr>
          <w:sz w:val="28"/>
          <w:szCs w:val="28"/>
        </w:rPr>
        <w:t xml:space="preserve">– </w:t>
      </w:r>
      <w:r>
        <w:rPr>
          <w:sz w:val="28"/>
          <w:szCs w:val="28"/>
        </w:rPr>
        <w:t xml:space="preserve">оценка качества обслуживания </w:t>
      </w:r>
    </w:p>
    <w:p w:rsidR="00CF3EE1" w:rsidRDefault="00E77CBE" w:rsidP="008B66CE">
      <w:pPr>
        <w:spacing w:line="360" w:lineRule="auto"/>
        <w:jc w:val="both"/>
        <w:rPr>
          <w:sz w:val="28"/>
          <w:szCs w:val="28"/>
        </w:rPr>
      </w:pPr>
      <w:proofErr w:type="gramStart"/>
      <w:r>
        <w:rPr>
          <w:sz w:val="28"/>
          <w:szCs w:val="28"/>
          <w:lang w:val="en-US"/>
        </w:rPr>
        <w:t>x</w:t>
      </w:r>
      <w:r w:rsidR="00CF3EE1" w:rsidRPr="00CF3EE1">
        <w:rPr>
          <w:sz w:val="28"/>
          <w:szCs w:val="28"/>
          <w:vertAlign w:val="subscript"/>
        </w:rPr>
        <w:t>1</w:t>
      </w:r>
      <w:proofErr w:type="gramEnd"/>
      <w:r w:rsidR="00CF3EE1">
        <w:rPr>
          <w:sz w:val="28"/>
          <w:szCs w:val="28"/>
          <w:vertAlign w:val="subscript"/>
        </w:rPr>
        <w:t xml:space="preserve"> </w:t>
      </w:r>
      <w:r w:rsidR="00CF3EE1">
        <w:rPr>
          <w:sz w:val="28"/>
          <w:szCs w:val="28"/>
        </w:rPr>
        <w:t xml:space="preserve">– </w:t>
      </w:r>
      <w:r>
        <w:rPr>
          <w:sz w:val="28"/>
          <w:szCs w:val="28"/>
        </w:rPr>
        <w:t>о</w:t>
      </w:r>
      <w:r w:rsidR="00CF3EE1">
        <w:rPr>
          <w:sz w:val="28"/>
          <w:szCs w:val="28"/>
        </w:rPr>
        <w:t xml:space="preserve">тличная оценка </w:t>
      </w:r>
    </w:p>
    <w:p w:rsidR="00CF3EE1" w:rsidRDefault="00E77CBE" w:rsidP="008B66CE">
      <w:pPr>
        <w:spacing w:line="360" w:lineRule="auto"/>
        <w:jc w:val="both"/>
        <w:rPr>
          <w:sz w:val="28"/>
          <w:szCs w:val="28"/>
        </w:rPr>
      </w:pPr>
      <w:proofErr w:type="gramStart"/>
      <w:r>
        <w:rPr>
          <w:sz w:val="28"/>
          <w:szCs w:val="28"/>
          <w:lang w:val="en-US"/>
        </w:rPr>
        <w:t>x</w:t>
      </w:r>
      <w:r w:rsidR="00CF3EE1" w:rsidRPr="00CF3EE1">
        <w:rPr>
          <w:sz w:val="28"/>
          <w:szCs w:val="28"/>
          <w:vertAlign w:val="subscript"/>
        </w:rPr>
        <w:t>2</w:t>
      </w:r>
      <w:proofErr w:type="gramEnd"/>
      <w:r w:rsidR="00CF3EE1" w:rsidRPr="00CF3EE1">
        <w:rPr>
          <w:sz w:val="28"/>
          <w:szCs w:val="28"/>
          <w:vertAlign w:val="subscript"/>
        </w:rPr>
        <w:t xml:space="preserve"> </w:t>
      </w:r>
      <w:r w:rsidR="00CF3EE1" w:rsidRPr="00CF3EE1">
        <w:rPr>
          <w:sz w:val="28"/>
          <w:szCs w:val="28"/>
        </w:rPr>
        <w:t xml:space="preserve">– </w:t>
      </w:r>
      <w:r>
        <w:rPr>
          <w:sz w:val="28"/>
          <w:szCs w:val="28"/>
        </w:rPr>
        <w:t>х</w:t>
      </w:r>
      <w:r w:rsidR="00CF3EE1">
        <w:rPr>
          <w:sz w:val="28"/>
          <w:szCs w:val="28"/>
        </w:rPr>
        <w:t xml:space="preserve">орошая оценка </w:t>
      </w:r>
    </w:p>
    <w:p w:rsidR="00CF3EE1" w:rsidRDefault="00E77CBE" w:rsidP="008B66CE">
      <w:pPr>
        <w:spacing w:line="360" w:lineRule="auto"/>
        <w:jc w:val="both"/>
        <w:rPr>
          <w:sz w:val="28"/>
          <w:szCs w:val="28"/>
        </w:rPr>
      </w:pPr>
      <w:proofErr w:type="gramStart"/>
      <w:r>
        <w:rPr>
          <w:sz w:val="28"/>
          <w:szCs w:val="28"/>
          <w:lang w:val="en-US"/>
        </w:rPr>
        <w:t>x</w:t>
      </w:r>
      <w:r w:rsidR="00CF3EE1" w:rsidRPr="00CF3EE1">
        <w:rPr>
          <w:sz w:val="28"/>
          <w:szCs w:val="28"/>
          <w:vertAlign w:val="subscript"/>
        </w:rPr>
        <w:t>3</w:t>
      </w:r>
      <w:proofErr w:type="gramEnd"/>
      <w:r w:rsidR="00CF3EE1" w:rsidRPr="00CF3EE1">
        <w:rPr>
          <w:sz w:val="28"/>
          <w:szCs w:val="28"/>
          <w:vertAlign w:val="subscript"/>
        </w:rPr>
        <w:t xml:space="preserve"> </w:t>
      </w:r>
      <w:r w:rsidR="00CF3EE1" w:rsidRPr="00CF3EE1">
        <w:rPr>
          <w:sz w:val="28"/>
          <w:szCs w:val="28"/>
        </w:rPr>
        <w:t xml:space="preserve">– </w:t>
      </w:r>
      <w:r>
        <w:rPr>
          <w:sz w:val="28"/>
          <w:szCs w:val="28"/>
        </w:rPr>
        <w:t>удовлетворительная</w:t>
      </w:r>
      <w:r w:rsidR="00CF3EE1">
        <w:rPr>
          <w:sz w:val="28"/>
          <w:szCs w:val="28"/>
        </w:rPr>
        <w:t xml:space="preserve"> оценка </w:t>
      </w:r>
    </w:p>
    <w:p w:rsidR="00CF3EE1" w:rsidRDefault="00E77CBE" w:rsidP="008B66CE">
      <w:pPr>
        <w:spacing w:line="360" w:lineRule="auto"/>
        <w:jc w:val="both"/>
        <w:rPr>
          <w:sz w:val="28"/>
          <w:szCs w:val="28"/>
        </w:rPr>
      </w:pPr>
      <w:proofErr w:type="gramStart"/>
      <w:r>
        <w:rPr>
          <w:sz w:val="28"/>
          <w:szCs w:val="28"/>
          <w:lang w:val="en-US"/>
        </w:rPr>
        <w:t>x</w:t>
      </w:r>
      <w:r w:rsidR="00CF3EE1" w:rsidRPr="00CF3EE1">
        <w:rPr>
          <w:sz w:val="28"/>
          <w:szCs w:val="28"/>
          <w:vertAlign w:val="subscript"/>
        </w:rPr>
        <w:t>4</w:t>
      </w:r>
      <w:proofErr w:type="gramEnd"/>
      <w:r w:rsidR="00CF3EE1" w:rsidRPr="00CF3EE1">
        <w:rPr>
          <w:sz w:val="28"/>
          <w:szCs w:val="28"/>
        </w:rPr>
        <w:t xml:space="preserve"> – </w:t>
      </w:r>
      <w:r>
        <w:rPr>
          <w:sz w:val="28"/>
          <w:szCs w:val="28"/>
        </w:rPr>
        <w:t>неудовлетворительная</w:t>
      </w:r>
      <w:r w:rsidR="00CF3EE1">
        <w:rPr>
          <w:sz w:val="28"/>
          <w:szCs w:val="28"/>
        </w:rPr>
        <w:t xml:space="preserve"> оценка </w:t>
      </w:r>
    </w:p>
    <w:p w:rsidR="00D43D93" w:rsidRDefault="00D43D93" w:rsidP="008B66CE">
      <w:pPr>
        <w:spacing w:line="360" w:lineRule="auto"/>
        <w:jc w:val="both"/>
        <w:rPr>
          <w:sz w:val="28"/>
          <w:szCs w:val="28"/>
        </w:rPr>
      </w:pPr>
      <w:r>
        <w:rPr>
          <w:sz w:val="28"/>
          <w:szCs w:val="28"/>
        </w:rPr>
        <w:t xml:space="preserve">В случае, когда коэффициент оценки качества в интервале (0,8 – 1), то это говорит об отличном качестве. </w:t>
      </w:r>
      <w:r w:rsidR="00790C62">
        <w:rPr>
          <w:sz w:val="28"/>
          <w:szCs w:val="28"/>
        </w:rPr>
        <w:t xml:space="preserve">Далее, градация аналогичная (по 0,2). При расчете коэффициента качества  обслуживания </w:t>
      </w:r>
      <w:r w:rsidR="00713D21">
        <w:rPr>
          <w:sz w:val="28"/>
          <w:szCs w:val="28"/>
        </w:rPr>
        <w:t xml:space="preserve">клиентов зачастую используют анкетирование. На основе этих </w:t>
      </w:r>
      <w:r w:rsidR="00E339AD">
        <w:rPr>
          <w:sz w:val="28"/>
          <w:szCs w:val="28"/>
        </w:rPr>
        <w:t xml:space="preserve">выявленных </w:t>
      </w:r>
      <w:r w:rsidR="00F526C3">
        <w:rPr>
          <w:sz w:val="28"/>
          <w:szCs w:val="28"/>
        </w:rPr>
        <w:t>результатов принимаются</w:t>
      </w:r>
      <w:r w:rsidR="00E339AD">
        <w:rPr>
          <w:sz w:val="28"/>
          <w:szCs w:val="28"/>
        </w:rPr>
        <w:t xml:space="preserve"> меры по улучшению системы обслуживания потребителей.</w:t>
      </w:r>
      <w:r w:rsidR="00E339AD">
        <w:rPr>
          <w:rStyle w:val="a5"/>
          <w:sz w:val="28"/>
          <w:szCs w:val="28"/>
        </w:rPr>
        <w:footnoteReference w:id="35"/>
      </w:r>
    </w:p>
    <w:p w:rsidR="00167A31" w:rsidRDefault="00167A31" w:rsidP="008B66CE">
      <w:pPr>
        <w:pStyle w:val="a6"/>
        <w:numPr>
          <w:ilvl w:val="0"/>
          <w:numId w:val="4"/>
        </w:numPr>
        <w:spacing w:line="360" w:lineRule="auto"/>
        <w:jc w:val="both"/>
        <w:rPr>
          <w:sz w:val="28"/>
          <w:szCs w:val="28"/>
        </w:rPr>
      </w:pPr>
      <w:r>
        <w:rPr>
          <w:sz w:val="28"/>
          <w:szCs w:val="28"/>
        </w:rPr>
        <w:t>Экономичность предоставленных услуг</w:t>
      </w:r>
    </w:p>
    <w:p w:rsidR="00167A31" w:rsidRDefault="00167A31" w:rsidP="008B66CE">
      <w:pPr>
        <w:spacing w:line="360" w:lineRule="auto"/>
        <w:jc w:val="both"/>
        <w:rPr>
          <w:sz w:val="28"/>
          <w:szCs w:val="28"/>
          <w:vertAlign w:val="subscript"/>
          <w:lang w:val="en-US"/>
        </w:rPr>
      </w:pPr>
      <w:proofErr w:type="spellStart"/>
      <w:r>
        <w:rPr>
          <w:sz w:val="28"/>
          <w:szCs w:val="28"/>
          <w:lang w:val="en-US"/>
        </w:rPr>
        <w:t>K</w:t>
      </w:r>
      <w:r>
        <w:rPr>
          <w:sz w:val="28"/>
          <w:szCs w:val="28"/>
          <w:vertAlign w:val="subscript"/>
          <w:lang w:val="en-US"/>
        </w:rPr>
        <w:t>economy</w:t>
      </w:r>
      <w:proofErr w:type="spellEnd"/>
      <w:r>
        <w:rPr>
          <w:sz w:val="28"/>
          <w:szCs w:val="28"/>
          <w:vertAlign w:val="subscript"/>
          <w:lang w:val="en-US"/>
        </w:rPr>
        <w:t xml:space="preserve"> </w:t>
      </w:r>
      <w:r>
        <w:rPr>
          <w:sz w:val="28"/>
          <w:szCs w:val="28"/>
          <w:lang w:val="en-US"/>
        </w:rPr>
        <w:t xml:space="preserve">= </w:t>
      </w:r>
      <w:proofErr w:type="gramStart"/>
      <w:r>
        <w:rPr>
          <w:sz w:val="28"/>
          <w:szCs w:val="28"/>
          <w:lang w:val="en-US"/>
        </w:rPr>
        <w:t>n</w:t>
      </w:r>
      <w:r>
        <w:rPr>
          <w:sz w:val="28"/>
          <w:szCs w:val="28"/>
          <w:vertAlign w:val="subscript"/>
          <w:lang w:val="en-US"/>
        </w:rPr>
        <w:t xml:space="preserve">e </w:t>
      </w:r>
      <w:r>
        <w:rPr>
          <w:sz w:val="28"/>
          <w:szCs w:val="28"/>
          <w:lang w:val="en-US"/>
        </w:rPr>
        <w:t xml:space="preserve"> /</w:t>
      </w:r>
      <w:proofErr w:type="gramEnd"/>
      <w:r>
        <w:rPr>
          <w:sz w:val="28"/>
          <w:szCs w:val="28"/>
          <w:lang w:val="en-US"/>
        </w:rPr>
        <w:t xml:space="preserve"> </w:t>
      </w:r>
      <w:proofErr w:type="spellStart"/>
      <w:r>
        <w:rPr>
          <w:sz w:val="28"/>
          <w:szCs w:val="28"/>
          <w:lang w:val="en-US"/>
        </w:rPr>
        <w:t>n</w:t>
      </w:r>
      <w:r>
        <w:rPr>
          <w:sz w:val="28"/>
          <w:szCs w:val="28"/>
          <w:vertAlign w:val="subscript"/>
          <w:lang w:val="en-US"/>
        </w:rPr>
        <w:t>eh</w:t>
      </w:r>
      <w:proofErr w:type="spellEnd"/>
      <w:r w:rsidR="00EB6242">
        <w:rPr>
          <w:sz w:val="28"/>
          <w:szCs w:val="28"/>
          <w:vertAlign w:val="subscript"/>
          <w:lang w:val="en-US"/>
        </w:rPr>
        <w:t xml:space="preserve"> </w:t>
      </w:r>
    </w:p>
    <w:p w:rsidR="00EB6242" w:rsidRDefault="00EB6242" w:rsidP="008B66CE">
      <w:pPr>
        <w:spacing w:line="360" w:lineRule="auto"/>
        <w:jc w:val="both"/>
        <w:rPr>
          <w:sz w:val="28"/>
          <w:szCs w:val="28"/>
        </w:rPr>
      </w:pPr>
      <w:proofErr w:type="spellStart"/>
      <w:r>
        <w:rPr>
          <w:sz w:val="28"/>
          <w:szCs w:val="28"/>
          <w:lang w:val="en-US"/>
        </w:rPr>
        <w:t>K</w:t>
      </w:r>
      <w:r>
        <w:rPr>
          <w:sz w:val="28"/>
          <w:szCs w:val="28"/>
          <w:vertAlign w:val="subscript"/>
          <w:lang w:val="en-US"/>
        </w:rPr>
        <w:t>economy</w:t>
      </w:r>
      <w:proofErr w:type="spellEnd"/>
      <w:r>
        <w:rPr>
          <w:sz w:val="28"/>
          <w:szCs w:val="28"/>
          <w:vertAlign w:val="subscript"/>
        </w:rPr>
        <w:t xml:space="preserve"> </w:t>
      </w:r>
      <w:r>
        <w:rPr>
          <w:sz w:val="28"/>
          <w:szCs w:val="28"/>
        </w:rPr>
        <w:t>– коэффициент экономичности</w:t>
      </w:r>
    </w:p>
    <w:p w:rsidR="00EB6242" w:rsidRDefault="00EB6242" w:rsidP="008B66CE">
      <w:pPr>
        <w:spacing w:line="360" w:lineRule="auto"/>
        <w:jc w:val="both"/>
        <w:rPr>
          <w:sz w:val="28"/>
          <w:szCs w:val="28"/>
        </w:rPr>
      </w:pPr>
      <w:proofErr w:type="gramStart"/>
      <w:r>
        <w:rPr>
          <w:sz w:val="28"/>
          <w:szCs w:val="28"/>
          <w:lang w:val="en-US"/>
        </w:rPr>
        <w:t>n</w:t>
      </w:r>
      <w:r>
        <w:rPr>
          <w:sz w:val="28"/>
          <w:szCs w:val="28"/>
          <w:vertAlign w:val="subscript"/>
          <w:lang w:val="en-US"/>
        </w:rPr>
        <w:t>e</w:t>
      </w:r>
      <w:proofErr w:type="gramEnd"/>
      <w:r>
        <w:rPr>
          <w:sz w:val="28"/>
          <w:szCs w:val="28"/>
          <w:vertAlign w:val="subscript"/>
        </w:rPr>
        <w:t xml:space="preserve"> </w:t>
      </w:r>
      <w:r>
        <w:rPr>
          <w:sz w:val="28"/>
          <w:szCs w:val="28"/>
        </w:rPr>
        <w:t xml:space="preserve">– реальные затраты на предоставленные услуги  </w:t>
      </w:r>
    </w:p>
    <w:p w:rsidR="00EB6242" w:rsidRDefault="00EB6242" w:rsidP="008B66CE">
      <w:pPr>
        <w:spacing w:line="360" w:lineRule="auto"/>
        <w:jc w:val="both"/>
        <w:rPr>
          <w:sz w:val="28"/>
          <w:szCs w:val="28"/>
        </w:rPr>
      </w:pPr>
      <w:proofErr w:type="spellStart"/>
      <w:proofErr w:type="gramStart"/>
      <w:r>
        <w:rPr>
          <w:sz w:val="28"/>
          <w:szCs w:val="28"/>
          <w:lang w:val="en-US"/>
        </w:rPr>
        <w:t>n</w:t>
      </w:r>
      <w:r>
        <w:rPr>
          <w:sz w:val="28"/>
          <w:szCs w:val="28"/>
          <w:vertAlign w:val="subscript"/>
          <w:lang w:val="en-US"/>
        </w:rPr>
        <w:t>eh</w:t>
      </w:r>
      <w:proofErr w:type="spellEnd"/>
      <w:proofErr w:type="gramEnd"/>
      <w:r>
        <w:rPr>
          <w:sz w:val="28"/>
          <w:szCs w:val="28"/>
          <w:vertAlign w:val="subscript"/>
        </w:rPr>
        <w:t xml:space="preserve"> </w:t>
      </w:r>
      <w:r>
        <w:rPr>
          <w:sz w:val="28"/>
          <w:szCs w:val="28"/>
        </w:rPr>
        <w:t xml:space="preserve">– выделенные финансы </w:t>
      </w:r>
    </w:p>
    <w:p w:rsidR="008D4401" w:rsidRDefault="00EB6242" w:rsidP="0033276B">
      <w:pPr>
        <w:spacing w:line="360" w:lineRule="auto"/>
        <w:jc w:val="both"/>
        <w:rPr>
          <w:sz w:val="28"/>
          <w:szCs w:val="28"/>
        </w:rPr>
      </w:pPr>
      <w:r>
        <w:rPr>
          <w:sz w:val="28"/>
          <w:szCs w:val="28"/>
        </w:rPr>
        <w:lastRenderedPageBreak/>
        <w:tab/>
        <w:t>При оценке эффективности компании аутсорсера, предоставляющей свои услуги, у каждого из выше указанных критериев должен быть свой коэффициент веса. Все коэффициенты сходятся</w:t>
      </w:r>
      <w:r w:rsidR="004129C9">
        <w:rPr>
          <w:sz w:val="28"/>
          <w:szCs w:val="28"/>
        </w:rPr>
        <w:t xml:space="preserve"> в единый комплексный критерий</w:t>
      </w:r>
      <w:r w:rsidR="0033276B">
        <w:rPr>
          <w:sz w:val="28"/>
          <w:szCs w:val="28"/>
        </w:rPr>
        <w:t xml:space="preserve">. </w:t>
      </w:r>
    </w:p>
    <w:p w:rsidR="00EB6242" w:rsidRPr="004129C9" w:rsidRDefault="00EB6242" w:rsidP="008B66CE">
      <w:pPr>
        <w:spacing w:line="360" w:lineRule="auto"/>
        <w:jc w:val="both"/>
        <w:rPr>
          <w:sz w:val="28"/>
          <w:szCs w:val="28"/>
          <w:vertAlign w:val="superscript"/>
        </w:rPr>
      </w:pPr>
      <w:proofErr w:type="spellStart"/>
      <w:r>
        <w:rPr>
          <w:sz w:val="28"/>
          <w:szCs w:val="28"/>
          <w:lang w:val="en-US"/>
        </w:rPr>
        <w:t>K</w:t>
      </w:r>
      <w:r w:rsidR="00985CFB">
        <w:rPr>
          <w:sz w:val="28"/>
          <w:szCs w:val="28"/>
          <w:vertAlign w:val="subscript"/>
          <w:lang w:val="en-US"/>
        </w:rPr>
        <w:t>complex</w:t>
      </w:r>
      <w:proofErr w:type="spellEnd"/>
      <w:r w:rsidRPr="004129C9">
        <w:rPr>
          <w:sz w:val="28"/>
          <w:szCs w:val="28"/>
        </w:rPr>
        <w:t xml:space="preserve"> = </w:t>
      </w:r>
      <w:proofErr w:type="spellStart"/>
      <w:r>
        <w:rPr>
          <w:sz w:val="28"/>
          <w:szCs w:val="28"/>
          <w:lang w:val="en-US"/>
        </w:rPr>
        <w:t>K</w:t>
      </w:r>
      <w:r>
        <w:rPr>
          <w:sz w:val="28"/>
          <w:szCs w:val="28"/>
          <w:vertAlign w:val="subscript"/>
          <w:lang w:val="en-US"/>
        </w:rPr>
        <w:t>t</w:t>
      </w:r>
      <w:r>
        <w:rPr>
          <w:sz w:val="28"/>
          <w:szCs w:val="28"/>
          <w:vertAlign w:val="superscript"/>
          <w:lang w:val="en-US"/>
        </w:rPr>
        <w:t>x</w:t>
      </w:r>
      <w:proofErr w:type="spellEnd"/>
      <w:r w:rsidRPr="004129C9">
        <w:rPr>
          <w:sz w:val="28"/>
          <w:szCs w:val="28"/>
        </w:rPr>
        <w:t xml:space="preserve"> * </w:t>
      </w:r>
      <w:proofErr w:type="spellStart"/>
      <w:r>
        <w:rPr>
          <w:sz w:val="28"/>
          <w:szCs w:val="28"/>
          <w:lang w:val="en-US"/>
        </w:rPr>
        <w:t>K</w:t>
      </w:r>
      <w:r>
        <w:rPr>
          <w:sz w:val="28"/>
          <w:szCs w:val="28"/>
          <w:vertAlign w:val="subscript"/>
          <w:lang w:val="en-US"/>
        </w:rPr>
        <w:t>v</w:t>
      </w:r>
      <w:r>
        <w:rPr>
          <w:sz w:val="28"/>
          <w:szCs w:val="28"/>
          <w:vertAlign w:val="superscript"/>
          <w:lang w:val="en-US"/>
        </w:rPr>
        <w:t>y</w:t>
      </w:r>
      <w:proofErr w:type="spellEnd"/>
      <w:r w:rsidRPr="004129C9">
        <w:rPr>
          <w:sz w:val="28"/>
          <w:szCs w:val="28"/>
        </w:rPr>
        <w:t xml:space="preserve"> * </w:t>
      </w:r>
      <w:proofErr w:type="spellStart"/>
      <w:r>
        <w:rPr>
          <w:sz w:val="28"/>
          <w:szCs w:val="28"/>
          <w:lang w:val="en-US"/>
        </w:rPr>
        <w:t>K</w:t>
      </w:r>
      <w:r>
        <w:rPr>
          <w:sz w:val="28"/>
          <w:szCs w:val="28"/>
          <w:vertAlign w:val="subscript"/>
          <w:lang w:val="en-US"/>
        </w:rPr>
        <w:t>k</w:t>
      </w:r>
      <w:r>
        <w:rPr>
          <w:sz w:val="28"/>
          <w:szCs w:val="28"/>
          <w:vertAlign w:val="superscript"/>
          <w:lang w:val="en-US"/>
        </w:rPr>
        <w:t>z</w:t>
      </w:r>
      <w:proofErr w:type="spellEnd"/>
      <w:r w:rsidRPr="004129C9">
        <w:rPr>
          <w:sz w:val="28"/>
          <w:szCs w:val="28"/>
        </w:rPr>
        <w:t xml:space="preserve"> * </w:t>
      </w:r>
      <w:proofErr w:type="spellStart"/>
      <w:r>
        <w:rPr>
          <w:sz w:val="28"/>
          <w:szCs w:val="28"/>
          <w:lang w:val="en-US"/>
        </w:rPr>
        <w:t>K</w:t>
      </w:r>
      <w:r>
        <w:rPr>
          <w:sz w:val="28"/>
          <w:szCs w:val="28"/>
          <w:vertAlign w:val="subscript"/>
          <w:lang w:val="en-US"/>
        </w:rPr>
        <w:t>e</w:t>
      </w:r>
      <w:r>
        <w:rPr>
          <w:sz w:val="28"/>
          <w:szCs w:val="28"/>
          <w:vertAlign w:val="superscript"/>
          <w:lang w:val="en-US"/>
        </w:rPr>
        <w:t>k</w:t>
      </w:r>
      <w:proofErr w:type="spellEnd"/>
      <w:r w:rsidR="00A07A03" w:rsidRPr="004129C9">
        <w:rPr>
          <w:sz w:val="28"/>
          <w:szCs w:val="28"/>
          <w:vertAlign w:val="superscript"/>
        </w:rPr>
        <w:t xml:space="preserve"> </w:t>
      </w:r>
    </w:p>
    <w:p w:rsidR="00A07A03" w:rsidRDefault="00985CFB" w:rsidP="008B66CE">
      <w:pPr>
        <w:spacing w:line="360" w:lineRule="auto"/>
        <w:jc w:val="both"/>
        <w:rPr>
          <w:sz w:val="28"/>
          <w:szCs w:val="28"/>
        </w:rPr>
      </w:pPr>
      <w:proofErr w:type="spellStart"/>
      <w:proofErr w:type="gramStart"/>
      <w:r>
        <w:rPr>
          <w:sz w:val="28"/>
          <w:szCs w:val="28"/>
          <w:lang w:val="en-US"/>
        </w:rPr>
        <w:t>K</w:t>
      </w:r>
      <w:r>
        <w:rPr>
          <w:sz w:val="28"/>
          <w:szCs w:val="28"/>
          <w:vertAlign w:val="subscript"/>
          <w:lang w:val="en-US"/>
        </w:rPr>
        <w:t>complex</w:t>
      </w:r>
      <w:proofErr w:type="spellEnd"/>
      <w:r w:rsidRPr="00985CFB">
        <w:rPr>
          <w:sz w:val="28"/>
          <w:szCs w:val="28"/>
          <w:vertAlign w:val="subscript"/>
        </w:rPr>
        <w:t xml:space="preserve"> </w:t>
      </w:r>
      <w:r w:rsidRPr="00985CFB">
        <w:rPr>
          <w:sz w:val="28"/>
          <w:szCs w:val="28"/>
        </w:rPr>
        <w:t xml:space="preserve">– </w:t>
      </w:r>
      <w:r>
        <w:rPr>
          <w:sz w:val="28"/>
          <w:szCs w:val="28"/>
        </w:rPr>
        <w:t xml:space="preserve">комплексный критерий оценки эффективности организаций </w:t>
      </w:r>
      <w:r w:rsidR="00C46881">
        <w:rPr>
          <w:sz w:val="28"/>
          <w:szCs w:val="28"/>
        </w:rPr>
        <w:t>аутсорсинга.</w:t>
      </w:r>
      <w:proofErr w:type="gramEnd"/>
      <w:r w:rsidR="00C46881">
        <w:rPr>
          <w:sz w:val="28"/>
          <w:szCs w:val="28"/>
        </w:rPr>
        <w:t xml:space="preserve"> </w:t>
      </w:r>
    </w:p>
    <w:p w:rsidR="00985CFB" w:rsidRDefault="00985CFB" w:rsidP="008B66CE">
      <w:pPr>
        <w:spacing w:line="360" w:lineRule="auto"/>
        <w:jc w:val="both"/>
        <w:rPr>
          <w:sz w:val="28"/>
          <w:szCs w:val="28"/>
        </w:rPr>
      </w:pPr>
      <w:proofErr w:type="gramStart"/>
      <w:r>
        <w:rPr>
          <w:sz w:val="28"/>
          <w:szCs w:val="28"/>
          <w:lang w:val="en-US"/>
        </w:rPr>
        <w:t>x</w:t>
      </w:r>
      <w:r w:rsidRPr="00C46881">
        <w:rPr>
          <w:sz w:val="28"/>
          <w:szCs w:val="28"/>
        </w:rPr>
        <w:t>,</w:t>
      </w:r>
      <w:proofErr w:type="gramEnd"/>
      <w:r>
        <w:rPr>
          <w:sz w:val="28"/>
          <w:szCs w:val="28"/>
          <w:lang w:val="en-US"/>
        </w:rPr>
        <w:t>y</w:t>
      </w:r>
      <w:r w:rsidRPr="00C46881">
        <w:rPr>
          <w:sz w:val="28"/>
          <w:szCs w:val="28"/>
        </w:rPr>
        <w:t>,</w:t>
      </w:r>
      <w:r>
        <w:rPr>
          <w:sz w:val="28"/>
          <w:szCs w:val="28"/>
          <w:lang w:val="en-US"/>
        </w:rPr>
        <w:t>z</w:t>
      </w:r>
      <w:r w:rsidRPr="00C46881">
        <w:rPr>
          <w:sz w:val="28"/>
          <w:szCs w:val="28"/>
        </w:rPr>
        <w:t>,</w:t>
      </w:r>
      <w:r w:rsidR="00C46881">
        <w:rPr>
          <w:sz w:val="28"/>
          <w:szCs w:val="28"/>
          <w:lang w:val="en-US"/>
        </w:rPr>
        <w:t>k</w:t>
      </w:r>
      <w:r w:rsidR="00C46881" w:rsidRPr="00C46881">
        <w:rPr>
          <w:sz w:val="28"/>
          <w:szCs w:val="28"/>
        </w:rPr>
        <w:t xml:space="preserve"> – </w:t>
      </w:r>
      <w:r w:rsidR="00C46881">
        <w:rPr>
          <w:sz w:val="28"/>
          <w:szCs w:val="28"/>
        </w:rPr>
        <w:t xml:space="preserve">коэффициенты значимости  для критериев </w:t>
      </w:r>
      <w:proofErr w:type="spellStart"/>
      <w:r w:rsidR="00C46881">
        <w:rPr>
          <w:sz w:val="28"/>
          <w:szCs w:val="28"/>
          <w:lang w:val="en-US"/>
        </w:rPr>
        <w:t>K</w:t>
      </w:r>
      <w:r w:rsidR="00C46881">
        <w:rPr>
          <w:sz w:val="28"/>
          <w:szCs w:val="28"/>
          <w:vertAlign w:val="subscript"/>
          <w:lang w:val="en-US"/>
        </w:rPr>
        <w:t>t</w:t>
      </w:r>
      <w:proofErr w:type="spellEnd"/>
      <w:r w:rsidR="00C46881" w:rsidRPr="00C46881">
        <w:rPr>
          <w:sz w:val="28"/>
          <w:szCs w:val="28"/>
        </w:rPr>
        <w:t xml:space="preserve"> , </w:t>
      </w:r>
      <w:proofErr w:type="spellStart"/>
      <w:r w:rsidR="00C46881">
        <w:rPr>
          <w:sz w:val="28"/>
          <w:szCs w:val="28"/>
          <w:lang w:val="en-US"/>
        </w:rPr>
        <w:t>K</w:t>
      </w:r>
      <w:r w:rsidR="00C46881">
        <w:rPr>
          <w:sz w:val="28"/>
          <w:szCs w:val="28"/>
          <w:vertAlign w:val="subscript"/>
          <w:lang w:val="en-US"/>
        </w:rPr>
        <w:t>v</w:t>
      </w:r>
      <w:proofErr w:type="spellEnd"/>
      <w:r w:rsidR="00C46881" w:rsidRPr="00C46881">
        <w:rPr>
          <w:sz w:val="28"/>
          <w:szCs w:val="28"/>
        </w:rPr>
        <w:t xml:space="preserve"> , </w:t>
      </w:r>
      <w:proofErr w:type="spellStart"/>
      <w:r w:rsidR="00C46881">
        <w:rPr>
          <w:sz w:val="28"/>
          <w:szCs w:val="28"/>
          <w:lang w:val="en-US"/>
        </w:rPr>
        <w:t>K</w:t>
      </w:r>
      <w:r w:rsidR="00C46881">
        <w:rPr>
          <w:sz w:val="28"/>
          <w:szCs w:val="28"/>
          <w:vertAlign w:val="subscript"/>
          <w:lang w:val="en-US"/>
        </w:rPr>
        <w:t>k</w:t>
      </w:r>
      <w:proofErr w:type="spellEnd"/>
      <w:r w:rsidR="00C46881" w:rsidRPr="00C46881">
        <w:rPr>
          <w:sz w:val="28"/>
          <w:szCs w:val="28"/>
        </w:rPr>
        <w:t xml:space="preserve"> , </w:t>
      </w:r>
      <w:proofErr w:type="spellStart"/>
      <w:r w:rsidR="00C46881">
        <w:rPr>
          <w:sz w:val="28"/>
          <w:szCs w:val="28"/>
          <w:lang w:val="en-US"/>
        </w:rPr>
        <w:t>K</w:t>
      </w:r>
      <w:r w:rsidR="00C46881">
        <w:rPr>
          <w:sz w:val="28"/>
          <w:szCs w:val="28"/>
          <w:vertAlign w:val="subscript"/>
          <w:lang w:val="en-US"/>
        </w:rPr>
        <w:t>e</w:t>
      </w:r>
      <w:proofErr w:type="spellEnd"/>
      <w:r w:rsidR="00C46881" w:rsidRPr="00C46881">
        <w:rPr>
          <w:sz w:val="28"/>
          <w:szCs w:val="28"/>
        </w:rPr>
        <w:t xml:space="preserve"> </w:t>
      </w:r>
      <w:r w:rsidR="00C46881">
        <w:rPr>
          <w:sz w:val="28"/>
          <w:szCs w:val="28"/>
        </w:rPr>
        <w:t xml:space="preserve">соответственно. </w:t>
      </w:r>
      <w:r w:rsidR="009B53FD">
        <w:rPr>
          <w:sz w:val="28"/>
          <w:szCs w:val="28"/>
        </w:rPr>
        <w:tab/>
      </w:r>
      <w:r w:rsidR="009B53FD">
        <w:rPr>
          <w:sz w:val="28"/>
          <w:szCs w:val="28"/>
        </w:rPr>
        <w:tab/>
      </w:r>
      <w:r w:rsidR="009B53FD">
        <w:rPr>
          <w:sz w:val="28"/>
          <w:szCs w:val="28"/>
        </w:rPr>
        <w:tab/>
      </w:r>
      <w:r w:rsidR="009B53FD">
        <w:rPr>
          <w:sz w:val="28"/>
          <w:szCs w:val="28"/>
        </w:rPr>
        <w:tab/>
      </w:r>
      <w:r w:rsidR="009B53FD">
        <w:rPr>
          <w:sz w:val="28"/>
          <w:szCs w:val="28"/>
        </w:rPr>
        <w:tab/>
      </w:r>
      <w:r w:rsidR="009B53FD">
        <w:rPr>
          <w:sz w:val="28"/>
          <w:szCs w:val="28"/>
        </w:rPr>
        <w:tab/>
      </w:r>
      <w:r w:rsidR="009B53FD">
        <w:rPr>
          <w:sz w:val="28"/>
          <w:szCs w:val="28"/>
        </w:rPr>
        <w:tab/>
      </w:r>
      <w:r w:rsidR="009B53FD">
        <w:rPr>
          <w:sz w:val="28"/>
          <w:szCs w:val="28"/>
        </w:rPr>
        <w:tab/>
      </w:r>
      <w:r w:rsidR="009B53FD">
        <w:rPr>
          <w:sz w:val="28"/>
          <w:szCs w:val="28"/>
        </w:rPr>
        <w:tab/>
      </w:r>
      <w:r w:rsidR="009B53FD">
        <w:rPr>
          <w:sz w:val="28"/>
          <w:szCs w:val="28"/>
        </w:rPr>
        <w:tab/>
      </w:r>
      <w:r w:rsidR="009B53FD">
        <w:rPr>
          <w:sz w:val="28"/>
          <w:szCs w:val="28"/>
        </w:rPr>
        <w:tab/>
      </w:r>
      <w:r w:rsidR="009B53FD">
        <w:rPr>
          <w:sz w:val="28"/>
          <w:szCs w:val="28"/>
        </w:rPr>
        <w:tab/>
        <w:t xml:space="preserve">Увеличение комплексного критерия говорит о повышении качества обслуживания  у исследуемых потребителей. Соответственно, при принятии решения о дальнейшем взаимодействии, </w:t>
      </w:r>
      <w:r w:rsidR="00583708">
        <w:rPr>
          <w:sz w:val="28"/>
          <w:szCs w:val="28"/>
        </w:rPr>
        <w:t>можно воспользоваться обобщенной функцией желательности Харрингтона</w:t>
      </w:r>
      <w:r w:rsidR="00583708">
        <w:rPr>
          <w:rStyle w:val="a5"/>
          <w:sz w:val="28"/>
          <w:szCs w:val="28"/>
        </w:rPr>
        <w:footnoteReference w:id="36"/>
      </w:r>
      <w:r w:rsidR="00CE5D5B">
        <w:rPr>
          <w:sz w:val="28"/>
          <w:szCs w:val="28"/>
        </w:rPr>
        <w:t xml:space="preserve">, которая характеризует выраженность критериев и является универсальной. </w:t>
      </w:r>
      <w:r w:rsidR="00CE5D5B">
        <w:rPr>
          <w:sz w:val="28"/>
          <w:szCs w:val="28"/>
        </w:rPr>
        <w:tab/>
      </w:r>
      <w:r w:rsidR="00CE5D5B">
        <w:rPr>
          <w:sz w:val="28"/>
          <w:szCs w:val="28"/>
        </w:rPr>
        <w:tab/>
      </w:r>
      <w:r w:rsidR="00CE5D5B">
        <w:rPr>
          <w:sz w:val="28"/>
          <w:szCs w:val="28"/>
        </w:rPr>
        <w:tab/>
      </w:r>
      <w:r w:rsidR="00CE5D5B">
        <w:rPr>
          <w:sz w:val="28"/>
          <w:szCs w:val="28"/>
        </w:rPr>
        <w:tab/>
      </w:r>
      <w:r w:rsidR="00CE5D5B">
        <w:rPr>
          <w:sz w:val="28"/>
          <w:szCs w:val="28"/>
        </w:rPr>
        <w:tab/>
      </w:r>
      <w:r w:rsidR="00CE5D5B">
        <w:rPr>
          <w:sz w:val="28"/>
          <w:szCs w:val="28"/>
        </w:rPr>
        <w:tab/>
      </w:r>
      <w:r w:rsidR="00DE479C" w:rsidRPr="00A17811">
        <w:rPr>
          <w:sz w:val="28"/>
          <w:szCs w:val="28"/>
        </w:rPr>
        <w:tab/>
      </w:r>
      <w:r w:rsidR="00DE479C" w:rsidRPr="00A17811">
        <w:rPr>
          <w:sz w:val="28"/>
          <w:szCs w:val="28"/>
        </w:rPr>
        <w:tab/>
      </w:r>
      <w:r w:rsidR="00CE5D5B">
        <w:rPr>
          <w:sz w:val="28"/>
          <w:szCs w:val="28"/>
        </w:rPr>
        <w:t>В этой связи мы ее немного модифицировали, для определения результативности касательно процессов использования аутсорсинга (</w:t>
      </w:r>
      <w:r w:rsidR="003F5A20" w:rsidRPr="003F5A20">
        <w:rPr>
          <w:sz w:val="28"/>
          <w:szCs w:val="28"/>
        </w:rPr>
        <w:t>т</w:t>
      </w:r>
      <w:r w:rsidR="005D132D">
        <w:rPr>
          <w:sz w:val="28"/>
          <w:szCs w:val="28"/>
        </w:rPr>
        <w:t xml:space="preserve">аблица </w:t>
      </w:r>
      <w:r w:rsidR="00BB0E9E">
        <w:rPr>
          <w:sz w:val="28"/>
          <w:szCs w:val="28"/>
        </w:rPr>
        <w:t>4</w:t>
      </w:r>
      <w:r w:rsidR="00CE5D5B" w:rsidRPr="003F5A20">
        <w:rPr>
          <w:sz w:val="28"/>
          <w:szCs w:val="28"/>
        </w:rPr>
        <w:t>).</w:t>
      </w:r>
    </w:p>
    <w:p w:rsidR="004129C9" w:rsidRDefault="004129C9" w:rsidP="008B66CE">
      <w:pPr>
        <w:spacing w:line="360" w:lineRule="auto"/>
        <w:jc w:val="both"/>
        <w:rPr>
          <w:sz w:val="28"/>
          <w:szCs w:val="28"/>
        </w:rPr>
      </w:pPr>
    </w:p>
    <w:p w:rsidR="003F5A20" w:rsidRPr="008357C7" w:rsidRDefault="005D132D" w:rsidP="008B66CE">
      <w:pPr>
        <w:spacing w:line="360" w:lineRule="auto"/>
        <w:jc w:val="both"/>
        <w:rPr>
          <w:sz w:val="28"/>
          <w:szCs w:val="28"/>
          <w:u w:val="single"/>
        </w:rPr>
      </w:pPr>
      <w:r w:rsidRPr="008357C7">
        <w:rPr>
          <w:sz w:val="28"/>
          <w:szCs w:val="28"/>
          <w:u w:val="single"/>
        </w:rPr>
        <w:t xml:space="preserve">Таблица </w:t>
      </w:r>
      <w:r w:rsidR="00BB0E9E" w:rsidRPr="008357C7">
        <w:rPr>
          <w:sz w:val="28"/>
          <w:szCs w:val="28"/>
          <w:u w:val="single"/>
        </w:rPr>
        <w:t>4</w:t>
      </w:r>
      <w:r w:rsidR="003F5A20" w:rsidRPr="008357C7">
        <w:rPr>
          <w:sz w:val="28"/>
          <w:szCs w:val="28"/>
          <w:u w:val="single"/>
        </w:rPr>
        <w:t>. Шкала для уровней результативности процессов при взаимодействии с аутсорсером.</w:t>
      </w:r>
      <w:r w:rsidR="00317BEA" w:rsidRPr="008357C7">
        <w:rPr>
          <w:rStyle w:val="a5"/>
          <w:sz w:val="28"/>
          <w:szCs w:val="28"/>
          <w:u w:val="single"/>
        </w:rPr>
        <w:footnoteReference w:id="37"/>
      </w:r>
    </w:p>
    <w:p w:rsidR="00CE5D5B" w:rsidRDefault="00CE5D5B" w:rsidP="008B66CE">
      <w:pPr>
        <w:spacing w:line="360" w:lineRule="auto"/>
        <w:jc w:val="both"/>
        <w:rPr>
          <w:sz w:val="28"/>
          <w:szCs w:val="28"/>
        </w:rPr>
      </w:pPr>
    </w:p>
    <w:tbl>
      <w:tblPr>
        <w:tblStyle w:val="af0"/>
        <w:tblW w:w="0" w:type="auto"/>
        <w:tblLook w:val="04A0" w:firstRow="1" w:lastRow="0" w:firstColumn="1" w:lastColumn="0" w:noHBand="0" w:noVBand="1"/>
      </w:tblPr>
      <w:tblGrid>
        <w:gridCol w:w="3379"/>
        <w:gridCol w:w="3379"/>
        <w:gridCol w:w="3379"/>
      </w:tblGrid>
      <w:tr w:rsidR="00A42508" w:rsidTr="00A42508">
        <w:tc>
          <w:tcPr>
            <w:tcW w:w="3379" w:type="dxa"/>
          </w:tcPr>
          <w:p w:rsidR="003451DD" w:rsidRDefault="003451DD" w:rsidP="003451DD">
            <w:pPr>
              <w:spacing w:line="360" w:lineRule="auto"/>
              <w:jc w:val="center"/>
              <w:rPr>
                <w:sz w:val="28"/>
                <w:szCs w:val="28"/>
              </w:rPr>
            </w:pPr>
          </w:p>
          <w:p w:rsidR="00A42508" w:rsidRDefault="00A42508" w:rsidP="003451DD">
            <w:pPr>
              <w:spacing w:line="360" w:lineRule="auto"/>
              <w:jc w:val="center"/>
              <w:rPr>
                <w:sz w:val="28"/>
                <w:szCs w:val="28"/>
              </w:rPr>
            </w:pPr>
            <w:r>
              <w:rPr>
                <w:sz w:val="28"/>
                <w:szCs w:val="28"/>
              </w:rPr>
              <w:t>Числовые интервалы</w:t>
            </w:r>
          </w:p>
        </w:tc>
        <w:tc>
          <w:tcPr>
            <w:tcW w:w="3379" w:type="dxa"/>
          </w:tcPr>
          <w:p w:rsidR="00A42508" w:rsidRDefault="00A42508" w:rsidP="003451DD">
            <w:pPr>
              <w:spacing w:line="360" w:lineRule="auto"/>
              <w:jc w:val="center"/>
              <w:rPr>
                <w:sz w:val="28"/>
                <w:szCs w:val="28"/>
              </w:rPr>
            </w:pPr>
            <w:r>
              <w:rPr>
                <w:sz w:val="28"/>
                <w:szCs w:val="28"/>
              </w:rPr>
              <w:t xml:space="preserve">Уровень </w:t>
            </w:r>
            <w:proofErr w:type="spellStart"/>
            <w:r>
              <w:rPr>
                <w:sz w:val="28"/>
                <w:szCs w:val="28"/>
              </w:rPr>
              <w:t>результивности</w:t>
            </w:r>
            <w:proofErr w:type="spellEnd"/>
            <w:r>
              <w:rPr>
                <w:sz w:val="28"/>
                <w:szCs w:val="28"/>
              </w:rPr>
              <w:t xml:space="preserve"> использования аутсорсинга</w:t>
            </w:r>
          </w:p>
        </w:tc>
        <w:tc>
          <w:tcPr>
            <w:tcW w:w="3379" w:type="dxa"/>
          </w:tcPr>
          <w:p w:rsidR="00A42508" w:rsidRDefault="00A42508" w:rsidP="003451DD">
            <w:pPr>
              <w:spacing w:line="360" w:lineRule="auto"/>
              <w:jc w:val="center"/>
              <w:rPr>
                <w:sz w:val="28"/>
                <w:szCs w:val="28"/>
              </w:rPr>
            </w:pPr>
            <w:r>
              <w:rPr>
                <w:sz w:val="28"/>
                <w:szCs w:val="28"/>
              </w:rPr>
              <w:t>Действия в отношении аутсорсинга процесса</w:t>
            </w:r>
          </w:p>
        </w:tc>
      </w:tr>
      <w:tr w:rsidR="00A42508" w:rsidTr="00A42508">
        <w:tc>
          <w:tcPr>
            <w:tcW w:w="3379" w:type="dxa"/>
          </w:tcPr>
          <w:p w:rsidR="003451DD" w:rsidRDefault="003451DD" w:rsidP="003451DD">
            <w:pPr>
              <w:spacing w:line="360" w:lineRule="auto"/>
              <w:jc w:val="center"/>
              <w:rPr>
                <w:sz w:val="28"/>
                <w:szCs w:val="28"/>
              </w:rPr>
            </w:pPr>
          </w:p>
          <w:p w:rsidR="00A42508" w:rsidRPr="00A42508" w:rsidRDefault="00A42508" w:rsidP="003451DD">
            <w:pPr>
              <w:spacing w:line="360" w:lineRule="auto"/>
              <w:jc w:val="center"/>
              <w:rPr>
                <w:sz w:val="28"/>
                <w:szCs w:val="28"/>
                <w:lang w:val="en-US"/>
              </w:rPr>
            </w:pPr>
            <w:r>
              <w:rPr>
                <w:sz w:val="28"/>
                <w:szCs w:val="28"/>
              </w:rPr>
              <w:t>0</w:t>
            </w:r>
            <w:r>
              <w:rPr>
                <w:sz w:val="28"/>
                <w:szCs w:val="28"/>
                <w:lang w:val="en-US"/>
              </w:rPr>
              <w:t>,80-1,0</w:t>
            </w:r>
          </w:p>
        </w:tc>
        <w:tc>
          <w:tcPr>
            <w:tcW w:w="3379" w:type="dxa"/>
          </w:tcPr>
          <w:p w:rsidR="003451DD" w:rsidRDefault="003451DD" w:rsidP="003451DD">
            <w:pPr>
              <w:spacing w:line="360" w:lineRule="auto"/>
              <w:jc w:val="center"/>
              <w:rPr>
                <w:sz w:val="28"/>
                <w:szCs w:val="28"/>
              </w:rPr>
            </w:pPr>
          </w:p>
          <w:p w:rsidR="00A42508" w:rsidRPr="00082447" w:rsidRDefault="00082447" w:rsidP="003451DD">
            <w:pPr>
              <w:spacing w:line="360" w:lineRule="auto"/>
              <w:jc w:val="center"/>
              <w:rPr>
                <w:sz w:val="28"/>
                <w:szCs w:val="28"/>
              </w:rPr>
            </w:pPr>
            <w:r>
              <w:rPr>
                <w:sz w:val="28"/>
                <w:szCs w:val="28"/>
              </w:rPr>
              <w:t>Очень высокий уровень</w:t>
            </w:r>
          </w:p>
        </w:tc>
        <w:tc>
          <w:tcPr>
            <w:tcW w:w="3379" w:type="dxa"/>
          </w:tcPr>
          <w:p w:rsidR="00A42508" w:rsidRDefault="00101F24" w:rsidP="003451DD">
            <w:pPr>
              <w:spacing w:line="360" w:lineRule="auto"/>
              <w:jc w:val="center"/>
              <w:rPr>
                <w:sz w:val="28"/>
                <w:szCs w:val="28"/>
              </w:rPr>
            </w:pPr>
            <w:r>
              <w:rPr>
                <w:sz w:val="28"/>
                <w:szCs w:val="28"/>
              </w:rPr>
              <w:t>Функционирует результативно, но нужно разработать меры предотвращения</w:t>
            </w:r>
          </w:p>
        </w:tc>
      </w:tr>
      <w:tr w:rsidR="00A42508" w:rsidTr="00A42508">
        <w:tc>
          <w:tcPr>
            <w:tcW w:w="3379" w:type="dxa"/>
          </w:tcPr>
          <w:p w:rsidR="003451DD" w:rsidRDefault="003451DD" w:rsidP="003451DD">
            <w:pPr>
              <w:spacing w:line="360" w:lineRule="auto"/>
              <w:jc w:val="center"/>
              <w:rPr>
                <w:sz w:val="28"/>
                <w:szCs w:val="28"/>
              </w:rPr>
            </w:pPr>
          </w:p>
          <w:p w:rsidR="00A42508" w:rsidRPr="00A42508" w:rsidRDefault="00A42508" w:rsidP="003451DD">
            <w:pPr>
              <w:spacing w:line="360" w:lineRule="auto"/>
              <w:jc w:val="center"/>
              <w:rPr>
                <w:sz w:val="28"/>
                <w:szCs w:val="28"/>
                <w:lang w:val="en-US"/>
              </w:rPr>
            </w:pPr>
            <w:r>
              <w:rPr>
                <w:sz w:val="28"/>
                <w:szCs w:val="28"/>
                <w:lang w:val="en-US"/>
              </w:rPr>
              <w:lastRenderedPageBreak/>
              <w:t>0,63-0,80</w:t>
            </w:r>
          </w:p>
        </w:tc>
        <w:tc>
          <w:tcPr>
            <w:tcW w:w="3379" w:type="dxa"/>
          </w:tcPr>
          <w:p w:rsidR="003451DD" w:rsidRDefault="003451DD" w:rsidP="003451DD">
            <w:pPr>
              <w:spacing w:line="360" w:lineRule="auto"/>
              <w:jc w:val="center"/>
              <w:rPr>
                <w:sz w:val="28"/>
                <w:szCs w:val="28"/>
              </w:rPr>
            </w:pPr>
          </w:p>
          <w:p w:rsidR="00A42508" w:rsidRDefault="00082447" w:rsidP="003451DD">
            <w:pPr>
              <w:spacing w:line="360" w:lineRule="auto"/>
              <w:jc w:val="center"/>
              <w:rPr>
                <w:sz w:val="28"/>
                <w:szCs w:val="28"/>
              </w:rPr>
            </w:pPr>
            <w:r>
              <w:rPr>
                <w:sz w:val="28"/>
                <w:szCs w:val="28"/>
              </w:rPr>
              <w:lastRenderedPageBreak/>
              <w:t>Высокий уровень</w:t>
            </w:r>
          </w:p>
        </w:tc>
        <w:tc>
          <w:tcPr>
            <w:tcW w:w="3379" w:type="dxa"/>
          </w:tcPr>
          <w:p w:rsidR="00A42508" w:rsidRDefault="00101F24" w:rsidP="003451DD">
            <w:pPr>
              <w:spacing w:line="360" w:lineRule="auto"/>
              <w:jc w:val="center"/>
              <w:rPr>
                <w:sz w:val="28"/>
                <w:szCs w:val="28"/>
              </w:rPr>
            </w:pPr>
            <w:r>
              <w:rPr>
                <w:sz w:val="28"/>
                <w:szCs w:val="28"/>
              </w:rPr>
              <w:lastRenderedPageBreak/>
              <w:t xml:space="preserve">Нужна разработка </w:t>
            </w:r>
            <w:r>
              <w:rPr>
                <w:sz w:val="28"/>
                <w:szCs w:val="28"/>
              </w:rPr>
              <w:lastRenderedPageBreak/>
              <w:t>незначительных корректирующих действий</w:t>
            </w:r>
          </w:p>
        </w:tc>
      </w:tr>
      <w:tr w:rsidR="00A42508" w:rsidTr="00A42508">
        <w:tc>
          <w:tcPr>
            <w:tcW w:w="3379" w:type="dxa"/>
          </w:tcPr>
          <w:p w:rsidR="003451DD" w:rsidRDefault="003451DD" w:rsidP="003451DD">
            <w:pPr>
              <w:spacing w:line="360" w:lineRule="auto"/>
              <w:jc w:val="center"/>
              <w:rPr>
                <w:sz w:val="28"/>
                <w:szCs w:val="28"/>
              </w:rPr>
            </w:pPr>
          </w:p>
          <w:p w:rsidR="00A42508" w:rsidRPr="00A42508" w:rsidRDefault="00A42508" w:rsidP="003451DD">
            <w:pPr>
              <w:spacing w:line="360" w:lineRule="auto"/>
              <w:jc w:val="center"/>
              <w:rPr>
                <w:sz w:val="28"/>
                <w:szCs w:val="28"/>
                <w:lang w:val="en-US"/>
              </w:rPr>
            </w:pPr>
            <w:r>
              <w:rPr>
                <w:sz w:val="28"/>
                <w:szCs w:val="28"/>
                <w:lang w:val="en-US"/>
              </w:rPr>
              <w:t>0,37-0,63</w:t>
            </w:r>
          </w:p>
        </w:tc>
        <w:tc>
          <w:tcPr>
            <w:tcW w:w="3379" w:type="dxa"/>
          </w:tcPr>
          <w:p w:rsidR="003451DD" w:rsidRDefault="003451DD" w:rsidP="003451DD">
            <w:pPr>
              <w:spacing w:line="360" w:lineRule="auto"/>
              <w:jc w:val="center"/>
              <w:rPr>
                <w:sz w:val="28"/>
                <w:szCs w:val="28"/>
              </w:rPr>
            </w:pPr>
          </w:p>
          <w:p w:rsidR="00A42508" w:rsidRDefault="00082447" w:rsidP="003451DD">
            <w:pPr>
              <w:spacing w:line="360" w:lineRule="auto"/>
              <w:jc w:val="center"/>
              <w:rPr>
                <w:sz w:val="28"/>
                <w:szCs w:val="28"/>
              </w:rPr>
            </w:pPr>
            <w:r>
              <w:rPr>
                <w:sz w:val="28"/>
                <w:szCs w:val="28"/>
              </w:rPr>
              <w:t>Средний уровень</w:t>
            </w:r>
          </w:p>
        </w:tc>
        <w:tc>
          <w:tcPr>
            <w:tcW w:w="3379" w:type="dxa"/>
          </w:tcPr>
          <w:p w:rsidR="00A42508" w:rsidRDefault="00101F24" w:rsidP="003451DD">
            <w:pPr>
              <w:spacing w:line="360" w:lineRule="auto"/>
              <w:jc w:val="center"/>
              <w:rPr>
                <w:sz w:val="28"/>
                <w:szCs w:val="28"/>
              </w:rPr>
            </w:pPr>
            <w:r>
              <w:rPr>
                <w:sz w:val="28"/>
                <w:szCs w:val="28"/>
              </w:rPr>
              <w:t>Цели и задачи частично достигнуты, необходимы значительные корректирующие действия</w:t>
            </w:r>
          </w:p>
        </w:tc>
      </w:tr>
      <w:tr w:rsidR="00A42508" w:rsidTr="00A42508">
        <w:tc>
          <w:tcPr>
            <w:tcW w:w="3379" w:type="dxa"/>
          </w:tcPr>
          <w:p w:rsidR="003451DD" w:rsidRDefault="003451DD" w:rsidP="003451DD">
            <w:pPr>
              <w:spacing w:line="360" w:lineRule="auto"/>
              <w:jc w:val="center"/>
              <w:rPr>
                <w:sz w:val="28"/>
                <w:szCs w:val="28"/>
              </w:rPr>
            </w:pPr>
          </w:p>
          <w:p w:rsidR="003451DD" w:rsidRDefault="003451DD" w:rsidP="003451DD">
            <w:pPr>
              <w:spacing w:line="360" w:lineRule="auto"/>
              <w:jc w:val="center"/>
              <w:rPr>
                <w:sz w:val="28"/>
                <w:szCs w:val="28"/>
              </w:rPr>
            </w:pPr>
          </w:p>
          <w:p w:rsidR="00A42508" w:rsidRPr="00A42508" w:rsidRDefault="00A42508" w:rsidP="003451DD">
            <w:pPr>
              <w:spacing w:line="360" w:lineRule="auto"/>
              <w:jc w:val="center"/>
              <w:rPr>
                <w:sz w:val="28"/>
                <w:szCs w:val="28"/>
                <w:lang w:val="en-US"/>
              </w:rPr>
            </w:pPr>
            <w:r>
              <w:rPr>
                <w:sz w:val="28"/>
                <w:szCs w:val="28"/>
                <w:lang w:val="en-US"/>
              </w:rPr>
              <w:t>0,20-0,37</w:t>
            </w:r>
          </w:p>
        </w:tc>
        <w:tc>
          <w:tcPr>
            <w:tcW w:w="3379" w:type="dxa"/>
          </w:tcPr>
          <w:p w:rsidR="003451DD" w:rsidRDefault="003451DD" w:rsidP="003451DD">
            <w:pPr>
              <w:spacing w:line="360" w:lineRule="auto"/>
              <w:jc w:val="center"/>
              <w:rPr>
                <w:sz w:val="28"/>
                <w:szCs w:val="28"/>
              </w:rPr>
            </w:pPr>
          </w:p>
          <w:p w:rsidR="003451DD" w:rsidRDefault="003451DD" w:rsidP="003451DD">
            <w:pPr>
              <w:spacing w:line="360" w:lineRule="auto"/>
              <w:jc w:val="center"/>
              <w:rPr>
                <w:sz w:val="28"/>
                <w:szCs w:val="28"/>
              </w:rPr>
            </w:pPr>
          </w:p>
          <w:p w:rsidR="00A42508" w:rsidRDefault="00082447" w:rsidP="003451DD">
            <w:pPr>
              <w:spacing w:line="360" w:lineRule="auto"/>
              <w:jc w:val="center"/>
              <w:rPr>
                <w:sz w:val="28"/>
                <w:szCs w:val="28"/>
              </w:rPr>
            </w:pPr>
            <w:r>
              <w:rPr>
                <w:sz w:val="28"/>
                <w:szCs w:val="28"/>
              </w:rPr>
              <w:t>Низкий уровень</w:t>
            </w:r>
          </w:p>
        </w:tc>
        <w:tc>
          <w:tcPr>
            <w:tcW w:w="3379" w:type="dxa"/>
          </w:tcPr>
          <w:p w:rsidR="00A42508" w:rsidRDefault="003451DD" w:rsidP="003451DD">
            <w:pPr>
              <w:spacing w:line="360" w:lineRule="auto"/>
              <w:jc w:val="center"/>
              <w:rPr>
                <w:sz w:val="28"/>
                <w:szCs w:val="28"/>
              </w:rPr>
            </w:pPr>
            <w:r>
              <w:rPr>
                <w:sz w:val="28"/>
                <w:szCs w:val="28"/>
              </w:rPr>
              <w:t>Функционирует не результативно, необходимы существенные корректирующие действия</w:t>
            </w:r>
          </w:p>
        </w:tc>
      </w:tr>
      <w:tr w:rsidR="00A42508" w:rsidTr="00A42508">
        <w:tc>
          <w:tcPr>
            <w:tcW w:w="3379" w:type="dxa"/>
          </w:tcPr>
          <w:p w:rsidR="003451DD" w:rsidRDefault="003451DD" w:rsidP="003451DD">
            <w:pPr>
              <w:spacing w:line="360" w:lineRule="auto"/>
              <w:jc w:val="center"/>
              <w:rPr>
                <w:sz w:val="28"/>
                <w:szCs w:val="28"/>
              </w:rPr>
            </w:pPr>
          </w:p>
          <w:p w:rsidR="00A42508" w:rsidRPr="00A42508" w:rsidRDefault="00A42508" w:rsidP="003451DD">
            <w:pPr>
              <w:spacing w:line="360" w:lineRule="auto"/>
              <w:jc w:val="center"/>
              <w:rPr>
                <w:sz w:val="28"/>
                <w:szCs w:val="28"/>
                <w:lang w:val="en-US"/>
              </w:rPr>
            </w:pPr>
            <w:r>
              <w:rPr>
                <w:sz w:val="28"/>
                <w:szCs w:val="28"/>
                <w:lang w:val="en-US"/>
              </w:rPr>
              <w:t>0,00-0,20</w:t>
            </w:r>
          </w:p>
        </w:tc>
        <w:tc>
          <w:tcPr>
            <w:tcW w:w="3379" w:type="dxa"/>
          </w:tcPr>
          <w:p w:rsidR="003451DD" w:rsidRDefault="003451DD" w:rsidP="003451DD">
            <w:pPr>
              <w:spacing w:line="360" w:lineRule="auto"/>
              <w:jc w:val="center"/>
              <w:rPr>
                <w:sz w:val="28"/>
                <w:szCs w:val="28"/>
              </w:rPr>
            </w:pPr>
          </w:p>
          <w:p w:rsidR="00A42508" w:rsidRDefault="00082447" w:rsidP="003451DD">
            <w:pPr>
              <w:spacing w:line="360" w:lineRule="auto"/>
              <w:jc w:val="center"/>
              <w:rPr>
                <w:sz w:val="28"/>
                <w:szCs w:val="28"/>
              </w:rPr>
            </w:pPr>
            <w:r>
              <w:rPr>
                <w:sz w:val="28"/>
                <w:szCs w:val="28"/>
              </w:rPr>
              <w:t>Очень низкий уровень</w:t>
            </w:r>
          </w:p>
        </w:tc>
        <w:tc>
          <w:tcPr>
            <w:tcW w:w="3379" w:type="dxa"/>
          </w:tcPr>
          <w:p w:rsidR="00A42508" w:rsidRDefault="003451DD" w:rsidP="003451DD">
            <w:pPr>
              <w:spacing w:line="360" w:lineRule="auto"/>
              <w:jc w:val="center"/>
              <w:rPr>
                <w:sz w:val="28"/>
                <w:szCs w:val="28"/>
              </w:rPr>
            </w:pPr>
            <w:r>
              <w:rPr>
                <w:sz w:val="28"/>
                <w:szCs w:val="28"/>
              </w:rPr>
              <w:t>Функционирует не результативно, цели и задачи не достигнуты</w:t>
            </w:r>
          </w:p>
        </w:tc>
      </w:tr>
    </w:tbl>
    <w:p w:rsidR="00791272" w:rsidRPr="005E06AF" w:rsidRDefault="00791272" w:rsidP="008B66CE">
      <w:pPr>
        <w:spacing w:line="360" w:lineRule="auto"/>
        <w:jc w:val="both"/>
        <w:rPr>
          <w:sz w:val="28"/>
          <w:szCs w:val="28"/>
        </w:rPr>
      </w:pPr>
    </w:p>
    <w:p w:rsidR="00381885" w:rsidRDefault="00E770CC" w:rsidP="00381885">
      <w:pPr>
        <w:spacing w:line="360" w:lineRule="auto"/>
        <w:ind w:firstLine="708"/>
        <w:jc w:val="both"/>
        <w:rPr>
          <w:sz w:val="28"/>
          <w:szCs w:val="28"/>
        </w:rPr>
      </w:pPr>
      <w:r>
        <w:rPr>
          <w:sz w:val="28"/>
          <w:szCs w:val="28"/>
        </w:rPr>
        <w:t>В</w:t>
      </w:r>
      <w:r w:rsidR="00CE5D5B">
        <w:rPr>
          <w:sz w:val="28"/>
          <w:szCs w:val="28"/>
        </w:rPr>
        <w:t xml:space="preserve"> данной таблице представлена модифицированная шкала Харрингтона</w:t>
      </w:r>
      <w:r w:rsidR="009239B3">
        <w:rPr>
          <w:sz w:val="28"/>
          <w:szCs w:val="28"/>
        </w:rPr>
        <w:t>, которая определ</w:t>
      </w:r>
      <w:r w:rsidR="00236016">
        <w:rPr>
          <w:sz w:val="28"/>
          <w:szCs w:val="28"/>
        </w:rPr>
        <w:t>яет результативность</w:t>
      </w:r>
      <w:r w:rsidR="009239B3">
        <w:rPr>
          <w:sz w:val="28"/>
          <w:szCs w:val="28"/>
        </w:rPr>
        <w:t xml:space="preserve"> действий в отношении процессов использования аутсорсинга.</w:t>
      </w:r>
      <w:r w:rsidR="003C4733">
        <w:rPr>
          <w:sz w:val="28"/>
          <w:szCs w:val="28"/>
        </w:rPr>
        <w:t xml:space="preserve"> В зависимости от того, н</w:t>
      </w:r>
      <w:r w:rsidR="00F67EB3">
        <w:rPr>
          <w:sz w:val="28"/>
          <w:szCs w:val="28"/>
        </w:rPr>
        <w:t xml:space="preserve">асколько результативно использование аутсорсинга, возможно несколько вариантов развития ситуации. При небольших отклонениях (0,8 – 1) идет лишь небольшое нарушение процесса аутсорсинга, а соответственно не нужны меры по вмешательству. В случае существенного отклонения </w:t>
      </w:r>
      <w:r w:rsidR="007879DB">
        <w:rPr>
          <w:sz w:val="28"/>
          <w:szCs w:val="28"/>
        </w:rPr>
        <w:t>(</w:t>
      </w:r>
      <w:r w:rsidR="00CC7662">
        <w:rPr>
          <w:sz w:val="28"/>
          <w:szCs w:val="28"/>
        </w:rPr>
        <w:t>от 0 до 0,37), необходимо вмешательство в виде различных управленческих решений и прочих корректирующих действий, необходимых для восстановления результативности.</w:t>
      </w:r>
      <w:r w:rsidR="00616D0F">
        <w:rPr>
          <w:sz w:val="28"/>
          <w:szCs w:val="28"/>
        </w:rPr>
        <w:tab/>
      </w:r>
      <w:r w:rsidR="00616D0F">
        <w:rPr>
          <w:sz w:val="28"/>
          <w:szCs w:val="28"/>
        </w:rPr>
        <w:tab/>
      </w:r>
      <w:r w:rsidR="00616D0F">
        <w:rPr>
          <w:sz w:val="28"/>
          <w:szCs w:val="28"/>
        </w:rPr>
        <w:tab/>
      </w:r>
      <w:r w:rsidR="00616D0F">
        <w:rPr>
          <w:sz w:val="28"/>
          <w:szCs w:val="28"/>
        </w:rPr>
        <w:tab/>
      </w:r>
      <w:r w:rsidR="00616D0F">
        <w:rPr>
          <w:sz w:val="28"/>
          <w:szCs w:val="28"/>
        </w:rPr>
        <w:tab/>
      </w:r>
      <w:r w:rsidR="00616D0F">
        <w:rPr>
          <w:sz w:val="28"/>
          <w:szCs w:val="28"/>
        </w:rPr>
        <w:tab/>
      </w:r>
      <w:r w:rsidR="00616D0F">
        <w:rPr>
          <w:sz w:val="28"/>
          <w:szCs w:val="28"/>
        </w:rPr>
        <w:tab/>
      </w:r>
      <w:r w:rsidR="005F708D">
        <w:rPr>
          <w:sz w:val="28"/>
          <w:szCs w:val="28"/>
        </w:rPr>
        <w:t xml:space="preserve">Основываясь на конкретных расчетах и анализа данных можно оценить эффективность применяемого варианта аутсорсинга. Однако для проведения столь точных оценок требуется обширное наличие информации об опыте </w:t>
      </w:r>
      <w:r w:rsidR="005F708D">
        <w:rPr>
          <w:sz w:val="28"/>
          <w:szCs w:val="28"/>
        </w:rPr>
        <w:lastRenderedPageBreak/>
        <w:t>применения конкретного метода на протяжении продолжительного периода времени (вплоть до нескольких лет).</w:t>
      </w:r>
      <w:r w:rsidR="005617F4" w:rsidRPr="005617F4">
        <w:rPr>
          <w:sz w:val="28"/>
          <w:szCs w:val="28"/>
        </w:rPr>
        <w:t xml:space="preserve"> </w:t>
      </w:r>
      <w:r w:rsidR="006D13AB">
        <w:rPr>
          <w:sz w:val="28"/>
          <w:szCs w:val="28"/>
        </w:rPr>
        <w:t>Очевидно, что сбор информации, обработка и анализ в необходимых объемах является очень трудоемким процессом. Более того, такие специфические данные редко находятся в свободном доступе.</w:t>
      </w:r>
    </w:p>
    <w:p w:rsidR="00381885" w:rsidRPr="00381885" w:rsidRDefault="00381885" w:rsidP="00381885">
      <w:pPr>
        <w:spacing w:line="360" w:lineRule="auto"/>
        <w:ind w:firstLine="708"/>
        <w:jc w:val="both"/>
        <w:rPr>
          <w:sz w:val="28"/>
          <w:szCs w:val="28"/>
        </w:rPr>
      </w:pPr>
    </w:p>
    <w:p w:rsidR="00860C14" w:rsidRDefault="00381885" w:rsidP="00381885">
      <w:pPr>
        <w:pStyle w:val="2"/>
        <w:jc w:val="center"/>
      </w:pPr>
      <w:bookmarkStart w:id="14" w:name="_Toc356853216"/>
      <w:r>
        <w:t xml:space="preserve">3.4 </w:t>
      </w:r>
      <w:r w:rsidR="007D1852">
        <w:t>Тенденции</w:t>
      </w:r>
      <w:r w:rsidR="00860C14">
        <w:t xml:space="preserve"> </w:t>
      </w:r>
      <w:r w:rsidR="007207DB">
        <w:t xml:space="preserve">внедрения </w:t>
      </w:r>
      <w:r w:rsidR="00860C14">
        <w:t xml:space="preserve">аутсорсинга в </w:t>
      </w:r>
      <w:proofErr w:type="gramStart"/>
      <w:r w:rsidR="00860C14">
        <w:t>ИТ</w:t>
      </w:r>
      <w:proofErr w:type="gramEnd"/>
      <w:r w:rsidR="00860C14">
        <w:t xml:space="preserve"> компаниях</w:t>
      </w:r>
      <w:bookmarkEnd w:id="14"/>
    </w:p>
    <w:p w:rsidR="00381885" w:rsidRPr="00381885" w:rsidRDefault="00381885" w:rsidP="00381885"/>
    <w:p w:rsidR="008350E0" w:rsidRDefault="0099160E" w:rsidP="004A4E15">
      <w:pPr>
        <w:spacing w:line="360" w:lineRule="auto"/>
        <w:jc w:val="both"/>
        <w:rPr>
          <w:sz w:val="28"/>
          <w:szCs w:val="28"/>
        </w:rPr>
      </w:pPr>
      <w:r>
        <w:rPr>
          <w:sz w:val="28"/>
          <w:szCs w:val="28"/>
        </w:rPr>
        <w:tab/>
        <w:t>Рассмотрев</w:t>
      </w:r>
      <w:r w:rsidR="00236016">
        <w:rPr>
          <w:sz w:val="28"/>
          <w:szCs w:val="28"/>
        </w:rPr>
        <w:t xml:space="preserve"> применение</w:t>
      </w:r>
      <w:r>
        <w:rPr>
          <w:sz w:val="28"/>
          <w:szCs w:val="28"/>
        </w:rPr>
        <w:t xml:space="preserve"> аутсорсинг</w:t>
      </w:r>
      <w:r w:rsidR="00236016">
        <w:rPr>
          <w:sz w:val="28"/>
          <w:szCs w:val="28"/>
        </w:rPr>
        <w:t>а</w:t>
      </w:r>
      <w:r>
        <w:rPr>
          <w:sz w:val="28"/>
          <w:szCs w:val="28"/>
        </w:rPr>
        <w:t xml:space="preserve"> в </w:t>
      </w:r>
      <w:r w:rsidR="00236016">
        <w:rPr>
          <w:sz w:val="28"/>
          <w:szCs w:val="28"/>
        </w:rPr>
        <w:t xml:space="preserve">России, а также </w:t>
      </w:r>
      <w:r w:rsidR="00316311">
        <w:rPr>
          <w:sz w:val="28"/>
          <w:szCs w:val="28"/>
        </w:rPr>
        <w:t>моделирование</w:t>
      </w:r>
      <w:r w:rsidR="00236016">
        <w:rPr>
          <w:sz w:val="28"/>
          <w:szCs w:val="28"/>
        </w:rPr>
        <w:t xml:space="preserve"> данного процесса</w:t>
      </w:r>
      <w:r>
        <w:rPr>
          <w:sz w:val="28"/>
          <w:szCs w:val="28"/>
        </w:rPr>
        <w:t xml:space="preserve">, теперь рассмотрим эффективность аутсорсинга в </w:t>
      </w:r>
      <w:proofErr w:type="gramStart"/>
      <w:r>
        <w:rPr>
          <w:sz w:val="28"/>
          <w:szCs w:val="28"/>
        </w:rPr>
        <w:t>ИТ</w:t>
      </w:r>
      <w:proofErr w:type="gramEnd"/>
      <w:r>
        <w:rPr>
          <w:sz w:val="28"/>
          <w:szCs w:val="28"/>
        </w:rPr>
        <w:t xml:space="preserve"> компаниях.</w:t>
      </w:r>
      <w:r w:rsidR="00236016">
        <w:rPr>
          <w:sz w:val="28"/>
          <w:szCs w:val="28"/>
        </w:rPr>
        <w:t xml:space="preserve"> </w:t>
      </w:r>
      <w:r w:rsidR="006763FC">
        <w:rPr>
          <w:sz w:val="28"/>
          <w:szCs w:val="28"/>
        </w:rPr>
        <w:t xml:space="preserve">Внутри любой </w:t>
      </w:r>
      <w:proofErr w:type="gramStart"/>
      <w:r w:rsidR="006763FC">
        <w:rPr>
          <w:sz w:val="28"/>
          <w:szCs w:val="28"/>
        </w:rPr>
        <w:t>ИТ</w:t>
      </w:r>
      <w:proofErr w:type="gramEnd"/>
      <w:r w:rsidR="006763FC">
        <w:rPr>
          <w:sz w:val="28"/>
          <w:szCs w:val="28"/>
        </w:rPr>
        <w:t xml:space="preserve"> организации всегда есть </w:t>
      </w:r>
      <w:r w:rsidR="00BA18CC">
        <w:rPr>
          <w:sz w:val="28"/>
          <w:szCs w:val="28"/>
        </w:rPr>
        <w:t>выбор между тем, какие ресурсы необходимо задействовать для реализации проекта, будь то инсорсинг, аутсо</w:t>
      </w:r>
      <w:r w:rsidR="0088074B">
        <w:rPr>
          <w:sz w:val="28"/>
          <w:szCs w:val="28"/>
        </w:rPr>
        <w:t>рсинг, или прочие формы. Однако</w:t>
      </w:r>
      <w:r w:rsidR="00BA18CC">
        <w:rPr>
          <w:sz w:val="28"/>
          <w:szCs w:val="28"/>
        </w:rPr>
        <w:t xml:space="preserve"> окончательное решение зависит отряда определенных условий.</w:t>
      </w:r>
      <w:r w:rsidR="00BA18CC">
        <w:rPr>
          <w:sz w:val="28"/>
          <w:szCs w:val="28"/>
        </w:rPr>
        <w:tab/>
      </w:r>
      <w:r w:rsidR="00BA18CC">
        <w:rPr>
          <w:sz w:val="28"/>
          <w:szCs w:val="28"/>
        </w:rPr>
        <w:tab/>
      </w:r>
      <w:r w:rsidR="00BA18CC">
        <w:rPr>
          <w:sz w:val="28"/>
          <w:szCs w:val="28"/>
        </w:rPr>
        <w:tab/>
      </w:r>
      <w:r w:rsidR="00BA18CC">
        <w:rPr>
          <w:sz w:val="28"/>
          <w:szCs w:val="28"/>
        </w:rPr>
        <w:tab/>
      </w:r>
      <w:r w:rsidR="00BA18CC">
        <w:rPr>
          <w:sz w:val="28"/>
          <w:szCs w:val="28"/>
        </w:rPr>
        <w:tab/>
      </w:r>
      <w:r w:rsidR="00BA18CC">
        <w:rPr>
          <w:sz w:val="28"/>
          <w:szCs w:val="28"/>
        </w:rPr>
        <w:tab/>
      </w:r>
      <w:r w:rsidR="003973D7">
        <w:rPr>
          <w:sz w:val="28"/>
          <w:szCs w:val="28"/>
        </w:rPr>
        <w:tab/>
      </w:r>
      <w:r w:rsidR="003973D7">
        <w:rPr>
          <w:sz w:val="28"/>
          <w:szCs w:val="28"/>
        </w:rPr>
        <w:tab/>
      </w:r>
      <w:r w:rsidR="003973D7">
        <w:rPr>
          <w:sz w:val="28"/>
          <w:szCs w:val="28"/>
        </w:rPr>
        <w:tab/>
      </w:r>
      <w:r w:rsidR="003973D7">
        <w:rPr>
          <w:sz w:val="28"/>
          <w:szCs w:val="28"/>
        </w:rPr>
        <w:tab/>
      </w:r>
      <w:r w:rsidR="003973D7">
        <w:rPr>
          <w:sz w:val="28"/>
          <w:szCs w:val="28"/>
        </w:rPr>
        <w:tab/>
      </w:r>
      <w:r w:rsidR="003973D7">
        <w:rPr>
          <w:sz w:val="28"/>
          <w:szCs w:val="28"/>
        </w:rPr>
        <w:tab/>
        <w:t>В каждом отдельном случае</w:t>
      </w:r>
      <w:r w:rsidR="00BA18CC">
        <w:rPr>
          <w:sz w:val="28"/>
          <w:szCs w:val="28"/>
        </w:rPr>
        <w:t xml:space="preserve"> аутсорсинг требует анализа всех факторов, которые могут приниматься во внимание, наряду с потенциальными рисками. Далеко не каждый проект предоставляет возможность воспользоваться преимуществами аутсорсинга. </w:t>
      </w:r>
      <w:r w:rsidR="00862937">
        <w:rPr>
          <w:sz w:val="28"/>
          <w:szCs w:val="28"/>
        </w:rPr>
        <w:tab/>
      </w:r>
      <w:r w:rsidR="00862937">
        <w:rPr>
          <w:sz w:val="28"/>
          <w:szCs w:val="28"/>
        </w:rPr>
        <w:tab/>
      </w:r>
      <w:r w:rsidR="00862937">
        <w:rPr>
          <w:sz w:val="28"/>
          <w:szCs w:val="28"/>
        </w:rPr>
        <w:tab/>
      </w:r>
      <w:r w:rsidR="00862937">
        <w:rPr>
          <w:sz w:val="28"/>
          <w:szCs w:val="28"/>
        </w:rPr>
        <w:tab/>
      </w:r>
      <w:r w:rsidR="00862937">
        <w:rPr>
          <w:sz w:val="28"/>
          <w:szCs w:val="28"/>
        </w:rPr>
        <w:tab/>
      </w:r>
      <w:r w:rsidR="00862937">
        <w:rPr>
          <w:sz w:val="28"/>
          <w:szCs w:val="28"/>
        </w:rPr>
        <w:tab/>
      </w:r>
      <w:r w:rsidR="00862937">
        <w:rPr>
          <w:sz w:val="28"/>
          <w:szCs w:val="28"/>
        </w:rPr>
        <w:tab/>
      </w:r>
      <w:r w:rsidR="00862937">
        <w:rPr>
          <w:sz w:val="28"/>
          <w:szCs w:val="28"/>
        </w:rPr>
        <w:tab/>
      </w:r>
      <w:r w:rsidR="00862937">
        <w:rPr>
          <w:sz w:val="28"/>
          <w:szCs w:val="28"/>
        </w:rPr>
        <w:tab/>
      </w:r>
      <w:r w:rsidR="00862937">
        <w:rPr>
          <w:sz w:val="28"/>
          <w:szCs w:val="28"/>
        </w:rPr>
        <w:tab/>
        <w:t>Такие факторы, как глобализация экономик</w:t>
      </w:r>
      <w:r w:rsidR="00F64659">
        <w:rPr>
          <w:sz w:val="28"/>
          <w:szCs w:val="28"/>
        </w:rPr>
        <w:t>и</w:t>
      </w:r>
      <w:r w:rsidR="00862937">
        <w:rPr>
          <w:sz w:val="28"/>
          <w:szCs w:val="28"/>
        </w:rPr>
        <w:t xml:space="preserve">, международная кооперация и разделение труда выступают в поддержку решения по использованию аутсорсинга в </w:t>
      </w:r>
      <w:proofErr w:type="gramStart"/>
      <w:r w:rsidR="00862937">
        <w:rPr>
          <w:sz w:val="28"/>
          <w:szCs w:val="28"/>
        </w:rPr>
        <w:t>ИТ</w:t>
      </w:r>
      <w:proofErr w:type="gramEnd"/>
      <w:r w:rsidR="00862937">
        <w:rPr>
          <w:sz w:val="28"/>
          <w:szCs w:val="28"/>
        </w:rPr>
        <w:t xml:space="preserve"> компаниях. Согласно исследованию </w:t>
      </w:r>
      <w:r w:rsidR="00862937" w:rsidRPr="00862937">
        <w:rPr>
          <w:sz w:val="28"/>
          <w:szCs w:val="28"/>
        </w:rPr>
        <w:t>“</w:t>
      </w:r>
      <w:r w:rsidR="00862937">
        <w:rPr>
          <w:sz w:val="28"/>
          <w:szCs w:val="28"/>
          <w:lang w:val="en-US"/>
        </w:rPr>
        <w:t>Deloitte</w:t>
      </w:r>
      <w:r w:rsidR="00862937" w:rsidRPr="00862937">
        <w:rPr>
          <w:sz w:val="28"/>
          <w:szCs w:val="28"/>
        </w:rPr>
        <w:t xml:space="preserve"> </w:t>
      </w:r>
      <w:r w:rsidR="00862937">
        <w:rPr>
          <w:sz w:val="28"/>
          <w:szCs w:val="28"/>
          <w:lang w:val="en-US"/>
        </w:rPr>
        <w:t>Consulting</w:t>
      </w:r>
      <w:r w:rsidR="00862937" w:rsidRPr="00862937">
        <w:rPr>
          <w:sz w:val="28"/>
          <w:szCs w:val="28"/>
        </w:rPr>
        <w:t>” (</w:t>
      </w:r>
      <w:r w:rsidR="00862937">
        <w:rPr>
          <w:sz w:val="28"/>
          <w:szCs w:val="28"/>
        </w:rPr>
        <w:t xml:space="preserve">компания большой четверки, предоставляющая услуги различного рода), посвященному мировому аутсорсингу и </w:t>
      </w:r>
      <w:proofErr w:type="spellStart"/>
      <w:r w:rsidR="00862937">
        <w:rPr>
          <w:sz w:val="28"/>
          <w:szCs w:val="28"/>
        </w:rPr>
        <w:t>инсорсингу</w:t>
      </w:r>
      <w:proofErr w:type="spellEnd"/>
      <w:r w:rsidR="00862937">
        <w:rPr>
          <w:sz w:val="28"/>
          <w:szCs w:val="28"/>
        </w:rPr>
        <w:t>, исследовавшему основные причины использования аутсорсинга, основными факторами (</w:t>
      </w:r>
      <w:r w:rsidR="00032A59">
        <w:rPr>
          <w:sz w:val="28"/>
          <w:szCs w:val="28"/>
        </w:rPr>
        <w:t>помимо</w:t>
      </w:r>
      <w:r w:rsidR="00862937">
        <w:rPr>
          <w:sz w:val="28"/>
          <w:szCs w:val="28"/>
        </w:rPr>
        <w:t xml:space="preserve"> снижения цен) были</w:t>
      </w:r>
      <w:r w:rsidR="00862937" w:rsidRPr="00862937">
        <w:rPr>
          <w:sz w:val="28"/>
          <w:szCs w:val="28"/>
        </w:rPr>
        <w:t xml:space="preserve">: </w:t>
      </w:r>
      <w:r w:rsidR="001663E2">
        <w:rPr>
          <w:sz w:val="28"/>
          <w:szCs w:val="28"/>
        </w:rPr>
        <w:t>доступ к специализированным знаниям (56%), дешевая рабочая сила (49%). Очень важно отметить тот факт, что нехватка ресурсов внутри организации (40%) также является немаловажной причиной использования аутсорсинга.</w:t>
      </w:r>
      <w:r w:rsidR="001663E2">
        <w:rPr>
          <w:rStyle w:val="a5"/>
          <w:sz w:val="28"/>
          <w:szCs w:val="28"/>
        </w:rPr>
        <w:footnoteReference w:id="38"/>
      </w:r>
      <w:r w:rsidR="001663E2">
        <w:rPr>
          <w:sz w:val="28"/>
          <w:szCs w:val="28"/>
        </w:rPr>
        <w:t xml:space="preserve"> </w:t>
      </w:r>
      <w:r w:rsidR="001663E2" w:rsidRPr="00032A59">
        <w:rPr>
          <w:sz w:val="28"/>
          <w:szCs w:val="28"/>
        </w:rPr>
        <w:tab/>
      </w:r>
      <w:r w:rsidR="001663E2" w:rsidRPr="00032A59">
        <w:rPr>
          <w:sz w:val="28"/>
          <w:szCs w:val="28"/>
        </w:rPr>
        <w:tab/>
      </w:r>
      <w:r w:rsidR="001663E2">
        <w:rPr>
          <w:sz w:val="28"/>
          <w:szCs w:val="28"/>
        </w:rPr>
        <w:t>Решение об использовании аутсорсинга является очень сложной задачей, поскольку для его принятие необходимо рассмотреть множество экзогенных и эндогенных факторов.</w:t>
      </w:r>
      <w:r w:rsidR="000A0C05">
        <w:rPr>
          <w:sz w:val="28"/>
          <w:szCs w:val="28"/>
        </w:rPr>
        <w:t xml:space="preserve"> Компании часто сталкиваются с </w:t>
      </w:r>
      <w:r w:rsidR="00032A59">
        <w:rPr>
          <w:sz w:val="28"/>
          <w:szCs w:val="28"/>
        </w:rPr>
        <w:t xml:space="preserve">тем, что должны </w:t>
      </w:r>
      <w:r w:rsidR="00032A59">
        <w:rPr>
          <w:sz w:val="28"/>
          <w:szCs w:val="28"/>
        </w:rPr>
        <w:lastRenderedPageBreak/>
        <w:t>оценивать потенциальные риски, связанные с привлечением аутсорсера. В случае провала, вместо того, чтобы упростить процессы, аутсорсинг может стать препятствием для компании, что неизбежно приведет к увеличению издержек и снижению эффективности – к совершенно противоположному эффекту.</w:t>
      </w:r>
      <w:r w:rsidR="000A7856">
        <w:rPr>
          <w:sz w:val="28"/>
          <w:szCs w:val="28"/>
        </w:rPr>
        <w:tab/>
      </w:r>
      <w:r w:rsidR="000A7856">
        <w:rPr>
          <w:sz w:val="28"/>
          <w:szCs w:val="28"/>
        </w:rPr>
        <w:tab/>
      </w:r>
      <w:r w:rsidR="000A7856">
        <w:rPr>
          <w:sz w:val="28"/>
          <w:szCs w:val="28"/>
        </w:rPr>
        <w:tab/>
        <w:t xml:space="preserve">К сожалению, контракты не могут гарантировать полной защиты от возможных потерь. Например, согласно международному исследованию </w:t>
      </w:r>
      <w:r w:rsidR="000A7856" w:rsidRPr="000A7856">
        <w:rPr>
          <w:sz w:val="28"/>
          <w:szCs w:val="28"/>
        </w:rPr>
        <w:t>“</w:t>
      </w:r>
      <w:proofErr w:type="spellStart"/>
      <w:r w:rsidR="000A7856">
        <w:rPr>
          <w:sz w:val="28"/>
          <w:szCs w:val="28"/>
          <w:lang w:val="en-US"/>
        </w:rPr>
        <w:t>Dimerond</w:t>
      </w:r>
      <w:proofErr w:type="spellEnd"/>
      <w:r w:rsidR="000A7856" w:rsidRPr="000A7856">
        <w:rPr>
          <w:sz w:val="28"/>
          <w:szCs w:val="28"/>
        </w:rPr>
        <w:t xml:space="preserve"> </w:t>
      </w:r>
      <w:r w:rsidR="000A7856">
        <w:rPr>
          <w:sz w:val="28"/>
          <w:szCs w:val="28"/>
          <w:lang w:val="en-US"/>
        </w:rPr>
        <w:t>Cluster</w:t>
      </w:r>
      <w:r w:rsidR="000A7856" w:rsidRPr="000A7856">
        <w:rPr>
          <w:sz w:val="28"/>
          <w:szCs w:val="28"/>
        </w:rPr>
        <w:t xml:space="preserve">”, 78% </w:t>
      </w:r>
      <w:r w:rsidR="000A7856">
        <w:rPr>
          <w:sz w:val="28"/>
          <w:szCs w:val="28"/>
        </w:rPr>
        <w:t>расторжений контрактов происходят еще до истечения срока контракта, ввиду неудовлетворительного качества предоставляемых услуг аутсорсера, высокими издержками или изменениями в стратегии фирмы.</w:t>
      </w:r>
      <w:r w:rsidR="000A7856">
        <w:rPr>
          <w:rStyle w:val="a5"/>
          <w:sz w:val="28"/>
          <w:szCs w:val="28"/>
        </w:rPr>
        <w:footnoteReference w:id="39"/>
      </w:r>
      <w:r w:rsidR="000A7856" w:rsidRPr="000A7856">
        <w:rPr>
          <w:sz w:val="28"/>
          <w:szCs w:val="28"/>
        </w:rPr>
        <w:t xml:space="preserve"> </w:t>
      </w:r>
      <w:r w:rsidR="000A7856">
        <w:rPr>
          <w:sz w:val="28"/>
          <w:szCs w:val="28"/>
        </w:rPr>
        <w:t xml:space="preserve">В соответствии с информацией, предоставленной компанией </w:t>
      </w:r>
      <w:r w:rsidR="000A7856">
        <w:rPr>
          <w:sz w:val="28"/>
          <w:szCs w:val="28"/>
          <w:lang w:val="en-US"/>
        </w:rPr>
        <w:t>PA</w:t>
      </w:r>
      <w:r w:rsidR="000A7856" w:rsidRPr="000A7856">
        <w:rPr>
          <w:sz w:val="28"/>
          <w:szCs w:val="28"/>
        </w:rPr>
        <w:t xml:space="preserve"> </w:t>
      </w:r>
      <w:r w:rsidR="000A7856">
        <w:rPr>
          <w:sz w:val="28"/>
          <w:szCs w:val="28"/>
          <w:lang w:val="en-US"/>
        </w:rPr>
        <w:t>Consulting</w:t>
      </w:r>
      <w:r w:rsidR="000A7856" w:rsidRPr="000A7856">
        <w:rPr>
          <w:sz w:val="28"/>
          <w:szCs w:val="28"/>
        </w:rPr>
        <w:t xml:space="preserve"> (</w:t>
      </w:r>
      <w:r w:rsidR="000A7856">
        <w:rPr>
          <w:sz w:val="28"/>
          <w:szCs w:val="28"/>
        </w:rPr>
        <w:t xml:space="preserve">консалтинговая группа, специализирующаяся на управлении </w:t>
      </w:r>
      <w:proofErr w:type="gramStart"/>
      <w:r w:rsidR="000A7856">
        <w:rPr>
          <w:sz w:val="28"/>
          <w:szCs w:val="28"/>
        </w:rPr>
        <w:t>ИТ</w:t>
      </w:r>
      <w:proofErr w:type="gramEnd"/>
      <w:r w:rsidR="000A7856">
        <w:rPr>
          <w:sz w:val="28"/>
          <w:szCs w:val="28"/>
        </w:rPr>
        <w:t xml:space="preserve"> консалтингом, технологиями и инновациями), 2</w:t>
      </w:r>
      <w:r w:rsidR="000A7856" w:rsidRPr="000A7856">
        <w:rPr>
          <w:sz w:val="28"/>
          <w:szCs w:val="28"/>
        </w:rPr>
        <w:t>/3</w:t>
      </w:r>
      <w:r w:rsidR="000A7856">
        <w:rPr>
          <w:sz w:val="28"/>
          <w:szCs w:val="28"/>
        </w:rPr>
        <w:t xml:space="preserve"> преимуществ были получены лишь частично, 55% высокоприоритетных задач не были выполнены, а 15% аутсорсеров были готовы передать назад взятые на себя функции и обязательства. </w:t>
      </w:r>
      <w:r w:rsidR="00F02403">
        <w:rPr>
          <w:sz w:val="28"/>
          <w:szCs w:val="28"/>
        </w:rPr>
        <w:t>Более того, согласно исследованию, множество компаний опасались передавать свои основные услуги внешним подрядчикам.</w:t>
      </w:r>
      <w:r w:rsidR="00555394">
        <w:rPr>
          <w:sz w:val="28"/>
          <w:szCs w:val="28"/>
        </w:rPr>
        <w:t xml:space="preserve"> </w:t>
      </w:r>
      <w:r w:rsidR="001939D0">
        <w:rPr>
          <w:sz w:val="28"/>
          <w:szCs w:val="28"/>
        </w:rPr>
        <w:t>Причиной этому служил тот факт, что если бы данная область компании не работала бы эффективно, то это могло бы лишь ухудшить проблему, и подвергнуть ее еще большему риску. Иначе говоря, аутсорсинг не должен рассматриваться как единственное решение проблематичных областей компании.</w:t>
      </w:r>
      <w:r w:rsidR="001939D0">
        <w:rPr>
          <w:rStyle w:val="a5"/>
          <w:sz w:val="28"/>
          <w:szCs w:val="28"/>
        </w:rPr>
        <w:footnoteReference w:id="40"/>
      </w:r>
      <w:r w:rsidR="001939D0" w:rsidRPr="001939D0">
        <w:rPr>
          <w:sz w:val="28"/>
          <w:szCs w:val="28"/>
        </w:rPr>
        <w:t xml:space="preserve"> </w:t>
      </w:r>
      <w:r w:rsidR="00554862">
        <w:rPr>
          <w:sz w:val="28"/>
          <w:szCs w:val="28"/>
        </w:rPr>
        <w:tab/>
      </w:r>
      <w:r w:rsidR="00554862">
        <w:rPr>
          <w:sz w:val="28"/>
          <w:szCs w:val="28"/>
        </w:rPr>
        <w:tab/>
      </w:r>
      <w:r w:rsidR="00554862">
        <w:rPr>
          <w:sz w:val="28"/>
          <w:szCs w:val="28"/>
        </w:rPr>
        <w:tab/>
      </w:r>
      <w:r w:rsidR="00554862">
        <w:rPr>
          <w:sz w:val="28"/>
          <w:szCs w:val="28"/>
        </w:rPr>
        <w:tab/>
      </w:r>
      <w:r w:rsidR="00554862">
        <w:rPr>
          <w:sz w:val="28"/>
          <w:szCs w:val="28"/>
        </w:rPr>
        <w:tab/>
      </w:r>
      <w:r w:rsidR="00554862">
        <w:rPr>
          <w:sz w:val="28"/>
          <w:szCs w:val="28"/>
        </w:rPr>
        <w:tab/>
      </w:r>
      <w:r w:rsidR="00554862">
        <w:rPr>
          <w:sz w:val="28"/>
          <w:szCs w:val="28"/>
        </w:rPr>
        <w:tab/>
      </w:r>
      <w:r w:rsidR="00554862">
        <w:rPr>
          <w:sz w:val="28"/>
          <w:szCs w:val="28"/>
        </w:rPr>
        <w:tab/>
      </w:r>
      <w:r w:rsidR="00554862">
        <w:rPr>
          <w:sz w:val="28"/>
          <w:szCs w:val="28"/>
        </w:rPr>
        <w:tab/>
        <w:t>В настоящее время, аутсорсинг становится все более популярным направлением и стандартной бизнес практик</w:t>
      </w:r>
      <w:r w:rsidR="00EC3AEF">
        <w:rPr>
          <w:sz w:val="28"/>
          <w:szCs w:val="28"/>
        </w:rPr>
        <w:t>ой, риски которой еще изучаются</w:t>
      </w:r>
      <w:r w:rsidR="000C6128">
        <w:rPr>
          <w:sz w:val="28"/>
          <w:szCs w:val="28"/>
        </w:rPr>
        <w:t xml:space="preserve"> </w:t>
      </w:r>
      <w:r w:rsidR="000C6128" w:rsidRPr="00D31F02">
        <w:rPr>
          <w:sz w:val="28"/>
          <w:szCs w:val="28"/>
        </w:rPr>
        <w:t>(</w:t>
      </w:r>
      <w:r w:rsidR="00D31F02" w:rsidRPr="00D31F02">
        <w:rPr>
          <w:sz w:val="28"/>
          <w:szCs w:val="28"/>
        </w:rPr>
        <w:t xml:space="preserve">см. таблицу </w:t>
      </w:r>
      <w:r w:rsidR="00BB0E9E">
        <w:rPr>
          <w:sz w:val="28"/>
          <w:szCs w:val="28"/>
        </w:rPr>
        <w:t>5</w:t>
      </w:r>
      <w:r w:rsidR="007D3F4A" w:rsidRPr="00D31F02">
        <w:rPr>
          <w:sz w:val="28"/>
          <w:szCs w:val="28"/>
        </w:rPr>
        <w:t>).</w:t>
      </w:r>
      <w:r w:rsidR="007D3F4A">
        <w:rPr>
          <w:sz w:val="28"/>
          <w:szCs w:val="28"/>
        </w:rPr>
        <w:t xml:space="preserve"> </w:t>
      </w:r>
    </w:p>
    <w:p w:rsidR="004A4E15" w:rsidRDefault="004A4E15" w:rsidP="004A4E15">
      <w:pPr>
        <w:spacing w:line="360" w:lineRule="auto"/>
        <w:jc w:val="both"/>
        <w:rPr>
          <w:sz w:val="28"/>
          <w:szCs w:val="28"/>
        </w:rPr>
      </w:pPr>
    </w:p>
    <w:p w:rsidR="009040DF" w:rsidRPr="00C6523E" w:rsidRDefault="009040DF" w:rsidP="006A3B5F">
      <w:pPr>
        <w:spacing w:line="360" w:lineRule="auto"/>
        <w:ind w:right="480"/>
        <w:contextualSpacing/>
        <w:rPr>
          <w:i/>
          <w:sz w:val="28"/>
          <w:szCs w:val="28"/>
          <w:u w:val="single"/>
        </w:rPr>
      </w:pPr>
    </w:p>
    <w:p w:rsidR="009040DF" w:rsidRPr="00C6523E" w:rsidRDefault="009040DF" w:rsidP="006A3B5F">
      <w:pPr>
        <w:spacing w:line="360" w:lineRule="auto"/>
        <w:ind w:right="480"/>
        <w:contextualSpacing/>
        <w:rPr>
          <w:i/>
          <w:sz w:val="28"/>
          <w:szCs w:val="28"/>
          <w:u w:val="single"/>
        </w:rPr>
      </w:pPr>
    </w:p>
    <w:p w:rsidR="007D3F4A" w:rsidRPr="008357C7" w:rsidRDefault="00D31F02" w:rsidP="006A3B5F">
      <w:pPr>
        <w:spacing w:line="360" w:lineRule="auto"/>
        <w:ind w:right="480"/>
        <w:contextualSpacing/>
        <w:rPr>
          <w:sz w:val="28"/>
          <w:szCs w:val="28"/>
          <w:u w:val="single"/>
        </w:rPr>
      </w:pPr>
      <w:r w:rsidRPr="008357C7">
        <w:rPr>
          <w:sz w:val="28"/>
          <w:szCs w:val="28"/>
          <w:u w:val="single"/>
        </w:rPr>
        <w:lastRenderedPageBreak/>
        <w:t xml:space="preserve">Таблица </w:t>
      </w:r>
      <w:r w:rsidR="00BB0E9E" w:rsidRPr="008357C7">
        <w:rPr>
          <w:sz w:val="28"/>
          <w:szCs w:val="28"/>
          <w:u w:val="single"/>
        </w:rPr>
        <w:t>5</w:t>
      </w:r>
      <w:r w:rsidR="002177BE" w:rsidRPr="008357C7">
        <w:rPr>
          <w:sz w:val="28"/>
          <w:szCs w:val="28"/>
          <w:u w:val="single"/>
        </w:rPr>
        <w:t xml:space="preserve">. </w:t>
      </w:r>
      <w:r w:rsidR="007D3F4A" w:rsidRPr="008357C7">
        <w:rPr>
          <w:rStyle w:val="ab"/>
          <w:b w:val="0"/>
          <w:sz w:val="28"/>
          <w:szCs w:val="28"/>
          <w:u w:val="single"/>
        </w:rPr>
        <w:t>Количество рабочих мест США, которые переводят в офшоры</w:t>
      </w:r>
      <w:r w:rsidR="00F37259" w:rsidRPr="008357C7">
        <w:rPr>
          <w:rStyle w:val="ab"/>
          <w:b w:val="0"/>
          <w:sz w:val="28"/>
          <w:szCs w:val="28"/>
          <w:u w:val="single"/>
        </w:rPr>
        <w:t>.</w:t>
      </w:r>
      <w:r w:rsidR="006A3B5F" w:rsidRPr="008357C7">
        <w:rPr>
          <w:rStyle w:val="a5"/>
          <w:bCs/>
          <w:sz w:val="28"/>
          <w:szCs w:val="28"/>
          <w:u w:val="single"/>
        </w:rPr>
        <w:footnoteReference w:id="41"/>
      </w:r>
    </w:p>
    <w:tbl>
      <w:tblPr>
        <w:tblStyle w:val="af0"/>
        <w:tblW w:w="0" w:type="auto"/>
        <w:tblLook w:val="04A0" w:firstRow="1" w:lastRow="0" w:firstColumn="1" w:lastColumn="0" w:noHBand="0" w:noVBand="1"/>
      </w:tblPr>
      <w:tblGrid>
        <w:gridCol w:w="2391"/>
        <w:gridCol w:w="1461"/>
        <w:gridCol w:w="1926"/>
        <w:gridCol w:w="1926"/>
        <w:gridCol w:w="1927"/>
      </w:tblGrid>
      <w:tr w:rsidR="00B91E7E" w:rsidTr="00B91E7E">
        <w:trPr>
          <w:trHeight w:val="749"/>
        </w:trPr>
        <w:tc>
          <w:tcPr>
            <w:tcW w:w="2391" w:type="dxa"/>
          </w:tcPr>
          <w:p w:rsidR="00B91E7E" w:rsidRPr="00B91E7E" w:rsidRDefault="00B91E7E" w:rsidP="00B91E7E">
            <w:pPr>
              <w:jc w:val="center"/>
              <w:rPr>
                <w:b/>
                <w:sz w:val="28"/>
                <w:szCs w:val="28"/>
              </w:rPr>
            </w:pPr>
            <w:r w:rsidRPr="00B91E7E">
              <w:rPr>
                <w:b/>
                <w:sz w:val="28"/>
                <w:szCs w:val="28"/>
              </w:rPr>
              <w:t>Категория Работы</w:t>
            </w:r>
          </w:p>
        </w:tc>
        <w:tc>
          <w:tcPr>
            <w:tcW w:w="1461" w:type="dxa"/>
          </w:tcPr>
          <w:p w:rsidR="00B91E7E" w:rsidRDefault="00B91E7E" w:rsidP="00B91E7E">
            <w:pPr>
              <w:jc w:val="center"/>
              <w:rPr>
                <w:b/>
                <w:sz w:val="28"/>
                <w:szCs w:val="28"/>
              </w:rPr>
            </w:pPr>
          </w:p>
          <w:p w:rsidR="00B91E7E" w:rsidRPr="00B91E7E" w:rsidRDefault="00B91E7E" w:rsidP="00B91E7E">
            <w:pPr>
              <w:jc w:val="center"/>
              <w:rPr>
                <w:b/>
                <w:sz w:val="28"/>
                <w:szCs w:val="28"/>
              </w:rPr>
            </w:pPr>
            <w:r w:rsidRPr="00B91E7E">
              <w:rPr>
                <w:b/>
                <w:sz w:val="28"/>
                <w:szCs w:val="28"/>
              </w:rPr>
              <w:t>2000</w:t>
            </w:r>
          </w:p>
        </w:tc>
        <w:tc>
          <w:tcPr>
            <w:tcW w:w="1926" w:type="dxa"/>
          </w:tcPr>
          <w:p w:rsidR="00B91E7E" w:rsidRDefault="00B91E7E" w:rsidP="00B91E7E">
            <w:pPr>
              <w:jc w:val="center"/>
              <w:rPr>
                <w:b/>
                <w:sz w:val="28"/>
                <w:szCs w:val="28"/>
              </w:rPr>
            </w:pPr>
          </w:p>
          <w:p w:rsidR="00B91E7E" w:rsidRPr="00B91E7E" w:rsidRDefault="00B91E7E" w:rsidP="00B91E7E">
            <w:pPr>
              <w:jc w:val="center"/>
              <w:rPr>
                <w:b/>
                <w:sz w:val="28"/>
                <w:szCs w:val="28"/>
              </w:rPr>
            </w:pPr>
            <w:r w:rsidRPr="00B91E7E">
              <w:rPr>
                <w:b/>
                <w:sz w:val="28"/>
                <w:szCs w:val="28"/>
              </w:rPr>
              <w:t>2005</w:t>
            </w:r>
          </w:p>
        </w:tc>
        <w:tc>
          <w:tcPr>
            <w:tcW w:w="1926" w:type="dxa"/>
          </w:tcPr>
          <w:p w:rsidR="00B91E7E" w:rsidRDefault="00B91E7E" w:rsidP="00B91E7E">
            <w:pPr>
              <w:jc w:val="center"/>
              <w:rPr>
                <w:b/>
                <w:sz w:val="28"/>
                <w:szCs w:val="28"/>
              </w:rPr>
            </w:pPr>
          </w:p>
          <w:p w:rsidR="00B91E7E" w:rsidRPr="00B91E7E" w:rsidRDefault="00B91E7E" w:rsidP="00B91E7E">
            <w:pPr>
              <w:jc w:val="center"/>
              <w:rPr>
                <w:b/>
                <w:sz w:val="28"/>
                <w:szCs w:val="28"/>
              </w:rPr>
            </w:pPr>
            <w:r w:rsidRPr="00B91E7E">
              <w:rPr>
                <w:b/>
                <w:sz w:val="28"/>
                <w:szCs w:val="28"/>
              </w:rPr>
              <w:t>2010</w:t>
            </w:r>
          </w:p>
        </w:tc>
        <w:tc>
          <w:tcPr>
            <w:tcW w:w="1927" w:type="dxa"/>
          </w:tcPr>
          <w:p w:rsidR="00B91E7E" w:rsidRDefault="00B91E7E" w:rsidP="00B91E7E">
            <w:pPr>
              <w:jc w:val="center"/>
              <w:rPr>
                <w:b/>
                <w:sz w:val="28"/>
                <w:szCs w:val="28"/>
              </w:rPr>
            </w:pPr>
          </w:p>
          <w:p w:rsidR="00B91E7E" w:rsidRPr="00B91E7E" w:rsidRDefault="00B91E7E" w:rsidP="00B91E7E">
            <w:pPr>
              <w:jc w:val="center"/>
              <w:rPr>
                <w:b/>
                <w:sz w:val="28"/>
                <w:szCs w:val="28"/>
              </w:rPr>
            </w:pPr>
            <w:r w:rsidRPr="00B91E7E">
              <w:rPr>
                <w:b/>
                <w:sz w:val="28"/>
                <w:szCs w:val="28"/>
              </w:rPr>
              <w:t>2015</w:t>
            </w:r>
          </w:p>
        </w:tc>
      </w:tr>
      <w:tr w:rsidR="00B91E7E" w:rsidTr="00B91E7E">
        <w:trPr>
          <w:trHeight w:val="392"/>
        </w:trPr>
        <w:tc>
          <w:tcPr>
            <w:tcW w:w="2391" w:type="dxa"/>
          </w:tcPr>
          <w:p w:rsidR="00B91E7E" w:rsidRPr="00B91E7E" w:rsidRDefault="00B91E7E" w:rsidP="00B91E7E">
            <w:pPr>
              <w:jc w:val="center"/>
              <w:rPr>
                <w:sz w:val="28"/>
                <w:szCs w:val="28"/>
              </w:rPr>
            </w:pPr>
            <w:r w:rsidRPr="00B91E7E">
              <w:rPr>
                <w:sz w:val="28"/>
                <w:szCs w:val="28"/>
              </w:rPr>
              <w:t>Менеджмент</w:t>
            </w:r>
          </w:p>
        </w:tc>
        <w:tc>
          <w:tcPr>
            <w:tcW w:w="1461" w:type="dxa"/>
          </w:tcPr>
          <w:p w:rsidR="00B91E7E" w:rsidRPr="00B91E7E" w:rsidRDefault="00B91E7E" w:rsidP="00B91E7E">
            <w:pPr>
              <w:jc w:val="center"/>
              <w:rPr>
                <w:sz w:val="28"/>
                <w:szCs w:val="28"/>
              </w:rPr>
            </w:pPr>
            <w:r w:rsidRPr="00B91E7E">
              <w:rPr>
                <w:sz w:val="28"/>
                <w:szCs w:val="28"/>
              </w:rPr>
              <w:t>0</w:t>
            </w:r>
          </w:p>
        </w:tc>
        <w:tc>
          <w:tcPr>
            <w:tcW w:w="1926" w:type="dxa"/>
          </w:tcPr>
          <w:p w:rsidR="00B91E7E" w:rsidRPr="00B91E7E" w:rsidRDefault="00B91E7E" w:rsidP="00B91E7E">
            <w:pPr>
              <w:jc w:val="center"/>
              <w:rPr>
                <w:sz w:val="28"/>
                <w:szCs w:val="28"/>
              </w:rPr>
            </w:pPr>
            <w:r w:rsidRPr="00B91E7E">
              <w:rPr>
                <w:sz w:val="28"/>
                <w:szCs w:val="28"/>
              </w:rPr>
              <w:t>37,477</w:t>
            </w:r>
          </w:p>
        </w:tc>
        <w:tc>
          <w:tcPr>
            <w:tcW w:w="1926" w:type="dxa"/>
          </w:tcPr>
          <w:p w:rsidR="00B91E7E" w:rsidRPr="00B91E7E" w:rsidRDefault="00B91E7E" w:rsidP="00B91E7E">
            <w:pPr>
              <w:jc w:val="center"/>
              <w:rPr>
                <w:sz w:val="28"/>
                <w:szCs w:val="28"/>
              </w:rPr>
            </w:pPr>
            <w:r w:rsidRPr="00B91E7E">
              <w:rPr>
                <w:sz w:val="28"/>
                <w:szCs w:val="28"/>
              </w:rPr>
              <w:t>117,835</w:t>
            </w:r>
          </w:p>
        </w:tc>
        <w:tc>
          <w:tcPr>
            <w:tcW w:w="1927" w:type="dxa"/>
          </w:tcPr>
          <w:p w:rsidR="00B91E7E" w:rsidRPr="00B91E7E" w:rsidRDefault="00B91E7E" w:rsidP="00B91E7E">
            <w:pPr>
              <w:jc w:val="center"/>
              <w:rPr>
                <w:sz w:val="28"/>
                <w:szCs w:val="28"/>
              </w:rPr>
            </w:pPr>
            <w:r w:rsidRPr="00B91E7E">
              <w:rPr>
                <w:sz w:val="28"/>
                <w:szCs w:val="28"/>
              </w:rPr>
              <w:t>288,281</w:t>
            </w:r>
          </w:p>
        </w:tc>
      </w:tr>
      <w:tr w:rsidR="00B91E7E" w:rsidTr="00B91E7E">
        <w:trPr>
          <w:trHeight w:val="375"/>
        </w:trPr>
        <w:tc>
          <w:tcPr>
            <w:tcW w:w="2391" w:type="dxa"/>
          </w:tcPr>
          <w:p w:rsidR="00B91E7E" w:rsidRPr="00B91E7E" w:rsidRDefault="00B91E7E" w:rsidP="00B91E7E">
            <w:pPr>
              <w:jc w:val="center"/>
              <w:rPr>
                <w:sz w:val="28"/>
                <w:szCs w:val="28"/>
              </w:rPr>
            </w:pPr>
            <w:r w:rsidRPr="00B91E7E">
              <w:rPr>
                <w:sz w:val="28"/>
                <w:szCs w:val="28"/>
              </w:rPr>
              <w:t>Бизнес</w:t>
            </w:r>
          </w:p>
        </w:tc>
        <w:tc>
          <w:tcPr>
            <w:tcW w:w="1461" w:type="dxa"/>
          </w:tcPr>
          <w:p w:rsidR="00B91E7E" w:rsidRPr="00B91E7E" w:rsidRDefault="00B91E7E" w:rsidP="00B91E7E">
            <w:pPr>
              <w:jc w:val="center"/>
              <w:rPr>
                <w:sz w:val="28"/>
                <w:szCs w:val="28"/>
              </w:rPr>
            </w:pPr>
            <w:r w:rsidRPr="00B91E7E">
              <w:rPr>
                <w:sz w:val="28"/>
                <w:szCs w:val="28"/>
              </w:rPr>
              <w:t>10,787</w:t>
            </w:r>
          </w:p>
        </w:tc>
        <w:tc>
          <w:tcPr>
            <w:tcW w:w="1926" w:type="dxa"/>
          </w:tcPr>
          <w:p w:rsidR="00B91E7E" w:rsidRPr="00B91E7E" w:rsidRDefault="00B91E7E" w:rsidP="00B91E7E">
            <w:pPr>
              <w:jc w:val="center"/>
              <w:rPr>
                <w:sz w:val="28"/>
                <w:szCs w:val="28"/>
              </w:rPr>
            </w:pPr>
            <w:r w:rsidRPr="00B91E7E">
              <w:rPr>
                <w:sz w:val="28"/>
                <w:szCs w:val="28"/>
              </w:rPr>
              <w:t>61,252</w:t>
            </w:r>
          </w:p>
        </w:tc>
        <w:tc>
          <w:tcPr>
            <w:tcW w:w="1926" w:type="dxa"/>
          </w:tcPr>
          <w:p w:rsidR="00B91E7E" w:rsidRPr="00B91E7E" w:rsidRDefault="00B91E7E" w:rsidP="00B91E7E">
            <w:pPr>
              <w:jc w:val="center"/>
              <w:rPr>
                <w:sz w:val="28"/>
                <w:szCs w:val="28"/>
              </w:rPr>
            </w:pPr>
            <w:r w:rsidRPr="00B91E7E">
              <w:rPr>
                <w:sz w:val="28"/>
                <w:szCs w:val="28"/>
              </w:rPr>
              <w:t>161,722</w:t>
            </w:r>
          </w:p>
        </w:tc>
        <w:tc>
          <w:tcPr>
            <w:tcW w:w="1927" w:type="dxa"/>
          </w:tcPr>
          <w:p w:rsidR="00B91E7E" w:rsidRPr="00B91E7E" w:rsidRDefault="00B91E7E" w:rsidP="00B91E7E">
            <w:pPr>
              <w:jc w:val="center"/>
              <w:rPr>
                <w:sz w:val="28"/>
                <w:szCs w:val="28"/>
              </w:rPr>
            </w:pPr>
            <w:r w:rsidRPr="00B91E7E">
              <w:rPr>
                <w:sz w:val="28"/>
                <w:szCs w:val="28"/>
              </w:rPr>
              <w:t>348,028</w:t>
            </w:r>
          </w:p>
        </w:tc>
      </w:tr>
      <w:tr w:rsidR="00B91E7E" w:rsidTr="00B91E7E">
        <w:trPr>
          <w:trHeight w:val="375"/>
        </w:trPr>
        <w:tc>
          <w:tcPr>
            <w:tcW w:w="2391" w:type="dxa"/>
          </w:tcPr>
          <w:p w:rsidR="00B91E7E" w:rsidRPr="00B91E7E" w:rsidRDefault="00B91E7E" w:rsidP="00B91E7E">
            <w:pPr>
              <w:jc w:val="center"/>
              <w:rPr>
                <w:sz w:val="28"/>
                <w:szCs w:val="28"/>
              </w:rPr>
            </w:pPr>
            <w:r w:rsidRPr="00B91E7E">
              <w:rPr>
                <w:sz w:val="28"/>
                <w:szCs w:val="28"/>
              </w:rPr>
              <w:t>Компьютеры</w:t>
            </w:r>
          </w:p>
        </w:tc>
        <w:tc>
          <w:tcPr>
            <w:tcW w:w="1461" w:type="dxa"/>
          </w:tcPr>
          <w:p w:rsidR="00B91E7E" w:rsidRPr="00B91E7E" w:rsidRDefault="00B91E7E" w:rsidP="00B91E7E">
            <w:pPr>
              <w:jc w:val="center"/>
              <w:rPr>
                <w:sz w:val="28"/>
                <w:szCs w:val="28"/>
              </w:rPr>
            </w:pPr>
            <w:r w:rsidRPr="00B91E7E">
              <w:rPr>
                <w:sz w:val="28"/>
                <w:szCs w:val="28"/>
              </w:rPr>
              <w:t>27,171</w:t>
            </w:r>
          </w:p>
        </w:tc>
        <w:tc>
          <w:tcPr>
            <w:tcW w:w="1926" w:type="dxa"/>
          </w:tcPr>
          <w:p w:rsidR="00B91E7E" w:rsidRPr="00B91E7E" w:rsidRDefault="00B91E7E" w:rsidP="00B91E7E">
            <w:pPr>
              <w:jc w:val="center"/>
              <w:rPr>
                <w:sz w:val="28"/>
                <w:szCs w:val="28"/>
              </w:rPr>
            </w:pPr>
            <w:r w:rsidRPr="00B91E7E">
              <w:rPr>
                <w:sz w:val="28"/>
                <w:szCs w:val="28"/>
              </w:rPr>
              <w:t>108,991</w:t>
            </w:r>
          </w:p>
        </w:tc>
        <w:tc>
          <w:tcPr>
            <w:tcW w:w="1926" w:type="dxa"/>
          </w:tcPr>
          <w:p w:rsidR="00B91E7E" w:rsidRPr="00B91E7E" w:rsidRDefault="00B91E7E" w:rsidP="00B91E7E">
            <w:pPr>
              <w:jc w:val="center"/>
              <w:rPr>
                <w:sz w:val="28"/>
                <w:szCs w:val="28"/>
              </w:rPr>
            </w:pPr>
            <w:r w:rsidRPr="00B91E7E">
              <w:rPr>
                <w:sz w:val="28"/>
                <w:szCs w:val="28"/>
              </w:rPr>
              <w:t>276,954</w:t>
            </w:r>
          </w:p>
        </w:tc>
        <w:tc>
          <w:tcPr>
            <w:tcW w:w="1927" w:type="dxa"/>
          </w:tcPr>
          <w:p w:rsidR="00B91E7E" w:rsidRPr="00B91E7E" w:rsidRDefault="00B91E7E" w:rsidP="00B91E7E">
            <w:pPr>
              <w:jc w:val="center"/>
              <w:rPr>
                <w:sz w:val="28"/>
                <w:szCs w:val="28"/>
              </w:rPr>
            </w:pPr>
            <w:r w:rsidRPr="00B91E7E">
              <w:rPr>
                <w:sz w:val="28"/>
                <w:szCs w:val="28"/>
              </w:rPr>
              <w:t>472,632</w:t>
            </w:r>
          </w:p>
        </w:tc>
      </w:tr>
      <w:tr w:rsidR="00B91E7E" w:rsidTr="00B91E7E">
        <w:trPr>
          <w:trHeight w:val="375"/>
        </w:trPr>
        <w:tc>
          <w:tcPr>
            <w:tcW w:w="2391" w:type="dxa"/>
          </w:tcPr>
          <w:p w:rsidR="00B91E7E" w:rsidRPr="00B91E7E" w:rsidRDefault="00B91E7E" w:rsidP="00B91E7E">
            <w:pPr>
              <w:jc w:val="center"/>
              <w:rPr>
                <w:sz w:val="28"/>
                <w:szCs w:val="28"/>
              </w:rPr>
            </w:pPr>
            <w:r w:rsidRPr="00B91E7E">
              <w:rPr>
                <w:sz w:val="28"/>
                <w:szCs w:val="28"/>
              </w:rPr>
              <w:t>Архитектура</w:t>
            </w:r>
          </w:p>
        </w:tc>
        <w:tc>
          <w:tcPr>
            <w:tcW w:w="1461" w:type="dxa"/>
          </w:tcPr>
          <w:p w:rsidR="00B91E7E" w:rsidRPr="00B91E7E" w:rsidRDefault="00B91E7E" w:rsidP="00B91E7E">
            <w:pPr>
              <w:jc w:val="center"/>
              <w:rPr>
                <w:sz w:val="28"/>
                <w:szCs w:val="28"/>
              </w:rPr>
            </w:pPr>
            <w:r w:rsidRPr="00B91E7E">
              <w:rPr>
                <w:sz w:val="28"/>
                <w:szCs w:val="28"/>
              </w:rPr>
              <w:t>3,498</w:t>
            </w:r>
          </w:p>
        </w:tc>
        <w:tc>
          <w:tcPr>
            <w:tcW w:w="1926" w:type="dxa"/>
          </w:tcPr>
          <w:p w:rsidR="00B91E7E" w:rsidRPr="00B91E7E" w:rsidRDefault="00B91E7E" w:rsidP="00B91E7E">
            <w:pPr>
              <w:jc w:val="center"/>
              <w:rPr>
                <w:sz w:val="28"/>
                <w:szCs w:val="28"/>
              </w:rPr>
            </w:pPr>
            <w:r w:rsidRPr="00B91E7E">
              <w:rPr>
                <w:sz w:val="28"/>
                <w:szCs w:val="28"/>
              </w:rPr>
              <w:t>32,302</w:t>
            </w:r>
          </w:p>
        </w:tc>
        <w:tc>
          <w:tcPr>
            <w:tcW w:w="1926" w:type="dxa"/>
          </w:tcPr>
          <w:p w:rsidR="00B91E7E" w:rsidRPr="00B91E7E" w:rsidRDefault="00B91E7E" w:rsidP="00B91E7E">
            <w:pPr>
              <w:jc w:val="center"/>
              <w:rPr>
                <w:sz w:val="28"/>
                <w:szCs w:val="28"/>
              </w:rPr>
            </w:pPr>
            <w:r w:rsidRPr="00B91E7E">
              <w:rPr>
                <w:sz w:val="28"/>
                <w:szCs w:val="28"/>
              </w:rPr>
              <w:t>83,237</w:t>
            </w:r>
          </w:p>
        </w:tc>
        <w:tc>
          <w:tcPr>
            <w:tcW w:w="1927" w:type="dxa"/>
          </w:tcPr>
          <w:p w:rsidR="00B91E7E" w:rsidRPr="00B91E7E" w:rsidRDefault="00B91E7E" w:rsidP="00B91E7E">
            <w:pPr>
              <w:jc w:val="center"/>
              <w:rPr>
                <w:sz w:val="28"/>
                <w:szCs w:val="28"/>
              </w:rPr>
            </w:pPr>
            <w:r w:rsidRPr="00B91E7E">
              <w:rPr>
                <w:sz w:val="28"/>
                <w:szCs w:val="28"/>
              </w:rPr>
              <w:t>184,347</w:t>
            </w:r>
          </w:p>
        </w:tc>
      </w:tr>
      <w:tr w:rsidR="00B91E7E" w:rsidTr="00B91E7E">
        <w:trPr>
          <w:trHeight w:val="768"/>
        </w:trPr>
        <w:tc>
          <w:tcPr>
            <w:tcW w:w="2391" w:type="dxa"/>
          </w:tcPr>
          <w:p w:rsidR="00B91E7E" w:rsidRPr="00B91E7E" w:rsidRDefault="00B91E7E" w:rsidP="00B91E7E">
            <w:pPr>
              <w:jc w:val="center"/>
              <w:rPr>
                <w:sz w:val="28"/>
                <w:szCs w:val="28"/>
              </w:rPr>
            </w:pPr>
            <w:r w:rsidRPr="00B91E7E">
              <w:rPr>
                <w:sz w:val="28"/>
                <w:szCs w:val="28"/>
              </w:rPr>
              <w:t>Естественные Науки</w:t>
            </w:r>
          </w:p>
        </w:tc>
        <w:tc>
          <w:tcPr>
            <w:tcW w:w="1461" w:type="dxa"/>
          </w:tcPr>
          <w:p w:rsidR="00B91E7E" w:rsidRPr="00B91E7E" w:rsidRDefault="00B91E7E" w:rsidP="00B91E7E">
            <w:pPr>
              <w:jc w:val="center"/>
              <w:rPr>
                <w:sz w:val="28"/>
                <w:szCs w:val="28"/>
              </w:rPr>
            </w:pPr>
            <w:r w:rsidRPr="00B91E7E">
              <w:rPr>
                <w:sz w:val="28"/>
                <w:szCs w:val="28"/>
              </w:rPr>
              <w:t>0</w:t>
            </w:r>
          </w:p>
        </w:tc>
        <w:tc>
          <w:tcPr>
            <w:tcW w:w="1926" w:type="dxa"/>
          </w:tcPr>
          <w:p w:rsidR="00B91E7E" w:rsidRPr="00B91E7E" w:rsidRDefault="00B91E7E" w:rsidP="00B91E7E">
            <w:pPr>
              <w:jc w:val="center"/>
              <w:rPr>
                <w:sz w:val="28"/>
                <w:szCs w:val="28"/>
              </w:rPr>
            </w:pPr>
            <w:r w:rsidRPr="00B91E7E">
              <w:rPr>
                <w:sz w:val="28"/>
                <w:szCs w:val="28"/>
              </w:rPr>
              <w:t>3,677</w:t>
            </w:r>
          </w:p>
        </w:tc>
        <w:tc>
          <w:tcPr>
            <w:tcW w:w="1926" w:type="dxa"/>
          </w:tcPr>
          <w:p w:rsidR="00B91E7E" w:rsidRPr="00B91E7E" w:rsidRDefault="00B91E7E" w:rsidP="00B91E7E">
            <w:pPr>
              <w:jc w:val="center"/>
              <w:rPr>
                <w:sz w:val="28"/>
                <w:szCs w:val="28"/>
              </w:rPr>
            </w:pPr>
            <w:r w:rsidRPr="00B91E7E">
              <w:rPr>
                <w:sz w:val="28"/>
                <w:szCs w:val="28"/>
              </w:rPr>
              <w:t>14,478</w:t>
            </w:r>
          </w:p>
        </w:tc>
        <w:tc>
          <w:tcPr>
            <w:tcW w:w="1927" w:type="dxa"/>
          </w:tcPr>
          <w:p w:rsidR="00B91E7E" w:rsidRPr="00B91E7E" w:rsidRDefault="00B91E7E" w:rsidP="00B91E7E">
            <w:pPr>
              <w:jc w:val="center"/>
              <w:rPr>
                <w:sz w:val="28"/>
                <w:szCs w:val="28"/>
              </w:rPr>
            </w:pPr>
            <w:r w:rsidRPr="00B91E7E">
              <w:rPr>
                <w:sz w:val="28"/>
                <w:szCs w:val="28"/>
              </w:rPr>
              <w:t>36,770</w:t>
            </w:r>
          </w:p>
        </w:tc>
      </w:tr>
      <w:tr w:rsidR="00B91E7E" w:rsidTr="00B91E7E">
        <w:trPr>
          <w:trHeight w:val="375"/>
        </w:trPr>
        <w:tc>
          <w:tcPr>
            <w:tcW w:w="2391" w:type="dxa"/>
          </w:tcPr>
          <w:p w:rsidR="00B91E7E" w:rsidRPr="00B91E7E" w:rsidRDefault="00B91E7E" w:rsidP="00B91E7E">
            <w:pPr>
              <w:jc w:val="center"/>
              <w:rPr>
                <w:sz w:val="28"/>
                <w:szCs w:val="28"/>
              </w:rPr>
            </w:pPr>
            <w:r w:rsidRPr="00B91E7E">
              <w:rPr>
                <w:sz w:val="28"/>
                <w:szCs w:val="28"/>
              </w:rPr>
              <w:t>Право</w:t>
            </w:r>
          </w:p>
        </w:tc>
        <w:tc>
          <w:tcPr>
            <w:tcW w:w="1461" w:type="dxa"/>
          </w:tcPr>
          <w:p w:rsidR="00B91E7E" w:rsidRPr="00B91E7E" w:rsidRDefault="00B91E7E" w:rsidP="00B91E7E">
            <w:pPr>
              <w:jc w:val="center"/>
              <w:rPr>
                <w:sz w:val="28"/>
                <w:szCs w:val="28"/>
              </w:rPr>
            </w:pPr>
            <w:r w:rsidRPr="00B91E7E">
              <w:rPr>
                <w:sz w:val="28"/>
                <w:szCs w:val="28"/>
              </w:rPr>
              <w:t>1,793</w:t>
            </w:r>
          </w:p>
        </w:tc>
        <w:tc>
          <w:tcPr>
            <w:tcW w:w="1926" w:type="dxa"/>
          </w:tcPr>
          <w:p w:rsidR="00B91E7E" w:rsidRPr="00B91E7E" w:rsidRDefault="00B91E7E" w:rsidP="00B91E7E">
            <w:pPr>
              <w:jc w:val="center"/>
              <w:rPr>
                <w:sz w:val="28"/>
                <w:szCs w:val="28"/>
              </w:rPr>
            </w:pPr>
            <w:r w:rsidRPr="00B91E7E">
              <w:rPr>
                <w:sz w:val="28"/>
                <w:szCs w:val="28"/>
              </w:rPr>
              <w:t>14,220</w:t>
            </w:r>
          </w:p>
        </w:tc>
        <w:tc>
          <w:tcPr>
            <w:tcW w:w="1926" w:type="dxa"/>
          </w:tcPr>
          <w:p w:rsidR="00B91E7E" w:rsidRPr="00B91E7E" w:rsidRDefault="00B91E7E" w:rsidP="00B91E7E">
            <w:pPr>
              <w:jc w:val="center"/>
              <w:rPr>
                <w:sz w:val="28"/>
                <w:szCs w:val="28"/>
              </w:rPr>
            </w:pPr>
            <w:r w:rsidRPr="00B91E7E">
              <w:rPr>
                <w:sz w:val="28"/>
                <w:szCs w:val="28"/>
              </w:rPr>
              <w:t>34,673</w:t>
            </w:r>
          </w:p>
        </w:tc>
        <w:tc>
          <w:tcPr>
            <w:tcW w:w="1927" w:type="dxa"/>
          </w:tcPr>
          <w:p w:rsidR="00B91E7E" w:rsidRPr="00B91E7E" w:rsidRDefault="00B91E7E" w:rsidP="00B91E7E">
            <w:pPr>
              <w:jc w:val="center"/>
              <w:rPr>
                <w:sz w:val="28"/>
                <w:szCs w:val="28"/>
              </w:rPr>
            </w:pPr>
            <w:r w:rsidRPr="00B91E7E">
              <w:rPr>
                <w:sz w:val="28"/>
                <w:szCs w:val="28"/>
              </w:rPr>
              <w:t>74,642</w:t>
            </w:r>
          </w:p>
        </w:tc>
      </w:tr>
      <w:tr w:rsidR="00B91E7E" w:rsidTr="00B91E7E">
        <w:trPr>
          <w:trHeight w:val="749"/>
        </w:trPr>
        <w:tc>
          <w:tcPr>
            <w:tcW w:w="2391" w:type="dxa"/>
          </w:tcPr>
          <w:p w:rsidR="00B91E7E" w:rsidRPr="00B91E7E" w:rsidRDefault="00B91E7E" w:rsidP="00B91E7E">
            <w:pPr>
              <w:jc w:val="center"/>
              <w:rPr>
                <w:sz w:val="28"/>
                <w:szCs w:val="28"/>
              </w:rPr>
            </w:pPr>
            <w:r w:rsidRPr="00B91E7E">
              <w:rPr>
                <w:sz w:val="28"/>
                <w:szCs w:val="28"/>
              </w:rPr>
              <w:t>Дизайн, художество</w:t>
            </w:r>
          </w:p>
        </w:tc>
        <w:tc>
          <w:tcPr>
            <w:tcW w:w="1461" w:type="dxa"/>
          </w:tcPr>
          <w:p w:rsidR="00B91E7E" w:rsidRPr="00B91E7E" w:rsidRDefault="00B91E7E" w:rsidP="00B91E7E">
            <w:pPr>
              <w:jc w:val="center"/>
              <w:rPr>
                <w:sz w:val="28"/>
                <w:szCs w:val="28"/>
              </w:rPr>
            </w:pPr>
            <w:r w:rsidRPr="00B91E7E">
              <w:rPr>
                <w:sz w:val="28"/>
                <w:szCs w:val="28"/>
              </w:rPr>
              <w:t>818</w:t>
            </w:r>
          </w:p>
        </w:tc>
        <w:tc>
          <w:tcPr>
            <w:tcW w:w="1926" w:type="dxa"/>
          </w:tcPr>
          <w:p w:rsidR="00B91E7E" w:rsidRPr="00B91E7E" w:rsidRDefault="00B91E7E" w:rsidP="00B91E7E">
            <w:pPr>
              <w:jc w:val="center"/>
              <w:rPr>
                <w:sz w:val="28"/>
                <w:szCs w:val="28"/>
              </w:rPr>
            </w:pPr>
            <w:r w:rsidRPr="00B91E7E">
              <w:rPr>
                <w:sz w:val="28"/>
                <w:szCs w:val="28"/>
              </w:rPr>
              <w:t>5,576</w:t>
            </w:r>
          </w:p>
        </w:tc>
        <w:tc>
          <w:tcPr>
            <w:tcW w:w="1926" w:type="dxa"/>
          </w:tcPr>
          <w:p w:rsidR="00B91E7E" w:rsidRPr="00B91E7E" w:rsidRDefault="00B91E7E" w:rsidP="00B91E7E">
            <w:pPr>
              <w:jc w:val="center"/>
              <w:rPr>
                <w:sz w:val="28"/>
                <w:szCs w:val="28"/>
              </w:rPr>
            </w:pPr>
            <w:r w:rsidRPr="00B91E7E">
              <w:rPr>
                <w:sz w:val="28"/>
                <w:szCs w:val="28"/>
              </w:rPr>
              <w:t>13,846</w:t>
            </w:r>
          </w:p>
        </w:tc>
        <w:tc>
          <w:tcPr>
            <w:tcW w:w="1927" w:type="dxa"/>
          </w:tcPr>
          <w:p w:rsidR="00B91E7E" w:rsidRPr="00B91E7E" w:rsidRDefault="00B91E7E" w:rsidP="00B91E7E">
            <w:pPr>
              <w:jc w:val="center"/>
              <w:rPr>
                <w:sz w:val="28"/>
                <w:szCs w:val="28"/>
              </w:rPr>
            </w:pPr>
            <w:r w:rsidRPr="00B91E7E">
              <w:rPr>
                <w:sz w:val="28"/>
                <w:szCs w:val="28"/>
              </w:rPr>
              <w:t>29,639</w:t>
            </w:r>
          </w:p>
        </w:tc>
      </w:tr>
      <w:tr w:rsidR="00B91E7E" w:rsidTr="00B91E7E">
        <w:trPr>
          <w:trHeight w:val="375"/>
        </w:trPr>
        <w:tc>
          <w:tcPr>
            <w:tcW w:w="2391" w:type="dxa"/>
          </w:tcPr>
          <w:p w:rsidR="00B91E7E" w:rsidRPr="00B91E7E" w:rsidRDefault="00B91E7E" w:rsidP="00B91E7E">
            <w:pPr>
              <w:jc w:val="center"/>
              <w:rPr>
                <w:sz w:val="28"/>
                <w:szCs w:val="28"/>
              </w:rPr>
            </w:pPr>
            <w:r w:rsidRPr="00B91E7E">
              <w:rPr>
                <w:sz w:val="28"/>
                <w:szCs w:val="28"/>
              </w:rPr>
              <w:t>Продажи</w:t>
            </w:r>
          </w:p>
        </w:tc>
        <w:tc>
          <w:tcPr>
            <w:tcW w:w="1461" w:type="dxa"/>
          </w:tcPr>
          <w:p w:rsidR="00B91E7E" w:rsidRPr="00B91E7E" w:rsidRDefault="00B91E7E" w:rsidP="00B91E7E">
            <w:pPr>
              <w:jc w:val="center"/>
              <w:rPr>
                <w:sz w:val="28"/>
                <w:szCs w:val="28"/>
              </w:rPr>
            </w:pPr>
            <w:r w:rsidRPr="00B91E7E">
              <w:rPr>
                <w:sz w:val="28"/>
                <w:szCs w:val="28"/>
              </w:rPr>
              <w:t>4,619</w:t>
            </w:r>
          </w:p>
        </w:tc>
        <w:tc>
          <w:tcPr>
            <w:tcW w:w="1926" w:type="dxa"/>
          </w:tcPr>
          <w:p w:rsidR="00B91E7E" w:rsidRPr="00B91E7E" w:rsidRDefault="00B91E7E" w:rsidP="00B91E7E">
            <w:pPr>
              <w:jc w:val="center"/>
              <w:rPr>
                <w:sz w:val="28"/>
                <w:szCs w:val="28"/>
              </w:rPr>
            </w:pPr>
            <w:r w:rsidRPr="00B91E7E">
              <w:rPr>
                <w:sz w:val="28"/>
                <w:szCs w:val="28"/>
              </w:rPr>
              <w:t>29,064</w:t>
            </w:r>
          </w:p>
        </w:tc>
        <w:tc>
          <w:tcPr>
            <w:tcW w:w="1926" w:type="dxa"/>
          </w:tcPr>
          <w:p w:rsidR="00B91E7E" w:rsidRPr="00B91E7E" w:rsidRDefault="00B91E7E" w:rsidP="00B91E7E">
            <w:pPr>
              <w:jc w:val="center"/>
              <w:rPr>
                <w:sz w:val="28"/>
                <w:szCs w:val="28"/>
              </w:rPr>
            </w:pPr>
            <w:r w:rsidRPr="00B91E7E">
              <w:rPr>
                <w:sz w:val="28"/>
                <w:szCs w:val="28"/>
              </w:rPr>
              <w:t>97,321</w:t>
            </w:r>
          </w:p>
        </w:tc>
        <w:tc>
          <w:tcPr>
            <w:tcW w:w="1927" w:type="dxa"/>
          </w:tcPr>
          <w:p w:rsidR="00B91E7E" w:rsidRPr="00B91E7E" w:rsidRDefault="00B91E7E" w:rsidP="00B91E7E">
            <w:pPr>
              <w:jc w:val="center"/>
              <w:rPr>
                <w:sz w:val="28"/>
                <w:szCs w:val="28"/>
              </w:rPr>
            </w:pPr>
            <w:r w:rsidRPr="00B91E7E">
              <w:rPr>
                <w:sz w:val="28"/>
                <w:szCs w:val="28"/>
              </w:rPr>
              <w:t>226,564</w:t>
            </w:r>
          </w:p>
        </w:tc>
      </w:tr>
      <w:tr w:rsidR="00B91E7E" w:rsidTr="00B91E7E">
        <w:trPr>
          <w:trHeight w:val="392"/>
        </w:trPr>
        <w:tc>
          <w:tcPr>
            <w:tcW w:w="2391" w:type="dxa"/>
          </w:tcPr>
          <w:p w:rsidR="00B91E7E" w:rsidRPr="00B91E7E" w:rsidRDefault="00B91E7E" w:rsidP="00B91E7E">
            <w:pPr>
              <w:jc w:val="center"/>
              <w:rPr>
                <w:sz w:val="28"/>
                <w:szCs w:val="28"/>
              </w:rPr>
            </w:pPr>
            <w:r w:rsidRPr="00B91E7E">
              <w:rPr>
                <w:sz w:val="28"/>
                <w:szCs w:val="28"/>
              </w:rPr>
              <w:t>Офисная работа</w:t>
            </w:r>
          </w:p>
        </w:tc>
        <w:tc>
          <w:tcPr>
            <w:tcW w:w="1461" w:type="dxa"/>
          </w:tcPr>
          <w:p w:rsidR="00B91E7E" w:rsidRPr="00B91E7E" w:rsidRDefault="00B91E7E" w:rsidP="00B91E7E">
            <w:pPr>
              <w:jc w:val="center"/>
              <w:rPr>
                <w:sz w:val="28"/>
                <w:szCs w:val="28"/>
              </w:rPr>
            </w:pPr>
            <w:r w:rsidRPr="00B91E7E">
              <w:rPr>
                <w:sz w:val="28"/>
                <w:szCs w:val="28"/>
              </w:rPr>
              <w:t>53,987</w:t>
            </w:r>
          </w:p>
        </w:tc>
        <w:tc>
          <w:tcPr>
            <w:tcW w:w="1926" w:type="dxa"/>
          </w:tcPr>
          <w:p w:rsidR="00B91E7E" w:rsidRPr="00B91E7E" w:rsidRDefault="00B91E7E" w:rsidP="00B91E7E">
            <w:pPr>
              <w:jc w:val="center"/>
              <w:rPr>
                <w:sz w:val="28"/>
                <w:szCs w:val="28"/>
              </w:rPr>
            </w:pPr>
            <w:r w:rsidRPr="00B91E7E">
              <w:rPr>
                <w:sz w:val="28"/>
                <w:szCs w:val="28"/>
              </w:rPr>
              <w:t>295,034</w:t>
            </w:r>
          </w:p>
        </w:tc>
        <w:tc>
          <w:tcPr>
            <w:tcW w:w="1926" w:type="dxa"/>
          </w:tcPr>
          <w:p w:rsidR="00B91E7E" w:rsidRPr="00B91E7E" w:rsidRDefault="00B91E7E" w:rsidP="00B91E7E">
            <w:pPr>
              <w:jc w:val="center"/>
              <w:rPr>
                <w:sz w:val="28"/>
                <w:szCs w:val="28"/>
              </w:rPr>
            </w:pPr>
            <w:r w:rsidRPr="00B91E7E">
              <w:rPr>
                <w:sz w:val="28"/>
                <w:szCs w:val="28"/>
              </w:rPr>
              <w:t>791,034</w:t>
            </w:r>
          </w:p>
        </w:tc>
        <w:tc>
          <w:tcPr>
            <w:tcW w:w="1927" w:type="dxa"/>
          </w:tcPr>
          <w:p w:rsidR="00B91E7E" w:rsidRPr="00B91E7E" w:rsidRDefault="00B91E7E" w:rsidP="00B91E7E">
            <w:pPr>
              <w:jc w:val="center"/>
              <w:rPr>
                <w:sz w:val="28"/>
                <w:szCs w:val="28"/>
              </w:rPr>
            </w:pPr>
            <w:r w:rsidRPr="00B91E7E">
              <w:rPr>
                <w:sz w:val="28"/>
                <w:szCs w:val="28"/>
              </w:rPr>
              <w:t>1,659,310</w:t>
            </w:r>
          </w:p>
        </w:tc>
      </w:tr>
      <w:tr w:rsidR="00B91E7E" w:rsidTr="00B91E7E">
        <w:trPr>
          <w:trHeight w:val="375"/>
        </w:trPr>
        <w:tc>
          <w:tcPr>
            <w:tcW w:w="2391" w:type="dxa"/>
          </w:tcPr>
          <w:p w:rsidR="00B91E7E" w:rsidRPr="00B91E7E" w:rsidRDefault="00B91E7E" w:rsidP="00B91E7E">
            <w:pPr>
              <w:jc w:val="center"/>
              <w:rPr>
                <w:b/>
                <w:sz w:val="28"/>
                <w:szCs w:val="28"/>
              </w:rPr>
            </w:pPr>
            <w:r w:rsidRPr="00B91E7E">
              <w:rPr>
                <w:b/>
                <w:sz w:val="28"/>
                <w:szCs w:val="28"/>
              </w:rPr>
              <w:t>Общее</w:t>
            </w:r>
          </w:p>
        </w:tc>
        <w:tc>
          <w:tcPr>
            <w:tcW w:w="1461" w:type="dxa"/>
          </w:tcPr>
          <w:p w:rsidR="00B91E7E" w:rsidRPr="00B91E7E" w:rsidRDefault="00B91E7E" w:rsidP="00B91E7E">
            <w:pPr>
              <w:jc w:val="center"/>
              <w:rPr>
                <w:b/>
                <w:sz w:val="28"/>
                <w:szCs w:val="28"/>
              </w:rPr>
            </w:pPr>
            <w:r w:rsidRPr="00B91E7E">
              <w:rPr>
                <w:b/>
                <w:sz w:val="28"/>
                <w:szCs w:val="28"/>
              </w:rPr>
              <w:t>102,674</w:t>
            </w:r>
          </w:p>
        </w:tc>
        <w:tc>
          <w:tcPr>
            <w:tcW w:w="1926" w:type="dxa"/>
          </w:tcPr>
          <w:p w:rsidR="00B91E7E" w:rsidRPr="00B91E7E" w:rsidRDefault="00B91E7E" w:rsidP="00B91E7E">
            <w:pPr>
              <w:jc w:val="center"/>
              <w:rPr>
                <w:b/>
                <w:sz w:val="28"/>
                <w:szCs w:val="28"/>
              </w:rPr>
            </w:pPr>
            <w:r w:rsidRPr="00B91E7E">
              <w:rPr>
                <w:b/>
                <w:sz w:val="28"/>
                <w:szCs w:val="28"/>
              </w:rPr>
              <w:t>587,592</w:t>
            </w:r>
          </w:p>
        </w:tc>
        <w:tc>
          <w:tcPr>
            <w:tcW w:w="1926" w:type="dxa"/>
          </w:tcPr>
          <w:p w:rsidR="00B91E7E" w:rsidRPr="00B91E7E" w:rsidRDefault="00B91E7E" w:rsidP="00B91E7E">
            <w:pPr>
              <w:jc w:val="center"/>
              <w:rPr>
                <w:b/>
                <w:sz w:val="28"/>
                <w:szCs w:val="28"/>
              </w:rPr>
            </w:pPr>
            <w:r w:rsidRPr="00B91E7E">
              <w:rPr>
                <w:b/>
                <w:sz w:val="28"/>
                <w:szCs w:val="28"/>
              </w:rPr>
              <w:t>1,591,101</w:t>
            </w:r>
          </w:p>
        </w:tc>
        <w:tc>
          <w:tcPr>
            <w:tcW w:w="1927" w:type="dxa"/>
          </w:tcPr>
          <w:p w:rsidR="00B91E7E" w:rsidRPr="00B91E7E" w:rsidRDefault="00B91E7E" w:rsidP="00B91E7E">
            <w:pPr>
              <w:jc w:val="center"/>
              <w:rPr>
                <w:b/>
                <w:sz w:val="28"/>
                <w:szCs w:val="28"/>
              </w:rPr>
            </w:pPr>
            <w:r w:rsidRPr="00B91E7E">
              <w:rPr>
                <w:b/>
                <w:sz w:val="28"/>
                <w:szCs w:val="28"/>
              </w:rPr>
              <w:t>3,320,213</w:t>
            </w:r>
          </w:p>
        </w:tc>
      </w:tr>
    </w:tbl>
    <w:p w:rsidR="007D3F4A" w:rsidRPr="002177BE" w:rsidRDefault="007D3F4A" w:rsidP="008B66CE">
      <w:pPr>
        <w:spacing w:line="360" w:lineRule="auto"/>
        <w:contextualSpacing/>
        <w:jc w:val="center"/>
        <w:rPr>
          <w:b/>
          <w:sz w:val="28"/>
          <w:szCs w:val="28"/>
        </w:rPr>
      </w:pPr>
    </w:p>
    <w:p w:rsidR="00E54392" w:rsidRDefault="00530E3B" w:rsidP="00530E3B">
      <w:pPr>
        <w:spacing w:line="360" w:lineRule="auto"/>
        <w:ind w:firstLine="708"/>
        <w:jc w:val="both"/>
        <w:rPr>
          <w:sz w:val="28"/>
          <w:szCs w:val="28"/>
        </w:rPr>
      </w:pPr>
      <w:r>
        <w:rPr>
          <w:sz w:val="28"/>
          <w:szCs w:val="28"/>
        </w:rPr>
        <w:t xml:space="preserve">Как видно из таблицы </w:t>
      </w:r>
      <w:r w:rsidRPr="00530E3B">
        <w:rPr>
          <w:sz w:val="28"/>
          <w:szCs w:val="28"/>
        </w:rPr>
        <w:t>5</w:t>
      </w:r>
      <w:r w:rsidR="000C6128">
        <w:rPr>
          <w:sz w:val="28"/>
          <w:szCs w:val="28"/>
        </w:rPr>
        <w:t>, с каждым годом, зарубежные компании в США все чаще используют аутсорсинг, в результате чего</w:t>
      </w:r>
      <w:r w:rsidR="00226B3F">
        <w:rPr>
          <w:sz w:val="28"/>
          <w:szCs w:val="28"/>
        </w:rPr>
        <w:t xml:space="preserve"> все большая</w:t>
      </w:r>
      <w:r w:rsidR="000C6128">
        <w:rPr>
          <w:sz w:val="28"/>
          <w:szCs w:val="28"/>
        </w:rPr>
        <w:t xml:space="preserve"> </w:t>
      </w:r>
      <w:r w:rsidR="00226B3F">
        <w:rPr>
          <w:sz w:val="28"/>
          <w:szCs w:val="28"/>
        </w:rPr>
        <w:t>часть рабочих мест переносится в страны с соответствующей специализацией и знаниями (</w:t>
      </w:r>
      <w:proofErr w:type="spellStart"/>
      <w:r w:rsidR="00226B3F">
        <w:rPr>
          <w:sz w:val="28"/>
          <w:szCs w:val="28"/>
        </w:rPr>
        <w:t>оффшоринг</w:t>
      </w:r>
      <w:proofErr w:type="spellEnd"/>
      <w:r w:rsidR="00226B3F">
        <w:rPr>
          <w:sz w:val="28"/>
          <w:szCs w:val="28"/>
        </w:rPr>
        <w:t>).</w:t>
      </w:r>
      <w:r w:rsidR="00420CCB">
        <w:rPr>
          <w:sz w:val="28"/>
          <w:szCs w:val="28"/>
        </w:rPr>
        <w:t xml:space="preserve"> </w:t>
      </w:r>
      <w:r w:rsidR="00226B3F">
        <w:rPr>
          <w:sz w:val="28"/>
          <w:szCs w:val="28"/>
        </w:rPr>
        <w:t>Что же касается размера организации, то он напрямую влияет на активность в области аутсорсинга</w:t>
      </w:r>
      <w:r w:rsidR="00E54392">
        <w:rPr>
          <w:sz w:val="28"/>
          <w:szCs w:val="28"/>
        </w:rPr>
        <w:t xml:space="preserve"> (</w:t>
      </w:r>
      <w:r w:rsidR="00D97656">
        <w:rPr>
          <w:sz w:val="28"/>
          <w:szCs w:val="28"/>
        </w:rPr>
        <w:t xml:space="preserve">см. рисунок </w:t>
      </w:r>
      <w:r w:rsidR="0008605A">
        <w:rPr>
          <w:sz w:val="28"/>
          <w:szCs w:val="28"/>
        </w:rPr>
        <w:t>9</w:t>
      </w:r>
      <w:r w:rsidR="00E54392" w:rsidRPr="006A3B5F">
        <w:rPr>
          <w:sz w:val="28"/>
          <w:szCs w:val="28"/>
        </w:rPr>
        <w:t>)</w:t>
      </w:r>
      <w:r w:rsidR="00226B3F" w:rsidRPr="006A3B5F">
        <w:rPr>
          <w:sz w:val="28"/>
          <w:szCs w:val="28"/>
        </w:rPr>
        <w:t>.</w:t>
      </w:r>
    </w:p>
    <w:p w:rsidR="00420CCB" w:rsidRDefault="00420CCB" w:rsidP="006A3B5F">
      <w:pPr>
        <w:spacing w:line="360" w:lineRule="auto"/>
        <w:contextualSpacing/>
        <w:jc w:val="both"/>
        <w:rPr>
          <w:sz w:val="28"/>
          <w:szCs w:val="28"/>
        </w:rPr>
      </w:pPr>
    </w:p>
    <w:p w:rsidR="000C6128" w:rsidRPr="008357C7" w:rsidRDefault="00D97656" w:rsidP="006A3B5F">
      <w:pPr>
        <w:spacing w:line="360" w:lineRule="auto"/>
        <w:contextualSpacing/>
        <w:jc w:val="both"/>
        <w:rPr>
          <w:sz w:val="28"/>
          <w:szCs w:val="28"/>
          <w:u w:val="single"/>
        </w:rPr>
      </w:pPr>
      <w:r w:rsidRPr="008357C7">
        <w:rPr>
          <w:sz w:val="28"/>
          <w:szCs w:val="28"/>
          <w:u w:val="single"/>
        </w:rPr>
        <w:t xml:space="preserve">Рис. </w:t>
      </w:r>
      <w:r w:rsidR="0008605A" w:rsidRPr="008357C7">
        <w:rPr>
          <w:sz w:val="28"/>
          <w:szCs w:val="28"/>
          <w:u w:val="single"/>
        </w:rPr>
        <w:t>9</w:t>
      </w:r>
      <w:r w:rsidR="006A3B5F" w:rsidRPr="008357C7">
        <w:rPr>
          <w:sz w:val="28"/>
          <w:szCs w:val="28"/>
          <w:u w:val="single"/>
        </w:rPr>
        <w:t xml:space="preserve">. </w:t>
      </w:r>
      <w:r w:rsidR="00E54392" w:rsidRPr="008357C7">
        <w:rPr>
          <w:bCs/>
          <w:sz w:val="28"/>
          <w:szCs w:val="28"/>
          <w:u w:val="single"/>
        </w:rPr>
        <w:t>Частота аутсорсинга и объём, в соответствии с размером организации.</w:t>
      </w:r>
      <w:r w:rsidR="00503930" w:rsidRPr="008357C7">
        <w:rPr>
          <w:rStyle w:val="a5"/>
          <w:bCs/>
          <w:sz w:val="28"/>
          <w:szCs w:val="28"/>
          <w:u w:val="single"/>
        </w:rPr>
        <w:footnoteReference w:id="42"/>
      </w:r>
    </w:p>
    <w:p w:rsidR="000C6128" w:rsidRPr="00A65EDF" w:rsidRDefault="00BF39E3" w:rsidP="00A65EDF">
      <w:pPr>
        <w:spacing w:line="360" w:lineRule="auto"/>
        <w:contextualSpacing/>
        <w:jc w:val="center"/>
        <w:rPr>
          <w:sz w:val="28"/>
          <w:szCs w:val="28"/>
          <w:lang w:val="en-US"/>
        </w:rPr>
      </w:pPr>
      <w:r>
        <w:rPr>
          <w:noProof/>
        </w:rPr>
        <w:drawing>
          <wp:inline distT="0" distB="0" distL="0" distR="0" wp14:anchorId="45C8D110" wp14:editId="44091C64">
            <wp:extent cx="4762500" cy="19431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1469" w:rsidRPr="00C6523E" w:rsidRDefault="002F6C65" w:rsidP="00A65EDF">
      <w:pPr>
        <w:spacing w:line="360" w:lineRule="auto"/>
        <w:ind w:firstLine="708"/>
        <w:jc w:val="both"/>
        <w:rPr>
          <w:sz w:val="28"/>
          <w:szCs w:val="28"/>
        </w:rPr>
      </w:pPr>
      <w:r>
        <w:rPr>
          <w:sz w:val="28"/>
          <w:szCs w:val="28"/>
        </w:rPr>
        <w:lastRenderedPageBreak/>
        <w:t>Как видно из рисунка</w:t>
      </w:r>
      <w:r w:rsidR="00420CCB">
        <w:rPr>
          <w:sz w:val="28"/>
          <w:szCs w:val="28"/>
        </w:rPr>
        <w:t xml:space="preserve"> </w:t>
      </w:r>
      <w:r>
        <w:rPr>
          <w:sz w:val="28"/>
          <w:szCs w:val="28"/>
        </w:rPr>
        <w:t>9</w:t>
      </w:r>
      <w:r w:rsidR="000C6128">
        <w:rPr>
          <w:sz w:val="28"/>
          <w:szCs w:val="28"/>
        </w:rPr>
        <w:t xml:space="preserve">, 63% организаций малого и среднего размера передают, по крайней мере, часть своей прикладной деятельности, 72% крупных организаций передают эту функцию целиком. Крупные организации передают меньший процент от общего объема прикладной работы. Малые компании, которые передают прикладной работы, передают 39% от общего объема </w:t>
      </w:r>
      <w:proofErr w:type="gramStart"/>
      <w:r w:rsidR="000C6128">
        <w:rPr>
          <w:sz w:val="28"/>
          <w:szCs w:val="28"/>
        </w:rPr>
        <w:t>работы</w:t>
      </w:r>
      <w:proofErr w:type="gramEnd"/>
      <w:r w:rsidR="000C6128">
        <w:rPr>
          <w:sz w:val="28"/>
          <w:szCs w:val="28"/>
        </w:rPr>
        <w:t xml:space="preserve"> в то время как крупные организации передают 31%. </w:t>
      </w: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DD7177" w:rsidRPr="00C6523E" w:rsidRDefault="00DD7177" w:rsidP="00AD7E32">
      <w:pPr>
        <w:spacing w:line="360" w:lineRule="auto"/>
        <w:ind w:firstLine="708"/>
        <w:jc w:val="both"/>
        <w:rPr>
          <w:sz w:val="28"/>
          <w:szCs w:val="28"/>
        </w:rPr>
      </w:pPr>
    </w:p>
    <w:p w:rsidR="002B35AE" w:rsidRPr="00C6523E" w:rsidRDefault="002B35AE" w:rsidP="00AD7E32">
      <w:pPr>
        <w:spacing w:line="360" w:lineRule="auto"/>
        <w:ind w:firstLine="708"/>
        <w:jc w:val="both"/>
        <w:rPr>
          <w:sz w:val="28"/>
          <w:szCs w:val="28"/>
        </w:rPr>
      </w:pPr>
    </w:p>
    <w:p w:rsidR="00692EF0" w:rsidRPr="00C6523E" w:rsidRDefault="00692EF0" w:rsidP="00AD7E32">
      <w:pPr>
        <w:spacing w:line="360" w:lineRule="auto"/>
        <w:ind w:firstLine="708"/>
        <w:jc w:val="both"/>
        <w:rPr>
          <w:sz w:val="28"/>
          <w:szCs w:val="28"/>
        </w:rPr>
      </w:pPr>
    </w:p>
    <w:p w:rsidR="0053196A" w:rsidRPr="00C6523E" w:rsidRDefault="002A76B1" w:rsidP="00581469">
      <w:pPr>
        <w:pStyle w:val="1"/>
        <w:jc w:val="center"/>
      </w:pPr>
      <w:bookmarkStart w:id="15" w:name="_Toc356853217"/>
      <w:r>
        <w:lastRenderedPageBreak/>
        <w:t>Заключение</w:t>
      </w:r>
      <w:bookmarkEnd w:id="15"/>
    </w:p>
    <w:p w:rsidR="00DD7177" w:rsidRPr="00C6523E" w:rsidRDefault="00DD7177" w:rsidP="00DD7177"/>
    <w:p w:rsidR="001262D0" w:rsidRDefault="001262D0" w:rsidP="004B1417">
      <w:pPr>
        <w:suppressAutoHyphens/>
        <w:spacing w:line="360" w:lineRule="auto"/>
        <w:ind w:firstLine="709"/>
        <w:jc w:val="both"/>
        <w:rPr>
          <w:sz w:val="28"/>
          <w:szCs w:val="28"/>
        </w:rPr>
      </w:pPr>
      <w:r>
        <w:rPr>
          <w:sz w:val="28"/>
          <w:szCs w:val="28"/>
        </w:rPr>
        <w:t xml:space="preserve">В последнее время руководители компаний все больше интереса проявляют в отношении аутсорсинга, и этот интерес постоянно растет. Аутсорсинг является </w:t>
      </w:r>
      <w:r w:rsidR="00AE5407">
        <w:rPr>
          <w:sz w:val="28"/>
          <w:szCs w:val="28"/>
        </w:rPr>
        <w:t>перспективной и быстро развивающейся</w:t>
      </w:r>
      <w:r>
        <w:rPr>
          <w:sz w:val="28"/>
          <w:szCs w:val="28"/>
        </w:rPr>
        <w:t xml:space="preserve"> форм</w:t>
      </w:r>
      <w:r w:rsidR="00AE5407">
        <w:rPr>
          <w:sz w:val="28"/>
          <w:szCs w:val="28"/>
        </w:rPr>
        <w:t>ой</w:t>
      </w:r>
      <w:r>
        <w:rPr>
          <w:sz w:val="28"/>
          <w:szCs w:val="28"/>
        </w:rPr>
        <w:t xml:space="preserve"> деятельности компаний, поскольку обладает множеством преимуществ, среди которых </w:t>
      </w:r>
      <w:r w:rsidR="003F7D99">
        <w:rPr>
          <w:sz w:val="28"/>
          <w:szCs w:val="28"/>
        </w:rPr>
        <w:t>стоит отметить возможность сконцентрироваться</w:t>
      </w:r>
      <w:r>
        <w:rPr>
          <w:sz w:val="28"/>
          <w:szCs w:val="28"/>
        </w:rPr>
        <w:t xml:space="preserve"> на основной деятельности ком</w:t>
      </w:r>
      <w:r w:rsidR="003F7D99">
        <w:rPr>
          <w:sz w:val="28"/>
          <w:szCs w:val="28"/>
        </w:rPr>
        <w:t>пании, снижение издержек</w:t>
      </w:r>
      <w:r>
        <w:rPr>
          <w:sz w:val="28"/>
          <w:szCs w:val="28"/>
        </w:rPr>
        <w:t xml:space="preserve">, повышение качества обслуживания, доступ к передовым технологиям и т.д. Главной особенностью данного подхода является то, что в компании остаются лишь те бизнес-процессы, которые являются конкурентными, а также те, в выполнении которых у компании имеется большой опыт и накопленные знания. </w:t>
      </w:r>
    </w:p>
    <w:p w:rsidR="00B125AA" w:rsidRDefault="00B125AA" w:rsidP="004B1417">
      <w:pPr>
        <w:suppressAutoHyphens/>
        <w:spacing w:line="360" w:lineRule="auto"/>
        <w:ind w:firstLine="709"/>
        <w:jc w:val="both"/>
        <w:rPr>
          <w:color w:val="000000"/>
          <w:sz w:val="28"/>
          <w:szCs w:val="28"/>
        </w:rPr>
      </w:pPr>
      <w:r>
        <w:rPr>
          <w:color w:val="000000"/>
          <w:sz w:val="28"/>
          <w:szCs w:val="28"/>
        </w:rPr>
        <w:t xml:space="preserve">Но, несмотря на то, что у аутсорсинга также имеется множество других положительных качеств, его широкое использование сдерживается. Это происходит, прежде всего, потому, что не каждая фирма готова доверить свои бизнес-процессы другой компании. Иначе говоря, уровень доверия среди производителей все еще низок для того, чтобы строить открытые отношения. В Западных странах, по сравнению с Россией, более </w:t>
      </w:r>
      <w:proofErr w:type="gramStart"/>
      <w:r>
        <w:rPr>
          <w:color w:val="000000"/>
          <w:sz w:val="28"/>
          <w:szCs w:val="28"/>
        </w:rPr>
        <w:t>развитая</w:t>
      </w:r>
      <w:proofErr w:type="gramEnd"/>
      <w:r>
        <w:rPr>
          <w:color w:val="000000"/>
          <w:sz w:val="28"/>
          <w:szCs w:val="28"/>
        </w:rPr>
        <w:t xml:space="preserve"> бизнес-модель, поскольку темп развития альтернативных организационных форм деятельности компаний более высокий.</w:t>
      </w:r>
      <w:r w:rsidR="00507B3A">
        <w:rPr>
          <w:color w:val="000000"/>
          <w:sz w:val="28"/>
          <w:szCs w:val="28"/>
        </w:rPr>
        <w:t xml:space="preserve"> К прочим причинам, которые тормозят развитие аутсорсинга можно отнести психологические. Это, прежде всего угроза стать зависимым от партнера, возможность утечки ценной информации, а также отдаление главных управляющих от дел компании. Все перечисленные факторы становятся крайне </w:t>
      </w:r>
      <w:proofErr w:type="gramStart"/>
      <w:r w:rsidR="00002055">
        <w:rPr>
          <w:color w:val="000000"/>
          <w:sz w:val="28"/>
          <w:szCs w:val="28"/>
        </w:rPr>
        <w:t>значимы</w:t>
      </w:r>
      <w:proofErr w:type="gramEnd"/>
      <w:r w:rsidR="00507B3A">
        <w:rPr>
          <w:color w:val="000000"/>
          <w:sz w:val="28"/>
          <w:szCs w:val="28"/>
        </w:rPr>
        <w:t xml:space="preserve"> когда речь заходит об аутсорсинге в области инновационной деятельности компании.</w:t>
      </w:r>
    </w:p>
    <w:p w:rsidR="004B1417" w:rsidRPr="00E20DC1" w:rsidRDefault="004B1417" w:rsidP="004B1417">
      <w:pPr>
        <w:suppressAutoHyphens/>
        <w:spacing w:line="360" w:lineRule="auto"/>
        <w:ind w:firstLine="709"/>
        <w:jc w:val="both"/>
        <w:rPr>
          <w:color w:val="000000"/>
          <w:sz w:val="28"/>
          <w:szCs w:val="28"/>
        </w:rPr>
      </w:pPr>
      <w:r w:rsidRPr="00E20DC1">
        <w:rPr>
          <w:color w:val="000000"/>
          <w:sz w:val="28"/>
          <w:szCs w:val="28"/>
        </w:rPr>
        <w:t>В данной работе был</w:t>
      </w:r>
      <w:r w:rsidR="00507B3A">
        <w:rPr>
          <w:color w:val="000000"/>
          <w:sz w:val="28"/>
          <w:szCs w:val="28"/>
        </w:rPr>
        <w:t xml:space="preserve">а </w:t>
      </w:r>
      <w:r w:rsidR="008D3CC3">
        <w:rPr>
          <w:color w:val="000000"/>
          <w:sz w:val="28"/>
          <w:szCs w:val="28"/>
        </w:rPr>
        <w:t>проанализирована</w:t>
      </w:r>
      <w:r w:rsidRPr="00E20DC1">
        <w:rPr>
          <w:color w:val="000000"/>
          <w:sz w:val="28"/>
          <w:szCs w:val="28"/>
        </w:rPr>
        <w:t xml:space="preserve"> </w:t>
      </w:r>
      <w:r w:rsidR="00507B3A">
        <w:rPr>
          <w:color w:val="000000"/>
          <w:sz w:val="28"/>
          <w:szCs w:val="28"/>
        </w:rPr>
        <w:t>целесообразность</w:t>
      </w:r>
      <w:r w:rsidRPr="00E20DC1">
        <w:rPr>
          <w:color w:val="000000"/>
          <w:sz w:val="28"/>
          <w:szCs w:val="28"/>
        </w:rPr>
        <w:t xml:space="preserve"> </w:t>
      </w:r>
      <w:r w:rsidR="00384C7C">
        <w:rPr>
          <w:sz w:val="28"/>
          <w:szCs w:val="28"/>
        </w:rPr>
        <w:t>применения аутсорсинга в различных направлениях оптимизации эффективности работы ИТ-компаний</w:t>
      </w:r>
      <w:r w:rsidRPr="00E20DC1">
        <w:rPr>
          <w:color w:val="000000"/>
          <w:sz w:val="28"/>
          <w:szCs w:val="28"/>
        </w:rPr>
        <w:t xml:space="preserve">. </w:t>
      </w:r>
      <w:r w:rsidR="008D3CC3">
        <w:rPr>
          <w:color w:val="000000"/>
          <w:sz w:val="28"/>
          <w:szCs w:val="28"/>
        </w:rPr>
        <w:t>В результате данного исследования мы пришли к</w:t>
      </w:r>
      <w:r w:rsidRPr="00E20DC1">
        <w:rPr>
          <w:color w:val="000000"/>
          <w:sz w:val="28"/>
          <w:szCs w:val="28"/>
        </w:rPr>
        <w:t xml:space="preserve"> вывод</w:t>
      </w:r>
      <w:r w:rsidR="008D3CC3">
        <w:rPr>
          <w:color w:val="000000"/>
          <w:sz w:val="28"/>
          <w:szCs w:val="28"/>
        </w:rPr>
        <w:t>у</w:t>
      </w:r>
      <w:r w:rsidRPr="00E20DC1">
        <w:rPr>
          <w:color w:val="000000"/>
          <w:sz w:val="28"/>
          <w:szCs w:val="28"/>
        </w:rPr>
        <w:t xml:space="preserve"> о том, что</w:t>
      </w:r>
      <w:r w:rsidR="002C52BD">
        <w:rPr>
          <w:color w:val="000000"/>
          <w:sz w:val="28"/>
          <w:szCs w:val="28"/>
        </w:rPr>
        <w:t xml:space="preserve"> аутсорсинг</w:t>
      </w:r>
      <w:r w:rsidR="00384C7C">
        <w:rPr>
          <w:color w:val="000000"/>
          <w:sz w:val="28"/>
          <w:szCs w:val="28"/>
        </w:rPr>
        <w:t xml:space="preserve"> приобрел все большую распространенность в век информационных технологий, </w:t>
      </w:r>
      <w:r w:rsidR="002C52BD">
        <w:rPr>
          <w:color w:val="000000"/>
          <w:sz w:val="28"/>
          <w:szCs w:val="28"/>
        </w:rPr>
        <w:t xml:space="preserve">несмотря на выявленные </w:t>
      </w:r>
      <w:r w:rsidR="00384C7C">
        <w:rPr>
          <w:color w:val="000000"/>
          <w:sz w:val="28"/>
          <w:szCs w:val="28"/>
        </w:rPr>
        <w:t>риски</w:t>
      </w:r>
      <w:r>
        <w:rPr>
          <w:color w:val="000000"/>
          <w:sz w:val="28"/>
          <w:szCs w:val="28"/>
        </w:rPr>
        <w:t>.</w:t>
      </w:r>
    </w:p>
    <w:p w:rsidR="00971B99" w:rsidRDefault="00A231C3" w:rsidP="004B1417">
      <w:pPr>
        <w:suppressAutoHyphens/>
        <w:spacing w:line="360" w:lineRule="auto"/>
        <w:ind w:firstLine="709"/>
        <w:jc w:val="both"/>
        <w:rPr>
          <w:color w:val="000000"/>
          <w:sz w:val="28"/>
          <w:szCs w:val="28"/>
        </w:rPr>
      </w:pPr>
      <w:r>
        <w:rPr>
          <w:color w:val="000000"/>
          <w:sz w:val="28"/>
          <w:szCs w:val="28"/>
        </w:rPr>
        <w:t>На основе представленных методов</w:t>
      </w:r>
      <w:r w:rsidR="004B1417" w:rsidRPr="00E20DC1">
        <w:rPr>
          <w:color w:val="000000"/>
          <w:sz w:val="28"/>
          <w:szCs w:val="28"/>
        </w:rPr>
        <w:t xml:space="preserve">, </w:t>
      </w:r>
      <w:r w:rsidR="00F001E1">
        <w:rPr>
          <w:sz w:val="28"/>
          <w:szCs w:val="28"/>
        </w:rPr>
        <w:t>наиболее подходящими методами</w:t>
      </w:r>
      <w:r>
        <w:rPr>
          <w:sz w:val="28"/>
          <w:szCs w:val="28"/>
        </w:rPr>
        <w:t xml:space="preserve"> оценки эффективности применения аутсор</w:t>
      </w:r>
      <w:r w:rsidR="00F001E1">
        <w:rPr>
          <w:sz w:val="28"/>
          <w:szCs w:val="28"/>
        </w:rPr>
        <w:t>синга являю</w:t>
      </w:r>
      <w:r>
        <w:rPr>
          <w:sz w:val="28"/>
          <w:szCs w:val="28"/>
        </w:rPr>
        <w:t xml:space="preserve">тся бюджетный подход, </w:t>
      </w:r>
      <w:r>
        <w:rPr>
          <w:sz w:val="28"/>
          <w:szCs w:val="28"/>
        </w:rPr>
        <w:lastRenderedPageBreak/>
        <w:t>поскольку он про</w:t>
      </w:r>
      <w:proofErr w:type="gramStart"/>
      <w:r>
        <w:rPr>
          <w:sz w:val="28"/>
          <w:szCs w:val="28"/>
        </w:rPr>
        <w:t xml:space="preserve">ст </w:t>
      </w:r>
      <w:r w:rsidR="003535D5">
        <w:rPr>
          <w:sz w:val="28"/>
          <w:szCs w:val="28"/>
        </w:rPr>
        <w:t>в пр</w:t>
      </w:r>
      <w:proofErr w:type="gramEnd"/>
      <w:r w:rsidR="003535D5">
        <w:rPr>
          <w:sz w:val="28"/>
          <w:szCs w:val="28"/>
        </w:rPr>
        <w:t>именении, а также шкала</w:t>
      </w:r>
      <w:r>
        <w:rPr>
          <w:sz w:val="28"/>
          <w:szCs w:val="28"/>
        </w:rPr>
        <w:t xml:space="preserve"> для уровней результативности процессов при взаимоде</w:t>
      </w:r>
      <w:r w:rsidR="009F2D90">
        <w:rPr>
          <w:sz w:val="28"/>
          <w:szCs w:val="28"/>
        </w:rPr>
        <w:t>йствии с аутсорсером (основанная</w:t>
      </w:r>
      <w:r>
        <w:rPr>
          <w:sz w:val="28"/>
          <w:szCs w:val="28"/>
        </w:rPr>
        <w:t xml:space="preserve"> на шкале</w:t>
      </w:r>
      <w:r w:rsidR="00911EF8">
        <w:rPr>
          <w:sz w:val="28"/>
          <w:szCs w:val="28"/>
        </w:rPr>
        <w:t xml:space="preserve"> желательности</w:t>
      </w:r>
      <w:bookmarkStart w:id="16" w:name="_GoBack"/>
      <w:bookmarkEnd w:id="16"/>
      <w:r>
        <w:rPr>
          <w:sz w:val="28"/>
          <w:szCs w:val="28"/>
        </w:rPr>
        <w:t xml:space="preserve"> Харрингтона).</w:t>
      </w:r>
    </w:p>
    <w:p w:rsidR="00A856CC" w:rsidRPr="004452BE" w:rsidRDefault="004452BE" w:rsidP="004452BE">
      <w:pPr>
        <w:suppressAutoHyphens/>
        <w:spacing w:line="360" w:lineRule="auto"/>
        <w:ind w:firstLine="709"/>
        <w:jc w:val="both"/>
        <w:rPr>
          <w:color w:val="000000"/>
          <w:sz w:val="28"/>
          <w:szCs w:val="28"/>
        </w:rPr>
      </w:pPr>
      <w:r>
        <w:rPr>
          <w:color w:val="000000"/>
          <w:sz w:val="28"/>
          <w:szCs w:val="28"/>
        </w:rPr>
        <w:t>Подводя итог, следует отметить, что компания любого размера, должна стремиться к достижению наилучшей результативности в сфере своей деятельности, вне зависимости от отрасли, в которой компания функционирует, а также стараться максимально полно удовлетворить предпочтения потребителя. При этом</w:t>
      </w:r>
      <w:proofErr w:type="gramStart"/>
      <w:r>
        <w:rPr>
          <w:color w:val="000000"/>
          <w:sz w:val="28"/>
          <w:szCs w:val="28"/>
        </w:rPr>
        <w:t>,</w:t>
      </w:r>
      <w:proofErr w:type="gramEnd"/>
      <w:r>
        <w:rPr>
          <w:color w:val="000000"/>
          <w:sz w:val="28"/>
          <w:szCs w:val="28"/>
        </w:rPr>
        <w:t xml:space="preserve"> ей следует выбирать ту форму организации своей деятельности, которая представляется ей наилучшей.</w:t>
      </w:r>
    </w:p>
    <w:p w:rsidR="00581469" w:rsidRDefault="00581469" w:rsidP="008B66CE">
      <w:pPr>
        <w:spacing w:line="360" w:lineRule="auto"/>
        <w:rPr>
          <w:sz w:val="28"/>
          <w:szCs w:val="28"/>
        </w:rPr>
      </w:pPr>
    </w:p>
    <w:p w:rsidR="00581469" w:rsidRDefault="00581469" w:rsidP="008B66CE">
      <w:pPr>
        <w:spacing w:line="360" w:lineRule="auto"/>
        <w:rPr>
          <w:sz w:val="28"/>
          <w:szCs w:val="28"/>
        </w:rPr>
      </w:pPr>
    </w:p>
    <w:p w:rsidR="00581469" w:rsidRDefault="00581469" w:rsidP="008B66CE">
      <w:pPr>
        <w:spacing w:line="360" w:lineRule="auto"/>
        <w:rPr>
          <w:sz w:val="28"/>
          <w:szCs w:val="28"/>
        </w:rPr>
      </w:pPr>
    </w:p>
    <w:p w:rsidR="00581469" w:rsidRDefault="00581469" w:rsidP="008B66CE">
      <w:pPr>
        <w:spacing w:line="360" w:lineRule="auto"/>
        <w:rPr>
          <w:sz w:val="28"/>
          <w:szCs w:val="28"/>
        </w:rPr>
      </w:pPr>
    </w:p>
    <w:p w:rsidR="00581469" w:rsidRDefault="00581469" w:rsidP="008B66CE">
      <w:pPr>
        <w:spacing w:line="360" w:lineRule="auto"/>
        <w:rPr>
          <w:sz w:val="28"/>
          <w:szCs w:val="28"/>
        </w:rPr>
      </w:pPr>
    </w:p>
    <w:p w:rsidR="00581469" w:rsidRDefault="00581469" w:rsidP="008B66CE">
      <w:pPr>
        <w:spacing w:line="360" w:lineRule="auto"/>
        <w:rPr>
          <w:sz w:val="28"/>
          <w:szCs w:val="28"/>
        </w:rPr>
      </w:pPr>
    </w:p>
    <w:p w:rsidR="00581469" w:rsidRDefault="00581469" w:rsidP="008B66CE">
      <w:pPr>
        <w:spacing w:line="360" w:lineRule="auto"/>
        <w:rPr>
          <w:sz w:val="28"/>
          <w:szCs w:val="28"/>
        </w:rPr>
      </w:pPr>
    </w:p>
    <w:p w:rsidR="00153E41" w:rsidRDefault="00153E41" w:rsidP="008B66CE">
      <w:pPr>
        <w:spacing w:line="360" w:lineRule="auto"/>
        <w:rPr>
          <w:sz w:val="28"/>
          <w:szCs w:val="28"/>
        </w:rPr>
      </w:pPr>
    </w:p>
    <w:p w:rsidR="00153E41" w:rsidRDefault="00153E41" w:rsidP="008B66CE">
      <w:pPr>
        <w:spacing w:line="360" w:lineRule="auto"/>
        <w:rPr>
          <w:sz w:val="28"/>
          <w:szCs w:val="28"/>
        </w:rPr>
      </w:pPr>
    </w:p>
    <w:p w:rsidR="003535D5" w:rsidRPr="004452BE" w:rsidRDefault="003535D5" w:rsidP="008B66CE">
      <w:pPr>
        <w:spacing w:line="360" w:lineRule="auto"/>
        <w:rPr>
          <w:sz w:val="28"/>
          <w:szCs w:val="28"/>
        </w:rPr>
      </w:pPr>
    </w:p>
    <w:p w:rsidR="001F0E20" w:rsidRPr="004452BE" w:rsidRDefault="001F0E20" w:rsidP="008B66CE">
      <w:pPr>
        <w:spacing w:line="360" w:lineRule="auto"/>
        <w:rPr>
          <w:sz w:val="28"/>
          <w:szCs w:val="28"/>
        </w:rPr>
      </w:pPr>
    </w:p>
    <w:p w:rsidR="001F0E20" w:rsidRPr="004452BE" w:rsidRDefault="001F0E20" w:rsidP="008B66CE">
      <w:pPr>
        <w:spacing w:line="360" w:lineRule="auto"/>
        <w:rPr>
          <w:sz w:val="28"/>
          <w:szCs w:val="28"/>
        </w:rPr>
      </w:pPr>
    </w:p>
    <w:p w:rsidR="001F0E20" w:rsidRDefault="001F0E20" w:rsidP="008B66CE">
      <w:pPr>
        <w:spacing w:line="360" w:lineRule="auto"/>
        <w:rPr>
          <w:sz w:val="28"/>
          <w:szCs w:val="28"/>
        </w:rPr>
      </w:pPr>
    </w:p>
    <w:p w:rsidR="004452BE" w:rsidRDefault="004452BE" w:rsidP="008B66CE">
      <w:pPr>
        <w:spacing w:line="360" w:lineRule="auto"/>
        <w:rPr>
          <w:sz w:val="28"/>
          <w:szCs w:val="28"/>
        </w:rPr>
      </w:pPr>
    </w:p>
    <w:p w:rsidR="004452BE" w:rsidRDefault="004452BE" w:rsidP="008B66CE">
      <w:pPr>
        <w:spacing w:line="360" w:lineRule="auto"/>
        <w:rPr>
          <w:sz w:val="28"/>
          <w:szCs w:val="28"/>
        </w:rPr>
      </w:pPr>
    </w:p>
    <w:p w:rsidR="004452BE" w:rsidRDefault="004452BE" w:rsidP="008B66CE">
      <w:pPr>
        <w:spacing w:line="360" w:lineRule="auto"/>
        <w:rPr>
          <w:sz w:val="28"/>
          <w:szCs w:val="28"/>
        </w:rPr>
      </w:pPr>
    </w:p>
    <w:p w:rsidR="004452BE" w:rsidRDefault="004452BE" w:rsidP="008B66CE">
      <w:pPr>
        <w:spacing w:line="360" w:lineRule="auto"/>
        <w:rPr>
          <w:sz w:val="28"/>
          <w:szCs w:val="28"/>
        </w:rPr>
      </w:pPr>
    </w:p>
    <w:p w:rsidR="004452BE" w:rsidRDefault="004452BE" w:rsidP="008B66CE">
      <w:pPr>
        <w:spacing w:line="360" w:lineRule="auto"/>
        <w:rPr>
          <w:sz w:val="28"/>
          <w:szCs w:val="28"/>
        </w:rPr>
      </w:pPr>
    </w:p>
    <w:p w:rsidR="004452BE" w:rsidRPr="004452BE" w:rsidRDefault="004452BE" w:rsidP="008B66CE">
      <w:pPr>
        <w:spacing w:line="360" w:lineRule="auto"/>
        <w:rPr>
          <w:sz w:val="28"/>
          <w:szCs w:val="28"/>
        </w:rPr>
      </w:pPr>
    </w:p>
    <w:p w:rsidR="00581469" w:rsidRPr="00DD7177" w:rsidRDefault="00581469" w:rsidP="00DD7177">
      <w:pPr>
        <w:pStyle w:val="1"/>
        <w:spacing w:line="360" w:lineRule="auto"/>
        <w:jc w:val="center"/>
        <w:rPr>
          <w:rFonts w:ascii="Times New Roman" w:hAnsi="Times New Roman" w:cs="Times New Roman"/>
        </w:rPr>
      </w:pPr>
      <w:bookmarkStart w:id="17" w:name="_Toc335174201"/>
      <w:bookmarkStart w:id="18" w:name="_Toc356853218"/>
      <w:r w:rsidRPr="00DD7177">
        <w:rPr>
          <w:rFonts w:ascii="Times New Roman" w:hAnsi="Times New Roman" w:cs="Times New Roman"/>
        </w:rPr>
        <w:lastRenderedPageBreak/>
        <w:t>Список используемой литературы</w:t>
      </w:r>
      <w:bookmarkEnd w:id="17"/>
      <w:bookmarkEnd w:id="18"/>
    </w:p>
    <w:p w:rsidR="00581469" w:rsidRPr="00DD7177" w:rsidRDefault="00581469" w:rsidP="00DD7177">
      <w:pPr>
        <w:spacing w:line="360" w:lineRule="auto"/>
        <w:jc w:val="both"/>
        <w:rPr>
          <w:sz w:val="28"/>
          <w:szCs w:val="28"/>
          <w:highlight w:val="yellow"/>
        </w:rPr>
      </w:pPr>
    </w:p>
    <w:p w:rsidR="00581469" w:rsidRPr="00DD7177" w:rsidRDefault="002A3DBD" w:rsidP="00DD7177">
      <w:pPr>
        <w:pStyle w:val="a6"/>
        <w:numPr>
          <w:ilvl w:val="0"/>
          <w:numId w:val="11"/>
        </w:numPr>
        <w:spacing w:after="200" w:line="360" w:lineRule="auto"/>
        <w:jc w:val="both"/>
        <w:rPr>
          <w:sz w:val="28"/>
          <w:szCs w:val="28"/>
        </w:rPr>
      </w:pPr>
      <w:r w:rsidRPr="00DD7177">
        <w:rPr>
          <w:sz w:val="28"/>
          <w:szCs w:val="28"/>
        </w:rPr>
        <w:t>Хейвуд Дж. Брайан.  Аутсорсинг: В поисках конкурентных преимуществ: Пер. с англ. – М.: Вильямс, 2004. – 174с</w:t>
      </w:r>
      <w:r w:rsidR="00581469" w:rsidRPr="00DD7177">
        <w:rPr>
          <w:sz w:val="28"/>
          <w:szCs w:val="28"/>
        </w:rPr>
        <w:t>.</w:t>
      </w:r>
    </w:p>
    <w:p w:rsidR="00BB3D11" w:rsidRDefault="002A3DBD" w:rsidP="00BB3D11">
      <w:pPr>
        <w:pStyle w:val="a6"/>
        <w:numPr>
          <w:ilvl w:val="0"/>
          <w:numId w:val="11"/>
        </w:numPr>
        <w:spacing w:after="200" w:line="360" w:lineRule="auto"/>
        <w:jc w:val="both"/>
        <w:rPr>
          <w:sz w:val="28"/>
          <w:szCs w:val="28"/>
        </w:rPr>
      </w:pPr>
      <w:r w:rsidRPr="00DD7177">
        <w:rPr>
          <w:sz w:val="28"/>
          <w:szCs w:val="28"/>
        </w:rPr>
        <w:t xml:space="preserve">Кузнецова Ю.В. Различные формы взаимодействия в рамках применения модели аутсорсинга. Экономический анализ: теория и практика. 2010. № 38. С. 51-55. </w:t>
      </w:r>
    </w:p>
    <w:p w:rsidR="00BB3D11" w:rsidRDefault="005E65B0" w:rsidP="00BB3D11">
      <w:pPr>
        <w:pStyle w:val="a6"/>
        <w:numPr>
          <w:ilvl w:val="0"/>
          <w:numId w:val="11"/>
        </w:numPr>
        <w:spacing w:after="200" w:line="360" w:lineRule="auto"/>
        <w:jc w:val="both"/>
        <w:rPr>
          <w:sz w:val="28"/>
          <w:szCs w:val="28"/>
        </w:rPr>
      </w:pPr>
      <w:r w:rsidRPr="00BB3D11">
        <w:rPr>
          <w:sz w:val="28"/>
          <w:szCs w:val="28"/>
        </w:rPr>
        <w:t>Адамов Н., Кириллова А. Кафедра финансового менеджмента и налогового консалтинга Российского университета кооперации Финансовая газета. № 15. 2009.</w:t>
      </w:r>
    </w:p>
    <w:p w:rsidR="00BB3D11" w:rsidRDefault="005E65B0" w:rsidP="00BB3D11">
      <w:pPr>
        <w:pStyle w:val="a6"/>
        <w:numPr>
          <w:ilvl w:val="0"/>
          <w:numId w:val="11"/>
        </w:numPr>
        <w:spacing w:after="200" w:line="360" w:lineRule="auto"/>
        <w:jc w:val="both"/>
        <w:rPr>
          <w:sz w:val="28"/>
          <w:szCs w:val="28"/>
        </w:rPr>
      </w:pPr>
      <w:proofErr w:type="spellStart"/>
      <w:r w:rsidRPr="00BB3D11">
        <w:rPr>
          <w:sz w:val="28"/>
          <w:szCs w:val="28"/>
        </w:rPr>
        <w:t>Папирян</w:t>
      </w:r>
      <w:proofErr w:type="spellEnd"/>
      <w:r w:rsidRPr="00BB3D11">
        <w:rPr>
          <w:sz w:val="28"/>
          <w:szCs w:val="28"/>
        </w:rPr>
        <w:t xml:space="preserve"> Г. Международный аутсорсинг: зарубежный опыт и перспективы России. Экономическая политика. № 1. 2009. С. 183.</w:t>
      </w:r>
    </w:p>
    <w:p w:rsidR="00BB3D11" w:rsidRDefault="005E65B0" w:rsidP="00BB3D11">
      <w:pPr>
        <w:pStyle w:val="a6"/>
        <w:numPr>
          <w:ilvl w:val="0"/>
          <w:numId w:val="11"/>
        </w:numPr>
        <w:spacing w:after="200" w:line="360" w:lineRule="auto"/>
        <w:jc w:val="both"/>
        <w:rPr>
          <w:sz w:val="28"/>
          <w:szCs w:val="28"/>
        </w:rPr>
      </w:pPr>
      <w:r w:rsidRPr="00BB3D11">
        <w:rPr>
          <w:sz w:val="28"/>
          <w:szCs w:val="28"/>
        </w:rPr>
        <w:t>Кузнецов В.М. Аутсорсинг: новое слово в управлении // ЭКО: Экономика и организация промышленного производства. №6. 2005. С. 79.</w:t>
      </w:r>
    </w:p>
    <w:p w:rsidR="00BB3D11" w:rsidRDefault="002A259E" w:rsidP="00BB3D11">
      <w:pPr>
        <w:pStyle w:val="a6"/>
        <w:numPr>
          <w:ilvl w:val="0"/>
          <w:numId w:val="11"/>
        </w:numPr>
        <w:spacing w:after="200" w:line="360" w:lineRule="auto"/>
        <w:jc w:val="both"/>
        <w:rPr>
          <w:sz w:val="28"/>
          <w:szCs w:val="28"/>
        </w:rPr>
      </w:pPr>
      <w:r w:rsidRPr="00BB3D11">
        <w:rPr>
          <w:sz w:val="28"/>
          <w:szCs w:val="28"/>
        </w:rPr>
        <w:t xml:space="preserve">Аутсорсинг бизнес-процессов. Советы финансового директора. М. </w:t>
      </w:r>
      <w:proofErr w:type="spellStart"/>
      <w:r w:rsidRPr="00BB3D11">
        <w:rPr>
          <w:sz w:val="28"/>
          <w:szCs w:val="28"/>
        </w:rPr>
        <w:t>Доннелан</w:t>
      </w:r>
      <w:proofErr w:type="spellEnd"/>
      <w:r w:rsidRPr="00BB3D11">
        <w:rPr>
          <w:sz w:val="28"/>
          <w:szCs w:val="28"/>
        </w:rPr>
        <w:t xml:space="preserve"> – М.: Вершина, 2006. 416 с.</w:t>
      </w:r>
    </w:p>
    <w:p w:rsidR="00BB3D11" w:rsidRDefault="002A259E" w:rsidP="00BB3D11">
      <w:pPr>
        <w:pStyle w:val="a6"/>
        <w:numPr>
          <w:ilvl w:val="0"/>
          <w:numId w:val="11"/>
        </w:numPr>
        <w:spacing w:after="200" w:line="360" w:lineRule="auto"/>
        <w:jc w:val="both"/>
        <w:rPr>
          <w:sz w:val="28"/>
          <w:szCs w:val="28"/>
        </w:rPr>
      </w:pPr>
      <w:r w:rsidRPr="00BB3D11">
        <w:rPr>
          <w:sz w:val="28"/>
          <w:szCs w:val="28"/>
        </w:rPr>
        <w:t xml:space="preserve">Рудая И.Л. Методология управления в экономических системах на основе аутсорсинга. </w:t>
      </w:r>
      <w:proofErr w:type="spellStart"/>
      <w:r w:rsidRPr="00BB3D11">
        <w:rPr>
          <w:sz w:val="28"/>
          <w:szCs w:val="28"/>
        </w:rPr>
        <w:t>Дисс</w:t>
      </w:r>
      <w:proofErr w:type="spellEnd"/>
      <w:r w:rsidRPr="00BB3D11">
        <w:rPr>
          <w:sz w:val="28"/>
          <w:szCs w:val="28"/>
        </w:rPr>
        <w:t xml:space="preserve">. </w:t>
      </w:r>
      <w:proofErr w:type="spellStart"/>
      <w:r w:rsidRPr="00BB3D11">
        <w:rPr>
          <w:sz w:val="28"/>
          <w:szCs w:val="28"/>
        </w:rPr>
        <w:t>Докт</w:t>
      </w:r>
      <w:proofErr w:type="spellEnd"/>
      <w:r w:rsidRPr="00BB3D11">
        <w:rPr>
          <w:sz w:val="28"/>
          <w:szCs w:val="28"/>
        </w:rPr>
        <w:t xml:space="preserve">, </w:t>
      </w:r>
      <w:proofErr w:type="spellStart"/>
      <w:r w:rsidRPr="00BB3D11">
        <w:rPr>
          <w:sz w:val="28"/>
          <w:szCs w:val="28"/>
        </w:rPr>
        <w:t>Экон</w:t>
      </w:r>
      <w:proofErr w:type="spellEnd"/>
      <w:r w:rsidRPr="00BB3D11">
        <w:rPr>
          <w:sz w:val="28"/>
          <w:szCs w:val="28"/>
        </w:rPr>
        <w:t>, Наук, - М.: ГУУ, 2010</w:t>
      </w:r>
    </w:p>
    <w:p w:rsidR="00BB3D11" w:rsidRDefault="00422701" w:rsidP="00BB3D11">
      <w:pPr>
        <w:pStyle w:val="a6"/>
        <w:numPr>
          <w:ilvl w:val="0"/>
          <w:numId w:val="11"/>
        </w:numPr>
        <w:spacing w:after="200" w:line="360" w:lineRule="auto"/>
        <w:jc w:val="both"/>
        <w:rPr>
          <w:sz w:val="28"/>
          <w:szCs w:val="28"/>
        </w:rPr>
      </w:pPr>
      <w:r w:rsidRPr="00BB3D11">
        <w:rPr>
          <w:sz w:val="28"/>
          <w:szCs w:val="28"/>
        </w:rPr>
        <w:t>Портер М. Конкуренция. М.:</w:t>
      </w:r>
      <w:r w:rsidR="002B35AE" w:rsidRPr="00BB3D11">
        <w:rPr>
          <w:sz w:val="28"/>
          <w:szCs w:val="28"/>
        </w:rPr>
        <w:t xml:space="preserve"> </w:t>
      </w:r>
      <w:r w:rsidRPr="00BB3D11">
        <w:rPr>
          <w:sz w:val="28"/>
          <w:szCs w:val="28"/>
        </w:rPr>
        <w:t>Вильямс, 2006</w:t>
      </w:r>
      <w:r w:rsidR="002B35AE" w:rsidRPr="00BB3D11">
        <w:rPr>
          <w:sz w:val="28"/>
          <w:szCs w:val="28"/>
        </w:rPr>
        <w:t>.</w:t>
      </w:r>
    </w:p>
    <w:p w:rsidR="008A15E0" w:rsidRPr="00BB3D11" w:rsidRDefault="008A15E0" w:rsidP="00BB3D11">
      <w:pPr>
        <w:pStyle w:val="a6"/>
        <w:numPr>
          <w:ilvl w:val="0"/>
          <w:numId w:val="11"/>
        </w:numPr>
        <w:spacing w:after="200" w:line="360" w:lineRule="auto"/>
        <w:jc w:val="both"/>
        <w:rPr>
          <w:sz w:val="28"/>
          <w:szCs w:val="28"/>
        </w:rPr>
      </w:pPr>
      <w:r w:rsidRPr="00BB3D11">
        <w:rPr>
          <w:sz w:val="28"/>
          <w:szCs w:val="28"/>
        </w:rPr>
        <w:t xml:space="preserve">Антипов. Е.Ф., Пахомов В.И. Военно-экономическая оценка эффективности результатов внедрения аутсорсинга в продовольственной службе. </w:t>
      </w:r>
      <w:r w:rsidR="002B35AE" w:rsidRPr="00BB3D11">
        <w:rPr>
          <w:sz w:val="28"/>
          <w:szCs w:val="28"/>
        </w:rPr>
        <w:t>- М</w:t>
      </w:r>
      <w:r w:rsidRPr="00BB3D11">
        <w:rPr>
          <w:sz w:val="28"/>
          <w:szCs w:val="28"/>
        </w:rPr>
        <w:t>.:ЦВНИ М</w:t>
      </w:r>
      <w:r w:rsidR="002B35AE" w:rsidRPr="00BB3D11">
        <w:rPr>
          <w:sz w:val="28"/>
          <w:szCs w:val="28"/>
        </w:rPr>
        <w:t>О</w:t>
      </w:r>
      <w:r w:rsidRPr="00BB3D11">
        <w:rPr>
          <w:sz w:val="28"/>
          <w:szCs w:val="28"/>
        </w:rPr>
        <w:t xml:space="preserve"> </w:t>
      </w:r>
      <w:r w:rsidR="002B35AE" w:rsidRPr="00BB3D11">
        <w:rPr>
          <w:sz w:val="28"/>
          <w:szCs w:val="28"/>
        </w:rPr>
        <w:t>Р</w:t>
      </w:r>
      <w:r w:rsidRPr="00BB3D11">
        <w:rPr>
          <w:sz w:val="28"/>
          <w:szCs w:val="28"/>
        </w:rPr>
        <w:t>Ф, 2010</w:t>
      </w:r>
      <w:r w:rsidR="002B35AE" w:rsidRPr="00BB3D11">
        <w:rPr>
          <w:sz w:val="28"/>
          <w:szCs w:val="28"/>
        </w:rPr>
        <w:t>.</w:t>
      </w:r>
    </w:p>
    <w:p w:rsidR="00581469" w:rsidRPr="00B365AC" w:rsidRDefault="00581469" w:rsidP="00DD7177">
      <w:pPr>
        <w:pStyle w:val="author"/>
        <w:spacing w:line="360" w:lineRule="auto"/>
        <w:ind w:left="360"/>
        <w:jc w:val="both"/>
        <w:rPr>
          <w:sz w:val="28"/>
          <w:szCs w:val="28"/>
          <w:lang w:val="en-US"/>
        </w:rPr>
      </w:pPr>
      <w:r w:rsidRPr="00B365AC">
        <w:rPr>
          <w:sz w:val="28"/>
          <w:szCs w:val="28"/>
        </w:rPr>
        <w:t>Иностранная</w:t>
      </w:r>
      <w:r w:rsidRPr="00B365AC">
        <w:rPr>
          <w:sz w:val="28"/>
          <w:szCs w:val="28"/>
          <w:lang w:val="en-US"/>
        </w:rPr>
        <w:t xml:space="preserve"> </w:t>
      </w:r>
      <w:r w:rsidRPr="00B365AC">
        <w:rPr>
          <w:sz w:val="28"/>
          <w:szCs w:val="28"/>
        </w:rPr>
        <w:t>литература</w:t>
      </w:r>
      <w:r w:rsidRPr="00B365AC">
        <w:rPr>
          <w:sz w:val="28"/>
          <w:szCs w:val="28"/>
          <w:lang w:val="en-US"/>
        </w:rPr>
        <w:t>:</w:t>
      </w:r>
    </w:p>
    <w:p w:rsidR="00581469" w:rsidRPr="00B365AC" w:rsidRDefault="005E65B0" w:rsidP="00DD7177">
      <w:pPr>
        <w:pStyle w:val="a6"/>
        <w:numPr>
          <w:ilvl w:val="0"/>
          <w:numId w:val="12"/>
        </w:numPr>
        <w:spacing w:after="200" w:line="360" w:lineRule="auto"/>
        <w:jc w:val="both"/>
        <w:rPr>
          <w:sz w:val="28"/>
          <w:szCs w:val="28"/>
          <w:lang w:val="en-US"/>
        </w:rPr>
      </w:pPr>
      <w:proofErr w:type="spellStart"/>
      <w:r w:rsidRPr="00B365AC">
        <w:rPr>
          <w:sz w:val="28"/>
          <w:szCs w:val="28"/>
          <w:lang w:val="en-US"/>
        </w:rPr>
        <w:t>Donnellan</w:t>
      </w:r>
      <w:proofErr w:type="spellEnd"/>
      <w:r w:rsidRPr="00B365AC">
        <w:rPr>
          <w:sz w:val="28"/>
          <w:szCs w:val="28"/>
          <w:lang w:val="en-US"/>
        </w:rPr>
        <w:t xml:space="preserve"> M. “Outsourcing </w:t>
      </w:r>
      <w:r w:rsidR="00EB79A3" w:rsidRPr="00B365AC">
        <w:rPr>
          <w:sz w:val="28"/>
          <w:szCs w:val="28"/>
          <w:lang w:val="en-US"/>
        </w:rPr>
        <w:t>of Business Processes. Advice f</w:t>
      </w:r>
      <w:r w:rsidRPr="00B365AC">
        <w:rPr>
          <w:sz w:val="28"/>
          <w:szCs w:val="28"/>
          <w:lang w:val="en-US"/>
        </w:rPr>
        <w:t>r</w:t>
      </w:r>
      <w:r w:rsidR="00EB79A3" w:rsidRPr="00B365AC">
        <w:rPr>
          <w:sz w:val="28"/>
          <w:szCs w:val="28"/>
          <w:lang w:val="en-US"/>
        </w:rPr>
        <w:t>o</w:t>
      </w:r>
      <w:r w:rsidRPr="00B365AC">
        <w:rPr>
          <w:sz w:val="28"/>
          <w:szCs w:val="28"/>
          <w:lang w:val="en-US"/>
        </w:rPr>
        <w:t>m the financial director.</w:t>
      </w:r>
      <w:r w:rsidR="00EB79A3" w:rsidRPr="00B365AC">
        <w:rPr>
          <w:sz w:val="28"/>
          <w:szCs w:val="28"/>
          <w:lang w:val="en-US"/>
        </w:rPr>
        <w:t>”</w:t>
      </w:r>
      <w:r w:rsidR="00AA6669" w:rsidRPr="00B365AC">
        <w:rPr>
          <w:sz w:val="28"/>
          <w:szCs w:val="28"/>
          <w:lang w:val="en-US"/>
        </w:rPr>
        <w:t xml:space="preserve"> 2006</w:t>
      </w:r>
      <w:r w:rsidR="00581469" w:rsidRPr="00B365AC">
        <w:rPr>
          <w:sz w:val="28"/>
          <w:szCs w:val="28"/>
          <w:lang w:val="en-US"/>
        </w:rPr>
        <w:t>.</w:t>
      </w:r>
    </w:p>
    <w:p w:rsidR="00581469" w:rsidRPr="00B365AC" w:rsidRDefault="00EB79A3" w:rsidP="00DD7177">
      <w:pPr>
        <w:pStyle w:val="a6"/>
        <w:numPr>
          <w:ilvl w:val="0"/>
          <w:numId w:val="12"/>
        </w:numPr>
        <w:spacing w:after="200" w:line="360" w:lineRule="auto"/>
        <w:jc w:val="both"/>
        <w:rPr>
          <w:sz w:val="28"/>
          <w:szCs w:val="28"/>
          <w:u w:val="single"/>
          <w:lang w:val="en-US"/>
        </w:rPr>
      </w:pPr>
      <w:r w:rsidRPr="00B365AC">
        <w:rPr>
          <w:sz w:val="28"/>
          <w:szCs w:val="28"/>
          <w:lang w:val="en-US"/>
        </w:rPr>
        <w:t>Hook L</w:t>
      </w:r>
      <w:r w:rsidR="005E65B0" w:rsidRPr="00B365AC">
        <w:rPr>
          <w:sz w:val="28"/>
          <w:szCs w:val="28"/>
          <w:lang w:val="en-US"/>
        </w:rPr>
        <w:t>. “</w:t>
      </w:r>
      <w:r w:rsidR="005E65B0" w:rsidRPr="00B365AC">
        <w:rPr>
          <w:bCs/>
          <w:sz w:val="28"/>
          <w:szCs w:val="28"/>
          <w:lang w:val="en-US"/>
        </w:rPr>
        <w:t>Strategic Outsourcing for Competitive Advantage</w:t>
      </w:r>
      <w:r w:rsidR="005E65B0" w:rsidRPr="00B365AC">
        <w:rPr>
          <w:sz w:val="28"/>
          <w:szCs w:val="28"/>
          <w:lang w:val="en-US"/>
        </w:rPr>
        <w:t xml:space="preserve">.” </w:t>
      </w:r>
      <w:proofErr w:type="spellStart"/>
      <w:r w:rsidR="005E65B0" w:rsidRPr="00B365AC">
        <w:rPr>
          <w:sz w:val="28"/>
          <w:szCs w:val="28"/>
          <w:lang w:val="en-US"/>
        </w:rPr>
        <w:t>Kairos</w:t>
      </w:r>
      <w:proofErr w:type="spellEnd"/>
      <w:r w:rsidR="005E65B0" w:rsidRPr="00B365AC">
        <w:rPr>
          <w:sz w:val="28"/>
          <w:szCs w:val="28"/>
          <w:lang w:val="en-US"/>
        </w:rPr>
        <w:t xml:space="preserve"> Group, 2011</w:t>
      </w:r>
      <w:r w:rsidRPr="00B365AC">
        <w:rPr>
          <w:sz w:val="28"/>
          <w:szCs w:val="28"/>
          <w:lang w:val="en-US"/>
        </w:rPr>
        <w:t>.</w:t>
      </w:r>
    </w:p>
    <w:p w:rsidR="005E65B0" w:rsidRPr="00B365AC" w:rsidRDefault="00DA0909" w:rsidP="00DD7177">
      <w:pPr>
        <w:pStyle w:val="a6"/>
        <w:numPr>
          <w:ilvl w:val="0"/>
          <w:numId w:val="12"/>
        </w:numPr>
        <w:spacing w:line="360" w:lineRule="auto"/>
        <w:jc w:val="both"/>
        <w:rPr>
          <w:sz w:val="28"/>
          <w:szCs w:val="28"/>
          <w:lang w:val="en-US"/>
        </w:rPr>
      </w:pPr>
      <w:proofErr w:type="spellStart"/>
      <w:r w:rsidRPr="00B365AC">
        <w:rPr>
          <w:rStyle w:val="reference-text"/>
          <w:sz w:val="28"/>
          <w:szCs w:val="28"/>
          <w:lang w:val="en-US"/>
        </w:rPr>
        <w:t>Koulopoulos</w:t>
      </w:r>
      <w:proofErr w:type="spellEnd"/>
      <w:r w:rsidRPr="00B365AC">
        <w:rPr>
          <w:rStyle w:val="reference-text"/>
          <w:sz w:val="28"/>
          <w:szCs w:val="28"/>
          <w:lang w:val="en-US"/>
        </w:rPr>
        <w:t xml:space="preserve">, Thomas M.: Driving Innovation and Growth through Outsourcing. </w:t>
      </w:r>
      <w:proofErr w:type="spellStart"/>
      <w:r w:rsidRPr="00B365AC">
        <w:rPr>
          <w:rStyle w:val="reference-text"/>
          <w:sz w:val="28"/>
          <w:szCs w:val="28"/>
        </w:rPr>
        <w:t>Avon</w:t>
      </w:r>
      <w:proofErr w:type="spellEnd"/>
      <w:r w:rsidRPr="00B365AC">
        <w:rPr>
          <w:rStyle w:val="reference-text"/>
          <w:sz w:val="28"/>
          <w:szCs w:val="28"/>
        </w:rPr>
        <w:t xml:space="preserve">, MA: </w:t>
      </w:r>
      <w:proofErr w:type="spellStart"/>
      <w:r w:rsidRPr="00B365AC">
        <w:rPr>
          <w:rStyle w:val="reference-text"/>
          <w:sz w:val="28"/>
          <w:szCs w:val="28"/>
        </w:rPr>
        <w:t>Platinum</w:t>
      </w:r>
      <w:proofErr w:type="spellEnd"/>
      <w:r w:rsidRPr="00B365AC">
        <w:rPr>
          <w:rStyle w:val="reference-text"/>
          <w:sz w:val="28"/>
          <w:szCs w:val="28"/>
        </w:rPr>
        <w:t>/</w:t>
      </w:r>
      <w:proofErr w:type="spellStart"/>
      <w:r w:rsidRPr="00B365AC">
        <w:rPr>
          <w:rStyle w:val="reference-text"/>
          <w:sz w:val="28"/>
          <w:szCs w:val="28"/>
        </w:rPr>
        <w:t>Adams</w:t>
      </w:r>
      <w:proofErr w:type="spellEnd"/>
      <w:r w:rsidRPr="00B365AC">
        <w:rPr>
          <w:rStyle w:val="reference-text"/>
          <w:sz w:val="28"/>
          <w:szCs w:val="28"/>
        </w:rPr>
        <w:t xml:space="preserve"> </w:t>
      </w:r>
      <w:proofErr w:type="spellStart"/>
      <w:r w:rsidRPr="00B365AC">
        <w:rPr>
          <w:rStyle w:val="reference-text"/>
          <w:sz w:val="28"/>
          <w:szCs w:val="28"/>
        </w:rPr>
        <w:t>Media</w:t>
      </w:r>
      <w:proofErr w:type="spellEnd"/>
      <w:r w:rsidRPr="00B365AC">
        <w:rPr>
          <w:rStyle w:val="reference-text"/>
          <w:sz w:val="28"/>
          <w:szCs w:val="28"/>
        </w:rPr>
        <w:t>, 2006.</w:t>
      </w:r>
    </w:p>
    <w:p w:rsidR="00DA0909" w:rsidRPr="00B365AC" w:rsidRDefault="00DA0909" w:rsidP="00B365AC">
      <w:pPr>
        <w:pStyle w:val="a6"/>
        <w:numPr>
          <w:ilvl w:val="0"/>
          <w:numId w:val="12"/>
        </w:numPr>
        <w:spacing w:line="360" w:lineRule="auto"/>
        <w:jc w:val="both"/>
        <w:rPr>
          <w:sz w:val="28"/>
          <w:szCs w:val="28"/>
          <w:lang w:val="en-US"/>
        </w:rPr>
      </w:pPr>
      <w:proofErr w:type="spellStart"/>
      <w:r w:rsidRPr="00B365AC">
        <w:rPr>
          <w:rStyle w:val="reference-text"/>
          <w:sz w:val="28"/>
          <w:szCs w:val="28"/>
          <w:lang w:val="en-US"/>
        </w:rPr>
        <w:lastRenderedPageBreak/>
        <w:t>Krugman</w:t>
      </w:r>
      <w:proofErr w:type="spellEnd"/>
      <w:r w:rsidRPr="00B365AC">
        <w:rPr>
          <w:rStyle w:val="reference-text"/>
          <w:sz w:val="28"/>
          <w:szCs w:val="28"/>
          <w:lang w:val="en-US"/>
        </w:rPr>
        <w:t xml:space="preserve">, P., </w:t>
      </w:r>
      <w:proofErr w:type="spellStart"/>
      <w:r w:rsidRPr="00B365AC">
        <w:rPr>
          <w:rStyle w:val="reference-text"/>
          <w:sz w:val="28"/>
          <w:szCs w:val="28"/>
          <w:lang w:val="en-US"/>
        </w:rPr>
        <w:t>Obtsfeld</w:t>
      </w:r>
      <w:proofErr w:type="spellEnd"/>
      <w:r w:rsidRPr="00B365AC">
        <w:rPr>
          <w:rStyle w:val="reference-text"/>
          <w:sz w:val="28"/>
          <w:szCs w:val="28"/>
          <w:lang w:val="en-US"/>
        </w:rPr>
        <w:t xml:space="preserve">, M. And </w:t>
      </w:r>
      <w:proofErr w:type="spellStart"/>
      <w:r w:rsidRPr="00B365AC">
        <w:rPr>
          <w:rStyle w:val="reference-text"/>
          <w:sz w:val="28"/>
          <w:szCs w:val="28"/>
          <w:lang w:val="en-US"/>
        </w:rPr>
        <w:t>Melitz</w:t>
      </w:r>
      <w:proofErr w:type="spellEnd"/>
      <w:r w:rsidRPr="00B365AC">
        <w:rPr>
          <w:rStyle w:val="reference-text"/>
          <w:sz w:val="28"/>
          <w:szCs w:val="28"/>
          <w:lang w:val="en-US"/>
        </w:rPr>
        <w:t>, M. “East Asia: Success and Crisis”, in International Economics: Theory and Policy, Addison-Wesley. 2</w:t>
      </w:r>
      <w:r w:rsidRPr="00B365AC">
        <w:rPr>
          <w:rStyle w:val="reference-text"/>
          <w:sz w:val="28"/>
          <w:szCs w:val="28"/>
        </w:rPr>
        <w:t>012.</w:t>
      </w:r>
    </w:p>
    <w:p w:rsidR="005E65B0" w:rsidRPr="00DD7177" w:rsidRDefault="005E65B0" w:rsidP="00DD7177">
      <w:pPr>
        <w:spacing w:line="360" w:lineRule="auto"/>
        <w:ind w:left="360"/>
        <w:jc w:val="both"/>
        <w:rPr>
          <w:sz w:val="28"/>
          <w:szCs w:val="28"/>
          <w:highlight w:val="yellow"/>
          <w:lang w:val="en-US"/>
        </w:rPr>
      </w:pPr>
    </w:p>
    <w:p w:rsidR="00581469" w:rsidRPr="0041693B" w:rsidRDefault="00581469" w:rsidP="0041693B">
      <w:pPr>
        <w:spacing w:line="360" w:lineRule="auto"/>
        <w:ind w:left="360"/>
        <w:jc w:val="both"/>
        <w:rPr>
          <w:sz w:val="28"/>
          <w:szCs w:val="28"/>
          <w:lang w:val="en-US"/>
        </w:rPr>
      </w:pPr>
      <w:r w:rsidRPr="0041693B">
        <w:rPr>
          <w:sz w:val="28"/>
          <w:szCs w:val="28"/>
        </w:rPr>
        <w:t>Интернет</w:t>
      </w:r>
      <w:r w:rsidRPr="00DA0909">
        <w:rPr>
          <w:sz w:val="28"/>
          <w:szCs w:val="28"/>
          <w:lang w:val="en-US"/>
        </w:rPr>
        <w:t xml:space="preserve"> </w:t>
      </w:r>
      <w:r w:rsidRPr="0041693B">
        <w:rPr>
          <w:sz w:val="28"/>
          <w:szCs w:val="28"/>
        </w:rPr>
        <w:t>источники</w:t>
      </w:r>
      <w:r w:rsidRPr="00DA0909">
        <w:rPr>
          <w:sz w:val="28"/>
          <w:szCs w:val="28"/>
          <w:lang w:val="en-US"/>
        </w:rPr>
        <w:t xml:space="preserve">: </w:t>
      </w:r>
    </w:p>
    <w:p w:rsidR="00DD7177" w:rsidRPr="0041693B" w:rsidRDefault="00DD7177" w:rsidP="0041693B">
      <w:pPr>
        <w:spacing w:line="360" w:lineRule="auto"/>
        <w:ind w:left="360"/>
        <w:jc w:val="both"/>
        <w:rPr>
          <w:sz w:val="28"/>
          <w:szCs w:val="28"/>
          <w:lang w:val="en-US"/>
        </w:rPr>
      </w:pPr>
    </w:p>
    <w:p w:rsidR="00581469" w:rsidRPr="0041693B" w:rsidRDefault="002A3DBD" w:rsidP="0041693B">
      <w:pPr>
        <w:pStyle w:val="a6"/>
        <w:numPr>
          <w:ilvl w:val="0"/>
          <w:numId w:val="13"/>
        </w:numPr>
        <w:spacing w:after="200" w:line="360" w:lineRule="auto"/>
        <w:jc w:val="both"/>
        <w:rPr>
          <w:rStyle w:val="a9"/>
          <w:color w:val="auto"/>
          <w:sz w:val="28"/>
          <w:szCs w:val="28"/>
          <w:u w:val="none"/>
        </w:rPr>
      </w:pPr>
      <w:r w:rsidRPr="0041693B">
        <w:rPr>
          <w:sz w:val="28"/>
          <w:szCs w:val="28"/>
          <w:lang w:val="en-US"/>
        </w:rPr>
        <w:t>Investopedia</w:t>
      </w:r>
      <w:r w:rsidRPr="00C6523E">
        <w:rPr>
          <w:sz w:val="28"/>
          <w:szCs w:val="28"/>
        </w:rPr>
        <w:t xml:space="preserve"> – </w:t>
      </w:r>
      <w:r w:rsidRPr="0041693B">
        <w:rPr>
          <w:sz w:val="28"/>
          <w:szCs w:val="28"/>
        </w:rPr>
        <w:t>интернет</w:t>
      </w:r>
      <w:r w:rsidRPr="00C6523E">
        <w:rPr>
          <w:sz w:val="28"/>
          <w:szCs w:val="28"/>
        </w:rPr>
        <w:t xml:space="preserve"> </w:t>
      </w:r>
      <w:r w:rsidRPr="0041693B">
        <w:rPr>
          <w:sz w:val="28"/>
          <w:szCs w:val="28"/>
        </w:rPr>
        <w:t>словарь</w:t>
      </w:r>
      <w:r w:rsidRPr="00C6523E">
        <w:rPr>
          <w:sz w:val="28"/>
          <w:szCs w:val="28"/>
        </w:rPr>
        <w:t xml:space="preserve"> </w:t>
      </w:r>
      <w:r w:rsidRPr="0041693B">
        <w:rPr>
          <w:sz w:val="28"/>
          <w:szCs w:val="28"/>
        </w:rPr>
        <w:t>экономических</w:t>
      </w:r>
      <w:r w:rsidRPr="00C6523E">
        <w:rPr>
          <w:sz w:val="28"/>
          <w:szCs w:val="28"/>
        </w:rPr>
        <w:t xml:space="preserve"> </w:t>
      </w:r>
      <w:r w:rsidRPr="0041693B">
        <w:rPr>
          <w:sz w:val="28"/>
          <w:szCs w:val="28"/>
        </w:rPr>
        <w:t>терминов</w:t>
      </w:r>
      <w:r w:rsidRPr="00C6523E">
        <w:rPr>
          <w:sz w:val="28"/>
          <w:szCs w:val="28"/>
        </w:rPr>
        <w:t xml:space="preserve"> </w:t>
      </w:r>
      <w:r w:rsidRPr="0041693B">
        <w:rPr>
          <w:sz w:val="28"/>
          <w:szCs w:val="28"/>
        </w:rPr>
        <w:t>и</w:t>
      </w:r>
      <w:r w:rsidRPr="00C6523E">
        <w:rPr>
          <w:sz w:val="28"/>
          <w:szCs w:val="28"/>
        </w:rPr>
        <w:t xml:space="preserve"> </w:t>
      </w:r>
      <w:r w:rsidRPr="0041693B">
        <w:rPr>
          <w:sz w:val="28"/>
          <w:szCs w:val="28"/>
        </w:rPr>
        <w:t>определений</w:t>
      </w:r>
      <w:r w:rsidRPr="00C6523E">
        <w:rPr>
          <w:sz w:val="28"/>
          <w:szCs w:val="28"/>
        </w:rPr>
        <w:t xml:space="preserve">. </w:t>
      </w:r>
      <w:r w:rsidRPr="0041693B">
        <w:rPr>
          <w:sz w:val="28"/>
          <w:szCs w:val="28"/>
          <w:lang w:val="en-US"/>
        </w:rPr>
        <w:t>http</w:t>
      </w:r>
      <w:r w:rsidRPr="00C6523E">
        <w:rPr>
          <w:sz w:val="28"/>
          <w:szCs w:val="28"/>
        </w:rPr>
        <w:t>://</w:t>
      </w:r>
      <w:r w:rsidRPr="0041693B">
        <w:rPr>
          <w:sz w:val="28"/>
          <w:szCs w:val="28"/>
          <w:lang w:val="en-US"/>
        </w:rPr>
        <w:t>www</w:t>
      </w:r>
      <w:r w:rsidRPr="00C6523E">
        <w:rPr>
          <w:sz w:val="28"/>
          <w:szCs w:val="28"/>
        </w:rPr>
        <w:t>.</w:t>
      </w:r>
      <w:proofErr w:type="spellStart"/>
      <w:r w:rsidRPr="0041693B">
        <w:rPr>
          <w:sz w:val="28"/>
          <w:szCs w:val="28"/>
          <w:lang w:val="en-US"/>
        </w:rPr>
        <w:t>investopedia</w:t>
      </w:r>
      <w:proofErr w:type="spellEnd"/>
      <w:r w:rsidRPr="00C6523E">
        <w:rPr>
          <w:sz w:val="28"/>
          <w:szCs w:val="28"/>
        </w:rPr>
        <w:t>.</w:t>
      </w:r>
      <w:r w:rsidRPr="0041693B">
        <w:rPr>
          <w:sz w:val="28"/>
          <w:szCs w:val="28"/>
          <w:lang w:val="en-US"/>
        </w:rPr>
        <w:t>com</w:t>
      </w:r>
      <w:r w:rsidRPr="00C6523E">
        <w:rPr>
          <w:sz w:val="28"/>
          <w:szCs w:val="28"/>
        </w:rPr>
        <w:t>/</w:t>
      </w:r>
      <w:r w:rsidRPr="0041693B">
        <w:rPr>
          <w:sz w:val="28"/>
          <w:szCs w:val="28"/>
          <w:lang w:val="en-US"/>
        </w:rPr>
        <w:t>terms</w:t>
      </w:r>
      <w:r w:rsidRPr="0041693B">
        <w:rPr>
          <w:sz w:val="28"/>
          <w:szCs w:val="28"/>
        </w:rPr>
        <w:t>/</w:t>
      </w:r>
      <w:r w:rsidRPr="0041693B">
        <w:rPr>
          <w:sz w:val="28"/>
          <w:szCs w:val="28"/>
          <w:lang w:val="en-US"/>
        </w:rPr>
        <w:t>o</w:t>
      </w:r>
      <w:r w:rsidRPr="0041693B">
        <w:rPr>
          <w:sz w:val="28"/>
          <w:szCs w:val="28"/>
        </w:rPr>
        <w:t>/</w:t>
      </w:r>
      <w:r w:rsidRPr="0041693B">
        <w:rPr>
          <w:sz w:val="28"/>
          <w:szCs w:val="28"/>
          <w:lang w:val="en-US"/>
        </w:rPr>
        <w:t>outsourcing</w:t>
      </w:r>
      <w:r w:rsidRPr="0041693B">
        <w:rPr>
          <w:sz w:val="28"/>
          <w:szCs w:val="28"/>
        </w:rPr>
        <w:t>.</w:t>
      </w:r>
      <w:r w:rsidRPr="0041693B">
        <w:rPr>
          <w:sz w:val="28"/>
          <w:szCs w:val="28"/>
          <w:lang w:val="en-US"/>
        </w:rPr>
        <w:t>asp</w:t>
      </w:r>
      <w:r w:rsidRPr="0041693B">
        <w:rPr>
          <w:rStyle w:val="a9"/>
          <w:color w:val="auto"/>
          <w:sz w:val="28"/>
          <w:szCs w:val="28"/>
          <w:u w:val="none"/>
        </w:rPr>
        <w:t xml:space="preserve"> </w:t>
      </w:r>
    </w:p>
    <w:p w:rsidR="002A3DBD" w:rsidRPr="0041693B" w:rsidRDefault="00AA6669" w:rsidP="0041693B">
      <w:pPr>
        <w:pStyle w:val="a6"/>
        <w:numPr>
          <w:ilvl w:val="0"/>
          <w:numId w:val="13"/>
        </w:numPr>
        <w:spacing w:line="360" w:lineRule="auto"/>
        <w:jc w:val="both"/>
        <w:rPr>
          <w:sz w:val="28"/>
          <w:szCs w:val="28"/>
        </w:rPr>
      </w:pPr>
      <w:r w:rsidRPr="0041693B">
        <w:rPr>
          <w:sz w:val="28"/>
          <w:szCs w:val="28"/>
        </w:rPr>
        <w:t xml:space="preserve">Новостной портал про </w:t>
      </w:r>
      <w:proofErr w:type="gramStart"/>
      <w:r w:rsidRPr="0041693B">
        <w:rPr>
          <w:sz w:val="28"/>
          <w:szCs w:val="28"/>
        </w:rPr>
        <w:t>ИТ</w:t>
      </w:r>
      <w:proofErr w:type="gramEnd"/>
      <w:r w:rsidRPr="0041693B">
        <w:rPr>
          <w:sz w:val="28"/>
          <w:szCs w:val="28"/>
        </w:rPr>
        <w:t xml:space="preserve"> технологии “</w:t>
      </w:r>
      <w:r w:rsidR="002A3DBD" w:rsidRPr="0041693B">
        <w:rPr>
          <w:sz w:val="28"/>
          <w:szCs w:val="28"/>
          <w:lang w:val="en-US"/>
        </w:rPr>
        <w:t>Computer</w:t>
      </w:r>
      <w:r w:rsidR="002A3DBD" w:rsidRPr="0041693B">
        <w:rPr>
          <w:sz w:val="28"/>
          <w:szCs w:val="28"/>
        </w:rPr>
        <w:t xml:space="preserve"> </w:t>
      </w:r>
      <w:r w:rsidR="002A3DBD" w:rsidRPr="0041693B">
        <w:rPr>
          <w:sz w:val="28"/>
          <w:szCs w:val="28"/>
          <w:lang w:val="en-US"/>
        </w:rPr>
        <w:t>Weekly</w:t>
      </w:r>
      <w:r w:rsidRPr="0041693B">
        <w:rPr>
          <w:sz w:val="28"/>
          <w:szCs w:val="28"/>
        </w:rPr>
        <w:t xml:space="preserve">”. </w:t>
      </w:r>
      <w:r w:rsidR="002A3DBD" w:rsidRPr="0041693B">
        <w:rPr>
          <w:sz w:val="28"/>
          <w:szCs w:val="28"/>
          <w:lang w:val="en-US"/>
        </w:rPr>
        <w:t>http</w:t>
      </w:r>
      <w:r w:rsidR="002A3DBD" w:rsidRPr="0041693B">
        <w:rPr>
          <w:sz w:val="28"/>
          <w:szCs w:val="28"/>
        </w:rPr>
        <w:t>://</w:t>
      </w:r>
      <w:r w:rsidR="002A3DBD" w:rsidRPr="0041693B">
        <w:rPr>
          <w:sz w:val="28"/>
          <w:szCs w:val="28"/>
          <w:lang w:val="en-US"/>
        </w:rPr>
        <w:t>www</w:t>
      </w:r>
      <w:r w:rsidR="002A3DBD" w:rsidRPr="0041693B">
        <w:rPr>
          <w:sz w:val="28"/>
          <w:szCs w:val="28"/>
        </w:rPr>
        <w:t>.</w:t>
      </w:r>
      <w:proofErr w:type="spellStart"/>
      <w:r w:rsidR="002A3DBD" w:rsidRPr="0041693B">
        <w:rPr>
          <w:sz w:val="28"/>
          <w:szCs w:val="28"/>
          <w:lang w:val="en-US"/>
        </w:rPr>
        <w:t>computer</w:t>
      </w:r>
      <w:r w:rsidRPr="0041693B">
        <w:rPr>
          <w:sz w:val="28"/>
          <w:szCs w:val="28"/>
          <w:lang w:val="en-US"/>
        </w:rPr>
        <w:t>weekly</w:t>
      </w:r>
      <w:proofErr w:type="spellEnd"/>
      <w:r w:rsidRPr="0041693B">
        <w:rPr>
          <w:sz w:val="28"/>
          <w:szCs w:val="28"/>
        </w:rPr>
        <w:t>.</w:t>
      </w:r>
      <w:r w:rsidRPr="0041693B">
        <w:rPr>
          <w:sz w:val="28"/>
          <w:szCs w:val="28"/>
          <w:lang w:val="en-US"/>
        </w:rPr>
        <w:t>com</w:t>
      </w:r>
    </w:p>
    <w:p w:rsidR="002A3DBD" w:rsidRPr="0041693B" w:rsidRDefault="00407EEA" w:rsidP="0041693B">
      <w:pPr>
        <w:pStyle w:val="a6"/>
        <w:numPr>
          <w:ilvl w:val="0"/>
          <w:numId w:val="13"/>
        </w:numPr>
        <w:spacing w:line="360" w:lineRule="auto"/>
        <w:jc w:val="both"/>
        <w:rPr>
          <w:sz w:val="28"/>
          <w:szCs w:val="28"/>
        </w:rPr>
      </w:pPr>
      <w:r w:rsidRPr="0041693B">
        <w:rPr>
          <w:sz w:val="28"/>
          <w:szCs w:val="28"/>
        </w:rPr>
        <w:t>Сайт поддержки экспортеров США</w:t>
      </w:r>
      <w:r w:rsidR="005E65B0" w:rsidRPr="0041693B">
        <w:rPr>
          <w:sz w:val="28"/>
          <w:szCs w:val="28"/>
        </w:rPr>
        <w:t xml:space="preserve"> </w:t>
      </w:r>
      <w:r w:rsidRPr="0041693B">
        <w:rPr>
          <w:sz w:val="28"/>
          <w:szCs w:val="28"/>
          <w:lang w:val="en-US"/>
        </w:rPr>
        <w:t>http</w:t>
      </w:r>
      <w:r w:rsidRPr="0041693B">
        <w:rPr>
          <w:sz w:val="28"/>
          <w:szCs w:val="28"/>
        </w:rPr>
        <w:t>://</w:t>
      </w:r>
      <w:r w:rsidRPr="0041693B">
        <w:rPr>
          <w:sz w:val="28"/>
          <w:szCs w:val="28"/>
          <w:lang w:val="en-US"/>
        </w:rPr>
        <w:t>export</w:t>
      </w:r>
      <w:r w:rsidRPr="0041693B">
        <w:rPr>
          <w:sz w:val="28"/>
          <w:szCs w:val="28"/>
        </w:rPr>
        <w:t>.</w:t>
      </w:r>
      <w:proofErr w:type="spellStart"/>
      <w:r w:rsidRPr="0041693B">
        <w:rPr>
          <w:sz w:val="28"/>
          <w:szCs w:val="28"/>
          <w:lang w:val="en-US"/>
        </w:rPr>
        <w:t>gov</w:t>
      </w:r>
      <w:proofErr w:type="spellEnd"/>
      <w:r w:rsidRPr="0041693B">
        <w:rPr>
          <w:sz w:val="28"/>
          <w:szCs w:val="28"/>
        </w:rPr>
        <w:t xml:space="preserve"> </w:t>
      </w:r>
    </w:p>
    <w:p w:rsidR="005E65B0" w:rsidRPr="0041693B" w:rsidRDefault="00407EEA" w:rsidP="0041693B">
      <w:pPr>
        <w:pStyle w:val="a3"/>
        <w:numPr>
          <w:ilvl w:val="0"/>
          <w:numId w:val="13"/>
        </w:numPr>
        <w:spacing w:line="360" w:lineRule="auto"/>
        <w:jc w:val="both"/>
        <w:rPr>
          <w:sz w:val="28"/>
          <w:szCs w:val="28"/>
        </w:rPr>
      </w:pPr>
      <w:proofErr w:type="gramStart"/>
      <w:r w:rsidRPr="0041693B">
        <w:rPr>
          <w:sz w:val="28"/>
          <w:szCs w:val="28"/>
        </w:rPr>
        <w:t>Крупнейший</w:t>
      </w:r>
      <w:proofErr w:type="gramEnd"/>
      <w:r w:rsidRPr="0041693B">
        <w:rPr>
          <w:sz w:val="28"/>
          <w:szCs w:val="28"/>
        </w:rPr>
        <w:t xml:space="preserve"> </w:t>
      </w:r>
      <w:proofErr w:type="spellStart"/>
      <w:r w:rsidRPr="0041693B">
        <w:rPr>
          <w:sz w:val="28"/>
          <w:szCs w:val="28"/>
        </w:rPr>
        <w:t>аутсорсинговый</w:t>
      </w:r>
      <w:proofErr w:type="spellEnd"/>
      <w:r w:rsidRPr="0041693B">
        <w:rPr>
          <w:sz w:val="28"/>
          <w:szCs w:val="28"/>
        </w:rPr>
        <w:t xml:space="preserve"> </w:t>
      </w:r>
      <w:proofErr w:type="spellStart"/>
      <w:r w:rsidRPr="0041693B">
        <w:rPr>
          <w:sz w:val="28"/>
          <w:szCs w:val="28"/>
        </w:rPr>
        <w:t>сall</w:t>
      </w:r>
      <w:proofErr w:type="spellEnd"/>
      <w:r w:rsidRPr="0041693B">
        <w:rPr>
          <w:sz w:val="28"/>
          <w:szCs w:val="28"/>
        </w:rPr>
        <w:t>-центр в России</w:t>
      </w:r>
      <w:r w:rsidR="005E65B0" w:rsidRPr="0041693B">
        <w:rPr>
          <w:sz w:val="28"/>
          <w:szCs w:val="28"/>
        </w:rPr>
        <w:t>. http://w</w:t>
      </w:r>
      <w:r w:rsidRPr="0041693B">
        <w:rPr>
          <w:sz w:val="28"/>
          <w:szCs w:val="28"/>
        </w:rPr>
        <w:t>ww.wilstream.ru/</w:t>
      </w:r>
    </w:p>
    <w:p w:rsidR="00581469" w:rsidRPr="0041693B" w:rsidRDefault="00407EEA" w:rsidP="0041693B">
      <w:pPr>
        <w:pStyle w:val="a3"/>
        <w:numPr>
          <w:ilvl w:val="0"/>
          <w:numId w:val="13"/>
        </w:numPr>
        <w:spacing w:line="360" w:lineRule="auto"/>
        <w:jc w:val="both"/>
        <w:rPr>
          <w:sz w:val="28"/>
          <w:szCs w:val="28"/>
        </w:rPr>
      </w:pPr>
      <w:r w:rsidRPr="0041693B">
        <w:rPr>
          <w:sz w:val="28"/>
          <w:szCs w:val="28"/>
        </w:rPr>
        <w:t>Новостной экономический портал “</w:t>
      </w:r>
      <w:proofErr w:type="spellStart"/>
      <w:r w:rsidRPr="0041693B">
        <w:rPr>
          <w:sz w:val="28"/>
          <w:szCs w:val="28"/>
          <w:lang w:val="en-US"/>
        </w:rPr>
        <w:t>Businessweek</w:t>
      </w:r>
      <w:proofErr w:type="spellEnd"/>
      <w:r w:rsidRPr="0041693B">
        <w:rPr>
          <w:sz w:val="28"/>
          <w:szCs w:val="28"/>
        </w:rPr>
        <w:t>”.</w:t>
      </w:r>
      <w:r w:rsidR="001C7F9E" w:rsidRPr="0041693B">
        <w:rPr>
          <w:sz w:val="28"/>
          <w:szCs w:val="28"/>
        </w:rPr>
        <w:t xml:space="preserve"> </w:t>
      </w:r>
      <w:r w:rsidR="002A259E" w:rsidRPr="0041693B">
        <w:rPr>
          <w:sz w:val="28"/>
          <w:szCs w:val="28"/>
          <w:lang w:val="en-US"/>
        </w:rPr>
        <w:t>www</w:t>
      </w:r>
      <w:r w:rsidR="002A259E" w:rsidRPr="0041693B">
        <w:rPr>
          <w:sz w:val="28"/>
          <w:szCs w:val="28"/>
        </w:rPr>
        <w:t>.</w:t>
      </w:r>
      <w:proofErr w:type="spellStart"/>
      <w:r w:rsidR="002A259E" w:rsidRPr="0041693B">
        <w:rPr>
          <w:sz w:val="28"/>
          <w:szCs w:val="28"/>
          <w:lang w:val="en-US"/>
        </w:rPr>
        <w:t>businessweek</w:t>
      </w:r>
      <w:proofErr w:type="spellEnd"/>
      <w:r w:rsidR="002A259E" w:rsidRPr="0041693B">
        <w:rPr>
          <w:sz w:val="28"/>
          <w:szCs w:val="28"/>
        </w:rPr>
        <w:t>.</w:t>
      </w:r>
      <w:r w:rsidR="002A259E" w:rsidRPr="0041693B">
        <w:rPr>
          <w:sz w:val="28"/>
          <w:szCs w:val="28"/>
          <w:lang w:val="en-US"/>
        </w:rPr>
        <w:t>com</w:t>
      </w:r>
    </w:p>
    <w:p w:rsidR="002A259E" w:rsidRPr="0041693B" w:rsidRDefault="00672281" w:rsidP="0041693B">
      <w:pPr>
        <w:pStyle w:val="a3"/>
        <w:numPr>
          <w:ilvl w:val="0"/>
          <w:numId w:val="13"/>
        </w:numPr>
        <w:spacing w:line="360" w:lineRule="auto"/>
        <w:jc w:val="both"/>
        <w:rPr>
          <w:sz w:val="28"/>
          <w:szCs w:val="28"/>
        </w:rPr>
      </w:pPr>
      <w:r>
        <w:rPr>
          <w:sz w:val="28"/>
          <w:szCs w:val="28"/>
        </w:rPr>
        <w:t xml:space="preserve">Консалтинговая компания </w:t>
      </w:r>
      <w:r w:rsidR="002A259E" w:rsidRPr="0041693B">
        <w:rPr>
          <w:sz w:val="28"/>
          <w:szCs w:val="28"/>
          <w:lang w:val="en-US"/>
        </w:rPr>
        <w:t>http</w:t>
      </w:r>
      <w:r w:rsidR="002A259E" w:rsidRPr="0041693B">
        <w:rPr>
          <w:sz w:val="28"/>
          <w:szCs w:val="28"/>
        </w:rPr>
        <w:t>://</w:t>
      </w:r>
      <w:r w:rsidR="002A259E" w:rsidRPr="0041693B">
        <w:rPr>
          <w:sz w:val="28"/>
          <w:szCs w:val="28"/>
          <w:lang w:val="en-US"/>
        </w:rPr>
        <w:t>www</w:t>
      </w:r>
      <w:r w:rsidR="002A259E" w:rsidRPr="0041693B">
        <w:rPr>
          <w:sz w:val="28"/>
          <w:szCs w:val="28"/>
        </w:rPr>
        <w:t>.</w:t>
      </w:r>
      <w:proofErr w:type="spellStart"/>
      <w:r w:rsidR="002A259E" w:rsidRPr="0041693B">
        <w:rPr>
          <w:sz w:val="28"/>
          <w:szCs w:val="28"/>
          <w:lang w:val="en-US"/>
        </w:rPr>
        <w:t>deloitte</w:t>
      </w:r>
      <w:proofErr w:type="spellEnd"/>
      <w:r w:rsidR="002A259E" w:rsidRPr="0041693B">
        <w:rPr>
          <w:sz w:val="28"/>
          <w:szCs w:val="28"/>
        </w:rPr>
        <w:t>.</w:t>
      </w:r>
      <w:r w:rsidR="002A259E" w:rsidRPr="0041693B">
        <w:rPr>
          <w:sz w:val="28"/>
          <w:szCs w:val="28"/>
          <w:lang w:val="en-US"/>
        </w:rPr>
        <w:t>com</w:t>
      </w:r>
    </w:p>
    <w:p w:rsidR="002A259E" w:rsidRPr="0041693B" w:rsidRDefault="002A259E" w:rsidP="0041693B">
      <w:pPr>
        <w:pStyle w:val="a3"/>
        <w:numPr>
          <w:ilvl w:val="0"/>
          <w:numId w:val="13"/>
        </w:numPr>
        <w:spacing w:line="360" w:lineRule="auto"/>
        <w:jc w:val="both"/>
        <w:rPr>
          <w:sz w:val="28"/>
          <w:szCs w:val="28"/>
        </w:rPr>
      </w:pPr>
      <w:r w:rsidRPr="0041693B">
        <w:rPr>
          <w:sz w:val="28"/>
          <w:szCs w:val="28"/>
          <w:lang w:val="en-US"/>
        </w:rPr>
        <w:t>http</w:t>
      </w:r>
      <w:r w:rsidRPr="0041693B">
        <w:rPr>
          <w:sz w:val="28"/>
          <w:szCs w:val="28"/>
        </w:rPr>
        <w:t>://</w:t>
      </w:r>
      <w:r w:rsidRPr="0041693B">
        <w:rPr>
          <w:sz w:val="28"/>
          <w:szCs w:val="28"/>
          <w:lang w:val="en-US"/>
        </w:rPr>
        <w:t>www</w:t>
      </w:r>
      <w:r w:rsidRPr="0041693B">
        <w:rPr>
          <w:sz w:val="28"/>
          <w:szCs w:val="28"/>
        </w:rPr>
        <w:t>.</w:t>
      </w:r>
      <w:proofErr w:type="spellStart"/>
      <w:r w:rsidRPr="0041693B">
        <w:rPr>
          <w:sz w:val="28"/>
          <w:szCs w:val="28"/>
          <w:lang w:val="en-US"/>
        </w:rPr>
        <w:t>outsort</w:t>
      </w:r>
      <w:proofErr w:type="spellEnd"/>
      <w:r w:rsidRPr="0041693B">
        <w:rPr>
          <w:sz w:val="28"/>
          <w:szCs w:val="28"/>
        </w:rPr>
        <w:t>.</w:t>
      </w:r>
      <w:proofErr w:type="spellStart"/>
      <w:r w:rsidRPr="0041693B">
        <w:rPr>
          <w:sz w:val="28"/>
          <w:szCs w:val="28"/>
          <w:lang w:val="en-US"/>
        </w:rPr>
        <w:t>ru</w:t>
      </w:r>
      <w:proofErr w:type="spellEnd"/>
    </w:p>
    <w:p w:rsidR="0041693B" w:rsidRPr="0041693B" w:rsidRDefault="0041693B" w:rsidP="0041693B">
      <w:pPr>
        <w:pStyle w:val="a3"/>
        <w:numPr>
          <w:ilvl w:val="0"/>
          <w:numId w:val="13"/>
        </w:numPr>
        <w:spacing w:line="360" w:lineRule="auto"/>
        <w:jc w:val="both"/>
        <w:rPr>
          <w:sz w:val="28"/>
          <w:szCs w:val="28"/>
          <w:lang w:val="en-US"/>
        </w:rPr>
      </w:pPr>
      <w:r w:rsidRPr="0041693B">
        <w:rPr>
          <w:sz w:val="28"/>
          <w:szCs w:val="28"/>
          <w:lang w:val="en-US"/>
        </w:rPr>
        <w:t>http</w:t>
      </w:r>
      <w:r w:rsidRPr="0041693B">
        <w:rPr>
          <w:sz w:val="28"/>
          <w:szCs w:val="28"/>
        </w:rPr>
        <w:t>://</w:t>
      </w:r>
      <w:r w:rsidRPr="0041693B">
        <w:rPr>
          <w:sz w:val="28"/>
          <w:szCs w:val="28"/>
          <w:lang w:val="en-US"/>
        </w:rPr>
        <w:t>www.goodlancer.com/</w:t>
      </w:r>
    </w:p>
    <w:p w:rsidR="002A259E" w:rsidRPr="0041693B" w:rsidRDefault="0041693B" w:rsidP="0041693B">
      <w:pPr>
        <w:pStyle w:val="a3"/>
        <w:numPr>
          <w:ilvl w:val="0"/>
          <w:numId w:val="13"/>
        </w:numPr>
        <w:spacing w:line="360" w:lineRule="auto"/>
        <w:jc w:val="both"/>
        <w:rPr>
          <w:sz w:val="28"/>
          <w:szCs w:val="28"/>
          <w:lang w:val="en-US"/>
        </w:rPr>
      </w:pPr>
      <w:r w:rsidRPr="0041693B">
        <w:rPr>
          <w:sz w:val="28"/>
          <w:szCs w:val="28"/>
          <w:lang w:val="en-US"/>
        </w:rPr>
        <w:t xml:space="preserve"> </w:t>
      </w:r>
      <w:r w:rsidR="002A259E" w:rsidRPr="0041693B">
        <w:rPr>
          <w:sz w:val="28"/>
          <w:szCs w:val="28"/>
          <w:lang w:val="en-US"/>
        </w:rPr>
        <w:t>http://www.e-xecutive.ru</w:t>
      </w:r>
    </w:p>
    <w:p w:rsidR="002A259E" w:rsidRPr="0041693B" w:rsidRDefault="002A259E" w:rsidP="0041693B">
      <w:pPr>
        <w:pStyle w:val="a3"/>
        <w:numPr>
          <w:ilvl w:val="0"/>
          <w:numId w:val="13"/>
        </w:numPr>
        <w:spacing w:line="360" w:lineRule="auto"/>
        <w:jc w:val="both"/>
        <w:rPr>
          <w:sz w:val="28"/>
          <w:szCs w:val="28"/>
          <w:lang w:val="en-US"/>
        </w:rPr>
      </w:pPr>
      <w:r w:rsidRPr="0041693B">
        <w:rPr>
          <w:sz w:val="28"/>
          <w:szCs w:val="28"/>
          <w:lang w:val="en-US"/>
        </w:rPr>
        <w:t>http://www.computerra.ru</w:t>
      </w:r>
    </w:p>
    <w:p w:rsidR="0041693B" w:rsidRPr="0041693B" w:rsidRDefault="0041693B" w:rsidP="0041693B">
      <w:pPr>
        <w:pStyle w:val="a3"/>
        <w:numPr>
          <w:ilvl w:val="0"/>
          <w:numId w:val="13"/>
        </w:numPr>
        <w:spacing w:line="360" w:lineRule="auto"/>
        <w:jc w:val="both"/>
        <w:rPr>
          <w:sz w:val="28"/>
          <w:szCs w:val="28"/>
          <w:lang w:val="en-US"/>
        </w:rPr>
      </w:pPr>
      <w:r w:rsidRPr="0041693B">
        <w:rPr>
          <w:sz w:val="28"/>
          <w:szCs w:val="28"/>
          <w:lang w:val="en-US"/>
        </w:rPr>
        <w:t>http://www.cnews.ru</w:t>
      </w:r>
    </w:p>
    <w:p w:rsidR="00DD7177" w:rsidRPr="0041693B" w:rsidRDefault="00DD7177" w:rsidP="0041693B">
      <w:pPr>
        <w:pStyle w:val="a3"/>
        <w:numPr>
          <w:ilvl w:val="0"/>
          <w:numId w:val="13"/>
        </w:numPr>
        <w:spacing w:line="360" w:lineRule="auto"/>
        <w:jc w:val="both"/>
        <w:rPr>
          <w:sz w:val="28"/>
          <w:szCs w:val="28"/>
          <w:lang w:val="en-US"/>
        </w:rPr>
      </w:pPr>
      <w:r w:rsidRPr="0041693B">
        <w:rPr>
          <w:sz w:val="28"/>
          <w:szCs w:val="28"/>
          <w:lang w:val="en-US"/>
        </w:rPr>
        <w:t>http://www.computereconomics.com</w:t>
      </w:r>
      <w:r w:rsidRPr="0041693B">
        <w:rPr>
          <w:sz w:val="28"/>
          <w:szCs w:val="28"/>
        </w:rPr>
        <w:t xml:space="preserve"> </w:t>
      </w:r>
    </w:p>
    <w:p w:rsidR="0041693B" w:rsidRPr="0041693B" w:rsidRDefault="00422701" w:rsidP="0041693B">
      <w:pPr>
        <w:pStyle w:val="a3"/>
        <w:numPr>
          <w:ilvl w:val="0"/>
          <w:numId w:val="13"/>
        </w:numPr>
        <w:spacing w:line="360" w:lineRule="auto"/>
        <w:jc w:val="both"/>
        <w:rPr>
          <w:sz w:val="28"/>
          <w:szCs w:val="28"/>
        </w:rPr>
      </w:pPr>
      <w:r w:rsidRPr="0041693B">
        <w:rPr>
          <w:sz w:val="28"/>
          <w:szCs w:val="28"/>
        </w:rPr>
        <w:t xml:space="preserve">Новостной портал по корпоративному менеджменту </w:t>
      </w:r>
      <w:r w:rsidR="00B75485" w:rsidRPr="0041693B">
        <w:rPr>
          <w:sz w:val="28"/>
          <w:szCs w:val="28"/>
        </w:rPr>
        <w:t>http://</w:t>
      </w:r>
      <w:r w:rsidR="00B75485">
        <w:rPr>
          <w:sz w:val="28"/>
          <w:szCs w:val="28"/>
          <w:lang w:val="en-US"/>
        </w:rPr>
        <w:t>www</w:t>
      </w:r>
      <w:r w:rsidR="00B75485" w:rsidRPr="00B75485">
        <w:rPr>
          <w:sz w:val="28"/>
          <w:szCs w:val="28"/>
        </w:rPr>
        <w:t>.</w:t>
      </w:r>
      <w:r w:rsidRPr="0041693B">
        <w:rPr>
          <w:sz w:val="28"/>
          <w:szCs w:val="28"/>
        </w:rPr>
        <w:t xml:space="preserve">cfin.ru. </w:t>
      </w:r>
    </w:p>
    <w:p w:rsidR="00422701" w:rsidRPr="0041693B" w:rsidRDefault="00DD7177" w:rsidP="0041693B">
      <w:pPr>
        <w:pStyle w:val="a3"/>
        <w:numPr>
          <w:ilvl w:val="0"/>
          <w:numId w:val="13"/>
        </w:numPr>
        <w:spacing w:line="360" w:lineRule="auto"/>
        <w:jc w:val="both"/>
        <w:rPr>
          <w:sz w:val="28"/>
          <w:szCs w:val="28"/>
        </w:rPr>
      </w:pPr>
      <w:r w:rsidRPr="0041693B">
        <w:rPr>
          <w:sz w:val="28"/>
          <w:szCs w:val="28"/>
        </w:rPr>
        <w:t>http://www.vestnik.vsu.ru</w:t>
      </w:r>
    </w:p>
    <w:p w:rsidR="00DD7177" w:rsidRPr="0041693B" w:rsidRDefault="00DD7177" w:rsidP="0041693B">
      <w:pPr>
        <w:pStyle w:val="a3"/>
        <w:numPr>
          <w:ilvl w:val="0"/>
          <w:numId w:val="13"/>
        </w:numPr>
        <w:spacing w:line="360" w:lineRule="auto"/>
        <w:jc w:val="both"/>
        <w:rPr>
          <w:sz w:val="28"/>
          <w:szCs w:val="28"/>
        </w:rPr>
      </w:pPr>
      <w:r w:rsidRPr="0041693B">
        <w:rPr>
          <w:sz w:val="28"/>
          <w:szCs w:val="28"/>
        </w:rPr>
        <w:t>http://www.creativeconomy.ru/</w:t>
      </w:r>
    </w:p>
    <w:p w:rsidR="00DD7177" w:rsidRPr="0041693B" w:rsidRDefault="00672281" w:rsidP="0041693B">
      <w:pPr>
        <w:pStyle w:val="a3"/>
        <w:numPr>
          <w:ilvl w:val="0"/>
          <w:numId w:val="13"/>
        </w:numPr>
        <w:spacing w:line="360" w:lineRule="auto"/>
        <w:jc w:val="both"/>
        <w:rPr>
          <w:sz w:val="28"/>
          <w:szCs w:val="28"/>
        </w:rPr>
      </w:pPr>
      <w:r>
        <w:rPr>
          <w:sz w:val="28"/>
          <w:szCs w:val="28"/>
        </w:rPr>
        <w:t xml:space="preserve">Консалтинговая компания </w:t>
      </w:r>
      <w:r w:rsidR="00DD7177" w:rsidRPr="0041693B">
        <w:rPr>
          <w:sz w:val="28"/>
          <w:szCs w:val="28"/>
          <w:lang w:val="en-US"/>
        </w:rPr>
        <w:t>http</w:t>
      </w:r>
      <w:r w:rsidR="00DD7177" w:rsidRPr="00DA0909">
        <w:rPr>
          <w:sz w:val="28"/>
          <w:szCs w:val="28"/>
        </w:rPr>
        <w:t>://</w:t>
      </w:r>
      <w:r w:rsidR="00DD7177" w:rsidRPr="0041693B">
        <w:rPr>
          <w:sz w:val="28"/>
          <w:szCs w:val="28"/>
          <w:lang w:val="en-US"/>
        </w:rPr>
        <w:t>www</w:t>
      </w:r>
      <w:r w:rsidR="00DD7177" w:rsidRPr="00DA0909">
        <w:rPr>
          <w:sz w:val="28"/>
          <w:szCs w:val="28"/>
        </w:rPr>
        <w:t>.</w:t>
      </w:r>
      <w:proofErr w:type="spellStart"/>
      <w:r w:rsidR="00DD7177" w:rsidRPr="0041693B">
        <w:rPr>
          <w:sz w:val="28"/>
          <w:szCs w:val="28"/>
          <w:lang w:val="en-US"/>
        </w:rPr>
        <w:t>paconsulting</w:t>
      </w:r>
      <w:proofErr w:type="spellEnd"/>
      <w:r w:rsidR="00DD7177" w:rsidRPr="00DA0909">
        <w:rPr>
          <w:sz w:val="28"/>
          <w:szCs w:val="28"/>
        </w:rPr>
        <w:t>.</w:t>
      </w:r>
      <w:r w:rsidR="00DD7177" w:rsidRPr="0041693B">
        <w:rPr>
          <w:sz w:val="28"/>
          <w:szCs w:val="28"/>
          <w:lang w:val="en-US"/>
        </w:rPr>
        <w:t>com</w:t>
      </w:r>
    </w:p>
    <w:p w:rsidR="0041693B" w:rsidRPr="0041693B" w:rsidRDefault="0041693B" w:rsidP="0041693B">
      <w:pPr>
        <w:pStyle w:val="a3"/>
        <w:spacing w:line="360" w:lineRule="auto"/>
        <w:ind w:left="360"/>
        <w:jc w:val="both"/>
        <w:rPr>
          <w:sz w:val="28"/>
          <w:szCs w:val="28"/>
        </w:rPr>
      </w:pPr>
    </w:p>
    <w:sectPr w:rsidR="0041693B" w:rsidRPr="0041693B" w:rsidSect="00FF1748">
      <w:footerReference w:type="default" r:id="rId19"/>
      <w:pgSz w:w="11906" w:h="16838"/>
      <w:pgMar w:top="1134" w:right="567"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C4" w:rsidRDefault="00E77FC4" w:rsidP="008C0721">
      <w:r>
        <w:separator/>
      </w:r>
    </w:p>
  </w:endnote>
  <w:endnote w:type="continuationSeparator" w:id="0">
    <w:p w:rsidR="00E77FC4" w:rsidRDefault="00E77FC4" w:rsidP="008C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11464"/>
      <w:docPartObj>
        <w:docPartGallery w:val="Page Numbers (Bottom of Page)"/>
        <w:docPartUnique/>
      </w:docPartObj>
    </w:sdtPr>
    <w:sdtEndPr/>
    <w:sdtContent>
      <w:p w:rsidR="002A259E" w:rsidRDefault="002A259E">
        <w:pPr>
          <w:pStyle w:val="ae"/>
          <w:jc w:val="center"/>
        </w:pPr>
        <w:r>
          <w:fldChar w:fldCharType="begin"/>
        </w:r>
        <w:r>
          <w:instrText>PAGE   \* MERGEFORMAT</w:instrText>
        </w:r>
        <w:r>
          <w:fldChar w:fldCharType="separate"/>
        </w:r>
        <w:r w:rsidR="00911EF8">
          <w:rPr>
            <w:noProof/>
          </w:rPr>
          <w:t>43</w:t>
        </w:r>
        <w:r>
          <w:fldChar w:fldCharType="end"/>
        </w:r>
      </w:p>
    </w:sdtContent>
  </w:sdt>
  <w:p w:rsidR="002A259E" w:rsidRDefault="002A259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C4" w:rsidRDefault="00E77FC4" w:rsidP="008C0721">
      <w:r>
        <w:separator/>
      </w:r>
    </w:p>
  </w:footnote>
  <w:footnote w:type="continuationSeparator" w:id="0">
    <w:p w:rsidR="00E77FC4" w:rsidRDefault="00E77FC4" w:rsidP="008C0721">
      <w:r>
        <w:continuationSeparator/>
      </w:r>
    </w:p>
  </w:footnote>
  <w:footnote w:id="1">
    <w:p w:rsidR="002A259E" w:rsidRPr="00527502" w:rsidRDefault="002A259E">
      <w:pPr>
        <w:pStyle w:val="a3"/>
      </w:pPr>
      <w:r>
        <w:rPr>
          <w:rStyle w:val="a5"/>
        </w:rPr>
        <w:footnoteRef/>
      </w:r>
      <w:r w:rsidRPr="00527502">
        <w:t xml:space="preserve"> </w:t>
      </w:r>
      <w:r>
        <w:rPr>
          <w:lang w:val="en-US"/>
        </w:rPr>
        <w:t>Investopedia</w:t>
      </w:r>
      <w:r w:rsidRPr="00527502">
        <w:t xml:space="preserve"> – </w:t>
      </w:r>
      <w:r>
        <w:t>интернет словарь экономических терминов и определений</w:t>
      </w:r>
      <w:r w:rsidRPr="00527502">
        <w:t xml:space="preserve">: </w:t>
      </w:r>
      <w:r w:rsidRPr="00527502">
        <w:rPr>
          <w:lang w:val="en-US"/>
        </w:rPr>
        <w:t>http</w:t>
      </w:r>
      <w:r w:rsidRPr="00527502">
        <w:t>://</w:t>
      </w:r>
      <w:r w:rsidRPr="00527502">
        <w:rPr>
          <w:lang w:val="en-US"/>
        </w:rPr>
        <w:t>www</w:t>
      </w:r>
      <w:r w:rsidRPr="00527502">
        <w:t>.</w:t>
      </w:r>
      <w:proofErr w:type="spellStart"/>
      <w:r w:rsidRPr="00527502">
        <w:rPr>
          <w:lang w:val="en-US"/>
        </w:rPr>
        <w:t>investopedia</w:t>
      </w:r>
      <w:proofErr w:type="spellEnd"/>
      <w:r w:rsidRPr="00527502">
        <w:t>.</w:t>
      </w:r>
      <w:r w:rsidRPr="00527502">
        <w:rPr>
          <w:lang w:val="en-US"/>
        </w:rPr>
        <w:t>com</w:t>
      </w:r>
      <w:r w:rsidRPr="00527502">
        <w:t>/</w:t>
      </w:r>
      <w:r w:rsidRPr="00527502">
        <w:rPr>
          <w:lang w:val="en-US"/>
        </w:rPr>
        <w:t>terms</w:t>
      </w:r>
      <w:r w:rsidRPr="00527502">
        <w:t>/</w:t>
      </w:r>
      <w:r w:rsidRPr="00527502">
        <w:rPr>
          <w:lang w:val="en-US"/>
        </w:rPr>
        <w:t>o</w:t>
      </w:r>
      <w:r w:rsidRPr="00527502">
        <w:t>/</w:t>
      </w:r>
      <w:r w:rsidRPr="00527502">
        <w:rPr>
          <w:lang w:val="en-US"/>
        </w:rPr>
        <w:t>outsourcing</w:t>
      </w:r>
      <w:r w:rsidRPr="00527502">
        <w:t>.</w:t>
      </w:r>
      <w:r w:rsidRPr="00527502">
        <w:rPr>
          <w:lang w:val="en-US"/>
        </w:rPr>
        <w:t>asp</w:t>
      </w:r>
    </w:p>
  </w:footnote>
  <w:footnote w:id="2">
    <w:p w:rsidR="002A259E" w:rsidRDefault="002A259E">
      <w:pPr>
        <w:pStyle w:val="a3"/>
      </w:pPr>
      <w:r>
        <w:rPr>
          <w:rStyle w:val="a5"/>
        </w:rPr>
        <w:footnoteRef/>
      </w:r>
      <w:r>
        <w:t xml:space="preserve"> </w:t>
      </w:r>
      <w:r>
        <w:rPr>
          <w:lang w:val="en-US"/>
        </w:rPr>
        <w:t>Investopedia</w:t>
      </w:r>
      <w:r w:rsidRPr="00527502">
        <w:t xml:space="preserve"> – </w:t>
      </w:r>
      <w:r>
        <w:t>интернет словарь экономических терминов и определений</w:t>
      </w:r>
      <w:r w:rsidRPr="00527502">
        <w:t xml:space="preserve">: </w:t>
      </w:r>
      <w:r>
        <w:t xml:space="preserve"> </w:t>
      </w:r>
      <w:r w:rsidRPr="00F70C78">
        <w:t>http://www.investopedia.com/terms/i/insourcing.asp</w:t>
      </w:r>
    </w:p>
  </w:footnote>
  <w:footnote w:id="3">
    <w:p w:rsidR="002A259E" w:rsidRPr="00287323" w:rsidRDefault="002A259E">
      <w:pPr>
        <w:pStyle w:val="a3"/>
      </w:pPr>
      <w:r>
        <w:rPr>
          <w:rStyle w:val="a5"/>
        </w:rPr>
        <w:footnoteRef/>
      </w:r>
      <w:r>
        <w:t xml:space="preserve"> Хейвуд Дж. Брайан. </w:t>
      </w:r>
      <w:r w:rsidRPr="00287323">
        <w:t xml:space="preserve"> </w:t>
      </w:r>
      <w:r>
        <w:t>Аутсорсинг</w:t>
      </w:r>
      <w:r w:rsidRPr="00287323">
        <w:t xml:space="preserve">: </w:t>
      </w:r>
      <w:r>
        <w:t>В поисках конкурентных преимуществ</w:t>
      </w:r>
      <w:r w:rsidRPr="00287323">
        <w:t xml:space="preserve">: </w:t>
      </w:r>
      <w:r>
        <w:t>Пер. с англ. – М.</w:t>
      </w:r>
      <w:r w:rsidRPr="00287323">
        <w:t xml:space="preserve">: </w:t>
      </w:r>
      <w:r>
        <w:t>Вильямс, 2004. – 174с.</w:t>
      </w:r>
    </w:p>
  </w:footnote>
  <w:footnote w:id="4">
    <w:p w:rsidR="002A259E" w:rsidRPr="00A112FC" w:rsidRDefault="002A259E" w:rsidP="001B0471">
      <w:pPr>
        <w:spacing w:line="360" w:lineRule="auto"/>
        <w:ind w:left="709" w:hanging="709"/>
        <w:contextualSpacing/>
        <w:jc w:val="both"/>
        <w:rPr>
          <w:lang w:val="en-US"/>
        </w:rPr>
      </w:pPr>
      <w:r>
        <w:rPr>
          <w:rStyle w:val="a5"/>
        </w:rPr>
        <w:footnoteRef/>
      </w:r>
      <w:r w:rsidRPr="00773046">
        <w:rPr>
          <w:lang w:val="en-US"/>
        </w:rPr>
        <w:t xml:space="preserve"> </w:t>
      </w:r>
      <w:r>
        <w:rPr>
          <w:lang w:val="en-US"/>
        </w:rPr>
        <w:t>Computer Weekly: Identifying the right outsourcing strategy (</w:t>
      </w:r>
      <w:r w:rsidRPr="00773046">
        <w:rPr>
          <w:color w:val="000000"/>
          <w:lang w:val="en-US"/>
        </w:rPr>
        <w:t>http://www.computerweekly.com/feature/Identifying-the-right-outsourcing-strategy</w:t>
      </w:r>
      <w:r>
        <w:rPr>
          <w:color w:val="000000"/>
          <w:lang w:val="en-US"/>
        </w:rPr>
        <w:t>)</w:t>
      </w:r>
    </w:p>
  </w:footnote>
  <w:footnote w:id="5">
    <w:p w:rsidR="002A259E" w:rsidRDefault="002A259E" w:rsidP="001B0471">
      <w:pPr>
        <w:spacing w:line="360" w:lineRule="auto"/>
        <w:ind w:left="709" w:hanging="709"/>
        <w:contextualSpacing/>
        <w:jc w:val="both"/>
      </w:pPr>
      <w:r>
        <w:rPr>
          <w:rStyle w:val="a5"/>
        </w:rPr>
        <w:footnoteRef/>
      </w:r>
      <w:r>
        <w:t xml:space="preserve"> Кузнецова Ю.В. Различные формы взаимодействия в рамках применения модели аутсорсинга. Экономический анализ</w:t>
      </w:r>
      <w:r w:rsidRPr="00943D4A">
        <w:t>:</w:t>
      </w:r>
      <w:r>
        <w:t xml:space="preserve"> теория и практика. 2010. № 38. С. 51-55.</w:t>
      </w:r>
    </w:p>
  </w:footnote>
  <w:footnote w:id="6">
    <w:p w:rsidR="002A259E" w:rsidRPr="001B0471" w:rsidRDefault="002A259E" w:rsidP="001B0471">
      <w:pPr>
        <w:pStyle w:val="a3"/>
      </w:pPr>
      <w:r>
        <w:rPr>
          <w:rStyle w:val="a5"/>
        </w:rPr>
        <w:footnoteRef/>
      </w:r>
      <w:r>
        <w:t xml:space="preserve"> Адамов Н., Кириллова А. Кафедра финансового менеджмента и налогового консалтинга Российского университета кооперации Финансовая газета. </w:t>
      </w:r>
      <w:r w:rsidRPr="001B0471">
        <w:t>№ 15. 2009.</w:t>
      </w:r>
    </w:p>
  </w:footnote>
  <w:footnote w:id="7">
    <w:p w:rsidR="002A259E" w:rsidRPr="00C23AD5" w:rsidRDefault="002A259E" w:rsidP="001B0471">
      <w:pPr>
        <w:pStyle w:val="a3"/>
        <w:rPr>
          <w:lang w:val="en-US"/>
        </w:rPr>
      </w:pPr>
      <w:r w:rsidRPr="00C23AD5">
        <w:rPr>
          <w:rStyle w:val="a5"/>
        </w:rPr>
        <w:footnoteRef/>
      </w:r>
      <w:proofErr w:type="spellStart"/>
      <w:proofErr w:type="gramStart"/>
      <w:r w:rsidRPr="00C23AD5">
        <w:rPr>
          <w:lang w:val="en-US"/>
        </w:rPr>
        <w:t>Donnellan</w:t>
      </w:r>
      <w:proofErr w:type="spellEnd"/>
      <w:r w:rsidRPr="00C23AD5">
        <w:rPr>
          <w:lang w:val="en-US"/>
        </w:rPr>
        <w:t xml:space="preserve"> M. “Outsourcing of Business Processes.</w:t>
      </w:r>
      <w:proofErr w:type="gramEnd"/>
      <w:r w:rsidRPr="00C23AD5">
        <w:rPr>
          <w:lang w:val="en-US"/>
        </w:rPr>
        <w:t xml:space="preserve"> Advice form the financial director.</w:t>
      </w:r>
      <w:proofErr w:type="gramStart"/>
      <w:r w:rsidRPr="00C23AD5">
        <w:rPr>
          <w:lang w:val="en-US"/>
        </w:rPr>
        <w:t>”,</w:t>
      </w:r>
      <w:proofErr w:type="gramEnd"/>
      <w:r w:rsidRPr="00C23AD5">
        <w:rPr>
          <w:lang w:val="en-US"/>
        </w:rPr>
        <w:t xml:space="preserve"> 2006.</w:t>
      </w:r>
    </w:p>
  </w:footnote>
  <w:footnote w:id="8">
    <w:p w:rsidR="002A259E" w:rsidRPr="007A6847" w:rsidRDefault="002A259E" w:rsidP="001B0471">
      <w:pPr>
        <w:pStyle w:val="a3"/>
        <w:rPr>
          <w:lang w:val="en-US"/>
        </w:rPr>
      </w:pPr>
      <w:r w:rsidRPr="00C23AD5">
        <w:rPr>
          <w:rStyle w:val="a5"/>
        </w:rPr>
        <w:footnoteRef/>
      </w:r>
      <w:r w:rsidRPr="00C23AD5">
        <w:rPr>
          <w:lang w:val="en-US"/>
        </w:rPr>
        <w:t xml:space="preserve"> </w:t>
      </w:r>
      <w:proofErr w:type="gramStart"/>
      <w:r w:rsidRPr="00C23AD5">
        <w:rPr>
          <w:lang w:val="en-US"/>
        </w:rPr>
        <w:t>Hook  L</w:t>
      </w:r>
      <w:proofErr w:type="gramEnd"/>
      <w:r w:rsidRPr="00C23AD5">
        <w:rPr>
          <w:lang w:val="en-US"/>
        </w:rPr>
        <w:t>. “</w:t>
      </w:r>
      <w:r w:rsidRPr="00C23AD5">
        <w:rPr>
          <w:bCs/>
          <w:lang w:val="en-US"/>
        </w:rPr>
        <w:t>Strategic Outsourcing for Competitive Advantage</w:t>
      </w:r>
      <w:r w:rsidRPr="00C23AD5">
        <w:rPr>
          <w:lang w:val="en-US"/>
        </w:rPr>
        <w:t xml:space="preserve">.” </w:t>
      </w:r>
      <w:proofErr w:type="spellStart"/>
      <w:r w:rsidRPr="00C23AD5">
        <w:rPr>
          <w:lang w:val="en-US"/>
        </w:rPr>
        <w:t>Kairos</w:t>
      </w:r>
      <w:proofErr w:type="spellEnd"/>
      <w:r w:rsidRPr="00C23AD5">
        <w:rPr>
          <w:lang w:val="en-US"/>
        </w:rPr>
        <w:t xml:space="preserve"> Group</w:t>
      </w:r>
      <w:r>
        <w:rPr>
          <w:lang w:val="en-US"/>
        </w:rPr>
        <w:t>, 2011</w:t>
      </w:r>
      <w:r w:rsidRPr="00C23AD5">
        <w:rPr>
          <w:lang w:val="en-US"/>
        </w:rPr>
        <w:t xml:space="preserve">. </w:t>
      </w:r>
      <w:r w:rsidRPr="00C23AD5">
        <w:rPr>
          <w:color w:val="000000"/>
          <w:lang w:val="en-US"/>
        </w:rPr>
        <w:t>http://www.aipmm.com/html/newsletter/archives/000059.php</w:t>
      </w:r>
    </w:p>
  </w:footnote>
  <w:footnote w:id="9">
    <w:p w:rsidR="002A259E" w:rsidRPr="000C5F54" w:rsidRDefault="002A259E" w:rsidP="001B0471">
      <w:pPr>
        <w:pStyle w:val="a3"/>
        <w:rPr>
          <w:lang w:val="en-US"/>
        </w:rPr>
      </w:pPr>
      <w:r w:rsidRPr="00D17799">
        <w:rPr>
          <w:rStyle w:val="a5"/>
        </w:rPr>
        <w:footnoteRef/>
      </w:r>
      <w:r w:rsidRPr="00D17799">
        <w:rPr>
          <w:lang w:val="en-US"/>
        </w:rPr>
        <w:t xml:space="preserve"> Export Aid:</w:t>
      </w:r>
      <w:r w:rsidRPr="00D17799">
        <w:rPr>
          <w:iCs/>
          <w:lang w:val="en-US"/>
        </w:rPr>
        <w:t xml:space="preserve"> “A Basic Guide to Exporting</w:t>
      </w:r>
      <w:r w:rsidRPr="00D17799">
        <w:rPr>
          <w:lang w:val="en-US"/>
        </w:rPr>
        <w:t xml:space="preserve">.” </w:t>
      </w:r>
      <w:proofErr w:type="gramStart"/>
      <w:r w:rsidRPr="00D17799">
        <w:rPr>
          <w:lang w:val="en-US"/>
        </w:rPr>
        <w:t>Chapter 5, 2012.</w:t>
      </w:r>
      <w:proofErr w:type="gramEnd"/>
      <w:r w:rsidRPr="00D17799">
        <w:rPr>
          <w:lang w:val="en-US"/>
        </w:rPr>
        <w:t xml:space="preserve"> </w:t>
      </w:r>
      <w:r w:rsidRPr="00D17799">
        <w:rPr>
          <w:color w:val="000000"/>
          <w:lang w:val="en-US"/>
        </w:rPr>
        <w:t>http://export.gov/basicguide/eg_main_038338.asp</w:t>
      </w:r>
    </w:p>
  </w:footnote>
  <w:footnote w:id="10">
    <w:p w:rsidR="002A259E" w:rsidRPr="000E09AD" w:rsidRDefault="002A259E">
      <w:pPr>
        <w:pStyle w:val="a3"/>
      </w:pPr>
      <w:r>
        <w:rPr>
          <w:rStyle w:val="a5"/>
        </w:rPr>
        <w:footnoteRef/>
      </w:r>
      <w:r>
        <w:t xml:space="preserve"> </w:t>
      </w:r>
      <w:proofErr w:type="spellStart"/>
      <w:r>
        <w:t>Папирян</w:t>
      </w:r>
      <w:proofErr w:type="spellEnd"/>
      <w:r>
        <w:t xml:space="preserve"> Г. Международный аутсорсинг</w:t>
      </w:r>
      <w:r w:rsidRPr="000E09AD">
        <w:t xml:space="preserve">: </w:t>
      </w:r>
      <w:r>
        <w:t>зарубежный опыт и перспективы России. Экономическая политика. № 1. 2009. С. 183.</w:t>
      </w:r>
    </w:p>
  </w:footnote>
  <w:footnote w:id="11">
    <w:p w:rsidR="002A259E" w:rsidRPr="00C6523E" w:rsidRDefault="002A259E">
      <w:pPr>
        <w:pStyle w:val="a3"/>
        <w:rPr>
          <w:lang w:val="en-US"/>
        </w:rPr>
      </w:pPr>
      <w:r>
        <w:rPr>
          <w:rStyle w:val="a5"/>
        </w:rPr>
        <w:footnoteRef/>
      </w:r>
      <w:r>
        <w:t xml:space="preserve"> Адамов Н., Кириллова А. Кафедра финансового менеджмента и налогового консалтинга Российского университета кооперации Финансовая газета № 15. </w:t>
      </w:r>
      <w:r w:rsidRPr="00C6523E">
        <w:rPr>
          <w:lang w:val="en-US"/>
        </w:rPr>
        <w:t>2009.</w:t>
      </w:r>
    </w:p>
  </w:footnote>
  <w:footnote w:id="12">
    <w:p w:rsidR="002A259E" w:rsidRPr="00263D5B" w:rsidRDefault="002A259E" w:rsidP="00263D5B">
      <w:pPr>
        <w:rPr>
          <w:lang w:val="en-US"/>
        </w:rPr>
      </w:pPr>
      <w:r w:rsidRPr="00263D5B">
        <w:rPr>
          <w:rStyle w:val="a5"/>
        </w:rPr>
        <w:footnoteRef/>
      </w:r>
      <w:r w:rsidRPr="00263D5B">
        <w:rPr>
          <w:lang w:val="en-US"/>
        </w:rPr>
        <w:t xml:space="preserve"> Kevin B. Hendricks</w:t>
      </w:r>
      <w:r>
        <w:rPr>
          <w:lang w:val="en-US"/>
        </w:rPr>
        <w:t xml:space="preserve"> and</w:t>
      </w:r>
      <w:r w:rsidRPr="00263D5B">
        <w:rPr>
          <w:lang w:val="en-US"/>
        </w:rPr>
        <w:t xml:space="preserve"> Jeff K. </w:t>
      </w:r>
      <w:proofErr w:type="spellStart"/>
      <w:r w:rsidRPr="00263D5B">
        <w:rPr>
          <w:lang w:val="en-US"/>
        </w:rPr>
        <w:t>Stratman</w:t>
      </w:r>
      <w:proofErr w:type="spellEnd"/>
      <w:r w:rsidRPr="00263D5B">
        <w:rPr>
          <w:lang w:val="en-US"/>
        </w:rPr>
        <w:t xml:space="preserve"> : “The Impact of Enterprise Systems on Corporate </w:t>
      </w:r>
      <w:proofErr w:type="spellStart"/>
      <w:r w:rsidRPr="00263D5B">
        <w:rPr>
          <w:lang w:val="en-US"/>
        </w:rPr>
        <w:t>Perfo</w:t>
      </w:r>
      <w:proofErr w:type="spellEnd"/>
    </w:p>
    <w:p w:rsidR="002A259E" w:rsidRPr="00C6523E" w:rsidRDefault="002A259E" w:rsidP="00263D5B">
      <w:pPr>
        <w:rPr>
          <w:rFonts w:ascii="Arial" w:hAnsi="Arial" w:cs="Arial"/>
          <w:lang w:val="en-US"/>
        </w:rPr>
      </w:pPr>
      <w:proofErr w:type="spellStart"/>
      <w:proofErr w:type="gramStart"/>
      <w:r w:rsidRPr="00263D5B">
        <w:rPr>
          <w:lang w:val="en-US"/>
        </w:rPr>
        <w:t>rmance</w:t>
      </w:r>
      <w:proofErr w:type="spellEnd"/>
      <w:proofErr w:type="gramEnd"/>
      <w:r w:rsidRPr="00263D5B">
        <w:rPr>
          <w:lang w:val="en-US"/>
        </w:rPr>
        <w:t xml:space="preserve">: A Study of ERP, SCM and CRM System Implementations”. </w:t>
      </w:r>
      <w:r w:rsidRPr="00C6523E">
        <w:rPr>
          <w:lang w:val="en-US"/>
        </w:rPr>
        <w:t xml:space="preserve">2005.  </w:t>
      </w:r>
      <w:r w:rsidRPr="00263D5B">
        <w:rPr>
          <w:lang w:val="en-US"/>
        </w:rPr>
        <w:t>https</w:t>
      </w:r>
      <w:r w:rsidRPr="00C6523E">
        <w:rPr>
          <w:lang w:val="en-US"/>
        </w:rPr>
        <w:t>://</w:t>
      </w:r>
      <w:r w:rsidRPr="00263D5B">
        <w:rPr>
          <w:lang w:val="en-US"/>
        </w:rPr>
        <w:t>www</w:t>
      </w:r>
      <w:r w:rsidRPr="00C6523E">
        <w:rPr>
          <w:lang w:val="en-US"/>
        </w:rPr>
        <w:t>.</w:t>
      </w:r>
      <w:r w:rsidRPr="00263D5B">
        <w:rPr>
          <w:lang w:val="en-US"/>
        </w:rPr>
        <w:t>wlu</w:t>
      </w:r>
      <w:r w:rsidRPr="00C6523E">
        <w:rPr>
          <w:lang w:val="en-US"/>
        </w:rPr>
        <w:t>.</w:t>
      </w:r>
      <w:r w:rsidRPr="00263D5B">
        <w:rPr>
          <w:lang w:val="en-US"/>
        </w:rPr>
        <w:t>ca</w:t>
      </w:r>
      <w:r w:rsidRPr="00C6523E">
        <w:rPr>
          <w:lang w:val="en-US"/>
        </w:rPr>
        <w:t>/</w:t>
      </w:r>
      <w:r w:rsidRPr="00263D5B">
        <w:rPr>
          <w:lang w:val="en-US"/>
        </w:rPr>
        <w:t>documents</w:t>
      </w:r>
      <w:r w:rsidRPr="00C6523E">
        <w:rPr>
          <w:lang w:val="en-US"/>
        </w:rPr>
        <w:t>/17395/</w:t>
      </w:r>
      <w:r w:rsidRPr="00263D5B">
        <w:rPr>
          <w:lang w:val="en-US"/>
        </w:rPr>
        <w:t>ERP</w:t>
      </w:r>
      <w:r w:rsidRPr="00C6523E">
        <w:rPr>
          <w:lang w:val="en-US"/>
        </w:rPr>
        <w:t>_</w:t>
      </w:r>
      <w:r w:rsidRPr="00263D5B">
        <w:rPr>
          <w:lang w:val="en-US"/>
        </w:rPr>
        <w:t>CRM</w:t>
      </w:r>
      <w:r w:rsidRPr="00C6523E">
        <w:rPr>
          <w:lang w:val="en-US"/>
        </w:rPr>
        <w:t>_</w:t>
      </w:r>
      <w:r w:rsidRPr="00263D5B">
        <w:rPr>
          <w:lang w:val="en-US"/>
        </w:rPr>
        <w:t>SCM</w:t>
      </w:r>
      <w:r w:rsidRPr="00C6523E">
        <w:rPr>
          <w:lang w:val="en-US"/>
        </w:rPr>
        <w:t>_</w:t>
      </w:r>
      <w:r w:rsidRPr="00263D5B">
        <w:rPr>
          <w:lang w:val="en-US"/>
        </w:rPr>
        <w:t>paper</w:t>
      </w:r>
      <w:r w:rsidRPr="00C6523E">
        <w:rPr>
          <w:lang w:val="en-US"/>
        </w:rPr>
        <w:t>.</w:t>
      </w:r>
      <w:r w:rsidRPr="00263D5B">
        <w:rPr>
          <w:lang w:val="en-US"/>
        </w:rPr>
        <w:t>pdf</w:t>
      </w:r>
    </w:p>
  </w:footnote>
  <w:footnote w:id="13">
    <w:p w:rsidR="002A259E" w:rsidRPr="00801747" w:rsidRDefault="002A259E" w:rsidP="008B66CE">
      <w:pPr>
        <w:pStyle w:val="a3"/>
      </w:pPr>
      <w:r w:rsidRPr="00801747">
        <w:rPr>
          <w:rStyle w:val="a5"/>
        </w:rPr>
        <w:footnoteRef/>
      </w:r>
      <w:r w:rsidRPr="00801747">
        <w:t xml:space="preserve"> </w:t>
      </w:r>
      <w:proofErr w:type="spellStart"/>
      <w:r w:rsidRPr="00801747">
        <w:t>Зимоглядов</w:t>
      </w:r>
      <w:proofErr w:type="spellEnd"/>
      <w:r w:rsidRPr="00801747">
        <w:t xml:space="preserve"> Дмитрий: Аутсорсинг услуг </w:t>
      </w:r>
      <w:proofErr w:type="spellStart"/>
      <w:r w:rsidRPr="00801747">
        <w:t>Call</w:t>
      </w:r>
      <w:proofErr w:type="spellEnd"/>
      <w:r w:rsidRPr="00801747">
        <w:t>-Центров. http://www.wilstream.ru/info/about/1327/</w:t>
      </w:r>
    </w:p>
  </w:footnote>
  <w:footnote w:id="14">
    <w:p w:rsidR="002A259E" w:rsidRDefault="002A259E" w:rsidP="008B66CE">
      <w:pPr>
        <w:pStyle w:val="a3"/>
      </w:pPr>
      <w:r w:rsidRPr="00801747">
        <w:rPr>
          <w:rStyle w:val="a5"/>
        </w:rPr>
        <w:footnoteRef/>
      </w:r>
      <w:r w:rsidRPr="00801747">
        <w:t xml:space="preserve"> Виталий Солонин: Прогнозы развития рынка. http://www.ihl.ru/expert_33.html</w:t>
      </w:r>
    </w:p>
  </w:footnote>
  <w:footnote w:id="15">
    <w:p w:rsidR="002A259E" w:rsidRPr="00766363" w:rsidRDefault="002A259E">
      <w:pPr>
        <w:pStyle w:val="a3"/>
      </w:pPr>
      <w:r>
        <w:rPr>
          <w:rStyle w:val="a5"/>
        </w:rPr>
        <w:footnoteRef/>
      </w:r>
      <w:r>
        <w:t xml:space="preserve"> Кузнецова Ю.В. Различные формы взаимодействия в рамках применения модели аутсорсинга. Экономический анализ</w:t>
      </w:r>
      <w:r w:rsidRPr="00B0731E">
        <w:t>:</w:t>
      </w:r>
      <w:r>
        <w:t xml:space="preserve"> теория и практика, 2010. № 38 (203). С. 51-55.</w:t>
      </w:r>
    </w:p>
  </w:footnote>
  <w:footnote w:id="16">
    <w:p w:rsidR="002A259E" w:rsidRPr="009B7144" w:rsidRDefault="002A259E">
      <w:pPr>
        <w:pStyle w:val="a3"/>
        <w:rPr>
          <w:lang w:val="en-US"/>
        </w:rPr>
      </w:pPr>
      <w:r>
        <w:rPr>
          <w:rStyle w:val="a5"/>
        </w:rPr>
        <w:footnoteRef/>
      </w:r>
      <w:r>
        <w:t xml:space="preserve"> Кузнецов В.М. Аутсорсинг</w:t>
      </w:r>
      <w:r w:rsidRPr="00571C12">
        <w:t xml:space="preserve">: </w:t>
      </w:r>
      <w:r>
        <w:t xml:space="preserve">новое слово в управлении </w:t>
      </w:r>
      <w:r w:rsidRPr="00571C12">
        <w:t xml:space="preserve">// </w:t>
      </w:r>
      <w:r>
        <w:t>ЭКО</w:t>
      </w:r>
      <w:r w:rsidRPr="00571C12">
        <w:t xml:space="preserve">: </w:t>
      </w:r>
      <w:r>
        <w:t xml:space="preserve">Экономика и организация промышленного производства. </w:t>
      </w:r>
      <w:r w:rsidRPr="009B7144">
        <w:rPr>
          <w:lang w:val="en-US"/>
        </w:rPr>
        <w:t xml:space="preserve">№6. 2005. </w:t>
      </w:r>
      <w:r>
        <w:t>С</w:t>
      </w:r>
      <w:r w:rsidRPr="009B7144">
        <w:rPr>
          <w:lang w:val="en-US"/>
        </w:rPr>
        <w:t>. 79.</w:t>
      </w:r>
    </w:p>
  </w:footnote>
  <w:footnote w:id="17">
    <w:p w:rsidR="002A259E" w:rsidRPr="00D25BD6" w:rsidRDefault="002A259E">
      <w:pPr>
        <w:pStyle w:val="a3"/>
        <w:rPr>
          <w:lang w:val="en-US"/>
        </w:rPr>
      </w:pPr>
      <w:r>
        <w:rPr>
          <w:rStyle w:val="a5"/>
        </w:rPr>
        <w:footnoteRef/>
      </w:r>
      <w:r w:rsidRPr="009B7144">
        <w:rPr>
          <w:lang w:val="en-US"/>
        </w:rPr>
        <w:t xml:space="preserve"> </w:t>
      </w:r>
      <w:proofErr w:type="gramStart"/>
      <w:r>
        <w:rPr>
          <w:lang w:val="en-US"/>
        </w:rPr>
        <w:t>Outsourcing innovation.</w:t>
      </w:r>
      <w:proofErr w:type="gramEnd"/>
      <w:r>
        <w:rPr>
          <w:lang w:val="en-US"/>
        </w:rPr>
        <w:t xml:space="preserve"> </w:t>
      </w:r>
      <w:proofErr w:type="spellStart"/>
      <w:proofErr w:type="gramStart"/>
      <w:r>
        <w:rPr>
          <w:lang w:val="en-US"/>
        </w:rPr>
        <w:t>Businessweek</w:t>
      </w:r>
      <w:proofErr w:type="spellEnd"/>
      <w:r>
        <w:rPr>
          <w:lang w:val="en-US"/>
        </w:rPr>
        <w:t>.</w:t>
      </w:r>
      <w:proofErr w:type="gramEnd"/>
      <w:r>
        <w:rPr>
          <w:lang w:val="en-US"/>
        </w:rPr>
        <w:t xml:space="preserve"> 2005. www.businessweek.com</w:t>
      </w:r>
    </w:p>
  </w:footnote>
  <w:footnote w:id="18">
    <w:p w:rsidR="002A259E" w:rsidRPr="00E0232B" w:rsidRDefault="002A259E">
      <w:pPr>
        <w:pStyle w:val="a3"/>
        <w:rPr>
          <w:lang w:val="en-US"/>
        </w:rPr>
      </w:pPr>
      <w:r>
        <w:rPr>
          <w:rStyle w:val="a5"/>
        </w:rPr>
        <w:footnoteRef/>
      </w:r>
      <w:r w:rsidRPr="00E0232B">
        <w:rPr>
          <w:lang w:val="en-US"/>
        </w:rPr>
        <w:t xml:space="preserve"> </w:t>
      </w:r>
      <w:proofErr w:type="gramStart"/>
      <w:r>
        <w:rPr>
          <w:lang w:val="en-US"/>
        </w:rPr>
        <w:t>Fisher Center for Real Estate and Urban Economics, Haas School of Business.</w:t>
      </w:r>
      <w:proofErr w:type="gramEnd"/>
    </w:p>
  </w:footnote>
  <w:footnote w:id="19">
    <w:p w:rsidR="002A259E" w:rsidRPr="002D2750" w:rsidRDefault="002A259E">
      <w:pPr>
        <w:pStyle w:val="a3"/>
      </w:pPr>
      <w:r>
        <w:rPr>
          <w:rStyle w:val="a5"/>
        </w:rPr>
        <w:footnoteRef/>
      </w:r>
      <w:r w:rsidRPr="00C6523E">
        <w:t xml:space="preserve"> </w:t>
      </w:r>
      <w:r>
        <w:t>Аутсорсинг</w:t>
      </w:r>
      <w:r w:rsidRPr="00C6523E">
        <w:t xml:space="preserve"> </w:t>
      </w:r>
      <w:r>
        <w:t>бизнес</w:t>
      </w:r>
      <w:r w:rsidRPr="00C6523E">
        <w:t>-</w:t>
      </w:r>
      <w:r>
        <w:t xml:space="preserve">процессов. Советы финансового директора. М. </w:t>
      </w:r>
      <w:proofErr w:type="spellStart"/>
      <w:r>
        <w:t>Доннелан</w:t>
      </w:r>
      <w:proofErr w:type="spellEnd"/>
      <w:r>
        <w:t xml:space="preserve"> – М.</w:t>
      </w:r>
      <w:r w:rsidRPr="002D2750">
        <w:t>:</w:t>
      </w:r>
      <w:r>
        <w:t xml:space="preserve"> Вершина, 2006. 416 с.</w:t>
      </w:r>
    </w:p>
  </w:footnote>
  <w:footnote w:id="20">
    <w:p w:rsidR="002A259E" w:rsidRPr="00BD4323" w:rsidRDefault="002A259E">
      <w:pPr>
        <w:pStyle w:val="a3"/>
        <w:rPr>
          <w:lang w:val="en-US"/>
        </w:rPr>
      </w:pPr>
      <w:r>
        <w:rPr>
          <w:rStyle w:val="a5"/>
        </w:rPr>
        <w:footnoteRef/>
      </w:r>
      <w:r>
        <w:t xml:space="preserve"> Источник</w:t>
      </w:r>
      <w:r w:rsidRPr="00B0731E">
        <w:t xml:space="preserve">: </w:t>
      </w:r>
      <w:r>
        <w:t xml:space="preserve">Рудая И.Л. Методология управления в экономических системах на основе аутсорсинга. </w:t>
      </w:r>
      <w:proofErr w:type="spellStart"/>
      <w:r>
        <w:t>Дисс</w:t>
      </w:r>
      <w:proofErr w:type="spellEnd"/>
      <w:r>
        <w:t xml:space="preserve">. </w:t>
      </w:r>
      <w:proofErr w:type="spellStart"/>
      <w:r>
        <w:t>Докт</w:t>
      </w:r>
      <w:proofErr w:type="spellEnd"/>
      <w:r w:rsidRPr="00BD4323">
        <w:rPr>
          <w:lang w:val="en-US"/>
        </w:rPr>
        <w:t xml:space="preserve">, </w:t>
      </w:r>
      <w:proofErr w:type="spellStart"/>
      <w:r>
        <w:t>Экон</w:t>
      </w:r>
      <w:proofErr w:type="spellEnd"/>
      <w:r w:rsidRPr="00BD4323">
        <w:rPr>
          <w:lang w:val="en-US"/>
        </w:rPr>
        <w:t xml:space="preserve">, </w:t>
      </w:r>
      <w:r>
        <w:t>Наук</w:t>
      </w:r>
      <w:r w:rsidRPr="00BD4323">
        <w:rPr>
          <w:lang w:val="en-US"/>
        </w:rPr>
        <w:t xml:space="preserve">, - </w:t>
      </w:r>
      <w:r>
        <w:t>М</w:t>
      </w:r>
      <w:r w:rsidRPr="00BD4323">
        <w:rPr>
          <w:lang w:val="en-US"/>
        </w:rPr>
        <w:t>.</w:t>
      </w:r>
      <w:r>
        <w:t>:</w:t>
      </w:r>
      <w:r w:rsidRPr="00BD4323">
        <w:rPr>
          <w:lang w:val="en-US"/>
        </w:rPr>
        <w:t xml:space="preserve"> </w:t>
      </w:r>
      <w:r>
        <w:t>ГУУ</w:t>
      </w:r>
      <w:r w:rsidRPr="00BD4323">
        <w:rPr>
          <w:lang w:val="en-US"/>
        </w:rPr>
        <w:t>, 2010</w:t>
      </w:r>
    </w:p>
  </w:footnote>
  <w:footnote w:id="21">
    <w:p w:rsidR="002A259E" w:rsidRPr="00DA3600" w:rsidRDefault="002A259E">
      <w:pPr>
        <w:pStyle w:val="a3"/>
        <w:rPr>
          <w:lang w:val="en-US"/>
        </w:rPr>
      </w:pPr>
      <w:r>
        <w:rPr>
          <w:rStyle w:val="a5"/>
        </w:rPr>
        <w:footnoteRef/>
      </w:r>
      <w:r w:rsidRPr="009F062B">
        <w:rPr>
          <w:lang w:val="en-US"/>
        </w:rPr>
        <w:t xml:space="preserve"> </w:t>
      </w:r>
      <w:r>
        <w:rPr>
          <w:lang w:val="en-US"/>
        </w:rPr>
        <w:t xml:space="preserve">Why Settle For Less? // Deloitte Consulting 2008 Outsourcing Report. </w:t>
      </w:r>
      <w:proofErr w:type="gramStart"/>
      <w:r>
        <w:rPr>
          <w:lang w:val="en-US"/>
        </w:rPr>
        <w:t>P</w:t>
      </w:r>
      <w:r w:rsidRPr="00BD4323">
        <w:rPr>
          <w:lang w:val="en-US"/>
        </w:rPr>
        <w:t>. 9.</w:t>
      </w:r>
      <w:proofErr w:type="gramEnd"/>
      <w:r w:rsidRPr="00DA3600">
        <w:rPr>
          <w:lang w:val="en-US"/>
        </w:rPr>
        <w:t xml:space="preserve"> http://www.deloitte.com/assets/Dcom-Estonia/Local%20Assets/Documents/ce_cons_outs_report_08%281%29.pdf</w:t>
      </w:r>
    </w:p>
  </w:footnote>
  <w:footnote w:id="22">
    <w:p w:rsidR="002A259E" w:rsidRPr="002D49B9" w:rsidRDefault="002A259E" w:rsidP="00661FD0">
      <w:pPr>
        <w:pStyle w:val="a3"/>
      </w:pPr>
      <w:r>
        <w:rPr>
          <w:rStyle w:val="a5"/>
        </w:rPr>
        <w:footnoteRef/>
      </w:r>
      <w:r>
        <w:t xml:space="preserve"> Российский рынок аутсорсинга, 2011: http://www.outsort.ru/rossijskij-rynok-autsorsinga.</w:t>
      </w:r>
    </w:p>
  </w:footnote>
  <w:footnote w:id="23">
    <w:p w:rsidR="002A259E" w:rsidRPr="007E3A78" w:rsidRDefault="002A259E" w:rsidP="00661FD0">
      <w:pPr>
        <w:pStyle w:val="a3"/>
      </w:pPr>
      <w:r>
        <w:rPr>
          <w:rStyle w:val="a5"/>
        </w:rPr>
        <w:footnoteRef/>
      </w:r>
      <w:r>
        <w:t xml:space="preserve"> Рейтинг РБК о популярности видов аутсорсинга в иностранных компаниях в России. Журнал </w:t>
      </w:r>
      <w:proofErr w:type="spellStart"/>
      <w:r>
        <w:rPr>
          <w:lang w:val="en-US"/>
        </w:rPr>
        <w:t>GoodLancer</w:t>
      </w:r>
      <w:proofErr w:type="spellEnd"/>
      <w:r w:rsidRPr="007E3A78">
        <w:t xml:space="preserve">, 2011: </w:t>
      </w:r>
      <w:r>
        <w:rPr>
          <w:lang w:val="en-US"/>
        </w:rPr>
        <w:t>http</w:t>
      </w:r>
      <w:r w:rsidRPr="007E3A78">
        <w:t>://</w:t>
      </w:r>
      <w:r>
        <w:rPr>
          <w:lang w:val="en-US"/>
        </w:rPr>
        <w:t>www</w:t>
      </w:r>
      <w:r w:rsidRPr="007E3A78">
        <w:t>.</w:t>
      </w:r>
      <w:proofErr w:type="spellStart"/>
      <w:r>
        <w:rPr>
          <w:lang w:val="en-US"/>
        </w:rPr>
        <w:t>goodlancer</w:t>
      </w:r>
      <w:proofErr w:type="spellEnd"/>
      <w:r w:rsidRPr="007E3A78">
        <w:t>.</w:t>
      </w:r>
      <w:r>
        <w:rPr>
          <w:lang w:val="en-US"/>
        </w:rPr>
        <w:t>com</w:t>
      </w:r>
      <w:r w:rsidRPr="007E3A78">
        <w:t>/</w:t>
      </w:r>
      <w:r>
        <w:rPr>
          <w:lang w:val="en-US"/>
        </w:rPr>
        <w:t>archives</w:t>
      </w:r>
      <w:r w:rsidRPr="007E3A78">
        <w:t>/16881</w:t>
      </w:r>
    </w:p>
  </w:footnote>
  <w:footnote w:id="24">
    <w:p w:rsidR="002A259E" w:rsidRPr="003D7AC2" w:rsidRDefault="002A259E" w:rsidP="00661FD0">
      <w:pPr>
        <w:pStyle w:val="a3"/>
      </w:pPr>
      <w:r>
        <w:rPr>
          <w:rStyle w:val="a5"/>
        </w:rPr>
        <w:footnoteRef/>
      </w:r>
      <w:r>
        <w:t xml:space="preserve"> Источник</w:t>
      </w:r>
      <w:r w:rsidRPr="003D7AC2">
        <w:t xml:space="preserve">: </w:t>
      </w:r>
      <w:r>
        <w:t xml:space="preserve">исследование компании РБК рейтинг и </w:t>
      </w:r>
      <w:r>
        <w:rPr>
          <w:lang w:val="en-US"/>
        </w:rPr>
        <w:t>BDO</w:t>
      </w:r>
      <w:r w:rsidRPr="003D7AC2">
        <w:t>.</w:t>
      </w:r>
    </w:p>
  </w:footnote>
  <w:footnote w:id="25">
    <w:p w:rsidR="002A259E" w:rsidRDefault="002A259E" w:rsidP="00661FD0">
      <w:pPr>
        <w:pStyle w:val="a3"/>
      </w:pPr>
      <w:r>
        <w:rPr>
          <w:rStyle w:val="a5"/>
        </w:rPr>
        <w:footnoteRef/>
      </w:r>
      <w:r>
        <w:t xml:space="preserve">Сайт компании </w:t>
      </w:r>
      <w:r>
        <w:rPr>
          <w:lang w:val="en-US"/>
        </w:rPr>
        <w:t>E</w:t>
      </w:r>
      <w:r w:rsidRPr="004B5FFE">
        <w:t>-</w:t>
      </w:r>
      <w:proofErr w:type="spellStart"/>
      <w:r>
        <w:rPr>
          <w:lang w:val="en-US"/>
        </w:rPr>
        <w:t>xecutive</w:t>
      </w:r>
      <w:proofErr w:type="spellEnd"/>
      <w:r w:rsidRPr="004B5FFE">
        <w:t>. “</w:t>
      </w:r>
      <w:r>
        <w:t xml:space="preserve">Мы считаем, нас </w:t>
      </w:r>
      <w:r w:rsidRPr="004B5FFE">
        <w:t xml:space="preserve">считают”. 2008. </w:t>
      </w:r>
    </w:p>
    <w:p w:rsidR="002A259E" w:rsidRPr="00992717" w:rsidRDefault="002A259E" w:rsidP="00661FD0">
      <w:pPr>
        <w:pStyle w:val="a3"/>
      </w:pPr>
      <w:r w:rsidRPr="004B5FFE">
        <w:rPr>
          <w:lang w:val="en-US"/>
        </w:rPr>
        <w:t>http</w:t>
      </w:r>
      <w:r w:rsidRPr="004B5FFE">
        <w:t>://</w:t>
      </w:r>
      <w:r w:rsidRPr="004B5FFE">
        <w:rPr>
          <w:lang w:val="en-US"/>
        </w:rPr>
        <w:t>www</w:t>
      </w:r>
      <w:r w:rsidRPr="004B5FFE">
        <w:t>.</w:t>
      </w:r>
      <w:r w:rsidRPr="004B5FFE">
        <w:rPr>
          <w:lang w:val="en-US"/>
        </w:rPr>
        <w:t>e</w:t>
      </w:r>
      <w:r w:rsidRPr="004B5FFE">
        <w:t>-</w:t>
      </w:r>
      <w:proofErr w:type="spellStart"/>
      <w:r w:rsidRPr="004B5FFE">
        <w:rPr>
          <w:lang w:val="en-US"/>
        </w:rPr>
        <w:t>xecutive</w:t>
      </w:r>
      <w:proofErr w:type="spellEnd"/>
      <w:r w:rsidRPr="004B5FFE">
        <w:t>.</w:t>
      </w:r>
      <w:proofErr w:type="spellStart"/>
      <w:r w:rsidRPr="004B5FFE">
        <w:rPr>
          <w:lang w:val="en-US"/>
        </w:rPr>
        <w:t>ru</w:t>
      </w:r>
      <w:proofErr w:type="spellEnd"/>
      <w:r w:rsidRPr="004B5FFE">
        <w:t>/</w:t>
      </w:r>
      <w:r w:rsidRPr="004B5FFE">
        <w:rPr>
          <w:lang w:val="en-US"/>
        </w:rPr>
        <w:t>knowledge</w:t>
      </w:r>
      <w:r w:rsidRPr="004B5FFE">
        <w:t>/</w:t>
      </w:r>
      <w:r w:rsidRPr="004B5FFE">
        <w:rPr>
          <w:lang w:val="en-US"/>
        </w:rPr>
        <w:t>announcement</w:t>
      </w:r>
      <w:r w:rsidRPr="004B5FFE">
        <w:t>/654530/?</w:t>
      </w:r>
      <w:r w:rsidRPr="004B5FFE">
        <w:rPr>
          <w:lang w:val="en-US"/>
        </w:rPr>
        <w:t>phrase</w:t>
      </w:r>
      <w:r w:rsidRPr="004B5FFE">
        <w:t>_</w:t>
      </w:r>
      <w:r w:rsidRPr="004B5FFE">
        <w:rPr>
          <w:lang w:val="en-US"/>
        </w:rPr>
        <w:t>id</w:t>
      </w:r>
      <w:r w:rsidRPr="004B5FFE">
        <w:t>=390321</w:t>
      </w:r>
    </w:p>
  </w:footnote>
  <w:footnote w:id="26">
    <w:p w:rsidR="002A259E" w:rsidRPr="002C40F4" w:rsidRDefault="002A259E" w:rsidP="00661FD0">
      <w:pPr>
        <w:pStyle w:val="a3"/>
      </w:pPr>
      <w:r w:rsidRPr="002C40F4">
        <w:rPr>
          <w:rStyle w:val="a5"/>
        </w:rPr>
        <w:footnoteRef/>
      </w:r>
      <w:r w:rsidRPr="002C40F4">
        <w:t xml:space="preserve"> Виктор Вайнштейн: </w:t>
      </w:r>
      <w:proofErr w:type="gramStart"/>
      <w:r w:rsidRPr="002C40F4">
        <w:t>Российский</w:t>
      </w:r>
      <w:proofErr w:type="gramEnd"/>
      <w:r w:rsidRPr="002C40F4">
        <w:t xml:space="preserve"> аутсорсинг в зеркале мирового опыта. 2004.</w:t>
      </w:r>
    </w:p>
    <w:p w:rsidR="002A259E" w:rsidRPr="00326007" w:rsidRDefault="002A259E" w:rsidP="00661FD0">
      <w:pPr>
        <w:pStyle w:val="a3"/>
        <w:rPr>
          <w:highlight w:val="yellow"/>
        </w:rPr>
      </w:pPr>
      <w:r w:rsidRPr="002C40F4">
        <w:t>http://www.computerra.ru/cio/old/business-practice/it-market/review/32824/</w:t>
      </w:r>
    </w:p>
  </w:footnote>
  <w:footnote w:id="27">
    <w:p w:rsidR="002A259E" w:rsidRPr="002C40F4" w:rsidRDefault="002A259E" w:rsidP="00661FD0">
      <w:pPr>
        <w:pStyle w:val="a3"/>
      </w:pPr>
      <w:r w:rsidRPr="002C40F4">
        <w:rPr>
          <w:rStyle w:val="a5"/>
        </w:rPr>
        <w:footnoteRef/>
      </w:r>
      <w:r w:rsidRPr="002C40F4">
        <w:t xml:space="preserve"> Елена Ершова. “Аутсорсинг </w:t>
      </w:r>
      <w:proofErr w:type="gramStart"/>
      <w:r w:rsidRPr="002C40F4">
        <w:t>ИТ</w:t>
      </w:r>
      <w:proofErr w:type="gramEnd"/>
      <w:r w:rsidRPr="002C40F4">
        <w:t>: чего ждать от России?”.</w:t>
      </w:r>
    </w:p>
    <w:p w:rsidR="002A259E" w:rsidRDefault="002A259E" w:rsidP="00661FD0">
      <w:pPr>
        <w:pStyle w:val="a3"/>
      </w:pPr>
      <w:r w:rsidRPr="002C40F4">
        <w:t>http://www.cnews.ru/reviews/index.shtml?2004/03/25/156892</w:t>
      </w:r>
    </w:p>
  </w:footnote>
  <w:footnote w:id="28">
    <w:p w:rsidR="002A259E" w:rsidRPr="003849F0" w:rsidRDefault="002A259E" w:rsidP="00661FD0">
      <w:pPr>
        <w:pStyle w:val="a3"/>
      </w:pPr>
      <w:r w:rsidRPr="003849F0">
        <w:rPr>
          <w:rStyle w:val="a5"/>
        </w:rPr>
        <w:footnoteRef/>
      </w:r>
      <w:r w:rsidRPr="003849F0">
        <w:t xml:space="preserve"> </w:t>
      </w:r>
      <w:proofErr w:type="spellStart"/>
      <w:r w:rsidRPr="003849F0">
        <w:rPr>
          <w:iCs/>
        </w:rPr>
        <w:t>Ibid</w:t>
      </w:r>
      <w:proofErr w:type="spellEnd"/>
      <w:r w:rsidRPr="003849F0">
        <w:t>.</w:t>
      </w:r>
    </w:p>
  </w:footnote>
  <w:footnote w:id="29">
    <w:p w:rsidR="002A259E" w:rsidRPr="002C40F4" w:rsidRDefault="002A259E" w:rsidP="00661FD0">
      <w:pPr>
        <w:pStyle w:val="a3"/>
        <w:rPr>
          <w:highlight w:val="yellow"/>
        </w:rPr>
      </w:pPr>
      <w:r w:rsidRPr="003849F0">
        <w:rPr>
          <w:rStyle w:val="a5"/>
        </w:rPr>
        <w:footnoteRef/>
      </w:r>
      <w:r w:rsidRPr="003849F0">
        <w:t xml:space="preserve"> </w:t>
      </w:r>
      <w:proofErr w:type="spellStart"/>
      <w:r w:rsidRPr="003849F0">
        <w:rPr>
          <w:iCs/>
        </w:rPr>
        <w:t>Ibid</w:t>
      </w:r>
      <w:proofErr w:type="spellEnd"/>
      <w:r w:rsidRPr="002C40F4">
        <w:t>.</w:t>
      </w:r>
    </w:p>
  </w:footnote>
  <w:footnote w:id="30">
    <w:p w:rsidR="002A259E" w:rsidRPr="006137E7" w:rsidRDefault="002A259E" w:rsidP="00661FD0">
      <w:pPr>
        <w:pStyle w:val="a3"/>
      </w:pPr>
      <w:r>
        <w:rPr>
          <w:rStyle w:val="a5"/>
        </w:rPr>
        <w:footnoteRef/>
      </w:r>
      <w:r>
        <w:t xml:space="preserve"> Результаты исследования компании </w:t>
      </w:r>
      <w:r>
        <w:rPr>
          <w:lang w:val="en-US"/>
        </w:rPr>
        <w:t>Market</w:t>
      </w:r>
      <w:r w:rsidRPr="006137E7">
        <w:t>-</w:t>
      </w:r>
      <w:r>
        <w:rPr>
          <w:lang w:val="en-US"/>
        </w:rPr>
        <w:t>Visio</w:t>
      </w:r>
      <w:r w:rsidRPr="006137E7">
        <w:t>,</w:t>
      </w:r>
      <w:r>
        <w:t xml:space="preserve"> проводивших опрос среди 250 крупных российских компаний, </w:t>
      </w:r>
      <w:proofErr w:type="gramStart"/>
      <w:r>
        <w:t>оценивающим</w:t>
      </w:r>
      <w:proofErr w:type="gramEnd"/>
      <w:r>
        <w:t xml:space="preserve"> по шкале от 1-5 самые важные для них причины использования аутсорсинга.</w:t>
      </w:r>
    </w:p>
  </w:footnote>
  <w:footnote w:id="31">
    <w:p w:rsidR="002A259E" w:rsidRPr="002C40F4" w:rsidRDefault="002A259E" w:rsidP="00BC5511">
      <w:pPr>
        <w:pStyle w:val="a3"/>
      </w:pPr>
      <w:r w:rsidRPr="00A93D56">
        <w:rPr>
          <w:rStyle w:val="a5"/>
        </w:rPr>
        <w:footnoteRef/>
      </w:r>
      <w:r w:rsidRPr="00BC5511">
        <w:t xml:space="preserve"> </w:t>
      </w:r>
      <w:r w:rsidRPr="002C40F4">
        <w:t xml:space="preserve">Елена Ершова. “Аутсорсинг </w:t>
      </w:r>
      <w:proofErr w:type="gramStart"/>
      <w:r w:rsidRPr="002C40F4">
        <w:t>ИТ</w:t>
      </w:r>
      <w:proofErr w:type="gramEnd"/>
      <w:r w:rsidRPr="002C40F4">
        <w:t>: чего ждать от России?”.</w:t>
      </w:r>
    </w:p>
    <w:p w:rsidR="002A259E" w:rsidRPr="00A93D56" w:rsidRDefault="002A259E" w:rsidP="00BC5511">
      <w:pPr>
        <w:pStyle w:val="a3"/>
        <w:rPr>
          <w:highlight w:val="yellow"/>
        </w:rPr>
      </w:pPr>
      <w:r w:rsidRPr="002C40F4">
        <w:t>http://www.cnews.ru/reviews/index.shtml?2004/03/25/156892</w:t>
      </w:r>
    </w:p>
  </w:footnote>
  <w:footnote w:id="32">
    <w:p w:rsidR="002A259E" w:rsidRPr="00C6523E" w:rsidRDefault="002A259E">
      <w:pPr>
        <w:pStyle w:val="a3"/>
        <w:rPr>
          <w:lang w:val="en-US"/>
        </w:rPr>
      </w:pPr>
      <w:r>
        <w:rPr>
          <w:rStyle w:val="a5"/>
        </w:rPr>
        <w:footnoteRef/>
      </w:r>
      <w:r w:rsidRPr="00F874F5">
        <w:rPr>
          <w:lang w:val="en-US"/>
        </w:rPr>
        <w:t xml:space="preserve"> </w:t>
      </w:r>
      <w:r>
        <w:t>Отчет</w:t>
      </w:r>
      <w:r w:rsidRPr="00F874F5">
        <w:rPr>
          <w:lang w:val="en-US"/>
        </w:rPr>
        <w:t xml:space="preserve"> </w:t>
      </w:r>
      <w:r>
        <w:rPr>
          <w:lang w:val="de-DE"/>
        </w:rPr>
        <w:t>Computer Economics</w:t>
      </w:r>
      <w:r>
        <w:rPr>
          <w:lang w:val="en-US"/>
        </w:rPr>
        <w:t xml:space="preserve">: </w:t>
      </w:r>
      <w:proofErr w:type="gramStart"/>
      <w:r>
        <w:rPr>
          <w:lang w:val="en-US"/>
        </w:rPr>
        <w:t>IT outsourcing</w:t>
      </w:r>
      <w:proofErr w:type="gramEnd"/>
      <w:r>
        <w:rPr>
          <w:lang w:val="en-US"/>
        </w:rPr>
        <w:t xml:space="preserve"> statistics</w:t>
      </w:r>
      <w:r w:rsidRPr="00F874F5">
        <w:rPr>
          <w:lang w:val="en-US"/>
        </w:rPr>
        <w:t xml:space="preserve"> 2012/2013.</w:t>
      </w:r>
    </w:p>
    <w:p w:rsidR="002A259E" w:rsidRPr="00C6523E" w:rsidRDefault="002A259E">
      <w:pPr>
        <w:pStyle w:val="a3"/>
        <w:rPr>
          <w:lang w:val="en-US"/>
        </w:rPr>
      </w:pPr>
      <w:r w:rsidRPr="00F874F5">
        <w:rPr>
          <w:lang w:val="en-US"/>
        </w:rPr>
        <w:t>http</w:t>
      </w:r>
      <w:r w:rsidRPr="00C6523E">
        <w:rPr>
          <w:lang w:val="en-US"/>
        </w:rPr>
        <w:t>://</w:t>
      </w:r>
      <w:r w:rsidRPr="00F874F5">
        <w:rPr>
          <w:lang w:val="en-US"/>
        </w:rPr>
        <w:t>www</w:t>
      </w:r>
      <w:r w:rsidRPr="00C6523E">
        <w:rPr>
          <w:lang w:val="en-US"/>
        </w:rPr>
        <w:t>.</w:t>
      </w:r>
      <w:r w:rsidRPr="00F874F5">
        <w:rPr>
          <w:lang w:val="en-US"/>
        </w:rPr>
        <w:t>c</w:t>
      </w:r>
      <w:r w:rsidRPr="00EC318F">
        <w:rPr>
          <w:lang w:val="en-US"/>
        </w:rPr>
        <w:t>omputereconomics</w:t>
      </w:r>
      <w:r w:rsidRPr="00C6523E">
        <w:rPr>
          <w:lang w:val="en-US"/>
        </w:rPr>
        <w:t>.</w:t>
      </w:r>
      <w:r w:rsidRPr="00EC318F">
        <w:rPr>
          <w:lang w:val="en-US"/>
        </w:rPr>
        <w:t>com</w:t>
      </w:r>
      <w:r w:rsidRPr="00C6523E">
        <w:rPr>
          <w:lang w:val="en-US"/>
        </w:rPr>
        <w:t>/</w:t>
      </w:r>
      <w:r w:rsidRPr="00EC318F">
        <w:rPr>
          <w:lang w:val="en-US"/>
        </w:rPr>
        <w:t>temp</w:t>
      </w:r>
      <w:r w:rsidRPr="00C6523E">
        <w:rPr>
          <w:lang w:val="en-US"/>
        </w:rPr>
        <w:t>/2012</w:t>
      </w:r>
      <w:r w:rsidRPr="00EC318F">
        <w:rPr>
          <w:lang w:val="en-US"/>
        </w:rPr>
        <w:t>ITOutsourcingSample</w:t>
      </w:r>
      <w:r w:rsidRPr="00C6523E">
        <w:rPr>
          <w:lang w:val="en-US"/>
        </w:rPr>
        <w:t>.</w:t>
      </w:r>
      <w:r w:rsidRPr="00EC318F">
        <w:rPr>
          <w:lang w:val="en-US"/>
        </w:rPr>
        <w:t>pdf</w:t>
      </w:r>
    </w:p>
  </w:footnote>
  <w:footnote w:id="33">
    <w:p w:rsidR="002A259E" w:rsidRDefault="002A259E" w:rsidP="003B5DBF">
      <w:pPr>
        <w:pStyle w:val="a3"/>
      </w:pPr>
      <w:r>
        <w:rPr>
          <w:rStyle w:val="a5"/>
        </w:rPr>
        <w:footnoteRef/>
      </w:r>
      <w:r w:rsidRPr="000F2F7D">
        <w:t xml:space="preserve"> </w:t>
      </w:r>
      <w:r>
        <w:t>Новостной портал по корпоративному менеджменту cfin.ru. Коэффициент рентабельности инвестиций.</w:t>
      </w:r>
    </w:p>
    <w:p w:rsidR="002A259E" w:rsidRPr="000F2F7D" w:rsidRDefault="002A259E" w:rsidP="003B5DBF">
      <w:pPr>
        <w:pStyle w:val="a3"/>
      </w:pPr>
      <w:r w:rsidRPr="00A17811">
        <w:rPr>
          <w:rFonts w:ascii="TimesNewRoman" w:eastAsiaTheme="minorHAnsi" w:hAnsi="TimesNewRoman" w:cs="TimesNewRoman"/>
          <w:lang w:val="en-US" w:eastAsia="en-US"/>
        </w:rPr>
        <w:t>http</w:t>
      </w:r>
      <w:r w:rsidRPr="000F2F7D">
        <w:rPr>
          <w:rFonts w:ascii="TimesNewRoman" w:eastAsiaTheme="minorHAnsi" w:hAnsi="TimesNewRoman" w:cs="TimesNewRoman"/>
          <w:lang w:eastAsia="en-US"/>
        </w:rPr>
        <w:t>://</w:t>
      </w:r>
      <w:r w:rsidRPr="00A17811">
        <w:rPr>
          <w:rFonts w:ascii="TimesNewRoman" w:eastAsiaTheme="minorHAnsi" w:hAnsi="TimesNewRoman" w:cs="TimesNewRoman"/>
          <w:lang w:val="en-US" w:eastAsia="en-US"/>
        </w:rPr>
        <w:t>www</w:t>
      </w:r>
      <w:r w:rsidRPr="000F2F7D">
        <w:rPr>
          <w:rFonts w:ascii="TimesNewRoman" w:eastAsiaTheme="minorHAnsi" w:hAnsi="TimesNewRoman" w:cs="TimesNewRoman"/>
          <w:lang w:eastAsia="en-US"/>
        </w:rPr>
        <w:t>.</w:t>
      </w:r>
      <w:proofErr w:type="spellStart"/>
      <w:r w:rsidRPr="00A17811">
        <w:rPr>
          <w:rFonts w:ascii="TimesNewRoman" w:eastAsiaTheme="minorHAnsi" w:hAnsi="TimesNewRoman" w:cs="TimesNewRoman"/>
          <w:lang w:val="en-US" w:eastAsia="en-US"/>
        </w:rPr>
        <w:t>cfin</w:t>
      </w:r>
      <w:proofErr w:type="spellEnd"/>
      <w:r w:rsidRPr="000F2F7D">
        <w:rPr>
          <w:rFonts w:ascii="TimesNewRoman" w:eastAsiaTheme="minorHAnsi" w:hAnsi="TimesNewRoman" w:cs="TimesNewRoman"/>
          <w:lang w:eastAsia="en-US"/>
        </w:rPr>
        <w:t>.</w:t>
      </w:r>
      <w:proofErr w:type="spellStart"/>
      <w:r w:rsidRPr="00A17811">
        <w:rPr>
          <w:rFonts w:ascii="TimesNewRoman" w:eastAsiaTheme="minorHAnsi" w:hAnsi="TimesNewRoman" w:cs="TimesNewRoman"/>
          <w:lang w:val="en-US" w:eastAsia="en-US"/>
        </w:rPr>
        <w:t>ru</w:t>
      </w:r>
      <w:proofErr w:type="spellEnd"/>
      <w:r w:rsidRPr="000F2F7D">
        <w:rPr>
          <w:rFonts w:ascii="TimesNewRoman" w:eastAsiaTheme="minorHAnsi" w:hAnsi="TimesNewRoman" w:cs="TimesNewRoman"/>
          <w:lang w:eastAsia="en-US"/>
        </w:rPr>
        <w:t>/</w:t>
      </w:r>
      <w:proofErr w:type="spellStart"/>
      <w:r w:rsidRPr="00A17811">
        <w:rPr>
          <w:rFonts w:ascii="TimesNewRoman" w:eastAsiaTheme="minorHAnsi" w:hAnsi="TimesNewRoman" w:cs="TimesNewRoman"/>
          <w:lang w:val="en-US" w:eastAsia="en-US"/>
        </w:rPr>
        <w:t>encycl</w:t>
      </w:r>
      <w:proofErr w:type="spellEnd"/>
      <w:r w:rsidRPr="000F2F7D">
        <w:rPr>
          <w:rFonts w:ascii="TimesNewRoman" w:eastAsiaTheme="minorHAnsi" w:hAnsi="TimesNewRoman" w:cs="TimesNewRoman"/>
          <w:lang w:eastAsia="en-US"/>
        </w:rPr>
        <w:t>/</w:t>
      </w:r>
      <w:r w:rsidRPr="00A17811">
        <w:rPr>
          <w:rFonts w:ascii="TimesNewRoman" w:eastAsiaTheme="minorHAnsi" w:hAnsi="TimesNewRoman" w:cs="TimesNewRoman"/>
          <w:lang w:val="en-US" w:eastAsia="en-US"/>
        </w:rPr>
        <w:t>return</w:t>
      </w:r>
      <w:r w:rsidRPr="000F2F7D">
        <w:rPr>
          <w:rFonts w:ascii="TimesNewRoman" w:eastAsiaTheme="minorHAnsi" w:hAnsi="TimesNewRoman" w:cs="TimesNewRoman"/>
          <w:lang w:eastAsia="en-US"/>
        </w:rPr>
        <w:t>_</w:t>
      </w:r>
      <w:r w:rsidRPr="00A17811">
        <w:rPr>
          <w:rFonts w:ascii="TimesNewRoman" w:eastAsiaTheme="minorHAnsi" w:hAnsi="TimesNewRoman" w:cs="TimesNewRoman"/>
          <w:lang w:val="en-US" w:eastAsia="en-US"/>
        </w:rPr>
        <w:t>on</w:t>
      </w:r>
      <w:r w:rsidRPr="000F2F7D">
        <w:rPr>
          <w:rFonts w:ascii="TimesNewRoman" w:eastAsiaTheme="minorHAnsi" w:hAnsi="TimesNewRoman" w:cs="TimesNewRoman"/>
          <w:lang w:eastAsia="en-US"/>
        </w:rPr>
        <w:t>_</w:t>
      </w:r>
      <w:r w:rsidRPr="00A17811">
        <w:rPr>
          <w:rFonts w:ascii="TimesNewRoman" w:eastAsiaTheme="minorHAnsi" w:hAnsi="TimesNewRoman" w:cs="TimesNewRoman"/>
          <w:lang w:val="en-US" w:eastAsia="en-US"/>
        </w:rPr>
        <w:t>investment</w:t>
      </w:r>
      <w:r w:rsidRPr="000F2F7D">
        <w:rPr>
          <w:rFonts w:ascii="TimesNewRoman" w:eastAsiaTheme="minorHAnsi" w:hAnsi="TimesNewRoman" w:cs="TimesNewRoman"/>
          <w:lang w:eastAsia="en-US"/>
        </w:rPr>
        <w:t>.</w:t>
      </w:r>
      <w:proofErr w:type="spellStart"/>
      <w:r w:rsidRPr="00A17811">
        <w:rPr>
          <w:rFonts w:ascii="TimesNewRoman" w:eastAsiaTheme="minorHAnsi" w:hAnsi="TimesNewRoman" w:cs="TimesNewRoman"/>
          <w:lang w:val="en-US" w:eastAsia="en-US"/>
        </w:rPr>
        <w:t>shtml</w:t>
      </w:r>
      <w:proofErr w:type="spellEnd"/>
    </w:p>
  </w:footnote>
  <w:footnote w:id="34">
    <w:p w:rsidR="002A259E" w:rsidRPr="00FE77BF" w:rsidRDefault="002A259E">
      <w:pPr>
        <w:pStyle w:val="a3"/>
      </w:pPr>
      <w:r>
        <w:rPr>
          <w:rStyle w:val="a5"/>
        </w:rPr>
        <w:footnoteRef/>
      </w:r>
      <w:r>
        <w:t xml:space="preserve"> Портер М. Конкуренция. </w:t>
      </w:r>
      <w:proofErr w:type="spellStart"/>
      <w:r>
        <w:t>М.</w:t>
      </w:r>
      <w:r w:rsidRPr="00FE77BF">
        <w:t>:</w:t>
      </w:r>
      <w:r>
        <w:t>Вильямс</w:t>
      </w:r>
      <w:proofErr w:type="spellEnd"/>
      <w:r>
        <w:t>, 2006</w:t>
      </w:r>
    </w:p>
  </w:footnote>
  <w:footnote w:id="35">
    <w:p w:rsidR="002A259E" w:rsidRPr="00E339AD" w:rsidRDefault="002A259E">
      <w:pPr>
        <w:pStyle w:val="a3"/>
      </w:pPr>
      <w:r>
        <w:rPr>
          <w:rStyle w:val="a5"/>
        </w:rPr>
        <w:footnoteRef/>
      </w:r>
      <w:r>
        <w:t xml:space="preserve"> Антипов. Е.Ф., Пахомов В.И. Военно-экономическая оценка эффективности результатов внедрения аутсорсинга в продовольственной службе. </w:t>
      </w:r>
      <w:proofErr w:type="gramStart"/>
      <w:r>
        <w:t>–М</w:t>
      </w:r>
      <w:proofErr w:type="gramEnd"/>
      <w:r>
        <w:t>.</w:t>
      </w:r>
      <w:r w:rsidRPr="00E339AD">
        <w:t>:</w:t>
      </w:r>
      <w:r>
        <w:t>ЦВНИ М</w:t>
      </w:r>
      <w:r>
        <w:rPr>
          <w:lang w:val="en-US"/>
        </w:rPr>
        <w:t>O</w:t>
      </w:r>
      <w:r w:rsidRPr="00E339AD">
        <w:t xml:space="preserve"> </w:t>
      </w:r>
      <w:r>
        <w:rPr>
          <w:lang w:val="en-US"/>
        </w:rPr>
        <w:t>P</w:t>
      </w:r>
      <w:r>
        <w:t>Ф</w:t>
      </w:r>
      <w:r w:rsidRPr="00E339AD">
        <w:t>, 2010</w:t>
      </w:r>
    </w:p>
  </w:footnote>
  <w:footnote w:id="36">
    <w:p w:rsidR="002A259E" w:rsidRPr="001A2435" w:rsidRDefault="002A259E">
      <w:pPr>
        <w:pStyle w:val="a3"/>
      </w:pPr>
      <w:r w:rsidRPr="001A2435">
        <w:rPr>
          <w:rStyle w:val="a5"/>
        </w:rPr>
        <w:footnoteRef/>
      </w:r>
      <w:r w:rsidRPr="001A2435">
        <w:t xml:space="preserve"> А. В. </w:t>
      </w:r>
      <w:proofErr w:type="spellStart"/>
      <w:r w:rsidRPr="001A2435">
        <w:t>Пичкалев</w:t>
      </w:r>
      <w:proofErr w:type="spellEnd"/>
      <w:r w:rsidRPr="001A2435">
        <w:t xml:space="preserve">: Обобщенная функция желательности полезности Харрингтона для сравнительного анализа технических средств.   </w:t>
      </w:r>
    </w:p>
    <w:p w:rsidR="002A259E" w:rsidRPr="001A2435" w:rsidRDefault="002A259E">
      <w:pPr>
        <w:pStyle w:val="a3"/>
      </w:pPr>
      <w:r w:rsidRPr="001A2435">
        <w:t>http://www.isercit.org/journal/archive/01/paper6.pdf</w:t>
      </w:r>
    </w:p>
  </w:footnote>
  <w:footnote w:id="37">
    <w:p w:rsidR="002A259E" w:rsidRPr="005317FA" w:rsidRDefault="002A259E" w:rsidP="005317FA">
      <w:r w:rsidRPr="001A2435">
        <w:rPr>
          <w:rStyle w:val="a5"/>
        </w:rPr>
        <w:footnoteRef/>
      </w:r>
      <w:r w:rsidRPr="001A2435">
        <w:t xml:space="preserve"> И.Н. Булгакова, А.Н. Морозов: Использование “Функции Желательности” для формализации комплексного показателя конкурентоспособности промышленного предприятия. 2009. http://www.vestnik.vsu.ru/pdf/econ/2009/02/2009-02-08.pdf</w:t>
      </w:r>
    </w:p>
    <w:p w:rsidR="002A259E" w:rsidRPr="005317FA" w:rsidRDefault="002A259E">
      <w:pPr>
        <w:pStyle w:val="a3"/>
      </w:pPr>
    </w:p>
  </w:footnote>
  <w:footnote w:id="38">
    <w:p w:rsidR="002A259E" w:rsidRDefault="002A259E">
      <w:pPr>
        <w:pStyle w:val="a3"/>
        <w:rPr>
          <w:lang w:val="en-US"/>
        </w:rPr>
      </w:pPr>
      <w:r w:rsidRPr="00953CD2">
        <w:rPr>
          <w:rStyle w:val="a5"/>
        </w:rPr>
        <w:footnoteRef/>
      </w:r>
      <w:r>
        <w:rPr>
          <w:lang w:val="en-US"/>
        </w:rPr>
        <w:t xml:space="preserve"> Deloitte: Strategic Outsourcing </w:t>
      </w:r>
      <w:proofErr w:type="gramStart"/>
      <w:r>
        <w:rPr>
          <w:lang w:val="en-US"/>
        </w:rPr>
        <w:t>For</w:t>
      </w:r>
      <w:proofErr w:type="gramEnd"/>
      <w:r>
        <w:rPr>
          <w:lang w:val="en-US"/>
        </w:rPr>
        <w:t xml:space="preserve"> Success,</w:t>
      </w:r>
      <w:r w:rsidRPr="00953CD2">
        <w:rPr>
          <w:lang w:val="en-US"/>
        </w:rPr>
        <w:t xml:space="preserve"> 2008.  </w:t>
      </w:r>
    </w:p>
    <w:p w:rsidR="002A259E" w:rsidRPr="00953CD2" w:rsidRDefault="002A259E">
      <w:pPr>
        <w:pStyle w:val="a3"/>
        <w:rPr>
          <w:highlight w:val="yellow"/>
          <w:lang w:val="en-US"/>
        </w:rPr>
      </w:pPr>
      <w:r w:rsidRPr="00953CD2">
        <w:rPr>
          <w:lang w:val="en-US"/>
        </w:rPr>
        <w:t>http://www.deloitte.com/assets/Dcom-Ireland/Local%20Assets/Documents/ie_Cons_HotTopics_0108_draft8.pdf</w:t>
      </w:r>
    </w:p>
  </w:footnote>
  <w:footnote w:id="39">
    <w:p w:rsidR="002A259E" w:rsidRPr="00A96EF9" w:rsidRDefault="002A259E" w:rsidP="00953CD2">
      <w:pPr>
        <w:pStyle w:val="6"/>
        <w:rPr>
          <w:b w:val="0"/>
          <w:sz w:val="20"/>
          <w:szCs w:val="20"/>
        </w:rPr>
      </w:pPr>
      <w:r w:rsidRPr="00A96EF9">
        <w:rPr>
          <w:rStyle w:val="a5"/>
          <w:b w:val="0"/>
          <w:sz w:val="20"/>
          <w:szCs w:val="20"/>
        </w:rPr>
        <w:footnoteRef/>
      </w:r>
      <w:r w:rsidRPr="00A96EF9">
        <w:rPr>
          <w:b w:val="0"/>
          <w:sz w:val="20"/>
          <w:szCs w:val="20"/>
        </w:rPr>
        <w:t xml:space="preserve"> Царенко: Современные проблемы и перспективы аутсорсинга. 2008.</w:t>
      </w:r>
      <w:r w:rsidRPr="00A96EF9">
        <w:rPr>
          <w:b w:val="0"/>
        </w:rPr>
        <w:t xml:space="preserve"> http://www.creativeconomy.ru/articles/4773/</w:t>
      </w:r>
    </w:p>
  </w:footnote>
  <w:footnote w:id="40">
    <w:p w:rsidR="002A259E" w:rsidRPr="00A96EF9" w:rsidRDefault="002A259E">
      <w:pPr>
        <w:pStyle w:val="a3"/>
        <w:rPr>
          <w:lang w:val="en-US"/>
        </w:rPr>
      </w:pPr>
      <w:r w:rsidRPr="00A96EF9">
        <w:rPr>
          <w:rStyle w:val="a5"/>
        </w:rPr>
        <w:footnoteRef/>
      </w:r>
      <w:r w:rsidRPr="00A96EF9">
        <w:rPr>
          <w:lang w:val="en-US"/>
        </w:rPr>
        <w:t xml:space="preserve"> PA Consulting: “International IT outsourcing survey”. 2009. http://www.paconsulting.com/our-thinking/it-outsourcing-survey-2009/</w:t>
      </w:r>
    </w:p>
  </w:footnote>
  <w:footnote w:id="41">
    <w:p w:rsidR="002A259E" w:rsidRPr="00A96EF9" w:rsidRDefault="002A259E" w:rsidP="008357C7">
      <w:pPr>
        <w:pStyle w:val="a3"/>
        <w:rPr>
          <w:lang w:val="en-US"/>
        </w:rPr>
      </w:pPr>
      <w:r w:rsidRPr="00A96EF9">
        <w:rPr>
          <w:rStyle w:val="a5"/>
        </w:rPr>
        <w:footnoteRef/>
      </w:r>
      <w:r w:rsidRPr="00A96EF9">
        <w:rPr>
          <w:lang w:val="en-US"/>
        </w:rPr>
        <w:t xml:space="preserve"> Rick </w:t>
      </w:r>
      <w:proofErr w:type="spellStart"/>
      <w:r w:rsidRPr="00A96EF9">
        <w:rPr>
          <w:lang w:val="en-US"/>
        </w:rPr>
        <w:t>Fulks</w:t>
      </w:r>
      <w:proofErr w:type="spellEnd"/>
      <w:r w:rsidRPr="00A96EF9">
        <w:rPr>
          <w:lang w:val="en-US"/>
        </w:rPr>
        <w:t xml:space="preserve">: Facts and Figures on Outsourcing. </w:t>
      </w:r>
    </w:p>
    <w:p w:rsidR="002A259E" w:rsidRPr="00A96EF9" w:rsidRDefault="002A259E" w:rsidP="008357C7">
      <w:pPr>
        <w:pStyle w:val="a3"/>
        <w:rPr>
          <w:lang w:val="en-US"/>
        </w:rPr>
      </w:pPr>
      <w:r w:rsidRPr="00A96EF9">
        <w:rPr>
          <w:lang w:val="en-US"/>
        </w:rPr>
        <w:t>http://jobs.lovetoknow.com/Facts_and_Figures_on_Outsourcing</w:t>
      </w:r>
    </w:p>
  </w:footnote>
  <w:footnote w:id="42">
    <w:p w:rsidR="002A259E" w:rsidRDefault="002A259E" w:rsidP="008357C7">
      <w:pPr>
        <w:contextualSpacing/>
        <w:rPr>
          <w:lang w:val="en-US"/>
        </w:rPr>
      </w:pPr>
      <w:r>
        <w:rPr>
          <w:rStyle w:val="a5"/>
        </w:rPr>
        <w:footnoteRef/>
      </w:r>
      <w:r w:rsidRPr="00503930">
        <w:rPr>
          <w:lang w:val="en-US"/>
        </w:rPr>
        <w:t xml:space="preserve"> Computer Economics: IT out</w:t>
      </w:r>
      <w:r>
        <w:rPr>
          <w:lang w:val="en-US"/>
        </w:rPr>
        <w:t>sourcing statistics 2012/2013.</w:t>
      </w:r>
    </w:p>
    <w:p w:rsidR="002A259E" w:rsidRPr="00503930" w:rsidRDefault="002A259E" w:rsidP="008357C7">
      <w:pPr>
        <w:contextualSpacing/>
        <w:rPr>
          <w:sz w:val="24"/>
          <w:szCs w:val="24"/>
          <w:lang w:val="en-US"/>
        </w:rPr>
      </w:pPr>
      <w:r w:rsidRPr="00503930">
        <w:rPr>
          <w:lang w:val="en-US"/>
        </w:rPr>
        <w:t>http://www.computereconomics.com/temp/2012ITOutsourcingSample.pdf</w:t>
      </w:r>
    </w:p>
    <w:p w:rsidR="002A259E" w:rsidRPr="00503930" w:rsidRDefault="002A259E">
      <w:pPr>
        <w:pStyle w:val="a3"/>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EFE"/>
    <w:multiLevelType w:val="hybridMultilevel"/>
    <w:tmpl w:val="E6F62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E2EF6"/>
    <w:multiLevelType w:val="hybridMultilevel"/>
    <w:tmpl w:val="11CC3318"/>
    <w:lvl w:ilvl="0" w:tplc="6AE40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6D5DB0"/>
    <w:multiLevelType w:val="hybridMultilevel"/>
    <w:tmpl w:val="F77E4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5576C"/>
    <w:multiLevelType w:val="hybridMultilevel"/>
    <w:tmpl w:val="04A81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36215"/>
    <w:multiLevelType w:val="hybridMultilevel"/>
    <w:tmpl w:val="6DEC6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A0600"/>
    <w:multiLevelType w:val="hybridMultilevel"/>
    <w:tmpl w:val="8F287C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8C4DBE"/>
    <w:multiLevelType w:val="hybridMultilevel"/>
    <w:tmpl w:val="4EFA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E4ECE"/>
    <w:multiLevelType w:val="hybridMultilevel"/>
    <w:tmpl w:val="4FB64F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0623E8"/>
    <w:multiLevelType w:val="hybridMultilevel"/>
    <w:tmpl w:val="0494091C"/>
    <w:lvl w:ilvl="0" w:tplc="6F3A91C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F8D70EE"/>
    <w:multiLevelType w:val="hybridMultilevel"/>
    <w:tmpl w:val="5E4A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8A4873"/>
    <w:multiLevelType w:val="hybridMultilevel"/>
    <w:tmpl w:val="311A0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796C83"/>
    <w:multiLevelType w:val="hybridMultilevel"/>
    <w:tmpl w:val="7C320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863251"/>
    <w:multiLevelType w:val="hybridMultilevel"/>
    <w:tmpl w:val="F3B2A3A8"/>
    <w:lvl w:ilvl="0" w:tplc="DFDA52C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7411E0"/>
    <w:multiLevelType w:val="hybridMultilevel"/>
    <w:tmpl w:val="D804A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7419E8"/>
    <w:multiLevelType w:val="hybridMultilevel"/>
    <w:tmpl w:val="2E746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3009AF"/>
    <w:multiLevelType w:val="multilevel"/>
    <w:tmpl w:val="793679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D446E15"/>
    <w:multiLevelType w:val="hybridMultilevel"/>
    <w:tmpl w:val="7C320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9624B9"/>
    <w:multiLevelType w:val="hybridMultilevel"/>
    <w:tmpl w:val="E4DEB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7"/>
  </w:num>
  <w:num w:numId="5">
    <w:abstractNumId w:val="17"/>
  </w:num>
  <w:num w:numId="6">
    <w:abstractNumId w:val="14"/>
  </w:num>
  <w:num w:numId="7">
    <w:abstractNumId w:val="6"/>
  </w:num>
  <w:num w:numId="8">
    <w:abstractNumId w:val="9"/>
  </w:num>
  <w:num w:numId="9">
    <w:abstractNumId w:val="3"/>
  </w:num>
  <w:num w:numId="10">
    <w:abstractNumId w:val="2"/>
  </w:num>
  <w:num w:numId="11">
    <w:abstractNumId w:val="12"/>
  </w:num>
  <w:num w:numId="12">
    <w:abstractNumId w:val="13"/>
  </w:num>
  <w:num w:numId="13">
    <w:abstractNumId w:val="16"/>
  </w:num>
  <w:num w:numId="14">
    <w:abstractNumId w:val="15"/>
  </w:num>
  <w:num w:numId="15">
    <w:abstractNumId w:val="0"/>
  </w:num>
  <w:num w:numId="16">
    <w:abstractNumId w:val="10"/>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6F75"/>
    <w:rsid w:val="0000002B"/>
    <w:rsid w:val="00002055"/>
    <w:rsid w:val="0000238D"/>
    <w:rsid w:val="00007BC9"/>
    <w:rsid w:val="00007EDB"/>
    <w:rsid w:val="00021972"/>
    <w:rsid w:val="000273B8"/>
    <w:rsid w:val="00031A3E"/>
    <w:rsid w:val="00032A59"/>
    <w:rsid w:val="00040F3D"/>
    <w:rsid w:val="000470DE"/>
    <w:rsid w:val="00047E74"/>
    <w:rsid w:val="00054DCD"/>
    <w:rsid w:val="000554F3"/>
    <w:rsid w:val="00063AB8"/>
    <w:rsid w:val="0007567B"/>
    <w:rsid w:val="0008080A"/>
    <w:rsid w:val="00082447"/>
    <w:rsid w:val="00085D28"/>
    <w:rsid w:val="0008605A"/>
    <w:rsid w:val="0009431B"/>
    <w:rsid w:val="000945FA"/>
    <w:rsid w:val="00095776"/>
    <w:rsid w:val="000A0C05"/>
    <w:rsid w:val="000A61CB"/>
    <w:rsid w:val="000A7856"/>
    <w:rsid w:val="000B0C90"/>
    <w:rsid w:val="000B62D3"/>
    <w:rsid w:val="000C0272"/>
    <w:rsid w:val="000C0A4F"/>
    <w:rsid w:val="000C22AC"/>
    <w:rsid w:val="000C5F54"/>
    <w:rsid w:val="000C6128"/>
    <w:rsid w:val="000D111F"/>
    <w:rsid w:val="000D40C0"/>
    <w:rsid w:val="000D6573"/>
    <w:rsid w:val="000E09AD"/>
    <w:rsid w:val="000E627C"/>
    <w:rsid w:val="000F16AA"/>
    <w:rsid w:val="000F2F7D"/>
    <w:rsid w:val="000F3F5F"/>
    <w:rsid w:val="000F600C"/>
    <w:rsid w:val="001007AE"/>
    <w:rsid w:val="00101F24"/>
    <w:rsid w:val="001066AC"/>
    <w:rsid w:val="00107EBB"/>
    <w:rsid w:val="00114DB3"/>
    <w:rsid w:val="001262D0"/>
    <w:rsid w:val="001308BA"/>
    <w:rsid w:val="00131A38"/>
    <w:rsid w:val="00131F4B"/>
    <w:rsid w:val="00134244"/>
    <w:rsid w:val="00136E7C"/>
    <w:rsid w:val="00144F92"/>
    <w:rsid w:val="00145BA8"/>
    <w:rsid w:val="00146A6F"/>
    <w:rsid w:val="00153E41"/>
    <w:rsid w:val="001540CF"/>
    <w:rsid w:val="00154ABE"/>
    <w:rsid w:val="00164728"/>
    <w:rsid w:val="001663E2"/>
    <w:rsid w:val="00167A31"/>
    <w:rsid w:val="00173258"/>
    <w:rsid w:val="001740CE"/>
    <w:rsid w:val="00174903"/>
    <w:rsid w:val="00184C1E"/>
    <w:rsid w:val="001878F4"/>
    <w:rsid w:val="00187CE2"/>
    <w:rsid w:val="00191C21"/>
    <w:rsid w:val="001939D0"/>
    <w:rsid w:val="00194802"/>
    <w:rsid w:val="00195D8C"/>
    <w:rsid w:val="001968F8"/>
    <w:rsid w:val="001A2435"/>
    <w:rsid w:val="001A646C"/>
    <w:rsid w:val="001B0471"/>
    <w:rsid w:val="001B251B"/>
    <w:rsid w:val="001B346B"/>
    <w:rsid w:val="001C36E7"/>
    <w:rsid w:val="001C7F9E"/>
    <w:rsid w:val="001D4044"/>
    <w:rsid w:val="001E0FDC"/>
    <w:rsid w:val="001F0E20"/>
    <w:rsid w:val="001F1536"/>
    <w:rsid w:val="001F708B"/>
    <w:rsid w:val="002047AA"/>
    <w:rsid w:val="00211BDC"/>
    <w:rsid w:val="002121F7"/>
    <w:rsid w:val="002177BE"/>
    <w:rsid w:val="0021787E"/>
    <w:rsid w:val="00220D63"/>
    <w:rsid w:val="00222156"/>
    <w:rsid w:val="002262E8"/>
    <w:rsid w:val="00226B3F"/>
    <w:rsid w:val="002303DD"/>
    <w:rsid w:val="00232744"/>
    <w:rsid w:val="00236016"/>
    <w:rsid w:val="002404E9"/>
    <w:rsid w:val="00242B2A"/>
    <w:rsid w:val="00263D5B"/>
    <w:rsid w:val="00277896"/>
    <w:rsid w:val="00287323"/>
    <w:rsid w:val="00291EC3"/>
    <w:rsid w:val="002A2496"/>
    <w:rsid w:val="002A259E"/>
    <w:rsid w:val="002A3DBD"/>
    <w:rsid w:val="002A3E4C"/>
    <w:rsid w:val="002A76B1"/>
    <w:rsid w:val="002B35AE"/>
    <w:rsid w:val="002B6EC8"/>
    <w:rsid w:val="002C40F4"/>
    <w:rsid w:val="002C52BD"/>
    <w:rsid w:val="002D0FC9"/>
    <w:rsid w:val="002D2750"/>
    <w:rsid w:val="002D44C8"/>
    <w:rsid w:val="002D6C17"/>
    <w:rsid w:val="002E5C78"/>
    <w:rsid w:val="002E5EDD"/>
    <w:rsid w:val="002F2AED"/>
    <w:rsid w:val="002F4282"/>
    <w:rsid w:val="002F6C65"/>
    <w:rsid w:val="00301D4E"/>
    <w:rsid w:val="00303B20"/>
    <w:rsid w:val="00307B72"/>
    <w:rsid w:val="00311E73"/>
    <w:rsid w:val="0031222C"/>
    <w:rsid w:val="00316311"/>
    <w:rsid w:val="00317BEA"/>
    <w:rsid w:val="00326007"/>
    <w:rsid w:val="0033276B"/>
    <w:rsid w:val="003328F3"/>
    <w:rsid w:val="003333C9"/>
    <w:rsid w:val="0034087C"/>
    <w:rsid w:val="003451DD"/>
    <w:rsid w:val="003535D5"/>
    <w:rsid w:val="00361D7F"/>
    <w:rsid w:val="003660D0"/>
    <w:rsid w:val="003709DC"/>
    <w:rsid w:val="00381028"/>
    <w:rsid w:val="00381885"/>
    <w:rsid w:val="003849F0"/>
    <w:rsid w:val="00384C7C"/>
    <w:rsid w:val="00386A97"/>
    <w:rsid w:val="00392C23"/>
    <w:rsid w:val="00393948"/>
    <w:rsid w:val="00396187"/>
    <w:rsid w:val="003973D7"/>
    <w:rsid w:val="003A010A"/>
    <w:rsid w:val="003A25D1"/>
    <w:rsid w:val="003A4293"/>
    <w:rsid w:val="003A4EC5"/>
    <w:rsid w:val="003B522A"/>
    <w:rsid w:val="003B5DBF"/>
    <w:rsid w:val="003C3675"/>
    <w:rsid w:val="003C4733"/>
    <w:rsid w:val="003C6870"/>
    <w:rsid w:val="003C7769"/>
    <w:rsid w:val="003D08E5"/>
    <w:rsid w:val="003D4076"/>
    <w:rsid w:val="003E345D"/>
    <w:rsid w:val="003F13BF"/>
    <w:rsid w:val="003F5A20"/>
    <w:rsid w:val="003F5BE6"/>
    <w:rsid w:val="003F7D99"/>
    <w:rsid w:val="00403142"/>
    <w:rsid w:val="00407EEA"/>
    <w:rsid w:val="004129C9"/>
    <w:rsid w:val="0041684C"/>
    <w:rsid w:val="0041693B"/>
    <w:rsid w:val="00420CCB"/>
    <w:rsid w:val="00422701"/>
    <w:rsid w:val="004230B6"/>
    <w:rsid w:val="0042468D"/>
    <w:rsid w:val="00433463"/>
    <w:rsid w:val="0043489A"/>
    <w:rsid w:val="00437625"/>
    <w:rsid w:val="00441AF1"/>
    <w:rsid w:val="004452BE"/>
    <w:rsid w:val="004458A9"/>
    <w:rsid w:val="004460DA"/>
    <w:rsid w:val="00447A3E"/>
    <w:rsid w:val="00460CD5"/>
    <w:rsid w:val="00466FD3"/>
    <w:rsid w:val="004750AC"/>
    <w:rsid w:val="004750DF"/>
    <w:rsid w:val="0048669B"/>
    <w:rsid w:val="00486B2B"/>
    <w:rsid w:val="0049027A"/>
    <w:rsid w:val="00497790"/>
    <w:rsid w:val="004A4E15"/>
    <w:rsid w:val="004B1417"/>
    <w:rsid w:val="004B1615"/>
    <w:rsid w:val="004B497C"/>
    <w:rsid w:val="004B5FFE"/>
    <w:rsid w:val="004B76D3"/>
    <w:rsid w:val="004C0BE9"/>
    <w:rsid w:val="004C58EE"/>
    <w:rsid w:val="004C668A"/>
    <w:rsid w:val="004D2558"/>
    <w:rsid w:val="004E26D4"/>
    <w:rsid w:val="004E4406"/>
    <w:rsid w:val="004F5E2F"/>
    <w:rsid w:val="00500BED"/>
    <w:rsid w:val="00501F9E"/>
    <w:rsid w:val="0050388E"/>
    <w:rsid w:val="00503930"/>
    <w:rsid w:val="00507B3A"/>
    <w:rsid w:val="00513D06"/>
    <w:rsid w:val="00517D7C"/>
    <w:rsid w:val="00527502"/>
    <w:rsid w:val="00530E3B"/>
    <w:rsid w:val="005317FA"/>
    <w:rsid w:val="0053196A"/>
    <w:rsid w:val="005340E7"/>
    <w:rsid w:val="0053481C"/>
    <w:rsid w:val="005366BD"/>
    <w:rsid w:val="0054150B"/>
    <w:rsid w:val="00541D5D"/>
    <w:rsid w:val="00544765"/>
    <w:rsid w:val="00545008"/>
    <w:rsid w:val="00545AF3"/>
    <w:rsid w:val="00551814"/>
    <w:rsid w:val="005529F8"/>
    <w:rsid w:val="00553EF2"/>
    <w:rsid w:val="00553F07"/>
    <w:rsid w:val="00554862"/>
    <w:rsid w:val="00555394"/>
    <w:rsid w:val="005617F4"/>
    <w:rsid w:val="00561E49"/>
    <w:rsid w:val="005635A3"/>
    <w:rsid w:val="0056620C"/>
    <w:rsid w:val="00567320"/>
    <w:rsid w:val="00570F52"/>
    <w:rsid w:val="00571C12"/>
    <w:rsid w:val="005740C2"/>
    <w:rsid w:val="00580813"/>
    <w:rsid w:val="00581469"/>
    <w:rsid w:val="00583708"/>
    <w:rsid w:val="0058574C"/>
    <w:rsid w:val="0058762A"/>
    <w:rsid w:val="00592C55"/>
    <w:rsid w:val="00594DD5"/>
    <w:rsid w:val="005956E6"/>
    <w:rsid w:val="005A09C4"/>
    <w:rsid w:val="005A1A0E"/>
    <w:rsid w:val="005A2228"/>
    <w:rsid w:val="005A666A"/>
    <w:rsid w:val="005B340A"/>
    <w:rsid w:val="005B5894"/>
    <w:rsid w:val="005C2EFB"/>
    <w:rsid w:val="005C63DC"/>
    <w:rsid w:val="005D132D"/>
    <w:rsid w:val="005D3C18"/>
    <w:rsid w:val="005D6C56"/>
    <w:rsid w:val="005E06AF"/>
    <w:rsid w:val="005E19C5"/>
    <w:rsid w:val="005E65B0"/>
    <w:rsid w:val="005E7B63"/>
    <w:rsid w:val="005F1128"/>
    <w:rsid w:val="005F5CFD"/>
    <w:rsid w:val="005F708D"/>
    <w:rsid w:val="006023EC"/>
    <w:rsid w:val="006031A9"/>
    <w:rsid w:val="00611094"/>
    <w:rsid w:val="00612CC6"/>
    <w:rsid w:val="00616D0F"/>
    <w:rsid w:val="0061785A"/>
    <w:rsid w:val="00622A7B"/>
    <w:rsid w:val="006251D8"/>
    <w:rsid w:val="006257A8"/>
    <w:rsid w:val="00630166"/>
    <w:rsid w:val="00630C09"/>
    <w:rsid w:val="006427AE"/>
    <w:rsid w:val="00646D10"/>
    <w:rsid w:val="0065062B"/>
    <w:rsid w:val="00650719"/>
    <w:rsid w:val="0065139E"/>
    <w:rsid w:val="006516FD"/>
    <w:rsid w:val="00655AAA"/>
    <w:rsid w:val="00656860"/>
    <w:rsid w:val="006607A5"/>
    <w:rsid w:val="00661055"/>
    <w:rsid w:val="00661FD0"/>
    <w:rsid w:val="00671A5E"/>
    <w:rsid w:val="00672281"/>
    <w:rsid w:val="006736B3"/>
    <w:rsid w:val="00674E35"/>
    <w:rsid w:val="006763FC"/>
    <w:rsid w:val="006773D2"/>
    <w:rsid w:val="00682737"/>
    <w:rsid w:val="006830B7"/>
    <w:rsid w:val="00684816"/>
    <w:rsid w:val="00692EF0"/>
    <w:rsid w:val="006930F2"/>
    <w:rsid w:val="00695350"/>
    <w:rsid w:val="006A3B5F"/>
    <w:rsid w:val="006B2811"/>
    <w:rsid w:val="006B3A82"/>
    <w:rsid w:val="006B5152"/>
    <w:rsid w:val="006C50F2"/>
    <w:rsid w:val="006C66F0"/>
    <w:rsid w:val="006D0CE5"/>
    <w:rsid w:val="006D13AB"/>
    <w:rsid w:val="006D15B9"/>
    <w:rsid w:val="006D678C"/>
    <w:rsid w:val="006E04B9"/>
    <w:rsid w:val="006E4E91"/>
    <w:rsid w:val="006F0E0C"/>
    <w:rsid w:val="006F157A"/>
    <w:rsid w:val="006F42DE"/>
    <w:rsid w:val="00702EAE"/>
    <w:rsid w:val="007067C0"/>
    <w:rsid w:val="00713D21"/>
    <w:rsid w:val="00713EE3"/>
    <w:rsid w:val="00715767"/>
    <w:rsid w:val="007207DB"/>
    <w:rsid w:val="007262B3"/>
    <w:rsid w:val="00752A21"/>
    <w:rsid w:val="00755C03"/>
    <w:rsid w:val="00755C2B"/>
    <w:rsid w:val="007637BD"/>
    <w:rsid w:val="00765425"/>
    <w:rsid w:val="00766363"/>
    <w:rsid w:val="00771559"/>
    <w:rsid w:val="00772DA0"/>
    <w:rsid w:val="00773046"/>
    <w:rsid w:val="0077623B"/>
    <w:rsid w:val="00776AB2"/>
    <w:rsid w:val="00784349"/>
    <w:rsid w:val="007851DA"/>
    <w:rsid w:val="007879DB"/>
    <w:rsid w:val="00787AF8"/>
    <w:rsid w:val="007902F6"/>
    <w:rsid w:val="00790C62"/>
    <w:rsid w:val="00791272"/>
    <w:rsid w:val="00794A7A"/>
    <w:rsid w:val="0079630B"/>
    <w:rsid w:val="007A1F80"/>
    <w:rsid w:val="007A24D8"/>
    <w:rsid w:val="007A4A39"/>
    <w:rsid w:val="007A6847"/>
    <w:rsid w:val="007B0363"/>
    <w:rsid w:val="007B0C39"/>
    <w:rsid w:val="007B3B1D"/>
    <w:rsid w:val="007B3D93"/>
    <w:rsid w:val="007B5DDB"/>
    <w:rsid w:val="007C70C5"/>
    <w:rsid w:val="007D1852"/>
    <w:rsid w:val="007D3F4A"/>
    <w:rsid w:val="007D4A2D"/>
    <w:rsid w:val="007E4E88"/>
    <w:rsid w:val="007E7B81"/>
    <w:rsid w:val="007F1F32"/>
    <w:rsid w:val="007F3116"/>
    <w:rsid w:val="007F428F"/>
    <w:rsid w:val="00801747"/>
    <w:rsid w:val="00806691"/>
    <w:rsid w:val="008071C5"/>
    <w:rsid w:val="0080780A"/>
    <w:rsid w:val="008128CA"/>
    <w:rsid w:val="00830C37"/>
    <w:rsid w:val="00833464"/>
    <w:rsid w:val="008350E0"/>
    <w:rsid w:val="008357C7"/>
    <w:rsid w:val="00836321"/>
    <w:rsid w:val="0084034A"/>
    <w:rsid w:val="00840B70"/>
    <w:rsid w:val="00855027"/>
    <w:rsid w:val="00860C14"/>
    <w:rsid w:val="00862937"/>
    <w:rsid w:val="008707E7"/>
    <w:rsid w:val="00872145"/>
    <w:rsid w:val="008723AA"/>
    <w:rsid w:val="00873EBE"/>
    <w:rsid w:val="008762B2"/>
    <w:rsid w:val="0088074B"/>
    <w:rsid w:val="008A15E0"/>
    <w:rsid w:val="008A4537"/>
    <w:rsid w:val="008A68B8"/>
    <w:rsid w:val="008B3839"/>
    <w:rsid w:val="008B66CE"/>
    <w:rsid w:val="008C0721"/>
    <w:rsid w:val="008C265D"/>
    <w:rsid w:val="008C49A2"/>
    <w:rsid w:val="008D3CC3"/>
    <w:rsid w:val="008D4401"/>
    <w:rsid w:val="008E1B14"/>
    <w:rsid w:val="008E4349"/>
    <w:rsid w:val="008F0696"/>
    <w:rsid w:val="008F2D62"/>
    <w:rsid w:val="008F756C"/>
    <w:rsid w:val="009040DF"/>
    <w:rsid w:val="00911EF8"/>
    <w:rsid w:val="00916879"/>
    <w:rsid w:val="00922A13"/>
    <w:rsid w:val="00923812"/>
    <w:rsid w:val="0092385A"/>
    <w:rsid w:val="009239B3"/>
    <w:rsid w:val="0093005D"/>
    <w:rsid w:val="00931B3F"/>
    <w:rsid w:val="0093493C"/>
    <w:rsid w:val="00935B6D"/>
    <w:rsid w:val="00935D18"/>
    <w:rsid w:val="00937064"/>
    <w:rsid w:val="00940D24"/>
    <w:rsid w:val="00943D4A"/>
    <w:rsid w:val="00944486"/>
    <w:rsid w:val="009467D3"/>
    <w:rsid w:val="00947818"/>
    <w:rsid w:val="00950AE0"/>
    <w:rsid w:val="0095128B"/>
    <w:rsid w:val="00951A76"/>
    <w:rsid w:val="00953CD2"/>
    <w:rsid w:val="00960B21"/>
    <w:rsid w:val="00966B07"/>
    <w:rsid w:val="00967998"/>
    <w:rsid w:val="009703B3"/>
    <w:rsid w:val="00971B99"/>
    <w:rsid w:val="00972AA6"/>
    <w:rsid w:val="009753A3"/>
    <w:rsid w:val="00985CFB"/>
    <w:rsid w:val="00986BE8"/>
    <w:rsid w:val="0099160E"/>
    <w:rsid w:val="00992717"/>
    <w:rsid w:val="00994475"/>
    <w:rsid w:val="00997351"/>
    <w:rsid w:val="009A0EA4"/>
    <w:rsid w:val="009B2503"/>
    <w:rsid w:val="009B53FD"/>
    <w:rsid w:val="009B7144"/>
    <w:rsid w:val="009C054D"/>
    <w:rsid w:val="009D0D05"/>
    <w:rsid w:val="009D78BB"/>
    <w:rsid w:val="009E4E74"/>
    <w:rsid w:val="009E4F4D"/>
    <w:rsid w:val="009F062B"/>
    <w:rsid w:val="009F1A3D"/>
    <w:rsid w:val="009F2D90"/>
    <w:rsid w:val="009F79A4"/>
    <w:rsid w:val="00A0754D"/>
    <w:rsid w:val="00A07A03"/>
    <w:rsid w:val="00A112FC"/>
    <w:rsid w:val="00A17811"/>
    <w:rsid w:val="00A21701"/>
    <w:rsid w:val="00A231C3"/>
    <w:rsid w:val="00A238B0"/>
    <w:rsid w:val="00A23D3B"/>
    <w:rsid w:val="00A27C7E"/>
    <w:rsid w:val="00A307B1"/>
    <w:rsid w:val="00A31357"/>
    <w:rsid w:val="00A32DF2"/>
    <w:rsid w:val="00A411C0"/>
    <w:rsid w:val="00A42508"/>
    <w:rsid w:val="00A42D25"/>
    <w:rsid w:val="00A60A02"/>
    <w:rsid w:val="00A622E1"/>
    <w:rsid w:val="00A65EDF"/>
    <w:rsid w:val="00A66D6B"/>
    <w:rsid w:val="00A70114"/>
    <w:rsid w:val="00A71F28"/>
    <w:rsid w:val="00A72D2D"/>
    <w:rsid w:val="00A73C93"/>
    <w:rsid w:val="00A765E1"/>
    <w:rsid w:val="00A825A0"/>
    <w:rsid w:val="00A85251"/>
    <w:rsid w:val="00A856CC"/>
    <w:rsid w:val="00A92C20"/>
    <w:rsid w:val="00A93D56"/>
    <w:rsid w:val="00A95209"/>
    <w:rsid w:val="00A96EF9"/>
    <w:rsid w:val="00AA2BAA"/>
    <w:rsid w:val="00AA6669"/>
    <w:rsid w:val="00AA7243"/>
    <w:rsid w:val="00AB0849"/>
    <w:rsid w:val="00AB6F44"/>
    <w:rsid w:val="00AC1F60"/>
    <w:rsid w:val="00AD5A03"/>
    <w:rsid w:val="00AD7E32"/>
    <w:rsid w:val="00AE0620"/>
    <w:rsid w:val="00AE1DFA"/>
    <w:rsid w:val="00AE5407"/>
    <w:rsid w:val="00AE6F75"/>
    <w:rsid w:val="00B03EA8"/>
    <w:rsid w:val="00B05FDD"/>
    <w:rsid w:val="00B0731E"/>
    <w:rsid w:val="00B125AA"/>
    <w:rsid w:val="00B1303C"/>
    <w:rsid w:val="00B145EB"/>
    <w:rsid w:val="00B201F9"/>
    <w:rsid w:val="00B23D45"/>
    <w:rsid w:val="00B31467"/>
    <w:rsid w:val="00B32DBB"/>
    <w:rsid w:val="00B353ED"/>
    <w:rsid w:val="00B365AC"/>
    <w:rsid w:val="00B371A3"/>
    <w:rsid w:val="00B43305"/>
    <w:rsid w:val="00B45BBB"/>
    <w:rsid w:val="00B64553"/>
    <w:rsid w:val="00B65464"/>
    <w:rsid w:val="00B66869"/>
    <w:rsid w:val="00B66D7F"/>
    <w:rsid w:val="00B6763C"/>
    <w:rsid w:val="00B75485"/>
    <w:rsid w:val="00B80FBE"/>
    <w:rsid w:val="00B81824"/>
    <w:rsid w:val="00B91E7E"/>
    <w:rsid w:val="00B97B90"/>
    <w:rsid w:val="00BA18CC"/>
    <w:rsid w:val="00BA32D2"/>
    <w:rsid w:val="00BA54FB"/>
    <w:rsid w:val="00BA62E9"/>
    <w:rsid w:val="00BB0E9E"/>
    <w:rsid w:val="00BB2B66"/>
    <w:rsid w:val="00BB3D11"/>
    <w:rsid w:val="00BC0935"/>
    <w:rsid w:val="00BC5511"/>
    <w:rsid w:val="00BD41F9"/>
    <w:rsid w:val="00BD4323"/>
    <w:rsid w:val="00BE55F7"/>
    <w:rsid w:val="00BF39E3"/>
    <w:rsid w:val="00BF6E79"/>
    <w:rsid w:val="00BF7E47"/>
    <w:rsid w:val="00BF7F7A"/>
    <w:rsid w:val="00C01D5A"/>
    <w:rsid w:val="00C02DDA"/>
    <w:rsid w:val="00C051AB"/>
    <w:rsid w:val="00C05238"/>
    <w:rsid w:val="00C13242"/>
    <w:rsid w:val="00C16B0E"/>
    <w:rsid w:val="00C16E54"/>
    <w:rsid w:val="00C17850"/>
    <w:rsid w:val="00C23AD5"/>
    <w:rsid w:val="00C30A0F"/>
    <w:rsid w:val="00C323AD"/>
    <w:rsid w:val="00C33FDB"/>
    <w:rsid w:val="00C34EFC"/>
    <w:rsid w:val="00C3533D"/>
    <w:rsid w:val="00C420E2"/>
    <w:rsid w:val="00C42713"/>
    <w:rsid w:val="00C43AFB"/>
    <w:rsid w:val="00C46881"/>
    <w:rsid w:val="00C46CF1"/>
    <w:rsid w:val="00C479BC"/>
    <w:rsid w:val="00C5043A"/>
    <w:rsid w:val="00C50A00"/>
    <w:rsid w:val="00C57F33"/>
    <w:rsid w:val="00C600D1"/>
    <w:rsid w:val="00C602B8"/>
    <w:rsid w:val="00C61302"/>
    <w:rsid w:val="00C61FD1"/>
    <w:rsid w:val="00C6523E"/>
    <w:rsid w:val="00C762F1"/>
    <w:rsid w:val="00C8713B"/>
    <w:rsid w:val="00C943D4"/>
    <w:rsid w:val="00C95FFF"/>
    <w:rsid w:val="00C96767"/>
    <w:rsid w:val="00CB428B"/>
    <w:rsid w:val="00CB7708"/>
    <w:rsid w:val="00CC0C2F"/>
    <w:rsid w:val="00CC1792"/>
    <w:rsid w:val="00CC17B2"/>
    <w:rsid w:val="00CC21D5"/>
    <w:rsid w:val="00CC7662"/>
    <w:rsid w:val="00CC76AC"/>
    <w:rsid w:val="00CD17E5"/>
    <w:rsid w:val="00CD684B"/>
    <w:rsid w:val="00CE02F3"/>
    <w:rsid w:val="00CE1127"/>
    <w:rsid w:val="00CE14EF"/>
    <w:rsid w:val="00CE5D5B"/>
    <w:rsid w:val="00CF04B3"/>
    <w:rsid w:val="00CF3EE1"/>
    <w:rsid w:val="00CF5957"/>
    <w:rsid w:val="00D051DF"/>
    <w:rsid w:val="00D05D0C"/>
    <w:rsid w:val="00D17799"/>
    <w:rsid w:val="00D17D03"/>
    <w:rsid w:val="00D25BD6"/>
    <w:rsid w:val="00D26D5A"/>
    <w:rsid w:val="00D26D89"/>
    <w:rsid w:val="00D31F02"/>
    <w:rsid w:val="00D37604"/>
    <w:rsid w:val="00D423C0"/>
    <w:rsid w:val="00D43D93"/>
    <w:rsid w:val="00D443B1"/>
    <w:rsid w:val="00D465B9"/>
    <w:rsid w:val="00D573A5"/>
    <w:rsid w:val="00D60F18"/>
    <w:rsid w:val="00D615CF"/>
    <w:rsid w:val="00D62FAD"/>
    <w:rsid w:val="00D63975"/>
    <w:rsid w:val="00D80592"/>
    <w:rsid w:val="00D81FAB"/>
    <w:rsid w:val="00D93B1F"/>
    <w:rsid w:val="00D95CF9"/>
    <w:rsid w:val="00D97656"/>
    <w:rsid w:val="00DA0909"/>
    <w:rsid w:val="00DA3600"/>
    <w:rsid w:val="00DA37E6"/>
    <w:rsid w:val="00DB07BF"/>
    <w:rsid w:val="00DB07F3"/>
    <w:rsid w:val="00DB4311"/>
    <w:rsid w:val="00DB4D06"/>
    <w:rsid w:val="00DB6018"/>
    <w:rsid w:val="00DC1A2E"/>
    <w:rsid w:val="00DC340E"/>
    <w:rsid w:val="00DC3A45"/>
    <w:rsid w:val="00DC587D"/>
    <w:rsid w:val="00DC780D"/>
    <w:rsid w:val="00DD19C1"/>
    <w:rsid w:val="00DD7177"/>
    <w:rsid w:val="00DD768E"/>
    <w:rsid w:val="00DE0E07"/>
    <w:rsid w:val="00DE1AF7"/>
    <w:rsid w:val="00DE3CC2"/>
    <w:rsid w:val="00DE479C"/>
    <w:rsid w:val="00DE56A6"/>
    <w:rsid w:val="00DF3D17"/>
    <w:rsid w:val="00E00913"/>
    <w:rsid w:val="00E0232B"/>
    <w:rsid w:val="00E048D4"/>
    <w:rsid w:val="00E14D34"/>
    <w:rsid w:val="00E151AF"/>
    <w:rsid w:val="00E152FB"/>
    <w:rsid w:val="00E1709B"/>
    <w:rsid w:val="00E20C41"/>
    <w:rsid w:val="00E25071"/>
    <w:rsid w:val="00E339AD"/>
    <w:rsid w:val="00E33F9D"/>
    <w:rsid w:val="00E47531"/>
    <w:rsid w:val="00E52099"/>
    <w:rsid w:val="00E54392"/>
    <w:rsid w:val="00E70565"/>
    <w:rsid w:val="00E74853"/>
    <w:rsid w:val="00E75A61"/>
    <w:rsid w:val="00E770CC"/>
    <w:rsid w:val="00E77CBE"/>
    <w:rsid w:val="00E77FC4"/>
    <w:rsid w:val="00E80E1B"/>
    <w:rsid w:val="00E82BAE"/>
    <w:rsid w:val="00E90248"/>
    <w:rsid w:val="00E91EC0"/>
    <w:rsid w:val="00EB27DA"/>
    <w:rsid w:val="00EB2E96"/>
    <w:rsid w:val="00EB6242"/>
    <w:rsid w:val="00EB79A3"/>
    <w:rsid w:val="00EC318F"/>
    <w:rsid w:val="00EC34C7"/>
    <w:rsid w:val="00EC3AEF"/>
    <w:rsid w:val="00ED4E51"/>
    <w:rsid w:val="00ED520A"/>
    <w:rsid w:val="00ED6BCE"/>
    <w:rsid w:val="00ED796B"/>
    <w:rsid w:val="00EE4723"/>
    <w:rsid w:val="00EF10C8"/>
    <w:rsid w:val="00EF1AE0"/>
    <w:rsid w:val="00F001E1"/>
    <w:rsid w:val="00F02403"/>
    <w:rsid w:val="00F06127"/>
    <w:rsid w:val="00F16754"/>
    <w:rsid w:val="00F36FFB"/>
    <w:rsid w:val="00F37259"/>
    <w:rsid w:val="00F401B1"/>
    <w:rsid w:val="00F40613"/>
    <w:rsid w:val="00F435CB"/>
    <w:rsid w:val="00F45C98"/>
    <w:rsid w:val="00F46C15"/>
    <w:rsid w:val="00F478BD"/>
    <w:rsid w:val="00F526C3"/>
    <w:rsid w:val="00F53094"/>
    <w:rsid w:val="00F61C1C"/>
    <w:rsid w:val="00F64659"/>
    <w:rsid w:val="00F64C86"/>
    <w:rsid w:val="00F65A68"/>
    <w:rsid w:val="00F65EC0"/>
    <w:rsid w:val="00F67EB3"/>
    <w:rsid w:val="00F70C78"/>
    <w:rsid w:val="00F74849"/>
    <w:rsid w:val="00F83419"/>
    <w:rsid w:val="00F85788"/>
    <w:rsid w:val="00F874F5"/>
    <w:rsid w:val="00F908F2"/>
    <w:rsid w:val="00F90A46"/>
    <w:rsid w:val="00FA07E9"/>
    <w:rsid w:val="00FA3238"/>
    <w:rsid w:val="00FA7060"/>
    <w:rsid w:val="00FB16CA"/>
    <w:rsid w:val="00FB17BD"/>
    <w:rsid w:val="00FB784D"/>
    <w:rsid w:val="00FC257C"/>
    <w:rsid w:val="00FC34ED"/>
    <w:rsid w:val="00FC3C23"/>
    <w:rsid w:val="00FD072B"/>
    <w:rsid w:val="00FD2EEF"/>
    <w:rsid w:val="00FE0022"/>
    <w:rsid w:val="00FE77BF"/>
    <w:rsid w:val="00FF1748"/>
    <w:rsid w:val="00FF6062"/>
    <w:rsid w:val="00FF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95D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5D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7EDB"/>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8C072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C0721"/>
    <w:rPr>
      <w:rFonts w:ascii="Times New Roman" w:eastAsia="Times New Roman" w:hAnsi="Times New Roman" w:cs="Times New Roman"/>
      <w:b/>
      <w:bCs/>
      <w:lang w:eastAsia="ru-RU"/>
    </w:rPr>
  </w:style>
  <w:style w:type="paragraph" w:customStyle="1" w:styleId="FR1">
    <w:name w:val="FR1"/>
    <w:rsid w:val="008C0721"/>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1">
    <w:name w:val="Body Text 2"/>
    <w:basedOn w:val="a"/>
    <w:link w:val="22"/>
    <w:rsid w:val="008C0721"/>
    <w:pPr>
      <w:autoSpaceDE w:val="0"/>
      <w:autoSpaceDN w:val="0"/>
      <w:adjustRightInd w:val="0"/>
      <w:spacing w:before="35"/>
      <w:ind w:right="278"/>
    </w:pPr>
    <w:rPr>
      <w:sz w:val="24"/>
      <w:szCs w:val="18"/>
    </w:rPr>
  </w:style>
  <w:style w:type="character" w:customStyle="1" w:styleId="22">
    <w:name w:val="Основной текст 2 Знак"/>
    <w:basedOn w:val="a0"/>
    <w:link w:val="21"/>
    <w:rsid w:val="008C0721"/>
    <w:rPr>
      <w:rFonts w:ascii="Times New Roman" w:eastAsia="Times New Roman" w:hAnsi="Times New Roman" w:cs="Times New Roman"/>
      <w:sz w:val="24"/>
      <w:szCs w:val="18"/>
      <w:lang w:eastAsia="ru-RU"/>
    </w:rPr>
  </w:style>
  <w:style w:type="paragraph" w:styleId="a3">
    <w:name w:val="footnote text"/>
    <w:basedOn w:val="a"/>
    <w:link w:val="a4"/>
    <w:uiPriority w:val="99"/>
    <w:semiHidden/>
    <w:rsid w:val="008C0721"/>
  </w:style>
  <w:style w:type="character" w:customStyle="1" w:styleId="a4">
    <w:name w:val="Текст сноски Знак"/>
    <w:basedOn w:val="a0"/>
    <w:link w:val="a3"/>
    <w:uiPriority w:val="99"/>
    <w:semiHidden/>
    <w:rsid w:val="008C0721"/>
    <w:rPr>
      <w:rFonts w:ascii="Times New Roman" w:eastAsia="Times New Roman" w:hAnsi="Times New Roman" w:cs="Times New Roman"/>
      <w:sz w:val="20"/>
      <w:szCs w:val="20"/>
      <w:lang w:eastAsia="ru-RU"/>
    </w:rPr>
  </w:style>
  <w:style w:type="character" w:styleId="a5">
    <w:name w:val="footnote reference"/>
    <w:basedOn w:val="a0"/>
    <w:uiPriority w:val="99"/>
    <w:semiHidden/>
    <w:rsid w:val="008C0721"/>
    <w:rPr>
      <w:vertAlign w:val="superscript"/>
    </w:rPr>
  </w:style>
  <w:style w:type="paragraph" w:styleId="a6">
    <w:name w:val="List Paragraph"/>
    <w:basedOn w:val="a"/>
    <w:uiPriority w:val="34"/>
    <w:qFormat/>
    <w:rsid w:val="008E4349"/>
    <w:pPr>
      <w:ind w:left="720"/>
      <w:contextualSpacing/>
    </w:pPr>
  </w:style>
  <w:style w:type="paragraph" w:styleId="a7">
    <w:name w:val="Balloon Text"/>
    <w:basedOn w:val="a"/>
    <w:link w:val="a8"/>
    <w:uiPriority w:val="99"/>
    <w:semiHidden/>
    <w:unhideWhenUsed/>
    <w:rsid w:val="00307B72"/>
    <w:rPr>
      <w:rFonts w:ascii="Tahoma" w:hAnsi="Tahoma" w:cs="Tahoma"/>
      <w:sz w:val="16"/>
      <w:szCs w:val="16"/>
    </w:rPr>
  </w:style>
  <w:style w:type="character" w:customStyle="1" w:styleId="a8">
    <w:name w:val="Текст выноски Знак"/>
    <w:basedOn w:val="a0"/>
    <w:link w:val="a7"/>
    <w:uiPriority w:val="99"/>
    <w:semiHidden/>
    <w:rsid w:val="00307B72"/>
    <w:rPr>
      <w:rFonts w:ascii="Tahoma" w:eastAsia="Times New Roman" w:hAnsi="Tahoma" w:cs="Tahoma"/>
      <w:sz w:val="16"/>
      <w:szCs w:val="16"/>
      <w:lang w:eastAsia="ru-RU"/>
    </w:rPr>
  </w:style>
  <w:style w:type="character" w:styleId="a9">
    <w:name w:val="Hyperlink"/>
    <w:basedOn w:val="a0"/>
    <w:uiPriority w:val="99"/>
    <w:unhideWhenUsed/>
    <w:rsid w:val="00381028"/>
    <w:rPr>
      <w:color w:val="0000FF" w:themeColor="hyperlink"/>
      <w:u w:val="single"/>
    </w:rPr>
  </w:style>
  <w:style w:type="character" w:customStyle="1" w:styleId="10">
    <w:name w:val="Заголовок 1 Знак"/>
    <w:basedOn w:val="a0"/>
    <w:link w:val="1"/>
    <w:uiPriority w:val="9"/>
    <w:rsid w:val="00195D8C"/>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semiHidden/>
    <w:unhideWhenUsed/>
    <w:qFormat/>
    <w:rsid w:val="00195D8C"/>
    <w:pPr>
      <w:spacing w:line="276" w:lineRule="auto"/>
      <w:outlineLvl w:val="9"/>
    </w:pPr>
  </w:style>
  <w:style w:type="paragraph" w:styleId="23">
    <w:name w:val="toc 2"/>
    <w:basedOn w:val="a"/>
    <w:next w:val="a"/>
    <w:autoRedefine/>
    <w:uiPriority w:val="39"/>
    <w:unhideWhenUsed/>
    <w:qFormat/>
    <w:rsid w:val="00195D8C"/>
    <w:pPr>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195D8C"/>
    <w:pPr>
      <w:spacing w:after="100" w:line="276" w:lineRule="auto"/>
    </w:pPr>
    <w:rPr>
      <w:rFonts w:asciiTheme="minorHAnsi" w:eastAsiaTheme="minorEastAsia" w:hAnsiTheme="minorHAnsi" w:cstheme="minorBidi"/>
      <w:sz w:val="22"/>
      <w:szCs w:val="22"/>
    </w:rPr>
  </w:style>
  <w:style w:type="paragraph" w:styleId="31">
    <w:name w:val="toc 3"/>
    <w:basedOn w:val="a"/>
    <w:next w:val="a"/>
    <w:autoRedefine/>
    <w:uiPriority w:val="39"/>
    <w:semiHidden/>
    <w:unhideWhenUsed/>
    <w:qFormat/>
    <w:rsid w:val="00195D8C"/>
    <w:pPr>
      <w:spacing w:after="100" w:line="276" w:lineRule="auto"/>
      <w:ind w:left="44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195D8C"/>
    <w:rPr>
      <w:rFonts w:asciiTheme="majorHAnsi" w:eastAsiaTheme="majorEastAsia" w:hAnsiTheme="majorHAnsi" w:cstheme="majorBidi"/>
      <w:b/>
      <w:bCs/>
      <w:color w:val="4F81BD" w:themeColor="accent1"/>
      <w:sz w:val="26"/>
      <w:szCs w:val="26"/>
      <w:lang w:eastAsia="ru-RU"/>
    </w:rPr>
  </w:style>
  <w:style w:type="character" w:styleId="ab">
    <w:name w:val="Strong"/>
    <w:uiPriority w:val="22"/>
    <w:qFormat/>
    <w:rsid w:val="007D3F4A"/>
    <w:rPr>
      <w:b/>
      <w:bCs/>
    </w:rPr>
  </w:style>
  <w:style w:type="paragraph" w:styleId="ac">
    <w:name w:val="header"/>
    <w:basedOn w:val="a"/>
    <w:link w:val="ad"/>
    <w:uiPriority w:val="99"/>
    <w:unhideWhenUsed/>
    <w:rsid w:val="00D60F18"/>
    <w:pPr>
      <w:tabs>
        <w:tab w:val="center" w:pos="4677"/>
        <w:tab w:val="right" w:pos="9355"/>
      </w:tabs>
    </w:pPr>
  </w:style>
  <w:style w:type="character" w:customStyle="1" w:styleId="ad">
    <w:name w:val="Верхний колонтитул Знак"/>
    <w:basedOn w:val="a0"/>
    <w:link w:val="ac"/>
    <w:uiPriority w:val="99"/>
    <w:rsid w:val="00D60F18"/>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D60F18"/>
    <w:pPr>
      <w:tabs>
        <w:tab w:val="center" w:pos="4677"/>
        <w:tab w:val="right" w:pos="9355"/>
      </w:tabs>
    </w:pPr>
  </w:style>
  <w:style w:type="character" w:customStyle="1" w:styleId="af">
    <w:name w:val="Нижний колонтитул Знак"/>
    <w:basedOn w:val="a0"/>
    <w:link w:val="ae"/>
    <w:uiPriority w:val="99"/>
    <w:rsid w:val="00D60F18"/>
    <w:rPr>
      <w:rFonts w:ascii="Times New Roman" w:eastAsia="Times New Roman" w:hAnsi="Times New Roman" w:cs="Times New Roman"/>
      <w:sz w:val="20"/>
      <w:szCs w:val="20"/>
      <w:lang w:eastAsia="ru-RU"/>
    </w:rPr>
  </w:style>
  <w:style w:type="table" w:styleId="af0">
    <w:name w:val="Table Grid"/>
    <w:basedOn w:val="a1"/>
    <w:uiPriority w:val="59"/>
    <w:rsid w:val="008B6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unhideWhenUsed/>
    <w:rsid w:val="00581469"/>
    <w:pPr>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uiPriority w:val="99"/>
    <w:rsid w:val="00581469"/>
    <w:rPr>
      <w:rFonts w:ascii="Calibri" w:eastAsia="Calibri" w:hAnsi="Calibri" w:cs="Times New Roman"/>
    </w:rPr>
  </w:style>
  <w:style w:type="character" w:customStyle="1" w:styleId="af3">
    <w:name w:val="Основной текст + Полужирный"/>
    <w:uiPriority w:val="99"/>
    <w:rsid w:val="00581469"/>
    <w:rPr>
      <w:rFonts w:ascii="Times New Roman" w:hAnsi="Times New Roman" w:cs="Times New Roman"/>
      <w:b/>
      <w:bCs/>
      <w:spacing w:val="0"/>
      <w:sz w:val="28"/>
      <w:szCs w:val="28"/>
      <w:lang w:val="en-US" w:eastAsia="en-US"/>
    </w:rPr>
  </w:style>
  <w:style w:type="paragraph" w:customStyle="1" w:styleId="author">
    <w:name w:val="author"/>
    <w:basedOn w:val="a"/>
    <w:rsid w:val="00581469"/>
    <w:pPr>
      <w:spacing w:before="100" w:beforeAutospacing="1" w:after="100" w:afterAutospacing="1"/>
    </w:pPr>
    <w:rPr>
      <w:sz w:val="24"/>
      <w:szCs w:val="24"/>
    </w:rPr>
  </w:style>
  <w:style w:type="character" w:customStyle="1" w:styleId="highlight">
    <w:name w:val="highlight"/>
    <w:basedOn w:val="a0"/>
    <w:rsid w:val="00581469"/>
  </w:style>
  <w:style w:type="character" w:customStyle="1" w:styleId="fn">
    <w:name w:val="fn"/>
    <w:basedOn w:val="a0"/>
    <w:rsid w:val="00836321"/>
  </w:style>
  <w:style w:type="character" w:customStyle="1" w:styleId="12">
    <w:name w:val="Подзаголовок1"/>
    <w:basedOn w:val="a0"/>
    <w:rsid w:val="00836321"/>
  </w:style>
  <w:style w:type="character" w:customStyle="1" w:styleId="30">
    <w:name w:val="Заголовок 3 Знак"/>
    <w:basedOn w:val="a0"/>
    <w:link w:val="3"/>
    <w:uiPriority w:val="9"/>
    <w:semiHidden/>
    <w:rsid w:val="00007EDB"/>
    <w:rPr>
      <w:rFonts w:asciiTheme="majorHAnsi" w:eastAsiaTheme="majorEastAsia" w:hAnsiTheme="majorHAnsi" w:cstheme="majorBidi"/>
      <w:b/>
      <w:bCs/>
      <w:color w:val="4F81BD" w:themeColor="accent1"/>
      <w:sz w:val="20"/>
      <w:szCs w:val="20"/>
      <w:lang w:eastAsia="ru-RU"/>
    </w:rPr>
  </w:style>
  <w:style w:type="character" w:styleId="af4">
    <w:name w:val="FollowedHyperlink"/>
    <w:basedOn w:val="a0"/>
    <w:uiPriority w:val="99"/>
    <w:semiHidden/>
    <w:unhideWhenUsed/>
    <w:rsid w:val="00407EEA"/>
    <w:rPr>
      <w:color w:val="800080" w:themeColor="followedHyperlink"/>
      <w:u w:val="single"/>
    </w:rPr>
  </w:style>
  <w:style w:type="character" w:customStyle="1" w:styleId="reference-text">
    <w:name w:val="reference-text"/>
    <w:basedOn w:val="a0"/>
    <w:rsid w:val="00DA0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21"/>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8C072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C0721"/>
    <w:rPr>
      <w:rFonts w:ascii="Times New Roman" w:eastAsia="Times New Roman" w:hAnsi="Times New Roman" w:cs="Times New Roman"/>
      <w:b/>
      <w:bCs/>
      <w:lang w:eastAsia="ru-RU"/>
    </w:rPr>
  </w:style>
  <w:style w:type="paragraph" w:customStyle="1" w:styleId="FR1">
    <w:name w:val="FR1"/>
    <w:rsid w:val="008C0721"/>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1">
    <w:name w:val="Body Text 2"/>
    <w:basedOn w:val="a"/>
    <w:link w:val="22"/>
    <w:rsid w:val="008C0721"/>
    <w:pPr>
      <w:autoSpaceDE w:val="0"/>
      <w:autoSpaceDN w:val="0"/>
      <w:adjustRightInd w:val="0"/>
      <w:spacing w:before="35"/>
      <w:ind w:right="278"/>
    </w:pPr>
    <w:rPr>
      <w:sz w:val="24"/>
      <w:szCs w:val="18"/>
    </w:rPr>
  </w:style>
  <w:style w:type="character" w:customStyle="1" w:styleId="22">
    <w:name w:val="Основной текст 2 Знак"/>
    <w:basedOn w:val="a0"/>
    <w:link w:val="21"/>
    <w:rsid w:val="008C0721"/>
    <w:rPr>
      <w:rFonts w:ascii="Times New Roman" w:eastAsia="Times New Roman" w:hAnsi="Times New Roman" w:cs="Times New Roman"/>
      <w:sz w:val="24"/>
      <w:szCs w:val="18"/>
      <w:lang w:eastAsia="ru-RU"/>
    </w:rPr>
  </w:style>
  <w:style w:type="paragraph" w:styleId="a3">
    <w:name w:val="footnote text"/>
    <w:basedOn w:val="a"/>
    <w:link w:val="a4"/>
    <w:semiHidden/>
    <w:rsid w:val="008C0721"/>
  </w:style>
  <w:style w:type="character" w:customStyle="1" w:styleId="a4">
    <w:name w:val="Текст сноски Знак"/>
    <w:basedOn w:val="a0"/>
    <w:link w:val="a3"/>
    <w:semiHidden/>
    <w:rsid w:val="008C0721"/>
    <w:rPr>
      <w:rFonts w:ascii="Times New Roman" w:eastAsia="Times New Roman" w:hAnsi="Times New Roman" w:cs="Times New Roman"/>
      <w:sz w:val="20"/>
      <w:szCs w:val="20"/>
      <w:lang w:eastAsia="ru-RU"/>
    </w:rPr>
  </w:style>
  <w:style w:type="character" w:styleId="a5">
    <w:name w:val="footnote reference"/>
    <w:basedOn w:val="a0"/>
    <w:semiHidden/>
    <w:rsid w:val="008C0721"/>
    <w:rPr>
      <w:vertAlign w:val="superscript"/>
    </w:rPr>
  </w:style>
  <w:style w:type="paragraph" w:styleId="a6">
    <w:name w:val="List Paragraph"/>
    <w:basedOn w:val="a"/>
    <w:uiPriority w:val="34"/>
    <w:qFormat/>
    <w:rsid w:val="008E4349"/>
    <w:pPr>
      <w:ind w:left="720"/>
      <w:contextualSpacing/>
    </w:pPr>
  </w:style>
  <w:style w:type="paragraph" w:styleId="a7">
    <w:name w:val="Balloon Text"/>
    <w:basedOn w:val="a"/>
    <w:link w:val="a8"/>
    <w:uiPriority w:val="99"/>
    <w:semiHidden/>
    <w:unhideWhenUsed/>
    <w:rsid w:val="00307B72"/>
    <w:rPr>
      <w:rFonts w:ascii="Tahoma" w:hAnsi="Tahoma" w:cs="Tahoma"/>
      <w:sz w:val="16"/>
      <w:szCs w:val="16"/>
    </w:rPr>
  </w:style>
  <w:style w:type="character" w:customStyle="1" w:styleId="a8">
    <w:name w:val="Текст выноски Знак"/>
    <w:basedOn w:val="a0"/>
    <w:link w:val="a7"/>
    <w:uiPriority w:val="99"/>
    <w:semiHidden/>
    <w:rsid w:val="00307B72"/>
    <w:rPr>
      <w:rFonts w:ascii="Tahoma" w:eastAsia="Times New Roman" w:hAnsi="Tahoma" w:cs="Tahoma"/>
      <w:sz w:val="16"/>
      <w:szCs w:val="16"/>
      <w:lang w:eastAsia="ru-RU"/>
    </w:rPr>
  </w:style>
  <w:style w:type="character" w:styleId="a9">
    <w:name w:val="Hyperlink"/>
    <w:basedOn w:val="a0"/>
    <w:uiPriority w:val="99"/>
    <w:unhideWhenUsed/>
    <w:rsid w:val="00381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4811">
      <w:bodyDiv w:val="1"/>
      <w:marLeft w:val="0"/>
      <w:marRight w:val="0"/>
      <w:marTop w:val="0"/>
      <w:marBottom w:val="0"/>
      <w:divBdr>
        <w:top w:val="none" w:sz="0" w:space="0" w:color="auto"/>
        <w:left w:val="none" w:sz="0" w:space="0" w:color="auto"/>
        <w:bottom w:val="none" w:sz="0" w:space="0" w:color="auto"/>
        <w:right w:val="none" w:sz="0" w:space="0" w:color="auto"/>
      </w:divBdr>
      <w:divsChild>
        <w:div w:id="818887150">
          <w:marLeft w:val="0"/>
          <w:marRight w:val="0"/>
          <w:marTop w:val="0"/>
          <w:marBottom w:val="0"/>
          <w:divBdr>
            <w:top w:val="none" w:sz="0" w:space="0" w:color="auto"/>
            <w:left w:val="none" w:sz="0" w:space="0" w:color="auto"/>
            <w:bottom w:val="none" w:sz="0" w:space="0" w:color="auto"/>
            <w:right w:val="none" w:sz="0" w:space="0" w:color="auto"/>
          </w:divBdr>
          <w:divsChild>
            <w:div w:id="1280838517">
              <w:marLeft w:val="0"/>
              <w:marRight w:val="0"/>
              <w:marTop w:val="0"/>
              <w:marBottom w:val="0"/>
              <w:divBdr>
                <w:top w:val="none" w:sz="0" w:space="0" w:color="auto"/>
                <w:left w:val="none" w:sz="0" w:space="0" w:color="auto"/>
                <w:bottom w:val="none" w:sz="0" w:space="0" w:color="auto"/>
                <w:right w:val="none" w:sz="0" w:space="0" w:color="auto"/>
              </w:divBdr>
            </w:div>
            <w:div w:id="274288312">
              <w:marLeft w:val="0"/>
              <w:marRight w:val="0"/>
              <w:marTop w:val="0"/>
              <w:marBottom w:val="0"/>
              <w:divBdr>
                <w:top w:val="none" w:sz="0" w:space="0" w:color="auto"/>
                <w:left w:val="none" w:sz="0" w:space="0" w:color="auto"/>
                <w:bottom w:val="none" w:sz="0" w:space="0" w:color="auto"/>
                <w:right w:val="none" w:sz="0" w:space="0" w:color="auto"/>
              </w:divBdr>
            </w:div>
            <w:div w:id="388385854">
              <w:marLeft w:val="0"/>
              <w:marRight w:val="0"/>
              <w:marTop w:val="0"/>
              <w:marBottom w:val="0"/>
              <w:divBdr>
                <w:top w:val="none" w:sz="0" w:space="0" w:color="auto"/>
                <w:left w:val="none" w:sz="0" w:space="0" w:color="auto"/>
                <w:bottom w:val="none" w:sz="0" w:space="0" w:color="auto"/>
                <w:right w:val="none" w:sz="0" w:space="0" w:color="auto"/>
              </w:divBdr>
            </w:div>
            <w:div w:id="2122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5077">
      <w:bodyDiv w:val="1"/>
      <w:marLeft w:val="0"/>
      <w:marRight w:val="0"/>
      <w:marTop w:val="0"/>
      <w:marBottom w:val="0"/>
      <w:divBdr>
        <w:top w:val="none" w:sz="0" w:space="0" w:color="auto"/>
        <w:left w:val="none" w:sz="0" w:space="0" w:color="auto"/>
        <w:bottom w:val="none" w:sz="0" w:space="0" w:color="auto"/>
        <w:right w:val="none" w:sz="0" w:space="0" w:color="auto"/>
      </w:divBdr>
    </w:div>
    <w:div w:id="544951538">
      <w:bodyDiv w:val="1"/>
      <w:marLeft w:val="0"/>
      <w:marRight w:val="0"/>
      <w:marTop w:val="0"/>
      <w:marBottom w:val="0"/>
      <w:divBdr>
        <w:top w:val="none" w:sz="0" w:space="0" w:color="auto"/>
        <w:left w:val="none" w:sz="0" w:space="0" w:color="auto"/>
        <w:bottom w:val="none" w:sz="0" w:space="0" w:color="auto"/>
        <w:right w:val="none" w:sz="0" w:space="0" w:color="auto"/>
      </w:divBdr>
    </w:div>
    <w:div w:id="765855216">
      <w:bodyDiv w:val="1"/>
      <w:marLeft w:val="0"/>
      <w:marRight w:val="0"/>
      <w:marTop w:val="0"/>
      <w:marBottom w:val="0"/>
      <w:divBdr>
        <w:top w:val="none" w:sz="0" w:space="0" w:color="auto"/>
        <w:left w:val="none" w:sz="0" w:space="0" w:color="auto"/>
        <w:bottom w:val="none" w:sz="0" w:space="0" w:color="auto"/>
        <w:right w:val="none" w:sz="0" w:space="0" w:color="auto"/>
      </w:divBdr>
    </w:div>
    <w:div w:id="1393652442">
      <w:bodyDiv w:val="1"/>
      <w:marLeft w:val="0"/>
      <w:marRight w:val="0"/>
      <w:marTop w:val="0"/>
      <w:marBottom w:val="0"/>
      <w:divBdr>
        <w:top w:val="none" w:sz="0" w:space="0" w:color="auto"/>
        <w:left w:val="none" w:sz="0" w:space="0" w:color="auto"/>
        <w:bottom w:val="none" w:sz="0" w:space="0" w:color="auto"/>
        <w:right w:val="none" w:sz="0" w:space="0" w:color="auto"/>
      </w:divBdr>
      <w:divsChild>
        <w:div w:id="61342743">
          <w:marLeft w:val="0"/>
          <w:marRight w:val="0"/>
          <w:marTop w:val="0"/>
          <w:marBottom w:val="0"/>
          <w:divBdr>
            <w:top w:val="none" w:sz="0" w:space="0" w:color="auto"/>
            <w:left w:val="none" w:sz="0" w:space="0" w:color="auto"/>
            <w:bottom w:val="none" w:sz="0" w:space="0" w:color="auto"/>
            <w:right w:val="none" w:sz="0" w:space="0" w:color="auto"/>
          </w:divBdr>
        </w:div>
        <w:div w:id="1617716347">
          <w:marLeft w:val="0"/>
          <w:marRight w:val="0"/>
          <w:marTop w:val="0"/>
          <w:marBottom w:val="0"/>
          <w:divBdr>
            <w:top w:val="none" w:sz="0" w:space="0" w:color="auto"/>
            <w:left w:val="none" w:sz="0" w:space="0" w:color="auto"/>
            <w:bottom w:val="none" w:sz="0" w:space="0" w:color="auto"/>
            <w:right w:val="none" w:sz="0" w:space="0" w:color="auto"/>
          </w:divBdr>
        </w:div>
        <w:div w:id="1845435072">
          <w:marLeft w:val="0"/>
          <w:marRight w:val="0"/>
          <w:marTop w:val="0"/>
          <w:marBottom w:val="0"/>
          <w:divBdr>
            <w:top w:val="none" w:sz="0" w:space="0" w:color="auto"/>
            <w:left w:val="none" w:sz="0" w:space="0" w:color="auto"/>
            <w:bottom w:val="none" w:sz="0" w:space="0" w:color="auto"/>
            <w:right w:val="none" w:sz="0" w:space="0" w:color="auto"/>
          </w:divBdr>
        </w:div>
      </w:divsChild>
    </w:div>
    <w:div w:id="1444029982">
      <w:bodyDiv w:val="1"/>
      <w:marLeft w:val="0"/>
      <w:marRight w:val="0"/>
      <w:marTop w:val="0"/>
      <w:marBottom w:val="0"/>
      <w:divBdr>
        <w:top w:val="none" w:sz="0" w:space="0" w:color="auto"/>
        <w:left w:val="none" w:sz="0" w:space="0" w:color="auto"/>
        <w:bottom w:val="none" w:sz="0" w:space="0" w:color="auto"/>
        <w:right w:val="none" w:sz="0" w:space="0" w:color="auto"/>
      </w:divBdr>
      <w:divsChild>
        <w:div w:id="919101203">
          <w:marLeft w:val="0"/>
          <w:marRight w:val="0"/>
          <w:marTop w:val="0"/>
          <w:marBottom w:val="0"/>
          <w:divBdr>
            <w:top w:val="none" w:sz="0" w:space="0" w:color="auto"/>
            <w:left w:val="none" w:sz="0" w:space="0" w:color="auto"/>
            <w:bottom w:val="none" w:sz="0" w:space="0" w:color="auto"/>
            <w:right w:val="none" w:sz="0" w:space="0" w:color="auto"/>
          </w:divBdr>
        </w:div>
        <w:div w:id="93327000">
          <w:marLeft w:val="0"/>
          <w:marRight w:val="0"/>
          <w:marTop w:val="0"/>
          <w:marBottom w:val="0"/>
          <w:divBdr>
            <w:top w:val="none" w:sz="0" w:space="0" w:color="auto"/>
            <w:left w:val="none" w:sz="0" w:space="0" w:color="auto"/>
            <w:bottom w:val="none" w:sz="0" w:space="0" w:color="auto"/>
            <w:right w:val="none" w:sz="0" w:space="0" w:color="auto"/>
          </w:divBdr>
        </w:div>
        <w:div w:id="2017807059">
          <w:marLeft w:val="0"/>
          <w:marRight w:val="0"/>
          <w:marTop w:val="0"/>
          <w:marBottom w:val="0"/>
          <w:divBdr>
            <w:top w:val="none" w:sz="0" w:space="0" w:color="auto"/>
            <w:left w:val="none" w:sz="0" w:space="0" w:color="auto"/>
            <w:bottom w:val="none" w:sz="0" w:space="0" w:color="auto"/>
            <w:right w:val="none" w:sz="0" w:space="0" w:color="auto"/>
          </w:divBdr>
        </w:div>
        <w:div w:id="272787351">
          <w:marLeft w:val="0"/>
          <w:marRight w:val="0"/>
          <w:marTop w:val="0"/>
          <w:marBottom w:val="0"/>
          <w:divBdr>
            <w:top w:val="none" w:sz="0" w:space="0" w:color="auto"/>
            <w:left w:val="none" w:sz="0" w:space="0" w:color="auto"/>
            <w:bottom w:val="none" w:sz="0" w:space="0" w:color="auto"/>
            <w:right w:val="none" w:sz="0" w:space="0" w:color="auto"/>
          </w:divBdr>
        </w:div>
        <w:div w:id="925578653">
          <w:marLeft w:val="0"/>
          <w:marRight w:val="0"/>
          <w:marTop w:val="0"/>
          <w:marBottom w:val="0"/>
          <w:divBdr>
            <w:top w:val="none" w:sz="0" w:space="0" w:color="auto"/>
            <w:left w:val="none" w:sz="0" w:space="0" w:color="auto"/>
            <w:bottom w:val="none" w:sz="0" w:space="0" w:color="auto"/>
            <w:right w:val="none" w:sz="0" w:space="0" w:color="auto"/>
          </w:divBdr>
        </w:div>
        <w:div w:id="1486967132">
          <w:marLeft w:val="0"/>
          <w:marRight w:val="0"/>
          <w:marTop w:val="0"/>
          <w:marBottom w:val="0"/>
          <w:divBdr>
            <w:top w:val="none" w:sz="0" w:space="0" w:color="auto"/>
            <w:left w:val="none" w:sz="0" w:space="0" w:color="auto"/>
            <w:bottom w:val="none" w:sz="0" w:space="0" w:color="auto"/>
            <w:right w:val="none" w:sz="0" w:space="0" w:color="auto"/>
          </w:divBdr>
        </w:div>
        <w:div w:id="1373728419">
          <w:marLeft w:val="0"/>
          <w:marRight w:val="0"/>
          <w:marTop w:val="0"/>
          <w:marBottom w:val="0"/>
          <w:divBdr>
            <w:top w:val="none" w:sz="0" w:space="0" w:color="auto"/>
            <w:left w:val="none" w:sz="0" w:space="0" w:color="auto"/>
            <w:bottom w:val="none" w:sz="0" w:space="0" w:color="auto"/>
            <w:right w:val="none" w:sz="0" w:space="0" w:color="auto"/>
          </w:divBdr>
        </w:div>
        <w:div w:id="2119370211">
          <w:marLeft w:val="0"/>
          <w:marRight w:val="0"/>
          <w:marTop w:val="0"/>
          <w:marBottom w:val="0"/>
          <w:divBdr>
            <w:top w:val="none" w:sz="0" w:space="0" w:color="auto"/>
            <w:left w:val="none" w:sz="0" w:space="0" w:color="auto"/>
            <w:bottom w:val="none" w:sz="0" w:space="0" w:color="auto"/>
            <w:right w:val="none" w:sz="0" w:space="0" w:color="auto"/>
          </w:divBdr>
        </w:div>
        <w:div w:id="1310400476">
          <w:marLeft w:val="0"/>
          <w:marRight w:val="0"/>
          <w:marTop w:val="0"/>
          <w:marBottom w:val="0"/>
          <w:divBdr>
            <w:top w:val="none" w:sz="0" w:space="0" w:color="auto"/>
            <w:left w:val="none" w:sz="0" w:space="0" w:color="auto"/>
            <w:bottom w:val="none" w:sz="0" w:space="0" w:color="auto"/>
            <w:right w:val="none" w:sz="0" w:space="0" w:color="auto"/>
          </w:divBdr>
        </w:div>
        <w:div w:id="1494445219">
          <w:marLeft w:val="0"/>
          <w:marRight w:val="0"/>
          <w:marTop w:val="0"/>
          <w:marBottom w:val="0"/>
          <w:divBdr>
            <w:top w:val="none" w:sz="0" w:space="0" w:color="auto"/>
            <w:left w:val="none" w:sz="0" w:space="0" w:color="auto"/>
            <w:bottom w:val="none" w:sz="0" w:space="0" w:color="auto"/>
            <w:right w:val="none" w:sz="0" w:space="0" w:color="auto"/>
          </w:divBdr>
        </w:div>
        <w:div w:id="1188518470">
          <w:marLeft w:val="0"/>
          <w:marRight w:val="0"/>
          <w:marTop w:val="0"/>
          <w:marBottom w:val="0"/>
          <w:divBdr>
            <w:top w:val="none" w:sz="0" w:space="0" w:color="auto"/>
            <w:left w:val="none" w:sz="0" w:space="0" w:color="auto"/>
            <w:bottom w:val="none" w:sz="0" w:space="0" w:color="auto"/>
            <w:right w:val="none" w:sz="0" w:space="0" w:color="auto"/>
          </w:divBdr>
        </w:div>
      </w:divsChild>
    </w:div>
    <w:div w:id="1704095944">
      <w:bodyDiv w:val="1"/>
      <w:marLeft w:val="0"/>
      <w:marRight w:val="0"/>
      <w:marTop w:val="0"/>
      <w:marBottom w:val="0"/>
      <w:divBdr>
        <w:top w:val="none" w:sz="0" w:space="0" w:color="auto"/>
        <w:left w:val="none" w:sz="0" w:space="0" w:color="auto"/>
        <w:bottom w:val="none" w:sz="0" w:space="0" w:color="auto"/>
        <w:right w:val="none" w:sz="0" w:space="0" w:color="auto"/>
      </w:divBdr>
      <w:divsChild>
        <w:div w:id="1180239164">
          <w:marLeft w:val="0"/>
          <w:marRight w:val="0"/>
          <w:marTop w:val="0"/>
          <w:marBottom w:val="0"/>
          <w:divBdr>
            <w:top w:val="none" w:sz="0" w:space="0" w:color="auto"/>
            <w:left w:val="none" w:sz="0" w:space="0" w:color="auto"/>
            <w:bottom w:val="none" w:sz="0" w:space="0" w:color="auto"/>
            <w:right w:val="none" w:sz="0" w:space="0" w:color="auto"/>
          </w:divBdr>
        </w:div>
        <w:div w:id="1597245563">
          <w:marLeft w:val="0"/>
          <w:marRight w:val="0"/>
          <w:marTop w:val="0"/>
          <w:marBottom w:val="0"/>
          <w:divBdr>
            <w:top w:val="none" w:sz="0" w:space="0" w:color="auto"/>
            <w:left w:val="none" w:sz="0" w:space="0" w:color="auto"/>
            <w:bottom w:val="none" w:sz="0" w:space="0" w:color="auto"/>
            <w:right w:val="none" w:sz="0" w:space="0" w:color="auto"/>
          </w:divBdr>
        </w:div>
        <w:div w:id="1445466815">
          <w:marLeft w:val="0"/>
          <w:marRight w:val="0"/>
          <w:marTop w:val="0"/>
          <w:marBottom w:val="0"/>
          <w:divBdr>
            <w:top w:val="none" w:sz="0" w:space="0" w:color="auto"/>
            <w:left w:val="none" w:sz="0" w:space="0" w:color="auto"/>
            <w:bottom w:val="none" w:sz="0" w:space="0" w:color="auto"/>
            <w:right w:val="none" w:sz="0" w:space="0" w:color="auto"/>
          </w:divBdr>
        </w:div>
        <w:div w:id="1133982604">
          <w:marLeft w:val="0"/>
          <w:marRight w:val="0"/>
          <w:marTop w:val="0"/>
          <w:marBottom w:val="0"/>
          <w:divBdr>
            <w:top w:val="none" w:sz="0" w:space="0" w:color="auto"/>
            <w:left w:val="none" w:sz="0" w:space="0" w:color="auto"/>
            <w:bottom w:val="none" w:sz="0" w:space="0" w:color="auto"/>
            <w:right w:val="none" w:sz="0" w:space="0" w:color="auto"/>
          </w:divBdr>
        </w:div>
        <w:div w:id="443355141">
          <w:marLeft w:val="0"/>
          <w:marRight w:val="0"/>
          <w:marTop w:val="0"/>
          <w:marBottom w:val="0"/>
          <w:divBdr>
            <w:top w:val="none" w:sz="0" w:space="0" w:color="auto"/>
            <w:left w:val="none" w:sz="0" w:space="0" w:color="auto"/>
            <w:bottom w:val="none" w:sz="0" w:space="0" w:color="auto"/>
            <w:right w:val="none" w:sz="0" w:space="0" w:color="auto"/>
          </w:divBdr>
        </w:div>
        <w:div w:id="271673677">
          <w:marLeft w:val="0"/>
          <w:marRight w:val="0"/>
          <w:marTop w:val="0"/>
          <w:marBottom w:val="0"/>
          <w:divBdr>
            <w:top w:val="none" w:sz="0" w:space="0" w:color="auto"/>
            <w:left w:val="none" w:sz="0" w:space="0" w:color="auto"/>
            <w:bottom w:val="none" w:sz="0" w:space="0" w:color="auto"/>
            <w:right w:val="none" w:sz="0" w:space="0" w:color="auto"/>
          </w:divBdr>
        </w:div>
        <w:div w:id="1534688057">
          <w:marLeft w:val="0"/>
          <w:marRight w:val="0"/>
          <w:marTop w:val="0"/>
          <w:marBottom w:val="0"/>
          <w:divBdr>
            <w:top w:val="none" w:sz="0" w:space="0" w:color="auto"/>
            <w:left w:val="none" w:sz="0" w:space="0" w:color="auto"/>
            <w:bottom w:val="none" w:sz="0" w:space="0" w:color="auto"/>
            <w:right w:val="none" w:sz="0" w:space="0" w:color="auto"/>
          </w:divBdr>
        </w:div>
        <w:div w:id="1401126413">
          <w:marLeft w:val="0"/>
          <w:marRight w:val="0"/>
          <w:marTop w:val="0"/>
          <w:marBottom w:val="0"/>
          <w:divBdr>
            <w:top w:val="none" w:sz="0" w:space="0" w:color="auto"/>
            <w:left w:val="none" w:sz="0" w:space="0" w:color="auto"/>
            <w:bottom w:val="none" w:sz="0" w:space="0" w:color="auto"/>
            <w:right w:val="none" w:sz="0" w:space="0" w:color="auto"/>
          </w:divBdr>
        </w:div>
        <w:div w:id="1577518363">
          <w:marLeft w:val="0"/>
          <w:marRight w:val="0"/>
          <w:marTop w:val="0"/>
          <w:marBottom w:val="0"/>
          <w:divBdr>
            <w:top w:val="none" w:sz="0" w:space="0" w:color="auto"/>
            <w:left w:val="none" w:sz="0" w:space="0" w:color="auto"/>
            <w:bottom w:val="none" w:sz="0" w:space="0" w:color="auto"/>
            <w:right w:val="none" w:sz="0" w:space="0" w:color="auto"/>
          </w:divBdr>
        </w:div>
        <w:div w:id="1851678127">
          <w:marLeft w:val="0"/>
          <w:marRight w:val="0"/>
          <w:marTop w:val="0"/>
          <w:marBottom w:val="0"/>
          <w:divBdr>
            <w:top w:val="none" w:sz="0" w:space="0" w:color="auto"/>
            <w:left w:val="none" w:sz="0" w:space="0" w:color="auto"/>
            <w:bottom w:val="none" w:sz="0" w:space="0" w:color="auto"/>
            <w:right w:val="none" w:sz="0" w:space="0" w:color="auto"/>
          </w:divBdr>
        </w:div>
        <w:div w:id="789935619">
          <w:marLeft w:val="0"/>
          <w:marRight w:val="0"/>
          <w:marTop w:val="0"/>
          <w:marBottom w:val="0"/>
          <w:divBdr>
            <w:top w:val="none" w:sz="0" w:space="0" w:color="auto"/>
            <w:left w:val="none" w:sz="0" w:space="0" w:color="auto"/>
            <w:bottom w:val="none" w:sz="0" w:space="0" w:color="auto"/>
            <w:right w:val="none" w:sz="0" w:space="0" w:color="auto"/>
          </w:divBdr>
        </w:div>
        <w:div w:id="2036347149">
          <w:marLeft w:val="0"/>
          <w:marRight w:val="0"/>
          <w:marTop w:val="0"/>
          <w:marBottom w:val="0"/>
          <w:divBdr>
            <w:top w:val="none" w:sz="0" w:space="0" w:color="auto"/>
            <w:left w:val="none" w:sz="0" w:space="0" w:color="auto"/>
            <w:bottom w:val="none" w:sz="0" w:space="0" w:color="auto"/>
            <w:right w:val="none" w:sz="0" w:space="0" w:color="auto"/>
          </w:divBdr>
        </w:div>
        <w:div w:id="1295061506">
          <w:marLeft w:val="0"/>
          <w:marRight w:val="0"/>
          <w:marTop w:val="0"/>
          <w:marBottom w:val="0"/>
          <w:divBdr>
            <w:top w:val="none" w:sz="0" w:space="0" w:color="auto"/>
            <w:left w:val="none" w:sz="0" w:space="0" w:color="auto"/>
            <w:bottom w:val="none" w:sz="0" w:space="0" w:color="auto"/>
            <w:right w:val="none" w:sz="0" w:space="0" w:color="auto"/>
          </w:divBdr>
        </w:div>
      </w:divsChild>
    </w:div>
    <w:div w:id="18257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eko\Desktop\Diploma%20Diagram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eko\Desktop\Diploma%20Diagram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eko\Desktop\Diploma%20Diagram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eko\Desktop\Diploma%20Diagram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eko\Desktop\Diploma%20Diagram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strRef>
              <c:f>Drivers!$C$4:$C$12</c:f>
              <c:strCache>
                <c:ptCount val="9"/>
                <c:pt idx="0">
                  <c:v>Снижение издержек</c:v>
                </c:pt>
                <c:pt idx="1">
                  <c:v>Доступ к технологиям и знаниям</c:v>
                </c:pt>
                <c:pt idx="2">
                  <c:v>Более дешевая рабочая сила</c:v>
                </c:pt>
                <c:pt idx="3">
                  <c:v>Увеличение ценности для клиента</c:v>
                </c:pt>
                <c:pt idx="4">
                  <c:v>Получение конкурентных преимуществ</c:v>
                </c:pt>
                <c:pt idx="5">
                  <c:v>Консолидация имущества/ресурсов</c:v>
                </c:pt>
                <c:pt idx="6">
                  <c:v>Увеличение стоимости компании</c:v>
                </c:pt>
                <c:pt idx="7">
                  <c:v>Нехватка внутренних ресурсов</c:v>
                </c:pt>
                <c:pt idx="8">
                  <c:v>Гибкость</c:v>
                </c:pt>
              </c:strCache>
            </c:strRef>
          </c:cat>
          <c:val>
            <c:numRef>
              <c:f>Drivers!$D$4:$D$12</c:f>
              <c:numCache>
                <c:formatCode>0%</c:formatCode>
                <c:ptCount val="9"/>
                <c:pt idx="0">
                  <c:v>0.64</c:v>
                </c:pt>
                <c:pt idx="1">
                  <c:v>0.56000000000000005</c:v>
                </c:pt>
                <c:pt idx="2">
                  <c:v>0.49</c:v>
                </c:pt>
                <c:pt idx="3">
                  <c:v>0.37</c:v>
                </c:pt>
                <c:pt idx="4">
                  <c:v>0.27</c:v>
                </c:pt>
                <c:pt idx="5">
                  <c:v>0.19</c:v>
                </c:pt>
                <c:pt idx="6">
                  <c:v>0.15</c:v>
                </c:pt>
                <c:pt idx="7">
                  <c:v>0.4</c:v>
                </c:pt>
                <c:pt idx="8">
                  <c:v>0.2</c:v>
                </c:pt>
              </c:numCache>
            </c:numRef>
          </c:val>
        </c:ser>
        <c:dLbls>
          <c:showLegendKey val="0"/>
          <c:showVal val="0"/>
          <c:showCatName val="0"/>
          <c:showSerName val="0"/>
          <c:showPercent val="0"/>
          <c:showBubbleSize val="0"/>
        </c:dLbls>
        <c:gapWidth val="150"/>
        <c:overlap val="100"/>
        <c:axId val="87350656"/>
        <c:axId val="118437760"/>
      </c:barChart>
      <c:catAx>
        <c:axId val="87350656"/>
        <c:scaling>
          <c:orientation val="minMax"/>
        </c:scaling>
        <c:delete val="0"/>
        <c:axPos val="b"/>
        <c:majorTickMark val="out"/>
        <c:minorTickMark val="none"/>
        <c:tickLblPos val="nextTo"/>
        <c:crossAx val="118437760"/>
        <c:crosses val="autoZero"/>
        <c:auto val="1"/>
        <c:lblAlgn val="ctr"/>
        <c:lblOffset val="100"/>
        <c:noMultiLvlLbl val="0"/>
      </c:catAx>
      <c:valAx>
        <c:axId val="118437760"/>
        <c:scaling>
          <c:orientation val="minMax"/>
        </c:scaling>
        <c:delete val="0"/>
        <c:axPos val="l"/>
        <c:majorGridlines/>
        <c:numFmt formatCode="0%" sourceLinked="1"/>
        <c:majorTickMark val="out"/>
        <c:minorTickMark val="none"/>
        <c:tickLblPos val="nextTo"/>
        <c:crossAx val="87350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cat>
            <c:strRef>
              <c:f>Raiting!$B$3:$B$15</c:f>
              <c:strCache>
                <c:ptCount val="13"/>
                <c:pt idx="0">
                  <c:v>Расчет заработной платы</c:v>
                </c:pt>
                <c:pt idx="1">
                  <c:v>Документальный кадровый учет</c:v>
                </c:pt>
                <c:pt idx="2">
                  <c:v>Экономическая и информационная безопасность</c:v>
                </c:pt>
                <c:pt idx="3">
                  <c:v>Бизнес-планирование и оптимизация процессов</c:v>
                </c:pt>
                <c:pt idx="4">
                  <c:v>Бухгалтерский учет (отдельные участники)</c:v>
                </c:pt>
                <c:pt idx="5">
                  <c:v>Call-центры</c:v>
                </c:pt>
                <c:pt idx="6">
                  <c:v>Бухгалтерский учет (полностью)</c:v>
                </c:pt>
                <c:pt idx="7">
                  <c:v>IT инфраструктура, хостинг</c:v>
                </c:pt>
                <c:pt idx="8">
                  <c:v>Подбор, обучение персонала</c:v>
                </c:pt>
                <c:pt idx="9">
                  <c:v>Юридическое обеспечение деятельности</c:v>
                </c:pt>
                <c:pt idx="10">
                  <c:v>Сфера обслуживания</c:v>
                </c:pt>
                <c:pt idx="11">
                  <c:v>Транспорт, логистика</c:v>
                </c:pt>
                <c:pt idx="12">
                  <c:v>Физическая охрана</c:v>
                </c:pt>
              </c:strCache>
            </c:strRef>
          </c:cat>
          <c:val>
            <c:numRef>
              <c:f>Raiting!$C$3:$C$15</c:f>
              <c:numCache>
                <c:formatCode>0%</c:formatCode>
                <c:ptCount val="13"/>
                <c:pt idx="0">
                  <c:v>0.32</c:v>
                </c:pt>
                <c:pt idx="1">
                  <c:v>0.38</c:v>
                </c:pt>
                <c:pt idx="2">
                  <c:v>0.4</c:v>
                </c:pt>
                <c:pt idx="3">
                  <c:v>0.46</c:v>
                </c:pt>
                <c:pt idx="4">
                  <c:v>0.5</c:v>
                </c:pt>
                <c:pt idx="5">
                  <c:v>0.5</c:v>
                </c:pt>
                <c:pt idx="6">
                  <c:v>0.51</c:v>
                </c:pt>
                <c:pt idx="7">
                  <c:v>0.59</c:v>
                </c:pt>
                <c:pt idx="8">
                  <c:v>0.62</c:v>
                </c:pt>
                <c:pt idx="9">
                  <c:v>0.63</c:v>
                </c:pt>
                <c:pt idx="10">
                  <c:v>0.66</c:v>
                </c:pt>
                <c:pt idx="11">
                  <c:v>0.67</c:v>
                </c:pt>
                <c:pt idx="12">
                  <c:v>0.67</c:v>
                </c:pt>
              </c:numCache>
            </c:numRef>
          </c:val>
        </c:ser>
        <c:dLbls>
          <c:showLegendKey val="0"/>
          <c:showVal val="0"/>
          <c:showCatName val="0"/>
          <c:showSerName val="0"/>
          <c:showPercent val="0"/>
          <c:showBubbleSize val="0"/>
        </c:dLbls>
        <c:gapWidth val="150"/>
        <c:shape val="box"/>
        <c:axId val="173549440"/>
        <c:axId val="173550976"/>
        <c:axId val="0"/>
      </c:bar3DChart>
      <c:catAx>
        <c:axId val="173549440"/>
        <c:scaling>
          <c:orientation val="minMax"/>
        </c:scaling>
        <c:delete val="0"/>
        <c:axPos val="l"/>
        <c:majorTickMark val="out"/>
        <c:minorTickMark val="none"/>
        <c:tickLblPos val="nextTo"/>
        <c:crossAx val="173550976"/>
        <c:crosses val="autoZero"/>
        <c:auto val="1"/>
        <c:lblAlgn val="ctr"/>
        <c:lblOffset val="100"/>
        <c:noMultiLvlLbl val="0"/>
      </c:catAx>
      <c:valAx>
        <c:axId val="173550976"/>
        <c:scaling>
          <c:orientation val="minMax"/>
        </c:scaling>
        <c:delete val="0"/>
        <c:axPos val="b"/>
        <c:majorGridlines/>
        <c:numFmt formatCode="0%" sourceLinked="1"/>
        <c:majorTickMark val="out"/>
        <c:minorTickMark val="none"/>
        <c:tickLblPos val="nextTo"/>
        <c:crossAx val="1735494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ITServices!$B$24</c:f>
              <c:strCache>
                <c:ptCount val="1"/>
                <c:pt idx="0">
                  <c:v>Западная Европа</c:v>
                </c:pt>
              </c:strCache>
            </c:strRef>
          </c:tx>
          <c:invertIfNegative val="0"/>
          <c:cat>
            <c:strRef>
              <c:f>ITServices!$C$23:$I$23</c:f>
              <c:strCache>
                <c:ptCount val="7"/>
                <c:pt idx="0">
                  <c:v>Поддержка аппаратного обеспечения</c:v>
                </c:pt>
                <c:pt idx="1">
                  <c:v>Поддержка программного обеспечения</c:v>
                </c:pt>
                <c:pt idx="2">
                  <c:v>Консалтинговые услуги</c:v>
                </c:pt>
                <c:pt idx="3">
                  <c:v>ИТ-обучение</c:v>
                </c:pt>
                <c:pt idx="4">
                  <c:v>Услуги по разработке и интеграции</c:v>
                </c:pt>
                <c:pt idx="5">
                  <c:v>Услуги по управлению ИТ</c:v>
                </c:pt>
                <c:pt idx="6">
                  <c:v>Рынок ИТ-услуг в целом</c:v>
                </c:pt>
              </c:strCache>
            </c:strRef>
          </c:cat>
          <c:val>
            <c:numRef>
              <c:f>ITServices!$C$24:$I$24</c:f>
              <c:numCache>
                <c:formatCode>0%</c:formatCode>
                <c:ptCount val="7"/>
                <c:pt idx="0">
                  <c:v>0.03</c:v>
                </c:pt>
                <c:pt idx="1">
                  <c:v>0.12</c:v>
                </c:pt>
                <c:pt idx="2">
                  <c:v>0.09</c:v>
                </c:pt>
                <c:pt idx="3">
                  <c:v>0.06</c:v>
                </c:pt>
                <c:pt idx="4">
                  <c:v>0.11</c:v>
                </c:pt>
                <c:pt idx="5">
                  <c:v>0.14000000000000001</c:v>
                </c:pt>
                <c:pt idx="6">
                  <c:v>0.11</c:v>
                </c:pt>
              </c:numCache>
            </c:numRef>
          </c:val>
        </c:ser>
        <c:ser>
          <c:idx val="1"/>
          <c:order val="1"/>
          <c:tx>
            <c:strRef>
              <c:f>ITServices!$B$25</c:f>
              <c:strCache>
                <c:ptCount val="1"/>
                <c:pt idx="0">
                  <c:v>Россия</c:v>
                </c:pt>
              </c:strCache>
            </c:strRef>
          </c:tx>
          <c:spPr>
            <a:pattFill prst="wdUpDiag">
              <a:fgClr>
                <a:schemeClr val="accent1"/>
              </a:fgClr>
              <a:bgClr>
                <a:schemeClr val="bg1"/>
              </a:bgClr>
            </a:pattFill>
          </c:spPr>
          <c:invertIfNegative val="0"/>
          <c:cat>
            <c:strRef>
              <c:f>ITServices!$C$23:$I$23</c:f>
              <c:strCache>
                <c:ptCount val="7"/>
                <c:pt idx="0">
                  <c:v>Поддержка аппаратного обеспечения</c:v>
                </c:pt>
                <c:pt idx="1">
                  <c:v>Поддержка программного обеспечения</c:v>
                </c:pt>
                <c:pt idx="2">
                  <c:v>Консалтинговые услуги</c:v>
                </c:pt>
                <c:pt idx="3">
                  <c:v>ИТ-обучение</c:v>
                </c:pt>
                <c:pt idx="4">
                  <c:v>Услуги по разработке и интеграции</c:v>
                </c:pt>
                <c:pt idx="5">
                  <c:v>Услуги по управлению ИТ</c:v>
                </c:pt>
                <c:pt idx="6">
                  <c:v>Рынок ИТ-услуг в целом</c:v>
                </c:pt>
              </c:strCache>
            </c:strRef>
          </c:cat>
          <c:val>
            <c:numRef>
              <c:f>ITServices!$C$25:$I$25</c:f>
              <c:numCache>
                <c:formatCode>0%</c:formatCode>
                <c:ptCount val="7"/>
                <c:pt idx="0">
                  <c:v>0.28000000000000003</c:v>
                </c:pt>
                <c:pt idx="1">
                  <c:v>0.25</c:v>
                </c:pt>
                <c:pt idx="2">
                  <c:v>0.35</c:v>
                </c:pt>
                <c:pt idx="3">
                  <c:v>0.39</c:v>
                </c:pt>
                <c:pt idx="4">
                  <c:v>0.37</c:v>
                </c:pt>
                <c:pt idx="5">
                  <c:v>0.33</c:v>
                </c:pt>
                <c:pt idx="6">
                  <c:v>0.3</c:v>
                </c:pt>
              </c:numCache>
            </c:numRef>
          </c:val>
        </c:ser>
        <c:dLbls>
          <c:showLegendKey val="0"/>
          <c:showVal val="0"/>
          <c:showCatName val="0"/>
          <c:showSerName val="0"/>
          <c:showPercent val="0"/>
          <c:showBubbleSize val="0"/>
        </c:dLbls>
        <c:gapWidth val="150"/>
        <c:axId val="173559168"/>
        <c:axId val="173560960"/>
      </c:barChart>
      <c:catAx>
        <c:axId val="173559168"/>
        <c:scaling>
          <c:orientation val="minMax"/>
        </c:scaling>
        <c:delete val="0"/>
        <c:axPos val="l"/>
        <c:majorTickMark val="out"/>
        <c:minorTickMark val="none"/>
        <c:tickLblPos val="nextTo"/>
        <c:crossAx val="173560960"/>
        <c:crosses val="autoZero"/>
        <c:auto val="1"/>
        <c:lblAlgn val="ctr"/>
        <c:lblOffset val="100"/>
        <c:noMultiLvlLbl val="0"/>
      </c:catAx>
      <c:valAx>
        <c:axId val="173560960"/>
        <c:scaling>
          <c:orientation val="minMax"/>
        </c:scaling>
        <c:delete val="0"/>
        <c:axPos val="b"/>
        <c:majorGridlines/>
        <c:numFmt formatCode="0%" sourceLinked="1"/>
        <c:majorTickMark val="out"/>
        <c:minorTickMark val="none"/>
        <c:tickLblPos val="nextTo"/>
        <c:crossAx val="1735591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tempo!$C$4:$C$20</c:f>
              <c:strCache>
                <c:ptCount val="17"/>
                <c:pt idx="0">
                  <c:v>Возможность использования новейших технологий</c:v>
                </c:pt>
                <c:pt idx="1">
                  <c:v>Повышение удобства и надежности ИС</c:v>
                </c:pt>
                <c:pt idx="2">
                  <c:v>Улучшение уровня обслуживания клиентов и партнеров</c:v>
                </c:pt>
                <c:pt idx="3">
                  <c:v>Улучшеное завершение проектов по развитию ИС</c:v>
                </c:pt>
                <c:pt idx="4">
                  <c:v>Улучшение качества управления ИТ</c:v>
                </c:pt>
                <c:pt idx="5">
                  <c:v>Снижение затрат на ИТ</c:v>
                </c:pt>
                <c:pt idx="6">
                  <c:v>Увеличение конкурентных преимуществ</c:v>
                </c:pt>
                <c:pt idx="7">
                  <c:v>Соответствие общему уровню тех. Развития</c:v>
                </c:pt>
                <c:pt idx="8">
                  <c:v>Концентрация на основной цели деятельности</c:v>
                </c:pt>
                <c:pt idx="9">
                  <c:v>Уменьшение рисков, связанных с деятельностью организации</c:v>
                </c:pt>
                <c:pt idx="10">
                  <c:v>Общее снижение расходов на управление</c:v>
                </c:pt>
                <c:pt idx="11">
                  <c:v>Управление удоволетворенности внутренних пользователей</c:v>
                </c:pt>
                <c:pt idx="12">
                  <c:v>Развитие бизнес-процессов</c:v>
                </c:pt>
                <c:pt idx="13">
                  <c:v>Развитие стандартов, связанных с ИС</c:v>
                </c:pt>
                <c:pt idx="14">
                  <c:v>Умеьшение рисков управления ИТ</c:v>
                </c:pt>
                <c:pt idx="15">
                  <c:v>Увеличение контроля за затратами ИТ</c:v>
                </c:pt>
                <c:pt idx="16">
                  <c:v>Дополнительные человеческие ресурсы для ИТ</c:v>
                </c:pt>
              </c:strCache>
            </c:strRef>
          </c:cat>
          <c:val>
            <c:numRef>
              <c:f>tempo!$D$4:$D$20</c:f>
              <c:numCache>
                <c:formatCode>0.0%</c:formatCode>
                <c:ptCount val="17"/>
                <c:pt idx="0">
                  <c:v>0.04</c:v>
                </c:pt>
                <c:pt idx="1">
                  <c:v>0.04</c:v>
                </c:pt>
                <c:pt idx="2">
                  <c:v>0.04</c:v>
                </c:pt>
                <c:pt idx="3">
                  <c:v>3.9E-2</c:v>
                </c:pt>
                <c:pt idx="4">
                  <c:v>3.9E-2</c:v>
                </c:pt>
                <c:pt idx="5">
                  <c:v>3.7999999999999999E-2</c:v>
                </c:pt>
                <c:pt idx="6">
                  <c:v>3.6999999999999998E-2</c:v>
                </c:pt>
                <c:pt idx="7">
                  <c:v>3.6999999999999998E-2</c:v>
                </c:pt>
                <c:pt idx="8">
                  <c:v>3.6999999999999998E-2</c:v>
                </c:pt>
                <c:pt idx="9">
                  <c:v>3.6999999999999998E-2</c:v>
                </c:pt>
                <c:pt idx="10">
                  <c:v>3.5999999999999997E-2</c:v>
                </c:pt>
                <c:pt idx="11">
                  <c:v>3.5000000000000003E-2</c:v>
                </c:pt>
                <c:pt idx="12">
                  <c:v>3.5000000000000003E-2</c:v>
                </c:pt>
                <c:pt idx="13">
                  <c:v>3.5000000000000003E-2</c:v>
                </c:pt>
                <c:pt idx="14">
                  <c:v>3.5000000000000003E-2</c:v>
                </c:pt>
                <c:pt idx="15">
                  <c:v>3.4000000000000002E-2</c:v>
                </c:pt>
                <c:pt idx="16">
                  <c:v>3.2000000000000001E-2</c:v>
                </c:pt>
              </c:numCache>
            </c:numRef>
          </c:val>
        </c:ser>
        <c:dLbls>
          <c:showLegendKey val="0"/>
          <c:showVal val="0"/>
          <c:showCatName val="0"/>
          <c:showSerName val="0"/>
          <c:showPercent val="0"/>
          <c:showBubbleSize val="0"/>
        </c:dLbls>
        <c:gapWidth val="150"/>
        <c:axId val="173572864"/>
        <c:axId val="173574400"/>
      </c:barChart>
      <c:catAx>
        <c:axId val="173572864"/>
        <c:scaling>
          <c:orientation val="minMax"/>
        </c:scaling>
        <c:delete val="0"/>
        <c:axPos val="l"/>
        <c:majorTickMark val="out"/>
        <c:minorTickMark val="none"/>
        <c:tickLblPos val="nextTo"/>
        <c:crossAx val="173574400"/>
        <c:crosses val="autoZero"/>
        <c:auto val="1"/>
        <c:lblAlgn val="ctr"/>
        <c:lblOffset val="100"/>
        <c:noMultiLvlLbl val="0"/>
      </c:catAx>
      <c:valAx>
        <c:axId val="173574400"/>
        <c:scaling>
          <c:orientation val="minMax"/>
        </c:scaling>
        <c:delete val="0"/>
        <c:axPos val="b"/>
        <c:majorGridlines/>
        <c:numFmt formatCode="0.0%" sourceLinked="1"/>
        <c:majorTickMark val="out"/>
        <c:minorTickMark val="none"/>
        <c:tickLblPos val="nextTo"/>
        <c:crossAx val="17357286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freq!$C$5</c:f>
              <c:strCache>
                <c:ptCount val="1"/>
                <c:pt idx="0">
                  <c:v>Частота</c:v>
                </c:pt>
              </c:strCache>
            </c:strRef>
          </c:tx>
          <c:invertIfNegative val="0"/>
          <c:cat>
            <c:strRef>
              <c:f>freq!$D$4:$E$4</c:f>
              <c:strCache>
                <c:ptCount val="2"/>
                <c:pt idx="0">
                  <c:v>Малый/Средний</c:v>
                </c:pt>
                <c:pt idx="1">
                  <c:v>Крупный</c:v>
                </c:pt>
              </c:strCache>
            </c:strRef>
          </c:cat>
          <c:val>
            <c:numRef>
              <c:f>freq!$D$5:$E$5</c:f>
              <c:numCache>
                <c:formatCode>0%</c:formatCode>
                <c:ptCount val="2"/>
                <c:pt idx="0">
                  <c:v>0.63</c:v>
                </c:pt>
                <c:pt idx="1">
                  <c:v>0.72</c:v>
                </c:pt>
              </c:numCache>
            </c:numRef>
          </c:val>
        </c:ser>
        <c:ser>
          <c:idx val="1"/>
          <c:order val="1"/>
          <c:tx>
            <c:strRef>
              <c:f>freq!$C$6</c:f>
              <c:strCache>
                <c:ptCount val="1"/>
                <c:pt idx="0">
                  <c:v>Размер компании</c:v>
                </c:pt>
              </c:strCache>
            </c:strRef>
          </c:tx>
          <c:invertIfNegative val="0"/>
          <c:cat>
            <c:strRef>
              <c:f>freq!$D$4:$E$4</c:f>
              <c:strCache>
                <c:ptCount val="2"/>
                <c:pt idx="0">
                  <c:v>Малый/Средний</c:v>
                </c:pt>
                <c:pt idx="1">
                  <c:v>Крупный</c:v>
                </c:pt>
              </c:strCache>
            </c:strRef>
          </c:cat>
          <c:val>
            <c:numRef>
              <c:f>freq!$D$6:$E$6</c:f>
              <c:numCache>
                <c:formatCode>0%</c:formatCode>
                <c:ptCount val="2"/>
                <c:pt idx="0">
                  <c:v>0.39</c:v>
                </c:pt>
                <c:pt idx="1">
                  <c:v>0.31</c:v>
                </c:pt>
              </c:numCache>
            </c:numRef>
          </c:val>
        </c:ser>
        <c:dLbls>
          <c:showLegendKey val="0"/>
          <c:showVal val="0"/>
          <c:showCatName val="0"/>
          <c:showSerName val="0"/>
          <c:showPercent val="0"/>
          <c:showBubbleSize val="0"/>
        </c:dLbls>
        <c:gapWidth val="150"/>
        <c:shape val="box"/>
        <c:axId val="173587072"/>
        <c:axId val="173592960"/>
        <c:axId val="0"/>
      </c:bar3DChart>
      <c:catAx>
        <c:axId val="173587072"/>
        <c:scaling>
          <c:orientation val="minMax"/>
        </c:scaling>
        <c:delete val="0"/>
        <c:axPos val="b"/>
        <c:majorTickMark val="out"/>
        <c:minorTickMark val="none"/>
        <c:tickLblPos val="nextTo"/>
        <c:crossAx val="173592960"/>
        <c:crosses val="autoZero"/>
        <c:auto val="1"/>
        <c:lblAlgn val="ctr"/>
        <c:lblOffset val="100"/>
        <c:noMultiLvlLbl val="0"/>
      </c:catAx>
      <c:valAx>
        <c:axId val="173592960"/>
        <c:scaling>
          <c:orientation val="minMax"/>
        </c:scaling>
        <c:delete val="0"/>
        <c:axPos val="l"/>
        <c:majorGridlines/>
        <c:numFmt formatCode="0%" sourceLinked="1"/>
        <c:majorTickMark val="out"/>
        <c:minorTickMark val="none"/>
        <c:tickLblPos val="nextTo"/>
        <c:crossAx val="1735870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9FE8-1DA7-4488-BB4D-914EDD46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7961</TotalTime>
  <Pages>46</Pages>
  <Words>9592</Words>
  <Characters>54678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dc:creator>
  <cp:lastModifiedBy>Anders</cp:lastModifiedBy>
  <cp:revision>505</cp:revision>
  <dcterms:created xsi:type="dcterms:W3CDTF">2012-11-16T09:01:00Z</dcterms:created>
  <dcterms:modified xsi:type="dcterms:W3CDTF">2013-05-20T18:55:00Z</dcterms:modified>
</cp:coreProperties>
</file>