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E9" w:rsidRPr="008B0B0A" w:rsidRDefault="00CD75E9" w:rsidP="00CD75E9">
      <w:pPr>
        <w:pStyle w:val="FR1"/>
        <w:tabs>
          <w:tab w:val="left" w:pos="5420"/>
        </w:tabs>
        <w:spacing w:before="0"/>
        <w:ind w:left="0" w:right="0"/>
        <w:rPr>
          <w:sz w:val="26"/>
          <w:szCs w:val="26"/>
        </w:rPr>
      </w:pPr>
      <w:r w:rsidRPr="008B0B0A">
        <w:rPr>
          <w:sz w:val="26"/>
          <w:szCs w:val="26"/>
        </w:rPr>
        <w:t>Правительство Российской Федерации</w:t>
      </w:r>
    </w:p>
    <w:p w:rsidR="00CD75E9" w:rsidRPr="008B0B0A" w:rsidRDefault="00CD75E9" w:rsidP="00CD75E9">
      <w:pPr>
        <w:pStyle w:val="FR1"/>
        <w:tabs>
          <w:tab w:val="left" w:pos="5420"/>
        </w:tabs>
        <w:spacing w:before="0"/>
        <w:ind w:left="0" w:right="0"/>
        <w:rPr>
          <w:sz w:val="26"/>
          <w:szCs w:val="26"/>
        </w:rPr>
      </w:pPr>
    </w:p>
    <w:p w:rsidR="00CD75E9" w:rsidRPr="008B0B0A" w:rsidRDefault="00CD75E9" w:rsidP="00CD75E9">
      <w:pPr>
        <w:pStyle w:val="FR1"/>
        <w:tabs>
          <w:tab w:val="left" w:pos="5420"/>
        </w:tabs>
        <w:spacing w:before="0"/>
        <w:ind w:left="0" w:right="0"/>
        <w:rPr>
          <w:color w:val="000000"/>
          <w:sz w:val="26"/>
          <w:szCs w:val="26"/>
        </w:rPr>
      </w:pPr>
      <w:r w:rsidRPr="008B0B0A">
        <w:rPr>
          <w:color w:val="000000"/>
          <w:sz w:val="26"/>
          <w:szCs w:val="26"/>
        </w:rPr>
        <w:t xml:space="preserve">Федеральное государственное автономное образовательное учреждение </w:t>
      </w:r>
    </w:p>
    <w:p w:rsidR="00CD75E9" w:rsidRPr="008B0B0A" w:rsidRDefault="00CD75E9" w:rsidP="00CD75E9">
      <w:pPr>
        <w:pStyle w:val="FR1"/>
        <w:tabs>
          <w:tab w:val="left" w:pos="5420"/>
        </w:tabs>
        <w:spacing w:before="0"/>
        <w:ind w:left="0" w:right="0"/>
        <w:rPr>
          <w:color w:val="000000"/>
          <w:sz w:val="26"/>
          <w:szCs w:val="26"/>
        </w:rPr>
      </w:pPr>
      <w:r w:rsidRPr="008B0B0A">
        <w:rPr>
          <w:color w:val="000000"/>
          <w:sz w:val="26"/>
          <w:szCs w:val="26"/>
        </w:rPr>
        <w:t>высшего профессионального образования</w:t>
      </w:r>
    </w:p>
    <w:p w:rsidR="00CD75E9" w:rsidRPr="008B0B0A" w:rsidRDefault="00CD75E9" w:rsidP="00CD75E9">
      <w:pPr>
        <w:pStyle w:val="FR1"/>
        <w:tabs>
          <w:tab w:val="left" w:pos="5420"/>
        </w:tabs>
        <w:spacing w:before="0"/>
        <w:ind w:left="0" w:right="0"/>
        <w:rPr>
          <w:sz w:val="26"/>
          <w:szCs w:val="26"/>
        </w:rPr>
      </w:pPr>
    </w:p>
    <w:p w:rsidR="00CD75E9" w:rsidRPr="008B0B0A" w:rsidRDefault="00CD75E9" w:rsidP="00CD75E9">
      <w:pPr>
        <w:pStyle w:val="FR1"/>
        <w:spacing w:before="0"/>
        <w:ind w:left="0" w:right="-6"/>
        <w:rPr>
          <w:sz w:val="26"/>
          <w:szCs w:val="26"/>
        </w:rPr>
      </w:pPr>
      <w:r w:rsidRPr="008B0B0A">
        <w:rPr>
          <w:sz w:val="26"/>
          <w:szCs w:val="26"/>
        </w:rPr>
        <w:t xml:space="preserve">«Национальный исследовательский университет </w:t>
      </w:r>
      <w:r w:rsidRPr="008B0B0A">
        <w:rPr>
          <w:sz w:val="26"/>
          <w:szCs w:val="26"/>
        </w:rPr>
        <w:br/>
        <w:t>«Высшая школа экономики»</w:t>
      </w:r>
    </w:p>
    <w:p w:rsidR="00CD75E9" w:rsidRPr="008B0B0A" w:rsidRDefault="00CD75E9" w:rsidP="00CD75E9">
      <w:pPr>
        <w:rPr>
          <w:sz w:val="26"/>
          <w:szCs w:val="26"/>
        </w:rPr>
      </w:pPr>
    </w:p>
    <w:p w:rsidR="00CD75E9" w:rsidRPr="008B0B0A" w:rsidRDefault="00CD75E9" w:rsidP="00CD75E9">
      <w:pPr>
        <w:pStyle w:val="6"/>
        <w:rPr>
          <w:sz w:val="26"/>
          <w:szCs w:val="26"/>
        </w:rPr>
      </w:pPr>
      <w:r w:rsidRPr="008B0B0A">
        <w:rPr>
          <w:sz w:val="26"/>
          <w:szCs w:val="26"/>
        </w:rPr>
        <w:t>Факультет</w:t>
      </w:r>
      <w:r>
        <w:rPr>
          <w:sz w:val="26"/>
          <w:szCs w:val="26"/>
        </w:rPr>
        <w:t xml:space="preserve"> права</w:t>
      </w:r>
    </w:p>
    <w:p w:rsidR="00CD75E9" w:rsidRPr="008B0B0A" w:rsidRDefault="00CD75E9" w:rsidP="00CD75E9">
      <w:pPr>
        <w:pStyle w:val="6"/>
        <w:rPr>
          <w:sz w:val="26"/>
          <w:szCs w:val="26"/>
        </w:rPr>
      </w:pPr>
      <w:r w:rsidRPr="008B0B0A">
        <w:rPr>
          <w:sz w:val="26"/>
          <w:szCs w:val="26"/>
        </w:rPr>
        <w:t>Кафедра</w:t>
      </w:r>
      <w:r>
        <w:rPr>
          <w:rStyle w:val="a5"/>
          <w:sz w:val="26"/>
          <w:szCs w:val="26"/>
        </w:rPr>
        <w:t xml:space="preserve"> </w:t>
      </w:r>
      <w:r>
        <w:rPr>
          <w:sz w:val="26"/>
          <w:szCs w:val="26"/>
        </w:rPr>
        <w:t xml:space="preserve"> Конституционного и муниципального права</w:t>
      </w:r>
    </w:p>
    <w:p w:rsidR="00CD75E9" w:rsidRPr="008B0B0A" w:rsidRDefault="00CD75E9" w:rsidP="00CD75E9">
      <w:pPr>
        <w:autoSpaceDE w:val="0"/>
        <w:autoSpaceDN w:val="0"/>
        <w:adjustRightInd w:val="0"/>
        <w:jc w:val="center"/>
        <w:rPr>
          <w:sz w:val="26"/>
          <w:szCs w:val="26"/>
        </w:rPr>
      </w:pPr>
    </w:p>
    <w:p w:rsidR="00CD75E9" w:rsidRPr="008B0B0A" w:rsidRDefault="00CD75E9" w:rsidP="00CD75E9">
      <w:pPr>
        <w:autoSpaceDE w:val="0"/>
        <w:autoSpaceDN w:val="0"/>
        <w:adjustRightInd w:val="0"/>
        <w:jc w:val="center"/>
        <w:rPr>
          <w:sz w:val="26"/>
          <w:szCs w:val="26"/>
        </w:rPr>
      </w:pPr>
    </w:p>
    <w:p w:rsidR="00CD75E9" w:rsidRPr="008B0B0A" w:rsidRDefault="00CD75E9" w:rsidP="00CD75E9">
      <w:pPr>
        <w:autoSpaceDE w:val="0"/>
        <w:autoSpaceDN w:val="0"/>
        <w:adjustRightInd w:val="0"/>
        <w:jc w:val="center"/>
        <w:rPr>
          <w:sz w:val="26"/>
          <w:szCs w:val="26"/>
        </w:rPr>
      </w:pPr>
    </w:p>
    <w:p w:rsidR="00CD75E9" w:rsidRPr="00B43B7C" w:rsidRDefault="00B43B7C" w:rsidP="00CD75E9">
      <w:pPr>
        <w:pStyle w:val="6"/>
        <w:jc w:val="center"/>
        <w:rPr>
          <w:bCs w:val="0"/>
          <w:sz w:val="26"/>
          <w:szCs w:val="26"/>
        </w:rPr>
      </w:pPr>
      <w:r w:rsidRPr="00B43B7C">
        <w:rPr>
          <w:bCs w:val="0"/>
          <w:sz w:val="26"/>
          <w:szCs w:val="26"/>
        </w:rPr>
        <w:t>МАГИСТЕРСКАЯ ДИССЕРТАЦИЯ</w:t>
      </w:r>
    </w:p>
    <w:p w:rsidR="00CD75E9" w:rsidRPr="008B0B0A" w:rsidRDefault="00CD75E9" w:rsidP="00CD75E9">
      <w:pPr>
        <w:autoSpaceDE w:val="0"/>
        <w:autoSpaceDN w:val="0"/>
        <w:adjustRightInd w:val="0"/>
        <w:jc w:val="center"/>
        <w:rPr>
          <w:b/>
          <w:bCs/>
          <w:sz w:val="26"/>
          <w:szCs w:val="26"/>
        </w:rPr>
      </w:pPr>
    </w:p>
    <w:p w:rsidR="00CD75E9" w:rsidRPr="008B0B0A" w:rsidRDefault="00CD75E9" w:rsidP="00CD75E9">
      <w:pPr>
        <w:autoSpaceDE w:val="0"/>
        <w:autoSpaceDN w:val="0"/>
        <w:adjustRightInd w:val="0"/>
        <w:jc w:val="center"/>
        <w:rPr>
          <w:b/>
          <w:bCs/>
          <w:sz w:val="26"/>
          <w:szCs w:val="26"/>
        </w:rPr>
      </w:pPr>
    </w:p>
    <w:p w:rsidR="00CD75E9" w:rsidRDefault="00CD75E9" w:rsidP="00CD75E9">
      <w:pPr>
        <w:pStyle w:val="22"/>
        <w:rPr>
          <w:sz w:val="26"/>
          <w:szCs w:val="26"/>
        </w:rPr>
      </w:pPr>
      <w:r w:rsidRPr="008B0B0A">
        <w:rPr>
          <w:sz w:val="26"/>
          <w:szCs w:val="26"/>
        </w:rPr>
        <w:t>На тему</w:t>
      </w:r>
      <w:r>
        <w:rPr>
          <w:sz w:val="26"/>
          <w:szCs w:val="26"/>
        </w:rPr>
        <w:t xml:space="preserve"> </w:t>
      </w:r>
    </w:p>
    <w:p w:rsidR="00CD75E9" w:rsidRPr="008B0B0A" w:rsidRDefault="00CD75E9" w:rsidP="00CD75E9">
      <w:pPr>
        <w:pStyle w:val="22"/>
        <w:rPr>
          <w:sz w:val="26"/>
          <w:szCs w:val="26"/>
        </w:rPr>
      </w:pPr>
      <w:r>
        <w:rPr>
          <w:sz w:val="26"/>
          <w:szCs w:val="26"/>
        </w:rPr>
        <w:t>«Применение некоторых гражданско-правовых конструкций в публичном праве»</w:t>
      </w:r>
    </w:p>
    <w:p w:rsidR="00CD75E9" w:rsidRPr="008B0B0A" w:rsidRDefault="00CD75E9" w:rsidP="00CD75E9">
      <w:pPr>
        <w:autoSpaceDE w:val="0"/>
        <w:autoSpaceDN w:val="0"/>
        <w:adjustRightInd w:val="0"/>
        <w:spacing w:before="35"/>
        <w:jc w:val="both"/>
        <w:rPr>
          <w:sz w:val="26"/>
          <w:szCs w:val="26"/>
        </w:rPr>
      </w:pPr>
    </w:p>
    <w:p w:rsidR="00CD75E9" w:rsidRPr="008B0B0A" w:rsidRDefault="00CD75E9" w:rsidP="00CD75E9">
      <w:pPr>
        <w:autoSpaceDE w:val="0"/>
        <w:autoSpaceDN w:val="0"/>
        <w:adjustRightInd w:val="0"/>
        <w:spacing w:before="35"/>
        <w:jc w:val="both"/>
        <w:rPr>
          <w:sz w:val="26"/>
          <w:szCs w:val="26"/>
        </w:rPr>
      </w:pPr>
    </w:p>
    <w:p w:rsidR="00CD75E9" w:rsidRDefault="00CD75E9" w:rsidP="00CD75E9">
      <w:pPr>
        <w:tabs>
          <w:tab w:val="left" w:pos="8820"/>
        </w:tabs>
        <w:ind w:left="4956" w:right="818"/>
        <w:rPr>
          <w:sz w:val="26"/>
          <w:szCs w:val="26"/>
        </w:rPr>
      </w:pPr>
      <w:r>
        <w:rPr>
          <w:sz w:val="26"/>
          <w:szCs w:val="26"/>
        </w:rPr>
        <w:t xml:space="preserve">Студент группы № 25-МПП </w:t>
      </w:r>
    </w:p>
    <w:p w:rsidR="00CD75E9" w:rsidRPr="008B0B0A" w:rsidRDefault="00CD75E9" w:rsidP="00CD75E9">
      <w:pPr>
        <w:tabs>
          <w:tab w:val="left" w:pos="8820"/>
        </w:tabs>
        <w:ind w:left="4956" w:right="818"/>
        <w:rPr>
          <w:sz w:val="26"/>
          <w:szCs w:val="26"/>
        </w:rPr>
      </w:pPr>
      <w:proofErr w:type="spellStart"/>
      <w:r>
        <w:rPr>
          <w:sz w:val="26"/>
          <w:szCs w:val="26"/>
        </w:rPr>
        <w:lastRenderedPageBreak/>
        <w:t>Ланс</w:t>
      </w:r>
      <w:proofErr w:type="spellEnd"/>
      <w:r>
        <w:rPr>
          <w:sz w:val="26"/>
          <w:szCs w:val="26"/>
        </w:rPr>
        <w:t xml:space="preserve"> Андрей Николаевич</w:t>
      </w:r>
    </w:p>
    <w:p w:rsidR="00CD75E9" w:rsidRPr="008B0B0A" w:rsidRDefault="00CD75E9" w:rsidP="00CD75E9">
      <w:pPr>
        <w:tabs>
          <w:tab w:val="left" w:pos="8820"/>
        </w:tabs>
        <w:ind w:left="4956" w:right="818"/>
        <w:rPr>
          <w:sz w:val="26"/>
          <w:szCs w:val="26"/>
        </w:rPr>
      </w:pPr>
    </w:p>
    <w:p w:rsidR="00CD75E9" w:rsidRPr="008B0B0A" w:rsidRDefault="00F8288B" w:rsidP="00CD75E9">
      <w:pPr>
        <w:tabs>
          <w:tab w:val="left" w:pos="8820"/>
        </w:tabs>
        <w:ind w:left="4956" w:right="818"/>
        <w:rPr>
          <w:sz w:val="26"/>
          <w:szCs w:val="26"/>
        </w:rPr>
      </w:pPr>
      <w:r>
        <w:rPr>
          <w:sz w:val="26"/>
          <w:szCs w:val="26"/>
        </w:rPr>
        <w:t>Руководитель</w:t>
      </w:r>
    </w:p>
    <w:p w:rsidR="00CD75E9" w:rsidRDefault="00CD75E9" w:rsidP="00CD75E9">
      <w:pPr>
        <w:tabs>
          <w:tab w:val="left" w:pos="8820"/>
        </w:tabs>
        <w:ind w:left="4956" w:right="818"/>
        <w:rPr>
          <w:sz w:val="26"/>
          <w:szCs w:val="26"/>
        </w:rPr>
      </w:pPr>
      <w:r>
        <w:rPr>
          <w:sz w:val="26"/>
          <w:szCs w:val="26"/>
        </w:rPr>
        <w:t xml:space="preserve">Ординарный профессор, доктор юридических наук </w:t>
      </w:r>
    </w:p>
    <w:p w:rsidR="00CD75E9" w:rsidRDefault="00CD75E9" w:rsidP="00CD75E9">
      <w:pPr>
        <w:tabs>
          <w:tab w:val="left" w:pos="8820"/>
        </w:tabs>
        <w:ind w:left="4956" w:right="818"/>
        <w:rPr>
          <w:sz w:val="26"/>
          <w:szCs w:val="26"/>
        </w:rPr>
      </w:pPr>
      <w:r>
        <w:rPr>
          <w:sz w:val="26"/>
          <w:szCs w:val="26"/>
        </w:rPr>
        <w:t>Краснов Михаил Александрович</w:t>
      </w:r>
    </w:p>
    <w:p w:rsidR="00CD75E9" w:rsidRPr="008B0B0A" w:rsidRDefault="00CD75E9" w:rsidP="00CD75E9">
      <w:pPr>
        <w:ind w:left="4956"/>
        <w:rPr>
          <w:sz w:val="26"/>
          <w:szCs w:val="26"/>
        </w:rPr>
      </w:pPr>
    </w:p>
    <w:p w:rsidR="00CD75E9" w:rsidRPr="008B0B0A" w:rsidRDefault="00CD75E9" w:rsidP="00CD75E9">
      <w:pPr>
        <w:ind w:left="4956"/>
        <w:jc w:val="both"/>
        <w:rPr>
          <w:sz w:val="26"/>
          <w:szCs w:val="26"/>
        </w:rPr>
      </w:pPr>
    </w:p>
    <w:p w:rsidR="00CD75E9" w:rsidRPr="00CD75E9" w:rsidRDefault="00CD75E9" w:rsidP="00CD75E9">
      <w:pPr>
        <w:autoSpaceDE w:val="0"/>
        <w:autoSpaceDN w:val="0"/>
        <w:adjustRightInd w:val="0"/>
        <w:jc w:val="center"/>
        <w:rPr>
          <w:sz w:val="26"/>
          <w:szCs w:val="26"/>
        </w:rPr>
      </w:pPr>
      <w:bookmarkStart w:id="0" w:name="_GoBack"/>
      <w:bookmarkEnd w:id="0"/>
      <w:r w:rsidRPr="006B5839">
        <w:rPr>
          <w:color w:val="000000" w:themeColor="text1"/>
          <w:sz w:val="26"/>
          <w:szCs w:val="26"/>
        </w:rPr>
        <w:t>Москва, 20</w:t>
      </w:r>
      <w:r w:rsidR="006B5839">
        <w:rPr>
          <w:color w:val="000000" w:themeColor="text1"/>
          <w:sz w:val="26"/>
          <w:szCs w:val="26"/>
        </w:rPr>
        <w:t>1</w:t>
      </w:r>
      <w:r w:rsidRPr="006B5839">
        <w:rPr>
          <w:color w:val="000000" w:themeColor="text1"/>
          <w:sz w:val="26"/>
          <w:szCs w:val="26"/>
        </w:rPr>
        <w:t>3</w:t>
      </w:r>
    </w:p>
    <w:p w:rsidR="009F24E0" w:rsidRPr="00694135" w:rsidRDefault="009F24E0" w:rsidP="00694135">
      <w:pPr>
        <w:spacing w:after="0" w:line="360" w:lineRule="auto"/>
        <w:rPr>
          <w:b/>
          <w:bCs/>
          <w:sz w:val="28"/>
          <w:szCs w:val="28"/>
          <w:lang w:eastAsia="ru-RU"/>
        </w:rPr>
      </w:pPr>
      <w:r w:rsidRPr="00694135">
        <w:rPr>
          <w:sz w:val="28"/>
          <w:szCs w:val="28"/>
        </w:rPr>
        <w:br w:type="page"/>
      </w:r>
    </w:p>
    <w:p w:rsidR="00CC1C8C" w:rsidRPr="00694135" w:rsidRDefault="00F711CA" w:rsidP="00694135">
      <w:pPr>
        <w:pStyle w:val="ac"/>
        <w:spacing w:before="0" w:line="360" w:lineRule="auto"/>
        <w:jc w:val="center"/>
        <w:rPr>
          <w:rFonts w:ascii="Times New Roman" w:hAnsi="Times New Roman"/>
        </w:rPr>
      </w:pPr>
      <w:r w:rsidRPr="00694135">
        <w:rPr>
          <w:rFonts w:ascii="Times New Roman" w:hAnsi="Times New Roman"/>
          <w:color w:val="auto"/>
        </w:rPr>
        <w:lastRenderedPageBreak/>
        <w:t>План работы:</w:t>
      </w:r>
    </w:p>
    <w:sdt>
      <w:sdtPr>
        <w:rPr>
          <w:noProof w:val="0"/>
          <w:sz w:val="20"/>
          <w:szCs w:val="20"/>
        </w:rPr>
        <w:id w:val="-1217889510"/>
        <w:docPartObj>
          <w:docPartGallery w:val="Table of Contents"/>
          <w:docPartUnique/>
        </w:docPartObj>
      </w:sdtPr>
      <w:sdtEndPr>
        <w:rPr>
          <w:bCs/>
          <w:sz w:val="25"/>
          <w:szCs w:val="25"/>
        </w:rPr>
      </w:sdtEndPr>
      <w:sdtContent>
        <w:p w:rsidR="00980916" w:rsidRPr="00980916" w:rsidRDefault="00CC1C8C">
          <w:pPr>
            <w:pStyle w:val="12"/>
            <w:rPr>
              <w:rFonts w:asciiTheme="minorHAnsi" w:eastAsiaTheme="minorEastAsia" w:hAnsiTheme="minorHAnsi" w:cstheme="minorBidi"/>
              <w:sz w:val="25"/>
              <w:szCs w:val="25"/>
              <w:lang w:eastAsia="ru-RU"/>
            </w:rPr>
          </w:pPr>
          <w:r w:rsidRPr="00393C63">
            <w:rPr>
              <w:sz w:val="25"/>
              <w:szCs w:val="25"/>
            </w:rPr>
            <w:fldChar w:fldCharType="begin"/>
          </w:r>
          <w:r w:rsidRPr="00393C63">
            <w:rPr>
              <w:sz w:val="25"/>
              <w:szCs w:val="25"/>
            </w:rPr>
            <w:instrText xml:space="preserve"> TOC \o "1-3" \h \z \u </w:instrText>
          </w:r>
          <w:r w:rsidRPr="00393C63">
            <w:rPr>
              <w:sz w:val="25"/>
              <w:szCs w:val="25"/>
            </w:rPr>
            <w:fldChar w:fldCharType="separate"/>
          </w:r>
          <w:hyperlink w:anchor="_Toc356861929" w:history="1">
            <w:r w:rsidR="00980916" w:rsidRPr="00980916">
              <w:rPr>
                <w:rStyle w:val="a6"/>
                <w:sz w:val="25"/>
                <w:szCs w:val="25"/>
              </w:rPr>
              <w:t>Введение</w:t>
            </w:r>
            <w:r w:rsidR="00980916" w:rsidRPr="00980916">
              <w:rPr>
                <w:webHidden/>
                <w:sz w:val="25"/>
                <w:szCs w:val="25"/>
              </w:rPr>
              <w:tab/>
            </w:r>
            <w:r w:rsidR="00980916" w:rsidRPr="00980916">
              <w:rPr>
                <w:webHidden/>
                <w:sz w:val="25"/>
                <w:szCs w:val="25"/>
              </w:rPr>
              <w:fldChar w:fldCharType="begin"/>
            </w:r>
            <w:r w:rsidR="00980916" w:rsidRPr="00980916">
              <w:rPr>
                <w:webHidden/>
                <w:sz w:val="25"/>
                <w:szCs w:val="25"/>
              </w:rPr>
              <w:instrText xml:space="preserve"> PAGEREF _Toc356861929 \h </w:instrText>
            </w:r>
            <w:r w:rsidR="00980916" w:rsidRPr="00980916">
              <w:rPr>
                <w:webHidden/>
                <w:sz w:val="25"/>
                <w:szCs w:val="25"/>
              </w:rPr>
            </w:r>
            <w:r w:rsidR="00980916" w:rsidRPr="00980916">
              <w:rPr>
                <w:webHidden/>
                <w:sz w:val="25"/>
                <w:szCs w:val="25"/>
              </w:rPr>
              <w:fldChar w:fldCharType="separate"/>
            </w:r>
            <w:r w:rsidR="00980916" w:rsidRPr="00980916">
              <w:rPr>
                <w:webHidden/>
                <w:sz w:val="25"/>
                <w:szCs w:val="25"/>
              </w:rPr>
              <w:t>3</w:t>
            </w:r>
            <w:r w:rsidR="00980916" w:rsidRPr="00980916">
              <w:rPr>
                <w:webHidden/>
                <w:sz w:val="25"/>
                <w:szCs w:val="25"/>
              </w:rPr>
              <w:fldChar w:fldCharType="end"/>
            </w:r>
          </w:hyperlink>
        </w:p>
        <w:p w:rsidR="00980916" w:rsidRPr="00980916" w:rsidRDefault="00980916">
          <w:pPr>
            <w:pStyle w:val="21"/>
            <w:tabs>
              <w:tab w:val="right" w:leader="dot" w:pos="10195"/>
            </w:tabs>
            <w:rPr>
              <w:rFonts w:asciiTheme="minorHAnsi" w:eastAsiaTheme="minorEastAsia" w:hAnsiTheme="minorHAnsi" w:cstheme="minorBidi"/>
              <w:noProof/>
              <w:sz w:val="25"/>
              <w:szCs w:val="25"/>
              <w:lang w:eastAsia="ru-RU"/>
            </w:rPr>
          </w:pPr>
          <w:hyperlink w:anchor="_Toc356861930" w:history="1">
            <w:r w:rsidRPr="00980916">
              <w:rPr>
                <w:rStyle w:val="a6"/>
                <w:noProof/>
                <w:sz w:val="25"/>
                <w:szCs w:val="25"/>
              </w:rPr>
              <w:t>1. Разграничение публичного и частного права. Общее и особенное. Понятие публичного и частного права</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_Toc356861930 \h </w:instrText>
            </w:r>
            <w:r w:rsidRPr="00980916">
              <w:rPr>
                <w:noProof/>
                <w:webHidden/>
                <w:sz w:val="25"/>
                <w:szCs w:val="25"/>
              </w:rPr>
            </w:r>
            <w:r w:rsidRPr="00980916">
              <w:rPr>
                <w:noProof/>
                <w:webHidden/>
                <w:sz w:val="25"/>
                <w:szCs w:val="25"/>
              </w:rPr>
              <w:fldChar w:fldCharType="separate"/>
            </w:r>
            <w:r w:rsidRPr="00980916">
              <w:rPr>
                <w:noProof/>
                <w:webHidden/>
                <w:sz w:val="25"/>
                <w:szCs w:val="25"/>
              </w:rPr>
              <w:t>19</w:t>
            </w:r>
            <w:r w:rsidRPr="00980916">
              <w:rPr>
                <w:noProof/>
                <w:webHidden/>
                <w:sz w:val="25"/>
                <w:szCs w:val="25"/>
              </w:rPr>
              <w:fldChar w:fldCharType="end"/>
            </w:r>
          </w:hyperlink>
        </w:p>
        <w:p w:rsidR="00980916" w:rsidRPr="00980916" w:rsidRDefault="00980916">
          <w:pPr>
            <w:pStyle w:val="31"/>
            <w:tabs>
              <w:tab w:val="right" w:leader="dot" w:pos="10195"/>
            </w:tabs>
            <w:rPr>
              <w:rFonts w:asciiTheme="minorHAnsi" w:eastAsiaTheme="minorEastAsia" w:hAnsiTheme="minorHAnsi" w:cstheme="minorBidi"/>
              <w:noProof/>
              <w:sz w:val="25"/>
              <w:szCs w:val="25"/>
              <w:lang w:eastAsia="ru-RU"/>
            </w:rPr>
          </w:pPr>
          <w:hyperlink w:anchor="_Toc356861931" w:history="1">
            <w:r w:rsidRPr="00980916">
              <w:rPr>
                <w:rStyle w:val="a6"/>
                <w:noProof/>
                <w:sz w:val="25"/>
                <w:szCs w:val="25"/>
              </w:rPr>
              <w:t>1.1. Частный интерес в частном праве</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_Toc356861931 \h </w:instrText>
            </w:r>
            <w:r w:rsidRPr="00980916">
              <w:rPr>
                <w:noProof/>
                <w:webHidden/>
                <w:sz w:val="25"/>
                <w:szCs w:val="25"/>
              </w:rPr>
            </w:r>
            <w:r w:rsidRPr="00980916">
              <w:rPr>
                <w:noProof/>
                <w:webHidden/>
                <w:sz w:val="25"/>
                <w:szCs w:val="25"/>
              </w:rPr>
              <w:fldChar w:fldCharType="separate"/>
            </w:r>
            <w:r w:rsidRPr="00980916">
              <w:rPr>
                <w:noProof/>
                <w:webHidden/>
                <w:sz w:val="25"/>
                <w:szCs w:val="25"/>
              </w:rPr>
              <w:t>25</w:t>
            </w:r>
            <w:r w:rsidRPr="00980916">
              <w:rPr>
                <w:noProof/>
                <w:webHidden/>
                <w:sz w:val="25"/>
                <w:szCs w:val="25"/>
              </w:rPr>
              <w:fldChar w:fldCharType="end"/>
            </w:r>
          </w:hyperlink>
        </w:p>
        <w:p w:rsidR="00980916" w:rsidRPr="00980916" w:rsidRDefault="00980916">
          <w:pPr>
            <w:pStyle w:val="31"/>
            <w:tabs>
              <w:tab w:val="right" w:leader="dot" w:pos="10195"/>
            </w:tabs>
            <w:rPr>
              <w:rFonts w:asciiTheme="minorHAnsi" w:eastAsiaTheme="minorEastAsia" w:hAnsiTheme="minorHAnsi" w:cstheme="minorBidi"/>
              <w:noProof/>
              <w:sz w:val="25"/>
              <w:szCs w:val="25"/>
              <w:lang w:eastAsia="ru-RU"/>
            </w:rPr>
          </w:pPr>
          <w:hyperlink w:anchor="_Toc356861932" w:history="1">
            <w:r w:rsidRPr="00980916">
              <w:rPr>
                <w:rStyle w:val="a6"/>
                <w:noProof/>
                <w:sz w:val="25"/>
                <w:szCs w:val="25"/>
              </w:rPr>
              <w:t>1.2. Частноправовые отношения</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_Toc356861932 \h </w:instrText>
            </w:r>
            <w:r w:rsidRPr="00980916">
              <w:rPr>
                <w:noProof/>
                <w:webHidden/>
                <w:sz w:val="25"/>
                <w:szCs w:val="25"/>
              </w:rPr>
            </w:r>
            <w:r w:rsidRPr="00980916">
              <w:rPr>
                <w:noProof/>
                <w:webHidden/>
                <w:sz w:val="25"/>
                <w:szCs w:val="25"/>
              </w:rPr>
              <w:fldChar w:fldCharType="separate"/>
            </w:r>
            <w:r w:rsidRPr="00980916">
              <w:rPr>
                <w:noProof/>
                <w:webHidden/>
                <w:sz w:val="25"/>
                <w:szCs w:val="25"/>
              </w:rPr>
              <w:t>29</w:t>
            </w:r>
            <w:r w:rsidRPr="00980916">
              <w:rPr>
                <w:noProof/>
                <w:webHidden/>
                <w:sz w:val="25"/>
                <w:szCs w:val="25"/>
              </w:rPr>
              <w:fldChar w:fldCharType="end"/>
            </w:r>
          </w:hyperlink>
        </w:p>
        <w:p w:rsidR="00980916" w:rsidRPr="00980916" w:rsidRDefault="00980916">
          <w:pPr>
            <w:pStyle w:val="31"/>
            <w:tabs>
              <w:tab w:val="right" w:leader="dot" w:pos="10195"/>
            </w:tabs>
            <w:rPr>
              <w:rFonts w:asciiTheme="minorHAnsi" w:eastAsiaTheme="minorEastAsia" w:hAnsiTheme="minorHAnsi" w:cstheme="minorBidi"/>
              <w:noProof/>
              <w:sz w:val="25"/>
              <w:szCs w:val="25"/>
              <w:lang w:eastAsia="ru-RU"/>
            </w:rPr>
          </w:pPr>
          <w:hyperlink w:anchor="_Toc356861933" w:history="1">
            <w:r w:rsidRPr="00980916">
              <w:rPr>
                <w:rStyle w:val="a6"/>
                <w:noProof/>
                <w:sz w:val="25"/>
                <w:szCs w:val="25"/>
              </w:rPr>
              <w:t>1.3. Публично-правовые институты, отрасли публичного права и регулируемые ими отношения</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_Toc356861933 \h </w:instrText>
            </w:r>
            <w:r w:rsidRPr="00980916">
              <w:rPr>
                <w:noProof/>
                <w:webHidden/>
                <w:sz w:val="25"/>
                <w:szCs w:val="25"/>
              </w:rPr>
            </w:r>
            <w:r w:rsidRPr="00980916">
              <w:rPr>
                <w:noProof/>
                <w:webHidden/>
                <w:sz w:val="25"/>
                <w:szCs w:val="25"/>
              </w:rPr>
              <w:fldChar w:fldCharType="separate"/>
            </w:r>
            <w:r w:rsidRPr="00980916">
              <w:rPr>
                <w:noProof/>
                <w:webHidden/>
                <w:sz w:val="25"/>
                <w:szCs w:val="25"/>
              </w:rPr>
              <w:t>32</w:t>
            </w:r>
            <w:r w:rsidRPr="00980916">
              <w:rPr>
                <w:noProof/>
                <w:webHidden/>
                <w:sz w:val="25"/>
                <w:szCs w:val="25"/>
              </w:rPr>
              <w:fldChar w:fldCharType="end"/>
            </w:r>
          </w:hyperlink>
        </w:p>
        <w:p w:rsidR="00980916" w:rsidRPr="00980916" w:rsidRDefault="00980916">
          <w:pPr>
            <w:pStyle w:val="31"/>
            <w:tabs>
              <w:tab w:val="right" w:leader="dot" w:pos="10195"/>
            </w:tabs>
            <w:rPr>
              <w:rFonts w:asciiTheme="minorHAnsi" w:eastAsiaTheme="minorEastAsia" w:hAnsiTheme="minorHAnsi" w:cstheme="minorBidi"/>
              <w:noProof/>
              <w:sz w:val="25"/>
              <w:szCs w:val="25"/>
              <w:lang w:eastAsia="ru-RU"/>
            </w:rPr>
          </w:pPr>
          <w:hyperlink w:anchor="_Toc356861934" w:history="1">
            <w:r w:rsidRPr="00980916">
              <w:rPr>
                <w:rStyle w:val="a6"/>
                <w:noProof/>
                <w:sz w:val="25"/>
                <w:szCs w:val="25"/>
              </w:rPr>
              <w:t>1.4. К понятию публично-правового интереса</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_Toc356861934 \h </w:instrText>
            </w:r>
            <w:r w:rsidRPr="00980916">
              <w:rPr>
                <w:noProof/>
                <w:webHidden/>
                <w:sz w:val="25"/>
                <w:szCs w:val="25"/>
              </w:rPr>
            </w:r>
            <w:r w:rsidRPr="00980916">
              <w:rPr>
                <w:noProof/>
                <w:webHidden/>
                <w:sz w:val="25"/>
                <w:szCs w:val="25"/>
              </w:rPr>
              <w:fldChar w:fldCharType="separate"/>
            </w:r>
            <w:r w:rsidRPr="00980916">
              <w:rPr>
                <w:noProof/>
                <w:webHidden/>
                <w:sz w:val="25"/>
                <w:szCs w:val="25"/>
              </w:rPr>
              <w:t>44</w:t>
            </w:r>
            <w:r w:rsidRPr="00980916">
              <w:rPr>
                <w:noProof/>
                <w:webHidden/>
                <w:sz w:val="25"/>
                <w:szCs w:val="25"/>
              </w:rPr>
              <w:fldChar w:fldCharType="end"/>
            </w:r>
          </w:hyperlink>
        </w:p>
        <w:p w:rsidR="00980916" w:rsidRPr="00980916" w:rsidRDefault="00980916">
          <w:pPr>
            <w:pStyle w:val="31"/>
            <w:tabs>
              <w:tab w:val="right" w:leader="dot" w:pos="10195"/>
            </w:tabs>
            <w:rPr>
              <w:rFonts w:asciiTheme="minorHAnsi" w:eastAsiaTheme="minorEastAsia" w:hAnsiTheme="minorHAnsi" w:cstheme="minorBidi"/>
              <w:noProof/>
              <w:sz w:val="25"/>
              <w:szCs w:val="25"/>
              <w:lang w:eastAsia="ru-RU"/>
            </w:rPr>
          </w:pPr>
          <w:hyperlink w:anchor="_Toc356861935" w:history="1">
            <w:r w:rsidRPr="00980916">
              <w:rPr>
                <w:rStyle w:val="a6"/>
                <w:noProof/>
                <w:sz w:val="25"/>
                <w:szCs w:val="25"/>
              </w:rPr>
              <w:t>1.5. Механизмы регулирования публичных правоотношений, закрепленные в публичном праве</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_Toc356861935 \h </w:instrText>
            </w:r>
            <w:r w:rsidRPr="00980916">
              <w:rPr>
                <w:noProof/>
                <w:webHidden/>
                <w:sz w:val="25"/>
                <w:szCs w:val="25"/>
              </w:rPr>
            </w:r>
            <w:r w:rsidRPr="00980916">
              <w:rPr>
                <w:noProof/>
                <w:webHidden/>
                <w:sz w:val="25"/>
                <w:szCs w:val="25"/>
              </w:rPr>
              <w:fldChar w:fldCharType="separate"/>
            </w:r>
            <w:r w:rsidRPr="00980916">
              <w:rPr>
                <w:noProof/>
                <w:webHidden/>
                <w:sz w:val="25"/>
                <w:szCs w:val="25"/>
              </w:rPr>
              <w:t>49</w:t>
            </w:r>
            <w:r w:rsidRPr="00980916">
              <w:rPr>
                <w:noProof/>
                <w:webHidden/>
                <w:sz w:val="25"/>
                <w:szCs w:val="25"/>
              </w:rPr>
              <w:fldChar w:fldCharType="end"/>
            </w:r>
          </w:hyperlink>
        </w:p>
        <w:p w:rsidR="00980916" w:rsidRPr="00980916" w:rsidRDefault="00980916">
          <w:pPr>
            <w:pStyle w:val="31"/>
            <w:tabs>
              <w:tab w:val="right" w:leader="dot" w:pos="10195"/>
            </w:tabs>
            <w:rPr>
              <w:rFonts w:asciiTheme="minorHAnsi" w:eastAsiaTheme="minorEastAsia" w:hAnsiTheme="minorHAnsi" w:cstheme="minorBidi"/>
              <w:noProof/>
              <w:sz w:val="25"/>
              <w:szCs w:val="25"/>
              <w:lang w:eastAsia="ru-RU"/>
            </w:rPr>
          </w:pPr>
          <w:hyperlink w:anchor="_Toc356861936" w:history="1">
            <w:r w:rsidRPr="00980916">
              <w:rPr>
                <w:rStyle w:val="a6"/>
                <w:noProof/>
                <w:sz w:val="25"/>
                <w:szCs w:val="25"/>
              </w:rPr>
              <w:t>1.6. Публично-правовые отношения</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_Toc356861936 \h </w:instrText>
            </w:r>
            <w:r w:rsidRPr="00980916">
              <w:rPr>
                <w:noProof/>
                <w:webHidden/>
                <w:sz w:val="25"/>
                <w:szCs w:val="25"/>
              </w:rPr>
            </w:r>
            <w:r w:rsidRPr="00980916">
              <w:rPr>
                <w:noProof/>
                <w:webHidden/>
                <w:sz w:val="25"/>
                <w:szCs w:val="25"/>
              </w:rPr>
              <w:fldChar w:fldCharType="separate"/>
            </w:r>
            <w:r w:rsidRPr="00980916">
              <w:rPr>
                <w:noProof/>
                <w:webHidden/>
                <w:sz w:val="25"/>
                <w:szCs w:val="25"/>
              </w:rPr>
              <w:t>51</w:t>
            </w:r>
            <w:r w:rsidRPr="00980916">
              <w:rPr>
                <w:noProof/>
                <w:webHidden/>
                <w:sz w:val="25"/>
                <w:szCs w:val="25"/>
              </w:rPr>
              <w:fldChar w:fldCharType="end"/>
            </w:r>
          </w:hyperlink>
        </w:p>
        <w:p w:rsidR="00980916" w:rsidRPr="00980916" w:rsidRDefault="00980916">
          <w:pPr>
            <w:pStyle w:val="31"/>
            <w:tabs>
              <w:tab w:val="right" w:leader="dot" w:pos="10195"/>
            </w:tabs>
            <w:rPr>
              <w:rFonts w:asciiTheme="minorHAnsi" w:eastAsiaTheme="minorEastAsia" w:hAnsiTheme="minorHAnsi" w:cstheme="minorBidi"/>
              <w:noProof/>
              <w:sz w:val="25"/>
              <w:szCs w:val="25"/>
              <w:lang w:eastAsia="ru-RU"/>
            </w:rPr>
          </w:pPr>
          <w:hyperlink w:anchor="_Toc356861937" w:history="1">
            <w:r w:rsidRPr="00980916">
              <w:rPr>
                <w:rStyle w:val="a6"/>
                <w:noProof/>
                <w:sz w:val="25"/>
                <w:szCs w:val="25"/>
              </w:rPr>
              <w:t>1.7. Общее и особенное в частном и публичном праве</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_Toc356861937 \h </w:instrText>
            </w:r>
            <w:r w:rsidRPr="00980916">
              <w:rPr>
                <w:noProof/>
                <w:webHidden/>
                <w:sz w:val="25"/>
                <w:szCs w:val="25"/>
              </w:rPr>
            </w:r>
            <w:r w:rsidRPr="00980916">
              <w:rPr>
                <w:noProof/>
                <w:webHidden/>
                <w:sz w:val="25"/>
                <w:szCs w:val="25"/>
              </w:rPr>
              <w:fldChar w:fldCharType="separate"/>
            </w:r>
            <w:r w:rsidRPr="00980916">
              <w:rPr>
                <w:noProof/>
                <w:webHidden/>
                <w:sz w:val="25"/>
                <w:szCs w:val="25"/>
              </w:rPr>
              <w:t>51</w:t>
            </w:r>
            <w:r w:rsidRPr="00980916">
              <w:rPr>
                <w:noProof/>
                <w:webHidden/>
                <w:sz w:val="25"/>
                <w:szCs w:val="25"/>
              </w:rPr>
              <w:fldChar w:fldCharType="end"/>
            </w:r>
          </w:hyperlink>
        </w:p>
        <w:p w:rsidR="00980916" w:rsidRPr="00980916" w:rsidRDefault="00980916">
          <w:pPr>
            <w:pStyle w:val="31"/>
            <w:tabs>
              <w:tab w:val="right" w:leader="dot" w:pos="10195"/>
            </w:tabs>
            <w:rPr>
              <w:rFonts w:asciiTheme="minorHAnsi" w:eastAsiaTheme="minorEastAsia" w:hAnsiTheme="minorHAnsi" w:cstheme="minorBidi"/>
              <w:noProof/>
              <w:sz w:val="25"/>
              <w:szCs w:val="25"/>
              <w:lang w:eastAsia="ru-RU"/>
            </w:rPr>
          </w:pPr>
          <w:hyperlink w:anchor="_Toc356861938" w:history="1">
            <w:r w:rsidRPr="00980916">
              <w:rPr>
                <w:rStyle w:val="a6"/>
                <w:noProof/>
                <w:sz w:val="25"/>
                <w:szCs w:val="25"/>
              </w:rPr>
              <w:t>1.8. Понятия частного и публичного права</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_Toc356861938 \h </w:instrText>
            </w:r>
            <w:r w:rsidRPr="00980916">
              <w:rPr>
                <w:noProof/>
                <w:webHidden/>
                <w:sz w:val="25"/>
                <w:szCs w:val="25"/>
              </w:rPr>
            </w:r>
            <w:r w:rsidRPr="00980916">
              <w:rPr>
                <w:noProof/>
                <w:webHidden/>
                <w:sz w:val="25"/>
                <w:szCs w:val="25"/>
              </w:rPr>
              <w:fldChar w:fldCharType="separate"/>
            </w:r>
            <w:r w:rsidRPr="00980916">
              <w:rPr>
                <w:noProof/>
                <w:webHidden/>
                <w:sz w:val="25"/>
                <w:szCs w:val="25"/>
              </w:rPr>
              <w:t>55</w:t>
            </w:r>
            <w:r w:rsidRPr="00980916">
              <w:rPr>
                <w:noProof/>
                <w:webHidden/>
                <w:sz w:val="25"/>
                <w:szCs w:val="25"/>
              </w:rPr>
              <w:fldChar w:fldCharType="end"/>
            </w:r>
          </w:hyperlink>
        </w:p>
        <w:p w:rsidR="00980916" w:rsidRPr="00980916" w:rsidRDefault="00980916">
          <w:pPr>
            <w:pStyle w:val="21"/>
            <w:tabs>
              <w:tab w:val="right" w:leader="dot" w:pos="10195"/>
            </w:tabs>
            <w:rPr>
              <w:rFonts w:asciiTheme="minorHAnsi" w:eastAsiaTheme="minorEastAsia" w:hAnsiTheme="minorHAnsi" w:cstheme="minorBidi"/>
              <w:noProof/>
              <w:sz w:val="25"/>
              <w:szCs w:val="25"/>
              <w:lang w:eastAsia="ru-RU"/>
            </w:rPr>
          </w:pPr>
          <w:hyperlink w:anchor="_Toc356861939" w:history="1">
            <w:r w:rsidRPr="00980916">
              <w:rPr>
                <w:rStyle w:val="a6"/>
                <w:noProof/>
                <w:sz w:val="25"/>
                <w:szCs w:val="25"/>
              </w:rPr>
              <w:t>2. Роль правовых аксиом и принципов при разграничении частного и публичного права</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_Toc356861939 \h </w:instrText>
            </w:r>
            <w:r w:rsidRPr="00980916">
              <w:rPr>
                <w:noProof/>
                <w:webHidden/>
                <w:sz w:val="25"/>
                <w:szCs w:val="25"/>
              </w:rPr>
            </w:r>
            <w:r w:rsidRPr="00980916">
              <w:rPr>
                <w:noProof/>
                <w:webHidden/>
                <w:sz w:val="25"/>
                <w:szCs w:val="25"/>
              </w:rPr>
              <w:fldChar w:fldCharType="separate"/>
            </w:r>
            <w:r w:rsidRPr="00980916">
              <w:rPr>
                <w:noProof/>
                <w:webHidden/>
                <w:sz w:val="25"/>
                <w:szCs w:val="25"/>
              </w:rPr>
              <w:t>55</w:t>
            </w:r>
            <w:r w:rsidRPr="00980916">
              <w:rPr>
                <w:noProof/>
                <w:webHidden/>
                <w:sz w:val="25"/>
                <w:szCs w:val="25"/>
              </w:rPr>
              <w:fldChar w:fldCharType="end"/>
            </w:r>
          </w:hyperlink>
        </w:p>
        <w:p w:rsidR="00980916" w:rsidRPr="00980916" w:rsidRDefault="00980916">
          <w:pPr>
            <w:pStyle w:val="12"/>
            <w:rPr>
              <w:rFonts w:asciiTheme="minorHAnsi" w:eastAsiaTheme="minorEastAsia" w:hAnsiTheme="minorHAnsi" w:cstheme="minorBidi"/>
              <w:sz w:val="25"/>
              <w:szCs w:val="25"/>
              <w:lang w:eastAsia="ru-RU"/>
            </w:rPr>
          </w:pPr>
          <w:hyperlink w:anchor="_Toc356861940" w:history="1">
            <w:r w:rsidRPr="00980916">
              <w:rPr>
                <w:rStyle w:val="a6"/>
                <w:sz w:val="25"/>
                <w:szCs w:val="25"/>
              </w:rPr>
              <w:t>II.</w:t>
            </w:r>
            <w:r w:rsidRPr="00980916">
              <w:rPr>
                <w:rFonts w:asciiTheme="minorHAnsi" w:eastAsiaTheme="minorEastAsia" w:hAnsiTheme="minorHAnsi" w:cstheme="minorBidi"/>
                <w:sz w:val="25"/>
                <w:szCs w:val="25"/>
                <w:lang w:eastAsia="ru-RU"/>
              </w:rPr>
              <w:tab/>
            </w:r>
            <w:r w:rsidRPr="00980916">
              <w:rPr>
                <w:rStyle w:val="a6"/>
                <w:sz w:val="25"/>
                <w:szCs w:val="25"/>
              </w:rPr>
              <w:t>Применение конструкции юридического лица в публичном праве</w:t>
            </w:r>
            <w:r w:rsidRPr="00980916">
              <w:rPr>
                <w:webHidden/>
                <w:sz w:val="25"/>
                <w:szCs w:val="25"/>
              </w:rPr>
              <w:tab/>
            </w:r>
            <w:r w:rsidRPr="00980916">
              <w:rPr>
                <w:webHidden/>
                <w:sz w:val="25"/>
                <w:szCs w:val="25"/>
              </w:rPr>
              <w:fldChar w:fldCharType="begin"/>
            </w:r>
            <w:r w:rsidRPr="00980916">
              <w:rPr>
                <w:webHidden/>
                <w:sz w:val="25"/>
                <w:szCs w:val="25"/>
              </w:rPr>
              <w:instrText xml:space="preserve"> PAGEREF _Toc356861940 \h </w:instrText>
            </w:r>
            <w:r w:rsidRPr="00980916">
              <w:rPr>
                <w:webHidden/>
                <w:sz w:val="25"/>
                <w:szCs w:val="25"/>
              </w:rPr>
            </w:r>
            <w:r w:rsidRPr="00980916">
              <w:rPr>
                <w:webHidden/>
                <w:sz w:val="25"/>
                <w:szCs w:val="25"/>
              </w:rPr>
              <w:fldChar w:fldCharType="separate"/>
            </w:r>
            <w:r w:rsidRPr="00980916">
              <w:rPr>
                <w:webHidden/>
                <w:sz w:val="25"/>
                <w:szCs w:val="25"/>
              </w:rPr>
              <w:t>60</w:t>
            </w:r>
            <w:r w:rsidRPr="00980916">
              <w:rPr>
                <w:webHidden/>
                <w:sz w:val="25"/>
                <w:szCs w:val="25"/>
              </w:rPr>
              <w:fldChar w:fldCharType="end"/>
            </w:r>
          </w:hyperlink>
        </w:p>
        <w:p w:rsidR="00980916" w:rsidRPr="00980916" w:rsidRDefault="00980916">
          <w:pPr>
            <w:pStyle w:val="21"/>
            <w:tabs>
              <w:tab w:val="left" w:pos="660"/>
              <w:tab w:val="right" w:leader="dot" w:pos="10195"/>
            </w:tabs>
            <w:rPr>
              <w:rFonts w:asciiTheme="minorHAnsi" w:eastAsiaTheme="minorEastAsia" w:hAnsiTheme="minorHAnsi" w:cstheme="minorBidi"/>
              <w:noProof/>
              <w:sz w:val="25"/>
              <w:szCs w:val="25"/>
              <w:lang w:eastAsia="ru-RU"/>
            </w:rPr>
          </w:pPr>
          <w:hyperlink w:anchor="_Toc356861941" w:history="1">
            <w:r w:rsidRPr="00980916">
              <w:rPr>
                <w:rStyle w:val="a6"/>
                <w:noProof/>
                <w:sz w:val="25"/>
                <w:szCs w:val="25"/>
              </w:rPr>
              <w:t>1.</w:t>
            </w:r>
            <w:r w:rsidRPr="00980916">
              <w:rPr>
                <w:rFonts w:asciiTheme="minorHAnsi" w:eastAsiaTheme="minorEastAsia" w:hAnsiTheme="minorHAnsi" w:cstheme="minorBidi"/>
                <w:noProof/>
                <w:sz w:val="25"/>
                <w:szCs w:val="25"/>
                <w:lang w:eastAsia="ru-RU"/>
              </w:rPr>
              <w:tab/>
            </w:r>
            <w:r w:rsidRPr="00980916">
              <w:rPr>
                <w:rStyle w:val="a6"/>
                <w:noProof/>
                <w:sz w:val="25"/>
                <w:szCs w:val="25"/>
              </w:rPr>
              <w:t>Юридическая личность в частном праве</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_Toc356861941 \h </w:instrText>
            </w:r>
            <w:r w:rsidRPr="00980916">
              <w:rPr>
                <w:noProof/>
                <w:webHidden/>
                <w:sz w:val="25"/>
                <w:szCs w:val="25"/>
              </w:rPr>
            </w:r>
            <w:r w:rsidRPr="00980916">
              <w:rPr>
                <w:noProof/>
                <w:webHidden/>
                <w:sz w:val="25"/>
                <w:szCs w:val="25"/>
              </w:rPr>
              <w:fldChar w:fldCharType="separate"/>
            </w:r>
            <w:r w:rsidRPr="00980916">
              <w:rPr>
                <w:noProof/>
                <w:webHidden/>
                <w:sz w:val="25"/>
                <w:szCs w:val="25"/>
              </w:rPr>
              <w:t>60</w:t>
            </w:r>
            <w:r w:rsidRPr="00980916">
              <w:rPr>
                <w:noProof/>
                <w:webHidden/>
                <w:sz w:val="25"/>
                <w:szCs w:val="25"/>
              </w:rPr>
              <w:fldChar w:fldCharType="end"/>
            </w:r>
          </w:hyperlink>
        </w:p>
        <w:p w:rsidR="00980916" w:rsidRPr="00980916" w:rsidRDefault="00980916">
          <w:pPr>
            <w:pStyle w:val="21"/>
            <w:tabs>
              <w:tab w:val="left" w:pos="660"/>
              <w:tab w:val="right" w:leader="dot" w:pos="10195"/>
            </w:tabs>
            <w:rPr>
              <w:rFonts w:asciiTheme="minorHAnsi" w:eastAsiaTheme="minorEastAsia" w:hAnsiTheme="minorHAnsi" w:cstheme="minorBidi"/>
              <w:noProof/>
              <w:sz w:val="25"/>
              <w:szCs w:val="25"/>
              <w:lang w:eastAsia="ru-RU"/>
            </w:rPr>
          </w:pPr>
          <w:hyperlink w:anchor="_Toc356861942" w:history="1">
            <w:r w:rsidRPr="00980916">
              <w:rPr>
                <w:rStyle w:val="a6"/>
                <w:noProof/>
                <w:sz w:val="25"/>
                <w:szCs w:val="25"/>
                <w:lang w:eastAsia="ru-RU"/>
              </w:rPr>
              <w:t>2.</w:t>
            </w:r>
            <w:r w:rsidRPr="00980916">
              <w:rPr>
                <w:rFonts w:asciiTheme="minorHAnsi" w:eastAsiaTheme="minorEastAsia" w:hAnsiTheme="minorHAnsi" w:cstheme="minorBidi"/>
                <w:noProof/>
                <w:sz w:val="25"/>
                <w:szCs w:val="25"/>
                <w:lang w:eastAsia="ru-RU"/>
              </w:rPr>
              <w:tab/>
            </w:r>
            <w:r w:rsidRPr="00980916">
              <w:rPr>
                <w:rStyle w:val="a6"/>
                <w:noProof/>
                <w:sz w:val="25"/>
                <w:szCs w:val="25"/>
                <w:lang w:eastAsia="ru-RU"/>
              </w:rPr>
              <w:t>Юридическая личность в публичном праве</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_Toc356861942 \h </w:instrText>
            </w:r>
            <w:r w:rsidRPr="00980916">
              <w:rPr>
                <w:noProof/>
                <w:webHidden/>
                <w:sz w:val="25"/>
                <w:szCs w:val="25"/>
              </w:rPr>
            </w:r>
            <w:r w:rsidRPr="00980916">
              <w:rPr>
                <w:noProof/>
                <w:webHidden/>
                <w:sz w:val="25"/>
                <w:szCs w:val="25"/>
              </w:rPr>
              <w:fldChar w:fldCharType="separate"/>
            </w:r>
            <w:r w:rsidRPr="00980916">
              <w:rPr>
                <w:noProof/>
                <w:webHidden/>
                <w:sz w:val="25"/>
                <w:szCs w:val="25"/>
              </w:rPr>
              <w:t>71</w:t>
            </w:r>
            <w:r w:rsidRPr="00980916">
              <w:rPr>
                <w:noProof/>
                <w:webHidden/>
                <w:sz w:val="25"/>
                <w:szCs w:val="25"/>
              </w:rPr>
              <w:fldChar w:fldCharType="end"/>
            </w:r>
          </w:hyperlink>
        </w:p>
        <w:p w:rsidR="00980916" w:rsidRPr="00980916" w:rsidRDefault="00980916">
          <w:pPr>
            <w:pStyle w:val="21"/>
            <w:tabs>
              <w:tab w:val="left" w:pos="660"/>
              <w:tab w:val="right" w:leader="dot" w:pos="10195"/>
            </w:tabs>
            <w:rPr>
              <w:rFonts w:asciiTheme="minorHAnsi" w:eastAsiaTheme="minorEastAsia" w:hAnsiTheme="minorHAnsi" w:cstheme="minorBidi"/>
              <w:noProof/>
              <w:sz w:val="25"/>
              <w:szCs w:val="25"/>
              <w:lang w:eastAsia="ru-RU"/>
            </w:rPr>
          </w:pPr>
          <w:hyperlink w:anchor="_Toc356861943" w:history="1">
            <w:r w:rsidRPr="00980916">
              <w:rPr>
                <w:rStyle w:val="a6"/>
                <w:noProof/>
                <w:sz w:val="25"/>
                <w:szCs w:val="25"/>
                <w:lang w:eastAsia="ru-RU"/>
              </w:rPr>
              <w:t>3.</w:t>
            </w:r>
            <w:r w:rsidRPr="00980916">
              <w:rPr>
                <w:rFonts w:asciiTheme="minorHAnsi" w:eastAsiaTheme="minorEastAsia" w:hAnsiTheme="minorHAnsi" w:cstheme="minorBidi"/>
                <w:noProof/>
                <w:sz w:val="25"/>
                <w:szCs w:val="25"/>
                <w:lang w:eastAsia="ru-RU"/>
              </w:rPr>
              <w:tab/>
            </w:r>
            <w:r w:rsidRPr="00980916">
              <w:rPr>
                <w:rStyle w:val="a6"/>
                <w:noProof/>
                <w:sz w:val="25"/>
                <w:szCs w:val="25"/>
                <w:lang w:eastAsia="ru-RU"/>
              </w:rPr>
              <w:t>Критика понятия «юридическое лицо публичного права»</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_Toc356861943 \h </w:instrText>
            </w:r>
            <w:r w:rsidRPr="00980916">
              <w:rPr>
                <w:noProof/>
                <w:webHidden/>
                <w:sz w:val="25"/>
                <w:szCs w:val="25"/>
              </w:rPr>
            </w:r>
            <w:r w:rsidRPr="00980916">
              <w:rPr>
                <w:noProof/>
                <w:webHidden/>
                <w:sz w:val="25"/>
                <w:szCs w:val="25"/>
              </w:rPr>
              <w:fldChar w:fldCharType="separate"/>
            </w:r>
            <w:r w:rsidRPr="00980916">
              <w:rPr>
                <w:noProof/>
                <w:webHidden/>
                <w:sz w:val="25"/>
                <w:szCs w:val="25"/>
              </w:rPr>
              <w:t>80</w:t>
            </w:r>
            <w:r w:rsidRPr="00980916">
              <w:rPr>
                <w:noProof/>
                <w:webHidden/>
                <w:sz w:val="25"/>
                <w:szCs w:val="25"/>
              </w:rPr>
              <w:fldChar w:fldCharType="end"/>
            </w:r>
          </w:hyperlink>
        </w:p>
        <w:p w:rsidR="00980916" w:rsidRPr="00980916" w:rsidRDefault="00980916">
          <w:pPr>
            <w:pStyle w:val="12"/>
            <w:rPr>
              <w:rFonts w:asciiTheme="minorHAnsi" w:eastAsiaTheme="minorEastAsia" w:hAnsiTheme="minorHAnsi" w:cstheme="minorBidi"/>
              <w:sz w:val="25"/>
              <w:szCs w:val="25"/>
              <w:lang w:eastAsia="ru-RU"/>
            </w:rPr>
          </w:pPr>
          <w:hyperlink w:anchor="_Toc356861944" w:history="1">
            <w:r w:rsidRPr="00980916">
              <w:rPr>
                <w:rStyle w:val="a6"/>
                <w:sz w:val="25"/>
                <w:szCs w:val="25"/>
                <w:lang w:val="en-US"/>
              </w:rPr>
              <w:t>III</w:t>
            </w:r>
            <w:r w:rsidRPr="00980916">
              <w:rPr>
                <w:rStyle w:val="a6"/>
                <w:sz w:val="25"/>
                <w:szCs w:val="25"/>
              </w:rPr>
              <w:t>. Применение конструкции обязательства в публичном праве</w:t>
            </w:r>
            <w:r w:rsidRPr="00980916">
              <w:rPr>
                <w:webHidden/>
                <w:sz w:val="25"/>
                <w:szCs w:val="25"/>
              </w:rPr>
              <w:tab/>
            </w:r>
            <w:r w:rsidRPr="00980916">
              <w:rPr>
                <w:webHidden/>
                <w:sz w:val="25"/>
                <w:szCs w:val="25"/>
              </w:rPr>
              <w:fldChar w:fldCharType="begin"/>
            </w:r>
            <w:r w:rsidRPr="00980916">
              <w:rPr>
                <w:webHidden/>
                <w:sz w:val="25"/>
                <w:szCs w:val="25"/>
              </w:rPr>
              <w:instrText xml:space="preserve"> PAGEREF _Toc356861944 \h </w:instrText>
            </w:r>
            <w:r w:rsidRPr="00980916">
              <w:rPr>
                <w:webHidden/>
                <w:sz w:val="25"/>
                <w:szCs w:val="25"/>
              </w:rPr>
            </w:r>
            <w:r w:rsidRPr="00980916">
              <w:rPr>
                <w:webHidden/>
                <w:sz w:val="25"/>
                <w:szCs w:val="25"/>
              </w:rPr>
              <w:fldChar w:fldCharType="separate"/>
            </w:r>
            <w:r w:rsidRPr="00980916">
              <w:rPr>
                <w:webHidden/>
                <w:sz w:val="25"/>
                <w:szCs w:val="25"/>
              </w:rPr>
              <w:t>93</w:t>
            </w:r>
            <w:r w:rsidRPr="00980916">
              <w:rPr>
                <w:webHidden/>
                <w:sz w:val="25"/>
                <w:szCs w:val="25"/>
              </w:rPr>
              <w:fldChar w:fldCharType="end"/>
            </w:r>
          </w:hyperlink>
        </w:p>
        <w:p w:rsidR="00980916" w:rsidRPr="00980916" w:rsidRDefault="00980916">
          <w:pPr>
            <w:pStyle w:val="21"/>
            <w:tabs>
              <w:tab w:val="left" w:pos="660"/>
              <w:tab w:val="right" w:leader="dot" w:pos="10195"/>
            </w:tabs>
            <w:rPr>
              <w:rFonts w:asciiTheme="minorHAnsi" w:eastAsiaTheme="minorEastAsia" w:hAnsiTheme="minorHAnsi" w:cstheme="minorBidi"/>
              <w:noProof/>
              <w:sz w:val="25"/>
              <w:szCs w:val="25"/>
              <w:lang w:eastAsia="ru-RU"/>
            </w:rPr>
          </w:pPr>
          <w:hyperlink w:anchor="_Toc356861945" w:history="1">
            <w:r w:rsidRPr="00980916">
              <w:rPr>
                <w:rStyle w:val="a6"/>
                <w:noProof/>
                <w:sz w:val="25"/>
                <w:szCs w:val="25"/>
              </w:rPr>
              <w:t>1.</w:t>
            </w:r>
            <w:r w:rsidRPr="00980916">
              <w:rPr>
                <w:rFonts w:asciiTheme="minorHAnsi" w:eastAsiaTheme="minorEastAsia" w:hAnsiTheme="minorHAnsi" w:cstheme="minorBidi"/>
                <w:noProof/>
                <w:sz w:val="25"/>
                <w:szCs w:val="25"/>
                <w:lang w:eastAsia="ru-RU"/>
              </w:rPr>
              <w:tab/>
            </w:r>
            <w:r w:rsidRPr="00980916">
              <w:rPr>
                <w:rStyle w:val="a6"/>
                <w:noProof/>
                <w:sz w:val="25"/>
                <w:szCs w:val="25"/>
              </w:rPr>
              <w:t>Конструкция обязательства в частном праве</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_Toc356861945 \h </w:instrText>
            </w:r>
            <w:r w:rsidRPr="00980916">
              <w:rPr>
                <w:noProof/>
                <w:webHidden/>
                <w:sz w:val="25"/>
                <w:szCs w:val="25"/>
              </w:rPr>
            </w:r>
            <w:r w:rsidRPr="00980916">
              <w:rPr>
                <w:noProof/>
                <w:webHidden/>
                <w:sz w:val="25"/>
                <w:szCs w:val="25"/>
              </w:rPr>
              <w:fldChar w:fldCharType="separate"/>
            </w:r>
            <w:r w:rsidRPr="00980916">
              <w:rPr>
                <w:noProof/>
                <w:webHidden/>
                <w:sz w:val="25"/>
                <w:szCs w:val="25"/>
              </w:rPr>
              <w:t>93</w:t>
            </w:r>
            <w:r w:rsidRPr="00980916">
              <w:rPr>
                <w:noProof/>
                <w:webHidden/>
                <w:sz w:val="25"/>
                <w:szCs w:val="25"/>
              </w:rPr>
              <w:fldChar w:fldCharType="end"/>
            </w:r>
          </w:hyperlink>
        </w:p>
        <w:p w:rsidR="00980916" w:rsidRPr="00980916" w:rsidRDefault="00980916">
          <w:pPr>
            <w:pStyle w:val="21"/>
            <w:tabs>
              <w:tab w:val="left" w:pos="660"/>
              <w:tab w:val="right" w:leader="dot" w:pos="10195"/>
            </w:tabs>
            <w:rPr>
              <w:rFonts w:asciiTheme="minorHAnsi" w:eastAsiaTheme="minorEastAsia" w:hAnsiTheme="minorHAnsi" w:cstheme="minorBidi"/>
              <w:noProof/>
              <w:sz w:val="25"/>
              <w:szCs w:val="25"/>
              <w:lang w:eastAsia="ru-RU"/>
            </w:rPr>
          </w:pPr>
          <w:hyperlink w:anchor="_Toc356861946" w:history="1">
            <w:r w:rsidRPr="00980916">
              <w:rPr>
                <w:rStyle w:val="a6"/>
                <w:noProof/>
                <w:sz w:val="25"/>
                <w:szCs w:val="25"/>
              </w:rPr>
              <w:t>2.</w:t>
            </w:r>
            <w:r w:rsidRPr="00980916">
              <w:rPr>
                <w:rFonts w:asciiTheme="minorHAnsi" w:eastAsiaTheme="minorEastAsia" w:hAnsiTheme="minorHAnsi" w:cstheme="minorBidi"/>
                <w:noProof/>
                <w:sz w:val="25"/>
                <w:szCs w:val="25"/>
                <w:lang w:eastAsia="ru-RU"/>
              </w:rPr>
              <w:tab/>
            </w:r>
            <w:r w:rsidRPr="00980916">
              <w:rPr>
                <w:rStyle w:val="a6"/>
                <w:noProof/>
                <w:sz w:val="25"/>
                <w:szCs w:val="25"/>
              </w:rPr>
              <w:t>Использование понятия публично-правового обязательства в законодательстве, юридической литературе и судебной практике</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_Toc356861946 \h </w:instrText>
            </w:r>
            <w:r w:rsidRPr="00980916">
              <w:rPr>
                <w:noProof/>
                <w:webHidden/>
                <w:sz w:val="25"/>
                <w:szCs w:val="25"/>
              </w:rPr>
            </w:r>
            <w:r w:rsidRPr="00980916">
              <w:rPr>
                <w:noProof/>
                <w:webHidden/>
                <w:sz w:val="25"/>
                <w:szCs w:val="25"/>
              </w:rPr>
              <w:fldChar w:fldCharType="separate"/>
            </w:r>
            <w:r w:rsidRPr="00980916">
              <w:rPr>
                <w:noProof/>
                <w:webHidden/>
                <w:sz w:val="25"/>
                <w:szCs w:val="25"/>
              </w:rPr>
              <w:t>98</w:t>
            </w:r>
            <w:r w:rsidRPr="00980916">
              <w:rPr>
                <w:noProof/>
                <w:webHidden/>
                <w:sz w:val="25"/>
                <w:szCs w:val="25"/>
              </w:rPr>
              <w:fldChar w:fldCharType="end"/>
            </w:r>
          </w:hyperlink>
        </w:p>
        <w:p w:rsidR="00980916" w:rsidRPr="00980916" w:rsidRDefault="00980916">
          <w:pPr>
            <w:pStyle w:val="21"/>
            <w:tabs>
              <w:tab w:val="right" w:leader="dot" w:pos="10195"/>
            </w:tabs>
            <w:rPr>
              <w:rFonts w:asciiTheme="minorHAnsi" w:eastAsiaTheme="minorEastAsia" w:hAnsiTheme="minorHAnsi" w:cstheme="minorBidi"/>
              <w:noProof/>
              <w:sz w:val="25"/>
              <w:szCs w:val="25"/>
              <w:lang w:eastAsia="ru-RU"/>
            </w:rPr>
          </w:pPr>
          <w:hyperlink w:anchor="_Toc356861947" w:history="1">
            <w:r w:rsidRPr="00980916">
              <w:rPr>
                <w:rStyle w:val="a6"/>
                <w:noProof/>
                <w:sz w:val="25"/>
                <w:szCs w:val="25"/>
              </w:rPr>
              <w:t>3. Содержание публично-правовых отношений</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_Toc356861947 \h </w:instrText>
            </w:r>
            <w:r w:rsidRPr="00980916">
              <w:rPr>
                <w:noProof/>
                <w:webHidden/>
                <w:sz w:val="25"/>
                <w:szCs w:val="25"/>
              </w:rPr>
            </w:r>
            <w:r w:rsidRPr="00980916">
              <w:rPr>
                <w:noProof/>
                <w:webHidden/>
                <w:sz w:val="25"/>
                <w:szCs w:val="25"/>
              </w:rPr>
              <w:fldChar w:fldCharType="separate"/>
            </w:r>
            <w:r w:rsidRPr="00980916">
              <w:rPr>
                <w:noProof/>
                <w:webHidden/>
                <w:sz w:val="25"/>
                <w:szCs w:val="25"/>
              </w:rPr>
              <w:t>104</w:t>
            </w:r>
            <w:r w:rsidRPr="00980916">
              <w:rPr>
                <w:noProof/>
                <w:webHidden/>
                <w:sz w:val="25"/>
                <w:szCs w:val="25"/>
              </w:rPr>
              <w:fldChar w:fldCharType="end"/>
            </w:r>
          </w:hyperlink>
        </w:p>
        <w:p w:rsidR="00980916" w:rsidRPr="00980916" w:rsidRDefault="00980916">
          <w:pPr>
            <w:pStyle w:val="21"/>
            <w:tabs>
              <w:tab w:val="right" w:leader="dot" w:pos="10195"/>
            </w:tabs>
            <w:rPr>
              <w:rFonts w:asciiTheme="minorHAnsi" w:eastAsiaTheme="minorEastAsia" w:hAnsiTheme="minorHAnsi" w:cstheme="minorBidi"/>
              <w:noProof/>
              <w:sz w:val="25"/>
              <w:szCs w:val="25"/>
              <w:lang w:eastAsia="ru-RU"/>
            </w:rPr>
          </w:pPr>
          <w:hyperlink w:anchor="_Toc356861948" w:history="1">
            <w:r w:rsidRPr="00980916">
              <w:rPr>
                <w:rStyle w:val="a6"/>
                <w:noProof/>
                <w:sz w:val="25"/>
                <w:szCs w:val="25"/>
              </w:rPr>
              <w:t>4. Возможность применения положений о гражданско-правовом обязательстве к публично-правовым отношениям</w:t>
            </w:r>
            <w:r w:rsidRPr="00980916">
              <w:rPr>
                <w:noProof/>
                <w:webHidden/>
                <w:sz w:val="25"/>
                <w:szCs w:val="25"/>
              </w:rPr>
              <w:tab/>
            </w:r>
            <w:r w:rsidRPr="00980916">
              <w:rPr>
                <w:noProof/>
                <w:webHidden/>
                <w:sz w:val="25"/>
                <w:szCs w:val="25"/>
              </w:rPr>
              <w:fldChar w:fldCharType="begin"/>
            </w:r>
            <w:r w:rsidRPr="00980916">
              <w:rPr>
                <w:noProof/>
                <w:webHidden/>
                <w:sz w:val="25"/>
                <w:szCs w:val="25"/>
              </w:rPr>
              <w:instrText xml:space="preserve"> PAGEREF _Toc356861948 \h </w:instrText>
            </w:r>
            <w:r w:rsidRPr="00980916">
              <w:rPr>
                <w:noProof/>
                <w:webHidden/>
                <w:sz w:val="25"/>
                <w:szCs w:val="25"/>
              </w:rPr>
            </w:r>
            <w:r w:rsidRPr="00980916">
              <w:rPr>
                <w:noProof/>
                <w:webHidden/>
                <w:sz w:val="25"/>
                <w:szCs w:val="25"/>
              </w:rPr>
              <w:fldChar w:fldCharType="separate"/>
            </w:r>
            <w:r w:rsidRPr="00980916">
              <w:rPr>
                <w:noProof/>
                <w:webHidden/>
                <w:sz w:val="25"/>
                <w:szCs w:val="25"/>
              </w:rPr>
              <w:t>107</w:t>
            </w:r>
            <w:r w:rsidRPr="00980916">
              <w:rPr>
                <w:noProof/>
                <w:webHidden/>
                <w:sz w:val="25"/>
                <w:szCs w:val="25"/>
              </w:rPr>
              <w:fldChar w:fldCharType="end"/>
            </w:r>
          </w:hyperlink>
        </w:p>
        <w:p w:rsidR="00980916" w:rsidRPr="00980916" w:rsidRDefault="00980916">
          <w:pPr>
            <w:pStyle w:val="12"/>
            <w:rPr>
              <w:rFonts w:asciiTheme="minorHAnsi" w:eastAsiaTheme="minorEastAsia" w:hAnsiTheme="minorHAnsi" w:cstheme="minorBidi"/>
              <w:sz w:val="25"/>
              <w:szCs w:val="25"/>
              <w:lang w:eastAsia="ru-RU"/>
            </w:rPr>
          </w:pPr>
          <w:hyperlink w:anchor="_Toc356861949" w:history="1">
            <w:r w:rsidRPr="00980916">
              <w:rPr>
                <w:rStyle w:val="a6"/>
                <w:sz w:val="25"/>
                <w:szCs w:val="25"/>
              </w:rPr>
              <w:t>Заключение</w:t>
            </w:r>
            <w:r w:rsidRPr="00980916">
              <w:rPr>
                <w:webHidden/>
                <w:sz w:val="25"/>
                <w:szCs w:val="25"/>
              </w:rPr>
              <w:tab/>
            </w:r>
            <w:r w:rsidRPr="00980916">
              <w:rPr>
                <w:webHidden/>
                <w:sz w:val="25"/>
                <w:szCs w:val="25"/>
              </w:rPr>
              <w:fldChar w:fldCharType="begin"/>
            </w:r>
            <w:r w:rsidRPr="00980916">
              <w:rPr>
                <w:webHidden/>
                <w:sz w:val="25"/>
                <w:szCs w:val="25"/>
              </w:rPr>
              <w:instrText xml:space="preserve"> PAGEREF _Toc356861949 \h </w:instrText>
            </w:r>
            <w:r w:rsidRPr="00980916">
              <w:rPr>
                <w:webHidden/>
                <w:sz w:val="25"/>
                <w:szCs w:val="25"/>
              </w:rPr>
            </w:r>
            <w:r w:rsidRPr="00980916">
              <w:rPr>
                <w:webHidden/>
                <w:sz w:val="25"/>
                <w:szCs w:val="25"/>
              </w:rPr>
              <w:fldChar w:fldCharType="separate"/>
            </w:r>
            <w:r w:rsidRPr="00980916">
              <w:rPr>
                <w:webHidden/>
                <w:sz w:val="25"/>
                <w:szCs w:val="25"/>
              </w:rPr>
              <w:t>113</w:t>
            </w:r>
            <w:r w:rsidRPr="00980916">
              <w:rPr>
                <w:webHidden/>
                <w:sz w:val="25"/>
                <w:szCs w:val="25"/>
              </w:rPr>
              <w:fldChar w:fldCharType="end"/>
            </w:r>
          </w:hyperlink>
        </w:p>
        <w:p w:rsidR="00980916" w:rsidRDefault="00980916">
          <w:pPr>
            <w:pStyle w:val="12"/>
            <w:rPr>
              <w:rFonts w:asciiTheme="minorHAnsi" w:eastAsiaTheme="minorEastAsia" w:hAnsiTheme="minorHAnsi" w:cstheme="minorBidi"/>
              <w:sz w:val="22"/>
              <w:szCs w:val="22"/>
              <w:lang w:eastAsia="ru-RU"/>
            </w:rPr>
          </w:pPr>
          <w:hyperlink w:anchor="_Toc356861950" w:history="1">
            <w:r w:rsidRPr="00980916">
              <w:rPr>
                <w:rStyle w:val="a6"/>
                <w:sz w:val="25"/>
                <w:szCs w:val="25"/>
              </w:rPr>
              <w:t>Библиография</w:t>
            </w:r>
            <w:r w:rsidRPr="00980916">
              <w:rPr>
                <w:webHidden/>
                <w:sz w:val="25"/>
                <w:szCs w:val="25"/>
              </w:rPr>
              <w:tab/>
            </w:r>
            <w:r w:rsidRPr="00980916">
              <w:rPr>
                <w:webHidden/>
                <w:sz w:val="25"/>
                <w:szCs w:val="25"/>
              </w:rPr>
              <w:fldChar w:fldCharType="begin"/>
            </w:r>
            <w:r w:rsidRPr="00980916">
              <w:rPr>
                <w:webHidden/>
                <w:sz w:val="25"/>
                <w:szCs w:val="25"/>
              </w:rPr>
              <w:instrText xml:space="preserve"> PAGEREF _Toc356861950 \h </w:instrText>
            </w:r>
            <w:r w:rsidRPr="00980916">
              <w:rPr>
                <w:webHidden/>
                <w:sz w:val="25"/>
                <w:szCs w:val="25"/>
              </w:rPr>
            </w:r>
            <w:r w:rsidRPr="00980916">
              <w:rPr>
                <w:webHidden/>
                <w:sz w:val="25"/>
                <w:szCs w:val="25"/>
              </w:rPr>
              <w:fldChar w:fldCharType="separate"/>
            </w:r>
            <w:r w:rsidRPr="00980916">
              <w:rPr>
                <w:webHidden/>
                <w:sz w:val="25"/>
                <w:szCs w:val="25"/>
              </w:rPr>
              <w:t>118</w:t>
            </w:r>
            <w:r w:rsidRPr="00980916">
              <w:rPr>
                <w:webHidden/>
                <w:sz w:val="25"/>
                <w:szCs w:val="25"/>
              </w:rPr>
              <w:fldChar w:fldCharType="end"/>
            </w:r>
          </w:hyperlink>
        </w:p>
        <w:p w:rsidR="00CC1C8C" w:rsidRPr="00393C63" w:rsidRDefault="00CC1C8C" w:rsidP="00694135">
          <w:pPr>
            <w:spacing w:after="0" w:line="360" w:lineRule="auto"/>
            <w:rPr>
              <w:sz w:val="25"/>
              <w:szCs w:val="25"/>
            </w:rPr>
          </w:pPr>
          <w:r w:rsidRPr="00393C63">
            <w:rPr>
              <w:bCs/>
              <w:sz w:val="25"/>
              <w:szCs w:val="25"/>
            </w:rPr>
            <w:fldChar w:fldCharType="end"/>
          </w:r>
        </w:p>
      </w:sdtContent>
    </w:sdt>
    <w:p w:rsidR="00B641C1" w:rsidRDefault="00B641C1">
      <w:pPr>
        <w:spacing w:after="0" w:line="240" w:lineRule="auto"/>
        <w:rPr>
          <w:rFonts w:eastAsia="Calibri"/>
          <w:b/>
          <w:bCs/>
          <w:kern w:val="32"/>
          <w:sz w:val="28"/>
          <w:szCs w:val="28"/>
        </w:rPr>
      </w:pPr>
      <w:bookmarkStart w:id="1" w:name="_Toc355087878"/>
      <w:bookmarkStart w:id="2" w:name="_Toc355088026"/>
      <w:r>
        <w:rPr>
          <w:sz w:val="28"/>
          <w:szCs w:val="28"/>
        </w:rPr>
        <w:br w:type="page"/>
      </w:r>
    </w:p>
    <w:p w:rsidR="00D01CEE" w:rsidRPr="00393C63" w:rsidRDefault="00D01CEE" w:rsidP="00EA041A">
      <w:pPr>
        <w:pStyle w:val="1"/>
        <w:jc w:val="center"/>
        <w:rPr>
          <w:rFonts w:ascii="Times New Roman" w:hAnsi="Times New Roman"/>
          <w:sz w:val="28"/>
          <w:szCs w:val="28"/>
        </w:rPr>
      </w:pPr>
      <w:bookmarkStart w:id="3" w:name="_Toc356861929"/>
      <w:r w:rsidRPr="00393C63">
        <w:rPr>
          <w:rFonts w:ascii="Times New Roman" w:hAnsi="Times New Roman"/>
          <w:sz w:val="28"/>
          <w:szCs w:val="28"/>
        </w:rPr>
        <w:lastRenderedPageBreak/>
        <w:t>Введение</w:t>
      </w:r>
      <w:bookmarkEnd w:id="1"/>
      <w:bookmarkEnd w:id="2"/>
      <w:bookmarkEnd w:id="3"/>
    </w:p>
    <w:p w:rsidR="00D01CEE" w:rsidRPr="00694135" w:rsidRDefault="00D01CEE" w:rsidP="00694135">
      <w:pPr>
        <w:spacing w:after="0" w:line="360" w:lineRule="auto"/>
        <w:ind w:firstLine="709"/>
        <w:jc w:val="both"/>
        <w:rPr>
          <w:sz w:val="28"/>
          <w:szCs w:val="28"/>
        </w:rPr>
      </w:pPr>
    </w:p>
    <w:p w:rsidR="006B5595" w:rsidRPr="00694135" w:rsidRDefault="006B5595" w:rsidP="00694135">
      <w:pPr>
        <w:spacing w:after="0" w:line="360" w:lineRule="auto"/>
        <w:ind w:firstLine="1559"/>
        <w:jc w:val="both"/>
        <w:rPr>
          <w:sz w:val="28"/>
          <w:szCs w:val="28"/>
        </w:rPr>
      </w:pPr>
      <w:r w:rsidRPr="00694135">
        <w:rPr>
          <w:b/>
          <w:sz w:val="28"/>
          <w:szCs w:val="28"/>
        </w:rPr>
        <w:t>Актуальность темы исследования</w:t>
      </w:r>
      <w:r w:rsidRPr="00694135">
        <w:rPr>
          <w:sz w:val="28"/>
          <w:szCs w:val="28"/>
        </w:rPr>
        <w:t>. Как и любое исследование, настоящая работа начинается с определения актуальности избранной темы.</w:t>
      </w:r>
    </w:p>
    <w:p w:rsidR="006B5595" w:rsidRPr="00694135" w:rsidRDefault="006B5595" w:rsidP="00694135">
      <w:pPr>
        <w:spacing w:after="0" w:line="360" w:lineRule="auto"/>
        <w:ind w:firstLine="1559"/>
        <w:jc w:val="both"/>
        <w:rPr>
          <w:sz w:val="28"/>
          <w:szCs w:val="28"/>
        </w:rPr>
      </w:pPr>
      <w:r w:rsidRPr="00694135">
        <w:rPr>
          <w:sz w:val="28"/>
          <w:szCs w:val="28"/>
        </w:rPr>
        <w:t>Актуальность темы научного исследования, как правило, определяется через проблемы, возникающие в юридической практике. Некоторые правовые конструкции, прежде чем войти в юридический обиход, требуют осмысления юридической наукой.</w:t>
      </w:r>
    </w:p>
    <w:p w:rsidR="006B5595" w:rsidRPr="00694135" w:rsidRDefault="00205B93" w:rsidP="00694135">
      <w:pPr>
        <w:spacing w:after="0" w:line="360" w:lineRule="auto"/>
        <w:ind w:firstLine="1559"/>
        <w:jc w:val="both"/>
        <w:rPr>
          <w:sz w:val="28"/>
          <w:szCs w:val="28"/>
        </w:rPr>
      </w:pPr>
      <w:r>
        <w:rPr>
          <w:sz w:val="28"/>
          <w:szCs w:val="28"/>
        </w:rPr>
        <w:t>В</w:t>
      </w:r>
      <w:r w:rsidR="006B5595" w:rsidRPr="00694135">
        <w:rPr>
          <w:sz w:val="28"/>
          <w:szCs w:val="28"/>
        </w:rPr>
        <w:t xml:space="preserve"> области публичного права в российской юридической доктрине по некоторым вопросам нет фундаментальных разработок, фундаментального осмысления. Это касается тех п</w:t>
      </w:r>
      <w:r w:rsidR="0088126A" w:rsidRPr="00694135">
        <w:rPr>
          <w:sz w:val="28"/>
          <w:szCs w:val="28"/>
        </w:rPr>
        <w:t>равов</w:t>
      </w:r>
      <w:r w:rsidR="00E7204F">
        <w:rPr>
          <w:sz w:val="28"/>
          <w:szCs w:val="28"/>
        </w:rPr>
        <w:t>ых явлений, которые реципируются</w:t>
      </w:r>
      <w:r w:rsidR="006B5595" w:rsidRPr="00694135">
        <w:rPr>
          <w:sz w:val="28"/>
          <w:szCs w:val="28"/>
        </w:rPr>
        <w:t xml:space="preserve"> из других </w:t>
      </w:r>
      <w:r w:rsidR="00E7204F">
        <w:rPr>
          <w:sz w:val="28"/>
          <w:szCs w:val="28"/>
        </w:rPr>
        <w:t>отраслей права либо заимствуются</w:t>
      </w:r>
      <w:r w:rsidR="006B5595" w:rsidRPr="00694135">
        <w:rPr>
          <w:sz w:val="28"/>
          <w:szCs w:val="28"/>
        </w:rPr>
        <w:t xml:space="preserve"> из иностранных право</w:t>
      </w:r>
      <w:r w:rsidR="00C20867" w:rsidRPr="00694135">
        <w:rPr>
          <w:sz w:val="28"/>
          <w:szCs w:val="28"/>
        </w:rPr>
        <w:t xml:space="preserve">вых </w:t>
      </w:r>
      <w:r w:rsidR="006B5595" w:rsidRPr="00694135">
        <w:rPr>
          <w:sz w:val="28"/>
          <w:szCs w:val="28"/>
        </w:rPr>
        <w:t xml:space="preserve">порядков. </w:t>
      </w:r>
      <w:r w:rsidR="00C20867" w:rsidRPr="00694135">
        <w:rPr>
          <w:sz w:val="28"/>
          <w:szCs w:val="28"/>
        </w:rPr>
        <w:t>Считаем, что п</w:t>
      </w:r>
      <w:r w:rsidR="006B5595" w:rsidRPr="00694135">
        <w:rPr>
          <w:sz w:val="28"/>
          <w:szCs w:val="28"/>
        </w:rPr>
        <w:t>роблема рецепции «чужеродных» правовых конструкций</w:t>
      </w:r>
      <w:r w:rsidR="00C20867" w:rsidRPr="00694135">
        <w:rPr>
          <w:sz w:val="28"/>
          <w:szCs w:val="28"/>
        </w:rPr>
        <w:t xml:space="preserve"> </w:t>
      </w:r>
      <w:r w:rsidR="006B5595" w:rsidRPr="00694135">
        <w:rPr>
          <w:sz w:val="28"/>
          <w:szCs w:val="28"/>
        </w:rPr>
        <w:t>имеет несколько направлений:</w:t>
      </w:r>
    </w:p>
    <w:p w:rsidR="006B5595" w:rsidRPr="00694135" w:rsidRDefault="006B5595" w:rsidP="00694135">
      <w:pPr>
        <w:spacing w:after="0" w:line="360" w:lineRule="auto"/>
        <w:ind w:firstLine="1559"/>
        <w:jc w:val="both"/>
        <w:rPr>
          <w:sz w:val="28"/>
          <w:szCs w:val="28"/>
        </w:rPr>
      </w:pPr>
      <w:r w:rsidRPr="00DA7D96">
        <w:rPr>
          <w:i/>
          <w:sz w:val="28"/>
          <w:szCs w:val="28"/>
        </w:rPr>
        <w:t>во-первых</w:t>
      </w:r>
      <w:r w:rsidRPr="00694135">
        <w:rPr>
          <w:sz w:val="28"/>
          <w:szCs w:val="28"/>
        </w:rPr>
        <w:t xml:space="preserve">, заимствование правовых понятий из других правопорядков без осмысления самих правовых </w:t>
      </w:r>
      <w:r w:rsidRPr="00694135">
        <w:rPr>
          <w:sz w:val="28"/>
          <w:szCs w:val="28"/>
        </w:rPr>
        <w:lastRenderedPageBreak/>
        <w:t xml:space="preserve">конструкций в том понимании, которое им придается в этих правовых системах, перенос этих категорий из иностранных правовых реалий в действительность российской правовой системы, может привести к появлению избыточных правовых конструкций, правовых конструкций, которые «пересекаются» с уже существующими конструкциями, либо конструкций, которые не будут соответствовать сложившимся правовым представлениям; </w:t>
      </w:r>
    </w:p>
    <w:p w:rsidR="006B5595" w:rsidRPr="00694135" w:rsidRDefault="006B5595" w:rsidP="00694135">
      <w:pPr>
        <w:spacing w:after="0" w:line="360" w:lineRule="auto"/>
        <w:ind w:firstLine="1559"/>
        <w:jc w:val="both"/>
        <w:rPr>
          <w:sz w:val="28"/>
          <w:szCs w:val="28"/>
        </w:rPr>
      </w:pPr>
      <w:r w:rsidRPr="00DA7D96">
        <w:rPr>
          <w:i/>
          <w:sz w:val="28"/>
          <w:szCs w:val="28"/>
        </w:rPr>
        <w:t>во-вторых</w:t>
      </w:r>
      <w:r w:rsidRPr="00694135">
        <w:rPr>
          <w:sz w:val="28"/>
          <w:szCs w:val="28"/>
        </w:rPr>
        <w:t xml:space="preserve">, заимствование правовых конструкций из других отраслей российского права может создать проблему омонимии и терминологической путаницы; </w:t>
      </w:r>
    </w:p>
    <w:p w:rsidR="006B5595" w:rsidRPr="00694135" w:rsidRDefault="006B5595" w:rsidP="00694135">
      <w:pPr>
        <w:spacing w:after="0" w:line="360" w:lineRule="auto"/>
        <w:ind w:firstLine="1559"/>
        <w:jc w:val="both"/>
        <w:rPr>
          <w:sz w:val="28"/>
          <w:szCs w:val="28"/>
        </w:rPr>
      </w:pPr>
      <w:r w:rsidRPr="00DA7D96">
        <w:rPr>
          <w:i/>
          <w:sz w:val="28"/>
          <w:szCs w:val="28"/>
        </w:rPr>
        <w:t>в-третьих</w:t>
      </w:r>
      <w:r w:rsidRPr="00694135">
        <w:rPr>
          <w:sz w:val="28"/>
          <w:szCs w:val="28"/>
        </w:rPr>
        <w:t>, неосторожное использование правовых конструкций иной отраслевой принадлежности может привести к злоупотреблениям и правоприменительным ошибкам</w:t>
      </w:r>
      <w:r w:rsidRPr="00694135">
        <w:rPr>
          <w:rStyle w:val="a5"/>
          <w:sz w:val="28"/>
          <w:szCs w:val="28"/>
        </w:rPr>
        <w:footnoteReference w:id="1"/>
      </w:r>
      <w:r w:rsidRPr="00694135">
        <w:rPr>
          <w:sz w:val="28"/>
          <w:szCs w:val="28"/>
        </w:rPr>
        <w:t>, причины которых кроются в двух первых проблемах.</w:t>
      </w:r>
    </w:p>
    <w:p w:rsidR="006B5595" w:rsidRPr="00694135" w:rsidRDefault="006B5595" w:rsidP="00694135">
      <w:pPr>
        <w:spacing w:after="0" w:line="360" w:lineRule="auto"/>
        <w:ind w:firstLine="1559"/>
        <w:jc w:val="both"/>
        <w:rPr>
          <w:sz w:val="28"/>
          <w:szCs w:val="28"/>
        </w:rPr>
      </w:pPr>
      <w:r w:rsidRPr="00694135">
        <w:rPr>
          <w:sz w:val="28"/>
          <w:szCs w:val="28"/>
        </w:rPr>
        <w:t xml:space="preserve">На наш взгляд, назрела необходимость анализа таких правовых понятий (конструкций) </w:t>
      </w:r>
      <w:r w:rsidR="00921365" w:rsidRPr="00694135">
        <w:rPr>
          <w:sz w:val="28"/>
          <w:szCs w:val="28"/>
        </w:rPr>
        <w:t xml:space="preserve">в публичном праве </w:t>
      </w:r>
      <w:r w:rsidRPr="00694135">
        <w:rPr>
          <w:sz w:val="28"/>
          <w:szCs w:val="28"/>
        </w:rPr>
        <w:t xml:space="preserve">как </w:t>
      </w:r>
      <w:r w:rsidRPr="00694135">
        <w:rPr>
          <w:sz w:val="28"/>
          <w:szCs w:val="28"/>
        </w:rPr>
        <w:lastRenderedPageBreak/>
        <w:t>«юридическое лицо публичного права</w:t>
      </w:r>
      <w:r w:rsidR="009C3BE2" w:rsidRPr="00694135">
        <w:rPr>
          <w:sz w:val="28"/>
          <w:szCs w:val="28"/>
        </w:rPr>
        <w:t>»</w:t>
      </w:r>
      <w:r w:rsidRPr="00694135">
        <w:rPr>
          <w:rStyle w:val="a5"/>
          <w:sz w:val="28"/>
          <w:szCs w:val="28"/>
        </w:rPr>
        <w:footnoteReference w:id="2"/>
      </w:r>
      <w:r w:rsidR="00921365" w:rsidRPr="00694135">
        <w:rPr>
          <w:sz w:val="28"/>
          <w:szCs w:val="28"/>
        </w:rPr>
        <w:t>,</w:t>
      </w:r>
      <w:r w:rsidRPr="00694135">
        <w:rPr>
          <w:sz w:val="28"/>
          <w:szCs w:val="28"/>
        </w:rPr>
        <w:t xml:space="preserve"> </w:t>
      </w:r>
      <w:r w:rsidR="00921365" w:rsidRPr="00694135">
        <w:rPr>
          <w:sz w:val="28"/>
          <w:szCs w:val="28"/>
        </w:rPr>
        <w:t>«обязательство»</w:t>
      </w:r>
      <w:r w:rsidRPr="00694135">
        <w:rPr>
          <w:sz w:val="28"/>
          <w:szCs w:val="28"/>
        </w:rPr>
        <w:t xml:space="preserve">, поскольку эти слова (словосочетания) заимствованы из других отраслей права и требуют должного осмысления. Так, одни из этих </w:t>
      </w:r>
      <w:r w:rsidR="00EF0893">
        <w:rPr>
          <w:sz w:val="28"/>
          <w:szCs w:val="28"/>
        </w:rPr>
        <w:t>понятий (</w:t>
      </w:r>
      <w:r w:rsidRPr="00694135">
        <w:rPr>
          <w:sz w:val="28"/>
          <w:szCs w:val="28"/>
        </w:rPr>
        <w:t>конструкций</w:t>
      </w:r>
      <w:r w:rsidR="00EF0893">
        <w:rPr>
          <w:sz w:val="28"/>
          <w:szCs w:val="28"/>
        </w:rPr>
        <w:t>)</w:t>
      </w:r>
      <w:r w:rsidRPr="00694135">
        <w:rPr>
          <w:sz w:val="28"/>
          <w:szCs w:val="28"/>
        </w:rPr>
        <w:t xml:space="preserve"> не до конца осмыслены в теории права, что ставит под сомнение возможность их применения в публичном праве (юридическое лицо публичного права), другие используются в теории и практике в ином понимании, чем это придается гражданско-правовым законодательством и правом (обязательство). Должное осмысление, обозначенных </w:t>
      </w:r>
      <w:r w:rsidR="00E7204F">
        <w:rPr>
          <w:sz w:val="28"/>
          <w:szCs w:val="28"/>
        </w:rPr>
        <w:t>понятий (</w:t>
      </w:r>
      <w:r w:rsidRPr="00694135">
        <w:rPr>
          <w:sz w:val="28"/>
          <w:szCs w:val="28"/>
        </w:rPr>
        <w:t>конструкций</w:t>
      </w:r>
      <w:r w:rsidR="00E7204F">
        <w:rPr>
          <w:sz w:val="28"/>
          <w:szCs w:val="28"/>
        </w:rPr>
        <w:t>)</w:t>
      </w:r>
      <w:r w:rsidRPr="00694135">
        <w:rPr>
          <w:sz w:val="28"/>
          <w:szCs w:val="28"/>
        </w:rPr>
        <w:t>, как мы разумеем, поможет</w:t>
      </w:r>
      <w:r w:rsidR="00D219E6">
        <w:rPr>
          <w:sz w:val="28"/>
          <w:szCs w:val="28"/>
        </w:rPr>
        <w:t xml:space="preserve"> юридической</w:t>
      </w:r>
      <w:r w:rsidRPr="00694135">
        <w:rPr>
          <w:sz w:val="28"/>
          <w:szCs w:val="28"/>
        </w:rPr>
        <w:t xml:space="preserve"> </w:t>
      </w:r>
      <w:r w:rsidR="00D219E6">
        <w:rPr>
          <w:sz w:val="28"/>
          <w:szCs w:val="28"/>
        </w:rPr>
        <w:t>науке, законодательств</w:t>
      </w:r>
      <w:r w:rsidR="00897EFF">
        <w:rPr>
          <w:sz w:val="28"/>
          <w:szCs w:val="28"/>
        </w:rPr>
        <w:t>у</w:t>
      </w:r>
      <w:r w:rsidR="00D219E6">
        <w:rPr>
          <w:sz w:val="28"/>
          <w:szCs w:val="28"/>
        </w:rPr>
        <w:t xml:space="preserve"> и </w:t>
      </w:r>
      <w:r w:rsidRPr="00694135">
        <w:rPr>
          <w:sz w:val="28"/>
          <w:szCs w:val="28"/>
        </w:rPr>
        <w:t>правоприменительной практике.</w:t>
      </w:r>
      <w:r w:rsidR="00DA7D96" w:rsidRPr="00DA7D96">
        <w:rPr>
          <w:sz w:val="28"/>
          <w:szCs w:val="28"/>
        </w:rPr>
        <w:t xml:space="preserve"> </w:t>
      </w:r>
      <w:r w:rsidRPr="00694135">
        <w:rPr>
          <w:sz w:val="28"/>
          <w:szCs w:val="28"/>
        </w:rPr>
        <w:t>Сказанное, как мы считаем, свидетельствует в пользу актуальности заявленной темы.</w:t>
      </w:r>
    </w:p>
    <w:p w:rsidR="006B5595" w:rsidRPr="00694135" w:rsidRDefault="006B5595" w:rsidP="00694135">
      <w:pPr>
        <w:spacing w:after="0" w:line="360" w:lineRule="auto"/>
        <w:ind w:firstLine="1559"/>
        <w:jc w:val="both"/>
        <w:rPr>
          <w:sz w:val="28"/>
          <w:szCs w:val="28"/>
        </w:rPr>
      </w:pPr>
      <w:r w:rsidRPr="00694135">
        <w:rPr>
          <w:b/>
          <w:sz w:val="28"/>
          <w:szCs w:val="28"/>
        </w:rPr>
        <w:t>Степень научной разработанности</w:t>
      </w:r>
      <w:r w:rsidRPr="00694135">
        <w:rPr>
          <w:sz w:val="28"/>
          <w:szCs w:val="28"/>
        </w:rPr>
        <w:t>. Основой настоящей работы послужили труды по римскому частному (гражданскому) праву (</w:t>
      </w:r>
      <w:r w:rsidR="00C40A9E" w:rsidRPr="00694135">
        <w:rPr>
          <w:sz w:val="28"/>
          <w:szCs w:val="28"/>
        </w:rPr>
        <w:t xml:space="preserve">Д.В. Дождев, </w:t>
      </w:r>
      <w:r w:rsidR="00DA6BCF" w:rsidRPr="00694135">
        <w:rPr>
          <w:sz w:val="28"/>
          <w:szCs w:val="28"/>
        </w:rPr>
        <w:t xml:space="preserve">И.Б. </w:t>
      </w:r>
      <w:r w:rsidRPr="00694135">
        <w:rPr>
          <w:sz w:val="28"/>
          <w:szCs w:val="28"/>
        </w:rPr>
        <w:t xml:space="preserve">Новицкий, </w:t>
      </w:r>
      <w:r w:rsidR="00DA6BCF" w:rsidRPr="00694135">
        <w:rPr>
          <w:sz w:val="28"/>
          <w:szCs w:val="28"/>
        </w:rPr>
        <w:t xml:space="preserve">И.С. </w:t>
      </w:r>
      <w:r w:rsidRPr="00694135">
        <w:rPr>
          <w:sz w:val="28"/>
          <w:szCs w:val="28"/>
        </w:rPr>
        <w:t xml:space="preserve">Перетерский), дореволюционных </w:t>
      </w:r>
      <w:r w:rsidR="00967035">
        <w:rPr>
          <w:sz w:val="28"/>
          <w:szCs w:val="28"/>
        </w:rPr>
        <w:t xml:space="preserve">ученых </w:t>
      </w:r>
      <w:r w:rsidRPr="00694135">
        <w:rPr>
          <w:sz w:val="28"/>
          <w:szCs w:val="28"/>
        </w:rPr>
        <w:t xml:space="preserve">по гражданскому и </w:t>
      </w:r>
      <w:r w:rsidRPr="00694135">
        <w:rPr>
          <w:sz w:val="28"/>
          <w:szCs w:val="28"/>
        </w:rPr>
        <w:lastRenderedPageBreak/>
        <w:t>государственному праву (</w:t>
      </w:r>
      <w:r w:rsidR="00C40A9E" w:rsidRPr="00694135">
        <w:rPr>
          <w:sz w:val="28"/>
          <w:szCs w:val="28"/>
        </w:rPr>
        <w:t xml:space="preserve">Г.Ф. </w:t>
      </w:r>
      <w:r w:rsidR="00DA6BCF" w:rsidRPr="00694135">
        <w:rPr>
          <w:sz w:val="28"/>
          <w:szCs w:val="28"/>
        </w:rPr>
        <w:t>Шершеневич, Н.И. Коркунов</w:t>
      </w:r>
      <w:r w:rsidRPr="00694135">
        <w:rPr>
          <w:sz w:val="28"/>
          <w:szCs w:val="28"/>
        </w:rPr>
        <w:t>), советских специалистов в области гражданского права (</w:t>
      </w:r>
      <w:r w:rsidR="00C40A9E" w:rsidRPr="00694135">
        <w:rPr>
          <w:sz w:val="28"/>
          <w:szCs w:val="28"/>
        </w:rPr>
        <w:t>Б.Б. Черепахин, В.П. Грибанов</w:t>
      </w:r>
      <w:r w:rsidRPr="00694135">
        <w:rPr>
          <w:sz w:val="28"/>
          <w:szCs w:val="28"/>
        </w:rPr>
        <w:t>) и современных</w:t>
      </w:r>
      <w:r w:rsidR="00C40A9E" w:rsidRPr="00694135">
        <w:rPr>
          <w:sz w:val="28"/>
          <w:szCs w:val="28"/>
        </w:rPr>
        <w:t xml:space="preserve"> юристов в области конституционного, гражданского, финансового и др.</w:t>
      </w:r>
      <w:r w:rsidR="001C5849" w:rsidRPr="00694135">
        <w:rPr>
          <w:sz w:val="28"/>
          <w:szCs w:val="28"/>
        </w:rPr>
        <w:t xml:space="preserve"> </w:t>
      </w:r>
      <w:r w:rsidR="00C40A9E" w:rsidRPr="00694135">
        <w:rPr>
          <w:sz w:val="28"/>
          <w:szCs w:val="28"/>
        </w:rPr>
        <w:t xml:space="preserve"> отраслей права </w:t>
      </w:r>
      <w:r w:rsidRPr="00694135">
        <w:rPr>
          <w:sz w:val="28"/>
          <w:szCs w:val="28"/>
        </w:rPr>
        <w:t xml:space="preserve">(Е.А. Суханов, В.Е. Чиркин, </w:t>
      </w:r>
      <w:r w:rsidR="00C40A9E" w:rsidRPr="00694135">
        <w:rPr>
          <w:sz w:val="28"/>
          <w:szCs w:val="28"/>
        </w:rPr>
        <w:t xml:space="preserve">М.В. </w:t>
      </w:r>
      <w:r w:rsidR="003E6D77">
        <w:rPr>
          <w:sz w:val="28"/>
          <w:szCs w:val="28"/>
        </w:rPr>
        <w:t xml:space="preserve"> </w:t>
      </w:r>
      <w:r w:rsidRPr="00694135">
        <w:rPr>
          <w:sz w:val="28"/>
          <w:szCs w:val="28"/>
        </w:rPr>
        <w:t>Карасева</w:t>
      </w:r>
      <w:r w:rsidR="00487C24" w:rsidRPr="00694135">
        <w:rPr>
          <w:sz w:val="28"/>
          <w:szCs w:val="28"/>
        </w:rPr>
        <w:t xml:space="preserve"> и др.</w:t>
      </w:r>
      <w:r w:rsidRPr="00694135">
        <w:rPr>
          <w:sz w:val="28"/>
          <w:szCs w:val="28"/>
        </w:rPr>
        <w:t>)</w:t>
      </w:r>
      <w:r w:rsidR="00D167ED">
        <w:rPr>
          <w:sz w:val="28"/>
          <w:szCs w:val="28"/>
        </w:rPr>
        <w:t>, а также</w:t>
      </w:r>
      <w:r w:rsidRPr="00694135">
        <w:rPr>
          <w:sz w:val="28"/>
          <w:szCs w:val="28"/>
        </w:rPr>
        <w:t xml:space="preserve"> других ученых в области юриспруденции.</w:t>
      </w:r>
    </w:p>
    <w:p w:rsidR="00421A33" w:rsidRPr="00694135" w:rsidRDefault="006B5595" w:rsidP="00694135">
      <w:pPr>
        <w:spacing w:after="0" w:line="360" w:lineRule="auto"/>
        <w:ind w:firstLine="1560"/>
        <w:jc w:val="both"/>
        <w:rPr>
          <w:b/>
          <w:sz w:val="28"/>
          <w:szCs w:val="28"/>
        </w:rPr>
      </w:pPr>
      <w:r w:rsidRPr="00694135">
        <w:rPr>
          <w:sz w:val="28"/>
          <w:szCs w:val="28"/>
        </w:rPr>
        <w:t xml:space="preserve"> </w:t>
      </w:r>
      <w:r w:rsidR="00421A33" w:rsidRPr="00694135">
        <w:rPr>
          <w:b/>
          <w:sz w:val="28"/>
          <w:szCs w:val="28"/>
        </w:rPr>
        <w:t xml:space="preserve">Объект и предмет исследования. </w:t>
      </w:r>
      <w:r w:rsidR="00421A33" w:rsidRPr="00694135">
        <w:rPr>
          <w:sz w:val="28"/>
          <w:szCs w:val="28"/>
        </w:rPr>
        <w:t>Объектом диссертационного исследования является возможность и необходимость применения некоторых гражданско-правовых конструкций в публичном праве. Предметом исследования выступают особенности возможности и необходимости применения некоторых гражданско-правовых конструкций в публичном праве.</w:t>
      </w:r>
    </w:p>
    <w:p w:rsidR="00421A33" w:rsidRPr="00694135" w:rsidRDefault="00421A33" w:rsidP="00694135">
      <w:pPr>
        <w:spacing w:after="0" w:line="360" w:lineRule="auto"/>
        <w:ind w:firstLine="1701"/>
        <w:jc w:val="both"/>
        <w:rPr>
          <w:sz w:val="28"/>
          <w:szCs w:val="28"/>
        </w:rPr>
      </w:pPr>
      <w:r w:rsidRPr="00694135">
        <w:rPr>
          <w:b/>
          <w:sz w:val="28"/>
          <w:szCs w:val="28"/>
        </w:rPr>
        <w:t xml:space="preserve">Цель </w:t>
      </w:r>
      <w:r w:rsidR="00F46404" w:rsidRPr="00694135">
        <w:rPr>
          <w:b/>
          <w:sz w:val="28"/>
          <w:szCs w:val="28"/>
        </w:rPr>
        <w:t xml:space="preserve">и задачи </w:t>
      </w:r>
      <w:r w:rsidRPr="00694135">
        <w:rPr>
          <w:b/>
          <w:sz w:val="28"/>
          <w:szCs w:val="28"/>
        </w:rPr>
        <w:t>диссертации</w:t>
      </w:r>
      <w:r w:rsidR="00F46404" w:rsidRPr="00694135">
        <w:rPr>
          <w:sz w:val="28"/>
          <w:szCs w:val="28"/>
        </w:rPr>
        <w:t>. Главной целью и задач</w:t>
      </w:r>
      <w:r w:rsidR="00487C24" w:rsidRPr="00694135">
        <w:rPr>
          <w:sz w:val="28"/>
          <w:szCs w:val="28"/>
        </w:rPr>
        <w:t>ей</w:t>
      </w:r>
      <w:r w:rsidR="00F46404" w:rsidRPr="00694135">
        <w:rPr>
          <w:sz w:val="28"/>
          <w:szCs w:val="28"/>
        </w:rPr>
        <w:t xml:space="preserve"> </w:t>
      </w:r>
      <w:r w:rsidRPr="00694135">
        <w:rPr>
          <w:sz w:val="28"/>
          <w:szCs w:val="28"/>
        </w:rPr>
        <w:t xml:space="preserve">диссертации состоит в выявлении проблем использования гражданско-правовых конструкций в области публичного права </w:t>
      </w:r>
      <w:r w:rsidR="00012769" w:rsidRPr="00694135">
        <w:rPr>
          <w:sz w:val="28"/>
          <w:szCs w:val="28"/>
        </w:rPr>
        <w:t>на основании выявленных</w:t>
      </w:r>
      <w:r w:rsidRPr="00694135">
        <w:rPr>
          <w:sz w:val="28"/>
          <w:szCs w:val="28"/>
        </w:rPr>
        <w:t xml:space="preserve"> сущностных отличий частного и публичного права</w:t>
      </w:r>
      <w:r w:rsidR="00F46404" w:rsidRPr="00694135">
        <w:rPr>
          <w:sz w:val="28"/>
          <w:szCs w:val="28"/>
        </w:rPr>
        <w:t>, а именно</w:t>
      </w:r>
      <w:r w:rsidRPr="00694135">
        <w:rPr>
          <w:sz w:val="28"/>
          <w:szCs w:val="28"/>
        </w:rPr>
        <w:t xml:space="preserve">: </w:t>
      </w:r>
    </w:p>
    <w:p w:rsidR="00421A33" w:rsidRPr="00694135" w:rsidRDefault="00421A33" w:rsidP="00694135">
      <w:pPr>
        <w:numPr>
          <w:ilvl w:val="0"/>
          <w:numId w:val="22"/>
        </w:numPr>
        <w:tabs>
          <w:tab w:val="num" w:pos="-748"/>
        </w:tabs>
        <w:spacing w:after="0" w:line="360" w:lineRule="auto"/>
        <w:ind w:left="0" w:firstLine="1701"/>
        <w:jc w:val="both"/>
        <w:rPr>
          <w:sz w:val="28"/>
          <w:szCs w:val="28"/>
        </w:rPr>
      </w:pPr>
      <w:r w:rsidRPr="00694135">
        <w:rPr>
          <w:sz w:val="28"/>
          <w:szCs w:val="28"/>
        </w:rPr>
        <w:lastRenderedPageBreak/>
        <w:t xml:space="preserve">попытаться выявить единые сущностные признаки </w:t>
      </w:r>
      <w:r w:rsidR="00D167ED">
        <w:rPr>
          <w:sz w:val="28"/>
          <w:szCs w:val="28"/>
        </w:rPr>
        <w:t xml:space="preserve">частноправовых и </w:t>
      </w:r>
      <w:r w:rsidR="00F46404" w:rsidRPr="00694135">
        <w:rPr>
          <w:sz w:val="28"/>
          <w:szCs w:val="28"/>
        </w:rPr>
        <w:t xml:space="preserve">публично-правовых интересов и </w:t>
      </w:r>
      <w:r w:rsidR="00D167ED">
        <w:rPr>
          <w:sz w:val="28"/>
          <w:szCs w:val="28"/>
        </w:rPr>
        <w:t xml:space="preserve">частноправовых и </w:t>
      </w:r>
      <w:r w:rsidR="00F46404" w:rsidRPr="00694135">
        <w:rPr>
          <w:sz w:val="28"/>
          <w:szCs w:val="28"/>
        </w:rPr>
        <w:t>публично-правовых отраслей</w:t>
      </w:r>
      <w:r w:rsidRPr="00694135">
        <w:rPr>
          <w:sz w:val="28"/>
          <w:szCs w:val="28"/>
        </w:rPr>
        <w:t>;</w:t>
      </w:r>
    </w:p>
    <w:p w:rsidR="00421A33" w:rsidRPr="00694135" w:rsidRDefault="00F46404" w:rsidP="00694135">
      <w:pPr>
        <w:numPr>
          <w:ilvl w:val="0"/>
          <w:numId w:val="22"/>
        </w:numPr>
        <w:tabs>
          <w:tab w:val="num" w:pos="-748"/>
        </w:tabs>
        <w:spacing w:after="0" w:line="360" w:lineRule="auto"/>
        <w:ind w:left="0" w:firstLine="1701"/>
        <w:jc w:val="both"/>
        <w:rPr>
          <w:sz w:val="28"/>
          <w:szCs w:val="28"/>
        </w:rPr>
      </w:pPr>
      <w:r w:rsidRPr="00694135">
        <w:rPr>
          <w:sz w:val="28"/>
          <w:szCs w:val="28"/>
        </w:rPr>
        <w:t xml:space="preserve">уяснить саму </w:t>
      </w:r>
      <w:r w:rsidR="00421A33" w:rsidRPr="00694135">
        <w:rPr>
          <w:sz w:val="28"/>
          <w:szCs w:val="28"/>
        </w:rPr>
        <w:t xml:space="preserve">возможность и необходимость использования (рецепции или адаптации) частноправовых конструкций в публичном праве в зависимости от отрасли (подотрасли) публичного права. </w:t>
      </w:r>
    </w:p>
    <w:p w:rsidR="00CC5578" w:rsidRPr="00694135" w:rsidRDefault="00CC5578" w:rsidP="00694135">
      <w:pPr>
        <w:spacing w:after="0" w:line="360" w:lineRule="auto"/>
        <w:ind w:firstLine="1701"/>
        <w:jc w:val="both"/>
        <w:rPr>
          <w:b/>
          <w:sz w:val="28"/>
          <w:szCs w:val="28"/>
        </w:rPr>
      </w:pPr>
      <w:r w:rsidRPr="00694135">
        <w:rPr>
          <w:b/>
          <w:sz w:val="28"/>
          <w:szCs w:val="28"/>
        </w:rPr>
        <w:t xml:space="preserve">Методологическая основа исследования.  </w:t>
      </w:r>
      <w:r w:rsidRPr="00694135">
        <w:rPr>
          <w:sz w:val="28"/>
          <w:szCs w:val="28"/>
        </w:rPr>
        <w:t xml:space="preserve">Методологической основой диссертационного исследования является комплексный подход </w:t>
      </w:r>
      <w:r w:rsidR="003458C6" w:rsidRPr="00694135">
        <w:rPr>
          <w:sz w:val="28"/>
          <w:szCs w:val="28"/>
        </w:rPr>
        <w:t xml:space="preserve">к </w:t>
      </w:r>
      <w:r w:rsidRPr="00694135">
        <w:rPr>
          <w:sz w:val="28"/>
          <w:szCs w:val="28"/>
        </w:rPr>
        <w:t>возможности и необходимости использования гражданско-правовых конструкций в публичном праве. Кроме того, использовались диалектический метод научного познания, общенаучные методы исторического и логического анализа, а также частнонаучный метод сравнительного правоведения.</w:t>
      </w:r>
    </w:p>
    <w:p w:rsidR="006B5595" w:rsidRPr="00694135" w:rsidRDefault="006B5595" w:rsidP="00694135">
      <w:pPr>
        <w:tabs>
          <w:tab w:val="left" w:pos="6675"/>
        </w:tabs>
        <w:spacing w:after="0" w:line="360" w:lineRule="auto"/>
        <w:ind w:firstLine="1701"/>
        <w:jc w:val="both"/>
        <w:rPr>
          <w:b/>
          <w:sz w:val="28"/>
          <w:szCs w:val="28"/>
          <w:u w:val="single"/>
        </w:rPr>
      </w:pPr>
      <w:r w:rsidRPr="00694135">
        <w:rPr>
          <w:b/>
          <w:sz w:val="28"/>
          <w:szCs w:val="28"/>
          <w:u w:val="single"/>
        </w:rPr>
        <w:t>Основное содержания диссертации</w:t>
      </w:r>
      <w:r w:rsidR="00072F17" w:rsidRPr="00694135">
        <w:rPr>
          <w:b/>
          <w:sz w:val="28"/>
          <w:szCs w:val="28"/>
        </w:rPr>
        <w:t>.</w:t>
      </w:r>
    </w:p>
    <w:p w:rsidR="006B5595" w:rsidRPr="00694135" w:rsidRDefault="006B5595" w:rsidP="00694135">
      <w:pPr>
        <w:spacing w:after="0" w:line="360" w:lineRule="auto"/>
        <w:ind w:firstLine="1701"/>
        <w:jc w:val="both"/>
        <w:rPr>
          <w:sz w:val="28"/>
          <w:szCs w:val="28"/>
        </w:rPr>
      </w:pPr>
      <w:r w:rsidRPr="00694135">
        <w:rPr>
          <w:b/>
          <w:i/>
          <w:sz w:val="28"/>
          <w:szCs w:val="28"/>
        </w:rPr>
        <w:t>Во введении</w:t>
      </w:r>
      <w:r w:rsidRPr="00694135">
        <w:rPr>
          <w:sz w:val="28"/>
          <w:szCs w:val="28"/>
        </w:rPr>
        <w:t xml:space="preserve"> обосновывается актуальность темы предпринятого исследования, обозначается степень ее изученности, </w:t>
      </w:r>
      <w:r w:rsidR="004528C2" w:rsidRPr="00694135">
        <w:rPr>
          <w:sz w:val="28"/>
          <w:szCs w:val="28"/>
        </w:rPr>
        <w:t xml:space="preserve">предмет </w:t>
      </w:r>
      <w:r w:rsidR="00AC2ADB" w:rsidRPr="00694135">
        <w:rPr>
          <w:sz w:val="28"/>
          <w:szCs w:val="28"/>
        </w:rPr>
        <w:t xml:space="preserve">и </w:t>
      </w:r>
      <w:r w:rsidR="004528C2" w:rsidRPr="00694135">
        <w:rPr>
          <w:sz w:val="28"/>
          <w:szCs w:val="28"/>
        </w:rPr>
        <w:t xml:space="preserve">объект исследования, </w:t>
      </w:r>
      <w:r w:rsidRPr="00694135">
        <w:rPr>
          <w:sz w:val="28"/>
          <w:szCs w:val="28"/>
        </w:rPr>
        <w:t xml:space="preserve">цель </w:t>
      </w:r>
      <w:r w:rsidR="000E25CE" w:rsidRPr="00694135">
        <w:rPr>
          <w:sz w:val="28"/>
          <w:szCs w:val="28"/>
        </w:rPr>
        <w:t xml:space="preserve">и задачи </w:t>
      </w:r>
      <w:r w:rsidR="004528C2" w:rsidRPr="00694135">
        <w:rPr>
          <w:sz w:val="28"/>
          <w:szCs w:val="28"/>
        </w:rPr>
        <w:lastRenderedPageBreak/>
        <w:t>работы, методологическая база исследования</w:t>
      </w:r>
      <w:r w:rsidR="008B6E9D">
        <w:rPr>
          <w:sz w:val="28"/>
          <w:szCs w:val="28"/>
        </w:rPr>
        <w:t>, положения и выводы, выносимые на защиту,</w:t>
      </w:r>
      <w:r w:rsidR="008B6E9D" w:rsidRPr="008B6E9D">
        <w:rPr>
          <w:sz w:val="28"/>
          <w:szCs w:val="28"/>
        </w:rPr>
        <w:t xml:space="preserve"> </w:t>
      </w:r>
      <w:r w:rsidR="008B6E9D">
        <w:rPr>
          <w:sz w:val="28"/>
          <w:szCs w:val="28"/>
        </w:rPr>
        <w:t>т</w:t>
      </w:r>
      <w:r w:rsidR="008B6E9D" w:rsidRPr="008B6E9D">
        <w:rPr>
          <w:sz w:val="28"/>
          <w:szCs w:val="28"/>
        </w:rPr>
        <w:t>еоретическое и практическое значение исследования</w:t>
      </w:r>
      <w:r w:rsidR="008B6E9D">
        <w:rPr>
          <w:sz w:val="28"/>
          <w:szCs w:val="28"/>
        </w:rPr>
        <w:t xml:space="preserve">, </w:t>
      </w:r>
      <w:r w:rsidR="00B805A7">
        <w:rPr>
          <w:sz w:val="28"/>
          <w:szCs w:val="28"/>
        </w:rPr>
        <w:t>новизна</w:t>
      </w:r>
      <w:r w:rsidR="008B6E9D">
        <w:rPr>
          <w:sz w:val="28"/>
          <w:szCs w:val="28"/>
        </w:rPr>
        <w:t xml:space="preserve"> и структура работы</w:t>
      </w:r>
      <w:r w:rsidR="004528C2" w:rsidRPr="00694135">
        <w:rPr>
          <w:sz w:val="28"/>
          <w:szCs w:val="28"/>
        </w:rPr>
        <w:t>.</w:t>
      </w:r>
    </w:p>
    <w:p w:rsidR="006B5595" w:rsidRPr="00694135" w:rsidRDefault="006B5595" w:rsidP="00694135">
      <w:pPr>
        <w:spacing w:after="0" w:line="360" w:lineRule="auto"/>
        <w:ind w:firstLine="1701"/>
        <w:jc w:val="both"/>
        <w:rPr>
          <w:sz w:val="28"/>
          <w:szCs w:val="28"/>
        </w:rPr>
      </w:pPr>
      <w:r w:rsidRPr="00694135">
        <w:rPr>
          <w:b/>
          <w:i/>
          <w:sz w:val="28"/>
          <w:szCs w:val="28"/>
        </w:rPr>
        <w:t>В первой главе</w:t>
      </w:r>
      <w:r w:rsidR="004528C2" w:rsidRPr="00694135">
        <w:rPr>
          <w:sz w:val="28"/>
          <w:szCs w:val="28"/>
        </w:rPr>
        <w:t xml:space="preserve"> д</w:t>
      </w:r>
      <w:r w:rsidR="00933F0A" w:rsidRPr="00694135">
        <w:rPr>
          <w:sz w:val="28"/>
          <w:szCs w:val="28"/>
        </w:rPr>
        <w:t xml:space="preserve">иссертант </w:t>
      </w:r>
      <w:r w:rsidR="00277D8A" w:rsidRPr="00694135">
        <w:rPr>
          <w:sz w:val="28"/>
          <w:szCs w:val="28"/>
        </w:rPr>
        <w:t xml:space="preserve">разграничивает </w:t>
      </w:r>
      <w:r w:rsidR="000D230D" w:rsidRPr="00694135">
        <w:rPr>
          <w:sz w:val="28"/>
          <w:szCs w:val="28"/>
        </w:rPr>
        <w:t xml:space="preserve">отрасли </w:t>
      </w:r>
      <w:r w:rsidRPr="00694135">
        <w:rPr>
          <w:sz w:val="28"/>
          <w:szCs w:val="28"/>
        </w:rPr>
        <w:t>частного и публичного</w:t>
      </w:r>
      <w:r w:rsidR="000D230D" w:rsidRPr="00694135">
        <w:rPr>
          <w:sz w:val="28"/>
          <w:szCs w:val="28"/>
        </w:rPr>
        <w:t xml:space="preserve"> права</w:t>
      </w:r>
      <w:r w:rsidRPr="00694135">
        <w:rPr>
          <w:sz w:val="28"/>
          <w:szCs w:val="28"/>
        </w:rPr>
        <w:t xml:space="preserve"> </w:t>
      </w:r>
      <w:r w:rsidR="000D230D" w:rsidRPr="00694135">
        <w:rPr>
          <w:sz w:val="28"/>
          <w:szCs w:val="28"/>
        </w:rPr>
        <w:t xml:space="preserve">путем выявления и </w:t>
      </w:r>
      <w:r w:rsidR="00591018">
        <w:rPr>
          <w:sz w:val="28"/>
          <w:szCs w:val="28"/>
        </w:rPr>
        <w:t xml:space="preserve">обобщения признаков </w:t>
      </w:r>
      <w:r w:rsidR="000D230D" w:rsidRPr="00694135">
        <w:rPr>
          <w:sz w:val="28"/>
          <w:szCs w:val="28"/>
        </w:rPr>
        <w:t>частного и публичного интереса в праве</w:t>
      </w:r>
      <w:r w:rsidR="004528C2" w:rsidRPr="00694135">
        <w:rPr>
          <w:sz w:val="28"/>
          <w:szCs w:val="28"/>
        </w:rPr>
        <w:t>, поскольку диссертант ориентирован на исследование частноправовых и публично-правовых конструкций с т</w:t>
      </w:r>
      <w:r w:rsidR="00B805A7">
        <w:rPr>
          <w:sz w:val="28"/>
          <w:szCs w:val="28"/>
        </w:rPr>
        <w:t>очки</w:t>
      </w:r>
      <w:r w:rsidR="004528C2" w:rsidRPr="00694135">
        <w:rPr>
          <w:sz w:val="28"/>
          <w:szCs w:val="28"/>
        </w:rPr>
        <w:t xml:space="preserve"> зр</w:t>
      </w:r>
      <w:r w:rsidR="00B805A7">
        <w:rPr>
          <w:sz w:val="28"/>
          <w:szCs w:val="28"/>
        </w:rPr>
        <w:t>ения</w:t>
      </w:r>
      <w:r w:rsidR="004528C2" w:rsidRPr="00694135">
        <w:rPr>
          <w:sz w:val="28"/>
          <w:szCs w:val="28"/>
        </w:rPr>
        <w:t xml:space="preserve"> интересов</w:t>
      </w:r>
      <w:r w:rsidR="000D230D" w:rsidRPr="00694135">
        <w:rPr>
          <w:sz w:val="28"/>
          <w:szCs w:val="28"/>
        </w:rPr>
        <w:t>.</w:t>
      </w:r>
      <w:r w:rsidR="00B805A7">
        <w:rPr>
          <w:sz w:val="28"/>
          <w:szCs w:val="28"/>
        </w:rPr>
        <w:t xml:space="preserve"> </w:t>
      </w:r>
      <w:r w:rsidR="004528C2" w:rsidRPr="00694135">
        <w:rPr>
          <w:sz w:val="28"/>
          <w:szCs w:val="28"/>
        </w:rPr>
        <w:t>Такое разграничение будет сделано</w:t>
      </w:r>
      <w:r w:rsidR="007221C3" w:rsidRPr="00694135">
        <w:rPr>
          <w:sz w:val="28"/>
          <w:szCs w:val="28"/>
        </w:rPr>
        <w:t xml:space="preserve"> в первом параграфе данной главы.</w:t>
      </w:r>
    </w:p>
    <w:p w:rsidR="00A04E2A" w:rsidRPr="00694135" w:rsidRDefault="00A04E2A" w:rsidP="00694135">
      <w:pPr>
        <w:spacing w:after="0" w:line="360" w:lineRule="auto"/>
        <w:ind w:firstLine="1701"/>
        <w:jc w:val="both"/>
        <w:rPr>
          <w:sz w:val="28"/>
          <w:szCs w:val="28"/>
        </w:rPr>
      </w:pPr>
      <w:r w:rsidRPr="00694135">
        <w:rPr>
          <w:sz w:val="28"/>
          <w:szCs w:val="28"/>
        </w:rPr>
        <w:t>По мнению диссертанта, степень разработанности науки гражданского и римского права</w:t>
      </w:r>
      <w:r w:rsidR="00EB2927" w:rsidRPr="00694135">
        <w:rPr>
          <w:sz w:val="28"/>
          <w:szCs w:val="28"/>
        </w:rPr>
        <w:t xml:space="preserve"> </w:t>
      </w:r>
      <w:r w:rsidR="002B32B3" w:rsidRPr="00694135">
        <w:rPr>
          <w:sz w:val="28"/>
          <w:szCs w:val="28"/>
        </w:rPr>
        <w:t>и «монолитности</w:t>
      </w:r>
      <w:r w:rsidR="00125E78" w:rsidRPr="00694135">
        <w:rPr>
          <w:sz w:val="28"/>
          <w:szCs w:val="28"/>
        </w:rPr>
        <w:t xml:space="preserve">» частного права </w:t>
      </w:r>
      <w:r w:rsidRPr="00694135">
        <w:rPr>
          <w:sz w:val="28"/>
          <w:szCs w:val="28"/>
        </w:rPr>
        <w:t xml:space="preserve">позволяет </w:t>
      </w:r>
      <w:r w:rsidR="00C051F4">
        <w:rPr>
          <w:sz w:val="28"/>
          <w:szCs w:val="28"/>
        </w:rPr>
        <w:t xml:space="preserve">обобщить </w:t>
      </w:r>
      <w:r w:rsidRPr="00694135">
        <w:rPr>
          <w:sz w:val="28"/>
          <w:szCs w:val="28"/>
        </w:rPr>
        <w:t>признаки частного интереса в частном праве без анализа су</w:t>
      </w:r>
      <w:r w:rsidR="00EB2927" w:rsidRPr="00694135">
        <w:rPr>
          <w:sz w:val="28"/>
          <w:szCs w:val="28"/>
        </w:rPr>
        <w:t>щества частноправовых отношений, норм и ин</w:t>
      </w:r>
      <w:r w:rsidR="00125E78" w:rsidRPr="00694135">
        <w:rPr>
          <w:sz w:val="28"/>
          <w:szCs w:val="28"/>
        </w:rPr>
        <w:t>с</w:t>
      </w:r>
      <w:r w:rsidR="00EB2927" w:rsidRPr="00694135">
        <w:rPr>
          <w:sz w:val="28"/>
          <w:szCs w:val="28"/>
        </w:rPr>
        <w:t xml:space="preserve">титутов частного права. </w:t>
      </w:r>
    </w:p>
    <w:p w:rsidR="00933F0A" w:rsidRPr="00694135" w:rsidRDefault="00E0212E" w:rsidP="00694135">
      <w:pPr>
        <w:spacing w:after="0" w:line="360" w:lineRule="auto"/>
        <w:ind w:firstLine="1701"/>
        <w:jc w:val="both"/>
        <w:rPr>
          <w:sz w:val="28"/>
          <w:szCs w:val="28"/>
        </w:rPr>
      </w:pPr>
      <w:r w:rsidRPr="00694135">
        <w:rPr>
          <w:sz w:val="28"/>
          <w:szCs w:val="28"/>
        </w:rPr>
        <w:t>В</w:t>
      </w:r>
      <w:r w:rsidR="00933F0A" w:rsidRPr="00694135">
        <w:rPr>
          <w:sz w:val="28"/>
          <w:szCs w:val="28"/>
        </w:rPr>
        <w:t xml:space="preserve"> силу сложности системы публичного права, диссертант считает невозможным выявить и </w:t>
      </w:r>
      <w:r w:rsidR="00B805A7">
        <w:rPr>
          <w:sz w:val="28"/>
          <w:szCs w:val="28"/>
        </w:rPr>
        <w:t>обобщить признаки публичного</w:t>
      </w:r>
      <w:r w:rsidR="00933F0A" w:rsidRPr="00694135">
        <w:rPr>
          <w:sz w:val="28"/>
          <w:szCs w:val="28"/>
        </w:rPr>
        <w:t xml:space="preserve"> интерес</w:t>
      </w:r>
      <w:r w:rsidR="00B805A7">
        <w:rPr>
          <w:sz w:val="28"/>
          <w:szCs w:val="28"/>
        </w:rPr>
        <w:t>а</w:t>
      </w:r>
      <w:r w:rsidR="00933F0A" w:rsidRPr="00694135">
        <w:rPr>
          <w:sz w:val="28"/>
          <w:szCs w:val="28"/>
        </w:rPr>
        <w:t xml:space="preserve"> в публичном праве без анализа и систематизации публично-правовых институтов, отраслей, норм и регулируемых ими отношений. Поэтому в соответствующих </w:t>
      </w:r>
      <w:r w:rsidR="007221C3" w:rsidRPr="00694135">
        <w:rPr>
          <w:sz w:val="28"/>
          <w:szCs w:val="28"/>
        </w:rPr>
        <w:lastRenderedPageBreak/>
        <w:t>под</w:t>
      </w:r>
      <w:r w:rsidR="00933F0A" w:rsidRPr="00694135">
        <w:rPr>
          <w:sz w:val="28"/>
          <w:szCs w:val="28"/>
        </w:rPr>
        <w:t xml:space="preserve">параграфах главы </w:t>
      </w:r>
      <w:r w:rsidR="00B805A7">
        <w:rPr>
          <w:sz w:val="28"/>
          <w:szCs w:val="28"/>
        </w:rPr>
        <w:t xml:space="preserve">первой </w:t>
      </w:r>
      <w:r w:rsidR="00277D8A" w:rsidRPr="00694135">
        <w:rPr>
          <w:sz w:val="28"/>
          <w:szCs w:val="28"/>
        </w:rPr>
        <w:t>дан подробный</w:t>
      </w:r>
      <w:r w:rsidR="00933F0A" w:rsidRPr="00694135">
        <w:rPr>
          <w:sz w:val="28"/>
          <w:szCs w:val="28"/>
        </w:rPr>
        <w:t xml:space="preserve"> </w:t>
      </w:r>
      <w:r w:rsidR="00277D8A" w:rsidRPr="00694135">
        <w:rPr>
          <w:sz w:val="28"/>
          <w:szCs w:val="28"/>
        </w:rPr>
        <w:t xml:space="preserve">анализ </w:t>
      </w:r>
      <w:r w:rsidR="00933F0A" w:rsidRPr="00694135">
        <w:rPr>
          <w:sz w:val="28"/>
          <w:szCs w:val="28"/>
        </w:rPr>
        <w:t>эти</w:t>
      </w:r>
      <w:r w:rsidR="00277D8A" w:rsidRPr="00694135">
        <w:rPr>
          <w:sz w:val="28"/>
          <w:szCs w:val="28"/>
        </w:rPr>
        <w:t>м аспектам</w:t>
      </w:r>
      <w:r w:rsidR="00933F0A" w:rsidRPr="00694135">
        <w:rPr>
          <w:sz w:val="28"/>
          <w:szCs w:val="28"/>
        </w:rPr>
        <w:t xml:space="preserve">. И только после этого, после систематизации и наглядного представления публичного права, диссертант </w:t>
      </w:r>
      <w:r w:rsidR="00277D8A" w:rsidRPr="00694135">
        <w:rPr>
          <w:sz w:val="28"/>
          <w:szCs w:val="28"/>
        </w:rPr>
        <w:t xml:space="preserve">посчитал </w:t>
      </w:r>
      <w:proofErr w:type="gramStart"/>
      <w:r w:rsidR="00933F0A" w:rsidRPr="00694135">
        <w:rPr>
          <w:sz w:val="28"/>
          <w:szCs w:val="28"/>
        </w:rPr>
        <w:t>возможным</w:t>
      </w:r>
      <w:proofErr w:type="gramEnd"/>
      <w:r w:rsidR="00933F0A" w:rsidRPr="00694135">
        <w:rPr>
          <w:sz w:val="28"/>
          <w:szCs w:val="28"/>
        </w:rPr>
        <w:t xml:space="preserve"> выявиться и </w:t>
      </w:r>
      <w:r w:rsidR="00AD2493">
        <w:rPr>
          <w:sz w:val="28"/>
          <w:szCs w:val="28"/>
        </w:rPr>
        <w:t>обобщить признаки публичного</w:t>
      </w:r>
      <w:r w:rsidR="00933F0A" w:rsidRPr="00694135">
        <w:rPr>
          <w:sz w:val="28"/>
          <w:szCs w:val="28"/>
        </w:rPr>
        <w:t xml:space="preserve"> интерес</w:t>
      </w:r>
      <w:r w:rsidR="00AD2493">
        <w:rPr>
          <w:sz w:val="28"/>
          <w:szCs w:val="28"/>
        </w:rPr>
        <w:t>а</w:t>
      </w:r>
      <w:r w:rsidR="00933F0A" w:rsidRPr="00694135">
        <w:rPr>
          <w:sz w:val="28"/>
          <w:szCs w:val="28"/>
        </w:rPr>
        <w:t xml:space="preserve"> в публичном праве.</w:t>
      </w:r>
      <w:r w:rsidR="00B06A37" w:rsidRPr="00B06A37">
        <w:rPr>
          <w:sz w:val="28"/>
          <w:szCs w:val="28"/>
        </w:rPr>
        <w:t xml:space="preserve"> </w:t>
      </w:r>
      <w:r w:rsidR="00DB284B" w:rsidRPr="00694135">
        <w:rPr>
          <w:sz w:val="28"/>
          <w:szCs w:val="28"/>
        </w:rPr>
        <w:t>Кроме прочего, в данном</w:t>
      </w:r>
      <w:r w:rsidR="00933F0A" w:rsidRPr="00694135">
        <w:rPr>
          <w:sz w:val="28"/>
          <w:szCs w:val="28"/>
        </w:rPr>
        <w:t xml:space="preserve"> </w:t>
      </w:r>
      <w:r w:rsidR="007221C3" w:rsidRPr="00694135">
        <w:rPr>
          <w:sz w:val="28"/>
          <w:szCs w:val="28"/>
        </w:rPr>
        <w:t>параграфе главы</w:t>
      </w:r>
      <w:r w:rsidR="00933F0A" w:rsidRPr="00694135">
        <w:rPr>
          <w:sz w:val="28"/>
          <w:szCs w:val="28"/>
        </w:rPr>
        <w:t xml:space="preserve"> </w:t>
      </w:r>
      <w:r w:rsidR="00482355" w:rsidRPr="00694135">
        <w:rPr>
          <w:sz w:val="28"/>
          <w:szCs w:val="28"/>
        </w:rPr>
        <w:t xml:space="preserve">анализируются </w:t>
      </w:r>
      <w:r w:rsidR="00EF0893">
        <w:rPr>
          <w:sz w:val="28"/>
          <w:szCs w:val="28"/>
        </w:rPr>
        <w:t xml:space="preserve">установленные в праве </w:t>
      </w:r>
      <w:r w:rsidR="00933F0A" w:rsidRPr="00694135">
        <w:rPr>
          <w:sz w:val="28"/>
          <w:szCs w:val="28"/>
        </w:rPr>
        <w:t>механизм</w:t>
      </w:r>
      <w:r w:rsidR="00DB284B" w:rsidRPr="00694135">
        <w:rPr>
          <w:sz w:val="28"/>
          <w:szCs w:val="28"/>
        </w:rPr>
        <w:t>ы</w:t>
      </w:r>
      <w:r w:rsidR="00933F0A" w:rsidRPr="00694135">
        <w:rPr>
          <w:sz w:val="28"/>
          <w:szCs w:val="28"/>
        </w:rPr>
        <w:t xml:space="preserve">, с помощью которых регулируются </w:t>
      </w:r>
      <w:r w:rsidR="00482355" w:rsidRPr="00694135">
        <w:rPr>
          <w:sz w:val="28"/>
          <w:szCs w:val="28"/>
        </w:rPr>
        <w:t xml:space="preserve">частные и </w:t>
      </w:r>
      <w:r w:rsidR="00933F0A" w:rsidRPr="00694135">
        <w:rPr>
          <w:sz w:val="28"/>
          <w:szCs w:val="28"/>
        </w:rPr>
        <w:t xml:space="preserve">публичные правоотношения, автор </w:t>
      </w:r>
      <w:r w:rsidR="00E66F30" w:rsidRPr="00694135">
        <w:rPr>
          <w:sz w:val="28"/>
          <w:szCs w:val="28"/>
        </w:rPr>
        <w:t>дает</w:t>
      </w:r>
      <w:r w:rsidR="00277D8A" w:rsidRPr="00694135">
        <w:rPr>
          <w:sz w:val="28"/>
          <w:szCs w:val="28"/>
        </w:rPr>
        <w:t xml:space="preserve"> </w:t>
      </w:r>
      <w:r w:rsidR="00933F0A" w:rsidRPr="00694135">
        <w:rPr>
          <w:sz w:val="28"/>
          <w:szCs w:val="28"/>
        </w:rPr>
        <w:t>им определения, а в заключение этого параграфа</w:t>
      </w:r>
      <w:r w:rsidR="007221C3" w:rsidRPr="00694135">
        <w:rPr>
          <w:sz w:val="28"/>
          <w:szCs w:val="28"/>
        </w:rPr>
        <w:t xml:space="preserve"> </w:t>
      </w:r>
      <w:r w:rsidR="00DB284B" w:rsidRPr="00694135">
        <w:rPr>
          <w:sz w:val="28"/>
          <w:szCs w:val="28"/>
        </w:rPr>
        <w:t xml:space="preserve">автор </w:t>
      </w:r>
      <w:r w:rsidR="00277D8A" w:rsidRPr="00694135">
        <w:rPr>
          <w:sz w:val="28"/>
          <w:szCs w:val="28"/>
        </w:rPr>
        <w:t xml:space="preserve">выявляет </w:t>
      </w:r>
      <w:r w:rsidR="007221C3" w:rsidRPr="00694135">
        <w:rPr>
          <w:sz w:val="28"/>
          <w:szCs w:val="28"/>
        </w:rPr>
        <w:t xml:space="preserve">общее и особенное в </w:t>
      </w:r>
      <w:r w:rsidR="00DB284B" w:rsidRPr="00694135">
        <w:rPr>
          <w:sz w:val="28"/>
          <w:szCs w:val="28"/>
        </w:rPr>
        <w:t xml:space="preserve">частном и </w:t>
      </w:r>
      <w:r w:rsidR="007221C3" w:rsidRPr="00694135">
        <w:rPr>
          <w:sz w:val="28"/>
          <w:szCs w:val="28"/>
        </w:rPr>
        <w:t>публи</w:t>
      </w:r>
      <w:r w:rsidR="00277D8A" w:rsidRPr="00694135">
        <w:rPr>
          <w:sz w:val="28"/>
          <w:szCs w:val="28"/>
        </w:rPr>
        <w:t>чном праве, дает</w:t>
      </w:r>
      <w:r w:rsidR="007221C3" w:rsidRPr="00694135">
        <w:rPr>
          <w:sz w:val="28"/>
          <w:szCs w:val="28"/>
        </w:rPr>
        <w:t xml:space="preserve"> определение частному и публичному праву.</w:t>
      </w:r>
    </w:p>
    <w:p w:rsidR="007221C3" w:rsidRPr="00694135" w:rsidRDefault="007221C3" w:rsidP="00694135">
      <w:pPr>
        <w:spacing w:after="0" w:line="360" w:lineRule="auto"/>
        <w:ind w:firstLine="1701"/>
        <w:jc w:val="both"/>
        <w:rPr>
          <w:sz w:val="28"/>
          <w:szCs w:val="28"/>
        </w:rPr>
      </w:pPr>
      <w:r w:rsidRPr="00694135">
        <w:rPr>
          <w:sz w:val="28"/>
          <w:szCs w:val="28"/>
        </w:rPr>
        <w:t xml:space="preserve">Во втором параграфе диссертант </w:t>
      </w:r>
      <w:r w:rsidR="00E66F30" w:rsidRPr="00694135">
        <w:rPr>
          <w:sz w:val="28"/>
          <w:szCs w:val="28"/>
        </w:rPr>
        <w:t xml:space="preserve">анализирует </w:t>
      </w:r>
      <w:r w:rsidRPr="00694135">
        <w:rPr>
          <w:sz w:val="28"/>
          <w:szCs w:val="28"/>
        </w:rPr>
        <w:t>принципы частного и публичного права.</w:t>
      </w:r>
    </w:p>
    <w:p w:rsidR="007221C3" w:rsidRPr="00694135" w:rsidRDefault="006B5595" w:rsidP="00694135">
      <w:pPr>
        <w:spacing w:after="0" w:line="360" w:lineRule="auto"/>
        <w:ind w:firstLine="1701"/>
        <w:jc w:val="both"/>
        <w:rPr>
          <w:sz w:val="28"/>
          <w:szCs w:val="28"/>
        </w:rPr>
      </w:pPr>
      <w:r w:rsidRPr="00694135">
        <w:rPr>
          <w:b/>
          <w:i/>
          <w:sz w:val="28"/>
          <w:szCs w:val="28"/>
        </w:rPr>
        <w:t>Вторая глава</w:t>
      </w:r>
      <w:r w:rsidR="0029327C" w:rsidRPr="00694135">
        <w:rPr>
          <w:sz w:val="28"/>
          <w:szCs w:val="28"/>
        </w:rPr>
        <w:t xml:space="preserve">. </w:t>
      </w:r>
      <w:r w:rsidR="007221C3" w:rsidRPr="00694135">
        <w:rPr>
          <w:sz w:val="28"/>
          <w:szCs w:val="28"/>
        </w:rPr>
        <w:t>В настоящей главе посредством анализа юридической личности в частном и публичном праве и юридической литературы и прессы, изданной</w:t>
      </w:r>
      <w:r w:rsidR="00591018">
        <w:rPr>
          <w:sz w:val="28"/>
          <w:szCs w:val="28"/>
        </w:rPr>
        <w:t xml:space="preserve"> в России, и доступной</w:t>
      </w:r>
      <w:r w:rsidR="003B723D">
        <w:rPr>
          <w:sz w:val="28"/>
          <w:szCs w:val="28"/>
        </w:rPr>
        <w:t>, в основном,</w:t>
      </w:r>
      <w:r w:rsidR="00591018">
        <w:rPr>
          <w:sz w:val="28"/>
          <w:szCs w:val="28"/>
        </w:rPr>
        <w:t xml:space="preserve"> читателю </w:t>
      </w:r>
      <w:r w:rsidR="007221C3" w:rsidRPr="00694135">
        <w:rPr>
          <w:sz w:val="28"/>
          <w:szCs w:val="28"/>
        </w:rPr>
        <w:t xml:space="preserve">в </w:t>
      </w:r>
      <w:r w:rsidR="00F1639B" w:rsidRPr="00694135">
        <w:rPr>
          <w:sz w:val="28"/>
          <w:szCs w:val="28"/>
        </w:rPr>
        <w:t>справочных правовых системах</w:t>
      </w:r>
      <w:r w:rsidR="0029327C" w:rsidRPr="00694135">
        <w:rPr>
          <w:sz w:val="28"/>
          <w:szCs w:val="28"/>
        </w:rPr>
        <w:t>,</w:t>
      </w:r>
      <w:r w:rsidR="00382B3A" w:rsidRPr="00694135">
        <w:rPr>
          <w:sz w:val="28"/>
          <w:szCs w:val="28"/>
        </w:rPr>
        <w:t xml:space="preserve"> </w:t>
      </w:r>
      <w:r w:rsidR="0029327C" w:rsidRPr="00694135">
        <w:rPr>
          <w:sz w:val="28"/>
          <w:szCs w:val="28"/>
        </w:rPr>
        <w:t xml:space="preserve">автором </w:t>
      </w:r>
      <w:r w:rsidR="004E35EA" w:rsidRPr="00694135">
        <w:rPr>
          <w:sz w:val="28"/>
          <w:szCs w:val="28"/>
        </w:rPr>
        <w:t>критикует</w:t>
      </w:r>
      <w:r w:rsidR="0029327C" w:rsidRPr="00694135">
        <w:rPr>
          <w:sz w:val="28"/>
          <w:szCs w:val="28"/>
        </w:rPr>
        <w:t>ся</w:t>
      </w:r>
      <w:r w:rsidR="004E35EA" w:rsidRPr="00694135">
        <w:rPr>
          <w:sz w:val="28"/>
          <w:szCs w:val="28"/>
        </w:rPr>
        <w:t xml:space="preserve"> понятие</w:t>
      </w:r>
      <w:r w:rsidR="00F1639B" w:rsidRPr="00694135">
        <w:rPr>
          <w:sz w:val="28"/>
          <w:szCs w:val="28"/>
        </w:rPr>
        <w:t xml:space="preserve"> «юридическо</w:t>
      </w:r>
      <w:r w:rsidR="0029327C" w:rsidRPr="00694135">
        <w:rPr>
          <w:sz w:val="28"/>
          <w:szCs w:val="28"/>
        </w:rPr>
        <w:t>е</w:t>
      </w:r>
      <w:r w:rsidR="00F1639B" w:rsidRPr="00694135">
        <w:rPr>
          <w:sz w:val="28"/>
          <w:szCs w:val="28"/>
        </w:rPr>
        <w:t xml:space="preserve"> ли</w:t>
      </w:r>
      <w:r w:rsidR="0029327C" w:rsidRPr="00694135">
        <w:rPr>
          <w:sz w:val="28"/>
          <w:szCs w:val="28"/>
        </w:rPr>
        <w:t xml:space="preserve">цо публичного права». </w:t>
      </w:r>
    </w:p>
    <w:p w:rsidR="006B5595" w:rsidRPr="00694135" w:rsidRDefault="00F1639B" w:rsidP="00694135">
      <w:pPr>
        <w:spacing w:after="0" w:line="360" w:lineRule="auto"/>
        <w:ind w:firstLine="1701"/>
        <w:jc w:val="both"/>
        <w:rPr>
          <w:sz w:val="28"/>
          <w:szCs w:val="28"/>
        </w:rPr>
      </w:pPr>
      <w:r w:rsidRPr="00694135">
        <w:rPr>
          <w:b/>
          <w:i/>
          <w:sz w:val="28"/>
          <w:szCs w:val="28"/>
        </w:rPr>
        <w:lastRenderedPageBreak/>
        <w:t>Третья</w:t>
      </w:r>
      <w:r w:rsidR="006B5595" w:rsidRPr="00694135">
        <w:rPr>
          <w:b/>
          <w:i/>
          <w:sz w:val="28"/>
          <w:szCs w:val="28"/>
        </w:rPr>
        <w:t xml:space="preserve"> глава.</w:t>
      </w:r>
      <w:r w:rsidR="006B5595" w:rsidRPr="00694135">
        <w:rPr>
          <w:sz w:val="28"/>
          <w:szCs w:val="28"/>
        </w:rPr>
        <w:t xml:space="preserve"> </w:t>
      </w:r>
      <w:r w:rsidR="00430B10" w:rsidRPr="00694135">
        <w:rPr>
          <w:sz w:val="28"/>
          <w:szCs w:val="28"/>
        </w:rPr>
        <w:t>Здесь</w:t>
      </w:r>
      <w:r w:rsidRPr="00694135">
        <w:rPr>
          <w:sz w:val="28"/>
          <w:szCs w:val="28"/>
        </w:rPr>
        <w:t xml:space="preserve"> исследован</w:t>
      </w:r>
      <w:r w:rsidR="00CD3E8C" w:rsidRPr="00694135">
        <w:rPr>
          <w:sz w:val="28"/>
          <w:szCs w:val="28"/>
        </w:rPr>
        <w:t>ы</w:t>
      </w:r>
      <w:r w:rsidRPr="00694135">
        <w:rPr>
          <w:sz w:val="28"/>
          <w:szCs w:val="28"/>
        </w:rPr>
        <w:t xml:space="preserve"> </w:t>
      </w:r>
      <w:r w:rsidR="006B5595" w:rsidRPr="00694135">
        <w:rPr>
          <w:sz w:val="28"/>
          <w:szCs w:val="28"/>
        </w:rPr>
        <w:t>понятия «п</w:t>
      </w:r>
      <w:r w:rsidRPr="00694135">
        <w:rPr>
          <w:sz w:val="28"/>
          <w:szCs w:val="28"/>
        </w:rPr>
        <w:t xml:space="preserve">ублично-правовое обязательство», «налоговое обязательство», «бюджетное обязательство», </w:t>
      </w:r>
      <w:r w:rsidR="00CD3E8C" w:rsidRPr="00694135">
        <w:rPr>
          <w:sz w:val="28"/>
          <w:szCs w:val="28"/>
        </w:rPr>
        <w:t>«</w:t>
      </w:r>
      <w:r w:rsidRPr="00694135">
        <w:rPr>
          <w:sz w:val="28"/>
          <w:szCs w:val="28"/>
        </w:rPr>
        <w:t>международное обязательство» и проч. понятия в публичном праве, которые включает</w:t>
      </w:r>
      <w:r w:rsidR="00D44133" w:rsidRPr="00694135">
        <w:rPr>
          <w:sz w:val="28"/>
          <w:szCs w:val="28"/>
        </w:rPr>
        <w:t xml:space="preserve"> в себя понятие «обязательство» либо</w:t>
      </w:r>
      <w:r w:rsidRPr="00694135">
        <w:rPr>
          <w:sz w:val="28"/>
          <w:szCs w:val="28"/>
        </w:rPr>
        <w:t xml:space="preserve"> так или иначе с ним соотносятся.</w:t>
      </w:r>
    </w:p>
    <w:p w:rsidR="00F1639B" w:rsidRDefault="00F1639B" w:rsidP="00694135">
      <w:pPr>
        <w:spacing w:after="0" w:line="360" w:lineRule="auto"/>
        <w:ind w:firstLine="1701"/>
        <w:jc w:val="both"/>
        <w:rPr>
          <w:sz w:val="28"/>
          <w:szCs w:val="28"/>
        </w:rPr>
      </w:pPr>
      <w:r w:rsidRPr="00694135">
        <w:rPr>
          <w:sz w:val="28"/>
          <w:szCs w:val="28"/>
        </w:rPr>
        <w:t>В заключение диссертант</w:t>
      </w:r>
      <w:r w:rsidR="00CD3E8C" w:rsidRPr="00694135">
        <w:rPr>
          <w:sz w:val="28"/>
          <w:szCs w:val="28"/>
        </w:rPr>
        <w:t xml:space="preserve"> </w:t>
      </w:r>
      <w:r w:rsidRPr="00694135">
        <w:rPr>
          <w:sz w:val="28"/>
          <w:szCs w:val="28"/>
        </w:rPr>
        <w:t>анализир</w:t>
      </w:r>
      <w:r w:rsidR="00CD3E8C" w:rsidRPr="00694135">
        <w:rPr>
          <w:sz w:val="28"/>
          <w:szCs w:val="28"/>
        </w:rPr>
        <w:t>ует содержание публично-правового</w:t>
      </w:r>
      <w:r w:rsidRPr="00694135">
        <w:rPr>
          <w:sz w:val="28"/>
          <w:szCs w:val="28"/>
        </w:rPr>
        <w:t xml:space="preserve"> отношения, а затем определит саму возможность и необходимость использования </w:t>
      </w:r>
      <w:r w:rsidR="00585811" w:rsidRPr="00694135">
        <w:rPr>
          <w:sz w:val="28"/>
          <w:szCs w:val="28"/>
        </w:rPr>
        <w:t>частно</w:t>
      </w:r>
      <w:r w:rsidRPr="00694135">
        <w:rPr>
          <w:sz w:val="28"/>
          <w:szCs w:val="28"/>
        </w:rPr>
        <w:t>правовых конструкций в публичном праве.</w:t>
      </w:r>
    </w:p>
    <w:p w:rsidR="00351B72" w:rsidRDefault="00351B72" w:rsidP="00B01C68">
      <w:pPr>
        <w:spacing w:after="0" w:line="360" w:lineRule="auto"/>
        <w:ind w:firstLine="1701"/>
        <w:jc w:val="both"/>
        <w:rPr>
          <w:b/>
          <w:sz w:val="28"/>
          <w:szCs w:val="28"/>
        </w:rPr>
      </w:pPr>
      <w:r w:rsidRPr="0083291F">
        <w:rPr>
          <w:b/>
          <w:sz w:val="28"/>
          <w:szCs w:val="28"/>
        </w:rPr>
        <w:t>В результате проведенного исследования на защиту выносятся следующие положения и выводы:</w:t>
      </w:r>
    </w:p>
    <w:p w:rsidR="008F1AE8" w:rsidRPr="003454B1" w:rsidRDefault="00E42631" w:rsidP="00694135">
      <w:pPr>
        <w:pStyle w:val="ad"/>
        <w:numPr>
          <w:ilvl w:val="0"/>
          <w:numId w:val="32"/>
        </w:numPr>
        <w:spacing w:after="0" w:line="360" w:lineRule="auto"/>
        <w:ind w:left="0" w:firstLine="1701"/>
        <w:jc w:val="both"/>
        <w:rPr>
          <w:sz w:val="28"/>
          <w:szCs w:val="28"/>
        </w:rPr>
      </w:pPr>
      <w:r w:rsidRPr="003454B1">
        <w:rPr>
          <w:sz w:val="28"/>
          <w:szCs w:val="28"/>
        </w:rPr>
        <w:t xml:space="preserve">Посредством </w:t>
      </w:r>
      <w:r w:rsidR="00C326C4" w:rsidRPr="003454B1">
        <w:rPr>
          <w:sz w:val="28"/>
          <w:szCs w:val="28"/>
        </w:rPr>
        <w:t xml:space="preserve">анализа </w:t>
      </w:r>
      <w:r w:rsidR="00CA6759" w:rsidRPr="003454B1">
        <w:rPr>
          <w:sz w:val="28"/>
          <w:szCs w:val="28"/>
        </w:rPr>
        <w:t xml:space="preserve">русскоязычной </w:t>
      </w:r>
      <w:r w:rsidR="00C326C4" w:rsidRPr="003454B1">
        <w:rPr>
          <w:sz w:val="28"/>
          <w:szCs w:val="28"/>
        </w:rPr>
        <w:t xml:space="preserve">юридической литературы по римскому и гражданскому праву, анализа норм, институтов, отраслей публичного права и регулируемых </w:t>
      </w:r>
      <w:r w:rsidR="006D591A" w:rsidRPr="003454B1">
        <w:rPr>
          <w:sz w:val="28"/>
          <w:szCs w:val="28"/>
        </w:rPr>
        <w:t xml:space="preserve">нормами публичного права </w:t>
      </w:r>
      <w:r w:rsidR="00C326C4" w:rsidRPr="003454B1">
        <w:rPr>
          <w:sz w:val="28"/>
          <w:szCs w:val="28"/>
        </w:rPr>
        <w:t xml:space="preserve">общественных отношений, а также </w:t>
      </w:r>
      <w:r w:rsidR="007B3152" w:rsidRPr="003454B1">
        <w:rPr>
          <w:sz w:val="28"/>
          <w:szCs w:val="28"/>
        </w:rPr>
        <w:t xml:space="preserve">анализа </w:t>
      </w:r>
      <w:r w:rsidR="00C326C4" w:rsidRPr="003454B1">
        <w:rPr>
          <w:sz w:val="28"/>
          <w:szCs w:val="28"/>
        </w:rPr>
        <w:t xml:space="preserve">исторической </w:t>
      </w:r>
      <w:r w:rsidR="002432C7" w:rsidRPr="003454B1">
        <w:rPr>
          <w:sz w:val="28"/>
          <w:szCs w:val="28"/>
        </w:rPr>
        <w:t xml:space="preserve">и современной юридической </w:t>
      </w:r>
      <w:r w:rsidR="00C326C4" w:rsidRPr="003454B1">
        <w:rPr>
          <w:sz w:val="28"/>
          <w:szCs w:val="28"/>
        </w:rPr>
        <w:t>литературы,</w:t>
      </w:r>
      <w:r w:rsidR="009116B9" w:rsidRPr="003454B1">
        <w:rPr>
          <w:sz w:val="28"/>
          <w:szCs w:val="28"/>
        </w:rPr>
        <w:t xml:space="preserve"> по нашему мнению,</w:t>
      </w:r>
      <w:r w:rsidR="00C326C4" w:rsidRPr="003454B1">
        <w:rPr>
          <w:sz w:val="28"/>
          <w:szCs w:val="28"/>
        </w:rPr>
        <w:t xml:space="preserve"> </w:t>
      </w:r>
      <w:r w:rsidRPr="003454B1">
        <w:rPr>
          <w:sz w:val="28"/>
          <w:szCs w:val="28"/>
        </w:rPr>
        <w:t xml:space="preserve">удается </w:t>
      </w:r>
      <w:r w:rsidR="00C326C4" w:rsidRPr="003454B1">
        <w:rPr>
          <w:sz w:val="28"/>
          <w:szCs w:val="28"/>
        </w:rPr>
        <w:t>определ</w:t>
      </w:r>
      <w:r w:rsidRPr="003454B1">
        <w:rPr>
          <w:sz w:val="28"/>
          <w:szCs w:val="28"/>
        </w:rPr>
        <w:t>ить содержание частных и публичных</w:t>
      </w:r>
      <w:r w:rsidR="00C326C4" w:rsidRPr="003454B1">
        <w:rPr>
          <w:sz w:val="28"/>
          <w:szCs w:val="28"/>
        </w:rPr>
        <w:t xml:space="preserve"> инте</w:t>
      </w:r>
      <w:r w:rsidRPr="003454B1">
        <w:rPr>
          <w:sz w:val="28"/>
          <w:szCs w:val="28"/>
        </w:rPr>
        <w:t>ресов</w:t>
      </w:r>
      <w:r w:rsidR="00743FED" w:rsidRPr="003454B1">
        <w:rPr>
          <w:sz w:val="28"/>
          <w:szCs w:val="28"/>
        </w:rPr>
        <w:t>, их обобщенные признаки,</w:t>
      </w:r>
      <w:r w:rsidR="009116B9" w:rsidRPr="003454B1">
        <w:rPr>
          <w:sz w:val="28"/>
          <w:szCs w:val="28"/>
        </w:rPr>
        <w:t xml:space="preserve"> механизмы </w:t>
      </w:r>
      <w:r w:rsidR="001E25B6">
        <w:rPr>
          <w:sz w:val="28"/>
          <w:szCs w:val="28"/>
        </w:rPr>
        <w:t xml:space="preserve">правового </w:t>
      </w:r>
      <w:r w:rsidR="009116B9" w:rsidRPr="003454B1">
        <w:rPr>
          <w:sz w:val="28"/>
          <w:szCs w:val="28"/>
        </w:rPr>
        <w:t xml:space="preserve">регулирования общественных отношений в частном и публичном праве, </w:t>
      </w:r>
      <w:r w:rsidR="00743FED" w:rsidRPr="003454B1">
        <w:rPr>
          <w:sz w:val="28"/>
          <w:szCs w:val="28"/>
        </w:rPr>
        <w:lastRenderedPageBreak/>
        <w:t>содержание регулируемых частным и публичным правом</w:t>
      </w:r>
      <w:r w:rsidR="00C326C4" w:rsidRPr="003454B1">
        <w:rPr>
          <w:sz w:val="28"/>
          <w:szCs w:val="28"/>
        </w:rPr>
        <w:t xml:space="preserve"> </w:t>
      </w:r>
      <w:r w:rsidR="00743FED" w:rsidRPr="003454B1">
        <w:rPr>
          <w:sz w:val="28"/>
          <w:szCs w:val="28"/>
        </w:rPr>
        <w:t xml:space="preserve">общественных отношений, </w:t>
      </w:r>
      <w:r w:rsidR="00A07F01">
        <w:rPr>
          <w:sz w:val="28"/>
          <w:szCs w:val="28"/>
        </w:rPr>
        <w:t>понятия</w:t>
      </w:r>
      <w:r w:rsidR="00743FED" w:rsidRPr="003454B1">
        <w:rPr>
          <w:sz w:val="28"/>
          <w:szCs w:val="28"/>
        </w:rPr>
        <w:t xml:space="preserve"> частного и публичного права, их общее и особенно</w:t>
      </w:r>
      <w:r w:rsidR="009116B9" w:rsidRPr="003454B1">
        <w:rPr>
          <w:sz w:val="28"/>
          <w:szCs w:val="28"/>
        </w:rPr>
        <w:t>е</w:t>
      </w:r>
      <w:r w:rsidR="00743FED" w:rsidRPr="003454B1">
        <w:rPr>
          <w:sz w:val="28"/>
          <w:szCs w:val="28"/>
        </w:rPr>
        <w:t xml:space="preserve">. </w:t>
      </w:r>
    </w:p>
    <w:p w:rsidR="007B3152" w:rsidRPr="00F4431D" w:rsidRDefault="003053CF" w:rsidP="00F4431D">
      <w:pPr>
        <w:pStyle w:val="ad"/>
        <w:numPr>
          <w:ilvl w:val="1"/>
          <w:numId w:val="34"/>
        </w:numPr>
        <w:tabs>
          <w:tab w:val="left" w:pos="2410"/>
        </w:tabs>
        <w:spacing w:after="0" w:line="360" w:lineRule="auto"/>
        <w:ind w:left="0" w:firstLine="1701"/>
        <w:jc w:val="both"/>
        <w:rPr>
          <w:sz w:val="28"/>
          <w:szCs w:val="28"/>
        </w:rPr>
      </w:pPr>
      <w:r>
        <w:rPr>
          <w:sz w:val="28"/>
          <w:szCs w:val="28"/>
        </w:rPr>
        <w:t>По нашему мнению, в</w:t>
      </w:r>
      <w:r w:rsidR="006D591A" w:rsidRPr="00F4431D">
        <w:rPr>
          <w:sz w:val="28"/>
          <w:szCs w:val="28"/>
        </w:rPr>
        <w:t xml:space="preserve"> основании общественных отношений, регулируемых нормами частного права, </w:t>
      </w:r>
      <w:r w:rsidR="006D591A" w:rsidRPr="007A13C8">
        <w:rPr>
          <w:b/>
          <w:i/>
          <w:sz w:val="28"/>
          <w:szCs w:val="28"/>
        </w:rPr>
        <w:t>лежит единый для всех частноправовых отношений интерес</w:t>
      </w:r>
      <w:r w:rsidR="006D591A" w:rsidRPr="00F4431D">
        <w:rPr>
          <w:sz w:val="28"/>
          <w:szCs w:val="28"/>
        </w:rPr>
        <w:t xml:space="preserve">, который определен как типичный эгоистичный потребительный (утилитарный) интерес. </w:t>
      </w:r>
      <w:r w:rsidR="00E86F78" w:rsidRPr="00F4431D">
        <w:rPr>
          <w:sz w:val="28"/>
          <w:szCs w:val="28"/>
        </w:rPr>
        <w:t xml:space="preserve">Частное право имеет </w:t>
      </w:r>
      <w:r w:rsidR="006D591A" w:rsidRPr="00F4431D">
        <w:rPr>
          <w:sz w:val="28"/>
          <w:szCs w:val="28"/>
        </w:rPr>
        <w:t xml:space="preserve">«монолитность» </w:t>
      </w:r>
      <w:r w:rsidR="00A2494C" w:rsidRPr="00F4431D">
        <w:rPr>
          <w:sz w:val="28"/>
          <w:szCs w:val="28"/>
        </w:rPr>
        <w:t>(с точки зрения лежащего в осно</w:t>
      </w:r>
      <w:r w:rsidR="00E86F78" w:rsidRPr="00F4431D">
        <w:rPr>
          <w:sz w:val="28"/>
          <w:szCs w:val="28"/>
        </w:rPr>
        <w:t>вании регулируемых им отношений</w:t>
      </w:r>
      <w:r w:rsidR="00A2494C" w:rsidRPr="00F4431D">
        <w:rPr>
          <w:sz w:val="28"/>
          <w:szCs w:val="28"/>
        </w:rPr>
        <w:t xml:space="preserve"> интереса)</w:t>
      </w:r>
      <w:r w:rsidR="006D591A" w:rsidRPr="00F4431D">
        <w:rPr>
          <w:sz w:val="28"/>
          <w:szCs w:val="28"/>
        </w:rPr>
        <w:t xml:space="preserve">. </w:t>
      </w:r>
    </w:p>
    <w:p w:rsidR="007E01C2" w:rsidRPr="00F4431D" w:rsidRDefault="003053CF" w:rsidP="00F4431D">
      <w:pPr>
        <w:pStyle w:val="ad"/>
        <w:numPr>
          <w:ilvl w:val="1"/>
          <w:numId w:val="34"/>
        </w:numPr>
        <w:tabs>
          <w:tab w:val="left" w:pos="2410"/>
        </w:tabs>
        <w:spacing w:after="0" w:line="360" w:lineRule="auto"/>
        <w:ind w:left="0" w:firstLine="1701"/>
        <w:jc w:val="both"/>
        <w:rPr>
          <w:sz w:val="28"/>
          <w:szCs w:val="28"/>
        </w:rPr>
      </w:pPr>
      <w:r>
        <w:rPr>
          <w:sz w:val="28"/>
          <w:szCs w:val="28"/>
        </w:rPr>
        <w:t xml:space="preserve">Считаем, что в публичном праве </w:t>
      </w:r>
      <w:r w:rsidR="00E86F78" w:rsidRPr="00F4431D">
        <w:rPr>
          <w:sz w:val="28"/>
          <w:szCs w:val="28"/>
        </w:rPr>
        <w:t xml:space="preserve">наличествует </w:t>
      </w:r>
      <w:r w:rsidR="007E01C2" w:rsidRPr="008A5090">
        <w:rPr>
          <w:i/>
          <w:sz w:val="28"/>
          <w:szCs w:val="28"/>
        </w:rPr>
        <w:t>двойственность</w:t>
      </w:r>
      <w:r w:rsidR="007E01C2" w:rsidRPr="00F4431D">
        <w:rPr>
          <w:sz w:val="28"/>
          <w:szCs w:val="28"/>
        </w:rPr>
        <w:t xml:space="preserve">, </w:t>
      </w:r>
      <w:r w:rsidR="00180B58">
        <w:rPr>
          <w:sz w:val="28"/>
          <w:szCs w:val="28"/>
        </w:rPr>
        <w:t xml:space="preserve">путем обобщения определены две группы публично-правовых отношений и </w:t>
      </w:r>
      <w:r w:rsidR="007E01C2" w:rsidRPr="00F4431D">
        <w:rPr>
          <w:sz w:val="28"/>
          <w:szCs w:val="28"/>
        </w:rPr>
        <w:t>дв</w:t>
      </w:r>
      <w:r w:rsidR="002432C7" w:rsidRPr="00F4431D">
        <w:rPr>
          <w:sz w:val="28"/>
          <w:szCs w:val="28"/>
        </w:rPr>
        <w:t>а</w:t>
      </w:r>
      <w:r w:rsidR="00A07F01">
        <w:rPr>
          <w:sz w:val="28"/>
          <w:szCs w:val="28"/>
        </w:rPr>
        <w:t xml:space="preserve"> вида публично-правового интереса</w:t>
      </w:r>
      <w:r w:rsidR="007E01C2" w:rsidRPr="00F4431D">
        <w:rPr>
          <w:sz w:val="28"/>
          <w:szCs w:val="28"/>
        </w:rPr>
        <w:t>, а именно.</w:t>
      </w:r>
    </w:p>
    <w:p w:rsidR="00F72A55" w:rsidRPr="00CC2607" w:rsidRDefault="007E01C2" w:rsidP="00CC2607">
      <w:pPr>
        <w:pStyle w:val="ad"/>
        <w:numPr>
          <w:ilvl w:val="1"/>
          <w:numId w:val="32"/>
        </w:numPr>
        <w:spacing w:after="0" w:line="360" w:lineRule="auto"/>
        <w:ind w:left="0" w:firstLine="1701"/>
        <w:jc w:val="both"/>
        <w:rPr>
          <w:sz w:val="28"/>
          <w:szCs w:val="28"/>
        </w:rPr>
      </w:pPr>
      <w:r w:rsidRPr="00CC2607">
        <w:rPr>
          <w:sz w:val="28"/>
          <w:szCs w:val="28"/>
        </w:rPr>
        <w:t xml:space="preserve">Публичное право регулирует две разновидности общественных отношений: </w:t>
      </w:r>
      <w:r w:rsidRPr="007A13C8">
        <w:rPr>
          <w:b/>
          <w:i/>
          <w:sz w:val="28"/>
          <w:szCs w:val="28"/>
        </w:rPr>
        <w:t>государственно-правовые отношения</w:t>
      </w:r>
      <w:r w:rsidRPr="00CC2607">
        <w:rPr>
          <w:sz w:val="28"/>
          <w:szCs w:val="28"/>
        </w:rPr>
        <w:t xml:space="preserve"> </w:t>
      </w:r>
      <w:r w:rsidR="000C4D64" w:rsidRPr="00CC2607">
        <w:rPr>
          <w:sz w:val="28"/>
          <w:szCs w:val="28"/>
        </w:rPr>
        <w:t xml:space="preserve">и </w:t>
      </w:r>
      <w:r w:rsidR="005D2A5C" w:rsidRPr="007A13C8">
        <w:rPr>
          <w:b/>
          <w:i/>
          <w:sz w:val="28"/>
          <w:szCs w:val="28"/>
        </w:rPr>
        <w:t>общественно-политические</w:t>
      </w:r>
      <w:r w:rsidR="000C4D64" w:rsidRPr="007A13C8">
        <w:rPr>
          <w:b/>
          <w:i/>
          <w:sz w:val="28"/>
          <w:szCs w:val="28"/>
        </w:rPr>
        <w:t xml:space="preserve"> правоотношения</w:t>
      </w:r>
      <w:r w:rsidR="000C4D64" w:rsidRPr="007A13C8">
        <w:rPr>
          <w:b/>
          <w:sz w:val="28"/>
          <w:szCs w:val="28"/>
        </w:rPr>
        <w:t>.</w:t>
      </w:r>
      <w:r w:rsidR="000C4D64" w:rsidRPr="00CC2607">
        <w:rPr>
          <w:sz w:val="28"/>
          <w:szCs w:val="28"/>
        </w:rPr>
        <w:t xml:space="preserve"> </w:t>
      </w:r>
    </w:p>
    <w:p w:rsidR="009A4884" w:rsidRPr="00F72A55" w:rsidRDefault="0028776A" w:rsidP="00F72A55">
      <w:pPr>
        <w:pStyle w:val="ad"/>
        <w:numPr>
          <w:ilvl w:val="1"/>
          <w:numId w:val="32"/>
        </w:numPr>
        <w:tabs>
          <w:tab w:val="left" w:pos="2410"/>
        </w:tabs>
        <w:spacing w:after="0" w:line="360" w:lineRule="auto"/>
        <w:ind w:left="0" w:firstLine="1701"/>
        <w:jc w:val="both"/>
        <w:rPr>
          <w:sz w:val="28"/>
          <w:szCs w:val="28"/>
        </w:rPr>
      </w:pPr>
      <w:r w:rsidRPr="00F72A55">
        <w:rPr>
          <w:sz w:val="28"/>
          <w:szCs w:val="28"/>
        </w:rPr>
        <w:lastRenderedPageBreak/>
        <w:t xml:space="preserve">В рамках этих </w:t>
      </w:r>
      <w:r w:rsidR="00C16ED9">
        <w:rPr>
          <w:sz w:val="28"/>
          <w:szCs w:val="28"/>
        </w:rPr>
        <w:t xml:space="preserve">публичных правоотношений </w:t>
      </w:r>
      <w:r w:rsidRPr="00F72A55">
        <w:rPr>
          <w:sz w:val="28"/>
          <w:szCs w:val="28"/>
        </w:rPr>
        <w:t xml:space="preserve">реализуются два вида </w:t>
      </w:r>
      <w:r w:rsidR="003053CF">
        <w:rPr>
          <w:sz w:val="28"/>
          <w:szCs w:val="28"/>
        </w:rPr>
        <w:t>публичного</w:t>
      </w:r>
      <w:r w:rsidR="009A4884" w:rsidRPr="00F72A55">
        <w:rPr>
          <w:sz w:val="28"/>
          <w:szCs w:val="28"/>
        </w:rPr>
        <w:t xml:space="preserve"> </w:t>
      </w:r>
      <w:r w:rsidR="003053CF">
        <w:rPr>
          <w:sz w:val="28"/>
          <w:szCs w:val="28"/>
        </w:rPr>
        <w:t>интереса</w:t>
      </w:r>
      <w:r w:rsidR="00F72A55">
        <w:rPr>
          <w:sz w:val="28"/>
          <w:szCs w:val="28"/>
        </w:rPr>
        <w:t>:</w:t>
      </w:r>
    </w:p>
    <w:p w:rsidR="009A4884" w:rsidRPr="009A4884" w:rsidRDefault="007A294B" w:rsidP="006064B2">
      <w:pPr>
        <w:pStyle w:val="ad"/>
        <w:numPr>
          <w:ilvl w:val="0"/>
          <w:numId w:val="33"/>
        </w:numPr>
        <w:tabs>
          <w:tab w:val="left" w:pos="2410"/>
        </w:tabs>
        <w:spacing w:after="0" w:line="360" w:lineRule="auto"/>
        <w:ind w:left="0" w:firstLine="1701"/>
        <w:jc w:val="both"/>
        <w:rPr>
          <w:sz w:val="28"/>
          <w:szCs w:val="28"/>
        </w:rPr>
      </w:pPr>
      <w:r w:rsidRPr="007A13C8">
        <w:rPr>
          <w:b/>
          <w:i/>
          <w:sz w:val="28"/>
          <w:szCs w:val="28"/>
        </w:rPr>
        <w:t>публичный</w:t>
      </w:r>
      <w:r w:rsidR="0028776A" w:rsidRPr="007A13C8">
        <w:rPr>
          <w:b/>
          <w:i/>
          <w:sz w:val="28"/>
          <w:szCs w:val="28"/>
        </w:rPr>
        <w:t xml:space="preserve"> государственны</w:t>
      </w:r>
      <w:r w:rsidRPr="007A13C8">
        <w:rPr>
          <w:b/>
          <w:i/>
          <w:sz w:val="28"/>
          <w:szCs w:val="28"/>
        </w:rPr>
        <w:t>й</w:t>
      </w:r>
      <w:r w:rsidR="0028776A" w:rsidRPr="007A13C8">
        <w:rPr>
          <w:b/>
          <w:i/>
          <w:sz w:val="28"/>
          <w:szCs w:val="28"/>
        </w:rPr>
        <w:t xml:space="preserve"> </w:t>
      </w:r>
      <w:r w:rsidRPr="007A13C8">
        <w:rPr>
          <w:b/>
          <w:i/>
          <w:sz w:val="28"/>
          <w:szCs w:val="28"/>
        </w:rPr>
        <w:t>интерес</w:t>
      </w:r>
      <w:r w:rsidR="0028776A" w:rsidRPr="009A4884">
        <w:rPr>
          <w:sz w:val="28"/>
          <w:szCs w:val="28"/>
        </w:rPr>
        <w:t xml:space="preserve">, </w:t>
      </w:r>
      <w:r w:rsidR="005A3BCB" w:rsidRPr="009A4884">
        <w:rPr>
          <w:sz w:val="28"/>
          <w:szCs w:val="28"/>
        </w:rPr>
        <w:t xml:space="preserve">который определен как должный интерес социального компромисса, </w:t>
      </w:r>
      <w:r w:rsidR="009A4884" w:rsidRPr="00694135">
        <w:rPr>
          <w:sz w:val="28"/>
          <w:szCs w:val="28"/>
        </w:rPr>
        <w:t>понимае</w:t>
      </w:r>
      <w:r w:rsidR="009A4884">
        <w:rPr>
          <w:sz w:val="28"/>
          <w:szCs w:val="28"/>
        </w:rPr>
        <w:t>мый</w:t>
      </w:r>
      <w:r w:rsidR="009A4884" w:rsidRPr="00694135">
        <w:rPr>
          <w:sz w:val="28"/>
          <w:szCs w:val="28"/>
        </w:rPr>
        <w:t xml:space="preserve"> </w:t>
      </w:r>
      <w:r w:rsidR="009A4884">
        <w:rPr>
          <w:sz w:val="28"/>
          <w:szCs w:val="28"/>
        </w:rPr>
        <w:t>в виде обязанности</w:t>
      </w:r>
      <w:r w:rsidR="009A4884" w:rsidRPr="00694135">
        <w:rPr>
          <w:sz w:val="28"/>
          <w:szCs w:val="28"/>
        </w:rPr>
        <w:t>-прав</w:t>
      </w:r>
      <w:r w:rsidR="009A4884">
        <w:rPr>
          <w:sz w:val="28"/>
          <w:szCs w:val="28"/>
        </w:rPr>
        <w:t>а</w:t>
      </w:r>
      <w:r w:rsidR="009A4884" w:rsidRPr="00694135">
        <w:rPr>
          <w:sz w:val="28"/>
          <w:szCs w:val="28"/>
        </w:rPr>
        <w:t xml:space="preserve"> государства поддерживать баланс интересов в обществе</w:t>
      </w:r>
      <w:r w:rsidR="009A4884" w:rsidRPr="009A4884">
        <w:rPr>
          <w:sz w:val="28"/>
          <w:szCs w:val="28"/>
        </w:rPr>
        <w:t xml:space="preserve"> </w:t>
      </w:r>
      <w:r w:rsidR="005A3BCB" w:rsidRPr="009A4884">
        <w:rPr>
          <w:sz w:val="28"/>
          <w:szCs w:val="28"/>
        </w:rPr>
        <w:t xml:space="preserve">и </w:t>
      </w:r>
    </w:p>
    <w:p w:rsidR="0028776A" w:rsidRPr="009A4884" w:rsidRDefault="005A3BCB" w:rsidP="006064B2">
      <w:pPr>
        <w:pStyle w:val="ad"/>
        <w:numPr>
          <w:ilvl w:val="0"/>
          <w:numId w:val="33"/>
        </w:numPr>
        <w:tabs>
          <w:tab w:val="left" w:pos="2410"/>
        </w:tabs>
        <w:spacing w:after="0" w:line="360" w:lineRule="auto"/>
        <w:ind w:left="0" w:firstLine="1701"/>
        <w:jc w:val="both"/>
        <w:rPr>
          <w:sz w:val="28"/>
          <w:szCs w:val="28"/>
        </w:rPr>
      </w:pPr>
      <w:r w:rsidRPr="007A13C8">
        <w:rPr>
          <w:b/>
          <w:i/>
          <w:sz w:val="28"/>
          <w:szCs w:val="28"/>
        </w:rPr>
        <w:t xml:space="preserve">публичный интерес частных лиц в общественно-политических </w:t>
      </w:r>
      <w:r w:rsidR="00C16ED9" w:rsidRPr="007A13C8">
        <w:rPr>
          <w:b/>
          <w:i/>
          <w:sz w:val="28"/>
          <w:szCs w:val="28"/>
        </w:rPr>
        <w:t>право</w:t>
      </w:r>
      <w:r w:rsidRPr="007A13C8">
        <w:rPr>
          <w:b/>
          <w:i/>
          <w:sz w:val="28"/>
          <w:szCs w:val="28"/>
        </w:rPr>
        <w:t>отношения</w:t>
      </w:r>
      <w:r w:rsidRPr="007A13C8">
        <w:rPr>
          <w:b/>
          <w:sz w:val="28"/>
          <w:szCs w:val="28"/>
        </w:rPr>
        <w:t>х</w:t>
      </w:r>
      <w:r w:rsidRPr="009A4884">
        <w:rPr>
          <w:sz w:val="28"/>
          <w:szCs w:val="28"/>
        </w:rPr>
        <w:t xml:space="preserve">, под которым понимается публичный групповой </w:t>
      </w:r>
      <w:r w:rsidR="002325B6">
        <w:rPr>
          <w:sz w:val="28"/>
          <w:szCs w:val="28"/>
        </w:rPr>
        <w:t xml:space="preserve">интерес </w:t>
      </w:r>
      <w:r w:rsidR="00C16ED9">
        <w:rPr>
          <w:sz w:val="28"/>
          <w:szCs w:val="28"/>
        </w:rPr>
        <w:t xml:space="preserve">частных лиц, то есть </w:t>
      </w:r>
      <w:r w:rsidRPr="009A4884">
        <w:rPr>
          <w:sz w:val="28"/>
          <w:szCs w:val="28"/>
        </w:rPr>
        <w:t>достаточно определенный общий (совпадающий) неэквивалентно-целенаправленный интерес группы людей, значимый для них.</w:t>
      </w:r>
    </w:p>
    <w:p w:rsidR="00E37E21" w:rsidRPr="00F4431D" w:rsidRDefault="009A4884" w:rsidP="00F4431D">
      <w:pPr>
        <w:tabs>
          <w:tab w:val="left" w:pos="2410"/>
        </w:tabs>
        <w:spacing w:after="0" w:line="360" w:lineRule="auto"/>
        <w:ind w:firstLine="1701"/>
        <w:jc w:val="both"/>
        <w:rPr>
          <w:sz w:val="28"/>
          <w:szCs w:val="28"/>
        </w:rPr>
      </w:pPr>
      <w:r w:rsidRPr="00F4431D">
        <w:rPr>
          <w:sz w:val="28"/>
          <w:szCs w:val="28"/>
        </w:rPr>
        <w:t>Исходя из двойственности публичного права</w:t>
      </w:r>
      <w:r w:rsidR="002F4B46" w:rsidRPr="00F4431D">
        <w:rPr>
          <w:sz w:val="28"/>
          <w:szCs w:val="28"/>
        </w:rPr>
        <w:t xml:space="preserve">, </w:t>
      </w:r>
      <w:r w:rsidR="003053CF">
        <w:rPr>
          <w:sz w:val="28"/>
          <w:szCs w:val="28"/>
        </w:rPr>
        <w:t xml:space="preserve">по нашему мнению, </w:t>
      </w:r>
      <w:r w:rsidRPr="00F4431D">
        <w:rPr>
          <w:sz w:val="28"/>
          <w:szCs w:val="28"/>
        </w:rPr>
        <w:t xml:space="preserve">его следует разделить </w:t>
      </w:r>
      <w:r w:rsidR="002F4B46" w:rsidRPr="00F4431D">
        <w:rPr>
          <w:sz w:val="28"/>
          <w:szCs w:val="28"/>
        </w:rPr>
        <w:t>н</w:t>
      </w:r>
      <w:r w:rsidR="0028776A" w:rsidRPr="00F4431D">
        <w:rPr>
          <w:sz w:val="28"/>
          <w:szCs w:val="28"/>
        </w:rPr>
        <w:t xml:space="preserve">а две </w:t>
      </w:r>
      <w:r w:rsidR="00E37E21" w:rsidRPr="00F4431D">
        <w:rPr>
          <w:sz w:val="28"/>
          <w:szCs w:val="28"/>
        </w:rPr>
        <w:t>большие</w:t>
      </w:r>
      <w:r w:rsidR="00040797">
        <w:rPr>
          <w:sz w:val="28"/>
          <w:szCs w:val="28"/>
        </w:rPr>
        <w:t xml:space="preserve"> части</w:t>
      </w:r>
      <w:r w:rsidR="0028776A" w:rsidRPr="00F4431D">
        <w:rPr>
          <w:sz w:val="28"/>
          <w:szCs w:val="28"/>
        </w:rPr>
        <w:t xml:space="preserve">: </w:t>
      </w:r>
      <w:r w:rsidR="0028776A" w:rsidRPr="007A13C8">
        <w:rPr>
          <w:b/>
          <w:i/>
          <w:sz w:val="28"/>
          <w:szCs w:val="28"/>
        </w:rPr>
        <w:t>публичное государственное право</w:t>
      </w:r>
      <w:r w:rsidR="0028776A" w:rsidRPr="00F4431D">
        <w:rPr>
          <w:sz w:val="28"/>
          <w:szCs w:val="28"/>
        </w:rPr>
        <w:t xml:space="preserve"> и </w:t>
      </w:r>
      <w:r w:rsidR="0028776A" w:rsidRPr="007A13C8">
        <w:rPr>
          <w:b/>
          <w:i/>
          <w:sz w:val="28"/>
          <w:szCs w:val="28"/>
        </w:rPr>
        <w:t>общественно-политическое право</w:t>
      </w:r>
      <w:r w:rsidR="00E37E21" w:rsidRPr="00F4431D">
        <w:rPr>
          <w:sz w:val="28"/>
          <w:szCs w:val="28"/>
        </w:rPr>
        <w:t>.</w:t>
      </w:r>
    </w:p>
    <w:p w:rsidR="00E37E21" w:rsidRDefault="003053CF" w:rsidP="00E37E21">
      <w:pPr>
        <w:tabs>
          <w:tab w:val="left" w:pos="2410"/>
        </w:tabs>
        <w:spacing w:after="0" w:line="360" w:lineRule="auto"/>
        <w:ind w:firstLine="1701"/>
        <w:jc w:val="both"/>
        <w:rPr>
          <w:sz w:val="28"/>
          <w:szCs w:val="28"/>
        </w:rPr>
      </w:pPr>
      <w:r w:rsidRPr="003053CF">
        <w:rPr>
          <w:sz w:val="28"/>
          <w:szCs w:val="28"/>
        </w:rPr>
        <w:t xml:space="preserve">Считаем, что </w:t>
      </w:r>
      <w:r>
        <w:rPr>
          <w:b/>
          <w:i/>
          <w:sz w:val="28"/>
          <w:szCs w:val="28"/>
        </w:rPr>
        <w:t>п</w:t>
      </w:r>
      <w:r w:rsidR="00E37E21" w:rsidRPr="007A13C8">
        <w:rPr>
          <w:b/>
          <w:i/>
          <w:sz w:val="28"/>
          <w:szCs w:val="28"/>
        </w:rPr>
        <w:t>убличное государственное право</w:t>
      </w:r>
      <w:r w:rsidR="00E37E21" w:rsidRPr="00E37E21">
        <w:rPr>
          <w:sz w:val="28"/>
          <w:szCs w:val="28"/>
        </w:rPr>
        <w:t xml:space="preserve"> в свою очередь делится еще на две крупные</w:t>
      </w:r>
      <w:r w:rsidR="00040797">
        <w:rPr>
          <w:sz w:val="28"/>
          <w:szCs w:val="28"/>
        </w:rPr>
        <w:t xml:space="preserve"> части</w:t>
      </w:r>
      <w:r w:rsidR="00E37E21" w:rsidRPr="00E37E21">
        <w:rPr>
          <w:sz w:val="28"/>
          <w:szCs w:val="28"/>
        </w:rPr>
        <w:t xml:space="preserve">: </w:t>
      </w:r>
      <w:r w:rsidR="00E37E21" w:rsidRPr="007A13C8">
        <w:rPr>
          <w:b/>
          <w:i/>
          <w:sz w:val="28"/>
          <w:szCs w:val="28"/>
        </w:rPr>
        <w:lastRenderedPageBreak/>
        <w:t>внутригосударственное</w:t>
      </w:r>
      <w:r w:rsidR="00E37E21" w:rsidRPr="007A13C8">
        <w:rPr>
          <w:b/>
          <w:sz w:val="28"/>
          <w:szCs w:val="28"/>
        </w:rPr>
        <w:t xml:space="preserve"> и </w:t>
      </w:r>
      <w:r w:rsidR="00E37E21" w:rsidRPr="007A13C8">
        <w:rPr>
          <w:b/>
          <w:i/>
          <w:sz w:val="28"/>
          <w:szCs w:val="28"/>
        </w:rPr>
        <w:t>внешнегосударственное (международное</w:t>
      </w:r>
      <w:r w:rsidR="00A2494C" w:rsidRPr="007A13C8">
        <w:rPr>
          <w:b/>
          <w:i/>
          <w:sz w:val="28"/>
          <w:szCs w:val="28"/>
        </w:rPr>
        <w:t xml:space="preserve"> публичное</w:t>
      </w:r>
      <w:r w:rsidR="00E37E21" w:rsidRPr="007A13C8">
        <w:rPr>
          <w:b/>
          <w:i/>
          <w:sz w:val="28"/>
          <w:szCs w:val="28"/>
        </w:rPr>
        <w:t>) право</w:t>
      </w:r>
      <w:r w:rsidR="00E37E21" w:rsidRPr="00E37E21">
        <w:rPr>
          <w:sz w:val="28"/>
          <w:szCs w:val="28"/>
        </w:rPr>
        <w:t xml:space="preserve">. </w:t>
      </w:r>
    </w:p>
    <w:p w:rsidR="006D591A" w:rsidRDefault="00E37E21" w:rsidP="00E37E21">
      <w:pPr>
        <w:tabs>
          <w:tab w:val="left" w:pos="2410"/>
        </w:tabs>
        <w:spacing w:after="0" w:line="360" w:lineRule="auto"/>
        <w:ind w:firstLine="1701"/>
        <w:jc w:val="both"/>
        <w:rPr>
          <w:sz w:val="28"/>
          <w:szCs w:val="28"/>
        </w:rPr>
      </w:pPr>
      <w:r w:rsidRPr="007A13C8">
        <w:rPr>
          <w:b/>
          <w:i/>
          <w:sz w:val="28"/>
          <w:szCs w:val="28"/>
        </w:rPr>
        <w:t>Внутригосударственное право</w:t>
      </w:r>
      <w:r w:rsidR="00911846">
        <w:rPr>
          <w:sz w:val="28"/>
          <w:szCs w:val="28"/>
        </w:rPr>
        <w:t xml:space="preserve">, по нашему мнению, </w:t>
      </w:r>
      <w:r w:rsidRPr="00E37E21">
        <w:rPr>
          <w:sz w:val="28"/>
          <w:szCs w:val="28"/>
        </w:rPr>
        <w:t>разделяется на следующие две условно</w:t>
      </w:r>
      <w:r w:rsidR="00A2494C">
        <w:rPr>
          <w:sz w:val="28"/>
          <w:szCs w:val="28"/>
        </w:rPr>
        <w:t xml:space="preserve"> </w:t>
      </w:r>
      <w:r w:rsidRPr="00E37E21">
        <w:rPr>
          <w:sz w:val="28"/>
          <w:szCs w:val="28"/>
        </w:rPr>
        <w:t xml:space="preserve">самостоятельные </w:t>
      </w:r>
      <w:r w:rsidR="00A3168B">
        <w:rPr>
          <w:sz w:val="28"/>
          <w:szCs w:val="28"/>
        </w:rPr>
        <w:t>части</w:t>
      </w:r>
      <w:r w:rsidRPr="00E37E21">
        <w:rPr>
          <w:sz w:val="28"/>
          <w:szCs w:val="28"/>
        </w:rPr>
        <w:t xml:space="preserve">: </w:t>
      </w:r>
      <w:r w:rsidRPr="007A13C8">
        <w:rPr>
          <w:b/>
          <w:i/>
          <w:sz w:val="28"/>
          <w:szCs w:val="28"/>
        </w:rPr>
        <w:t>публичное внутригосударственное организационно-распорядительное</w:t>
      </w:r>
      <w:r>
        <w:rPr>
          <w:sz w:val="28"/>
          <w:szCs w:val="28"/>
        </w:rPr>
        <w:t xml:space="preserve"> и </w:t>
      </w:r>
      <w:r w:rsidRPr="007A13C8">
        <w:rPr>
          <w:b/>
          <w:i/>
          <w:sz w:val="28"/>
          <w:szCs w:val="28"/>
        </w:rPr>
        <w:t>публичное внутригосударственное охранительное право</w:t>
      </w:r>
      <w:r>
        <w:rPr>
          <w:sz w:val="28"/>
          <w:szCs w:val="28"/>
        </w:rPr>
        <w:t>.</w:t>
      </w:r>
    </w:p>
    <w:p w:rsidR="00E37E21" w:rsidRPr="00E37E21" w:rsidRDefault="00E37E21" w:rsidP="00E37E21">
      <w:pPr>
        <w:tabs>
          <w:tab w:val="left" w:pos="2410"/>
        </w:tabs>
        <w:spacing w:after="0" w:line="360" w:lineRule="auto"/>
        <w:ind w:firstLine="1701"/>
        <w:jc w:val="both"/>
        <w:rPr>
          <w:sz w:val="28"/>
          <w:szCs w:val="28"/>
        </w:rPr>
      </w:pPr>
      <w:r w:rsidRPr="00D9702D">
        <w:rPr>
          <w:b/>
          <w:i/>
          <w:sz w:val="28"/>
          <w:szCs w:val="28"/>
        </w:rPr>
        <w:t>Общественно-политическое право</w:t>
      </w:r>
      <w:r>
        <w:rPr>
          <w:sz w:val="28"/>
          <w:szCs w:val="28"/>
        </w:rPr>
        <w:t xml:space="preserve"> </w:t>
      </w:r>
      <w:r w:rsidR="00D75C43">
        <w:rPr>
          <w:sz w:val="28"/>
          <w:szCs w:val="28"/>
        </w:rPr>
        <w:t xml:space="preserve">делится на </w:t>
      </w:r>
      <w:r w:rsidR="00D75C43" w:rsidRPr="00D9702D">
        <w:rPr>
          <w:b/>
          <w:i/>
          <w:sz w:val="28"/>
          <w:szCs w:val="28"/>
        </w:rPr>
        <w:t>некоммерческое неполитическое и политическое право</w:t>
      </w:r>
      <w:r w:rsidR="00D75C43">
        <w:rPr>
          <w:sz w:val="28"/>
          <w:szCs w:val="28"/>
        </w:rPr>
        <w:t>.</w:t>
      </w:r>
    </w:p>
    <w:p w:rsidR="00615E27" w:rsidRPr="00F4431D" w:rsidRDefault="009F5913" w:rsidP="00F4431D">
      <w:pPr>
        <w:pStyle w:val="ad"/>
        <w:numPr>
          <w:ilvl w:val="1"/>
          <w:numId w:val="34"/>
        </w:numPr>
        <w:tabs>
          <w:tab w:val="left" w:pos="1560"/>
          <w:tab w:val="left" w:pos="2410"/>
        </w:tabs>
        <w:spacing w:after="0" w:line="360" w:lineRule="auto"/>
        <w:ind w:left="0" w:firstLine="1701"/>
        <w:jc w:val="both"/>
        <w:rPr>
          <w:sz w:val="28"/>
          <w:szCs w:val="28"/>
        </w:rPr>
      </w:pPr>
      <w:r w:rsidRPr="00F4431D">
        <w:rPr>
          <w:sz w:val="28"/>
          <w:szCs w:val="28"/>
        </w:rPr>
        <w:t xml:space="preserve">Всяким </w:t>
      </w:r>
      <w:r w:rsidR="0049441A" w:rsidRPr="00F4431D">
        <w:rPr>
          <w:sz w:val="28"/>
          <w:szCs w:val="28"/>
        </w:rPr>
        <w:t xml:space="preserve">общественным </w:t>
      </w:r>
      <w:r w:rsidRPr="00F4431D">
        <w:rPr>
          <w:sz w:val="28"/>
          <w:szCs w:val="28"/>
        </w:rPr>
        <w:t xml:space="preserve">отношениям свойственны свои собственные механизмы регулирования, которые закрепляются в нормах соответствующих отраслей права. </w:t>
      </w:r>
    </w:p>
    <w:p w:rsidR="009F5913" w:rsidRDefault="00633BE4" w:rsidP="009F5913">
      <w:pPr>
        <w:tabs>
          <w:tab w:val="left" w:pos="2410"/>
        </w:tabs>
        <w:spacing w:after="0" w:line="360" w:lineRule="auto"/>
        <w:ind w:firstLine="1701"/>
        <w:jc w:val="both"/>
        <w:rPr>
          <w:sz w:val="28"/>
          <w:szCs w:val="28"/>
        </w:rPr>
      </w:pPr>
      <w:r w:rsidRPr="007A13C8">
        <w:rPr>
          <w:b/>
          <w:i/>
          <w:sz w:val="28"/>
          <w:szCs w:val="28"/>
        </w:rPr>
        <w:t>Ч</w:t>
      </w:r>
      <w:r w:rsidR="00615E27" w:rsidRPr="007A13C8">
        <w:rPr>
          <w:b/>
          <w:i/>
          <w:sz w:val="28"/>
          <w:szCs w:val="28"/>
        </w:rPr>
        <w:t>астному праву</w:t>
      </w:r>
      <w:r w:rsidR="00615E27">
        <w:rPr>
          <w:sz w:val="28"/>
          <w:szCs w:val="28"/>
        </w:rPr>
        <w:t xml:space="preserve"> присущи единые механизмы: </w:t>
      </w:r>
      <w:r w:rsidR="00615E27" w:rsidRPr="00086C8C">
        <w:rPr>
          <w:i/>
          <w:sz w:val="28"/>
          <w:szCs w:val="28"/>
        </w:rPr>
        <w:t>саморегулирования и охранительные механизмы</w:t>
      </w:r>
      <w:r w:rsidR="00615E27">
        <w:rPr>
          <w:sz w:val="28"/>
          <w:szCs w:val="28"/>
        </w:rPr>
        <w:t>.</w:t>
      </w:r>
      <w:r w:rsidR="00A1107D">
        <w:rPr>
          <w:sz w:val="28"/>
          <w:szCs w:val="28"/>
        </w:rPr>
        <w:t xml:space="preserve"> </w:t>
      </w:r>
      <w:r w:rsidR="00A00FF0">
        <w:rPr>
          <w:sz w:val="28"/>
          <w:szCs w:val="28"/>
        </w:rPr>
        <w:t>Эта отрасль права основывается на аксиоматическом принципе</w:t>
      </w:r>
      <w:r w:rsidR="00A1107D">
        <w:rPr>
          <w:sz w:val="28"/>
          <w:szCs w:val="28"/>
        </w:rPr>
        <w:t xml:space="preserve"> </w:t>
      </w:r>
      <w:r w:rsidR="00123049">
        <w:rPr>
          <w:sz w:val="28"/>
          <w:szCs w:val="28"/>
        </w:rPr>
        <w:t>«</w:t>
      </w:r>
      <w:r w:rsidR="00123049" w:rsidRPr="007A13C8">
        <w:rPr>
          <w:b/>
          <w:i/>
          <w:sz w:val="28"/>
          <w:szCs w:val="28"/>
        </w:rPr>
        <w:t>все, что не запрещено законом, разрешено</w:t>
      </w:r>
      <w:r w:rsidR="00123049">
        <w:rPr>
          <w:sz w:val="28"/>
          <w:szCs w:val="28"/>
        </w:rPr>
        <w:t>».</w:t>
      </w:r>
    </w:p>
    <w:p w:rsidR="00615E27" w:rsidRDefault="00413B8E" w:rsidP="009F5913">
      <w:pPr>
        <w:tabs>
          <w:tab w:val="left" w:pos="2410"/>
        </w:tabs>
        <w:spacing w:after="0" w:line="360" w:lineRule="auto"/>
        <w:ind w:firstLine="1701"/>
        <w:jc w:val="both"/>
        <w:rPr>
          <w:sz w:val="28"/>
          <w:szCs w:val="28"/>
        </w:rPr>
      </w:pPr>
      <w:r>
        <w:rPr>
          <w:sz w:val="28"/>
          <w:szCs w:val="28"/>
        </w:rPr>
        <w:t xml:space="preserve">Механизмы регулирования, </w:t>
      </w:r>
      <w:r w:rsidR="00102DDC">
        <w:rPr>
          <w:sz w:val="28"/>
          <w:szCs w:val="28"/>
        </w:rPr>
        <w:t xml:space="preserve">закрепленные в нормах </w:t>
      </w:r>
      <w:r>
        <w:rPr>
          <w:sz w:val="28"/>
          <w:szCs w:val="28"/>
        </w:rPr>
        <w:t>п</w:t>
      </w:r>
      <w:r w:rsidR="00102DDC">
        <w:rPr>
          <w:sz w:val="28"/>
          <w:szCs w:val="28"/>
        </w:rPr>
        <w:t>убличного права</w:t>
      </w:r>
      <w:r>
        <w:rPr>
          <w:sz w:val="28"/>
          <w:szCs w:val="28"/>
        </w:rPr>
        <w:t>,</w:t>
      </w:r>
      <w:r w:rsidR="00615E27">
        <w:rPr>
          <w:sz w:val="28"/>
          <w:szCs w:val="28"/>
        </w:rPr>
        <w:t xml:space="preserve"> </w:t>
      </w:r>
      <w:r w:rsidR="00D9702D">
        <w:rPr>
          <w:sz w:val="28"/>
          <w:szCs w:val="28"/>
        </w:rPr>
        <w:t xml:space="preserve">по нашему мнению, </w:t>
      </w:r>
      <w:r w:rsidR="00615E27">
        <w:rPr>
          <w:sz w:val="28"/>
          <w:szCs w:val="28"/>
        </w:rPr>
        <w:t>разнообразны.</w:t>
      </w:r>
    </w:p>
    <w:p w:rsidR="00615E27" w:rsidRDefault="00D75C43" w:rsidP="009F5913">
      <w:pPr>
        <w:tabs>
          <w:tab w:val="left" w:pos="2410"/>
        </w:tabs>
        <w:spacing w:after="0" w:line="360" w:lineRule="auto"/>
        <w:ind w:firstLine="1701"/>
        <w:jc w:val="both"/>
        <w:rPr>
          <w:sz w:val="28"/>
          <w:szCs w:val="28"/>
        </w:rPr>
      </w:pPr>
      <w:r>
        <w:rPr>
          <w:sz w:val="28"/>
          <w:szCs w:val="28"/>
        </w:rPr>
        <w:lastRenderedPageBreak/>
        <w:t xml:space="preserve">Так, </w:t>
      </w:r>
      <w:r w:rsidRPr="007A13C8">
        <w:rPr>
          <w:b/>
          <w:i/>
          <w:sz w:val="28"/>
          <w:szCs w:val="28"/>
        </w:rPr>
        <w:t>п</w:t>
      </w:r>
      <w:r w:rsidR="00615E27" w:rsidRPr="007A13C8">
        <w:rPr>
          <w:b/>
          <w:i/>
          <w:sz w:val="28"/>
          <w:szCs w:val="28"/>
        </w:rPr>
        <w:t xml:space="preserve">убличному государственному </w:t>
      </w:r>
      <w:r w:rsidRPr="007A13C8">
        <w:rPr>
          <w:b/>
          <w:i/>
          <w:sz w:val="28"/>
          <w:szCs w:val="28"/>
        </w:rPr>
        <w:t>праву</w:t>
      </w:r>
      <w:r>
        <w:rPr>
          <w:sz w:val="28"/>
          <w:szCs w:val="28"/>
        </w:rPr>
        <w:t xml:space="preserve"> свойственен единый меха</w:t>
      </w:r>
      <w:r w:rsidR="000E4985">
        <w:rPr>
          <w:sz w:val="28"/>
          <w:szCs w:val="28"/>
        </w:rPr>
        <w:t xml:space="preserve">низм регулирования: </w:t>
      </w:r>
      <w:r w:rsidR="000E4985" w:rsidRPr="007A13C8">
        <w:rPr>
          <w:b/>
          <w:i/>
          <w:sz w:val="28"/>
          <w:szCs w:val="28"/>
        </w:rPr>
        <w:t>регулятивно-</w:t>
      </w:r>
      <w:r w:rsidRPr="007A13C8">
        <w:rPr>
          <w:b/>
          <w:i/>
          <w:sz w:val="28"/>
          <w:szCs w:val="28"/>
        </w:rPr>
        <w:t>охранительный</w:t>
      </w:r>
      <w:r>
        <w:rPr>
          <w:sz w:val="28"/>
          <w:szCs w:val="28"/>
        </w:rPr>
        <w:t>.</w:t>
      </w:r>
      <w:r w:rsidR="00123049">
        <w:rPr>
          <w:sz w:val="28"/>
          <w:szCs w:val="28"/>
        </w:rPr>
        <w:t xml:space="preserve"> В данной отрасли права в отношении должностных лиц государства и муниципальных образований действует принцип «</w:t>
      </w:r>
      <w:r w:rsidR="00123049" w:rsidRPr="007A13C8">
        <w:rPr>
          <w:b/>
          <w:i/>
          <w:sz w:val="28"/>
          <w:szCs w:val="28"/>
        </w:rPr>
        <w:t>все, что не разрешено законом, запрещено</w:t>
      </w:r>
      <w:r w:rsidR="00123049">
        <w:rPr>
          <w:sz w:val="28"/>
          <w:szCs w:val="28"/>
        </w:rPr>
        <w:t>».</w:t>
      </w:r>
    </w:p>
    <w:p w:rsidR="009F1462" w:rsidRPr="00632547" w:rsidRDefault="00102DDC" w:rsidP="009F5913">
      <w:pPr>
        <w:tabs>
          <w:tab w:val="left" w:pos="2410"/>
        </w:tabs>
        <w:spacing w:after="0" w:line="360" w:lineRule="auto"/>
        <w:ind w:firstLine="1701"/>
        <w:jc w:val="both"/>
        <w:rPr>
          <w:sz w:val="28"/>
          <w:szCs w:val="28"/>
        </w:rPr>
      </w:pPr>
      <w:r>
        <w:rPr>
          <w:b/>
          <w:i/>
          <w:sz w:val="28"/>
          <w:szCs w:val="28"/>
        </w:rPr>
        <w:t>Общественно-политические</w:t>
      </w:r>
      <w:r w:rsidR="009F1462" w:rsidRPr="007A13C8">
        <w:rPr>
          <w:b/>
          <w:i/>
          <w:sz w:val="28"/>
          <w:szCs w:val="28"/>
        </w:rPr>
        <w:t xml:space="preserve"> </w:t>
      </w:r>
      <w:r>
        <w:rPr>
          <w:b/>
          <w:i/>
          <w:sz w:val="28"/>
          <w:szCs w:val="28"/>
        </w:rPr>
        <w:t>отношения</w:t>
      </w:r>
      <w:r w:rsidR="003250BD">
        <w:rPr>
          <w:sz w:val="28"/>
          <w:szCs w:val="28"/>
        </w:rPr>
        <w:t xml:space="preserve"> регулирую</w:t>
      </w:r>
      <w:r>
        <w:rPr>
          <w:sz w:val="28"/>
          <w:szCs w:val="28"/>
        </w:rPr>
        <w:t xml:space="preserve">тся двумя, </w:t>
      </w:r>
      <w:r w:rsidR="00D9702D">
        <w:rPr>
          <w:sz w:val="28"/>
          <w:szCs w:val="28"/>
        </w:rPr>
        <w:t xml:space="preserve">как мы считаем, </w:t>
      </w:r>
      <w:r>
        <w:rPr>
          <w:sz w:val="28"/>
          <w:szCs w:val="28"/>
        </w:rPr>
        <w:t xml:space="preserve">закрепленными в нормах </w:t>
      </w:r>
      <w:r w:rsidR="000A5AE7" w:rsidRPr="00D9702D">
        <w:rPr>
          <w:b/>
          <w:i/>
          <w:sz w:val="28"/>
          <w:szCs w:val="28"/>
        </w:rPr>
        <w:t xml:space="preserve">общественно-политического </w:t>
      </w:r>
      <w:r w:rsidRPr="00D9702D">
        <w:rPr>
          <w:b/>
          <w:i/>
          <w:sz w:val="28"/>
          <w:szCs w:val="28"/>
        </w:rPr>
        <w:t>права</w:t>
      </w:r>
      <w:r>
        <w:rPr>
          <w:sz w:val="28"/>
          <w:szCs w:val="28"/>
        </w:rPr>
        <w:t xml:space="preserve">, </w:t>
      </w:r>
      <w:r w:rsidR="00632547">
        <w:rPr>
          <w:sz w:val="28"/>
          <w:szCs w:val="28"/>
        </w:rPr>
        <w:t>механизмами, а именно.</w:t>
      </w:r>
    </w:p>
    <w:p w:rsidR="009F1462" w:rsidRDefault="003250BD" w:rsidP="009F5913">
      <w:pPr>
        <w:tabs>
          <w:tab w:val="left" w:pos="2410"/>
        </w:tabs>
        <w:spacing w:after="0" w:line="360" w:lineRule="auto"/>
        <w:ind w:firstLine="1701"/>
        <w:jc w:val="both"/>
        <w:rPr>
          <w:sz w:val="28"/>
          <w:szCs w:val="28"/>
        </w:rPr>
      </w:pPr>
      <w:r>
        <w:rPr>
          <w:b/>
          <w:i/>
          <w:sz w:val="28"/>
          <w:szCs w:val="28"/>
        </w:rPr>
        <w:t>Некоммерческие неполитические</w:t>
      </w:r>
      <w:r w:rsidR="009F1462" w:rsidRPr="007A13C8">
        <w:rPr>
          <w:b/>
          <w:i/>
          <w:sz w:val="28"/>
          <w:szCs w:val="28"/>
        </w:rPr>
        <w:t xml:space="preserve"> </w:t>
      </w:r>
      <w:r>
        <w:rPr>
          <w:b/>
          <w:i/>
          <w:sz w:val="28"/>
          <w:szCs w:val="28"/>
        </w:rPr>
        <w:t xml:space="preserve">отношения </w:t>
      </w:r>
      <w:r w:rsidRPr="003250BD">
        <w:rPr>
          <w:sz w:val="28"/>
          <w:szCs w:val="28"/>
        </w:rPr>
        <w:t xml:space="preserve">регулируются при помощи закрепленных в нормах </w:t>
      </w:r>
      <w:r w:rsidR="000A5AE7" w:rsidRPr="00D9702D">
        <w:rPr>
          <w:b/>
          <w:i/>
          <w:sz w:val="28"/>
          <w:szCs w:val="28"/>
        </w:rPr>
        <w:t xml:space="preserve">некоммерческого неполитического </w:t>
      </w:r>
      <w:r w:rsidRPr="00D9702D">
        <w:rPr>
          <w:b/>
          <w:i/>
          <w:sz w:val="28"/>
          <w:szCs w:val="28"/>
        </w:rPr>
        <w:t>права</w:t>
      </w:r>
      <w:r>
        <w:rPr>
          <w:b/>
          <w:i/>
          <w:sz w:val="28"/>
          <w:szCs w:val="28"/>
        </w:rPr>
        <w:t xml:space="preserve"> </w:t>
      </w:r>
      <w:r w:rsidR="009F1462">
        <w:rPr>
          <w:sz w:val="28"/>
          <w:szCs w:val="28"/>
        </w:rPr>
        <w:t>механизм</w:t>
      </w:r>
      <w:r>
        <w:rPr>
          <w:sz w:val="28"/>
          <w:szCs w:val="28"/>
        </w:rPr>
        <w:t>ах</w:t>
      </w:r>
      <w:r w:rsidR="009F1462">
        <w:rPr>
          <w:sz w:val="28"/>
          <w:szCs w:val="28"/>
        </w:rPr>
        <w:t xml:space="preserve"> </w:t>
      </w:r>
      <w:r w:rsidR="009F1462" w:rsidRPr="007A13C8">
        <w:rPr>
          <w:b/>
          <w:i/>
          <w:sz w:val="28"/>
          <w:szCs w:val="28"/>
        </w:rPr>
        <w:t>с</w:t>
      </w:r>
      <w:r w:rsidR="00A00FF0">
        <w:rPr>
          <w:b/>
          <w:i/>
          <w:sz w:val="28"/>
          <w:szCs w:val="28"/>
        </w:rPr>
        <w:t>аморегулирования и охранительных</w:t>
      </w:r>
      <w:r w:rsidR="009F1462" w:rsidRPr="007A13C8">
        <w:rPr>
          <w:b/>
          <w:i/>
          <w:sz w:val="28"/>
          <w:szCs w:val="28"/>
        </w:rPr>
        <w:t xml:space="preserve"> механизм</w:t>
      </w:r>
      <w:r w:rsidR="00A00FF0">
        <w:rPr>
          <w:b/>
          <w:i/>
          <w:sz w:val="28"/>
          <w:szCs w:val="28"/>
        </w:rPr>
        <w:t>ах</w:t>
      </w:r>
      <w:r w:rsidR="009F1462">
        <w:rPr>
          <w:sz w:val="28"/>
          <w:szCs w:val="28"/>
        </w:rPr>
        <w:t>, поскольку</w:t>
      </w:r>
      <w:r w:rsidR="00123049">
        <w:rPr>
          <w:sz w:val="28"/>
          <w:szCs w:val="28"/>
        </w:rPr>
        <w:t xml:space="preserve"> </w:t>
      </w:r>
      <w:r w:rsidR="00102DDC">
        <w:rPr>
          <w:sz w:val="28"/>
          <w:szCs w:val="28"/>
        </w:rPr>
        <w:t xml:space="preserve">нормами </w:t>
      </w:r>
      <w:r w:rsidR="000A5AE7">
        <w:rPr>
          <w:sz w:val="28"/>
          <w:szCs w:val="28"/>
        </w:rPr>
        <w:t xml:space="preserve">некоммерческого неполитического </w:t>
      </w:r>
      <w:r w:rsidR="00123049">
        <w:rPr>
          <w:sz w:val="28"/>
          <w:szCs w:val="28"/>
        </w:rPr>
        <w:t xml:space="preserve">права </w:t>
      </w:r>
      <w:r w:rsidR="009F1462">
        <w:rPr>
          <w:sz w:val="28"/>
          <w:szCs w:val="28"/>
        </w:rPr>
        <w:t xml:space="preserve">регулируются общественные отношения между </w:t>
      </w:r>
      <w:r w:rsidR="00D9702D">
        <w:rPr>
          <w:sz w:val="28"/>
          <w:szCs w:val="28"/>
        </w:rPr>
        <w:t xml:space="preserve">частными лицами, </w:t>
      </w:r>
      <w:r w:rsidR="000A5AE7">
        <w:rPr>
          <w:sz w:val="28"/>
          <w:szCs w:val="28"/>
        </w:rPr>
        <w:t xml:space="preserve">между </w:t>
      </w:r>
      <w:r w:rsidR="00D9702D">
        <w:rPr>
          <w:sz w:val="28"/>
          <w:szCs w:val="28"/>
        </w:rPr>
        <w:t xml:space="preserve">ними и </w:t>
      </w:r>
      <w:r w:rsidR="00180B58">
        <w:rPr>
          <w:sz w:val="28"/>
          <w:szCs w:val="28"/>
        </w:rPr>
        <w:t>их объединениями</w:t>
      </w:r>
      <w:r w:rsidR="009F1462">
        <w:rPr>
          <w:sz w:val="28"/>
          <w:szCs w:val="28"/>
        </w:rPr>
        <w:t xml:space="preserve">, а </w:t>
      </w:r>
      <w:r w:rsidR="00123049">
        <w:rPr>
          <w:sz w:val="28"/>
          <w:szCs w:val="28"/>
        </w:rPr>
        <w:t xml:space="preserve">не </w:t>
      </w:r>
      <w:r w:rsidR="009F1462">
        <w:rPr>
          <w:sz w:val="28"/>
          <w:szCs w:val="28"/>
        </w:rPr>
        <w:t>отношения между частными ли</w:t>
      </w:r>
      <w:r w:rsidR="00845A88">
        <w:rPr>
          <w:sz w:val="28"/>
          <w:szCs w:val="28"/>
        </w:rPr>
        <w:t>цами</w:t>
      </w:r>
      <w:r w:rsidR="000A5AE7">
        <w:rPr>
          <w:sz w:val="28"/>
          <w:szCs w:val="28"/>
        </w:rPr>
        <w:t xml:space="preserve">, их объединениями </w:t>
      </w:r>
      <w:r w:rsidR="00845A88">
        <w:rPr>
          <w:sz w:val="28"/>
          <w:szCs w:val="28"/>
        </w:rPr>
        <w:t>и властью по поводу участия</w:t>
      </w:r>
      <w:r w:rsidR="009F1462">
        <w:rPr>
          <w:sz w:val="28"/>
          <w:szCs w:val="28"/>
        </w:rPr>
        <w:t xml:space="preserve"> в государственном управлении.</w:t>
      </w:r>
      <w:r w:rsidR="00A00FF0">
        <w:rPr>
          <w:sz w:val="28"/>
          <w:szCs w:val="28"/>
        </w:rPr>
        <w:t xml:space="preserve"> Считаем, что н</w:t>
      </w:r>
      <w:r w:rsidR="00123049">
        <w:rPr>
          <w:sz w:val="28"/>
          <w:szCs w:val="28"/>
        </w:rPr>
        <w:t>екоммерческо</w:t>
      </w:r>
      <w:r w:rsidR="00A00FF0">
        <w:rPr>
          <w:sz w:val="28"/>
          <w:szCs w:val="28"/>
        </w:rPr>
        <w:t xml:space="preserve">е неполитическое </w:t>
      </w:r>
      <w:r w:rsidR="00A00FF0">
        <w:rPr>
          <w:sz w:val="28"/>
          <w:szCs w:val="28"/>
        </w:rPr>
        <w:lastRenderedPageBreak/>
        <w:t>право</w:t>
      </w:r>
      <w:r w:rsidR="00123049">
        <w:rPr>
          <w:sz w:val="28"/>
          <w:szCs w:val="28"/>
        </w:rPr>
        <w:t xml:space="preserve">, как </w:t>
      </w:r>
      <w:r w:rsidR="00180B58">
        <w:rPr>
          <w:sz w:val="28"/>
          <w:szCs w:val="28"/>
        </w:rPr>
        <w:t xml:space="preserve">и </w:t>
      </w:r>
      <w:r w:rsidR="00A00FF0">
        <w:rPr>
          <w:sz w:val="28"/>
          <w:szCs w:val="28"/>
        </w:rPr>
        <w:t>частное право</w:t>
      </w:r>
      <w:r w:rsidR="00123049">
        <w:rPr>
          <w:sz w:val="28"/>
          <w:szCs w:val="28"/>
        </w:rPr>
        <w:t xml:space="preserve">, </w:t>
      </w:r>
      <w:r w:rsidR="00A00FF0">
        <w:rPr>
          <w:sz w:val="28"/>
          <w:szCs w:val="28"/>
        </w:rPr>
        <w:t xml:space="preserve">основывается на </w:t>
      </w:r>
      <w:r w:rsidR="00123049">
        <w:rPr>
          <w:sz w:val="28"/>
          <w:szCs w:val="28"/>
        </w:rPr>
        <w:t>принцип</w:t>
      </w:r>
      <w:r w:rsidR="00A00FF0">
        <w:rPr>
          <w:sz w:val="28"/>
          <w:szCs w:val="28"/>
        </w:rPr>
        <w:t>е</w:t>
      </w:r>
      <w:r w:rsidR="00123049">
        <w:rPr>
          <w:sz w:val="28"/>
          <w:szCs w:val="28"/>
        </w:rPr>
        <w:t xml:space="preserve"> «</w:t>
      </w:r>
      <w:r w:rsidR="00123049" w:rsidRPr="007A13C8">
        <w:rPr>
          <w:b/>
          <w:i/>
          <w:sz w:val="28"/>
          <w:szCs w:val="28"/>
        </w:rPr>
        <w:t>все, что</w:t>
      </w:r>
      <w:r w:rsidR="000C301D" w:rsidRPr="007A13C8">
        <w:rPr>
          <w:b/>
          <w:i/>
          <w:sz w:val="28"/>
          <w:szCs w:val="28"/>
        </w:rPr>
        <w:t xml:space="preserve"> не </w:t>
      </w:r>
      <w:r w:rsidR="00123049" w:rsidRPr="007A13C8">
        <w:rPr>
          <w:b/>
          <w:i/>
          <w:sz w:val="28"/>
          <w:szCs w:val="28"/>
        </w:rPr>
        <w:t>запрещено</w:t>
      </w:r>
      <w:r w:rsidR="000C301D" w:rsidRPr="007A13C8">
        <w:rPr>
          <w:b/>
          <w:i/>
          <w:sz w:val="28"/>
          <w:szCs w:val="28"/>
        </w:rPr>
        <w:t xml:space="preserve"> законом, разрешено</w:t>
      </w:r>
      <w:r w:rsidR="00123049">
        <w:rPr>
          <w:sz w:val="28"/>
          <w:szCs w:val="28"/>
        </w:rPr>
        <w:t>».</w:t>
      </w:r>
    </w:p>
    <w:p w:rsidR="00D75C43" w:rsidRPr="009F5913" w:rsidRDefault="00A00FF0" w:rsidP="009F5913">
      <w:pPr>
        <w:tabs>
          <w:tab w:val="left" w:pos="2410"/>
        </w:tabs>
        <w:spacing w:after="0" w:line="360" w:lineRule="auto"/>
        <w:ind w:firstLine="1701"/>
        <w:jc w:val="both"/>
        <w:rPr>
          <w:sz w:val="28"/>
          <w:szCs w:val="28"/>
        </w:rPr>
      </w:pPr>
      <w:r w:rsidRPr="00A00FF0">
        <w:rPr>
          <w:sz w:val="28"/>
          <w:szCs w:val="28"/>
        </w:rPr>
        <w:t>По нашему мнению,</w:t>
      </w:r>
      <w:r>
        <w:rPr>
          <w:b/>
          <w:i/>
          <w:sz w:val="28"/>
          <w:szCs w:val="28"/>
        </w:rPr>
        <w:t xml:space="preserve"> п</w:t>
      </w:r>
      <w:r w:rsidR="00A77491" w:rsidRPr="007A13C8">
        <w:rPr>
          <w:b/>
          <w:i/>
          <w:sz w:val="28"/>
          <w:szCs w:val="28"/>
        </w:rPr>
        <w:t>ол</w:t>
      </w:r>
      <w:r w:rsidR="00123049" w:rsidRPr="007A13C8">
        <w:rPr>
          <w:b/>
          <w:i/>
          <w:sz w:val="28"/>
          <w:szCs w:val="28"/>
        </w:rPr>
        <w:t>итическому праву</w:t>
      </w:r>
      <w:r w:rsidR="00123049">
        <w:rPr>
          <w:sz w:val="28"/>
          <w:szCs w:val="28"/>
        </w:rPr>
        <w:t xml:space="preserve"> </w:t>
      </w:r>
      <w:r w:rsidR="00123049" w:rsidRPr="007A13C8">
        <w:rPr>
          <w:sz w:val="28"/>
          <w:szCs w:val="28"/>
          <w:u w:val="single"/>
        </w:rPr>
        <w:t>концептуально</w:t>
      </w:r>
      <w:r w:rsidR="00123049">
        <w:rPr>
          <w:sz w:val="28"/>
          <w:szCs w:val="28"/>
        </w:rPr>
        <w:t xml:space="preserve"> </w:t>
      </w:r>
      <w:r w:rsidR="000468FF">
        <w:rPr>
          <w:sz w:val="28"/>
          <w:szCs w:val="28"/>
        </w:rPr>
        <w:t>(</w:t>
      </w:r>
      <w:r w:rsidR="000A5AE7">
        <w:rPr>
          <w:sz w:val="28"/>
          <w:szCs w:val="28"/>
        </w:rPr>
        <w:t xml:space="preserve">оно </w:t>
      </w:r>
      <w:r w:rsidR="000468FF">
        <w:rPr>
          <w:sz w:val="28"/>
          <w:szCs w:val="28"/>
        </w:rPr>
        <w:t xml:space="preserve">должно основываться) </w:t>
      </w:r>
      <w:proofErr w:type="spellStart"/>
      <w:r w:rsidR="00123049">
        <w:rPr>
          <w:sz w:val="28"/>
          <w:szCs w:val="28"/>
        </w:rPr>
        <w:t>свойствен</w:t>
      </w:r>
      <w:r w:rsidR="00EF0893">
        <w:rPr>
          <w:sz w:val="28"/>
          <w:szCs w:val="28"/>
        </w:rPr>
        <w:t>ы</w:t>
      </w:r>
      <w:proofErr w:type="spellEnd"/>
      <w:r w:rsidR="000468FF">
        <w:rPr>
          <w:sz w:val="28"/>
          <w:szCs w:val="28"/>
        </w:rPr>
        <w:t xml:space="preserve"> </w:t>
      </w:r>
      <w:r w:rsidR="00A77491" w:rsidRPr="007A13C8">
        <w:rPr>
          <w:b/>
          <w:i/>
          <w:sz w:val="28"/>
          <w:szCs w:val="28"/>
        </w:rPr>
        <w:t>рег</w:t>
      </w:r>
      <w:r w:rsidR="00123049" w:rsidRPr="007A13C8">
        <w:rPr>
          <w:b/>
          <w:i/>
          <w:sz w:val="28"/>
          <w:szCs w:val="28"/>
        </w:rPr>
        <w:t>улятивно-охранительны</w:t>
      </w:r>
      <w:r w:rsidR="00EF0893">
        <w:rPr>
          <w:b/>
          <w:i/>
          <w:sz w:val="28"/>
          <w:szCs w:val="28"/>
        </w:rPr>
        <w:t>е</w:t>
      </w:r>
      <w:r w:rsidR="00123049" w:rsidRPr="007A13C8">
        <w:rPr>
          <w:b/>
          <w:i/>
          <w:sz w:val="28"/>
          <w:szCs w:val="28"/>
        </w:rPr>
        <w:t xml:space="preserve"> механизм</w:t>
      </w:r>
      <w:r w:rsidR="00EF0893">
        <w:rPr>
          <w:b/>
          <w:i/>
          <w:sz w:val="28"/>
          <w:szCs w:val="28"/>
        </w:rPr>
        <w:t>ы</w:t>
      </w:r>
      <w:r w:rsidR="00123049">
        <w:rPr>
          <w:sz w:val="28"/>
          <w:szCs w:val="28"/>
        </w:rPr>
        <w:t xml:space="preserve">, поскольку </w:t>
      </w:r>
      <w:r w:rsidR="00102DDC">
        <w:rPr>
          <w:sz w:val="28"/>
          <w:szCs w:val="28"/>
        </w:rPr>
        <w:t>нормами этой отрасли</w:t>
      </w:r>
      <w:r w:rsidR="00123049">
        <w:rPr>
          <w:sz w:val="28"/>
          <w:szCs w:val="28"/>
        </w:rPr>
        <w:t xml:space="preserve"> регулируются общественные отношения между частными лицами</w:t>
      </w:r>
      <w:r w:rsidR="00640DF8">
        <w:rPr>
          <w:sz w:val="28"/>
          <w:szCs w:val="28"/>
        </w:rPr>
        <w:t>, их объединениями</w:t>
      </w:r>
      <w:r w:rsidR="00123049">
        <w:rPr>
          <w:sz w:val="28"/>
          <w:szCs w:val="28"/>
        </w:rPr>
        <w:t xml:space="preserve"> и властью. В отношении </w:t>
      </w:r>
      <w:r w:rsidR="00A64240">
        <w:rPr>
          <w:sz w:val="28"/>
          <w:szCs w:val="28"/>
        </w:rPr>
        <w:t>субъектов</w:t>
      </w:r>
      <w:r>
        <w:rPr>
          <w:sz w:val="28"/>
          <w:szCs w:val="28"/>
        </w:rPr>
        <w:t xml:space="preserve"> </w:t>
      </w:r>
      <w:r w:rsidR="000A5AE7">
        <w:rPr>
          <w:sz w:val="28"/>
          <w:szCs w:val="28"/>
        </w:rPr>
        <w:t xml:space="preserve">политического права </w:t>
      </w:r>
      <w:r>
        <w:rPr>
          <w:sz w:val="28"/>
          <w:szCs w:val="28"/>
        </w:rPr>
        <w:t>(индивидуальных и неиндивидуальных, преследующих групповую цель)</w:t>
      </w:r>
      <w:r w:rsidR="00A64240">
        <w:rPr>
          <w:sz w:val="28"/>
          <w:szCs w:val="28"/>
        </w:rPr>
        <w:t xml:space="preserve"> действует принцип «</w:t>
      </w:r>
      <w:r w:rsidR="00A64240" w:rsidRPr="007A13C8">
        <w:rPr>
          <w:b/>
          <w:i/>
          <w:sz w:val="28"/>
          <w:szCs w:val="28"/>
        </w:rPr>
        <w:t>все, что не разрешено законом, запрещено</w:t>
      </w:r>
      <w:r w:rsidR="00A64240">
        <w:rPr>
          <w:sz w:val="28"/>
          <w:szCs w:val="28"/>
        </w:rPr>
        <w:t xml:space="preserve">». Это вызвано тем, что эти субъекты имеют намерения участвовать в управлении государством, следовательно, их деятельность должна быть строго регламентирована законом. И только закон может допустить какие-либо дозволения для </w:t>
      </w:r>
      <w:r w:rsidR="00ED452A">
        <w:rPr>
          <w:sz w:val="28"/>
          <w:szCs w:val="28"/>
        </w:rPr>
        <w:t>эт</w:t>
      </w:r>
      <w:r w:rsidR="00A64240">
        <w:rPr>
          <w:sz w:val="28"/>
          <w:szCs w:val="28"/>
        </w:rPr>
        <w:t xml:space="preserve">их лиц. </w:t>
      </w:r>
    </w:p>
    <w:p w:rsidR="00743FED" w:rsidRDefault="00727936" w:rsidP="00CF5D50">
      <w:pPr>
        <w:pStyle w:val="ad"/>
        <w:numPr>
          <w:ilvl w:val="1"/>
          <w:numId w:val="34"/>
        </w:numPr>
        <w:tabs>
          <w:tab w:val="left" w:pos="2268"/>
        </w:tabs>
        <w:spacing w:after="0" w:line="360" w:lineRule="auto"/>
        <w:ind w:left="0" w:firstLine="1560"/>
        <w:jc w:val="both"/>
        <w:rPr>
          <w:sz w:val="28"/>
          <w:szCs w:val="28"/>
        </w:rPr>
      </w:pPr>
      <w:r>
        <w:rPr>
          <w:sz w:val="28"/>
          <w:szCs w:val="28"/>
        </w:rPr>
        <w:t>Исходя из выя</w:t>
      </w:r>
      <w:r w:rsidR="00743FED">
        <w:rPr>
          <w:sz w:val="28"/>
          <w:szCs w:val="28"/>
        </w:rPr>
        <w:t>вленных особенностей частного и публичного права частноправовы</w:t>
      </w:r>
      <w:r w:rsidR="00525F3E">
        <w:rPr>
          <w:sz w:val="28"/>
          <w:szCs w:val="28"/>
        </w:rPr>
        <w:t xml:space="preserve">е и публично-правовые отношения </w:t>
      </w:r>
      <w:r w:rsidR="00743FED">
        <w:rPr>
          <w:sz w:val="28"/>
          <w:szCs w:val="28"/>
        </w:rPr>
        <w:t>следует</w:t>
      </w:r>
      <w:r w:rsidR="00525F3E">
        <w:rPr>
          <w:sz w:val="28"/>
          <w:szCs w:val="28"/>
        </w:rPr>
        <w:t>, по нашему мнению,</w:t>
      </w:r>
      <w:r w:rsidR="00743FED">
        <w:rPr>
          <w:sz w:val="28"/>
          <w:szCs w:val="28"/>
        </w:rPr>
        <w:t xml:space="preserve"> определить следующим образом.</w:t>
      </w:r>
    </w:p>
    <w:p w:rsidR="00910505" w:rsidRPr="00910505" w:rsidRDefault="00910505" w:rsidP="00910505">
      <w:pPr>
        <w:spacing w:after="0" w:line="360" w:lineRule="auto"/>
        <w:ind w:firstLine="1560"/>
        <w:jc w:val="both"/>
        <w:rPr>
          <w:sz w:val="28"/>
          <w:szCs w:val="28"/>
        </w:rPr>
      </w:pPr>
      <w:r>
        <w:rPr>
          <w:b/>
          <w:i/>
          <w:sz w:val="28"/>
          <w:szCs w:val="28"/>
        </w:rPr>
        <w:lastRenderedPageBreak/>
        <w:t>Ч</w:t>
      </w:r>
      <w:r w:rsidRPr="00910505">
        <w:rPr>
          <w:b/>
          <w:i/>
          <w:sz w:val="28"/>
          <w:szCs w:val="28"/>
        </w:rPr>
        <w:t>астноправовые отношения</w:t>
      </w:r>
      <w:r w:rsidRPr="00910505">
        <w:rPr>
          <w:sz w:val="28"/>
          <w:szCs w:val="28"/>
        </w:rPr>
        <w:t xml:space="preserve"> </w:t>
      </w:r>
      <w:r w:rsidR="00AB4FC6">
        <w:rPr>
          <w:sz w:val="28"/>
          <w:szCs w:val="28"/>
        </w:rPr>
        <w:t>—</w:t>
      </w:r>
      <w:r w:rsidRPr="00910505">
        <w:rPr>
          <w:sz w:val="28"/>
          <w:szCs w:val="28"/>
        </w:rPr>
        <w:t xml:space="preserve"> это имущественные и (или) стоимостные отношения, основанные на частном интересе, регулирование которых происходит при помощи закрепленных в праве механизмов саморегулирования либо охранительных механизмов.</w:t>
      </w:r>
    </w:p>
    <w:p w:rsidR="00743FED" w:rsidRDefault="00727936" w:rsidP="009116B9">
      <w:pPr>
        <w:spacing w:after="0" w:line="360" w:lineRule="auto"/>
        <w:ind w:firstLine="1560"/>
        <w:jc w:val="both"/>
        <w:rPr>
          <w:sz w:val="28"/>
          <w:szCs w:val="28"/>
        </w:rPr>
      </w:pPr>
      <w:r w:rsidRPr="009F02B8">
        <w:rPr>
          <w:b/>
          <w:i/>
          <w:sz w:val="28"/>
          <w:szCs w:val="28"/>
        </w:rPr>
        <w:t>Публичн</w:t>
      </w:r>
      <w:r w:rsidR="00180B58" w:rsidRPr="009F02B8">
        <w:rPr>
          <w:b/>
          <w:i/>
          <w:sz w:val="28"/>
          <w:szCs w:val="28"/>
        </w:rPr>
        <w:t xml:space="preserve">о-правовые </w:t>
      </w:r>
      <w:r w:rsidRPr="009F02B8">
        <w:rPr>
          <w:b/>
          <w:i/>
          <w:sz w:val="28"/>
          <w:szCs w:val="28"/>
        </w:rPr>
        <w:t>отношения</w:t>
      </w:r>
      <w:r w:rsidR="0063095F">
        <w:rPr>
          <w:sz w:val="28"/>
          <w:szCs w:val="28"/>
        </w:rPr>
        <w:t xml:space="preserve">, по нашему мнению, </w:t>
      </w:r>
      <w:r w:rsidRPr="00727936">
        <w:rPr>
          <w:sz w:val="28"/>
          <w:szCs w:val="28"/>
        </w:rPr>
        <w:t>следует разделить на два вида</w:t>
      </w:r>
      <w:r w:rsidR="0098693C">
        <w:rPr>
          <w:sz w:val="28"/>
          <w:szCs w:val="28"/>
        </w:rPr>
        <w:t>:</w:t>
      </w:r>
      <w:r w:rsidR="009116B9">
        <w:rPr>
          <w:sz w:val="28"/>
          <w:szCs w:val="28"/>
        </w:rPr>
        <w:t xml:space="preserve"> </w:t>
      </w:r>
      <w:r w:rsidR="0098693C">
        <w:rPr>
          <w:sz w:val="28"/>
          <w:szCs w:val="28"/>
        </w:rPr>
        <w:t xml:space="preserve">государственно-правовые отношения и </w:t>
      </w:r>
      <w:r w:rsidR="009116B9">
        <w:rPr>
          <w:sz w:val="28"/>
          <w:szCs w:val="28"/>
        </w:rPr>
        <w:t>общественно-политические п</w:t>
      </w:r>
      <w:r w:rsidR="0098693C">
        <w:rPr>
          <w:sz w:val="28"/>
          <w:szCs w:val="28"/>
        </w:rPr>
        <w:t>равоотношения</w:t>
      </w:r>
      <w:r w:rsidRPr="00727936">
        <w:rPr>
          <w:sz w:val="28"/>
          <w:szCs w:val="28"/>
        </w:rPr>
        <w:t xml:space="preserve">, которым надлежит дать </w:t>
      </w:r>
      <w:r w:rsidR="009116B9">
        <w:rPr>
          <w:sz w:val="28"/>
          <w:szCs w:val="28"/>
        </w:rPr>
        <w:t>следующие определения.</w:t>
      </w:r>
    </w:p>
    <w:p w:rsidR="009F02B8" w:rsidRDefault="009F02B8" w:rsidP="009F02B8">
      <w:pPr>
        <w:spacing w:after="0" w:line="360" w:lineRule="auto"/>
        <w:ind w:firstLine="1560"/>
        <w:jc w:val="both"/>
        <w:rPr>
          <w:sz w:val="28"/>
          <w:szCs w:val="28"/>
        </w:rPr>
      </w:pPr>
      <w:r w:rsidRPr="009F02B8">
        <w:rPr>
          <w:b/>
          <w:i/>
          <w:sz w:val="28"/>
          <w:szCs w:val="28"/>
        </w:rPr>
        <w:t xml:space="preserve">Государственно-правовые отношения </w:t>
      </w:r>
      <w:r w:rsidRPr="009F02B8">
        <w:rPr>
          <w:sz w:val="28"/>
          <w:szCs w:val="28"/>
        </w:rPr>
        <w:t xml:space="preserve"> — это общественные отношения, основанные на должном интересе социального компромисса, регулируемые при помощи закрепленных в нормах права регулятивно-охранительных механизмов.</w:t>
      </w:r>
    </w:p>
    <w:p w:rsidR="009F02B8" w:rsidRPr="009F02B8" w:rsidRDefault="009F02B8" w:rsidP="009F02B8">
      <w:pPr>
        <w:spacing w:after="0" w:line="360" w:lineRule="auto"/>
        <w:ind w:firstLine="1560"/>
        <w:jc w:val="both"/>
        <w:rPr>
          <w:sz w:val="28"/>
          <w:szCs w:val="28"/>
        </w:rPr>
      </w:pPr>
      <w:r w:rsidRPr="009F02B8">
        <w:rPr>
          <w:b/>
          <w:i/>
          <w:sz w:val="28"/>
          <w:szCs w:val="28"/>
        </w:rPr>
        <w:t>Общественно-политические правоотношения</w:t>
      </w:r>
      <w:r w:rsidRPr="009F02B8">
        <w:rPr>
          <w:sz w:val="28"/>
          <w:szCs w:val="28"/>
        </w:rPr>
        <w:t xml:space="preserve"> — это общественные отношения, основанные на достаточно определенном общем (совпадающем) неэквивалентно-целенаправленном интересе группы людей, значимом для них, который выражается частным лицом или объединением частных </w:t>
      </w:r>
      <w:r w:rsidRPr="009F02B8">
        <w:rPr>
          <w:sz w:val="28"/>
          <w:szCs w:val="28"/>
        </w:rPr>
        <w:lastRenderedPageBreak/>
        <w:t>лиц (группой людей), регулируемые при помощи закрепленных в нормах права механизмов саморегулирования или охранительных механизмов (как в некоммерческих неполитических общественных отношениях), либо регулятивно-охранительных механизмов (как в политических общественных отношениях).</w:t>
      </w:r>
    </w:p>
    <w:p w:rsidR="009F5913" w:rsidRPr="00CF5D50" w:rsidRDefault="00507660" w:rsidP="00CF5D50">
      <w:pPr>
        <w:pStyle w:val="ad"/>
        <w:numPr>
          <w:ilvl w:val="1"/>
          <w:numId w:val="34"/>
        </w:numPr>
        <w:tabs>
          <w:tab w:val="left" w:pos="2268"/>
        </w:tabs>
        <w:spacing w:after="0" w:line="360" w:lineRule="auto"/>
        <w:ind w:left="0" w:firstLine="1560"/>
        <w:jc w:val="both"/>
        <w:rPr>
          <w:sz w:val="28"/>
          <w:szCs w:val="28"/>
        </w:rPr>
      </w:pPr>
      <w:r w:rsidRPr="00CF5D50">
        <w:rPr>
          <w:sz w:val="28"/>
          <w:szCs w:val="28"/>
        </w:rPr>
        <w:t xml:space="preserve">На основании выявленных </w:t>
      </w:r>
      <w:r w:rsidR="009116B9">
        <w:rPr>
          <w:sz w:val="28"/>
          <w:szCs w:val="28"/>
        </w:rPr>
        <w:t>особенностей частного и публичного права им</w:t>
      </w:r>
      <w:r w:rsidR="00935D63" w:rsidRPr="00CF5D50">
        <w:rPr>
          <w:sz w:val="28"/>
          <w:szCs w:val="28"/>
        </w:rPr>
        <w:t xml:space="preserve"> следует </w:t>
      </w:r>
      <w:r w:rsidR="009116B9">
        <w:rPr>
          <w:sz w:val="28"/>
          <w:szCs w:val="28"/>
        </w:rPr>
        <w:t>дать следующие определения</w:t>
      </w:r>
      <w:r w:rsidR="00935D63" w:rsidRPr="00CF5D50">
        <w:rPr>
          <w:sz w:val="28"/>
          <w:szCs w:val="28"/>
        </w:rPr>
        <w:t>.</w:t>
      </w:r>
    </w:p>
    <w:p w:rsidR="009F02B8" w:rsidRPr="009F02B8" w:rsidRDefault="009F02B8" w:rsidP="009F02B8">
      <w:pPr>
        <w:spacing w:after="0" w:line="360" w:lineRule="auto"/>
        <w:ind w:firstLine="1560"/>
        <w:jc w:val="both"/>
        <w:rPr>
          <w:sz w:val="28"/>
          <w:szCs w:val="28"/>
        </w:rPr>
      </w:pPr>
      <w:r w:rsidRPr="009F02B8">
        <w:rPr>
          <w:b/>
          <w:i/>
          <w:sz w:val="28"/>
          <w:szCs w:val="28"/>
        </w:rPr>
        <w:t>Частное право</w:t>
      </w:r>
      <w:r w:rsidRPr="009F02B8">
        <w:rPr>
          <w:sz w:val="28"/>
          <w:szCs w:val="28"/>
        </w:rPr>
        <w:t xml:space="preserve"> — это отрасль права, нормы которой  регулируют имущественные и (или) стоимостные отношения, при участии в которых при помощи закрепленных в нормах права механизмов саморегулирования либо охранительных механизмов, частные лица удовлетворяют свои типичные эгоистичные потребительные (утилитарные) эквивалентно-целенаправленные интересы.</w:t>
      </w:r>
    </w:p>
    <w:p w:rsidR="009F02B8" w:rsidRPr="009F02B8" w:rsidRDefault="009F02B8" w:rsidP="009F02B8">
      <w:pPr>
        <w:spacing w:after="0" w:line="360" w:lineRule="auto"/>
        <w:ind w:firstLine="1560"/>
        <w:jc w:val="both"/>
        <w:rPr>
          <w:sz w:val="28"/>
          <w:szCs w:val="28"/>
        </w:rPr>
      </w:pPr>
      <w:r w:rsidRPr="009F02B8">
        <w:rPr>
          <w:b/>
          <w:i/>
          <w:sz w:val="28"/>
          <w:szCs w:val="28"/>
        </w:rPr>
        <w:t>Публичное право</w:t>
      </w:r>
      <w:r w:rsidRPr="009F02B8">
        <w:rPr>
          <w:sz w:val="28"/>
          <w:szCs w:val="28"/>
        </w:rPr>
        <w:t xml:space="preserve"> — это отрасль права, нормы которой регулируют общественные отношения, при участии в которых при помощи закрепленных в нормах права механизмов саморегулирования либо охранительных механизмов, </w:t>
      </w:r>
      <w:r w:rsidRPr="009F02B8">
        <w:rPr>
          <w:sz w:val="28"/>
          <w:szCs w:val="28"/>
        </w:rPr>
        <w:lastRenderedPageBreak/>
        <w:t>удовлетворяются публичные групповые некоммерческие неполитические интересы, а при помощи регулятивно-охранительн</w:t>
      </w:r>
      <w:r w:rsidR="003250BD">
        <w:rPr>
          <w:sz w:val="28"/>
          <w:szCs w:val="28"/>
        </w:rPr>
        <w:t>ых механизмов</w:t>
      </w:r>
      <w:r w:rsidRPr="009F02B8">
        <w:rPr>
          <w:sz w:val="28"/>
          <w:szCs w:val="28"/>
        </w:rPr>
        <w:t xml:space="preserve"> удовлетворяются публичные групповые политические и публичные государственные интересы.</w:t>
      </w:r>
    </w:p>
    <w:p w:rsidR="00467BE7" w:rsidRPr="00467BE7" w:rsidRDefault="00F4431D" w:rsidP="00467BE7">
      <w:pPr>
        <w:pStyle w:val="ad"/>
        <w:numPr>
          <w:ilvl w:val="1"/>
          <w:numId w:val="34"/>
        </w:numPr>
        <w:spacing w:after="0" w:line="360" w:lineRule="auto"/>
        <w:ind w:left="0" w:firstLine="1560"/>
        <w:jc w:val="both"/>
        <w:rPr>
          <w:sz w:val="28"/>
          <w:szCs w:val="28"/>
        </w:rPr>
      </w:pPr>
      <w:r w:rsidRPr="00467BE7">
        <w:rPr>
          <w:sz w:val="28"/>
          <w:szCs w:val="28"/>
        </w:rPr>
        <w:t xml:space="preserve">Помимо </w:t>
      </w:r>
      <w:r w:rsidR="00467BE7" w:rsidRPr="00467BE7">
        <w:rPr>
          <w:sz w:val="28"/>
          <w:szCs w:val="28"/>
        </w:rPr>
        <w:t xml:space="preserve">различий в частном и публичном праве есть </w:t>
      </w:r>
      <w:r w:rsidR="00A7189E">
        <w:rPr>
          <w:sz w:val="28"/>
          <w:szCs w:val="28"/>
        </w:rPr>
        <w:t xml:space="preserve">между ними </w:t>
      </w:r>
      <w:r w:rsidR="0063095F">
        <w:rPr>
          <w:sz w:val="28"/>
          <w:szCs w:val="28"/>
        </w:rPr>
        <w:t xml:space="preserve">и </w:t>
      </w:r>
      <w:r w:rsidR="00467BE7" w:rsidRPr="00467BE7">
        <w:rPr>
          <w:sz w:val="28"/>
          <w:szCs w:val="28"/>
        </w:rPr>
        <w:t>общее. И час</w:t>
      </w:r>
      <w:r w:rsidR="00467BE7">
        <w:rPr>
          <w:sz w:val="28"/>
          <w:szCs w:val="28"/>
        </w:rPr>
        <w:t xml:space="preserve">тное, и публичное право охраняют </w:t>
      </w:r>
      <w:r w:rsidR="00467BE7" w:rsidRPr="003330CC">
        <w:rPr>
          <w:b/>
          <w:i/>
          <w:sz w:val="28"/>
          <w:szCs w:val="28"/>
        </w:rPr>
        <w:t>общественно значимые интересы</w:t>
      </w:r>
      <w:r w:rsidR="00467BE7">
        <w:rPr>
          <w:sz w:val="28"/>
          <w:szCs w:val="28"/>
        </w:rPr>
        <w:t xml:space="preserve">. Частное право охраняет типичные эгоистичные потребительные (утилитарные) эквивалентно-целенаправленные интересы частных лиц. Публичное </w:t>
      </w:r>
      <w:r w:rsidR="00A44B1D">
        <w:rPr>
          <w:sz w:val="28"/>
          <w:szCs w:val="28"/>
        </w:rPr>
        <w:t>—</w:t>
      </w:r>
      <w:r w:rsidR="00467BE7">
        <w:rPr>
          <w:sz w:val="28"/>
          <w:szCs w:val="28"/>
        </w:rPr>
        <w:t xml:space="preserve"> публичн</w:t>
      </w:r>
      <w:r w:rsidR="007F37D5">
        <w:rPr>
          <w:sz w:val="28"/>
          <w:szCs w:val="28"/>
        </w:rPr>
        <w:t>ый государственный интерес, то есть</w:t>
      </w:r>
      <w:r w:rsidR="00467BE7">
        <w:rPr>
          <w:sz w:val="28"/>
          <w:szCs w:val="28"/>
        </w:rPr>
        <w:t xml:space="preserve"> должный интерес социального компромисса, а также публичный групповой интерес частных лиц, то есть </w:t>
      </w:r>
      <w:r w:rsidR="00467BE7" w:rsidRPr="009A4884">
        <w:rPr>
          <w:sz w:val="28"/>
          <w:szCs w:val="28"/>
        </w:rPr>
        <w:t>достаточно определенный общий (совпадающий) неэквивалентно-целенаправленный интерес группы людей, значимый для них</w:t>
      </w:r>
      <w:r w:rsidR="006C044E">
        <w:rPr>
          <w:sz w:val="28"/>
          <w:szCs w:val="28"/>
        </w:rPr>
        <w:t xml:space="preserve">, подлежащий государственной защите. </w:t>
      </w:r>
    </w:p>
    <w:p w:rsidR="00DF0877" w:rsidRDefault="005A6912" w:rsidP="003454B1">
      <w:pPr>
        <w:pStyle w:val="ad"/>
        <w:numPr>
          <w:ilvl w:val="0"/>
          <w:numId w:val="34"/>
        </w:numPr>
        <w:spacing w:after="0" w:line="360" w:lineRule="auto"/>
        <w:ind w:left="0" w:firstLine="1560"/>
        <w:jc w:val="both"/>
        <w:rPr>
          <w:sz w:val="28"/>
          <w:szCs w:val="28"/>
        </w:rPr>
      </w:pPr>
      <w:r w:rsidRPr="005A6912">
        <w:rPr>
          <w:sz w:val="28"/>
          <w:szCs w:val="28"/>
        </w:rPr>
        <w:t xml:space="preserve">Не так давно в юридической науке разгорелась дискуссия о заимствовании из зарубежных порядков сходного (во всяком случае, </w:t>
      </w:r>
      <w:r w:rsidR="00D567BF">
        <w:rPr>
          <w:sz w:val="28"/>
          <w:szCs w:val="28"/>
        </w:rPr>
        <w:t xml:space="preserve">частично </w:t>
      </w:r>
      <w:r w:rsidRPr="005A6912">
        <w:rPr>
          <w:sz w:val="28"/>
          <w:szCs w:val="28"/>
        </w:rPr>
        <w:t xml:space="preserve">по форме) с частноправовым понятием «юридическое лицо» понятия </w:t>
      </w:r>
      <w:r w:rsidRPr="005A6912">
        <w:rPr>
          <w:sz w:val="28"/>
          <w:szCs w:val="28"/>
        </w:rPr>
        <w:lastRenderedPageBreak/>
        <w:t xml:space="preserve">«юридическое лицо публичного права». Сторонники ратуют за такое заимствование, противники </w:t>
      </w:r>
      <w:r w:rsidR="000A4A15">
        <w:rPr>
          <w:sz w:val="28"/>
          <w:szCs w:val="28"/>
        </w:rPr>
        <w:t>—</w:t>
      </w:r>
      <w:r w:rsidRPr="005A6912">
        <w:rPr>
          <w:sz w:val="28"/>
          <w:szCs w:val="28"/>
        </w:rPr>
        <w:t xml:space="preserve"> нет. Камнем преткновения стало то, какими признаками обладает юридическое лицо публичного права и чем это понятие отличается от понятия «юридическое лицо», используемое в частном праве. Сторонники заимствования понятия «юридическое лицо публичного права» пытаются выработать единые признаки  этого понятия, исходя из самой природы общественных отношений, регулируемых публичным правом. Однако их попытки пока не приносят успеха. </w:t>
      </w:r>
    </w:p>
    <w:p w:rsidR="00DF0877" w:rsidRDefault="00DF0877" w:rsidP="00DF0877">
      <w:pPr>
        <w:spacing w:after="0" w:line="360" w:lineRule="auto"/>
        <w:ind w:firstLine="1560"/>
        <w:jc w:val="both"/>
        <w:rPr>
          <w:sz w:val="28"/>
          <w:szCs w:val="28"/>
        </w:rPr>
      </w:pPr>
      <w:r>
        <w:rPr>
          <w:sz w:val="28"/>
          <w:szCs w:val="28"/>
        </w:rPr>
        <w:t>По нашему мнению</w:t>
      </w:r>
      <w:r w:rsidR="000F4B5A" w:rsidRPr="00DF0877">
        <w:rPr>
          <w:sz w:val="28"/>
          <w:szCs w:val="28"/>
        </w:rPr>
        <w:t xml:space="preserve">, </w:t>
      </w:r>
      <w:r>
        <w:rPr>
          <w:sz w:val="28"/>
          <w:szCs w:val="28"/>
        </w:rPr>
        <w:t>эти неудачи связаны со следующим.</w:t>
      </w:r>
    </w:p>
    <w:p w:rsidR="002518EA" w:rsidRDefault="007A13C8" w:rsidP="005C5E42">
      <w:pPr>
        <w:spacing w:after="0" w:line="360" w:lineRule="auto"/>
        <w:ind w:firstLine="1560"/>
        <w:jc w:val="both"/>
        <w:rPr>
          <w:sz w:val="28"/>
          <w:szCs w:val="28"/>
        </w:rPr>
      </w:pPr>
      <w:r>
        <w:rPr>
          <w:sz w:val="28"/>
          <w:szCs w:val="28"/>
        </w:rPr>
        <w:t>В</w:t>
      </w:r>
      <w:r w:rsidR="00DF0877">
        <w:rPr>
          <w:sz w:val="28"/>
          <w:szCs w:val="28"/>
        </w:rPr>
        <w:t xml:space="preserve"> публичном праве должным образом </w:t>
      </w:r>
      <w:r w:rsidR="000F4B5A" w:rsidRPr="00DF0877">
        <w:rPr>
          <w:sz w:val="28"/>
          <w:szCs w:val="28"/>
        </w:rPr>
        <w:t>не изучена юридическая личность</w:t>
      </w:r>
      <w:r w:rsidR="00DF0877">
        <w:rPr>
          <w:sz w:val="28"/>
          <w:szCs w:val="28"/>
        </w:rPr>
        <w:t xml:space="preserve"> субъектов публичного права, в праве не выявлены интересы частноправовой и публично-правовой личности</w:t>
      </w:r>
      <w:r w:rsidR="002518EA">
        <w:rPr>
          <w:sz w:val="28"/>
          <w:szCs w:val="28"/>
        </w:rPr>
        <w:t xml:space="preserve">. </w:t>
      </w:r>
      <w:r w:rsidR="00F80358">
        <w:rPr>
          <w:sz w:val="28"/>
          <w:szCs w:val="28"/>
        </w:rPr>
        <w:t>По нашему мнению, б</w:t>
      </w:r>
      <w:r w:rsidR="002518EA">
        <w:rPr>
          <w:sz w:val="28"/>
          <w:szCs w:val="28"/>
        </w:rPr>
        <w:t>ез этого</w:t>
      </w:r>
      <w:r w:rsidR="00DF0877">
        <w:rPr>
          <w:sz w:val="28"/>
          <w:szCs w:val="28"/>
        </w:rPr>
        <w:t xml:space="preserve"> нельзя провести грань между лица</w:t>
      </w:r>
      <w:r w:rsidR="005F6E01">
        <w:rPr>
          <w:sz w:val="28"/>
          <w:szCs w:val="28"/>
        </w:rPr>
        <w:t>ми в частном</w:t>
      </w:r>
      <w:r w:rsidR="00DF0877">
        <w:rPr>
          <w:sz w:val="28"/>
          <w:szCs w:val="28"/>
        </w:rPr>
        <w:t xml:space="preserve"> праве и лицами в публичном праве</w:t>
      </w:r>
      <w:r w:rsidR="00A7189E">
        <w:rPr>
          <w:sz w:val="28"/>
          <w:szCs w:val="28"/>
        </w:rPr>
        <w:t>. По</w:t>
      </w:r>
      <w:r w:rsidR="005C5E42">
        <w:rPr>
          <w:sz w:val="28"/>
          <w:szCs w:val="28"/>
        </w:rPr>
        <w:t>сему</w:t>
      </w:r>
      <w:r w:rsidR="00A7189E">
        <w:rPr>
          <w:sz w:val="28"/>
          <w:szCs w:val="28"/>
        </w:rPr>
        <w:t xml:space="preserve"> интересы</w:t>
      </w:r>
      <w:r w:rsidR="005C5E42">
        <w:rPr>
          <w:sz w:val="28"/>
          <w:szCs w:val="28"/>
        </w:rPr>
        <w:t>, выявленные в настоящей работе</w:t>
      </w:r>
      <w:r w:rsidR="00A7189E">
        <w:rPr>
          <w:sz w:val="28"/>
          <w:szCs w:val="28"/>
        </w:rPr>
        <w:t>,</w:t>
      </w:r>
      <w:r w:rsidR="005C5E42">
        <w:rPr>
          <w:sz w:val="28"/>
          <w:szCs w:val="28"/>
        </w:rPr>
        <w:t xml:space="preserve"> помо</w:t>
      </w:r>
      <w:r w:rsidR="00986777">
        <w:rPr>
          <w:sz w:val="28"/>
          <w:szCs w:val="28"/>
        </w:rPr>
        <w:t>гают</w:t>
      </w:r>
      <w:r w:rsidR="00642096">
        <w:rPr>
          <w:sz w:val="28"/>
          <w:szCs w:val="28"/>
        </w:rPr>
        <w:t xml:space="preserve"> </w:t>
      </w:r>
      <w:r w:rsidR="00986777">
        <w:rPr>
          <w:sz w:val="28"/>
          <w:szCs w:val="28"/>
        </w:rPr>
        <w:t xml:space="preserve">правильно определить юридическую личность в </w:t>
      </w:r>
      <w:r w:rsidR="002518EA">
        <w:rPr>
          <w:sz w:val="28"/>
          <w:szCs w:val="28"/>
        </w:rPr>
        <w:t xml:space="preserve">частном и </w:t>
      </w:r>
      <w:r w:rsidR="002518EA">
        <w:rPr>
          <w:sz w:val="28"/>
          <w:szCs w:val="28"/>
        </w:rPr>
        <w:lastRenderedPageBreak/>
        <w:t>публичном праве. Считаем, что в частно</w:t>
      </w:r>
      <w:r w:rsidR="003D55BC">
        <w:rPr>
          <w:sz w:val="28"/>
          <w:szCs w:val="28"/>
        </w:rPr>
        <w:t xml:space="preserve">правовых отношениях участвуют (могут участвовать) </w:t>
      </w:r>
      <w:r w:rsidR="002518EA">
        <w:rPr>
          <w:sz w:val="28"/>
          <w:szCs w:val="28"/>
        </w:rPr>
        <w:t xml:space="preserve">следующие </w:t>
      </w:r>
      <w:r w:rsidR="00DF1144">
        <w:rPr>
          <w:sz w:val="28"/>
          <w:szCs w:val="28"/>
        </w:rPr>
        <w:t>лица</w:t>
      </w:r>
      <w:r w:rsidR="002518EA">
        <w:rPr>
          <w:sz w:val="28"/>
          <w:szCs w:val="28"/>
        </w:rPr>
        <w:t>.</w:t>
      </w:r>
    </w:p>
    <w:p w:rsidR="002518EA" w:rsidRPr="00DF70D4" w:rsidRDefault="002518EA" w:rsidP="00DF70D4">
      <w:pPr>
        <w:pStyle w:val="ad"/>
        <w:numPr>
          <w:ilvl w:val="0"/>
          <w:numId w:val="35"/>
        </w:numPr>
        <w:autoSpaceDE w:val="0"/>
        <w:autoSpaceDN w:val="0"/>
        <w:adjustRightInd w:val="0"/>
        <w:spacing w:after="0" w:line="360" w:lineRule="auto"/>
        <w:ind w:left="0" w:firstLine="1560"/>
        <w:jc w:val="both"/>
        <w:rPr>
          <w:sz w:val="28"/>
          <w:szCs w:val="28"/>
          <w:lang w:eastAsia="ru-RU"/>
        </w:rPr>
      </w:pPr>
      <w:r w:rsidRPr="002971A9">
        <w:rPr>
          <w:b/>
          <w:i/>
          <w:sz w:val="28"/>
          <w:szCs w:val="28"/>
          <w:lang w:eastAsia="ru-RU"/>
        </w:rPr>
        <w:t>Физические лица и коммерческие организации (за исключением унитарных предприятий)</w:t>
      </w:r>
      <w:r w:rsidRPr="00DF70D4">
        <w:rPr>
          <w:sz w:val="28"/>
          <w:szCs w:val="28"/>
          <w:lang w:eastAsia="ru-RU"/>
        </w:rPr>
        <w:t xml:space="preserve"> </w:t>
      </w:r>
      <w:r w:rsidR="00A44B1D">
        <w:rPr>
          <w:sz w:val="28"/>
          <w:szCs w:val="28"/>
          <w:lang w:eastAsia="ru-RU"/>
        </w:rPr>
        <w:t>—</w:t>
      </w:r>
      <w:r w:rsidRPr="00DF70D4">
        <w:rPr>
          <w:sz w:val="28"/>
          <w:szCs w:val="28"/>
          <w:lang w:eastAsia="ru-RU"/>
        </w:rPr>
        <w:t xml:space="preserve"> типичные участники частноправовых отношений, которые вступают в частноправовые отношения для удовлетворения своих типичных эгоистичных потребительных (утилитарных) эквивалентно-целенаправленных интересов.</w:t>
      </w:r>
    </w:p>
    <w:p w:rsidR="002518EA" w:rsidRPr="00DF70D4" w:rsidRDefault="002518EA" w:rsidP="00DF70D4">
      <w:pPr>
        <w:pStyle w:val="ad"/>
        <w:numPr>
          <w:ilvl w:val="0"/>
          <w:numId w:val="35"/>
        </w:numPr>
        <w:autoSpaceDE w:val="0"/>
        <w:autoSpaceDN w:val="0"/>
        <w:adjustRightInd w:val="0"/>
        <w:spacing w:after="0" w:line="360" w:lineRule="auto"/>
        <w:ind w:left="0" w:firstLine="1560"/>
        <w:jc w:val="both"/>
        <w:rPr>
          <w:sz w:val="28"/>
          <w:szCs w:val="28"/>
          <w:lang w:eastAsia="ru-RU"/>
        </w:rPr>
      </w:pPr>
      <w:r w:rsidRPr="002971A9">
        <w:rPr>
          <w:b/>
          <w:i/>
          <w:sz w:val="28"/>
          <w:szCs w:val="28"/>
          <w:lang w:eastAsia="ru-RU"/>
        </w:rPr>
        <w:t>Государство, некоммерческие организации, частные нотариусы, адвокаты, самовыдвиженцы и проч. лица в публичном праве</w:t>
      </w:r>
      <w:r w:rsidRPr="00DF70D4">
        <w:rPr>
          <w:sz w:val="28"/>
          <w:szCs w:val="28"/>
          <w:lang w:eastAsia="ru-RU"/>
        </w:rPr>
        <w:t xml:space="preserve"> </w:t>
      </w:r>
      <w:r w:rsidR="00A44B1D">
        <w:rPr>
          <w:sz w:val="28"/>
          <w:szCs w:val="28"/>
          <w:lang w:eastAsia="ru-RU"/>
        </w:rPr>
        <w:t>—</w:t>
      </w:r>
      <w:r w:rsidRPr="00DF70D4">
        <w:rPr>
          <w:sz w:val="28"/>
          <w:szCs w:val="28"/>
          <w:lang w:eastAsia="ru-RU"/>
        </w:rPr>
        <w:t xml:space="preserve"> нетипичные участники частноправовых отношений, они вступают в частноправовые отношения только потому, что им требуется это для достижения публичных целей, т</w:t>
      </w:r>
      <w:r w:rsidR="00551BFF">
        <w:rPr>
          <w:sz w:val="28"/>
          <w:szCs w:val="28"/>
          <w:lang w:eastAsia="ru-RU"/>
        </w:rPr>
        <w:t xml:space="preserve">о </w:t>
      </w:r>
      <w:r w:rsidRPr="00DF70D4">
        <w:rPr>
          <w:sz w:val="28"/>
          <w:szCs w:val="28"/>
          <w:lang w:eastAsia="ru-RU"/>
        </w:rPr>
        <w:t>е</w:t>
      </w:r>
      <w:r w:rsidR="00551BFF">
        <w:rPr>
          <w:sz w:val="28"/>
          <w:szCs w:val="28"/>
          <w:lang w:eastAsia="ru-RU"/>
        </w:rPr>
        <w:t>сть</w:t>
      </w:r>
      <w:r w:rsidRPr="00DF70D4">
        <w:rPr>
          <w:sz w:val="28"/>
          <w:szCs w:val="28"/>
          <w:lang w:eastAsia="ru-RU"/>
        </w:rPr>
        <w:t xml:space="preserve"> для удовлетворения соответствующих публичных интересов: публичных групповых интересов или должного интереса социального компромисса.</w:t>
      </w:r>
    </w:p>
    <w:p w:rsidR="002518EA" w:rsidRDefault="00DF70D4" w:rsidP="005C5E42">
      <w:pPr>
        <w:spacing w:after="0" w:line="360" w:lineRule="auto"/>
        <w:ind w:firstLine="1560"/>
        <w:jc w:val="both"/>
        <w:rPr>
          <w:sz w:val="28"/>
          <w:szCs w:val="28"/>
          <w:lang w:eastAsia="ru-RU"/>
        </w:rPr>
      </w:pPr>
      <w:r>
        <w:rPr>
          <w:sz w:val="28"/>
          <w:szCs w:val="28"/>
          <w:lang w:eastAsia="ru-RU"/>
        </w:rPr>
        <w:t>Л</w:t>
      </w:r>
      <w:r w:rsidRPr="00694135">
        <w:rPr>
          <w:sz w:val="28"/>
          <w:szCs w:val="28"/>
          <w:lang w:eastAsia="ru-RU"/>
        </w:rPr>
        <w:t xml:space="preserve">ица, действующие в публичном праве, при вступлении в частноправовые отношения должны отвечать общим требованиям, предъявляемым к тем или иным типичным </w:t>
      </w:r>
      <w:r w:rsidRPr="00694135">
        <w:rPr>
          <w:sz w:val="28"/>
          <w:szCs w:val="28"/>
          <w:lang w:eastAsia="ru-RU"/>
        </w:rPr>
        <w:lastRenderedPageBreak/>
        <w:t>участникам частноправовых отношений (физическим и юридическим лицам).</w:t>
      </w:r>
    </w:p>
    <w:p w:rsidR="007E1833" w:rsidRDefault="007E1833" w:rsidP="005C5E42">
      <w:pPr>
        <w:spacing w:after="0" w:line="360" w:lineRule="auto"/>
        <w:ind w:firstLine="1560"/>
        <w:jc w:val="both"/>
        <w:rPr>
          <w:sz w:val="28"/>
          <w:szCs w:val="28"/>
          <w:lang w:eastAsia="ru-RU"/>
        </w:rPr>
      </w:pPr>
      <w:r>
        <w:rPr>
          <w:sz w:val="28"/>
          <w:szCs w:val="28"/>
          <w:lang w:eastAsia="ru-RU"/>
        </w:rPr>
        <w:t xml:space="preserve">В силу двойственности </w:t>
      </w:r>
      <w:r w:rsidR="0017186C">
        <w:rPr>
          <w:sz w:val="28"/>
          <w:szCs w:val="28"/>
          <w:lang w:eastAsia="ru-RU"/>
        </w:rPr>
        <w:t xml:space="preserve">публичного права и </w:t>
      </w:r>
      <w:r>
        <w:rPr>
          <w:sz w:val="28"/>
          <w:szCs w:val="28"/>
          <w:lang w:eastAsia="ru-RU"/>
        </w:rPr>
        <w:t>публичных интересов лиц в публичном праве следует разделить на следующие группы.</w:t>
      </w:r>
    </w:p>
    <w:p w:rsidR="007E1833" w:rsidRPr="00F22BEA" w:rsidRDefault="007E1833" w:rsidP="007E1833">
      <w:pPr>
        <w:pStyle w:val="ad"/>
        <w:numPr>
          <w:ilvl w:val="0"/>
          <w:numId w:val="36"/>
        </w:numPr>
        <w:autoSpaceDE w:val="0"/>
        <w:autoSpaceDN w:val="0"/>
        <w:adjustRightInd w:val="0"/>
        <w:spacing w:after="0" w:line="360" w:lineRule="auto"/>
        <w:ind w:left="0" w:firstLine="1560"/>
        <w:jc w:val="both"/>
        <w:rPr>
          <w:sz w:val="28"/>
          <w:szCs w:val="28"/>
          <w:lang w:eastAsia="ru-RU"/>
        </w:rPr>
      </w:pPr>
      <w:r w:rsidRPr="007A13C8">
        <w:rPr>
          <w:b/>
          <w:i/>
          <w:sz w:val="28"/>
          <w:szCs w:val="28"/>
          <w:lang w:eastAsia="ru-RU"/>
        </w:rPr>
        <w:t>Лица, действующие в публичном групповом интересе</w:t>
      </w:r>
      <w:r w:rsidRPr="00F22BEA">
        <w:rPr>
          <w:sz w:val="28"/>
          <w:szCs w:val="28"/>
          <w:lang w:eastAsia="ru-RU"/>
        </w:rPr>
        <w:t xml:space="preserve">: </w:t>
      </w:r>
    </w:p>
    <w:p w:rsidR="007E1833" w:rsidRPr="00EE0CC1" w:rsidRDefault="007E1833" w:rsidP="007E1833">
      <w:pPr>
        <w:pStyle w:val="ad"/>
        <w:numPr>
          <w:ilvl w:val="0"/>
          <w:numId w:val="16"/>
        </w:numPr>
        <w:autoSpaceDE w:val="0"/>
        <w:autoSpaceDN w:val="0"/>
        <w:adjustRightInd w:val="0"/>
        <w:spacing w:after="0" w:line="360" w:lineRule="auto"/>
        <w:ind w:left="0" w:firstLine="1560"/>
        <w:jc w:val="both"/>
        <w:rPr>
          <w:sz w:val="28"/>
          <w:szCs w:val="28"/>
          <w:lang w:eastAsia="ru-RU"/>
        </w:rPr>
      </w:pPr>
      <w:r w:rsidRPr="00EE0CC1">
        <w:rPr>
          <w:sz w:val="28"/>
          <w:szCs w:val="28"/>
          <w:lang w:eastAsia="ru-RU"/>
        </w:rPr>
        <w:t xml:space="preserve">потребительские кооперативы; </w:t>
      </w:r>
      <w:r w:rsidRPr="00EE0CC1">
        <w:rPr>
          <w:rFonts w:eastAsia="Newton-Regular"/>
          <w:sz w:val="28"/>
          <w:szCs w:val="28"/>
          <w:lang w:eastAsia="ru-RU"/>
        </w:rPr>
        <w:t xml:space="preserve">общественные объединения; объединения юридических лиц (ассоциации или союзы); фонды; частные учреждения; некоммерческие товарищества; автономные некоммерческие организации (кроме адвокатских бюро); объединения юридических и (или) физических лиц; </w:t>
      </w:r>
      <w:r w:rsidRPr="00EE0CC1">
        <w:rPr>
          <w:sz w:val="28"/>
          <w:szCs w:val="28"/>
          <w:lang w:eastAsia="ru-RU"/>
        </w:rPr>
        <w:t>некоммерческие партнерства в виде садоводческих, огороднических и дачных партнерств и некоторых саморегулируемых организаций, которым не передано осуществление государственных функций; инициативные группы и инициативные агитационные группы для проведения референдума; территориальные общественные самоуправления</w:t>
      </w:r>
      <w:r w:rsidR="00F22BEA">
        <w:rPr>
          <w:sz w:val="28"/>
          <w:szCs w:val="28"/>
          <w:lang w:eastAsia="ru-RU"/>
        </w:rPr>
        <w:t>;</w:t>
      </w:r>
      <w:r w:rsidRPr="00EE0CC1">
        <w:rPr>
          <w:sz w:val="28"/>
          <w:szCs w:val="28"/>
          <w:lang w:eastAsia="ru-RU"/>
        </w:rPr>
        <w:t xml:space="preserve">  самовыдвиженцы на выборах и проч. лица.</w:t>
      </w:r>
    </w:p>
    <w:p w:rsidR="007E1833" w:rsidRPr="007E1833" w:rsidRDefault="008C2084" w:rsidP="007E1833">
      <w:pPr>
        <w:pStyle w:val="ad"/>
        <w:numPr>
          <w:ilvl w:val="0"/>
          <w:numId w:val="36"/>
        </w:numPr>
        <w:autoSpaceDE w:val="0"/>
        <w:autoSpaceDN w:val="0"/>
        <w:adjustRightInd w:val="0"/>
        <w:spacing w:after="0" w:line="360" w:lineRule="auto"/>
        <w:ind w:left="0" w:firstLine="1560"/>
        <w:jc w:val="both"/>
        <w:rPr>
          <w:sz w:val="28"/>
          <w:szCs w:val="28"/>
          <w:lang w:eastAsia="ru-RU"/>
        </w:rPr>
      </w:pPr>
      <w:r w:rsidRPr="007A13C8">
        <w:rPr>
          <w:b/>
          <w:i/>
          <w:sz w:val="28"/>
          <w:szCs w:val="28"/>
          <w:lang w:eastAsia="ru-RU"/>
        </w:rPr>
        <w:lastRenderedPageBreak/>
        <w:t>Л</w:t>
      </w:r>
      <w:r w:rsidR="007E1833" w:rsidRPr="007A13C8">
        <w:rPr>
          <w:b/>
          <w:i/>
          <w:sz w:val="28"/>
          <w:szCs w:val="28"/>
          <w:lang w:eastAsia="ru-RU"/>
        </w:rPr>
        <w:t>ица, действующие и (или) реализующие публичный государственный интерес</w:t>
      </w:r>
      <w:r w:rsidR="007E1833" w:rsidRPr="007E1833">
        <w:rPr>
          <w:sz w:val="28"/>
          <w:szCs w:val="28"/>
          <w:lang w:eastAsia="ru-RU"/>
        </w:rPr>
        <w:t xml:space="preserve">: </w:t>
      </w:r>
    </w:p>
    <w:p w:rsidR="007E1833" w:rsidRPr="00694135" w:rsidRDefault="007E1833" w:rsidP="007E1833">
      <w:pPr>
        <w:pStyle w:val="ad"/>
        <w:numPr>
          <w:ilvl w:val="0"/>
          <w:numId w:val="16"/>
        </w:numPr>
        <w:autoSpaceDE w:val="0"/>
        <w:autoSpaceDN w:val="0"/>
        <w:adjustRightInd w:val="0"/>
        <w:spacing w:after="0" w:line="360" w:lineRule="auto"/>
        <w:ind w:left="0" w:firstLine="1560"/>
        <w:jc w:val="both"/>
        <w:rPr>
          <w:sz w:val="28"/>
          <w:szCs w:val="28"/>
          <w:lang w:eastAsia="ru-RU"/>
        </w:rPr>
      </w:pPr>
      <w:r w:rsidRPr="00694135">
        <w:rPr>
          <w:sz w:val="28"/>
          <w:szCs w:val="28"/>
          <w:lang w:eastAsia="ru-RU"/>
        </w:rPr>
        <w:t xml:space="preserve">государство и его органы; муниципальные образования и его органы; </w:t>
      </w:r>
      <w:r w:rsidRPr="00694135">
        <w:rPr>
          <w:sz w:val="28"/>
          <w:szCs w:val="28"/>
        </w:rPr>
        <w:t xml:space="preserve">международные межправительственные организации; международные неправительственные организации; международные хозяйственные объединения; </w:t>
      </w:r>
      <w:r w:rsidRPr="00694135">
        <w:rPr>
          <w:sz w:val="28"/>
          <w:szCs w:val="28"/>
          <w:lang w:eastAsia="ru-RU"/>
        </w:rPr>
        <w:t>саморегулируемые организации по переданным им на осуществление государственным функциям; бюджетные, автономные, казенные учреждения; нотариусы и их образования; адвокаты и их образования; физические лица, реализующие предоставленные ему государством публичные права и исполняющие обязанности и проч. лица.</w:t>
      </w:r>
    </w:p>
    <w:p w:rsidR="00DF1144" w:rsidRPr="00DF1144" w:rsidRDefault="00DF1144" w:rsidP="00DF1144">
      <w:pPr>
        <w:autoSpaceDE w:val="0"/>
        <w:autoSpaceDN w:val="0"/>
        <w:adjustRightInd w:val="0"/>
        <w:spacing w:after="0" w:line="360" w:lineRule="auto"/>
        <w:ind w:firstLine="1560"/>
        <w:jc w:val="both"/>
        <w:rPr>
          <w:sz w:val="28"/>
          <w:szCs w:val="28"/>
        </w:rPr>
      </w:pPr>
      <w:r w:rsidRPr="00DF1144">
        <w:rPr>
          <w:sz w:val="28"/>
          <w:szCs w:val="28"/>
        </w:rPr>
        <w:t>Таким образом,</w:t>
      </w:r>
      <w:r w:rsidR="00C615A5">
        <w:rPr>
          <w:sz w:val="28"/>
          <w:szCs w:val="28"/>
        </w:rPr>
        <w:t xml:space="preserve"> по нашему мнению,</w:t>
      </w:r>
      <w:r>
        <w:rPr>
          <w:b/>
          <w:i/>
          <w:sz w:val="28"/>
          <w:szCs w:val="28"/>
        </w:rPr>
        <w:t xml:space="preserve"> </w:t>
      </w:r>
      <w:r w:rsidRPr="007A13C8">
        <w:rPr>
          <w:b/>
          <w:i/>
          <w:sz w:val="28"/>
          <w:szCs w:val="28"/>
        </w:rPr>
        <w:t>лиц в праве следует разделить на две большие группы по интересам</w:t>
      </w:r>
      <w:r w:rsidRPr="00DF1144">
        <w:rPr>
          <w:sz w:val="28"/>
          <w:szCs w:val="28"/>
        </w:rPr>
        <w:t xml:space="preserve">: </w:t>
      </w:r>
    </w:p>
    <w:p w:rsidR="00DF1144" w:rsidRPr="00DF1144" w:rsidRDefault="00DF1144" w:rsidP="00DF1144">
      <w:pPr>
        <w:pStyle w:val="ad"/>
        <w:autoSpaceDE w:val="0"/>
        <w:autoSpaceDN w:val="0"/>
        <w:adjustRightInd w:val="0"/>
        <w:spacing w:after="0" w:line="360" w:lineRule="auto"/>
        <w:ind w:left="0" w:firstLine="1560"/>
        <w:jc w:val="both"/>
        <w:rPr>
          <w:sz w:val="28"/>
          <w:szCs w:val="28"/>
        </w:rPr>
      </w:pPr>
      <w:r w:rsidRPr="00DF1144">
        <w:rPr>
          <w:b/>
          <w:sz w:val="28"/>
          <w:szCs w:val="28"/>
        </w:rPr>
        <w:t>1)</w:t>
      </w:r>
      <w:r w:rsidRPr="00DF1144">
        <w:rPr>
          <w:sz w:val="28"/>
          <w:szCs w:val="28"/>
        </w:rPr>
        <w:t xml:space="preserve"> лица, действующие в частном интересе, к которым относятся физические лица и коммерческие организации, действующие в типичном эгоистичном потребительном (утилитарном) эквивалентно-целенаправленном интересе </w:t>
      </w:r>
      <w:r w:rsidRPr="00DF1144">
        <w:rPr>
          <w:sz w:val="28"/>
          <w:szCs w:val="28"/>
        </w:rPr>
        <w:lastRenderedPageBreak/>
        <w:t>(хозяйственные общества, товарищества</w:t>
      </w:r>
      <w:r w:rsidR="0089339E">
        <w:rPr>
          <w:sz w:val="28"/>
          <w:szCs w:val="28"/>
        </w:rPr>
        <w:t>,</w:t>
      </w:r>
      <w:r w:rsidRPr="00DF1144">
        <w:rPr>
          <w:sz w:val="28"/>
          <w:szCs w:val="28"/>
        </w:rPr>
        <w:t xml:space="preserve"> партнерства</w:t>
      </w:r>
      <w:r w:rsidR="0089339E">
        <w:rPr>
          <w:sz w:val="28"/>
          <w:szCs w:val="28"/>
        </w:rPr>
        <w:t xml:space="preserve"> и</w:t>
      </w:r>
      <w:r w:rsidR="00F444A0">
        <w:rPr>
          <w:sz w:val="28"/>
          <w:szCs w:val="28"/>
        </w:rPr>
        <w:t xml:space="preserve"> производственные кооперативы</w:t>
      </w:r>
      <w:r w:rsidRPr="00DF1144">
        <w:rPr>
          <w:sz w:val="28"/>
          <w:szCs w:val="28"/>
        </w:rPr>
        <w:t>);</w:t>
      </w:r>
    </w:p>
    <w:p w:rsidR="00DF1144" w:rsidRDefault="00DF1144" w:rsidP="00DF1144">
      <w:pPr>
        <w:pStyle w:val="ad"/>
        <w:autoSpaceDE w:val="0"/>
        <w:autoSpaceDN w:val="0"/>
        <w:adjustRightInd w:val="0"/>
        <w:spacing w:after="0" w:line="360" w:lineRule="auto"/>
        <w:ind w:left="0" w:firstLine="1560"/>
        <w:jc w:val="both"/>
        <w:rPr>
          <w:sz w:val="28"/>
          <w:szCs w:val="28"/>
        </w:rPr>
      </w:pPr>
      <w:r w:rsidRPr="00DF1144">
        <w:rPr>
          <w:b/>
          <w:sz w:val="28"/>
          <w:szCs w:val="28"/>
        </w:rPr>
        <w:t>2)</w:t>
      </w:r>
      <w:r w:rsidRPr="00DF1144">
        <w:rPr>
          <w:sz w:val="28"/>
          <w:szCs w:val="28"/>
        </w:rPr>
        <w:t xml:space="preserve"> лица, действующие в публичном интересе, к которым относятся физические лица, публично-правовые образования, коммерческие и некоммерческие организации, которые действуют или реализуют публичный государственный интерес или действуют в публичном групповом интересе частных лиц.</w:t>
      </w:r>
    </w:p>
    <w:p w:rsidR="00021B70" w:rsidRPr="00694135" w:rsidRDefault="00021B70" w:rsidP="00021B70">
      <w:pPr>
        <w:autoSpaceDE w:val="0"/>
        <w:autoSpaceDN w:val="0"/>
        <w:adjustRightInd w:val="0"/>
        <w:spacing w:after="0" w:line="360" w:lineRule="auto"/>
        <w:ind w:firstLine="1560"/>
        <w:jc w:val="both"/>
        <w:rPr>
          <w:sz w:val="28"/>
          <w:szCs w:val="28"/>
        </w:rPr>
      </w:pPr>
      <w:r>
        <w:rPr>
          <w:sz w:val="28"/>
          <w:szCs w:val="28"/>
        </w:rPr>
        <w:t>С</w:t>
      </w:r>
      <w:r w:rsidRPr="00694135">
        <w:rPr>
          <w:sz w:val="28"/>
          <w:szCs w:val="28"/>
        </w:rPr>
        <w:t>читаем, что понятие «юридическое лицо публичного права» для российского права является излишним и неконструктивным по следующим основаниям.</w:t>
      </w:r>
    </w:p>
    <w:p w:rsidR="00021B70" w:rsidRPr="00694135" w:rsidRDefault="00021B70" w:rsidP="00021B70">
      <w:pPr>
        <w:autoSpaceDE w:val="0"/>
        <w:autoSpaceDN w:val="0"/>
        <w:adjustRightInd w:val="0"/>
        <w:spacing w:after="0" w:line="360" w:lineRule="auto"/>
        <w:ind w:firstLine="1560"/>
        <w:jc w:val="both"/>
        <w:rPr>
          <w:sz w:val="28"/>
          <w:szCs w:val="28"/>
        </w:rPr>
      </w:pPr>
      <w:r w:rsidRPr="00694135">
        <w:rPr>
          <w:i/>
          <w:sz w:val="28"/>
          <w:szCs w:val="28"/>
        </w:rPr>
        <w:t>Во-первых</w:t>
      </w:r>
      <w:r w:rsidRPr="00694135">
        <w:rPr>
          <w:sz w:val="28"/>
          <w:szCs w:val="28"/>
        </w:rPr>
        <w:t xml:space="preserve">, </w:t>
      </w:r>
      <w:r>
        <w:rPr>
          <w:sz w:val="28"/>
          <w:szCs w:val="28"/>
        </w:rPr>
        <w:t>лица</w:t>
      </w:r>
      <w:r w:rsidRPr="00694135">
        <w:rPr>
          <w:sz w:val="28"/>
          <w:szCs w:val="28"/>
        </w:rPr>
        <w:t xml:space="preserve">, которые существуют в российском праве, и к которым предлагается применить понятие «юридическое лицо публичного права», разнородны по своей правовой природе (социальному назначению), целям деятельности, структуре и форме собственности. </w:t>
      </w:r>
    </w:p>
    <w:p w:rsidR="00021B70" w:rsidRPr="00694135" w:rsidRDefault="00021B70" w:rsidP="00021B70">
      <w:pPr>
        <w:autoSpaceDE w:val="0"/>
        <w:autoSpaceDN w:val="0"/>
        <w:adjustRightInd w:val="0"/>
        <w:spacing w:after="0" w:line="360" w:lineRule="auto"/>
        <w:ind w:firstLine="1560"/>
        <w:jc w:val="both"/>
        <w:rPr>
          <w:sz w:val="28"/>
          <w:szCs w:val="28"/>
        </w:rPr>
      </w:pPr>
      <w:r w:rsidRPr="00694135">
        <w:rPr>
          <w:i/>
          <w:sz w:val="28"/>
          <w:szCs w:val="28"/>
        </w:rPr>
        <w:t>Во-втор</w:t>
      </w:r>
      <w:r w:rsidRPr="00694135">
        <w:rPr>
          <w:sz w:val="28"/>
          <w:szCs w:val="28"/>
        </w:rPr>
        <w:t xml:space="preserve">ых, в зарубежном законодательстве, практике и теории, к субъектам, признаваемым юридическими лицами публичного права, не применимы единые критерии, поскольку это разнородные субъекты: это и политические </w:t>
      </w:r>
      <w:r w:rsidRPr="00694135">
        <w:rPr>
          <w:sz w:val="28"/>
          <w:szCs w:val="28"/>
        </w:rPr>
        <w:lastRenderedPageBreak/>
        <w:t>партии, и частные организации, созданные публично-правовыми образованиями, и проч.</w:t>
      </w:r>
    </w:p>
    <w:p w:rsidR="00021B70" w:rsidRPr="00694135" w:rsidRDefault="00021B70" w:rsidP="00021B70">
      <w:pPr>
        <w:autoSpaceDE w:val="0"/>
        <w:autoSpaceDN w:val="0"/>
        <w:adjustRightInd w:val="0"/>
        <w:spacing w:after="0" w:line="360" w:lineRule="auto"/>
        <w:ind w:firstLine="1560"/>
        <w:jc w:val="both"/>
        <w:rPr>
          <w:sz w:val="28"/>
          <w:szCs w:val="28"/>
        </w:rPr>
      </w:pPr>
      <w:r w:rsidRPr="00694135">
        <w:rPr>
          <w:i/>
          <w:sz w:val="28"/>
          <w:szCs w:val="28"/>
        </w:rPr>
        <w:t>В-третьих</w:t>
      </w:r>
      <w:r w:rsidRPr="00694135">
        <w:rPr>
          <w:sz w:val="28"/>
          <w:szCs w:val="28"/>
        </w:rPr>
        <w:t>, все лица, действующие в публичном праве, имеют различные интересы (публичные государственные интересы и публичные групповые интересы).</w:t>
      </w:r>
    </w:p>
    <w:p w:rsidR="00021B70" w:rsidRPr="00694135" w:rsidRDefault="00021B70" w:rsidP="00021B70">
      <w:pPr>
        <w:autoSpaceDE w:val="0"/>
        <w:autoSpaceDN w:val="0"/>
        <w:adjustRightInd w:val="0"/>
        <w:spacing w:after="0" w:line="360" w:lineRule="auto"/>
        <w:ind w:firstLine="1560"/>
        <w:jc w:val="both"/>
        <w:rPr>
          <w:sz w:val="28"/>
          <w:szCs w:val="28"/>
        </w:rPr>
      </w:pPr>
      <w:r w:rsidRPr="00694135">
        <w:rPr>
          <w:sz w:val="28"/>
          <w:szCs w:val="28"/>
        </w:rPr>
        <w:t xml:space="preserve">В связи с чем, </w:t>
      </w:r>
      <w:r w:rsidRPr="00694135">
        <w:rPr>
          <w:i/>
          <w:sz w:val="28"/>
          <w:szCs w:val="28"/>
        </w:rPr>
        <w:t>в-четвертых</w:t>
      </w:r>
      <w:r w:rsidRPr="00694135">
        <w:rPr>
          <w:sz w:val="28"/>
          <w:szCs w:val="28"/>
        </w:rPr>
        <w:t xml:space="preserve">, не представляется возможным произвести какую-либо последовательную классификацию лиц в публичном праве. Юридические лица публичного права будут занимать в классификации какую-то «промежуточную» классификационную форму между органами государственной и муниципальной власти, государственными органами и публично-правовыми образованиями, </w:t>
      </w:r>
      <w:r w:rsidR="000531EA">
        <w:rPr>
          <w:sz w:val="28"/>
          <w:szCs w:val="28"/>
        </w:rPr>
        <w:t xml:space="preserve">являясь </w:t>
      </w:r>
      <w:r w:rsidRPr="00694135">
        <w:rPr>
          <w:sz w:val="28"/>
          <w:szCs w:val="28"/>
        </w:rPr>
        <w:t xml:space="preserve">по своей природе публичными органам власти или публичными государственными или муниципальными учреждениями. </w:t>
      </w:r>
    </w:p>
    <w:p w:rsidR="00021B70" w:rsidRPr="00694135" w:rsidRDefault="00021B70" w:rsidP="00021B70">
      <w:pPr>
        <w:autoSpaceDE w:val="0"/>
        <w:autoSpaceDN w:val="0"/>
        <w:adjustRightInd w:val="0"/>
        <w:spacing w:after="0" w:line="360" w:lineRule="auto"/>
        <w:ind w:firstLine="1560"/>
        <w:jc w:val="both"/>
        <w:rPr>
          <w:sz w:val="28"/>
          <w:szCs w:val="28"/>
        </w:rPr>
      </w:pPr>
      <w:r w:rsidRPr="00694135">
        <w:rPr>
          <w:i/>
          <w:sz w:val="28"/>
          <w:szCs w:val="28"/>
        </w:rPr>
        <w:t>В-пятых</w:t>
      </w:r>
      <w:r w:rsidRPr="00694135">
        <w:rPr>
          <w:sz w:val="28"/>
          <w:szCs w:val="28"/>
        </w:rPr>
        <w:t xml:space="preserve">, введение понятия «юридическое лицо публичного права» в российское право может создать проблему омонимии и терминологической путаницы, которых итак достаточно в российском праве. </w:t>
      </w:r>
    </w:p>
    <w:p w:rsidR="00021B70" w:rsidRPr="00694135" w:rsidRDefault="00021B70" w:rsidP="00021B70">
      <w:pPr>
        <w:autoSpaceDE w:val="0"/>
        <w:autoSpaceDN w:val="0"/>
        <w:adjustRightInd w:val="0"/>
        <w:spacing w:after="0" w:line="360" w:lineRule="auto"/>
        <w:ind w:firstLine="1560"/>
        <w:jc w:val="both"/>
        <w:rPr>
          <w:sz w:val="28"/>
          <w:szCs w:val="28"/>
        </w:rPr>
      </w:pPr>
      <w:r w:rsidRPr="00694135">
        <w:rPr>
          <w:i/>
          <w:sz w:val="28"/>
          <w:szCs w:val="28"/>
        </w:rPr>
        <w:t>В-шестых</w:t>
      </w:r>
      <w:r w:rsidRPr="00694135">
        <w:rPr>
          <w:sz w:val="28"/>
          <w:szCs w:val="28"/>
        </w:rPr>
        <w:t xml:space="preserve">, введение такого понятия в российском праве, потребует от науки создания новой межотраслевой </w:t>
      </w:r>
      <w:r w:rsidRPr="00694135">
        <w:rPr>
          <w:sz w:val="28"/>
          <w:szCs w:val="28"/>
        </w:rPr>
        <w:lastRenderedPageBreak/>
        <w:t>правовой категории «юридическое лицо», что еще более затруднительно.</w:t>
      </w:r>
    </w:p>
    <w:p w:rsidR="00021B70" w:rsidRPr="00694135" w:rsidRDefault="00021B70" w:rsidP="00021B70">
      <w:pPr>
        <w:autoSpaceDE w:val="0"/>
        <w:autoSpaceDN w:val="0"/>
        <w:adjustRightInd w:val="0"/>
        <w:spacing w:after="0" w:line="360" w:lineRule="auto"/>
        <w:ind w:firstLine="1560"/>
        <w:jc w:val="both"/>
        <w:rPr>
          <w:sz w:val="28"/>
          <w:szCs w:val="28"/>
        </w:rPr>
      </w:pPr>
      <w:r w:rsidRPr="00694135">
        <w:rPr>
          <w:i/>
          <w:sz w:val="28"/>
          <w:szCs w:val="28"/>
        </w:rPr>
        <w:t>В-седьмых</w:t>
      </w:r>
      <w:r w:rsidRPr="00694135">
        <w:rPr>
          <w:sz w:val="28"/>
          <w:szCs w:val="28"/>
        </w:rPr>
        <w:t>, нет какой-либо практической необходимости введении этого понятия в российское право.</w:t>
      </w:r>
    </w:p>
    <w:p w:rsidR="00021B70" w:rsidRPr="00694135" w:rsidRDefault="00021B70" w:rsidP="00021B70">
      <w:pPr>
        <w:autoSpaceDE w:val="0"/>
        <w:autoSpaceDN w:val="0"/>
        <w:adjustRightInd w:val="0"/>
        <w:spacing w:after="0" w:line="360" w:lineRule="auto"/>
        <w:ind w:firstLine="1560"/>
        <w:jc w:val="both"/>
        <w:rPr>
          <w:sz w:val="28"/>
          <w:szCs w:val="28"/>
        </w:rPr>
      </w:pPr>
      <w:r w:rsidRPr="00694135">
        <w:rPr>
          <w:sz w:val="28"/>
          <w:szCs w:val="28"/>
        </w:rPr>
        <w:t>По нашему мнению, сами по себе рассуждения о необходимости введения понятия «юридическое лицо публичного права» являются демагогическими. Всех лиц, на которых «вешается ярлык» юридических лиц публичного права, можно определить как лиц, имеющих определенную обособленность:</w:t>
      </w:r>
    </w:p>
    <w:p w:rsidR="00021B70" w:rsidRPr="00694135" w:rsidRDefault="00021B70" w:rsidP="00021B70">
      <w:pPr>
        <w:pStyle w:val="ad"/>
        <w:numPr>
          <w:ilvl w:val="0"/>
          <w:numId w:val="21"/>
        </w:numPr>
        <w:autoSpaceDE w:val="0"/>
        <w:autoSpaceDN w:val="0"/>
        <w:adjustRightInd w:val="0"/>
        <w:spacing w:after="0" w:line="360" w:lineRule="auto"/>
        <w:ind w:left="0" w:firstLine="1560"/>
        <w:jc w:val="both"/>
        <w:rPr>
          <w:sz w:val="28"/>
          <w:szCs w:val="28"/>
        </w:rPr>
      </w:pPr>
      <w:r w:rsidRPr="007A13C8">
        <w:rPr>
          <w:b/>
          <w:i/>
          <w:sz w:val="28"/>
          <w:szCs w:val="28"/>
        </w:rPr>
        <w:t>политическую обособленность</w:t>
      </w:r>
      <w:r w:rsidR="00806D6F">
        <w:rPr>
          <w:sz w:val="28"/>
          <w:szCs w:val="28"/>
        </w:rPr>
        <w:t xml:space="preserve"> —</w:t>
      </w:r>
      <w:r w:rsidRPr="00694135">
        <w:rPr>
          <w:sz w:val="28"/>
          <w:szCs w:val="28"/>
        </w:rPr>
        <w:t xml:space="preserve"> как, напр., органы государственной власти (к частности, Банк России), государственные органы (ПФР, ФСС, ФОМС, их территориальные органы, избирательные комиссии и проч.); </w:t>
      </w:r>
    </w:p>
    <w:p w:rsidR="00021B70" w:rsidRPr="00694135" w:rsidRDefault="00E01229" w:rsidP="00021B70">
      <w:pPr>
        <w:pStyle w:val="ad"/>
        <w:numPr>
          <w:ilvl w:val="0"/>
          <w:numId w:val="21"/>
        </w:numPr>
        <w:autoSpaceDE w:val="0"/>
        <w:autoSpaceDN w:val="0"/>
        <w:adjustRightInd w:val="0"/>
        <w:spacing w:after="0" w:line="360" w:lineRule="auto"/>
        <w:ind w:left="0" w:firstLine="1560"/>
        <w:jc w:val="both"/>
        <w:rPr>
          <w:sz w:val="28"/>
          <w:szCs w:val="28"/>
        </w:rPr>
      </w:pPr>
      <w:r w:rsidRPr="007A13C8">
        <w:rPr>
          <w:b/>
          <w:i/>
          <w:sz w:val="28"/>
          <w:szCs w:val="28"/>
        </w:rPr>
        <w:t xml:space="preserve">публичную </w:t>
      </w:r>
      <w:r w:rsidR="00021B70" w:rsidRPr="007A13C8">
        <w:rPr>
          <w:b/>
          <w:i/>
          <w:sz w:val="28"/>
          <w:szCs w:val="28"/>
        </w:rPr>
        <w:t>государственную функциональную обособленность с определенными элементами самоорганизации и саморегулирования</w:t>
      </w:r>
      <w:r w:rsidR="00021B70" w:rsidRPr="00694135">
        <w:rPr>
          <w:sz w:val="28"/>
          <w:szCs w:val="28"/>
        </w:rPr>
        <w:t xml:space="preserve"> </w:t>
      </w:r>
      <w:r w:rsidR="00A44B1D">
        <w:rPr>
          <w:sz w:val="28"/>
          <w:szCs w:val="28"/>
        </w:rPr>
        <w:t>—</w:t>
      </w:r>
      <w:r w:rsidR="00021B70" w:rsidRPr="00694135">
        <w:rPr>
          <w:sz w:val="28"/>
          <w:szCs w:val="28"/>
        </w:rPr>
        <w:t xml:space="preserve"> государственные и муниципальные учреждения в публично-правовом смысле (академии наук и проч. учреждения), государственные </w:t>
      </w:r>
      <w:r w:rsidR="00021B70" w:rsidRPr="00694135">
        <w:rPr>
          <w:sz w:val="28"/>
          <w:szCs w:val="28"/>
        </w:rPr>
        <w:lastRenderedPageBreak/>
        <w:t>организации, создаваемые для реализации публичных государственных интересов (</w:t>
      </w:r>
      <w:proofErr w:type="spellStart"/>
      <w:r w:rsidR="00021B70" w:rsidRPr="00694135">
        <w:rPr>
          <w:sz w:val="28"/>
          <w:szCs w:val="28"/>
        </w:rPr>
        <w:t>госкопорации</w:t>
      </w:r>
      <w:proofErr w:type="spellEnd"/>
      <w:r w:rsidR="00021B70" w:rsidRPr="00694135">
        <w:rPr>
          <w:sz w:val="28"/>
          <w:szCs w:val="28"/>
        </w:rPr>
        <w:t xml:space="preserve">, госкомпании, унитарные предприятия). </w:t>
      </w:r>
    </w:p>
    <w:p w:rsidR="00021B70" w:rsidRPr="00694135" w:rsidRDefault="00021B70" w:rsidP="00021B70">
      <w:pPr>
        <w:autoSpaceDE w:val="0"/>
        <w:autoSpaceDN w:val="0"/>
        <w:adjustRightInd w:val="0"/>
        <w:spacing w:after="0" w:line="360" w:lineRule="auto"/>
        <w:ind w:firstLine="1560"/>
        <w:jc w:val="both"/>
        <w:rPr>
          <w:sz w:val="28"/>
          <w:szCs w:val="28"/>
        </w:rPr>
      </w:pPr>
      <w:r>
        <w:rPr>
          <w:sz w:val="28"/>
          <w:szCs w:val="28"/>
        </w:rPr>
        <w:t>Предлагается</w:t>
      </w:r>
      <w:r w:rsidRPr="00694135">
        <w:rPr>
          <w:sz w:val="28"/>
          <w:szCs w:val="28"/>
        </w:rPr>
        <w:t xml:space="preserve"> организационно-правовые формы лиц, учреждаемых публично-правовыми образованиями для некоммерческих целей, </w:t>
      </w:r>
      <w:r>
        <w:rPr>
          <w:sz w:val="28"/>
          <w:szCs w:val="28"/>
        </w:rPr>
        <w:t xml:space="preserve">и участвующих в гражданском обороте, </w:t>
      </w:r>
      <w:r w:rsidRPr="00694135">
        <w:rPr>
          <w:sz w:val="28"/>
          <w:szCs w:val="28"/>
        </w:rPr>
        <w:t xml:space="preserve">сократить до трех: </w:t>
      </w:r>
      <w:r w:rsidR="00D8689F">
        <w:rPr>
          <w:sz w:val="28"/>
          <w:szCs w:val="28"/>
        </w:rPr>
        <w:t xml:space="preserve">(1) </w:t>
      </w:r>
      <w:r w:rsidRPr="00D8689F">
        <w:rPr>
          <w:b/>
          <w:i/>
          <w:sz w:val="28"/>
          <w:szCs w:val="28"/>
        </w:rPr>
        <w:t xml:space="preserve">органы государственной власти, </w:t>
      </w:r>
      <w:r w:rsidR="00D8689F" w:rsidRPr="00D8689F">
        <w:rPr>
          <w:sz w:val="28"/>
          <w:szCs w:val="28"/>
        </w:rPr>
        <w:t>(2)</w:t>
      </w:r>
      <w:r w:rsidR="00D8689F">
        <w:rPr>
          <w:b/>
          <w:i/>
          <w:sz w:val="28"/>
          <w:szCs w:val="28"/>
        </w:rPr>
        <w:t xml:space="preserve"> </w:t>
      </w:r>
      <w:r w:rsidRPr="00D8689F">
        <w:rPr>
          <w:b/>
          <w:i/>
          <w:sz w:val="28"/>
          <w:szCs w:val="28"/>
        </w:rPr>
        <w:t xml:space="preserve">государственные </w:t>
      </w:r>
      <w:r w:rsidR="00E01229" w:rsidRPr="00D8689F">
        <w:rPr>
          <w:b/>
          <w:i/>
          <w:sz w:val="28"/>
          <w:szCs w:val="28"/>
        </w:rPr>
        <w:t xml:space="preserve">и муниципальные </w:t>
      </w:r>
      <w:r w:rsidRPr="00D8689F">
        <w:rPr>
          <w:b/>
          <w:i/>
          <w:sz w:val="28"/>
          <w:szCs w:val="28"/>
        </w:rPr>
        <w:t xml:space="preserve">органы и </w:t>
      </w:r>
      <w:r w:rsidR="00D8689F" w:rsidRPr="00D8689F">
        <w:rPr>
          <w:sz w:val="28"/>
          <w:szCs w:val="28"/>
        </w:rPr>
        <w:t>(3)</w:t>
      </w:r>
      <w:r w:rsidR="00D8689F">
        <w:rPr>
          <w:b/>
          <w:i/>
          <w:sz w:val="28"/>
          <w:szCs w:val="28"/>
        </w:rPr>
        <w:t xml:space="preserve"> </w:t>
      </w:r>
      <w:r w:rsidRPr="00D8689F">
        <w:rPr>
          <w:b/>
          <w:i/>
          <w:sz w:val="28"/>
          <w:szCs w:val="28"/>
        </w:rPr>
        <w:t>учреждения</w:t>
      </w:r>
      <w:r w:rsidRPr="00694135">
        <w:rPr>
          <w:sz w:val="28"/>
          <w:szCs w:val="28"/>
        </w:rPr>
        <w:t>.</w:t>
      </w:r>
      <w:r w:rsidR="00E01229">
        <w:rPr>
          <w:sz w:val="28"/>
          <w:szCs w:val="28"/>
        </w:rPr>
        <w:t xml:space="preserve"> Им могут предоставляться права юридического лица только для целей организации своей деятельности. Государственные и муниципальные органы могут выступать в гражданско-правовых отношениях от имени Российской Федерации</w:t>
      </w:r>
      <w:r w:rsidR="00930349">
        <w:rPr>
          <w:sz w:val="28"/>
          <w:szCs w:val="28"/>
        </w:rPr>
        <w:t xml:space="preserve">, </w:t>
      </w:r>
      <w:r w:rsidR="00E042BE">
        <w:rPr>
          <w:sz w:val="28"/>
          <w:szCs w:val="28"/>
        </w:rPr>
        <w:t>субъекта Федерации или</w:t>
      </w:r>
      <w:r w:rsidR="00930349">
        <w:rPr>
          <w:sz w:val="28"/>
          <w:szCs w:val="28"/>
        </w:rPr>
        <w:t xml:space="preserve"> муниципальных образований.</w:t>
      </w:r>
      <w:r w:rsidR="00E01229">
        <w:rPr>
          <w:sz w:val="28"/>
          <w:szCs w:val="28"/>
        </w:rPr>
        <w:t xml:space="preserve"> В этом случае государственные органы приобретают гражданские (частные) права и создают гражданские (частные) </w:t>
      </w:r>
      <w:r w:rsidR="00FE1A44">
        <w:rPr>
          <w:sz w:val="28"/>
          <w:szCs w:val="28"/>
        </w:rPr>
        <w:t>обязанности</w:t>
      </w:r>
      <w:r w:rsidR="00E01229">
        <w:rPr>
          <w:sz w:val="28"/>
          <w:szCs w:val="28"/>
        </w:rPr>
        <w:t xml:space="preserve"> для Ро</w:t>
      </w:r>
      <w:r w:rsidR="00BC58F6">
        <w:rPr>
          <w:sz w:val="28"/>
          <w:szCs w:val="28"/>
        </w:rPr>
        <w:t>ссийской Федерации, ее субъекта</w:t>
      </w:r>
      <w:r w:rsidR="00E01229">
        <w:rPr>
          <w:sz w:val="28"/>
          <w:szCs w:val="28"/>
        </w:rPr>
        <w:t xml:space="preserve"> и</w:t>
      </w:r>
      <w:r w:rsidR="00BC58F6">
        <w:rPr>
          <w:sz w:val="28"/>
          <w:szCs w:val="28"/>
        </w:rPr>
        <w:t>ли муниципального образования</w:t>
      </w:r>
      <w:r w:rsidR="00E01229">
        <w:rPr>
          <w:sz w:val="28"/>
          <w:szCs w:val="28"/>
        </w:rPr>
        <w:t xml:space="preserve">. Для вступления в эти отношения не требуется </w:t>
      </w:r>
      <w:r w:rsidR="00425055">
        <w:rPr>
          <w:sz w:val="28"/>
          <w:szCs w:val="28"/>
        </w:rPr>
        <w:t xml:space="preserve">приобретение </w:t>
      </w:r>
      <w:r w:rsidR="00E01229">
        <w:rPr>
          <w:sz w:val="28"/>
          <w:szCs w:val="28"/>
        </w:rPr>
        <w:t xml:space="preserve">прав юридического лица, достаточно акта органа государственной власти или муниципального органа (органа местного самоуправления) </w:t>
      </w:r>
      <w:r w:rsidR="00782B2C">
        <w:rPr>
          <w:sz w:val="28"/>
          <w:szCs w:val="28"/>
        </w:rPr>
        <w:t xml:space="preserve">о делегировании правомочий </w:t>
      </w:r>
      <w:r w:rsidR="00782B2C">
        <w:rPr>
          <w:sz w:val="28"/>
          <w:szCs w:val="28"/>
        </w:rPr>
        <w:lastRenderedPageBreak/>
        <w:t xml:space="preserve">совершать от имени Российской Федерации, субъекта Федерации и муниципальных образований сделки и иным (но </w:t>
      </w:r>
      <w:r w:rsidR="00930349">
        <w:rPr>
          <w:sz w:val="28"/>
          <w:szCs w:val="28"/>
        </w:rPr>
        <w:t xml:space="preserve">строго </w:t>
      </w:r>
      <w:r w:rsidR="00782B2C">
        <w:rPr>
          <w:sz w:val="28"/>
          <w:szCs w:val="28"/>
        </w:rPr>
        <w:t xml:space="preserve">определенным) образом участвовать </w:t>
      </w:r>
      <w:r w:rsidR="00930349">
        <w:rPr>
          <w:sz w:val="28"/>
          <w:szCs w:val="28"/>
        </w:rPr>
        <w:t xml:space="preserve">в </w:t>
      </w:r>
      <w:r w:rsidR="00782B2C">
        <w:rPr>
          <w:sz w:val="28"/>
          <w:szCs w:val="28"/>
        </w:rPr>
        <w:t>гражданских (частных) отношениях от имени этих субъектов.</w:t>
      </w:r>
    </w:p>
    <w:p w:rsidR="00021B70" w:rsidRPr="00694135" w:rsidRDefault="00021B70" w:rsidP="00021B70">
      <w:pPr>
        <w:autoSpaceDE w:val="0"/>
        <w:autoSpaceDN w:val="0"/>
        <w:adjustRightInd w:val="0"/>
        <w:spacing w:after="0" w:line="360" w:lineRule="auto"/>
        <w:ind w:firstLine="1560"/>
        <w:jc w:val="both"/>
        <w:rPr>
          <w:sz w:val="28"/>
          <w:szCs w:val="28"/>
        </w:rPr>
      </w:pPr>
      <w:r w:rsidRPr="00694135">
        <w:rPr>
          <w:sz w:val="28"/>
          <w:szCs w:val="28"/>
        </w:rPr>
        <w:t>Считаем, что всех лиц, учрежденных публично-правовыми образованиями, следует отнести к лицам, действующим в публичном государственном интересе, которые могут осуществлять свою деятельность с правами или без прав юридического лица.</w:t>
      </w:r>
    </w:p>
    <w:p w:rsidR="00021B70" w:rsidRPr="00DF1144" w:rsidRDefault="00021B70" w:rsidP="004D16C9">
      <w:pPr>
        <w:autoSpaceDE w:val="0"/>
        <w:autoSpaceDN w:val="0"/>
        <w:adjustRightInd w:val="0"/>
        <w:spacing w:after="0" w:line="360" w:lineRule="auto"/>
        <w:ind w:firstLine="1560"/>
        <w:jc w:val="both"/>
        <w:rPr>
          <w:sz w:val="28"/>
          <w:szCs w:val="28"/>
        </w:rPr>
      </w:pPr>
      <w:r w:rsidRPr="00694135">
        <w:rPr>
          <w:sz w:val="28"/>
          <w:szCs w:val="28"/>
        </w:rPr>
        <w:t>В целом</w:t>
      </w:r>
      <w:r w:rsidR="0066370B">
        <w:rPr>
          <w:sz w:val="28"/>
          <w:szCs w:val="28"/>
        </w:rPr>
        <w:t>, по нашему мнению,</w:t>
      </w:r>
      <w:r w:rsidRPr="00694135">
        <w:rPr>
          <w:sz w:val="28"/>
          <w:szCs w:val="28"/>
        </w:rPr>
        <w:t xml:space="preserve"> разделение лиц по интересам позволяет более четко структурировать правовой материал. При классификации лиц в праве по интересам становится очевидным природа тех или иных образований.</w:t>
      </w:r>
    </w:p>
    <w:p w:rsidR="00DF0877" w:rsidRPr="00DF0877" w:rsidRDefault="003454B1" w:rsidP="00DF0877">
      <w:pPr>
        <w:pStyle w:val="ad"/>
        <w:numPr>
          <w:ilvl w:val="0"/>
          <w:numId w:val="34"/>
        </w:numPr>
        <w:spacing w:after="0" w:line="360" w:lineRule="auto"/>
        <w:ind w:left="0" w:firstLine="1560"/>
        <w:jc w:val="both"/>
        <w:rPr>
          <w:b/>
          <w:sz w:val="28"/>
          <w:szCs w:val="28"/>
        </w:rPr>
      </w:pPr>
      <w:r w:rsidRPr="00DF0877">
        <w:rPr>
          <w:sz w:val="28"/>
          <w:szCs w:val="28"/>
        </w:rPr>
        <w:t xml:space="preserve">В законодательстве и судебной практике заметна тенденция ко всë большему использованию в публичном праве </w:t>
      </w:r>
      <w:r w:rsidR="000F4B5A" w:rsidRPr="00DF0877">
        <w:rPr>
          <w:sz w:val="28"/>
          <w:szCs w:val="28"/>
        </w:rPr>
        <w:t>такой гражданско-правовой конструкции и понятия как «обязательство»</w:t>
      </w:r>
      <w:r w:rsidRPr="00DF0877">
        <w:rPr>
          <w:sz w:val="28"/>
          <w:szCs w:val="28"/>
        </w:rPr>
        <w:t xml:space="preserve">. Особенно это заметно в такой отрасли публичного права как финансовое право. В финансовом праве часто используются гражданско-правовые конструкции обеспечения исполнения обязательств и понятие «обязательство». </w:t>
      </w:r>
      <w:r w:rsidRPr="00DF0877">
        <w:rPr>
          <w:sz w:val="28"/>
          <w:szCs w:val="28"/>
        </w:rPr>
        <w:lastRenderedPageBreak/>
        <w:t xml:space="preserve">Кроме отрасли финансового права, понятие «обязательство» используется в других отраслях публичного права: конституционное, муниципальное </w:t>
      </w:r>
      <w:r w:rsidR="0052194B">
        <w:rPr>
          <w:sz w:val="28"/>
          <w:szCs w:val="28"/>
        </w:rPr>
        <w:t xml:space="preserve">право </w:t>
      </w:r>
      <w:r w:rsidRPr="00DF0877">
        <w:rPr>
          <w:sz w:val="28"/>
          <w:szCs w:val="28"/>
        </w:rPr>
        <w:t xml:space="preserve">и проч. </w:t>
      </w:r>
    </w:p>
    <w:p w:rsidR="0064098A" w:rsidRPr="00694135" w:rsidRDefault="0064098A" w:rsidP="00D129B9">
      <w:pPr>
        <w:pStyle w:val="11"/>
        <w:numPr>
          <w:ilvl w:val="1"/>
          <w:numId w:val="34"/>
        </w:numPr>
        <w:tabs>
          <w:tab w:val="left" w:pos="0"/>
          <w:tab w:val="left" w:pos="851"/>
          <w:tab w:val="left" w:pos="993"/>
        </w:tabs>
        <w:spacing w:after="0" w:line="360" w:lineRule="auto"/>
        <w:ind w:left="0" w:firstLine="1418"/>
        <w:jc w:val="both"/>
        <w:rPr>
          <w:rFonts w:ascii="Times New Roman" w:hAnsi="Times New Roman"/>
          <w:sz w:val="28"/>
          <w:szCs w:val="28"/>
        </w:rPr>
      </w:pPr>
      <w:r w:rsidRPr="00694135">
        <w:rPr>
          <w:rFonts w:ascii="Times New Roman" w:hAnsi="Times New Roman"/>
          <w:sz w:val="28"/>
          <w:szCs w:val="28"/>
        </w:rPr>
        <w:t>В финансовом и международном праве, а также в праве социального обеспечения понятие «обязательство»</w:t>
      </w:r>
      <w:r w:rsidR="00F32D33">
        <w:rPr>
          <w:rStyle w:val="a5"/>
          <w:rFonts w:ascii="Times New Roman" w:hAnsi="Times New Roman"/>
          <w:sz w:val="28"/>
          <w:szCs w:val="28"/>
        </w:rPr>
        <w:footnoteReference w:id="3"/>
      </w:r>
      <w:r w:rsidRPr="00694135">
        <w:rPr>
          <w:rFonts w:ascii="Times New Roman" w:hAnsi="Times New Roman"/>
          <w:sz w:val="28"/>
          <w:szCs w:val="28"/>
        </w:rPr>
        <w:t xml:space="preserve"> понимается в двух смыслах</w:t>
      </w:r>
      <w:r>
        <w:rPr>
          <w:rFonts w:ascii="Times New Roman" w:hAnsi="Times New Roman"/>
          <w:sz w:val="28"/>
          <w:szCs w:val="28"/>
        </w:rPr>
        <w:t xml:space="preserve"> -</w:t>
      </w:r>
      <w:r w:rsidRPr="00694135">
        <w:rPr>
          <w:rFonts w:ascii="Times New Roman" w:hAnsi="Times New Roman"/>
          <w:sz w:val="28"/>
          <w:szCs w:val="28"/>
        </w:rPr>
        <w:t xml:space="preserve"> в широком и узком</w:t>
      </w:r>
      <w:r>
        <w:rPr>
          <w:rFonts w:ascii="Times New Roman" w:hAnsi="Times New Roman"/>
          <w:sz w:val="28"/>
          <w:szCs w:val="28"/>
        </w:rPr>
        <w:t>:</w:t>
      </w:r>
      <w:r w:rsidRPr="00694135">
        <w:rPr>
          <w:rFonts w:ascii="Times New Roman" w:hAnsi="Times New Roman"/>
          <w:sz w:val="28"/>
          <w:szCs w:val="28"/>
        </w:rPr>
        <w:t xml:space="preserve"> либо как обязанность, либо как содержание правоотношения. Однако есть исключение из этого правила. Понятие «налоговое обязательство» в широком смысле понимается не просто как содержание правоотношения, состоящего из прав и обязанностей, а как связь двух субъектов, </w:t>
      </w:r>
      <w:r w:rsidR="007F37D5">
        <w:rPr>
          <w:rFonts w:ascii="Times New Roman" w:hAnsi="Times New Roman"/>
          <w:sz w:val="28"/>
          <w:szCs w:val="28"/>
        </w:rPr>
        <w:t>то есть</w:t>
      </w:r>
      <w:r w:rsidRPr="00694135">
        <w:rPr>
          <w:rFonts w:ascii="Times New Roman" w:hAnsi="Times New Roman"/>
          <w:sz w:val="28"/>
          <w:szCs w:val="28"/>
        </w:rPr>
        <w:t xml:space="preserve"> как правоотношение.</w:t>
      </w:r>
    </w:p>
    <w:p w:rsidR="0064098A" w:rsidRDefault="0064098A" w:rsidP="0064098A">
      <w:pPr>
        <w:pStyle w:val="11"/>
        <w:tabs>
          <w:tab w:val="left" w:pos="0"/>
          <w:tab w:val="left" w:pos="851"/>
          <w:tab w:val="left" w:pos="993"/>
        </w:tabs>
        <w:spacing w:after="0" w:line="360" w:lineRule="auto"/>
        <w:ind w:left="0" w:firstLine="1559"/>
        <w:jc w:val="both"/>
        <w:rPr>
          <w:rFonts w:ascii="Times New Roman" w:hAnsi="Times New Roman"/>
          <w:sz w:val="28"/>
          <w:szCs w:val="28"/>
        </w:rPr>
      </w:pPr>
      <w:r w:rsidRPr="00694135">
        <w:rPr>
          <w:rFonts w:ascii="Times New Roman" w:hAnsi="Times New Roman"/>
          <w:sz w:val="28"/>
          <w:szCs w:val="28"/>
        </w:rPr>
        <w:t>В конституционном праве, а также в других отраслях понятие «обязательство» употребляется как юридическая обязанность публично-правовых образований перед обществом или его частью.</w:t>
      </w:r>
    </w:p>
    <w:p w:rsidR="006766E2" w:rsidRPr="006766E2" w:rsidRDefault="009C485E" w:rsidP="006766E2">
      <w:pPr>
        <w:pStyle w:val="ad"/>
        <w:numPr>
          <w:ilvl w:val="1"/>
          <w:numId w:val="34"/>
        </w:numPr>
        <w:spacing w:after="0" w:line="360" w:lineRule="auto"/>
        <w:ind w:left="0" w:firstLine="1560"/>
        <w:jc w:val="both"/>
        <w:rPr>
          <w:sz w:val="28"/>
          <w:szCs w:val="28"/>
        </w:rPr>
      </w:pPr>
      <w:r>
        <w:rPr>
          <w:sz w:val="28"/>
          <w:szCs w:val="28"/>
        </w:rPr>
        <w:lastRenderedPageBreak/>
        <w:t>Содержание</w:t>
      </w:r>
      <w:r w:rsidR="004C4D6C">
        <w:rPr>
          <w:sz w:val="28"/>
          <w:szCs w:val="28"/>
        </w:rPr>
        <w:t xml:space="preserve"> </w:t>
      </w:r>
      <w:r w:rsidR="006766E2" w:rsidRPr="006766E2">
        <w:rPr>
          <w:sz w:val="28"/>
          <w:szCs w:val="28"/>
        </w:rPr>
        <w:t>п</w:t>
      </w:r>
      <w:r w:rsidR="004C4D6C">
        <w:rPr>
          <w:sz w:val="28"/>
          <w:szCs w:val="28"/>
        </w:rPr>
        <w:t>убличных общественных отношений</w:t>
      </w:r>
      <w:r w:rsidR="00E711D6">
        <w:rPr>
          <w:sz w:val="28"/>
          <w:szCs w:val="28"/>
        </w:rPr>
        <w:t xml:space="preserve"> (для целей анализа понятия «обязательство» в публичном праве)</w:t>
      </w:r>
      <w:r w:rsidR="004C4D6C">
        <w:rPr>
          <w:sz w:val="28"/>
          <w:szCs w:val="28"/>
        </w:rPr>
        <w:t xml:space="preserve"> следует определить следующим образом.</w:t>
      </w:r>
    </w:p>
    <w:p w:rsidR="006766E2" w:rsidRPr="00694135" w:rsidRDefault="006766E2" w:rsidP="006766E2">
      <w:pPr>
        <w:pStyle w:val="ad"/>
        <w:numPr>
          <w:ilvl w:val="0"/>
          <w:numId w:val="37"/>
        </w:numPr>
        <w:spacing w:after="0" w:line="360" w:lineRule="auto"/>
        <w:ind w:left="0" w:firstLine="1560"/>
        <w:jc w:val="both"/>
        <w:rPr>
          <w:sz w:val="28"/>
          <w:szCs w:val="28"/>
        </w:rPr>
      </w:pPr>
      <w:r w:rsidRPr="00694135">
        <w:rPr>
          <w:sz w:val="28"/>
          <w:szCs w:val="28"/>
        </w:rPr>
        <w:t xml:space="preserve">Содержание публичных государственных правоотношений составляет </w:t>
      </w:r>
      <w:r w:rsidR="004C4D6C" w:rsidRPr="007A13C8">
        <w:rPr>
          <w:b/>
          <w:i/>
          <w:sz w:val="28"/>
          <w:szCs w:val="28"/>
        </w:rPr>
        <w:t xml:space="preserve">публично-властная </w:t>
      </w:r>
      <w:r w:rsidR="00731579" w:rsidRPr="007A13C8">
        <w:rPr>
          <w:b/>
          <w:i/>
          <w:sz w:val="28"/>
          <w:szCs w:val="28"/>
        </w:rPr>
        <w:t>к</w:t>
      </w:r>
      <w:r w:rsidRPr="007A13C8">
        <w:rPr>
          <w:b/>
          <w:i/>
          <w:sz w:val="28"/>
          <w:szCs w:val="28"/>
        </w:rPr>
        <w:t>омпетенция</w:t>
      </w:r>
      <w:r w:rsidRPr="00694135">
        <w:rPr>
          <w:sz w:val="28"/>
          <w:szCs w:val="28"/>
        </w:rPr>
        <w:t>.</w:t>
      </w:r>
    </w:p>
    <w:p w:rsidR="006766E2" w:rsidRPr="00694135" w:rsidRDefault="006766E2" w:rsidP="006766E2">
      <w:pPr>
        <w:pStyle w:val="ad"/>
        <w:numPr>
          <w:ilvl w:val="0"/>
          <w:numId w:val="37"/>
        </w:numPr>
        <w:spacing w:after="0" w:line="360" w:lineRule="auto"/>
        <w:ind w:left="0" w:firstLine="1560"/>
        <w:jc w:val="both"/>
        <w:rPr>
          <w:sz w:val="28"/>
          <w:szCs w:val="28"/>
        </w:rPr>
      </w:pPr>
      <w:r w:rsidRPr="00694135">
        <w:rPr>
          <w:sz w:val="28"/>
          <w:szCs w:val="28"/>
        </w:rPr>
        <w:t xml:space="preserve">Содержание общественно-политических правоотношений составляют </w:t>
      </w:r>
      <w:r w:rsidRPr="007A13C8">
        <w:rPr>
          <w:b/>
          <w:i/>
          <w:sz w:val="28"/>
          <w:szCs w:val="28"/>
        </w:rPr>
        <w:t>публичные права и обязанности частных лиц</w:t>
      </w:r>
      <w:r w:rsidRPr="00694135">
        <w:rPr>
          <w:sz w:val="28"/>
          <w:szCs w:val="28"/>
        </w:rPr>
        <w:t xml:space="preserve">, а также </w:t>
      </w:r>
      <w:r w:rsidRPr="007A13C8">
        <w:rPr>
          <w:b/>
          <w:i/>
          <w:sz w:val="28"/>
          <w:szCs w:val="28"/>
        </w:rPr>
        <w:t>обязанность-право их объединений</w:t>
      </w:r>
      <w:r w:rsidRPr="00694135">
        <w:rPr>
          <w:sz w:val="28"/>
          <w:szCs w:val="28"/>
        </w:rPr>
        <w:t>.</w:t>
      </w:r>
    </w:p>
    <w:p w:rsidR="00CC1A0E" w:rsidRPr="00B52313" w:rsidRDefault="00CC1A0E" w:rsidP="00B52313">
      <w:pPr>
        <w:pStyle w:val="ad"/>
        <w:numPr>
          <w:ilvl w:val="1"/>
          <w:numId w:val="34"/>
        </w:numPr>
        <w:autoSpaceDE w:val="0"/>
        <w:autoSpaceDN w:val="0"/>
        <w:adjustRightInd w:val="0"/>
        <w:spacing w:after="0" w:line="360" w:lineRule="auto"/>
        <w:ind w:left="0" w:firstLine="1560"/>
        <w:jc w:val="both"/>
        <w:rPr>
          <w:sz w:val="28"/>
          <w:szCs w:val="28"/>
        </w:rPr>
      </w:pPr>
      <w:r w:rsidRPr="00B52313">
        <w:rPr>
          <w:sz w:val="28"/>
          <w:szCs w:val="28"/>
        </w:rPr>
        <w:t>В целом частноправовые конструкции обязательства трудно использовать или применять в публичном праве. Некоторые частноправовые конструкции  использовать или применить в публичном праве вовсе невозможно, а некоторые если и возможно, то с существенными изменениями и только в отрасли финансового права, а также во внешнегосударственном (</w:t>
      </w:r>
      <w:r w:rsidR="00130F46">
        <w:rPr>
          <w:sz w:val="28"/>
          <w:szCs w:val="28"/>
        </w:rPr>
        <w:t xml:space="preserve">международном публичном) праве </w:t>
      </w:r>
      <w:r w:rsidRPr="00B52313">
        <w:rPr>
          <w:sz w:val="28"/>
          <w:szCs w:val="28"/>
        </w:rPr>
        <w:t>в разрезе фин</w:t>
      </w:r>
      <w:r w:rsidR="00130F46">
        <w:rPr>
          <w:sz w:val="28"/>
          <w:szCs w:val="28"/>
        </w:rPr>
        <w:t>ансовых обязательств государств</w:t>
      </w:r>
      <w:r w:rsidRPr="00B52313">
        <w:rPr>
          <w:sz w:val="28"/>
          <w:szCs w:val="28"/>
        </w:rPr>
        <w:t xml:space="preserve">. </w:t>
      </w:r>
    </w:p>
    <w:p w:rsidR="00CC1A0E" w:rsidRDefault="00CC1A0E" w:rsidP="00CC1A0E">
      <w:pPr>
        <w:spacing w:after="0" w:line="360" w:lineRule="auto"/>
        <w:ind w:firstLine="1560"/>
        <w:jc w:val="both"/>
        <w:rPr>
          <w:sz w:val="28"/>
          <w:szCs w:val="28"/>
        </w:rPr>
      </w:pPr>
      <w:r>
        <w:rPr>
          <w:sz w:val="28"/>
          <w:szCs w:val="28"/>
        </w:rPr>
        <w:t>Невозможно примен</w:t>
      </w:r>
      <w:r w:rsidR="00B15F77">
        <w:rPr>
          <w:sz w:val="28"/>
          <w:szCs w:val="28"/>
        </w:rPr>
        <w:t>ение</w:t>
      </w:r>
      <w:r>
        <w:rPr>
          <w:sz w:val="28"/>
          <w:szCs w:val="28"/>
        </w:rPr>
        <w:t xml:space="preserve"> в публичном праве (даже в финансовом праве)  частноправовых конструкций: основного (главного) и дополнительного (акцессорного) обязательства, </w:t>
      </w:r>
      <w:r w:rsidR="00B52313">
        <w:rPr>
          <w:sz w:val="28"/>
          <w:szCs w:val="28"/>
        </w:rPr>
        <w:lastRenderedPageBreak/>
        <w:t>альтернативных, факультативных, рисковых (алеаторных), натуральных обязательств.</w:t>
      </w:r>
      <w:r w:rsidR="00604860">
        <w:rPr>
          <w:sz w:val="28"/>
          <w:szCs w:val="28"/>
        </w:rPr>
        <w:t xml:space="preserve"> Применяемые в финансовом праве конструкции</w:t>
      </w:r>
      <w:r w:rsidR="00604860" w:rsidRPr="00B255E5">
        <w:rPr>
          <w:sz w:val="28"/>
          <w:szCs w:val="28"/>
        </w:rPr>
        <w:t xml:space="preserve"> залог</w:t>
      </w:r>
      <w:r w:rsidR="00604860">
        <w:rPr>
          <w:sz w:val="28"/>
          <w:szCs w:val="28"/>
        </w:rPr>
        <w:t>а, поручительства, банковской гарантии</w:t>
      </w:r>
      <w:r w:rsidR="00604860" w:rsidRPr="00B255E5">
        <w:rPr>
          <w:sz w:val="28"/>
          <w:szCs w:val="28"/>
        </w:rPr>
        <w:t xml:space="preserve"> </w:t>
      </w:r>
      <w:r w:rsidR="00604860">
        <w:rPr>
          <w:sz w:val="28"/>
          <w:szCs w:val="28"/>
        </w:rPr>
        <w:t>осуществляется в качестве частноправовых обязательств, предоставляемых частными лица в обеспечение</w:t>
      </w:r>
      <w:r w:rsidR="00130F46">
        <w:rPr>
          <w:sz w:val="28"/>
          <w:szCs w:val="28"/>
        </w:rPr>
        <w:t xml:space="preserve"> исполнения</w:t>
      </w:r>
      <w:r w:rsidR="00604860">
        <w:rPr>
          <w:sz w:val="28"/>
          <w:szCs w:val="28"/>
        </w:rPr>
        <w:t xml:space="preserve"> публично-правовых (напр., налоговых или бюд</w:t>
      </w:r>
      <w:r w:rsidR="00B15F77">
        <w:rPr>
          <w:sz w:val="28"/>
          <w:szCs w:val="28"/>
        </w:rPr>
        <w:t>жетных) обязанностей</w:t>
      </w:r>
      <w:r w:rsidR="00604860">
        <w:rPr>
          <w:sz w:val="28"/>
          <w:szCs w:val="28"/>
        </w:rPr>
        <w:t>.</w:t>
      </w:r>
    </w:p>
    <w:p w:rsidR="00604860" w:rsidRDefault="0079258E" w:rsidP="00CC1A0E">
      <w:pPr>
        <w:spacing w:after="0" w:line="360" w:lineRule="auto"/>
        <w:ind w:firstLine="1560"/>
        <w:jc w:val="both"/>
        <w:rPr>
          <w:sz w:val="28"/>
          <w:szCs w:val="28"/>
        </w:rPr>
      </w:pPr>
      <w:r>
        <w:rPr>
          <w:sz w:val="28"/>
          <w:szCs w:val="28"/>
        </w:rPr>
        <w:t>Конструкции п</w:t>
      </w:r>
      <w:r w:rsidR="00604860">
        <w:rPr>
          <w:sz w:val="28"/>
          <w:szCs w:val="28"/>
        </w:rPr>
        <w:t>ени</w:t>
      </w:r>
      <w:r>
        <w:rPr>
          <w:sz w:val="28"/>
          <w:szCs w:val="28"/>
        </w:rPr>
        <w:t xml:space="preserve"> и</w:t>
      </w:r>
      <w:r w:rsidR="00604860">
        <w:rPr>
          <w:sz w:val="28"/>
          <w:szCs w:val="28"/>
        </w:rPr>
        <w:t xml:space="preserve"> </w:t>
      </w:r>
      <w:proofErr w:type="gramStart"/>
      <w:r w:rsidR="00604860" w:rsidRPr="00B255E5">
        <w:rPr>
          <w:sz w:val="28"/>
          <w:szCs w:val="28"/>
        </w:rPr>
        <w:t>зачет</w:t>
      </w:r>
      <w:r w:rsidR="00604860">
        <w:rPr>
          <w:sz w:val="28"/>
          <w:szCs w:val="28"/>
        </w:rPr>
        <w:t>а</w:t>
      </w:r>
      <w:proofErr w:type="gramEnd"/>
      <w:r w:rsidR="00604860" w:rsidRPr="00B255E5">
        <w:rPr>
          <w:sz w:val="28"/>
          <w:szCs w:val="28"/>
        </w:rPr>
        <w:t xml:space="preserve"> излишне уплаченных налогов,</w:t>
      </w:r>
      <w:r w:rsidR="00B55EEB">
        <w:rPr>
          <w:sz w:val="28"/>
          <w:szCs w:val="28"/>
        </w:rPr>
        <w:t xml:space="preserve"> </w:t>
      </w:r>
      <w:r w:rsidR="00604860" w:rsidRPr="00B255E5">
        <w:rPr>
          <w:sz w:val="28"/>
          <w:szCs w:val="28"/>
        </w:rPr>
        <w:t xml:space="preserve">штрафов, </w:t>
      </w:r>
      <w:r w:rsidR="00130F46">
        <w:rPr>
          <w:sz w:val="28"/>
          <w:szCs w:val="28"/>
        </w:rPr>
        <w:t xml:space="preserve">пеней, </w:t>
      </w:r>
      <w:r>
        <w:rPr>
          <w:sz w:val="28"/>
          <w:szCs w:val="28"/>
        </w:rPr>
        <w:t>применяемые в налоговом праве, заимствованные</w:t>
      </w:r>
      <w:r w:rsidR="00936DEE">
        <w:rPr>
          <w:sz w:val="28"/>
          <w:szCs w:val="28"/>
        </w:rPr>
        <w:t xml:space="preserve"> (</w:t>
      </w:r>
      <w:r w:rsidR="00601549">
        <w:rPr>
          <w:sz w:val="28"/>
          <w:szCs w:val="28"/>
        </w:rPr>
        <w:t xml:space="preserve">с </w:t>
      </w:r>
      <w:r w:rsidR="00936DEE">
        <w:rPr>
          <w:sz w:val="28"/>
          <w:szCs w:val="28"/>
        </w:rPr>
        <w:t>некоторыми видоизменениями)</w:t>
      </w:r>
      <w:r>
        <w:rPr>
          <w:sz w:val="28"/>
          <w:szCs w:val="28"/>
        </w:rPr>
        <w:t>, по</w:t>
      </w:r>
      <w:r w:rsidR="00936DEE">
        <w:rPr>
          <w:sz w:val="28"/>
          <w:szCs w:val="28"/>
        </w:rPr>
        <w:t xml:space="preserve"> всей видимости, из </w:t>
      </w:r>
      <w:r>
        <w:rPr>
          <w:sz w:val="28"/>
          <w:szCs w:val="28"/>
        </w:rPr>
        <w:t xml:space="preserve">частного права, по нашему мнению, применяются односторонне, </w:t>
      </w:r>
      <w:r w:rsidR="00601549">
        <w:rPr>
          <w:sz w:val="28"/>
          <w:szCs w:val="28"/>
        </w:rPr>
        <w:t xml:space="preserve">их применение </w:t>
      </w:r>
      <w:r w:rsidR="00E454B2" w:rsidRPr="00B255E5">
        <w:rPr>
          <w:sz w:val="28"/>
          <w:szCs w:val="28"/>
        </w:rPr>
        <w:t>ориентировано на защиту фискальных интересов государства и муниципальных образований</w:t>
      </w:r>
      <w:r w:rsidR="00E454B2">
        <w:rPr>
          <w:sz w:val="28"/>
          <w:szCs w:val="28"/>
        </w:rPr>
        <w:t>.</w:t>
      </w:r>
    </w:p>
    <w:p w:rsidR="003D5626" w:rsidRDefault="003D5626" w:rsidP="00CC1A0E">
      <w:pPr>
        <w:spacing w:after="0" w:line="360" w:lineRule="auto"/>
        <w:ind w:firstLine="1560"/>
        <w:jc w:val="both"/>
        <w:rPr>
          <w:sz w:val="28"/>
          <w:szCs w:val="28"/>
        </w:rPr>
      </w:pPr>
      <w:r>
        <w:rPr>
          <w:sz w:val="28"/>
          <w:szCs w:val="28"/>
        </w:rPr>
        <w:t xml:space="preserve">Маловероятно, но вполне возможно использование конструкции смешанных обязательств. Напр., возможно заключение публично-правовых договоров со смешанными предметами, напр., </w:t>
      </w:r>
      <w:r w:rsidR="00313B7C">
        <w:rPr>
          <w:sz w:val="28"/>
          <w:szCs w:val="28"/>
        </w:rPr>
        <w:t xml:space="preserve">смешение в договоре </w:t>
      </w:r>
      <w:r w:rsidR="00313B7C" w:rsidRPr="00694135">
        <w:rPr>
          <w:sz w:val="28"/>
          <w:szCs w:val="28"/>
        </w:rPr>
        <w:t xml:space="preserve">предмета </w:t>
      </w:r>
      <w:r w:rsidR="00313B7C">
        <w:rPr>
          <w:sz w:val="28"/>
          <w:szCs w:val="28"/>
        </w:rPr>
        <w:t xml:space="preserve">договора </w:t>
      </w:r>
      <w:r w:rsidR="00313B7C" w:rsidRPr="00694135">
        <w:rPr>
          <w:sz w:val="28"/>
          <w:szCs w:val="28"/>
        </w:rPr>
        <w:t xml:space="preserve">о компетенции и предмета </w:t>
      </w:r>
      <w:r w:rsidR="00313B7C">
        <w:rPr>
          <w:sz w:val="28"/>
          <w:szCs w:val="28"/>
        </w:rPr>
        <w:t>нормативного договора.</w:t>
      </w:r>
    </w:p>
    <w:p w:rsidR="00446F89" w:rsidRDefault="003D5626" w:rsidP="00CC1A0E">
      <w:pPr>
        <w:spacing w:after="0" w:line="360" w:lineRule="auto"/>
        <w:ind w:firstLine="1560"/>
        <w:jc w:val="both"/>
        <w:rPr>
          <w:sz w:val="28"/>
          <w:szCs w:val="28"/>
        </w:rPr>
      </w:pPr>
      <w:r>
        <w:rPr>
          <w:sz w:val="28"/>
          <w:szCs w:val="28"/>
        </w:rPr>
        <w:lastRenderedPageBreak/>
        <w:t xml:space="preserve">Вполне допустимо использование конструкций договорных обязательств сугубо </w:t>
      </w:r>
      <w:r w:rsidR="00F5113D">
        <w:rPr>
          <w:sz w:val="28"/>
          <w:szCs w:val="28"/>
        </w:rPr>
        <w:t>в публично-правовых отношениях</w:t>
      </w:r>
      <w:r>
        <w:rPr>
          <w:sz w:val="28"/>
          <w:szCs w:val="28"/>
        </w:rPr>
        <w:t xml:space="preserve">. </w:t>
      </w:r>
      <w:r w:rsidR="00313B7C">
        <w:rPr>
          <w:sz w:val="28"/>
          <w:szCs w:val="28"/>
        </w:rPr>
        <w:t xml:space="preserve">Напр., </w:t>
      </w:r>
      <w:r w:rsidR="00601549">
        <w:rPr>
          <w:sz w:val="28"/>
          <w:szCs w:val="28"/>
        </w:rPr>
        <w:t xml:space="preserve">этому свидетельствует </w:t>
      </w:r>
      <w:r w:rsidR="00CA13DC">
        <w:rPr>
          <w:sz w:val="28"/>
          <w:szCs w:val="28"/>
        </w:rPr>
        <w:t xml:space="preserve">относительно </w:t>
      </w:r>
      <w:r w:rsidR="00313B7C">
        <w:rPr>
          <w:sz w:val="28"/>
          <w:szCs w:val="28"/>
        </w:rPr>
        <w:t xml:space="preserve">недавно </w:t>
      </w:r>
      <w:r w:rsidR="00601549">
        <w:rPr>
          <w:sz w:val="28"/>
          <w:szCs w:val="28"/>
        </w:rPr>
        <w:t xml:space="preserve">появившаяся в налоговом законодательстве </w:t>
      </w:r>
      <w:r w:rsidR="00313B7C">
        <w:rPr>
          <w:sz w:val="28"/>
          <w:szCs w:val="28"/>
        </w:rPr>
        <w:t>форма договор</w:t>
      </w:r>
      <w:r w:rsidR="00601549">
        <w:rPr>
          <w:sz w:val="28"/>
          <w:szCs w:val="28"/>
        </w:rPr>
        <w:t>а</w:t>
      </w:r>
      <w:r w:rsidR="00313B7C">
        <w:rPr>
          <w:sz w:val="28"/>
          <w:szCs w:val="28"/>
        </w:rPr>
        <w:t xml:space="preserve"> о консолидированных налогоплательщиках.</w:t>
      </w:r>
      <w:r w:rsidR="00632547">
        <w:rPr>
          <w:sz w:val="28"/>
          <w:szCs w:val="28"/>
        </w:rPr>
        <w:t xml:space="preserve"> </w:t>
      </w:r>
    </w:p>
    <w:p w:rsidR="006766E2" w:rsidRPr="00694135" w:rsidRDefault="00446F89" w:rsidP="00CC1A0E">
      <w:pPr>
        <w:spacing w:after="0" w:line="360" w:lineRule="auto"/>
        <w:ind w:firstLine="1560"/>
        <w:jc w:val="both"/>
        <w:rPr>
          <w:sz w:val="28"/>
          <w:szCs w:val="28"/>
        </w:rPr>
      </w:pPr>
      <w:r>
        <w:rPr>
          <w:sz w:val="28"/>
          <w:szCs w:val="28"/>
        </w:rPr>
        <w:t xml:space="preserve">Вместе с тем, </w:t>
      </w:r>
      <w:r w:rsidR="00313B7C">
        <w:rPr>
          <w:sz w:val="28"/>
          <w:szCs w:val="28"/>
        </w:rPr>
        <w:t xml:space="preserve">считаем, что </w:t>
      </w:r>
      <w:r w:rsidR="006766E2" w:rsidRPr="00694135">
        <w:rPr>
          <w:sz w:val="28"/>
          <w:szCs w:val="28"/>
        </w:rPr>
        <w:t>не стоит «злоупотреблять» использованием частноправово</w:t>
      </w:r>
      <w:r w:rsidR="00B52313">
        <w:rPr>
          <w:sz w:val="28"/>
          <w:szCs w:val="28"/>
        </w:rPr>
        <w:t>го</w:t>
      </w:r>
      <w:r w:rsidR="006766E2" w:rsidRPr="00694135">
        <w:rPr>
          <w:sz w:val="28"/>
          <w:szCs w:val="28"/>
        </w:rPr>
        <w:t xml:space="preserve"> </w:t>
      </w:r>
      <w:r w:rsidR="00B52313">
        <w:rPr>
          <w:sz w:val="28"/>
          <w:szCs w:val="28"/>
        </w:rPr>
        <w:t xml:space="preserve">понятия (конструкции) </w:t>
      </w:r>
      <w:r w:rsidR="006766E2" w:rsidRPr="00694135">
        <w:rPr>
          <w:sz w:val="28"/>
          <w:szCs w:val="28"/>
        </w:rPr>
        <w:t>«обязательство» в публичном праве, поскольку это создает не только омонимию понятий, но и может привести к трудностям</w:t>
      </w:r>
      <w:r w:rsidR="00D22E36">
        <w:rPr>
          <w:sz w:val="28"/>
          <w:szCs w:val="28"/>
        </w:rPr>
        <w:t xml:space="preserve"> (возможно и к ошибкам)</w:t>
      </w:r>
      <w:r w:rsidR="006766E2" w:rsidRPr="00694135">
        <w:rPr>
          <w:sz w:val="28"/>
          <w:szCs w:val="28"/>
        </w:rPr>
        <w:t xml:space="preserve"> в правоприменительной практике.</w:t>
      </w:r>
    </w:p>
    <w:p w:rsidR="00351B72" w:rsidRDefault="00351B72" w:rsidP="00694135">
      <w:pPr>
        <w:spacing w:after="0" w:line="360" w:lineRule="auto"/>
        <w:ind w:firstLine="1701"/>
        <w:jc w:val="both"/>
        <w:rPr>
          <w:b/>
          <w:sz w:val="28"/>
          <w:szCs w:val="28"/>
        </w:rPr>
      </w:pPr>
      <w:r w:rsidRPr="00961188">
        <w:rPr>
          <w:b/>
          <w:sz w:val="28"/>
          <w:szCs w:val="28"/>
        </w:rPr>
        <w:t>Теоретическое и практическое значение исследования.</w:t>
      </w:r>
    </w:p>
    <w:p w:rsidR="0026051F" w:rsidRPr="00961188" w:rsidRDefault="0026051F" w:rsidP="0026051F">
      <w:pPr>
        <w:spacing w:after="0" w:line="360" w:lineRule="auto"/>
        <w:ind w:firstLine="1701"/>
        <w:jc w:val="both"/>
        <w:rPr>
          <w:sz w:val="28"/>
          <w:szCs w:val="28"/>
        </w:rPr>
      </w:pPr>
      <w:r w:rsidRPr="00961188">
        <w:rPr>
          <w:sz w:val="28"/>
          <w:szCs w:val="28"/>
        </w:rPr>
        <w:t>Содержащиеся в диссертации положения могут б</w:t>
      </w:r>
      <w:r>
        <w:rPr>
          <w:sz w:val="28"/>
          <w:szCs w:val="28"/>
        </w:rPr>
        <w:t>ыть использованы для дальнейших теоретических исследований в области применения гражданско-правовых (частноправовых конструкций</w:t>
      </w:r>
      <w:r w:rsidR="00D22E36">
        <w:rPr>
          <w:sz w:val="28"/>
          <w:szCs w:val="28"/>
        </w:rPr>
        <w:t>)</w:t>
      </w:r>
      <w:r>
        <w:rPr>
          <w:sz w:val="28"/>
          <w:szCs w:val="28"/>
        </w:rPr>
        <w:t xml:space="preserve"> в публичном праве.</w:t>
      </w:r>
    </w:p>
    <w:p w:rsidR="0026051F" w:rsidRDefault="0026051F" w:rsidP="0026051F">
      <w:pPr>
        <w:spacing w:after="0" w:line="360" w:lineRule="auto"/>
        <w:ind w:firstLine="1701"/>
        <w:jc w:val="both"/>
        <w:rPr>
          <w:sz w:val="28"/>
        </w:rPr>
      </w:pPr>
      <w:r w:rsidRPr="0083291F">
        <w:rPr>
          <w:sz w:val="28"/>
        </w:rPr>
        <w:t xml:space="preserve">Материалы диссертации имеют </w:t>
      </w:r>
      <w:r>
        <w:rPr>
          <w:sz w:val="28"/>
        </w:rPr>
        <w:t xml:space="preserve">не только теоретическое значение, но и </w:t>
      </w:r>
      <w:r w:rsidRPr="0083291F">
        <w:rPr>
          <w:sz w:val="28"/>
        </w:rPr>
        <w:t>прикладное</w:t>
      </w:r>
      <w:r w:rsidR="00591EE4">
        <w:rPr>
          <w:sz w:val="28"/>
        </w:rPr>
        <w:t xml:space="preserve"> для</w:t>
      </w:r>
      <w:r w:rsidRPr="0083291F">
        <w:rPr>
          <w:sz w:val="28"/>
        </w:rPr>
        <w:t xml:space="preserve"> </w:t>
      </w:r>
      <w:r>
        <w:rPr>
          <w:sz w:val="28"/>
        </w:rPr>
        <w:t>частных и публичных отраслей права</w:t>
      </w:r>
      <w:r w:rsidRPr="0083291F">
        <w:rPr>
          <w:sz w:val="28"/>
        </w:rPr>
        <w:t>.</w:t>
      </w:r>
      <w:r>
        <w:rPr>
          <w:sz w:val="28"/>
        </w:rPr>
        <w:t xml:space="preserve"> В частности, </w:t>
      </w:r>
      <w:r w:rsidR="00591EE4">
        <w:rPr>
          <w:sz w:val="28"/>
        </w:rPr>
        <w:t xml:space="preserve">практическое значение </w:t>
      </w:r>
      <w:r w:rsidR="00591EE4">
        <w:rPr>
          <w:sz w:val="28"/>
        </w:rPr>
        <w:lastRenderedPageBreak/>
        <w:t xml:space="preserve">положений настоящей диссертации приобретают </w:t>
      </w:r>
      <w:r>
        <w:rPr>
          <w:sz w:val="28"/>
        </w:rPr>
        <w:t>при разработке проектов публично-правовых законов, где предполагается использование</w:t>
      </w:r>
      <w:r w:rsidRPr="0083291F">
        <w:rPr>
          <w:sz w:val="28"/>
        </w:rPr>
        <w:t xml:space="preserve">  </w:t>
      </w:r>
      <w:r>
        <w:rPr>
          <w:sz w:val="28"/>
        </w:rPr>
        <w:t>частноправовых конструкций.</w:t>
      </w:r>
    </w:p>
    <w:p w:rsidR="007A4C57" w:rsidRDefault="007A4C57" w:rsidP="0026051F">
      <w:pPr>
        <w:spacing w:after="0" w:line="360" w:lineRule="auto"/>
        <w:ind w:firstLine="1701"/>
        <w:jc w:val="both"/>
        <w:rPr>
          <w:sz w:val="28"/>
        </w:rPr>
      </w:pPr>
      <w:r>
        <w:rPr>
          <w:sz w:val="28"/>
        </w:rPr>
        <w:t xml:space="preserve">Материалы </w:t>
      </w:r>
      <w:r w:rsidR="0066370B">
        <w:rPr>
          <w:sz w:val="28"/>
        </w:rPr>
        <w:t xml:space="preserve">настоящей работы </w:t>
      </w:r>
      <w:r>
        <w:rPr>
          <w:sz w:val="28"/>
        </w:rPr>
        <w:t>могут быть использованы в учебных и научных целях. Особ</w:t>
      </w:r>
      <w:r w:rsidR="00D940D5">
        <w:rPr>
          <w:sz w:val="28"/>
        </w:rPr>
        <w:t>енно</w:t>
      </w:r>
      <w:r>
        <w:rPr>
          <w:sz w:val="28"/>
        </w:rPr>
        <w:t xml:space="preserve"> это касается положений о частном и публичном интересе в праве. </w:t>
      </w:r>
      <w:proofErr w:type="gramStart"/>
      <w:r w:rsidR="00546F89">
        <w:rPr>
          <w:sz w:val="28"/>
        </w:rPr>
        <w:t>В</w:t>
      </w:r>
      <w:r>
        <w:rPr>
          <w:sz w:val="28"/>
        </w:rPr>
        <w:t xml:space="preserve">ывод </w:t>
      </w:r>
      <w:r w:rsidR="004B5C65">
        <w:rPr>
          <w:sz w:val="28"/>
        </w:rPr>
        <w:t xml:space="preserve">и положения </w:t>
      </w:r>
      <w:r>
        <w:rPr>
          <w:sz w:val="28"/>
        </w:rPr>
        <w:t>о них</w:t>
      </w:r>
      <w:r w:rsidR="004B5C65">
        <w:rPr>
          <w:sz w:val="28"/>
        </w:rPr>
        <w:t xml:space="preserve"> </w:t>
      </w:r>
      <w:r>
        <w:rPr>
          <w:sz w:val="28"/>
        </w:rPr>
        <w:t>могут быть использованы в юридической науке в качестве способов для теоретических исследований</w:t>
      </w:r>
      <w:r w:rsidR="00241D85">
        <w:rPr>
          <w:sz w:val="28"/>
        </w:rPr>
        <w:t xml:space="preserve"> и при обучении по предме</w:t>
      </w:r>
      <w:r w:rsidR="004B5C65">
        <w:rPr>
          <w:sz w:val="28"/>
        </w:rPr>
        <w:t>там «теории государства и права</w:t>
      </w:r>
      <w:r w:rsidR="00241D85">
        <w:rPr>
          <w:sz w:val="28"/>
        </w:rPr>
        <w:t>», «конституционно</w:t>
      </w:r>
      <w:r w:rsidR="004B5C65">
        <w:rPr>
          <w:sz w:val="28"/>
        </w:rPr>
        <w:t>е</w:t>
      </w:r>
      <w:r w:rsidR="00241D85">
        <w:rPr>
          <w:sz w:val="28"/>
        </w:rPr>
        <w:t xml:space="preserve"> и муниципально</w:t>
      </w:r>
      <w:r w:rsidR="004B5C65">
        <w:rPr>
          <w:sz w:val="28"/>
        </w:rPr>
        <w:t>е право</w:t>
      </w:r>
      <w:r w:rsidR="00241D85">
        <w:rPr>
          <w:sz w:val="28"/>
        </w:rPr>
        <w:t>», «административно</w:t>
      </w:r>
      <w:r w:rsidR="004B5C65">
        <w:rPr>
          <w:sz w:val="28"/>
        </w:rPr>
        <w:t>е</w:t>
      </w:r>
      <w:r w:rsidR="00241D85">
        <w:rPr>
          <w:sz w:val="28"/>
        </w:rPr>
        <w:t xml:space="preserve"> прав</w:t>
      </w:r>
      <w:r w:rsidR="004B5C65">
        <w:rPr>
          <w:sz w:val="28"/>
        </w:rPr>
        <w:t>о», «финансовое право</w:t>
      </w:r>
      <w:r w:rsidR="00241D85">
        <w:rPr>
          <w:sz w:val="28"/>
        </w:rPr>
        <w:t>»</w:t>
      </w:r>
      <w:r w:rsidR="00D8689F">
        <w:rPr>
          <w:sz w:val="28"/>
        </w:rPr>
        <w:t xml:space="preserve">, «гражданское право» </w:t>
      </w:r>
      <w:r w:rsidR="00591EE4">
        <w:rPr>
          <w:sz w:val="28"/>
        </w:rPr>
        <w:t xml:space="preserve">и </w:t>
      </w:r>
      <w:r w:rsidR="004B5C65">
        <w:rPr>
          <w:sz w:val="28"/>
        </w:rPr>
        <w:t>др</w:t>
      </w:r>
      <w:r>
        <w:rPr>
          <w:sz w:val="28"/>
        </w:rPr>
        <w:t xml:space="preserve">. </w:t>
      </w:r>
      <w:r w:rsidR="007B77B4">
        <w:rPr>
          <w:sz w:val="28"/>
        </w:rPr>
        <w:t>Положения и выводы об использовании гражданско-правовых конструкций в публичном праве могут</w:t>
      </w:r>
      <w:r w:rsidR="0064334B">
        <w:rPr>
          <w:sz w:val="28"/>
        </w:rPr>
        <w:t xml:space="preserve"> быть полезны для теорети</w:t>
      </w:r>
      <w:r w:rsidR="00591EE4">
        <w:rPr>
          <w:sz w:val="28"/>
        </w:rPr>
        <w:t>ч</w:t>
      </w:r>
      <w:r w:rsidR="00895C54">
        <w:rPr>
          <w:sz w:val="28"/>
        </w:rPr>
        <w:t>еских разработок и моделирования</w:t>
      </w:r>
      <w:r w:rsidR="0064334B">
        <w:rPr>
          <w:sz w:val="28"/>
        </w:rPr>
        <w:t xml:space="preserve"> конструкций, репецируемых </w:t>
      </w:r>
      <w:r w:rsidR="00591EE4">
        <w:rPr>
          <w:sz w:val="28"/>
        </w:rPr>
        <w:t>из частного</w:t>
      </w:r>
      <w:proofErr w:type="gramEnd"/>
      <w:r w:rsidR="00591EE4">
        <w:rPr>
          <w:sz w:val="28"/>
        </w:rPr>
        <w:t xml:space="preserve"> права в публичное право </w:t>
      </w:r>
      <w:r w:rsidR="0064334B">
        <w:rPr>
          <w:sz w:val="28"/>
        </w:rPr>
        <w:t xml:space="preserve">или адаптируемых </w:t>
      </w:r>
      <w:r w:rsidR="00591EE4">
        <w:rPr>
          <w:sz w:val="28"/>
        </w:rPr>
        <w:t xml:space="preserve">частноправовых конструкций </w:t>
      </w:r>
      <w:r w:rsidR="0064334B">
        <w:rPr>
          <w:sz w:val="28"/>
        </w:rPr>
        <w:t>в публичном праве.</w:t>
      </w:r>
      <w:r w:rsidR="00241D85">
        <w:rPr>
          <w:sz w:val="28"/>
        </w:rPr>
        <w:t xml:space="preserve"> </w:t>
      </w:r>
    </w:p>
    <w:p w:rsidR="0026051F" w:rsidRPr="0083291F" w:rsidRDefault="00591EE4" w:rsidP="0026051F">
      <w:pPr>
        <w:spacing w:after="0" w:line="360" w:lineRule="auto"/>
        <w:ind w:firstLine="1701"/>
        <w:jc w:val="both"/>
        <w:rPr>
          <w:sz w:val="28"/>
        </w:rPr>
      </w:pPr>
      <w:r>
        <w:rPr>
          <w:sz w:val="28"/>
        </w:rPr>
        <w:t>Приведенные</w:t>
      </w:r>
      <w:r w:rsidR="0026051F" w:rsidRPr="0083291F">
        <w:rPr>
          <w:sz w:val="28"/>
        </w:rPr>
        <w:t xml:space="preserve"> в настоящем исследовании </w:t>
      </w:r>
      <w:r w:rsidR="0026051F">
        <w:rPr>
          <w:sz w:val="28"/>
        </w:rPr>
        <w:t xml:space="preserve">результаты </w:t>
      </w:r>
      <w:r w:rsidR="0026051F" w:rsidRPr="0083291F">
        <w:rPr>
          <w:sz w:val="28"/>
        </w:rPr>
        <w:t>анализ</w:t>
      </w:r>
      <w:r w:rsidR="0026051F">
        <w:rPr>
          <w:sz w:val="28"/>
        </w:rPr>
        <w:t>а</w:t>
      </w:r>
      <w:r w:rsidR="0026051F" w:rsidRPr="0083291F">
        <w:rPr>
          <w:sz w:val="28"/>
        </w:rPr>
        <w:t xml:space="preserve"> </w:t>
      </w:r>
      <w:r w:rsidR="00241D85">
        <w:rPr>
          <w:sz w:val="28"/>
        </w:rPr>
        <w:t xml:space="preserve">и </w:t>
      </w:r>
      <w:r w:rsidR="0026051F" w:rsidRPr="0083291F">
        <w:rPr>
          <w:sz w:val="28"/>
        </w:rPr>
        <w:t>содержащиеся выводы могут быть использованы в судебной практике</w:t>
      </w:r>
      <w:r w:rsidR="00241D85">
        <w:rPr>
          <w:sz w:val="28"/>
        </w:rPr>
        <w:t xml:space="preserve">. В частности, положения об </w:t>
      </w:r>
      <w:r w:rsidR="00241D85">
        <w:rPr>
          <w:sz w:val="28"/>
        </w:rPr>
        <w:lastRenderedPageBreak/>
        <w:t xml:space="preserve">интересе в праве могут быть использованы в </w:t>
      </w:r>
      <w:r w:rsidR="004B5C65">
        <w:rPr>
          <w:sz w:val="28"/>
        </w:rPr>
        <w:t>практике конституционн</w:t>
      </w:r>
      <w:r>
        <w:rPr>
          <w:sz w:val="28"/>
        </w:rPr>
        <w:t>ых</w:t>
      </w:r>
      <w:r w:rsidR="004B5C65">
        <w:rPr>
          <w:sz w:val="28"/>
        </w:rPr>
        <w:t xml:space="preserve"> (уставных) судов</w:t>
      </w:r>
      <w:r w:rsidR="00241D85">
        <w:rPr>
          <w:sz w:val="28"/>
        </w:rPr>
        <w:t>, положения о лицах в публичном праве и о понятии (конструкции) «обязательства»</w:t>
      </w:r>
      <w:r>
        <w:rPr>
          <w:sz w:val="28"/>
        </w:rPr>
        <w:t xml:space="preserve"> — </w:t>
      </w:r>
      <w:r w:rsidR="00241D85">
        <w:rPr>
          <w:sz w:val="28"/>
        </w:rPr>
        <w:t>в судебно-арбитражной практике.</w:t>
      </w:r>
    </w:p>
    <w:p w:rsidR="00241D85" w:rsidRDefault="00351B72" w:rsidP="00241D85">
      <w:pPr>
        <w:spacing w:after="0" w:line="360" w:lineRule="auto"/>
        <w:ind w:firstLine="1701"/>
        <w:jc w:val="both"/>
        <w:rPr>
          <w:b/>
          <w:sz w:val="28"/>
          <w:szCs w:val="28"/>
        </w:rPr>
      </w:pPr>
      <w:r w:rsidRPr="0083291F">
        <w:rPr>
          <w:b/>
          <w:sz w:val="28"/>
          <w:szCs w:val="28"/>
        </w:rPr>
        <w:t>Научная новизна диссертационного исследования</w:t>
      </w:r>
      <w:r w:rsidR="00241D85" w:rsidRPr="00F03110">
        <w:rPr>
          <w:sz w:val="28"/>
          <w:szCs w:val="28"/>
        </w:rPr>
        <w:t xml:space="preserve"> </w:t>
      </w:r>
      <w:r w:rsidR="00F03110" w:rsidRPr="00F03110">
        <w:rPr>
          <w:sz w:val="28"/>
          <w:szCs w:val="28"/>
        </w:rPr>
        <w:t>состоит</w:t>
      </w:r>
      <w:r w:rsidR="00F03110">
        <w:rPr>
          <w:sz w:val="28"/>
          <w:szCs w:val="28"/>
        </w:rPr>
        <w:t xml:space="preserve"> в том, что в настоящей работе произведено обобщение признаков частного и публичного интереса в праве и на основании выявленного содержания интересов </w:t>
      </w:r>
      <w:r w:rsidR="00591EE4">
        <w:rPr>
          <w:sz w:val="28"/>
          <w:szCs w:val="28"/>
        </w:rPr>
        <w:t>произведен анализ понятия (конструкции</w:t>
      </w:r>
      <w:r w:rsidR="00F03110">
        <w:rPr>
          <w:sz w:val="28"/>
          <w:szCs w:val="28"/>
        </w:rPr>
        <w:t>) «юридическое лицо публичного права», предлагаемого к использованию</w:t>
      </w:r>
      <w:r w:rsidR="004B5C65">
        <w:rPr>
          <w:rStyle w:val="a5"/>
          <w:sz w:val="28"/>
          <w:szCs w:val="28"/>
        </w:rPr>
        <w:footnoteReference w:id="4"/>
      </w:r>
      <w:r w:rsidR="00F03110">
        <w:rPr>
          <w:sz w:val="28"/>
          <w:szCs w:val="28"/>
        </w:rPr>
        <w:t xml:space="preserve"> в публичном праве и </w:t>
      </w:r>
      <w:r w:rsidR="00591EE4">
        <w:rPr>
          <w:sz w:val="28"/>
          <w:szCs w:val="28"/>
        </w:rPr>
        <w:t>понятия</w:t>
      </w:r>
      <w:r w:rsidR="00D8689F">
        <w:rPr>
          <w:sz w:val="28"/>
          <w:szCs w:val="28"/>
        </w:rPr>
        <w:t xml:space="preserve"> (конструкции)</w:t>
      </w:r>
      <w:r w:rsidR="00591EE4">
        <w:rPr>
          <w:sz w:val="28"/>
          <w:szCs w:val="28"/>
        </w:rPr>
        <w:t xml:space="preserve"> </w:t>
      </w:r>
      <w:r w:rsidR="00F03110">
        <w:rPr>
          <w:sz w:val="28"/>
          <w:szCs w:val="28"/>
        </w:rPr>
        <w:t>«обязательство», используемо</w:t>
      </w:r>
      <w:r w:rsidR="00591EE4">
        <w:rPr>
          <w:sz w:val="28"/>
          <w:szCs w:val="28"/>
        </w:rPr>
        <w:t>го</w:t>
      </w:r>
      <w:r w:rsidR="00F03110">
        <w:rPr>
          <w:sz w:val="28"/>
          <w:szCs w:val="28"/>
        </w:rPr>
        <w:t xml:space="preserve"> в </w:t>
      </w:r>
      <w:r w:rsidR="00591EE4">
        <w:rPr>
          <w:sz w:val="28"/>
          <w:szCs w:val="28"/>
        </w:rPr>
        <w:t>некоторых отраслях публичного права</w:t>
      </w:r>
      <w:r w:rsidR="00F03110">
        <w:rPr>
          <w:sz w:val="28"/>
          <w:szCs w:val="28"/>
        </w:rPr>
        <w:t>.</w:t>
      </w:r>
    </w:p>
    <w:p w:rsidR="000F4B5A" w:rsidRPr="00694135" w:rsidRDefault="00351B72" w:rsidP="00591EE4">
      <w:pPr>
        <w:spacing w:after="0" w:line="360" w:lineRule="auto"/>
        <w:ind w:firstLine="1701"/>
        <w:jc w:val="both"/>
        <w:rPr>
          <w:rFonts w:eastAsia="Calibri"/>
          <w:b/>
          <w:bCs/>
          <w:kern w:val="32"/>
          <w:sz w:val="28"/>
          <w:szCs w:val="28"/>
          <w:highlight w:val="lightGray"/>
        </w:rPr>
      </w:pPr>
      <w:r w:rsidRPr="0083291F">
        <w:rPr>
          <w:b/>
          <w:sz w:val="28"/>
          <w:szCs w:val="28"/>
        </w:rPr>
        <w:t xml:space="preserve">Структура работы. </w:t>
      </w:r>
      <w:r w:rsidRPr="00F03110">
        <w:rPr>
          <w:sz w:val="28"/>
          <w:szCs w:val="28"/>
        </w:rPr>
        <w:t xml:space="preserve">Структура работы определяется целями и задачами исследования и состоит из Введения, </w:t>
      </w:r>
      <w:r w:rsidR="00F03110">
        <w:rPr>
          <w:sz w:val="28"/>
          <w:szCs w:val="28"/>
        </w:rPr>
        <w:t>Т</w:t>
      </w:r>
      <w:r w:rsidR="00F03110" w:rsidRPr="00F03110">
        <w:rPr>
          <w:sz w:val="28"/>
          <w:szCs w:val="28"/>
        </w:rPr>
        <w:t xml:space="preserve">рех </w:t>
      </w:r>
      <w:r w:rsidRPr="00F03110">
        <w:rPr>
          <w:sz w:val="28"/>
          <w:szCs w:val="28"/>
        </w:rPr>
        <w:t xml:space="preserve">глав, объединяющих </w:t>
      </w:r>
      <w:r w:rsidR="00F03110" w:rsidRPr="00F03110">
        <w:rPr>
          <w:sz w:val="28"/>
          <w:szCs w:val="28"/>
        </w:rPr>
        <w:t xml:space="preserve">девять </w:t>
      </w:r>
      <w:r w:rsidRPr="00F03110">
        <w:rPr>
          <w:sz w:val="28"/>
          <w:szCs w:val="28"/>
        </w:rPr>
        <w:t>параграфов</w:t>
      </w:r>
      <w:r w:rsidR="00F03110" w:rsidRPr="00F03110">
        <w:rPr>
          <w:sz w:val="28"/>
          <w:szCs w:val="28"/>
        </w:rPr>
        <w:t xml:space="preserve"> (кроме </w:t>
      </w:r>
      <w:r w:rsidR="00F03110" w:rsidRPr="00F03110">
        <w:rPr>
          <w:sz w:val="28"/>
          <w:szCs w:val="28"/>
        </w:rPr>
        <w:lastRenderedPageBreak/>
        <w:t>того первый параграф первой главы объединяет восемь подпараграфов)</w:t>
      </w:r>
      <w:r w:rsidRPr="00F03110">
        <w:rPr>
          <w:sz w:val="28"/>
          <w:szCs w:val="28"/>
        </w:rPr>
        <w:t>, Заключения и Библиографии.</w:t>
      </w:r>
    </w:p>
    <w:p w:rsidR="0078380C" w:rsidRPr="004B5C65" w:rsidRDefault="000F4B5A" w:rsidP="004B5C65">
      <w:pPr>
        <w:pStyle w:val="ad"/>
        <w:numPr>
          <w:ilvl w:val="0"/>
          <w:numId w:val="38"/>
        </w:numPr>
        <w:tabs>
          <w:tab w:val="left" w:pos="3686"/>
          <w:tab w:val="left" w:pos="3828"/>
        </w:tabs>
        <w:spacing w:after="0" w:line="240" w:lineRule="auto"/>
        <w:jc w:val="center"/>
        <w:rPr>
          <w:b/>
          <w:sz w:val="28"/>
          <w:szCs w:val="28"/>
        </w:rPr>
      </w:pPr>
      <w:bookmarkStart w:id="4" w:name="_Toc353377627"/>
      <w:bookmarkStart w:id="5" w:name="_Toc355087879"/>
      <w:bookmarkStart w:id="6" w:name="_Toc355088027"/>
      <w:r w:rsidRPr="004B5C65">
        <w:rPr>
          <w:sz w:val="28"/>
          <w:szCs w:val="28"/>
        </w:rPr>
        <w:br w:type="page"/>
      </w:r>
      <w:r w:rsidR="0078380C" w:rsidRPr="004B5C65">
        <w:rPr>
          <w:b/>
          <w:sz w:val="28"/>
          <w:szCs w:val="28"/>
        </w:rPr>
        <w:lastRenderedPageBreak/>
        <w:t>Частное и публичное право</w:t>
      </w:r>
      <w:bookmarkEnd w:id="4"/>
      <w:bookmarkEnd w:id="5"/>
      <w:bookmarkEnd w:id="6"/>
    </w:p>
    <w:p w:rsidR="00CD75E9" w:rsidRPr="00CD75E9" w:rsidRDefault="00CD75E9" w:rsidP="00CD75E9"/>
    <w:p w:rsidR="0078380C" w:rsidRPr="00694135" w:rsidRDefault="0078380C" w:rsidP="00694135">
      <w:pPr>
        <w:pStyle w:val="2"/>
        <w:spacing w:before="0" w:after="0" w:line="360" w:lineRule="auto"/>
        <w:jc w:val="center"/>
        <w:rPr>
          <w:rFonts w:ascii="Times New Roman" w:hAnsi="Times New Roman"/>
          <w:i w:val="0"/>
        </w:rPr>
      </w:pPr>
      <w:bookmarkStart w:id="7" w:name="_Toc353377628"/>
      <w:bookmarkStart w:id="8" w:name="_Toc355087880"/>
      <w:bookmarkStart w:id="9" w:name="_Toc355088028"/>
      <w:bookmarkStart w:id="10" w:name="_Toc356861930"/>
      <w:r w:rsidRPr="00694135">
        <w:rPr>
          <w:rFonts w:ascii="Times New Roman" w:hAnsi="Times New Roman"/>
          <w:i w:val="0"/>
        </w:rPr>
        <w:t>1. Разграничение публичного и частного права. Общее и особенное. Понятие публичного и частного права</w:t>
      </w:r>
      <w:bookmarkEnd w:id="7"/>
      <w:bookmarkEnd w:id="8"/>
      <w:bookmarkEnd w:id="9"/>
      <w:bookmarkEnd w:id="10"/>
    </w:p>
    <w:p w:rsidR="0078380C" w:rsidRPr="00694135" w:rsidRDefault="0078380C" w:rsidP="00694135">
      <w:pPr>
        <w:tabs>
          <w:tab w:val="left" w:pos="0"/>
          <w:tab w:val="left" w:pos="1122"/>
          <w:tab w:val="left" w:pos="1870"/>
        </w:tabs>
        <w:spacing w:after="0" w:line="360" w:lineRule="auto"/>
        <w:jc w:val="both"/>
        <w:rPr>
          <w:sz w:val="28"/>
          <w:szCs w:val="28"/>
        </w:rPr>
      </w:pPr>
    </w:p>
    <w:p w:rsidR="0078380C" w:rsidRPr="00694135" w:rsidRDefault="00F336A1" w:rsidP="00694135">
      <w:pPr>
        <w:tabs>
          <w:tab w:val="left" w:pos="0"/>
          <w:tab w:val="left" w:pos="1122"/>
          <w:tab w:val="left" w:pos="1870"/>
        </w:tabs>
        <w:spacing w:after="0" w:line="360" w:lineRule="auto"/>
        <w:ind w:firstLine="1418"/>
        <w:jc w:val="both"/>
        <w:rPr>
          <w:sz w:val="28"/>
          <w:szCs w:val="28"/>
        </w:rPr>
      </w:pPr>
      <w:r w:rsidRPr="00694135">
        <w:rPr>
          <w:sz w:val="28"/>
          <w:szCs w:val="28"/>
        </w:rPr>
        <w:t>Не секрет, что д</w:t>
      </w:r>
      <w:r w:rsidR="0078380C" w:rsidRPr="00694135">
        <w:rPr>
          <w:sz w:val="28"/>
          <w:szCs w:val="28"/>
        </w:rPr>
        <w:t xml:space="preserve">ля наилучшего понимания того или </w:t>
      </w:r>
      <w:r w:rsidR="00C361FD" w:rsidRPr="00694135">
        <w:rPr>
          <w:sz w:val="28"/>
          <w:szCs w:val="28"/>
        </w:rPr>
        <w:t xml:space="preserve">иного </w:t>
      </w:r>
      <w:r w:rsidR="0078380C" w:rsidRPr="00694135">
        <w:rPr>
          <w:sz w:val="28"/>
          <w:szCs w:val="28"/>
        </w:rPr>
        <w:t xml:space="preserve">явления необходимо </w:t>
      </w:r>
      <w:r w:rsidRPr="00694135">
        <w:rPr>
          <w:sz w:val="28"/>
          <w:szCs w:val="28"/>
        </w:rPr>
        <w:t xml:space="preserve">правильно и адекватно понимать причины возникновения этого явления, его развития и становления. Любые науки стремятся познать </w:t>
      </w:r>
      <w:r w:rsidR="006D089F" w:rsidRPr="00694135">
        <w:rPr>
          <w:sz w:val="28"/>
          <w:szCs w:val="28"/>
        </w:rPr>
        <w:t>явление</w:t>
      </w:r>
      <w:r w:rsidR="00F82BC9" w:rsidRPr="00694135">
        <w:rPr>
          <w:sz w:val="28"/>
          <w:szCs w:val="28"/>
        </w:rPr>
        <w:t xml:space="preserve"> </w:t>
      </w:r>
      <w:r w:rsidR="004F343E" w:rsidRPr="00694135">
        <w:rPr>
          <w:sz w:val="28"/>
          <w:szCs w:val="28"/>
        </w:rPr>
        <w:t>как единое целое</w:t>
      </w:r>
      <w:r w:rsidR="006D089F" w:rsidRPr="00694135">
        <w:rPr>
          <w:sz w:val="28"/>
          <w:szCs w:val="28"/>
        </w:rPr>
        <w:t xml:space="preserve">. </w:t>
      </w:r>
      <w:r w:rsidR="00C361FD" w:rsidRPr="00694135">
        <w:rPr>
          <w:sz w:val="28"/>
          <w:szCs w:val="28"/>
        </w:rPr>
        <w:t>Ученые п</w:t>
      </w:r>
      <w:r w:rsidRPr="00694135">
        <w:rPr>
          <w:sz w:val="28"/>
          <w:szCs w:val="28"/>
        </w:rPr>
        <w:t xml:space="preserve">ытаются понять суть этого явления </w:t>
      </w:r>
      <w:r w:rsidR="00C361FD" w:rsidRPr="00694135">
        <w:rPr>
          <w:sz w:val="28"/>
          <w:szCs w:val="28"/>
        </w:rPr>
        <w:t xml:space="preserve">и его значимость </w:t>
      </w:r>
      <w:r w:rsidR="004F343E" w:rsidRPr="00694135">
        <w:rPr>
          <w:sz w:val="28"/>
          <w:szCs w:val="28"/>
        </w:rPr>
        <w:t>в настоящее время</w:t>
      </w:r>
      <w:r w:rsidR="00C361FD" w:rsidRPr="00694135">
        <w:rPr>
          <w:sz w:val="28"/>
          <w:szCs w:val="28"/>
        </w:rPr>
        <w:t>. Явления существуют в природе и обществе.</w:t>
      </w:r>
      <w:r w:rsidR="00C67456" w:rsidRPr="00694135">
        <w:rPr>
          <w:sz w:val="28"/>
          <w:szCs w:val="28"/>
        </w:rPr>
        <w:t xml:space="preserve"> </w:t>
      </w:r>
      <w:r w:rsidR="00B24097" w:rsidRPr="00694135">
        <w:rPr>
          <w:sz w:val="28"/>
          <w:szCs w:val="28"/>
        </w:rPr>
        <w:t xml:space="preserve">Много </w:t>
      </w:r>
      <w:r w:rsidR="00C361FD" w:rsidRPr="00694135">
        <w:rPr>
          <w:sz w:val="28"/>
          <w:szCs w:val="28"/>
        </w:rPr>
        <w:t xml:space="preserve">сложных явлений </w:t>
      </w:r>
      <w:r w:rsidR="004F343E" w:rsidRPr="00694135">
        <w:rPr>
          <w:sz w:val="28"/>
          <w:szCs w:val="28"/>
        </w:rPr>
        <w:t xml:space="preserve">присутствует </w:t>
      </w:r>
      <w:r w:rsidR="00C361FD" w:rsidRPr="00694135">
        <w:rPr>
          <w:sz w:val="28"/>
          <w:szCs w:val="28"/>
        </w:rPr>
        <w:t xml:space="preserve">в общественной жизни. Одним из таких явлений </w:t>
      </w:r>
      <w:r w:rsidR="006D089F" w:rsidRPr="00694135">
        <w:rPr>
          <w:sz w:val="28"/>
          <w:szCs w:val="28"/>
        </w:rPr>
        <w:t xml:space="preserve">есть </w:t>
      </w:r>
      <w:r w:rsidR="00C361FD" w:rsidRPr="00694135">
        <w:rPr>
          <w:sz w:val="28"/>
          <w:szCs w:val="28"/>
        </w:rPr>
        <w:t>право. Это главный и наиболее сильный регулятор общественной жизни. Право занимает ведущее место среди прочих социальных регуляторов.</w:t>
      </w:r>
      <w:r w:rsidR="00C67456" w:rsidRPr="00694135">
        <w:rPr>
          <w:sz w:val="28"/>
          <w:szCs w:val="28"/>
        </w:rPr>
        <w:t xml:space="preserve"> Право разнообразно в своем проявлении.  В современной российской юридической науке право делится на множество отраслей</w:t>
      </w:r>
      <w:r w:rsidR="00EB38BF" w:rsidRPr="00694135">
        <w:rPr>
          <w:sz w:val="28"/>
          <w:szCs w:val="28"/>
        </w:rPr>
        <w:t xml:space="preserve">. Однако все разнообразие права </w:t>
      </w:r>
      <w:r w:rsidR="00F82BC9" w:rsidRPr="00694135">
        <w:rPr>
          <w:sz w:val="28"/>
          <w:szCs w:val="28"/>
        </w:rPr>
        <w:t>(</w:t>
      </w:r>
      <w:r w:rsidR="00EB38BF" w:rsidRPr="00694135">
        <w:rPr>
          <w:sz w:val="28"/>
          <w:szCs w:val="28"/>
        </w:rPr>
        <w:t>в объективном смысле</w:t>
      </w:r>
      <w:r w:rsidR="00F82BC9" w:rsidRPr="00694135">
        <w:rPr>
          <w:sz w:val="28"/>
          <w:szCs w:val="28"/>
        </w:rPr>
        <w:t>)</w:t>
      </w:r>
      <w:r w:rsidR="00EB38BF" w:rsidRPr="00694135">
        <w:rPr>
          <w:sz w:val="28"/>
          <w:szCs w:val="28"/>
        </w:rPr>
        <w:t xml:space="preserve"> можно поместить в две его большие отрасли:</w:t>
      </w:r>
      <w:r w:rsidR="00C67456" w:rsidRPr="00694135">
        <w:rPr>
          <w:sz w:val="28"/>
          <w:szCs w:val="28"/>
        </w:rPr>
        <w:t xml:space="preserve"> </w:t>
      </w:r>
      <w:r w:rsidR="00EB38BF" w:rsidRPr="00694135">
        <w:rPr>
          <w:sz w:val="28"/>
          <w:szCs w:val="28"/>
        </w:rPr>
        <w:t xml:space="preserve">в отрасли </w:t>
      </w:r>
      <w:r w:rsidR="00C67456" w:rsidRPr="00694135">
        <w:rPr>
          <w:sz w:val="28"/>
          <w:szCs w:val="28"/>
        </w:rPr>
        <w:t xml:space="preserve"> частного </w:t>
      </w:r>
      <w:r w:rsidR="00EB38BF" w:rsidRPr="00694135">
        <w:rPr>
          <w:sz w:val="28"/>
          <w:szCs w:val="28"/>
        </w:rPr>
        <w:t xml:space="preserve">и публичного </w:t>
      </w:r>
      <w:r w:rsidR="00C67456" w:rsidRPr="00694135">
        <w:rPr>
          <w:sz w:val="28"/>
          <w:szCs w:val="28"/>
        </w:rPr>
        <w:t xml:space="preserve">права. </w:t>
      </w:r>
      <w:r w:rsidR="006D089F" w:rsidRPr="00694135">
        <w:rPr>
          <w:sz w:val="28"/>
          <w:szCs w:val="28"/>
        </w:rPr>
        <w:t xml:space="preserve">Частное и публичное право </w:t>
      </w:r>
      <w:r w:rsidR="006D089F" w:rsidRPr="00694135">
        <w:rPr>
          <w:sz w:val="28"/>
          <w:szCs w:val="28"/>
        </w:rPr>
        <w:lastRenderedPageBreak/>
        <w:t>взаимодействуют</w:t>
      </w:r>
      <w:r w:rsidR="00EB38BF" w:rsidRPr="00694135">
        <w:rPr>
          <w:sz w:val="28"/>
          <w:szCs w:val="28"/>
        </w:rPr>
        <w:t xml:space="preserve"> друг с другом</w:t>
      </w:r>
      <w:r w:rsidR="004F343E" w:rsidRPr="00694135">
        <w:rPr>
          <w:sz w:val="28"/>
          <w:szCs w:val="28"/>
        </w:rPr>
        <w:t>. В</w:t>
      </w:r>
      <w:r w:rsidR="006D089F" w:rsidRPr="00694135">
        <w:rPr>
          <w:sz w:val="28"/>
          <w:szCs w:val="28"/>
        </w:rPr>
        <w:t xml:space="preserve">месте </w:t>
      </w:r>
      <w:r w:rsidR="004F343E" w:rsidRPr="00694135">
        <w:rPr>
          <w:sz w:val="28"/>
          <w:szCs w:val="28"/>
        </w:rPr>
        <w:t xml:space="preserve">частное и публичное право </w:t>
      </w:r>
      <w:r w:rsidR="006D089F" w:rsidRPr="00694135">
        <w:rPr>
          <w:sz w:val="28"/>
          <w:szCs w:val="28"/>
        </w:rPr>
        <w:t xml:space="preserve">составляют </w:t>
      </w:r>
      <w:r w:rsidR="00D01CEE" w:rsidRPr="00694135">
        <w:rPr>
          <w:sz w:val="28"/>
          <w:szCs w:val="28"/>
        </w:rPr>
        <w:t>целостное явление</w:t>
      </w:r>
      <w:r w:rsidR="006D089F" w:rsidRPr="00694135">
        <w:rPr>
          <w:sz w:val="28"/>
          <w:szCs w:val="28"/>
        </w:rPr>
        <w:t xml:space="preserve">. Однако само различение права </w:t>
      </w:r>
      <w:r w:rsidR="00D01CEE" w:rsidRPr="00694135">
        <w:rPr>
          <w:sz w:val="28"/>
          <w:szCs w:val="28"/>
        </w:rPr>
        <w:t>на</w:t>
      </w:r>
      <w:r w:rsidR="006D089F" w:rsidRPr="00694135">
        <w:rPr>
          <w:sz w:val="28"/>
          <w:szCs w:val="28"/>
        </w:rPr>
        <w:t xml:space="preserve"> частное и публичное, говорит о том, что право неоднородно, каждая из этих отраслей имеет свою специфику, свою материю. </w:t>
      </w:r>
      <w:r w:rsidR="00D01CEE" w:rsidRPr="00694135">
        <w:rPr>
          <w:sz w:val="28"/>
          <w:szCs w:val="28"/>
        </w:rPr>
        <w:t>В каждой из</w:t>
      </w:r>
      <w:r w:rsidR="006D089F" w:rsidRPr="00694135">
        <w:rPr>
          <w:sz w:val="28"/>
          <w:szCs w:val="28"/>
        </w:rPr>
        <w:t xml:space="preserve"> этих отраслей со всей очевидностью заложены различные материальные основания</w:t>
      </w:r>
      <w:r w:rsidR="00EB38BF" w:rsidRPr="00694135">
        <w:rPr>
          <w:sz w:val="28"/>
          <w:szCs w:val="28"/>
        </w:rPr>
        <w:t>, являющиеся</w:t>
      </w:r>
      <w:r w:rsidR="006D089F" w:rsidRPr="00694135">
        <w:rPr>
          <w:sz w:val="28"/>
          <w:szCs w:val="28"/>
        </w:rPr>
        <w:t xml:space="preserve"> </w:t>
      </w:r>
      <w:r w:rsidR="00EB38BF" w:rsidRPr="00694135">
        <w:rPr>
          <w:sz w:val="28"/>
          <w:szCs w:val="28"/>
        </w:rPr>
        <w:t>фундаментом каждой из них</w:t>
      </w:r>
      <w:r w:rsidR="006D089F" w:rsidRPr="00694135">
        <w:rPr>
          <w:sz w:val="28"/>
          <w:szCs w:val="28"/>
        </w:rPr>
        <w:t>. Для лучше</w:t>
      </w:r>
      <w:r w:rsidR="00EB38BF" w:rsidRPr="00694135">
        <w:rPr>
          <w:sz w:val="28"/>
          <w:szCs w:val="28"/>
        </w:rPr>
        <w:t>го</w:t>
      </w:r>
      <w:r w:rsidR="006D089F" w:rsidRPr="00694135">
        <w:rPr>
          <w:sz w:val="28"/>
          <w:szCs w:val="28"/>
        </w:rPr>
        <w:t xml:space="preserve"> понимания исследуемого предмета есть твердая необходимость в познании материальных сходств и различий частного и публичного права. Настоящее исследование </w:t>
      </w:r>
      <w:r w:rsidR="004F343E" w:rsidRPr="00694135">
        <w:rPr>
          <w:sz w:val="28"/>
          <w:szCs w:val="28"/>
        </w:rPr>
        <w:t xml:space="preserve">следует начать </w:t>
      </w:r>
      <w:r w:rsidR="006D089F" w:rsidRPr="00694135">
        <w:rPr>
          <w:sz w:val="28"/>
          <w:szCs w:val="28"/>
        </w:rPr>
        <w:t>с уяснения материальных различий</w:t>
      </w:r>
      <w:r w:rsidR="00D01CEE" w:rsidRPr="00694135">
        <w:rPr>
          <w:sz w:val="28"/>
          <w:szCs w:val="28"/>
        </w:rPr>
        <w:t xml:space="preserve"> меж</w:t>
      </w:r>
      <w:r w:rsidR="006D089F" w:rsidRPr="00694135">
        <w:rPr>
          <w:sz w:val="28"/>
          <w:szCs w:val="28"/>
        </w:rPr>
        <w:t>ду частным и публичным правом.</w:t>
      </w:r>
      <w:r w:rsidR="003964DB" w:rsidRPr="00694135">
        <w:rPr>
          <w:sz w:val="28"/>
          <w:szCs w:val="28"/>
        </w:rPr>
        <w:t xml:space="preserve"> На основании этих различий провести грань между ними.</w:t>
      </w:r>
    </w:p>
    <w:p w:rsidR="00C63113" w:rsidRPr="00694135" w:rsidRDefault="007C5BF8" w:rsidP="004215CC">
      <w:pPr>
        <w:tabs>
          <w:tab w:val="left" w:pos="0"/>
          <w:tab w:val="left" w:pos="1122"/>
          <w:tab w:val="left" w:pos="1870"/>
        </w:tabs>
        <w:spacing w:after="0" w:line="360" w:lineRule="auto"/>
        <w:ind w:firstLine="1418"/>
        <w:jc w:val="both"/>
        <w:rPr>
          <w:sz w:val="28"/>
          <w:szCs w:val="28"/>
        </w:rPr>
      </w:pPr>
      <w:r w:rsidRPr="00694135">
        <w:rPr>
          <w:sz w:val="28"/>
          <w:szCs w:val="28"/>
        </w:rPr>
        <w:t xml:space="preserve">В современной российской юридической науке укоренилось понимание того, что невозможно отграничить частное </w:t>
      </w:r>
      <w:r w:rsidR="00C67456" w:rsidRPr="00694135">
        <w:rPr>
          <w:sz w:val="28"/>
          <w:szCs w:val="28"/>
        </w:rPr>
        <w:t>право от публичного</w:t>
      </w:r>
      <w:r w:rsidRPr="00694135">
        <w:rPr>
          <w:sz w:val="28"/>
          <w:szCs w:val="28"/>
        </w:rPr>
        <w:t xml:space="preserve"> по материальным критериям</w:t>
      </w:r>
      <w:r w:rsidRPr="00694135">
        <w:rPr>
          <w:rStyle w:val="a5"/>
          <w:sz w:val="28"/>
          <w:szCs w:val="28"/>
        </w:rPr>
        <w:footnoteReference w:id="5"/>
      </w:r>
      <w:r w:rsidR="005D1BA5">
        <w:rPr>
          <w:sz w:val="28"/>
          <w:szCs w:val="28"/>
        </w:rPr>
        <w:t>,</w:t>
      </w:r>
      <w:r w:rsidRPr="00694135">
        <w:rPr>
          <w:sz w:val="28"/>
          <w:szCs w:val="28"/>
        </w:rPr>
        <w:t xml:space="preserve"> поскольку границы частного и публичного права подвижны, в </w:t>
      </w:r>
      <w:r w:rsidRPr="00694135">
        <w:rPr>
          <w:sz w:val="28"/>
          <w:szCs w:val="28"/>
        </w:rPr>
        <w:lastRenderedPageBreak/>
        <w:t xml:space="preserve">разных социально-экономических и политических ситуациях объекты регулирования перемещаются из одной области в другую, из сферы публичного права </w:t>
      </w:r>
      <w:r w:rsidR="00806D6F">
        <w:rPr>
          <w:sz w:val="28"/>
          <w:szCs w:val="28"/>
        </w:rPr>
        <w:t>—</w:t>
      </w:r>
      <w:r w:rsidRPr="00694135">
        <w:rPr>
          <w:sz w:val="28"/>
          <w:szCs w:val="28"/>
        </w:rPr>
        <w:t xml:space="preserve"> в сферу регулирования частного права, и наоборот</w:t>
      </w:r>
      <w:r w:rsidRPr="00694135">
        <w:rPr>
          <w:rStyle w:val="a5"/>
          <w:sz w:val="28"/>
          <w:szCs w:val="28"/>
        </w:rPr>
        <w:footnoteReference w:id="6"/>
      </w:r>
      <w:r w:rsidR="005D1BA5">
        <w:rPr>
          <w:sz w:val="28"/>
          <w:szCs w:val="28"/>
        </w:rPr>
        <w:t>.</w:t>
      </w:r>
      <w:r w:rsidR="004215CC">
        <w:rPr>
          <w:sz w:val="28"/>
          <w:szCs w:val="28"/>
        </w:rPr>
        <w:t xml:space="preserve"> </w:t>
      </w:r>
      <w:r w:rsidR="00BE771C" w:rsidRPr="00694135">
        <w:rPr>
          <w:sz w:val="28"/>
          <w:szCs w:val="28"/>
        </w:rPr>
        <w:tab/>
      </w:r>
      <w:r w:rsidR="00A76983" w:rsidRPr="00694135">
        <w:rPr>
          <w:sz w:val="28"/>
          <w:szCs w:val="28"/>
        </w:rPr>
        <w:t>Российские у</w:t>
      </w:r>
      <w:r w:rsidR="00BE771C" w:rsidRPr="00694135">
        <w:rPr>
          <w:sz w:val="28"/>
          <w:szCs w:val="28"/>
        </w:rPr>
        <w:t xml:space="preserve">ченые </w:t>
      </w:r>
      <w:r w:rsidR="00D24750" w:rsidRPr="00694135">
        <w:rPr>
          <w:sz w:val="28"/>
          <w:szCs w:val="28"/>
        </w:rPr>
        <w:t xml:space="preserve">не видят строгих материальных критериев для отграничения </w:t>
      </w:r>
      <w:r w:rsidR="000C5509" w:rsidRPr="00694135">
        <w:rPr>
          <w:sz w:val="28"/>
          <w:szCs w:val="28"/>
        </w:rPr>
        <w:t xml:space="preserve">частного </w:t>
      </w:r>
      <w:r w:rsidR="00CE4C50" w:rsidRPr="00694135">
        <w:rPr>
          <w:sz w:val="28"/>
          <w:szCs w:val="28"/>
        </w:rPr>
        <w:t>права от</w:t>
      </w:r>
      <w:r w:rsidR="00D24750" w:rsidRPr="00694135">
        <w:rPr>
          <w:sz w:val="28"/>
          <w:szCs w:val="28"/>
        </w:rPr>
        <w:t xml:space="preserve"> </w:t>
      </w:r>
      <w:r w:rsidR="000C5509" w:rsidRPr="00694135">
        <w:rPr>
          <w:sz w:val="28"/>
          <w:szCs w:val="28"/>
        </w:rPr>
        <w:t>публичного</w:t>
      </w:r>
      <w:r w:rsidR="00D24750" w:rsidRPr="00694135">
        <w:rPr>
          <w:sz w:val="28"/>
          <w:szCs w:val="28"/>
        </w:rPr>
        <w:t>, а видят лишь возможность по формальным критериям</w:t>
      </w:r>
      <w:r w:rsidR="000C5509" w:rsidRPr="00694135">
        <w:rPr>
          <w:sz w:val="28"/>
          <w:szCs w:val="28"/>
        </w:rPr>
        <w:t xml:space="preserve"> отграничить</w:t>
      </w:r>
      <w:r w:rsidR="000C5509" w:rsidRPr="00694135">
        <w:rPr>
          <w:rStyle w:val="a5"/>
          <w:sz w:val="28"/>
          <w:szCs w:val="28"/>
        </w:rPr>
        <w:t xml:space="preserve"> </w:t>
      </w:r>
      <w:r w:rsidR="000C5509" w:rsidRPr="00694135">
        <w:rPr>
          <w:sz w:val="28"/>
          <w:szCs w:val="28"/>
        </w:rPr>
        <w:t>эти отрасли друг от друга</w:t>
      </w:r>
      <w:r w:rsidR="00430903" w:rsidRPr="00694135">
        <w:rPr>
          <w:rStyle w:val="a5"/>
          <w:sz w:val="28"/>
          <w:szCs w:val="28"/>
        </w:rPr>
        <w:footnoteReference w:id="7"/>
      </w:r>
      <w:r w:rsidR="005D1BA5">
        <w:rPr>
          <w:sz w:val="28"/>
          <w:szCs w:val="28"/>
        </w:rPr>
        <w:t>.</w:t>
      </w:r>
    </w:p>
    <w:p w:rsidR="009C5FC9" w:rsidRPr="00694135" w:rsidRDefault="00430903" w:rsidP="00694135">
      <w:pPr>
        <w:spacing w:after="0" w:line="360" w:lineRule="auto"/>
        <w:ind w:firstLine="709"/>
        <w:jc w:val="both"/>
        <w:rPr>
          <w:sz w:val="28"/>
          <w:szCs w:val="28"/>
        </w:rPr>
      </w:pPr>
      <w:r w:rsidRPr="00694135">
        <w:rPr>
          <w:sz w:val="28"/>
          <w:szCs w:val="28"/>
        </w:rPr>
        <w:tab/>
        <w:t>Так, по мнению С.</w:t>
      </w:r>
      <w:r w:rsidR="00CE4C50" w:rsidRPr="00694135">
        <w:rPr>
          <w:sz w:val="28"/>
          <w:szCs w:val="28"/>
        </w:rPr>
        <w:t>В. Дорохина, н</w:t>
      </w:r>
      <w:r w:rsidR="004A1319" w:rsidRPr="00694135">
        <w:rPr>
          <w:sz w:val="28"/>
          <w:szCs w:val="28"/>
        </w:rPr>
        <w:t xml:space="preserve">и </w:t>
      </w:r>
      <w:r w:rsidR="00CE4C50" w:rsidRPr="00694135">
        <w:rPr>
          <w:sz w:val="28"/>
          <w:szCs w:val="28"/>
        </w:rPr>
        <w:t>«</w:t>
      </w:r>
      <w:r w:rsidR="004A1319" w:rsidRPr="00694135">
        <w:rPr>
          <w:sz w:val="28"/>
          <w:szCs w:val="28"/>
        </w:rPr>
        <w:t xml:space="preserve">одна из </w:t>
      </w:r>
      <w:r w:rsidR="00CE4C50" w:rsidRPr="00694135">
        <w:rPr>
          <w:sz w:val="28"/>
          <w:szCs w:val="28"/>
        </w:rPr>
        <w:t>&lt;</w:t>
      </w:r>
      <w:r w:rsidR="004A1319" w:rsidRPr="00694135">
        <w:rPr>
          <w:sz w:val="28"/>
          <w:szCs w:val="28"/>
        </w:rPr>
        <w:t>…</w:t>
      </w:r>
      <w:r w:rsidR="00CE4C50" w:rsidRPr="00694135">
        <w:rPr>
          <w:sz w:val="28"/>
          <w:szCs w:val="28"/>
        </w:rPr>
        <w:t>&gt;</w:t>
      </w:r>
      <w:r w:rsidR="004A1319" w:rsidRPr="00694135">
        <w:rPr>
          <w:sz w:val="28"/>
          <w:szCs w:val="28"/>
        </w:rPr>
        <w:t xml:space="preserve"> </w:t>
      </w:r>
      <w:r w:rsidRPr="00694135">
        <w:rPr>
          <w:sz w:val="28"/>
          <w:szCs w:val="28"/>
        </w:rPr>
        <w:t>материальных теорий разделения права не дает для этого конструктивного критерия»</w:t>
      </w:r>
      <w:r w:rsidRPr="00694135">
        <w:rPr>
          <w:rStyle w:val="a5"/>
          <w:sz w:val="28"/>
          <w:szCs w:val="28"/>
        </w:rPr>
        <w:footnoteReference w:id="8"/>
      </w:r>
      <w:r w:rsidR="005D1BA5">
        <w:rPr>
          <w:sz w:val="28"/>
          <w:szCs w:val="28"/>
        </w:rPr>
        <w:t>.</w:t>
      </w:r>
      <w:r w:rsidRPr="00694135">
        <w:rPr>
          <w:sz w:val="28"/>
          <w:szCs w:val="28"/>
        </w:rPr>
        <w:t xml:space="preserve"> Его выводы основаны на следующем. «Во-первых, отсутствует теоретическая база для такого деления</w:t>
      </w:r>
      <w:proofErr w:type="gramStart"/>
      <w:r w:rsidR="00CE4C50" w:rsidRPr="00694135">
        <w:rPr>
          <w:sz w:val="28"/>
          <w:szCs w:val="28"/>
        </w:rPr>
        <w:t xml:space="preserve"> &lt;</w:t>
      </w:r>
      <w:r w:rsidRPr="00694135">
        <w:rPr>
          <w:sz w:val="28"/>
          <w:szCs w:val="28"/>
        </w:rPr>
        <w:t>…</w:t>
      </w:r>
      <w:r w:rsidR="00CE4C50" w:rsidRPr="00694135">
        <w:rPr>
          <w:sz w:val="28"/>
          <w:szCs w:val="28"/>
        </w:rPr>
        <w:t>&gt;</w:t>
      </w:r>
      <w:r w:rsidRPr="00694135">
        <w:rPr>
          <w:sz w:val="28"/>
          <w:szCs w:val="28"/>
        </w:rPr>
        <w:t xml:space="preserve"> В</w:t>
      </w:r>
      <w:proofErr w:type="gramEnd"/>
      <w:r w:rsidRPr="00694135">
        <w:rPr>
          <w:sz w:val="28"/>
          <w:szCs w:val="28"/>
        </w:rPr>
        <w:t xml:space="preserve">о-вторых, такое деление было бы неустойчивым с исторической точки зрения, так как в зависимости от конкретных потребностей развития государства одно и то же явление общественной жизни в различное время </w:t>
      </w:r>
      <w:r w:rsidRPr="00694135">
        <w:rPr>
          <w:sz w:val="28"/>
          <w:szCs w:val="28"/>
        </w:rPr>
        <w:lastRenderedPageBreak/>
        <w:t>может регулироваться как публичным, так и частным правом. В-третьих, формирование современной правовой системы России происходило в условиях отрицания концепции деления права на публичное и частное, что лишило ее соответствующего фундамента»</w:t>
      </w:r>
      <w:r w:rsidRPr="00694135">
        <w:rPr>
          <w:rStyle w:val="a5"/>
          <w:sz w:val="28"/>
          <w:szCs w:val="28"/>
        </w:rPr>
        <w:footnoteReference w:id="9"/>
      </w:r>
      <w:r w:rsidR="00CE4C50" w:rsidRPr="00694135">
        <w:rPr>
          <w:sz w:val="28"/>
          <w:szCs w:val="28"/>
        </w:rPr>
        <w:t>.</w:t>
      </w:r>
    </w:p>
    <w:p w:rsidR="001B10AD" w:rsidRPr="00694135" w:rsidRDefault="00430903" w:rsidP="00694135">
      <w:pPr>
        <w:spacing w:after="0" w:line="360" w:lineRule="auto"/>
        <w:ind w:firstLine="709"/>
        <w:jc w:val="both"/>
        <w:rPr>
          <w:sz w:val="28"/>
          <w:szCs w:val="28"/>
          <w:highlight w:val="yellow"/>
        </w:rPr>
      </w:pPr>
      <w:r w:rsidRPr="00694135">
        <w:rPr>
          <w:sz w:val="28"/>
          <w:szCs w:val="28"/>
        </w:rPr>
        <w:tab/>
      </w:r>
      <w:r w:rsidR="003220C2" w:rsidRPr="00694135">
        <w:rPr>
          <w:sz w:val="28"/>
          <w:szCs w:val="28"/>
        </w:rPr>
        <w:t>П</w:t>
      </w:r>
      <w:r w:rsidR="0032519C" w:rsidRPr="00694135">
        <w:rPr>
          <w:sz w:val="28"/>
          <w:szCs w:val="28"/>
        </w:rPr>
        <w:t>о нашему мнению</w:t>
      </w:r>
      <w:r w:rsidR="00C921DF" w:rsidRPr="00694135">
        <w:rPr>
          <w:sz w:val="28"/>
          <w:szCs w:val="28"/>
        </w:rPr>
        <w:t xml:space="preserve">, </w:t>
      </w:r>
      <w:r w:rsidR="002370A3" w:rsidRPr="00694135">
        <w:rPr>
          <w:sz w:val="28"/>
          <w:szCs w:val="28"/>
        </w:rPr>
        <w:t xml:space="preserve">это односторонний </w:t>
      </w:r>
      <w:r w:rsidR="003220C2" w:rsidRPr="00694135">
        <w:rPr>
          <w:sz w:val="28"/>
          <w:szCs w:val="28"/>
        </w:rPr>
        <w:t xml:space="preserve">и неконструктивный </w:t>
      </w:r>
      <w:r w:rsidR="002370A3" w:rsidRPr="00694135">
        <w:rPr>
          <w:sz w:val="28"/>
          <w:szCs w:val="28"/>
        </w:rPr>
        <w:t xml:space="preserve">взгляд </w:t>
      </w:r>
      <w:r w:rsidR="00C921DF" w:rsidRPr="00694135">
        <w:rPr>
          <w:sz w:val="28"/>
          <w:szCs w:val="28"/>
        </w:rPr>
        <w:t xml:space="preserve">на </w:t>
      </w:r>
      <w:r w:rsidR="002370A3" w:rsidRPr="00694135">
        <w:rPr>
          <w:sz w:val="28"/>
          <w:szCs w:val="28"/>
        </w:rPr>
        <w:t>публичное и частное право</w:t>
      </w:r>
      <w:r w:rsidR="00541F7A" w:rsidRPr="00694135">
        <w:rPr>
          <w:sz w:val="28"/>
          <w:szCs w:val="28"/>
        </w:rPr>
        <w:t xml:space="preserve">, </w:t>
      </w:r>
      <w:r w:rsidR="008A4DEA" w:rsidRPr="00694135">
        <w:rPr>
          <w:sz w:val="28"/>
          <w:szCs w:val="28"/>
        </w:rPr>
        <w:t xml:space="preserve">который </w:t>
      </w:r>
      <w:r w:rsidR="00541F7A" w:rsidRPr="00694135">
        <w:rPr>
          <w:sz w:val="28"/>
          <w:szCs w:val="28"/>
        </w:rPr>
        <w:t>не учитывает</w:t>
      </w:r>
      <w:r w:rsidR="00427A0B" w:rsidRPr="00694135">
        <w:rPr>
          <w:sz w:val="28"/>
          <w:szCs w:val="28"/>
        </w:rPr>
        <w:t xml:space="preserve"> </w:t>
      </w:r>
      <w:r w:rsidR="008A4DEA" w:rsidRPr="00694135">
        <w:rPr>
          <w:sz w:val="28"/>
          <w:szCs w:val="28"/>
        </w:rPr>
        <w:t xml:space="preserve">материальных </w:t>
      </w:r>
      <w:r w:rsidR="000C7A30" w:rsidRPr="00694135">
        <w:rPr>
          <w:sz w:val="28"/>
          <w:szCs w:val="28"/>
        </w:rPr>
        <w:t>основ правовой действительности, делая материальные критерии разделения частного и публичного права какими</w:t>
      </w:r>
      <w:r w:rsidR="00454A81" w:rsidRPr="00694135">
        <w:rPr>
          <w:sz w:val="28"/>
          <w:szCs w:val="28"/>
        </w:rPr>
        <w:t>-то</w:t>
      </w:r>
      <w:r w:rsidR="000C7A30" w:rsidRPr="00694135">
        <w:rPr>
          <w:sz w:val="28"/>
          <w:szCs w:val="28"/>
        </w:rPr>
        <w:t xml:space="preserve"> неуловимыми</w:t>
      </w:r>
      <w:r w:rsidR="000C5509" w:rsidRPr="00694135">
        <w:rPr>
          <w:sz w:val="28"/>
          <w:szCs w:val="28"/>
        </w:rPr>
        <w:t xml:space="preserve">, </w:t>
      </w:r>
      <w:r w:rsidR="000C7A30" w:rsidRPr="00694135">
        <w:rPr>
          <w:sz w:val="28"/>
          <w:szCs w:val="28"/>
        </w:rPr>
        <w:t>трансцендентными, сущностями, лежащими за границами объективной реальности</w:t>
      </w:r>
      <w:r w:rsidR="00454A81" w:rsidRPr="00694135">
        <w:rPr>
          <w:sz w:val="28"/>
          <w:szCs w:val="28"/>
        </w:rPr>
        <w:t>, по ту сторону нашего</w:t>
      </w:r>
      <w:r w:rsidR="00CC5D6A" w:rsidRPr="00694135">
        <w:rPr>
          <w:sz w:val="28"/>
          <w:szCs w:val="28"/>
        </w:rPr>
        <w:t xml:space="preserve"> мира</w:t>
      </w:r>
      <w:r w:rsidR="000C7A30" w:rsidRPr="00694135">
        <w:rPr>
          <w:sz w:val="28"/>
          <w:szCs w:val="28"/>
        </w:rPr>
        <w:t>.</w:t>
      </w:r>
      <w:r w:rsidR="004215CC">
        <w:rPr>
          <w:sz w:val="28"/>
          <w:szCs w:val="28"/>
        </w:rPr>
        <w:t xml:space="preserve"> </w:t>
      </w:r>
      <w:r w:rsidR="00565B9C" w:rsidRPr="00694135">
        <w:rPr>
          <w:sz w:val="28"/>
          <w:szCs w:val="28"/>
        </w:rPr>
        <w:t xml:space="preserve">Автор настоящего исследования </w:t>
      </w:r>
      <w:r w:rsidR="008A4DEA" w:rsidRPr="00694135">
        <w:rPr>
          <w:sz w:val="28"/>
          <w:szCs w:val="28"/>
        </w:rPr>
        <w:t>находит возможным выявление материальных критериев, лежащих</w:t>
      </w:r>
      <w:r w:rsidR="00565B9C" w:rsidRPr="00694135">
        <w:rPr>
          <w:sz w:val="28"/>
          <w:szCs w:val="28"/>
        </w:rPr>
        <w:t xml:space="preserve"> в основе </w:t>
      </w:r>
      <w:r w:rsidR="00CC5D6A" w:rsidRPr="00694135">
        <w:rPr>
          <w:sz w:val="28"/>
          <w:szCs w:val="28"/>
        </w:rPr>
        <w:t xml:space="preserve">разделения </w:t>
      </w:r>
      <w:r w:rsidR="00565B9C" w:rsidRPr="00694135">
        <w:rPr>
          <w:sz w:val="28"/>
          <w:szCs w:val="28"/>
        </w:rPr>
        <w:t>частного</w:t>
      </w:r>
      <w:r w:rsidR="008A4DEA" w:rsidRPr="00694135">
        <w:rPr>
          <w:sz w:val="28"/>
          <w:szCs w:val="28"/>
        </w:rPr>
        <w:t xml:space="preserve"> и публичного права, для чего считает необходимым начать свое исследование </w:t>
      </w:r>
      <w:r w:rsidR="001B10AD" w:rsidRPr="00694135">
        <w:rPr>
          <w:sz w:val="28"/>
          <w:szCs w:val="28"/>
        </w:rPr>
        <w:t>с анализа определений час</w:t>
      </w:r>
      <w:r w:rsidR="00D4630C" w:rsidRPr="00694135">
        <w:rPr>
          <w:sz w:val="28"/>
          <w:szCs w:val="28"/>
        </w:rPr>
        <w:t>тного и публичного права, данных</w:t>
      </w:r>
      <w:r w:rsidR="001B10AD" w:rsidRPr="00694135">
        <w:rPr>
          <w:sz w:val="28"/>
          <w:szCs w:val="28"/>
        </w:rPr>
        <w:t xml:space="preserve"> исторически первыми.</w:t>
      </w:r>
      <w:r w:rsidR="001B10AD" w:rsidRPr="00694135">
        <w:rPr>
          <w:sz w:val="28"/>
          <w:szCs w:val="28"/>
          <w:highlight w:val="yellow"/>
        </w:rPr>
        <w:t xml:space="preserve"> </w:t>
      </w:r>
    </w:p>
    <w:p w:rsidR="001B10AD" w:rsidRPr="00694135" w:rsidRDefault="001B10AD" w:rsidP="00694135">
      <w:pPr>
        <w:tabs>
          <w:tab w:val="left" w:pos="1683"/>
        </w:tabs>
        <w:spacing w:after="0" w:line="360" w:lineRule="auto"/>
        <w:jc w:val="center"/>
        <w:rPr>
          <w:sz w:val="28"/>
          <w:szCs w:val="28"/>
        </w:rPr>
      </w:pPr>
      <w:r w:rsidRPr="00694135">
        <w:rPr>
          <w:b/>
          <w:i/>
          <w:sz w:val="28"/>
          <w:szCs w:val="28"/>
        </w:rPr>
        <w:t>Разделение права на частное и публичное в римском праве</w:t>
      </w:r>
      <w:r w:rsidRPr="00694135">
        <w:rPr>
          <w:sz w:val="28"/>
          <w:szCs w:val="28"/>
        </w:rPr>
        <w:t>.</w:t>
      </w:r>
    </w:p>
    <w:p w:rsidR="001B10AD" w:rsidRPr="00694135" w:rsidRDefault="00CC5D6A" w:rsidP="00694135">
      <w:pPr>
        <w:tabs>
          <w:tab w:val="left" w:pos="1683"/>
        </w:tabs>
        <w:spacing w:after="0" w:line="360" w:lineRule="auto"/>
        <w:jc w:val="both"/>
        <w:rPr>
          <w:sz w:val="28"/>
          <w:szCs w:val="28"/>
        </w:rPr>
      </w:pPr>
      <w:r w:rsidRPr="00694135">
        <w:rPr>
          <w:sz w:val="28"/>
          <w:szCs w:val="28"/>
        </w:rPr>
        <w:lastRenderedPageBreak/>
        <w:t xml:space="preserve">                     </w:t>
      </w:r>
      <w:r w:rsidR="00D4630C" w:rsidRPr="00694135">
        <w:rPr>
          <w:sz w:val="28"/>
          <w:szCs w:val="28"/>
        </w:rPr>
        <w:t>И</w:t>
      </w:r>
      <w:r w:rsidR="001B10AD" w:rsidRPr="00694135">
        <w:rPr>
          <w:sz w:val="28"/>
          <w:szCs w:val="28"/>
        </w:rPr>
        <w:t xml:space="preserve">дея </w:t>
      </w:r>
      <w:r w:rsidR="00D4630C" w:rsidRPr="00694135">
        <w:rPr>
          <w:sz w:val="28"/>
          <w:szCs w:val="28"/>
        </w:rPr>
        <w:t xml:space="preserve">о разделении права на частное и публичное </w:t>
      </w:r>
      <w:r w:rsidR="001B10AD" w:rsidRPr="00694135">
        <w:rPr>
          <w:sz w:val="28"/>
          <w:szCs w:val="28"/>
        </w:rPr>
        <w:t>была сформулирована и предложена известным древнеримским юристом Ульпианом в связи с развитием товарных отношений</w:t>
      </w:r>
      <w:r w:rsidR="001B10AD" w:rsidRPr="00694135">
        <w:rPr>
          <w:rStyle w:val="a5"/>
          <w:sz w:val="28"/>
          <w:szCs w:val="28"/>
        </w:rPr>
        <w:footnoteReference w:id="10"/>
      </w:r>
      <w:r w:rsidR="00027CB7">
        <w:rPr>
          <w:sz w:val="28"/>
          <w:szCs w:val="28"/>
        </w:rPr>
        <w:t>.</w:t>
      </w:r>
      <w:r w:rsidR="00BB29EB" w:rsidRPr="00694135">
        <w:rPr>
          <w:sz w:val="28"/>
          <w:szCs w:val="28"/>
        </w:rPr>
        <w:t xml:space="preserve"> И.</w:t>
      </w:r>
      <w:r w:rsidR="001B10AD" w:rsidRPr="00694135">
        <w:rPr>
          <w:sz w:val="28"/>
          <w:szCs w:val="28"/>
        </w:rPr>
        <w:t>С. Перетерский писал об этом: «В Риме еще в древние времена</w:t>
      </w:r>
      <w:r w:rsidR="005D6AA8">
        <w:rPr>
          <w:sz w:val="28"/>
          <w:szCs w:val="28"/>
        </w:rPr>
        <w:t xml:space="preserve"> различались две отрасли права —</w:t>
      </w:r>
      <w:r w:rsidR="001B10AD" w:rsidRPr="00694135">
        <w:rPr>
          <w:sz w:val="28"/>
          <w:szCs w:val="28"/>
        </w:rPr>
        <w:t xml:space="preserve"> публичное и частное право, ius publicum и ius privatum. Тит Ливий (I в. н.э.), очевидно, пользуясь уже сложившейся терминологией, говорит, что законы XII таблиц являются источником всего публичного и частного права. Классическое разграничение публичного и частного права, перешедшее в века дает Ульпиан: </w:t>
      </w:r>
      <w:r w:rsidR="001B10AD" w:rsidRPr="00694135">
        <w:rPr>
          <w:sz w:val="28"/>
          <w:szCs w:val="28"/>
          <w:lang w:val="en-US"/>
        </w:rPr>
        <w:t>Publicum</w:t>
      </w:r>
      <w:r w:rsidR="001B10AD" w:rsidRPr="00694135">
        <w:rPr>
          <w:sz w:val="28"/>
          <w:szCs w:val="28"/>
        </w:rPr>
        <w:t xml:space="preserve"> </w:t>
      </w:r>
      <w:r w:rsidR="001B10AD" w:rsidRPr="00694135">
        <w:rPr>
          <w:sz w:val="28"/>
          <w:szCs w:val="28"/>
          <w:lang w:val="en-US"/>
        </w:rPr>
        <w:t>ius</w:t>
      </w:r>
      <w:r w:rsidR="001B10AD" w:rsidRPr="00694135">
        <w:rPr>
          <w:sz w:val="28"/>
          <w:szCs w:val="28"/>
        </w:rPr>
        <w:t xml:space="preserve"> </w:t>
      </w:r>
      <w:proofErr w:type="gramStart"/>
      <w:r w:rsidR="001B10AD" w:rsidRPr="00694135">
        <w:rPr>
          <w:sz w:val="28"/>
          <w:szCs w:val="28"/>
          <w:lang w:val="en-US"/>
        </w:rPr>
        <w:t>est</w:t>
      </w:r>
      <w:proofErr w:type="gramEnd"/>
      <w:r w:rsidR="001B10AD" w:rsidRPr="00694135">
        <w:rPr>
          <w:sz w:val="28"/>
          <w:szCs w:val="28"/>
        </w:rPr>
        <w:t xml:space="preserve"> </w:t>
      </w:r>
      <w:r w:rsidR="001B10AD" w:rsidRPr="00694135">
        <w:rPr>
          <w:sz w:val="28"/>
          <w:szCs w:val="28"/>
          <w:lang w:val="en-US"/>
        </w:rPr>
        <w:t>quod</w:t>
      </w:r>
      <w:r w:rsidR="001B10AD" w:rsidRPr="00694135">
        <w:rPr>
          <w:sz w:val="28"/>
          <w:szCs w:val="28"/>
        </w:rPr>
        <w:t xml:space="preserve"> </w:t>
      </w:r>
      <w:r w:rsidR="001B10AD" w:rsidRPr="00694135">
        <w:rPr>
          <w:sz w:val="28"/>
          <w:szCs w:val="28"/>
          <w:lang w:val="en-US"/>
        </w:rPr>
        <w:t>ad</w:t>
      </w:r>
      <w:r w:rsidR="001B10AD" w:rsidRPr="00694135">
        <w:rPr>
          <w:sz w:val="28"/>
          <w:szCs w:val="28"/>
        </w:rPr>
        <w:t xml:space="preserve"> </w:t>
      </w:r>
      <w:r w:rsidR="001B10AD" w:rsidRPr="00694135">
        <w:rPr>
          <w:sz w:val="28"/>
          <w:szCs w:val="28"/>
          <w:lang w:val="en-US"/>
        </w:rPr>
        <w:t>statum</w:t>
      </w:r>
      <w:r w:rsidR="001B10AD" w:rsidRPr="00694135">
        <w:rPr>
          <w:sz w:val="28"/>
          <w:szCs w:val="28"/>
        </w:rPr>
        <w:t xml:space="preserve"> </w:t>
      </w:r>
      <w:r w:rsidR="001B10AD" w:rsidRPr="00694135">
        <w:rPr>
          <w:sz w:val="28"/>
          <w:szCs w:val="28"/>
          <w:lang w:val="en-US"/>
        </w:rPr>
        <w:t>rei</w:t>
      </w:r>
      <w:r w:rsidR="001B10AD" w:rsidRPr="00694135">
        <w:rPr>
          <w:sz w:val="28"/>
          <w:szCs w:val="28"/>
        </w:rPr>
        <w:t xml:space="preserve"> </w:t>
      </w:r>
      <w:r w:rsidR="001B10AD" w:rsidRPr="00694135">
        <w:rPr>
          <w:sz w:val="28"/>
          <w:szCs w:val="28"/>
          <w:lang w:val="en-US"/>
        </w:rPr>
        <w:t>romanae</w:t>
      </w:r>
      <w:r w:rsidR="001B10AD" w:rsidRPr="00694135">
        <w:rPr>
          <w:sz w:val="28"/>
          <w:szCs w:val="28"/>
        </w:rPr>
        <w:t xml:space="preserve"> </w:t>
      </w:r>
      <w:r w:rsidR="001B10AD" w:rsidRPr="00694135">
        <w:rPr>
          <w:sz w:val="28"/>
          <w:szCs w:val="28"/>
          <w:lang w:val="en-US"/>
        </w:rPr>
        <w:t>spectat</w:t>
      </w:r>
      <w:r w:rsidR="001B10AD" w:rsidRPr="00694135">
        <w:rPr>
          <w:sz w:val="28"/>
          <w:szCs w:val="28"/>
        </w:rPr>
        <w:t xml:space="preserve">, </w:t>
      </w:r>
      <w:r w:rsidR="001B10AD" w:rsidRPr="00694135">
        <w:rPr>
          <w:sz w:val="28"/>
          <w:szCs w:val="28"/>
          <w:lang w:val="en-US"/>
        </w:rPr>
        <w:t>privatum</w:t>
      </w:r>
      <w:r w:rsidR="001B10AD" w:rsidRPr="00694135">
        <w:rPr>
          <w:sz w:val="28"/>
          <w:szCs w:val="28"/>
        </w:rPr>
        <w:t xml:space="preserve"> </w:t>
      </w:r>
      <w:r w:rsidR="001B10AD" w:rsidRPr="00694135">
        <w:rPr>
          <w:sz w:val="28"/>
          <w:szCs w:val="28"/>
          <w:lang w:val="en-US"/>
        </w:rPr>
        <w:t>quod</w:t>
      </w:r>
      <w:r w:rsidR="001B10AD" w:rsidRPr="00694135">
        <w:rPr>
          <w:sz w:val="28"/>
          <w:szCs w:val="28"/>
        </w:rPr>
        <w:t xml:space="preserve"> </w:t>
      </w:r>
      <w:r w:rsidR="001B10AD" w:rsidRPr="00694135">
        <w:rPr>
          <w:sz w:val="28"/>
          <w:szCs w:val="28"/>
          <w:lang w:val="en-US"/>
        </w:rPr>
        <w:t>ad</w:t>
      </w:r>
      <w:r w:rsidR="001B10AD" w:rsidRPr="00694135">
        <w:rPr>
          <w:sz w:val="28"/>
          <w:szCs w:val="28"/>
        </w:rPr>
        <w:t xml:space="preserve"> </w:t>
      </w:r>
      <w:r w:rsidR="001B10AD" w:rsidRPr="00694135">
        <w:rPr>
          <w:sz w:val="28"/>
          <w:szCs w:val="28"/>
          <w:lang w:val="en-US"/>
        </w:rPr>
        <w:t>singulorum</w:t>
      </w:r>
      <w:r w:rsidR="001B10AD" w:rsidRPr="00694135">
        <w:rPr>
          <w:sz w:val="28"/>
          <w:szCs w:val="28"/>
        </w:rPr>
        <w:t xml:space="preserve"> </w:t>
      </w:r>
      <w:r w:rsidR="001B10AD" w:rsidRPr="00694135">
        <w:rPr>
          <w:sz w:val="28"/>
          <w:szCs w:val="28"/>
          <w:lang w:val="en-US"/>
        </w:rPr>
        <w:t>utilitatem</w:t>
      </w:r>
      <w:r w:rsidR="001B10AD" w:rsidRPr="00694135">
        <w:rPr>
          <w:sz w:val="28"/>
          <w:szCs w:val="28"/>
        </w:rPr>
        <w:t xml:space="preserve"> (</w:t>
      </w:r>
      <w:r w:rsidR="001B10AD" w:rsidRPr="00694135">
        <w:rPr>
          <w:sz w:val="28"/>
          <w:szCs w:val="28"/>
          <w:lang w:val="en-US"/>
        </w:rPr>
        <w:t>D</w:t>
      </w:r>
      <w:r w:rsidR="001B10AD" w:rsidRPr="00694135">
        <w:rPr>
          <w:sz w:val="28"/>
          <w:szCs w:val="28"/>
        </w:rPr>
        <w:t xml:space="preserve">. 1.1. 1. 2). (Публичное право есть то, которое относится к положению римского государства; частное </w:t>
      </w:r>
      <w:r w:rsidR="005D6AA8">
        <w:rPr>
          <w:sz w:val="28"/>
          <w:szCs w:val="28"/>
        </w:rPr>
        <w:t>—</w:t>
      </w:r>
      <w:r w:rsidR="001B10AD" w:rsidRPr="00694135">
        <w:rPr>
          <w:sz w:val="28"/>
          <w:szCs w:val="28"/>
        </w:rPr>
        <w:t xml:space="preserve"> которое (относится) к пользе отдельных лиц.)»</w:t>
      </w:r>
      <w:r w:rsidR="001B10AD" w:rsidRPr="00694135">
        <w:rPr>
          <w:rStyle w:val="a5"/>
          <w:sz w:val="28"/>
          <w:szCs w:val="28"/>
        </w:rPr>
        <w:footnoteReference w:id="11"/>
      </w:r>
      <w:r w:rsidR="00027CB7">
        <w:rPr>
          <w:sz w:val="28"/>
          <w:szCs w:val="28"/>
        </w:rPr>
        <w:t>.</w:t>
      </w:r>
    </w:p>
    <w:p w:rsidR="001B10AD" w:rsidRPr="00694135" w:rsidRDefault="001B10AD" w:rsidP="00694135">
      <w:pPr>
        <w:spacing w:after="0" w:line="360" w:lineRule="auto"/>
        <w:ind w:firstLine="709"/>
        <w:jc w:val="both"/>
        <w:rPr>
          <w:sz w:val="28"/>
          <w:szCs w:val="28"/>
        </w:rPr>
      </w:pPr>
      <w:r w:rsidRPr="00694135">
        <w:rPr>
          <w:sz w:val="28"/>
          <w:szCs w:val="28"/>
        </w:rPr>
        <w:lastRenderedPageBreak/>
        <w:t xml:space="preserve">          Определение публичного права дается через положение государства, тогда как частного права </w:t>
      </w:r>
      <w:r w:rsidR="00A44B1D">
        <w:rPr>
          <w:sz w:val="28"/>
          <w:szCs w:val="28"/>
        </w:rPr>
        <w:t>—</w:t>
      </w:r>
      <w:r w:rsidRPr="00694135">
        <w:rPr>
          <w:sz w:val="28"/>
          <w:szCs w:val="28"/>
        </w:rPr>
        <w:t xml:space="preserve"> через пользу частного лица. Из этих посылок нам видятся два логических вывода: </w:t>
      </w:r>
    </w:p>
    <w:p w:rsidR="001B10AD" w:rsidRPr="00694135" w:rsidRDefault="001B10AD" w:rsidP="00694135">
      <w:pPr>
        <w:numPr>
          <w:ilvl w:val="0"/>
          <w:numId w:val="4"/>
        </w:numPr>
        <w:tabs>
          <w:tab w:val="clear" w:pos="1437"/>
          <w:tab w:val="num" w:pos="-187"/>
          <w:tab w:val="left" w:pos="0"/>
          <w:tab w:val="left" w:pos="1122"/>
          <w:tab w:val="left" w:pos="1870"/>
        </w:tabs>
        <w:spacing w:after="0" w:line="360" w:lineRule="auto"/>
        <w:ind w:left="0" w:firstLine="1496"/>
        <w:jc w:val="both"/>
        <w:rPr>
          <w:sz w:val="28"/>
          <w:szCs w:val="28"/>
        </w:rPr>
      </w:pPr>
      <w:r w:rsidRPr="00694135">
        <w:rPr>
          <w:sz w:val="28"/>
          <w:szCs w:val="28"/>
        </w:rPr>
        <w:t>Государство имеет определенный статус в правоотношениях, следовательно, является его субъектом. Однако оно не действует в интересах пользы какого-либо конкретного лица, так же как и в интересах собственной пользы, поскольку таковой не должно иметь. Таким образом, являясь субъектом правоотношений, оно не творит пользы для себя самого или для конкретного частного лица, а имеет в качестве интереса общую пользу.</w:t>
      </w:r>
    </w:p>
    <w:p w:rsidR="001B10AD" w:rsidRPr="00694135" w:rsidRDefault="001B10AD" w:rsidP="00694135">
      <w:pPr>
        <w:numPr>
          <w:ilvl w:val="0"/>
          <w:numId w:val="3"/>
        </w:numPr>
        <w:tabs>
          <w:tab w:val="clear" w:pos="2217"/>
          <w:tab w:val="num" w:pos="0"/>
          <w:tab w:val="left" w:pos="1870"/>
        </w:tabs>
        <w:spacing w:after="0" w:line="360" w:lineRule="auto"/>
        <w:ind w:left="0" w:firstLine="1490"/>
        <w:jc w:val="both"/>
        <w:rPr>
          <w:sz w:val="28"/>
          <w:szCs w:val="28"/>
        </w:rPr>
      </w:pPr>
      <w:r w:rsidRPr="00694135">
        <w:rPr>
          <w:sz w:val="28"/>
          <w:szCs w:val="28"/>
        </w:rPr>
        <w:t xml:space="preserve">Частное лицо действует к собственной пользе, но не действует к пользе третьего лица, в том числе к пользе государства или к пользе объединений лиц или их капиталов (корпораций). Таким образом, частное лицо действует в </w:t>
      </w:r>
      <w:r w:rsidRPr="00694135">
        <w:rPr>
          <w:sz w:val="28"/>
          <w:szCs w:val="28"/>
        </w:rPr>
        <w:lastRenderedPageBreak/>
        <w:t>собственном интересе, к собственной пользе, в интересах удовлетворения собственной потребности.</w:t>
      </w:r>
    </w:p>
    <w:p w:rsidR="001B6A4C" w:rsidRPr="00694135" w:rsidRDefault="001B6A4C" w:rsidP="00694135">
      <w:pPr>
        <w:tabs>
          <w:tab w:val="left" w:pos="1870"/>
        </w:tabs>
        <w:spacing w:after="0" w:line="360" w:lineRule="auto"/>
        <w:jc w:val="both"/>
        <w:rPr>
          <w:sz w:val="28"/>
          <w:szCs w:val="28"/>
        </w:rPr>
      </w:pPr>
      <w:r w:rsidRPr="00694135">
        <w:rPr>
          <w:sz w:val="28"/>
          <w:szCs w:val="28"/>
        </w:rPr>
        <w:t xml:space="preserve">                      Из этог</w:t>
      </w:r>
      <w:r w:rsidR="009744F3" w:rsidRPr="00694135">
        <w:rPr>
          <w:sz w:val="28"/>
          <w:szCs w:val="28"/>
        </w:rPr>
        <w:t xml:space="preserve">о вывода можно выделить, что </w:t>
      </w:r>
      <w:r w:rsidRPr="00694135">
        <w:rPr>
          <w:b/>
          <w:i/>
          <w:sz w:val="28"/>
          <w:szCs w:val="28"/>
        </w:rPr>
        <w:t>в публичном праве интерес заключается в удовлетворени</w:t>
      </w:r>
      <w:r w:rsidR="009744F3" w:rsidRPr="00694135">
        <w:rPr>
          <w:b/>
          <w:i/>
          <w:sz w:val="28"/>
          <w:szCs w:val="28"/>
        </w:rPr>
        <w:t>и</w:t>
      </w:r>
      <w:r w:rsidRPr="00694135">
        <w:rPr>
          <w:b/>
          <w:i/>
          <w:sz w:val="28"/>
          <w:szCs w:val="28"/>
        </w:rPr>
        <w:t xml:space="preserve"> общей</w:t>
      </w:r>
      <w:r w:rsidR="009744F3" w:rsidRPr="00694135">
        <w:rPr>
          <w:b/>
          <w:i/>
          <w:sz w:val="28"/>
          <w:szCs w:val="28"/>
        </w:rPr>
        <w:t xml:space="preserve"> потребности, а </w:t>
      </w:r>
      <w:r w:rsidRPr="00694135">
        <w:rPr>
          <w:b/>
          <w:i/>
          <w:sz w:val="28"/>
          <w:szCs w:val="28"/>
        </w:rPr>
        <w:t xml:space="preserve">в частном праве </w:t>
      </w:r>
      <w:r w:rsidR="005D6AA8">
        <w:rPr>
          <w:b/>
          <w:i/>
          <w:sz w:val="28"/>
          <w:szCs w:val="28"/>
        </w:rPr>
        <w:t>—</w:t>
      </w:r>
      <w:r w:rsidR="009744F3" w:rsidRPr="00694135">
        <w:rPr>
          <w:b/>
          <w:i/>
          <w:sz w:val="28"/>
          <w:szCs w:val="28"/>
        </w:rPr>
        <w:t xml:space="preserve"> в удовлетворении</w:t>
      </w:r>
      <w:r w:rsidRPr="00694135">
        <w:rPr>
          <w:b/>
          <w:i/>
          <w:sz w:val="28"/>
          <w:szCs w:val="28"/>
        </w:rPr>
        <w:t xml:space="preserve"> </w:t>
      </w:r>
      <w:r w:rsidR="005D15BC" w:rsidRPr="00694135">
        <w:rPr>
          <w:b/>
          <w:i/>
          <w:sz w:val="28"/>
          <w:szCs w:val="28"/>
        </w:rPr>
        <w:t xml:space="preserve">людьми </w:t>
      </w:r>
      <w:r w:rsidRPr="00694135">
        <w:rPr>
          <w:b/>
          <w:i/>
          <w:sz w:val="28"/>
          <w:szCs w:val="28"/>
        </w:rPr>
        <w:t>собственных потребностей.</w:t>
      </w:r>
    </w:p>
    <w:p w:rsidR="001B10AD" w:rsidRPr="00694135" w:rsidRDefault="001B10AD" w:rsidP="00694135">
      <w:pPr>
        <w:spacing w:after="0" w:line="360" w:lineRule="auto"/>
        <w:jc w:val="both"/>
        <w:rPr>
          <w:sz w:val="28"/>
          <w:szCs w:val="28"/>
        </w:rPr>
      </w:pPr>
      <w:r w:rsidRPr="00694135">
        <w:rPr>
          <w:sz w:val="28"/>
          <w:szCs w:val="28"/>
        </w:rPr>
        <w:t xml:space="preserve">                     Таким образом, публичный интерес</w:t>
      </w:r>
      <w:r w:rsidR="00DD6292" w:rsidRPr="00694135">
        <w:rPr>
          <w:sz w:val="28"/>
          <w:szCs w:val="28"/>
        </w:rPr>
        <w:t>,</w:t>
      </w:r>
      <w:r w:rsidRPr="00694135">
        <w:rPr>
          <w:sz w:val="28"/>
          <w:szCs w:val="28"/>
        </w:rPr>
        <w:t xml:space="preserve"> </w:t>
      </w:r>
      <w:r w:rsidR="00180ABF" w:rsidRPr="00694135">
        <w:rPr>
          <w:sz w:val="28"/>
          <w:szCs w:val="28"/>
        </w:rPr>
        <w:t>в понимании древнеримской юриспруденции</w:t>
      </w:r>
      <w:r w:rsidR="00BF42E2" w:rsidRPr="00694135">
        <w:rPr>
          <w:sz w:val="28"/>
          <w:szCs w:val="28"/>
        </w:rPr>
        <w:t>,</w:t>
      </w:r>
      <w:r w:rsidR="00180ABF" w:rsidRPr="00694135">
        <w:rPr>
          <w:sz w:val="28"/>
          <w:szCs w:val="28"/>
        </w:rPr>
        <w:t xml:space="preserve"> </w:t>
      </w:r>
      <w:r w:rsidRPr="00694135">
        <w:rPr>
          <w:sz w:val="28"/>
          <w:szCs w:val="28"/>
        </w:rPr>
        <w:t xml:space="preserve">отождествлялся с общим </w:t>
      </w:r>
      <w:r w:rsidR="00CC65A9" w:rsidRPr="00694135">
        <w:rPr>
          <w:sz w:val="28"/>
          <w:szCs w:val="28"/>
        </w:rPr>
        <w:t>потребительным</w:t>
      </w:r>
      <w:r w:rsidR="00175658" w:rsidRPr="00694135">
        <w:rPr>
          <w:sz w:val="28"/>
          <w:szCs w:val="28"/>
        </w:rPr>
        <w:t xml:space="preserve"> </w:t>
      </w:r>
      <w:r w:rsidRPr="00694135">
        <w:rPr>
          <w:sz w:val="28"/>
          <w:szCs w:val="28"/>
        </w:rPr>
        <w:t xml:space="preserve">интересом, частный </w:t>
      </w:r>
      <w:r w:rsidR="00806D6F">
        <w:rPr>
          <w:sz w:val="28"/>
          <w:szCs w:val="28"/>
        </w:rPr>
        <w:t>—</w:t>
      </w:r>
      <w:r w:rsidRPr="00694135">
        <w:rPr>
          <w:sz w:val="28"/>
          <w:szCs w:val="28"/>
        </w:rPr>
        <w:t xml:space="preserve"> с собственным</w:t>
      </w:r>
      <w:r w:rsidR="00025D16" w:rsidRPr="00694135">
        <w:rPr>
          <w:sz w:val="28"/>
          <w:szCs w:val="28"/>
        </w:rPr>
        <w:t xml:space="preserve"> (частным)</w:t>
      </w:r>
      <w:r w:rsidR="00CC65A9" w:rsidRPr="00694135">
        <w:rPr>
          <w:sz w:val="28"/>
          <w:szCs w:val="28"/>
        </w:rPr>
        <w:t xml:space="preserve"> потребительным</w:t>
      </w:r>
      <w:r w:rsidR="00CC65A9" w:rsidRPr="00694135">
        <w:rPr>
          <w:rStyle w:val="a5"/>
          <w:sz w:val="28"/>
          <w:szCs w:val="28"/>
        </w:rPr>
        <w:footnoteReference w:id="12"/>
      </w:r>
      <w:r w:rsidRPr="00694135">
        <w:rPr>
          <w:sz w:val="28"/>
          <w:szCs w:val="28"/>
        </w:rPr>
        <w:t xml:space="preserve"> интересом.</w:t>
      </w:r>
    </w:p>
    <w:p w:rsidR="001B10AD" w:rsidRPr="00694135" w:rsidRDefault="00A943D9" w:rsidP="00694135">
      <w:pPr>
        <w:spacing w:after="0" w:line="360" w:lineRule="auto"/>
        <w:jc w:val="center"/>
        <w:rPr>
          <w:sz w:val="28"/>
          <w:szCs w:val="28"/>
        </w:rPr>
      </w:pPr>
      <w:r w:rsidRPr="00694135">
        <w:rPr>
          <w:b/>
          <w:i/>
          <w:sz w:val="28"/>
          <w:szCs w:val="28"/>
        </w:rPr>
        <w:t>Современное понимание слова «интерес»</w:t>
      </w:r>
      <w:r w:rsidRPr="00694135">
        <w:rPr>
          <w:sz w:val="28"/>
          <w:szCs w:val="28"/>
        </w:rPr>
        <w:t>.</w:t>
      </w:r>
    </w:p>
    <w:p w:rsidR="00392A96" w:rsidRPr="00694135" w:rsidRDefault="00392A96" w:rsidP="00694135">
      <w:pPr>
        <w:spacing w:after="0" w:line="360" w:lineRule="auto"/>
        <w:ind w:firstLine="1418"/>
        <w:jc w:val="both"/>
        <w:rPr>
          <w:sz w:val="28"/>
          <w:szCs w:val="28"/>
        </w:rPr>
      </w:pPr>
      <w:r w:rsidRPr="00694135">
        <w:rPr>
          <w:sz w:val="28"/>
          <w:szCs w:val="28"/>
        </w:rPr>
        <w:t xml:space="preserve">Без сомнения для современного права понимание частного и публичного интереса в римском праве является значимым и с исторической, и с теоретической точки зрения. Вместе с тем,  со временем значения слов могут меняться, в разное время в одни и те же слова может вкладываться разный </w:t>
      </w:r>
      <w:r w:rsidRPr="00694135">
        <w:rPr>
          <w:sz w:val="28"/>
          <w:szCs w:val="28"/>
        </w:rPr>
        <w:lastRenderedPageBreak/>
        <w:t xml:space="preserve">смысл, в связи с этим необходимо понять то, в каких значениях в настоящее время употребляются понятия частный и публичный интерес. </w:t>
      </w:r>
    </w:p>
    <w:p w:rsidR="00392A96" w:rsidRPr="00694135" w:rsidRDefault="00392A96" w:rsidP="00694135">
      <w:pPr>
        <w:spacing w:after="0" w:line="360" w:lineRule="auto"/>
        <w:jc w:val="both"/>
        <w:rPr>
          <w:sz w:val="28"/>
          <w:szCs w:val="28"/>
        </w:rPr>
      </w:pPr>
      <w:r w:rsidRPr="00694135">
        <w:rPr>
          <w:sz w:val="28"/>
          <w:szCs w:val="28"/>
        </w:rPr>
        <w:tab/>
      </w:r>
      <w:r w:rsidRPr="00694135">
        <w:rPr>
          <w:sz w:val="28"/>
          <w:szCs w:val="28"/>
        </w:rPr>
        <w:tab/>
        <w:t>В современной отечественной юридической литературе</w:t>
      </w:r>
      <w:r w:rsidRPr="00694135">
        <w:rPr>
          <w:rStyle w:val="a5"/>
          <w:sz w:val="28"/>
          <w:szCs w:val="28"/>
        </w:rPr>
        <w:footnoteReference w:id="13"/>
      </w:r>
      <w:r w:rsidRPr="00694135">
        <w:rPr>
          <w:sz w:val="28"/>
          <w:szCs w:val="28"/>
        </w:rPr>
        <w:t xml:space="preserve"> и судебной практике</w:t>
      </w:r>
      <w:r w:rsidRPr="00694135">
        <w:rPr>
          <w:rStyle w:val="a5"/>
          <w:sz w:val="28"/>
          <w:szCs w:val="28"/>
        </w:rPr>
        <w:footnoteReference w:id="14"/>
      </w:r>
      <w:r w:rsidR="00027CB7">
        <w:rPr>
          <w:sz w:val="28"/>
          <w:szCs w:val="28"/>
        </w:rPr>
        <w:t>,</w:t>
      </w:r>
      <w:r w:rsidRPr="00694135">
        <w:rPr>
          <w:sz w:val="28"/>
          <w:szCs w:val="28"/>
        </w:rPr>
        <w:t xml:space="preserve"> а также в законодательстве</w:t>
      </w:r>
      <w:r w:rsidRPr="00694135">
        <w:rPr>
          <w:rStyle w:val="a5"/>
          <w:sz w:val="28"/>
          <w:szCs w:val="28"/>
        </w:rPr>
        <w:footnoteReference w:id="15"/>
      </w:r>
      <w:r w:rsidRPr="00694135">
        <w:rPr>
          <w:sz w:val="28"/>
          <w:szCs w:val="28"/>
        </w:rPr>
        <w:t xml:space="preserve"> довольно часто используются понятия частного и публичного </w:t>
      </w:r>
      <w:r w:rsidRPr="00694135">
        <w:rPr>
          <w:sz w:val="28"/>
          <w:szCs w:val="28"/>
        </w:rPr>
        <w:lastRenderedPageBreak/>
        <w:t xml:space="preserve">интереса. Однако ни в юридической науке, ни </w:t>
      </w:r>
      <w:r w:rsidR="00E14AF7">
        <w:rPr>
          <w:sz w:val="28"/>
          <w:szCs w:val="28"/>
        </w:rPr>
        <w:t xml:space="preserve">в </w:t>
      </w:r>
      <w:r w:rsidRPr="00694135">
        <w:rPr>
          <w:sz w:val="28"/>
          <w:szCs w:val="28"/>
        </w:rPr>
        <w:t xml:space="preserve">законе, ни </w:t>
      </w:r>
      <w:r w:rsidR="00E14AF7">
        <w:rPr>
          <w:sz w:val="28"/>
          <w:szCs w:val="28"/>
        </w:rPr>
        <w:t xml:space="preserve">в </w:t>
      </w:r>
      <w:r w:rsidRPr="00694135">
        <w:rPr>
          <w:sz w:val="28"/>
          <w:szCs w:val="28"/>
        </w:rPr>
        <w:t>судебной практике не содержится определений этим понятиям. Поэтому считаем, что для начала следует выяснить значения и виды слова «интерес» в современном русском языке и в общественных науках (социологии и психологии), то есть попытаемся уяснить, что такое «интерес» и то, какие виды интересов существуют в обществе.</w:t>
      </w:r>
    </w:p>
    <w:p w:rsidR="0036133C" w:rsidRDefault="006200D5" w:rsidP="00694135">
      <w:pPr>
        <w:tabs>
          <w:tab w:val="left" w:pos="1683"/>
        </w:tabs>
        <w:spacing w:after="0" w:line="360" w:lineRule="auto"/>
        <w:ind w:firstLine="1560"/>
        <w:jc w:val="both"/>
        <w:rPr>
          <w:sz w:val="28"/>
          <w:szCs w:val="28"/>
        </w:rPr>
      </w:pPr>
      <w:r w:rsidRPr="00694135">
        <w:rPr>
          <w:sz w:val="28"/>
          <w:szCs w:val="28"/>
        </w:rPr>
        <w:t>В</w:t>
      </w:r>
      <w:r w:rsidR="00E50E31" w:rsidRPr="00694135">
        <w:rPr>
          <w:sz w:val="28"/>
          <w:szCs w:val="28"/>
        </w:rPr>
        <w:t xml:space="preserve"> общеупотребительном языке</w:t>
      </w:r>
      <w:r w:rsidRPr="00694135">
        <w:rPr>
          <w:sz w:val="28"/>
          <w:szCs w:val="28"/>
        </w:rPr>
        <w:t xml:space="preserve"> слово «интерес» </w:t>
      </w:r>
      <w:r w:rsidR="00E30A4E" w:rsidRPr="00694135">
        <w:rPr>
          <w:sz w:val="28"/>
          <w:szCs w:val="28"/>
        </w:rPr>
        <w:t>представлен</w:t>
      </w:r>
      <w:r w:rsidR="00BA5543" w:rsidRPr="00694135">
        <w:rPr>
          <w:sz w:val="28"/>
          <w:szCs w:val="28"/>
        </w:rPr>
        <w:t>о</w:t>
      </w:r>
      <w:r w:rsidR="00E30A4E" w:rsidRPr="00694135">
        <w:rPr>
          <w:sz w:val="28"/>
          <w:szCs w:val="28"/>
        </w:rPr>
        <w:t xml:space="preserve"> в четырех значениях</w:t>
      </w:r>
      <w:r w:rsidR="009D0D7B" w:rsidRPr="00694135">
        <w:rPr>
          <w:rStyle w:val="a5"/>
          <w:sz w:val="28"/>
          <w:szCs w:val="28"/>
        </w:rPr>
        <w:footnoteReference w:id="16"/>
      </w:r>
      <w:r w:rsidR="00027CB7">
        <w:rPr>
          <w:sz w:val="28"/>
          <w:szCs w:val="28"/>
        </w:rPr>
        <w:t>.</w:t>
      </w:r>
      <w:r w:rsidR="00F10A13">
        <w:rPr>
          <w:sz w:val="28"/>
          <w:szCs w:val="28"/>
        </w:rPr>
        <w:t xml:space="preserve"> </w:t>
      </w:r>
      <w:r w:rsidR="00E30A4E" w:rsidRPr="00694135">
        <w:rPr>
          <w:sz w:val="28"/>
          <w:szCs w:val="28"/>
        </w:rPr>
        <w:t>В первом значении: «1. Внимание, побуждаемое чем-н.</w:t>
      </w:r>
      <w:r w:rsidR="00A76983" w:rsidRPr="00694135">
        <w:rPr>
          <w:sz w:val="28"/>
          <w:szCs w:val="28"/>
        </w:rPr>
        <w:t xml:space="preserve"> </w:t>
      </w:r>
      <w:proofErr w:type="gramStart"/>
      <w:r w:rsidR="00E30A4E" w:rsidRPr="00694135">
        <w:rPr>
          <w:sz w:val="28"/>
          <w:szCs w:val="28"/>
        </w:rPr>
        <w:t>значительным</w:t>
      </w:r>
      <w:proofErr w:type="gramEnd"/>
      <w:r w:rsidR="00E30A4E" w:rsidRPr="00694135">
        <w:rPr>
          <w:sz w:val="28"/>
          <w:szCs w:val="28"/>
        </w:rPr>
        <w:t>, привлекательным», во втором</w:t>
      </w:r>
      <w:r w:rsidR="005E529F" w:rsidRPr="00694135">
        <w:rPr>
          <w:sz w:val="28"/>
          <w:szCs w:val="28"/>
        </w:rPr>
        <w:t>:</w:t>
      </w:r>
      <w:r w:rsidR="00E30A4E" w:rsidRPr="00694135">
        <w:rPr>
          <w:sz w:val="28"/>
          <w:szCs w:val="28"/>
        </w:rPr>
        <w:t xml:space="preserve"> «2. Занимательность, значительность», </w:t>
      </w:r>
      <w:r w:rsidRPr="00694135">
        <w:rPr>
          <w:sz w:val="28"/>
          <w:szCs w:val="28"/>
        </w:rPr>
        <w:t xml:space="preserve">в </w:t>
      </w:r>
      <w:r w:rsidR="00E30A4E" w:rsidRPr="00694135">
        <w:rPr>
          <w:sz w:val="28"/>
          <w:szCs w:val="28"/>
        </w:rPr>
        <w:t>треть</w:t>
      </w:r>
      <w:r w:rsidRPr="00694135">
        <w:rPr>
          <w:sz w:val="28"/>
          <w:szCs w:val="28"/>
        </w:rPr>
        <w:t xml:space="preserve">ем и </w:t>
      </w:r>
      <w:r w:rsidR="00E30A4E" w:rsidRPr="00694135">
        <w:rPr>
          <w:sz w:val="28"/>
          <w:szCs w:val="28"/>
        </w:rPr>
        <w:t>четверт</w:t>
      </w:r>
      <w:r w:rsidRPr="00694135">
        <w:rPr>
          <w:sz w:val="28"/>
          <w:szCs w:val="28"/>
        </w:rPr>
        <w:t xml:space="preserve">ом значениях </w:t>
      </w:r>
      <w:r w:rsidR="00E30A4E" w:rsidRPr="00694135">
        <w:rPr>
          <w:sz w:val="28"/>
          <w:szCs w:val="28"/>
        </w:rPr>
        <w:t xml:space="preserve">слово «интерес» </w:t>
      </w:r>
      <w:r w:rsidRPr="00694135">
        <w:rPr>
          <w:sz w:val="28"/>
          <w:szCs w:val="28"/>
        </w:rPr>
        <w:t>определяется как «</w:t>
      </w:r>
      <w:r w:rsidR="00E30A4E" w:rsidRPr="00694135">
        <w:rPr>
          <w:sz w:val="28"/>
          <w:szCs w:val="28"/>
        </w:rPr>
        <w:t xml:space="preserve">3. </w:t>
      </w:r>
      <w:r w:rsidR="00E30A4E" w:rsidRPr="00694135">
        <w:rPr>
          <w:i/>
          <w:sz w:val="28"/>
          <w:szCs w:val="28"/>
        </w:rPr>
        <w:t>мн</w:t>
      </w:r>
      <w:r w:rsidR="00E30A4E" w:rsidRPr="00694135">
        <w:rPr>
          <w:sz w:val="28"/>
          <w:szCs w:val="28"/>
        </w:rPr>
        <w:t xml:space="preserve">. </w:t>
      </w:r>
      <w:r w:rsidRPr="00694135">
        <w:rPr>
          <w:sz w:val="28"/>
          <w:szCs w:val="28"/>
        </w:rPr>
        <w:t>Нужды, потребности», «</w:t>
      </w:r>
      <w:r w:rsidR="00E30A4E" w:rsidRPr="00694135">
        <w:rPr>
          <w:sz w:val="28"/>
          <w:szCs w:val="28"/>
        </w:rPr>
        <w:t xml:space="preserve">4. Выгода (разг.)». </w:t>
      </w:r>
      <w:r w:rsidR="009D0D7B" w:rsidRPr="00694135">
        <w:rPr>
          <w:sz w:val="28"/>
          <w:szCs w:val="28"/>
        </w:rPr>
        <w:t xml:space="preserve">Из этих определений значения слова «интерес» можно сделать </w:t>
      </w:r>
      <w:r w:rsidR="00930AED" w:rsidRPr="00694135">
        <w:rPr>
          <w:sz w:val="28"/>
          <w:szCs w:val="28"/>
        </w:rPr>
        <w:t xml:space="preserve">следующее </w:t>
      </w:r>
      <w:r w:rsidR="009D0D7B" w:rsidRPr="00694135">
        <w:rPr>
          <w:sz w:val="28"/>
          <w:szCs w:val="28"/>
        </w:rPr>
        <w:t xml:space="preserve">обобщение. </w:t>
      </w:r>
      <w:r w:rsidR="000E7814" w:rsidRPr="00694135">
        <w:rPr>
          <w:sz w:val="28"/>
          <w:szCs w:val="28"/>
        </w:rPr>
        <w:t>П</w:t>
      </w:r>
      <w:r w:rsidR="002C4E11" w:rsidRPr="00694135">
        <w:rPr>
          <w:sz w:val="28"/>
          <w:szCs w:val="28"/>
        </w:rPr>
        <w:t xml:space="preserve">онятие «интерес» употребляется </w:t>
      </w:r>
      <w:r w:rsidR="006A2EDE" w:rsidRPr="00694135">
        <w:rPr>
          <w:sz w:val="28"/>
          <w:szCs w:val="28"/>
        </w:rPr>
        <w:t xml:space="preserve">в смысле </w:t>
      </w:r>
      <w:r w:rsidR="00061610" w:rsidRPr="00694135">
        <w:rPr>
          <w:sz w:val="28"/>
          <w:szCs w:val="28"/>
        </w:rPr>
        <w:t>«общий интерес» или в значении</w:t>
      </w:r>
      <w:r w:rsidR="002C4E11" w:rsidRPr="00694135">
        <w:rPr>
          <w:sz w:val="28"/>
          <w:szCs w:val="28"/>
        </w:rPr>
        <w:t xml:space="preserve"> «несобственный, чужой</w:t>
      </w:r>
      <w:r w:rsidR="00450729" w:rsidRPr="00694135">
        <w:rPr>
          <w:sz w:val="28"/>
          <w:szCs w:val="28"/>
        </w:rPr>
        <w:t xml:space="preserve"> </w:t>
      </w:r>
      <w:r w:rsidR="002C4E11" w:rsidRPr="00694135">
        <w:rPr>
          <w:sz w:val="28"/>
          <w:szCs w:val="28"/>
        </w:rPr>
        <w:t>интерес»</w:t>
      </w:r>
      <w:r w:rsidR="009D0D7B" w:rsidRPr="00694135">
        <w:rPr>
          <w:sz w:val="28"/>
          <w:szCs w:val="28"/>
        </w:rPr>
        <w:t xml:space="preserve"> (</w:t>
      </w:r>
      <w:r w:rsidR="002C27EE" w:rsidRPr="00694135">
        <w:rPr>
          <w:sz w:val="28"/>
          <w:szCs w:val="28"/>
        </w:rPr>
        <w:t>«</w:t>
      </w:r>
      <w:r w:rsidR="009D0D7B" w:rsidRPr="00694135">
        <w:rPr>
          <w:i/>
          <w:sz w:val="28"/>
          <w:szCs w:val="28"/>
        </w:rPr>
        <w:t>Дело имее</w:t>
      </w:r>
      <w:r w:rsidR="00450729" w:rsidRPr="00694135">
        <w:rPr>
          <w:i/>
          <w:sz w:val="28"/>
          <w:szCs w:val="28"/>
        </w:rPr>
        <w:t>т общественный и</w:t>
      </w:r>
      <w:r w:rsidR="002C27EE" w:rsidRPr="00694135">
        <w:rPr>
          <w:i/>
          <w:sz w:val="28"/>
          <w:szCs w:val="28"/>
        </w:rPr>
        <w:t>нтерес»</w:t>
      </w:r>
      <w:r w:rsidR="00450729" w:rsidRPr="00694135">
        <w:rPr>
          <w:sz w:val="28"/>
          <w:szCs w:val="28"/>
        </w:rPr>
        <w:t>, «</w:t>
      </w:r>
      <w:r w:rsidR="00450729" w:rsidRPr="00694135">
        <w:rPr>
          <w:i/>
          <w:sz w:val="28"/>
          <w:szCs w:val="28"/>
        </w:rPr>
        <w:t>Классовые интересы</w:t>
      </w:r>
      <w:r w:rsidR="00450729" w:rsidRPr="00694135">
        <w:rPr>
          <w:sz w:val="28"/>
          <w:szCs w:val="28"/>
        </w:rPr>
        <w:t>», «</w:t>
      </w:r>
      <w:r w:rsidR="00450729" w:rsidRPr="00694135">
        <w:rPr>
          <w:i/>
          <w:sz w:val="28"/>
          <w:szCs w:val="28"/>
        </w:rPr>
        <w:t>Духовные интересы</w:t>
      </w:r>
      <w:r w:rsidR="00450729" w:rsidRPr="00694135">
        <w:rPr>
          <w:sz w:val="28"/>
          <w:szCs w:val="28"/>
        </w:rPr>
        <w:t xml:space="preserve">», </w:t>
      </w:r>
      <w:r w:rsidR="00450729" w:rsidRPr="00694135">
        <w:rPr>
          <w:sz w:val="28"/>
          <w:szCs w:val="28"/>
        </w:rPr>
        <w:lastRenderedPageBreak/>
        <w:t>«</w:t>
      </w:r>
      <w:r w:rsidR="00450729" w:rsidRPr="00694135">
        <w:rPr>
          <w:i/>
          <w:sz w:val="28"/>
          <w:szCs w:val="28"/>
        </w:rPr>
        <w:t>Предпринимать шаги в чьих-н</w:t>
      </w:r>
      <w:r w:rsidR="002C27EE" w:rsidRPr="00694135">
        <w:rPr>
          <w:i/>
          <w:sz w:val="28"/>
          <w:szCs w:val="28"/>
        </w:rPr>
        <w:t>ибудь</w:t>
      </w:r>
      <w:r w:rsidR="00450729" w:rsidRPr="00694135">
        <w:rPr>
          <w:i/>
          <w:sz w:val="28"/>
          <w:szCs w:val="28"/>
        </w:rPr>
        <w:t xml:space="preserve"> интересах</w:t>
      </w:r>
      <w:r w:rsidR="00450729" w:rsidRPr="00694135">
        <w:rPr>
          <w:sz w:val="28"/>
          <w:szCs w:val="28"/>
        </w:rPr>
        <w:t>»</w:t>
      </w:r>
      <w:r w:rsidR="00D932C0" w:rsidRPr="00694135">
        <w:rPr>
          <w:sz w:val="28"/>
          <w:szCs w:val="28"/>
        </w:rPr>
        <w:t>, «</w:t>
      </w:r>
      <w:r w:rsidR="00D932C0" w:rsidRPr="00694135">
        <w:rPr>
          <w:i/>
          <w:sz w:val="28"/>
          <w:szCs w:val="28"/>
        </w:rPr>
        <w:t>В наших интересах»</w:t>
      </w:r>
      <w:r w:rsidR="00DB2463" w:rsidRPr="00694135">
        <w:rPr>
          <w:sz w:val="28"/>
          <w:szCs w:val="28"/>
        </w:rPr>
        <w:t xml:space="preserve">), </w:t>
      </w:r>
      <w:r w:rsidR="00842B74" w:rsidRPr="00694135">
        <w:rPr>
          <w:sz w:val="28"/>
          <w:szCs w:val="28"/>
        </w:rPr>
        <w:t>либо</w:t>
      </w:r>
      <w:r w:rsidR="00DB2463" w:rsidRPr="00694135">
        <w:rPr>
          <w:sz w:val="28"/>
          <w:szCs w:val="28"/>
        </w:rPr>
        <w:t xml:space="preserve"> в </w:t>
      </w:r>
      <w:r w:rsidR="005F16C6" w:rsidRPr="00694135">
        <w:rPr>
          <w:sz w:val="28"/>
          <w:szCs w:val="28"/>
        </w:rPr>
        <w:t xml:space="preserve">эгоистическом </w:t>
      </w:r>
      <w:r w:rsidR="00DB2463" w:rsidRPr="00694135">
        <w:rPr>
          <w:sz w:val="28"/>
          <w:szCs w:val="28"/>
        </w:rPr>
        <w:t>(</w:t>
      </w:r>
      <w:r w:rsidR="005F16C6" w:rsidRPr="00694135">
        <w:rPr>
          <w:sz w:val="28"/>
          <w:szCs w:val="28"/>
        </w:rPr>
        <w:t>эгоистичном</w:t>
      </w:r>
      <w:r w:rsidR="00DB2463" w:rsidRPr="00694135">
        <w:rPr>
          <w:sz w:val="28"/>
          <w:szCs w:val="28"/>
        </w:rPr>
        <w:t xml:space="preserve">) </w:t>
      </w:r>
      <w:r w:rsidR="00250064" w:rsidRPr="00694135">
        <w:rPr>
          <w:sz w:val="28"/>
          <w:szCs w:val="28"/>
        </w:rPr>
        <w:t>значении</w:t>
      </w:r>
      <w:r w:rsidR="00D932C0" w:rsidRPr="00694135">
        <w:rPr>
          <w:sz w:val="28"/>
          <w:szCs w:val="28"/>
        </w:rPr>
        <w:t xml:space="preserve"> («</w:t>
      </w:r>
      <w:r w:rsidR="00D932C0" w:rsidRPr="00694135">
        <w:rPr>
          <w:i/>
          <w:sz w:val="28"/>
          <w:szCs w:val="28"/>
        </w:rPr>
        <w:t xml:space="preserve">Проявлять большой </w:t>
      </w:r>
      <w:r w:rsidR="006D6C11" w:rsidRPr="00694135">
        <w:rPr>
          <w:i/>
          <w:sz w:val="28"/>
          <w:szCs w:val="28"/>
        </w:rPr>
        <w:t>и</w:t>
      </w:r>
      <w:r w:rsidR="002C27EE" w:rsidRPr="00694135">
        <w:rPr>
          <w:i/>
          <w:sz w:val="28"/>
          <w:szCs w:val="28"/>
        </w:rPr>
        <w:t>нтерес</w:t>
      </w:r>
      <w:r w:rsidR="00D932C0" w:rsidRPr="00694135">
        <w:rPr>
          <w:sz w:val="28"/>
          <w:szCs w:val="28"/>
        </w:rPr>
        <w:t xml:space="preserve"> </w:t>
      </w:r>
      <w:r w:rsidR="00D932C0" w:rsidRPr="00694135">
        <w:rPr>
          <w:i/>
          <w:sz w:val="28"/>
          <w:szCs w:val="28"/>
        </w:rPr>
        <w:t>к делу</w:t>
      </w:r>
      <w:r w:rsidR="00D932C0" w:rsidRPr="00694135">
        <w:rPr>
          <w:sz w:val="28"/>
          <w:szCs w:val="28"/>
        </w:rPr>
        <w:t>», «</w:t>
      </w:r>
      <w:r w:rsidR="00D932C0" w:rsidRPr="00694135">
        <w:rPr>
          <w:i/>
          <w:sz w:val="28"/>
          <w:szCs w:val="28"/>
        </w:rPr>
        <w:t>Рассказ, полный интереса», «Защищать свои интересы»</w:t>
      </w:r>
      <w:r w:rsidR="002C27EE" w:rsidRPr="00694135">
        <w:rPr>
          <w:rStyle w:val="a5"/>
          <w:i/>
          <w:sz w:val="28"/>
          <w:szCs w:val="28"/>
        </w:rPr>
        <w:footnoteReference w:id="17"/>
      </w:r>
      <w:r w:rsidR="0056318E" w:rsidRPr="00694135">
        <w:rPr>
          <w:i/>
          <w:sz w:val="28"/>
          <w:szCs w:val="28"/>
        </w:rPr>
        <w:t>)</w:t>
      </w:r>
      <w:r w:rsidR="0056318E" w:rsidRPr="00694135">
        <w:rPr>
          <w:sz w:val="28"/>
          <w:szCs w:val="28"/>
        </w:rPr>
        <w:t>.</w:t>
      </w:r>
      <w:r w:rsidR="00F10A13">
        <w:rPr>
          <w:sz w:val="28"/>
          <w:szCs w:val="28"/>
        </w:rPr>
        <w:t xml:space="preserve"> </w:t>
      </w:r>
    </w:p>
    <w:p w:rsidR="002575B7" w:rsidRPr="00694135" w:rsidRDefault="0056318E" w:rsidP="00694135">
      <w:pPr>
        <w:tabs>
          <w:tab w:val="left" w:pos="1683"/>
        </w:tabs>
        <w:spacing w:after="0" w:line="360" w:lineRule="auto"/>
        <w:ind w:firstLine="1560"/>
        <w:jc w:val="both"/>
        <w:rPr>
          <w:sz w:val="28"/>
          <w:szCs w:val="28"/>
        </w:rPr>
      </w:pPr>
      <w:r w:rsidRPr="00694135">
        <w:rPr>
          <w:sz w:val="28"/>
          <w:szCs w:val="28"/>
        </w:rPr>
        <w:t xml:space="preserve">Первая группа </w:t>
      </w:r>
      <w:r w:rsidR="006E15D3" w:rsidRPr="00694135">
        <w:rPr>
          <w:sz w:val="28"/>
          <w:szCs w:val="28"/>
        </w:rPr>
        <w:t xml:space="preserve">выражает два смысловых значения </w:t>
      </w:r>
      <w:r w:rsidRPr="00694135">
        <w:rPr>
          <w:sz w:val="28"/>
          <w:szCs w:val="28"/>
        </w:rPr>
        <w:t xml:space="preserve">понятия «интерес». Первое значение указывает, что интерес бывает не </w:t>
      </w:r>
      <w:r w:rsidR="00607BB8" w:rsidRPr="00694135">
        <w:rPr>
          <w:sz w:val="28"/>
          <w:szCs w:val="28"/>
        </w:rPr>
        <w:t xml:space="preserve">только у </w:t>
      </w:r>
      <w:r w:rsidR="00842B74" w:rsidRPr="00694135">
        <w:rPr>
          <w:sz w:val="28"/>
          <w:szCs w:val="28"/>
        </w:rPr>
        <w:t>конкретного лица, но</w:t>
      </w:r>
      <w:r w:rsidRPr="00694135">
        <w:rPr>
          <w:sz w:val="28"/>
          <w:szCs w:val="28"/>
        </w:rPr>
        <w:t xml:space="preserve"> </w:t>
      </w:r>
      <w:r w:rsidR="00607BB8" w:rsidRPr="00694135">
        <w:rPr>
          <w:sz w:val="28"/>
          <w:szCs w:val="28"/>
        </w:rPr>
        <w:t xml:space="preserve">и у </w:t>
      </w:r>
      <w:r w:rsidRPr="00694135">
        <w:rPr>
          <w:sz w:val="28"/>
          <w:szCs w:val="28"/>
        </w:rPr>
        <w:t>нескольких лиц</w:t>
      </w:r>
      <w:r w:rsidR="00607BB8" w:rsidRPr="00694135">
        <w:rPr>
          <w:sz w:val="28"/>
          <w:szCs w:val="28"/>
        </w:rPr>
        <w:t xml:space="preserve"> одновременно </w:t>
      </w:r>
      <w:r w:rsidR="00F10A13">
        <w:rPr>
          <w:sz w:val="28"/>
          <w:szCs w:val="28"/>
        </w:rPr>
        <w:t>—</w:t>
      </w:r>
      <w:r w:rsidR="00607BB8" w:rsidRPr="00694135">
        <w:rPr>
          <w:sz w:val="28"/>
          <w:szCs w:val="28"/>
        </w:rPr>
        <w:t xml:space="preserve"> лиц, </w:t>
      </w:r>
      <w:r w:rsidRPr="00694135">
        <w:rPr>
          <w:sz w:val="28"/>
          <w:szCs w:val="28"/>
        </w:rPr>
        <w:t>объединенных в некую достаточно аморфную общность: общественный, классовый и духовный интерес</w:t>
      </w:r>
      <w:r w:rsidR="002C27EE" w:rsidRPr="00694135">
        <w:rPr>
          <w:sz w:val="28"/>
          <w:szCs w:val="28"/>
        </w:rPr>
        <w:t>ы</w:t>
      </w:r>
      <w:r w:rsidRPr="00694135">
        <w:rPr>
          <w:sz w:val="28"/>
          <w:szCs w:val="28"/>
        </w:rPr>
        <w:t xml:space="preserve">. </w:t>
      </w:r>
      <w:r w:rsidR="000E7814" w:rsidRPr="00694135">
        <w:rPr>
          <w:sz w:val="28"/>
          <w:szCs w:val="28"/>
        </w:rPr>
        <w:t>Второе значение</w:t>
      </w:r>
      <w:r w:rsidR="00017FAB" w:rsidRPr="00694135">
        <w:rPr>
          <w:sz w:val="28"/>
          <w:szCs w:val="28"/>
        </w:rPr>
        <w:t xml:space="preserve"> указывает </w:t>
      </w:r>
      <w:r w:rsidR="00842B74" w:rsidRPr="00694135">
        <w:rPr>
          <w:sz w:val="28"/>
          <w:szCs w:val="28"/>
        </w:rPr>
        <w:t xml:space="preserve">на </w:t>
      </w:r>
      <w:r w:rsidR="00017FAB" w:rsidRPr="00694135">
        <w:rPr>
          <w:sz w:val="28"/>
          <w:szCs w:val="28"/>
        </w:rPr>
        <w:t>действие какого-либо</w:t>
      </w:r>
      <w:r w:rsidR="009A01C8" w:rsidRPr="00694135">
        <w:rPr>
          <w:sz w:val="28"/>
          <w:szCs w:val="28"/>
        </w:rPr>
        <w:t xml:space="preserve"> лица в интересах несобственных</w:t>
      </w:r>
      <w:r w:rsidR="00017FAB" w:rsidRPr="00694135">
        <w:rPr>
          <w:sz w:val="28"/>
          <w:szCs w:val="28"/>
        </w:rPr>
        <w:t>.</w:t>
      </w:r>
    </w:p>
    <w:p w:rsidR="002575B7" w:rsidRPr="00694135" w:rsidRDefault="005F586A" w:rsidP="00694135">
      <w:pPr>
        <w:tabs>
          <w:tab w:val="left" w:pos="1683"/>
        </w:tabs>
        <w:spacing w:after="0" w:line="360" w:lineRule="auto"/>
        <w:ind w:firstLine="1560"/>
        <w:jc w:val="both"/>
        <w:rPr>
          <w:sz w:val="28"/>
          <w:szCs w:val="28"/>
        </w:rPr>
      </w:pPr>
      <w:r w:rsidRPr="00694135">
        <w:rPr>
          <w:sz w:val="28"/>
          <w:szCs w:val="28"/>
        </w:rPr>
        <w:t>Для целей настоящего изложения, перв</w:t>
      </w:r>
      <w:r w:rsidR="00F10A13">
        <w:rPr>
          <w:sz w:val="28"/>
          <w:szCs w:val="28"/>
        </w:rPr>
        <w:t>ая группа</w:t>
      </w:r>
      <w:r w:rsidRPr="00694135">
        <w:rPr>
          <w:sz w:val="28"/>
          <w:szCs w:val="28"/>
        </w:rPr>
        <w:t xml:space="preserve"> с его двумя выявленными значениями, пока будет рассматривать</w:t>
      </w:r>
      <w:r w:rsidR="00F10A13">
        <w:rPr>
          <w:sz w:val="28"/>
          <w:szCs w:val="28"/>
        </w:rPr>
        <w:t>ся</w:t>
      </w:r>
      <w:r w:rsidRPr="00694135">
        <w:rPr>
          <w:sz w:val="28"/>
          <w:szCs w:val="28"/>
        </w:rPr>
        <w:t xml:space="preserve"> (и именовать</w:t>
      </w:r>
      <w:r w:rsidR="00F10A13">
        <w:rPr>
          <w:sz w:val="28"/>
          <w:szCs w:val="28"/>
        </w:rPr>
        <w:t>ся</w:t>
      </w:r>
      <w:r w:rsidRPr="00694135">
        <w:rPr>
          <w:sz w:val="28"/>
          <w:szCs w:val="28"/>
        </w:rPr>
        <w:t>) как самостоятельный вид интересов.</w:t>
      </w:r>
    </w:p>
    <w:p w:rsidR="002575B7" w:rsidRPr="00694135" w:rsidRDefault="00E945D4" w:rsidP="00694135">
      <w:pPr>
        <w:tabs>
          <w:tab w:val="left" w:pos="1683"/>
        </w:tabs>
        <w:spacing w:after="0" w:line="360" w:lineRule="auto"/>
        <w:ind w:firstLine="1560"/>
        <w:jc w:val="both"/>
        <w:rPr>
          <w:sz w:val="28"/>
          <w:szCs w:val="28"/>
        </w:rPr>
      </w:pPr>
      <w:r w:rsidRPr="00694135">
        <w:rPr>
          <w:sz w:val="28"/>
          <w:szCs w:val="28"/>
        </w:rPr>
        <w:lastRenderedPageBreak/>
        <w:t>П</w:t>
      </w:r>
      <w:r w:rsidR="00300002" w:rsidRPr="00694135">
        <w:rPr>
          <w:sz w:val="28"/>
          <w:szCs w:val="28"/>
        </w:rPr>
        <w:t>онятие «и</w:t>
      </w:r>
      <w:r w:rsidR="00DD2848" w:rsidRPr="00694135">
        <w:rPr>
          <w:sz w:val="28"/>
          <w:szCs w:val="28"/>
        </w:rPr>
        <w:t>нтерес</w:t>
      </w:r>
      <w:r w:rsidR="00300002" w:rsidRPr="00694135">
        <w:rPr>
          <w:sz w:val="28"/>
          <w:szCs w:val="28"/>
        </w:rPr>
        <w:t>»</w:t>
      </w:r>
      <w:r w:rsidR="00DD2848" w:rsidRPr="00694135">
        <w:rPr>
          <w:b/>
          <w:i/>
          <w:sz w:val="28"/>
          <w:szCs w:val="28"/>
        </w:rPr>
        <w:t xml:space="preserve"> </w:t>
      </w:r>
      <w:r w:rsidR="00DD2848" w:rsidRPr="00694135">
        <w:rPr>
          <w:b/>
          <w:sz w:val="28"/>
          <w:szCs w:val="28"/>
        </w:rPr>
        <w:t>в психологии</w:t>
      </w:r>
      <w:r w:rsidR="00DD2848" w:rsidRPr="00694135">
        <w:rPr>
          <w:sz w:val="28"/>
          <w:szCs w:val="28"/>
        </w:rPr>
        <w:t xml:space="preserve"> определяется как интерес личности, направленный на удовлетворение </w:t>
      </w:r>
      <w:r w:rsidR="00D27C75" w:rsidRPr="00694135">
        <w:rPr>
          <w:sz w:val="28"/>
          <w:szCs w:val="28"/>
        </w:rPr>
        <w:t xml:space="preserve">его </w:t>
      </w:r>
      <w:r w:rsidR="00307996" w:rsidRPr="00694135">
        <w:rPr>
          <w:sz w:val="28"/>
          <w:szCs w:val="28"/>
        </w:rPr>
        <w:t>потребностей</w:t>
      </w:r>
      <w:r w:rsidR="00DD2848" w:rsidRPr="00694135">
        <w:rPr>
          <w:rStyle w:val="a5"/>
          <w:sz w:val="28"/>
          <w:szCs w:val="28"/>
        </w:rPr>
        <w:footnoteReference w:id="18"/>
      </w:r>
      <w:r w:rsidR="00027CB7">
        <w:rPr>
          <w:sz w:val="28"/>
          <w:szCs w:val="28"/>
        </w:rPr>
        <w:t>.</w:t>
      </w:r>
    </w:p>
    <w:p w:rsidR="003000C6" w:rsidRPr="00694135" w:rsidRDefault="00A84472" w:rsidP="00F10A13">
      <w:pPr>
        <w:tabs>
          <w:tab w:val="left" w:pos="1683"/>
        </w:tabs>
        <w:spacing w:after="0" w:line="360" w:lineRule="auto"/>
        <w:ind w:firstLine="1560"/>
        <w:jc w:val="both"/>
        <w:rPr>
          <w:sz w:val="28"/>
          <w:szCs w:val="28"/>
        </w:rPr>
      </w:pPr>
      <w:r w:rsidRPr="00694135">
        <w:rPr>
          <w:sz w:val="28"/>
          <w:szCs w:val="28"/>
        </w:rPr>
        <w:t xml:space="preserve">В </w:t>
      </w:r>
      <w:r w:rsidRPr="00694135">
        <w:rPr>
          <w:b/>
          <w:sz w:val="28"/>
          <w:szCs w:val="28"/>
        </w:rPr>
        <w:t>социологи</w:t>
      </w:r>
      <w:r w:rsidR="002575B7" w:rsidRPr="00694135">
        <w:rPr>
          <w:b/>
          <w:sz w:val="28"/>
          <w:szCs w:val="28"/>
        </w:rPr>
        <w:t>и</w:t>
      </w:r>
      <w:r w:rsidRPr="00694135">
        <w:rPr>
          <w:sz w:val="28"/>
          <w:szCs w:val="28"/>
        </w:rPr>
        <w:t xml:space="preserve"> </w:t>
      </w:r>
      <w:r w:rsidR="00E945D4" w:rsidRPr="00694135">
        <w:rPr>
          <w:sz w:val="28"/>
          <w:szCs w:val="28"/>
        </w:rPr>
        <w:t>выделяют общее</w:t>
      </w:r>
      <w:r w:rsidRPr="00694135">
        <w:rPr>
          <w:sz w:val="28"/>
          <w:szCs w:val="28"/>
        </w:rPr>
        <w:t xml:space="preserve"> понятие </w:t>
      </w:r>
      <w:r w:rsidR="006515CC" w:rsidRPr="00694135">
        <w:rPr>
          <w:sz w:val="28"/>
          <w:szCs w:val="28"/>
        </w:rPr>
        <w:t>«</w:t>
      </w:r>
      <w:r w:rsidRPr="00694135">
        <w:rPr>
          <w:sz w:val="28"/>
          <w:szCs w:val="28"/>
        </w:rPr>
        <w:t>интерес</w:t>
      </w:r>
      <w:r w:rsidR="006515CC" w:rsidRPr="00694135">
        <w:rPr>
          <w:sz w:val="28"/>
          <w:szCs w:val="28"/>
        </w:rPr>
        <w:t>»</w:t>
      </w:r>
      <w:r w:rsidR="00E945D4" w:rsidRPr="00694135">
        <w:rPr>
          <w:sz w:val="28"/>
          <w:szCs w:val="28"/>
        </w:rPr>
        <w:t>, а также</w:t>
      </w:r>
      <w:r w:rsidRPr="00694135">
        <w:rPr>
          <w:sz w:val="28"/>
          <w:szCs w:val="28"/>
        </w:rPr>
        <w:t xml:space="preserve"> интерес политический и интерес социальный</w:t>
      </w:r>
      <w:r w:rsidRPr="00694135">
        <w:rPr>
          <w:rStyle w:val="a5"/>
          <w:sz w:val="28"/>
          <w:szCs w:val="28"/>
        </w:rPr>
        <w:footnoteReference w:id="19"/>
      </w:r>
      <w:r w:rsidR="00027CB7">
        <w:rPr>
          <w:sz w:val="28"/>
          <w:szCs w:val="28"/>
        </w:rPr>
        <w:t>.</w:t>
      </w:r>
      <w:r w:rsidR="00F10A13">
        <w:rPr>
          <w:sz w:val="28"/>
          <w:szCs w:val="28"/>
        </w:rPr>
        <w:t xml:space="preserve"> </w:t>
      </w:r>
      <w:r w:rsidR="00E945D4" w:rsidRPr="00694135">
        <w:rPr>
          <w:sz w:val="28"/>
          <w:szCs w:val="28"/>
        </w:rPr>
        <w:t>Общее</w:t>
      </w:r>
      <w:r w:rsidR="00B63F92" w:rsidRPr="00694135">
        <w:rPr>
          <w:sz w:val="28"/>
          <w:szCs w:val="28"/>
        </w:rPr>
        <w:t xml:space="preserve"> понятие «интерес» в социологии, по нашему мнению, </w:t>
      </w:r>
      <w:r w:rsidR="00E945D4" w:rsidRPr="00694135">
        <w:rPr>
          <w:sz w:val="28"/>
          <w:szCs w:val="28"/>
        </w:rPr>
        <w:t>тождественно понятию «интерес» в психол</w:t>
      </w:r>
      <w:r w:rsidR="00DC280D" w:rsidRPr="00694135">
        <w:rPr>
          <w:sz w:val="28"/>
          <w:szCs w:val="28"/>
        </w:rPr>
        <w:t>о</w:t>
      </w:r>
      <w:r w:rsidR="00E945D4" w:rsidRPr="00694135">
        <w:rPr>
          <w:sz w:val="28"/>
          <w:szCs w:val="28"/>
        </w:rPr>
        <w:t>гии</w:t>
      </w:r>
      <w:r w:rsidR="00DC280D" w:rsidRPr="00694135">
        <w:rPr>
          <w:rStyle w:val="a5"/>
          <w:sz w:val="28"/>
          <w:szCs w:val="28"/>
        </w:rPr>
        <w:footnoteReference w:id="20"/>
      </w:r>
      <w:r w:rsidR="00027CB7">
        <w:rPr>
          <w:sz w:val="28"/>
          <w:szCs w:val="28"/>
        </w:rPr>
        <w:t>.</w:t>
      </w:r>
      <w:r w:rsidR="00F10A13">
        <w:rPr>
          <w:sz w:val="28"/>
          <w:szCs w:val="28"/>
        </w:rPr>
        <w:t xml:space="preserve">  </w:t>
      </w:r>
      <w:r w:rsidR="008968FA" w:rsidRPr="00694135">
        <w:rPr>
          <w:i/>
          <w:sz w:val="28"/>
          <w:szCs w:val="28"/>
        </w:rPr>
        <w:t xml:space="preserve">Под социальным </w:t>
      </w:r>
      <w:r w:rsidR="005E2CB7" w:rsidRPr="00694135">
        <w:rPr>
          <w:i/>
          <w:sz w:val="28"/>
          <w:szCs w:val="28"/>
        </w:rPr>
        <w:t xml:space="preserve">же </w:t>
      </w:r>
      <w:r w:rsidR="008968FA" w:rsidRPr="00694135">
        <w:rPr>
          <w:i/>
          <w:sz w:val="28"/>
          <w:szCs w:val="28"/>
        </w:rPr>
        <w:t>интересом</w:t>
      </w:r>
      <w:r w:rsidR="008968FA" w:rsidRPr="00694135">
        <w:rPr>
          <w:sz w:val="28"/>
          <w:szCs w:val="28"/>
        </w:rPr>
        <w:t xml:space="preserve"> </w:t>
      </w:r>
      <w:r w:rsidR="00334BF4" w:rsidRPr="00694135">
        <w:rPr>
          <w:sz w:val="28"/>
          <w:szCs w:val="28"/>
        </w:rPr>
        <w:t xml:space="preserve">в социологии </w:t>
      </w:r>
      <w:r w:rsidR="008968FA" w:rsidRPr="00694135">
        <w:rPr>
          <w:sz w:val="28"/>
          <w:szCs w:val="28"/>
        </w:rPr>
        <w:t xml:space="preserve">понимается «одна из важнейших движущих </w:t>
      </w:r>
      <w:r w:rsidR="00BB5E0C" w:rsidRPr="00694135">
        <w:rPr>
          <w:sz w:val="28"/>
          <w:szCs w:val="28"/>
        </w:rPr>
        <w:t xml:space="preserve">сил и деятельности любого соц. </w:t>
      </w:r>
      <w:r w:rsidR="008968FA" w:rsidRPr="00694135">
        <w:rPr>
          <w:sz w:val="28"/>
          <w:szCs w:val="28"/>
        </w:rPr>
        <w:t xml:space="preserve">субъекта, будь то личность, группа, класс, нация, об-во </w:t>
      </w:r>
      <w:r w:rsidR="00BB5E0C" w:rsidRPr="00694135">
        <w:rPr>
          <w:sz w:val="28"/>
          <w:szCs w:val="28"/>
        </w:rPr>
        <w:t>&lt;</w:t>
      </w:r>
      <w:r w:rsidR="008968FA" w:rsidRPr="00694135">
        <w:rPr>
          <w:sz w:val="28"/>
          <w:szCs w:val="28"/>
        </w:rPr>
        <w:t>…</w:t>
      </w:r>
      <w:r w:rsidR="00BB5E0C" w:rsidRPr="00694135">
        <w:rPr>
          <w:sz w:val="28"/>
          <w:szCs w:val="28"/>
        </w:rPr>
        <w:t>&gt;</w:t>
      </w:r>
      <w:r w:rsidR="008968FA" w:rsidRPr="00694135">
        <w:rPr>
          <w:sz w:val="28"/>
          <w:szCs w:val="28"/>
        </w:rPr>
        <w:t xml:space="preserve"> Привычные, устоявшиеся интересы, признанные в обществ</w:t>
      </w:r>
      <w:proofErr w:type="gramStart"/>
      <w:r w:rsidR="008968FA" w:rsidRPr="00694135">
        <w:rPr>
          <w:sz w:val="28"/>
          <w:szCs w:val="28"/>
        </w:rPr>
        <w:t>.</w:t>
      </w:r>
      <w:proofErr w:type="gramEnd"/>
      <w:r w:rsidR="008968FA" w:rsidRPr="00694135">
        <w:rPr>
          <w:sz w:val="28"/>
          <w:szCs w:val="28"/>
        </w:rPr>
        <w:t xml:space="preserve"> </w:t>
      </w:r>
      <w:proofErr w:type="gramStart"/>
      <w:r w:rsidR="008968FA" w:rsidRPr="00694135">
        <w:rPr>
          <w:sz w:val="28"/>
          <w:szCs w:val="28"/>
        </w:rPr>
        <w:t>м</w:t>
      </w:r>
      <w:proofErr w:type="gramEnd"/>
      <w:r w:rsidR="008968FA" w:rsidRPr="00694135">
        <w:rPr>
          <w:sz w:val="28"/>
          <w:szCs w:val="28"/>
        </w:rPr>
        <w:t>нении</w:t>
      </w:r>
      <w:r w:rsidR="003550B2" w:rsidRPr="00694135">
        <w:rPr>
          <w:sz w:val="28"/>
          <w:szCs w:val="28"/>
        </w:rPr>
        <w:t xml:space="preserve"> и не подлежащие </w:t>
      </w:r>
      <w:proofErr w:type="gramStart"/>
      <w:r w:rsidR="003550B2" w:rsidRPr="00694135">
        <w:rPr>
          <w:sz w:val="28"/>
          <w:szCs w:val="28"/>
        </w:rPr>
        <w:t>обсуждению, приобретают вид законных интересов</w:t>
      </w:r>
      <w:r w:rsidR="008968FA" w:rsidRPr="00694135">
        <w:rPr>
          <w:sz w:val="28"/>
          <w:szCs w:val="28"/>
        </w:rPr>
        <w:t>»</w:t>
      </w:r>
      <w:r w:rsidR="008968FA" w:rsidRPr="00694135">
        <w:rPr>
          <w:rStyle w:val="a5"/>
          <w:sz w:val="28"/>
          <w:szCs w:val="28"/>
        </w:rPr>
        <w:footnoteReference w:id="21"/>
      </w:r>
      <w:r w:rsidR="00027CB7">
        <w:rPr>
          <w:sz w:val="28"/>
          <w:szCs w:val="28"/>
        </w:rPr>
        <w:t>.</w:t>
      </w:r>
      <w:r w:rsidR="003000C6" w:rsidRPr="00694135">
        <w:rPr>
          <w:sz w:val="28"/>
          <w:szCs w:val="28"/>
        </w:rPr>
        <w:t xml:space="preserve"> </w:t>
      </w:r>
      <w:r w:rsidR="000A140A" w:rsidRPr="00694135">
        <w:rPr>
          <w:sz w:val="28"/>
          <w:szCs w:val="28"/>
        </w:rPr>
        <w:t>«</w:t>
      </w:r>
      <w:r w:rsidR="003000C6" w:rsidRPr="00694135">
        <w:rPr>
          <w:sz w:val="28"/>
          <w:szCs w:val="28"/>
        </w:rPr>
        <w:t xml:space="preserve">Столкновение социальных интересов в обществе с особой остротой проявляется в политической сфере: </w:t>
      </w:r>
      <w:r w:rsidR="003000C6" w:rsidRPr="00694135">
        <w:rPr>
          <w:sz w:val="28"/>
          <w:szCs w:val="28"/>
        </w:rPr>
        <w:lastRenderedPageBreak/>
        <w:t xml:space="preserve">политический интерес </w:t>
      </w:r>
      <w:r w:rsidR="00A52771">
        <w:rPr>
          <w:sz w:val="28"/>
          <w:szCs w:val="28"/>
        </w:rPr>
        <w:t>—</w:t>
      </w:r>
      <w:r w:rsidR="003000C6" w:rsidRPr="00694135">
        <w:rPr>
          <w:sz w:val="28"/>
          <w:szCs w:val="28"/>
        </w:rPr>
        <w:t xml:space="preserve"> обобщенное, сконцентрированное выражение всех прочих интересов, </w:t>
      </w:r>
      <w:r w:rsidR="003258D7">
        <w:rPr>
          <w:sz w:val="28"/>
          <w:szCs w:val="28"/>
        </w:rPr>
        <w:t>так как</w:t>
      </w:r>
      <w:r w:rsidR="003000C6" w:rsidRPr="00694135">
        <w:rPr>
          <w:sz w:val="28"/>
          <w:szCs w:val="28"/>
        </w:rPr>
        <w:t xml:space="preserve"> в них резюмируется отношение данного класса или социальной группы к политической власти в обществе</w:t>
      </w:r>
      <w:r w:rsidR="000A140A" w:rsidRPr="00694135">
        <w:rPr>
          <w:sz w:val="28"/>
          <w:szCs w:val="28"/>
        </w:rPr>
        <w:t>»</w:t>
      </w:r>
      <w:r w:rsidR="003000C6" w:rsidRPr="00694135">
        <w:rPr>
          <w:rStyle w:val="a5"/>
          <w:sz w:val="28"/>
          <w:szCs w:val="28"/>
        </w:rPr>
        <w:footnoteReference w:id="22"/>
      </w:r>
      <w:r w:rsidR="00027CB7">
        <w:rPr>
          <w:sz w:val="28"/>
          <w:szCs w:val="28"/>
        </w:rPr>
        <w:t>.</w:t>
      </w:r>
      <w:r w:rsidR="00F10A13">
        <w:rPr>
          <w:sz w:val="28"/>
          <w:szCs w:val="28"/>
        </w:rPr>
        <w:t xml:space="preserve"> </w:t>
      </w:r>
      <w:r w:rsidR="00243384" w:rsidRPr="00694135">
        <w:rPr>
          <w:sz w:val="28"/>
          <w:szCs w:val="28"/>
        </w:rPr>
        <w:t>Как видим</w:t>
      </w:r>
      <w:r w:rsidR="003000C6" w:rsidRPr="00694135">
        <w:rPr>
          <w:sz w:val="28"/>
          <w:szCs w:val="28"/>
        </w:rPr>
        <w:t xml:space="preserve">, </w:t>
      </w:r>
      <w:r w:rsidR="003000C6" w:rsidRPr="00694135">
        <w:rPr>
          <w:i/>
          <w:sz w:val="28"/>
          <w:szCs w:val="28"/>
        </w:rPr>
        <w:t>из социального интереса особо выделяется</w:t>
      </w:r>
      <w:r w:rsidR="003000C6" w:rsidRPr="00694135">
        <w:rPr>
          <w:sz w:val="28"/>
          <w:szCs w:val="28"/>
        </w:rPr>
        <w:t xml:space="preserve"> </w:t>
      </w:r>
      <w:r w:rsidR="003000C6" w:rsidRPr="00694135">
        <w:rPr>
          <w:i/>
          <w:sz w:val="28"/>
          <w:szCs w:val="28"/>
        </w:rPr>
        <w:t>интерес политический</w:t>
      </w:r>
      <w:r w:rsidR="003000C6" w:rsidRPr="00694135">
        <w:rPr>
          <w:sz w:val="28"/>
          <w:szCs w:val="28"/>
        </w:rPr>
        <w:t>, который определяется как «обобщенное, сконцентрированное выражение всех прочих интересов».</w:t>
      </w:r>
      <w:proofErr w:type="gramEnd"/>
    </w:p>
    <w:p w:rsidR="00F05927" w:rsidRPr="00694135" w:rsidRDefault="008C31AB" w:rsidP="00694135">
      <w:pPr>
        <w:spacing w:after="0" w:line="360" w:lineRule="auto"/>
        <w:ind w:firstLine="709"/>
        <w:jc w:val="both"/>
        <w:rPr>
          <w:sz w:val="28"/>
          <w:szCs w:val="28"/>
        </w:rPr>
      </w:pPr>
      <w:r w:rsidRPr="00694135">
        <w:rPr>
          <w:sz w:val="28"/>
          <w:szCs w:val="28"/>
        </w:rPr>
        <w:t xml:space="preserve">           </w:t>
      </w:r>
      <w:r w:rsidR="00F05927" w:rsidRPr="00694135">
        <w:rPr>
          <w:b/>
          <w:i/>
          <w:sz w:val="28"/>
          <w:szCs w:val="28"/>
        </w:rPr>
        <w:t>Резюмируя сказанное, выделим следующее</w:t>
      </w:r>
      <w:r w:rsidR="00F05927" w:rsidRPr="00694135">
        <w:rPr>
          <w:sz w:val="28"/>
          <w:szCs w:val="28"/>
        </w:rPr>
        <w:t>.</w:t>
      </w:r>
    </w:p>
    <w:p w:rsidR="00F05927" w:rsidRPr="00694135" w:rsidRDefault="00F05927" w:rsidP="00694135">
      <w:pPr>
        <w:spacing w:after="0" w:line="360" w:lineRule="auto"/>
        <w:ind w:firstLine="709"/>
        <w:jc w:val="both"/>
        <w:rPr>
          <w:sz w:val="28"/>
          <w:szCs w:val="28"/>
        </w:rPr>
      </w:pPr>
      <w:r w:rsidRPr="00694135">
        <w:rPr>
          <w:sz w:val="28"/>
          <w:szCs w:val="28"/>
        </w:rPr>
        <w:t xml:space="preserve">          </w:t>
      </w:r>
      <w:r w:rsidR="00243384" w:rsidRPr="00694135">
        <w:rPr>
          <w:sz w:val="28"/>
          <w:szCs w:val="28"/>
        </w:rPr>
        <w:t>В</w:t>
      </w:r>
      <w:r w:rsidR="001F6654" w:rsidRPr="00694135">
        <w:rPr>
          <w:sz w:val="28"/>
          <w:szCs w:val="28"/>
        </w:rPr>
        <w:t xml:space="preserve"> русском языке, а также </w:t>
      </w:r>
      <w:r w:rsidRPr="00694135">
        <w:rPr>
          <w:sz w:val="28"/>
          <w:szCs w:val="28"/>
        </w:rPr>
        <w:t>в социологии и психологии</w:t>
      </w:r>
      <w:r w:rsidR="00243384" w:rsidRPr="00694135">
        <w:rPr>
          <w:sz w:val="28"/>
          <w:szCs w:val="28"/>
        </w:rPr>
        <w:t xml:space="preserve"> </w:t>
      </w:r>
      <w:r w:rsidRPr="00694135">
        <w:rPr>
          <w:sz w:val="28"/>
          <w:szCs w:val="28"/>
        </w:rPr>
        <w:t>слово «интерес» употребляется в двух значениях, в двух видовых  формах. Эти две формы понятия мы обозначим несовместимыми понятиями, стоящими в отношении противоречия</w:t>
      </w:r>
      <w:r w:rsidRPr="00694135">
        <w:rPr>
          <w:rStyle w:val="a5"/>
          <w:sz w:val="28"/>
          <w:szCs w:val="28"/>
        </w:rPr>
        <w:footnoteReference w:id="23"/>
      </w:r>
      <w:r w:rsidRPr="00694135">
        <w:rPr>
          <w:sz w:val="28"/>
          <w:szCs w:val="28"/>
        </w:rPr>
        <w:t>: эгоистический интерес и неэгоистический интерес.</w:t>
      </w:r>
    </w:p>
    <w:p w:rsidR="00146D71" w:rsidRDefault="00A943D9" w:rsidP="00694135">
      <w:pPr>
        <w:spacing w:after="0" w:line="360" w:lineRule="auto"/>
        <w:jc w:val="both"/>
        <w:rPr>
          <w:sz w:val="28"/>
          <w:szCs w:val="28"/>
        </w:rPr>
      </w:pPr>
      <w:r w:rsidRPr="00694135">
        <w:rPr>
          <w:sz w:val="28"/>
          <w:szCs w:val="28"/>
        </w:rPr>
        <w:t xml:space="preserve">                  </w:t>
      </w:r>
      <w:r w:rsidR="004360A0" w:rsidRPr="00694135">
        <w:rPr>
          <w:sz w:val="28"/>
          <w:szCs w:val="28"/>
        </w:rPr>
        <w:t xml:space="preserve">Как было отмечено выше, </w:t>
      </w:r>
      <w:r w:rsidR="00B3096C" w:rsidRPr="00694135">
        <w:rPr>
          <w:sz w:val="28"/>
          <w:szCs w:val="28"/>
        </w:rPr>
        <w:t xml:space="preserve">в </w:t>
      </w:r>
      <w:r w:rsidR="004360A0" w:rsidRPr="00694135">
        <w:rPr>
          <w:sz w:val="28"/>
          <w:szCs w:val="28"/>
        </w:rPr>
        <w:t>юрисп</w:t>
      </w:r>
      <w:r w:rsidR="00B3096C" w:rsidRPr="00694135">
        <w:rPr>
          <w:sz w:val="28"/>
          <w:szCs w:val="28"/>
        </w:rPr>
        <w:t>руденции</w:t>
      </w:r>
      <w:r w:rsidR="004360A0" w:rsidRPr="00694135">
        <w:rPr>
          <w:sz w:val="28"/>
          <w:szCs w:val="28"/>
        </w:rPr>
        <w:t xml:space="preserve"> не </w:t>
      </w:r>
      <w:r w:rsidR="00B3096C" w:rsidRPr="00694135">
        <w:rPr>
          <w:sz w:val="28"/>
          <w:szCs w:val="28"/>
        </w:rPr>
        <w:t xml:space="preserve">существуют </w:t>
      </w:r>
      <w:r w:rsidR="00986909" w:rsidRPr="00694135">
        <w:rPr>
          <w:sz w:val="28"/>
          <w:szCs w:val="28"/>
        </w:rPr>
        <w:t>определения понятий</w:t>
      </w:r>
      <w:r w:rsidR="004360A0" w:rsidRPr="00694135">
        <w:rPr>
          <w:sz w:val="28"/>
          <w:szCs w:val="28"/>
        </w:rPr>
        <w:t xml:space="preserve"> «частный</w:t>
      </w:r>
      <w:r w:rsidR="00986909" w:rsidRPr="00694135">
        <w:rPr>
          <w:sz w:val="28"/>
          <w:szCs w:val="28"/>
        </w:rPr>
        <w:t>»</w:t>
      </w:r>
      <w:r w:rsidR="004360A0" w:rsidRPr="00694135">
        <w:rPr>
          <w:sz w:val="28"/>
          <w:szCs w:val="28"/>
        </w:rPr>
        <w:t xml:space="preserve"> и </w:t>
      </w:r>
      <w:r w:rsidR="00986909" w:rsidRPr="00694135">
        <w:rPr>
          <w:sz w:val="28"/>
          <w:szCs w:val="28"/>
        </w:rPr>
        <w:t>«</w:t>
      </w:r>
      <w:r w:rsidR="004360A0" w:rsidRPr="00694135">
        <w:rPr>
          <w:sz w:val="28"/>
          <w:szCs w:val="28"/>
        </w:rPr>
        <w:t xml:space="preserve">публичный интерес». Для этих целей в следующих разделах настоящей </w:t>
      </w:r>
      <w:r w:rsidR="004360A0" w:rsidRPr="00694135">
        <w:rPr>
          <w:sz w:val="28"/>
          <w:szCs w:val="28"/>
        </w:rPr>
        <w:lastRenderedPageBreak/>
        <w:t xml:space="preserve">главы </w:t>
      </w:r>
      <w:r w:rsidR="002C25DB" w:rsidRPr="00694135">
        <w:rPr>
          <w:sz w:val="28"/>
          <w:szCs w:val="28"/>
        </w:rPr>
        <w:t>автор попытает</w:t>
      </w:r>
      <w:r w:rsidR="004360A0" w:rsidRPr="00694135">
        <w:rPr>
          <w:sz w:val="28"/>
          <w:szCs w:val="28"/>
        </w:rPr>
        <w:t xml:space="preserve">ся </w:t>
      </w:r>
      <w:r w:rsidR="00275E25">
        <w:rPr>
          <w:sz w:val="28"/>
          <w:szCs w:val="28"/>
        </w:rPr>
        <w:t xml:space="preserve">выявить общие </w:t>
      </w:r>
      <w:r w:rsidR="00601921" w:rsidRPr="00694135">
        <w:rPr>
          <w:sz w:val="28"/>
          <w:szCs w:val="28"/>
        </w:rPr>
        <w:t>признаки частного и публичного интересов, выявить природу частноправовы</w:t>
      </w:r>
      <w:r w:rsidR="00ED4A80" w:rsidRPr="00694135">
        <w:rPr>
          <w:sz w:val="28"/>
          <w:szCs w:val="28"/>
        </w:rPr>
        <w:t xml:space="preserve">х и публично-правовых отношений, в том числе </w:t>
      </w:r>
      <w:r w:rsidR="00601921" w:rsidRPr="00694135">
        <w:rPr>
          <w:sz w:val="28"/>
          <w:szCs w:val="28"/>
        </w:rPr>
        <w:t xml:space="preserve">путем анализа институтов публичного и частного права, </w:t>
      </w:r>
      <w:r w:rsidR="008C4723" w:rsidRPr="00694135">
        <w:rPr>
          <w:sz w:val="28"/>
          <w:szCs w:val="28"/>
        </w:rPr>
        <w:t xml:space="preserve">постарается </w:t>
      </w:r>
      <w:r w:rsidR="00601921" w:rsidRPr="00694135">
        <w:rPr>
          <w:sz w:val="28"/>
          <w:szCs w:val="28"/>
        </w:rPr>
        <w:t xml:space="preserve">дать им определения, а также дать определения частному и публичному праву, уяснить и сформулировать общее и особенное в публичном и частном праве. </w:t>
      </w:r>
      <w:bookmarkStart w:id="11" w:name="_Toc353377629"/>
      <w:bookmarkStart w:id="12" w:name="_Toc355087881"/>
      <w:bookmarkStart w:id="13" w:name="_Toc355088029"/>
    </w:p>
    <w:p w:rsidR="00146D71" w:rsidRDefault="00146D71" w:rsidP="00694135">
      <w:pPr>
        <w:spacing w:after="0" w:line="360" w:lineRule="auto"/>
        <w:jc w:val="both"/>
        <w:rPr>
          <w:sz w:val="28"/>
          <w:szCs w:val="28"/>
        </w:rPr>
      </w:pPr>
    </w:p>
    <w:p w:rsidR="00FC6DA9" w:rsidRPr="00694135" w:rsidRDefault="00FC6DA9" w:rsidP="00694135">
      <w:pPr>
        <w:pStyle w:val="3"/>
        <w:spacing w:before="0" w:after="0" w:line="360" w:lineRule="auto"/>
        <w:jc w:val="center"/>
        <w:rPr>
          <w:rFonts w:ascii="Times New Roman" w:hAnsi="Times New Roman"/>
          <w:sz w:val="28"/>
          <w:szCs w:val="28"/>
        </w:rPr>
      </w:pPr>
      <w:bookmarkStart w:id="14" w:name="_Toc356861931"/>
      <w:r w:rsidRPr="00694135">
        <w:rPr>
          <w:rFonts w:ascii="Times New Roman" w:hAnsi="Times New Roman"/>
          <w:sz w:val="28"/>
          <w:szCs w:val="28"/>
        </w:rPr>
        <w:t xml:space="preserve">1.1. </w:t>
      </w:r>
      <w:r w:rsidR="002A4D79" w:rsidRPr="00694135">
        <w:rPr>
          <w:rFonts w:ascii="Times New Roman" w:hAnsi="Times New Roman"/>
          <w:sz w:val="28"/>
          <w:szCs w:val="28"/>
        </w:rPr>
        <w:t>Частн</w:t>
      </w:r>
      <w:r w:rsidR="00E357B9" w:rsidRPr="00694135">
        <w:rPr>
          <w:rFonts w:ascii="Times New Roman" w:hAnsi="Times New Roman"/>
          <w:sz w:val="28"/>
          <w:szCs w:val="28"/>
        </w:rPr>
        <w:t>ый</w:t>
      </w:r>
      <w:r w:rsidR="002A4D79" w:rsidRPr="00694135">
        <w:rPr>
          <w:rFonts w:ascii="Times New Roman" w:hAnsi="Times New Roman"/>
          <w:sz w:val="28"/>
          <w:szCs w:val="28"/>
        </w:rPr>
        <w:t xml:space="preserve"> интерес</w:t>
      </w:r>
      <w:r w:rsidR="003A1A80" w:rsidRPr="00694135">
        <w:rPr>
          <w:rFonts w:ascii="Times New Roman" w:hAnsi="Times New Roman"/>
          <w:sz w:val="28"/>
          <w:szCs w:val="28"/>
        </w:rPr>
        <w:t xml:space="preserve"> в частном праве</w:t>
      </w:r>
      <w:bookmarkEnd w:id="11"/>
      <w:bookmarkEnd w:id="12"/>
      <w:bookmarkEnd w:id="13"/>
      <w:bookmarkEnd w:id="14"/>
    </w:p>
    <w:p w:rsidR="00FC6DA9" w:rsidRPr="00694135" w:rsidRDefault="00FC6DA9" w:rsidP="00694135">
      <w:pPr>
        <w:spacing w:after="0" w:line="360" w:lineRule="auto"/>
        <w:ind w:firstLine="709"/>
        <w:jc w:val="both"/>
        <w:rPr>
          <w:sz w:val="28"/>
          <w:szCs w:val="28"/>
        </w:rPr>
      </w:pPr>
    </w:p>
    <w:p w:rsidR="00FC6DA9" w:rsidRPr="00694135" w:rsidRDefault="00FC6DA9" w:rsidP="00694135">
      <w:pPr>
        <w:numPr>
          <w:ilvl w:val="0"/>
          <w:numId w:val="5"/>
        </w:numPr>
        <w:tabs>
          <w:tab w:val="left" w:pos="1985"/>
        </w:tabs>
        <w:spacing w:after="0" w:line="360" w:lineRule="auto"/>
        <w:ind w:left="0" w:firstLine="1560"/>
        <w:jc w:val="both"/>
        <w:rPr>
          <w:sz w:val="28"/>
          <w:szCs w:val="28"/>
        </w:rPr>
      </w:pPr>
      <w:r w:rsidRPr="00694135">
        <w:rPr>
          <w:sz w:val="28"/>
          <w:szCs w:val="28"/>
        </w:rPr>
        <w:t xml:space="preserve">В современной </w:t>
      </w:r>
      <w:r w:rsidR="00670F61" w:rsidRPr="00694135">
        <w:rPr>
          <w:sz w:val="28"/>
          <w:szCs w:val="28"/>
        </w:rPr>
        <w:t xml:space="preserve">российской </w:t>
      </w:r>
      <w:r w:rsidRPr="00694135">
        <w:rPr>
          <w:sz w:val="28"/>
          <w:szCs w:val="28"/>
        </w:rPr>
        <w:t>юриспруденции</w:t>
      </w:r>
      <w:r w:rsidR="00670F61" w:rsidRPr="00694135">
        <w:rPr>
          <w:sz w:val="28"/>
          <w:szCs w:val="28"/>
        </w:rPr>
        <w:t xml:space="preserve"> считается</w:t>
      </w:r>
      <w:r w:rsidRPr="00694135">
        <w:rPr>
          <w:sz w:val="28"/>
          <w:szCs w:val="28"/>
        </w:rPr>
        <w:t>, что в частных правоотношениях «выражаются» эгоистические</w:t>
      </w:r>
      <w:r w:rsidR="0013211D" w:rsidRPr="00694135">
        <w:rPr>
          <w:sz w:val="28"/>
          <w:szCs w:val="28"/>
        </w:rPr>
        <w:t xml:space="preserve"> (эгоистичные)</w:t>
      </w:r>
      <w:r w:rsidRPr="00694135">
        <w:rPr>
          <w:sz w:val="28"/>
          <w:szCs w:val="28"/>
        </w:rPr>
        <w:t xml:space="preserve"> интересы</w:t>
      </w:r>
      <w:r w:rsidRPr="00694135">
        <w:rPr>
          <w:rStyle w:val="a5"/>
          <w:sz w:val="28"/>
          <w:szCs w:val="28"/>
        </w:rPr>
        <w:footnoteReference w:id="24"/>
      </w:r>
      <w:r w:rsidR="004045EF" w:rsidRPr="00694135">
        <w:rPr>
          <w:sz w:val="28"/>
          <w:szCs w:val="28"/>
        </w:rPr>
        <w:t>.</w:t>
      </w:r>
      <w:r w:rsidRPr="00694135">
        <w:rPr>
          <w:sz w:val="28"/>
          <w:szCs w:val="28"/>
        </w:rPr>
        <w:t xml:space="preserve"> </w:t>
      </w:r>
    </w:p>
    <w:p w:rsidR="00FC6DA9" w:rsidRPr="00694135" w:rsidRDefault="00FC6DA9" w:rsidP="00694135">
      <w:pPr>
        <w:spacing w:after="0" w:line="360" w:lineRule="auto"/>
        <w:ind w:firstLine="1496"/>
        <w:jc w:val="both"/>
        <w:rPr>
          <w:sz w:val="28"/>
          <w:szCs w:val="28"/>
        </w:rPr>
      </w:pPr>
      <w:r w:rsidRPr="00694135">
        <w:rPr>
          <w:sz w:val="28"/>
          <w:szCs w:val="28"/>
        </w:rPr>
        <w:t xml:space="preserve">Эгоизм </w:t>
      </w:r>
      <w:r w:rsidR="00E57E92" w:rsidRPr="00694135">
        <w:rPr>
          <w:sz w:val="28"/>
          <w:szCs w:val="28"/>
        </w:rPr>
        <w:t xml:space="preserve">в русском языке означает </w:t>
      </w:r>
      <w:r w:rsidRPr="00694135">
        <w:rPr>
          <w:sz w:val="28"/>
          <w:szCs w:val="28"/>
        </w:rPr>
        <w:t xml:space="preserve">себялюбие, предпочтение своих, личных интересов интересам других, </w:t>
      </w:r>
      <w:r w:rsidRPr="00694135">
        <w:rPr>
          <w:sz w:val="28"/>
          <w:szCs w:val="28"/>
        </w:rPr>
        <w:lastRenderedPageBreak/>
        <w:t>общественным интересам, пренебрежение ими</w:t>
      </w:r>
      <w:r w:rsidRPr="00694135">
        <w:rPr>
          <w:rStyle w:val="a5"/>
          <w:sz w:val="28"/>
          <w:szCs w:val="28"/>
        </w:rPr>
        <w:footnoteReference w:id="25"/>
      </w:r>
      <w:r w:rsidR="004045EF" w:rsidRPr="00694135">
        <w:rPr>
          <w:sz w:val="28"/>
          <w:szCs w:val="28"/>
        </w:rPr>
        <w:t>.</w:t>
      </w:r>
      <w:r w:rsidRPr="00694135">
        <w:rPr>
          <w:sz w:val="28"/>
          <w:szCs w:val="28"/>
        </w:rPr>
        <w:t xml:space="preserve"> Эгоизм в философском смысле – это «принцип поведения и этическое учение, основывающиеся на ценности собственных интересов личности, себялюбия»</w:t>
      </w:r>
      <w:r w:rsidRPr="00694135">
        <w:rPr>
          <w:rStyle w:val="a5"/>
          <w:sz w:val="28"/>
          <w:szCs w:val="28"/>
        </w:rPr>
        <w:footnoteReference w:id="26"/>
      </w:r>
      <w:r w:rsidR="00615CA3" w:rsidRPr="00694135">
        <w:rPr>
          <w:sz w:val="28"/>
          <w:szCs w:val="28"/>
        </w:rPr>
        <w:t>.</w:t>
      </w:r>
    </w:p>
    <w:p w:rsidR="007C1F8C" w:rsidRPr="00694135" w:rsidRDefault="002C3FB8" w:rsidP="00694135">
      <w:pPr>
        <w:spacing w:after="0" w:line="360" w:lineRule="auto"/>
        <w:ind w:firstLine="1496"/>
        <w:jc w:val="both"/>
        <w:rPr>
          <w:rFonts w:eastAsia="Newton-Bold"/>
          <w:bCs/>
          <w:sz w:val="28"/>
          <w:szCs w:val="28"/>
          <w:lang w:eastAsia="ru-RU"/>
        </w:rPr>
      </w:pPr>
      <w:r w:rsidRPr="00694135">
        <w:rPr>
          <w:sz w:val="28"/>
          <w:szCs w:val="28"/>
        </w:rPr>
        <w:t>Если внимательно «</w:t>
      </w:r>
      <w:r w:rsidR="00E44882" w:rsidRPr="00694135">
        <w:rPr>
          <w:sz w:val="28"/>
          <w:szCs w:val="28"/>
        </w:rPr>
        <w:t>вглядеться</w:t>
      </w:r>
      <w:r w:rsidRPr="00694135">
        <w:rPr>
          <w:sz w:val="28"/>
          <w:szCs w:val="28"/>
        </w:rPr>
        <w:t>» в каждый частноправовой институт, то</w:t>
      </w:r>
      <w:r w:rsidR="00937979" w:rsidRPr="00694135">
        <w:rPr>
          <w:sz w:val="28"/>
          <w:szCs w:val="28"/>
        </w:rPr>
        <w:t xml:space="preserve"> станет</w:t>
      </w:r>
      <w:r w:rsidR="00E44882" w:rsidRPr="00694135">
        <w:rPr>
          <w:sz w:val="28"/>
          <w:szCs w:val="28"/>
        </w:rPr>
        <w:t xml:space="preserve"> очевидным</w:t>
      </w:r>
      <w:r w:rsidRPr="00694135">
        <w:rPr>
          <w:sz w:val="28"/>
          <w:szCs w:val="28"/>
        </w:rPr>
        <w:t xml:space="preserve">, что эти институты </w:t>
      </w:r>
      <w:r w:rsidR="00E44882" w:rsidRPr="00694135">
        <w:rPr>
          <w:sz w:val="28"/>
          <w:szCs w:val="28"/>
        </w:rPr>
        <w:t>«</w:t>
      </w:r>
      <w:r w:rsidR="00615CA3" w:rsidRPr="00694135">
        <w:rPr>
          <w:sz w:val="28"/>
          <w:szCs w:val="28"/>
        </w:rPr>
        <w:t>вы</w:t>
      </w:r>
      <w:r w:rsidRPr="00694135">
        <w:rPr>
          <w:sz w:val="28"/>
          <w:szCs w:val="28"/>
        </w:rPr>
        <w:t>ражают</w:t>
      </w:r>
      <w:r w:rsidR="00E44882" w:rsidRPr="00694135">
        <w:rPr>
          <w:sz w:val="28"/>
          <w:szCs w:val="28"/>
        </w:rPr>
        <w:t>»</w:t>
      </w:r>
      <w:r w:rsidRPr="00694135">
        <w:rPr>
          <w:sz w:val="28"/>
          <w:szCs w:val="28"/>
        </w:rPr>
        <w:t xml:space="preserve"> сугубо эгоисти</w:t>
      </w:r>
      <w:r w:rsidR="00E44882" w:rsidRPr="00694135">
        <w:rPr>
          <w:sz w:val="28"/>
          <w:szCs w:val="28"/>
        </w:rPr>
        <w:t>ч</w:t>
      </w:r>
      <w:r w:rsidR="0013211D" w:rsidRPr="00694135">
        <w:rPr>
          <w:sz w:val="28"/>
          <w:szCs w:val="28"/>
        </w:rPr>
        <w:t>ные</w:t>
      </w:r>
      <w:r w:rsidR="00E44882" w:rsidRPr="00694135">
        <w:rPr>
          <w:sz w:val="28"/>
          <w:szCs w:val="28"/>
        </w:rPr>
        <w:t xml:space="preserve"> интересы.</w:t>
      </w:r>
      <w:r w:rsidR="00662E32">
        <w:rPr>
          <w:sz w:val="28"/>
          <w:szCs w:val="28"/>
        </w:rPr>
        <w:t xml:space="preserve"> </w:t>
      </w:r>
      <w:r w:rsidR="00C87D62" w:rsidRPr="00694135">
        <w:rPr>
          <w:sz w:val="28"/>
          <w:szCs w:val="28"/>
        </w:rPr>
        <w:t>В современном частном праве ц</w:t>
      </w:r>
      <w:r w:rsidRPr="00694135">
        <w:rPr>
          <w:sz w:val="28"/>
          <w:szCs w:val="28"/>
        </w:rPr>
        <w:t>ентральное место среди институтов</w:t>
      </w:r>
      <w:r w:rsidR="00C87D62" w:rsidRPr="00694135">
        <w:rPr>
          <w:sz w:val="28"/>
          <w:szCs w:val="28"/>
        </w:rPr>
        <w:t xml:space="preserve"> занимают</w:t>
      </w:r>
      <w:r w:rsidR="00E57E92" w:rsidRPr="00694135">
        <w:rPr>
          <w:sz w:val="28"/>
          <w:szCs w:val="28"/>
        </w:rPr>
        <w:t xml:space="preserve"> такие</w:t>
      </w:r>
      <w:r w:rsidR="008C4723" w:rsidRPr="00694135">
        <w:rPr>
          <w:sz w:val="28"/>
          <w:szCs w:val="28"/>
        </w:rPr>
        <w:t>,</w:t>
      </w:r>
      <w:r w:rsidR="00E57E92" w:rsidRPr="00694135">
        <w:rPr>
          <w:sz w:val="28"/>
          <w:szCs w:val="28"/>
        </w:rPr>
        <w:t xml:space="preserve"> как</w:t>
      </w:r>
      <w:r w:rsidR="00C87D62" w:rsidRPr="00694135">
        <w:rPr>
          <w:sz w:val="28"/>
          <w:szCs w:val="28"/>
        </w:rPr>
        <w:t xml:space="preserve">: </w:t>
      </w:r>
      <w:r w:rsidR="00CF0253" w:rsidRPr="00694135">
        <w:rPr>
          <w:sz w:val="28"/>
          <w:szCs w:val="28"/>
        </w:rPr>
        <w:t>право частной собственности</w:t>
      </w:r>
      <w:r w:rsidR="00C87D62" w:rsidRPr="00694135">
        <w:rPr>
          <w:sz w:val="28"/>
          <w:szCs w:val="28"/>
        </w:rPr>
        <w:t xml:space="preserve">, </w:t>
      </w:r>
      <w:r w:rsidR="00D91055" w:rsidRPr="00694135">
        <w:rPr>
          <w:sz w:val="28"/>
          <w:szCs w:val="28"/>
        </w:rPr>
        <w:t xml:space="preserve">право на </w:t>
      </w:r>
      <w:r w:rsidR="00C87D62" w:rsidRPr="00694135">
        <w:rPr>
          <w:sz w:val="28"/>
          <w:szCs w:val="28"/>
        </w:rPr>
        <w:t>результаты интеллектуальной деятельности</w:t>
      </w:r>
      <w:r w:rsidR="007D2AF3" w:rsidRPr="00694135">
        <w:rPr>
          <w:sz w:val="28"/>
          <w:szCs w:val="28"/>
        </w:rPr>
        <w:t xml:space="preserve"> и приравненные к ним</w:t>
      </w:r>
      <w:r w:rsidR="00C87D62" w:rsidRPr="00694135">
        <w:rPr>
          <w:sz w:val="28"/>
          <w:szCs w:val="28"/>
        </w:rPr>
        <w:t xml:space="preserve"> средства индивидуализации товаров, работ услуг</w:t>
      </w:r>
      <w:r w:rsidR="007D2AF3" w:rsidRPr="00694135">
        <w:rPr>
          <w:sz w:val="28"/>
          <w:szCs w:val="28"/>
        </w:rPr>
        <w:t>,</w:t>
      </w:r>
      <w:r w:rsidR="00C87D62" w:rsidRPr="00694135">
        <w:rPr>
          <w:sz w:val="28"/>
          <w:szCs w:val="28"/>
        </w:rPr>
        <w:t xml:space="preserve"> юридических лиц </w:t>
      </w:r>
      <w:r w:rsidR="007D2AF3" w:rsidRPr="00694135">
        <w:rPr>
          <w:sz w:val="28"/>
          <w:szCs w:val="28"/>
        </w:rPr>
        <w:t xml:space="preserve"> и предприятий </w:t>
      </w:r>
      <w:r w:rsidR="00C87D62" w:rsidRPr="00694135">
        <w:rPr>
          <w:sz w:val="28"/>
          <w:szCs w:val="28"/>
        </w:rPr>
        <w:t>(так называемая интеллектуальная собственность</w:t>
      </w:r>
      <w:r w:rsidR="00C87D62" w:rsidRPr="00694135">
        <w:rPr>
          <w:rStyle w:val="a5"/>
          <w:sz w:val="28"/>
          <w:szCs w:val="28"/>
        </w:rPr>
        <w:footnoteReference w:id="27"/>
      </w:r>
      <w:r w:rsidR="00C87D62" w:rsidRPr="00694135">
        <w:rPr>
          <w:sz w:val="28"/>
          <w:szCs w:val="28"/>
        </w:rPr>
        <w:t xml:space="preserve">) и </w:t>
      </w:r>
      <w:r w:rsidR="00CF0253" w:rsidRPr="00694135">
        <w:rPr>
          <w:sz w:val="28"/>
          <w:szCs w:val="28"/>
        </w:rPr>
        <w:t xml:space="preserve">право </w:t>
      </w:r>
      <w:r w:rsidR="00D91055" w:rsidRPr="00694135">
        <w:rPr>
          <w:sz w:val="28"/>
          <w:szCs w:val="28"/>
        </w:rPr>
        <w:t xml:space="preserve">на </w:t>
      </w:r>
      <w:r w:rsidR="00C87D62" w:rsidRPr="00694135">
        <w:rPr>
          <w:sz w:val="28"/>
          <w:szCs w:val="28"/>
        </w:rPr>
        <w:t>личн</w:t>
      </w:r>
      <w:r w:rsidR="00D91055" w:rsidRPr="00694135">
        <w:rPr>
          <w:sz w:val="28"/>
          <w:szCs w:val="28"/>
        </w:rPr>
        <w:t xml:space="preserve">ую </w:t>
      </w:r>
      <w:r w:rsidR="00D91055" w:rsidRPr="00694135">
        <w:rPr>
          <w:sz w:val="28"/>
          <w:szCs w:val="28"/>
        </w:rPr>
        <w:lastRenderedPageBreak/>
        <w:t>неприкосновенность</w:t>
      </w:r>
      <w:r w:rsidR="007C1F8C" w:rsidRPr="00694135">
        <w:rPr>
          <w:rStyle w:val="a5"/>
          <w:sz w:val="28"/>
          <w:szCs w:val="28"/>
        </w:rPr>
        <w:footnoteReference w:id="28"/>
      </w:r>
      <w:r w:rsidR="00E57E92" w:rsidRPr="00694135">
        <w:rPr>
          <w:sz w:val="28"/>
          <w:szCs w:val="28"/>
        </w:rPr>
        <w:t>,</w:t>
      </w:r>
      <w:r w:rsidR="00C87D62" w:rsidRPr="00694135">
        <w:rPr>
          <w:sz w:val="28"/>
          <w:szCs w:val="28"/>
        </w:rPr>
        <w:t xml:space="preserve">  а так</w:t>
      </w:r>
      <w:r w:rsidR="003D3FD3" w:rsidRPr="00694135">
        <w:rPr>
          <w:sz w:val="28"/>
          <w:szCs w:val="28"/>
        </w:rPr>
        <w:t xml:space="preserve">же частноправовое обязательство. Последний институт, </w:t>
      </w:r>
      <w:r w:rsidR="00C87D62" w:rsidRPr="00694135">
        <w:rPr>
          <w:sz w:val="28"/>
          <w:szCs w:val="28"/>
        </w:rPr>
        <w:t xml:space="preserve">хотя </w:t>
      </w:r>
      <w:r w:rsidR="00937979" w:rsidRPr="00694135">
        <w:rPr>
          <w:sz w:val="28"/>
          <w:szCs w:val="28"/>
        </w:rPr>
        <w:t xml:space="preserve">и </w:t>
      </w:r>
      <w:r w:rsidR="00C87D62" w:rsidRPr="00694135">
        <w:rPr>
          <w:sz w:val="28"/>
          <w:szCs w:val="28"/>
        </w:rPr>
        <w:t xml:space="preserve">стоит особняком, </w:t>
      </w:r>
      <w:r w:rsidR="00937979" w:rsidRPr="00694135">
        <w:rPr>
          <w:sz w:val="28"/>
          <w:szCs w:val="28"/>
        </w:rPr>
        <w:t>но</w:t>
      </w:r>
      <w:r w:rsidR="003D3FD3" w:rsidRPr="00694135">
        <w:rPr>
          <w:sz w:val="28"/>
          <w:szCs w:val="28"/>
        </w:rPr>
        <w:t xml:space="preserve">, как </w:t>
      </w:r>
      <w:r w:rsidR="00C87D62" w:rsidRPr="00694135">
        <w:rPr>
          <w:sz w:val="28"/>
          <w:szCs w:val="28"/>
        </w:rPr>
        <w:t>и другие частноправовые институты (наследства, ограниченных вещных прав</w:t>
      </w:r>
      <w:r w:rsidR="003D3FD3" w:rsidRPr="00694135">
        <w:rPr>
          <w:sz w:val="28"/>
          <w:szCs w:val="28"/>
        </w:rPr>
        <w:t xml:space="preserve"> и проч</w:t>
      </w:r>
      <w:r w:rsidR="00E57E92" w:rsidRPr="00694135">
        <w:rPr>
          <w:sz w:val="28"/>
          <w:szCs w:val="28"/>
        </w:rPr>
        <w:t>.</w:t>
      </w:r>
      <w:r w:rsidR="00C87D62" w:rsidRPr="00694135">
        <w:rPr>
          <w:sz w:val="28"/>
          <w:szCs w:val="28"/>
        </w:rPr>
        <w:t>)</w:t>
      </w:r>
      <w:r w:rsidR="003D3FD3" w:rsidRPr="00694135">
        <w:rPr>
          <w:sz w:val="28"/>
          <w:szCs w:val="28"/>
        </w:rPr>
        <w:t>, он</w:t>
      </w:r>
      <w:r w:rsidR="00C87D62" w:rsidRPr="00694135">
        <w:rPr>
          <w:sz w:val="28"/>
          <w:szCs w:val="28"/>
        </w:rPr>
        <w:t xml:space="preserve"> </w:t>
      </w:r>
      <w:r w:rsidR="003D3FD3" w:rsidRPr="00694135">
        <w:rPr>
          <w:sz w:val="28"/>
          <w:szCs w:val="28"/>
        </w:rPr>
        <w:t>призв</w:t>
      </w:r>
      <w:r w:rsidR="00C87D62" w:rsidRPr="00694135">
        <w:rPr>
          <w:sz w:val="28"/>
          <w:szCs w:val="28"/>
        </w:rPr>
        <w:t xml:space="preserve">ан </w:t>
      </w:r>
      <w:r w:rsidR="00670F61" w:rsidRPr="00694135">
        <w:rPr>
          <w:sz w:val="28"/>
          <w:szCs w:val="28"/>
        </w:rPr>
        <w:t>«</w:t>
      </w:r>
      <w:r w:rsidR="00C87D62" w:rsidRPr="00694135">
        <w:rPr>
          <w:sz w:val="28"/>
          <w:szCs w:val="28"/>
        </w:rPr>
        <w:t>обслуживать</w:t>
      </w:r>
      <w:r w:rsidR="00670F61" w:rsidRPr="00694135">
        <w:rPr>
          <w:sz w:val="28"/>
          <w:szCs w:val="28"/>
        </w:rPr>
        <w:t>»</w:t>
      </w:r>
      <w:r w:rsidR="00C87D62" w:rsidRPr="00694135">
        <w:rPr>
          <w:sz w:val="28"/>
          <w:szCs w:val="28"/>
        </w:rPr>
        <w:t xml:space="preserve"> </w:t>
      </w:r>
      <w:r w:rsidR="003D3FD3" w:rsidRPr="00694135">
        <w:rPr>
          <w:sz w:val="28"/>
          <w:szCs w:val="28"/>
        </w:rPr>
        <w:t xml:space="preserve">оборот частной и интеллектуальной собственности, а также </w:t>
      </w:r>
      <w:r w:rsidR="00937979" w:rsidRPr="00694135">
        <w:rPr>
          <w:sz w:val="28"/>
          <w:szCs w:val="28"/>
        </w:rPr>
        <w:t xml:space="preserve">защищать </w:t>
      </w:r>
      <w:r w:rsidR="00567ED9" w:rsidRPr="00694135">
        <w:rPr>
          <w:sz w:val="28"/>
          <w:szCs w:val="28"/>
        </w:rPr>
        <w:t xml:space="preserve">право </w:t>
      </w:r>
      <w:r w:rsidR="00F67F9E" w:rsidRPr="00694135">
        <w:rPr>
          <w:sz w:val="28"/>
          <w:szCs w:val="28"/>
        </w:rPr>
        <w:t xml:space="preserve">на </w:t>
      </w:r>
      <w:r w:rsidR="003D3FD3" w:rsidRPr="00694135">
        <w:rPr>
          <w:sz w:val="28"/>
          <w:szCs w:val="28"/>
        </w:rPr>
        <w:t>личн</w:t>
      </w:r>
      <w:r w:rsidR="00F67F9E" w:rsidRPr="00694135">
        <w:rPr>
          <w:sz w:val="28"/>
          <w:szCs w:val="28"/>
        </w:rPr>
        <w:t>ую</w:t>
      </w:r>
      <w:r w:rsidR="003D3FD3" w:rsidRPr="00694135">
        <w:rPr>
          <w:sz w:val="28"/>
          <w:szCs w:val="28"/>
        </w:rPr>
        <w:t xml:space="preserve"> не</w:t>
      </w:r>
      <w:r w:rsidR="00F67F9E" w:rsidRPr="00694135">
        <w:rPr>
          <w:sz w:val="28"/>
          <w:szCs w:val="28"/>
        </w:rPr>
        <w:t>прикосновенность</w:t>
      </w:r>
      <w:r w:rsidR="00937979" w:rsidRPr="00694135">
        <w:rPr>
          <w:sz w:val="28"/>
          <w:szCs w:val="28"/>
        </w:rPr>
        <w:t>.</w:t>
      </w:r>
      <w:r w:rsidR="00E57E92" w:rsidRPr="00694135">
        <w:rPr>
          <w:sz w:val="28"/>
          <w:szCs w:val="28"/>
        </w:rPr>
        <w:t xml:space="preserve"> Э</w:t>
      </w:r>
      <w:r w:rsidR="003D3FD3" w:rsidRPr="00694135">
        <w:rPr>
          <w:sz w:val="28"/>
          <w:szCs w:val="28"/>
        </w:rPr>
        <w:t xml:space="preserve">тот институт составляет костяк </w:t>
      </w:r>
      <w:r w:rsidR="00116C4D" w:rsidRPr="00694135">
        <w:rPr>
          <w:sz w:val="28"/>
          <w:szCs w:val="28"/>
        </w:rPr>
        <w:t xml:space="preserve">частного права </w:t>
      </w:r>
      <w:r w:rsidR="003D3FD3" w:rsidRPr="00694135">
        <w:rPr>
          <w:sz w:val="28"/>
          <w:szCs w:val="28"/>
        </w:rPr>
        <w:t xml:space="preserve">в </w:t>
      </w:r>
      <w:r w:rsidR="00233657" w:rsidRPr="00694135">
        <w:rPr>
          <w:sz w:val="28"/>
          <w:szCs w:val="28"/>
        </w:rPr>
        <w:t xml:space="preserve">дополнение к </w:t>
      </w:r>
      <w:r w:rsidR="003D3FD3" w:rsidRPr="00694135">
        <w:rPr>
          <w:sz w:val="28"/>
          <w:szCs w:val="28"/>
        </w:rPr>
        <w:t>триаде частноправовых институтов (</w:t>
      </w:r>
      <w:r w:rsidR="001A4825" w:rsidRPr="00694135">
        <w:rPr>
          <w:sz w:val="28"/>
          <w:szCs w:val="28"/>
        </w:rPr>
        <w:t xml:space="preserve">права </w:t>
      </w:r>
      <w:r w:rsidR="003D3FD3" w:rsidRPr="00694135">
        <w:rPr>
          <w:sz w:val="28"/>
          <w:szCs w:val="28"/>
        </w:rPr>
        <w:t xml:space="preserve">частной и интеллектуальной собственности и </w:t>
      </w:r>
      <w:r w:rsidR="001A4825" w:rsidRPr="00694135">
        <w:rPr>
          <w:sz w:val="28"/>
          <w:szCs w:val="28"/>
        </w:rPr>
        <w:t>права на личную</w:t>
      </w:r>
      <w:r w:rsidR="00E17CF9" w:rsidRPr="00694135">
        <w:rPr>
          <w:sz w:val="28"/>
          <w:szCs w:val="28"/>
        </w:rPr>
        <w:t xml:space="preserve"> неприкосновен</w:t>
      </w:r>
      <w:r w:rsidR="001A4825" w:rsidRPr="00694135">
        <w:rPr>
          <w:sz w:val="28"/>
          <w:szCs w:val="28"/>
        </w:rPr>
        <w:t>ность</w:t>
      </w:r>
      <w:r w:rsidR="00E17CF9" w:rsidRPr="00694135">
        <w:rPr>
          <w:sz w:val="28"/>
          <w:szCs w:val="28"/>
        </w:rPr>
        <w:t>).</w:t>
      </w:r>
      <w:r w:rsidR="00662E32">
        <w:rPr>
          <w:sz w:val="28"/>
          <w:szCs w:val="28"/>
        </w:rPr>
        <w:t xml:space="preserve"> </w:t>
      </w:r>
      <w:r w:rsidR="007C1F8C" w:rsidRPr="00694135">
        <w:rPr>
          <w:sz w:val="28"/>
          <w:szCs w:val="28"/>
        </w:rPr>
        <w:t>Право частной и интеллектуальной собственности и право на личн</w:t>
      </w:r>
      <w:r w:rsidR="001A4825" w:rsidRPr="00694135">
        <w:rPr>
          <w:sz w:val="28"/>
          <w:szCs w:val="28"/>
        </w:rPr>
        <w:t>ую неприкосновенность</w:t>
      </w:r>
      <w:r w:rsidR="007C1F8C" w:rsidRPr="00694135">
        <w:rPr>
          <w:sz w:val="28"/>
          <w:szCs w:val="28"/>
        </w:rPr>
        <w:t xml:space="preserve"> – являются </w:t>
      </w:r>
      <w:r w:rsidR="007C1F8C" w:rsidRPr="00694135">
        <w:rPr>
          <w:b/>
          <w:sz w:val="28"/>
          <w:szCs w:val="28"/>
        </w:rPr>
        <w:t>абсолютными субъективными правами</w:t>
      </w:r>
      <w:r w:rsidR="007C1F8C" w:rsidRPr="00694135">
        <w:rPr>
          <w:sz w:val="28"/>
          <w:szCs w:val="28"/>
        </w:rPr>
        <w:t>, в правоотношениях по поводу этих прав</w:t>
      </w:r>
      <w:r w:rsidR="007C1F8C" w:rsidRPr="00694135">
        <w:rPr>
          <w:rFonts w:eastAsia="Newton-Regular"/>
          <w:sz w:val="28"/>
          <w:szCs w:val="28"/>
          <w:lang w:eastAsia="ru-RU"/>
        </w:rPr>
        <w:t xml:space="preserve"> управомоченному лицу противостоит </w:t>
      </w:r>
      <w:r w:rsidR="007C1F8C" w:rsidRPr="00694135">
        <w:rPr>
          <w:rFonts w:eastAsia="Newton-Bold"/>
          <w:b/>
          <w:bCs/>
          <w:sz w:val="28"/>
          <w:szCs w:val="28"/>
          <w:lang w:eastAsia="ru-RU"/>
        </w:rPr>
        <w:t xml:space="preserve">неопределенный круг </w:t>
      </w:r>
      <w:r w:rsidR="007C1F8C" w:rsidRPr="00694135">
        <w:rPr>
          <w:rFonts w:eastAsia="Newton-Bold"/>
          <w:b/>
          <w:bCs/>
          <w:sz w:val="28"/>
          <w:szCs w:val="28"/>
          <w:lang w:eastAsia="ru-RU"/>
        </w:rPr>
        <w:lastRenderedPageBreak/>
        <w:t>обязанных субъектов</w:t>
      </w:r>
      <w:r w:rsidR="007C1F8C" w:rsidRPr="00694135">
        <w:rPr>
          <w:rStyle w:val="a5"/>
          <w:rFonts w:eastAsia="Newton-Bold"/>
          <w:bCs/>
          <w:sz w:val="28"/>
          <w:szCs w:val="28"/>
          <w:lang w:eastAsia="ru-RU"/>
        </w:rPr>
        <w:footnoteReference w:id="29"/>
      </w:r>
      <w:r w:rsidR="00E57E92" w:rsidRPr="00694135">
        <w:rPr>
          <w:rFonts w:eastAsia="Newton-Bold"/>
          <w:b/>
          <w:bCs/>
          <w:sz w:val="28"/>
          <w:szCs w:val="28"/>
          <w:lang w:eastAsia="ru-RU"/>
        </w:rPr>
        <w:t>,</w:t>
      </w:r>
      <w:r w:rsidR="00045563" w:rsidRPr="00694135">
        <w:rPr>
          <w:rFonts w:eastAsia="Newton-Bold"/>
          <w:bCs/>
          <w:sz w:val="28"/>
          <w:szCs w:val="28"/>
          <w:lang w:eastAsia="ru-RU"/>
        </w:rPr>
        <w:t xml:space="preserve"> управомоченное лицо в абсолютных правоотношениях </w:t>
      </w:r>
      <w:r w:rsidR="00045563" w:rsidRPr="00694135">
        <w:rPr>
          <w:rFonts w:eastAsia="Newton-Bold"/>
          <w:b/>
          <w:bCs/>
          <w:sz w:val="28"/>
          <w:szCs w:val="28"/>
          <w:u w:val="single"/>
          <w:lang w:eastAsia="ru-RU"/>
        </w:rPr>
        <w:t>противопоставляет</w:t>
      </w:r>
      <w:r w:rsidR="00045563" w:rsidRPr="00694135">
        <w:rPr>
          <w:rFonts w:eastAsia="Newton-Bold"/>
          <w:bCs/>
          <w:sz w:val="28"/>
          <w:szCs w:val="28"/>
          <w:lang w:eastAsia="ru-RU"/>
        </w:rPr>
        <w:t xml:space="preserve"> себя неопределенному кругу лиц</w:t>
      </w:r>
      <w:r w:rsidR="004907AA" w:rsidRPr="00694135">
        <w:rPr>
          <w:rFonts w:eastAsia="Newton-Bold"/>
          <w:bCs/>
          <w:sz w:val="28"/>
          <w:szCs w:val="28"/>
          <w:lang w:eastAsia="ru-RU"/>
        </w:rPr>
        <w:t>, обществу как целому, любому е</w:t>
      </w:r>
      <w:r w:rsidR="008655EA" w:rsidRPr="00694135">
        <w:rPr>
          <w:rFonts w:eastAsia="Newton-Bold"/>
          <w:bCs/>
          <w:sz w:val="28"/>
          <w:szCs w:val="28"/>
          <w:lang w:eastAsia="ru-RU"/>
        </w:rPr>
        <w:t>го</w:t>
      </w:r>
      <w:r w:rsidR="004907AA" w:rsidRPr="00694135">
        <w:rPr>
          <w:rFonts w:eastAsia="Newton-Bold"/>
          <w:bCs/>
          <w:sz w:val="28"/>
          <w:szCs w:val="28"/>
          <w:lang w:eastAsia="ru-RU"/>
        </w:rPr>
        <w:t xml:space="preserve"> члену, который посягнет на его право</w:t>
      </w:r>
      <w:r w:rsidR="00E57E92" w:rsidRPr="00694135">
        <w:rPr>
          <w:rFonts w:eastAsia="Newton-Bold"/>
          <w:bCs/>
          <w:sz w:val="28"/>
          <w:szCs w:val="28"/>
          <w:lang w:eastAsia="ru-RU"/>
        </w:rPr>
        <w:t xml:space="preserve">. </w:t>
      </w:r>
      <w:r w:rsidR="004907AA" w:rsidRPr="00694135">
        <w:rPr>
          <w:rFonts w:eastAsia="Newton-Bold"/>
          <w:bCs/>
          <w:sz w:val="28"/>
          <w:szCs w:val="28"/>
          <w:lang w:eastAsia="ru-RU"/>
        </w:rPr>
        <w:t xml:space="preserve">Такое </w:t>
      </w:r>
      <w:r w:rsidR="00610A94" w:rsidRPr="00694135">
        <w:rPr>
          <w:rFonts w:eastAsia="Newton-Bold"/>
          <w:bCs/>
          <w:sz w:val="28"/>
          <w:szCs w:val="28"/>
          <w:lang w:eastAsia="ru-RU"/>
        </w:rPr>
        <w:t>противопоставление себя</w:t>
      </w:r>
      <w:r w:rsidR="008655EA" w:rsidRPr="00694135">
        <w:rPr>
          <w:rFonts w:eastAsia="Newton-Bold"/>
          <w:bCs/>
          <w:sz w:val="28"/>
          <w:szCs w:val="28"/>
          <w:lang w:eastAsia="ru-RU"/>
        </w:rPr>
        <w:t xml:space="preserve"> (частным лицом)</w:t>
      </w:r>
      <w:r w:rsidR="00610A94" w:rsidRPr="00694135">
        <w:rPr>
          <w:rFonts w:eastAsia="Newton-Bold"/>
          <w:bCs/>
          <w:sz w:val="28"/>
          <w:szCs w:val="28"/>
          <w:lang w:eastAsia="ru-RU"/>
        </w:rPr>
        <w:t xml:space="preserve"> </w:t>
      </w:r>
      <w:r w:rsidR="004907AA" w:rsidRPr="00694135">
        <w:rPr>
          <w:rFonts w:eastAsia="Newton-Bold"/>
          <w:bCs/>
          <w:sz w:val="28"/>
          <w:szCs w:val="28"/>
          <w:lang w:eastAsia="ru-RU"/>
        </w:rPr>
        <w:t>обществу, как раз и указывает на эгоистичный интерес</w:t>
      </w:r>
      <w:r w:rsidR="008655EA" w:rsidRPr="00694135">
        <w:rPr>
          <w:rFonts w:eastAsia="Newton-Bold"/>
          <w:bCs/>
          <w:sz w:val="28"/>
          <w:szCs w:val="28"/>
          <w:lang w:eastAsia="ru-RU"/>
        </w:rPr>
        <w:t xml:space="preserve"> частного лица</w:t>
      </w:r>
      <w:r w:rsidR="004907AA" w:rsidRPr="00694135">
        <w:rPr>
          <w:rFonts w:eastAsia="Newton-Bold"/>
          <w:bCs/>
          <w:sz w:val="28"/>
          <w:szCs w:val="28"/>
          <w:lang w:eastAsia="ru-RU"/>
        </w:rPr>
        <w:t xml:space="preserve">, который оно преследует, вступая в частноправовые отношения. Вывод об этом согласуется с </w:t>
      </w:r>
      <w:r w:rsidR="00610A94" w:rsidRPr="00694135">
        <w:rPr>
          <w:rFonts w:eastAsia="Newton-Bold"/>
          <w:bCs/>
          <w:sz w:val="28"/>
          <w:szCs w:val="28"/>
          <w:lang w:eastAsia="ru-RU"/>
        </w:rPr>
        <w:t xml:space="preserve">приведенными выше </w:t>
      </w:r>
      <w:r w:rsidR="004907AA" w:rsidRPr="00694135">
        <w:rPr>
          <w:rFonts w:eastAsia="Newton-Bold"/>
          <w:bCs/>
          <w:sz w:val="28"/>
          <w:szCs w:val="28"/>
          <w:lang w:eastAsia="ru-RU"/>
        </w:rPr>
        <w:t>определениями</w:t>
      </w:r>
      <w:r w:rsidR="00610A94" w:rsidRPr="00694135">
        <w:rPr>
          <w:rFonts w:eastAsia="Newton-Bold"/>
          <w:bCs/>
          <w:sz w:val="28"/>
          <w:szCs w:val="28"/>
          <w:lang w:eastAsia="ru-RU"/>
        </w:rPr>
        <w:t xml:space="preserve"> эгоизма в общезначимом язык</w:t>
      </w:r>
      <w:r w:rsidR="00942A87" w:rsidRPr="00694135">
        <w:rPr>
          <w:rFonts w:eastAsia="Newton-Bold"/>
          <w:bCs/>
          <w:sz w:val="28"/>
          <w:szCs w:val="28"/>
          <w:lang w:eastAsia="ru-RU"/>
        </w:rPr>
        <w:t>овом</w:t>
      </w:r>
      <w:r w:rsidR="0069368D">
        <w:rPr>
          <w:rFonts w:eastAsia="Newton-Bold"/>
          <w:bCs/>
          <w:sz w:val="28"/>
          <w:szCs w:val="28"/>
          <w:lang w:eastAsia="ru-RU"/>
        </w:rPr>
        <w:t xml:space="preserve"> и философском смыслах</w:t>
      </w:r>
      <w:r w:rsidR="00610A94" w:rsidRPr="00694135">
        <w:rPr>
          <w:rFonts w:eastAsia="Newton-Bold"/>
          <w:bCs/>
          <w:sz w:val="28"/>
          <w:szCs w:val="28"/>
          <w:lang w:eastAsia="ru-RU"/>
        </w:rPr>
        <w:t>. Это свидетельствует, что в общественном сознании эгоизмом определяют все, что противопоставляется обществу, его интересам</w:t>
      </w:r>
      <w:r w:rsidR="003907BF" w:rsidRPr="00694135">
        <w:rPr>
          <w:rFonts w:eastAsia="Newton-Bold"/>
          <w:bCs/>
          <w:sz w:val="28"/>
          <w:szCs w:val="28"/>
          <w:lang w:eastAsia="ru-RU"/>
        </w:rPr>
        <w:t xml:space="preserve"> либо интересам других лиц</w:t>
      </w:r>
      <w:r w:rsidR="00610A94" w:rsidRPr="00694135">
        <w:rPr>
          <w:rFonts w:eastAsia="Newton-Bold"/>
          <w:bCs/>
          <w:sz w:val="28"/>
          <w:szCs w:val="28"/>
          <w:lang w:eastAsia="ru-RU"/>
        </w:rPr>
        <w:t xml:space="preserve">. </w:t>
      </w:r>
    </w:p>
    <w:p w:rsidR="00A62C56" w:rsidRPr="00694135" w:rsidRDefault="0013211D" w:rsidP="00694135">
      <w:pPr>
        <w:numPr>
          <w:ilvl w:val="0"/>
          <w:numId w:val="5"/>
        </w:numPr>
        <w:spacing w:after="0" w:line="360" w:lineRule="auto"/>
        <w:ind w:left="0" w:firstLine="1702"/>
        <w:jc w:val="both"/>
        <w:rPr>
          <w:sz w:val="28"/>
          <w:szCs w:val="28"/>
        </w:rPr>
      </w:pPr>
      <w:r w:rsidRPr="00694135">
        <w:rPr>
          <w:sz w:val="28"/>
          <w:szCs w:val="28"/>
        </w:rPr>
        <w:t xml:space="preserve">Признак «эгоистичный» не  выделяет интерес </w:t>
      </w:r>
      <w:r w:rsidR="00FA3F67" w:rsidRPr="00694135">
        <w:rPr>
          <w:sz w:val="28"/>
          <w:szCs w:val="28"/>
        </w:rPr>
        <w:t xml:space="preserve">в частном праве </w:t>
      </w:r>
      <w:r w:rsidRPr="00694135">
        <w:rPr>
          <w:sz w:val="28"/>
          <w:szCs w:val="28"/>
        </w:rPr>
        <w:t xml:space="preserve">из массы </w:t>
      </w:r>
      <w:r w:rsidR="004C4298" w:rsidRPr="00694135">
        <w:rPr>
          <w:sz w:val="28"/>
          <w:szCs w:val="28"/>
        </w:rPr>
        <w:t xml:space="preserve">других </w:t>
      </w:r>
      <w:r w:rsidRPr="00694135">
        <w:rPr>
          <w:sz w:val="28"/>
          <w:szCs w:val="28"/>
        </w:rPr>
        <w:t>интересов, которые существуют в обществе</w:t>
      </w:r>
      <w:r w:rsidR="00A62C56" w:rsidRPr="00694135">
        <w:rPr>
          <w:sz w:val="28"/>
          <w:szCs w:val="28"/>
        </w:rPr>
        <w:t>, не указывает на его видовое отличие</w:t>
      </w:r>
      <w:r w:rsidRPr="00694135">
        <w:rPr>
          <w:sz w:val="28"/>
          <w:szCs w:val="28"/>
        </w:rPr>
        <w:t xml:space="preserve">. </w:t>
      </w:r>
      <w:r w:rsidR="00A62C56" w:rsidRPr="00694135">
        <w:rPr>
          <w:sz w:val="28"/>
          <w:szCs w:val="28"/>
        </w:rPr>
        <w:t xml:space="preserve">Этого признака недостаточно для </w:t>
      </w:r>
      <w:r w:rsidR="00275E25">
        <w:rPr>
          <w:sz w:val="28"/>
          <w:szCs w:val="28"/>
        </w:rPr>
        <w:t xml:space="preserve">определения </w:t>
      </w:r>
      <w:r w:rsidR="00A62C56" w:rsidRPr="00694135">
        <w:rPr>
          <w:sz w:val="28"/>
          <w:szCs w:val="28"/>
        </w:rPr>
        <w:t>интереса</w:t>
      </w:r>
      <w:r w:rsidR="00FA3F67" w:rsidRPr="00694135">
        <w:rPr>
          <w:sz w:val="28"/>
          <w:szCs w:val="28"/>
        </w:rPr>
        <w:t xml:space="preserve"> в частном праве</w:t>
      </w:r>
      <w:r w:rsidR="00A62C56" w:rsidRPr="00694135">
        <w:rPr>
          <w:sz w:val="28"/>
          <w:szCs w:val="28"/>
        </w:rPr>
        <w:t xml:space="preserve">, поскольку чуть ли не любой, в том числе безразличный для права, интерес отдельного лица может оказаться эгоистичным. </w:t>
      </w:r>
      <w:r w:rsidR="00662E32">
        <w:rPr>
          <w:sz w:val="28"/>
          <w:szCs w:val="28"/>
        </w:rPr>
        <w:lastRenderedPageBreak/>
        <w:t>С</w:t>
      </w:r>
      <w:r w:rsidR="000C5472" w:rsidRPr="00694135">
        <w:rPr>
          <w:sz w:val="28"/>
          <w:szCs w:val="28"/>
        </w:rPr>
        <w:t xml:space="preserve">читаем, что интерес </w:t>
      </w:r>
      <w:r w:rsidR="00FA3F67" w:rsidRPr="00694135">
        <w:rPr>
          <w:sz w:val="28"/>
          <w:szCs w:val="28"/>
        </w:rPr>
        <w:t xml:space="preserve">в частном праве </w:t>
      </w:r>
      <w:r w:rsidR="000C5472" w:rsidRPr="00694135">
        <w:rPr>
          <w:sz w:val="28"/>
          <w:szCs w:val="28"/>
        </w:rPr>
        <w:t xml:space="preserve">характеризуется не только этим признаком. </w:t>
      </w:r>
      <w:r w:rsidR="004C4298" w:rsidRPr="00694135">
        <w:rPr>
          <w:sz w:val="28"/>
          <w:szCs w:val="28"/>
        </w:rPr>
        <w:t>Так, у</w:t>
      </w:r>
      <w:r w:rsidR="000C5472" w:rsidRPr="00694135">
        <w:rPr>
          <w:sz w:val="28"/>
          <w:szCs w:val="28"/>
        </w:rPr>
        <w:t>же в древности в частном праве выделялась его некоторая особенность.</w:t>
      </w:r>
      <w:r w:rsidR="002A7DDB" w:rsidRPr="00694135">
        <w:rPr>
          <w:sz w:val="28"/>
          <w:szCs w:val="28"/>
        </w:rPr>
        <w:t xml:space="preserve"> </w:t>
      </w:r>
      <w:r w:rsidR="004C4298" w:rsidRPr="00694135">
        <w:rPr>
          <w:sz w:val="28"/>
          <w:szCs w:val="28"/>
        </w:rPr>
        <w:t xml:space="preserve">Аналогичная (схожая) особенность выделяется и в современном русском языке (в слове «интерес»), а именно. </w:t>
      </w:r>
    </w:p>
    <w:p w:rsidR="00FF42FD" w:rsidRPr="00694135" w:rsidRDefault="00A62C56" w:rsidP="00694135">
      <w:pPr>
        <w:spacing w:after="0" w:line="360" w:lineRule="auto"/>
        <w:ind w:firstLine="850"/>
        <w:jc w:val="both"/>
        <w:rPr>
          <w:sz w:val="28"/>
          <w:szCs w:val="28"/>
        </w:rPr>
      </w:pPr>
      <w:r w:rsidRPr="00694135">
        <w:rPr>
          <w:sz w:val="28"/>
          <w:szCs w:val="28"/>
        </w:rPr>
        <w:t xml:space="preserve">            </w:t>
      </w:r>
      <w:r w:rsidR="0013211D" w:rsidRPr="00694135">
        <w:rPr>
          <w:sz w:val="28"/>
          <w:szCs w:val="28"/>
        </w:rPr>
        <w:t>В</w:t>
      </w:r>
      <w:r w:rsidR="00310E5E" w:rsidRPr="00694135">
        <w:rPr>
          <w:sz w:val="28"/>
          <w:szCs w:val="28"/>
        </w:rPr>
        <w:t>о введении</w:t>
      </w:r>
      <w:r w:rsidR="0013211D" w:rsidRPr="00694135">
        <w:rPr>
          <w:sz w:val="28"/>
          <w:szCs w:val="28"/>
        </w:rPr>
        <w:t xml:space="preserve"> к настоящей главе</w:t>
      </w:r>
      <w:r w:rsidR="00B7689D" w:rsidRPr="00694135">
        <w:rPr>
          <w:sz w:val="28"/>
          <w:szCs w:val="28"/>
        </w:rPr>
        <w:t xml:space="preserve"> было процитировано определение частного права Ульпиана, а также приведены значения слова «интерес» в русском языке. И</w:t>
      </w:r>
      <w:r w:rsidR="00FF42FD" w:rsidRPr="00694135">
        <w:rPr>
          <w:sz w:val="28"/>
          <w:szCs w:val="28"/>
        </w:rPr>
        <w:t xml:space="preserve">з определения Ульпиана </w:t>
      </w:r>
      <w:r w:rsidR="000C5472" w:rsidRPr="00694135">
        <w:rPr>
          <w:sz w:val="28"/>
          <w:szCs w:val="28"/>
        </w:rPr>
        <w:t xml:space="preserve">нами </w:t>
      </w:r>
      <w:r w:rsidR="00FF42FD" w:rsidRPr="00694135">
        <w:rPr>
          <w:sz w:val="28"/>
          <w:szCs w:val="28"/>
        </w:rPr>
        <w:t>было выведено, что частное право относится к пользе частного лица</w:t>
      </w:r>
      <w:r w:rsidR="00460EAE" w:rsidRPr="00694135">
        <w:rPr>
          <w:sz w:val="28"/>
          <w:szCs w:val="28"/>
        </w:rPr>
        <w:t>.</w:t>
      </w:r>
      <w:r w:rsidR="00B7689D" w:rsidRPr="00694135">
        <w:rPr>
          <w:sz w:val="28"/>
          <w:szCs w:val="28"/>
        </w:rPr>
        <w:t xml:space="preserve"> В Словаре русского языка слово «интерес» в четвертом (устаревшем) значении</w:t>
      </w:r>
      <w:r w:rsidR="0098029C" w:rsidRPr="00694135">
        <w:rPr>
          <w:sz w:val="28"/>
          <w:szCs w:val="28"/>
        </w:rPr>
        <w:t xml:space="preserve"> </w:t>
      </w:r>
      <w:r w:rsidR="002A7DDB" w:rsidRPr="00694135">
        <w:rPr>
          <w:sz w:val="28"/>
          <w:szCs w:val="28"/>
        </w:rPr>
        <w:t xml:space="preserve">определяется как </w:t>
      </w:r>
      <w:r w:rsidR="004B07A8" w:rsidRPr="00694135">
        <w:rPr>
          <w:sz w:val="28"/>
          <w:szCs w:val="28"/>
        </w:rPr>
        <w:t>«</w:t>
      </w:r>
      <w:r w:rsidR="00FF42FD" w:rsidRPr="00694135">
        <w:rPr>
          <w:sz w:val="28"/>
          <w:szCs w:val="28"/>
        </w:rPr>
        <w:t>выгода</w:t>
      </w:r>
      <w:r w:rsidR="004B07A8" w:rsidRPr="00694135">
        <w:rPr>
          <w:sz w:val="28"/>
          <w:szCs w:val="28"/>
        </w:rPr>
        <w:t>»</w:t>
      </w:r>
      <w:r w:rsidR="00460EAE" w:rsidRPr="00694135">
        <w:rPr>
          <w:sz w:val="28"/>
          <w:szCs w:val="28"/>
        </w:rPr>
        <w:t>.</w:t>
      </w:r>
      <w:r w:rsidR="00EF523A" w:rsidRPr="00694135">
        <w:rPr>
          <w:sz w:val="28"/>
          <w:szCs w:val="28"/>
        </w:rPr>
        <w:t xml:space="preserve"> </w:t>
      </w:r>
      <w:r w:rsidR="00C40912" w:rsidRPr="00694135">
        <w:rPr>
          <w:sz w:val="28"/>
          <w:szCs w:val="28"/>
        </w:rPr>
        <w:t>На наш взгляд, эти слова одного порядка, характеризующие одного и то</w:t>
      </w:r>
      <w:r w:rsidR="00942A87" w:rsidRPr="00694135">
        <w:rPr>
          <w:sz w:val="28"/>
          <w:szCs w:val="28"/>
        </w:rPr>
        <w:t xml:space="preserve"> же социальное явление </w:t>
      </w:r>
      <w:r w:rsidR="00175A1F">
        <w:rPr>
          <w:sz w:val="28"/>
          <w:szCs w:val="28"/>
        </w:rPr>
        <w:t>—</w:t>
      </w:r>
      <w:r w:rsidR="00942A87" w:rsidRPr="00694135">
        <w:rPr>
          <w:sz w:val="28"/>
          <w:szCs w:val="28"/>
        </w:rPr>
        <w:t xml:space="preserve"> частный</w:t>
      </w:r>
      <w:r w:rsidR="00C40912" w:rsidRPr="00694135">
        <w:rPr>
          <w:sz w:val="28"/>
          <w:szCs w:val="28"/>
        </w:rPr>
        <w:t xml:space="preserve"> интерес в некоторых общественных отношениях. Недаром «выгода» и «польза» в латинском языке обозначается одним словом «</w:t>
      </w:r>
      <w:r w:rsidR="00C40912" w:rsidRPr="00694135">
        <w:rPr>
          <w:sz w:val="28"/>
          <w:szCs w:val="28"/>
          <w:lang w:val="en-US"/>
        </w:rPr>
        <w:t>utilitas</w:t>
      </w:r>
      <w:r w:rsidR="00C40912" w:rsidRPr="00694135">
        <w:rPr>
          <w:sz w:val="28"/>
          <w:szCs w:val="28"/>
        </w:rPr>
        <w:t>»</w:t>
      </w:r>
      <w:r w:rsidR="00C40912" w:rsidRPr="00694135">
        <w:rPr>
          <w:rStyle w:val="a5"/>
          <w:sz w:val="28"/>
          <w:szCs w:val="28"/>
        </w:rPr>
        <w:footnoteReference w:id="30"/>
      </w:r>
      <w:r w:rsidR="00582144" w:rsidRPr="00694135">
        <w:rPr>
          <w:sz w:val="28"/>
          <w:szCs w:val="28"/>
        </w:rPr>
        <w:t xml:space="preserve"> и</w:t>
      </w:r>
      <w:r w:rsidR="0068285A" w:rsidRPr="00694135">
        <w:rPr>
          <w:sz w:val="28"/>
          <w:szCs w:val="28"/>
        </w:rPr>
        <w:t xml:space="preserve"> </w:t>
      </w:r>
      <w:r w:rsidR="00582144" w:rsidRPr="00694135">
        <w:rPr>
          <w:sz w:val="28"/>
          <w:szCs w:val="28"/>
        </w:rPr>
        <w:t>н</w:t>
      </w:r>
      <w:r w:rsidR="009F1B4E" w:rsidRPr="00694135">
        <w:rPr>
          <w:sz w:val="28"/>
          <w:szCs w:val="28"/>
        </w:rPr>
        <w:t xml:space="preserve">е случайно в практике арбитражных судов Российской Федерации использование гражданско-правовых механизмом связывается с получением экономической </w:t>
      </w:r>
      <w:r w:rsidR="009F1B4E" w:rsidRPr="00694135">
        <w:rPr>
          <w:sz w:val="28"/>
          <w:szCs w:val="28"/>
        </w:rPr>
        <w:lastRenderedPageBreak/>
        <w:t>выгод</w:t>
      </w:r>
      <w:r w:rsidR="00FA3F67" w:rsidRPr="00694135">
        <w:rPr>
          <w:sz w:val="28"/>
          <w:szCs w:val="28"/>
        </w:rPr>
        <w:t>ы</w:t>
      </w:r>
      <w:r w:rsidR="009F1B4E" w:rsidRPr="00694135">
        <w:rPr>
          <w:rStyle w:val="a5"/>
          <w:sz w:val="28"/>
          <w:szCs w:val="28"/>
        </w:rPr>
        <w:footnoteReference w:id="31"/>
      </w:r>
      <w:r w:rsidR="009F1B4E" w:rsidRPr="00694135">
        <w:rPr>
          <w:sz w:val="28"/>
          <w:szCs w:val="28"/>
        </w:rPr>
        <w:t>.</w:t>
      </w:r>
      <w:r w:rsidR="00424F18">
        <w:rPr>
          <w:sz w:val="28"/>
          <w:szCs w:val="28"/>
        </w:rPr>
        <w:t xml:space="preserve"> Таким образом, ч</w:t>
      </w:r>
      <w:r w:rsidR="00C40912" w:rsidRPr="00694135">
        <w:rPr>
          <w:sz w:val="28"/>
          <w:szCs w:val="28"/>
        </w:rPr>
        <w:t>астное право</w:t>
      </w:r>
      <w:r w:rsidR="00CA3811" w:rsidRPr="00694135">
        <w:rPr>
          <w:sz w:val="28"/>
          <w:szCs w:val="28"/>
        </w:rPr>
        <w:t xml:space="preserve"> </w:t>
      </w:r>
      <w:r w:rsidR="00C40912" w:rsidRPr="00694135">
        <w:rPr>
          <w:sz w:val="28"/>
          <w:szCs w:val="28"/>
        </w:rPr>
        <w:t xml:space="preserve">предназначено </w:t>
      </w:r>
      <w:r w:rsidR="00CA3811" w:rsidRPr="00694135">
        <w:rPr>
          <w:sz w:val="28"/>
          <w:szCs w:val="28"/>
        </w:rPr>
        <w:t>служить выгоде частного</w:t>
      </w:r>
      <w:r w:rsidR="0098029C" w:rsidRPr="00694135">
        <w:rPr>
          <w:sz w:val="28"/>
          <w:szCs w:val="28"/>
        </w:rPr>
        <w:t xml:space="preserve"> </w:t>
      </w:r>
      <w:r w:rsidR="00CA3811" w:rsidRPr="00694135">
        <w:rPr>
          <w:sz w:val="28"/>
          <w:szCs w:val="28"/>
        </w:rPr>
        <w:t>лица</w:t>
      </w:r>
      <w:r w:rsidR="0061023C" w:rsidRPr="00694135">
        <w:rPr>
          <w:sz w:val="28"/>
          <w:szCs w:val="28"/>
        </w:rPr>
        <w:t xml:space="preserve">, </w:t>
      </w:r>
      <w:r w:rsidR="00C40912" w:rsidRPr="00694135">
        <w:rPr>
          <w:sz w:val="28"/>
          <w:szCs w:val="28"/>
        </w:rPr>
        <w:t>оно предназначено</w:t>
      </w:r>
      <w:r w:rsidR="0061023C" w:rsidRPr="00694135">
        <w:rPr>
          <w:sz w:val="28"/>
          <w:szCs w:val="28"/>
        </w:rPr>
        <w:t xml:space="preserve"> для пользы</w:t>
      </w:r>
      <w:r w:rsidR="00FB5FEC" w:rsidRPr="00694135">
        <w:rPr>
          <w:sz w:val="28"/>
          <w:szCs w:val="28"/>
        </w:rPr>
        <w:t xml:space="preserve"> частного лица</w:t>
      </w:r>
      <w:r w:rsidR="00366796" w:rsidRPr="00694135">
        <w:rPr>
          <w:sz w:val="28"/>
          <w:szCs w:val="28"/>
        </w:rPr>
        <w:t xml:space="preserve">, к удовлетворению </w:t>
      </w:r>
      <w:r w:rsidR="00EA1040" w:rsidRPr="00694135">
        <w:rPr>
          <w:sz w:val="28"/>
          <w:szCs w:val="28"/>
        </w:rPr>
        <w:t xml:space="preserve">его </w:t>
      </w:r>
      <w:r w:rsidR="00366796" w:rsidRPr="00694135">
        <w:rPr>
          <w:sz w:val="28"/>
          <w:szCs w:val="28"/>
        </w:rPr>
        <w:t xml:space="preserve">материальных потребностей и защите </w:t>
      </w:r>
      <w:r w:rsidR="00EA1040" w:rsidRPr="00694135">
        <w:rPr>
          <w:sz w:val="28"/>
          <w:szCs w:val="28"/>
        </w:rPr>
        <w:t xml:space="preserve">его </w:t>
      </w:r>
      <w:r w:rsidR="00366796" w:rsidRPr="00694135">
        <w:rPr>
          <w:sz w:val="28"/>
          <w:szCs w:val="28"/>
        </w:rPr>
        <w:t>личности.</w:t>
      </w:r>
      <w:r w:rsidR="00AB6531" w:rsidRPr="00694135">
        <w:rPr>
          <w:sz w:val="28"/>
          <w:szCs w:val="28"/>
        </w:rPr>
        <w:t xml:space="preserve"> Э</w:t>
      </w:r>
      <w:r w:rsidR="00366796" w:rsidRPr="00694135">
        <w:rPr>
          <w:sz w:val="28"/>
          <w:szCs w:val="28"/>
        </w:rPr>
        <w:t xml:space="preserve">тот </w:t>
      </w:r>
      <w:r w:rsidR="00C1015E" w:rsidRPr="00694135">
        <w:rPr>
          <w:sz w:val="28"/>
          <w:szCs w:val="28"/>
        </w:rPr>
        <w:t xml:space="preserve">признак </w:t>
      </w:r>
      <w:r w:rsidR="00366796" w:rsidRPr="00694135">
        <w:rPr>
          <w:sz w:val="28"/>
          <w:szCs w:val="28"/>
        </w:rPr>
        <w:t>интере</w:t>
      </w:r>
      <w:r w:rsidR="00C1015E" w:rsidRPr="00694135">
        <w:rPr>
          <w:sz w:val="28"/>
          <w:szCs w:val="28"/>
        </w:rPr>
        <w:t xml:space="preserve">са </w:t>
      </w:r>
      <w:r w:rsidR="00AB6531" w:rsidRPr="00694135">
        <w:rPr>
          <w:sz w:val="28"/>
          <w:szCs w:val="28"/>
        </w:rPr>
        <w:t xml:space="preserve">в частном праве </w:t>
      </w:r>
      <w:r w:rsidR="00C1015E" w:rsidRPr="00694135">
        <w:rPr>
          <w:sz w:val="28"/>
          <w:szCs w:val="28"/>
        </w:rPr>
        <w:t>можно назвать потребительным</w:t>
      </w:r>
      <w:r w:rsidR="00366796" w:rsidRPr="00694135">
        <w:rPr>
          <w:sz w:val="28"/>
          <w:szCs w:val="28"/>
        </w:rPr>
        <w:t xml:space="preserve"> или утилитарным.</w:t>
      </w:r>
    </w:p>
    <w:p w:rsidR="0068285A" w:rsidRPr="00694135" w:rsidRDefault="00175A1F" w:rsidP="00694135">
      <w:pPr>
        <w:numPr>
          <w:ilvl w:val="0"/>
          <w:numId w:val="5"/>
        </w:numPr>
        <w:spacing w:after="0" w:line="360" w:lineRule="auto"/>
        <w:ind w:left="0" w:firstLine="1560"/>
        <w:jc w:val="both"/>
        <w:rPr>
          <w:sz w:val="28"/>
          <w:szCs w:val="28"/>
        </w:rPr>
      </w:pPr>
      <w:r>
        <w:rPr>
          <w:sz w:val="28"/>
          <w:szCs w:val="28"/>
        </w:rPr>
        <w:t>П</w:t>
      </w:r>
      <w:r w:rsidR="0068285A" w:rsidRPr="00694135">
        <w:rPr>
          <w:sz w:val="28"/>
          <w:szCs w:val="28"/>
        </w:rPr>
        <w:t xml:space="preserve">отребительный интерес </w:t>
      </w:r>
      <w:r w:rsidR="00981293" w:rsidRPr="00694135">
        <w:rPr>
          <w:sz w:val="28"/>
          <w:szCs w:val="28"/>
        </w:rPr>
        <w:t xml:space="preserve">может присутствовать </w:t>
      </w:r>
      <w:r w:rsidR="0068285A" w:rsidRPr="00694135">
        <w:rPr>
          <w:sz w:val="28"/>
          <w:szCs w:val="28"/>
        </w:rPr>
        <w:t>и в отношениях между людьми, объединившимися не для получения какого-то равнозначного имущественного эквивалента</w:t>
      </w:r>
      <w:r w:rsidR="00475B87" w:rsidRPr="00694135">
        <w:rPr>
          <w:sz w:val="28"/>
          <w:szCs w:val="28"/>
        </w:rPr>
        <w:t xml:space="preserve"> (</w:t>
      </w:r>
      <w:r w:rsidR="007F37D5">
        <w:rPr>
          <w:sz w:val="28"/>
          <w:szCs w:val="28"/>
        </w:rPr>
        <w:t>то есть</w:t>
      </w:r>
      <w:r w:rsidR="00475B87" w:rsidRPr="00694135">
        <w:rPr>
          <w:sz w:val="28"/>
          <w:szCs w:val="28"/>
        </w:rPr>
        <w:t xml:space="preserve"> прибыли)</w:t>
      </w:r>
      <w:r w:rsidR="0068285A" w:rsidRPr="00694135">
        <w:rPr>
          <w:sz w:val="28"/>
          <w:szCs w:val="28"/>
        </w:rPr>
        <w:t xml:space="preserve">. В частном праве, интерес частного лица заключается в </w:t>
      </w:r>
      <w:r w:rsidR="00080181" w:rsidRPr="00694135">
        <w:rPr>
          <w:sz w:val="28"/>
          <w:szCs w:val="28"/>
        </w:rPr>
        <w:t xml:space="preserve">цели получения </w:t>
      </w:r>
      <w:r w:rsidR="0068285A" w:rsidRPr="00694135">
        <w:rPr>
          <w:sz w:val="28"/>
          <w:szCs w:val="28"/>
        </w:rPr>
        <w:t>такого эквивалента равнозначно (пропорционально) его вложениям</w:t>
      </w:r>
      <w:r w:rsidR="00475B87" w:rsidRPr="00694135">
        <w:rPr>
          <w:sz w:val="28"/>
          <w:szCs w:val="28"/>
        </w:rPr>
        <w:t xml:space="preserve"> (вложение капитала, личного участия в управлении </w:t>
      </w:r>
      <w:r w:rsidR="00475B87" w:rsidRPr="00694135">
        <w:rPr>
          <w:sz w:val="28"/>
          <w:szCs w:val="28"/>
        </w:rPr>
        <w:lastRenderedPageBreak/>
        <w:t>делами, труда)</w:t>
      </w:r>
      <w:r w:rsidR="00080181" w:rsidRPr="00694135">
        <w:rPr>
          <w:rStyle w:val="a5"/>
          <w:sz w:val="28"/>
          <w:szCs w:val="28"/>
        </w:rPr>
        <w:footnoteReference w:id="32"/>
      </w:r>
      <w:r w:rsidR="0068285A" w:rsidRPr="00694135">
        <w:rPr>
          <w:sz w:val="28"/>
          <w:szCs w:val="28"/>
        </w:rPr>
        <w:t>. Следовательно, потребительный интерес является эквивале</w:t>
      </w:r>
      <w:r w:rsidR="00B266C5">
        <w:rPr>
          <w:sz w:val="28"/>
          <w:szCs w:val="28"/>
        </w:rPr>
        <w:t>н</w:t>
      </w:r>
      <w:r w:rsidR="0068285A" w:rsidRPr="00694135">
        <w:rPr>
          <w:sz w:val="28"/>
          <w:szCs w:val="28"/>
        </w:rPr>
        <w:t>тно-целенаправленным</w:t>
      </w:r>
      <w:r w:rsidR="008D0406" w:rsidRPr="00694135">
        <w:rPr>
          <w:rStyle w:val="a5"/>
          <w:sz w:val="28"/>
          <w:szCs w:val="28"/>
        </w:rPr>
        <w:footnoteReference w:id="33"/>
      </w:r>
      <w:r w:rsidR="0068285A" w:rsidRPr="00694135">
        <w:rPr>
          <w:sz w:val="28"/>
          <w:szCs w:val="28"/>
        </w:rPr>
        <w:t>.</w:t>
      </w:r>
    </w:p>
    <w:p w:rsidR="00BD7AC3" w:rsidRPr="00676FC8" w:rsidRDefault="00DF0610" w:rsidP="00694135">
      <w:pPr>
        <w:numPr>
          <w:ilvl w:val="0"/>
          <w:numId w:val="5"/>
        </w:numPr>
        <w:spacing w:after="0" w:line="360" w:lineRule="auto"/>
        <w:ind w:left="0" w:firstLine="1560"/>
        <w:jc w:val="both"/>
        <w:rPr>
          <w:sz w:val="28"/>
          <w:szCs w:val="28"/>
        </w:rPr>
      </w:pPr>
      <w:r w:rsidRPr="00676FC8">
        <w:rPr>
          <w:sz w:val="28"/>
          <w:szCs w:val="28"/>
        </w:rPr>
        <w:t xml:space="preserve">Очевидно, что </w:t>
      </w:r>
      <w:r w:rsidR="00C93D58" w:rsidRPr="00676FC8">
        <w:rPr>
          <w:sz w:val="28"/>
          <w:szCs w:val="28"/>
        </w:rPr>
        <w:t>у каждого</w:t>
      </w:r>
      <w:r w:rsidRPr="00676FC8">
        <w:rPr>
          <w:sz w:val="28"/>
          <w:szCs w:val="28"/>
        </w:rPr>
        <w:t xml:space="preserve"> </w:t>
      </w:r>
      <w:r w:rsidR="00C93D58" w:rsidRPr="00676FC8">
        <w:rPr>
          <w:sz w:val="28"/>
          <w:szCs w:val="28"/>
        </w:rPr>
        <w:t xml:space="preserve">отдельного </w:t>
      </w:r>
      <w:r w:rsidRPr="00676FC8">
        <w:rPr>
          <w:sz w:val="28"/>
          <w:szCs w:val="28"/>
        </w:rPr>
        <w:t>человек</w:t>
      </w:r>
      <w:r w:rsidR="00C93D58" w:rsidRPr="00676FC8">
        <w:rPr>
          <w:sz w:val="28"/>
          <w:szCs w:val="28"/>
        </w:rPr>
        <w:t xml:space="preserve">а </w:t>
      </w:r>
      <w:r w:rsidR="00E776DC" w:rsidRPr="00676FC8">
        <w:rPr>
          <w:sz w:val="28"/>
          <w:szCs w:val="28"/>
        </w:rPr>
        <w:t xml:space="preserve">эгоистичные </w:t>
      </w:r>
      <w:r w:rsidR="00C93D58" w:rsidRPr="00676FC8">
        <w:rPr>
          <w:sz w:val="28"/>
          <w:szCs w:val="28"/>
        </w:rPr>
        <w:t xml:space="preserve">потребительные </w:t>
      </w:r>
      <w:r w:rsidR="0068285A" w:rsidRPr="00676FC8">
        <w:rPr>
          <w:sz w:val="28"/>
          <w:szCs w:val="28"/>
        </w:rPr>
        <w:t>эквивале</w:t>
      </w:r>
      <w:r w:rsidR="003258D7">
        <w:rPr>
          <w:sz w:val="28"/>
          <w:szCs w:val="28"/>
        </w:rPr>
        <w:t>н</w:t>
      </w:r>
      <w:r w:rsidR="0068285A" w:rsidRPr="00676FC8">
        <w:rPr>
          <w:sz w:val="28"/>
          <w:szCs w:val="28"/>
        </w:rPr>
        <w:t xml:space="preserve">тно-целенаправленные </w:t>
      </w:r>
      <w:r w:rsidR="00C93D58" w:rsidRPr="00676FC8">
        <w:rPr>
          <w:sz w:val="28"/>
          <w:szCs w:val="28"/>
        </w:rPr>
        <w:t>интересы специфичны</w:t>
      </w:r>
      <w:r w:rsidRPr="00676FC8">
        <w:rPr>
          <w:sz w:val="28"/>
          <w:szCs w:val="28"/>
        </w:rPr>
        <w:t xml:space="preserve">. </w:t>
      </w:r>
      <w:r w:rsidR="00FA6B40" w:rsidRPr="00676FC8">
        <w:rPr>
          <w:sz w:val="28"/>
          <w:szCs w:val="28"/>
        </w:rPr>
        <w:t>Например, о</w:t>
      </w:r>
      <w:r w:rsidR="00C93D58" w:rsidRPr="00676FC8">
        <w:rPr>
          <w:sz w:val="28"/>
          <w:szCs w:val="28"/>
        </w:rPr>
        <w:t xml:space="preserve">дному </w:t>
      </w:r>
      <w:r w:rsidR="00FA6B40" w:rsidRPr="00676FC8">
        <w:rPr>
          <w:sz w:val="28"/>
          <w:szCs w:val="28"/>
        </w:rPr>
        <w:t xml:space="preserve">человеку </w:t>
      </w:r>
      <w:r w:rsidR="00C93D58" w:rsidRPr="00676FC8">
        <w:rPr>
          <w:sz w:val="28"/>
          <w:szCs w:val="28"/>
        </w:rPr>
        <w:t>нужен личный автотранспорт, чтобы ездить на работу, другому</w:t>
      </w:r>
      <w:r w:rsidR="00FA6B40" w:rsidRPr="00676FC8">
        <w:rPr>
          <w:sz w:val="28"/>
          <w:szCs w:val="28"/>
        </w:rPr>
        <w:t xml:space="preserve"> </w:t>
      </w:r>
      <w:r w:rsidR="005D6AA8">
        <w:rPr>
          <w:sz w:val="28"/>
          <w:szCs w:val="28"/>
        </w:rPr>
        <w:t>—</w:t>
      </w:r>
      <w:r w:rsidR="00FA6B40" w:rsidRPr="00676FC8">
        <w:rPr>
          <w:sz w:val="28"/>
          <w:szCs w:val="28"/>
        </w:rPr>
        <w:t xml:space="preserve"> чтобы зарабаты</w:t>
      </w:r>
      <w:r w:rsidR="005D6AA8">
        <w:rPr>
          <w:sz w:val="28"/>
          <w:szCs w:val="28"/>
        </w:rPr>
        <w:t>вать частным извозом, третьему —</w:t>
      </w:r>
      <w:r w:rsidR="00FA6B40" w:rsidRPr="00676FC8">
        <w:rPr>
          <w:sz w:val="28"/>
          <w:szCs w:val="28"/>
        </w:rPr>
        <w:t xml:space="preserve"> для семейных </w:t>
      </w:r>
      <w:r w:rsidR="00FA6B40" w:rsidRPr="00676FC8">
        <w:rPr>
          <w:sz w:val="28"/>
          <w:szCs w:val="28"/>
        </w:rPr>
        <w:lastRenderedPageBreak/>
        <w:t>нужд, четвертому</w:t>
      </w:r>
      <w:r w:rsidR="005D6AA8">
        <w:rPr>
          <w:sz w:val="28"/>
          <w:szCs w:val="28"/>
        </w:rPr>
        <w:t xml:space="preserve"> —</w:t>
      </w:r>
      <w:r w:rsidR="00FA6B40" w:rsidRPr="00676FC8">
        <w:rPr>
          <w:sz w:val="28"/>
          <w:szCs w:val="28"/>
        </w:rPr>
        <w:t xml:space="preserve"> и вовсе для удовлетворения всех перечисленных здесь потребностей.</w:t>
      </w:r>
      <w:r w:rsidR="00C420F5" w:rsidRPr="00676FC8">
        <w:rPr>
          <w:sz w:val="28"/>
          <w:szCs w:val="28"/>
        </w:rPr>
        <w:t xml:space="preserve"> Другими словами, у каждого </w:t>
      </w:r>
      <w:r w:rsidR="0015468B" w:rsidRPr="00676FC8">
        <w:rPr>
          <w:sz w:val="28"/>
          <w:szCs w:val="28"/>
        </w:rPr>
        <w:t xml:space="preserve">человека </w:t>
      </w:r>
      <w:r w:rsidR="00C420F5" w:rsidRPr="00676FC8">
        <w:rPr>
          <w:sz w:val="28"/>
          <w:szCs w:val="28"/>
        </w:rPr>
        <w:t>св</w:t>
      </w:r>
      <w:r w:rsidR="00BA2ACC" w:rsidRPr="00676FC8">
        <w:rPr>
          <w:sz w:val="28"/>
          <w:szCs w:val="28"/>
        </w:rPr>
        <w:t xml:space="preserve">ои причины, свой мотив. В общественных отношениях мотивы имеют свойство принимать устойчивые формы, складываться в социально значимые цели, в цели, которые </w:t>
      </w:r>
      <w:r w:rsidR="00B01D97" w:rsidRPr="00676FC8">
        <w:rPr>
          <w:sz w:val="28"/>
          <w:szCs w:val="28"/>
        </w:rPr>
        <w:t xml:space="preserve">одинаково </w:t>
      </w:r>
      <w:r w:rsidR="00BA2ACC" w:rsidRPr="00676FC8">
        <w:rPr>
          <w:sz w:val="28"/>
          <w:szCs w:val="28"/>
        </w:rPr>
        <w:t xml:space="preserve">преследует каждый из участников тех или иных общественных отношений, </w:t>
      </w:r>
      <w:r w:rsidR="007F37D5">
        <w:rPr>
          <w:sz w:val="28"/>
          <w:szCs w:val="28"/>
        </w:rPr>
        <w:t>то есть</w:t>
      </w:r>
      <w:r w:rsidR="00BA2ACC" w:rsidRPr="00676FC8">
        <w:rPr>
          <w:sz w:val="28"/>
          <w:szCs w:val="28"/>
        </w:rPr>
        <w:t xml:space="preserve"> </w:t>
      </w:r>
      <w:r w:rsidR="005764B4" w:rsidRPr="00676FC8">
        <w:rPr>
          <w:sz w:val="28"/>
          <w:szCs w:val="28"/>
        </w:rPr>
        <w:t>мотивы</w:t>
      </w:r>
      <w:r w:rsidR="00BD04ED" w:rsidRPr="00694135">
        <w:rPr>
          <w:rStyle w:val="a5"/>
          <w:sz w:val="28"/>
          <w:szCs w:val="28"/>
        </w:rPr>
        <w:footnoteReference w:id="34"/>
      </w:r>
      <w:r w:rsidR="005764B4" w:rsidRPr="00676FC8">
        <w:rPr>
          <w:sz w:val="28"/>
          <w:szCs w:val="28"/>
        </w:rPr>
        <w:t xml:space="preserve"> обладают </w:t>
      </w:r>
      <w:r w:rsidR="00BA2ACC" w:rsidRPr="00676FC8">
        <w:rPr>
          <w:sz w:val="28"/>
          <w:szCs w:val="28"/>
        </w:rPr>
        <w:t>свойство</w:t>
      </w:r>
      <w:r w:rsidR="005764B4" w:rsidRPr="00676FC8">
        <w:rPr>
          <w:sz w:val="28"/>
          <w:szCs w:val="28"/>
        </w:rPr>
        <w:t>м</w:t>
      </w:r>
      <w:r w:rsidR="00BA2ACC" w:rsidRPr="00676FC8">
        <w:rPr>
          <w:sz w:val="28"/>
          <w:szCs w:val="28"/>
        </w:rPr>
        <w:t xml:space="preserve"> к стандартизации (типизации). Интересы</w:t>
      </w:r>
      <w:r w:rsidR="00BD04ED" w:rsidRPr="00676FC8">
        <w:rPr>
          <w:sz w:val="28"/>
          <w:szCs w:val="28"/>
        </w:rPr>
        <w:t xml:space="preserve"> (мотивы)</w:t>
      </w:r>
      <w:r w:rsidR="00BA2ACC" w:rsidRPr="00676FC8">
        <w:rPr>
          <w:sz w:val="28"/>
          <w:szCs w:val="28"/>
        </w:rPr>
        <w:t xml:space="preserve"> </w:t>
      </w:r>
      <w:r w:rsidRPr="00676FC8">
        <w:rPr>
          <w:sz w:val="28"/>
          <w:szCs w:val="28"/>
        </w:rPr>
        <w:lastRenderedPageBreak/>
        <w:t>типиз</w:t>
      </w:r>
      <w:r w:rsidR="00BA2ACC" w:rsidRPr="00676FC8">
        <w:rPr>
          <w:sz w:val="28"/>
          <w:szCs w:val="28"/>
        </w:rPr>
        <w:t>ируются по формальным признакам</w:t>
      </w:r>
      <w:r w:rsidR="00F51F38" w:rsidRPr="00694135">
        <w:rPr>
          <w:rStyle w:val="a5"/>
          <w:sz w:val="28"/>
          <w:szCs w:val="28"/>
        </w:rPr>
        <w:footnoteReference w:id="35"/>
      </w:r>
      <w:r w:rsidR="00726D41" w:rsidRPr="00676FC8">
        <w:rPr>
          <w:sz w:val="28"/>
          <w:szCs w:val="28"/>
        </w:rPr>
        <w:t xml:space="preserve">, в зависимости от </w:t>
      </w:r>
      <w:r w:rsidR="00917B4E" w:rsidRPr="00676FC8">
        <w:rPr>
          <w:sz w:val="28"/>
          <w:szCs w:val="28"/>
        </w:rPr>
        <w:t>социально значимых целей</w:t>
      </w:r>
      <w:r w:rsidR="00F51F38" w:rsidRPr="00676FC8">
        <w:rPr>
          <w:sz w:val="28"/>
          <w:szCs w:val="28"/>
        </w:rPr>
        <w:t>.</w:t>
      </w:r>
      <w:r w:rsidR="00ED3403" w:rsidRPr="00676FC8">
        <w:rPr>
          <w:sz w:val="28"/>
          <w:szCs w:val="28"/>
        </w:rPr>
        <w:t xml:space="preserve"> </w:t>
      </w:r>
      <w:r w:rsidR="00662E85">
        <w:rPr>
          <w:sz w:val="28"/>
          <w:szCs w:val="28"/>
        </w:rPr>
        <w:t>Другими словами, и</w:t>
      </w:r>
      <w:r w:rsidR="00676FC8">
        <w:rPr>
          <w:sz w:val="28"/>
          <w:szCs w:val="28"/>
        </w:rPr>
        <w:t>нтере</w:t>
      </w:r>
      <w:r w:rsidR="00B46947">
        <w:rPr>
          <w:sz w:val="28"/>
          <w:szCs w:val="28"/>
        </w:rPr>
        <w:t>с</w:t>
      </w:r>
      <w:r w:rsidR="00676FC8">
        <w:rPr>
          <w:sz w:val="28"/>
          <w:szCs w:val="28"/>
        </w:rPr>
        <w:t>ы</w:t>
      </w:r>
      <w:r w:rsidR="00B01D97" w:rsidRPr="00676FC8">
        <w:rPr>
          <w:sz w:val="28"/>
          <w:szCs w:val="28"/>
        </w:rPr>
        <w:t xml:space="preserve"> </w:t>
      </w:r>
      <w:r w:rsidR="00676FC8" w:rsidRPr="00676FC8">
        <w:rPr>
          <w:sz w:val="28"/>
          <w:szCs w:val="28"/>
        </w:rPr>
        <w:t>как бы «</w:t>
      </w:r>
      <w:r w:rsidR="00662E85">
        <w:rPr>
          <w:sz w:val="28"/>
          <w:szCs w:val="28"/>
        </w:rPr>
        <w:t>обобщаются</w:t>
      </w:r>
      <w:r w:rsidR="00676FC8" w:rsidRPr="00676FC8">
        <w:rPr>
          <w:sz w:val="28"/>
          <w:szCs w:val="28"/>
        </w:rPr>
        <w:t xml:space="preserve">» </w:t>
      </w:r>
      <w:r w:rsidR="00B01D97" w:rsidRPr="00676FC8">
        <w:rPr>
          <w:sz w:val="28"/>
          <w:szCs w:val="28"/>
        </w:rPr>
        <w:t>в социально значимые</w:t>
      </w:r>
      <w:r w:rsidR="00095F26" w:rsidRPr="00676FC8">
        <w:rPr>
          <w:sz w:val="28"/>
          <w:szCs w:val="28"/>
        </w:rPr>
        <w:t xml:space="preserve"> цели, в цели, признаваемые всем обществом как нормальные</w:t>
      </w:r>
      <w:r w:rsidR="0036133C">
        <w:rPr>
          <w:sz w:val="28"/>
          <w:szCs w:val="28"/>
        </w:rPr>
        <w:t xml:space="preserve"> и</w:t>
      </w:r>
      <w:r w:rsidR="00095F26" w:rsidRPr="00676FC8">
        <w:rPr>
          <w:sz w:val="28"/>
          <w:szCs w:val="28"/>
        </w:rPr>
        <w:t xml:space="preserve"> </w:t>
      </w:r>
      <w:r w:rsidR="00B133EC" w:rsidRPr="00676FC8">
        <w:rPr>
          <w:sz w:val="28"/>
          <w:szCs w:val="28"/>
        </w:rPr>
        <w:t>допустимые</w:t>
      </w:r>
      <w:proofErr w:type="gramStart"/>
      <w:r w:rsidR="0036133C">
        <w:rPr>
          <w:sz w:val="28"/>
          <w:szCs w:val="28"/>
        </w:rPr>
        <w:t>.</w:t>
      </w:r>
      <w:proofErr w:type="gramEnd"/>
      <w:r w:rsidR="0036133C">
        <w:rPr>
          <w:sz w:val="28"/>
          <w:szCs w:val="28"/>
        </w:rPr>
        <w:t xml:space="preserve"> Д</w:t>
      </w:r>
      <w:r w:rsidR="00BD04ED" w:rsidRPr="00676FC8">
        <w:rPr>
          <w:sz w:val="28"/>
          <w:szCs w:val="28"/>
        </w:rPr>
        <w:t xml:space="preserve">остижение </w:t>
      </w:r>
      <w:r w:rsidR="0036133C">
        <w:rPr>
          <w:sz w:val="28"/>
          <w:szCs w:val="28"/>
        </w:rPr>
        <w:t xml:space="preserve">социально значимых целей </w:t>
      </w:r>
      <w:r w:rsidR="00BD04ED" w:rsidRPr="00676FC8">
        <w:rPr>
          <w:sz w:val="28"/>
          <w:szCs w:val="28"/>
        </w:rPr>
        <w:t xml:space="preserve">невозможно без </w:t>
      </w:r>
      <w:r w:rsidR="002630CC" w:rsidRPr="00676FC8">
        <w:rPr>
          <w:sz w:val="28"/>
          <w:szCs w:val="28"/>
        </w:rPr>
        <w:t>формализации</w:t>
      </w:r>
      <w:r w:rsidR="00BD04ED" w:rsidRPr="00676FC8">
        <w:rPr>
          <w:sz w:val="28"/>
          <w:szCs w:val="28"/>
        </w:rPr>
        <w:t xml:space="preserve"> воль (легитимации</w:t>
      </w:r>
      <w:r w:rsidR="00BD04ED" w:rsidRPr="00694135">
        <w:rPr>
          <w:rStyle w:val="a5"/>
          <w:sz w:val="28"/>
          <w:szCs w:val="28"/>
        </w:rPr>
        <w:footnoteReference w:id="36"/>
      </w:r>
      <w:r w:rsidR="00BD04ED" w:rsidRPr="00676FC8">
        <w:rPr>
          <w:sz w:val="28"/>
          <w:szCs w:val="28"/>
        </w:rPr>
        <w:t>)</w:t>
      </w:r>
      <w:r w:rsidR="00B133EC" w:rsidRPr="00676FC8">
        <w:rPr>
          <w:sz w:val="28"/>
          <w:szCs w:val="28"/>
        </w:rPr>
        <w:t xml:space="preserve"> их участников</w:t>
      </w:r>
      <w:proofErr w:type="gramStart"/>
      <w:r w:rsidR="0036133C">
        <w:rPr>
          <w:sz w:val="28"/>
          <w:szCs w:val="28"/>
        </w:rPr>
        <w:t>.</w:t>
      </w:r>
      <w:proofErr w:type="gramEnd"/>
      <w:r w:rsidR="0036133C">
        <w:rPr>
          <w:sz w:val="28"/>
          <w:szCs w:val="28"/>
        </w:rPr>
        <w:t xml:space="preserve"> Это </w:t>
      </w:r>
      <w:r w:rsidR="00BD04ED" w:rsidRPr="00676FC8">
        <w:rPr>
          <w:sz w:val="28"/>
          <w:szCs w:val="28"/>
        </w:rPr>
        <w:t xml:space="preserve">указывает на то, что </w:t>
      </w:r>
      <w:r w:rsidR="002630CC" w:rsidRPr="00676FC8">
        <w:rPr>
          <w:sz w:val="28"/>
          <w:szCs w:val="28"/>
        </w:rPr>
        <w:t xml:space="preserve">частное право устанавливает такой порядок, при котором эгоизм </w:t>
      </w:r>
      <w:r w:rsidR="004443D7" w:rsidRPr="00676FC8">
        <w:rPr>
          <w:sz w:val="28"/>
          <w:szCs w:val="28"/>
        </w:rPr>
        <w:t>поставлен в рамки, не допускающие его произвола</w:t>
      </w:r>
      <w:r w:rsidR="009A342C" w:rsidRPr="00676FC8">
        <w:rPr>
          <w:sz w:val="28"/>
          <w:szCs w:val="28"/>
        </w:rPr>
        <w:t xml:space="preserve">, </w:t>
      </w:r>
      <w:r w:rsidR="007F37D5">
        <w:rPr>
          <w:sz w:val="28"/>
          <w:szCs w:val="28"/>
        </w:rPr>
        <w:t>то есть</w:t>
      </w:r>
      <w:r w:rsidR="00B133EC" w:rsidRPr="00676FC8">
        <w:rPr>
          <w:sz w:val="28"/>
          <w:szCs w:val="28"/>
        </w:rPr>
        <w:t xml:space="preserve"> </w:t>
      </w:r>
      <w:r w:rsidR="004443D7" w:rsidRPr="00676FC8">
        <w:rPr>
          <w:sz w:val="28"/>
          <w:szCs w:val="28"/>
        </w:rPr>
        <w:t>частный эгоистический интерес формализован</w:t>
      </w:r>
      <w:r w:rsidR="00B133EC" w:rsidRPr="00676FC8">
        <w:rPr>
          <w:sz w:val="28"/>
          <w:szCs w:val="28"/>
        </w:rPr>
        <w:t xml:space="preserve"> (типизирован, стандартизирован) до степени</w:t>
      </w:r>
      <w:r w:rsidR="0015468B" w:rsidRPr="00676FC8">
        <w:rPr>
          <w:sz w:val="28"/>
          <w:szCs w:val="28"/>
        </w:rPr>
        <w:t xml:space="preserve">, </w:t>
      </w:r>
      <w:r w:rsidR="008E2CE3" w:rsidRPr="00676FC8">
        <w:rPr>
          <w:sz w:val="28"/>
          <w:szCs w:val="28"/>
        </w:rPr>
        <w:t xml:space="preserve">не </w:t>
      </w:r>
      <w:r w:rsidR="0015468B" w:rsidRPr="00676FC8">
        <w:rPr>
          <w:sz w:val="28"/>
          <w:szCs w:val="28"/>
        </w:rPr>
        <w:t xml:space="preserve">допускающей </w:t>
      </w:r>
      <w:r w:rsidR="004443D7" w:rsidRPr="00676FC8">
        <w:rPr>
          <w:sz w:val="28"/>
          <w:szCs w:val="28"/>
        </w:rPr>
        <w:t xml:space="preserve">проявления </w:t>
      </w:r>
      <w:r w:rsidR="008E2CE3" w:rsidRPr="00676FC8">
        <w:rPr>
          <w:sz w:val="28"/>
          <w:szCs w:val="28"/>
        </w:rPr>
        <w:t>эгоистич</w:t>
      </w:r>
      <w:r w:rsidR="0079164D" w:rsidRPr="00676FC8">
        <w:rPr>
          <w:sz w:val="28"/>
          <w:szCs w:val="28"/>
        </w:rPr>
        <w:t>ных</w:t>
      </w:r>
      <w:r w:rsidR="008E2CE3" w:rsidRPr="00676FC8">
        <w:rPr>
          <w:sz w:val="28"/>
          <w:szCs w:val="28"/>
        </w:rPr>
        <w:t xml:space="preserve"> интересов </w:t>
      </w:r>
      <w:r w:rsidR="004443D7" w:rsidRPr="00676FC8">
        <w:rPr>
          <w:sz w:val="28"/>
          <w:szCs w:val="28"/>
        </w:rPr>
        <w:t>в негативной форме</w:t>
      </w:r>
      <w:r w:rsidR="008E2CE3" w:rsidRPr="00676FC8">
        <w:rPr>
          <w:sz w:val="28"/>
          <w:szCs w:val="28"/>
        </w:rPr>
        <w:t>, в форме, когда они могут причинить вред третьим лицам, их правам и состоянию</w:t>
      </w:r>
      <w:r w:rsidR="004443D7" w:rsidRPr="00676FC8">
        <w:rPr>
          <w:sz w:val="28"/>
          <w:szCs w:val="28"/>
        </w:rPr>
        <w:t xml:space="preserve">. </w:t>
      </w:r>
    </w:p>
    <w:p w:rsidR="000225E6" w:rsidRPr="00694135" w:rsidRDefault="000225E6" w:rsidP="00694135">
      <w:pPr>
        <w:spacing w:after="0" w:line="360" w:lineRule="auto"/>
        <w:jc w:val="both"/>
        <w:rPr>
          <w:sz w:val="28"/>
          <w:szCs w:val="28"/>
        </w:rPr>
      </w:pPr>
    </w:p>
    <w:p w:rsidR="005764B4" w:rsidRPr="00694135" w:rsidRDefault="005764B4" w:rsidP="00694135">
      <w:pPr>
        <w:spacing w:after="0" w:line="360" w:lineRule="auto"/>
        <w:jc w:val="both"/>
        <w:rPr>
          <w:sz w:val="28"/>
          <w:szCs w:val="28"/>
        </w:rPr>
      </w:pPr>
      <w:r w:rsidRPr="00694135">
        <w:rPr>
          <w:sz w:val="28"/>
          <w:szCs w:val="28"/>
        </w:rPr>
        <w:t xml:space="preserve">           </w:t>
      </w:r>
      <w:r w:rsidRPr="00EA567B">
        <w:rPr>
          <w:b/>
          <w:sz w:val="28"/>
          <w:szCs w:val="28"/>
        </w:rPr>
        <w:t>Вывод</w:t>
      </w:r>
      <w:r w:rsidR="00DE6485" w:rsidRPr="00694135">
        <w:rPr>
          <w:sz w:val="28"/>
          <w:szCs w:val="28"/>
        </w:rPr>
        <w:t>:</w:t>
      </w:r>
      <w:r w:rsidRPr="00694135">
        <w:rPr>
          <w:sz w:val="28"/>
          <w:szCs w:val="28"/>
        </w:rPr>
        <w:t xml:space="preserve"> </w:t>
      </w:r>
    </w:p>
    <w:p w:rsidR="00ED3403" w:rsidRPr="00694135" w:rsidRDefault="00DE6485" w:rsidP="00694135">
      <w:pPr>
        <w:spacing w:after="0" w:line="360" w:lineRule="auto"/>
        <w:ind w:firstLine="2244"/>
        <w:jc w:val="both"/>
        <w:rPr>
          <w:sz w:val="28"/>
          <w:szCs w:val="28"/>
        </w:rPr>
      </w:pPr>
      <w:r w:rsidRPr="002951B1">
        <w:rPr>
          <w:b/>
          <w:i/>
          <w:sz w:val="28"/>
          <w:szCs w:val="28"/>
        </w:rPr>
        <w:lastRenderedPageBreak/>
        <w:t>ч</w:t>
      </w:r>
      <w:r w:rsidR="00AD2472" w:rsidRPr="002951B1">
        <w:rPr>
          <w:b/>
          <w:i/>
          <w:sz w:val="28"/>
          <w:szCs w:val="28"/>
        </w:rPr>
        <w:t>астный интерес</w:t>
      </w:r>
      <w:r w:rsidR="008C131B" w:rsidRPr="002951B1">
        <w:rPr>
          <w:b/>
          <w:i/>
          <w:sz w:val="28"/>
          <w:szCs w:val="28"/>
        </w:rPr>
        <w:t xml:space="preserve"> в частном праве</w:t>
      </w:r>
      <w:r w:rsidR="00AD2472" w:rsidRPr="00694135">
        <w:rPr>
          <w:sz w:val="28"/>
          <w:szCs w:val="28"/>
        </w:rPr>
        <w:t xml:space="preserve"> – это типи</w:t>
      </w:r>
      <w:r w:rsidR="00CF497C" w:rsidRPr="00694135">
        <w:rPr>
          <w:sz w:val="28"/>
          <w:szCs w:val="28"/>
        </w:rPr>
        <w:t>чный</w:t>
      </w:r>
      <w:r w:rsidR="00AD2472" w:rsidRPr="00694135">
        <w:rPr>
          <w:sz w:val="28"/>
          <w:szCs w:val="28"/>
        </w:rPr>
        <w:t xml:space="preserve"> эгоистич</w:t>
      </w:r>
      <w:r w:rsidR="005764B4" w:rsidRPr="00694135">
        <w:rPr>
          <w:sz w:val="28"/>
          <w:szCs w:val="28"/>
        </w:rPr>
        <w:t>ный</w:t>
      </w:r>
      <w:r w:rsidR="00AD2472" w:rsidRPr="00694135">
        <w:rPr>
          <w:sz w:val="28"/>
          <w:szCs w:val="28"/>
        </w:rPr>
        <w:t xml:space="preserve"> </w:t>
      </w:r>
      <w:r w:rsidR="00CF497C" w:rsidRPr="00694135">
        <w:rPr>
          <w:sz w:val="28"/>
          <w:szCs w:val="28"/>
        </w:rPr>
        <w:t>потребительный (</w:t>
      </w:r>
      <w:r w:rsidR="00AD2472" w:rsidRPr="00694135">
        <w:rPr>
          <w:sz w:val="28"/>
          <w:szCs w:val="28"/>
        </w:rPr>
        <w:t>утилитарный</w:t>
      </w:r>
      <w:r w:rsidR="00CF497C" w:rsidRPr="00694135">
        <w:rPr>
          <w:sz w:val="28"/>
          <w:szCs w:val="28"/>
        </w:rPr>
        <w:t>)</w:t>
      </w:r>
      <w:r w:rsidR="00AD2472" w:rsidRPr="00694135">
        <w:rPr>
          <w:sz w:val="28"/>
          <w:szCs w:val="28"/>
        </w:rPr>
        <w:t xml:space="preserve"> </w:t>
      </w:r>
      <w:r w:rsidR="0068285A" w:rsidRPr="00694135">
        <w:rPr>
          <w:sz w:val="28"/>
          <w:szCs w:val="28"/>
        </w:rPr>
        <w:t>эквивале</w:t>
      </w:r>
      <w:r w:rsidR="008B165B" w:rsidRPr="00694135">
        <w:rPr>
          <w:sz w:val="28"/>
          <w:szCs w:val="28"/>
        </w:rPr>
        <w:t>н</w:t>
      </w:r>
      <w:r w:rsidR="0068285A" w:rsidRPr="00694135">
        <w:rPr>
          <w:sz w:val="28"/>
          <w:szCs w:val="28"/>
        </w:rPr>
        <w:t xml:space="preserve">тно-целенаправленный </w:t>
      </w:r>
      <w:r w:rsidR="00AD2472" w:rsidRPr="00694135">
        <w:rPr>
          <w:sz w:val="28"/>
          <w:szCs w:val="28"/>
        </w:rPr>
        <w:t>интерес.</w:t>
      </w:r>
    </w:p>
    <w:p w:rsidR="00FA2080" w:rsidRPr="00694135" w:rsidRDefault="00FA2080" w:rsidP="00694135">
      <w:pPr>
        <w:spacing w:after="0" w:line="360" w:lineRule="auto"/>
        <w:ind w:firstLine="1496"/>
        <w:jc w:val="center"/>
        <w:rPr>
          <w:b/>
          <w:sz w:val="28"/>
          <w:szCs w:val="28"/>
        </w:rPr>
      </w:pPr>
    </w:p>
    <w:p w:rsidR="00E07C63" w:rsidRPr="00694135" w:rsidRDefault="00E07C63" w:rsidP="00694135">
      <w:pPr>
        <w:pStyle w:val="3"/>
        <w:spacing w:before="0" w:after="0" w:line="360" w:lineRule="auto"/>
        <w:jc w:val="center"/>
        <w:rPr>
          <w:rFonts w:ascii="Times New Roman" w:hAnsi="Times New Roman"/>
          <w:sz w:val="28"/>
          <w:szCs w:val="28"/>
        </w:rPr>
      </w:pPr>
      <w:bookmarkStart w:id="15" w:name="_Toc353377630"/>
      <w:bookmarkStart w:id="16" w:name="_Toc355087882"/>
      <w:bookmarkStart w:id="17" w:name="_Toc355088030"/>
      <w:bookmarkStart w:id="18" w:name="_Toc356861932"/>
      <w:r w:rsidRPr="00694135">
        <w:rPr>
          <w:rFonts w:ascii="Times New Roman" w:hAnsi="Times New Roman"/>
          <w:sz w:val="28"/>
          <w:szCs w:val="28"/>
        </w:rPr>
        <w:t>1.2. Частноправовые отношения</w:t>
      </w:r>
      <w:bookmarkEnd w:id="15"/>
      <w:bookmarkEnd w:id="16"/>
      <w:bookmarkEnd w:id="17"/>
      <w:bookmarkEnd w:id="18"/>
    </w:p>
    <w:p w:rsidR="00E07C63" w:rsidRPr="00694135" w:rsidRDefault="00E07C63" w:rsidP="00694135">
      <w:pPr>
        <w:spacing w:after="0" w:line="360" w:lineRule="auto"/>
        <w:ind w:firstLine="1496"/>
        <w:jc w:val="both"/>
        <w:rPr>
          <w:sz w:val="28"/>
          <w:szCs w:val="28"/>
        </w:rPr>
      </w:pPr>
    </w:p>
    <w:p w:rsidR="00AD2472" w:rsidRPr="002146E6" w:rsidRDefault="00AD2472" w:rsidP="00694135">
      <w:pPr>
        <w:numPr>
          <w:ilvl w:val="3"/>
          <w:numId w:val="6"/>
        </w:numPr>
        <w:tabs>
          <w:tab w:val="clear" w:pos="5344"/>
          <w:tab w:val="num" w:pos="-187"/>
        </w:tabs>
        <w:spacing w:after="0" w:line="360" w:lineRule="auto"/>
        <w:ind w:left="0" w:firstLine="1496"/>
        <w:jc w:val="both"/>
        <w:rPr>
          <w:sz w:val="28"/>
          <w:szCs w:val="28"/>
        </w:rPr>
      </w:pPr>
      <w:r w:rsidRPr="002146E6">
        <w:rPr>
          <w:sz w:val="28"/>
          <w:szCs w:val="28"/>
        </w:rPr>
        <w:t xml:space="preserve">Три института частного права </w:t>
      </w:r>
      <w:r w:rsidR="001A4825" w:rsidRPr="002146E6">
        <w:rPr>
          <w:sz w:val="28"/>
          <w:szCs w:val="28"/>
        </w:rPr>
        <w:t>–</w:t>
      </w:r>
      <w:r w:rsidRPr="002146E6">
        <w:rPr>
          <w:sz w:val="28"/>
          <w:szCs w:val="28"/>
        </w:rPr>
        <w:t xml:space="preserve"> </w:t>
      </w:r>
      <w:r w:rsidR="001A4825" w:rsidRPr="002146E6">
        <w:rPr>
          <w:sz w:val="28"/>
          <w:szCs w:val="28"/>
        </w:rPr>
        <w:t>право частной и интеллектуальной собственности</w:t>
      </w:r>
      <w:r w:rsidRPr="002146E6">
        <w:rPr>
          <w:sz w:val="28"/>
          <w:szCs w:val="28"/>
        </w:rPr>
        <w:t xml:space="preserve">, оборот </w:t>
      </w:r>
      <w:r w:rsidR="001A4825" w:rsidRPr="002146E6">
        <w:rPr>
          <w:sz w:val="28"/>
          <w:szCs w:val="28"/>
        </w:rPr>
        <w:t xml:space="preserve">объектов </w:t>
      </w:r>
      <w:r w:rsidRPr="002146E6">
        <w:rPr>
          <w:sz w:val="28"/>
          <w:szCs w:val="28"/>
        </w:rPr>
        <w:t xml:space="preserve">которых облечен в частноправовое обязательство – непосредственно связаны с имуществом (вещами и правами на них), непосредственно задействованы в товарообменных, а позднее (с появлением имущественного эквивалента) в товарно-денежных, отношениях. Таким образом, несомненно, что эти три института имеют имущественно-стоимостное выражение (даже безвозмездные сделки – мены, дарения и т.п. – носят </w:t>
      </w:r>
      <w:proofErr w:type="gramStart"/>
      <w:r w:rsidRPr="002146E6">
        <w:rPr>
          <w:sz w:val="28"/>
          <w:szCs w:val="28"/>
        </w:rPr>
        <w:t>стоимостной</w:t>
      </w:r>
      <w:proofErr w:type="gramEnd"/>
      <w:r w:rsidRPr="002146E6">
        <w:rPr>
          <w:sz w:val="28"/>
          <w:szCs w:val="28"/>
        </w:rPr>
        <w:t xml:space="preserve"> характер)</w:t>
      </w:r>
      <w:r w:rsidRPr="00694135">
        <w:rPr>
          <w:rStyle w:val="a5"/>
          <w:sz w:val="28"/>
          <w:szCs w:val="28"/>
        </w:rPr>
        <w:footnoteReference w:id="37"/>
      </w:r>
      <w:r w:rsidR="009A342C" w:rsidRPr="002146E6">
        <w:rPr>
          <w:sz w:val="28"/>
          <w:szCs w:val="28"/>
        </w:rPr>
        <w:t>.</w:t>
      </w:r>
      <w:r w:rsidRPr="002146E6">
        <w:rPr>
          <w:sz w:val="28"/>
          <w:szCs w:val="28"/>
        </w:rPr>
        <w:t xml:space="preserve"> </w:t>
      </w:r>
      <w:r w:rsidR="00B633A1" w:rsidRPr="002146E6">
        <w:rPr>
          <w:sz w:val="28"/>
          <w:szCs w:val="28"/>
        </w:rPr>
        <w:t xml:space="preserve">Однако нельзя с достаточной определенностью сказать, что все нормы институтов частного </w:t>
      </w:r>
      <w:r w:rsidR="00B633A1" w:rsidRPr="002146E6">
        <w:rPr>
          <w:sz w:val="28"/>
          <w:szCs w:val="28"/>
        </w:rPr>
        <w:lastRenderedPageBreak/>
        <w:t xml:space="preserve">права регулируют имущественно-стоимостные отношения. Это касается </w:t>
      </w:r>
      <w:r w:rsidR="009A342C" w:rsidRPr="002146E6">
        <w:rPr>
          <w:sz w:val="28"/>
          <w:szCs w:val="28"/>
        </w:rPr>
        <w:t xml:space="preserve">и </w:t>
      </w:r>
      <w:r w:rsidR="00077BA4" w:rsidRPr="002146E6">
        <w:rPr>
          <w:sz w:val="28"/>
          <w:szCs w:val="28"/>
        </w:rPr>
        <w:t xml:space="preserve">норм </w:t>
      </w:r>
      <w:r w:rsidR="00B633A1" w:rsidRPr="002146E6">
        <w:rPr>
          <w:sz w:val="28"/>
          <w:szCs w:val="28"/>
        </w:rPr>
        <w:t xml:space="preserve">института </w:t>
      </w:r>
      <w:r w:rsidR="00016108" w:rsidRPr="002146E6">
        <w:rPr>
          <w:sz w:val="28"/>
          <w:szCs w:val="28"/>
        </w:rPr>
        <w:t xml:space="preserve">защиты права на </w:t>
      </w:r>
      <w:r w:rsidR="00B633A1" w:rsidRPr="002146E6">
        <w:rPr>
          <w:sz w:val="28"/>
          <w:szCs w:val="28"/>
        </w:rPr>
        <w:t>личн</w:t>
      </w:r>
      <w:r w:rsidR="00016108" w:rsidRPr="002146E6">
        <w:rPr>
          <w:sz w:val="28"/>
          <w:szCs w:val="28"/>
        </w:rPr>
        <w:t>ую неприкосновенность</w:t>
      </w:r>
      <w:r w:rsidR="00B633A1" w:rsidRPr="002146E6">
        <w:rPr>
          <w:sz w:val="28"/>
          <w:szCs w:val="28"/>
        </w:rPr>
        <w:t>. Например, е</w:t>
      </w:r>
      <w:r w:rsidRPr="002146E6">
        <w:rPr>
          <w:sz w:val="28"/>
          <w:szCs w:val="28"/>
        </w:rPr>
        <w:t xml:space="preserve">сли причиняется </w:t>
      </w:r>
      <w:r w:rsidR="00651274" w:rsidRPr="002146E6">
        <w:rPr>
          <w:sz w:val="28"/>
          <w:szCs w:val="28"/>
        </w:rPr>
        <w:t>моральный</w:t>
      </w:r>
      <w:r w:rsidRPr="002146E6">
        <w:rPr>
          <w:sz w:val="28"/>
          <w:szCs w:val="28"/>
        </w:rPr>
        <w:t xml:space="preserve"> вред</w:t>
      </w:r>
      <w:r w:rsidR="00651274" w:rsidRPr="002146E6">
        <w:rPr>
          <w:sz w:val="28"/>
          <w:szCs w:val="28"/>
        </w:rPr>
        <w:t xml:space="preserve"> (нравственные и физические страдания)</w:t>
      </w:r>
      <w:r w:rsidRPr="002146E6">
        <w:rPr>
          <w:sz w:val="28"/>
          <w:szCs w:val="28"/>
        </w:rPr>
        <w:t xml:space="preserve">, то затруднительно сказать, что </w:t>
      </w:r>
      <w:r w:rsidR="00651274" w:rsidRPr="002146E6">
        <w:rPr>
          <w:sz w:val="28"/>
          <w:szCs w:val="28"/>
        </w:rPr>
        <w:t xml:space="preserve">в этом случае </w:t>
      </w:r>
      <w:r w:rsidRPr="002146E6">
        <w:rPr>
          <w:sz w:val="28"/>
          <w:szCs w:val="28"/>
        </w:rPr>
        <w:t xml:space="preserve">личность потерпевшего имеет стоимостное выражение. По </w:t>
      </w:r>
      <w:r w:rsidR="00F91564" w:rsidRPr="002146E6">
        <w:rPr>
          <w:sz w:val="28"/>
          <w:szCs w:val="28"/>
        </w:rPr>
        <w:t>закону</w:t>
      </w:r>
      <w:r w:rsidR="00F91564" w:rsidRPr="00694135">
        <w:rPr>
          <w:rStyle w:val="a5"/>
          <w:sz w:val="28"/>
          <w:szCs w:val="28"/>
        </w:rPr>
        <w:footnoteReference w:id="38"/>
      </w:r>
      <w:r w:rsidR="00F91564" w:rsidRPr="002146E6">
        <w:rPr>
          <w:sz w:val="28"/>
          <w:szCs w:val="28"/>
        </w:rPr>
        <w:t xml:space="preserve"> </w:t>
      </w:r>
      <w:r w:rsidRPr="002146E6">
        <w:rPr>
          <w:sz w:val="28"/>
          <w:szCs w:val="28"/>
        </w:rPr>
        <w:t xml:space="preserve">причинитель </w:t>
      </w:r>
      <w:r w:rsidR="0028636F" w:rsidRPr="002146E6">
        <w:rPr>
          <w:sz w:val="28"/>
          <w:szCs w:val="28"/>
        </w:rPr>
        <w:t xml:space="preserve">морального </w:t>
      </w:r>
      <w:r w:rsidRPr="002146E6">
        <w:rPr>
          <w:sz w:val="28"/>
          <w:szCs w:val="28"/>
        </w:rPr>
        <w:t xml:space="preserve">вреда </w:t>
      </w:r>
      <w:r w:rsidRPr="002146E6">
        <w:rPr>
          <w:i/>
          <w:sz w:val="28"/>
          <w:szCs w:val="28"/>
        </w:rPr>
        <w:t>компенсирует этот вред потерпевшему</w:t>
      </w:r>
      <w:r w:rsidRPr="002146E6">
        <w:rPr>
          <w:sz w:val="28"/>
          <w:szCs w:val="28"/>
        </w:rPr>
        <w:t xml:space="preserve">. </w:t>
      </w:r>
      <w:r w:rsidR="0028636F" w:rsidRPr="002146E6">
        <w:rPr>
          <w:sz w:val="28"/>
          <w:szCs w:val="28"/>
        </w:rPr>
        <w:t>Также трудно представить стоимостное выражение физического вреда, причиненного личности. Физический вред обычно возмещается исходя из затрат на лечение и протезирование (восстановление функции организма или е</w:t>
      </w:r>
      <w:r w:rsidR="00A11ADB" w:rsidRPr="002146E6">
        <w:rPr>
          <w:sz w:val="28"/>
          <w:szCs w:val="28"/>
        </w:rPr>
        <w:t>го</w:t>
      </w:r>
      <w:r w:rsidR="0028636F" w:rsidRPr="002146E6">
        <w:rPr>
          <w:sz w:val="28"/>
          <w:szCs w:val="28"/>
        </w:rPr>
        <w:t xml:space="preserve"> части).</w:t>
      </w:r>
    </w:p>
    <w:p w:rsidR="00AD2472" w:rsidRPr="00694135" w:rsidRDefault="00AD2472" w:rsidP="00694135">
      <w:pPr>
        <w:spacing w:after="0" w:line="360" w:lineRule="auto"/>
        <w:ind w:firstLine="1496"/>
        <w:jc w:val="both"/>
        <w:rPr>
          <w:sz w:val="28"/>
          <w:szCs w:val="28"/>
        </w:rPr>
      </w:pPr>
      <w:r w:rsidRPr="00694135">
        <w:rPr>
          <w:sz w:val="28"/>
          <w:szCs w:val="28"/>
        </w:rPr>
        <w:t>Исторически институт обязательства вследствие причинения вреда складывается как частноправовой, для защиты в судебном порядке требуется инициатива потерпевшего. В древнеримском праве, по данным Д.В. Дождева, личный аспект причиненного вреда (личная расправа над причинителем вреда), мог быть нейтрализован путем уплаты компенсации (</w:t>
      </w:r>
      <w:r w:rsidRPr="00694135">
        <w:rPr>
          <w:sz w:val="28"/>
          <w:szCs w:val="28"/>
          <w:lang w:val="en-US"/>
        </w:rPr>
        <w:t>poena</w:t>
      </w:r>
      <w:r w:rsidRPr="00694135">
        <w:rPr>
          <w:sz w:val="28"/>
          <w:szCs w:val="28"/>
        </w:rPr>
        <w:t xml:space="preserve">) пострадавшему: предоставление всеобщего эквивалента </w:t>
      </w:r>
      <w:r w:rsidRPr="00694135">
        <w:rPr>
          <w:sz w:val="28"/>
          <w:szCs w:val="28"/>
        </w:rPr>
        <w:lastRenderedPageBreak/>
        <w:t>позволило свести эффект правонарушения к имущественному ущербу</w:t>
      </w:r>
      <w:r w:rsidRPr="00694135">
        <w:rPr>
          <w:rStyle w:val="a5"/>
          <w:sz w:val="28"/>
          <w:szCs w:val="28"/>
        </w:rPr>
        <w:footnoteReference w:id="39"/>
      </w:r>
      <w:r w:rsidR="009A342C" w:rsidRPr="00694135">
        <w:rPr>
          <w:sz w:val="28"/>
          <w:szCs w:val="28"/>
        </w:rPr>
        <w:t>.</w:t>
      </w:r>
      <w:r w:rsidR="00B633A1" w:rsidRPr="00694135">
        <w:rPr>
          <w:sz w:val="28"/>
          <w:szCs w:val="28"/>
        </w:rPr>
        <w:t xml:space="preserve"> Применение в частном праве компенсаторного механизма</w:t>
      </w:r>
      <w:r w:rsidR="009D3506" w:rsidRPr="00694135">
        <w:rPr>
          <w:sz w:val="28"/>
          <w:szCs w:val="28"/>
        </w:rPr>
        <w:t xml:space="preserve"> (механизма возмещения вреда)</w:t>
      </w:r>
      <w:r w:rsidR="00B633A1" w:rsidRPr="00694135">
        <w:rPr>
          <w:sz w:val="28"/>
          <w:szCs w:val="28"/>
        </w:rPr>
        <w:t xml:space="preserve"> при причинении физического или психического вреда личности, модернизировало правоотношения из причинения вреда личности из личного аспекта в имущественно-стоимостной. </w:t>
      </w:r>
      <w:proofErr w:type="gramStart"/>
      <w:r w:rsidR="00CB537F" w:rsidRPr="00694135">
        <w:rPr>
          <w:sz w:val="28"/>
          <w:szCs w:val="28"/>
        </w:rPr>
        <w:t>И</w:t>
      </w:r>
      <w:r w:rsidR="00D56CFB" w:rsidRPr="00694135">
        <w:rPr>
          <w:sz w:val="28"/>
          <w:szCs w:val="28"/>
        </w:rPr>
        <w:t>мущественный</w:t>
      </w:r>
      <w:proofErr w:type="gramEnd"/>
      <w:r w:rsidR="00D56CFB" w:rsidRPr="00694135">
        <w:rPr>
          <w:sz w:val="28"/>
          <w:szCs w:val="28"/>
        </w:rPr>
        <w:t xml:space="preserve"> и</w:t>
      </w:r>
      <w:r w:rsidR="00FA2080" w:rsidRPr="00694135">
        <w:rPr>
          <w:sz w:val="28"/>
          <w:szCs w:val="28"/>
        </w:rPr>
        <w:t xml:space="preserve"> (</w:t>
      </w:r>
      <w:r w:rsidR="00D56CFB" w:rsidRPr="00694135">
        <w:rPr>
          <w:sz w:val="28"/>
          <w:szCs w:val="28"/>
        </w:rPr>
        <w:t>или</w:t>
      </w:r>
      <w:r w:rsidR="00FA2080" w:rsidRPr="00694135">
        <w:rPr>
          <w:sz w:val="28"/>
          <w:szCs w:val="28"/>
        </w:rPr>
        <w:t>)</w:t>
      </w:r>
      <w:r w:rsidR="00D56CFB" w:rsidRPr="00694135">
        <w:rPr>
          <w:sz w:val="28"/>
          <w:szCs w:val="28"/>
        </w:rPr>
        <w:t xml:space="preserve"> стоимостной</w:t>
      </w:r>
      <w:r w:rsidRPr="00694135">
        <w:rPr>
          <w:sz w:val="28"/>
          <w:szCs w:val="28"/>
        </w:rPr>
        <w:t xml:space="preserve"> </w:t>
      </w:r>
      <w:r w:rsidR="007D193C" w:rsidRPr="00694135">
        <w:rPr>
          <w:sz w:val="28"/>
          <w:szCs w:val="28"/>
        </w:rPr>
        <w:t>аспект</w:t>
      </w:r>
      <w:r w:rsidR="00D56CFB" w:rsidRPr="00694135">
        <w:rPr>
          <w:sz w:val="28"/>
          <w:szCs w:val="28"/>
        </w:rPr>
        <w:t>ы</w:t>
      </w:r>
      <w:r w:rsidR="00D56CFB" w:rsidRPr="00694135">
        <w:rPr>
          <w:rStyle w:val="a5"/>
          <w:sz w:val="28"/>
          <w:szCs w:val="28"/>
        </w:rPr>
        <w:footnoteReference w:id="40"/>
      </w:r>
      <w:r w:rsidR="00D56CFB" w:rsidRPr="00694135">
        <w:rPr>
          <w:sz w:val="28"/>
          <w:szCs w:val="28"/>
        </w:rPr>
        <w:t xml:space="preserve"> </w:t>
      </w:r>
      <w:r w:rsidR="007D193C" w:rsidRPr="00694135">
        <w:rPr>
          <w:sz w:val="28"/>
          <w:szCs w:val="28"/>
        </w:rPr>
        <w:t xml:space="preserve">частноправовых отношений </w:t>
      </w:r>
      <w:r w:rsidR="00D753AF" w:rsidRPr="00694135">
        <w:rPr>
          <w:sz w:val="28"/>
          <w:szCs w:val="28"/>
        </w:rPr>
        <w:t xml:space="preserve">можно именовать </w:t>
      </w:r>
      <w:r w:rsidRPr="00694135">
        <w:rPr>
          <w:sz w:val="28"/>
          <w:szCs w:val="28"/>
        </w:rPr>
        <w:t>эквивалентным</w:t>
      </w:r>
      <w:r w:rsidR="00FA2080" w:rsidRPr="00694135">
        <w:rPr>
          <w:sz w:val="28"/>
          <w:szCs w:val="28"/>
        </w:rPr>
        <w:t>и</w:t>
      </w:r>
      <w:r w:rsidR="00D753AF" w:rsidRPr="00694135">
        <w:rPr>
          <w:rStyle w:val="a5"/>
          <w:sz w:val="28"/>
          <w:szCs w:val="28"/>
        </w:rPr>
        <w:footnoteReference w:id="41"/>
      </w:r>
      <w:r w:rsidR="00FA2080" w:rsidRPr="00694135">
        <w:rPr>
          <w:sz w:val="28"/>
          <w:szCs w:val="28"/>
        </w:rPr>
        <w:t xml:space="preserve"> аспектами</w:t>
      </w:r>
      <w:r w:rsidR="00ED7F86" w:rsidRPr="00694135">
        <w:rPr>
          <w:sz w:val="28"/>
          <w:szCs w:val="28"/>
        </w:rPr>
        <w:t xml:space="preserve"> правоотношения</w:t>
      </w:r>
      <w:r w:rsidR="00FA2080" w:rsidRPr="00694135">
        <w:rPr>
          <w:sz w:val="28"/>
          <w:szCs w:val="28"/>
        </w:rPr>
        <w:t>.</w:t>
      </w:r>
    </w:p>
    <w:p w:rsidR="00070974" w:rsidRPr="00694135" w:rsidRDefault="009E1A88" w:rsidP="00694135">
      <w:pPr>
        <w:numPr>
          <w:ilvl w:val="3"/>
          <w:numId w:val="6"/>
        </w:numPr>
        <w:tabs>
          <w:tab w:val="clear" w:pos="5344"/>
          <w:tab w:val="num" w:pos="-374"/>
        </w:tabs>
        <w:spacing w:after="0" w:line="360" w:lineRule="auto"/>
        <w:ind w:left="0" w:firstLine="1496"/>
        <w:jc w:val="both"/>
        <w:rPr>
          <w:sz w:val="28"/>
          <w:szCs w:val="28"/>
        </w:rPr>
      </w:pPr>
      <w:r w:rsidRPr="00694135">
        <w:rPr>
          <w:sz w:val="28"/>
          <w:szCs w:val="28"/>
        </w:rPr>
        <w:lastRenderedPageBreak/>
        <w:t>Как и любы</w:t>
      </w:r>
      <w:r w:rsidR="009A342C" w:rsidRPr="00694135">
        <w:rPr>
          <w:sz w:val="28"/>
          <w:szCs w:val="28"/>
        </w:rPr>
        <w:t>е</w:t>
      </w:r>
      <w:r w:rsidRPr="00694135">
        <w:rPr>
          <w:sz w:val="28"/>
          <w:szCs w:val="28"/>
        </w:rPr>
        <w:t xml:space="preserve"> </w:t>
      </w:r>
      <w:r w:rsidR="00B46947">
        <w:rPr>
          <w:sz w:val="28"/>
          <w:szCs w:val="28"/>
        </w:rPr>
        <w:t xml:space="preserve">другие </w:t>
      </w:r>
      <w:r w:rsidRPr="00694135">
        <w:rPr>
          <w:sz w:val="28"/>
          <w:szCs w:val="28"/>
        </w:rPr>
        <w:t xml:space="preserve">правоотношения, частные правоотношения регулируются </w:t>
      </w:r>
      <w:r w:rsidR="0028636F" w:rsidRPr="00694135">
        <w:rPr>
          <w:sz w:val="28"/>
          <w:szCs w:val="28"/>
        </w:rPr>
        <w:t>при помощи соответствующе</w:t>
      </w:r>
      <w:r w:rsidRPr="00694135">
        <w:rPr>
          <w:sz w:val="28"/>
          <w:szCs w:val="28"/>
        </w:rPr>
        <w:t>го инструментария (механизмов</w:t>
      </w:r>
      <w:r w:rsidR="00A72B60" w:rsidRPr="00694135">
        <w:rPr>
          <w:rStyle w:val="a5"/>
          <w:sz w:val="28"/>
          <w:szCs w:val="28"/>
        </w:rPr>
        <w:footnoteReference w:id="42"/>
      </w:r>
      <w:r w:rsidRPr="00694135">
        <w:rPr>
          <w:sz w:val="28"/>
          <w:szCs w:val="28"/>
        </w:rPr>
        <w:t>). Частноправовой инструментарий является отражением функций (задач) частного права.</w:t>
      </w:r>
    </w:p>
    <w:p w:rsidR="00070974" w:rsidRPr="00694135" w:rsidRDefault="00070974" w:rsidP="00694135">
      <w:pPr>
        <w:spacing w:after="0" w:line="360" w:lineRule="auto"/>
        <w:ind w:firstLine="708"/>
        <w:jc w:val="both"/>
        <w:rPr>
          <w:sz w:val="28"/>
          <w:szCs w:val="28"/>
        </w:rPr>
      </w:pPr>
      <w:r w:rsidRPr="00694135">
        <w:rPr>
          <w:sz w:val="28"/>
          <w:szCs w:val="28"/>
        </w:rPr>
        <w:t xml:space="preserve">           </w:t>
      </w:r>
      <w:r w:rsidR="00004BAE" w:rsidRPr="00694135">
        <w:rPr>
          <w:sz w:val="28"/>
          <w:szCs w:val="28"/>
        </w:rPr>
        <w:t>В литературе</w:t>
      </w:r>
      <w:r w:rsidR="00524330" w:rsidRPr="00694135">
        <w:rPr>
          <w:sz w:val="28"/>
          <w:szCs w:val="28"/>
        </w:rPr>
        <w:t xml:space="preserve"> подчеркивается</w:t>
      </w:r>
      <w:r w:rsidR="00004BAE" w:rsidRPr="00694135">
        <w:rPr>
          <w:sz w:val="28"/>
          <w:szCs w:val="28"/>
        </w:rPr>
        <w:t>, что частное (гражданское) право обладает двумя особыми присущими ему функциями: регулятивной и охранительной</w:t>
      </w:r>
      <w:r w:rsidR="00004BAE" w:rsidRPr="00694135">
        <w:rPr>
          <w:rStyle w:val="a5"/>
          <w:sz w:val="28"/>
          <w:szCs w:val="28"/>
        </w:rPr>
        <w:footnoteReference w:id="43"/>
      </w:r>
      <w:r w:rsidR="00004BAE" w:rsidRPr="00694135">
        <w:rPr>
          <w:sz w:val="28"/>
          <w:szCs w:val="28"/>
        </w:rPr>
        <w:t>.</w:t>
      </w:r>
    </w:p>
    <w:p w:rsidR="00004BAE" w:rsidRPr="00694135" w:rsidRDefault="00004BAE" w:rsidP="00694135">
      <w:pPr>
        <w:spacing w:after="0" w:line="360" w:lineRule="auto"/>
        <w:ind w:firstLine="708"/>
        <w:jc w:val="both"/>
        <w:rPr>
          <w:sz w:val="28"/>
          <w:szCs w:val="28"/>
        </w:rPr>
      </w:pPr>
      <w:r w:rsidRPr="00694135">
        <w:rPr>
          <w:sz w:val="28"/>
          <w:szCs w:val="28"/>
        </w:rPr>
        <w:tab/>
      </w:r>
      <w:r w:rsidRPr="00694135">
        <w:rPr>
          <w:b/>
          <w:i/>
          <w:sz w:val="28"/>
          <w:szCs w:val="28"/>
        </w:rPr>
        <w:t>Регулятивная функция</w:t>
      </w:r>
      <w:r w:rsidRPr="00694135">
        <w:rPr>
          <w:sz w:val="28"/>
          <w:szCs w:val="28"/>
        </w:rPr>
        <w:t xml:space="preserve"> заключается в предоставлении участникам этих правоотношений </w:t>
      </w:r>
      <w:r w:rsidR="00D30CF6" w:rsidRPr="00694135">
        <w:rPr>
          <w:sz w:val="28"/>
          <w:szCs w:val="28"/>
        </w:rPr>
        <w:t xml:space="preserve">возможности их </w:t>
      </w:r>
      <w:r w:rsidRPr="00694135">
        <w:rPr>
          <w:sz w:val="28"/>
          <w:szCs w:val="28"/>
        </w:rPr>
        <w:t xml:space="preserve">самоорганизации, саморегулирования. Саморегулирование в частноправовых отношениях осуществляется при помощи </w:t>
      </w:r>
      <w:r w:rsidRPr="00694135">
        <w:rPr>
          <w:sz w:val="28"/>
          <w:szCs w:val="28"/>
        </w:rPr>
        <w:lastRenderedPageBreak/>
        <w:t>выработанных частным правом механизмов. К наиболее расп</w:t>
      </w:r>
      <w:r w:rsidR="009C1B39" w:rsidRPr="00694135">
        <w:rPr>
          <w:sz w:val="28"/>
          <w:szCs w:val="28"/>
        </w:rPr>
        <w:t>ространенным механизмам саморегу</w:t>
      </w:r>
      <w:r w:rsidRPr="00694135">
        <w:rPr>
          <w:sz w:val="28"/>
          <w:szCs w:val="28"/>
        </w:rPr>
        <w:t>лирования отношений в частном праве относятся: сделка, договор</w:t>
      </w:r>
      <w:r w:rsidR="00B61BFF" w:rsidRPr="00694135">
        <w:rPr>
          <w:sz w:val="28"/>
          <w:szCs w:val="28"/>
        </w:rPr>
        <w:t xml:space="preserve"> и проч.</w:t>
      </w:r>
    </w:p>
    <w:p w:rsidR="000901BA" w:rsidRPr="00694135" w:rsidRDefault="00F76FB3" w:rsidP="00694135">
      <w:pPr>
        <w:spacing w:after="0" w:line="360" w:lineRule="auto"/>
        <w:ind w:firstLine="1496"/>
        <w:jc w:val="both"/>
        <w:rPr>
          <w:sz w:val="28"/>
          <w:szCs w:val="28"/>
        </w:rPr>
      </w:pPr>
      <w:r w:rsidRPr="00694135">
        <w:rPr>
          <w:b/>
          <w:i/>
          <w:sz w:val="28"/>
          <w:szCs w:val="28"/>
        </w:rPr>
        <w:t>Охранительная функция</w:t>
      </w:r>
      <w:r w:rsidRPr="00694135">
        <w:rPr>
          <w:sz w:val="28"/>
          <w:szCs w:val="28"/>
        </w:rPr>
        <w:t xml:space="preserve"> </w:t>
      </w:r>
      <w:r w:rsidR="000901BA" w:rsidRPr="00694135">
        <w:rPr>
          <w:sz w:val="28"/>
          <w:szCs w:val="28"/>
        </w:rPr>
        <w:t xml:space="preserve">реализуется в двух формах: </w:t>
      </w:r>
      <w:r w:rsidR="002F1A2E" w:rsidRPr="00694135">
        <w:rPr>
          <w:sz w:val="28"/>
          <w:szCs w:val="28"/>
        </w:rPr>
        <w:t>неюрисдикционной</w:t>
      </w:r>
      <w:r w:rsidR="002F1A2E" w:rsidRPr="00694135">
        <w:rPr>
          <w:rStyle w:val="a5"/>
          <w:sz w:val="28"/>
          <w:szCs w:val="28"/>
        </w:rPr>
        <w:footnoteReference w:id="44"/>
      </w:r>
      <w:r w:rsidR="002F1A2E" w:rsidRPr="00694135">
        <w:rPr>
          <w:sz w:val="28"/>
          <w:szCs w:val="28"/>
        </w:rPr>
        <w:t xml:space="preserve"> и </w:t>
      </w:r>
      <w:r w:rsidR="000901BA" w:rsidRPr="00694135">
        <w:rPr>
          <w:sz w:val="28"/>
          <w:szCs w:val="28"/>
        </w:rPr>
        <w:t>юрисдикционн</w:t>
      </w:r>
      <w:r w:rsidR="004237C1" w:rsidRPr="00694135">
        <w:rPr>
          <w:sz w:val="28"/>
          <w:szCs w:val="28"/>
        </w:rPr>
        <w:t>ой</w:t>
      </w:r>
      <w:r w:rsidR="00226EC6" w:rsidRPr="00694135">
        <w:rPr>
          <w:rStyle w:val="a5"/>
          <w:sz w:val="28"/>
          <w:szCs w:val="28"/>
        </w:rPr>
        <w:footnoteReference w:id="45"/>
      </w:r>
      <w:r w:rsidR="001A313C" w:rsidRPr="00694135">
        <w:rPr>
          <w:sz w:val="28"/>
          <w:szCs w:val="28"/>
        </w:rPr>
        <w:t xml:space="preserve">.  </w:t>
      </w:r>
    </w:p>
    <w:p w:rsidR="00D61E52" w:rsidRPr="00694135" w:rsidRDefault="000901BA" w:rsidP="00694135">
      <w:pPr>
        <w:spacing w:after="0" w:line="360" w:lineRule="auto"/>
        <w:ind w:firstLine="1496"/>
        <w:jc w:val="both"/>
        <w:rPr>
          <w:sz w:val="28"/>
          <w:szCs w:val="28"/>
        </w:rPr>
      </w:pPr>
      <w:r w:rsidRPr="00694135">
        <w:rPr>
          <w:sz w:val="28"/>
          <w:szCs w:val="28"/>
        </w:rPr>
        <w:t>К неюрисдикционным формам защиты</w:t>
      </w:r>
      <w:r w:rsidR="00D30CF6" w:rsidRPr="00694135">
        <w:rPr>
          <w:sz w:val="28"/>
          <w:szCs w:val="28"/>
        </w:rPr>
        <w:t xml:space="preserve"> (механизмам)</w:t>
      </w:r>
      <w:r w:rsidRPr="00694135">
        <w:rPr>
          <w:sz w:val="28"/>
          <w:szCs w:val="28"/>
        </w:rPr>
        <w:t xml:space="preserve"> частных прав относятся те, которые осуществляются самостоятельными действиями уполномоченного лица без обращения в компетентные государственные органы</w:t>
      </w:r>
      <w:r w:rsidR="00B0159E" w:rsidRPr="00694135">
        <w:rPr>
          <w:sz w:val="28"/>
          <w:szCs w:val="28"/>
        </w:rPr>
        <w:t xml:space="preserve"> (</w:t>
      </w:r>
      <w:r w:rsidRPr="00694135">
        <w:rPr>
          <w:sz w:val="28"/>
          <w:szCs w:val="28"/>
        </w:rPr>
        <w:t>самозащита</w:t>
      </w:r>
      <w:r w:rsidRPr="00694135">
        <w:rPr>
          <w:rStyle w:val="a5"/>
          <w:sz w:val="28"/>
          <w:szCs w:val="28"/>
        </w:rPr>
        <w:footnoteReference w:id="46"/>
      </w:r>
      <w:r w:rsidRPr="00694135">
        <w:rPr>
          <w:sz w:val="28"/>
          <w:szCs w:val="28"/>
        </w:rPr>
        <w:t>;</w:t>
      </w:r>
      <w:r w:rsidR="00B0159E" w:rsidRPr="00694135">
        <w:rPr>
          <w:sz w:val="28"/>
          <w:szCs w:val="28"/>
        </w:rPr>
        <w:t xml:space="preserve"> </w:t>
      </w:r>
      <w:r w:rsidR="00D61E52" w:rsidRPr="00694135">
        <w:rPr>
          <w:sz w:val="28"/>
          <w:szCs w:val="28"/>
        </w:rPr>
        <w:t>меры оперативного воздействия</w:t>
      </w:r>
      <w:r w:rsidR="00D61E52" w:rsidRPr="00694135">
        <w:rPr>
          <w:rStyle w:val="a5"/>
          <w:sz w:val="28"/>
          <w:szCs w:val="28"/>
        </w:rPr>
        <w:footnoteReference w:id="47"/>
      </w:r>
      <w:r w:rsidR="00B0159E" w:rsidRPr="00694135">
        <w:rPr>
          <w:sz w:val="28"/>
          <w:szCs w:val="28"/>
        </w:rPr>
        <w:t>)</w:t>
      </w:r>
      <w:r w:rsidRPr="00694135">
        <w:rPr>
          <w:sz w:val="28"/>
          <w:szCs w:val="28"/>
        </w:rPr>
        <w:t>.</w:t>
      </w:r>
    </w:p>
    <w:p w:rsidR="001A313C" w:rsidRPr="00694135" w:rsidRDefault="001A313C" w:rsidP="00694135">
      <w:pPr>
        <w:tabs>
          <w:tab w:val="left" w:pos="1122"/>
          <w:tab w:val="left" w:pos="1870"/>
        </w:tabs>
        <w:spacing w:after="0" w:line="360" w:lineRule="auto"/>
        <w:ind w:firstLine="1496"/>
        <w:jc w:val="both"/>
        <w:rPr>
          <w:sz w:val="28"/>
          <w:szCs w:val="28"/>
        </w:rPr>
      </w:pPr>
      <w:r w:rsidRPr="00694135">
        <w:rPr>
          <w:sz w:val="28"/>
          <w:szCs w:val="28"/>
        </w:rPr>
        <w:t xml:space="preserve">К юрисдикционным </w:t>
      </w:r>
      <w:r w:rsidR="008648E1" w:rsidRPr="00694135">
        <w:rPr>
          <w:sz w:val="28"/>
          <w:szCs w:val="28"/>
        </w:rPr>
        <w:t>формам</w:t>
      </w:r>
      <w:r w:rsidR="005E0F49" w:rsidRPr="00694135">
        <w:rPr>
          <w:sz w:val="28"/>
          <w:szCs w:val="28"/>
        </w:rPr>
        <w:t xml:space="preserve"> относятся</w:t>
      </w:r>
      <w:r w:rsidRPr="00694135">
        <w:rPr>
          <w:sz w:val="28"/>
          <w:szCs w:val="28"/>
        </w:rPr>
        <w:t xml:space="preserve"> те, </w:t>
      </w:r>
      <w:r w:rsidR="00226EC6" w:rsidRPr="00694135">
        <w:rPr>
          <w:sz w:val="28"/>
          <w:szCs w:val="28"/>
        </w:rPr>
        <w:t xml:space="preserve">которые, как правило, </w:t>
      </w:r>
      <w:r w:rsidRPr="00694135">
        <w:rPr>
          <w:sz w:val="28"/>
          <w:szCs w:val="28"/>
        </w:rPr>
        <w:t>требуют обращения к компете</w:t>
      </w:r>
      <w:r w:rsidR="00B0159E" w:rsidRPr="00694135">
        <w:rPr>
          <w:sz w:val="28"/>
          <w:szCs w:val="28"/>
        </w:rPr>
        <w:t xml:space="preserve">нтному государственному органу </w:t>
      </w:r>
      <w:r w:rsidR="007C7857">
        <w:rPr>
          <w:sz w:val="28"/>
          <w:szCs w:val="28"/>
        </w:rPr>
        <w:t>—</w:t>
      </w:r>
      <w:r w:rsidR="00B0159E" w:rsidRPr="00694135">
        <w:rPr>
          <w:sz w:val="28"/>
          <w:szCs w:val="28"/>
        </w:rPr>
        <w:t xml:space="preserve"> </w:t>
      </w:r>
      <w:r w:rsidRPr="00694135">
        <w:rPr>
          <w:sz w:val="28"/>
          <w:szCs w:val="28"/>
        </w:rPr>
        <w:t xml:space="preserve">суду или административному органу. </w:t>
      </w:r>
      <w:r w:rsidR="00B0159E" w:rsidRPr="00694135">
        <w:rPr>
          <w:sz w:val="28"/>
          <w:szCs w:val="28"/>
        </w:rPr>
        <w:t xml:space="preserve">К ним </w:t>
      </w:r>
      <w:r w:rsidR="00B61BFF" w:rsidRPr="00694135">
        <w:rPr>
          <w:sz w:val="28"/>
          <w:szCs w:val="28"/>
        </w:rPr>
        <w:t xml:space="preserve">относятся </w:t>
      </w:r>
      <w:r w:rsidR="00CE48A4" w:rsidRPr="00694135">
        <w:rPr>
          <w:sz w:val="28"/>
          <w:szCs w:val="28"/>
        </w:rPr>
        <w:t>три</w:t>
      </w:r>
      <w:r w:rsidR="00B0159E" w:rsidRPr="00694135">
        <w:rPr>
          <w:sz w:val="28"/>
          <w:szCs w:val="28"/>
        </w:rPr>
        <w:t xml:space="preserve"> вида</w:t>
      </w:r>
      <w:r w:rsidR="005E0F49" w:rsidRPr="00694135">
        <w:rPr>
          <w:sz w:val="28"/>
          <w:szCs w:val="28"/>
        </w:rPr>
        <w:t xml:space="preserve"> мер</w:t>
      </w:r>
      <w:r w:rsidR="00B0159E" w:rsidRPr="00694135">
        <w:rPr>
          <w:sz w:val="28"/>
          <w:szCs w:val="28"/>
        </w:rPr>
        <w:t xml:space="preserve"> </w:t>
      </w:r>
      <w:r w:rsidR="00D30CF6" w:rsidRPr="00694135">
        <w:rPr>
          <w:sz w:val="28"/>
          <w:szCs w:val="28"/>
        </w:rPr>
        <w:t>(</w:t>
      </w:r>
      <w:r w:rsidR="005E0F49" w:rsidRPr="00694135">
        <w:rPr>
          <w:sz w:val="28"/>
          <w:szCs w:val="28"/>
        </w:rPr>
        <w:t>механизмов</w:t>
      </w:r>
      <w:r w:rsidR="00D30CF6" w:rsidRPr="00694135">
        <w:rPr>
          <w:sz w:val="28"/>
          <w:szCs w:val="28"/>
        </w:rPr>
        <w:t>)</w:t>
      </w:r>
      <w:r w:rsidR="00B0159E" w:rsidRPr="00694135">
        <w:rPr>
          <w:rStyle w:val="a5"/>
          <w:sz w:val="28"/>
          <w:szCs w:val="28"/>
        </w:rPr>
        <w:footnoteReference w:id="48"/>
      </w:r>
      <w:r w:rsidRPr="00694135">
        <w:rPr>
          <w:sz w:val="28"/>
          <w:szCs w:val="28"/>
        </w:rPr>
        <w:t>:</w:t>
      </w:r>
    </w:p>
    <w:p w:rsidR="0026751F" w:rsidRPr="00694135" w:rsidRDefault="0026751F" w:rsidP="00694135">
      <w:pPr>
        <w:spacing w:after="0" w:line="360" w:lineRule="auto"/>
        <w:ind w:firstLine="1496"/>
        <w:jc w:val="both"/>
        <w:rPr>
          <w:sz w:val="28"/>
          <w:szCs w:val="28"/>
        </w:rPr>
      </w:pPr>
      <w:r w:rsidRPr="00694135">
        <w:rPr>
          <w:sz w:val="28"/>
          <w:szCs w:val="28"/>
        </w:rPr>
        <w:lastRenderedPageBreak/>
        <w:t xml:space="preserve">1) </w:t>
      </w:r>
      <w:r w:rsidR="006D796B" w:rsidRPr="00694135">
        <w:rPr>
          <w:b/>
          <w:sz w:val="28"/>
          <w:szCs w:val="28"/>
        </w:rPr>
        <w:t>Государственно-прину</w:t>
      </w:r>
      <w:r w:rsidR="00B0159E" w:rsidRPr="00694135">
        <w:rPr>
          <w:b/>
          <w:sz w:val="28"/>
          <w:szCs w:val="28"/>
        </w:rPr>
        <w:t>дительные публичные меры защиты</w:t>
      </w:r>
      <w:r w:rsidR="00B0159E" w:rsidRPr="00694135">
        <w:rPr>
          <w:sz w:val="28"/>
          <w:szCs w:val="28"/>
        </w:rPr>
        <w:t xml:space="preserve"> (</w:t>
      </w:r>
      <w:r w:rsidR="00B61BFF" w:rsidRPr="00694135">
        <w:rPr>
          <w:sz w:val="28"/>
          <w:szCs w:val="28"/>
        </w:rPr>
        <w:t xml:space="preserve">напр., </w:t>
      </w:r>
      <w:r w:rsidRPr="00694135">
        <w:rPr>
          <w:rFonts w:eastAsia="Newton-Regular"/>
          <w:sz w:val="28"/>
          <w:szCs w:val="28"/>
          <w:lang w:eastAsia="ru-RU"/>
        </w:rPr>
        <w:t xml:space="preserve">признание </w:t>
      </w:r>
      <w:proofErr w:type="gramStart"/>
      <w:r w:rsidRPr="00694135">
        <w:rPr>
          <w:rFonts w:eastAsia="Newton-Regular"/>
          <w:sz w:val="28"/>
          <w:szCs w:val="28"/>
          <w:lang w:eastAsia="ru-RU"/>
        </w:rPr>
        <w:t>недействительным</w:t>
      </w:r>
      <w:proofErr w:type="gramEnd"/>
      <w:r w:rsidRPr="00694135">
        <w:rPr>
          <w:rFonts w:eastAsia="Newton-Regular"/>
          <w:sz w:val="28"/>
          <w:szCs w:val="28"/>
          <w:lang w:eastAsia="ru-RU"/>
        </w:rPr>
        <w:t xml:space="preserve"> (недействующим) нормативного акта государственного </w:t>
      </w:r>
      <w:r w:rsidR="00226EC6" w:rsidRPr="00694135">
        <w:rPr>
          <w:rFonts w:eastAsia="Newton-Regular"/>
          <w:sz w:val="28"/>
          <w:szCs w:val="28"/>
          <w:lang w:eastAsia="ru-RU"/>
        </w:rPr>
        <w:t xml:space="preserve">или муниципального </w:t>
      </w:r>
      <w:r w:rsidRPr="00694135">
        <w:rPr>
          <w:rFonts w:eastAsia="Newton-Regular"/>
          <w:sz w:val="28"/>
          <w:szCs w:val="28"/>
          <w:lang w:eastAsia="ru-RU"/>
        </w:rPr>
        <w:t>органа;</w:t>
      </w:r>
      <w:r w:rsidR="00B61BFF" w:rsidRPr="00694135">
        <w:rPr>
          <w:rFonts w:eastAsia="Newton-Regular"/>
          <w:sz w:val="28"/>
          <w:szCs w:val="28"/>
          <w:lang w:eastAsia="ru-RU"/>
        </w:rPr>
        <w:t xml:space="preserve"> </w:t>
      </w:r>
      <w:r w:rsidRPr="00694135">
        <w:rPr>
          <w:rFonts w:eastAsia="Newton-Regular"/>
          <w:sz w:val="28"/>
          <w:szCs w:val="28"/>
          <w:lang w:eastAsia="ru-RU"/>
        </w:rPr>
        <w:t>признание недействительным ненормативного акта органа государственной власти</w:t>
      </w:r>
      <w:r w:rsidR="00226EC6" w:rsidRPr="00694135">
        <w:rPr>
          <w:rFonts w:eastAsia="Newton-Regular"/>
          <w:sz w:val="28"/>
          <w:szCs w:val="28"/>
          <w:lang w:eastAsia="ru-RU"/>
        </w:rPr>
        <w:t xml:space="preserve"> или</w:t>
      </w:r>
      <w:r w:rsidRPr="00694135">
        <w:rPr>
          <w:rFonts w:eastAsia="Newton-Regular"/>
          <w:sz w:val="28"/>
          <w:szCs w:val="28"/>
          <w:lang w:eastAsia="ru-RU"/>
        </w:rPr>
        <w:t xml:space="preserve"> мес</w:t>
      </w:r>
      <w:r w:rsidR="00B61BFF" w:rsidRPr="00694135">
        <w:rPr>
          <w:rFonts w:eastAsia="Newton-Regular"/>
          <w:sz w:val="28"/>
          <w:szCs w:val="28"/>
          <w:lang w:eastAsia="ru-RU"/>
        </w:rPr>
        <w:t>тного самоуправления</w:t>
      </w:r>
      <w:r w:rsidRPr="00694135">
        <w:rPr>
          <w:rFonts w:eastAsia="Newton-Regular"/>
          <w:sz w:val="28"/>
          <w:szCs w:val="28"/>
          <w:lang w:eastAsia="ru-RU"/>
        </w:rPr>
        <w:t>;</w:t>
      </w:r>
      <w:r w:rsidR="00B61BFF" w:rsidRPr="00694135">
        <w:rPr>
          <w:rFonts w:eastAsia="Newton-Regular"/>
          <w:sz w:val="28"/>
          <w:szCs w:val="28"/>
          <w:lang w:eastAsia="ru-RU"/>
        </w:rPr>
        <w:t xml:space="preserve"> </w:t>
      </w:r>
      <w:r w:rsidRPr="00694135">
        <w:rPr>
          <w:rFonts w:eastAsia="Newton-Regular"/>
          <w:sz w:val="28"/>
          <w:szCs w:val="28"/>
          <w:lang w:eastAsia="ru-RU"/>
        </w:rPr>
        <w:t>иные публичные меры защиты гражданских прав</w:t>
      </w:r>
      <w:r w:rsidR="00B61BFF" w:rsidRPr="00694135">
        <w:rPr>
          <w:rFonts w:eastAsia="Newton-Regular"/>
          <w:sz w:val="28"/>
          <w:szCs w:val="28"/>
          <w:lang w:eastAsia="ru-RU"/>
        </w:rPr>
        <w:t>)</w:t>
      </w:r>
      <w:r w:rsidRPr="00694135">
        <w:rPr>
          <w:rFonts w:eastAsia="Newton-Regular"/>
          <w:sz w:val="28"/>
          <w:szCs w:val="28"/>
          <w:lang w:eastAsia="ru-RU"/>
        </w:rPr>
        <w:t>.</w:t>
      </w:r>
    </w:p>
    <w:p w:rsidR="00D56CFB" w:rsidRPr="00694135" w:rsidRDefault="0026751F" w:rsidP="00694135">
      <w:pPr>
        <w:autoSpaceDE w:val="0"/>
        <w:autoSpaceDN w:val="0"/>
        <w:adjustRightInd w:val="0"/>
        <w:spacing w:after="0" w:line="360" w:lineRule="auto"/>
        <w:ind w:firstLine="1496"/>
        <w:jc w:val="both"/>
        <w:rPr>
          <w:rFonts w:eastAsia="Newton-Regular"/>
          <w:sz w:val="28"/>
          <w:szCs w:val="28"/>
          <w:lang w:eastAsia="ru-RU"/>
        </w:rPr>
      </w:pPr>
      <w:r w:rsidRPr="00694135">
        <w:rPr>
          <w:sz w:val="28"/>
          <w:szCs w:val="28"/>
        </w:rPr>
        <w:t xml:space="preserve">2) </w:t>
      </w:r>
      <w:r w:rsidR="005E0F49" w:rsidRPr="00694135">
        <w:rPr>
          <w:b/>
          <w:sz w:val="28"/>
          <w:szCs w:val="28"/>
        </w:rPr>
        <w:t>Частно</w:t>
      </w:r>
      <w:r w:rsidRPr="00694135">
        <w:rPr>
          <w:rFonts w:eastAsia="Newton-Bold"/>
          <w:b/>
          <w:bCs/>
          <w:sz w:val="28"/>
          <w:szCs w:val="28"/>
          <w:lang w:eastAsia="ru-RU"/>
        </w:rPr>
        <w:t>правовые государственно-принудительные меры защиты гражданских прав, не обладающие признаками гражданско-правовой ответственности</w:t>
      </w:r>
      <w:r w:rsidR="00B61BFF" w:rsidRPr="00694135">
        <w:rPr>
          <w:rFonts w:eastAsia="Newton-Bold"/>
          <w:b/>
          <w:bCs/>
          <w:sz w:val="28"/>
          <w:szCs w:val="28"/>
          <w:lang w:eastAsia="ru-RU"/>
        </w:rPr>
        <w:t xml:space="preserve"> </w:t>
      </w:r>
      <w:r w:rsidR="00B61BFF" w:rsidRPr="00694135">
        <w:rPr>
          <w:rFonts w:eastAsia="Newton-Bold"/>
          <w:bCs/>
          <w:sz w:val="28"/>
          <w:szCs w:val="28"/>
          <w:lang w:eastAsia="ru-RU"/>
        </w:rPr>
        <w:t>(напр.</w:t>
      </w:r>
      <w:r w:rsidR="00B61BFF" w:rsidRPr="00694135">
        <w:rPr>
          <w:rFonts w:eastAsia="Newton-Bold"/>
          <w:b/>
          <w:bCs/>
          <w:sz w:val="28"/>
          <w:szCs w:val="28"/>
          <w:lang w:eastAsia="ru-RU"/>
        </w:rPr>
        <w:t xml:space="preserve">, </w:t>
      </w:r>
      <w:r w:rsidRPr="00694135">
        <w:rPr>
          <w:rFonts w:eastAsia="Newton-Regular"/>
          <w:sz w:val="28"/>
          <w:szCs w:val="28"/>
          <w:lang w:eastAsia="ru-RU"/>
        </w:rPr>
        <w:t>признание права;</w:t>
      </w:r>
      <w:r w:rsidR="00B61BFF" w:rsidRPr="00694135">
        <w:rPr>
          <w:rFonts w:eastAsia="Newton-Regular"/>
          <w:sz w:val="28"/>
          <w:szCs w:val="28"/>
          <w:lang w:eastAsia="ru-RU"/>
        </w:rPr>
        <w:t xml:space="preserve"> </w:t>
      </w:r>
      <w:r w:rsidRPr="00694135">
        <w:rPr>
          <w:rFonts w:eastAsia="Newton-Regular"/>
          <w:sz w:val="28"/>
          <w:szCs w:val="28"/>
          <w:lang w:eastAsia="ru-RU"/>
        </w:rPr>
        <w:t>негаторный и виндикационный иски;</w:t>
      </w:r>
      <w:r w:rsidR="00B61BFF" w:rsidRPr="00694135">
        <w:rPr>
          <w:rFonts w:eastAsia="Newton-Regular"/>
          <w:sz w:val="28"/>
          <w:szCs w:val="28"/>
          <w:lang w:eastAsia="ru-RU"/>
        </w:rPr>
        <w:t xml:space="preserve"> </w:t>
      </w:r>
      <w:r w:rsidRPr="00694135">
        <w:rPr>
          <w:rFonts w:eastAsia="Newton-Regular"/>
          <w:sz w:val="28"/>
          <w:szCs w:val="28"/>
          <w:lang w:eastAsia="ru-RU"/>
        </w:rPr>
        <w:t>признание оспоримой сделки недействительной и применение последствий ее недействительности;</w:t>
      </w:r>
      <w:r w:rsidR="00B61BFF" w:rsidRPr="00694135">
        <w:rPr>
          <w:rFonts w:eastAsia="Newton-Regular"/>
          <w:sz w:val="28"/>
          <w:szCs w:val="28"/>
          <w:lang w:eastAsia="ru-RU"/>
        </w:rPr>
        <w:t xml:space="preserve"> </w:t>
      </w:r>
      <w:r w:rsidRPr="00694135">
        <w:rPr>
          <w:rFonts w:eastAsia="Newton-Regular"/>
          <w:sz w:val="28"/>
          <w:szCs w:val="28"/>
          <w:lang w:eastAsia="ru-RU"/>
        </w:rPr>
        <w:t>восстановление положения, существовавшего до нарушения права;</w:t>
      </w:r>
      <w:r w:rsidR="00B61BFF" w:rsidRPr="00694135">
        <w:rPr>
          <w:rFonts w:eastAsia="Newton-Regular"/>
          <w:sz w:val="28"/>
          <w:szCs w:val="28"/>
          <w:lang w:eastAsia="ru-RU"/>
        </w:rPr>
        <w:t xml:space="preserve"> </w:t>
      </w:r>
      <w:r w:rsidRPr="00694135">
        <w:rPr>
          <w:rFonts w:eastAsia="Newton-Regular"/>
          <w:sz w:val="28"/>
          <w:szCs w:val="28"/>
          <w:lang w:eastAsia="ru-RU"/>
        </w:rPr>
        <w:t>применение последствий ничтожной сделки;</w:t>
      </w:r>
      <w:r w:rsidR="00B61BFF" w:rsidRPr="00694135">
        <w:rPr>
          <w:rFonts w:eastAsia="Newton-Regular"/>
          <w:sz w:val="28"/>
          <w:szCs w:val="28"/>
          <w:lang w:eastAsia="ru-RU"/>
        </w:rPr>
        <w:t xml:space="preserve"> </w:t>
      </w:r>
      <w:r w:rsidRPr="00694135">
        <w:rPr>
          <w:rFonts w:eastAsia="Newton-Regular"/>
          <w:sz w:val="28"/>
          <w:szCs w:val="28"/>
          <w:lang w:eastAsia="ru-RU"/>
        </w:rPr>
        <w:t xml:space="preserve">присуждение к исполнению обязанности в </w:t>
      </w:r>
      <w:r w:rsidRPr="00694135">
        <w:rPr>
          <w:rFonts w:eastAsia="Newton-Regular"/>
          <w:sz w:val="28"/>
          <w:szCs w:val="28"/>
          <w:lang w:eastAsia="ru-RU"/>
        </w:rPr>
        <w:lastRenderedPageBreak/>
        <w:t>натуре;</w:t>
      </w:r>
      <w:r w:rsidR="00B61BFF" w:rsidRPr="00694135">
        <w:rPr>
          <w:rFonts w:eastAsia="Newton-Regular"/>
          <w:sz w:val="28"/>
          <w:szCs w:val="28"/>
          <w:lang w:eastAsia="ru-RU"/>
        </w:rPr>
        <w:t xml:space="preserve"> </w:t>
      </w:r>
      <w:r w:rsidRPr="00694135">
        <w:rPr>
          <w:rFonts w:eastAsia="Newton-Regular"/>
          <w:sz w:val="28"/>
          <w:szCs w:val="28"/>
          <w:lang w:eastAsia="ru-RU"/>
        </w:rPr>
        <w:t>прекращение или изменение правоотношения;</w:t>
      </w:r>
      <w:r w:rsidR="00B61BFF" w:rsidRPr="00694135">
        <w:rPr>
          <w:rFonts w:eastAsia="Newton-Regular"/>
          <w:sz w:val="28"/>
          <w:szCs w:val="28"/>
          <w:lang w:eastAsia="ru-RU"/>
        </w:rPr>
        <w:t xml:space="preserve"> </w:t>
      </w:r>
      <w:r w:rsidRPr="00694135">
        <w:rPr>
          <w:rFonts w:eastAsia="Newton-Regular"/>
          <w:sz w:val="28"/>
          <w:szCs w:val="28"/>
          <w:lang w:eastAsia="ru-RU"/>
        </w:rPr>
        <w:t>истребова</w:t>
      </w:r>
      <w:r w:rsidR="00B61BFF" w:rsidRPr="00694135">
        <w:rPr>
          <w:rFonts w:eastAsia="Newton-Regular"/>
          <w:sz w:val="28"/>
          <w:szCs w:val="28"/>
          <w:lang w:eastAsia="ru-RU"/>
        </w:rPr>
        <w:t>ние неосновательного обогащения и проч.).</w:t>
      </w:r>
    </w:p>
    <w:p w:rsidR="00D56CFB" w:rsidRPr="00694135" w:rsidRDefault="000225E6" w:rsidP="00694135">
      <w:pPr>
        <w:autoSpaceDE w:val="0"/>
        <w:autoSpaceDN w:val="0"/>
        <w:adjustRightInd w:val="0"/>
        <w:spacing w:after="0" w:line="360" w:lineRule="auto"/>
        <w:ind w:firstLine="1496"/>
        <w:jc w:val="both"/>
        <w:rPr>
          <w:rFonts w:eastAsia="Newton-Regular"/>
          <w:sz w:val="28"/>
          <w:szCs w:val="28"/>
          <w:lang w:eastAsia="ru-RU"/>
        </w:rPr>
      </w:pPr>
      <w:r w:rsidRPr="00694135">
        <w:rPr>
          <w:rFonts w:eastAsia="Newton-Regular"/>
          <w:sz w:val="28"/>
          <w:szCs w:val="28"/>
          <w:lang w:eastAsia="ru-RU"/>
        </w:rPr>
        <w:t xml:space="preserve">3) </w:t>
      </w:r>
      <w:r w:rsidRPr="00694135">
        <w:rPr>
          <w:rFonts w:eastAsia="Newton-Regular"/>
          <w:b/>
          <w:sz w:val="28"/>
          <w:szCs w:val="28"/>
          <w:lang w:eastAsia="ru-RU"/>
        </w:rPr>
        <w:t>М</w:t>
      </w:r>
      <w:r w:rsidR="00D56CFB" w:rsidRPr="00694135">
        <w:rPr>
          <w:rFonts w:eastAsia="Newton-Regular"/>
          <w:b/>
          <w:sz w:val="28"/>
          <w:szCs w:val="28"/>
          <w:lang w:eastAsia="ru-RU"/>
        </w:rPr>
        <w:t>еры ответственност</w:t>
      </w:r>
      <w:r w:rsidR="00976727" w:rsidRPr="00694135">
        <w:rPr>
          <w:rFonts w:eastAsia="Newton-Regular"/>
          <w:b/>
          <w:sz w:val="28"/>
          <w:szCs w:val="28"/>
          <w:lang w:eastAsia="ru-RU"/>
        </w:rPr>
        <w:t>и</w:t>
      </w:r>
      <w:r w:rsidR="00976727" w:rsidRPr="00694135">
        <w:rPr>
          <w:rFonts w:eastAsia="Newton-Regular"/>
          <w:sz w:val="28"/>
          <w:szCs w:val="28"/>
          <w:lang w:eastAsia="ru-RU"/>
        </w:rPr>
        <w:t xml:space="preserve"> (договорные и внедоговорные), которые реализуются </w:t>
      </w:r>
      <w:r w:rsidR="005E0F49" w:rsidRPr="00694135">
        <w:rPr>
          <w:rFonts w:eastAsia="Newton-Regular"/>
          <w:sz w:val="28"/>
          <w:szCs w:val="28"/>
          <w:lang w:eastAsia="ru-RU"/>
        </w:rPr>
        <w:t>при помощи компенсаторных</w:t>
      </w:r>
      <w:r w:rsidR="00226EC6" w:rsidRPr="00694135">
        <w:rPr>
          <w:rFonts w:eastAsia="Newton-Regular"/>
          <w:sz w:val="28"/>
          <w:szCs w:val="28"/>
          <w:lang w:eastAsia="ru-RU"/>
        </w:rPr>
        <w:t xml:space="preserve"> механизмов (возмещение имущественного и физического вреда, компенсации морального вред</w:t>
      </w:r>
      <w:r w:rsidRPr="00694135">
        <w:rPr>
          <w:rFonts w:eastAsia="Newton-Regular"/>
          <w:sz w:val="28"/>
          <w:szCs w:val="28"/>
          <w:lang w:eastAsia="ru-RU"/>
        </w:rPr>
        <w:t>а</w:t>
      </w:r>
      <w:r w:rsidR="00D753AF" w:rsidRPr="00694135">
        <w:rPr>
          <w:rFonts w:eastAsia="Newton-Regular"/>
          <w:sz w:val="28"/>
          <w:szCs w:val="28"/>
          <w:lang w:eastAsia="ru-RU"/>
        </w:rPr>
        <w:t xml:space="preserve"> и проч.</w:t>
      </w:r>
      <w:r w:rsidRPr="00694135">
        <w:rPr>
          <w:rFonts w:eastAsia="Newton-Regular"/>
          <w:sz w:val="28"/>
          <w:szCs w:val="28"/>
          <w:lang w:eastAsia="ru-RU"/>
        </w:rPr>
        <w:t>). Их реализация порой возможна</w:t>
      </w:r>
      <w:r w:rsidR="00226EC6" w:rsidRPr="00694135">
        <w:rPr>
          <w:rFonts w:eastAsia="Newton-Regular"/>
          <w:sz w:val="28"/>
          <w:szCs w:val="28"/>
          <w:lang w:eastAsia="ru-RU"/>
        </w:rPr>
        <w:t xml:space="preserve"> и без обращения в юрисдикционный орган, когда потерпевший и нарушитель достигли об этом соглашения.</w:t>
      </w:r>
    </w:p>
    <w:p w:rsidR="002738BB" w:rsidRPr="00694135" w:rsidRDefault="002738BB" w:rsidP="00694135">
      <w:pPr>
        <w:spacing w:after="0" w:line="360" w:lineRule="auto"/>
        <w:ind w:firstLine="1496"/>
        <w:jc w:val="both"/>
        <w:rPr>
          <w:b/>
          <w:sz w:val="28"/>
          <w:szCs w:val="28"/>
          <w:u w:val="single"/>
        </w:rPr>
      </w:pPr>
    </w:p>
    <w:p w:rsidR="00557B60" w:rsidRPr="00694135" w:rsidRDefault="00557B60" w:rsidP="00694135">
      <w:pPr>
        <w:spacing w:after="0" w:line="360" w:lineRule="auto"/>
        <w:ind w:firstLine="1496"/>
        <w:jc w:val="both"/>
        <w:rPr>
          <w:sz w:val="28"/>
          <w:szCs w:val="28"/>
        </w:rPr>
      </w:pPr>
      <w:r w:rsidRPr="00F7297F">
        <w:rPr>
          <w:b/>
          <w:sz w:val="28"/>
          <w:szCs w:val="28"/>
        </w:rPr>
        <w:t>Вывод</w:t>
      </w:r>
      <w:r w:rsidR="00995ABF" w:rsidRPr="00694135">
        <w:rPr>
          <w:sz w:val="28"/>
          <w:szCs w:val="28"/>
        </w:rPr>
        <w:t>:</w:t>
      </w:r>
    </w:p>
    <w:p w:rsidR="00E05F87" w:rsidRPr="00694135" w:rsidRDefault="00102A6A" w:rsidP="00694135">
      <w:pPr>
        <w:spacing w:after="0" w:line="360" w:lineRule="auto"/>
        <w:ind w:firstLine="2244"/>
        <w:jc w:val="both"/>
        <w:rPr>
          <w:sz w:val="28"/>
          <w:szCs w:val="28"/>
        </w:rPr>
      </w:pPr>
      <w:r w:rsidRPr="00694135">
        <w:rPr>
          <w:b/>
          <w:i/>
          <w:sz w:val="28"/>
          <w:szCs w:val="28"/>
        </w:rPr>
        <w:t>ч</w:t>
      </w:r>
      <w:r w:rsidR="00E05F87" w:rsidRPr="00694135">
        <w:rPr>
          <w:b/>
          <w:i/>
          <w:sz w:val="28"/>
          <w:szCs w:val="28"/>
        </w:rPr>
        <w:t>астноправовые отношения</w:t>
      </w:r>
      <w:r w:rsidR="00E05F87" w:rsidRPr="00694135">
        <w:rPr>
          <w:sz w:val="28"/>
          <w:szCs w:val="28"/>
        </w:rPr>
        <w:t xml:space="preserve"> – </w:t>
      </w:r>
      <w:r w:rsidR="005C5939" w:rsidRPr="00694135">
        <w:rPr>
          <w:sz w:val="28"/>
          <w:szCs w:val="28"/>
        </w:rPr>
        <w:t xml:space="preserve">это </w:t>
      </w:r>
      <w:r w:rsidR="00D56CFB" w:rsidRPr="00694135">
        <w:rPr>
          <w:sz w:val="28"/>
          <w:szCs w:val="28"/>
        </w:rPr>
        <w:t>имущественные и</w:t>
      </w:r>
      <w:r w:rsidR="00F85A0E" w:rsidRPr="00694135">
        <w:rPr>
          <w:sz w:val="28"/>
          <w:szCs w:val="28"/>
        </w:rPr>
        <w:t xml:space="preserve"> (</w:t>
      </w:r>
      <w:r w:rsidR="00D56CFB" w:rsidRPr="00694135">
        <w:rPr>
          <w:sz w:val="28"/>
          <w:szCs w:val="28"/>
        </w:rPr>
        <w:t>или</w:t>
      </w:r>
      <w:r w:rsidR="00F85A0E" w:rsidRPr="00694135">
        <w:rPr>
          <w:sz w:val="28"/>
          <w:szCs w:val="28"/>
        </w:rPr>
        <w:t>)</w:t>
      </w:r>
      <w:r w:rsidR="00D56CFB" w:rsidRPr="00694135">
        <w:rPr>
          <w:sz w:val="28"/>
          <w:szCs w:val="28"/>
        </w:rPr>
        <w:t xml:space="preserve"> </w:t>
      </w:r>
      <w:r w:rsidR="00E05F87" w:rsidRPr="00694135">
        <w:rPr>
          <w:sz w:val="28"/>
          <w:szCs w:val="28"/>
        </w:rPr>
        <w:t xml:space="preserve">стоимостные отношения, </w:t>
      </w:r>
      <w:r w:rsidR="006A4BE5" w:rsidRPr="00694135">
        <w:rPr>
          <w:sz w:val="28"/>
          <w:szCs w:val="28"/>
        </w:rPr>
        <w:t xml:space="preserve">основанные на частном интересе, </w:t>
      </w:r>
      <w:r w:rsidR="00531A3F" w:rsidRPr="00694135">
        <w:rPr>
          <w:sz w:val="28"/>
          <w:szCs w:val="28"/>
        </w:rPr>
        <w:t xml:space="preserve">регулирование которых происходит </w:t>
      </w:r>
      <w:r w:rsidR="00B61BFF" w:rsidRPr="00694135">
        <w:rPr>
          <w:sz w:val="28"/>
          <w:szCs w:val="28"/>
        </w:rPr>
        <w:t xml:space="preserve">при помощи </w:t>
      </w:r>
      <w:r w:rsidR="00910505">
        <w:rPr>
          <w:sz w:val="28"/>
          <w:szCs w:val="28"/>
        </w:rPr>
        <w:t xml:space="preserve">закрепленных в праве механизмов </w:t>
      </w:r>
      <w:r w:rsidR="00775A2F" w:rsidRPr="00694135">
        <w:rPr>
          <w:sz w:val="28"/>
          <w:szCs w:val="28"/>
        </w:rPr>
        <w:t xml:space="preserve">саморегулирования либо </w:t>
      </w:r>
      <w:r w:rsidR="00DF3B80" w:rsidRPr="00694135">
        <w:rPr>
          <w:sz w:val="28"/>
          <w:szCs w:val="28"/>
        </w:rPr>
        <w:t>охранительных</w:t>
      </w:r>
      <w:r w:rsidR="005E0F49" w:rsidRPr="00694135">
        <w:rPr>
          <w:sz w:val="28"/>
          <w:szCs w:val="28"/>
        </w:rPr>
        <w:t xml:space="preserve"> </w:t>
      </w:r>
      <w:r w:rsidR="00A7276E">
        <w:rPr>
          <w:sz w:val="28"/>
          <w:szCs w:val="28"/>
        </w:rPr>
        <w:t>механизмов</w:t>
      </w:r>
      <w:r w:rsidR="005C5939" w:rsidRPr="00694135">
        <w:rPr>
          <w:sz w:val="28"/>
          <w:szCs w:val="28"/>
        </w:rPr>
        <w:t>.</w:t>
      </w:r>
    </w:p>
    <w:p w:rsidR="00102A6A" w:rsidRPr="00694135" w:rsidRDefault="00102A6A" w:rsidP="00694135">
      <w:pPr>
        <w:pStyle w:val="3"/>
        <w:spacing w:before="0" w:after="0" w:line="360" w:lineRule="auto"/>
        <w:jc w:val="center"/>
        <w:rPr>
          <w:rFonts w:ascii="Times New Roman" w:hAnsi="Times New Roman"/>
          <w:sz w:val="28"/>
          <w:szCs w:val="28"/>
        </w:rPr>
      </w:pPr>
      <w:bookmarkStart w:id="19" w:name="_Toc353377631"/>
    </w:p>
    <w:p w:rsidR="00365ED2" w:rsidRPr="00694135" w:rsidRDefault="00383CF2" w:rsidP="00694135">
      <w:pPr>
        <w:pStyle w:val="3"/>
        <w:spacing w:before="0" w:after="0" w:line="360" w:lineRule="auto"/>
        <w:jc w:val="center"/>
        <w:rPr>
          <w:rFonts w:ascii="Times New Roman" w:hAnsi="Times New Roman"/>
          <w:sz w:val="28"/>
          <w:szCs w:val="28"/>
        </w:rPr>
      </w:pPr>
      <w:bookmarkStart w:id="20" w:name="_Toc355087883"/>
      <w:bookmarkStart w:id="21" w:name="_Toc355088031"/>
      <w:bookmarkStart w:id="22" w:name="_Toc356861933"/>
      <w:r w:rsidRPr="00694135">
        <w:rPr>
          <w:rFonts w:ascii="Times New Roman" w:hAnsi="Times New Roman"/>
          <w:sz w:val="28"/>
          <w:szCs w:val="28"/>
        </w:rPr>
        <w:t>1.3.</w:t>
      </w:r>
      <w:r w:rsidR="00365ED2" w:rsidRPr="00694135">
        <w:rPr>
          <w:rFonts w:ascii="Times New Roman" w:hAnsi="Times New Roman"/>
          <w:sz w:val="28"/>
          <w:szCs w:val="28"/>
        </w:rPr>
        <w:t xml:space="preserve"> </w:t>
      </w:r>
      <w:r w:rsidR="00E660C6" w:rsidRPr="00694135">
        <w:rPr>
          <w:rFonts w:ascii="Times New Roman" w:hAnsi="Times New Roman"/>
          <w:sz w:val="28"/>
          <w:szCs w:val="28"/>
        </w:rPr>
        <w:t>Публично-правов</w:t>
      </w:r>
      <w:r w:rsidR="005E0F49" w:rsidRPr="00694135">
        <w:rPr>
          <w:rFonts w:ascii="Times New Roman" w:hAnsi="Times New Roman"/>
          <w:sz w:val="28"/>
          <w:szCs w:val="28"/>
        </w:rPr>
        <w:t>ые</w:t>
      </w:r>
      <w:r w:rsidR="00E660C6" w:rsidRPr="00694135">
        <w:rPr>
          <w:rFonts w:ascii="Times New Roman" w:hAnsi="Times New Roman"/>
          <w:sz w:val="28"/>
          <w:szCs w:val="28"/>
        </w:rPr>
        <w:t xml:space="preserve"> </w:t>
      </w:r>
      <w:r w:rsidR="006E0D7A" w:rsidRPr="00694135">
        <w:rPr>
          <w:rFonts w:ascii="Times New Roman" w:hAnsi="Times New Roman"/>
          <w:sz w:val="28"/>
          <w:szCs w:val="28"/>
        </w:rPr>
        <w:t>институты</w:t>
      </w:r>
      <w:r w:rsidR="0068001A" w:rsidRPr="00694135">
        <w:rPr>
          <w:rFonts w:ascii="Times New Roman" w:hAnsi="Times New Roman"/>
          <w:sz w:val="28"/>
          <w:szCs w:val="28"/>
        </w:rPr>
        <w:t>, отрасли публичного права и регулируемые ими</w:t>
      </w:r>
      <w:r w:rsidR="00C019EC" w:rsidRPr="00694135">
        <w:rPr>
          <w:rFonts w:ascii="Times New Roman" w:hAnsi="Times New Roman"/>
          <w:sz w:val="28"/>
          <w:szCs w:val="28"/>
        </w:rPr>
        <w:t xml:space="preserve"> отношения</w:t>
      </w:r>
      <w:bookmarkEnd w:id="19"/>
      <w:bookmarkEnd w:id="20"/>
      <w:bookmarkEnd w:id="21"/>
      <w:bookmarkEnd w:id="22"/>
    </w:p>
    <w:p w:rsidR="00237956" w:rsidRPr="00694135" w:rsidRDefault="00237956" w:rsidP="00694135">
      <w:pPr>
        <w:spacing w:after="0" w:line="360" w:lineRule="auto"/>
        <w:ind w:firstLine="1496"/>
        <w:jc w:val="both"/>
        <w:rPr>
          <w:sz w:val="28"/>
          <w:szCs w:val="28"/>
        </w:rPr>
      </w:pPr>
    </w:p>
    <w:p w:rsidR="008A4C1D" w:rsidRPr="00694135" w:rsidRDefault="008A4C1D" w:rsidP="00694135">
      <w:pPr>
        <w:numPr>
          <w:ilvl w:val="0"/>
          <w:numId w:val="8"/>
        </w:numPr>
        <w:spacing w:after="0" w:line="360" w:lineRule="auto"/>
        <w:ind w:left="0" w:firstLine="1560"/>
        <w:jc w:val="both"/>
        <w:rPr>
          <w:sz w:val="28"/>
          <w:szCs w:val="28"/>
        </w:rPr>
      </w:pPr>
      <w:r w:rsidRPr="00694135">
        <w:rPr>
          <w:sz w:val="28"/>
          <w:szCs w:val="28"/>
        </w:rPr>
        <w:t xml:space="preserve">Как видится, уяснение существа институтов </w:t>
      </w:r>
      <w:r w:rsidR="00FA2080" w:rsidRPr="00694135">
        <w:rPr>
          <w:sz w:val="28"/>
          <w:szCs w:val="28"/>
        </w:rPr>
        <w:t>права</w:t>
      </w:r>
      <w:r w:rsidR="00A549E9" w:rsidRPr="00694135">
        <w:rPr>
          <w:sz w:val="28"/>
          <w:szCs w:val="28"/>
        </w:rPr>
        <w:t xml:space="preserve"> и </w:t>
      </w:r>
      <w:r w:rsidR="00A549E9" w:rsidRPr="00694135">
        <w:rPr>
          <w:i/>
          <w:sz w:val="28"/>
          <w:szCs w:val="28"/>
        </w:rPr>
        <w:t>регулируемых его нормами общественных отношений</w:t>
      </w:r>
      <w:r w:rsidR="00FA2080" w:rsidRPr="00694135">
        <w:rPr>
          <w:sz w:val="28"/>
          <w:szCs w:val="28"/>
        </w:rPr>
        <w:t xml:space="preserve"> </w:t>
      </w:r>
      <w:r w:rsidR="00531A3F" w:rsidRPr="00694135">
        <w:rPr>
          <w:sz w:val="28"/>
          <w:szCs w:val="28"/>
        </w:rPr>
        <w:t xml:space="preserve">следует </w:t>
      </w:r>
      <w:r w:rsidRPr="00694135">
        <w:rPr>
          <w:sz w:val="28"/>
          <w:szCs w:val="28"/>
        </w:rPr>
        <w:t>начинать с истории их становления и развития. Зарождение, становление и развитие публично-правовых институтов самым непосредственным образом связано с</w:t>
      </w:r>
      <w:r w:rsidR="00531A3F" w:rsidRPr="00694135">
        <w:rPr>
          <w:sz w:val="28"/>
          <w:szCs w:val="28"/>
        </w:rPr>
        <w:t xml:space="preserve"> государством, потому считаем правильным </w:t>
      </w:r>
      <w:r w:rsidRPr="00694135">
        <w:rPr>
          <w:sz w:val="28"/>
          <w:szCs w:val="28"/>
        </w:rPr>
        <w:t xml:space="preserve">начать </w:t>
      </w:r>
      <w:r w:rsidR="00422AF4" w:rsidRPr="00694135">
        <w:rPr>
          <w:sz w:val="28"/>
          <w:szCs w:val="28"/>
        </w:rPr>
        <w:t xml:space="preserve">с исторического </w:t>
      </w:r>
      <w:r w:rsidRPr="00694135">
        <w:rPr>
          <w:sz w:val="28"/>
          <w:szCs w:val="28"/>
        </w:rPr>
        <w:t>анализ</w:t>
      </w:r>
      <w:r w:rsidR="00422AF4" w:rsidRPr="00694135">
        <w:rPr>
          <w:sz w:val="28"/>
          <w:szCs w:val="28"/>
        </w:rPr>
        <w:t>а</w:t>
      </w:r>
      <w:r w:rsidRPr="00694135">
        <w:rPr>
          <w:sz w:val="28"/>
          <w:szCs w:val="28"/>
        </w:rPr>
        <w:t xml:space="preserve"> </w:t>
      </w:r>
      <w:r w:rsidR="00422AF4" w:rsidRPr="00694135">
        <w:rPr>
          <w:sz w:val="28"/>
          <w:szCs w:val="28"/>
        </w:rPr>
        <w:t>публично-правовых институтов.</w:t>
      </w:r>
    </w:p>
    <w:p w:rsidR="00E80653" w:rsidRPr="00694135" w:rsidRDefault="00E80653" w:rsidP="00694135">
      <w:pPr>
        <w:spacing w:after="0" w:line="360" w:lineRule="auto"/>
        <w:ind w:firstLine="1496"/>
        <w:jc w:val="both"/>
        <w:rPr>
          <w:sz w:val="28"/>
          <w:szCs w:val="28"/>
        </w:rPr>
      </w:pPr>
      <w:r w:rsidRPr="00694135">
        <w:rPr>
          <w:sz w:val="28"/>
          <w:szCs w:val="28"/>
        </w:rPr>
        <w:t xml:space="preserve">Рассмотрим историческое развитие </w:t>
      </w:r>
      <w:r w:rsidR="00422AF4" w:rsidRPr="00694135">
        <w:rPr>
          <w:sz w:val="28"/>
          <w:szCs w:val="28"/>
        </w:rPr>
        <w:t xml:space="preserve">публично-правовых институтов </w:t>
      </w:r>
      <w:r w:rsidRPr="00694135">
        <w:rPr>
          <w:sz w:val="28"/>
          <w:szCs w:val="28"/>
        </w:rPr>
        <w:t xml:space="preserve">на примере </w:t>
      </w:r>
      <w:r w:rsidR="00422AF4" w:rsidRPr="00694135">
        <w:rPr>
          <w:sz w:val="28"/>
          <w:szCs w:val="28"/>
        </w:rPr>
        <w:t>древнеримского государства</w:t>
      </w:r>
      <w:r w:rsidRPr="00694135">
        <w:rPr>
          <w:sz w:val="28"/>
          <w:szCs w:val="28"/>
        </w:rPr>
        <w:t>.</w:t>
      </w:r>
    </w:p>
    <w:p w:rsidR="00B12D62" w:rsidRPr="00694135" w:rsidRDefault="00B12D62" w:rsidP="00694135">
      <w:pPr>
        <w:spacing w:after="0" w:line="360" w:lineRule="auto"/>
        <w:ind w:firstLine="1496"/>
        <w:jc w:val="both"/>
        <w:rPr>
          <w:sz w:val="28"/>
          <w:szCs w:val="28"/>
        </w:rPr>
      </w:pPr>
      <w:r w:rsidRPr="00694135">
        <w:rPr>
          <w:sz w:val="28"/>
          <w:szCs w:val="28"/>
        </w:rPr>
        <w:t>В литературе по истории римско</w:t>
      </w:r>
      <w:r w:rsidR="00317C61" w:rsidRPr="00694135">
        <w:rPr>
          <w:sz w:val="28"/>
          <w:szCs w:val="28"/>
        </w:rPr>
        <w:t>го</w:t>
      </w:r>
      <w:r w:rsidRPr="00694135">
        <w:rPr>
          <w:sz w:val="28"/>
          <w:szCs w:val="28"/>
        </w:rPr>
        <w:t xml:space="preserve"> </w:t>
      </w:r>
      <w:r w:rsidR="00317C61" w:rsidRPr="00694135">
        <w:rPr>
          <w:sz w:val="28"/>
          <w:szCs w:val="28"/>
        </w:rPr>
        <w:t xml:space="preserve">права </w:t>
      </w:r>
      <w:r w:rsidRPr="00694135">
        <w:rPr>
          <w:sz w:val="28"/>
          <w:szCs w:val="28"/>
        </w:rPr>
        <w:t>к институтам публичного права отнесены</w:t>
      </w:r>
      <w:r w:rsidR="00740893" w:rsidRPr="00694135">
        <w:rPr>
          <w:rStyle w:val="a5"/>
          <w:sz w:val="28"/>
          <w:szCs w:val="28"/>
        </w:rPr>
        <w:footnoteReference w:id="49"/>
      </w:r>
      <w:r w:rsidRPr="00694135">
        <w:rPr>
          <w:sz w:val="28"/>
          <w:szCs w:val="28"/>
        </w:rPr>
        <w:t xml:space="preserve">: </w:t>
      </w:r>
      <w:r w:rsidR="00B2608A" w:rsidRPr="00694135">
        <w:rPr>
          <w:sz w:val="28"/>
          <w:szCs w:val="28"/>
        </w:rPr>
        <w:t xml:space="preserve">1) </w:t>
      </w:r>
      <w:r w:rsidR="00A77D4C" w:rsidRPr="00694135">
        <w:rPr>
          <w:sz w:val="28"/>
          <w:szCs w:val="28"/>
        </w:rPr>
        <w:t>общественный строй;</w:t>
      </w:r>
      <w:r w:rsidR="00B2608A" w:rsidRPr="00694135">
        <w:rPr>
          <w:sz w:val="28"/>
          <w:szCs w:val="28"/>
        </w:rPr>
        <w:t xml:space="preserve"> 2) </w:t>
      </w:r>
      <w:r w:rsidR="00A77D4C" w:rsidRPr="00694135">
        <w:rPr>
          <w:sz w:val="28"/>
          <w:szCs w:val="28"/>
        </w:rPr>
        <w:t>г</w:t>
      </w:r>
      <w:r w:rsidRPr="00694135">
        <w:rPr>
          <w:sz w:val="28"/>
          <w:szCs w:val="28"/>
        </w:rPr>
        <w:t>о</w:t>
      </w:r>
      <w:r w:rsidR="00531A3F" w:rsidRPr="00694135">
        <w:rPr>
          <w:sz w:val="28"/>
          <w:szCs w:val="28"/>
        </w:rPr>
        <w:t>сударственный строй</w:t>
      </w:r>
      <w:r w:rsidR="00A77D4C" w:rsidRPr="00694135">
        <w:rPr>
          <w:sz w:val="28"/>
          <w:szCs w:val="28"/>
        </w:rPr>
        <w:t>;</w:t>
      </w:r>
      <w:r w:rsidRPr="00694135">
        <w:rPr>
          <w:sz w:val="28"/>
          <w:szCs w:val="28"/>
        </w:rPr>
        <w:t xml:space="preserve"> </w:t>
      </w:r>
      <w:r w:rsidR="00B2608A" w:rsidRPr="00694135">
        <w:rPr>
          <w:sz w:val="28"/>
          <w:szCs w:val="28"/>
        </w:rPr>
        <w:t xml:space="preserve">3) </w:t>
      </w:r>
      <w:r w:rsidR="00A77D4C" w:rsidRPr="00694135">
        <w:rPr>
          <w:sz w:val="28"/>
          <w:szCs w:val="28"/>
        </w:rPr>
        <w:t>сакральный строй;</w:t>
      </w:r>
      <w:r w:rsidR="00B2608A" w:rsidRPr="00694135">
        <w:rPr>
          <w:sz w:val="28"/>
          <w:szCs w:val="28"/>
        </w:rPr>
        <w:t xml:space="preserve"> 4) </w:t>
      </w:r>
      <w:r w:rsidR="00A77D4C" w:rsidRPr="00694135">
        <w:rPr>
          <w:sz w:val="28"/>
          <w:szCs w:val="28"/>
        </w:rPr>
        <w:t>э</w:t>
      </w:r>
      <w:r w:rsidRPr="00694135">
        <w:rPr>
          <w:sz w:val="28"/>
          <w:szCs w:val="28"/>
        </w:rPr>
        <w:t xml:space="preserve">кономические отношения (здесь говориться, в современном </w:t>
      </w:r>
      <w:r w:rsidRPr="00694135">
        <w:rPr>
          <w:sz w:val="28"/>
          <w:szCs w:val="28"/>
        </w:rPr>
        <w:lastRenderedPageBreak/>
        <w:t>понимании российской юриспруденции, о гражданских, финансо</w:t>
      </w:r>
      <w:r w:rsidR="00531A3F" w:rsidRPr="00694135">
        <w:rPr>
          <w:sz w:val="28"/>
          <w:szCs w:val="28"/>
        </w:rPr>
        <w:t>вых, земельных правоотношениях)</w:t>
      </w:r>
      <w:r w:rsidR="00A77D4C" w:rsidRPr="00694135">
        <w:rPr>
          <w:sz w:val="28"/>
          <w:szCs w:val="28"/>
        </w:rPr>
        <w:t>;</w:t>
      </w:r>
      <w:r w:rsidR="00B2608A" w:rsidRPr="00694135">
        <w:rPr>
          <w:sz w:val="28"/>
          <w:szCs w:val="28"/>
        </w:rPr>
        <w:t xml:space="preserve"> 5) </w:t>
      </w:r>
      <w:r w:rsidR="00A77D4C" w:rsidRPr="00694135">
        <w:rPr>
          <w:sz w:val="28"/>
          <w:szCs w:val="28"/>
        </w:rPr>
        <w:t>уголовное право и уголовный суд;</w:t>
      </w:r>
      <w:r w:rsidR="00B2608A" w:rsidRPr="00694135">
        <w:rPr>
          <w:sz w:val="28"/>
          <w:szCs w:val="28"/>
        </w:rPr>
        <w:t xml:space="preserve"> 6) </w:t>
      </w:r>
      <w:r w:rsidR="00A77D4C" w:rsidRPr="00694135">
        <w:rPr>
          <w:sz w:val="28"/>
          <w:szCs w:val="28"/>
        </w:rPr>
        <w:t>г</w:t>
      </w:r>
      <w:r w:rsidR="00531A3F" w:rsidRPr="00694135">
        <w:rPr>
          <w:sz w:val="28"/>
          <w:szCs w:val="28"/>
        </w:rPr>
        <w:t>ражданский процесс</w:t>
      </w:r>
      <w:r w:rsidR="00A77D4C" w:rsidRPr="00694135">
        <w:rPr>
          <w:sz w:val="28"/>
          <w:szCs w:val="28"/>
        </w:rPr>
        <w:t>;</w:t>
      </w:r>
      <w:r w:rsidR="00B2608A" w:rsidRPr="00694135">
        <w:rPr>
          <w:sz w:val="28"/>
          <w:szCs w:val="28"/>
        </w:rPr>
        <w:t xml:space="preserve"> 7) </w:t>
      </w:r>
      <w:r w:rsidR="00A77D4C" w:rsidRPr="00694135">
        <w:rPr>
          <w:sz w:val="28"/>
          <w:szCs w:val="28"/>
        </w:rPr>
        <w:t>г</w:t>
      </w:r>
      <w:r w:rsidRPr="00694135">
        <w:rPr>
          <w:sz w:val="28"/>
          <w:szCs w:val="28"/>
        </w:rPr>
        <w:t>осударственное устройство (территория; население; элементы государственной власти: народное собрание, с</w:t>
      </w:r>
      <w:r w:rsidR="00062180" w:rsidRPr="00694135">
        <w:rPr>
          <w:sz w:val="28"/>
          <w:szCs w:val="28"/>
        </w:rPr>
        <w:t xml:space="preserve">енат; магистратура; управление, </w:t>
      </w:r>
      <w:r w:rsidRPr="00694135">
        <w:rPr>
          <w:sz w:val="28"/>
          <w:szCs w:val="28"/>
        </w:rPr>
        <w:t>в том ч</w:t>
      </w:r>
      <w:r w:rsidR="00A77D4C" w:rsidRPr="00694135">
        <w:rPr>
          <w:sz w:val="28"/>
          <w:szCs w:val="28"/>
        </w:rPr>
        <w:t>исле местное и провинциальное);</w:t>
      </w:r>
      <w:r w:rsidR="00B2608A" w:rsidRPr="00694135">
        <w:rPr>
          <w:sz w:val="28"/>
          <w:szCs w:val="28"/>
        </w:rPr>
        <w:t xml:space="preserve"> 8) </w:t>
      </w:r>
      <w:r w:rsidR="00A77D4C" w:rsidRPr="00694135">
        <w:rPr>
          <w:sz w:val="28"/>
          <w:szCs w:val="28"/>
        </w:rPr>
        <w:t>и</w:t>
      </w:r>
      <w:r w:rsidR="00531A3F" w:rsidRPr="00694135">
        <w:rPr>
          <w:sz w:val="28"/>
          <w:szCs w:val="28"/>
        </w:rPr>
        <w:t>сточники права</w:t>
      </w:r>
      <w:r w:rsidR="00A77D4C" w:rsidRPr="00694135">
        <w:rPr>
          <w:sz w:val="28"/>
          <w:szCs w:val="28"/>
        </w:rPr>
        <w:t>;</w:t>
      </w:r>
      <w:r w:rsidR="00B2608A" w:rsidRPr="00694135">
        <w:rPr>
          <w:sz w:val="28"/>
          <w:szCs w:val="28"/>
        </w:rPr>
        <w:t xml:space="preserve"> 9) </w:t>
      </w:r>
      <w:r w:rsidR="00A77D4C" w:rsidRPr="00694135">
        <w:rPr>
          <w:sz w:val="28"/>
          <w:szCs w:val="28"/>
        </w:rPr>
        <w:t>управление</w:t>
      </w:r>
      <w:r w:rsidR="00B2608A" w:rsidRPr="00694135">
        <w:rPr>
          <w:sz w:val="28"/>
          <w:szCs w:val="28"/>
        </w:rPr>
        <w:t xml:space="preserve"> </w:t>
      </w:r>
      <w:r w:rsidRPr="00694135">
        <w:rPr>
          <w:sz w:val="28"/>
          <w:szCs w:val="28"/>
        </w:rPr>
        <w:t>и другие.</w:t>
      </w:r>
    </w:p>
    <w:p w:rsidR="002A0036" w:rsidRPr="00694135" w:rsidRDefault="007E44D3" w:rsidP="00694135">
      <w:pPr>
        <w:spacing w:after="0" w:line="360" w:lineRule="auto"/>
        <w:ind w:firstLine="1496"/>
        <w:jc w:val="both"/>
        <w:rPr>
          <w:sz w:val="28"/>
          <w:szCs w:val="28"/>
        </w:rPr>
      </w:pPr>
      <w:r w:rsidRPr="00694135">
        <w:rPr>
          <w:sz w:val="28"/>
          <w:szCs w:val="28"/>
        </w:rPr>
        <w:t xml:space="preserve">Таким образом, </w:t>
      </w:r>
      <w:r w:rsidR="00B12D62" w:rsidRPr="00694135">
        <w:rPr>
          <w:sz w:val="28"/>
          <w:szCs w:val="28"/>
        </w:rPr>
        <w:t>в область публичного права входили, выражаясь современным юр</w:t>
      </w:r>
      <w:r w:rsidRPr="00694135">
        <w:rPr>
          <w:sz w:val="28"/>
          <w:szCs w:val="28"/>
        </w:rPr>
        <w:t xml:space="preserve">идическим языком, такие отрасли </w:t>
      </w:r>
      <w:r w:rsidR="00B12D62" w:rsidRPr="00694135">
        <w:rPr>
          <w:sz w:val="28"/>
          <w:szCs w:val="28"/>
        </w:rPr>
        <w:t xml:space="preserve">(подотрасли, институты) права как: </w:t>
      </w:r>
    </w:p>
    <w:p w:rsidR="002A0036" w:rsidRPr="00694135" w:rsidRDefault="00A77D4C" w:rsidP="00694135">
      <w:pPr>
        <w:numPr>
          <w:ilvl w:val="0"/>
          <w:numId w:val="1"/>
        </w:numPr>
        <w:tabs>
          <w:tab w:val="clear" w:pos="1068"/>
          <w:tab w:val="num" w:pos="187"/>
          <w:tab w:val="left" w:pos="1122"/>
        </w:tabs>
        <w:spacing w:after="0" w:line="360" w:lineRule="auto"/>
        <w:ind w:left="0" w:firstLine="1496"/>
        <w:jc w:val="both"/>
        <w:rPr>
          <w:sz w:val="28"/>
          <w:szCs w:val="28"/>
        </w:rPr>
      </w:pPr>
      <w:r w:rsidRPr="00694135">
        <w:rPr>
          <w:sz w:val="28"/>
          <w:szCs w:val="28"/>
        </w:rPr>
        <w:t>гражданский процесс;</w:t>
      </w:r>
    </w:p>
    <w:p w:rsidR="002A0036" w:rsidRPr="00694135" w:rsidRDefault="00A77D4C" w:rsidP="00694135">
      <w:pPr>
        <w:numPr>
          <w:ilvl w:val="0"/>
          <w:numId w:val="1"/>
        </w:numPr>
        <w:tabs>
          <w:tab w:val="clear" w:pos="1068"/>
          <w:tab w:val="num" w:pos="187"/>
          <w:tab w:val="left" w:pos="1122"/>
        </w:tabs>
        <w:spacing w:after="0" w:line="360" w:lineRule="auto"/>
        <w:ind w:left="0" w:firstLine="1496"/>
        <w:jc w:val="both"/>
        <w:rPr>
          <w:sz w:val="28"/>
          <w:szCs w:val="28"/>
        </w:rPr>
      </w:pPr>
      <w:r w:rsidRPr="00694135">
        <w:rPr>
          <w:sz w:val="28"/>
          <w:szCs w:val="28"/>
        </w:rPr>
        <w:t>а</w:t>
      </w:r>
      <w:r w:rsidR="00B12D62" w:rsidRPr="00694135">
        <w:rPr>
          <w:sz w:val="28"/>
          <w:szCs w:val="28"/>
        </w:rPr>
        <w:t>дминистративное право (общественное управление: управление на государственном уровне, уровн</w:t>
      </w:r>
      <w:r w:rsidRPr="00694135">
        <w:rPr>
          <w:sz w:val="28"/>
          <w:szCs w:val="28"/>
        </w:rPr>
        <w:t>е провинций, муниципий, общин);</w:t>
      </w:r>
    </w:p>
    <w:p w:rsidR="002A0036" w:rsidRPr="00694135" w:rsidRDefault="00A77D4C" w:rsidP="00694135">
      <w:pPr>
        <w:numPr>
          <w:ilvl w:val="0"/>
          <w:numId w:val="1"/>
        </w:numPr>
        <w:tabs>
          <w:tab w:val="clear" w:pos="1068"/>
          <w:tab w:val="num" w:pos="187"/>
          <w:tab w:val="left" w:pos="1122"/>
        </w:tabs>
        <w:spacing w:after="0" w:line="360" w:lineRule="auto"/>
        <w:ind w:left="0" w:firstLine="1496"/>
        <w:jc w:val="both"/>
        <w:rPr>
          <w:sz w:val="28"/>
          <w:szCs w:val="28"/>
        </w:rPr>
      </w:pPr>
      <w:r w:rsidRPr="00694135">
        <w:rPr>
          <w:sz w:val="28"/>
          <w:szCs w:val="28"/>
        </w:rPr>
        <w:t>у</w:t>
      </w:r>
      <w:r w:rsidR="00B12D62" w:rsidRPr="00694135">
        <w:rPr>
          <w:sz w:val="28"/>
          <w:szCs w:val="28"/>
        </w:rPr>
        <w:t>г</w:t>
      </w:r>
      <w:r w:rsidRPr="00694135">
        <w:rPr>
          <w:sz w:val="28"/>
          <w:szCs w:val="28"/>
        </w:rPr>
        <w:t>оловное право;</w:t>
      </w:r>
    </w:p>
    <w:p w:rsidR="002A0036" w:rsidRPr="00694135" w:rsidRDefault="00A77D4C" w:rsidP="00694135">
      <w:pPr>
        <w:numPr>
          <w:ilvl w:val="0"/>
          <w:numId w:val="1"/>
        </w:numPr>
        <w:tabs>
          <w:tab w:val="clear" w:pos="1068"/>
          <w:tab w:val="num" w:pos="187"/>
          <w:tab w:val="left" w:pos="1122"/>
        </w:tabs>
        <w:spacing w:after="0" w:line="360" w:lineRule="auto"/>
        <w:ind w:left="0" w:firstLine="1496"/>
        <w:jc w:val="both"/>
        <w:rPr>
          <w:sz w:val="28"/>
          <w:szCs w:val="28"/>
        </w:rPr>
      </w:pPr>
      <w:r w:rsidRPr="00694135">
        <w:rPr>
          <w:sz w:val="28"/>
          <w:szCs w:val="28"/>
        </w:rPr>
        <w:t>у</w:t>
      </w:r>
      <w:r w:rsidR="00531A3F" w:rsidRPr="00694135">
        <w:rPr>
          <w:sz w:val="28"/>
          <w:szCs w:val="28"/>
        </w:rPr>
        <w:t>головный процесс</w:t>
      </w:r>
      <w:r w:rsidRPr="00694135">
        <w:rPr>
          <w:sz w:val="28"/>
          <w:szCs w:val="28"/>
        </w:rPr>
        <w:t>;</w:t>
      </w:r>
    </w:p>
    <w:p w:rsidR="002A0036" w:rsidRPr="00694135" w:rsidRDefault="00A77D4C" w:rsidP="00694135">
      <w:pPr>
        <w:numPr>
          <w:ilvl w:val="0"/>
          <w:numId w:val="1"/>
        </w:numPr>
        <w:tabs>
          <w:tab w:val="clear" w:pos="1068"/>
          <w:tab w:val="num" w:pos="187"/>
          <w:tab w:val="left" w:pos="1122"/>
        </w:tabs>
        <w:spacing w:after="0" w:line="360" w:lineRule="auto"/>
        <w:ind w:left="0" w:firstLine="1496"/>
        <w:jc w:val="both"/>
        <w:rPr>
          <w:sz w:val="28"/>
          <w:szCs w:val="28"/>
        </w:rPr>
      </w:pPr>
      <w:r w:rsidRPr="00694135">
        <w:rPr>
          <w:sz w:val="28"/>
          <w:szCs w:val="28"/>
        </w:rPr>
        <w:t>и</w:t>
      </w:r>
      <w:r w:rsidR="00B12D62" w:rsidRPr="00694135">
        <w:rPr>
          <w:sz w:val="28"/>
          <w:szCs w:val="28"/>
        </w:rPr>
        <w:t xml:space="preserve">збирательное право (пассивное </w:t>
      </w:r>
      <w:r w:rsidR="00531A3F" w:rsidRPr="00694135">
        <w:rPr>
          <w:sz w:val="28"/>
          <w:szCs w:val="28"/>
        </w:rPr>
        <w:t>и активное избирательное право)</w:t>
      </w:r>
      <w:r w:rsidRPr="00694135">
        <w:rPr>
          <w:sz w:val="28"/>
          <w:szCs w:val="28"/>
        </w:rPr>
        <w:t>;</w:t>
      </w:r>
      <w:r w:rsidR="00B12D62" w:rsidRPr="00694135">
        <w:rPr>
          <w:sz w:val="28"/>
          <w:szCs w:val="28"/>
        </w:rPr>
        <w:t xml:space="preserve"> </w:t>
      </w:r>
    </w:p>
    <w:p w:rsidR="00B12D62" w:rsidRPr="00694135" w:rsidRDefault="00A77D4C" w:rsidP="00694135">
      <w:pPr>
        <w:numPr>
          <w:ilvl w:val="0"/>
          <w:numId w:val="1"/>
        </w:numPr>
        <w:tabs>
          <w:tab w:val="clear" w:pos="1068"/>
          <w:tab w:val="num" w:pos="187"/>
          <w:tab w:val="left" w:pos="1122"/>
        </w:tabs>
        <w:spacing w:after="0" w:line="360" w:lineRule="auto"/>
        <w:ind w:left="0" w:firstLine="1496"/>
        <w:jc w:val="both"/>
        <w:rPr>
          <w:sz w:val="28"/>
          <w:szCs w:val="28"/>
        </w:rPr>
      </w:pPr>
      <w:r w:rsidRPr="00694135">
        <w:rPr>
          <w:sz w:val="28"/>
          <w:szCs w:val="28"/>
        </w:rPr>
        <w:t>ф</w:t>
      </w:r>
      <w:r w:rsidR="00062180" w:rsidRPr="00694135">
        <w:rPr>
          <w:sz w:val="28"/>
          <w:szCs w:val="28"/>
        </w:rPr>
        <w:t xml:space="preserve">инансовое право: </w:t>
      </w:r>
      <w:r w:rsidR="00B12D62" w:rsidRPr="00694135">
        <w:rPr>
          <w:sz w:val="28"/>
          <w:szCs w:val="28"/>
        </w:rPr>
        <w:t>чеканк</w:t>
      </w:r>
      <w:r w:rsidR="00062180" w:rsidRPr="00694135">
        <w:rPr>
          <w:sz w:val="28"/>
          <w:szCs w:val="28"/>
        </w:rPr>
        <w:t>а монет, налоги (подати, сборы)</w:t>
      </w:r>
      <w:r w:rsidR="00B12D62" w:rsidRPr="00694135">
        <w:rPr>
          <w:sz w:val="28"/>
          <w:szCs w:val="28"/>
        </w:rPr>
        <w:t>.</w:t>
      </w:r>
    </w:p>
    <w:p w:rsidR="00B12D62" w:rsidRPr="00694135" w:rsidRDefault="00A969F7" w:rsidP="00694135">
      <w:pPr>
        <w:spacing w:after="0" w:line="360" w:lineRule="auto"/>
        <w:ind w:firstLine="1496"/>
        <w:jc w:val="both"/>
        <w:rPr>
          <w:sz w:val="28"/>
          <w:szCs w:val="28"/>
        </w:rPr>
      </w:pPr>
      <w:r w:rsidRPr="00694135">
        <w:rPr>
          <w:sz w:val="28"/>
          <w:szCs w:val="28"/>
        </w:rPr>
        <w:lastRenderedPageBreak/>
        <w:t xml:space="preserve">В римском публичном праве </w:t>
      </w:r>
      <w:r w:rsidR="006D12B5" w:rsidRPr="00694135">
        <w:rPr>
          <w:sz w:val="28"/>
          <w:szCs w:val="28"/>
        </w:rPr>
        <w:t>также выделялись</w:t>
      </w:r>
      <w:r w:rsidR="00B12D62" w:rsidRPr="00694135">
        <w:rPr>
          <w:sz w:val="28"/>
          <w:szCs w:val="28"/>
        </w:rPr>
        <w:t xml:space="preserve"> такие области публичного права, как «область дел политических»</w:t>
      </w:r>
      <w:r w:rsidR="00B12D62" w:rsidRPr="00694135">
        <w:rPr>
          <w:rStyle w:val="a5"/>
          <w:sz w:val="28"/>
          <w:szCs w:val="28"/>
        </w:rPr>
        <w:footnoteReference w:id="50"/>
      </w:r>
      <w:r w:rsidR="00B12D62" w:rsidRPr="00694135">
        <w:rPr>
          <w:sz w:val="28"/>
          <w:szCs w:val="28"/>
        </w:rPr>
        <w:t>, «государственного управления»</w:t>
      </w:r>
      <w:r w:rsidR="00B12D62" w:rsidRPr="00694135">
        <w:rPr>
          <w:rStyle w:val="a5"/>
          <w:sz w:val="28"/>
          <w:szCs w:val="28"/>
        </w:rPr>
        <w:footnoteReference w:id="51"/>
      </w:r>
      <w:r w:rsidR="00B12D62" w:rsidRPr="00694135">
        <w:rPr>
          <w:sz w:val="28"/>
          <w:szCs w:val="28"/>
        </w:rPr>
        <w:t>.</w:t>
      </w:r>
    </w:p>
    <w:p w:rsidR="00B12D62" w:rsidRPr="00694135" w:rsidRDefault="00B12D62" w:rsidP="00694135">
      <w:pPr>
        <w:spacing w:after="0" w:line="360" w:lineRule="auto"/>
        <w:ind w:firstLine="1496"/>
        <w:jc w:val="both"/>
        <w:rPr>
          <w:sz w:val="28"/>
          <w:szCs w:val="28"/>
        </w:rPr>
      </w:pPr>
      <w:r w:rsidRPr="00694135">
        <w:rPr>
          <w:sz w:val="28"/>
          <w:szCs w:val="28"/>
        </w:rPr>
        <w:t>В настоящее время в теории права к публичному праву относят такие отрасли права</w:t>
      </w:r>
      <w:r w:rsidR="000C46E4" w:rsidRPr="00694135">
        <w:rPr>
          <w:rStyle w:val="a5"/>
          <w:sz w:val="28"/>
          <w:szCs w:val="28"/>
        </w:rPr>
        <w:footnoteReference w:id="52"/>
      </w:r>
      <w:r w:rsidR="006A5FFC" w:rsidRPr="00694135">
        <w:rPr>
          <w:sz w:val="28"/>
          <w:szCs w:val="28"/>
        </w:rPr>
        <w:t xml:space="preserve">, напр., </w:t>
      </w:r>
      <w:r w:rsidR="00422AF4" w:rsidRPr="00694135">
        <w:rPr>
          <w:sz w:val="28"/>
          <w:szCs w:val="28"/>
        </w:rPr>
        <w:t>как</w:t>
      </w:r>
      <w:r w:rsidRPr="00694135">
        <w:rPr>
          <w:sz w:val="28"/>
          <w:szCs w:val="28"/>
        </w:rPr>
        <w:t>:</w:t>
      </w:r>
    </w:p>
    <w:p w:rsidR="00B12D62" w:rsidRPr="00694135" w:rsidRDefault="00B12D62" w:rsidP="00694135">
      <w:pPr>
        <w:tabs>
          <w:tab w:val="left" w:pos="6812"/>
        </w:tabs>
        <w:spacing w:after="0" w:line="360" w:lineRule="auto"/>
        <w:ind w:firstLine="1496"/>
        <w:jc w:val="both"/>
        <w:rPr>
          <w:sz w:val="28"/>
          <w:szCs w:val="28"/>
        </w:rPr>
      </w:pPr>
      <w:r w:rsidRPr="00694135">
        <w:rPr>
          <w:sz w:val="28"/>
          <w:szCs w:val="28"/>
        </w:rPr>
        <w:t xml:space="preserve">1) конституционное (государственное); </w:t>
      </w:r>
      <w:r w:rsidR="001266D9" w:rsidRPr="00694135">
        <w:rPr>
          <w:sz w:val="28"/>
          <w:szCs w:val="28"/>
        </w:rPr>
        <w:tab/>
      </w:r>
    </w:p>
    <w:p w:rsidR="00B12D62" w:rsidRPr="00694135" w:rsidRDefault="00B12D62" w:rsidP="00694135">
      <w:pPr>
        <w:spacing w:after="0" w:line="360" w:lineRule="auto"/>
        <w:ind w:firstLine="1496"/>
        <w:jc w:val="both"/>
        <w:rPr>
          <w:sz w:val="28"/>
          <w:szCs w:val="28"/>
        </w:rPr>
      </w:pPr>
      <w:r w:rsidRPr="00694135">
        <w:rPr>
          <w:sz w:val="28"/>
          <w:szCs w:val="28"/>
        </w:rPr>
        <w:t xml:space="preserve">2) административное; </w:t>
      </w:r>
    </w:p>
    <w:p w:rsidR="00B12D62" w:rsidRPr="00694135" w:rsidRDefault="00B12D62" w:rsidP="00694135">
      <w:pPr>
        <w:spacing w:after="0" w:line="360" w:lineRule="auto"/>
        <w:ind w:firstLine="1496"/>
        <w:jc w:val="both"/>
        <w:rPr>
          <w:sz w:val="28"/>
          <w:szCs w:val="28"/>
        </w:rPr>
      </w:pPr>
      <w:r w:rsidRPr="00694135">
        <w:rPr>
          <w:sz w:val="28"/>
          <w:szCs w:val="28"/>
        </w:rPr>
        <w:t xml:space="preserve">3) финансовое; </w:t>
      </w:r>
    </w:p>
    <w:p w:rsidR="00B12D62" w:rsidRPr="00694135" w:rsidRDefault="00B12D62" w:rsidP="00694135">
      <w:pPr>
        <w:spacing w:after="0" w:line="360" w:lineRule="auto"/>
        <w:ind w:firstLine="1496"/>
        <w:jc w:val="both"/>
        <w:rPr>
          <w:sz w:val="28"/>
          <w:szCs w:val="28"/>
        </w:rPr>
      </w:pPr>
      <w:r w:rsidRPr="00694135">
        <w:rPr>
          <w:sz w:val="28"/>
          <w:szCs w:val="28"/>
        </w:rPr>
        <w:t xml:space="preserve">4) уголовное; </w:t>
      </w:r>
    </w:p>
    <w:p w:rsidR="00B12D62" w:rsidRPr="00694135" w:rsidRDefault="00B12D62" w:rsidP="00694135">
      <w:pPr>
        <w:spacing w:after="0" w:line="360" w:lineRule="auto"/>
        <w:ind w:firstLine="1496"/>
        <w:jc w:val="both"/>
        <w:rPr>
          <w:sz w:val="28"/>
          <w:szCs w:val="28"/>
        </w:rPr>
      </w:pPr>
      <w:r w:rsidRPr="00694135">
        <w:rPr>
          <w:sz w:val="28"/>
          <w:szCs w:val="28"/>
        </w:rPr>
        <w:t xml:space="preserve">5) международное публичное; </w:t>
      </w:r>
    </w:p>
    <w:p w:rsidR="00B12D62" w:rsidRPr="00694135" w:rsidRDefault="00B12D62" w:rsidP="00694135">
      <w:pPr>
        <w:spacing w:after="0" w:line="360" w:lineRule="auto"/>
        <w:ind w:firstLine="1496"/>
        <w:jc w:val="both"/>
        <w:rPr>
          <w:sz w:val="28"/>
          <w:szCs w:val="28"/>
        </w:rPr>
      </w:pPr>
      <w:r w:rsidRPr="00694135">
        <w:rPr>
          <w:sz w:val="28"/>
          <w:szCs w:val="28"/>
        </w:rPr>
        <w:t>6) процессуальные отрасли;</w:t>
      </w:r>
    </w:p>
    <w:p w:rsidR="00B12D62" w:rsidRPr="00694135" w:rsidRDefault="00B12D62" w:rsidP="00694135">
      <w:pPr>
        <w:spacing w:after="0" w:line="360" w:lineRule="auto"/>
        <w:ind w:firstLine="1496"/>
        <w:jc w:val="both"/>
        <w:rPr>
          <w:sz w:val="28"/>
          <w:szCs w:val="28"/>
        </w:rPr>
      </w:pPr>
      <w:r w:rsidRPr="00694135">
        <w:rPr>
          <w:sz w:val="28"/>
          <w:szCs w:val="28"/>
        </w:rPr>
        <w:t xml:space="preserve">7) уголовно-исполнительное. </w:t>
      </w:r>
    </w:p>
    <w:p w:rsidR="00B12D62" w:rsidRPr="00694135" w:rsidRDefault="00E42E9F" w:rsidP="00694135">
      <w:pPr>
        <w:spacing w:after="0" w:line="360" w:lineRule="auto"/>
        <w:ind w:firstLine="1496"/>
        <w:jc w:val="both"/>
        <w:rPr>
          <w:sz w:val="28"/>
          <w:szCs w:val="28"/>
        </w:rPr>
      </w:pPr>
      <w:r w:rsidRPr="00694135">
        <w:rPr>
          <w:sz w:val="28"/>
          <w:szCs w:val="28"/>
        </w:rPr>
        <w:t>Предметами правового регулирования, отраслей</w:t>
      </w:r>
      <w:r w:rsidR="00B12D62" w:rsidRPr="00694135">
        <w:rPr>
          <w:sz w:val="28"/>
          <w:szCs w:val="28"/>
        </w:rPr>
        <w:t xml:space="preserve"> </w:t>
      </w:r>
      <w:r w:rsidRPr="00694135">
        <w:rPr>
          <w:sz w:val="28"/>
          <w:szCs w:val="28"/>
        </w:rPr>
        <w:t>относимых к публичному прав</w:t>
      </w:r>
      <w:r w:rsidR="000225E6" w:rsidRPr="00694135">
        <w:rPr>
          <w:sz w:val="28"/>
          <w:szCs w:val="28"/>
        </w:rPr>
        <w:t>у,</w:t>
      </w:r>
      <w:r w:rsidRPr="00694135">
        <w:rPr>
          <w:sz w:val="28"/>
          <w:szCs w:val="28"/>
        </w:rPr>
        <w:t xml:space="preserve"> являются</w:t>
      </w:r>
      <w:r w:rsidR="002738BB" w:rsidRPr="00694135">
        <w:rPr>
          <w:sz w:val="28"/>
          <w:szCs w:val="28"/>
        </w:rPr>
        <w:t xml:space="preserve"> властеотношения</w:t>
      </w:r>
      <w:r w:rsidR="0074153B" w:rsidRPr="00694135">
        <w:rPr>
          <w:sz w:val="28"/>
          <w:szCs w:val="28"/>
        </w:rPr>
        <w:t>:</w:t>
      </w:r>
      <w:r w:rsidR="002738BB" w:rsidRPr="00694135">
        <w:rPr>
          <w:sz w:val="28"/>
          <w:szCs w:val="28"/>
        </w:rPr>
        <w:t xml:space="preserve"> </w:t>
      </w:r>
      <w:r w:rsidR="0074153B" w:rsidRPr="00694135">
        <w:rPr>
          <w:sz w:val="28"/>
          <w:szCs w:val="28"/>
        </w:rPr>
        <w:t xml:space="preserve">отношения </w:t>
      </w:r>
      <w:r w:rsidR="002738BB" w:rsidRPr="00694135">
        <w:rPr>
          <w:sz w:val="28"/>
          <w:szCs w:val="28"/>
        </w:rPr>
        <w:t xml:space="preserve">между органами государственной власти, </w:t>
      </w:r>
      <w:r w:rsidR="002738BB" w:rsidRPr="00694135">
        <w:rPr>
          <w:sz w:val="28"/>
          <w:szCs w:val="28"/>
        </w:rPr>
        <w:lastRenderedPageBreak/>
        <w:t>государственными органами, органами местного самоуправления, этих органов с физическими лицами (гражданами и негражданами), а также их объединениями по административным и финансовым вопросам, по вопросам применения к этим лицам мер принуждения в виде наказаний и иных мер воздействия за совершенные преступления и проступки</w:t>
      </w:r>
      <w:r w:rsidR="0074153B" w:rsidRPr="00694135">
        <w:rPr>
          <w:sz w:val="28"/>
          <w:szCs w:val="28"/>
        </w:rPr>
        <w:t xml:space="preserve"> и проч</w:t>
      </w:r>
      <w:r w:rsidR="002738BB" w:rsidRPr="00694135">
        <w:rPr>
          <w:sz w:val="28"/>
          <w:szCs w:val="28"/>
        </w:rPr>
        <w:t xml:space="preserve">. </w:t>
      </w:r>
    </w:p>
    <w:p w:rsidR="00563296" w:rsidRPr="00694135" w:rsidRDefault="002738BB" w:rsidP="00694135">
      <w:pPr>
        <w:spacing w:after="0" w:line="360" w:lineRule="auto"/>
        <w:ind w:firstLine="1560"/>
        <w:jc w:val="both"/>
        <w:rPr>
          <w:sz w:val="28"/>
          <w:szCs w:val="28"/>
        </w:rPr>
      </w:pPr>
      <w:r w:rsidRPr="00694135">
        <w:rPr>
          <w:b/>
          <w:i/>
          <w:sz w:val="28"/>
          <w:szCs w:val="28"/>
        </w:rPr>
        <w:t>Их всех отраслей публичного права о</w:t>
      </w:r>
      <w:r w:rsidR="00563296" w:rsidRPr="00694135">
        <w:rPr>
          <w:b/>
          <w:i/>
          <w:sz w:val="28"/>
          <w:szCs w:val="28"/>
        </w:rPr>
        <w:t>соб</w:t>
      </w:r>
      <w:r w:rsidR="008E69AB" w:rsidRPr="00694135">
        <w:rPr>
          <w:b/>
          <w:i/>
          <w:sz w:val="28"/>
          <w:szCs w:val="28"/>
        </w:rPr>
        <w:t>о</w:t>
      </w:r>
      <w:r w:rsidR="00563296" w:rsidRPr="00694135">
        <w:rPr>
          <w:b/>
          <w:i/>
          <w:sz w:val="28"/>
          <w:szCs w:val="28"/>
        </w:rPr>
        <w:t xml:space="preserve"> </w:t>
      </w:r>
      <w:r w:rsidRPr="00694135">
        <w:rPr>
          <w:b/>
          <w:i/>
          <w:sz w:val="28"/>
          <w:szCs w:val="28"/>
        </w:rPr>
        <w:t xml:space="preserve">выделяется </w:t>
      </w:r>
      <w:r w:rsidR="00563296" w:rsidRPr="00694135">
        <w:rPr>
          <w:b/>
          <w:i/>
          <w:sz w:val="28"/>
          <w:szCs w:val="28"/>
        </w:rPr>
        <w:t>международное публичное право</w:t>
      </w:r>
      <w:r w:rsidR="00563296" w:rsidRPr="00694135">
        <w:rPr>
          <w:sz w:val="28"/>
          <w:szCs w:val="28"/>
        </w:rPr>
        <w:t>.</w:t>
      </w:r>
      <w:r w:rsidR="008E69AB" w:rsidRPr="00694135">
        <w:rPr>
          <w:sz w:val="28"/>
          <w:szCs w:val="28"/>
        </w:rPr>
        <w:t xml:space="preserve"> </w:t>
      </w:r>
      <w:r w:rsidR="00563296" w:rsidRPr="00694135">
        <w:rPr>
          <w:sz w:val="28"/>
          <w:szCs w:val="28"/>
        </w:rPr>
        <w:t>В юридической литературе по международному публичному праву предмет</w:t>
      </w:r>
      <w:r w:rsidR="0042751B" w:rsidRPr="00694135">
        <w:rPr>
          <w:sz w:val="28"/>
          <w:szCs w:val="28"/>
        </w:rPr>
        <w:t>ом</w:t>
      </w:r>
      <w:r w:rsidR="00563296" w:rsidRPr="00694135">
        <w:rPr>
          <w:sz w:val="28"/>
          <w:szCs w:val="28"/>
        </w:rPr>
        <w:t xml:space="preserve"> правового регулирования</w:t>
      </w:r>
      <w:r w:rsidR="0042751B" w:rsidRPr="00694135">
        <w:rPr>
          <w:sz w:val="28"/>
          <w:szCs w:val="28"/>
        </w:rPr>
        <w:t xml:space="preserve"> являются</w:t>
      </w:r>
      <w:r w:rsidR="00563296" w:rsidRPr="00694135">
        <w:rPr>
          <w:sz w:val="28"/>
          <w:szCs w:val="28"/>
        </w:rPr>
        <w:t xml:space="preserve"> отношения</w:t>
      </w:r>
      <w:r w:rsidR="00A30C54" w:rsidRPr="00694135">
        <w:rPr>
          <w:rStyle w:val="a5"/>
          <w:sz w:val="28"/>
          <w:szCs w:val="28"/>
        </w:rPr>
        <w:footnoteReference w:id="53"/>
      </w:r>
      <w:r w:rsidR="00563296" w:rsidRPr="00694135">
        <w:rPr>
          <w:sz w:val="28"/>
          <w:szCs w:val="28"/>
        </w:rPr>
        <w:t xml:space="preserve">  (1) между государствами, </w:t>
      </w:r>
      <w:r w:rsidR="00210839" w:rsidRPr="00694135">
        <w:rPr>
          <w:sz w:val="28"/>
          <w:szCs w:val="28"/>
        </w:rPr>
        <w:t>(2) между государствами и международными межправительственными организациями (прежде всего в связи с членством государств в международных организациях), (3) между государствами и государствоподобными образованиями, имеющими самостоятельный международный статус, (4) между международными межправительственными организациями, (5</w:t>
      </w:r>
      <w:r w:rsidR="00563296" w:rsidRPr="00694135">
        <w:rPr>
          <w:sz w:val="28"/>
          <w:szCs w:val="28"/>
        </w:rPr>
        <w:t xml:space="preserve">) </w:t>
      </w:r>
      <w:r w:rsidR="00210839" w:rsidRPr="00694135">
        <w:rPr>
          <w:sz w:val="28"/>
          <w:szCs w:val="28"/>
        </w:rPr>
        <w:lastRenderedPageBreak/>
        <w:t xml:space="preserve">государства с </w:t>
      </w:r>
      <w:r w:rsidR="00563296" w:rsidRPr="00694135">
        <w:rPr>
          <w:sz w:val="28"/>
          <w:szCs w:val="28"/>
        </w:rPr>
        <w:t>физическими</w:t>
      </w:r>
      <w:r w:rsidR="00210839" w:rsidRPr="00694135">
        <w:rPr>
          <w:sz w:val="28"/>
          <w:szCs w:val="28"/>
        </w:rPr>
        <w:t xml:space="preserve"> и</w:t>
      </w:r>
      <w:r w:rsidR="00563296" w:rsidRPr="00694135">
        <w:rPr>
          <w:sz w:val="28"/>
          <w:szCs w:val="28"/>
        </w:rPr>
        <w:t xml:space="preserve"> юридическими лицами, </w:t>
      </w:r>
      <w:r w:rsidR="00210839" w:rsidRPr="00694135">
        <w:rPr>
          <w:sz w:val="28"/>
          <w:szCs w:val="28"/>
        </w:rPr>
        <w:t xml:space="preserve">находящимся под юрисдикцией других государств, </w:t>
      </w:r>
      <w:r w:rsidR="00846721" w:rsidRPr="00694135">
        <w:rPr>
          <w:sz w:val="28"/>
          <w:szCs w:val="28"/>
        </w:rPr>
        <w:t xml:space="preserve">(6) </w:t>
      </w:r>
      <w:r w:rsidR="00210839" w:rsidRPr="00694135">
        <w:rPr>
          <w:sz w:val="28"/>
          <w:szCs w:val="28"/>
        </w:rPr>
        <w:t xml:space="preserve">с </w:t>
      </w:r>
      <w:r w:rsidR="00563296" w:rsidRPr="00694135">
        <w:rPr>
          <w:sz w:val="28"/>
          <w:szCs w:val="28"/>
        </w:rPr>
        <w:t>международными неправительственными организациями и международными хозяйственными объединениями</w:t>
      </w:r>
      <w:r w:rsidR="00846721" w:rsidRPr="00694135">
        <w:rPr>
          <w:sz w:val="28"/>
          <w:szCs w:val="28"/>
        </w:rPr>
        <w:t>, а также (7</w:t>
      </w:r>
      <w:r w:rsidR="003D72AA" w:rsidRPr="00694135">
        <w:rPr>
          <w:sz w:val="28"/>
          <w:szCs w:val="28"/>
        </w:rPr>
        <w:t>) внутригосударственные</w:t>
      </w:r>
      <w:r w:rsidR="00047C90" w:rsidRPr="00694135">
        <w:rPr>
          <w:sz w:val="28"/>
          <w:szCs w:val="28"/>
        </w:rPr>
        <w:t xml:space="preserve"> </w:t>
      </w:r>
      <w:r w:rsidR="00275D7E" w:rsidRPr="00694135">
        <w:rPr>
          <w:sz w:val="28"/>
          <w:szCs w:val="28"/>
        </w:rPr>
        <w:t xml:space="preserve">отношения </w:t>
      </w:r>
      <w:r w:rsidR="00047C90" w:rsidRPr="00694135">
        <w:rPr>
          <w:sz w:val="28"/>
          <w:szCs w:val="28"/>
        </w:rPr>
        <w:t>по поводу компетенции и поведения должностных лиц</w:t>
      </w:r>
      <w:r w:rsidR="003D72AA" w:rsidRPr="00694135">
        <w:rPr>
          <w:sz w:val="28"/>
          <w:szCs w:val="28"/>
        </w:rPr>
        <w:t>.</w:t>
      </w:r>
      <w:r w:rsidR="00275D7E" w:rsidRPr="00694135">
        <w:rPr>
          <w:sz w:val="28"/>
          <w:szCs w:val="28"/>
        </w:rPr>
        <w:t xml:space="preserve"> </w:t>
      </w:r>
    </w:p>
    <w:p w:rsidR="005D54CB" w:rsidRPr="00694135" w:rsidRDefault="003D6EEB" w:rsidP="00694135">
      <w:pPr>
        <w:spacing w:after="0" w:line="360" w:lineRule="auto"/>
        <w:ind w:firstLine="1560"/>
        <w:jc w:val="both"/>
        <w:rPr>
          <w:sz w:val="28"/>
          <w:szCs w:val="28"/>
        </w:rPr>
      </w:pPr>
      <w:r w:rsidRPr="00694135">
        <w:rPr>
          <w:sz w:val="28"/>
          <w:szCs w:val="28"/>
        </w:rPr>
        <w:t>Эти отрасли в современн</w:t>
      </w:r>
      <w:r w:rsidR="00F813C7" w:rsidRPr="00694135">
        <w:rPr>
          <w:sz w:val="28"/>
          <w:szCs w:val="28"/>
        </w:rPr>
        <w:t xml:space="preserve">ой российской юридической науке, за исключением уголовно-исполнительного права, </w:t>
      </w:r>
      <w:r w:rsidRPr="00694135">
        <w:rPr>
          <w:sz w:val="28"/>
          <w:szCs w:val="28"/>
        </w:rPr>
        <w:t xml:space="preserve">именуют </w:t>
      </w:r>
      <w:r w:rsidR="0099038D" w:rsidRPr="00694135">
        <w:rPr>
          <w:sz w:val="28"/>
          <w:szCs w:val="28"/>
        </w:rPr>
        <w:t xml:space="preserve">(наряду с гражданским правом) </w:t>
      </w:r>
      <w:proofErr w:type="gramStart"/>
      <w:r w:rsidR="0099038D" w:rsidRPr="00694135">
        <w:rPr>
          <w:sz w:val="28"/>
          <w:szCs w:val="28"/>
        </w:rPr>
        <w:t>основными</w:t>
      </w:r>
      <w:proofErr w:type="gramEnd"/>
      <w:r w:rsidR="00F813C7" w:rsidRPr="00694135">
        <w:rPr>
          <w:rStyle w:val="a5"/>
          <w:sz w:val="28"/>
          <w:szCs w:val="28"/>
        </w:rPr>
        <w:footnoteReference w:id="54"/>
      </w:r>
      <w:r w:rsidR="0099038D" w:rsidRPr="00694135">
        <w:rPr>
          <w:sz w:val="28"/>
          <w:szCs w:val="28"/>
        </w:rPr>
        <w:t xml:space="preserve">. </w:t>
      </w:r>
      <w:r w:rsidR="0059392E" w:rsidRPr="00694135">
        <w:rPr>
          <w:sz w:val="28"/>
          <w:szCs w:val="28"/>
        </w:rPr>
        <w:t xml:space="preserve">Помимо основных отраслей права </w:t>
      </w:r>
      <w:r w:rsidR="000A6E8E" w:rsidRPr="00694135">
        <w:rPr>
          <w:sz w:val="28"/>
          <w:szCs w:val="28"/>
        </w:rPr>
        <w:t xml:space="preserve">в современной российской юридической науке </w:t>
      </w:r>
      <w:r w:rsidR="008F5157" w:rsidRPr="00694135">
        <w:rPr>
          <w:sz w:val="28"/>
          <w:szCs w:val="28"/>
        </w:rPr>
        <w:t xml:space="preserve">выделяют </w:t>
      </w:r>
      <w:r w:rsidR="0059392E" w:rsidRPr="00694135">
        <w:rPr>
          <w:sz w:val="28"/>
          <w:szCs w:val="28"/>
        </w:rPr>
        <w:t xml:space="preserve">и другие отрасли права, которые можно разделить на </w:t>
      </w:r>
      <w:r w:rsidR="000A08C3">
        <w:rPr>
          <w:sz w:val="28"/>
          <w:szCs w:val="28"/>
        </w:rPr>
        <w:t>специальные</w:t>
      </w:r>
      <w:r w:rsidR="000E3BC7">
        <w:rPr>
          <w:sz w:val="28"/>
          <w:szCs w:val="28"/>
        </w:rPr>
        <w:t xml:space="preserve"> (нормы которых относятся к одной отраслевой принадлежности)</w:t>
      </w:r>
      <w:r w:rsidR="000A08C3">
        <w:rPr>
          <w:sz w:val="28"/>
          <w:szCs w:val="28"/>
        </w:rPr>
        <w:t xml:space="preserve"> </w:t>
      </w:r>
      <w:r w:rsidR="0059392E" w:rsidRPr="00694135">
        <w:rPr>
          <w:sz w:val="28"/>
          <w:szCs w:val="28"/>
        </w:rPr>
        <w:t>и комплексные</w:t>
      </w:r>
      <w:r w:rsidR="000E3BC7">
        <w:rPr>
          <w:sz w:val="28"/>
          <w:szCs w:val="28"/>
        </w:rPr>
        <w:t>.</w:t>
      </w:r>
    </w:p>
    <w:p w:rsidR="000A3029" w:rsidRPr="00694135" w:rsidRDefault="0059392E" w:rsidP="00694135">
      <w:pPr>
        <w:spacing w:after="0" w:line="360" w:lineRule="auto"/>
        <w:ind w:firstLine="1560"/>
        <w:jc w:val="both"/>
        <w:rPr>
          <w:sz w:val="28"/>
          <w:szCs w:val="28"/>
        </w:rPr>
      </w:pPr>
      <w:r w:rsidRPr="00694135">
        <w:rPr>
          <w:sz w:val="28"/>
          <w:szCs w:val="28"/>
        </w:rPr>
        <w:t xml:space="preserve">К </w:t>
      </w:r>
      <w:r w:rsidR="000A08C3">
        <w:rPr>
          <w:sz w:val="28"/>
          <w:szCs w:val="28"/>
        </w:rPr>
        <w:t xml:space="preserve">специальным </w:t>
      </w:r>
      <w:r w:rsidRPr="00694135">
        <w:rPr>
          <w:sz w:val="28"/>
          <w:szCs w:val="28"/>
        </w:rPr>
        <w:t>публично-правовым отраслям следует отнести</w:t>
      </w:r>
      <w:r w:rsidR="005D54CB" w:rsidRPr="00694135">
        <w:rPr>
          <w:sz w:val="28"/>
          <w:szCs w:val="28"/>
        </w:rPr>
        <w:t xml:space="preserve"> земельное, лесное, водно</w:t>
      </w:r>
      <w:r w:rsidR="000A6E8E" w:rsidRPr="00694135">
        <w:rPr>
          <w:sz w:val="28"/>
          <w:szCs w:val="28"/>
        </w:rPr>
        <w:t xml:space="preserve">е, экологическое </w:t>
      </w:r>
      <w:r w:rsidR="005D54CB" w:rsidRPr="00694135">
        <w:rPr>
          <w:sz w:val="28"/>
          <w:szCs w:val="28"/>
        </w:rPr>
        <w:t xml:space="preserve">право </w:t>
      </w:r>
      <w:r w:rsidRPr="00694135">
        <w:rPr>
          <w:sz w:val="28"/>
          <w:szCs w:val="28"/>
        </w:rPr>
        <w:lastRenderedPageBreak/>
        <w:t>и проч.</w:t>
      </w:r>
      <w:r w:rsidR="005D54CB" w:rsidRPr="00694135">
        <w:rPr>
          <w:rStyle w:val="a5"/>
          <w:rFonts w:eastAsia="Newton-Regular"/>
          <w:sz w:val="28"/>
          <w:szCs w:val="28"/>
          <w:lang w:eastAsia="ru-RU"/>
        </w:rPr>
        <w:footnoteReference w:id="55"/>
      </w:r>
      <w:r w:rsidR="00C75935">
        <w:rPr>
          <w:sz w:val="28"/>
          <w:szCs w:val="28"/>
        </w:rPr>
        <w:t xml:space="preserve"> </w:t>
      </w:r>
      <w:r w:rsidRPr="00694135">
        <w:rPr>
          <w:sz w:val="28"/>
          <w:szCs w:val="28"/>
        </w:rPr>
        <w:t>К комплексным</w:t>
      </w:r>
      <w:r w:rsidR="00127B1D" w:rsidRPr="00694135">
        <w:rPr>
          <w:sz w:val="28"/>
          <w:szCs w:val="28"/>
        </w:rPr>
        <w:t xml:space="preserve"> отраслям </w:t>
      </w:r>
      <w:r w:rsidR="00BA33FC" w:rsidRPr="00694135">
        <w:rPr>
          <w:sz w:val="28"/>
          <w:szCs w:val="28"/>
        </w:rPr>
        <w:t xml:space="preserve">права </w:t>
      </w:r>
      <w:r w:rsidR="00127B1D" w:rsidRPr="00694135">
        <w:rPr>
          <w:sz w:val="28"/>
          <w:szCs w:val="28"/>
        </w:rPr>
        <w:t>относятся</w:t>
      </w:r>
      <w:r w:rsidRPr="00694135">
        <w:rPr>
          <w:sz w:val="28"/>
          <w:szCs w:val="28"/>
        </w:rPr>
        <w:t>: муниципальное, банковское, страховое</w:t>
      </w:r>
      <w:r w:rsidR="006122C9" w:rsidRPr="00694135">
        <w:rPr>
          <w:sz w:val="28"/>
          <w:szCs w:val="28"/>
        </w:rPr>
        <w:t xml:space="preserve"> право </w:t>
      </w:r>
      <w:r w:rsidR="00127B1D" w:rsidRPr="00694135">
        <w:rPr>
          <w:sz w:val="28"/>
          <w:szCs w:val="28"/>
        </w:rPr>
        <w:t>и проч.</w:t>
      </w:r>
      <w:r w:rsidR="00C75935">
        <w:rPr>
          <w:sz w:val="28"/>
          <w:szCs w:val="28"/>
        </w:rPr>
        <w:t xml:space="preserve"> </w:t>
      </w:r>
      <w:r w:rsidR="006A4599" w:rsidRPr="00694135">
        <w:rPr>
          <w:sz w:val="28"/>
          <w:szCs w:val="28"/>
        </w:rPr>
        <w:t>Предметом регулирования комплексных отраслей права являются различные отношения: государственных органов между собой и с гражданами (</w:t>
      </w:r>
      <w:r w:rsidR="00A30C54" w:rsidRPr="00694135">
        <w:rPr>
          <w:sz w:val="28"/>
          <w:szCs w:val="28"/>
        </w:rPr>
        <w:t>подданными</w:t>
      </w:r>
      <w:r w:rsidR="006A4599" w:rsidRPr="00694135">
        <w:rPr>
          <w:sz w:val="28"/>
          <w:szCs w:val="28"/>
        </w:rPr>
        <w:t>)</w:t>
      </w:r>
      <w:r w:rsidR="00A30C54" w:rsidRPr="00694135">
        <w:rPr>
          <w:sz w:val="28"/>
          <w:szCs w:val="28"/>
        </w:rPr>
        <w:t>, негражданами;</w:t>
      </w:r>
      <w:r w:rsidR="006A4599" w:rsidRPr="00694135">
        <w:rPr>
          <w:sz w:val="28"/>
          <w:szCs w:val="28"/>
        </w:rPr>
        <w:t xml:space="preserve"> собственности</w:t>
      </w:r>
      <w:r w:rsidR="000A6E8E" w:rsidRPr="00694135">
        <w:rPr>
          <w:sz w:val="28"/>
          <w:szCs w:val="28"/>
        </w:rPr>
        <w:t xml:space="preserve"> </w:t>
      </w:r>
      <w:r w:rsidR="006A4599" w:rsidRPr="00694135">
        <w:rPr>
          <w:sz w:val="28"/>
          <w:szCs w:val="28"/>
        </w:rPr>
        <w:t>и проч.</w:t>
      </w:r>
      <w:r w:rsidR="00C75935">
        <w:rPr>
          <w:sz w:val="28"/>
          <w:szCs w:val="28"/>
        </w:rPr>
        <w:t xml:space="preserve"> </w:t>
      </w:r>
      <w:r w:rsidR="00212179" w:rsidRPr="00694135">
        <w:rPr>
          <w:sz w:val="28"/>
          <w:szCs w:val="28"/>
        </w:rPr>
        <w:t>В</w:t>
      </w:r>
      <w:r w:rsidR="00C677EA" w:rsidRPr="00694135">
        <w:rPr>
          <w:sz w:val="28"/>
          <w:szCs w:val="28"/>
        </w:rPr>
        <w:t>о всех</w:t>
      </w:r>
      <w:r w:rsidR="006122C9" w:rsidRPr="00694135">
        <w:rPr>
          <w:sz w:val="28"/>
          <w:szCs w:val="28"/>
        </w:rPr>
        <w:t xml:space="preserve"> </w:t>
      </w:r>
      <w:r w:rsidR="008506E1" w:rsidRPr="00694135">
        <w:rPr>
          <w:sz w:val="28"/>
          <w:szCs w:val="28"/>
        </w:rPr>
        <w:t xml:space="preserve">комплексных </w:t>
      </w:r>
      <w:r w:rsidR="006122C9" w:rsidRPr="00694135">
        <w:rPr>
          <w:sz w:val="28"/>
          <w:szCs w:val="28"/>
        </w:rPr>
        <w:t xml:space="preserve">отраслях российского права преобладают </w:t>
      </w:r>
      <w:r w:rsidR="002B1303">
        <w:rPr>
          <w:sz w:val="28"/>
          <w:szCs w:val="28"/>
        </w:rPr>
        <w:t xml:space="preserve">либо </w:t>
      </w:r>
      <w:r w:rsidR="006122C9" w:rsidRPr="00694135">
        <w:rPr>
          <w:sz w:val="28"/>
          <w:szCs w:val="28"/>
        </w:rPr>
        <w:t xml:space="preserve">публично-правовые </w:t>
      </w:r>
      <w:r w:rsidR="000E2722" w:rsidRPr="00694135">
        <w:rPr>
          <w:sz w:val="28"/>
          <w:szCs w:val="28"/>
        </w:rPr>
        <w:t>механизмы регулирования</w:t>
      </w:r>
      <w:r w:rsidR="002B1303">
        <w:rPr>
          <w:sz w:val="28"/>
          <w:szCs w:val="28"/>
        </w:rPr>
        <w:t xml:space="preserve"> (муниципальное право), либо частноправовые (банковское и страховое право)</w:t>
      </w:r>
      <w:r w:rsidR="000E2722" w:rsidRPr="00694135">
        <w:rPr>
          <w:sz w:val="28"/>
          <w:szCs w:val="28"/>
        </w:rPr>
        <w:t xml:space="preserve">. Так, в муниципальном праве существует публичный (муниципальный) режим собственности, профессиональные участники банковского и страхового сектора являются подназорными </w:t>
      </w:r>
      <w:r w:rsidR="000575D1" w:rsidRPr="00694135">
        <w:rPr>
          <w:sz w:val="28"/>
          <w:szCs w:val="28"/>
        </w:rPr>
        <w:t>субъектами (</w:t>
      </w:r>
      <w:r w:rsidR="000E2722" w:rsidRPr="00694135">
        <w:rPr>
          <w:sz w:val="28"/>
          <w:szCs w:val="28"/>
        </w:rPr>
        <w:t>лицами</w:t>
      </w:r>
      <w:r w:rsidR="000575D1" w:rsidRPr="00694135">
        <w:rPr>
          <w:sz w:val="28"/>
          <w:szCs w:val="28"/>
        </w:rPr>
        <w:t>)</w:t>
      </w:r>
      <w:r w:rsidR="000E2722" w:rsidRPr="00694135">
        <w:rPr>
          <w:sz w:val="28"/>
          <w:szCs w:val="28"/>
        </w:rPr>
        <w:t xml:space="preserve"> государственных органов, их экономическая деятельность сильно регламентирована.</w:t>
      </w:r>
      <w:r w:rsidR="00C03DAB" w:rsidRPr="00694135">
        <w:rPr>
          <w:sz w:val="28"/>
          <w:szCs w:val="28"/>
        </w:rPr>
        <w:t xml:space="preserve"> </w:t>
      </w:r>
      <w:r w:rsidR="000575D1" w:rsidRPr="00694135">
        <w:rPr>
          <w:sz w:val="28"/>
          <w:szCs w:val="28"/>
        </w:rPr>
        <w:t>Считается, что б</w:t>
      </w:r>
      <w:r w:rsidR="000E2722" w:rsidRPr="00694135">
        <w:rPr>
          <w:sz w:val="28"/>
          <w:szCs w:val="28"/>
        </w:rPr>
        <w:t xml:space="preserve">анковское и страховое право являются комплексными </w:t>
      </w:r>
      <w:r w:rsidR="00C75935">
        <w:rPr>
          <w:sz w:val="28"/>
          <w:szCs w:val="28"/>
        </w:rPr>
        <w:t xml:space="preserve">отраслями права </w:t>
      </w:r>
      <w:r w:rsidR="000E2722" w:rsidRPr="00694135">
        <w:rPr>
          <w:sz w:val="28"/>
          <w:szCs w:val="28"/>
        </w:rPr>
        <w:t xml:space="preserve">потому, что регулируют два вида общественных отношений: частноправовые </w:t>
      </w:r>
      <w:r w:rsidR="000E2722" w:rsidRPr="00694135">
        <w:rPr>
          <w:sz w:val="28"/>
          <w:szCs w:val="28"/>
        </w:rPr>
        <w:lastRenderedPageBreak/>
        <w:t xml:space="preserve">и </w:t>
      </w:r>
      <w:r w:rsidR="00571BAE" w:rsidRPr="00694135">
        <w:rPr>
          <w:sz w:val="28"/>
          <w:szCs w:val="28"/>
        </w:rPr>
        <w:t>публично-правовые</w:t>
      </w:r>
      <w:r w:rsidR="00603744" w:rsidRPr="00694135">
        <w:rPr>
          <w:sz w:val="28"/>
          <w:szCs w:val="28"/>
        </w:rPr>
        <w:t xml:space="preserve"> отношения</w:t>
      </w:r>
      <w:r w:rsidR="00571BAE" w:rsidRPr="00694135">
        <w:rPr>
          <w:sz w:val="28"/>
          <w:szCs w:val="28"/>
        </w:rPr>
        <w:t xml:space="preserve">. </w:t>
      </w:r>
      <w:r w:rsidR="000A3029" w:rsidRPr="00694135">
        <w:rPr>
          <w:sz w:val="28"/>
          <w:szCs w:val="28"/>
        </w:rPr>
        <w:t>Вместе следует сказать следующее.</w:t>
      </w:r>
    </w:p>
    <w:p w:rsidR="00745041" w:rsidRPr="00694135" w:rsidRDefault="007817CB" w:rsidP="00694135">
      <w:pPr>
        <w:spacing w:after="0" w:line="360" w:lineRule="auto"/>
        <w:ind w:firstLine="1560"/>
        <w:jc w:val="both"/>
        <w:rPr>
          <w:sz w:val="28"/>
          <w:szCs w:val="28"/>
        </w:rPr>
      </w:pPr>
      <w:r w:rsidRPr="00694135">
        <w:rPr>
          <w:sz w:val="28"/>
          <w:szCs w:val="28"/>
        </w:rPr>
        <w:t>Е.А. Суханов</w:t>
      </w:r>
      <w:r w:rsidR="00571BAE" w:rsidRPr="00694135">
        <w:rPr>
          <w:sz w:val="28"/>
          <w:szCs w:val="28"/>
        </w:rPr>
        <w:t xml:space="preserve">, высказываясь по поводу банковского права, указывает, что его нормы не отличаются единством правовой природы, </w:t>
      </w:r>
      <w:r w:rsidR="00FF4CE6" w:rsidRPr="00694135">
        <w:rPr>
          <w:sz w:val="28"/>
          <w:szCs w:val="28"/>
        </w:rPr>
        <w:t>необходимых</w:t>
      </w:r>
      <w:r w:rsidR="00571BAE" w:rsidRPr="00694135">
        <w:rPr>
          <w:sz w:val="28"/>
          <w:szCs w:val="28"/>
        </w:rPr>
        <w:t xml:space="preserve"> для обособления однородной самостоятельной отрасли</w:t>
      </w:r>
      <w:r w:rsidR="00571BAE" w:rsidRPr="00694135">
        <w:rPr>
          <w:rStyle w:val="a5"/>
          <w:sz w:val="28"/>
          <w:szCs w:val="28"/>
        </w:rPr>
        <w:footnoteReference w:id="56"/>
      </w:r>
      <w:r w:rsidR="00571BAE" w:rsidRPr="00694135">
        <w:rPr>
          <w:sz w:val="28"/>
          <w:szCs w:val="28"/>
        </w:rPr>
        <w:t xml:space="preserve">. По нашему мнению, </w:t>
      </w:r>
      <w:r w:rsidR="00603744" w:rsidRPr="00694135">
        <w:rPr>
          <w:sz w:val="28"/>
          <w:szCs w:val="28"/>
        </w:rPr>
        <w:t>т</w:t>
      </w:r>
      <w:r w:rsidR="00ED4C02" w:rsidRPr="00694135">
        <w:rPr>
          <w:sz w:val="28"/>
          <w:szCs w:val="28"/>
        </w:rPr>
        <w:t>о же</w:t>
      </w:r>
      <w:r w:rsidR="00571BAE" w:rsidRPr="00694135">
        <w:rPr>
          <w:sz w:val="28"/>
          <w:szCs w:val="28"/>
        </w:rPr>
        <w:t xml:space="preserve"> следует сказать и о других</w:t>
      </w:r>
      <w:r w:rsidR="00C677EA" w:rsidRPr="00694135">
        <w:rPr>
          <w:sz w:val="28"/>
          <w:szCs w:val="28"/>
        </w:rPr>
        <w:t xml:space="preserve"> «комплексных»</w:t>
      </w:r>
      <w:r w:rsidR="00571BAE" w:rsidRPr="00694135">
        <w:rPr>
          <w:sz w:val="28"/>
          <w:szCs w:val="28"/>
        </w:rPr>
        <w:t xml:space="preserve"> отраслях права</w:t>
      </w:r>
      <w:r w:rsidR="007E4DCF" w:rsidRPr="00694135">
        <w:rPr>
          <w:sz w:val="28"/>
          <w:szCs w:val="28"/>
        </w:rPr>
        <w:t>. В</w:t>
      </w:r>
      <w:r w:rsidR="00C75643">
        <w:rPr>
          <w:sz w:val="28"/>
          <w:szCs w:val="28"/>
        </w:rPr>
        <w:t>о</w:t>
      </w:r>
      <w:r w:rsidR="007E4DCF" w:rsidRPr="00694135">
        <w:rPr>
          <w:sz w:val="28"/>
          <w:szCs w:val="28"/>
        </w:rPr>
        <w:t xml:space="preserve"> </w:t>
      </w:r>
      <w:r w:rsidR="00C75643">
        <w:rPr>
          <w:sz w:val="28"/>
          <w:szCs w:val="28"/>
        </w:rPr>
        <w:t xml:space="preserve">всех отраслях права, </w:t>
      </w:r>
      <w:r w:rsidR="00D752B8" w:rsidRPr="00694135">
        <w:rPr>
          <w:sz w:val="28"/>
          <w:szCs w:val="28"/>
        </w:rPr>
        <w:t>кроме гражданского, семейного, трудового, международного частного</w:t>
      </w:r>
      <w:r w:rsidR="00D752B8" w:rsidRPr="00694135">
        <w:rPr>
          <w:rStyle w:val="a5"/>
          <w:sz w:val="28"/>
          <w:szCs w:val="28"/>
        </w:rPr>
        <w:footnoteReference w:id="57"/>
      </w:r>
      <w:r w:rsidR="00D752B8" w:rsidRPr="00694135">
        <w:rPr>
          <w:sz w:val="28"/>
          <w:szCs w:val="28"/>
        </w:rPr>
        <w:t xml:space="preserve"> и жилищного права</w:t>
      </w:r>
      <w:r w:rsidR="00D752B8" w:rsidRPr="00694135">
        <w:rPr>
          <w:rStyle w:val="a5"/>
          <w:sz w:val="28"/>
          <w:szCs w:val="28"/>
        </w:rPr>
        <w:footnoteReference w:id="58"/>
      </w:r>
      <w:r w:rsidR="00C75643">
        <w:rPr>
          <w:sz w:val="28"/>
          <w:szCs w:val="28"/>
        </w:rPr>
        <w:t>,</w:t>
      </w:r>
      <w:r w:rsidR="00C03DAB" w:rsidRPr="00694135">
        <w:rPr>
          <w:sz w:val="28"/>
          <w:szCs w:val="28"/>
        </w:rPr>
        <w:t xml:space="preserve"> </w:t>
      </w:r>
      <w:r w:rsidR="00571BAE" w:rsidRPr="00694135">
        <w:rPr>
          <w:sz w:val="28"/>
          <w:szCs w:val="28"/>
        </w:rPr>
        <w:t>«ярко выражено»</w:t>
      </w:r>
      <w:r w:rsidR="00C677EA" w:rsidRPr="00694135">
        <w:rPr>
          <w:sz w:val="28"/>
          <w:szCs w:val="28"/>
        </w:rPr>
        <w:t xml:space="preserve"> публично-пра</w:t>
      </w:r>
      <w:r w:rsidR="00C03DAB" w:rsidRPr="00694135">
        <w:rPr>
          <w:sz w:val="28"/>
          <w:szCs w:val="28"/>
        </w:rPr>
        <w:t>вовое начало.</w:t>
      </w:r>
      <w:r w:rsidR="002B1303">
        <w:rPr>
          <w:sz w:val="28"/>
          <w:szCs w:val="28"/>
        </w:rPr>
        <w:t xml:space="preserve"> Т</w:t>
      </w:r>
      <w:r w:rsidR="009260DF">
        <w:rPr>
          <w:sz w:val="28"/>
          <w:szCs w:val="28"/>
        </w:rPr>
        <w:t xml:space="preserve">ак называемые «комплексные отрасли права», по нашему мнению, следует </w:t>
      </w:r>
      <w:r w:rsidR="00745041" w:rsidRPr="00694135">
        <w:rPr>
          <w:sz w:val="28"/>
          <w:szCs w:val="28"/>
        </w:rPr>
        <w:t xml:space="preserve">рассматривать </w:t>
      </w:r>
      <w:r w:rsidR="009260DF" w:rsidRPr="009260DF">
        <w:rPr>
          <w:b/>
          <w:i/>
          <w:sz w:val="28"/>
          <w:szCs w:val="28"/>
        </w:rPr>
        <w:t xml:space="preserve">либо </w:t>
      </w:r>
      <w:r w:rsidR="00745041" w:rsidRPr="00694135">
        <w:rPr>
          <w:b/>
          <w:i/>
          <w:sz w:val="28"/>
          <w:szCs w:val="28"/>
        </w:rPr>
        <w:t xml:space="preserve">как </w:t>
      </w:r>
      <w:r w:rsidR="009260DF">
        <w:rPr>
          <w:b/>
          <w:i/>
          <w:sz w:val="28"/>
          <w:szCs w:val="28"/>
        </w:rPr>
        <w:t xml:space="preserve">сугубо </w:t>
      </w:r>
      <w:r w:rsidR="00745041" w:rsidRPr="00694135">
        <w:rPr>
          <w:b/>
          <w:i/>
          <w:sz w:val="28"/>
          <w:szCs w:val="28"/>
        </w:rPr>
        <w:t>публичные отрасли права</w:t>
      </w:r>
      <w:r w:rsidR="009260DF">
        <w:rPr>
          <w:b/>
          <w:i/>
          <w:sz w:val="28"/>
          <w:szCs w:val="28"/>
        </w:rPr>
        <w:t>, либо как сугубо частные</w:t>
      </w:r>
      <w:r w:rsidR="00745041" w:rsidRPr="00694135">
        <w:rPr>
          <w:sz w:val="28"/>
          <w:szCs w:val="28"/>
        </w:rPr>
        <w:t xml:space="preserve">. </w:t>
      </w:r>
      <w:r w:rsidR="009260DF">
        <w:rPr>
          <w:sz w:val="28"/>
          <w:szCs w:val="28"/>
        </w:rPr>
        <w:t>Вся «комплексность» этих отрасле</w:t>
      </w:r>
      <w:r w:rsidR="009E78C0">
        <w:rPr>
          <w:sz w:val="28"/>
          <w:szCs w:val="28"/>
        </w:rPr>
        <w:t xml:space="preserve">й, по нашему мнению, заключается </w:t>
      </w:r>
      <w:r w:rsidR="009260DF">
        <w:rPr>
          <w:sz w:val="28"/>
          <w:szCs w:val="28"/>
        </w:rPr>
        <w:t xml:space="preserve">в том, что ученые </w:t>
      </w:r>
      <w:r w:rsidR="00EC0803">
        <w:rPr>
          <w:sz w:val="28"/>
          <w:szCs w:val="28"/>
        </w:rPr>
        <w:t xml:space="preserve">анализируют </w:t>
      </w:r>
      <w:r w:rsidR="009260DF">
        <w:rPr>
          <w:sz w:val="28"/>
          <w:szCs w:val="28"/>
        </w:rPr>
        <w:t xml:space="preserve">все </w:t>
      </w:r>
      <w:r w:rsidR="009260DF">
        <w:rPr>
          <w:sz w:val="28"/>
          <w:szCs w:val="28"/>
        </w:rPr>
        <w:lastRenderedPageBreak/>
        <w:t>нормы права, присутствующие в деятельности тех или иных субъектов, в единой работе</w:t>
      </w:r>
      <w:r w:rsidR="005A5F8F">
        <w:rPr>
          <w:rStyle w:val="a5"/>
          <w:sz w:val="28"/>
          <w:szCs w:val="28"/>
        </w:rPr>
        <w:footnoteReference w:id="59"/>
      </w:r>
      <w:r w:rsidR="009260DF">
        <w:rPr>
          <w:sz w:val="28"/>
          <w:szCs w:val="28"/>
        </w:rPr>
        <w:t xml:space="preserve">. </w:t>
      </w:r>
      <w:r w:rsidR="00745041" w:rsidRPr="00694135">
        <w:rPr>
          <w:sz w:val="28"/>
          <w:szCs w:val="28"/>
        </w:rPr>
        <w:t>Комплексными могут быть нормативные правовые акты, такие как, напр., конституция. Вкрапл</w:t>
      </w:r>
      <w:r w:rsidR="00C75935">
        <w:rPr>
          <w:sz w:val="28"/>
          <w:szCs w:val="28"/>
        </w:rPr>
        <w:t>е</w:t>
      </w:r>
      <w:r w:rsidR="00745041" w:rsidRPr="00694135">
        <w:rPr>
          <w:sz w:val="28"/>
          <w:szCs w:val="28"/>
        </w:rPr>
        <w:t xml:space="preserve">ние в разные отрасли права </w:t>
      </w:r>
      <w:r w:rsidR="00853695">
        <w:rPr>
          <w:sz w:val="28"/>
          <w:szCs w:val="28"/>
        </w:rPr>
        <w:t>норм, устанавливающих механизмы присущие</w:t>
      </w:r>
      <w:r w:rsidR="00745041" w:rsidRPr="00694135">
        <w:rPr>
          <w:sz w:val="28"/>
          <w:szCs w:val="28"/>
        </w:rPr>
        <w:t xml:space="preserve"> другим отраслям права, не изменяют их правовой природы. Напр., в частном праве есть админи</w:t>
      </w:r>
      <w:r w:rsidR="008A37F3" w:rsidRPr="00694135">
        <w:rPr>
          <w:sz w:val="28"/>
          <w:szCs w:val="28"/>
        </w:rPr>
        <w:t>стративно-правовые вкрапл</w:t>
      </w:r>
      <w:r w:rsidR="00853695">
        <w:rPr>
          <w:sz w:val="28"/>
          <w:szCs w:val="28"/>
        </w:rPr>
        <w:t>е</w:t>
      </w:r>
      <w:r w:rsidR="008A37F3" w:rsidRPr="00694135">
        <w:rPr>
          <w:sz w:val="28"/>
          <w:szCs w:val="28"/>
        </w:rPr>
        <w:t xml:space="preserve">ния: </w:t>
      </w:r>
      <w:r w:rsidR="00745041" w:rsidRPr="00694135">
        <w:rPr>
          <w:sz w:val="28"/>
          <w:szCs w:val="28"/>
        </w:rPr>
        <w:t>регистрация прав и сделок на недвижимое имущество</w:t>
      </w:r>
      <w:r w:rsidR="00745041" w:rsidRPr="00694135">
        <w:rPr>
          <w:rStyle w:val="a5"/>
          <w:sz w:val="28"/>
          <w:szCs w:val="28"/>
        </w:rPr>
        <w:footnoteReference w:id="60"/>
      </w:r>
      <w:r w:rsidR="00745041" w:rsidRPr="00694135">
        <w:rPr>
          <w:sz w:val="28"/>
          <w:szCs w:val="28"/>
        </w:rPr>
        <w:t>.</w:t>
      </w:r>
    </w:p>
    <w:p w:rsidR="008A37F3" w:rsidRPr="00694135" w:rsidRDefault="008A37F3" w:rsidP="00694135">
      <w:pPr>
        <w:numPr>
          <w:ilvl w:val="0"/>
          <w:numId w:val="8"/>
        </w:numPr>
        <w:spacing w:after="0" w:line="360" w:lineRule="auto"/>
        <w:ind w:left="0" w:firstLine="1418"/>
        <w:jc w:val="both"/>
        <w:rPr>
          <w:sz w:val="28"/>
          <w:szCs w:val="28"/>
        </w:rPr>
      </w:pPr>
      <w:r w:rsidRPr="00694135">
        <w:rPr>
          <w:b/>
          <w:i/>
          <w:sz w:val="28"/>
          <w:szCs w:val="28"/>
        </w:rPr>
        <w:t>Если обобщить все определения</w:t>
      </w:r>
      <w:r w:rsidR="0049463A">
        <w:rPr>
          <w:b/>
          <w:i/>
          <w:sz w:val="28"/>
          <w:szCs w:val="28"/>
        </w:rPr>
        <w:t>,</w:t>
      </w:r>
      <w:r w:rsidRPr="00694135">
        <w:rPr>
          <w:b/>
          <w:i/>
          <w:sz w:val="28"/>
          <w:szCs w:val="28"/>
        </w:rPr>
        <w:t xml:space="preserve"> </w:t>
      </w:r>
      <w:r w:rsidR="00DD058D" w:rsidRPr="00694135">
        <w:rPr>
          <w:b/>
          <w:i/>
          <w:sz w:val="28"/>
          <w:szCs w:val="28"/>
        </w:rPr>
        <w:t>данные</w:t>
      </w:r>
      <w:r w:rsidRPr="00694135">
        <w:rPr>
          <w:b/>
          <w:i/>
          <w:sz w:val="28"/>
          <w:szCs w:val="28"/>
        </w:rPr>
        <w:t xml:space="preserve"> в юриспруденции предметам </w:t>
      </w:r>
      <w:r w:rsidR="00D752B8" w:rsidRPr="00694135">
        <w:rPr>
          <w:b/>
          <w:i/>
          <w:sz w:val="28"/>
          <w:szCs w:val="28"/>
        </w:rPr>
        <w:t xml:space="preserve">регулирования </w:t>
      </w:r>
      <w:r w:rsidRPr="00694135">
        <w:rPr>
          <w:b/>
          <w:i/>
          <w:sz w:val="28"/>
          <w:szCs w:val="28"/>
        </w:rPr>
        <w:t xml:space="preserve">публично-правовых </w:t>
      </w:r>
      <w:r w:rsidRPr="00694135">
        <w:rPr>
          <w:b/>
          <w:i/>
          <w:sz w:val="28"/>
          <w:szCs w:val="28"/>
        </w:rPr>
        <w:lastRenderedPageBreak/>
        <w:t>отраслей</w:t>
      </w:r>
      <w:r w:rsidR="00DD058D" w:rsidRPr="00694135">
        <w:rPr>
          <w:rStyle w:val="a5"/>
          <w:b/>
          <w:i/>
          <w:sz w:val="28"/>
          <w:szCs w:val="28"/>
        </w:rPr>
        <w:footnoteReference w:id="61"/>
      </w:r>
      <w:r w:rsidRPr="00694135">
        <w:rPr>
          <w:b/>
          <w:i/>
          <w:sz w:val="28"/>
          <w:szCs w:val="28"/>
        </w:rPr>
        <w:t xml:space="preserve">, следует сказать, что </w:t>
      </w:r>
      <w:r w:rsidR="000E6BB8">
        <w:rPr>
          <w:b/>
          <w:i/>
          <w:sz w:val="28"/>
          <w:szCs w:val="28"/>
        </w:rPr>
        <w:t>нормы публичных отраслей</w:t>
      </w:r>
      <w:r w:rsidR="007817CB" w:rsidRPr="00694135">
        <w:rPr>
          <w:b/>
          <w:i/>
          <w:sz w:val="28"/>
          <w:szCs w:val="28"/>
        </w:rPr>
        <w:t xml:space="preserve"> прав</w:t>
      </w:r>
      <w:r w:rsidR="00D429D1" w:rsidRPr="00694135">
        <w:rPr>
          <w:b/>
          <w:i/>
          <w:sz w:val="28"/>
          <w:szCs w:val="28"/>
        </w:rPr>
        <w:t>а</w:t>
      </w:r>
      <w:r w:rsidR="007817CB" w:rsidRPr="00694135">
        <w:rPr>
          <w:b/>
          <w:i/>
          <w:sz w:val="28"/>
          <w:szCs w:val="28"/>
        </w:rPr>
        <w:t xml:space="preserve"> регулируют три</w:t>
      </w:r>
      <w:r w:rsidR="0019272A" w:rsidRPr="00694135">
        <w:rPr>
          <w:rStyle w:val="a5"/>
          <w:b/>
          <w:i/>
          <w:sz w:val="28"/>
          <w:szCs w:val="28"/>
        </w:rPr>
        <w:footnoteReference w:id="62"/>
      </w:r>
      <w:r w:rsidR="007817CB" w:rsidRPr="00694135">
        <w:rPr>
          <w:b/>
          <w:i/>
          <w:sz w:val="28"/>
          <w:szCs w:val="28"/>
        </w:rPr>
        <w:t xml:space="preserve"> вида</w:t>
      </w:r>
      <w:r w:rsidRPr="00694135">
        <w:rPr>
          <w:b/>
          <w:i/>
          <w:sz w:val="28"/>
          <w:szCs w:val="28"/>
        </w:rPr>
        <w:t xml:space="preserve"> общественных отношений</w:t>
      </w:r>
      <w:r w:rsidRPr="00694135">
        <w:rPr>
          <w:sz w:val="28"/>
          <w:szCs w:val="28"/>
        </w:rPr>
        <w:t>:</w:t>
      </w:r>
    </w:p>
    <w:p w:rsidR="008A37F3" w:rsidRPr="00694135" w:rsidRDefault="002864E2" w:rsidP="00694135">
      <w:pPr>
        <w:numPr>
          <w:ilvl w:val="1"/>
          <w:numId w:val="7"/>
        </w:numPr>
        <w:spacing w:after="0" w:line="360" w:lineRule="auto"/>
        <w:ind w:left="0" w:firstLine="1418"/>
        <w:jc w:val="both"/>
        <w:rPr>
          <w:sz w:val="28"/>
          <w:szCs w:val="28"/>
        </w:rPr>
      </w:pPr>
      <w:r w:rsidRPr="00694135">
        <w:rPr>
          <w:sz w:val="28"/>
          <w:szCs w:val="28"/>
        </w:rPr>
        <w:t>общественные отношения</w:t>
      </w:r>
      <w:r w:rsidR="0042751B" w:rsidRPr="00694135">
        <w:rPr>
          <w:sz w:val="28"/>
          <w:szCs w:val="28"/>
        </w:rPr>
        <w:t xml:space="preserve"> по поводу организации и деятельности органов государственной власти, государственных и муниципальных орг</w:t>
      </w:r>
      <w:r w:rsidR="008A37F3" w:rsidRPr="00694135">
        <w:rPr>
          <w:sz w:val="28"/>
          <w:szCs w:val="28"/>
        </w:rPr>
        <w:t>анов;</w:t>
      </w:r>
    </w:p>
    <w:p w:rsidR="008A37F3" w:rsidRPr="00694135" w:rsidRDefault="002864E2" w:rsidP="00694135">
      <w:pPr>
        <w:numPr>
          <w:ilvl w:val="1"/>
          <w:numId w:val="7"/>
        </w:numPr>
        <w:spacing w:after="0" w:line="360" w:lineRule="auto"/>
        <w:ind w:left="0" w:firstLine="1496"/>
        <w:jc w:val="both"/>
        <w:rPr>
          <w:sz w:val="28"/>
          <w:szCs w:val="28"/>
        </w:rPr>
      </w:pPr>
      <w:r w:rsidRPr="00694135">
        <w:rPr>
          <w:sz w:val="28"/>
          <w:szCs w:val="28"/>
        </w:rPr>
        <w:t xml:space="preserve">общественные </w:t>
      </w:r>
      <w:r w:rsidR="0042751B" w:rsidRPr="00694135">
        <w:rPr>
          <w:sz w:val="28"/>
          <w:szCs w:val="28"/>
        </w:rPr>
        <w:t>отношения</w:t>
      </w:r>
      <w:r w:rsidR="00D429D1" w:rsidRPr="00694135">
        <w:rPr>
          <w:sz w:val="28"/>
          <w:szCs w:val="28"/>
        </w:rPr>
        <w:t xml:space="preserve"> </w:t>
      </w:r>
      <w:r w:rsidR="0042751B" w:rsidRPr="00694135">
        <w:rPr>
          <w:sz w:val="28"/>
          <w:szCs w:val="28"/>
        </w:rPr>
        <w:t>государственны</w:t>
      </w:r>
      <w:r w:rsidR="0085584F" w:rsidRPr="00694135">
        <w:rPr>
          <w:sz w:val="28"/>
          <w:szCs w:val="28"/>
        </w:rPr>
        <w:t>х органов</w:t>
      </w:r>
      <w:r w:rsidR="00D429D1" w:rsidRPr="00694135">
        <w:rPr>
          <w:sz w:val="28"/>
          <w:szCs w:val="28"/>
        </w:rPr>
        <w:t xml:space="preserve"> и</w:t>
      </w:r>
      <w:r w:rsidR="0042751B" w:rsidRPr="00694135">
        <w:rPr>
          <w:sz w:val="28"/>
          <w:szCs w:val="28"/>
        </w:rPr>
        <w:t xml:space="preserve"> орган</w:t>
      </w:r>
      <w:r w:rsidR="0085584F" w:rsidRPr="00694135">
        <w:rPr>
          <w:sz w:val="28"/>
          <w:szCs w:val="28"/>
        </w:rPr>
        <w:t>ов</w:t>
      </w:r>
      <w:r w:rsidR="0042751B" w:rsidRPr="00694135">
        <w:rPr>
          <w:sz w:val="28"/>
          <w:szCs w:val="28"/>
        </w:rPr>
        <w:t xml:space="preserve"> местного самоуправления </w:t>
      </w:r>
      <w:r w:rsidR="0085584F" w:rsidRPr="00694135">
        <w:rPr>
          <w:sz w:val="28"/>
          <w:szCs w:val="28"/>
        </w:rPr>
        <w:t>с</w:t>
      </w:r>
      <w:r w:rsidR="00A62D17" w:rsidRPr="00694135">
        <w:rPr>
          <w:sz w:val="28"/>
          <w:szCs w:val="28"/>
        </w:rPr>
        <w:t xml:space="preserve"> гражданами</w:t>
      </w:r>
      <w:r w:rsidR="00D752B8" w:rsidRPr="00694135">
        <w:rPr>
          <w:sz w:val="28"/>
          <w:szCs w:val="28"/>
        </w:rPr>
        <w:t xml:space="preserve"> (подданными)</w:t>
      </w:r>
      <w:r w:rsidR="00A62D17" w:rsidRPr="00694135">
        <w:rPr>
          <w:sz w:val="28"/>
          <w:szCs w:val="28"/>
        </w:rPr>
        <w:t xml:space="preserve">, </w:t>
      </w:r>
      <w:r w:rsidR="008A37F3" w:rsidRPr="00694135">
        <w:rPr>
          <w:sz w:val="28"/>
          <w:szCs w:val="28"/>
        </w:rPr>
        <w:t>негражданами</w:t>
      </w:r>
      <w:r w:rsidR="00A62D17" w:rsidRPr="00694135">
        <w:rPr>
          <w:sz w:val="28"/>
          <w:szCs w:val="28"/>
        </w:rPr>
        <w:t xml:space="preserve"> и другими органами, не находящимися в подчинении</w:t>
      </w:r>
      <w:r w:rsidR="008A37F3" w:rsidRPr="00694135">
        <w:rPr>
          <w:sz w:val="28"/>
          <w:szCs w:val="28"/>
        </w:rPr>
        <w:t>;</w:t>
      </w:r>
    </w:p>
    <w:p w:rsidR="0088512F" w:rsidRPr="00694135" w:rsidRDefault="002864E2" w:rsidP="00694135">
      <w:pPr>
        <w:numPr>
          <w:ilvl w:val="1"/>
          <w:numId w:val="7"/>
        </w:numPr>
        <w:spacing w:after="0" w:line="360" w:lineRule="auto"/>
        <w:ind w:left="0" w:firstLine="1496"/>
        <w:jc w:val="both"/>
        <w:rPr>
          <w:sz w:val="28"/>
          <w:szCs w:val="28"/>
        </w:rPr>
      </w:pPr>
      <w:r w:rsidRPr="00694135">
        <w:rPr>
          <w:sz w:val="28"/>
          <w:szCs w:val="28"/>
        </w:rPr>
        <w:t xml:space="preserve">общественные </w:t>
      </w:r>
      <w:r w:rsidR="003E635E" w:rsidRPr="00694135">
        <w:rPr>
          <w:sz w:val="28"/>
          <w:szCs w:val="28"/>
        </w:rPr>
        <w:t xml:space="preserve">отношения между государствами, между государствами и международными межправительственными организациями, между государствами и </w:t>
      </w:r>
      <w:r w:rsidR="003E635E" w:rsidRPr="00694135">
        <w:rPr>
          <w:sz w:val="28"/>
          <w:szCs w:val="28"/>
        </w:rPr>
        <w:lastRenderedPageBreak/>
        <w:t>государствоподобными образованиями, имеющими самостоятельный международный статус, между международными межправительственными организациями, государства с физическими и юридическими лицами, находящим</w:t>
      </w:r>
      <w:r w:rsidR="00EF7A59" w:rsidRPr="00694135">
        <w:rPr>
          <w:sz w:val="28"/>
          <w:szCs w:val="28"/>
        </w:rPr>
        <w:t>и</w:t>
      </w:r>
      <w:r w:rsidR="003E635E" w:rsidRPr="00694135">
        <w:rPr>
          <w:sz w:val="28"/>
          <w:szCs w:val="28"/>
        </w:rPr>
        <w:t>ся под юрисдикцией других государств, с международными неправительственными организациями и международными хозяйственными объединениями</w:t>
      </w:r>
      <w:r w:rsidR="0042751B" w:rsidRPr="00694135">
        <w:rPr>
          <w:sz w:val="28"/>
          <w:szCs w:val="28"/>
        </w:rPr>
        <w:t xml:space="preserve">.  </w:t>
      </w:r>
    </w:p>
    <w:p w:rsidR="00F42B41" w:rsidRPr="00694135" w:rsidRDefault="000454B5" w:rsidP="00694135">
      <w:pPr>
        <w:spacing w:after="0" w:line="360" w:lineRule="auto"/>
        <w:ind w:firstLine="1496"/>
        <w:jc w:val="both"/>
        <w:rPr>
          <w:sz w:val="28"/>
          <w:szCs w:val="28"/>
        </w:rPr>
      </w:pPr>
      <w:r>
        <w:rPr>
          <w:sz w:val="28"/>
          <w:szCs w:val="28"/>
        </w:rPr>
        <w:t>Как видно</w:t>
      </w:r>
      <w:r w:rsidR="00DD058D" w:rsidRPr="00694135">
        <w:rPr>
          <w:sz w:val="28"/>
          <w:szCs w:val="28"/>
        </w:rPr>
        <w:t>, все три группы общественных отношений</w:t>
      </w:r>
      <w:r w:rsidR="00545D28" w:rsidRPr="00694135">
        <w:rPr>
          <w:sz w:val="28"/>
          <w:szCs w:val="28"/>
        </w:rPr>
        <w:t>,</w:t>
      </w:r>
      <w:r w:rsidR="002864E2" w:rsidRPr="00694135">
        <w:rPr>
          <w:sz w:val="28"/>
          <w:szCs w:val="28"/>
        </w:rPr>
        <w:t xml:space="preserve"> </w:t>
      </w:r>
      <w:r w:rsidR="00545D28" w:rsidRPr="00694135">
        <w:rPr>
          <w:sz w:val="28"/>
          <w:szCs w:val="28"/>
        </w:rPr>
        <w:t>регулируемых публичным правом,</w:t>
      </w:r>
      <w:r w:rsidR="00DD058D" w:rsidRPr="00694135">
        <w:rPr>
          <w:sz w:val="28"/>
          <w:szCs w:val="28"/>
        </w:rPr>
        <w:t xml:space="preserve"> </w:t>
      </w:r>
      <w:r w:rsidR="00F42B41" w:rsidRPr="00694135">
        <w:rPr>
          <w:sz w:val="28"/>
          <w:szCs w:val="28"/>
        </w:rPr>
        <w:t>являются отношениями государства</w:t>
      </w:r>
      <w:r w:rsidR="00770665" w:rsidRPr="00694135">
        <w:rPr>
          <w:sz w:val="28"/>
          <w:szCs w:val="28"/>
        </w:rPr>
        <w:t xml:space="preserve"> (его органов)</w:t>
      </w:r>
      <w:r w:rsidR="00F42B41" w:rsidRPr="00694135">
        <w:rPr>
          <w:sz w:val="28"/>
          <w:szCs w:val="28"/>
        </w:rPr>
        <w:t xml:space="preserve"> с </w:t>
      </w:r>
      <w:r w:rsidR="00F6222A" w:rsidRPr="00694135">
        <w:rPr>
          <w:sz w:val="28"/>
          <w:szCs w:val="28"/>
        </w:rPr>
        <w:t xml:space="preserve">отдельными </w:t>
      </w:r>
      <w:r w:rsidR="00F42B41" w:rsidRPr="00694135">
        <w:rPr>
          <w:sz w:val="28"/>
          <w:szCs w:val="28"/>
        </w:rPr>
        <w:t>субъектами</w:t>
      </w:r>
      <w:r w:rsidR="00F6222A" w:rsidRPr="00694135">
        <w:rPr>
          <w:sz w:val="28"/>
          <w:szCs w:val="28"/>
        </w:rPr>
        <w:t xml:space="preserve"> публичного права</w:t>
      </w:r>
      <w:r w:rsidR="00545D28" w:rsidRPr="00694135">
        <w:rPr>
          <w:sz w:val="28"/>
          <w:szCs w:val="28"/>
        </w:rPr>
        <w:t>. Следовательно, эти отношения одной отраслевой принадлежности</w:t>
      </w:r>
      <w:r w:rsidR="000D0063" w:rsidRPr="00694135">
        <w:rPr>
          <w:sz w:val="28"/>
          <w:szCs w:val="28"/>
        </w:rPr>
        <w:t>,</w:t>
      </w:r>
      <w:r w:rsidR="00C8158E" w:rsidRPr="00694135">
        <w:rPr>
          <w:sz w:val="28"/>
          <w:szCs w:val="28"/>
        </w:rPr>
        <w:t xml:space="preserve"> которые, по нашему мнению, </w:t>
      </w:r>
      <w:r w:rsidR="00063863" w:rsidRPr="00694135">
        <w:rPr>
          <w:sz w:val="28"/>
          <w:szCs w:val="28"/>
        </w:rPr>
        <w:t>терминологически правильн</w:t>
      </w:r>
      <w:r w:rsidR="00770665" w:rsidRPr="00694135">
        <w:rPr>
          <w:sz w:val="28"/>
          <w:szCs w:val="28"/>
        </w:rPr>
        <w:t>о</w:t>
      </w:r>
      <w:r w:rsidR="00063863" w:rsidRPr="00694135">
        <w:rPr>
          <w:sz w:val="28"/>
          <w:szCs w:val="28"/>
        </w:rPr>
        <w:t xml:space="preserve"> </w:t>
      </w:r>
      <w:r w:rsidR="00770665" w:rsidRPr="00694135">
        <w:rPr>
          <w:sz w:val="28"/>
          <w:szCs w:val="28"/>
        </w:rPr>
        <w:t xml:space="preserve">следует </w:t>
      </w:r>
      <w:r w:rsidR="00C8158E" w:rsidRPr="00694135">
        <w:rPr>
          <w:sz w:val="28"/>
          <w:szCs w:val="28"/>
        </w:rPr>
        <w:t xml:space="preserve">именовать </w:t>
      </w:r>
      <w:r w:rsidR="00C8158E" w:rsidRPr="00694135">
        <w:rPr>
          <w:b/>
          <w:i/>
          <w:sz w:val="28"/>
          <w:szCs w:val="28"/>
        </w:rPr>
        <w:t>государственн</w:t>
      </w:r>
      <w:r w:rsidR="005D2A5C">
        <w:rPr>
          <w:b/>
          <w:i/>
          <w:sz w:val="28"/>
          <w:szCs w:val="28"/>
        </w:rPr>
        <w:t>о-правовыми</w:t>
      </w:r>
      <w:r w:rsidR="00C8158E" w:rsidRPr="00694135">
        <w:rPr>
          <w:b/>
          <w:i/>
          <w:sz w:val="28"/>
          <w:szCs w:val="28"/>
        </w:rPr>
        <w:t xml:space="preserve"> отношениями</w:t>
      </w:r>
      <w:r w:rsidR="005D6AA8">
        <w:rPr>
          <w:sz w:val="28"/>
          <w:szCs w:val="28"/>
        </w:rPr>
        <w:t>, а выделенную отрасль —</w:t>
      </w:r>
      <w:r w:rsidR="00545D28" w:rsidRPr="00694135">
        <w:rPr>
          <w:sz w:val="28"/>
          <w:szCs w:val="28"/>
        </w:rPr>
        <w:t xml:space="preserve"> </w:t>
      </w:r>
      <w:r w:rsidR="00545D28" w:rsidRPr="00694135">
        <w:rPr>
          <w:b/>
          <w:i/>
          <w:sz w:val="28"/>
          <w:szCs w:val="28"/>
        </w:rPr>
        <w:t>государственн</w:t>
      </w:r>
      <w:r w:rsidR="00C8158E" w:rsidRPr="00694135">
        <w:rPr>
          <w:b/>
          <w:i/>
          <w:sz w:val="28"/>
          <w:szCs w:val="28"/>
        </w:rPr>
        <w:t>ым</w:t>
      </w:r>
      <w:r w:rsidR="00545D28" w:rsidRPr="00694135">
        <w:rPr>
          <w:b/>
          <w:i/>
          <w:sz w:val="28"/>
          <w:szCs w:val="28"/>
        </w:rPr>
        <w:t xml:space="preserve"> прав</w:t>
      </w:r>
      <w:r w:rsidR="00C8158E" w:rsidRPr="00694135">
        <w:rPr>
          <w:b/>
          <w:i/>
          <w:sz w:val="28"/>
          <w:szCs w:val="28"/>
        </w:rPr>
        <w:t>ом</w:t>
      </w:r>
      <w:r w:rsidR="00545D28" w:rsidRPr="00694135">
        <w:rPr>
          <w:sz w:val="28"/>
          <w:szCs w:val="28"/>
        </w:rPr>
        <w:t xml:space="preserve">. </w:t>
      </w:r>
    </w:p>
    <w:p w:rsidR="00F42B41" w:rsidRPr="00694135" w:rsidRDefault="00592180" w:rsidP="00694135">
      <w:pPr>
        <w:spacing w:after="0" w:line="360" w:lineRule="auto"/>
        <w:ind w:firstLine="1496"/>
        <w:jc w:val="both"/>
        <w:rPr>
          <w:sz w:val="28"/>
          <w:szCs w:val="28"/>
        </w:rPr>
      </w:pPr>
      <w:r w:rsidRPr="00694135">
        <w:rPr>
          <w:b/>
          <w:i/>
          <w:sz w:val="28"/>
          <w:szCs w:val="28"/>
          <w:u w:val="single"/>
        </w:rPr>
        <w:t>П</w:t>
      </w:r>
      <w:r w:rsidR="00F42B41" w:rsidRPr="00694135">
        <w:rPr>
          <w:b/>
          <w:i/>
          <w:sz w:val="28"/>
          <w:szCs w:val="28"/>
          <w:u w:val="single"/>
        </w:rPr>
        <w:t>ервые две группы</w:t>
      </w:r>
      <w:r w:rsidR="00F42B41" w:rsidRPr="00694135">
        <w:rPr>
          <w:sz w:val="28"/>
          <w:szCs w:val="28"/>
        </w:rPr>
        <w:t xml:space="preserve"> </w:t>
      </w:r>
      <w:r w:rsidR="001015C6" w:rsidRPr="00694135">
        <w:rPr>
          <w:sz w:val="28"/>
          <w:szCs w:val="28"/>
        </w:rPr>
        <w:t xml:space="preserve">государственных </w:t>
      </w:r>
      <w:r w:rsidR="002864E2" w:rsidRPr="00694135">
        <w:rPr>
          <w:sz w:val="28"/>
          <w:szCs w:val="28"/>
        </w:rPr>
        <w:t>право</w:t>
      </w:r>
      <w:r w:rsidR="00F42B41" w:rsidRPr="00694135">
        <w:rPr>
          <w:sz w:val="28"/>
          <w:szCs w:val="28"/>
        </w:rPr>
        <w:t>отношений, по нашему мнению, имеют две</w:t>
      </w:r>
      <w:r w:rsidR="001015C6" w:rsidRPr="00694135">
        <w:rPr>
          <w:sz w:val="28"/>
          <w:szCs w:val="28"/>
        </w:rPr>
        <w:t xml:space="preserve"> отличительные</w:t>
      </w:r>
      <w:r w:rsidR="00F42B41" w:rsidRPr="00694135">
        <w:rPr>
          <w:sz w:val="28"/>
          <w:szCs w:val="28"/>
        </w:rPr>
        <w:t xml:space="preserve"> особенности: </w:t>
      </w:r>
    </w:p>
    <w:p w:rsidR="00965BD6" w:rsidRPr="00694135" w:rsidRDefault="00965BD6" w:rsidP="00694135">
      <w:pPr>
        <w:numPr>
          <w:ilvl w:val="1"/>
          <w:numId w:val="2"/>
        </w:numPr>
        <w:tabs>
          <w:tab w:val="clear" w:pos="2955"/>
          <w:tab w:val="num" w:pos="2057"/>
        </w:tabs>
        <w:spacing w:after="0" w:line="360" w:lineRule="auto"/>
        <w:ind w:left="0" w:firstLine="1496"/>
        <w:jc w:val="both"/>
        <w:rPr>
          <w:sz w:val="28"/>
          <w:szCs w:val="28"/>
        </w:rPr>
      </w:pPr>
      <w:r w:rsidRPr="00694135">
        <w:rPr>
          <w:sz w:val="28"/>
          <w:szCs w:val="28"/>
        </w:rPr>
        <w:lastRenderedPageBreak/>
        <w:t>они складываются во внутригосударственной деятельности (</w:t>
      </w:r>
      <w:r w:rsidRPr="00694135">
        <w:rPr>
          <w:b/>
          <w:sz w:val="28"/>
          <w:szCs w:val="28"/>
        </w:rPr>
        <w:t>внутригосударственные правоотношения</w:t>
      </w:r>
      <w:r w:rsidRPr="00694135">
        <w:rPr>
          <w:sz w:val="28"/>
          <w:szCs w:val="28"/>
        </w:rPr>
        <w:t>);</w:t>
      </w:r>
    </w:p>
    <w:p w:rsidR="00C8158E" w:rsidRPr="00694135" w:rsidRDefault="00592180" w:rsidP="00694135">
      <w:pPr>
        <w:numPr>
          <w:ilvl w:val="1"/>
          <w:numId w:val="2"/>
        </w:numPr>
        <w:tabs>
          <w:tab w:val="clear" w:pos="2955"/>
          <w:tab w:val="num" w:pos="2057"/>
        </w:tabs>
        <w:spacing w:after="0" w:line="360" w:lineRule="auto"/>
        <w:ind w:left="0" w:firstLine="1418"/>
        <w:jc w:val="both"/>
        <w:rPr>
          <w:sz w:val="28"/>
          <w:szCs w:val="28"/>
        </w:rPr>
      </w:pPr>
      <w:r w:rsidRPr="00694135">
        <w:rPr>
          <w:sz w:val="28"/>
          <w:szCs w:val="28"/>
        </w:rPr>
        <w:t xml:space="preserve">эти </w:t>
      </w:r>
      <w:r w:rsidR="002864E2" w:rsidRPr="00694135">
        <w:rPr>
          <w:sz w:val="28"/>
          <w:szCs w:val="28"/>
        </w:rPr>
        <w:t>право</w:t>
      </w:r>
      <w:r w:rsidRPr="00694135">
        <w:rPr>
          <w:sz w:val="28"/>
          <w:szCs w:val="28"/>
        </w:rPr>
        <w:t xml:space="preserve">отношения </w:t>
      </w:r>
      <w:r w:rsidR="00F42B41" w:rsidRPr="00694135">
        <w:rPr>
          <w:sz w:val="28"/>
          <w:szCs w:val="28"/>
        </w:rPr>
        <w:t>субординационные</w:t>
      </w:r>
      <w:r w:rsidR="00BB2E25">
        <w:rPr>
          <w:sz w:val="28"/>
          <w:szCs w:val="28"/>
        </w:rPr>
        <w:t xml:space="preserve"> —</w:t>
      </w:r>
      <w:r w:rsidR="00F42B41" w:rsidRPr="00694135">
        <w:rPr>
          <w:sz w:val="28"/>
          <w:szCs w:val="28"/>
        </w:rPr>
        <w:t xml:space="preserve"> один субъект</w:t>
      </w:r>
      <w:r w:rsidR="003C6BB0" w:rsidRPr="00694135">
        <w:rPr>
          <w:sz w:val="28"/>
          <w:szCs w:val="28"/>
        </w:rPr>
        <w:t xml:space="preserve"> </w:t>
      </w:r>
      <w:r w:rsidR="00F42B41" w:rsidRPr="00694135">
        <w:rPr>
          <w:sz w:val="28"/>
          <w:szCs w:val="28"/>
        </w:rPr>
        <w:t xml:space="preserve">находится в подчиненном </w:t>
      </w:r>
      <w:r w:rsidRPr="00694135">
        <w:rPr>
          <w:sz w:val="28"/>
          <w:szCs w:val="28"/>
        </w:rPr>
        <w:t>отношении</w:t>
      </w:r>
      <w:r w:rsidR="00F42B41" w:rsidRPr="00694135">
        <w:rPr>
          <w:sz w:val="28"/>
          <w:szCs w:val="28"/>
        </w:rPr>
        <w:t xml:space="preserve"> к другому</w:t>
      </w:r>
      <w:r w:rsidR="003C6BB0" w:rsidRPr="00694135">
        <w:rPr>
          <w:sz w:val="28"/>
          <w:szCs w:val="28"/>
        </w:rPr>
        <w:t xml:space="preserve"> (</w:t>
      </w:r>
      <w:r w:rsidR="000D290A" w:rsidRPr="00694135">
        <w:rPr>
          <w:sz w:val="28"/>
          <w:szCs w:val="28"/>
        </w:rPr>
        <w:t>органу государственной вл</w:t>
      </w:r>
      <w:r w:rsidR="001A35BD" w:rsidRPr="00694135">
        <w:rPr>
          <w:sz w:val="28"/>
          <w:szCs w:val="28"/>
        </w:rPr>
        <w:t>асти либо</w:t>
      </w:r>
      <w:r w:rsidR="000D290A" w:rsidRPr="00694135">
        <w:rPr>
          <w:sz w:val="28"/>
          <w:szCs w:val="28"/>
        </w:rPr>
        <w:t xml:space="preserve"> </w:t>
      </w:r>
      <w:r w:rsidR="003C6BB0" w:rsidRPr="00694135">
        <w:rPr>
          <w:sz w:val="28"/>
          <w:szCs w:val="28"/>
        </w:rPr>
        <w:t xml:space="preserve">государственному </w:t>
      </w:r>
      <w:r w:rsidR="001A35BD" w:rsidRPr="00694135">
        <w:rPr>
          <w:sz w:val="28"/>
          <w:szCs w:val="28"/>
        </w:rPr>
        <w:t xml:space="preserve">или муниципальному </w:t>
      </w:r>
      <w:r w:rsidR="003C6BB0" w:rsidRPr="00694135">
        <w:rPr>
          <w:sz w:val="28"/>
          <w:szCs w:val="28"/>
        </w:rPr>
        <w:t>органу), где один субъект (</w:t>
      </w:r>
      <w:r w:rsidR="000D290A" w:rsidRPr="00694135">
        <w:rPr>
          <w:sz w:val="28"/>
          <w:szCs w:val="28"/>
        </w:rPr>
        <w:t xml:space="preserve">орган государственной власти </w:t>
      </w:r>
      <w:r w:rsidR="001A35BD" w:rsidRPr="00694135">
        <w:rPr>
          <w:sz w:val="28"/>
          <w:szCs w:val="28"/>
        </w:rPr>
        <w:t xml:space="preserve">либо </w:t>
      </w:r>
      <w:r w:rsidR="003C6BB0" w:rsidRPr="00694135">
        <w:rPr>
          <w:sz w:val="28"/>
          <w:szCs w:val="28"/>
        </w:rPr>
        <w:t xml:space="preserve">государственный </w:t>
      </w:r>
      <w:r w:rsidR="001A35BD" w:rsidRPr="00694135">
        <w:rPr>
          <w:sz w:val="28"/>
          <w:szCs w:val="28"/>
        </w:rPr>
        <w:t xml:space="preserve">или муниципальный </w:t>
      </w:r>
      <w:r w:rsidR="003C6BB0" w:rsidRPr="00694135">
        <w:rPr>
          <w:sz w:val="28"/>
          <w:szCs w:val="28"/>
        </w:rPr>
        <w:t xml:space="preserve">орган) может давать обязательные </w:t>
      </w:r>
      <w:r w:rsidR="00965BD6" w:rsidRPr="00694135">
        <w:rPr>
          <w:sz w:val="28"/>
          <w:szCs w:val="28"/>
        </w:rPr>
        <w:t>для</w:t>
      </w:r>
      <w:r w:rsidR="003C6BB0" w:rsidRPr="00694135">
        <w:rPr>
          <w:sz w:val="28"/>
          <w:szCs w:val="28"/>
        </w:rPr>
        <w:t xml:space="preserve"> исполнени</w:t>
      </w:r>
      <w:r w:rsidR="00965BD6" w:rsidRPr="00694135">
        <w:rPr>
          <w:sz w:val="28"/>
          <w:szCs w:val="28"/>
        </w:rPr>
        <w:t>я</w:t>
      </w:r>
      <w:r w:rsidR="003C6BB0" w:rsidRPr="00694135">
        <w:rPr>
          <w:sz w:val="28"/>
          <w:szCs w:val="28"/>
        </w:rPr>
        <w:t xml:space="preserve"> </w:t>
      </w:r>
      <w:r w:rsidR="00965BD6" w:rsidRPr="00694135">
        <w:rPr>
          <w:sz w:val="28"/>
          <w:szCs w:val="28"/>
        </w:rPr>
        <w:t xml:space="preserve">другого субъекта </w:t>
      </w:r>
      <w:r w:rsidR="003C6BB0" w:rsidRPr="00694135">
        <w:rPr>
          <w:sz w:val="28"/>
          <w:szCs w:val="28"/>
        </w:rPr>
        <w:t>распоряжения</w:t>
      </w:r>
      <w:r w:rsidR="00965BD6" w:rsidRPr="00694135">
        <w:rPr>
          <w:sz w:val="28"/>
          <w:szCs w:val="28"/>
        </w:rPr>
        <w:t>, тем самым, организовывая его деятельность (</w:t>
      </w:r>
      <w:r w:rsidR="00BB2E25" w:rsidRPr="00BB2E25">
        <w:rPr>
          <w:b/>
          <w:sz w:val="28"/>
          <w:szCs w:val="28"/>
        </w:rPr>
        <w:t xml:space="preserve">публичные </w:t>
      </w:r>
      <w:r w:rsidR="000D290A" w:rsidRPr="00694135">
        <w:rPr>
          <w:b/>
          <w:sz w:val="28"/>
          <w:szCs w:val="28"/>
        </w:rPr>
        <w:t>организационно-</w:t>
      </w:r>
      <w:r w:rsidR="00965BD6" w:rsidRPr="00694135">
        <w:rPr>
          <w:b/>
          <w:sz w:val="28"/>
          <w:szCs w:val="28"/>
        </w:rPr>
        <w:t>распорядительные правоотношения</w:t>
      </w:r>
      <w:r w:rsidR="00965BD6" w:rsidRPr="00694135">
        <w:rPr>
          <w:sz w:val="28"/>
          <w:szCs w:val="28"/>
        </w:rPr>
        <w:t>).</w:t>
      </w:r>
    </w:p>
    <w:p w:rsidR="00D33B76" w:rsidRPr="00694135" w:rsidRDefault="00BB2E25" w:rsidP="00694135">
      <w:pPr>
        <w:spacing w:after="0" w:line="360" w:lineRule="auto"/>
        <w:ind w:firstLine="1418"/>
        <w:jc w:val="both"/>
        <w:rPr>
          <w:sz w:val="28"/>
          <w:szCs w:val="28"/>
        </w:rPr>
      </w:pPr>
      <w:r>
        <w:rPr>
          <w:b/>
          <w:i/>
          <w:sz w:val="28"/>
          <w:szCs w:val="28"/>
        </w:rPr>
        <w:t>Публичные в</w:t>
      </w:r>
      <w:r w:rsidR="002864E2" w:rsidRPr="00694135">
        <w:rPr>
          <w:b/>
          <w:i/>
          <w:sz w:val="28"/>
          <w:szCs w:val="28"/>
        </w:rPr>
        <w:t>нутригосударственные</w:t>
      </w:r>
      <w:r w:rsidR="00C8158E" w:rsidRPr="00694135">
        <w:rPr>
          <w:b/>
          <w:i/>
          <w:sz w:val="28"/>
          <w:szCs w:val="28"/>
        </w:rPr>
        <w:t xml:space="preserve"> организационно-распорядительные</w:t>
      </w:r>
      <w:r w:rsidR="002864E2" w:rsidRPr="00694135">
        <w:rPr>
          <w:b/>
          <w:i/>
          <w:sz w:val="28"/>
          <w:szCs w:val="28"/>
        </w:rPr>
        <w:t xml:space="preserve"> </w:t>
      </w:r>
      <w:r w:rsidR="001015C6" w:rsidRPr="00694135">
        <w:rPr>
          <w:b/>
          <w:i/>
          <w:sz w:val="28"/>
          <w:szCs w:val="28"/>
        </w:rPr>
        <w:t>право</w:t>
      </w:r>
      <w:r w:rsidR="002864E2" w:rsidRPr="00694135">
        <w:rPr>
          <w:b/>
          <w:i/>
          <w:sz w:val="28"/>
          <w:szCs w:val="28"/>
        </w:rPr>
        <w:t>отношения</w:t>
      </w:r>
      <w:r w:rsidR="002864E2" w:rsidRPr="00694135">
        <w:rPr>
          <w:sz w:val="28"/>
          <w:szCs w:val="28"/>
        </w:rPr>
        <w:t xml:space="preserve"> </w:t>
      </w:r>
      <w:r w:rsidR="00592180" w:rsidRPr="00694135">
        <w:rPr>
          <w:sz w:val="28"/>
          <w:szCs w:val="28"/>
        </w:rPr>
        <w:t xml:space="preserve">условно можно </w:t>
      </w:r>
      <w:r w:rsidR="00592180" w:rsidRPr="00694135">
        <w:rPr>
          <w:b/>
          <w:i/>
          <w:sz w:val="28"/>
          <w:szCs w:val="28"/>
        </w:rPr>
        <w:t>разделить на две группы</w:t>
      </w:r>
      <w:r w:rsidR="00F42B41" w:rsidRPr="00694135">
        <w:rPr>
          <w:sz w:val="28"/>
          <w:szCs w:val="28"/>
        </w:rPr>
        <w:t xml:space="preserve">: </w:t>
      </w:r>
    </w:p>
    <w:p w:rsidR="00D33B76" w:rsidRPr="00694135" w:rsidRDefault="00F42B41" w:rsidP="00694135">
      <w:pPr>
        <w:numPr>
          <w:ilvl w:val="0"/>
          <w:numId w:val="9"/>
        </w:numPr>
        <w:tabs>
          <w:tab w:val="left" w:pos="1985"/>
        </w:tabs>
        <w:spacing w:after="0" w:line="360" w:lineRule="auto"/>
        <w:ind w:left="0" w:firstLine="1418"/>
        <w:jc w:val="both"/>
        <w:rPr>
          <w:sz w:val="28"/>
          <w:szCs w:val="28"/>
        </w:rPr>
      </w:pPr>
      <w:r w:rsidRPr="00694135">
        <w:rPr>
          <w:sz w:val="28"/>
          <w:szCs w:val="28"/>
        </w:rPr>
        <w:t xml:space="preserve">внутриорганизационные государственные </w:t>
      </w:r>
      <w:r w:rsidR="00965BD6" w:rsidRPr="00694135">
        <w:rPr>
          <w:sz w:val="28"/>
          <w:szCs w:val="28"/>
        </w:rPr>
        <w:t>организационно-распорядительные право</w:t>
      </w:r>
      <w:r w:rsidRPr="00694135">
        <w:rPr>
          <w:sz w:val="28"/>
          <w:szCs w:val="28"/>
        </w:rPr>
        <w:t>отношения</w:t>
      </w:r>
      <w:r w:rsidR="00965BD6" w:rsidRPr="00694135">
        <w:rPr>
          <w:sz w:val="28"/>
          <w:szCs w:val="28"/>
        </w:rPr>
        <w:t xml:space="preserve"> (</w:t>
      </w:r>
      <w:r w:rsidR="00965BD6" w:rsidRPr="00694135">
        <w:rPr>
          <w:b/>
          <w:sz w:val="28"/>
          <w:szCs w:val="28"/>
        </w:rPr>
        <w:t>внутри государственного аппарата</w:t>
      </w:r>
      <w:r w:rsidR="00965BD6" w:rsidRPr="00694135">
        <w:rPr>
          <w:sz w:val="28"/>
          <w:szCs w:val="28"/>
        </w:rPr>
        <w:t>)</w:t>
      </w:r>
      <w:r w:rsidR="002864E2" w:rsidRPr="00694135">
        <w:rPr>
          <w:sz w:val="28"/>
          <w:szCs w:val="28"/>
        </w:rPr>
        <w:t>;</w:t>
      </w:r>
      <w:r w:rsidRPr="00694135">
        <w:rPr>
          <w:sz w:val="28"/>
          <w:szCs w:val="28"/>
        </w:rPr>
        <w:t xml:space="preserve"> </w:t>
      </w:r>
    </w:p>
    <w:p w:rsidR="00F42B41" w:rsidRPr="00694135" w:rsidRDefault="00965BD6" w:rsidP="00694135">
      <w:pPr>
        <w:numPr>
          <w:ilvl w:val="0"/>
          <w:numId w:val="9"/>
        </w:numPr>
        <w:tabs>
          <w:tab w:val="left" w:pos="1985"/>
        </w:tabs>
        <w:spacing w:after="0" w:line="360" w:lineRule="auto"/>
        <w:ind w:left="0" w:firstLine="1418"/>
        <w:jc w:val="both"/>
        <w:rPr>
          <w:sz w:val="28"/>
          <w:szCs w:val="28"/>
        </w:rPr>
      </w:pPr>
      <w:r w:rsidRPr="00694135">
        <w:rPr>
          <w:sz w:val="28"/>
          <w:szCs w:val="28"/>
        </w:rPr>
        <w:t xml:space="preserve">внешние </w:t>
      </w:r>
      <w:r w:rsidR="00ED4BF1" w:rsidRPr="00694135">
        <w:rPr>
          <w:sz w:val="28"/>
          <w:szCs w:val="28"/>
        </w:rPr>
        <w:t xml:space="preserve">государственные </w:t>
      </w:r>
      <w:r w:rsidRPr="00694135">
        <w:rPr>
          <w:sz w:val="28"/>
          <w:szCs w:val="28"/>
        </w:rPr>
        <w:t>организационно-распорядительные право</w:t>
      </w:r>
      <w:r w:rsidR="00E77492" w:rsidRPr="00694135">
        <w:rPr>
          <w:sz w:val="28"/>
          <w:szCs w:val="28"/>
        </w:rPr>
        <w:t>отношения (организационно-</w:t>
      </w:r>
      <w:r w:rsidR="00E77492" w:rsidRPr="00694135">
        <w:rPr>
          <w:sz w:val="28"/>
          <w:szCs w:val="28"/>
        </w:rPr>
        <w:lastRenderedPageBreak/>
        <w:t>распорядительные правоотношения государства с</w:t>
      </w:r>
      <w:r w:rsidR="00ED77B8" w:rsidRPr="00694135">
        <w:rPr>
          <w:sz w:val="28"/>
          <w:szCs w:val="28"/>
        </w:rPr>
        <w:t xml:space="preserve"> гражданами и негражданами</w:t>
      </w:r>
      <w:r w:rsidR="00416DCA" w:rsidRPr="00694135">
        <w:rPr>
          <w:sz w:val="28"/>
          <w:szCs w:val="28"/>
        </w:rPr>
        <w:t xml:space="preserve">, </w:t>
      </w:r>
      <w:r w:rsidR="007F37D5">
        <w:rPr>
          <w:sz w:val="28"/>
          <w:szCs w:val="28"/>
        </w:rPr>
        <w:t>то есть</w:t>
      </w:r>
      <w:r w:rsidR="00416DCA" w:rsidRPr="00694135">
        <w:rPr>
          <w:sz w:val="28"/>
          <w:szCs w:val="28"/>
        </w:rPr>
        <w:t xml:space="preserve"> </w:t>
      </w:r>
      <w:r w:rsidR="00416DCA" w:rsidRPr="00694135">
        <w:rPr>
          <w:b/>
          <w:sz w:val="28"/>
          <w:szCs w:val="28"/>
        </w:rPr>
        <w:t>вне государственного аппарата</w:t>
      </w:r>
      <w:r w:rsidR="00E77492" w:rsidRPr="00694135">
        <w:rPr>
          <w:sz w:val="28"/>
          <w:szCs w:val="28"/>
        </w:rPr>
        <w:t>)</w:t>
      </w:r>
      <w:r w:rsidR="00F42B41" w:rsidRPr="00694135">
        <w:rPr>
          <w:sz w:val="28"/>
          <w:szCs w:val="28"/>
        </w:rPr>
        <w:t>.</w:t>
      </w:r>
    </w:p>
    <w:p w:rsidR="003106CA" w:rsidRPr="00694135" w:rsidRDefault="003106CA" w:rsidP="00694135">
      <w:pPr>
        <w:tabs>
          <w:tab w:val="left" w:pos="1985"/>
        </w:tabs>
        <w:spacing w:after="0" w:line="360" w:lineRule="auto"/>
        <w:ind w:firstLine="1418"/>
        <w:jc w:val="both"/>
        <w:rPr>
          <w:sz w:val="28"/>
          <w:szCs w:val="28"/>
        </w:rPr>
      </w:pPr>
      <w:r w:rsidRPr="00694135">
        <w:rPr>
          <w:sz w:val="28"/>
          <w:szCs w:val="28"/>
        </w:rPr>
        <w:t xml:space="preserve">Следовательно, в государственном праве </w:t>
      </w:r>
      <w:r w:rsidR="00416DCA" w:rsidRPr="00694135">
        <w:rPr>
          <w:sz w:val="28"/>
          <w:szCs w:val="28"/>
        </w:rPr>
        <w:t xml:space="preserve">существуют специфические </w:t>
      </w:r>
      <w:r w:rsidR="00267A16" w:rsidRPr="00694135">
        <w:rPr>
          <w:sz w:val="28"/>
          <w:szCs w:val="28"/>
        </w:rPr>
        <w:t xml:space="preserve">по предмету правового регулирования отношения, которые, с учетом выявленных особенностей, </w:t>
      </w:r>
      <w:r w:rsidR="009B4867" w:rsidRPr="00694135">
        <w:rPr>
          <w:sz w:val="28"/>
          <w:szCs w:val="28"/>
        </w:rPr>
        <w:t xml:space="preserve">следует выделить </w:t>
      </w:r>
      <w:r w:rsidR="00267A16" w:rsidRPr="00694135">
        <w:rPr>
          <w:sz w:val="28"/>
          <w:szCs w:val="28"/>
        </w:rPr>
        <w:t>в самостоятельную отрасль государственного права:</w:t>
      </w:r>
      <w:r w:rsidRPr="00694135">
        <w:rPr>
          <w:sz w:val="28"/>
          <w:szCs w:val="28"/>
        </w:rPr>
        <w:t xml:space="preserve"> </w:t>
      </w:r>
      <w:r w:rsidRPr="00694135">
        <w:rPr>
          <w:b/>
          <w:sz w:val="28"/>
          <w:szCs w:val="28"/>
        </w:rPr>
        <w:t>внутригосударственное право</w:t>
      </w:r>
      <w:r w:rsidRPr="00694135">
        <w:rPr>
          <w:sz w:val="28"/>
          <w:szCs w:val="28"/>
        </w:rPr>
        <w:t>.</w:t>
      </w:r>
    </w:p>
    <w:p w:rsidR="00023908" w:rsidRPr="00694135" w:rsidRDefault="00416DCA" w:rsidP="00694135">
      <w:pPr>
        <w:tabs>
          <w:tab w:val="left" w:pos="1985"/>
        </w:tabs>
        <w:spacing w:after="0" w:line="360" w:lineRule="auto"/>
        <w:ind w:firstLine="1418"/>
        <w:jc w:val="both"/>
        <w:rPr>
          <w:sz w:val="28"/>
          <w:szCs w:val="28"/>
        </w:rPr>
      </w:pPr>
      <w:r w:rsidRPr="00694135">
        <w:rPr>
          <w:sz w:val="28"/>
          <w:szCs w:val="28"/>
        </w:rPr>
        <w:t xml:space="preserve">В свою очередь, во внутригосударственном праве </w:t>
      </w:r>
      <w:r w:rsidRPr="00694135">
        <w:rPr>
          <w:b/>
          <w:i/>
          <w:sz w:val="28"/>
          <w:szCs w:val="28"/>
        </w:rPr>
        <w:t xml:space="preserve">выделяются </w:t>
      </w:r>
      <w:r w:rsidR="0011130C" w:rsidRPr="00694135">
        <w:rPr>
          <w:b/>
          <w:i/>
          <w:sz w:val="28"/>
          <w:szCs w:val="28"/>
        </w:rPr>
        <w:t xml:space="preserve">публичные </w:t>
      </w:r>
      <w:r w:rsidR="00936998" w:rsidRPr="00694135">
        <w:rPr>
          <w:b/>
          <w:i/>
          <w:sz w:val="28"/>
          <w:szCs w:val="28"/>
        </w:rPr>
        <w:t>внутри</w:t>
      </w:r>
      <w:r w:rsidR="00205AB9" w:rsidRPr="00694135">
        <w:rPr>
          <w:b/>
          <w:i/>
          <w:sz w:val="28"/>
          <w:szCs w:val="28"/>
        </w:rPr>
        <w:t xml:space="preserve">государственные </w:t>
      </w:r>
      <w:r w:rsidRPr="00694135">
        <w:rPr>
          <w:b/>
          <w:i/>
          <w:sz w:val="28"/>
          <w:szCs w:val="28"/>
        </w:rPr>
        <w:t>организационно-распорядительные правоотношения</w:t>
      </w:r>
      <w:r w:rsidR="00023908" w:rsidRPr="00694135">
        <w:rPr>
          <w:sz w:val="28"/>
          <w:szCs w:val="28"/>
        </w:rPr>
        <w:t xml:space="preserve">, которые регулируются, по нашему мнению, нормами одноименной отрасли права: </w:t>
      </w:r>
      <w:r w:rsidR="0011130C" w:rsidRPr="00694135">
        <w:rPr>
          <w:b/>
          <w:i/>
          <w:sz w:val="28"/>
          <w:szCs w:val="28"/>
        </w:rPr>
        <w:t>публичны</w:t>
      </w:r>
      <w:r w:rsidR="00E63090" w:rsidRPr="00694135">
        <w:rPr>
          <w:b/>
          <w:i/>
          <w:sz w:val="28"/>
          <w:szCs w:val="28"/>
        </w:rPr>
        <w:t>м</w:t>
      </w:r>
      <w:r w:rsidR="0011130C" w:rsidRPr="00694135">
        <w:rPr>
          <w:b/>
          <w:i/>
          <w:sz w:val="28"/>
          <w:szCs w:val="28"/>
        </w:rPr>
        <w:t xml:space="preserve"> </w:t>
      </w:r>
      <w:r w:rsidR="00936998" w:rsidRPr="00694135">
        <w:rPr>
          <w:b/>
          <w:i/>
          <w:sz w:val="28"/>
          <w:szCs w:val="28"/>
        </w:rPr>
        <w:t>внутри</w:t>
      </w:r>
      <w:r w:rsidR="00471B23" w:rsidRPr="00694135">
        <w:rPr>
          <w:b/>
          <w:i/>
          <w:sz w:val="28"/>
          <w:szCs w:val="28"/>
        </w:rPr>
        <w:t xml:space="preserve">государственным </w:t>
      </w:r>
      <w:r w:rsidR="00023908" w:rsidRPr="00694135">
        <w:rPr>
          <w:b/>
          <w:i/>
          <w:sz w:val="28"/>
          <w:szCs w:val="28"/>
        </w:rPr>
        <w:t>организационно-распорядительным правом</w:t>
      </w:r>
      <w:r w:rsidR="00023908" w:rsidRPr="00694135">
        <w:rPr>
          <w:sz w:val="28"/>
          <w:szCs w:val="28"/>
        </w:rPr>
        <w:t xml:space="preserve">. </w:t>
      </w:r>
    </w:p>
    <w:p w:rsidR="002864E2" w:rsidRPr="00694135" w:rsidRDefault="00D15AD3" w:rsidP="00694135">
      <w:pPr>
        <w:tabs>
          <w:tab w:val="left" w:pos="1985"/>
        </w:tabs>
        <w:spacing w:after="0" w:line="360" w:lineRule="auto"/>
        <w:ind w:firstLine="1418"/>
        <w:jc w:val="both"/>
        <w:rPr>
          <w:sz w:val="28"/>
          <w:szCs w:val="28"/>
        </w:rPr>
      </w:pPr>
      <w:r>
        <w:rPr>
          <w:sz w:val="28"/>
          <w:szCs w:val="28"/>
        </w:rPr>
        <w:t>Публичным внутриг</w:t>
      </w:r>
      <w:r w:rsidR="0094235E" w:rsidRPr="00694135">
        <w:rPr>
          <w:sz w:val="28"/>
          <w:szCs w:val="28"/>
        </w:rPr>
        <w:t>осударственным о</w:t>
      </w:r>
      <w:r w:rsidR="00E77492" w:rsidRPr="00694135">
        <w:rPr>
          <w:sz w:val="28"/>
          <w:szCs w:val="28"/>
        </w:rPr>
        <w:t xml:space="preserve">рганизационно-распорядительным </w:t>
      </w:r>
      <w:r w:rsidR="001015C6" w:rsidRPr="00694135">
        <w:rPr>
          <w:sz w:val="28"/>
          <w:szCs w:val="28"/>
        </w:rPr>
        <w:t>правоотношениям</w:t>
      </w:r>
      <w:r w:rsidR="002864E2" w:rsidRPr="00694135">
        <w:rPr>
          <w:sz w:val="28"/>
          <w:szCs w:val="28"/>
        </w:rPr>
        <w:t xml:space="preserve"> присущ </w:t>
      </w:r>
      <w:r w:rsidR="001015C6" w:rsidRPr="00694135">
        <w:rPr>
          <w:sz w:val="28"/>
          <w:szCs w:val="28"/>
        </w:rPr>
        <w:t>метод государственно-властного принуждения.</w:t>
      </w:r>
      <w:r w:rsidR="002864E2" w:rsidRPr="00694135">
        <w:rPr>
          <w:sz w:val="28"/>
          <w:szCs w:val="28"/>
        </w:rPr>
        <w:t xml:space="preserve"> </w:t>
      </w:r>
      <w:r w:rsidR="001015C6" w:rsidRPr="00694135">
        <w:rPr>
          <w:sz w:val="28"/>
          <w:szCs w:val="28"/>
        </w:rPr>
        <w:t>С его</w:t>
      </w:r>
      <w:r w:rsidR="002864E2" w:rsidRPr="00694135">
        <w:rPr>
          <w:sz w:val="28"/>
          <w:szCs w:val="28"/>
        </w:rPr>
        <w:t xml:space="preserve"> помощью осуществляется охрана публичного право</w:t>
      </w:r>
      <w:r w:rsidR="000127CF">
        <w:rPr>
          <w:sz w:val="28"/>
          <w:szCs w:val="28"/>
        </w:rPr>
        <w:t xml:space="preserve">вого </w:t>
      </w:r>
      <w:r w:rsidR="002864E2" w:rsidRPr="00694135">
        <w:rPr>
          <w:sz w:val="28"/>
          <w:szCs w:val="28"/>
        </w:rPr>
        <w:t xml:space="preserve">порядка </w:t>
      </w:r>
      <w:r w:rsidR="002864E2" w:rsidRPr="00694135">
        <w:rPr>
          <w:sz w:val="28"/>
          <w:szCs w:val="28"/>
        </w:rPr>
        <w:lastRenderedPageBreak/>
        <w:t>(</w:t>
      </w:r>
      <w:r w:rsidR="0011130C" w:rsidRPr="00694135">
        <w:rPr>
          <w:b/>
          <w:sz w:val="28"/>
          <w:szCs w:val="28"/>
        </w:rPr>
        <w:t>публичные</w:t>
      </w:r>
      <w:r w:rsidR="0011130C" w:rsidRPr="00694135">
        <w:rPr>
          <w:sz w:val="28"/>
          <w:szCs w:val="28"/>
        </w:rPr>
        <w:t xml:space="preserve"> </w:t>
      </w:r>
      <w:r w:rsidR="00AB5A88" w:rsidRPr="00694135">
        <w:rPr>
          <w:b/>
          <w:sz w:val="28"/>
          <w:szCs w:val="28"/>
        </w:rPr>
        <w:t xml:space="preserve">внутригосударственные </w:t>
      </w:r>
      <w:r w:rsidR="002864E2" w:rsidRPr="00694135">
        <w:rPr>
          <w:b/>
          <w:sz w:val="28"/>
          <w:szCs w:val="28"/>
        </w:rPr>
        <w:t>охранительные правоотношения</w:t>
      </w:r>
      <w:r w:rsidR="002864E2" w:rsidRPr="00694135">
        <w:rPr>
          <w:sz w:val="28"/>
          <w:szCs w:val="28"/>
        </w:rPr>
        <w:t>).</w:t>
      </w:r>
      <w:r w:rsidR="00FA43ED" w:rsidRPr="00694135">
        <w:rPr>
          <w:sz w:val="28"/>
          <w:szCs w:val="28"/>
        </w:rPr>
        <w:t xml:space="preserve"> </w:t>
      </w:r>
    </w:p>
    <w:p w:rsidR="00FA43ED" w:rsidRPr="00694135" w:rsidRDefault="00B01908" w:rsidP="00694135">
      <w:pPr>
        <w:tabs>
          <w:tab w:val="left" w:pos="1985"/>
        </w:tabs>
        <w:spacing w:after="0" w:line="360" w:lineRule="auto"/>
        <w:ind w:firstLine="1418"/>
        <w:jc w:val="both"/>
        <w:rPr>
          <w:sz w:val="28"/>
          <w:szCs w:val="28"/>
        </w:rPr>
      </w:pPr>
      <w:r w:rsidRPr="00694135">
        <w:rPr>
          <w:sz w:val="28"/>
          <w:szCs w:val="28"/>
        </w:rPr>
        <w:t xml:space="preserve">Публичные </w:t>
      </w:r>
      <w:r w:rsidR="00417C38" w:rsidRPr="00694135">
        <w:rPr>
          <w:sz w:val="28"/>
          <w:szCs w:val="28"/>
        </w:rPr>
        <w:t xml:space="preserve">внутригосударственные </w:t>
      </w:r>
      <w:r w:rsidRPr="00694135">
        <w:rPr>
          <w:sz w:val="28"/>
          <w:szCs w:val="28"/>
        </w:rPr>
        <w:t>о</w:t>
      </w:r>
      <w:r w:rsidR="00FA43ED" w:rsidRPr="00694135">
        <w:rPr>
          <w:sz w:val="28"/>
          <w:szCs w:val="28"/>
        </w:rPr>
        <w:t xml:space="preserve">хранительные </w:t>
      </w:r>
      <w:r w:rsidR="001015C6" w:rsidRPr="00694135">
        <w:rPr>
          <w:sz w:val="28"/>
          <w:szCs w:val="28"/>
        </w:rPr>
        <w:t xml:space="preserve">общественные </w:t>
      </w:r>
      <w:r w:rsidR="00FA43ED" w:rsidRPr="00694135">
        <w:rPr>
          <w:sz w:val="28"/>
          <w:szCs w:val="28"/>
        </w:rPr>
        <w:t xml:space="preserve">отношения регулируются различными отраслями </w:t>
      </w:r>
      <w:r w:rsidR="00471B23" w:rsidRPr="00694135">
        <w:rPr>
          <w:b/>
          <w:i/>
          <w:sz w:val="28"/>
          <w:szCs w:val="28"/>
        </w:rPr>
        <w:t xml:space="preserve">публичного </w:t>
      </w:r>
      <w:r w:rsidR="00AB5A88" w:rsidRPr="00694135">
        <w:rPr>
          <w:b/>
          <w:i/>
          <w:sz w:val="28"/>
          <w:szCs w:val="28"/>
        </w:rPr>
        <w:t xml:space="preserve">внутригосударственного </w:t>
      </w:r>
      <w:r w:rsidR="00FA43ED" w:rsidRPr="00694135">
        <w:rPr>
          <w:b/>
          <w:i/>
          <w:sz w:val="28"/>
          <w:szCs w:val="28"/>
        </w:rPr>
        <w:t>охранительного права</w:t>
      </w:r>
      <w:r w:rsidR="00FA43ED" w:rsidRPr="00694135">
        <w:rPr>
          <w:sz w:val="28"/>
          <w:szCs w:val="28"/>
        </w:rPr>
        <w:t>, каждой из которых свойственна своя специфика.</w:t>
      </w:r>
      <w:r w:rsidR="00617639">
        <w:rPr>
          <w:sz w:val="28"/>
          <w:szCs w:val="28"/>
        </w:rPr>
        <w:t xml:space="preserve"> </w:t>
      </w:r>
      <w:r w:rsidR="00FA43ED" w:rsidRPr="00694135">
        <w:rPr>
          <w:sz w:val="28"/>
          <w:szCs w:val="28"/>
        </w:rPr>
        <w:t xml:space="preserve">Однако у </w:t>
      </w:r>
      <w:r w:rsidR="00617639">
        <w:rPr>
          <w:sz w:val="28"/>
          <w:szCs w:val="28"/>
        </w:rPr>
        <w:t xml:space="preserve">публичных </w:t>
      </w:r>
      <w:r w:rsidR="00AB5A88" w:rsidRPr="00694135">
        <w:rPr>
          <w:sz w:val="28"/>
          <w:szCs w:val="28"/>
        </w:rPr>
        <w:t xml:space="preserve">внутригосударственных </w:t>
      </w:r>
      <w:r w:rsidR="00417C38" w:rsidRPr="00694135">
        <w:rPr>
          <w:sz w:val="28"/>
          <w:szCs w:val="28"/>
        </w:rPr>
        <w:t xml:space="preserve">охранительных </w:t>
      </w:r>
      <w:r w:rsidR="00FA43ED" w:rsidRPr="00694135">
        <w:rPr>
          <w:sz w:val="28"/>
          <w:szCs w:val="28"/>
        </w:rPr>
        <w:t xml:space="preserve">отраслей </w:t>
      </w:r>
      <w:r w:rsidR="00AB5A88" w:rsidRPr="00694135">
        <w:rPr>
          <w:sz w:val="28"/>
          <w:szCs w:val="28"/>
        </w:rPr>
        <w:t xml:space="preserve">публичного права </w:t>
      </w:r>
      <w:r w:rsidR="00FA43ED" w:rsidRPr="00694135">
        <w:rPr>
          <w:sz w:val="28"/>
          <w:szCs w:val="28"/>
        </w:rPr>
        <w:t>много общего: это одинаковые задачи (цели), принципы и проч.</w:t>
      </w:r>
    </w:p>
    <w:p w:rsidR="0042236B" w:rsidRPr="00694135" w:rsidRDefault="00FA43ED" w:rsidP="00694135">
      <w:pPr>
        <w:spacing w:after="0" w:line="360" w:lineRule="auto"/>
        <w:ind w:firstLine="1496"/>
        <w:jc w:val="both"/>
        <w:rPr>
          <w:sz w:val="28"/>
          <w:szCs w:val="28"/>
        </w:rPr>
      </w:pPr>
      <w:r w:rsidRPr="00694135">
        <w:rPr>
          <w:sz w:val="28"/>
          <w:szCs w:val="28"/>
        </w:rPr>
        <w:t xml:space="preserve">Так, </w:t>
      </w:r>
      <w:r w:rsidR="00D34CC3" w:rsidRPr="00694135">
        <w:rPr>
          <w:sz w:val="28"/>
          <w:szCs w:val="28"/>
        </w:rPr>
        <w:t xml:space="preserve">перед </w:t>
      </w:r>
      <w:r w:rsidR="00471B23" w:rsidRPr="00694135">
        <w:rPr>
          <w:sz w:val="28"/>
          <w:szCs w:val="28"/>
        </w:rPr>
        <w:t xml:space="preserve">публичным </w:t>
      </w:r>
      <w:r w:rsidR="00D34CC3" w:rsidRPr="00694135">
        <w:rPr>
          <w:sz w:val="28"/>
          <w:szCs w:val="28"/>
        </w:rPr>
        <w:t>внутригосударственным</w:t>
      </w:r>
      <w:r w:rsidR="00AB5A88" w:rsidRPr="00694135">
        <w:rPr>
          <w:sz w:val="28"/>
          <w:szCs w:val="28"/>
        </w:rPr>
        <w:t xml:space="preserve"> </w:t>
      </w:r>
      <w:r w:rsidR="00D34CC3" w:rsidRPr="00694135">
        <w:rPr>
          <w:sz w:val="28"/>
          <w:szCs w:val="28"/>
        </w:rPr>
        <w:t>охранительным</w:t>
      </w:r>
      <w:r w:rsidR="009D61DD" w:rsidRPr="00694135">
        <w:rPr>
          <w:sz w:val="28"/>
          <w:szCs w:val="28"/>
        </w:rPr>
        <w:t xml:space="preserve"> </w:t>
      </w:r>
      <w:r w:rsidR="00D34CC3" w:rsidRPr="00694135">
        <w:rPr>
          <w:sz w:val="28"/>
          <w:szCs w:val="28"/>
        </w:rPr>
        <w:t xml:space="preserve">правом </w:t>
      </w:r>
      <w:r w:rsidR="00AB5A88" w:rsidRPr="00694135">
        <w:rPr>
          <w:sz w:val="28"/>
          <w:szCs w:val="28"/>
        </w:rPr>
        <w:t>стоят одинаковые</w:t>
      </w:r>
      <w:r w:rsidR="009D61DD" w:rsidRPr="00694135">
        <w:rPr>
          <w:sz w:val="28"/>
          <w:szCs w:val="28"/>
        </w:rPr>
        <w:t xml:space="preserve"> задачи: </w:t>
      </w:r>
      <w:r w:rsidR="00CA42DD" w:rsidRPr="00694135">
        <w:rPr>
          <w:sz w:val="28"/>
          <w:szCs w:val="28"/>
        </w:rPr>
        <w:t>охранительн</w:t>
      </w:r>
      <w:r w:rsidR="00AB5A88" w:rsidRPr="00694135">
        <w:rPr>
          <w:sz w:val="28"/>
          <w:szCs w:val="28"/>
        </w:rPr>
        <w:t>ая</w:t>
      </w:r>
      <w:r w:rsidR="007E5460" w:rsidRPr="00694135">
        <w:rPr>
          <w:rStyle w:val="a5"/>
          <w:sz w:val="28"/>
          <w:szCs w:val="28"/>
        </w:rPr>
        <w:footnoteReference w:id="63"/>
      </w:r>
      <w:r w:rsidR="00CA42DD" w:rsidRPr="00694135">
        <w:rPr>
          <w:sz w:val="28"/>
          <w:szCs w:val="28"/>
        </w:rPr>
        <w:t xml:space="preserve"> </w:t>
      </w:r>
      <w:r w:rsidR="00115B0D" w:rsidRPr="00694135">
        <w:rPr>
          <w:sz w:val="28"/>
          <w:szCs w:val="28"/>
        </w:rPr>
        <w:t>(</w:t>
      </w:r>
      <w:r w:rsidR="00CA42DD" w:rsidRPr="00694135">
        <w:rPr>
          <w:sz w:val="28"/>
          <w:szCs w:val="28"/>
        </w:rPr>
        <w:t>или защитн</w:t>
      </w:r>
      <w:r w:rsidR="00AB5A88" w:rsidRPr="00694135">
        <w:rPr>
          <w:sz w:val="28"/>
          <w:szCs w:val="28"/>
        </w:rPr>
        <w:t>ая</w:t>
      </w:r>
      <w:r w:rsidR="00CA42DD" w:rsidRPr="00694135">
        <w:rPr>
          <w:rStyle w:val="a5"/>
          <w:sz w:val="28"/>
          <w:szCs w:val="28"/>
        </w:rPr>
        <w:footnoteReference w:id="64"/>
      </w:r>
      <w:r w:rsidR="00115B0D" w:rsidRPr="00694135">
        <w:rPr>
          <w:sz w:val="28"/>
          <w:szCs w:val="28"/>
        </w:rPr>
        <w:t>)</w:t>
      </w:r>
      <w:r w:rsidR="009D61DD" w:rsidRPr="00694135">
        <w:rPr>
          <w:sz w:val="28"/>
          <w:szCs w:val="28"/>
        </w:rPr>
        <w:t xml:space="preserve"> и предупредительн</w:t>
      </w:r>
      <w:r w:rsidR="00AB5A88" w:rsidRPr="00694135">
        <w:rPr>
          <w:sz w:val="28"/>
          <w:szCs w:val="28"/>
        </w:rPr>
        <w:t>ая</w:t>
      </w:r>
      <w:r w:rsidR="009D61DD" w:rsidRPr="00694135">
        <w:rPr>
          <w:rStyle w:val="a5"/>
          <w:sz w:val="28"/>
          <w:szCs w:val="28"/>
        </w:rPr>
        <w:footnoteReference w:id="65"/>
      </w:r>
      <w:r w:rsidR="00A91C55" w:rsidRPr="00694135">
        <w:rPr>
          <w:sz w:val="28"/>
          <w:szCs w:val="28"/>
        </w:rPr>
        <w:t xml:space="preserve">. </w:t>
      </w:r>
      <w:r w:rsidR="00471B23" w:rsidRPr="00694135">
        <w:rPr>
          <w:sz w:val="28"/>
          <w:szCs w:val="28"/>
        </w:rPr>
        <w:lastRenderedPageBreak/>
        <w:t>Публичные в</w:t>
      </w:r>
      <w:r w:rsidR="00D34CC3" w:rsidRPr="00694135">
        <w:rPr>
          <w:sz w:val="28"/>
          <w:szCs w:val="28"/>
        </w:rPr>
        <w:t>нутригосударственные охранительные право</w:t>
      </w:r>
      <w:r w:rsidR="00471B23" w:rsidRPr="00694135">
        <w:rPr>
          <w:sz w:val="28"/>
          <w:szCs w:val="28"/>
        </w:rPr>
        <w:t>отношения зижду</w:t>
      </w:r>
      <w:r w:rsidR="00AB5A88" w:rsidRPr="00694135">
        <w:rPr>
          <w:sz w:val="28"/>
          <w:szCs w:val="28"/>
        </w:rPr>
        <w:t xml:space="preserve">тся </w:t>
      </w:r>
      <w:r w:rsidR="009D61DD" w:rsidRPr="00694135">
        <w:rPr>
          <w:sz w:val="28"/>
          <w:szCs w:val="28"/>
        </w:rPr>
        <w:t>на одинаковых принципах</w:t>
      </w:r>
      <w:r w:rsidR="00CA42DD" w:rsidRPr="00694135">
        <w:rPr>
          <w:sz w:val="28"/>
          <w:szCs w:val="28"/>
        </w:rPr>
        <w:t xml:space="preserve">: </w:t>
      </w:r>
      <w:r w:rsidR="00AB5A88" w:rsidRPr="00694135">
        <w:rPr>
          <w:sz w:val="28"/>
          <w:szCs w:val="28"/>
        </w:rPr>
        <w:t>принципах</w:t>
      </w:r>
      <w:r w:rsidR="009D61DD" w:rsidRPr="00694135">
        <w:rPr>
          <w:sz w:val="28"/>
          <w:szCs w:val="28"/>
        </w:rPr>
        <w:t xml:space="preserve"> законности</w:t>
      </w:r>
      <w:r w:rsidR="001015C6" w:rsidRPr="00694135">
        <w:rPr>
          <w:rStyle w:val="a5"/>
          <w:sz w:val="28"/>
          <w:szCs w:val="28"/>
        </w:rPr>
        <w:footnoteReference w:id="66"/>
      </w:r>
      <w:r w:rsidR="003C6BB0" w:rsidRPr="00694135">
        <w:rPr>
          <w:sz w:val="28"/>
          <w:szCs w:val="28"/>
        </w:rPr>
        <w:t>, равенства</w:t>
      </w:r>
      <w:r w:rsidR="009D61DD" w:rsidRPr="00694135">
        <w:rPr>
          <w:sz w:val="28"/>
          <w:szCs w:val="28"/>
        </w:rPr>
        <w:t xml:space="preserve"> перед законом</w:t>
      </w:r>
      <w:r w:rsidR="001015C6" w:rsidRPr="00694135">
        <w:rPr>
          <w:rStyle w:val="a5"/>
          <w:sz w:val="28"/>
          <w:szCs w:val="28"/>
        </w:rPr>
        <w:footnoteReference w:id="67"/>
      </w:r>
      <w:r w:rsidR="003C6BB0" w:rsidRPr="00694135">
        <w:rPr>
          <w:sz w:val="28"/>
          <w:szCs w:val="28"/>
        </w:rPr>
        <w:t xml:space="preserve">, </w:t>
      </w:r>
      <w:r w:rsidR="002F54B2" w:rsidRPr="00694135">
        <w:rPr>
          <w:sz w:val="28"/>
          <w:szCs w:val="28"/>
        </w:rPr>
        <w:t xml:space="preserve">уважения </w:t>
      </w:r>
      <w:r w:rsidR="002F54B2" w:rsidRPr="00694135">
        <w:rPr>
          <w:sz w:val="28"/>
          <w:szCs w:val="28"/>
        </w:rPr>
        <w:lastRenderedPageBreak/>
        <w:t>чести и достоинства гражданина (человека)</w:t>
      </w:r>
      <w:r w:rsidR="00A06030" w:rsidRPr="00694135">
        <w:rPr>
          <w:sz w:val="28"/>
          <w:szCs w:val="28"/>
        </w:rPr>
        <w:t xml:space="preserve"> </w:t>
      </w:r>
      <w:r w:rsidR="0028068F" w:rsidRPr="00694135">
        <w:rPr>
          <w:sz w:val="28"/>
          <w:szCs w:val="28"/>
        </w:rPr>
        <w:t>(называемого</w:t>
      </w:r>
      <w:r w:rsidR="00AB5A88" w:rsidRPr="00694135">
        <w:rPr>
          <w:sz w:val="28"/>
          <w:szCs w:val="28"/>
        </w:rPr>
        <w:t xml:space="preserve"> в уголовном праве </w:t>
      </w:r>
      <w:r w:rsidR="00A06030" w:rsidRPr="00694135">
        <w:rPr>
          <w:sz w:val="28"/>
          <w:szCs w:val="28"/>
        </w:rPr>
        <w:t>принцип</w:t>
      </w:r>
      <w:r w:rsidR="00AB5A88" w:rsidRPr="00694135">
        <w:rPr>
          <w:sz w:val="28"/>
          <w:szCs w:val="28"/>
        </w:rPr>
        <w:t>ом</w:t>
      </w:r>
      <w:r w:rsidR="00A06030" w:rsidRPr="00694135">
        <w:rPr>
          <w:sz w:val="28"/>
          <w:szCs w:val="28"/>
        </w:rPr>
        <w:t xml:space="preserve"> гуманизма</w:t>
      </w:r>
      <w:r w:rsidR="002F54B2" w:rsidRPr="00694135">
        <w:rPr>
          <w:rStyle w:val="a5"/>
          <w:sz w:val="28"/>
          <w:szCs w:val="28"/>
        </w:rPr>
        <w:footnoteReference w:id="68"/>
      </w:r>
      <w:r w:rsidR="00AB5A88" w:rsidRPr="00694135">
        <w:rPr>
          <w:sz w:val="28"/>
          <w:szCs w:val="28"/>
        </w:rPr>
        <w:t>)</w:t>
      </w:r>
      <w:r w:rsidR="002F54B2" w:rsidRPr="00694135">
        <w:rPr>
          <w:sz w:val="28"/>
          <w:szCs w:val="28"/>
        </w:rPr>
        <w:t xml:space="preserve">, </w:t>
      </w:r>
      <w:r w:rsidR="003C6BB0" w:rsidRPr="00694135">
        <w:rPr>
          <w:sz w:val="28"/>
          <w:szCs w:val="28"/>
        </w:rPr>
        <w:t>презумпции</w:t>
      </w:r>
      <w:r w:rsidR="009D61DD" w:rsidRPr="00694135">
        <w:rPr>
          <w:sz w:val="28"/>
          <w:szCs w:val="28"/>
        </w:rPr>
        <w:t xml:space="preserve"> невиновности</w:t>
      </w:r>
      <w:r w:rsidR="009D61DD" w:rsidRPr="00694135">
        <w:rPr>
          <w:rStyle w:val="a5"/>
          <w:sz w:val="28"/>
          <w:szCs w:val="28"/>
        </w:rPr>
        <w:footnoteReference w:id="69"/>
      </w:r>
      <w:r w:rsidR="003C6BB0" w:rsidRPr="00694135">
        <w:rPr>
          <w:sz w:val="28"/>
          <w:szCs w:val="28"/>
        </w:rPr>
        <w:t>, бремени доказывания</w:t>
      </w:r>
      <w:r w:rsidR="004A0C43" w:rsidRPr="00694135">
        <w:rPr>
          <w:sz w:val="28"/>
          <w:szCs w:val="28"/>
        </w:rPr>
        <w:t xml:space="preserve"> органами государственной власти или государственными органами виновности лица</w:t>
      </w:r>
      <w:r w:rsidR="00D34CC3" w:rsidRPr="00694135">
        <w:rPr>
          <w:sz w:val="28"/>
          <w:szCs w:val="28"/>
        </w:rPr>
        <w:t xml:space="preserve"> в совершении деяния</w:t>
      </w:r>
      <w:r w:rsidR="003C6BB0" w:rsidRPr="00694135">
        <w:rPr>
          <w:rStyle w:val="a5"/>
          <w:sz w:val="28"/>
          <w:szCs w:val="28"/>
        </w:rPr>
        <w:footnoteReference w:id="70"/>
      </w:r>
      <w:r w:rsidR="001015C6" w:rsidRPr="00694135">
        <w:rPr>
          <w:sz w:val="28"/>
          <w:szCs w:val="28"/>
        </w:rPr>
        <w:t xml:space="preserve"> и проч. Д</w:t>
      </w:r>
      <w:r w:rsidR="009D61DD" w:rsidRPr="00694135">
        <w:rPr>
          <w:sz w:val="28"/>
          <w:szCs w:val="28"/>
        </w:rPr>
        <w:t>еяния, совершение которых</w:t>
      </w:r>
      <w:r w:rsidR="001015C6" w:rsidRPr="00694135">
        <w:rPr>
          <w:sz w:val="28"/>
          <w:szCs w:val="28"/>
        </w:rPr>
        <w:t xml:space="preserve"> запрещено соответствующими нормами отраслей </w:t>
      </w:r>
      <w:r w:rsidR="00471B23" w:rsidRPr="00694135">
        <w:rPr>
          <w:sz w:val="28"/>
          <w:szCs w:val="28"/>
        </w:rPr>
        <w:t xml:space="preserve">публичного </w:t>
      </w:r>
      <w:r w:rsidR="00D34CC3" w:rsidRPr="00694135">
        <w:rPr>
          <w:sz w:val="28"/>
          <w:szCs w:val="28"/>
        </w:rPr>
        <w:t xml:space="preserve">внутригосударственного </w:t>
      </w:r>
      <w:r w:rsidR="001015C6" w:rsidRPr="00694135">
        <w:rPr>
          <w:sz w:val="28"/>
          <w:szCs w:val="28"/>
        </w:rPr>
        <w:t>охранительного права</w:t>
      </w:r>
      <w:r w:rsidR="009D61DD" w:rsidRPr="00694135">
        <w:rPr>
          <w:sz w:val="28"/>
          <w:szCs w:val="28"/>
        </w:rPr>
        <w:t xml:space="preserve">, имеют </w:t>
      </w:r>
      <w:r w:rsidR="009D61DD" w:rsidRPr="00694135">
        <w:rPr>
          <w:sz w:val="28"/>
          <w:szCs w:val="28"/>
        </w:rPr>
        <w:lastRenderedPageBreak/>
        <w:t>одинаковые признаки: противоправности, общественной опасности, виновности</w:t>
      </w:r>
      <w:r w:rsidR="009D61DD" w:rsidRPr="00694135">
        <w:rPr>
          <w:rStyle w:val="a5"/>
          <w:sz w:val="28"/>
          <w:szCs w:val="28"/>
        </w:rPr>
        <w:footnoteReference w:id="71"/>
      </w:r>
      <w:r w:rsidR="004A0C43" w:rsidRPr="00694135">
        <w:rPr>
          <w:sz w:val="28"/>
          <w:szCs w:val="28"/>
        </w:rPr>
        <w:t>.</w:t>
      </w:r>
      <w:r w:rsidR="0042236B" w:rsidRPr="00694135">
        <w:rPr>
          <w:sz w:val="28"/>
          <w:szCs w:val="28"/>
        </w:rPr>
        <w:t xml:space="preserve"> </w:t>
      </w:r>
    </w:p>
    <w:p w:rsidR="009D61DD" w:rsidRPr="00694135" w:rsidRDefault="0042236B" w:rsidP="00694135">
      <w:pPr>
        <w:spacing w:after="0" w:line="360" w:lineRule="auto"/>
        <w:ind w:firstLine="1496"/>
        <w:jc w:val="both"/>
        <w:rPr>
          <w:sz w:val="28"/>
          <w:szCs w:val="28"/>
        </w:rPr>
      </w:pPr>
      <w:r w:rsidRPr="00694135">
        <w:rPr>
          <w:sz w:val="28"/>
          <w:szCs w:val="28"/>
        </w:rPr>
        <w:t xml:space="preserve">Вместе с тем, среди этих отношений выделяются два вида общественных отношений: </w:t>
      </w:r>
      <w:r w:rsidR="00644880" w:rsidRPr="00694135">
        <w:rPr>
          <w:sz w:val="28"/>
          <w:szCs w:val="28"/>
        </w:rPr>
        <w:t xml:space="preserve">1) </w:t>
      </w:r>
      <w:r w:rsidRPr="00694135">
        <w:rPr>
          <w:sz w:val="28"/>
          <w:szCs w:val="28"/>
        </w:rPr>
        <w:t>общественн</w:t>
      </w:r>
      <w:r w:rsidR="009F2463" w:rsidRPr="00694135">
        <w:rPr>
          <w:sz w:val="28"/>
          <w:szCs w:val="28"/>
        </w:rPr>
        <w:t>ые</w:t>
      </w:r>
      <w:r w:rsidRPr="00694135">
        <w:rPr>
          <w:sz w:val="28"/>
          <w:szCs w:val="28"/>
        </w:rPr>
        <w:t xml:space="preserve"> отношения, складывающиеся в </w:t>
      </w:r>
      <w:r w:rsidR="00644880" w:rsidRPr="00694135">
        <w:rPr>
          <w:sz w:val="28"/>
          <w:szCs w:val="28"/>
        </w:rPr>
        <w:t>связи с совершением правонарушения (ответственность)</w:t>
      </w:r>
      <w:r w:rsidRPr="00694135">
        <w:rPr>
          <w:sz w:val="28"/>
          <w:szCs w:val="28"/>
        </w:rPr>
        <w:t>,</w:t>
      </w:r>
      <w:r w:rsidR="009F2463" w:rsidRPr="00694135">
        <w:rPr>
          <w:sz w:val="28"/>
          <w:szCs w:val="28"/>
        </w:rPr>
        <w:t xml:space="preserve"> и </w:t>
      </w:r>
      <w:r w:rsidR="00644880" w:rsidRPr="00694135">
        <w:rPr>
          <w:sz w:val="28"/>
          <w:szCs w:val="28"/>
        </w:rPr>
        <w:t xml:space="preserve">2) </w:t>
      </w:r>
      <w:r w:rsidR="009F2463" w:rsidRPr="00694135">
        <w:rPr>
          <w:sz w:val="28"/>
          <w:szCs w:val="28"/>
        </w:rPr>
        <w:t>общественные отношения, через которые по определенным правилам осуществляется привлечение лица к ответственности</w:t>
      </w:r>
      <w:r w:rsidR="00233CA9" w:rsidRPr="00694135">
        <w:rPr>
          <w:rStyle w:val="a5"/>
          <w:sz w:val="28"/>
          <w:szCs w:val="28"/>
        </w:rPr>
        <w:footnoteReference w:id="72"/>
      </w:r>
      <w:r w:rsidR="009F2463" w:rsidRPr="00694135">
        <w:rPr>
          <w:sz w:val="28"/>
          <w:szCs w:val="28"/>
        </w:rPr>
        <w:t xml:space="preserve"> лица,</w:t>
      </w:r>
      <w:r w:rsidR="00644880" w:rsidRPr="00694135">
        <w:rPr>
          <w:sz w:val="28"/>
          <w:szCs w:val="28"/>
        </w:rPr>
        <w:t xml:space="preserve"> совершившего правонарушение</w:t>
      </w:r>
      <w:r w:rsidR="009F2463" w:rsidRPr="00694135">
        <w:rPr>
          <w:sz w:val="28"/>
          <w:szCs w:val="28"/>
        </w:rPr>
        <w:t xml:space="preserve">. Общественные отношения первого порядка регулируются </w:t>
      </w:r>
      <w:r w:rsidR="009F2463" w:rsidRPr="00694135">
        <w:rPr>
          <w:b/>
          <w:sz w:val="28"/>
          <w:szCs w:val="28"/>
        </w:rPr>
        <w:t>материальным</w:t>
      </w:r>
      <w:r w:rsidR="009F2463" w:rsidRPr="00694135">
        <w:rPr>
          <w:sz w:val="28"/>
          <w:szCs w:val="28"/>
        </w:rPr>
        <w:t xml:space="preserve"> </w:t>
      </w:r>
      <w:r w:rsidR="00721E0F" w:rsidRPr="00694135">
        <w:rPr>
          <w:sz w:val="28"/>
          <w:szCs w:val="28"/>
        </w:rPr>
        <w:t xml:space="preserve">публичным </w:t>
      </w:r>
      <w:r w:rsidR="009F2463" w:rsidRPr="00694135">
        <w:rPr>
          <w:sz w:val="28"/>
          <w:szCs w:val="28"/>
        </w:rPr>
        <w:t xml:space="preserve">внутригосударственным охранительным правом, вторые </w:t>
      </w:r>
      <w:r w:rsidR="007A7A82">
        <w:rPr>
          <w:sz w:val="28"/>
          <w:szCs w:val="28"/>
        </w:rPr>
        <w:t>—</w:t>
      </w:r>
      <w:r w:rsidR="009F2463" w:rsidRPr="00694135">
        <w:rPr>
          <w:sz w:val="28"/>
          <w:szCs w:val="28"/>
        </w:rPr>
        <w:t xml:space="preserve"> </w:t>
      </w:r>
      <w:r w:rsidR="009F2463" w:rsidRPr="00694135">
        <w:rPr>
          <w:b/>
          <w:sz w:val="28"/>
          <w:szCs w:val="28"/>
        </w:rPr>
        <w:t>процессуальным</w:t>
      </w:r>
      <w:r w:rsidR="009F2463" w:rsidRPr="00694135">
        <w:rPr>
          <w:sz w:val="28"/>
          <w:szCs w:val="28"/>
        </w:rPr>
        <w:t>.</w:t>
      </w:r>
    </w:p>
    <w:p w:rsidR="00FB4034" w:rsidRPr="00694135" w:rsidRDefault="00644880" w:rsidP="00694135">
      <w:pPr>
        <w:spacing w:after="0" w:line="360" w:lineRule="auto"/>
        <w:ind w:firstLine="1560"/>
        <w:jc w:val="both"/>
        <w:rPr>
          <w:sz w:val="28"/>
          <w:szCs w:val="28"/>
        </w:rPr>
      </w:pPr>
      <w:r w:rsidRPr="00694135">
        <w:rPr>
          <w:b/>
          <w:i/>
          <w:sz w:val="28"/>
          <w:szCs w:val="28"/>
          <w:u w:val="single"/>
        </w:rPr>
        <w:t>Третья группа государственных общественных отношений</w:t>
      </w:r>
      <w:r w:rsidR="00C26E73" w:rsidRPr="00694135">
        <w:rPr>
          <w:sz w:val="28"/>
          <w:szCs w:val="28"/>
        </w:rPr>
        <w:t xml:space="preserve"> </w:t>
      </w:r>
      <w:r w:rsidRPr="00694135">
        <w:rPr>
          <w:sz w:val="28"/>
          <w:szCs w:val="28"/>
        </w:rPr>
        <w:t xml:space="preserve">не регулируется </w:t>
      </w:r>
      <w:r w:rsidR="00C26E73" w:rsidRPr="00694135">
        <w:rPr>
          <w:sz w:val="28"/>
          <w:szCs w:val="28"/>
        </w:rPr>
        <w:t xml:space="preserve">внутригосударственным правом. </w:t>
      </w:r>
      <w:r w:rsidRPr="00694135">
        <w:rPr>
          <w:sz w:val="28"/>
          <w:szCs w:val="28"/>
        </w:rPr>
        <w:t>Это отношения</w:t>
      </w:r>
      <w:r w:rsidR="00C26E73" w:rsidRPr="00694135">
        <w:rPr>
          <w:sz w:val="28"/>
          <w:szCs w:val="28"/>
        </w:rPr>
        <w:t xml:space="preserve"> во внешнегосударственной (международной) сфере</w:t>
      </w:r>
      <w:r w:rsidRPr="00694135">
        <w:rPr>
          <w:sz w:val="28"/>
          <w:szCs w:val="28"/>
        </w:rPr>
        <w:t xml:space="preserve">, они </w:t>
      </w:r>
      <w:r w:rsidR="00C26E73" w:rsidRPr="00694135">
        <w:rPr>
          <w:sz w:val="28"/>
          <w:szCs w:val="28"/>
        </w:rPr>
        <w:t xml:space="preserve">обладают существенными особенностями. Основным </w:t>
      </w:r>
      <w:r w:rsidR="00C26E73" w:rsidRPr="00694135">
        <w:rPr>
          <w:sz w:val="28"/>
          <w:szCs w:val="28"/>
        </w:rPr>
        <w:lastRenderedPageBreak/>
        <w:t>субъектом внешнегосударственных общественных отношений</w:t>
      </w:r>
      <w:r w:rsidR="00D5366A" w:rsidRPr="00694135">
        <w:rPr>
          <w:sz w:val="28"/>
          <w:szCs w:val="28"/>
        </w:rPr>
        <w:t>,</w:t>
      </w:r>
      <w:r w:rsidR="00C26E73" w:rsidRPr="00694135">
        <w:rPr>
          <w:sz w:val="28"/>
          <w:szCs w:val="28"/>
        </w:rPr>
        <w:t xml:space="preserve"> </w:t>
      </w:r>
      <w:r w:rsidR="00721E0F" w:rsidRPr="00694135">
        <w:rPr>
          <w:sz w:val="28"/>
          <w:szCs w:val="28"/>
        </w:rPr>
        <w:t>безусловно</w:t>
      </w:r>
      <w:r w:rsidR="00D5366A" w:rsidRPr="00694135">
        <w:rPr>
          <w:sz w:val="28"/>
          <w:szCs w:val="28"/>
        </w:rPr>
        <w:t>,</w:t>
      </w:r>
      <w:r w:rsidR="00721E0F" w:rsidRPr="00694135">
        <w:rPr>
          <w:sz w:val="28"/>
          <w:szCs w:val="28"/>
        </w:rPr>
        <w:t xml:space="preserve"> является </w:t>
      </w:r>
      <w:r w:rsidR="00C26E73" w:rsidRPr="00694135">
        <w:rPr>
          <w:sz w:val="28"/>
          <w:szCs w:val="28"/>
        </w:rPr>
        <w:t>государство</w:t>
      </w:r>
      <w:r w:rsidR="000A714B" w:rsidRPr="00694135">
        <w:rPr>
          <w:rStyle w:val="a5"/>
          <w:sz w:val="28"/>
          <w:szCs w:val="28"/>
        </w:rPr>
        <w:footnoteReference w:id="73"/>
      </w:r>
      <w:r w:rsidR="00C26E73" w:rsidRPr="00694135">
        <w:rPr>
          <w:sz w:val="28"/>
          <w:szCs w:val="28"/>
        </w:rPr>
        <w:t xml:space="preserve">. </w:t>
      </w:r>
      <w:r w:rsidR="00983E49" w:rsidRPr="00694135">
        <w:rPr>
          <w:sz w:val="28"/>
          <w:szCs w:val="28"/>
        </w:rPr>
        <w:t>Вместе с тем, в</w:t>
      </w:r>
      <w:r w:rsidR="00C26E73" w:rsidRPr="00694135">
        <w:rPr>
          <w:sz w:val="28"/>
          <w:szCs w:val="28"/>
        </w:rPr>
        <w:t xml:space="preserve">о внешегосударственных отношениях </w:t>
      </w:r>
      <w:r w:rsidR="00D33B76" w:rsidRPr="00694135">
        <w:rPr>
          <w:sz w:val="28"/>
          <w:szCs w:val="28"/>
        </w:rPr>
        <w:t xml:space="preserve">государство не «стоит» </w:t>
      </w:r>
      <w:proofErr w:type="gramStart"/>
      <w:r w:rsidR="00D33B76" w:rsidRPr="00694135">
        <w:rPr>
          <w:sz w:val="28"/>
          <w:szCs w:val="28"/>
        </w:rPr>
        <w:t>над</w:t>
      </w:r>
      <w:proofErr w:type="gramEnd"/>
      <w:r w:rsidR="00983E49" w:rsidRPr="00694135">
        <w:rPr>
          <w:sz w:val="28"/>
          <w:szCs w:val="28"/>
        </w:rPr>
        <w:t xml:space="preserve"> </w:t>
      </w:r>
      <w:r w:rsidR="00D33B76" w:rsidRPr="00694135">
        <w:rPr>
          <w:sz w:val="28"/>
          <w:szCs w:val="28"/>
        </w:rPr>
        <w:t xml:space="preserve">подвластными. Эти отношения складываются между формально равноправными субъектами: между </w:t>
      </w:r>
      <w:r w:rsidR="000A714B" w:rsidRPr="00694135">
        <w:rPr>
          <w:sz w:val="28"/>
          <w:szCs w:val="28"/>
        </w:rPr>
        <w:t xml:space="preserve">суверенными </w:t>
      </w:r>
      <w:r w:rsidR="00AB3F6C" w:rsidRPr="00694135">
        <w:rPr>
          <w:sz w:val="28"/>
          <w:szCs w:val="28"/>
        </w:rPr>
        <w:t xml:space="preserve">равноправными </w:t>
      </w:r>
      <w:r w:rsidR="00D33B76" w:rsidRPr="00694135">
        <w:rPr>
          <w:sz w:val="28"/>
          <w:szCs w:val="28"/>
        </w:rPr>
        <w:t xml:space="preserve">государствами </w:t>
      </w:r>
      <w:r w:rsidR="00335F1D" w:rsidRPr="00694135">
        <w:rPr>
          <w:sz w:val="28"/>
          <w:szCs w:val="28"/>
        </w:rPr>
        <w:t xml:space="preserve">и прочими </w:t>
      </w:r>
      <w:r w:rsidR="00471FFC" w:rsidRPr="00694135">
        <w:rPr>
          <w:sz w:val="28"/>
          <w:szCs w:val="28"/>
        </w:rPr>
        <w:t xml:space="preserve">равноправными </w:t>
      </w:r>
      <w:r w:rsidR="00983E49" w:rsidRPr="00694135">
        <w:rPr>
          <w:sz w:val="28"/>
          <w:szCs w:val="28"/>
        </w:rPr>
        <w:t xml:space="preserve">участниками </w:t>
      </w:r>
      <w:r w:rsidR="00335F1D" w:rsidRPr="00694135">
        <w:rPr>
          <w:sz w:val="28"/>
          <w:szCs w:val="28"/>
        </w:rPr>
        <w:t>международных отношений</w:t>
      </w:r>
      <w:r w:rsidR="00D33B76" w:rsidRPr="00694135">
        <w:rPr>
          <w:sz w:val="28"/>
          <w:szCs w:val="28"/>
        </w:rPr>
        <w:t>.</w:t>
      </w:r>
      <w:r w:rsidR="00C26E73" w:rsidRPr="00694135">
        <w:rPr>
          <w:sz w:val="28"/>
          <w:szCs w:val="28"/>
        </w:rPr>
        <w:t xml:space="preserve">  </w:t>
      </w:r>
    </w:p>
    <w:p w:rsidR="00D33B76" w:rsidRPr="00694135" w:rsidRDefault="00447CE1" w:rsidP="00694135">
      <w:pPr>
        <w:spacing w:after="0" w:line="360" w:lineRule="auto"/>
        <w:ind w:firstLine="1560"/>
        <w:jc w:val="both"/>
        <w:rPr>
          <w:sz w:val="28"/>
          <w:szCs w:val="28"/>
        </w:rPr>
      </w:pPr>
      <w:r w:rsidRPr="00694135">
        <w:rPr>
          <w:sz w:val="28"/>
          <w:szCs w:val="28"/>
        </w:rPr>
        <w:t xml:space="preserve">В международном </w:t>
      </w:r>
      <w:r w:rsidR="00FB4034" w:rsidRPr="00694135">
        <w:rPr>
          <w:sz w:val="28"/>
          <w:szCs w:val="28"/>
        </w:rPr>
        <w:t xml:space="preserve">публичном </w:t>
      </w:r>
      <w:r w:rsidRPr="00694135">
        <w:rPr>
          <w:sz w:val="28"/>
          <w:szCs w:val="28"/>
        </w:rPr>
        <w:t>праве выделяе</w:t>
      </w:r>
      <w:r w:rsidR="00471FFC" w:rsidRPr="00694135">
        <w:rPr>
          <w:sz w:val="28"/>
          <w:szCs w:val="28"/>
        </w:rPr>
        <w:t>т</w:t>
      </w:r>
      <w:r w:rsidR="00721E0F" w:rsidRPr="00694135">
        <w:rPr>
          <w:sz w:val="28"/>
          <w:szCs w:val="28"/>
        </w:rPr>
        <w:t>ся</w:t>
      </w:r>
      <w:r w:rsidR="00471FFC" w:rsidRPr="00694135">
        <w:rPr>
          <w:sz w:val="28"/>
          <w:szCs w:val="28"/>
        </w:rPr>
        <w:t xml:space="preserve"> множество</w:t>
      </w:r>
      <w:r w:rsidRPr="00694135">
        <w:rPr>
          <w:sz w:val="28"/>
          <w:szCs w:val="28"/>
        </w:rPr>
        <w:t xml:space="preserve"> отраслей: право международных договоров, право внешних сношений, право международных организаций, международное гуманитарное право, международное уголовное право и др</w:t>
      </w:r>
      <w:r w:rsidR="00D44EFC" w:rsidRPr="00694135">
        <w:rPr>
          <w:sz w:val="28"/>
          <w:szCs w:val="28"/>
        </w:rPr>
        <w:t>.</w:t>
      </w:r>
      <w:r w:rsidRPr="00694135">
        <w:rPr>
          <w:rStyle w:val="a5"/>
          <w:sz w:val="28"/>
          <w:szCs w:val="28"/>
        </w:rPr>
        <w:footnoteReference w:id="74"/>
      </w:r>
      <w:r w:rsidR="00FB4034" w:rsidRPr="00694135">
        <w:rPr>
          <w:sz w:val="28"/>
          <w:szCs w:val="28"/>
        </w:rPr>
        <w:t xml:space="preserve"> </w:t>
      </w:r>
      <w:r w:rsidR="0011130C" w:rsidRPr="00694135">
        <w:rPr>
          <w:sz w:val="28"/>
          <w:szCs w:val="28"/>
        </w:rPr>
        <w:t>В</w:t>
      </w:r>
      <w:r w:rsidR="00FB4034" w:rsidRPr="00694135">
        <w:rPr>
          <w:sz w:val="28"/>
          <w:szCs w:val="28"/>
        </w:rPr>
        <w:t xml:space="preserve">о всех отраслях </w:t>
      </w:r>
      <w:r w:rsidR="00644880" w:rsidRPr="00694135">
        <w:rPr>
          <w:sz w:val="28"/>
          <w:szCs w:val="28"/>
        </w:rPr>
        <w:t xml:space="preserve">международного публичного </w:t>
      </w:r>
      <w:r w:rsidR="00D44EFC" w:rsidRPr="00694135">
        <w:rPr>
          <w:sz w:val="28"/>
          <w:szCs w:val="28"/>
        </w:rPr>
        <w:t xml:space="preserve">права </w:t>
      </w:r>
      <w:r w:rsidR="00FB4034" w:rsidRPr="00694135">
        <w:rPr>
          <w:sz w:val="28"/>
          <w:szCs w:val="28"/>
        </w:rPr>
        <w:t>прямо или косвенно «присутствует» государство, потому предмет международного публичного права является составной частью государственного права.</w:t>
      </w:r>
      <w:r w:rsidR="00644880" w:rsidRPr="00694135">
        <w:rPr>
          <w:sz w:val="28"/>
          <w:szCs w:val="28"/>
        </w:rPr>
        <w:t xml:space="preserve"> Международное публичное право, на наш взгляд, правильнее</w:t>
      </w:r>
      <w:r w:rsidR="00F116E8" w:rsidRPr="00694135">
        <w:rPr>
          <w:sz w:val="28"/>
          <w:szCs w:val="28"/>
        </w:rPr>
        <w:t xml:space="preserve"> именовать внешнегосударственным</w:t>
      </w:r>
      <w:r w:rsidR="00644880" w:rsidRPr="00694135">
        <w:rPr>
          <w:sz w:val="28"/>
          <w:szCs w:val="28"/>
        </w:rPr>
        <w:t xml:space="preserve"> право</w:t>
      </w:r>
      <w:r w:rsidR="00F116E8" w:rsidRPr="00694135">
        <w:rPr>
          <w:sz w:val="28"/>
          <w:szCs w:val="28"/>
        </w:rPr>
        <w:t>м</w:t>
      </w:r>
      <w:r w:rsidR="00644880" w:rsidRPr="00694135">
        <w:rPr>
          <w:sz w:val="28"/>
          <w:szCs w:val="28"/>
        </w:rPr>
        <w:t xml:space="preserve">, </w:t>
      </w:r>
      <w:r w:rsidR="00B5301A" w:rsidRPr="00694135">
        <w:rPr>
          <w:sz w:val="28"/>
          <w:szCs w:val="28"/>
        </w:rPr>
        <w:t xml:space="preserve">поскольку такое название отрасли государственного права лучше отражало </w:t>
      </w:r>
      <w:r w:rsidR="00F116E8" w:rsidRPr="00694135">
        <w:rPr>
          <w:sz w:val="28"/>
          <w:szCs w:val="28"/>
        </w:rPr>
        <w:t xml:space="preserve">бы </w:t>
      </w:r>
      <w:r w:rsidR="00B5301A" w:rsidRPr="00694135">
        <w:rPr>
          <w:sz w:val="28"/>
          <w:szCs w:val="28"/>
        </w:rPr>
        <w:t xml:space="preserve">его </w:t>
      </w:r>
      <w:r w:rsidR="00B5301A" w:rsidRPr="00694135">
        <w:rPr>
          <w:sz w:val="28"/>
          <w:szCs w:val="28"/>
        </w:rPr>
        <w:lastRenderedPageBreak/>
        <w:t>специфику и укладывалось бы в объективное деление государственного права на две большие отрасли: внутригосударственное и внешнегосударственное право. Однако в науке сложилось усто</w:t>
      </w:r>
      <w:r w:rsidR="00F116E8" w:rsidRPr="00694135">
        <w:rPr>
          <w:sz w:val="28"/>
          <w:szCs w:val="28"/>
        </w:rPr>
        <w:t>й</w:t>
      </w:r>
      <w:r w:rsidR="00B5301A" w:rsidRPr="00694135">
        <w:rPr>
          <w:sz w:val="28"/>
          <w:szCs w:val="28"/>
        </w:rPr>
        <w:t>чивое название этой отрасли права «международное публичное право» или «международное право». Потому предлагаем именовать эту отрасль «внешнегосударственное (международное публичное) право».</w:t>
      </w:r>
    </w:p>
    <w:p w:rsidR="009F498F" w:rsidRPr="0028220E" w:rsidRDefault="00E826E7" w:rsidP="00694135">
      <w:pPr>
        <w:numPr>
          <w:ilvl w:val="0"/>
          <w:numId w:val="8"/>
        </w:numPr>
        <w:spacing w:after="0" w:line="360" w:lineRule="auto"/>
        <w:ind w:left="0" w:firstLine="1560"/>
        <w:jc w:val="both"/>
        <w:rPr>
          <w:sz w:val="28"/>
          <w:szCs w:val="28"/>
        </w:rPr>
      </w:pPr>
      <w:r w:rsidRPr="00694135">
        <w:rPr>
          <w:sz w:val="28"/>
          <w:szCs w:val="28"/>
        </w:rPr>
        <w:t>Помимо субъектов, перечисленных выше, в</w:t>
      </w:r>
      <w:r w:rsidR="000A3029" w:rsidRPr="00694135">
        <w:rPr>
          <w:sz w:val="28"/>
          <w:szCs w:val="28"/>
        </w:rPr>
        <w:t xml:space="preserve"> </w:t>
      </w:r>
      <w:r w:rsidR="00F5519D" w:rsidRPr="00694135">
        <w:rPr>
          <w:sz w:val="28"/>
          <w:szCs w:val="28"/>
        </w:rPr>
        <w:t xml:space="preserve">обществе </w:t>
      </w:r>
      <w:r w:rsidR="000A3029" w:rsidRPr="00694135">
        <w:rPr>
          <w:sz w:val="28"/>
          <w:szCs w:val="28"/>
        </w:rPr>
        <w:t>действуют различные общественно-экономические и политические объединения (партии, общественные и проч. некоммерческие организации), а также частные лица (самовыдвиженцы и проч.)</w:t>
      </w:r>
      <w:r w:rsidR="00745041" w:rsidRPr="00694135">
        <w:rPr>
          <w:sz w:val="28"/>
          <w:szCs w:val="28"/>
        </w:rPr>
        <w:t xml:space="preserve">. </w:t>
      </w:r>
      <w:r w:rsidR="00F5519D" w:rsidRPr="00694135">
        <w:rPr>
          <w:sz w:val="28"/>
          <w:szCs w:val="28"/>
        </w:rPr>
        <w:t xml:space="preserve">Нередко </w:t>
      </w:r>
      <w:r w:rsidR="00F5519D" w:rsidRPr="00694135">
        <w:rPr>
          <w:b/>
          <w:i/>
          <w:sz w:val="28"/>
          <w:szCs w:val="28"/>
        </w:rPr>
        <w:t>отношения этих субъектов в обществе называют отношениями в сфере так называемого «гражданского общества»</w:t>
      </w:r>
      <w:r w:rsidR="00F5519D" w:rsidRPr="00694135">
        <w:rPr>
          <w:rStyle w:val="a5"/>
          <w:sz w:val="28"/>
          <w:szCs w:val="28"/>
        </w:rPr>
        <w:footnoteReference w:id="75"/>
      </w:r>
      <w:r w:rsidR="00F5519D" w:rsidRPr="00694135">
        <w:rPr>
          <w:b/>
          <w:i/>
          <w:sz w:val="28"/>
          <w:szCs w:val="28"/>
        </w:rPr>
        <w:t xml:space="preserve">. </w:t>
      </w:r>
      <w:r w:rsidR="00526D1D" w:rsidRPr="00694135">
        <w:rPr>
          <w:sz w:val="28"/>
          <w:szCs w:val="28"/>
        </w:rPr>
        <w:t xml:space="preserve">Общественные отношения в сфере гражданского общества в отличие от других общественных отношений, регулируемых публичным правом, </w:t>
      </w:r>
      <w:r w:rsidR="00526D1D" w:rsidRPr="00694135">
        <w:rPr>
          <w:sz w:val="28"/>
          <w:szCs w:val="28"/>
        </w:rPr>
        <w:lastRenderedPageBreak/>
        <w:t xml:space="preserve">проникнуты определенной степенью автономии, чем сближаются с частноправовыми отношениями, </w:t>
      </w:r>
      <w:r w:rsidR="00F116E8" w:rsidRPr="00694135">
        <w:rPr>
          <w:sz w:val="28"/>
          <w:szCs w:val="28"/>
        </w:rPr>
        <w:t xml:space="preserve">и </w:t>
      </w:r>
      <w:r w:rsidR="00526D1D" w:rsidRPr="00694135">
        <w:rPr>
          <w:sz w:val="28"/>
          <w:szCs w:val="28"/>
        </w:rPr>
        <w:t>что указывает на их существенную специфику. Вместе с тем, о</w:t>
      </w:r>
      <w:r w:rsidR="00745041" w:rsidRPr="00694135">
        <w:rPr>
          <w:sz w:val="28"/>
          <w:szCs w:val="28"/>
        </w:rPr>
        <w:t>чевидно, что эти лица</w:t>
      </w:r>
      <w:r w:rsidR="000A3029" w:rsidRPr="00694135">
        <w:rPr>
          <w:sz w:val="28"/>
          <w:szCs w:val="28"/>
        </w:rPr>
        <w:t xml:space="preserve"> действуют не в сфере обмена</w:t>
      </w:r>
      <w:r w:rsidR="00DE7BE0" w:rsidRPr="00694135">
        <w:rPr>
          <w:rStyle w:val="a5"/>
          <w:sz w:val="28"/>
          <w:szCs w:val="28"/>
        </w:rPr>
        <w:footnoteReference w:id="76"/>
      </w:r>
      <w:r w:rsidR="000A3029" w:rsidRPr="00694135">
        <w:rPr>
          <w:sz w:val="28"/>
          <w:szCs w:val="28"/>
        </w:rPr>
        <w:t xml:space="preserve"> и не к сугубо собственной эгоистичной пользе и выгоде</w:t>
      </w:r>
      <w:r w:rsidR="00D44EFC" w:rsidRPr="00694135">
        <w:rPr>
          <w:sz w:val="28"/>
          <w:szCs w:val="28"/>
        </w:rPr>
        <w:t xml:space="preserve"> и не к пользе государства (его органов и проч.)</w:t>
      </w:r>
      <w:r w:rsidR="000A3029" w:rsidRPr="00694135">
        <w:rPr>
          <w:sz w:val="28"/>
          <w:szCs w:val="28"/>
        </w:rPr>
        <w:t xml:space="preserve">, но </w:t>
      </w:r>
      <w:r w:rsidR="00EF0860" w:rsidRPr="00694135">
        <w:rPr>
          <w:sz w:val="28"/>
          <w:szCs w:val="28"/>
        </w:rPr>
        <w:t>для</w:t>
      </w:r>
      <w:r w:rsidR="000A3029" w:rsidRPr="00694135">
        <w:rPr>
          <w:sz w:val="28"/>
          <w:szCs w:val="28"/>
        </w:rPr>
        <w:t xml:space="preserve"> </w:t>
      </w:r>
      <w:r w:rsidR="00EF0860" w:rsidRPr="00694135">
        <w:rPr>
          <w:sz w:val="28"/>
          <w:szCs w:val="28"/>
        </w:rPr>
        <w:t xml:space="preserve">удовлетворения </w:t>
      </w:r>
      <w:r w:rsidR="000A3029" w:rsidRPr="00694135">
        <w:rPr>
          <w:sz w:val="28"/>
          <w:szCs w:val="28"/>
        </w:rPr>
        <w:t xml:space="preserve">какой-то определенной </w:t>
      </w:r>
      <w:r w:rsidR="00EF0860" w:rsidRPr="00694135">
        <w:rPr>
          <w:sz w:val="28"/>
          <w:szCs w:val="28"/>
        </w:rPr>
        <w:t>(</w:t>
      </w:r>
      <w:r w:rsidR="000A3029" w:rsidRPr="00694135">
        <w:rPr>
          <w:sz w:val="28"/>
          <w:szCs w:val="28"/>
        </w:rPr>
        <w:t>пред</w:t>
      </w:r>
      <w:r w:rsidR="004A7B9F" w:rsidRPr="00694135">
        <w:rPr>
          <w:sz w:val="28"/>
          <w:szCs w:val="28"/>
        </w:rPr>
        <w:t>метной</w:t>
      </w:r>
      <w:r w:rsidR="00EF0860" w:rsidRPr="00694135">
        <w:rPr>
          <w:sz w:val="28"/>
          <w:szCs w:val="28"/>
        </w:rPr>
        <w:t>)</w:t>
      </w:r>
      <w:r w:rsidR="004A7B9F" w:rsidRPr="00694135">
        <w:rPr>
          <w:sz w:val="28"/>
          <w:szCs w:val="28"/>
        </w:rPr>
        <w:t xml:space="preserve"> общей потребности, </w:t>
      </w:r>
      <w:r w:rsidR="000A3029" w:rsidRPr="00694135">
        <w:rPr>
          <w:sz w:val="28"/>
          <w:szCs w:val="28"/>
        </w:rPr>
        <w:t xml:space="preserve">к всеобщей пользе или </w:t>
      </w:r>
      <w:r w:rsidR="00745041" w:rsidRPr="00694135">
        <w:rPr>
          <w:sz w:val="28"/>
          <w:szCs w:val="28"/>
        </w:rPr>
        <w:t>пользе отдельной части общества</w:t>
      </w:r>
      <w:r w:rsidR="00DE7BE0" w:rsidRPr="00694135">
        <w:rPr>
          <w:rStyle w:val="a5"/>
          <w:sz w:val="28"/>
          <w:szCs w:val="28"/>
        </w:rPr>
        <w:footnoteReference w:id="77"/>
      </w:r>
      <w:r w:rsidR="000A3029" w:rsidRPr="00694135">
        <w:rPr>
          <w:sz w:val="28"/>
          <w:szCs w:val="28"/>
        </w:rPr>
        <w:t xml:space="preserve">. Частное </w:t>
      </w:r>
      <w:r w:rsidR="00526D1D" w:rsidRPr="00694135">
        <w:rPr>
          <w:sz w:val="28"/>
          <w:szCs w:val="28"/>
        </w:rPr>
        <w:t xml:space="preserve">же </w:t>
      </w:r>
      <w:r w:rsidR="000A3029" w:rsidRPr="00694135">
        <w:rPr>
          <w:sz w:val="28"/>
          <w:szCs w:val="28"/>
        </w:rPr>
        <w:t xml:space="preserve">право регулирует отношения </w:t>
      </w:r>
      <w:r w:rsidR="00526D1D" w:rsidRPr="00694135">
        <w:rPr>
          <w:sz w:val="28"/>
          <w:szCs w:val="28"/>
        </w:rPr>
        <w:t>с участием этих лиц постольку, поскольку участники</w:t>
      </w:r>
      <w:r w:rsidR="00F41C93" w:rsidRPr="00694135">
        <w:rPr>
          <w:sz w:val="28"/>
          <w:szCs w:val="28"/>
        </w:rPr>
        <w:t xml:space="preserve"> этих общественных отношений</w:t>
      </w:r>
      <w:r w:rsidR="000A3029" w:rsidRPr="00694135">
        <w:rPr>
          <w:sz w:val="28"/>
          <w:szCs w:val="28"/>
        </w:rPr>
        <w:t xml:space="preserve"> (так же как </w:t>
      </w:r>
      <w:r w:rsidR="00526D1D" w:rsidRPr="00694135">
        <w:rPr>
          <w:sz w:val="28"/>
          <w:szCs w:val="28"/>
        </w:rPr>
        <w:t>государство</w:t>
      </w:r>
      <w:r w:rsidR="00F41C93" w:rsidRPr="00694135">
        <w:rPr>
          <w:sz w:val="28"/>
          <w:szCs w:val="28"/>
        </w:rPr>
        <w:t>,</w:t>
      </w:r>
      <w:r w:rsidR="00526D1D" w:rsidRPr="00694135">
        <w:rPr>
          <w:sz w:val="28"/>
          <w:szCs w:val="28"/>
        </w:rPr>
        <w:t xml:space="preserve"> и муниципальные образования</w:t>
      </w:r>
      <w:r w:rsidR="00F41C93" w:rsidRPr="00694135">
        <w:rPr>
          <w:sz w:val="28"/>
          <w:szCs w:val="28"/>
        </w:rPr>
        <w:t>, их орган</w:t>
      </w:r>
      <w:r w:rsidR="00526D1D" w:rsidRPr="00694135">
        <w:rPr>
          <w:sz w:val="28"/>
          <w:szCs w:val="28"/>
        </w:rPr>
        <w:t>ы</w:t>
      </w:r>
      <w:r w:rsidR="000A3029" w:rsidRPr="00694135">
        <w:rPr>
          <w:sz w:val="28"/>
          <w:szCs w:val="28"/>
        </w:rPr>
        <w:t xml:space="preserve">) </w:t>
      </w:r>
      <w:r w:rsidR="008E46EF" w:rsidRPr="00694135">
        <w:rPr>
          <w:sz w:val="28"/>
          <w:szCs w:val="28"/>
        </w:rPr>
        <w:t xml:space="preserve">вступают в частноправовые отношения </w:t>
      </w:r>
      <w:r w:rsidR="000A3029" w:rsidRPr="00694135">
        <w:rPr>
          <w:sz w:val="28"/>
          <w:szCs w:val="28"/>
        </w:rPr>
        <w:t xml:space="preserve">для удовлетворения </w:t>
      </w:r>
      <w:r w:rsidR="000A3029" w:rsidRPr="0028220E">
        <w:rPr>
          <w:sz w:val="28"/>
          <w:szCs w:val="28"/>
        </w:rPr>
        <w:t>«сопутствующих потребностей» (и</w:t>
      </w:r>
      <w:r w:rsidR="00185E47" w:rsidRPr="0028220E">
        <w:rPr>
          <w:sz w:val="28"/>
          <w:szCs w:val="28"/>
        </w:rPr>
        <w:t xml:space="preserve"> эти потребности, разумеется, </w:t>
      </w:r>
      <w:r w:rsidR="00185E47" w:rsidRPr="0028220E">
        <w:rPr>
          <w:sz w:val="28"/>
          <w:szCs w:val="28"/>
        </w:rPr>
        <w:lastRenderedPageBreak/>
        <w:t>не</w:t>
      </w:r>
      <w:r w:rsidR="000A3029" w:rsidRPr="0028220E">
        <w:rPr>
          <w:sz w:val="28"/>
          <w:szCs w:val="28"/>
        </w:rPr>
        <w:t xml:space="preserve"> связаны с извлечением прибыли)</w:t>
      </w:r>
      <w:r w:rsidR="00694674" w:rsidRPr="0028220E">
        <w:rPr>
          <w:rStyle w:val="a5"/>
          <w:sz w:val="28"/>
          <w:szCs w:val="28"/>
        </w:rPr>
        <w:footnoteReference w:id="78"/>
      </w:r>
      <w:r w:rsidR="000A3029" w:rsidRPr="0028220E">
        <w:rPr>
          <w:sz w:val="28"/>
          <w:szCs w:val="28"/>
        </w:rPr>
        <w:t xml:space="preserve">, для чего </w:t>
      </w:r>
      <w:r w:rsidR="00F41C93" w:rsidRPr="0028220E">
        <w:rPr>
          <w:sz w:val="28"/>
          <w:szCs w:val="28"/>
        </w:rPr>
        <w:t>некоторым из них (объединениям лиц)</w:t>
      </w:r>
      <w:r w:rsidR="000A3029" w:rsidRPr="0028220E">
        <w:rPr>
          <w:sz w:val="28"/>
          <w:szCs w:val="28"/>
        </w:rPr>
        <w:t xml:space="preserve"> предоставляются права юридического лица</w:t>
      </w:r>
      <w:r w:rsidR="000A3029" w:rsidRPr="0028220E">
        <w:rPr>
          <w:rStyle w:val="a5"/>
          <w:sz w:val="28"/>
          <w:szCs w:val="28"/>
        </w:rPr>
        <w:footnoteReference w:id="79"/>
      </w:r>
      <w:r w:rsidR="000A3029" w:rsidRPr="0028220E">
        <w:rPr>
          <w:sz w:val="28"/>
          <w:szCs w:val="28"/>
        </w:rPr>
        <w:t xml:space="preserve">. Общественные отношения в сфере гражданского общества </w:t>
      </w:r>
      <w:r w:rsidR="002C2250">
        <w:rPr>
          <w:sz w:val="28"/>
          <w:szCs w:val="28"/>
        </w:rPr>
        <w:t>—</w:t>
      </w:r>
      <w:r w:rsidR="000A3029" w:rsidRPr="0028220E">
        <w:rPr>
          <w:sz w:val="28"/>
          <w:szCs w:val="28"/>
        </w:rPr>
        <w:t xml:space="preserve"> это общественные отношения в общественной публичной и политической сферах деятельности людей (общества). </w:t>
      </w:r>
    </w:p>
    <w:p w:rsidR="00343582" w:rsidRPr="00694135" w:rsidRDefault="000A3029" w:rsidP="00694135">
      <w:pPr>
        <w:spacing w:after="0" w:line="360" w:lineRule="auto"/>
        <w:ind w:firstLine="1560"/>
        <w:jc w:val="both"/>
        <w:rPr>
          <w:sz w:val="28"/>
          <w:szCs w:val="28"/>
        </w:rPr>
      </w:pPr>
      <w:r w:rsidRPr="00694135">
        <w:rPr>
          <w:sz w:val="28"/>
          <w:szCs w:val="28"/>
        </w:rPr>
        <w:t xml:space="preserve">По нашему мнению, объединено, в силу </w:t>
      </w:r>
      <w:r w:rsidR="00B03331" w:rsidRPr="00694135">
        <w:rPr>
          <w:sz w:val="28"/>
          <w:szCs w:val="28"/>
        </w:rPr>
        <w:t xml:space="preserve">своей </w:t>
      </w:r>
      <w:r w:rsidRPr="00694135">
        <w:rPr>
          <w:sz w:val="28"/>
          <w:szCs w:val="28"/>
        </w:rPr>
        <w:t xml:space="preserve">специфики, их следует </w:t>
      </w:r>
      <w:r w:rsidR="008E46EF" w:rsidRPr="00694135">
        <w:rPr>
          <w:sz w:val="28"/>
          <w:szCs w:val="28"/>
        </w:rPr>
        <w:t xml:space="preserve">именовать </w:t>
      </w:r>
      <w:r w:rsidRPr="00694135">
        <w:rPr>
          <w:sz w:val="28"/>
          <w:szCs w:val="28"/>
        </w:rPr>
        <w:t>общественно-политическими отношениями</w:t>
      </w:r>
      <w:r w:rsidR="00B03331" w:rsidRPr="00694135">
        <w:rPr>
          <w:sz w:val="28"/>
          <w:szCs w:val="28"/>
        </w:rPr>
        <w:t xml:space="preserve">, а регулирование их осуществляется отдельным (специфичным) </w:t>
      </w:r>
      <w:r w:rsidR="00343582" w:rsidRPr="00694135">
        <w:rPr>
          <w:b/>
          <w:i/>
          <w:sz w:val="28"/>
          <w:szCs w:val="28"/>
        </w:rPr>
        <w:t>о</w:t>
      </w:r>
      <w:r w:rsidR="00B03331" w:rsidRPr="00694135">
        <w:rPr>
          <w:b/>
          <w:i/>
          <w:sz w:val="28"/>
          <w:szCs w:val="28"/>
        </w:rPr>
        <w:t>бщественно-политическим</w:t>
      </w:r>
      <w:r w:rsidR="00343582" w:rsidRPr="00694135">
        <w:rPr>
          <w:b/>
          <w:i/>
          <w:sz w:val="28"/>
          <w:szCs w:val="28"/>
        </w:rPr>
        <w:t xml:space="preserve"> право</w:t>
      </w:r>
      <w:r w:rsidR="00B03331" w:rsidRPr="00694135">
        <w:rPr>
          <w:b/>
          <w:i/>
          <w:sz w:val="28"/>
          <w:szCs w:val="28"/>
        </w:rPr>
        <w:t>м</w:t>
      </w:r>
      <w:r w:rsidR="00343582" w:rsidRPr="00694135">
        <w:rPr>
          <w:sz w:val="28"/>
          <w:szCs w:val="28"/>
        </w:rPr>
        <w:t>.</w:t>
      </w:r>
    </w:p>
    <w:p w:rsidR="0044318B" w:rsidRPr="00694135" w:rsidRDefault="0044318B" w:rsidP="00694135">
      <w:pPr>
        <w:spacing w:after="0" w:line="360" w:lineRule="auto"/>
        <w:ind w:firstLine="1560"/>
        <w:jc w:val="both"/>
        <w:rPr>
          <w:sz w:val="28"/>
          <w:szCs w:val="28"/>
        </w:rPr>
      </w:pPr>
    </w:p>
    <w:p w:rsidR="0044318B" w:rsidRPr="00694135" w:rsidRDefault="0044318B" w:rsidP="00694135">
      <w:pPr>
        <w:spacing w:after="0" w:line="360" w:lineRule="auto"/>
        <w:ind w:firstLine="1560"/>
        <w:jc w:val="both"/>
        <w:rPr>
          <w:sz w:val="28"/>
          <w:szCs w:val="28"/>
        </w:rPr>
      </w:pPr>
      <w:r w:rsidRPr="00EF5CAA">
        <w:rPr>
          <w:b/>
          <w:sz w:val="28"/>
          <w:szCs w:val="28"/>
        </w:rPr>
        <w:t>Общий вывод</w:t>
      </w:r>
      <w:r w:rsidR="00EF5CAA">
        <w:rPr>
          <w:sz w:val="28"/>
          <w:szCs w:val="28"/>
        </w:rPr>
        <w:t>:</w:t>
      </w:r>
    </w:p>
    <w:p w:rsidR="003C6A01" w:rsidRPr="00694135" w:rsidRDefault="00B03331" w:rsidP="00694135">
      <w:pPr>
        <w:spacing w:after="0" w:line="360" w:lineRule="auto"/>
        <w:ind w:firstLine="1560"/>
        <w:jc w:val="both"/>
        <w:rPr>
          <w:sz w:val="28"/>
          <w:szCs w:val="28"/>
        </w:rPr>
      </w:pPr>
      <w:r w:rsidRPr="00694135">
        <w:rPr>
          <w:sz w:val="28"/>
          <w:szCs w:val="28"/>
        </w:rPr>
        <w:t xml:space="preserve">Итак, в настоящем </w:t>
      </w:r>
      <w:r w:rsidR="00287E43" w:rsidRPr="00694135">
        <w:rPr>
          <w:sz w:val="28"/>
          <w:szCs w:val="28"/>
        </w:rPr>
        <w:t>подпараграфе, были</w:t>
      </w:r>
      <w:r w:rsidRPr="00694135">
        <w:rPr>
          <w:sz w:val="28"/>
          <w:szCs w:val="28"/>
        </w:rPr>
        <w:t xml:space="preserve"> выявлены отрасли публичного права, показана его неоднородность</w:t>
      </w:r>
      <w:r w:rsidR="009C283A" w:rsidRPr="00694135">
        <w:rPr>
          <w:sz w:val="28"/>
          <w:szCs w:val="28"/>
        </w:rPr>
        <w:t>,</w:t>
      </w:r>
      <w:r w:rsidRPr="00694135">
        <w:rPr>
          <w:sz w:val="28"/>
          <w:szCs w:val="28"/>
        </w:rPr>
        <w:t xml:space="preserve"> двойственность. Схематично (для наглядного, объемного </w:t>
      </w:r>
      <w:r w:rsidRPr="00694135">
        <w:rPr>
          <w:sz w:val="28"/>
          <w:szCs w:val="28"/>
        </w:rPr>
        <w:lastRenderedPageBreak/>
        <w:t>представления) публичное право можно представить следующим образом (см. рис. ниже).</w:t>
      </w:r>
      <w:r w:rsidR="00EE1EBC" w:rsidRPr="00694135">
        <w:rPr>
          <w:sz w:val="28"/>
          <w:szCs w:val="28"/>
        </w:rPr>
        <w:t xml:space="preserve"> </w:t>
      </w:r>
    </w:p>
    <w:p w:rsidR="003C6A01" w:rsidRPr="00694135" w:rsidRDefault="003C6A01" w:rsidP="00694135">
      <w:pPr>
        <w:spacing w:after="0" w:line="360" w:lineRule="auto"/>
        <w:jc w:val="both"/>
        <w:rPr>
          <w:sz w:val="28"/>
          <w:szCs w:val="28"/>
        </w:rPr>
      </w:pPr>
    </w:p>
    <w:p w:rsidR="003C6A01" w:rsidRPr="00694135" w:rsidRDefault="003C6A01" w:rsidP="00694135">
      <w:pPr>
        <w:spacing w:after="0" w:line="360" w:lineRule="auto"/>
        <w:ind w:firstLine="1560"/>
        <w:jc w:val="both"/>
        <w:rPr>
          <w:sz w:val="28"/>
          <w:szCs w:val="28"/>
        </w:rPr>
      </w:pPr>
    </w:p>
    <w:p w:rsidR="00551FC1" w:rsidRPr="00694135" w:rsidRDefault="00551FC1" w:rsidP="00694135">
      <w:pPr>
        <w:spacing w:after="0" w:line="360" w:lineRule="auto"/>
        <w:ind w:firstLine="1560"/>
        <w:jc w:val="both"/>
        <w:rPr>
          <w:b/>
          <w:i/>
          <w:sz w:val="28"/>
          <w:szCs w:val="28"/>
        </w:rPr>
        <w:sectPr w:rsidR="00551FC1" w:rsidRPr="00694135" w:rsidSect="003E2CFB">
          <w:footerReference w:type="even" r:id="rId9"/>
          <w:footerReference w:type="default" r:id="rId10"/>
          <w:pgSz w:w="11906" w:h="16838" w:code="9"/>
          <w:pgMar w:top="851" w:right="567" w:bottom="851" w:left="1134" w:header="709" w:footer="709" w:gutter="0"/>
          <w:cols w:space="708"/>
          <w:titlePg/>
          <w:docGrid w:linePitch="360"/>
        </w:sectPr>
      </w:pPr>
    </w:p>
    <w:p w:rsidR="00551FC1" w:rsidRPr="00694135" w:rsidRDefault="003A5D2D" w:rsidP="00694135">
      <w:pPr>
        <w:spacing w:after="0" w:line="360" w:lineRule="auto"/>
        <w:ind w:firstLine="1560"/>
        <w:jc w:val="both"/>
        <w:rPr>
          <w:sz w:val="28"/>
          <w:szCs w:val="28"/>
        </w:rPr>
        <w:sectPr w:rsidR="00551FC1" w:rsidRPr="00694135" w:rsidSect="00551FC1">
          <w:pgSz w:w="16838" w:h="11906" w:orient="landscape" w:code="9"/>
          <w:pgMar w:top="1134" w:right="851" w:bottom="567" w:left="851" w:header="709" w:footer="709" w:gutter="0"/>
          <w:cols w:space="708"/>
          <w:titlePg/>
          <w:docGrid w:linePitch="360"/>
        </w:sectPr>
      </w:pPr>
      <w:r w:rsidRPr="00694135">
        <w:rPr>
          <w:noProof/>
          <w:sz w:val="28"/>
          <w:szCs w:val="28"/>
          <w:lang w:eastAsia="ru-RU"/>
        </w:rPr>
        <w:lastRenderedPageBreak/>
        <mc:AlternateContent>
          <mc:Choice Requires="wps">
            <w:drawing>
              <wp:anchor distT="0" distB="0" distL="114300" distR="114300" simplePos="0" relativeHeight="251662848" behindDoc="0" locked="0" layoutInCell="1" allowOverlap="1" wp14:anchorId="375A035F" wp14:editId="13402855">
                <wp:simplePos x="0" y="0"/>
                <wp:positionH relativeFrom="column">
                  <wp:posOffset>1127125</wp:posOffset>
                </wp:positionH>
                <wp:positionV relativeFrom="paragraph">
                  <wp:posOffset>4004310</wp:posOffset>
                </wp:positionV>
                <wp:extent cx="0" cy="180975"/>
                <wp:effectExtent l="60325" t="13335" r="53975" b="1524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88.75pt;margin-top:315.3pt;width:0;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7C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">
                <v:stroke endarrow="block"/>
              </v:shape>
            </w:pict>
          </mc:Fallback>
        </mc:AlternateContent>
      </w:r>
      <w:r w:rsidRPr="00694135">
        <w:rPr>
          <w:noProof/>
          <w:sz w:val="28"/>
          <w:szCs w:val="28"/>
          <w:lang w:eastAsia="ru-RU"/>
        </w:rPr>
        <mc:AlternateContent>
          <mc:Choice Requires="wps">
            <w:drawing>
              <wp:anchor distT="0" distB="0" distL="114300" distR="114300" simplePos="0" relativeHeight="251653632" behindDoc="0" locked="0" layoutInCell="1" allowOverlap="1" wp14:anchorId="1F581009" wp14:editId="106BE3DE">
                <wp:simplePos x="0" y="0"/>
                <wp:positionH relativeFrom="column">
                  <wp:posOffset>-102235</wp:posOffset>
                </wp:positionH>
                <wp:positionV relativeFrom="paragraph">
                  <wp:posOffset>4137660</wp:posOffset>
                </wp:positionV>
                <wp:extent cx="2438400" cy="2524125"/>
                <wp:effectExtent l="12065" t="13335" r="6985" b="5715"/>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524125"/>
                        </a:xfrm>
                        <a:prstGeom prst="roundRect">
                          <a:avLst>
                            <a:gd name="adj" fmla="val 16667"/>
                          </a:avLst>
                        </a:prstGeom>
                        <a:solidFill>
                          <a:srgbClr val="FFFFFF"/>
                        </a:solidFill>
                        <a:ln w="9525">
                          <a:solidFill>
                            <a:srgbClr val="000000"/>
                          </a:solidFill>
                          <a:round/>
                          <a:headEnd/>
                          <a:tailEnd/>
                        </a:ln>
                      </wps:spPr>
                      <wps:txbx>
                        <w:txbxContent>
                          <w:p w:rsidR="00662E85" w:rsidRPr="00E36C8C" w:rsidRDefault="00662E85" w:rsidP="00E36C8C">
                            <w:pPr>
                              <w:jc w:val="center"/>
                              <w:rPr>
                                <w:b/>
                                <w:sz w:val="22"/>
                                <w:szCs w:val="22"/>
                              </w:rPr>
                            </w:pPr>
                            <w:r w:rsidRPr="00E36C8C">
                              <w:rPr>
                                <w:b/>
                                <w:sz w:val="22"/>
                                <w:szCs w:val="22"/>
                              </w:rPr>
                              <w:t>Конституционное, административное, финансовое, банковское, страховое, земельное право и проч. отрасли в части организация и деятельность органов государственной и муниципальной власти, государственных и муниципальных органов в соответствии с предметами ведения и полномочиями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8.05pt;margin-top:325.8pt;width:192pt;height:19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">
                <v:textbox>
                  <w:txbxContent>
                    <w:p w:rsidR="00662E85" w:rsidRPr="00E36C8C" w:rsidRDefault="00662E85" w:rsidP="00E36C8C">
                      <w:pPr>
                        <w:jc w:val="center"/>
                        <w:rPr>
                          <w:b/>
                          <w:sz w:val="22"/>
                          <w:szCs w:val="22"/>
                        </w:rPr>
                      </w:pPr>
                      <w:r w:rsidRPr="00E36C8C">
                        <w:rPr>
                          <w:b/>
                          <w:sz w:val="22"/>
                          <w:szCs w:val="22"/>
                        </w:rPr>
                        <w:t>Конституционное, административное, финансовое, банковское, страховое, земельное право и проч. отрасли в части организация и деятельность органов государственной и муниципальной власти, государственных и муниципальных органов в соответствии с предметами ведения и полномочиями</w:t>
                      </w:r>
                    </w:p>
                  </w:txbxContent>
                </v:textbox>
              </v:roundrect>
            </w:pict>
          </mc:Fallback>
        </mc:AlternateContent>
      </w:r>
      <w:r w:rsidRPr="00694135">
        <w:rPr>
          <w:noProof/>
          <w:sz w:val="28"/>
          <w:szCs w:val="28"/>
          <w:lang w:eastAsia="ru-RU"/>
        </w:rPr>
        <mc:AlternateContent>
          <mc:Choice Requires="wps">
            <w:drawing>
              <wp:anchor distT="0" distB="0" distL="114300" distR="114300" simplePos="0" relativeHeight="251651584" behindDoc="0" locked="0" layoutInCell="1" allowOverlap="1" wp14:anchorId="161170C7" wp14:editId="36202D74">
                <wp:simplePos x="0" y="0"/>
                <wp:positionH relativeFrom="column">
                  <wp:posOffset>-102235</wp:posOffset>
                </wp:positionH>
                <wp:positionV relativeFrom="paragraph">
                  <wp:posOffset>2851785</wp:posOffset>
                </wp:positionV>
                <wp:extent cx="2581275" cy="1152525"/>
                <wp:effectExtent l="12065" t="13335" r="6985" b="571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152525"/>
                        </a:xfrm>
                        <a:prstGeom prst="roundRect">
                          <a:avLst>
                            <a:gd name="adj" fmla="val 16667"/>
                          </a:avLst>
                        </a:prstGeom>
                        <a:solidFill>
                          <a:srgbClr val="FFFFFF"/>
                        </a:solidFill>
                        <a:ln w="9525">
                          <a:solidFill>
                            <a:srgbClr val="000000"/>
                          </a:solidFill>
                          <a:round/>
                          <a:headEnd/>
                          <a:tailEnd/>
                        </a:ln>
                      </wps:spPr>
                      <wps:txbx>
                        <w:txbxContent>
                          <w:p w:rsidR="00662E85" w:rsidRPr="0024755D" w:rsidRDefault="00662E85" w:rsidP="0024755D">
                            <w:pPr>
                              <w:jc w:val="center"/>
                              <w:rPr>
                                <w:b/>
                                <w:sz w:val="28"/>
                                <w:szCs w:val="28"/>
                              </w:rPr>
                            </w:pPr>
                            <w:r>
                              <w:rPr>
                                <w:b/>
                                <w:sz w:val="28"/>
                                <w:szCs w:val="28"/>
                              </w:rPr>
                              <w:t>Публичное внутригосударственное о</w:t>
                            </w:r>
                            <w:r w:rsidRPr="0024755D">
                              <w:rPr>
                                <w:b/>
                                <w:sz w:val="28"/>
                                <w:szCs w:val="28"/>
                              </w:rPr>
                              <w:t>рганизационно-распорядительное право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8.05pt;margin-top:224.55pt;width:203.25pt;height:9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">
                <v:textbox>
                  <w:txbxContent>
                    <w:p w:rsidR="00662E85" w:rsidRPr="0024755D" w:rsidRDefault="00662E85" w:rsidP="0024755D">
                      <w:pPr>
                        <w:jc w:val="center"/>
                        <w:rPr>
                          <w:b/>
                          <w:sz w:val="28"/>
                          <w:szCs w:val="28"/>
                        </w:rPr>
                      </w:pPr>
                      <w:r>
                        <w:rPr>
                          <w:b/>
                          <w:sz w:val="28"/>
                          <w:szCs w:val="28"/>
                        </w:rPr>
                        <w:t>Публичное внутригосударственное о</w:t>
                      </w:r>
                      <w:r w:rsidRPr="0024755D">
                        <w:rPr>
                          <w:b/>
                          <w:sz w:val="28"/>
                          <w:szCs w:val="28"/>
                        </w:rPr>
                        <w:t>рганизационно-распорядительное право</w:t>
                      </w:r>
                    </w:p>
                  </w:txbxContent>
                </v:textbox>
              </v:roundrect>
            </w:pict>
          </mc:Fallback>
        </mc:AlternateContent>
      </w:r>
      <w:r w:rsidRPr="00694135">
        <w:rPr>
          <w:noProof/>
          <w:sz w:val="28"/>
          <w:szCs w:val="28"/>
          <w:lang w:eastAsia="ru-RU"/>
        </w:rPr>
        <mc:AlternateContent>
          <mc:Choice Requires="wps">
            <w:drawing>
              <wp:anchor distT="0" distB="0" distL="114300" distR="114300" simplePos="0" relativeHeight="251664896" behindDoc="0" locked="0" layoutInCell="1" allowOverlap="1" wp14:anchorId="0B7C8699" wp14:editId="43444BB0">
                <wp:simplePos x="0" y="0"/>
                <wp:positionH relativeFrom="column">
                  <wp:posOffset>5203190</wp:posOffset>
                </wp:positionH>
                <wp:positionV relativeFrom="paragraph">
                  <wp:posOffset>3385185</wp:posOffset>
                </wp:positionV>
                <wp:extent cx="1247775" cy="381000"/>
                <wp:effectExtent l="12065" t="13335" r="35560" b="5334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409.7pt;margin-top:266.55pt;width:98.2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">
                <v:stroke endarrow="block"/>
              </v:shape>
            </w:pict>
          </mc:Fallback>
        </mc:AlternateContent>
      </w:r>
      <w:r w:rsidRPr="00694135">
        <w:rPr>
          <w:noProof/>
          <w:sz w:val="28"/>
          <w:szCs w:val="28"/>
          <w:lang w:eastAsia="ru-RU"/>
        </w:rPr>
        <mc:AlternateContent>
          <mc:Choice Requires="wps">
            <w:drawing>
              <wp:anchor distT="0" distB="0" distL="114300" distR="114300" simplePos="0" relativeHeight="251663872" behindDoc="0" locked="0" layoutInCell="1" allowOverlap="1" wp14:anchorId="2E1869F1" wp14:editId="79A51591">
                <wp:simplePos x="0" y="0"/>
                <wp:positionH relativeFrom="column">
                  <wp:posOffset>3783965</wp:posOffset>
                </wp:positionH>
                <wp:positionV relativeFrom="paragraph">
                  <wp:posOffset>3385185</wp:posOffset>
                </wp:positionV>
                <wp:extent cx="1419225" cy="619125"/>
                <wp:effectExtent l="40640" t="13335" r="6985" b="5334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97.95pt;margin-top:266.55pt;width:111.75pt;height:48.7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">
                <v:stroke endarrow="block"/>
              </v:shape>
            </w:pict>
          </mc:Fallback>
        </mc:AlternateContent>
      </w:r>
      <w:r w:rsidRPr="00694135">
        <w:rPr>
          <w:noProof/>
          <w:sz w:val="28"/>
          <w:szCs w:val="28"/>
          <w:lang w:eastAsia="ru-RU"/>
        </w:rPr>
        <mc:AlternateContent>
          <mc:Choice Requires="wps">
            <w:drawing>
              <wp:anchor distT="0" distB="0" distL="114300" distR="114300" simplePos="0" relativeHeight="251668992" behindDoc="0" locked="0" layoutInCell="1" allowOverlap="1" wp14:anchorId="4D3965C5" wp14:editId="2E02076A">
                <wp:simplePos x="0" y="0"/>
                <wp:positionH relativeFrom="column">
                  <wp:posOffset>8327390</wp:posOffset>
                </wp:positionH>
                <wp:positionV relativeFrom="paragraph">
                  <wp:posOffset>1299210</wp:posOffset>
                </wp:positionV>
                <wp:extent cx="914400" cy="533400"/>
                <wp:effectExtent l="12065" t="13335" r="45085" b="5334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655.7pt;margin-top:102.3pt;width:1in;height:4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">
                <v:stroke endarrow="block"/>
              </v:shape>
            </w:pict>
          </mc:Fallback>
        </mc:AlternateContent>
      </w:r>
      <w:r w:rsidRPr="00694135">
        <w:rPr>
          <w:noProof/>
          <w:sz w:val="28"/>
          <w:szCs w:val="28"/>
          <w:lang w:eastAsia="ru-RU"/>
        </w:rPr>
        <mc:AlternateContent>
          <mc:Choice Requires="wps">
            <w:drawing>
              <wp:anchor distT="0" distB="0" distL="114300" distR="114300" simplePos="0" relativeHeight="251667968" behindDoc="0" locked="0" layoutInCell="1" allowOverlap="1" wp14:anchorId="1EE346F9" wp14:editId="102693A7">
                <wp:simplePos x="0" y="0"/>
                <wp:positionH relativeFrom="column">
                  <wp:posOffset>7374890</wp:posOffset>
                </wp:positionH>
                <wp:positionV relativeFrom="paragraph">
                  <wp:posOffset>1299210</wp:posOffset>
                </wp:positionV>
                <wp:extent cx="952500" cy="533400"/>
                <wp:effectExtent l="40640" t="13335" r="6985" b="5334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580.7pt;margin-top:102.3pt;width:75pt;height:42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">
                <v:stroke endarrow="block"/>
              </v:shape>
            </w:pict>
          </mc:Fallback>
        </mc:AlternateContent>
      </w:r>
      <w:r w:rsidRPr="00694135">
        <w:rPr>
          <w:noProof/>
          <w:sz w:val="28"/>
          <w:szCs w:val="28"/>
          <w:lang w:eastAsia="ru-RU"/>
        </w:rPr>
        <mc:AlternateContent>
          <mc:Choice Requires="wps">
            <w:drawing>
              <wp:anchor distT="0" distB="0" distL="114300" distR="114300" simplePos="0" relativeHeight="251666944" behindDoc="0" locked="0" layoutInCell="1" allowOverlap="1" wp14:anchorId="32FB354D" wp14:editId="6A389753">
                <wp:simplePos x="0" y="0"/>
                <wp:positionH relativeFrom="column">
                  <wp:posOffset>4993640</wp:posOffset>
                </wp:positionH>
                <wp:positionV relativeFrom="paragraph">
                  <wp:posOffset>-24765</wp:posOffset>
                </wp:positionV>
                <wp:extent cx="3267075" cy="590550"/>
                <wp:effectExtent l="12065" t="13335" r="26035" b="5334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93.2pt;margin-top:-1.95pt;width:257.25pt;height:4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">
                <v:stroke endarrow="block"/>
              </v:shape>
            </w:pict>
          </mc:Fallback>
        </mc:AlternateContent>
      </w:r>
      <w:r w:rsidRPr="00694135">
        <w:rPr>
          <w:noProof/>
          <w:sz w:val="28"/>
          <w:szCs w:val="28"/>
          <w:lang w:eastAsia="ru-RU"/>
        </w:rPr>
        <mc:AlternateContent>
          <mc:Choice Requires="wps">
            <w:drawing>
              <wp:anchor distT="0" distB="0" distL="114300" distR="114300" simplePos="0" relativeHeight="251665920" behindDoc="0" locked="0" layoutInCell="1" allowOverlap="1" wp14:anchorId="18122884" wp14:editId="0BA90FDF">
                <wp:simplePos x="0" y="0"/>
                <wp:positionH relativeFrom="column">
                  <wp:posOffset>1802765</wp:posOffset>
                </wp:positionH>
                <wp:positionV relativeFrom="paragraph">
                  <wp:posOffset>-24765</wp:posOffset>
                </wp:positionV>
                <wp:extent cx="3190875" cy="523875"/>
                <wp:effectExtent l="31115" t="13335" r="6985" b="5334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90875"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41.95pt;margin-top:-1.95pt;width:251.25pt;height:41.2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">
                <v:stroke endarrow="block"/>
              </v:shape>
            </w:pict>
          </mc:Fallback>
        </mc:AlternateContent>
      </w:r>
      <w:r w:rsidRPr="00694135">
        <w:rPr>
          <w:noProof/>
          <w:sz w:val="28"/>
          <w:szCs w:val="28"/>
          <w:lang w:eastAsia="ru-RU"/>
        </w:rPr>
        <mc:AlternateContent>
          <mc:Choice Requires="wps">
            <w:drawing>
              <wp:anchor distT="0" distB="0" distL="114300" distR="114300" simplePos="0" relativeHeight="251656704" behindDoc="0" locked="0" layoutInCell="1" allowOverlap="1" wp14:anchorId="6FD28F29" wp14:editId="7BCB1E16">
                <wp:simplePos x="0" y="0"/>
                <wp:positionH relativeFrom="column">
                  <wp:posOffset>6670040</wp:posOffset>
                </wp:positionH>
                <wp:positionV relativeFrom="paragraph">
                  <wp:posOffset>1832610</wp:posOffset>
                </wp:positionV>
                <wp:extent cx="1724025" cy="914400"/>
                <wp:effectExtent l="12065" t="13335" r="6985" b="571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914400"/>
                        </a:xfrm>
                        <a:prstGeom prst="roundRect">
                          <a:avLst>
                            <a:gd name="adj" fmla="val 16667"/>
                          </a:avLst>
                        </a:prstGeom>
                        <a:solidFill>
                          <a:srgbClr val="FFFFFF"/>
                        </a:solidFill>
                        <a:ln w="9525">
                          <a:solidFill>
                            <a:srgbClr val="000000"/>
                          </a:solidFill>
                          <a:round/>
                          <a:headEnd/>
                          <a:tailEnd/>
                        </a:ln>
                      </wps:spPr>
                      <wps:txbx>
                        <w:txbxContent>
                          <w:p w:rsidR="00662E85" w:rsidRPr="00A438F8" w:rsidRDefault="00662E85" w:rsidP="00A438F8">
                            <w:pPr>
                              <w:jc w:val="center"/>
                              <w:rPr>
                                <w:b/>
                                <w:sz w:val="28"/>
                                <w:szCs w:val="28"/>
                              </w:rPr>
                            </w:pPr>
                            <w:r w:rsidRPr="00A438F8">
                              <w:rPr>
                                <w:b/>
                                <w:sz w:val="28"/>
                                <w:szCs w:val="28"/>
                              </w:rPr>
                              <w:t>Некоммерческое неполитическое право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8" style="position:absolute;left:0;text-align:left;margin-left:525.2pt;margin-top:144.3pt;width:135.7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">
                <v:textbox>
                  <w:txbxContent>
                    <w:p w:rsidR="00662E85" w:rsidRPr="00A438F8" w:rsidRDefault="00662E85" w:rsidP="00A438F8">
                      <w:pPr>
                        <w:jc w:val="center"/>
                        <w:rPr>
                          <w:b/>
                          <w:sz w:val="28"/>
                          <w:szCs w:val="28"/>
                        </w:rPr>
                      </w:pPr>
                      <w:r w:rsidRPr="00A438F8">
                        <w:rPr>
                          <w:b/>
                          <w:sz w:val="28"/>
                          <w:szCs w:val="28"/>
                        </w:rPr>
                        <w:t>Некоммерческое неполитическое право</w:t>
                      </w:r>
                    </w:p>
                  </w:txbxContent>
                </v:textbox>
              </v:roundrect>
            </w:pict>
          </mc:Fallback>
        </mc:AlternateContent>
      </w:r>
      <w:r w:rsidRPr="00694135">
        <w:rPr>
          <w:noProof/>
          <w:sz w:val="28"/>
          <w:szCs w:val="28"/>
          <w:lang w:eastAsia="ru-RU"/>
        </w:rPr>
        <mc:AlternateContent>
          <mc:Choice Requires="wps">
            <w:drawing>
              <wp:anchor distT="0" distB="0" distL="114300" distR="114300" simplePos="0" relativeHeight="251657728" behindDoc="0" locked="0" layoutInCell="1" allowOverlap="1" wp14:anchorId="3A4E3E7C" wp14:editId="66BFE4B3">
                <wp:simplePos x="0" y="0"/>
                <wp:positionH relativeFrom="column">
                  <wp:posOffset>8622665</wp:posOffset>
                </wp:positionH>
                <wp:positionV relativeFrom="paragraph">
                  <wp:posOffset>1832610</wp:posOffset>
                </wp:positionV>
                <wp:extent cx="1438275" cy="914400"/>
                <wp:effectExtent l="12065" t="13335" r="6985" b="571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914400"/>
                        </a:xfrm>
                        <a:prstGeom prst="roundRect">
                          <a:avLst>
                            <a:gd name="adj" fmla="val 16667"/>
                          </a:avLst>
                        </a:prstGeom>
                        <a:solidFill>
                          <a:srgbClr val="FFFFFF"/>
                        </a:solidFill>
                        <a:ln w="9525">
                          <a:solidFill>
                            <a:srgbClr val="000000"/>
                          </a:solidFill>
                          <a:round/>
                          <a:headEnd/>
                          <a:tailEnd/>
                        </a:ln>
                      </wps:spPr>
                      <wps:txbx>
                        <w:txbxContent>
                          <w:p w:rsidR="00662E85" w:rsidRPr="00A438F8" w:rsidRDefault="00662E85" w:rsidP="00A438F8">
                            <w:pPr>
                              <w:jc w:val="center"/>
                              <w:rPr>
                                <w:b/>
                                <w:sz w:val="28"/>
                                <w:szCs w:val="28"/>
                              </w:rPr>
                            </w:pPr>
                            <w:r w:rsidRPr="00A438F8">
                              <w:rPr>
                                <w:b/>
                                <w:sz w:val="28"/>
                                <w:szCs w:val="28"/>
                              </w:rPr>
                              <w:t>Политическое право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9" style="position:absolute;left:0;text-align:left;margin-left:678.95pt;margin-top:144.3pt;width:113.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">
                <v:textbox>
                  <w:txbxContent>
                    <w:p w:rsidR="00662E85" w:rsidRPr="00A438F8" w:rsidRDefault="00662E85" w:rsidP="00A438F8">
                      <w:pPr>
                        <w:jc w:val="center"/>
                        <w:rPr>
                          <w:b/>
                          <w:sz w:val="28"/>
                          <w:szCs w:val="28"/>
                        </w:rPr>
                      </w:pPr>
                      <w:r w:rsidRPr="00A438F8">
                        <w:rPr>
                          <w:b/>
                          <w:sz w:val="28"/>
                          <w:szCs w:val="28"/>
                        </w:rPr>
                        <w:t>Политическое право</w:t>
                      </w:r>
                    </w:p>
                  </w:txbxContent>
                </v:textbox>
              </v:roundrect>
            </w:pict>
          </mc:Fallback>
        </mc:AlternateContent>
      </w:r>
      <w:r w:rsidRPr="00694135">
        <w:rPr>
          <w:noProof/>
          <w:sz w:val="28"/>
          <w:szCs w:val="28"/>
          <w:lang w:eastAsia="ru-RU"/>
        </w:rPr>
        <mc:AlternateContent>
          <mc:Choice Requires="wps">
            <w:drawing>
              <wp:anchor distT="0" distB="0" distL="114300" distR="114300" simplePos="0" relativeHeight="251648512" behindDoc="0" locked="0" layoutInCell="1" allowOverlap="1" wp14:anchorId="6AB59612" wp14:editId="534B11B8">
                <wp:simplePos x="0" y="0"/>
                <wp:positionH relativeFrom="column">
                  <wp:posOffset>7041515</wp:posOffset>
                </wp:positionH>
                <wp:positionV relativeFrom="paragraph">
                  <wp:posOffset>565785</wp:posOffset>
                </wp:positionV>
                <wp:extent cx="2686050" cy="733425"/>
                <wp:effectExtent l="12065" t="13335" r="6985" b="571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33425"/>
                        </a:xfrm>
                        <a:prstGeom prst="roundRect">
                          <a:avLst>
                            <a:gd name="adj" fmla="val 16667"/>
                          </a:avLst>
                        </a:prstGeom>
                        <a:solidFill>
                          <a:srgbClr val="FFFFFF"/>
                        </a:solidFill>
                        <a:ln w="9525">
                          <a:solidFill>
                            <a:srgbClr val="000000"/>
                          </a:solidFill>
                          <a:round/>
                          <a:headEnd/>
                          <a:tailEnd/>
                        </a:ln>
                      </wps:spPr>
                      <wps:txbx>
                        <w:txbxContent>
                          <w:p w:rsidR="00662E85" w:rsidRPr="00115258" w:rsidRDefault="00662E85" w:rsidP="00115258">
                            <w:pPr>
                              <w:jc w:val="center"/>
                              <w:rPr>
                                <w:b/>
                                <w:sz w:val="32"/>
                                <w:szCs w:val="32"/>
                              </w:rPr>
                            </w:pPr>
                            <w:r w:rsidRPr="00115258">
                              <w:rPr>
                                <w:b/>
                                <w:sz w:val="32"/>
                                <w:szCs w:val="32"/>
                              </w:rPr>
                              <w:t>Общественно-политическое право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0" style="position:absolute;left:0;text-align:left;margin-left:554.45pt;margin-top:44.55pt;width:211.5pt;height:5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">
                <v:textbox>
                  <w:txbxContent>
                    <w:p w:rsidR="00662E85" w:rsidRPr="00115258" w:rsidRDefault="00662E85" w:rsidP="00115258">
                      <w:pPr>
                        <w:jc w:val="center"/>
                        <w:rPr>
                          <w:b/>
                          <w:sz w:val="32"/>
                          <w:szCs w:val="32"/>
                        </w:rPr>
                      </w:pPr>
                      <w:r w:rsidRPr="00115258">
                        <w:rPr>
                          <w:b/>
                          <w:sz w:val="32"/>
                          <w:szCs w:val="32"/>
                        </w:rPr>
                        <w:t>Общественно-политическое право</w:t>
                      </w:r>
                    </w:p>
                  </w:txbxContent>
                </v:textbox>
              </v:roundrect>
            </w:pict>
          </mc:Fallback>
        </mc:AlternateContent>
      </w:r>
      <w:r w:rsidRPr="00694135">
        <w:rPr>
          <w:noProof/>
          <w:sz w:val="28"/>
          <w:szCs w:val="28"/>
          <w:lang w:eastAsia="ru-RU"/>
        </w:rPr>
        <mc:AlternateContent>
          <mc:Choice Requires="wps">
            <w:drawing>
              <wp:anchor distT="0" distB="0" distL="114300" distR="114300" simplePos="0" relativeHeight="251646464" behindDoc="0" locked="0" layoutInCell="1" allowOverlap="1" wp14:anchorId="01F3B03E" wp14:editId="7CBCD951">
                <wp:simplePos x="0" y="0"/>
                <wp:positionH relativeFrom="column">
                  <wp:posOffset>3212465</wp:posOffset>
                </wp:positionH>
                <wp:positionV relativeFrom="paragraph">
                  <wp:posOffset>-434340</wp:posOffset>
                </wp:positionV>
                <wp:extent cx="3638550" cy="409575"/>
                <wp:effectExtent l="12065" t="13335" r="6985" b="571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409575"/>
                        </a:xfrm>
                        <a:prstGeom prst="roundRect">
                          <a:avLst>
                            <a:gd name="adj" fmla="val 16667"/>
                          </a:avLst>
                        </a:prstGeom>
                        <a:solidFill>
                          <a:srgbClr val="FFFFFF"/>
                        </a:solidFill>
                        <a:ln w="9525">
                          <a:solidFill>
                            <a:srgbClr val="000000"/>
                          </a:solidFill>
                          <a:round/>
                          <a:headEnd/>
                          <a:tailEnd/>
                        </a:ln>
                      </wps:spPr>
                      <wps:txbx>
                        <w:txbxContent>
                          <w:p w:rsidR="00662E85" w:rsidRPr="00551FC1" w:rsidRDefault="00662E85" w:rsidP="00551FC1">
                            <w:pPr>
                              <w:jc w:val="center"/>
                              <w:rPr>
                                <w:b/>
                                <w:sz w:val="36"/>
                                <w:szCs w:val="36"/>
                              </w:rPr>
                            </w:pPr>
                            <w:r w:rsidRPr="00551FC1">
                              <w:rPr>
                                <w:b/>
                                <w:sz w:val="36"/>
                                <w:szCs w:val="36"/>
                              </w:rPr>
                              <w:t>Публичное право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1" style="position:absolute;left:0;text-align:left;margin-left:252.95pt;margin-top:-34.2pt;width:286.5pt;height:3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">
                <v:textbox>
                  <w:txbxContent>
                    <w:p w:rsidR="00662E85" w:rsidRPr="00551FC1" w:rsidRDefault="00662E85" w:rsidP="00551FC1">
                      <w:pPr>
                        <w:jc w:val="center"/>
                        <w:rPr>
                          <w:b/>
                          <w:sz w:val="36"/>
                          <w:szCs w:val="36"/>
                        </w:rPr>
                      </w:pPr>
                      <w:r w:rsidRPr="00551FC1">
                        <w:rPr>
                          <w:b/>
                          <w:sz w:val="36"/>
                          <w:szCs w:val="36"/>
                        </w:rPr>
                        <w:t>Публичное право</w:t>
                      </w:r>
                    </w:p>
                  </w:txbxContent>
                </v:textbox>
              </v:roundrect>
            </w:pict>
          </mc:Fallback>
        </mc:AlternateContent>
      </w:r>
      <w:r w:rsidRPr="00694135">
        <w:rPr>
          <w:noProof/>
          <w:sz w:val="28"/>
          <w:szCs w:val="28"/>
          <w:lang w:eastAsia="ru-RU"/>
        </w:rPr>
        <mc:AlternateContent>
          <mc:Choice Requires="wps">
            <w:drawing>
              <wp:anchor distT="0" distB="0" distL="114300" distR="114300" simplePos="0" relativeHeight="251660800" behindDoc="0" locked="0" layoutInCell="1" allowOverlap="1" wp14:anchorId="73E9EB5E" wp14:editId="6FF757FA">
                <wp:simplePos x="0" y="0"/>
                <wp:positionH relativeFrom="column">
                  <wp:posOffset>1297940</wp:posOffset>
                </wp:positionH>
                <wp:positionV relativeFrom="paragraph">
                  <wp:posOffset>2470785</wp:posOffset>
                </wp:positionV>
                <wp:extent cx="571500" cy="381000"/>
                <wp:effectExtent l="40640" t="13335" r="6985" b="5334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02.2pt;margin-top:194.55pt;width:45pt;height:30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">
                <v:stroke endarrow="block"/>
              </v:shape>
            </w:pict>
          </mc:Fallback>
        </mc:AlternateContent>
      </w:r>
      <w:r w:rsidRPr="00694135">
        <w:rPr>
          <w:noProof/>
          <w:sz w:val="28"/>
          <w:szCs w:val="28"/>
          <w:lang w:eastAsia="ru-RU"/>
        </w:rPr>
        <mc:AlternateContent>
          <mc:Choice Requires="wps">
            <w:drawing>
              <wp:anchor distT="0" distB="0" distL="114300" distR="114300" simplePos="0" relativeHeight="251661824" behindDoc="0" locked="0" layoutInCell="1" allowOverlap="1" wp14:anchorId="7EF70222" wp14:editId="6519DD57">
                <wp:simplePos x="0" y="0"/>
                <wp:positionH relativeFrom="column">
                  <wp:posOffset>1869440</wp:posOffset>
                </wp:positionH>
                <wp:positionV relativeFrom="paragraph">
                  <wp:posOffset>2470785</wp:posOffset>
                </wp:positionV>
                <wp:extent cx="1914525" cy="466725"/>
                <wp:effectExtent l="12065" t="13335" r="26035" b="5334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47.2pt;margin-top:194.55pt;width:150.75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">
                <v:stroke endarrow="block"/>
              </v:shape>
            </w:pict>
          </mc:Fallback>
        </mc:AlternateContent>
      </w:r>
      <w:r w:rsidRPr="00694135">
        <w:rPr>
          <w:noProof/>
          <w:sz w:val="28"/>
          <w:szCs w:val="28"/>
          <w:lang w:eastAsia="ru-RU"/>
        </w:rPr>
        <mc:AlternateContent>
          <mc:Choice Requires="wps">
            <w:drawing>
              <wp:anchor distT="0" distB="0" distL="114300" distR="114300" simplePos="0" relativeHeight="251659776" behindDoc="0" locked="0" layoutInCell="1" allowOverlap="1" wp14:anchorId="2C4D50B6" wp14:editId="2D1E247E">
                <wp:simplePos x="0" y="0"/>
                <wp:positionH relativeFrom="column">
                  <wp:posOffset>3536315</wp:posOffset>
                </wp:positionH>
                <wp:positionV relativeFrom="paragraph">
                  <wp:posOffset>842010</wp:posOffset>
                </wp:positionV>
                <wp:extent cx="1276350" cy="190500"/>
                <wp:effectExtent l="12065" t="13335" r="26035" b="5334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78.45pt;margin-top:66.3pt;width:100.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EfOg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">
                <v:stroke endarrow="block"/>
              </v:shape>
            </w:pict>
          </mc:Fallback>
        </mc:AlternateContent>
      </w:r>
      <w:r w:rsidRPr="00694135">
        <w:rPr>
          <w:noProof/>
          <w:sz w:val="28"/>
          <w:szCs w:val="28"/>
          <w:lang w:eastAsia="ru-RU"/>
        </w:rPr>
        <mc:AlternateContent>
          <mc:Choice Requires="wps">
            <w:drawing>
              <wp:anchor distT="0" distB="0" distL="114300" distR="114300" simplePos="0" relativeHeight="251658752" behindDoc="0" locked="0" layoutInCell="1" allowOverlap="1" wp14:anchorId="786ACF76" wp14:editId="34A5CBF7">
                <wp:simplePos x="0" y="0"/>
                <wp:positionH relativeFrom="column">
                  <wp:posOffset>1869440</wp:posOffset>
                </wp:positionH>
                <wp:positionV relativeFrom="paragraph">
                  <wp:posOffset>1232535</wp:posOffset>
                </wp:positionV>
                <wp:extent cx="0" cy="514350"/>
                <wp:effectExtent l="59690" t="13335" r="54610" b="1524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47.2pt;margin-top:97.05pt;width:0;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UW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">
                <v:stroke endarrow="block"/>
              </v:shape>
            </w:pict>
          </mc:Fallback>
        </mc:AlternateContent>
      </w:r>
      <w:r w:rsidRPr="00694135">
        <w:rPr>
          <w:noProof/>
          <w:sz w:val="28"/>
          <w:szCs w:val="28"/>
          <w:lang w:eastAsia="ru-RU"/>
        </w:rPr>
        <mc:AlternateContent>
          <mc:Choice Requires="wps">
            <w:drawing>
              <wp:anchor distT="0" distB="0" distL="114300" distR="114300" simplePos="0" relativeHeight="251652608" behindDoc="0" locked="0" layoutInCell="1" allowOverlap="1" wp14:anchorId="578EA45C" wp14:editId="16445144">
                <wp:simplePos x="0" y="0"/>
                <wp:positionH relativeFrom="column">
                  <wp:posOffset>3783965</wp:posOffset>
                </wp:positionH>
                <wp:positionV relativeFrom="paragraph">
                  <wp:posOffset>2470785</wp:posOffset>
                </wp:positionV>
                <wp:extent cx="2619375" cy="914400"/>
                <wp:effectExtent l="12065" t="13335" r="6985" b="571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914400"/>
                        </a:xfrm>
                        <a:prstGeom prst="roundRect">
                          <a:avLst>
                            <a:gd name="adj" fmla="val 16667"/>
                          </a:avLst>
                        </a:prstGeom>
                        <a:solidFill>
                          <a:srgbClr val="FFFFFF"/>
                        </a:solidFill>
                        <a:ln w="9525">
                          <a:solidFill>
                            <a:srgbClr val="000000"/>
                          </a:solidFill>
                          <a:round/>
                          <a:headEnd/>
                          <a:tailEnd/>
                        </a:ln>
                      </wps:spPr>
                      <wps:txbx>
                        <w:txbxContent>
                          <w:p w:rsidR="00662E85" w:rsidRPr="00E36C8C" w:rsidRDefault="00662E85" w:rsidP="00E36C8C">
                            <w:pPr>
                              <w:jc w:val="center"/>
                              <w:rPr>
                                <w:b/>
                                <w:sz w:val="28"/>
                                <w:szCs w:val="28"/>
                              </w:rPr>
                            </w:pPr>
                            <w:r>
                              <w:rPr>
                                <w:b/>
                                <w:sz w:val="28"/>
                                <w:szCs w:val="28"/>
                              </w:rPr>
                              <w:t>П</w:t>
                            </w:r>
                            <w:r w:rsidRPr="00E36C8C">
                              <w:rPr>
                                <w:b/>
                                <w:sz w:val="28"/>
                                <w:szCs w:val="28"/>
                              </w:rPr>
                              <w:t xml:space="preserve">убличное </w:t>
                            </w:r>
                            <w:r>
                              <w:rPr>
                                <w:b/>
                                <w:sz w:val="28"/>
                                <w:szCs w:val="28"/>
                              </w:rPr>
                              <w:t>внутригосударственное о</w:t>
                            </w:r>
                            <w:r w:rsidRPr="00E36C8C">
                              <w:rPr>
                                <w:b/>
                                <w:sz w:val="28"/>
                                <w:szCs w:val="28"/>
                              </w:rPr>
                              <w:t>хранительное право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left:0;text-align:left;margin-left:297.95pt;margin-top:194.55pt;width:206.25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">
                <v:textbox>
                  <w:txbxContent>
                    <w:p w:rsidR="00662E85" w:rsidRPr="00E36C8C" w:rsidRDefault="00662E85" w:rsidP="00E36C8C">
                      <w:pPr>
                        <w:jc w:val="center"/>
                        <w:rPr>
                          <w:b/>
                          <w:sz w:val="28"/>
                          <w:szCs w:val="28"/>
                        </w:rPr>
                      </w:pPr>
                      <w:r>
                        <w:rPr>
                          <w:b/>
                          <w:sz w:val="28"/>
                          <w:szCs w:val="28"/>
                        </w:rPr>
                        <w:t>П</w:t>
                      </w:r>
                      <w:r w:rsidRPr="00E36C8C">
                        <w:rPr>
                          <w:b/>
                          <w:sz w:val="28"/>
                          <w:szCs w:val="28"/>
                        </w:rPr>
                        <w:t xml:space="preserve">убличное </w:t>
                      </w:r>
                      <w:r>
                        <w:rPr>
                          <w:b/>
                          <w:sz w:val="28"/>
                          <w:szCs w:val="28"/>
                        </w:rPr>
                        <w:t>внутригосударственное о</w:t>
                      </w:r>
                      <w:r w:rsidRPr="00E36C8C">
                        <w:rPr>
                          <w:b/>
                          <w:sz w:val="28"/>
                          <w:szCs w:val="28"/>
                        </w:rPr>
                        <w:t>хранительное право</w:t>
                      </w:r>
                    </w:p>
                  </w:txbxContent>
                </v:textbox>
              </v:roundrect>
            </w:pict>
          </mc:Fallback>
        </mc:AlternateContent>
      </w:r>
      <w:r w:rsidRPr="00694135">
        <w:rPr>
          <w:noProof/>
          <w:sz w:val="28"/>
          <w:szCs w:val="28"/>
          <w:lang w:eastAsia="ru-RU"/>
        </w:rPr>
        <mc:AlternateContent>
          <mc:Choice Requires="wps">
            <w:drawing>
              <wp:anchor distT="0" distB="0" distL="114300" distR="114300" simplePos="0" relativeHeight="251654656" behindDoc="0" locked="0" layoutInCell="1" allowOverlap="1" wp14:anchorId="55EE4A22" wp14:editId="319EEF8A">
                <wp:simplePos x="0" y="0"/>
                <wp:positionH relativeFrom="column">
                  <wp:posOffset>5536565</wp:posOffset>
                </wp:positionH>
                <wp:positionV relativeFrom="paragraph">
                  <wp:posOffset>3766185</wp:posOffset>
                </wp:positionV>
                <wp:extent cx="2009775" cy="2819400"/>
                <wp:effectExtent l="12065" t="13335" r="6985" b="571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819400"/>
                        </a:xfrm>
                        <a:prstGeom prst="roundRect">
                          <a:avLst>
                            <a:gd name="adj" fmla="val 16667"/>
                          </a:avLst>
                        </a:prstGeom>
                        <a:solidFill>
                          <a:srgbClr val="FFFFFF"/>
                        </a:solidFill>
                        <a:ln w="9525">
                          <a:solidFill>
                            <a:srgbClr val="000000"/>
                          </a:solidFill>
                          <a:round/>
                          <a:headEnd/>
                          <a:tailEnd/>
                        </a:ln>
                      </wps:spPr>
                      <wps:txbx>
                        <w:txbxContent>
                          <w:p w:rsidR="00662E85" w:rsidRPr="004C211E" w:rsidRDefault="00662E85" w:rsidP="004C211E">
                            <w:pPr>
                              <w:spacing w:after="0"/>
                              <w:jc w:val="center"/>
                              <w:rPr>
                                <w:b/>
                                <w:sz w:val="22"/>
                                <w:szCs w:val="22"/>
                                <w:u w:val="single"/>
                              </w:rPr>
                            </w:pPr>
                            <w:r w:rsidRPr="004C211E">
                              <w:rPr>
                                <w:b/>
                                <w:sz w:val="22"/>
                                <w:szCs w:val="22"/>
                                <w:u w:val="single"/>
                              </w:rPr>
                              <w:t>Процессуальное</w:t>
                            </w:r>
                          </w:p>
                          <w:p w:rsidR="00662E85" w:rsidRPr="004C211E" w:rsidRDefault="00662E85" w:rsidP="00322DC7">
                            <w:pPr>
                              <w:numPr>
                                <w:ilvl w:val="0"/>
                                <w:numId w:val="11"/>
                              </w:numPr>
                              <w:tabs>
                                <w:tab w:val="left" w:pos="284"/>
                              </w:tabs>
                              <w:spacing w:after="0"/>
                              <w:ind w:left="0" w:firstLine="0"/>
                              <w:rPr>
                                <w:sz w:val="22"/>
                                <w:szCs w:val="22"/>
                              </w:rPr>
                            </w:pPr>
                            <w:r w:rsidRPr="004C211E">
                              <w:rPr>
                                <w:sz w:val="22"/>
                                <w:szCs w:val="22"/>
                              </w:rPr>
                              <w:t>Гражданское (в т.ч. арбитражное) процессуальное право,</w:t>
                            </w:r>
                          </w:p>
                          <w:p w:rsidR="00662E85" w:rsidRPr="004C211E" w:rsidRDefault="00662E85" w:rsidP="00322DC7">
                            <w:pPr>
                              <w:numPr>
                                <w:ilvl w:val="0"/>
                                <w:numId w:val="11"/>
                              </w:numPr>
                              <w:tabs>
                                <w:tab w:val="left" w:pos="284"/>
                              </w:tabs>
                              <w:spacing w:after="0"/>
                              <w:ind w:left="0" w:firstLine="0"/>
                              <w:rPr>
                                <w:sz w:val="22"/>
                                <w:szCs w:val="22"/>
                              </w:rPr>
                            </w:pPr>
                            <w:r w:rsidRPr="004C211E">
                              <w:rPr>
                                <w:sz w:val="22"/>
                                <w:szCs w:val="22"/>
                              </w:rPr>
                              <w:t>Уголовно-процессуальное право.</w:t>
                            </w:r>
                          </w:p>
                          <w:p w:rsidR="00662E85" w:rsidRPr="004C211E" w:rsidRDefault="00662E85" w:rsidP="00322DC7">
                            <w:pPr>
                              <w:numPr>
                                <w:ilvl w:val="0"/>
                                <w:numId w:val="11"/>
                              </w:numPr>
                              <w:tabs>
                                <w:tab w:val="left" w:pos="284"/>
                              </w:tabs>
                              <w:spacing w:after="0"/>
                              <w:ind w:left="0" w:firstLine="0"/>
                              <w:rPr>
                                <w:sz w:val="22"/>
                                <w:szCs w:val="22"/>
                              </w:rPr>
                            </w:pPr>
                            <w:r>
                              <w:rPr>
                                <w:sz w:val="22"/>
                                <w:szCs w:val="22"/>
                              </w:rPr>
                              <w:t>Конституционный процесс</w:t>
                            </w:r>
                          </w:p>
                          <w:p w:rsidR="00662E85" w:rsidRPr="004C211E" w:rsidRDefault="00662E85" w:rsidP="00322DC7">
                            <w:pPr>
                              <w:numPr>
                                <w:ilvl w:val="0"/>
                                <w:numId w:val="11"/>
                              </w:numPr>
                              <w:tabs>
                                <w:tab w:val="left" w:pos="284"/>
                              </w:tabs>
                              <w:spacing w:after="0"/>
                              <w:ind w:left="0" w:firstLine="0"/>
                              <w:rPr>
                                <w:sz w:val="22"/>
                                <w:szCs w:val="22"/>
                              </w:rPr>
                            </w:pPr>
                            <w:r w:rsidRPr="004C211E">
                              <w:rPr>
                                <w:sz w:val="22"/>
                                <w:szCs w:val="22"/>
                              </w:rPr>
                              <w:t>Уголовно-исполнительное право</w:t>
                            </w:r>
                          </w:p>
                          <w:p w:rsidR="00662E85" w:rsidRPr="004C211E" w:rsidRDefault="00662E85" w:rsidP="00322DC7">
                            <w:pPr>
                              <w:numPr>
                                <w:ilvl w:val="0"/>
                                <w:numId w:val="11"/>
                              </w:numPr>
                              <w:tabs>
                                <w:tab w:val="left" w:pos="284"/>
                              </w:tabs>
                              <w:spacing w:after="0"/>
                              <w:ind w:left="0" w:firstLine="0"/>
                              <w:rPr>
                                <w:sz w:val="22"/>
                                <w:szCs w:val="22"/>
                              </w:rPr>
                            </w:pPr>
                            <w:r w:rsidRPr="004C211E">
                              <w:rPr>
                                <w:sz w:val="22"/>
                                <w:szCs w:val="22"/>
                              </w:rPr>
                              <w:t>Исполнительное гражданское (в т.ч. арбитражное) процессуальное право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3" style="position:absolute;left:0;text-align:left;margin-left:435.95pt;margin-top:296.55pt;width:158.25pt;height:2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">
                <v:textbox>
                  <w:txbxContent>
                    <w:p w:rsidR="00662E85" w:rsidRPr="004C211E" w:rsidRDefault="00662E85" w:rsidP="004C211E">
                      <w:pPr>
                        <w:spacing w:after="0"/>
                        <w:jc w:val="center"/>
                        <w:rPr>
                          <w:b/>
                          <w:sz w:val="22"/>
                          <w:szCs w:val="22"/>
                          <w:u w:val="single"/>
                        </w:rPr>
                      </w:pPr>
                      <w:r w:rsidRPr="004C211E">
                        <w:rPr>
                          <w:b/>
                          <w:sz w:val="22"/>
                          <w:szCs w:val="22"/>
                          <w:u w:val="single"/>
                        </w:rPr>
                        <w:t>Процессуальное</w:t>
                      </w:r>
                    </w:p>
                    <w:p w:rsidR="00662E85" w:rsidRPr="004C211E" w:rsidRDefault="00662E85" w:rsidP="00322DC7">
                      <w:pPr>
                        <w:numPr>
                          <w:ilvl w:val="0"/>
                          <w:numId w:val="11"/>
                        </w:numPr>
                        <w:tabs>
                          <w:tab w:val="left" w:pos="284"/>
                        </w:tabs>
                        <w:spacing w:after="0"/>
                        <w:ind w:left="0" w:firstLine="0"/>
                        <w:rPr>
                          <w:sz w:val="22"/>
                          <w:szCs w:val="22"/>
                        </w:rPr>
                      </w:pPr>
                      <w:r w:rsidRPr="004C211E">
                        <w:rPr>
                          <w:sz w:val="22"/>
                          <w:szCs w:val="22"/>
                        </w:rPr>
                        <w:t>Гражданское (в т.ч. арбитражное) процессуальное право,</w:t>
                      </w:r>
                    </w:p>
                    <w:p w:rsidR="00662E85" w:rsidRPr="004C211E" w:rsidRDefault="00662E85" w:rsidP="00322DC7">
                      <w:pPr>
                        <w:numPr>
                          <w:ilvl w:val="0"/>
                          <w:numId w:val="11"/>
                        </w:numPr>
                        <w:tabs>
                          <w:tab w:val="left" w:pos="284"/>
                        </w:tabs>
                        <w:spacing w:after="0"/>
                        <w:ind w:left="0" w:firstLine="0"/>
                        <w:rPr>
                          <w:sz w:val="22"/>
                          <w:szCs w:val="22"/>
                        </w:rPr>
                      </w:pPr>
                      <w:r w:rsidRPr="004C211E">
                        <w:rPr>
                          <w:sz w:val="22"/>
                          <w:szCs w:val="22"/>
                        </w:rPr>
                        <w:t>Уголовно-процессуальное право.</w:t>
                      </w:r>
                    </w:p>
                    <w:p w:rsidR="00662E85" w:rsidRPr="004C211E" w:rsidRDefault="00662E85" w:rsidP="00322DC7">
                      <w:pPr>
                        <w:numPr>
                          <w:ilvl w:val="0"/>
                          <w:numId w:val="11"/>
                        </w:numPr>
                        <w:tabs>
                          <w:tab w:val="left" w:pos="284"/>
                        </w:tabs>
                        <w:spacing w:after="0"/>
                        <w:ind w:left="0" w:firstLine="0"/>
                        <w:rPr>
                          <w:sz w:val="22"/>
                          <w:szCs w:val="22"/>
                        </w:rPr>
                      </w:pPr>
                      <w:r>
                        <w:rPr>
                          <w:sz w:val="22"/>
                          <w:szCs w:val="22"/>
                        </w:rPr>
                        <w:t>Конституционный процесс</w:t>
                      </w:r>
                    </w:p>
                    <w:p w:rsidR="00662E85" w:rsidRPr="004C211E" w:rsidRDefault="00662E85" w:rsidP="00322DC7">
                      <w:pPr>
                        <w:numPr>
                          <w:ilvl w:val="0"/>
                          <w:numId w:val="11"/>
                        </w:numPr>
                        <w:tabs>
                          <w:tab w:val="left" w:pos="284"/>
                        </w:tabs>
                        <w:spacing w:after="0"/>
                        <w:ind w:left="0" w:firstLine="0"/>
                        <w:rPr>
                          <w:sz w:val="22"/>
                          <w:szCs w:val="22"/>
                        </w:rPr>
                      </w:pPr>
                      <w:r w:rsidRPr="004C211E">
                        <w:rPr>
                          <w:sz w:val="22"/>
                          <w:szCs w:val="22"/>
                        </w:rPr>
                        <w:t>Уголовно-исполнительное право</w:t>
                      </w:r>
                    </w:p>
                    <w:p w:rsidR="00662E85" w:rsidRPr="004C211E" w:rsidRDefault="00662E85" w:rsidP="00322DC7">
                      <w:pPr>
                        <w:numPr>
                          <w:ilvl w:val="0"/>
                          <w:numId w:val="11"/>
                        </w:numPr>
                        <w:tabs>
                          <w:tab w:val="left" w:pos="284"/>
                        </w:tabs>
                        <w:spacing w:after="0"/>
                        <w:ind w:left="0" w:firstLine="0"/>
                        <w:rPr>
                          <w:sz w:val="22"/>
                          <w:szCs w:val="22"/>
                        </w:rPr>
                      </w:pPr>
                      <w:r w:rsidRPr="004C211E">
                        <w:rPr>
                          <w:sz w:val="22"/>
                          <w:szCs w:val="22"/>
                        </w:rPr>
                        <w:t>Исполнительное гражданское (в т.ч. арбитражное) процессуальное право</w:t>
                      </w:r>
                    </w:p>
                  </w:txbxContent>
                </v:textbox>
              </v:roundrect>
            </w:pict>
          </mc:Fallback>
        </mc:AlternateContent>
      </w:r>
      <w:r w:rsidRPr="00694135">
        <w:rPr>
          <w:noProof/>
          <w:sz w:val="28"/>
          <w:szCs w:val="28"/>
          <w:lang w:eastAsia="ru-RU"/>
        </w:rPr>
        <mc:AlternateContent>
          <mc:Choice Requires="wps">
            <w:drawing>
              <wp:anchor distT="0" distB="0" distL="114300" distR="114300" simplePos="0" relativeHeight="251655680" behindDoc="0" locked="0" layoutInCell="1" allowOverlap="1" wp14:anchorId="39585E45" wp14:editId="0E254E71">
                <wp:simplePos x="0" y="0"/>
                <wp:positionH relativeFrom="column">
                  <wp:posOffset>2926715</wp:posOffset>
                </wp:positionH>
                <wp:positionV relativeFrom="paragraph">
                  <wp:posOffset>4004310</wp:posOffset>
                </wp:positionV>
                <wp:extent cx="1885950" cy="2657475"/>
                <wp:effectExtent l="12065" t="13335" r="6985" b="571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657475"/>
                        </a:xfrm>
                        <a:prstGeom prst="roundRect">
                          <a:avLst>
                            <a:gd name="adj" fmla="val 16667"/>
                          </a:avLst>
                        </a:prstGeom>
                        <a:solidFill>
                          <a:srgbClr val="FFFFFF"/>
                        </a:solidFill>
                        <a:ln w="9525">
                          <a:solidFill>
                            <a:srgbClr val="000000"/>
                          </a:solidFill>
                          <a:round/>
                          <a:headEnd/>
                          <a:tailEnd/>
                        </a:ln>
                      </wps:spPr>
                      <wps:txbx>
                        <w:txbxContent>
                          <w:p w:rsidR="00662E85" w:rsidRPr="00E36C8C" w:rsidRDefault="00662E85" w:rsidP="00E36C8C">
                            <w:pPr>
                              <w:spacing w:after="0"/>
                              <w:jc w:val="center"/>
                              <w:rPr>
                                <w:b/>
                                <w:sz w:val="22"/>
                                <w:szCs w:val="22"/>
                                <w:u w:val="single"/>
                              </w:rPr>
                            </w:pPr>
                            <w:r w:rsidRPr="00E36C8C">
                              <w:rPr>
                                <w:b/>
                                <w:sz w:val="22"/>
                                <w:szCs w:val="22"/>
                                <w:u w:val="single"/>
                              </w:rPr>
                              <w:t>Материальное</w:t>
                            </w:r>
                          </w:p>
                          <w:p w:rsidR="00662E85" w:rsidRPr="00E36C8C" w:rsidRDefault="00662E85" w:rsidP="00322DC7">
                            <w:pPr>
                              <w:numPr>
                                <w:ilvl w:val="0"/>
                                <w:numId w:val="10"/>
                              </w:numPr>
                              <w:tabs>
                                <w:tab w:val="left" w:pos="284"/>
                              </w:tabs>
                              <w:spacing w:after="0"/>
                              <w:ind w:left="0" w:firstLine="0"/>
                              <w:rPr>
                                <w:sz w:val="22"/>
                                <w:szCs w:val="22"/>
                              </w:rPr>
                            </w:pPr>
                            <w:r w:rsidRPr="00E36C8C">
                              <w:rPr>
                                <w:sz w:val="22"/>
                                <w:szCs w:val="22"/>
                              </w:rPr>
                              <w:t>Уголовное право</w:t>
                            </w:r>
                          </w:p>
                          <w:p w:rsidR="00662E85" w:rsidRPr="00E36C8C" w:rsidRDefault="00662E85" w:rsidP="00322DC7">
                            <w:pPr>
                              <w:numPr>
                                <w:ilvl w:val="0"/>
                                <w:numId w:val="10"/>
                              </w:numPr>
                              <w:tabs>
                                <w:tab w:val="left" w:pos="284"/>
                              </w:tabs>
                              <w:spacing w:after="0"/>
                              <w:ind w:left="0" w:firstLine="0"/>
                              <w:rPr>
                                <w:sz w:val="22"/>
                                <w:szCs w:val="22"/>
                              </w:rPr>
                            </w:pPr>
                            <w:r w:rsidRPr="00E36C8C">
                              <w:rPr>
                                <w:sz w:val="22"/>
                                <w:szCs w:val="22"/>
                              </w:rPr>
                              <w:t>Право об администрати</w:t>
                            </w:r>
                            <w:r>
                              <w:rPr>
                                <w:sz w:val="22"/>
                                <w:szCs w:val="22"/>
                              </w:rPr>
                              <w:t>вной ответственности и наказании</w:t>
                            </w:r>
                          </w:p>
                          <w:p w:rsidR="00662E85" w:rsidRPr="00E36C8C" w:rsidRDefault="00662E85" w:rsidP="00322DC7">
                            <w:pPr>
                              <w:numPr>
                                <w:ilvl w:val="0"/>
                                <w:numId w:val="10"/>
                              </w:numPr>
                              <w:tabs>
                                <w:tab w:val="left" w:pos="284"/>
                              </w:tabs>
                              <w:spacing w:after="0"/>
                              <w:ind w:left="0" w:firstLine="0"/>
                              <w:rPr>
                                <w:sz w:val="22"/>
                                <w:szCs w:val="22"/>
                              </w:rPr>
                            </w:pPr>
                            <w:r>
                              <w:rPr>
                                <w:sz w:val="22"/>
                                <w:szCs w:val="22"/>
                              </w:rPr>
                              <w:t xml:space="preserve">Налогово-правовая </w:t>
                            </w:r>
                            <w:r w:rsidRPr="00E36C8C">
                              <w:rPr>
                                <w:sz w:val="22"/>
                                <w:szCs w:val="22"/>
                              </w:rPr>
                              <w:t>ответственность</w:t>
                            </w:r>
                          </w:p>
                          <w:p w:rsidR="00662E85" w:rsidRPr="00E36C8C" w:rsidRDefault="00662E85" w:rsidP="00322DC7">
                            <w:pPr>
                              <w:numPr>
                                <w:ilvl w:val="0"/>
                                <w:numId w:val="10"/>
                              </w:numPr>
                              <w:tabs>
                                <w:tab w:val="left" w:pos="284"/>
                              </w:tabs>
                              <w:spacing w:after="0"/>
                              <w:ind w:left="0" w:firstLine="0"/>
                              <w:rPr>
                                <w:sz w:val="22"/>
                                <w:szCs w:val="22"/>
                              </w:rPr>
                            </w:pPr>
                            <w:r w:rsidRPr="00E36C8C">
                              <w:rPr>
                                <w:sz w:val="22"/>
                                <w:szCs w:val="22"/>
                              </w:rPr>
                              <w:t>Проч. отрасли, устанавливающие ответственность за общественно опасные деяния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4" style="position:absolute;left:0;text-align:left;margin-left:230.45pt;margin-top:315.3pt;width:148.5pt;height:20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">
                <v:textbox>
                  <w:txbxContent>
                    <w:p w:rsidR="00662E85" w:rsidRPr="00E36C8C" w:rsidRDefault="00662E85" w:rsidP="00E36C8C">
                      <w:pPr>
                        <w:spacing w:after="0"/>
                        <w:jc w:val="center"/>
                        <w:rPr>
                          <w:b/>
                          <w:sz w:val="22"/>
                          <w:szCs w:val="22"/>
                          <w:u w:val="single"/>
                        </w:rPr>
                      </w:pPr>
                      <w:r w:rsidRPr="00E36C8C">
                        <w:rPr>
                          <w:b/>
                          <w:sz w:val="22"/>
                          <w:szCs w:val="22"/>
                          <w:u w:val="single"/>
                        </w:rPr>
                        <w:t>Материальное</w:t>
                      </w:r>
                    </w:p>
                    <w:p w:rsidR="00662E85" w:rsidRPr="00E36C8C" w:rsidRDefault="00662E85" w:rsidP="00322DC7">
                      <w:pPr>
                        <w:numPr>
                          <w:ilvl w:val="0"/>
                          <w:numId w:val="10"/>
                        </w:numPr>
                        <w:tabs>
                          <w:tab w:val="left" w:pos="284"/>
                        </w:tabs>
                        <w:spacing w:after="0"/>
                        <w:ind w:left="0" w:firstLine="0"/>
                        <w:rPr>
                          <w:sz w:val="22"/>
                          <w:szCs w:val="22"/>
                        </w:rPr>
                      </w:pPr>
                      <w:r w:rsidRPr="00E36C8C">
                        <w:rPr>
                          <w:sz w:val="22"/>
                          <w:szCs w:val="22"/>
                        </w:rPr>
                        <w:t>Уголовное право</w:t>
                      </w:r>
                    </w:p>
                    <w:p w:rsidR="00662E85" w:rsidRPr="00E36C8C" w:rsidRDefault="00662E85" w:rsidP="00322DC7">
                      <w:pPr>
                        <w:numPr>
                          <w:ilvl w:val="0"/>
                          <w:numId w:val="10"/>
                        </w:numPr>
                        <w:tabs>
                          <w:tab w:val="left" w:pos="284"/>
                        </w:tabs>
                        <w:spacing w:after="0"/>
                        <w:ind w:left="0" w:firstLine="0"/>
                        <w:rPr>
                          <w:sz w:val="22"/>
                          <w:szCs w:val="22"/>
                        </w:rPr>
                      </w:pPr>
                      <w:r w:rsidRPr="00E36C8C">
                        <w:rPr>
                          <w:sz w:val="22"/>
                          <w:szCs w:val="22"/>
                        </w:rPr>
                        <w:t>Право об администрати</w:t>
                      </w:r>
                      <w:r>
                        <w:rPr>
                          <w:sz w:val="22"/>
                          <w:szCs w:val="22"/>
                        </w:rPr>
                        <w:t>вной ответственности и наказании</w:t>
                      </w:r>
                    </w:p>
                    <w:p w:rsidR="00662E85" w:rsidRPr="00E36C8C" w:rsidRDefault="00662E85" w:rsidP="00322DC7">
                      <w:pPr>
                        <w:numPr>
                          <w:ilvl w:val="0"/>
                          <w:numId w:val="10"/>
                        </w:numPr>
                        <w:tabs>
                          <w:tab w:val="left" w:pos="284"/>
                        </w:tabs>
                        <w:spacing w:after="0"/>
                        <w:ind w:left="0" w:firstLine="0"/>
                        <w:rPr>
                          <w:sz w:val="22"/>
                          <w:szCs w:val="22"/>
                        </w:rPr>
                      </w:pPr>
                      <w:r>
                        <w:rPr>
                          <w:sz w:val="22"/>
                          <w:szCs w:val="22"/>
                        </w:rPr>
                        <w:t xml:space="preserve">Налогово-правовая </w:t>
                      </w:r>
                      <w:r w:rsidRPr="00E36C8C">
                        <w:rPr>
                          <w:sz w:val="22"/>
                          <w:szCs w:val="22"/>
                        </w:rPr>
                        <w:t>ответственность</w:t>
                      </w:r>
                    </w:p>
                    <w:p w:rsidR="00662E85" w:rsidRPr="00E36C8C" w:rsidRDefault="00662E85" w:rsidP="00322DC7">
                      <w:pPr>
                        <w:numPr>
                          <w:ilvl w:val="0"/>
                          <w:numId w:val="10"/>
                        </w:numPr>
                        <w:tabs>
                          <w:tab w:val="left" w:pos="284"/>
                        </w:tabs>
                        <w:spacing w:after="0"/>
                        <w:ind w:left="0" w:firstLine="0"/>
                        <w:rPr>
                          <w:sz w:val="22"/>
                          <w:szCs w:val="22"/>
                        </w:rPr>
                      </w:pPr>
                      <w:r w:rsidRPr="00E36C8C">
                        <w:rPr>
                          <w:sz w:val="22"/>
                          <w:szCs w:val="22"/>
                        </w:rPr>
                        <w:t>Проч. отрасли, устанавливающие ответственность за общественно опасные деяния</w:t>
                      </w:r>
                    </w:p>
                  </w:txbxContent>
                </v:textbox>
              </v:roundrect>
            </w:pict>
          </mc:Fallback>
        </mc:AlternateContent>
      </w:r>
      <w:r w:rsidRPr="00694135">
        <w:rPr>
          <w:noProof/>
          <w:sz w:val="28"/>
          <w:szCs w:val="28"/>
          <w:lang w:eastAsia="ru-RU"/>
        </w:rPr>
        <mc:AlternateContent>
          <mc:Choice Requires="wps">
            <w:drawing>
              <wp:anchor distT="0" distB="0" distL="114300" distR="114300" simplePos="0" relativeHeight="251650560" behindDoc="0" locked="0" layoutInCell="1" allowOverlap="1" wp14:anchorId="483F0291" wp14:editId="34525363">
                <wp:simplePos x="0" y="0"/>
                <wp:positionH relativeFrom="column">
                  <wp:posOffset>3936365</wp:posOffset>
                </wp:positionH>
                <wp:positionV relativeFrom="paragraph">
                  <wp:posOffset>1032510</wp:posOffset>
                </wp:positionV>
                <wp:extent cx="1943100" cy="1123950"/>
                <wp:effectExtent l="12065" t="13335" r="6985" b="571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23950"/>
                        </a:xfrm>
                        <a:prstGeom prst="roundRect">
                          <a:avLst>
                            <a:gd name="adj" fmla="val 16667"/>
                          </a:avLst>
                        </a:prstGeom>
                        <a:solidFill>
                          <a:srgbClr val="FFFFFF"/>
                        </a:solidFill>
                        <a:ln w="9525">
                          <a:solidFill>
                            <a:srgbClr val="000000"/>
                          </a:solidFill>
                          <a:round/>
                          <a:headEnd/>
                          <a:tailEnd/>
                        </a:ln>
                      </wps:spPr>
                      <wps:txbx>
                        <w:txbxContent>
                          <w:p w:rsidR="00662E85" w:rsidRPr="0042236B" w:rsidRDefault="00662E85" w:rsidP="0042236B">
                            <w:pPr>
                              <w:jc w:val="center"/>
                              <w:rPr>
                                <w:b/>
                                <w:sz w:val="28"/>
                                <w:szCs w:val="28"/>
                              </w:rPr>
                            </w:pPr>
                            <w:r w:rsidRPr="0042236B">
                              <w:rPr>
                                <w:b/>
                                <w:sz w:val="28"/>
                                <w:szCs w:val="28"/>
                              </w:rPr>
                              <w:t>Внешнегосударственное (международное публичное) право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5" style="position:absolute;left:0;text-align:left;margin-left:309.95pt;margin-top:81.3pt;width:153pt;height: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">
                <v:textbox>
                  <w:txbxContent>
                    <w:p w:rsidR="00662E85" w:rsidRPr="0042236B" w:rsidRDefault="00662E85" w:rsidP="0042236B">
                      <w:pPr>
                        <w:jc w:val="center"/>
                        <w:rPr>
                          <w:b/>
                          <w:sz w:val="28"/>
                          <w:szCs w:val="28"/>
                        </w:rPr>
                      </w:pPr>
                      <w:r w:rsidRPr="0042236B">
                        <w:rPr>
                          <w:b/>
                          <w:sz w:val="28"/>
                          <w:szCs w:val="28"/>
                        </w:rPr>
                        <w:t>Внешнегосударственное (международное публичное) право</w:t>
                      </w:r>
                    </w:p>
                  </w:txbxContent>
                </v:textbox>
              </v:roundrect>
            </w:pict>
          </mc:Fallback>
        </mc:AlternateContent>
      </w:r>
      <w:r w:rsidRPr="00694135">
        <w:rPr>
          <w:noProof/>
          <w:sz w:val="28"/>
          <w:szCs w:val="28"/>
          <w:lang w:eastAsia="ru-RU"/>
        </w:rPr>
        <mc:AlternateContent>
          <mc:Choice Requires="wps">
            <w:drawing>
              <wp:anchor distT="0" distB="0" distL="114300" distR="114300" simplePos="0" relativeHeight="251647488" behindDoc="0" locked="0" layoutInCell="1" allowOverlap="1" wp14:anchorId="5555C738" wp14:editId="56C88968">
                <wp:simplePos x="0" y="0"/>
                <wp:positionH relativeFrom="column">
                  <wp:posOffset>221615</wp:posOffset>
                </wp:positionH>
                <wp:positionV relativeFrom="paragraph">
                  <wp:posOffset>499110</wp:posOffset>
                </wp:positionV>
                <wp:extent cx="3314700" cy="733425"/>
                <wp:effectExtent l="12065" t="13335" r="698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33425"/>
                        </a:xfrm>
                        <a:prstGeom prst="roundRect">
                          <a:avLst>
                            <a:gd name="adj" fmla="val 16667"/>
                          </a:avLst>
                        </a:prstGeom>
                        <a:solidFill>
                          <a:srgbClr val="FFFFFF"/>
                        </a:solidFill>
                        <a:ln w="9525">
                          <a:solidFill>
                            <a:srgbClr val="000000"/>
                          </a:solidFill>
                          <a:round/>
                          <a:headEnd/>
                          <a:tailEnd/>
                        </a:ln>
                      </wps:spPr>
                      <wps:txbx>
                        <w:txbxContent>
                          <w:p w:rsidR="00662E85" w:rsidRPr="00115258" w:rsidRDefault="00662E85" w:rsidP="00115258">
                            <w:pPr>
                              <w:jc w:val="center"/>
                              <w:rPr>
                                <w:b/>
                                <w:sz w:val="32"/>
                                <w:szCs w:val="32"/>
                              </w:rPr>
                            </w:pPr>
                            <w:r w:rsidRPr="00115258">
                              <w:rPr>
                                <w:b/>
                                <w:sz w:val="32"/>
                                <w:szCs w:val="32"/>
                              </w:rPr>
                              <w:t>Государственное право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6" style="position:absolute;left:0;text-align:left;margin-left:17.45pt;margin-top:39.3pt;width:261pt;height:5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">
                <v:textbox>
                  <w:txbxContent>
                    <w:p w:rsidR="00662E85" w:rsidRPr="00115258" w:rsidRDefault="00662E85" w:rsidP="00115258">
                      <w:pPr>
                        <w:jc w:val="center"/>
                        <w:rPr>
                          <w:b/>
                          <w:sz w:val="32"/>
                          <w:szCs w:val="32"/>
                        </w:rPr>
                      </w:pPr>
                      <w:r w:rsidRPr="00115258">
                        <w:rPr>
                          <w:b/>
                          <w:sz w:val="32"/>
                          <w:szCs w:val="32"/>
                        </w:rPr>
                        <w:t>Государственное право</w:t>
                      </w:r>
                    </w:p>
                  </w:txbxContent>
                </v:textbox>
              </v:roundrect>
            </w:pict>
          </mc:Fallback>
        </mc:AlternateContent>
      </w:r>
      <w:r w:rsidRPr="00694135">
        <w:rPr>
          <w:noProof/>
          <w:sz w:val="28"/>
          <w:szCs w:val="28"/>
          <w:lang w:eastAsia="ru-RU"/>
        </w:rPr>
        <mc:AlternateContent>
          <mc:Choice Requires="wps">
            <w:drawing>
              <wp:anchor distT="0" distB="0" distL="114300" distR="114300" simplePos="0" relativeHeight="251649536" behindDoc="0" locked="0" layoutInCell="1" allowOverlap="1" wp14:anchorId="664C415B" wp14:editId="16743373">
                <wp:simplePos x="0" y="0"/>
                <wp:positionH relativeFrom="column">
                  <wp:posOffset>469265</wp:posOffset>
                </wp:positionH>
                <wp:positionV relativeFrom="paragraph">
                  <wp:posOffset>1746885</wp:posOffset>
                </wp:positionV>
                <wp:extent cx="2905125" cy="723900"/>
                <wp:effectExtent l="12065" t="13335" r="698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723900"/>
                        </a:xfrm>
                        <a:prstGeom prst="roundRect">
                          <a:avLst>
                            <a:gd name="adj" fmla="val 16667"/>
                          </a:avLst>
                        </a:prstGeom>
                        <a:solidFill>
                          <a:srgbClr val="FFFFFF"/>
                        </a:solidFill>
                        <a:ln w="9525">
                          <a:solidFill>
                            <a:srgbClr val="000000"/>
                          </a:solidFill>
                          <a:round/>
                          <a:headEnd/>
                          <a:tailEnd/>
                        </a:ln>
                      </wps:spPr>
                      <wps:txbx>
                        <w:txbxContent>
                          <w:p w:rsidR="00662E85" w:rsidRPr="0042236B" w:rsidRDefault="00662E85">
                            <w:pPr>
                              <w:rPr>
                                <w:b/>
                                <w:sz w:val="28"/>
                                <w:szCs w:val="28"/>
                              </w:rPr>
                            </w:pPr>
                            <w:r w:rsidRPr="0042236B">
                              <w:rPr>
                                <w:b/>
                                <w:sz w:val="28"/>
                                <w:szCs w:val="28"/>
                              </w:rPr>
                              <w:t>Внутригосударственное право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7" style="position:absolute;left:0;text-align:left;margin-left:36.95pt;margin-top:137.55pt;width:228.75pt;height: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">
                <v:textbox>
                  <w:txbxContent>
                    <w:p w:rsidR="00662E85" w:rsidRPr="0042236B" w:rsidRDefault="00662E85">
                      <w:pPr>
                        <w:rPr>
                          <w:b/>
                          <w:sz w:val="28"/>
                          <w:szCs w:val="28"/>
                        </w:rPr>
                      </w:pPr>
                      <w:r w:rsidRPr="0042236B">
                        <w:rPr>
                          <w:b/>
                          <w:sz w:val="28"/>
                          <w:szCs w:val="28"/>
                        </w:rPr>
                        <w:t>Внутригосударственное право</w:t>
                      </w:r>
                    </w:p>
                  </w:txbxContent>
                </v:textbox>
              </v:roundrect>
            </w:pict>
          </mc:Fallback>
        </mc:AlternateContent>
      </w:r>
    </w:p>
    <w:p w:rsidR="00287E43" w:rsidRPr="00694135" w:rsidRDefault="00F711CA" w:rsidP="00694135">
      <w:pPr>
        <w:pStyle w:val="3"/>
        <w:spacing w:before="0" w:after="0" w:line="360" w:lineRule="auto"/>
        <w:jc w:val="center"/>
        <w:rPr>
          <w:rFonts w:ascii="Times New Roman" w:hAnsi="Times New Roman"/>
          <w:sz w:val="28"/>
          <w:szCs w:val="28"/>
        </w:rPr>
      </w:pPr>
      <w:bookmarkStart w:id="23" w:name="_Toc353377632"/>
      <w:bookmarkStart w:id="24" w:name="_Toc355087884"/>
      <w:bookmarkStart w:id="25" w:name="_Toc355088032"/>
      <w:bookmarkStart w:id="26" w:name="_Toc356861934"/>
      <w:r w:rsidRPr="00694135">
        <w:rPr>
          <w:rFonts w:ascii="Times New Roman" w:hAnsi="Times New Roman"/>
          <w:sz w:val="28"/>
          <w:szCs w:val="28"/>
        </w:rPr>
        <w:lastRenderedPageBreak/>
        <w:t xml:space="preserve">1.4. </w:t>
      </w:r>
      <w:r w:rsidR="00855228" w:rsidRPr="00694135">
        <w:rPr>
          <w:rFonts w:ascii="Times New Roman" w:hAnsi="Times New Roman"/>
          <w:sz w:val="28"/>
          <w:szCs w:val="28"/>
        </w:rPr>
        <w:t>К понятию</w:t>
      </w:r>
      <w:r w:rsidR="00FA4173" w:rsidRPr="00694135">
        <w:rPr>
          <w:rFonts w:ascii="Times New Roman" w:hAnsi="Times New Roman"/>
          <w:sz w:val="28"/>
          <w:szCs w:val="28"/>
        </w:rPr>
        <w:t xml:space="preserve"> публично-правового интереса</w:t>
      </w:r>
      <w:bookmarkEnd w:id="23"/>
      <w:bookmarkEnd w:id="24"/>
      <w:bookmarkEnd w:id="25"/>
      <w:bookmarkEnd w:id="26"/>
    </w:p>
    <w:p w:rsidR="00287E43" w:rsidRPr="00694135" w:rsidRDefault="00287E43" w:rsidP="00694135">
      <w:pPr>
        <w:spacing w:after="0" w:line="360" w:lineRule="auto"/>
        <w:ind w:firstLine="1560"/>
        <w:jc w:val="both"/>
        <w:rPr>
          <w:sz w:val="28"/>
          <w:szCs w:val="28"/>
        </w:rPr>
      </w:pPr>
    </w:p>
    <w:p w:rsidR="00164967" w:rsidRPr="00694135" w:rsidRDefault="001468A6" w:rsidP="00694135">
      <w:pPr>
        <w:spacing w:after="0" w:line="360" w:lineRule="auto"/>
        <w:ind w:firstLine="1560"/>
        <w:jc w:val="both"/>
        <w:rPr>
          <w:sz w:val="28"/>
          <w:szCs w:val="28"/>
        </w:rPr>
      </w:pPr>
      <w:r w:rsidRPr="00694135">
        <w:rPr>
          <w:sz w:val="28"/>
          <w:szCs w:val="28"/>
        </w:rPr>
        <w:t xml:space="preserve">Представленная схема наглядно показывает, что публичное право </w:t>
      </w:r>
      <w:r w:rsidR="00817A01" w:rsidRPr="00694135">
        <w:rPr>
          <w:sz w:val="28"/>
          <w:szCs w:val="28"/>
        </w:rPr>
        <w:t>делится на две отрасли</w:t>
      </w:r>
      <w:r w:rsidRPr="00694135">
        <w:rPr>
          <w:sz w:val="28"/>
          <w:szCs w:val="28"/>
        </w:rPr>
        <w:t>: государственно</w:t>
      </w:r>
      <w:r w:rsidR="00817A01" w:rsidRPr="00694135">
        <w:rPr>
          <w:sz w:val="28"/>
          <w:szCs w:val="28"/>
        </w:rPr>
        <w:t>е</w:t>
      </w:r>
      <w:r w:rsidRPr="00694135">
        <w:rPr>
          <w:sz w:val="28"/>
          <w:szCs w:val="28"/>
        </w:rPr>
        <w:t xml:space="preserve"> и общественно-политическо</w:t>
      </w:r>
      <w:r w:rsidR="00817A01" w:rsidRPr="00694135">
        <w:rPr>
          <w:sz w:val="28"/>
          <w:szCs w:val="28"/>
        </w:rPr>
        <w:t>е</w:t>
      </w:r>
      <w:r w:rsidRPr="00694135">
        <w:rPr>
          <w:sz w:val="28"/>
          <w:szCs w:val="28"/>
        </w:rPr>
        <w:t xml:space="preserve"> прав</w:t>
      </w:r>
      <w:r w:rsidR="00817A01" w:rsidRPr="00694135">
        <w:rPr>
          <w:sz w:val="28"/>
          <w:szCs w:val="28"/>
        </w:rPr>
        <w:t>о</w:t>
      </w:r>
      <w:r w:rsidRPr="00694135">
        <w:rPr>
          <w:sz w:val="28"/>
          <w:szCs w:val="28"/>
        </w:rPr>
        <w:t xml:space="preserve">. Последняя отрасль </w:t>
      </w:r>
      <w:r w:rsidR="00C07602">
        <w:rPr>
          <w:sz w:val="28"/>
          <w:szCs w:val="28"/>
        </w:rPr>
        <w:t>—</w:t>
      </w:r>
      <w:r w:rsidRPr="00694135">
        <w:rPr>
          <w:sz w:val="28"/>
          <w:szCs w:val="28"/>
        </w:rPr>
        <w:t xml:space="preserve"> это широкая отрасль права, </w:t>
      </w:r>
      <w:r w:rsidR="0028489F">
        <w:rPr>
          <w:sz w:val="28"/>
          <w:szCs w:val="28"/>
        </w:rPr>
        <w:t xml:space="preserve">нормы которой регулируют </w:t>
      </w:r>
      <w:r w:rsidRPr="00694135">
        <w:rPr>
          <w:sz w:val="28"/>
          <w:szCs w:val="28"/>
        </w:rPr>
        <w:t xml:space="preserve">общественные отношения, складывающиеся от самых </w:t>
      </w:r>
      <w:r w:rsidR="001C4B54" w:rsidRPr="00694135">
        <w:rPr>
          <w:sz w:val="28"/>
          <w:szCs w:val="28"/>
        </w:rPr>
        <w:t>«низов» до уровня «власти». Другими словами, эти отношения трудно назвать властеотношениями</w:t>
      </w:r>
      <w:r w:rsidR="006D1FE1" w:rsidRPr="00694135">
        <w:rPr>
          <w:sz w:val="28"/>
          <w:szCs w:val="28"/>
        </w:rPr>
        <w:t>, поскольку правоотношения складывающиеся, напр., в</w:t>
      </w:r>
      <w:r w:rsidR="00DF7533" w:rsidRPr="00694135">
        <w:rPr>
          <w:sz w:val="28"/>
          <w:szCs w:val="28"/>
        </w:rPr>
        <w:t xml:space="preserve"> </w:t>
      </w:r>
      <w:r w:rsidR="006D1FE1" w:rsidRPr="00694135">
        <w:rPr>
          <w:sz w:val="28"/>
          <w:szCs w:val="28"/>
        </w:rPr>
        <w:t>жилищных кооперативах и территориальных общественных самоуправлениях, складываются для удовлетворения коллективных насущных</w:t>
      </w:r>
      <w:r w:rsidR="00DF7533" w:rsidRPr="00694135">
        <w:rPr>
          <w:sz w:val="28"/>
          <w:szCs w:val="28"/>
        </w:rPr>
        <w:t xml:space="preserve"> потребностей (</w:t>
      </w:r>
      <w:r w:rsidR="006D1FE1" w:rsidRPr="00694135">
        <w:rPr>
          <w:sz w:val="28"/>
          <w:szCs w:val="28"/>
        </w:rPr>
        <w:t>ремонт общего имущества многоквартирного дома и проч.</w:t>
      </w:r>
      <w:r w:rsidR="00DF7533" w:rsidRPr="00694135">
        <w:rPr>
          <w:sz w:val="28"/>
          <w:szCs w:val="28"/>
        </w:rPr>
        <w:t>)</w:t>
      </w:r>
      <w:r w:rsidR="00164967" w:rsidRPr="00694135">
        <w:rPr>
          <w:sz w:val="28"/>
          <w:szCs w:val="28"/>
        </w:rPr>
        <w:t>,</w:t>
      </w:r>
      <w:r w:rsidR="00DF7533" w:rsidRPr="00694135">
        <w:rPr>
          <w:sz w:val="28"/>
          <w:szCs w:val="28"/>
        </w:rPr>
        <w:t xml:space="preserve"> или</w:t>
      </w:r>
      <w:r w:rsidR="006D1FE1" w:rsidRPr="00694135">
        <w:rPr>
          <w:sz w:val="28"/>
          <w:szCs w:val="28"/>
        </w:rPr>
        <w:t xml:space="preserve"> </w:t>
      </w:r>
      <w:r w:rsidR="00DF7533" w:rsidRPr="00694135">
        <w:rPr>
          <w:sz w:val="28"/>
          <w:szCs w:val="28"/>
        </w:rPr>
        <w:t>связаны с деятельностью партии, добивающейся от власти</w:t>
      </w:r>
      <w:r w:rsidR="00164967" w:rsidRPr="00694135">
        <w:rPr>
          <w:sz w:val="28"/>
          <w:szCs w:val="28"/>
        </w:rPr>
        <w:t xml:space="preserve"> учесть мнение его электората. Эти общественные отношения «проникнуты» другими, негосударственными интересами. Попробуем  проанализировать эти общественные отношения, выявить присущие участникам этих отношений интересы</w:t>
      </w:r>
      <w:r w:rsidR="00817A01" w:rsidRPr="00694135">
        <w:rPr>
          <w:sz w:val="28"/>
          <w:szCs w:val="28"/>
        </w:rPr>
        <w:t>, попытаемся</w:t>
      </w:r>
      <w:r w:rsidR="00164967" w:rsidRPr="00694135">
        <w:rPr>
          <w:sz w:val="28"/>
          <w:szCs w:val="28"/>
        </w:rPr>
        <w:t xml:space="preserve"> их формализовать. После этого</w:t>
      </w:r>
      <w:r w:rsidR="00817A01" w:rsidRPr="00694135">
        <w:rPr>
          <w:sz w:val="28"/>
          <w:szCs w:val="28"/>
        </w:rPr>
        <w:t>,</w:t>
      </w:r>
      <w:r w:rsidR="00164967" w:rsidRPr="00694135">
        <w:rPr>
          <w:sz w:val="28"/>
          <w:szCs w:val="28"/>
        </w:rPr>
        <w:t xml:space="preserve"> на основании анализа исторического развития государства </w:t>
      </w:r>
      <w:r w:rsidR="00164967" w:rsidRPr="00694135">
        <w:rPr>
          <w:sz w:val="28"/>
          <w:szCs w:val="28"/>
        </w:rPr>
        <w:lastRenderedPageBreak/>
        <w:t xml:space="preserve">и его нынешнего общественного </w:t>
      </w:r>
      <w:r w:rsidR="000410D3" w:rsidRPr="00694135">
        <w:rPr>
          <w:sz w:val="28"/>
          <w:szCs w:val="28"/>
        </w:rPr>
        <w:t>статуса</w:t>
      </w:r>
      <w:r w:rsidR="00817A01" w:rsidRPr="00694135">
        <w:rPr>
          <w:sz w:val="28"/>
          <w:szCs w:val="28"/>
        </w:rPr>
        <w:t>, попытаемся</w:t>
      </w:r>
      <w:r w:rsidR="000410D3" w:rsidRPr="00694135">
        <w:rPr>
          <w:sz w:val="28"/>
          <w:szCs w:val="28"/>
        </w:rPr>
        <w:t xml:space="preserve">  выявить присущий государству </w:t>
      </w:r>
      <w:r w:rsidR="00B7386A" w:rsidRPr="00694135">
        <w:rPr>
          <w:sz w:val="28"/>
          <w:szCs w:val="28"/>
        </w:rPr>
        <w:t xml:space="preserve">публичный </w:t>
      </w:r>
      <w:r w:rsidR="000410D3" w:rsidRPr="00694135">
        <w:rPr>
          <w:sz w:val="28"/>
          <w:szCs w:val="28"/>
        </w:rPr>
        <w:t>интерес.</w:t>
      </w:r>
    </w:p>
    <w:p w:rsidR="00E917ED" w:rsidRPr="00694135" w:rsidRDefault="00164967" w:rsidP="00694135">
      <w:pPr>
        <w:pStyle w:val="ad"/>
        <w:numPr>
          <w:ilvl w:val="2"/>
          <w:numId w:val="2"/>
        </w:numPr>
        <w:tabs>
          <w:tab w:val="clear" w:pos="3840"/>
          <w:tab w:val="num" w:pos="2127"/>
        </w:tabs>
        <w:spacing w:after="0" w:line="360" w:lineRule="auto"/>
        <w:ind w:left="0" w:firstLine="1560"/>
        <w:jc w:val="both"/>
        <w:rPr>
          <w:sz w:val="28"/>
          <w:szCs w:val="28"/>
        </w:rPr>
      </w:pPr>
      <w:r w:rsidRPr="00694135">
        <w:rPr>
          <w:sz w:val="28"/>
          <w:szCs w:val="28"/>
        </w:rPr>
        <w:t xml:space="preserve">Очевидно, что </w:t>
      </w:r>
      <w:r w:rsidR="00B7386A" w:rsidRPr="00694135">
        <w:rPr>
          <w:sz w:val="28"/>
          <w:szCs w:val="28"/>
        </w:rPr>
        <w:t>общественно-политические отношения</w:t>
      </w:r>
      <w:r w:rsidR="006D1FE1" w:rsidRPr="00694135">
        <w:rPr>
          <w:sz w:val="28"/>
          <w:szCs w:val="28"/>
        </w:rPr>
        <w:t xml:space="preserve"> </w:t>
      </w:r>
      <w:r w:rsidR="004B419B" w:rsidRPr="00694135">
        <w:rPr>
          <w:sz w:val="28"/>
          <w:szCs w:val="28"/>
        </w:rPr>
        <w:t>в достаточной степени саморегулируемы, их возникновение, как правило,  основано на инициативе частных лиц, их участники самоорганизуются в объединения по определенным интересам либо поддерживают инициативный интерес какого-либо частного лица. У этих объединений людей</w:t>
      </w:r>
      <w:r w:rsidR="00AE483E" w:rsidRPr="00694135">
        <w:rPr>
          <w:sz w:val="28"/>
          <w:szCs w:val="28"/>
        </w:rPr>
        <w:t xml:space="preserve"> и</w:t>
      </w:r>
      <w:r w:rsidR="005F6BC6" w:rsidRPr="00694135">
        <w:rPr>
          <w:sz w:val="28"/>
          <w:szCs w:val="28"/>
        </w:rPr>
        <w:t xml:space="preserve"> </w:t>
      </w:r>
      <w:r w:rsidR="004B419B" w:rsidRPr="00694135">
        <w:rPr>
          <w:sz w:val="28"/>
          <w:szCs w:val="28"/>
        </w:rPr>
        <w:t xml:space="preserve">частных лиц нет сугубо собственного эгоистичного потребительного (утилитарного) интереса </w:t>
      </w:r>
      <w:r w:rsidR="00C07602">
        <w:rPr>
          <w:sz w:val="28"/>
          <w:szCs w:val="28"/>
        </w:rPr>
        <w:t>—</w:t>
      </w:r>
      <w:r w:rsidR="004B419B" w:rsidRPr="00694135">
        <w:rPr>
          <w:sz w:val="28"/>
          <w:szCs w:val="28"/>
        </w:rPr>
        <w:t xml:space="preserve"> это всегда совокупность частных интересов по определенным (совпадающим, общим) интересам, выражение которых </w:t>
      </w:r>
      <w:r w:rsidR="00CA3092" w:rsidRPr="00694135">
        <w:rPr>
          <w:sz w:val="28"/>
          <w:szCs w:val="28"/>
        </w:rPr>
        <w:t xml:space="preserve">производится </w:t>
      </w:r>
      <w:r w:rsidR="004B419B" w:rsidRPr="00694135">
        <w:rPr>
          <w:sz w:val="28"/>
          <w:szCs w:val="28"/>
        </w:rPr>
        <w:t>либо частным лицом, либо объединением лиц.</w:t>
      </w:r>
    </w:p>
    <w:p w:rsidR="002F0964" w:rsidRPr="00694135" w:rsidRDefault="004B419B" w:rsidP="00694135">
      <w:pPr>
        <w:spacing w:after="0" w:line="360" w:lineRule="auto"/>
        <w:ind w:firstLine="1560"/>
        <w:jc w:val="both"/>
        <w:rPr>
          <w:sz w:val="28"/>
          <w:szCs w:val="28"/>
        </w:rPr>
      </w:pPr>
      <w:r w:rsidRPr="00694135">
        <w:rPr>
          <w:sz w:val="28"/>
          <w:szCs w:val="28"/>
        </w:rPr>
        <w:t>Так</w:t>
      </w:r>
      <w:r w:rsidR="00DE6187" w:rsidRPr="00694135">
        <w:rPr>
          <w:sz w:val="28"/>
          <w:szCs w:val="28"/>
        </w:rPr>
        <w:t>, в общественных неполитических некоммерческих отношениях</w:t>
      </w:r>
      <w:r w:rsidRPr="00694135">
        <w:rPr>
          <w:sz w:val="28"/>
          <w:szCs w:val="28"/>
        </w:rPr>
        <w:t xml:space="preserve"> объединения </w:t>
      </w:r>
      <w:r w:rsidR="00CA3092" w:rsidRPr="00694135">
        <w:rPr>
          <w:sz w:val="28"/>
          <w:szCs w:val="28"/>
        </w:rPr>
        <w:t>лиц</w:t>
      </w:r>
      <w:r w:rsidR="005F626B" w:rsidRPr="00694135">
        <w:rPr>
          <w:sz w:val="28"/>
          <w:szCs w:val="28"/>
        </w:rPr>
        <w:t>, их взносов</w:t>
      </w:r>
      <w:r w:rsidR="00D83285" w:rsidRPr="00694135">
        <w:rPr>
          <w:sz w:val="28"/>
          <w:szCs w:val="28"/>
        </w:rPr>
        <w:t xml:space="preserve"> и имущества</w:t>
      </w:r>
      <w:r w:rsidR="00CA3092" w:rsidRPr="00694135">
        <w:rPr>
          <w:sz w:val="28"/>
          <w:szCs w:val="28"/>
        </w:rPr>
        <w:t xml:space="preserve"> </w:t>
      </w:r>
      <w:r w:rsidR="009E1E40" w:rsidRPr="00694135">
        <w:rPr>
          <w:sz w:val="28"/>
          <w:szCs w:val="28"/>
        </w:rPr>
        <w:t xml:space="preserve">в потребительские кооперативы, </w:t>
      </w:r>
      <w:r w:rsidR="000345A0" w:rsidRPr="00694135">
        <w:rPr>
          <w:sz w:val="28"/>
          <w:szCs w:val="28"/>
        </w:rPr>
        <w:t xml:space="preserve">общественные и религиозные объединения, </w:t>
      </w:r>
      <w:r w:rsidR="005F6BC6" w:rsidRPr="00694135">
        <w:rPr>
          <w:sz w:val="28"/>
          <w:szCs w:val="28"/>
        </w:rPr>
        <w:t xml:space="preserve">частные </w:t>
      </w:r>
      <w:r w:rsidR="000345A0" w:rsidRPr="00694135">
        <w:rPr>
          <w:sz w:val="28"/>
          <w:szCs w:val="28"/>
        </w:rPr>
        <w:t>учреждения</w:t>
      </w:r>
      <w:r w:rsidR="005F626B" w:rsidRPr="00694135">
        <w:rPr>
          <w:sz w:val="28"/>
          <w:szCs w:val="28"/>
        </w:rPr>
        <w:t>,</w:t>
      </w:r>
      <w:r w:rsidR="000345A0" w:rsidRPr="00694135">
        <w:rPr>
          <w:sz w:val="28"/>
          <w:szCs w:val="28"/>
        </w:rPr>
        <w:t xml:space="preserve"> </w:t>
      </w:r>
      <w:r w:rsidR="009E1E40" w:rsidRPr="00694135">
        <w:rPr>
          <w:sz w:val="28"/>
          <w:szCs w:val="28"/>
        </w:rPr>
        <w:t>ассоциации и союзы</w:t>
      </w:r>
      <w:r w:rsidR="005F626B" w:rsidRPr="00694135">
        <w:rPr>
          <w:sz w:val="28"/>
          <w:szCs w:val="28"/>
        </w:rPr>
        <w:t xml:space="preserve">, создание фондов </w:t>
      </w:r>
      <w:r w:rsidR="000345A0" w:rsidRPr="00694135">
        <w:rPr>
          <w:sz w:val="28"/>
          <w:szCs w:val="28"/>
        </w:rPr>
        <w:t>(статьи 116-123 ГК)</w:t>
      </w:r>
      <w:r w:rsidR="009E1E40" w:rsidRPr="00694135">
        <w:rPr>
          <w:sz w:val="28"/>
          <w:szCs w:val="28"/>
        </w:rPr>
        <w:t xml:space="preserve"> </w:t>
      </w:r>
      <w:r w:rsidR="000345A0" w:rsidRPr="00694135">
        <w:rPr>
          <w:sz w:val="28"/>
          <w:szCs w:val="28"/>
        </w:rPr>
        <w:t xml:space="preserve">происходит </w:t>
      </w:r>
      <w:r w:rsidR="009E1E40" w:rsidRPr="00694135">
        <w:rPr>
          <w:sz w:val="28"/>
          <w:szCs w:val="28"/>
        </w:rPr>
        <w:t>для удовлетворения согласованной членами этих объединений общей потребности (интереса) материального и духовного</w:t>
      </w:r>
      <w:r w:rsidR="00E9384E" w:rsidRPr="00694135">
        <w:rPr>
          <w:sz w:val="28"/>
          <w:szCs w:val="28"/>
        </w:rPr>
        <w:t xml:space="preserve"> </w:t>
      </w:r>
      <w:r w:rsidR="00E9384E" w:rsidRPr="00694135">
        <w:rPr>
          <w:sz w:val="28"/>
          <w:szCs w:val="28"/>
        </w:rPr>
        <w:lastRenderedPageBreak/>
        <w:t>(нематериального)</w:t>
      </w:r>
      <w:r w:rsidR="009E1E40" w:rsidRPr="00694135">
        <w:rPr>
          <w:sz w:val="28"/>
          <w:szCs w:val="28"/>
        </w:rPr>
        <w:t xml:space="preserve"> порядка, </w:t>
      </w:r>
      <w:r w:rsidR="00EB5E72" w:rsidRPr="00694135">
        <w:rPr>
          <w:sz w:val="28"/>
          <w:szCs w:val="28"/>
        </w:rPr>
        <w:t>определяющей</w:t>
      </w:r>
      <w:r w:rsidR="009857F6" w:rsidRPr="00694135">
        <w:rPr>
          <w:sz w:val="28"/>
          <w:szCs w:val="28"/>
        </w:rPr>
        <w:t xml:space="preserve"> цели деятельности этих объединений. Эти цели </w:t>
      </w:r>
      <w:r w:rsidR="009E1E40" w:rsidRPr="00694135">
        <w:rPr>
          <w:sz w:val="28"/>
          <w:szCs w:val="28"/>
        </w:rPr>
        <w:t>могут быть достигнуты и посредством вступления в частн</w:t>
      </w:r>
      <w:r w:rsidR="005F6BC6" w:rsidRPr="00694135">
        <w:rPr>
          <w:sz w:val="28"/>
          <w:szCs w:val="28"/>
        </w:rPr>
        <w:t>оправовые</w:t>
      </w:r>
      <w:r w:rsidR="002F0964" w:rsidRPr="00694135">
        <w:rPr>
          <w:sz w:val="28"/>
          <w:szCs w:val="28"/>
        </w:rPr>
        <w:t xml:space="preserve"> отношения </w:t>
      </w:r>
      <w:r w:rsidR="009E1E40" w:rsidRPr="00694135">
        <w:rPr>
          <w:sz w:val="28"/>
          <w:szCs w:val="28"/>
        </w:rPr>
        <w:t>или в отношения с другими подобными или похожими</w:t>
      </w:r>
      <w:r w:rsidR="00801DFF" w:rsidRPr="00694135">
        <w:rPr>
          <w:sz w:val="28"/>
          <w:szCs w:val="28"/>
        </w:rPr>
        <w:t xml:space="preserve"> организациями</w:t>
      </w:r>
      <w:r w:rsidR="008C1D5B" w:rsidRPr="00694135">
        <w:rPr>
          <w:sz w:val="28"/>
          <w:szCs w:val="28"/>
        </w:rPr>
        <w:t xml:space="preserve">. </w:t>
      </w:r>
    </w:p>
    <w:p w:rsidR="00915311" w:rsidRPr="00694135" w:rsidRDefault="00C815B7" w:rsidP="00694135">
      <w:pPr>
        <w:spacing w:after="0" w:line="360" w:lineRule="auto"/>
        <w:ind w:firstLine="1560"/>
        <w:jc w:val="both"/>
        <w:rPr>
          <w:sz w:val="28"/>
          <w:szCs w:val="28"/>
        </w:rPr>
      </w:pPr>
      <w:r w:rsidRPr="00694135">
        <w:rPr>
          <w:sz w:val="28"/>
          <w:szCs w:val="28"/>
        </w:rPr>
        <w:t>Правда, н</w:t>
      </w:r>
      <w:r w:rsidR="002F0964" w:rsidRPr="00694135">
        <w:rPr>
          <w:sz w:val="28"/>
          <w:szCs w:val="28"/>
        </w:rPr>
        <w:t xml:space="preserve">е всегда </w:t>
      </w:r>
      <w:r w:rsidR="00C32240" w:rsidRPr="00694135">
        <w:rPr>
          <w:sz w:val="28"/>
          <w:szCs w:val="28"/>
        </w:rPr>
        <w:t xml:space="preserve">цели </w:t>
      </w:r>
      <w:r w:rsidR="002F0964" w:rsidRPr="00694135">
        <w:rPr>
          <w:sz w:val="28"/>
          <w:szCs w:val="28"/>
        </w:rPr>
        <w:t>участник</w:t>
      </w:r>
      <w:r w:rsidR="00C32240" w:rsidRPr="00694135">
        <w:rPr>
          <w:sz w:val="28"/>
          <w:szCs w:val="28"/>
        </w:rPr>
        <w:t>ов</w:t>
      </w:r>
      <w:r w:rsidR="00CD2C9A" w:rsidRPr="00694135">
        <w:rPr>
          <w:sz w:val="28"/>
          <w:szCs w:val="28"/>
        </w:rPr>
        <w:t xml:space="preserve"> некоммерческих неполитических общественных отноше</w:t>
      </w:r>
      <w:r w:rsidR="002F0964" w:rsidRPr="00694135">
        <w:rPr>
          <w:sz w:val="28"/>
          <w:szCs w:val="28"/>
        </w:rPr>
        <w:t xml:space="preserve">ний </w:t>
      </w:r>
      <w:r w:rsidR="00C32240" w:rsidRPr="00694135">
        <w:rPr>
          <w:sz w:val="28"/>
          <w:szCs w:val="28"/>
        </w:rPr>
        <w:t xml:space="preserve">могут быть достигнуты самостоятельно. </w:t>
      </w:r>
      <w:r w:rsidR="00915311" w:rsidRPr="00694135">
        <w:rPr>
          <w:sz w:val="28"/>
          <w:szCs w:val="28"/>
        </w:rPr>
        <w:t>И</w:t>
      </w:r>
      <w:r w:rsidR="002F0964" w:rsidRPr="00694135">
        <w:rPr>
          <w:sz w:val="28"/>
          <w:szCs w:val="28"/>
        </w:rPr>
        <w:t xml:space="preserve">ногда </w:t>
      </w:r>
      <w:r w:rsidR="00915311" w:rsidRPr="00694135">
        <w:rPr>
          <w:sz w:val="28"/>
          <w:szCs w:val="28"/>
        </w:rPr>
        <w:t xml:space="preserve">им не обойтись </w:t>
      </w:r>
      <w:r w:rsidR="00EB5E72" w:rsidRPr="00694135">
        <w:rPr>
          <w:sz w:val="28"/>
          <w:szCs w:val="28"/>
        </w:rPr>
        <w:t xml:space="preserve">без </w:t>
      </w:r>
      <w:r w:rsidR="00C832C0" w:rsidRPr="00694135">
        <w:rPr>
          <w:sz w:val="28"/>
          <w:szCs w:val="28"/>
        </w:rPr>
        <w:t xml:space="preserve">помощи </w:t>
      </w:r>
      <w:r w:rsidR="00EB5E72" w:rsidRPr="00694135">
        <w:rPr>
          <w:sz w:val="28"/>
          <w:szCs w:val="28"/>
        </w:rPr>
        <w:t xml:space="preserve">государства. </w:t>
      </w:r>
      <w:r w:rsidR="00915311" w:rsidRPr="00694135">
        <w:rPr>
          <w:sz w:val="28"/>
          <w:szCs w:val="28"/>
        </w:rPr>
        <w:t xml:space="preserve">Для этого участники </w:t>
      </w:r>
      <w:r w:rsidR="006939B1" w:rsidRPr="00694135">
        <w:rPr>
          <w:sz w:val="28"/>
          <w:szCs w:val="28"/>
        </w:rPr>
        <w:t xml:space="preserve">общественных некоммерческих неполитических отношений </w:t>
      </w:r>
      <w:r w:rsidR="00915311" w:rsidRPr="00694135">
        <w:rPr>
          <w:sz w:val="28"/>
          <w:szCs w:val="28"/>
        </w:rPr>
        <w:t>вступают в отношения с властью (</w:t>
      </w:r>
      <w:r w:rsidR="006939B1" w:rsidRPr="00694135">
        <w:rPr>
          <w:sz w:val="28"/>
          <w:szCs w:val="28"/>
        </w:rPr>
        <w:t>государством, ор</w:t>
      </w:r>
      <w:r w:rsidR="004A3ACE" w:rsidRPr="00694135">
        <w:rPr>
          <w:sz w:val="28"/>
          <w:szCs w:val="28"/>
        </w:rPr>
        <w:t>га</w:t>
      </w:r>
      <w:r w:rsidR="00915311" w:rsidRPr="00694135">
        <w:rPr>
          <w:sz w:val="28"/>
          <w:szCs w:val="28"/>
        </w:rPr>
        <w:t xml:space="preserve">нами местного самоуправления), </w:t>
      </w:r>
      <w:r w:rsidR="007F37D5">
        <w:rPr>
          <w:sz w:val="28"/>
          <w:szCs w:val="28"/>
        </w:rPr>
        <w:t>то есть</w:t>
      </w:r>
      <w:r w:rsidR="00915311" w:rsidRPr="00694135">
        <w:rPr>
          <w:sz w:val="28"/>
          <w:szCs w:val="28"/>
        </w:rPr>
        <w:t xml:space="preserve"> </w:t>
      </w:r>
      <w:r w:rsidR="004A3ACE" w:rsidRPr="00694135">
        <w:rPr>
          <w:sz w:val="28"/>
          <w:szCs w:val="28"/>
        </w:rPr>
        <w:t>в политические общественные отношения.</w:t>
      </w:r>
      <w:r w:rsidR="006939B1" w:rsidRPr="00694135">
        <w:rPr>
          <w:sz w:val="28"/>
          <w:szCs w:val="28"/>
        </w:rPr>
        <w:t xml:space="preserve"> </w:t>
      </w:r>
      <w:r w:rsidR="00B55DC6" w:rsidRPr="00694135">
        <w:rPr>
          <w:sz w:val="28"/>
          <w:szCs w:val="28"/>
        </w:rPr>
        <w:t>Участник</w:t>
      </w:r>
      <w:r w:rsidR="00BC7782" w:rsidRPr="00694135">
        <w:rPr>
          <w:sz w:val="28"/>
          <w:szCs w:val="28"/>
        </w:rPr>
        <w:t xml:space="preserve">и политических </w:t>
      </w:r>
      <w:r w:rsidR="00B55DC6" w:rsidRPr="00694135">
        <w:rPr>
          <w:sz w:val="28"/>
          <w:szCs w:val="28"/>
        </w:rPr>
        <w:t>отношений самоорганизуются в профессиональные политические сообщества (политические партии, общественные объединения</w:t>
      </w:r>
      <w:r w:rsidR="00C02E02" w:rsidRPr="00694135">
        <w:rPr>
          <w:sz w:val="28"/>
          <w:szCs w:val="28"/>
        </w:rPr>
        <w:t xml:space="preserve"> и проч.</w:t>
      </w:r>
      <w:r w:rsidR="00B55DC6" w:rsidRPr="00694135">
        <w:rPr>
          <w:sz w:val="28"/>
          <w:szCs w:val="28"/>
        </w:rPr>
        <w:t xml:space="preserve">) либо вокруг частного лица, которое своими возможностями и потенциалом способно достичь </w:t>
      </w:r>
      <w:r w:rsidR="00D83285" w:rsidRPr="00694135">
        <w:rPr>
          <w:sz w:val="28"/>
          <w:szCs w:val="28"/>
        </w:rPr>
        <w:t>желаемой цели</w:t>
      </w:r>
      <w:r w:rsidR="00BC7782" w:rsidRPr="00694135">
        <w:rPr>
          <w:sz w:val="28"/>
          <w:szCs w:val="28"/>
        </w:rPr>
        <w:t>.</w:t>
      </w:r>
    </w:p>
    <w:p w:rsidR="002F0964" w:rsidRPr="00694135" w:rsidRDefault="00F45338" w:rsidP="00694135">
      <w:pPr>
        <w:spacing w:after="0" w:line="360" w:lineRule="auto"/>
        <w:ind w:firstLine="1560"/>
        <w:jc w:val="both"/>
        <w:rPr>
          <w:sz w:val="28"/>
          <w:szCs w:val="28"/>
        </w:rPr>
      </w:pPr>
      <w:r w:rsidRPr="00694135">
        <w:rPr>
          <w:sz w:val="28"/>
          <w:szCs w:val="28"/>
        </w:rPr>
        <w:t xml:space="preserve">У </w:t>
      </w:r>
      <w:r w:rsidR="00DB42FA" w:rsidRPr="00694135">
        <w:rPr>
          <w:sz w:val="28"/>
          <w:szCs w:val="28"/>
        </w:rPr>
        <w:t>частных лиц</w:t>
      </w:r>
      <w:r w:rsidR="001343EC" w:rsidRPr="00694135">
        <w:rPr>
          <w:sz w:val="28"/>
          <w:szCs w:val="28"/>
        </w:rPr>
        <w:t xml:space="preserve"> и</w:t>
      </w:r>
      <w:r w:rsidR="000247DC" w:rsidRPr="00694135">
        <w:rPr>
          <w:sz w:val="28"/>
          <w:szCs w:val="28"/>
        </w:rPr>
        <w:t xml:space="preserve"> их объединений</w:t>
      </w:r>
      <w:r w:rsidRPr="00694135">
        <w:rPr>
          <w:sz w:val="28"/>
          <w:szCs w:val="28"/>
        </w:rPr>
        <w:t xml:space="preserve"> политических общественных отношений цель (</w:t>
      </w:r>
      <w:r w:rsidR="004A3ACE" w:rsidRPr="00694135">
        <w:rPr>
          <w:sz w:val="28"/>
          <w:szCs w:val="28"/>
        </w:rPr>
        <w:t>интерес</w:t>
      </w:r>
      <w:r w:rsidRPr="00694135">
        <w:rPr>
          <w:sz w:val="28"/>
          <w:szCs w:val="28"/>
        </w:rPr>
        <w:t>) остается неизменной</w:t>
      </w:r>
      <w:r w:rsidR="004A3ACE" w:rsidRPr="00694135">
        <w:rPr>
          <w:sz w:val="28"/>
          <w:szCs w:val="28"/>
        </w:rPr>
        <w:t xml:space="preserve">, меняется </w:t>
      </w:r>
      <w:r w:rsidRPr="00694135">
        <w:rPr>
          <w:sz w:val="28"/>
          <w:szCs w:val="28"/>
        </w:rPr>
        <w:t>только способ ее достижения</w:t>
      </w:r>
      <w:r w:rsidR="004A3ACE" w:rsidRPr="00694135">
        <w:rPr>
          <w:sz w:val="28"/>
          <w:szCs w:val="28"/>
        </w:rPr>
        <w:t>.</w:t>
      </w:r>
      <w:r w:rsidR="00A5764E">
        <w:rPr>
          <w:sz w:val="28"/>
          <w:szCs w:val="28"/>
        </w:rPr>
        <w:t xml:space="preserve"> </w:t>
      </w:r>
      <w:r w:rsidR="008A45DD" w:rsidRPr="00694135">
        <w:rPr>
          <w:sz w:val="28"/>
          <w:szCs w:val="28"/>
        </w:rPr>
        <w:t xml:space="preserve">Все общественно-политические </w:t>
      </w:r>
      <w:r w:rsidR="002F0964" w:rsidRPr="00694135">
        <w:rPr>
          <w:sz w:val="28"/>
          <w:szCs w:val="28"/>
        </w:rPr>
        <w:t>отнош</w:t>
      </w:r>
      <w:r w:rsidR="004930C4" w:rsidRPr="00694135">
        <w:rPr>
          <w:sz w:val="28"/>
          <w:szCs w:val="28"/>
        </w:rPr>
        <w:t xml:space="preserve">ения </w:t>
      </w:r>
      <w:r w:rsidR="005B2AD3" w:rsidRPr="00694135">
        <w:rPr>
          <w:sz w:val="28"/>
          <w:szCs w:val="28"/>
        </w:rPr>
        <w:t>не</w:t>
      </w:r>
      <w:r w:rsidR="004930C4" w:rsidRPr="00694135">
        <w:rPr>
          <w:sz w:val="28"/>
          <w:szCs w:val="28"/>
        </w:rPr>
        <w:t>эквивале</w:t>
      </w:r>
      <w:r w:rsidR="002F0964" w:rsidRPr="00694135">
        <w:rPr>
          <w:sz w:val="28"/>
          <w:szCs w:val="28"/>
        </w:rPr>
        <w:t>н</w:t>
      </w:r>
      <w:r w:rsidR="004930C4" w:rsidRPr="00694135">
        <w:rPr>
          <w:sz w:val="28"/>
          <w:szCs w:val="28"/>
        </w:rPr>
        <w:t>тн</w:t>
      </w:r>
      <w:r w:rsidR="002F0964" w:rsidRPr="00694135">
        <w:rPr>
          <w:sz w:val="28"/>
          <w:szCs w:val="28"/>
        </w:rPr>
        <w:t xml:space="preserve">ы, </w:t>
      </w:r>
      <w:r w:rsidR="008A45DD" w:rsidRPr="00694135">
        <w:rPr>
          <w:sz w:val="28"/>
          <w:szCs w:val="28"/>
        </w:rPr>
        <w:t xml:space="preserve">поскольку действия </w:t>
      </w:r>
      <w:r w:rsidR="00DB42FA" w:rsidRPr="00694135">
        <w:rPr>
          <w:sz w:val="28"/>
          <w:szCs w:val="28"/>
        </w:rPr>
        <w:lastRenderedPageBreak/>
        <w:t>частных лиц</w:t>
      </w:r>
      <w:r w:rsidR="001343EC" w:rsidRPr="00694135">
        <w:rPr>
          <w:sz w:val="28"/>
          <w:szCs w:val="28"/>
        </w:rPr>
        <w:t xml:space="preserve"> и</w:t>
      </w:r>
      <w:r w:rsidR="000247DC" w:rsidRPr="00694135">
        <w:rPr>
          <w:sz w:val="28"/>
          <w:szCs w:val="28"/>
        </w:rPr>
        <w:t xml:space="preserve"> их объединений</w:t>
      </w:r>
      <w:r w:rsidR="00DB42FA" w:rsidRPr="00694135">
        <w:rPr>
          <w:sz w:val="28"/>
          <w:szCs w:val="28"/>
        </w:rPr>
        <w:t xml:space="preserve"> </w:t>
      </w:r>
      <w:r w:rsidR="002F0964" w:rsidRPr="00694135">
        <w:rPr>
          <w:sz w:val="28"/>
          <w:szCs w:val="28"/>
        </w:rPr>
        <w:t xml:space="preserve">направлены на получение блага не для каждого </w:t>
      </w:r>
      <w:r w:rsidR="008A45DD" w:rsidRPr="00694135">
        <w:rPr>
          <w:sz w:val="28"/>
          <w:szCs w:val="28"/>
        </w:rPr>
        <w:t>из них в отдельности, а для всей объединенной группы</w:t>
      </w:r>
      <w:r w:rsidR="002F0964" w:rsidRPr="00694135">
        <w:rPr>
          <w:sz w:val="28"/>
          <w:szCs w:val="28"/>
        </w:rPr>
        <w:t xml:space="preserve"> в целом либо вовсе для удовлетворения потребностей третьих лиц</w:t>
      </w:r>
      <w:r w:rsidR="008A45DD" w:rsidRPr="00694135">
        <w:rPr>
          <w:sz w:val="28"/>
          <w:szCs w:val="28"/>
        </w:rPr>
        <w:t xml:space="preserve"> (</w:t>
      </w:r>
      <w:r w:rsidR="002F0964" w:rsidRPr="00694135">
        <w:rPr>
          <w:sz w:val="28"/>
          <w:szCs w:val="28"/>
        </w:rPr>
        <w:t xml:space="preserve">как, напр., </w:t>
      </w:r>
      <w:r w:rsidR="008A45DD" w:rsidRPr="00694135">
        <w:rPr>
          <w:sz w:val="28"/>
          <w:szCs w:val="28"/>
        </w:rPr>
        <w:t>при создании фондов)</w:t>
      </w:r>
      <w:r w:rsidR="002F0964" w:rsidRPr="00694135">
        <w:rPr>
          <w:sz w:val="28"/>
          <w:szCs w:val="28"/>
        </w:rPr>
        <w:t>.</w:t>
      </w:r>
    </w:p>
    <w:p w:rsidR="00404BA4" w:rsidRPr="00694135" w:rsidRDefault="0055550B" w:rsidP="00694135">
      <w:pPr>
        <w:spacing w:after="0" w:line="360" w:lineRule="auto"/>
        <w:ind w:firstLine="1560"/>
        <w:jc w:val="both"/>
        <w:rPr>
          <w:sz w:val="28"/>
          <w:szCs w:val="28"/>
        </w:rPr>
      </w:pPr>
      <w:r w:rsidRPr="00694135">
        <w:rPr>
          <w:sz w:val="28"/>
          <w:szCs w:val="28"/>
        </w:rPr>
        <w:t>Из всего вышесказанного можно заключить</w:t>
      </w:r>
      <w:r w:rsidR="004A3ACE" w:rsidRPr="00694135">
        <w:rPr>
          <w:sz w:val="28"/>
          <w:szCs w:val="28"/>
        </w:rPr>
        <w:t xml:space="preserve">, </w:t>
      </w:r>
      <w:r w:rsidRPr="00694135">
        <w:rPr>
          <w:sz w:val="28"/>
          <w:szCs w:val="28"/>
        </w:rPr>
        <w:t xml:space="preserve">что </w:t>
      </w:r>
      <w:r w:rsidR="004A3ACE" w:rsidRPr="00694135">
        <w:rPr>
          <w:sz w:val="28"/>
          <w:szCs w:val="28"/>
        </w:rPr>
        <w:t>п</w:t>
      </w:r>
      <w:r w:rsidR="00D5585D" w:rsidRPr="00694135">
        <w:rPr>
          <w:sz w:val="28"/>
          <w:szCs w:val="28"/>
        </w:rPr>
        <w:t xml:space="preserve">убличный интерес </w:t>
      </w:r>
      <w:r w:rsidR="001343EC" w:rsidRPr="00694135">
        <w:rPr>
          <w:sz w:val="28"/>
          <w:szCs w:val="28"/>
        </w:rPr>
        <w:t xml:space="preserve">частных лиц и их объединений </w:t>
      </w:r>
      <w:r w:rsidR="00D5585D" w:rsidRPr="00694135">
        <w:rPr>
          <w:sz w:val="28"/>
          <w:szCs w:val="28"/>
        </w:rPr>
        <w:t xml:space="preserve">в общественно-политических отношениях </w:t>
      </w:r>
      <w:r w:rsidR="00C02E02" w:rsidRPr="00694135">
        <w:rPr>
          <w:sz w:val="28"/>
          <w:szCs w:val="28"/>
        </w:rPr>
        <w:t xml:space="preserve">является </w:t>
      </w:r>
      <w:r w:rsidR="00C815B7" w:rsidRPr="00694135">
        <w:rPr>
          <w:b/>
          <w:i/>
          <w:sz w:val="28"/>
          <w:szCs w:val="28"/>
        </w:rPr>
        <w:t xml:space="preserve">публичным </w:t>
      </w:r>
      <w:r w:rsidR="00D5585D" w:rsidRPr="00694135">
        <w:rPr>
          <w:b/>
          <w:i/>
          <w:sz w:val="28"/>
          <w:szCs w:val="28"/>
        </w:rPr>
        <w:t>групповым интересом</w:t>
      </w:r>
      <w:r w:rsidR="00DB42FA" w:rsidRPr="00694135">
        <w:rPr>
          <w:b/>
          <w:i/>
          <w:sz w:val="28"/>
          <w:szCs w:val="28"/>
        </w:rPr>
        <w:t xml:space="preserve"> частных лиц</w:t>
      </w:r>
      <w:r w:rsidR="00D5585D" w:rsidRPr="00694135">
        <w:rPr>
          <w:rStyle w:val="a5"/>
          <w:sz w:val="28"/>
          <w:szCs w:val="28"/>
        </w:rPr>
        <w:footnoteReference w:id="80"/>
      </w:r>
      <w:r w:rsidR="00C02E02" w:rsidRPr="00694135">
        <w:rPr>
          <w:sz w:val="28"/>
          <w:szCs w:val="28"/>
        </w:rPr>
        <w:t>, под которым понимается</w:t>
      </w:r>
      <w:r w:rsidR="005F6BC6" w:rsidRPr="00694135">
        <w:rPr>
          <w:sz w:val="28"/>
          <w:szCs w:val="28"/>
        </w:rPr>
        <w:t xml:space="preserve"> </w:t>
      </w:r>
      <w:r w:rsidR="007C6DEF" w:rsidRPr="00694135">
        <w:rPr>
          <w:sz w:val="28"/>
          <w:szCs w:val="28"/>
        </w:rPr>
        <w:t xml:space="preserve">достаточно определенный </w:t>
      </w:r>
      <w:r w:rsidR="008215C7" w:rsidRPr="00694135">
        <w:rPr>
          <w:sz w:val="28"/>
          <w:szCs w:val="28"/>
        </w:rPr>
        <w:t xml:space="preserve">общий (совпадающий) </w:t>
      </w:r>
      <w:r w:rsidR="005B2AD3" w:rsidRPr="00694135">
        <w:rPr>
          <w:sz w:val="28"/>
          <w:szCs w:val="28"/>
        </w:rPr>
        <w:t>не</w:t>
      </w:r>
      <w:r w:rsidR="007C6DEF" w:rsidRPr="00694135">
        <w:rPr>
          <w:sz w:val="28"/>
          <w:szCs w:val="28"/>
        </w:rPr>
        <w:t>эквивалентно-целенаправленный</w:t>
      </w:r>
      <w:r w:rsidR="008215C7" w:rsidRPr="00694135">
        <w:rPr>
          <w:sz w:val="28"/>
          <w:szCs w:val="28"/>
        </w:rPr>
        <w:t xml:space="preserve"> </w:t>
      </w:r>
      <w:r w:rsidR="007C6DEF" w:rsidRPr="00694135">
        <w:rPr>
          <w:sz w:val="28"/>
          <w:szCs w:val="28"/>
        </w:rPr>
        <w:t>интерес группы людей</w:t>
      </w:r>
      <w:r w:rsidR="0054203C" w:rsidRPr="00694135">
        <w:rPr>
          <w:sz w:val="28"/>
          <w:szCs w:val="28"/>
        </w:rPr>
        <w:t>,</w:t>
      </w:r>
      <w:r w:rsidR="007C6DEF" w:rsidRPr="00694135">
        <w:rPr>
          <w:sz w:val="28"/>
          <w:szCs w:val="28"/>
        </w:rPr>
        <w:t xml:space="preserve"> значимый для них. </w:t>
      </w:r>
    </w:p>
    <w:p w:rsidR="00AE483E" w:rsidRPr="00694135" w:rsidRDefault="00944276" w:rsidP="00694135">
      <w:pPr>
        <w:pStyle w:val="ad"/>
        <w:numPr>
          <w:ilvl w:val="2"/>
          <w:numId w:val="2"/>
        </w:numPr>
        <w:tabs>
          <w:tab w:val="clear" w:pos="3840"/>
          <w:tab w:val="num" w:pos="2127"/>
        </w:tabs>
        <w:spacing w:after="0" w:line="360" w:lineRule="auto"/>
        <w:ind w:left="0" w:firstLine="1560"/>
        <w:jc w:val="both"/>
        <w:rPr>
          <w:sz w:val="28"/>
          <w:szCs w:val="28"/>
        </w:rPr>
      </w:pPr>
      <w:r w:rsidRPr="00694135">
        <w:rPr>
          <w:sz w:val="28"/>
          <w:szCs w:val="28"/>
        </w:rPr>
        <w:t>В социологической и политологической</w:t>
      </w:r>
      <w:r w:rsidR="008A24F2" w:rsidRPr="00694135">
        <w:rPr>
          <w:sz w:val="28"/>
          <w:szCs w:val="28"/>
        </w:rPr>
        <w:t xml:space="preserve">, </w:t>
      </w:r>
      <w:r w:rsidR="00FB727D" w:rsidRPr="00694135">
        <w:rPr>
          <w:sz w:val="28"/>
          <w:szCs w:val="28"/>
        </w:rPr>
        <w:t>да нередко</w:t>
      </w:r>
      <w:r w:rsidR="00AE483E" w:rsidRPr="00694135">
        <w:rPr>
          <w:sz w:val="28"/>
          <w:szCs w:val="28"/>
        </w:rPr>
        <w:t xml:space="preserve"> и</w:t>
      </w:r>
      <w:r w:rsidR="00FB727D" w:rsidRPr="00694135">
        <w:rPr>
          <w:sz w:val="28"/>
          <w:szCs w:val="28"/>
        </w:rPr>
        <w:t xml:space="preserve"> в юридической</w:t>
      </w:r>
      <w:r w:rsidR="00EF5377" w:rsidRPr="00694135">
        <w:rPr>
          <w:sz w:val="28"/>
          <w:szCs w:val="28"/>
        </w:rPr>
        <w:t xml:space="preserve"> литературе</w:t>
      </w:r>
      <w:r w:rsidR="00FB727D" w:rsidRPr="00694135">
        <w:rPr>
          <w:sz w:val="28"/>
          <w:szCs w:val="28"/>
        </w:rPr>
        <w:t xml:space="preserve">, </w:t>
      </w:r>
      <w:r w:rsidRPr="00694135">
        <w:rPr>
          <w:sz w:val="28"/>
          <w:szCs w:val="28"/>
        </w:rPr>
        <w:t>государство определяется как важнейший социально-политический институт общества</w:t>
      </w:r>
      <w:r w:rsidRPr="00694135">
        <w:rPr>
          <w:rStyle w:val="a5"/>
          <w:sz w:val="28"/>
          <w:szCs w:val="28"/>
        </w:rPr>
        <w:footnoteReference w:id="81"/>
      </w:r>
      <w:r w:rsidRPr="00694135">
        <w:rPr>
          <w:sz w:val="28"/>
          <w:szCs w:val="28"/>
        </w:rPr>
        <w:t xml:space="preserve">. </w:t>
      </w:r>
      <w:r w:rsidR="00B54EDD" w:rsidRPr="00694135">
        <w:rPr>
          <w:sz w:val="28"/>
          <w:szCs w:val="28"/>
        </w:rPr>
        <w:lastRenderedPageBreak/>
        <w:t>След</w:t>
      </w:r>
      <w:r w:rsidR="00DB42FA" w:rsidRPr="00694135">
        <w:rPr>
          <w:sz w:val="28"/>
          <w:szCs w:val="28"/>
        </w:rPr>
        <w:t xml:space="preserve">овательно, государство, </w:t>
      </w:r>
      <w:r w:rsidR="0075237B" w:rsidRPr="00694135">
        <w:rPr>
          <w:sz w:val="28"/>
          <w:szCs w:val="28"/>
        </w:rPr>
        <w:t xml:space="preserve">наряду с </w:t>
      </w:r>
      <w:r w:rsidR="00DB42FA" w:rsidRPr="00694135">
        <w:rPr>
          <w:sz w:val="28"/>
          <w:szCs w:val="28"/>
        </w:rPr>
        <w:t>частны</w:t>
      </w:r>
      <w:r w:rsidR="0075237B" w:rsidRPr="00694135">
        <w:rPr>
          <w:sz w:val="28"/>
          <w:szCs w:val="28"/>
        </w:rPr>
        <w:t>ми</w:t>
      </w:r>
      <w:r w:rsidR="00DB42FA" w:rsidRPr="00694135">
        <w:rPr>
          <w:sz w:val="28"/>
          <w:szCs w:val="28"/>
        </w:rPr>
        <w:t xml:space="preserve"> лица</w:t>
      </w:r>
      <w:r w:rsidR="0075237B" w:rsidRPr="00694135">
        <w:rPr>
          <w:sz w:val="28"/>
          <w:szCs w:val="28"/>
        </w:rPr>
        <w:t>ми</w:t>
      </w:r>
      <w:r w:rsidR="00583729" w:rsidRPr="00694135">
        <w:rPr>
          <w:sz w:val="28"/>
          <w:szCs w:val="28"/>
        </w:rPr>
        <w:t xml:space="preserve"> и</w:t>
      </w:r>
      <w:r w:rsidR="00DB42FA" w:rsidRPr="00694135">
        <w:rPr>
          <w:sz w:val="28"/>
          <w:szCs w:val="28"/>
        </w:rPr>
        <w:t xml:space="preserve"> их объединения</w:t>
      </w:r>
      <w:r w:rsidR="0075237B" w:rsidRPr="00694135">
        <w:rPr>
          <w:sz w:val="28"/>
          <w:szCs w:val="28"/>
        </w:rPr>
        <w:t>ми</w:t>
      </w:r>
      <w:r w:rsidR="00DB42FA" w:rsidRPr="00694135">
        <w:rPr>
          <w:sz w:val="28"/>
          <w:szCs w:val="28"/>
        </w:rPr>
        <w:t xml:space="preserve">, </w:t>
      </w:r>
      <w:r w:rsidR="0075237B" w:rsidRPr="00694135">
        <w:rPr>
          <w:sz w:val="28"/>
          <w:szCs w:val="28"/>
        </w:rPr>
        <w:t xml:space="preserve">является </w:t>
      </w:r>
      <w:r w:rsidR="00B54EDD" w:rsidRPr="00694135">
        <w:rPr>
          <w:sz w:val="28"/>
          <w:szCs w:val="28"/>
        </w:rPr>
        <w:t xml:space="preserve">участником </w:t>
      </w:r>
      <w:r w:rsidR="00AE483E" w:rsidRPr="00694135">
        <w:rPr>
          <w:sz w:val="28"/>
          <w:szCs w:val="28"/>
        </w:rPr>
        <w:t>общественно</w:t>
      </w:r>
      <w:r w:rsidR="00B54EDD" w:rsidRPr="00694135">
        <w:rPr>
          <w:sz w:val="28"/>
          <w:szCs w:val="28"/>
        </w:rPr>
        <w:t xml:space="preserve">-политических отношений. Однако государство играет иную роль, нежели </w:t>
      </w:r>
      <w:r w:rsidR="002F400E" w:rsidRPr="00694135">
        <w:rPr>
          <w:sz w:val="28"/>
          <w:szCs w:val="28"/>
        </w:rPr>
        <w:t>другие (перечисленные выше) участники общественно-политических отношений. Соответственно, его действия должны определяться иным интересом (целью).</w:t>
      </w:r>
      <w:r w:rsidR="00085C3B" w:rsidRPr="00694135">
        <w:rPr>
          <w:sz w:val="28"/>
          <w:szCs w:val="28"/>
        </w:rPr>
        <w:t xml:space="preserve"> </w:t>
      </w:r>
      <w:r w:rsidR="00434834" w:rsidRPr="00694135">
        <w:rPr>
          <w:sz w:val="28"/>
          <w:szCs w:val="28"/>
        </w:rPr>
        <w:t xml:space="preserve"> </w:t>
      </w:r>
      <w:r w:rsidR="00B74D2F" w:rsidRPr="00694135">
        <w:rPr>
          <w:sz w:val="28"/>
          <w:szCs w:val="28"/>
        </w:rPr>
        <w:t xml:space="preserve">Не случайно, напр., </w:t>
      </w:r>
      <w:r w:rsidR="005E4088" w:rsidRPr="00694135">
        <w:rPr>
          <w:sz w:val="28"/>
          <w:szCs w:val="28"/>
        </w:rPr>
        <w:t>в подп</w:t>
      </w:r>
      <w:r w:rsidR="00C07602">
        <w:rPr>
          <w:sz w:val="28"/>
          <w:szCs w:val="28"/>
        </w:rPr>
        <w:t>.</w:t>
      </w:r>
      <w:r w:rsidR="005E4088" w:rsidRPr="00694135">
        <w:rPr>
          <w:sz w:val="28"/>
          <w:szCs w:val="28"/>
        </w:rPr>
        <w:t xml:space="preserve"> 1 ч</w:t>
      </w:r>
      <w:r w:rsidR="00C07602">
        <w:rPr>
          <w:sz w:val="28"/>
          <w:szCs w:val="28"/>
        </w:rPr>
        <w:t>.</w:t>
      </w:r>
      <w:r w:rsidR="005E4088" w:rsidRPr="00694135">
        <w:rPr>
          <w:sz w:val="28"/>
          <w:szCs w:val="28"/>
        </w:rPr>
        <w:t xml:space="preserve"> 1 </w:t>
      </w:r>
      <w:r w:rsidR="00B74D2F" w:rsidRPr="00694135">
        <w:rPr>
          <w:sz w:val="28"/>
          <w:szCs w:val="28"/>
        </w:rPr>
        <w:t>ст</w:t>
      </w:r>
      <w:r w:rsidR="00C07602">
        <w:rPr>
          <w:sz w:val="28"/>
          <w:szCs w:val="28"/>
        </w:rPr>
        <w:t>.</w:t>
      </w:r>
      <w:r w:rsidR="005E4088" w:rsidRPr="00694135">
        <w:rPr>
          <w:sz w:val="28"/>
          <w:szCs w:val="28"/>
        </w:rPr>
        <w:t xml:space="preserve"> 152.1 ГК </w:t>
      </w:r>
      <w:r w:rsidR="00C815B7" w:rsidRPr="00694135">
        <w:rPr>
          <w:sz w:val="28"/>
          <w:szCs w:val="28"/>
        </w:rPr>
        <w:t xml:space="preserve">публичный </w:t>
      </w:r>
      <w:r w:rsidR="005E4088" w:rsidRPr="00694135">
        <w:rPr>
          <w:sz w:val="28"/>
          <w:szCs w:val="28"/>
        </w:rPr>
        <w:t>государственный инте</w:t>
      </w:r>
      <w:r w:rsidR="00AE483E" w:rsidRPr="00694135">
        <w:rPr>
          <w:sz w:val="28"/>
          <w:szCs w:val="28"/>
        </w:rPr>
        <w:t xml:space="preserve">рес отделяется от </w:t>
      </w:r>
      <w:r w:rsidR="00C815B7" w:rsidRPr="00694135">
        <w:rPr>
          <w:sz w:val="28"/>
          <w:szCs w:val="28"/>
        </w:rPr>
        <w:t xml:space="preserve">публичного </w:t>
      </w:r>
      <w:r w:rsidR="00AE483E" w:rsidRPr="00694135">
        <w:rPr>
          <w:sz w:val="28"/>
          <w:szCs w:val="28"/>
        </w:rPr>
        <w:t>общественного интереса</w:t>
      </w:r>
      <w:r w:rsidR="00A0105E" w:rsidRPr="00694135">
        <w:rPr>
          <w:sz w:val="28"/>
          <w:szCs w:val="28"/>
        </w:rPr>
        <w:t xml:space="preserve"> (</w:t>
      </w:r>
      <w:r w:rsidR="00C815B7" w:rsidRPr="00694135">
        <w:rPr>
          <w:sz w:val="28"/>
          <w:szCs w:val="28"/>
        </w:rPr>
        <w:t>публичный интерес в общественн</w:t>
      </w:r>
      <w:r w:rsidR="008D0026" w:rsidRPr="00694135">
        <w:rPr>
          <w:sz w:val="28"/>
          <w:szCs w:val="28"/>
        </w:rPr>
        <w:t>о-политических</w:t>
      </w:r>
      <w:r w:rsidR="00C815B7" w:rsidRPr="00694135">
        <w:rPr>
          <w:sz w:val="28"/>
          <w:szCs w:val="28"/>
        </w:rPr>
        <w:t xml:space="preserve"> отношениях</w:t>
      </w:r>
      <w:r w:rsidR="00A0105E" w:rsidRPr="00694135">
        <w:rPr>
          <w:sz w:val="28"/>
          <w:szCs w:val="28"/>
        </w:rPr>
        <w:t>)</w:t>
      </w:r>
      <w:r w:rsidR="00AE483E" w:rsidRPr="00694135">
        <w:rPr>
          <w:sz w:val="28"/>
          <w:szCs w:val="28"/>
        </w:rPr>
        <w:t xml:space="preserve">. </w:t>
      </w:r>
      <w:r w:rsidR="00A0105E" w:rsidRPr="00694135">
        <w:rPr>
          <w:sz w:val="28"/>
          <w:szCs w:val="28"/>
        </w:rPr>
        <w:t xml:space="preserve">Безусловно, </w:t>
      </w:r>
      <w:r w:rsidR="00612572" w:rsidRPr="00694135">
        <w:rPr>
          <w:sz w:val="28"/>
          <w:szCs w:val="28"/>
        </w:rPr>
        <w:t>что между ними есть немало общего</w:t>
      </w:r>
      <w:r w:rsidR="00A0105E" w:rsidRPr="00694135">
        <w:rPr>
          <w:sz w:val="28"/>
          <w:szCs w:val="28"/>
        </w:rPr>
        <w:t xml:space="preserve">. Для </w:t>
      </w:r>
      <w:r w:rsidR="00AF1BA5" w:rsidRPr="00694135">
        <w:rPr>
          <w:sz w:val="28"/>
          <w:szCs w:val="28"/>
        </w:rPr>
        <w:t>того</w:t>
      </w:r>
      <w:proofErr w:type="gramStart"/>
      <w:r w:rsidR="00AF1BA5" w:rsidRPr="00694135">
        <w:rPr>
          <w:sz w:val="28"/>
          <w:szCs w:val="28"/>
        </w:rPr>
        <w:t>,</w:t>
      </w:r>
      <w:proofErr w:type="gramEnd"/>
      <w:r w:rsidR="00AF1BA5" w:rsidRPr="00694135">
        <w:rPr>
          <w:sz w:val="28"/>
          <w:szCs w:val="28"/>
        </w:rPr>
        <w:t xml:space="preserve"> чтобы лучше понять общее и особенное между </w:t>
      </w:r>
      <w:r w:rsidR="008D0026" w:rsidRPr="00694135">
        <w:rPr>
          <w:sz w:val="28"/>
          <w:szCs w:val="28"/>
        </w:rPr>
        <w:t xml:space="preserve">публичным </w:t>
      </w:r>
      <w:r w:rsidR="00AF1BA5" w:rsidRPr="00694135">
        <w:rPr>
          <w:sz w:val="28"/>
          <w:szCs w:val="28"/>
        </w:rPr>
        <w:t>государственным интересом и публичным интересом</w:t>
      </w:r>
      <w:r w:rsidR="008D0026" w:rsidRPr="00694135">
        <w:rPr>
          <w:sz w:val="28"/>
          <w:szCs w:val="28"/>
        </w:rPr>
        <w:t xml:space="preserve"> </w:t>
      </w:r>
      <w:r w:rsidR="00DB42FA" w:rsidRPr="00694135">
        <w:rPr>
          <w:sz w:val="28"/>
          <w:szCs w:val="28"/>
        </w:rPr>
        <w:t xml:space="preserve">частных лиц </w:t>
      </w:r>
      <w:r w:rsidR="008D0026" w:rsidRPr="00694135">
        <w:rPr>
          <w:sz w:val="28"/>
          <w:szCs w:val="28"/>
        </w:rPr>
        <w:t>в общественно-политических отношениях</w:t>
      </w:r>
      <w:r w:rsidR="00AF1BA5" w:rsidRPr="00694135">
        <w:rPr>
          <w:sz w:val="28"/>
          <w:szCs w:val="28"/>
        </w:rPr>
        <w:t>, важно знать и понимать</w:t>
      </w:r>
      <w:r w:rsidR="00583729" w:rsidRPr="00694135">
        <w:rPr>
          <w:sz w:val="28"/>
          <w:szCs w:val="28"/>
        </w:rPr>
        <w:t>, когда и почему зародился</w:t>
      </w:r>
      <w:r w:rsidR="00A0105E" w:rsidRPr="00694135">
        <w:rPr>
          <w:sz w:val="28"/>
          <w:szCs w:val="28"/>
        </w:rPr>
        <w:t xml:space="preserve"> публичн</w:t>
      </w:r>
      <w:r w:rsidR="00583729" w:rsidRPr="00694135">
        <w:rPr>
          <w:sz w:val="28"/>
          <w:szCs w:val="28"/>
        </w:rPr>
        <w:t xml:space="preserve">ый </w:t>
      </w:r>
      <w:r w:rsidR="00A0105E" w:rsidRPr="00694135">
        <w:rPr>
          <w:sz w:val="28"/>
          <w:szCs w:val="28"/>
        </w:rPr>
        <w:t>интерес</w:t>
      </w:r>
      <w:r w:rsidR="00583729" w:rsidRPr="00694135">
        <w:rPr>
          <w:sz w:val="28"/>
          <w:szCs w:val="28"/>
        </w:rPr>
        <w:t xml:space="preserve"> и</w:t>
      </w:r>
      <w:r w:rsidR="00A0105E" w:rsidRPr="00694135">
        <w:rPr>
          <w:sz w:val="28"/>
          <w:szCs w:val="28"/>
        </w:rPr>
        <w:t xml:space="preserve"> </w:t>
      </w:r>
      <w:r w:rsidR="00583729" w:rsidRPr="00694135">
        <w:rPr>
          <w:sz w:val="28"/>
          <w:szCs w:val="28"/>
        </w:rPr>
        <w:t>как развивался. Д</w:t>
      </w:r>
      <w:r w:rsidR="00A0105E" w:rsidRPr="00694135">
        <w:rPr>
          <w:sz w:val="28"/>
          <w:szCs w:val="28"/>
        </w:rPr>
        <w:t>ля этого следует выделить некоторые исторические моменты.</w:t>
      </w:r>
    </w:p>
    <w:p w:rsidR="00361055" w:rsidRPr="00694135" w:rsidRDefault="00F83CCF" w:rsidP="00694135">
      <w:pPr>
        <w:spacing w:after="0" w:line="360" w:lineRule="auto"/>
        <w:ind w:firstLine="1496"/>
        <w:jc w:val="both"/>
        <w:rPr>
          <w:sz w:val="28"/>
          <w:szCs w:val="28"/>
        </w:rPr>
      </w:pPr>
      <w:r w:rsidRPr="00694135">
        <w:rPr>
          <w:sz w:val="28"/>
          <w:szCs w:val="28"/>
        </w:rPr>
        <w:t>В догосударственный исторический период</w:t>
      </w:r>
      <w:r w:rsidR="0065768B" w:rsidRPr="00694135">
        <w:rPr>
          <w:sz w:val="28"/>
          <w:szCs w:val="28"/>
        </w:rPr>
        <w:t xml:space="preserve"> лидер семьи, рода расценивался, выражаясь современным языком, </w:t>
      </w:r>
      <w:r w:rsidRPr="00694135">
        <w:rPr>
          <w:sz w:val="28"/>
          <w:szCs w:val="28"/>
        </w:rPr>
        <w:t xml:space="preserve">как профессиональный управленец. </w:t>
      </w:r>
      <w:proofErr w:type="gramStart"/>
      <w:r w:rsidRPr="00694135">
        <w:rPr>
          <w:sz w:val="28"/>
          <w:szCs w:val="28"/>
        </w:rPr>
        <w:t>Он получал за выполняемые им функции</w:t>
      </w:r>
      <w:r w:rsidR="003E596D" w:rsidRPr="00694135">
        <w:rPr>
          <w:sz w:val="28"/>
          <w:szCs w:val="28"/>
        </w:rPr>
        <w:t xml:space="preserve"> имущественные и иные привилегии, которые р</w:t>
      </w:r>
      <w:r w:rsidR="005B0890" w:rsidRPr="00694135">
        <w:rPr>
          <w:sz w:val="28"/>
          <w:szCs w:val="28"/>
        </w:rPr>
        <w:t xml:space="preserve">ассматривались на раннем этапе, </w:t>
      </w:r>
      <w:r w:rsidR="007F37D5">
        <w:rPr>
          <w:sz w:val="28"/>
          <w:szCs w:val="28"/>
        </w:rPr>
        <w:t>то есть</w:t>
      </w:r>
      <w:r w:rsidR="005B0890" w:rsidRPr="00694135">
        <w:rPr>
          <w:sz w:val="28"/>
          <w:szCs w:val="28"/>
        </w:rPr>
        <w:t xml:space="preserve"> </w:t>
      </w:r>
      <w:r w:rsidR="003E596D" w:rsidRPr="00694135">
        <w:rPr>
          <w:sz w:val="28"/>
          <w:szCs w:val="28"/>
        </w:rPr>
        <w:t>в семейно-</w:t>
      </w:r>
      <w:r w:rsidR="00A0105E" w:rsidRPr="00694135">
        <w:rPr>
          <w:sz w:val="28"/>
          <w:szCs w:val="28"/>
        </w:rPr>
        <w:t>родовом</w:t>
      </w:r>
      <w:r w:rsidR="003E596D" w:rsidRPr="00694135">
        <w:rPr>
          <w:sz w:val="28"/>
          <w:szCs w:val="28"/>
        </w:rPr>
        <w:t xml:space="preserve"> </w:t>
      </w:r>
      <w:r w:rsidR="003E596D" w:rsidRPr="00694135">
        <w:rPr>
          <w:sz w:val="28"/>
          <w:szCs w:val="28"/>
        </w:rPr>
        <w:lastRenderedPageBreak/>
        <w:t>обществе</w:t>
      </w:r>
      <w:r w:rsidR="005B0890" w:rsidRPr="00694135">
        <w:rPr>
          <w:sz w:val="28"/>
          <w:szCs w:val="28"/>
        </w:rPr>
        <w:t>,</w:t>
      </w:r>
      <w:r w:rsidR="003E596D" w:rsidRPr="00694135">
        <w:rPr>
          <w:sz w:val="28"/>
          <w:szCs w:val="28"/>
        </w:rPr>
        <w:t xml:space="preserve"> как некий эквивалент</w:t>
      </w:r>
      <w:r w:rsidR="00A0105E" w:rsidRPr="00694135">
        <w:rPr>
          <w:sz w:val="28"/>
          <w:szCs w:val="28"/>
        </w:rPr>
        <w:t xml:space="preserve"> </w:t>
      </w:r>
      <w:r w:rsidR="003E596D" w:rsidRPr="00694135">
        <w:rPr>
          <w:sz w:val="28"/>
          <w:szCs w:val="28"/>
        </w:rPr>
        <w:t>тем достаточно сложным функциям, которые он осуществлял, и той серьезной ответственности, которую он на себя принимал</w:t>
      </w:r>
      <w:r w:rsidR="003E596D" w:rsidRPr="00694135">
        <w:rPr>
          <w:rStyle w:val="a5"/>
          <w:sz w:val="28"/>
          <w:szCs w:val="28"/>
        </w:rPr>
        <w:footnoteReference w:id="82"/>
      </w:r>
      <w:r w:rsidR="003E596D" w:rsidRPr="00694135">
        <w:rPr>
          <w:sz w:val="28"/>
          <w:szCs w:val="28"/>
        </w:rPr>
        <w:t xml:space="preserve">. </w:t>
      </w:r>
      <w:r w:rsidR="005B0890" w:rsidRPr="00694135">
        <w:rPr>
          <w:sz w:val="28"/>
          <w:szCs w:val="28"/>
        </w:rPr>
        <w:t xml:space="preserve">В тот исторический период между семьей </w:t>
      </w:r>
      <w:r w:rsidR="008D0026" w:rsidRPr="00694135">
        <w:rPr>
          <w:sz w:val="28"/>
          <w:szCs w:val="28"/>
        </w:rPr>
        <w:t>или родом и их лидером складывал</w:t>
      </w:r>
      <w:r w:rsidR="005B0890" w:rsidRPr="00694135">
        <w:rPr>
          <w:sz w:val="28"/>
          <w:szCs w:val="28"/>
        </w:rPr>
        <w:t>ись так называемые реципрокные (обменные) отношения.</w:t>
      </w:r>
      <w:proofErr w:type="gramEnd"/>
      <w:r w:rsidR="005B0890" w:rsidRPr="00694135">
        <w:rPr>
          <w:sz w:val="28"/>
          <w:szCs w:val="28"/>
        </w:rPr>
        <w:t xml:space="preserve"> </w:t>
      </w:r>
      <w:r w:rsidR="0000317B" w:rsidRPr="00694135">
        <w:rPr>
          <w:sz w:val="28"/>
          <w:szCs w:val="28"/>
        </w:rPr>
        <w:t xml:space="preserve">С течением времени </w:t>
      </w:r>
      <w:r w:rsidR="005B0890" w:rsidRPr="00694135">
        <w:rPr>
          <w:sz w:val="28"/>
          <w:szCs w:val="28"/>
        </w:rPr>
        <w:t>к</w:t>
      </w:r>
      <w:r w:rsidR="003E596D" w:rsidRPr="00694135">
        <w:rPr>
          <w:sz w:val="28"/>
          <w:szCs w:val="28"/>
        </w:rPr>
        <w:t xml:space="preserve"> функциям организации работ, перераспределения земельных участков, поддержания отношений с семейно-клановыми коллективами, добав</w:t>
      </w:r>
      <w:r w:rsidR="008D0026" w:rsidRPr="00694135">
        <w:rPr>
          <w:sz w:val="28"/>
          <w:szCs w:val="28"/>
        </w:rPr>
        <w:t xml:space="preserve">илась </w:t>
      </w:r>
      <w:r w:rsidR="003E596D" w:rsidRPr="00694135">
        <w:rPr>
          <w:sz w:val="28"/>
          <w:szCs w:val="28"/>
        </w:rPr>
        <w:t>функция перераспределения прибавочного продукта (редистрибутивная функция), который добывался или производился не лидером лично, как это было на стадии реципрокного обмена, а усилиями всей группы, тем самым приближая власть лидера к политической, государственной, то есть к власти большей силы и обязательности для членов семейно-родовой общины</w:t>
      </w:r>
      <w:r w:rsidR="003E596D" w:rsidRPr="00694135">
        <w:rPr>
          <w:rStyle w:val="a5"/>
          <w:sz w:val="28"/>
          <w:szCs w:val="28"/>
        </w:rPr>
        <w:footnoteReference w:id="83"/>
      </w:r>
      <w:r w:rsidR="003E596D" w:rsidRPr="00694135">
        <w:rPr>
          <w:sz w:val="28"/>
          <w:szCs w:val="28"/>
        </w:rPr>
        <w:t>.</w:t>
      </w:r>
      <w:r w:rsidR="0000317B" w:rsidRPr="00694135">
        <w:rPr>
          <w:sz w:val="28"/>
          <w:szCs w:val="28"/>
        </w:rPr>
        <w:t xml:space="preserve"> </w:t>
      </w:r>
    </w:p>
    <w:p w:rsidR="00361055" w:rsidRPr="00694135" w:rsidRDefault="00005444" w:rsidP="00694135">
      <w:pPr>
        <w:spacing w:after="0" w:line="360" w:lineRule="auto"/>
        <w:ind w:firstLine="1496"/>
        <w:jc w:val="both"/>
        <w:rPr>
          <w:sz w:val="28"/>
          <w:szCs w:val="28"/>
        </w:rPr>
      </w:pPr>
      <w:r w:rsidRPr="00694135">
        <w:rPr>
          <w:sz w:val="28"/>
          <w:szCs w:val="28"/>
        </w:rPr>
        <w:lastRenderedPageBreak/>
        <w:t>В более поздний догосударственны</w:t>
      </w:r>
      <w:r w:rsidR="00361055" w:rsidRPr="00694135">
        <w:rPr>
          <w:sz w:val="28"/>
          <w:szCs w:val="28"/>
        </w:rPr>
        <w:t>й период</w:t>
      </w:r>
      <w:r w:rsidR="008D0026" w:rsidRPr="00694135">
        <w:rPr>
          <w:sz w:val="28"/>
          <w:szCs w:val="28"/>
        </w:rPr>
        <w:t>,</w:t>
      </w:r>
      <w:r w:rsidR="00361055" w:rsidRPr="00694135">
        <w:rPr>
          <w:sz w:val="28"/>
          <w:szCs w:val="28"/>
        </w:rPr>
        <w:t xml:space="preserve"> с</w:t>
      </w:r>
      <w:r w:rsidR="003E596D" w:rsidRPr="00694135">
        <w:rPr>
          <w:sz w:val="28"/>
          <w:szCs w:val="28"/>
        </w:rPr>
        <w:t xml:space="preserve"> общественным разделением труда, с разделением людей на две неравные группы (управляющих и управляемых) и нежеланием управленческой верхушк</w:t>
      </w:r>
      <w:r w:rsidR="00075F67" w:rsidRPr="00694135">
        <w:rPr>
          <w:sz w:val="28"/>
          <w:szCs w:val="28"/>
        </w:rPr>
        <w:t>е</w:t>
      </w:r>
      <w:r w:rsidR="003E596D" w:rsidRPr="00694135">
        <w:rPr>
          <w:sz w:val="28"/>
          <w:szCs w:val="28"/>
        </w:rPr>
        <w:t xml:space="preserve"> расставаться с властью и привилегиями (обладанием большими материальными выгодами) приводит к острым социальным конфликтам</w:t>
      </w:r>
      <w:r w:rsidR="003E596D" w:rsidRPr="00694135">
        <w:rPr>
          <w:rStyle w:val="a5"/>
          <w:sz w:val="28"/>
          <w:szCs w:val="28"/>
        </w:rPr>
        <w:footnoteReference w:id="84"/>
      </w:r>
      <w:r w:rsidR="003E596D" w:rsidRPr="00694135">
        <w:rPr>
          <w:sz w:val="28"/>
          <w:szCs w:val="28"/>
        </w:rPr>
        <w:t>. Победу в этих конфликтах одерживает административно-общинная знать, которая превратилась со временем в хорошо организованную и эффективную структуру, в государственную власть, в государство</w:t>
      </w:r>
      <w:r w:rsidR="003E596D" w:rsidRPr="00694135">
        <w:rPr>
          <w:rStyle w:val="a5"/>
          <w:sz w:val="28"/>
          <w:szCs w:val="28"/>
        </w:rPr>
        <w:footnoteReference w:id="85"/>
      </w:r>
      <w:r w:rsidR="003E596D" w:rsidRPr="00694135">
        <w:rPr>
          <w:sz w:val="28"/>
          <w:szCs w:val="28"/>
        </w:rPr>
        <w:t>.</w:t>
      </w:r>
      <w:r w:rsidR="00361055" w:rsidRPr="00694135">
        <w:rPr>
          <w:sz w:val="28"/>
          <w:szCs w:val="28"/>
        </w:rPr>
        <w:t xml:space="preserve">  Иными словами, отношения между семьей (родом) или общиной и их лидером меняются с реципрокных (властных с частным (демократическим) основанием осуществления власти) на властно-политические (властны</w:t>
      </w:r>
      <w:r w:rsidR="008D0026" w:rsidRPr="00694135">
        <w:rPr>
          <w:sz w:val="28"/>
          <w:szCs w:val="28"/>
        </w:rPr>
        <w:t>е</w:t>
      </w:r>
      <w:r w:rsidR="00361055" w:rsidRPr="00694135">
        <w:rPr>
          <w:sz w:val="28"/>
          <w:szCs w:val="28"/>
        </w:rPr>
        <w:t xml:space="preserve"> с силовым (авторитарным</w:t>
      </w:r>
      <w:r w:rsidR="005B5D25" w:rsidRPr="00694135">
        <w:rPr>
          <w:rStyle w:val="a5"/>
          <w:sz w:val="28"/>
          <w:szCs w:val="28"/>
        </w:rPr>
        <w:footnoteReference w:id="86"/>
      </w:r>
      <w:r w:rsidR="00361055" w:rsidRPr="00694135">
        <w:rPr>
          <w:sz w:val="28"/>
          <w:szCs w:val="28"/>
        </w:rPr>
        <w:t>) основанием осуществления власти).</w:t>
      </w:r>
      <w:r w:rsidR="00DB2BD9" w:rsidRPr="00694135">
        <w:rPr>
          <w:sz w:val="28"/>
          <w:szCs w:val="28"/>
        </w:rPr>
        <w:t xml:space="preserve">  </w:t>
      </w:r>
    </w:p>
    <w:p w:rsidR="003E596D" w:rsidRPr="00694135" w:rsidRDefault="003E596D" w:rsidP="00694135">
      <w:pPr>
        <w:spacing w:after="0" w:line="360" w:lineRule="auto"/>
        <w:ind w:firstLine="1496"/>
        <w:jc w:val="both"/>
        <w:rPr>
          <w:sz w:val="28"/>
          <w:szCs w:val="28"/>
        </w:rPr>
      </w:pPr>
      <w:r w:rsidRPr="00694135">
        <w:rPr>
          <w:sz w:val="28"/>
          <w:szCs w:val="28"/>
        </w:rPr>
        <w:lastRenderedPageBreak/>
        <w:t xml:space="preserve">На ранних этапах </w:t>
      </w:r>
      <w:r w:rsidR="008D0026" w:rsidRPr="00694135">
        <w:rPr>
          <w:sz w:val="28"/>
          <w:szCs w:val="28"/>
        </w:rPr>
        <w:t xml:space="preserve">своего </w:t>
      </w:r>
      <w:r w:rsidRPr="00694135">
        <w:rPr>
          <w:sz w:val="28"/>
          <w:szCs w:val="28"/>
        </w:rPr>
        <w:t xml:space="preserve">существования государство еще не выполняет всех функций, свойственных </w:t>
      </w:r>
      <w:proofErr w:type="gramStart"/>
      <w:r w:rsidRPr="00694135">
        <w:rPr>
          <w:sz w:val="28"/>
          <w:szCs w:val="28"/>
        </w:rPr>
        <w:t>современному</w:t>
      </w:r>
      <w:proofErr w:type="gramEnd"/>
      <w:r w:rsidRPr="00694135">
        <w:rPr>
          <w:sz w:val="28"/>
          <w:szCs w:val="28"/>
        </w:rPr>
        <w:t>.</w:t>
      </w:r>
      <w:r w:rsidR="001C7F83" w:rsidRPr="00694135">
        <w:rPr>
          <w:sz w:val="28"/>
          <w:szCs w:val="28"/>
        </w:rPr>
        <w:t xml:space="preserve"> Н</w:t>
      </w:r>
      <w:r w:rsidRPr="00694135">
        <w:rPr>
          <w:sz w:val="28"/>
          <w:szCs w:val="28"/>
        </w:rPr>
        <w:t>а примере римской истории видно, что вмешательство государства в общественную жизнь было минимально.  Должностные лица  римского государства (магистрат) следили за соблюдением общественного порядка на улицах, площадях, рынках и в других общественных местах</w:t>
      </w:r>
      <w:r w:rsidRPr="00694135">
        <w:rPr>
          <w:rStyle w:val="a5"/>
          <w:sz w:val="28"/>
          <w:szCs w:val="28"/>
        </w:rPr>
        <w:footnoteReference w:id="87"/>
      </w:r>
      <w:r w:rsidRPr="00694135">
        <w:rPr>
          <w:sz w:val="28"/>
          <w:szCs w:val="28"/>
        </w:rPr>
        <w:t>. Магистрат являлся «пассивным зрителем» в гражданском процессе</w:t>
      </w:r>
      <w:r w:rsidRPr="00694135">
        <w:rPr>
          <w:rStyle w:val="a5"/>
          <w:sz w:val="28"/>
          <w:szCs w:val="28"/>
        </w:rPr>
        <w:footnoteReference w:id="88"/>
      </w:r>
      <w:r w:rsidRPr="00694135">
        <w:rPr>
          <w:sz w:val="28"/>
          <w:szCs w:val="28"/>
        </w:rPr>
        <w:t xml:space="preserve">. Государство устанавливало небольшой перечень преступлений, за которые лица, их совершившие, привлекались к уголовной ответственности. Уголовно-правовые деяния должны были затрагивать непосредственно государство </w:t>
      </w:r>
      <w:r w:rsidRPr="00694135">
        <w:rPr>
          <w:color w:val="000000"/>
          <w:sz w:val="28"/>
          <w:szCs w:val="28"/>
        </w:rPr>
        <w:t>(например, измена, бунт, подделка монеты и т.п.)</w:t>
      </w:r>
      <w:r w:rsidRPr="00694135">
        <w:rPr>
          <w:rStyle w:val="a5"/>
          <w:sz w:val="28"/>
          <w:szCs w:val="28"/>
        </w:rPr>
        <w:footnoteReference w:id="89"/>
      </w:r>
      <w:r w:rsidRPr="00694135">
        <w:rPr>
          <w:sz w:val="28"/>
          <w:szCs w:val="28"/>
        </w:rPr>
        <w:t xml:space="preserve">. </w:t>
      </w:r>
    </w:p>
    <w:p w:rsidR="00360D04" w:rsidRPr="00694135" w:rsidRDefault="001536A8" w:rsidP="00694135">
      <w:pPr>
        <w:spacing w:after="0" w:line="360" w:lineRule="auto"/>
        <w:ind w:firstLine="1496"/>
        <w:jc w:val="both"/>
        <w:rPr>
          <w:sz w:val="28"/>
          <w:szCs w:val="28"/>
        </w:rPr>
      </w:pPr>
      <w:r w:rsidRPr="00694135">
        <w:rPr>
          <w:sz w:val="28"/>
          <w:szCs w:val="28"/>
        </w:rPr>
        <w:t xml:space="preserve">Тем самым, на начальных этапах государство не так сильно проникает </w:t>
      </w:r>
      <w:r w:rsidR="008673EA" w:rsidRPr="00694135">
        <w:rPr>
          <w:sz w:val="28"/>
          <w:szCs w:val="28"/>
        </w:rPr>
        <w:t>в общество</w:t>
      </w:r>
      <w:r w:rsidR="008D0026" w:rsidRPr="00694135">
        <w:rPr>
          <w:sz w:val="28"/>
          <w:szCs w:val="28"/>
        </w:rPr>
        <w:t>.</w:t>
      </w:r>
      <w:r w:rsidR="008673EA" w:rsidRPr="00694135">
        <w:rPr>
          <w:sz w:val="28"/>
          <w:szCs w:val="28"/>
        </w:rPr>
        <w:t xml:space="preserve"> </w:t>
      </w:r>
      <w:r w:rsidR="00EC647C" w:rsidRPr="00694135">
        <w:rPr>
          <w:sz w:val="28"/>
          <w:szCs w:val="28"/>
        </w:rPr>
        <w:t xml:space="preserve">Это происходит постепенно, в результате постепенного </w:t>
      </w:r>
      <w:r w:rsidR="001665AE" w:rsidRPr="00694135">
        <w:rPr>
          <w:sz w:val="28"/>
          <w:szCs w:val="28"/>
        </w:rPr>
        <w:t>«</w:t>
      </w:r>
      <w:r w:rsidR="00EC647C" w:rsidRPr="00694135">
        <w:rPr>
          <w:sz w:val="28"/>
          <w:szCs w:val="28"/>
        </w:rPr>
        <w:t>присвоения</w:t>
      </w:r>
      <w:r w:rsidR="001665AE" w:rsidRPr="00694135">
        <w:rPr>
          <w:sz w:val="28"/>
          <w:szCs w:val="28"/>
        </w:rPr>
        <w:t>»</w:t>
      </w:r>
      <w:r w:rsidR="00EC647C" w:rsidRPr="00694135">
        <w:rPr>
          <w:sz w:val="28"/>
          <w:szCs w:val="28"/>
        </w:rPr>
        <w:t xml:space="preserve"> </w:t>
      </w:r>
      <w:r w:rsidR="008673EA" w:rsidRPr="00694135">
        <w:rPr>
          <w:sz w:val="28"/>
          <w:szCs w:val="28"/>
        </w:rPr>
        <w:t>себе прав</w:t>
      </w:r>
      <w:r w:rsidR="00EC647C" w:rsidRPr="00694135">
        <w:rPr>
          <w:sz w:val="28"/>
          <w:szCs w:val="28"/>
        </w:rPr>
        <w:t>а</w:t>
      </w:r>
      <w:r w:rsidR="008673EA" w:rsidRPr="00694135">
        <w:rPr>
          <w:sz w:val="28"/>
          <w:szCs w:val="28"/>
        </w:rPr>
        <w:t xml:space="preserve"> на применение </w:t>
      </w:r>
      <w:r w:rsidR="008673EA" w:rsidRPr="00694135">
        <w:rPr>
          <w:sz w:val="28"/>
          <w:szCs w:val="28"/>
        </w:rPr>
        <w:lastRenderedPageBreak/>
        <w:t>принуждения к любому члену общества</w:t>
      </w:r>
      <w:r w:rsidR="00EC647C" w:rsidRPr="00694135">
        <w:rPr>
          <w:sz w:val="28"/>
          <w:szCs w:val="28"/>
        </w:rPr>
        <w:t xml:space="preserve">. Только с момента полного и безоговорочного </w:t>
      </w:r>
      <w:r w:rsidR="001665AE" w:rsidRPr="00694135">
        <w:rPr>
          <w:sz w:val="28"/>
          <w:szCs w:val="28"/>
        </w:rPr>
        <w:t>«</w:t>
      </w:r>
      <w:r w:rsidR="00EC647C" w:rsidRPr="00694135">
        <w:rPr>
          <w:sz w:val="28"/>
          <w:szCs w:val="28"/>
        </w:rPr>
        <w:t>присвоения</w:t>
      </w:r>
      <w:r w:rsidR="001665AE" w:rsidRPr="00694135">
        <w:rPr>
          <w:sz w:val="28"/>
          <w:szCs w:val="28"/>
        </w:rPr>
        <w:t>»</w:t>
      </w:r>
      <w:r w:rsidR="00EC647C" w:rsidRPr="00694135">
        <w:rPr>
          <w:sz w:val="28"/>
          <w:szCs w:val="28"/>
        </w:rPr>
        <w:t xml:space="preserve"> этого права, государство </w:t>
      </w:r>
      <w:r w:rsidR="008673EA" w:rsidRPr="00694135">
        <w:rPr>
          <w:sz w:val="28"/>
          <w:szCs w:val="28"/>
        </w:rPr>
        <w:t>становится единственным</w:t>
      </w:r>
      <w:r w:rsidR="00DB2BD9" w:rsidRPr="00694135">
        <w:rPr>
          <w:sz w:val="28"/>
          <w:szCs w:val="28"/>
        </w:rPr>
        <w:t>, а</w:t>
      </w:r>
      <w:r w:rsidR="008673EA" w:rsidRPr="00694135">
        <w:rPr>
          <w:sz w:val="28"/>
          <w:szCs w:val="28"/>
        </w:rPr>
        <w:t xml:space="preserve"> в некоторых с</w:t>
      </w:r>
      <w:r w:rsidR="00DB2BD9" w:rsidRPr="00694135">
        <w:rPr>
          <w:sz w:val="28"/>
          <w:szCs w:val="28"/>
        </w:rPr>
        <w:t>лучаях</w:t>
      </w:r>
      <w:r w:rsidR="00365126" w:rsidRPr="00694135">
        <w:rPr>
          <w:sz w:val="28"/>
          <w:szCs w:val="28"/>
        </w:rPr>
        <w:t>,</w:t>
      </w:r>
      <w:r w:rsidR="00DB2BD9" w:rsidRPr="00694135">
        <w:rPr>
          <w:sz w:val="28"/>
          <w:szCs w:val="28"/>
        </w:rPr>
        <w:t xml:space="preserve"> тоталитарным,</w:t>
      </w:r>
      <w:r w:rsidR="008673EA" w:rsidRPr="00694135">
        <w:rPr>
          <w:sz w:val="28"/>
          <w:szCs w:val="28"/>
        </w:rPr>
        <w:t xml:space="preserve"> </w:t>
      </w:r>
      <w:r w:rsidR="00DB2BD9" w:rsidRPr="00694135">
        <w:rPr>
          <w:sz w:val="28"/>
          <w:szCs w:val="28"/>
        </w:rPr>
        <w:t xml:space="preserve">регулятором общественных отношений. </w:t>
      </w:r>
    </w:p>
    <w:p w:rsidR="001536A8" w:rsidRPr="00694135" w:rsidRDefault="00360D04" w:rsidP="00694135">
      <w:pPr>
        <w:spacing w:after="0" w:line="360" w:lineRule="auto"/>
        <w:ind w:firstLine="1496"/>
        <w:jc w:val="both"/>
        <w:rPr>
          <w:sz w:val="28"/>
          <w:szCs w:val="28"/>
        </w:rPr>
      </w:pPr>
      <w:r w:rsidRPr="00694135">
        <w:rPr>
          <w:sz w:val="28"/>
          <w:szCs w:val="28"/>
        </w:rPr>
        <w:t>В</w:t>
      </w:r>
      <w:r w:rsidR="00DB2BD9" w:rsidRPr="00694135">
        <w:rPr>
          <w:sz w:val="28"/>
          <w:szCs w:val="28"/>
        </w:rPr>
        <w:t xml:space="preserve"> обществе </w:t>
      </w:r>
      <w:r w:rsidRPr="00694135">
        <w:rPr>
          <w:sz w:val="28"/>
          <w:szCs w:val="28"/>
        </w:rPr>
        <w:t xml:space="preserve">сейчас </w:t>
      </w:r>
      <w:r w:rsidR="00DB2BD9" w:rsidRPr="00694135">
        <w:rPr>
          <w:sz w:val="28"/>
          <w:szCs w:val="28"/>
        </w:rPr>
        <w:t xml:space="preserve">видна обратная тенденция. В какой-то степени общество </w:t>
      </w:r>
      <w:r w:rsidRPr="00694135">
        <w:rPr>
          <w:sz w:val="28"/>
          <w:szCs w:val="28"/>
        </w:rPr>
        <w:t xml:space="preserve">в настоящее время </w:t>
      </w:r>
      <w:r w:rsidR="00DB2BD9" w:rsidRPr="00694135">
        <w:rPr>
          <w:sz w:val="28"/>
          <w:szCs w:val="28"/>
        </w:rPr>
        <w:t xml:space="preserve">«имеет намерение» к </w:t>
      </w:r>
      <w:r w:rsidR="00D26292">
        <w:rPr>
          <w:sz w:val="28"/>
          <w:szCs w:val="28"/>
        </w:rPr>
        <w:t xml:space="preserve">бóльшему </w:t>
      </w:r>
      <w:r w:rsidR="00DB2BD9" w:rsidRPr="00694135">
        <w:rPr>
          <w:sz w:val="28"/>
          <w:szCs w:val="28"/>
        </w:rPr>
        <w:t xml:space="preserve">публичному саморегулированию. </w:t>
      </w:r>
      <w:r w:rsidR="00027922" w:rsidRPr="00694135">
        <w:rPr>
          <w:sz w:val="28"/>
          <w:szCs w:val="28"/>
        </w:rPr>
        <w:t>Такое «намерение» прослеживается в тех областях человеческой жизнедеятельности, где государство готово передать принадлежащие ей полномочия по выполнению функций (регулированию общественных отношений), а частные лица (часть общества) готовы их принять (строительство и проч.).</w:t>
      </w:r>
    </w:p>
    <w:p w:rsidR="00215CE1" w:rsidRPr="00694135" w:rsidRDefault="00DB2BD9" w:rsidP="00694135">
      <w:pPr>
        <w:spacing w:after="0" w:line="360" w:lineRule="auto"/>
        <w:ind w:firstLine="1496"/>
        <w:jc w:val="both"/>
        <w:rPr>
          <w:sz w:val="28"/>
          <w:szCs w:val="28"/>
        </w:rPr>
      </w:pPr>
      <w:r w:rsidRPr="00694135">
        <w:rPr>
          <w:sz w:val="28"/>
          <w:szCs w:val="28"/>
        </w:rPr>
        <w:t>Само по себе з</w:t>
      </w:r>
      <w:r w:rsidR="004F4809" w:rsidRPr="00694135">
        <w:rPr>
          <w:sz w:val="28"/>
          <w:szCs w:val="28"/>
        </w:rPr>
        <w:t xml:space="preserve">арождение протогосударственных структур и преобразование их в государственные связано </w:t>
      </w:r>
      <w:r w:rsidR="00527213" w:rsidRPr="00694135">
        <w:rPr>
          <w:sz w:val="28"/>
          <w:szCs w:val="28"/>
        </w:rPr>
        <w:t xml:space="preserve">с тем, что в обществе </w:t>
      </w:r>
      <w:r w:rsidR="001C7F83" w:rsidRPr="00694135">
        <w:rPr>
          <w:sz w:val="28"/>
          <w:szCs w:val="28"/>
        </w:rPr>
        <w:t xml:space="preserve">появляется </w:t>
      </w:r>
      <w:r w:rsidR="004F4809" w:rsidRPr="00694135">
        <w:rPr>
          <w:sz w:val="28"/>
          <w:szCs w:val="28"/>
        </w:rPr>
        <w:t xml:space="preserve">необходимость в </w:t>
      </w:r>
      <w:r w:rsidR="001C7F83" w:rsidRPr="00694135">
        <w:rPr>
          <w:sz w:val="28"/>
          <w:szCs w:val="28"/>
        </w:rPr>
        <w:t xml:space="preserve">нейтральной, формально </w:t>
      </w:r>
      <w:r w:rsidR="00F139E4" w:rsidRPr="00694135">
        <w:rPr>
          <w:sz w:val="28"/>
          <w:szCs w:val="28"/>
        </w:rPr>
        <w:t xml:space="preserve">и фактически (при прочих равных условиях) </w:t>
      </w:r>
      <w:r w:rsidR="001C7F83" w:rsidRPr="00694135">
        <w:rPr>
          <w:sz w:val="28"/>
          <w:szCs w:val="28"/>
        </w:rPr>
        <w:t xml:space="preserve">независимой </w:t>
      </w:r>
      <w:r w:rsidR="004F4809" w:rsidRPr="00694135">
        <w:rPr>
          <w:sz w:val="28"/>
          <w:szCs w:val="28"/>
        </w:rPr>
        <w:t xml:space="preserve">стороне, которая могла </w:t>
      </w:r>
      <w:r w:rsidR="001C7F83" w:rsidRPr="00694135">
        <w:rPr>
          <w:sz w:val="28"/>
          <w:szCs w:val="28"/>
        </w:rPr>
        <w:t xml:space="preserve">бы </w:t>
      </w:r>
      <w:r w:rsidR="004F4809" w:rsidRPr="00694135">
        <w:rPr>
          <w:sz w:val="28"/>
          <w:szCs w:val="28"/>
        </w:rPr>
        <w:t>управлять обществом, разрешать социальные конфликты</w:t>
      </w:r>
      <w:r w:rsidR="007B1C7A" w:rsidRPr="00694135">
        <w:rPr>
          <w:sz w:val="28"/>
          <w:szCs w:val="28"/>
        </w:rPr>
        <w:t xml:space="preserve">. Исторически государство формируется как </w:t>
      </w:r>
      <w:r w:rsidR="00CE1B04" w:rsidRPr="00694135">
        <w:rPr>
          <w:sz w:val="28"/>
          <w:szCs w:val="28"/>
        </w:rPr>
        <w:t>общественный институт</w:t>
      </w:r>
      <w:r w:rsidR="00214337" w:rsidRPr="00694135">
        <w:rPr>
          <w:sz w:val="28"/>
          <w:szCs w:val="28"/>
        </w:rPr>
        <w:t xml:space="preserve"> и существует сейчас как институт общества, которому поручено выполн</w:t>
      </w:r>
      <w:r w:rsidR="00CE1B04" w:rsidRPr="00694135">
        <w:rPr>
          <w:sz w:val="28"/>
          <w:szCs w:val="28"/>
        </w:rPr>
        <w:t>ять</w:t>
      </w:r>
      <w:r w:rsidR="00214337" w:rsidRPr="00694135">
        <w:rPr>
          <w:sz w:val="28"/>
          <w:szCs w:val="28"/>
        </w:rPr>
        <w:t xml:space="preserve"> </w:t>
      </w:r>
      <w:r w:rsidR="009C32A9" w:rsidRPr="00694135">
        <w:rPr>
          <w:sz w:val="28"/>
          <w:szCs w:val="28"/>
        </w:rPr>
        <w:t>«</w:t>
      </w:r>
      <w:r w:rsidR="00214337" w:rsidRPr="00694135">
        <w:rPr>
          <w:sz w:val="28"/>
          <w:szCs w:val="28"/>
        </w:rPr>
        <w:t>рол</w:t>
      </w:r>
      <w:r w:rsidR="00CE1B04" w:rsidRPr="00694135">
        <w:rPr>
          <w:sz w:val="28"/>
          <w:szCs w:val="28"/>
        </w:rPr>
        <w:t>ь</w:t>
      </w:r>
      <w:r w:rsidR="00214337" w:rsidRPr="00694135">
        <w:rPr>
          <w:sz w:val="28"/>
          <w:szCs w:val="28"/>
        </w:rPr>
        <w:t xml:space="preserve"> </w:t>
      </w:r>
      <w:r w:rsidR="00214337" w:rsidRPr="00694135">
        <w:rPr>
          <w:sz w:val="28"/>
          <w:szCs w:val="28"/>
        </w:rPr>
        <w:lastRenderedPageBreak/>
        <w:t>социального арбитра</w:t>
      </w:r>
      <w:r w:rsidR="009C32A9" w:rsidRPr="00694135">
        <w:rPr>
          <w:sz w:val="28"/>
          <w:szCs w:val="28"/>
        </w:rPr>
        <w:t>»</w:t>
      </w:r>
      <w:r w:rsidR="001C7F83" w:rsidRPr="00694135">
        <w:rPr>
          <w:rStyle w:val="a5"/>
          <w:sz w:val="28"/>
          <w:szCs w:val="28"/>
        </w:rPr>
        <w:footnoteReference w:id="90"/>
      </w:r>
      <w:r w:rsidR="00214337" w:rsidRPr="00694135">
        <w:rPr>
          <w:sz w:val="28"/>
          <w:szCs w:val="28"/>
        </w:rPr>
        <w:t>. В общественном сознании государство воспринимается как субъект долженствования</w:t>
      </w:r>
      <w:r w:rsidR="001536A8" w:rsidRPr="00694135">
        <w:rPr>
          <w:sz w:val="28"/>
          <w:szCs w:val="28"/>
        </w:rPr>
        <w:t xml:space="preserve">, что свидетельствует </w:t>
      </w:r>
      <w:r w:rsidR="00027922" w:rsidRPr="00694135">
        <w:rPr>
          <w:sz w:val="28"/>
          <w:szCs w:val="28"/>
        </w:rPr>
        <w:t>о социальной природе государства</w:t>
      </w:r>
      <w:r w:rsidR="00214337" w:rsidRPr="00694135">
        <w:rPr>
          <w:sz w:val="28"/>
          <w:szCs w:val="28"/>
        </w:rPr>
        <w:t xml:space="preserve">. </w:t>
      </w:r>
      <w:r w:rsidR="00176039" w:rsidRPr="00694135">
        <w:rPr>
          <w:sz w:val="28"/>
          <w:szCs w:val="28"/>
        </w:rPr>
        <w:t>Такой вывод следует из логического анализа определений публичного и частного права в римском праве</w:t>
      </w:r>
      <w:r w:rsidR="008D4750" w:rsidRPr="00694135">
        <w:rPr>
          <w:sz w:val="28"/>
          <w:szCs w:val="28"/>
        </w:rPr>
        <w:t xml:space="preserve"> (Ульпиан)</w:t>
      </w:r>
      <w:r w:rsidR="00176039" w:rsidRPr="00694135">
        <w:rPr>
          <w:sz w:val="28"/>
          <w:szCs w:val="28"/>
        </w:rPr>
        <w:t xml:space="preserve">, который сделан в настоящей работе во введении к настоящей главе. </w:t>
      </w:r>
      <w:r w:rsidR="00214337" w:rsidRPr="00694135">
        <w:rPr>
          <w:sz w:val="28"/>
          <w:szCs w:val="28"/>
        </w:rPr>
        <w:t xml:space="preserve">Государство </w:t>
      </w:r>
      <w:r w:rsidR="000525B1">
        <w:rPr>
          <w:sz w:val="28"/>
          <w:szCs w:val="28"/>
        </w:rPr>
        <w:t>—</w:t>
      </w:r>
      <w:r w:rsidR="00214337" w:rsidRPr="00694135">
        <w:rPr>
          <w:sz w:val="28"/>
          <w:szCs w:val="28"/>
        </w:rPr>
        <w:t xml:space="preserve"> субъект обязанный осущ</w:t>
      </w:r>
      <w:r w:rsidR="00DA53F9" w:rsidRPr="00694135">
        <w:rPr>
          <w:sz w:val="28"/>
          <w:szCs w:val="28"/>
        </w:rPr>
        <w:t xml:space="preserve">ествлять порученные ему функции, функции по примирению членов общества, а в необходимых случаях </w:t>
      </w:r>
      <w:r w:rsidR="000525B1">
        <w:rPr>
          <w:sz w:val="28"/>
          <w:szCs w:val="28"/>
        </w:rPr>
        <w:t>—</w:t>
      </w:r>
      <w:r w:rsidR="00DA53F9" w:rsidRPr="00694135">
        <w:rPr>
          <w:sz w:val="28"/>
          <w:szCs w:val="28"/>
        </w:rPr>
        <w:t xml:space="preserve"> по эффективному применению принуждения. </w:t>
      </w:r>
      <w:r w:rsidR="00027922" w:rsidRPr="00694135">
        <w:rPr>
          <w:sz w:val="28"/>
          <w:szCs w:val="28"/>
        </w:rPr>
        <w:t>Эт</w:t>
      </w:r>
      <w:r w:rsidR="009313E1" w:rsidRPr="00694135">
        <w:rPr>
          <w:sz w:val="28"/>
          <w:szCs w:val="28"/>
        </w:rPr>
        <w:t>ой обязанности</w:t>
      </w:r>
      <w:r w:rsidR="00027922" w:rsidRPr="00694135">
        <w:rPr>
          <w:sz w:val="28"/>
          <w:szCs w:val="28"/>
        </w:rPr>
        <w:t xml:space="preserve"> корреспондирует право </w:t>
      </w:r>
      <w:r w:rsidR="004F59A6" w:rsidRPr="00694135">
        <w:rPr>
          <w:sz w:val="28"/>
          <w:szCs w:val="28"/>
        </w:rPr>
        <w:t xml:space="preserve">государства </w:t>
      </w:r>
      <w:r w:rsidR="009313E1" w:rsidRPr="00694135">
        <w:rPr>
          <w:sz w:val="28"/>
          <w:szCs w:val="28"/>
        </w:rPr>
        <w:t>ее осуществлять</w:t>
      </w:r>
      <w:r w:rsidR="00215CE1" w:rsidRPr="00694135">
        <w:rPr>
          <w:sz w:val="28"/>
          <w:szCs w:val="28"/>
        </w:rPr>
        <w:t xml:space="preserve">. </w:t>
      </w:r>
    </w:p>
    <w:p w:rsidR="00FE2E80" w:rsidRPr="00694135" w:rsidRDefault="002B4B2A" w:rsidP="00694135">
      <w:pPr>
        <w:spacing w:after="0" w:line="360" w:lineRule="auto"/>
        <w:ind w:firstLine="1496"/>
        <w:jc w:val="both"/>
        <w:rPr>
          <w:sz w:val="28"/>
          <w:szCs w:val="28"/>
        </w:rPr>
      </w:pPr>
      <w:r w:rsidRPr="00694135">
        <w:rPr>
          <w:sz w:val="28"/>
          <w:szCs w:val="28"/>
        </w:rPr>
        <w:t>На основании вышеизложенного, о</w:t>
      </w:r>
      <w:r w:rsidR="00CD43B9" w:rsidRPr="00694135">
        <w:rPr>
          <w:sz w:val="28"/>
          <w:szCs w:val="28"/>
        </w:rPr>
        <w:t>снову (социальную природу) государства можно выразить в понятии диалектического противоречия «обязанность-право»</w:t>
      </w:r>
      <w:r w:rsidR="00215CE1" w:rsidRPr="00694135">
        <w:rPr>
          <w:sz w:val="28"/>
          <w:szCs w:val="28"/>
        </w:rPr>
        <w:t xml:space="preserve">, а </w:t>
      </w:r>
      <w:r w:rsidR="00255438" w:rsidRPr="00694135">
        <w:rPr>
          <w:sz w:val="28"/>
          <w:szCs w:val="28"/>
        </w:rPr>
        <w:t xml:space="preserve">публичный </w:t>
      </w:r>
      <w:r w:rsidR="00823181" w:rsidRPr="00694135">
        <w:rPr>
          <w:sz w:val="28"/>
          <w:szCs w:val="28"/>
        </w:rPr>
        <w:t xml:space="preserve">государственный </w:t>
      </w:r>
      <w:r w:rsidR="00255438" w:rsidRPr="00694135">
        <w:rPr>
          <w:sz w:val="28"/>
          <w:szCs w:val="28"/>
        </w:rPr>
        <w:t xml:space="preserve">интерес </w:t>
      </w:r>
      <w:r w:rsidR="00215CE1" w:rsidRPr="00694135">
        <w:rPr>
          <w:sz w:val="28"/>
          <w:szCs w:val="28"/>
        </w:rPr>
        <w:t>можно определить как интерес социального арбитра ил</w:t>
      </w:r>
      <w:r w:rsidR="00255438" w:rsidRPr="00694135">
        <w:rPr>
          <w:sz w:val="28"/>
          <w:szCs w:val="28"/>
        </w:rPr>
        <w:t>и</w:t>
      </w:r>
      <w:r w:rsidR="00215CE1" w:rsidRPr="00694135">
        <w:rPr>
          <w:sz w:val="28"/>
          <w:szCs w:val="28"/>
        </w:rPr>
        <w:t xml:space="preserve"> </w:t>
      </w:r>
      <w:r w:rsidR="00DA53F9" w:rsidRPr="00694135">
        <w:rPr>
          <w:sz w:val="28"/>
          <w:szCs w:val="28"/>
        </w:rPr>
        <w:t>суммарный, усредненный</w:t>
      </w:r>
      <w:r w:rsidR="00823181" w:rsidRPr="00694135">
        <w:rPr>
          <w:sz w:val="28"/>
          <w:szCs w:val="28"/>
        </w:rPr>
        <w:t xml:space="preserve"> </w:t>
      </w:r>
      <w:r w:rsidR="00D320B5" w:rsidRPr="00694135">
        <w:rPr>
          <w:sz w:val="28"/>
          <w:szCs w:val="28"/>
        </w:rPr>
        <w:lastRenderedPageBreak/>
        <w:t xml:space="preserve">общественный </w:t>
      </w:r>
      <w:r w:rsidR="00DA53F9" w:rsidRPr="00694135">
        <w:rPr>
          <w:sz w:val="28"/>
          <w:szCs w:val="28"/>
        </w:rPr>
        <w:t>интерес</w:t>
      </w:r>
      <w:r w:rsidR="00DA53F9" w:rsidRPr="00694135">
        <w:rPr>
          <w:rStyle w:val="a5"/>
          <w:sz w:val="28"/>
          <w:szCs w:val="28"/>
        </w:rPr>
        <w:footnoteReference w:id="91"/>
      </w:r>
      <w:r w:rsidR="00DA53F9" w:rsidRPr="00694135">
        <w:rPr>
          <w:sz w:val="28"/>
          <w:szCs w:val="28"/>
        </w:rPr>
        <w:t xml:space="preserve">, интерес </w:t>
      </w:r>
      <w:r w:rsidR="00AE483E" w:rsidRPr="00694135">
        <w:rPr>
          <w:sz w:val="28"/>
          <w:szCs w:val="28"/>
        </w:rPr>
        <w:t>в достижении</w:t>
      </w:r>
      <w:r w:rsidR="00DA53F9" w:rsidRPr="00694135">
        <w:rPr>
          <w:sz w:val="28"/>
          <w:szCs w:val="28"/>
        </w:rPr>
        <w:t xml:space="preserve"> социального компромисса</w:t>
      </w:r>
      <w:r w:rsidR="004E6E40" w:rsidRPr="00694135">
        <w:rPr>
          <w:sz w:val="28"/>
          <w:szCs w:val="28"/>
        </w:rPr>
        <w:t xml:space="preserve">, воспринимаемого как </w:t>
      </w:r>
      <w:r w:rsidR="00D57B52" w:rsidRPr="00694135">
        <w:rPr>
          <w:sz w:val="28"/>
          <w:szCs w:val="28"/>
        </w:rPr>
        <w:t xml:space="preserve">должный </w:t>
      </w:r>
      <w:r w:rsidR="004E6E40" w:rsidRPr="00694135">
        <w:rPr>
          <w:sz w:val="28"/>
          <w:szCs w:val="28"/>
        </w:rPr>
        <w:t xml:space="preserve">интерес. </w:t>
      </w:r>
    </w:p>
    <w:p w:rsidR="00FE2E80" w:rsidRPr="00694135" w:rsidRDefault="00FE2E80" w:rsidP="00694135">
      <w:pPr>
        <w:spacing w:after="0" w:line="360" w:lineRule="auto"/>
        <w:ind w:firstLine="1496"/>
        <w:jc w:val="both"/>
        <w:rPr>
          <w:sz w:val="28"/>
          <w:szCs w:val="28"/>
        </w:rPr>
      </w:pPr>
    </w:p>
    <w:p w:rsidR="002B4B2A" w:rsidRPr="00694135" w:rsidRDefault="002B4B2A" w:rsidP="00694135">
      <w:pPr>
        <w:spacing w:after="0" w:line="360" w:lineRule="auto"/>
        <w:ind w:firstLine="1496"/>
        <w:jc w:val="both"/>
        <w:rPr>
          <w:sz w:val="28"/>
          <w:szCs w:val="28"/>
        </w:rPr>
      </w:pPr>
      <w:r w:rsidRPr="00CB7901">
        <w:rPr>
          <w:b/>
          <w:sz w:val="28"/>
          <w:szCs w:val="28"/>
        </w:rPr>
        <w:t>Вывод</w:t>
      </w:r>
      <w:r w:rsidR="00FE2E80" w:rsidRPr="00694135">
        <w:rPr>
          <w:sz w:val="28"/>
          <w:szCs w:val="28"/>
        </w:rPr>
        <w:t>:</w:t>
      </w:r>
    </w:p>
    <w:p w:rsidR="002B4B2A" w:rsidRPr="00694135" w:rsidRDefault="0074164C" w:rsidP="00694135">
      <w:pPr>
        <w:spacing w:after="0" w:line="360" w:lineRule="auto"/>
        <w:ind w:firstLine="1496"/>
        <w:jc w:val="both"/>
        <w:rPr>
          <w:sz w:val="28"/>
          <w:szCs w:val="28"/>
        </w:rPr>
      </w:pPr>
      <w:r w:rsidRPr="00CB7901">
        <w:rPr>
          <w:b/>
          <w:i/>
          <w:sz w:val="28"/>
          <w:szCs w:val="28"/>
        </w:rPr>
        <w:t>п</w:t>
      </w:r>
      <w:r w:rsidR="002B4B2A" w:rsidRPr="00CB7901">
        <w:rPr>
          <w:b/>
          <w:i/>
          <w:sz w:val="28"/>
          <w:szCs w:val="28"/>
        </w:rPr>
        <w:t>убличный интерес</w:t>
      </w:r>
      <w:r w:rsidR="002B4B2A" w:rsidRPr="00694135">
        <w:rPr>
          <w:sz w:val="28"/>
          <w:szCs w:val="28"/>
        </w:rPr>
        <w:t xml:space="preserve"> </w:t>
      </w:r>
      <w:r w:rsidR="00D937CB" w:rsidRPr="00D937CB">
        <w:rPr>
          <w:b/>
          <w:i/>
          <w:sz w:val="28"/>
          <w:szCs w:val="28"/>
        </w:rPr>
        <w:t>в публичном праве</w:t>
      </w:r>
      <w:r w:rsidR="00D937CB">
        <w:rPr>
          <w:sz w:val="28"/>
          <w:szCs w:val="28"/>
        </w:rPr>
        <w:t xml:space="preserve"> </w:t>
      </w:r>
      <w:r w:rsidR="00855228" w:rsidRPr="00694135">
        <w:rPr>
          <w:sz w:val="28"/>
          <w:szCs w:val="28"/>
        </w:rPr>
        <w:t xml:space="preserve">делится на </w:t>
      </w:r>
      <w:r w:rsidR="002B4B2A" w:rsidRPr="00694135">
        <w:rPr>
          <w:sz w:val="28"/>
          <w:szCs w:val="28"/>
        </w:rPr>
        <w:t xml:space="preserve">два вида: </w:t>
      </w:r>
      <w:r w:rsidR="00703F29" w:rsidRPr="00694135">
        <w:rPr>
          <w:sz w:val="28"/>
          <w:szCs w:val="28"/>
        </w:rPr>
        <w:t xml:space="preserve">публичный интерес </w:t>
      </w:r>
      <w:r w:rsidR="00F139E4" w:rsidRPr="00694135">
        <w:rPr>
          <w:sz w:val="28"/>
          <w:szCs w:val="28"/>
        </w:rPr>
        <w:t xml:space="preserve">частных лиц </w:t>
      </w:r>
      <w:r w:rsidR="00703F29" w:rsidRPr="00694135">
        <w:rPr>
          <w:sz w:val="28"/>
          <w:szCs w:val="28"/>
        </w:rPr>
        <w:t>в общественно-политических отношениях и публичный государственный интерес, которые можно определить следующим образом.</w:t>
      </w:r>
    </w:p>
    <w:p w:rsidR="00FE2E80" w:rsidRPr="00694135" w:rsidRDefault="00703F29" w:rsidP="00694135">
      <w:pPr>
        <w:pStyle w:val="ad"/>
        <w:numPr>
          <w:ilvl w:val="0"/>
          <w:numId w:val="20"/>
        </w:numPr>
        <w:tabs>
          <w:tab w:val="left" w:pos="1134"/>
        </w:tabs>
        <w:spacing w:after="0" w:line="360" w:lineRule="auto"/>
        <w:ind w:left="0" w:firstLine="1560"/>
        <w:jc w:val="both"/>
        <w:rPr>
          <w:sz w:val="28"/>
          <w:szCs w:val="28"/>
        </w:rPr>
      </w:pPr>
      <w:r w:rsidRPr="00694135">
        <w:rPr>
          <w:b/>
          <w:sz w:val="28"/>
          <w:szCs w:val="28"/>
          <w:u w:val="single"/>
        </w:rPr>
        <w:t xml:space="preserve">Публичный интерес </w:t>
      </w:r>
      <w:r w:rsidR="00F139E4" w:rsidRPr="00694135">
        <w:rPr>
          <w:b/>
          <w:sz w:val="28"/>
          <w:szCs w:val="28"/>
          <w:u w:val="single"/>
        </w:rPr>
        <w:t xml:space="preserve">частных лиц </w:t>
      </w:r>
      <w:r w:rsidRPr="00694135">
        <w:rPr>
          <w:b/>
          <w:sz w:val="28"/>
          <w:szCs w:val="28"/>
          <w:u w:val="single"/>
        </w:rPr>
        <w:t>в общественно-политических отношениях</w:t>
      </w:r>
      <w:r w:rsidRPr="00694135">
        <w:rPr>
          <w:sz w:val="28"/>
          <w:szCs w:val="28"/>
        </w:rPr>
        <w:t xml:space="preserve"> </w:t>
      </w:r>
      <w:r w:rsidR="00C77874">
        <w:rPr>
          <w:sz w:val="28"/>
          <w:szCs w:val="28"/>
        </w:rPr>
        <w:t>—</w:t>
      </w:r>
      <w:r w:rsidRPr="00694135">
        <w:rPr>
          <w:sz w:val="28"/>
          <w:szCs w:val="28"/>
        </w:rPr>
        <w:t xml:space="preserve"> это </w:t>
      </w:r>
      <w:r w:rsidRPr="00694135">
        <w:rPr>
          <w:b/>
          <w:i/>
          <w:sz w:val="28"/>
          <w:szCs w:val="28"/>
        </w:rPr>
        <w:t>публичный групповой интерес</w:t>
      </w:r>
      <w:r w:rsidR="00F139E4" w:rsidRPr="00694135">
        <w:rPr>
          <w:b/>
          <w:i/>
          <w:sz w:val="28"/>
          <w:szCs w:val="28"/>
        </w:rPr>
        <w:t xml:space="preserve"> частных лиц</w:t>
      </w:r>
      <w:r w:rsidRPr="00694135">
        <w:rPr>
          <w:sz w:val="28"/>
          <w:szCs w:val="28"/>
        </w:rPr>
        <w:t xml:space="preserve">, под которым понимается достаточно определенный общий (совпадающий) </w:t>
      </w:r>
      <w:r w:rsidR="005B2AD3" w:rsidRPr="00694135">
        <w:rPr>
          <w:sz w:val="28"/>
          <w:szCs w:val="28"/>
        </w:rPr>
        <w:t>не</w:t>
      </w:r>
      <w:r w:rsidRPr="00694135">
        <w:rPr>
          <w:sz w:val="28"/>
          <w:szCs w:val="28"/>
        </w:rPr>
        <w:t>эквивалентно-целенаправленный интерес группы людей</w:t>
      </w:r>
      <w:r w:rsidR="00D320B5" w:rsidRPr="00694135">
        <w:rPr>
          <w:sz w:val="28"/>
          <w:szCs w:val="28"/>
        </w:rPr>
        <w:t>,</w:t>
      </w:r>
      <w:r w:rsidRPr="00694135">
        <w:rPr>
          <w:sz w:val="28"/>
          <w:szCs w:val="28"/>
        </w:rPr>
        <w:t xml:space="preserve"> значимый для них.</w:t>
      </w:r>
    </w:p>
    <w:p w:rsidR="00545C08" w:rsidRPr="00694135" w:rsidRDefault="00545C08" w:rsidP="00694135">
      <w:pPr>
        <w:pStyle w:val="ad"/>
        <w:numPr>
          <w:ilvl w:val="0"/>
          <w:numId w:val="20"/>
        </w:numPr>
        <w:tabs>
          <w:tab w:val="left" w:pos="1134"/>
        </w:tabs>
        <w:spacing w:after="0" w:line="360" w:lineRule="auto"/>
        <w:ind w:left="0" w:firstLine="1560"/>
        <w:jc w:val="both"/>
        <w:rPr>
          <w:sz w:val="28"/>
          <w:szCs w:val="28"/>
        </w:rPr>
      </w:pPr>
      <w:r w:rsidRPr="00694135">
        <w:rPr>
          <w:b/>
          <w:sz w:val="28"/>
          <w:szCs w:val="28"/>
          <w:u w:val="single"/>
        </w:rPr>
        <w:t>Публичный государственный интерес</w:t>
      </w:r>
      <w:r w:rsidRPr="00694135">
        <w:rPr>
          <w:sz w:val="28"/>
          <w:szCs w:val="28"/>
        </w:rPr>
        <w:t xml:space="preserve"> </w:t>
      </w:r>
      <w:r w:rsidR="00C77874">
        <w:rPr>
          <w:sz w:val="28"/>
          <w:szCs w:val="28"/>
        </w:rPr>
        <w:t>—</w:t>
      </w:r>
      <w:r w:rsidRPr="00694135">
        <w:rPr>
          <w:sz w:val="28"/>
          <w:szCs w:val="28"/>
        </w:rPr>
        <w:t xml:space="preserve"> это </w:t>
      </w:r>
      <w:r w:rsidRPr="00694135">
        <w:rPr>
          <w:b/>
          <w:i/>
          <w:sz w:val="28"/>
          <w:szCs w:val="28"/>
        </w:rPr>
        <w:t>должный интерес социального компромисса</w:t>
      </w:r>
      <w:r w:rsidRPr="00694135">
        <w:rPr>
          <w:sz w:val="28"/>
          <w:szCs w:val="28"/>
        </w:rPr>
        <w:t>, под которым понимается обязанность-право государства поддерживать баланс интересов в обществе.</w:t>
      </w:r>
    </w:p>
    <w:p w:rsidR="00EB116F" w:rsidRPr="00694135" w:rsidRDefault="00EB116F" w:rsidP="00694135">
      <w:pPr>
        <w:pStyle w:val="3"/>
        <w:spacing w:before="0" w:after="0" w:line="360" w:lineRule="auto"/>
        <w:jc w:val="center"/>
        <w:rPr>
          <w:rFonts w:ascii="Times New Roman" w:hAnsi="Times New Roman"/>
          <w:sz w:val="28"/>
          <w:szCs w:val="28"/>
        </w:rPr>
      </w:pPr>
      <w:bookmarkStart w:id="27" w:name="_Toc353377633"/>
    </w:p>
    <w:p w:rsidR="00AD04A5" w:rsidRPr="00694135" w:rsidRDefault="00F711CA" w:rsidP="00694135">
      <w:pPr>
        <w:pStyle w:val="3"/>
        <w:spacing w:before="0" w:after="0" w:line="360" w:lineRule="auto"/>
        <w:jc w:val="center"/>
        <w:rPr>
          <w:rFonts w:ascii="Times New Roman" w:hAnsi="Times New Roman"/>
          <w:sz w:val="28"/>
          <w:szCs w:val="28"/>
        </w:rPr>
      </w:pPr>
      <w:bookmarkStart w:id="28" w:name="_Toc355087885"/>
      <w:bookmarkStart w:id="29" w:name="_Toc355088033"/>
      <w:bookmarkStart w:id="30" w:name="_Toc356861935"/>
      <w:r w:rsidRPr="00694135">
        <w:rPr>
          <w:rFonts w:ascii="Times New Roman" w:hAnsi="Times New Roman"/>
          <w:sz w:val="28"/>
          <w:szCs w:val="28"/>
        </w:rPr>
        <w:t>1.5</w:t>
      </w:r>
      <w:r w:rsidR="00AD04A5" w:rsidRPr="00694135">
        <w:rPr>
          <w:rFonts w:ascii="Times New Roman" w:hAnsi="Times New Roman"/>
          <w:sz w:val="28"/>
          <w:szCs w:val="28"/>
        </w:rPr>
        <w:t>. Механизмы регулирования публичных правоотношений</w:t>
      </w:r>
      <w:bookmarkEnd w:id="27"/>
      <w:bookmarkEnd w:id="28"/>
      <w:bookmarkEnd w:id="29"/>
      <w:r w:rsidR="00910505">
        <w:rPr>
          <w:rFonts w:ascii="Times New Roman" w:hAnsi="Times New Roman"/>
          <w:sz w:val="28"/>
          <w:szCs w:val="28"/>
        </w:rPr>
        <w:t>, закрепленные в публичном праве</w:t>
      </w:r>
      <w:bookmarkEnd w:id="30"/>
    </w:p>
    <w:p w:rsidR="00AD04A5" w:rsidRPr="00694135" w:rsidRDefault="00AD04A5" w:rsidP="00694135">
      <w:pPr>
        <w:tabs>
          <w:tab w:val="left" w:pos="1870"/>
        </w:tabs>
        <w:spacing w:after="0" w:line="360" w:lineRule="auto"/>
        <w:jc w:val="both"/>
        <w:rPr>
          <w:sz w:val="28"/>
          <w:szCs w:val="28"/>
        </w:rPr>
      </w:pPr>
    </w:p>
    <w:p w:rsidR="00497381" w:rsidRPr="00694135" w:rsidRDefault="00AD04A5" w:rsidP="00694135">
      <w:pPr>
        <w:tabs>
          <w:tab w:val="left" w:pos="1870"/>
        </w:tabs>
        <w:spacing w:after="0" w:line="360" w:lineRule="auto"/>
        <w:ind w:firstLine="1560"/>
        <w:jc w:val="both"/>
        <w:rPr>
          <w:sz w:val="28"/>
          <w:szCs w:val="28"/>
        </w:rPr>
      </w:pPr>
      <w:r w:rsidRPr="00694135">
        <w:rPr>
          <w:sz w:val="28"/>
          <w:szCs w:val="28"/>
        </w:rPr>
        <w:t xml:space="preserve">В публичном праве наличествуют два вида публичных интересов, которые, как известно, могут реализовываться в </w:t>
      </w:r>
      <w:r w:rsidR="003F4539" w:rsidRPr="00694135">
        <w:rPr>
          <w:sz w:val="28"/>
          <w:szCs w:val="28"/>
        </w:rPr>
        <w:t>публичных</w:t>
      </w:r>
      <w:r w:rsidRPr="00694135">
        <w:rPr>
          <w:sz w:val="28"/>
          <w:szCs w:val="28"/>
        </w:rPr>
        <w:t xml:space="preserve"> правоотношения</w:t>
      </w:r>
      <w:r w:rsidR="003F4539" w:rsidRPr="00694135">
        <w:rPr>
          <w:sz w:val="28"/>
          <w:szCs w:val="28"/>
        </w:rPr>
        <w:t>х</w:t>
      </w:r>
      <w:r w:rsidRPr="00694135">
        <w:rPr>
          <w:sz w:val="28"/>
          <w:szCs w:val="28"/>
        </w:rPr>
        <w:t>. Как было показано выше,</w:t>
      </w:r>
      <w:r w:rsidR="003F4539" w:rsidRPr="00694135">
        <w:rPr>
          <w:sz w:val="28"/>
          <w:szCs w:val="28"/>
        </w:rPr>
        <w:t xml:space="preserve"> деятельность</w:t>
      </w:r>
      <w:r w:rsidRPr="00694135">
        <w:rPr>
          <w:sz w:val="28"/>
          <w:szCs w:val="28"/>
        </w:rPr>
        <w:t xml:space="preserve"> </w:t>
      </w:r>
      <w:r w:rsidR="00790844" w:rsidRPr="00694135">
        <w:rPr>
          <w:sz w:val="28"/>
          <w:szCs w:val="28"/>
        </w:rPr>
        <w:t>частны</w:t>
      </w:r>
      <w:r w:rsidR="003F4539" w:rsidRPr="00694135">
        <w:rPr>
          <w:sz w:val="28"/>
          <w:szCs w:val="28"/>
        </w:rPr>
        <w:t>х</w:t>
      </w:r>
      <w:r w:rsidR="00790844" w:rsidRPr="00694135">
        <w:rPr>
          <w:sz w:val="28"/>
          <w:szCs w:val="28"/>
        </w:rPr>
        <w:t xml:space="preserve"> лиц в общественно-политических общественных</w:t>
      </w:r>
      <w:r w:rsidR="00B45E70" w:rsidRPr="00694135">
        <w:rPr>
          <w:sz w:val="28"/>
          <w:szCs w:val="28"/>
        </w:rPr>
        <w:t xml:space="preserve"> отношения</w:t>
      </w:r>
      <w:r w:rsidR="00790844" w:rsidRPr="00694135">
        <w:rPr>
          <w:sz w:val="28"/>
          <w:szCs w:val="28"/>
        </w:rPr>
        <w:t>х</w:t>
      </w:r>
      <w:r w:rsidR="00B45E70" w:rsidRPr="00694135">
        <w:rPr>
          <w:sz w:val="28"/>
          <w:szCs w:val="28"/>
        </w:rPr>
        <w:t xml:space="preserve"> </w:t>
      </w:r>
      <w:proofErr w:type="gramStart"/>
      <w:r w:rsidRPr="00694135">
        <w:rPr>
          <w:sz w:val="28"/>
          <w:szCs w:val="28"/>
        </w:rPr>
        <w:t>достаточно</w:t>
      </w:r>
      <w:r w:rsidR="00B45E70" w:rsidRPr="00694135">
        <w:rPr>
          <w:sz w:val="28"/>
          <w:szCs w:val="28"/>
        </w:rPr>
        <w:t xml:space="preserve"> автоном</w:t>
      </w:r>
      <w:r w:rsidRPr="00694135">
        <w:rPr>
          <w:sz w:val="28"/>
          <w:szCs w:val="28"/>
        </w:rPr>
        <w:t>н</w:t>
      </w:r>
      <w:r w:rsidR="003F4539" w:rsidRPr="00694135">
        <w:rPr>
          <w:sz w:val="28"/>
          <w:szCs w:val="28"/>
        </w:rPr>
        <w:t>а</w:t>
      </w:r>
      <w:proofErr w:type="gramEnd"/>
      <w:r w:rsidRPr="00694135">
        <w:rPr>
          <w:sz w:val="28"/>
          <w:szCs w:val="28"/>
        </w:rPr>
        <w:t xml:space="preserve"> и </w:t>
      </w:r>
      <w:r w:rsidR="00497381" w:rsidRPr="00694135">
        <w:rPr>
          <w:sz w:val="28"/>
          <w:szCs w:val="28"/>
        </w:rPr>
        <w:t>самостоятельн</w:t>
      </w:r>
      <w:r w:rsidR="003F4539" w:rsidRPr="00694135">
        <w:rPr>
          <w:sz w:val="28"/>
          <w:szCs w:val="28"/>
        </w:rPr>
        <w:t>а</w:t>
      </w:r>
      <w:r w:rsidR="00497381" w:rsidRPr="00694135">
        <w:rPr>
          <w:sz w:val="28"/>
          <w:szCs w:val="28"/>
        </w:rPr>
        <w:t>. Однако такой вывод требует некоторых</w:t>
      </w:r>
      <w:r w:rsidR="00232415" w:rsidRPr="00694135">
        <w:rPr>
          <w:sz w:val="28"/>
          <w:szCs w:val="28"/>
        </w:rPr>
        <w:t xml:space="preserve"> уточнений</w:t>
      </w:r>
      <w:r w:rsidR="00497381" w:rsidRPr="00694135">
        <w:rPr>
          <w:sz w:val="28"/>
          <w:szCs w:val="28"/>
        </w:rPr>
        <w:t xml:space="preserve">. </w:t>
      </w:r>
    </w:p>
    <w:p w:rsidR="00145605" w:rsidRPr="00694135" w:rsidRDefault="00A63F04" w:rsidP="00694135">
      <w:pPr>
        <w:tabs>
          <w:tab w:val="left" w:pos="1870"/>
        </w:tabs>
        <w:spacing w:after="0" w:line="360" w:lineRule="auto"/>
        <w:ind w:firstLine="1560"/>
        <w:jc w:val="both"/>
        <w:rPr>
          <w:sz w:val="28"/>
          <w:szCs w:val="28"/>
        </w:rPr>
      </w:pPr>
      <w:r w:rsidRPr="00694135">
        <w:rPr>
          <w:b/>
          <w:sz w:val="28"/>
          <w:szCs w:val="28"/>
        </w:rPr>
        <w:t>1</w:t>
      </w:r>
      <w:r w:rsidRPr="00694135">
        <w:rPr>
          <w:sz w:val="28"/>
          <w:szCs w:val="28"/>
        </w:rPr>
        <w:t xml:space="preserve">. </w:t>
      </w:r>
      <w:r w:rsidR="00145605" w:rsidRPr="00694135">
        <w:rPr>
          <w:sz w:val="28"/>
          <w:szCs w:val="28"/>
        </w:rPr>
        <w:t>Н</w:t>
      </w:r>
      <w:r w:rsidR="00497381" w:rsidRPr="00694135">
        <w:rPr>
          <w:sz w:val="28"/>
          <w:szCs w:val="28"/>
        </w:rPr>
        <w:t xml:space="preserve">екоммерческое неполитическое право </w:t>
      </w:r>
      <w:r w:rsidR="00E03B90">
        <w:rPr>
          <w:sz w:val="28"/>
          <w:szCs w:val="28"/>
        </w:rPr>
        <w:t xml:space="preserve">нередко </w:t>
      </w:r>
      <w:r w:rsidR="00497381" w:rsidRPr="00694135">
        <w:rPr>
          <w:sz w:val="28"/>
          <w:szCs w:val="28"/>
        </w:rPr>
        <w:t>входит в состав гражданского (частноправового) законодательства, поскольку участники гражданских (частноправовых) отношений объединяются (</w:t>
      </w:r>
      <w:r w:rsidR="003D0273" w:rsidRPr="00694135">
        <w:rPr>
          <w:sz w:val="28"/>
          <w:szCs w:val="28"/>
        </w:rPr>
        <w:t xml:space="preserve">напр., в </w:t>
      </w:r>
      <w:r w:rsidR="00497381" w:rsidRPr="00694135">
        <w:rPr>
          <w:sz w:val="28"/>
          <w:szCs w:val="28"/>
        </w:rPr>
        <w:t>товариществ</w:t>
      </w:r>
      <w:r w:rsidR="003D0273" w:rsidRPr="00694135">
        <w:rPr>
          <w:sz w:val="28"/>
          <w:szCs w:val="28"/>
        </w:rPr>
        <w:t>а</w:t>
      </w:r>
      <w:r w:rsidR="00497381" w:rsidRPr="00694135">
        <w:rPr>
          <w:sz w:val="28"/>
          <w:szCs w:val="28"/>
        </w:rPr>
        <w:t xml:space="preserve"> собственников жиль</w:t>
      </w:r>
      <w:r w:rsidR="003D0273" w:rsidRPr="00694135">
        <w:rPr>
          <w:sz w:val="28"/>
          <w:szCs w:val="28"/>
        </w:rPr>
        <w:t>я</w:t>
      </w:r>
      <w:r w:rsidR="00497381" w:rsidRPr="00694135">
        <w:rPr>
          <w:sz w:val="28"/>
          <w:szCs w:val="28"/>
        </w:rPr>
        <w:t>) либо объединяются свои взносы (</w:t>
      </w:r>
      <w:r w:rsidR="003D0273" w:rsidRPr="00694135">
        <w:rPr>
          <w:sz w:val="28"/>
          <w:szCs w:val="28"/>
        </w:rPr>
        <w:t>напр., как при создании и деятельности жилищно-строительных кооперативов</w:t>
      </w:r>
      <w:r w:rsidR="00497381" w:rsidRPr="00694135">
        <w:rPr>
          <w:sz w:val="28"/>
          <w:szCs w:val="28"/>
        </w:rPr>
        <w:t>) для удовлетворения типичн</w:t>
      </w:r>
      <w:r w:rsidR="003F4539" w:rsidRPr="00694135">
        <w:rPr>
          <w:sz w:val="28"/>
          <w:szCs w:val="28"/>
        </w:rPr>
        <w:t>ых</w:t>
      </w:r>
      <w:r w:rsidR="00497381" w:rsidRPr="00694135">
        <w:rPr>
          <w:sz w:val="28"/>
          <w:szCs w:val="28"/>
        </w:rPr>
        <w:t xml:space="preserve"> эгоистич</w:t>
      </w:r>
      <w:r w:rsidR="00232415" w:rsidRPr="00694135">
        <w:rPr>
          <w:sz w:val="28"/>
          <w:szCs w:val="28"/>
        </w:rPr>
        <w:t>н</w:t>
      </w:r>
      <w:r w:rsidR="003F4539" w:rsidRPr="00694135">
        <w:rPr>
          <w:sz w:val="28"/>
          <w:szCs w:val="28"/>
        </w:rPr>
        <w:t>ых</w:t>
      </w:r>
      <w:r w:rsidR="00497381" w:rsidRPr="00694135">
        <w:rPr>
          <w:sz w:val="28"/>
          <w:szCs w:val="28"/>
        </w:rPr>
        <w:t xml:space="preserve"> потребительн</w:t>
      </w:r>
      <w:r w:rsidR="003F4539" w:rsidRPr="00694135">
        <w:rPr>
          <w:sz w:val="28"/>
          <w:szCs w:val="28"/>
        </w:rPr>
        <w:t>ых</w:t>
      </w:r>
      <w:r w:rsidR="00497381" w:rsidRPr="00694135">
        <w:rPr>
          <w:sz w:val="28"/>
          <w:szCs w:val="28"/>
        </w:rPr>
        <w:t xml:space="preserve"> (утилитарн</w:t>
      </w:r>
      <w:r w:rsidR="003F4539" w:rsidRPr="00694135">
        <w:rPr>
          <w:sz w:val="28"/>
          <w:szCs w:val="28"/>
        </w:rPr>
        <w:t>ых</w:t>
      </w:r>
      <w:r w:rsidR="00497381" w:rsidRPr="00694135">
        <w:rPr>
          <w:sz w:val="28"/>
          <w:szCs w:val="28"/>
        </w:rPr>
        <w:t>) эквивале</w:t>
      </w:r>
      <w:r w:rsidR="0074164C" w:rsidRPr="00694135">
        <w:rPr>
          <w:sz w:val="28"/>
          <w:szCs w:val="28"/>
        </w:rPr>
        <w:t>н</w:t>
      </w:r>
      <w:r w:rsidR="00497381" w:rsidRPr="00694135">
        <w:rPr>
          <w:sz w:val="28"/>
          <w:szCs w:val="28"/>
        </w:rPr>
        <w:t>тно-целенаправленн</w:t>
      </w:r>
      <w:r w:rsidR="003F4539" w:rsidRPr="00694135">
        <w:rPr>
          <w:sz w:val="28"/>
          <w:szCs w:val="28"/>
        </w:rPr>
        <w:t>ых</w:t>
      </w:r>
      <w:r w:rsidR="00497381" w:rsidRPr="00694135">
        <w:rPr>
          <w:sz w:val="28"/>
          <w:szCs w:val="28"/>
        </w:rPr>
        <w:t xml:space="preserve"> </w:t>
      </w:r>
      <w:r w:rsidR="003F4539" w:rsidRPr="00694135">
        <w:rPr>
          <w:sz w:val="28"/>
          <w:szCs w:val="28"/>
        </w:rPr>
        <w:t>интересов</w:t>
      </w:r>
      <w:r w:rsidR="00232415" w:rsidRPr="00694135">
        <w:rPr>
          <w:sz w:val="28"/>
          <w:szCs w:val="28"/>
        </w:rPr>
        <w:t>. Вмест</w:t>
      </w:r>
      <w:r w:rsidR="003F4539" w:rsidRPr="00694135">
        <w:rPr>
          <w:sz w:val="28"/>
          <w:szCs w:val="28"/>
        </w:rPr>
        <w:t>е</w:t>
      </w:r>
      <w:r w:rsidR="00232415" w:rsidRPr="00694135">
        <w:rPr>
          <w:sz w:val="28"/>
          <w:szCs w:val="28"/>
        </w:rPr>
        <w:t xml:space="preserve"> с тем</w:t>
      </w:r>
      <w:r w:rsidR="00497381" w:rsidRPr="00694135">
        <w:rPr>
          <w:sz w:val="28"/>
          <w:szCs w:val="28"/>
        </w:rPr>
        <w:t xml:space="preserve">, интерес самого </w:t>
      </w:r>
      <w:r w:rsidR="00497381" w:rsidRPr="00694135">
        <w:rPr>
          <w:sz w:val="28"/>
          <w:szCs w:val="28"/>
        </w:rPr>
        <w:lastRenderedPageBreak/>
        <w:t xml:space="preserve">объединения </w:t>
      </w:r>
      <w:r w:rsidRPr="00694135">
        <w:rPr>
          <w:sz w:val="28"/>
          <w:szCs w:val="28"/>
        </w:rPr>
        <w:t xml:space="preserve">не признается </w:t>
      </w:r>
      <w:r w:rsidR="00497381" w:rsidRPr="00694135">
        <w:rPr>
          <w:sz w:val="28"/>
          <w:szCs w:val="28"/>
        </w:rPr>
        <w:t>таковым, поскольку сам</w:t>
      </w:r>
      <w:r w:rsidR="003D0273" w:rsidRPr="00694135">
        <w:rPr>
          <w:sz w:val="28"/>
          <w:szCs w:val="28"/>
        </w:rPr>
        <w:t xml:space="preserve">о объединение и выступающие от </w:t>
      </w:r>
      <w:r w:rsidR="00497381" w:rsidRPr="00694135">
        <w:rPr>
          <w:sz w:val="28"/>
          <w:szCs w:val="28"/>
        </w:rPr>
        <w:t xml:space="preserve">его </w:t>
      </w:r>
      <w:r w:rsidR="003D0273" w:rsidRPr="00694135">
        <w:rPr>
          <w:sz w:val="28"/>
          <w:szCs w:val="28"/>
        </w:rPr>
        <w:t xml:space="preserve">имени </w:t>
      </w:r>
      <w:r w:rsidR="00497381" w:rsidRPr="00694135">
        <w:rPr>
          <w:sz w:val="28"/>
          <w:szCs w:val="28"/>
        </w:rPr>
        <w:t xml:space="preserve">лица преследуют общую цель, не связанную с извлечением прибыли. </w:t>
      </w:r>
      <w:r w:rsidR="00232415" w:rsidRPr="00694135">
        <w:rPr>
          <w:sz w:val="28"/>
          <w:szCs w:val="28"/>
        </w:rPr>
        <w:t>Н</w:t>
      </w:r>
      <w:r w:rsidR="00145605" w:rsidRPr="00694135">
        <w:rPr>
          <w:sz w:val="28"/>
          <w:szCs w:val="28"/>
        </w:rPr>
        <w:t>екоммерческ</w:t>
      </w:r>
      <w:r w:rsidR="00232415" w:rsidRPr="00694135">
        <w:rPr>
          <w:sz w:val="28"/>
          <w:szCs w:val="28"/>
        </w:rPr>
        <w:t>ие</w:t>
      </w:r>
      <w:r w:rsidR="00145605" w:rsidRPr="00694135">
        <w:rPr>
          <w:sz w:val="28"/>
          <w:szCs w:val="28"/>
        </w:rPr>
        <w:t xml:space="preserve"> неполитическ</w:t>
      </w:r>
      <w:r w:rsidR="00232415" w:rsidRPr="00694135">
        <w:rPr>
          <w:sz w:val="28"/>
          <w:szCs w:val="28"/>
        </w:rPr>
        <w:t>ие общественные отношения</w:t>
      </w:r>
      <w:r w:rsidR="003F4539" w:rsidRPr="00694135">
        <w:rPr>
          <w:sz w:val="28"/>
          <w:szCs w:val="28"/>
        </w:rPr>
        <w:t xml:space="preserve">, как </w:t>
      </w:r>
      <w:r w:rsidRPr="00694135">
        <w:rPr>
          <w:sz w:val="28"/>
          <w:szCs w:val="28"/>
        </w:rPr>
        <w:t xml:space="preserve">и </w:t>
      </w:r>
      <w:r w:rsidR="003F4539" w:rsidRPr="00694135">
        <w:rPr>
          <w:sz w:val="28"/>
          <w:szCs w:val="28"/>
        </w:rPr>
        <w:t>частноправовые,</w:t>
      </w:r>
      <w:r w:rsidR="00232415" w:rsidRPr="00694135">
        <w:rPr>
          <w:sz w:val="28"/>
          <w:szCs w:val="28"/>
        </w:rPr>
        <w:t xml:space="preserve"> надо признать саморегулируемыми</w:t>
      </w:r>
      <w:r w:rsidR="003D0273" w:rsidRPr="00694135">
        <w:rPr>
          <w:sz w:val="28"/>
          <w:szCs w:val="28"/>
        </w:rPr>
        <w:t>, а также регулируемыми при помощи охранительных механизмов</w:t>
      </w:r>
      <w:r w:rsidR="00605E24" w:rsidRPr="00694135">
        <w:rPr>
          <w:sz w:val="28"/>
          <w:szCs w:val="28"/>
        </w:rPr>
        <w:t>.</w:t>
      </w:r>
    </w:p>
    <w:p w:rsidR="00497381" w:rsidRPr="00694135" w:rsidRDefault="00A63F04" w:rsidP="00694135">
      <w:pPr>
        <w:tabs>
          <w:tab w:val="left" w:pos="1870"/>
        </w:tabs>
        <w:spacing w:after="0" w:line="360" w:lineRule="auto"/>
        <w:ind w:firstLine="1560"/>
        <w:jc w:val="both"/>
        <w:rPr>
          <w:sz w:val="28"/>
          <w:szCs w:val="28"/>
        </w:rPr>
      </w:pPr>
      <w:r w:rsidRPr="00694135">
        <w:rPr>
          <w:sz w:val="28"/>
          <w:szCs w:val="28"/>
        </w:rPr>
        <w:t xml:space="preserve">Что </w:t>
      </w:r>
      <w:r w:rsidR="003D0273" w:rsidRPr="00694135">
        <w:rPr>
          <w:sz w:val="28"/>
          <w:szCs w:val="28"/>
        </w:rPr>
        <w:t xml:space="preserve">же </w:t>
      </w:r>
      <w:r w:rsidRPr="00694135">
        <w:rPr>
          <w:sz w:val="28"/>
          <w:szCs w:val="28"/>
        </w:rPr>
        <w:t>касается политического права</w:t>
      </w:r>
      <w:r w:rsidR="00910505">
        <w:rPr>
          <w:sz w:val="28"/>
          <w:szCs w:val="28"/>
        </w:rPr>
        <w:t xml:space="preserve"> и регулируемых им отношений</w:t>
      </w:r>
      <w:r w:rsidR="00497381" w:rsidRPr="00694135">
        <w:rPr>
          <w:sz w:val="28"/>
          <w:szCs w:val="28"/>
        </w:rPr>
        <w:t xml:space="preserve">, </w:t>
      </w:r>
      <w:r w:rsidRPr="00694135">
        <w:rPr>
          <w:sz w:val="28"/>
          <w:szCs w:val="28"/>
        </w:rPr>
        <w:t xml:space="preserve">то оно, </w:t>
      </w:r>
      <w:r w:rsidR="00497381" w:rsidRPr="00694135">
        <w:rPr>
          <w:sz w:val="28"/>
          <w:szCs w:val="28"/>
        </w:rPr>
        <w:t xml:space="preserve">если можно так сказать, </w:t>
      </w:r>
      <w:r w:rsidRPr="00694135">
        <w:rPr>
          <w:sz w:val="28"/>
          <w:szCs w:val="28"/>
        </w:rPr>
        <w:t>«</w:t>
      </w:r>
      <w:r w:rsidR="00497381" w:rsidRPr="00694135">
        <w:rPr>
          <w:sz w:val="28"/>
          <w:szCs w:val="28"/>
        </w:rPr>
        <w:t>более публично</w:t>
      </w:r>
      <w:r w:rsidRPr="00694135">
        <w:rPr>
          <w:sz w:val="28"/>
          <w:szCs w:val="28"/>
        </w:rPr>
        <w:t>»</w:t>
      </w:r>
      <w:r w:rsidR="00497381" w:rsidRPr="00694135">
        <w:rPr>
          <w:sz w:val="28"/>
          <w:szCs w:val="28"/>
        </w:rPr>
        <w:t xml:space="preserve">, поскольку </w:t>
      </w:r>
      <w:r w:rsidR="009A1B16" w:rsidRPr="00694135">
        <w:rPr>
          <w:sz w:val="28"/>
          <w:szCs w:val="28"/>
        </w:rPr>
        <w:t>непосредственно</w:t>
      </w:r>
      <w:r w:rsidR="00497381" w:rsidRPr="00694135">
        <w:rPr>
          <w:sz w:val="28"/>
          <w:szCs w:val="28"/>
        </w:rPr>
        <w:t xml:space="preserve"> соприкасается с властью</w:t>
      </w:r>
      <w:r w:rsidRPr="00694135">
        <w:rPr>
          <w:sz w:val="28"/>
          <w:szCs w:val="28"/>
        </w:rPr>
        <w:t>. Р</w:t>
      </w:r>
      <w:r w:rsidR="00497381" w:rsidRPr="00694135">
        <w:rPr>
          <w:sz w:val="28"/>
          <w:szCs w:val="28"/>
        </w:rPr>
        <w:t xml:space="preserve">егулирование </w:t>
      </w:r>
      <w:r w:rsidR="00232415" w:rsidRPr="00694135">
        <w:rPr>
          <w:sz w:val="28"/>
          <w:szCs w:val="28"/>
        </w:rPr>
        <w:t xml:space="preserve">политических </w:t>
      </w:r>
      <w:r w:rsidR="00497381" w:rsidRPr="00694135">
        <w:rPr>
          <w:sz w:val="28"/>
          <w:szCs w:val="28"/>
        </w:rPr>
        <w:t xml:space="preserve">отношений в публичном праве более детальное и осуществляется при помощи обязывающих императивных норм, а </w:t>
      </w:r>
      <w:r w:rsidR="00DD2332" w:rsidRPr="00694135">
        <w:rPr>
          <w:sz w:val="28"/>
          <w:szCs w:val="28"/>
        </w:rPr>
        <w:t>субъекты</w:t>
      </w:r>
      <w:r w:rsidR="00497381" w:rsidRPr="00694135">
        <w:rPr>
          <w:sz w:val="28"/>
          <w:szCs w:val="28"/>
        </w:rPr>
        <w:t xml:space="preserve"> политического права </w:t>
      </w:r>
      <w:r w:rsidR="00DD2332" w:rsidRPr="00694135">
        <w:rPr>
          <w:sz w:val="28"/>
          <w:szCs w:val="28"/>
        </w:rPr>
        <w:t>должны получить разрешение государства на осуществление политической деятельности в соответствующей форме (</w:t>
      </w:r>
      <w:r w:rsidR="001A6B02" w:rsidRPr="00694135">
        <w:rPr>
          <w:b/>
          <w:sz w:val="28"/>
          <w:szCs w:val="28"/>
        </w:rPr>
        <w:t>но</w:t>
      </w:r>
      <w:r w:rsidR="00497381" w:rsidRPr="00694135">
        <w:rPr>
          <w:b/>
          <w:sz w:val="28"/>
          <w:szCs w:val="28"/>
        </w:rPr>
        <w:t xml:space="preserve"> не</w:t>
      </w:r>
      <w:r w:rsidR="00DD2332" w:rsidRPr="00694135">
        <w:rPr>
          <w:b/>
          <w:sz w:val="28"/>
          <w:szCs w:val="28"/>
        </w:rPr>
        <w:t xml:space="preserve"> дозволение, как </w:t>
      </w:r>
      <w:r w:rsidR="009A1B16" w:rsidRPr="00694135">
        <w:rPr>
          <w:b/>
          <w:sz w:val="28"/>
          <w:szCs w:val="28"/>
        </w:rPr>
        <w:t xml:space="preserve">в </w:t>
      </w:r>
      <w:r w:rsidR="00DD2332" w:rsidRPr="00694135">
        <w:rPr>
          <w:b/>
          <w:sz w:val="28"/>
          <w:szCs w:val="28"/>
        </w:rPr>
        <w:t>частном праве</w:t>
      </w:r>
      <w:r w:rsidR="001A6B02" w:rsidRPr="00694135">
        <w:rPr>
          <w:b/>
          <w:sz w:val="28"/>
          <w:szCs w:val="28"/>
        </w:rPr>
        <w:t>!</w:t>
      </w:r>
      <w:r w:rsidR="00DD2332" w:rsidRPr="00694135">
        <w:rPr>
          <w:sz w:val="28"/>
          <w:szCs w:val="28"/>
        </w:rPr>
        <w:t>)</w:t>
      </w:r>
      <w:r w:rsidR="00497381" w:rsidRPr="00694135">
        <w:rPr>
          <w:sz w:val="28"/>
          <w:szCs w:val="28"/>
        </w:rPr>
        <w:t xml:space="preserve">. </w:t>
      </w:r>
      <w:r w:rsidR="009A1B16" w:rsidRPr="00694135">
        <w:rPr>
          <w:sz w:val="28"/>
          <w:szCs w:val="28"/>
        </w:rPr>
        <w:t xml:space="preserve">Разрешительный порядок деятельности участников общественных отношений </w:t>
      </w:r>
      <w:r w:rsidR="00833022" w:rsidRPr="00694135">
        <w:rPr>
          <w:sz w:val="28"/>
          <w:szCs w:val="28"/>
        </w:rPr>
        <w:t xml:space="preserve">регулируется </w:t>
      </w:r>
      <w:r w:rsidR="009A1B16" w:rsidRPr="00694135">
        <w:rPr>
          <w:sz w:val="28"/>
          <w:szCs w:val="28"/>
        </w:rPr>
        <w:t>при помощи регулятивных и охранительных норм</w:t>
      </w:r>
      <w:r w:rsidR="00833022" w:rsidRPr="00694135">
        <w:rPr>
          <w:sz w:val="28"/>
          <w:szCs w:val="28"/>
        </w:rPr>
        <w:t>, установленных этими нормами процедур</w:t>
      </w:r>
      <w:r w:rsidR="009A1B16" w:rsidRPr="00694135">
        <w:rPr>
          <w:sz w:val="28"/>
          <w:szCs w:val="28"/>
        </w:rPr>
        <w:t xml:space="preserve">. </w:t>
      </w:r>
      <w:r w:rsidR="00497381" w:rsidRPr="00694135">
        <w:rPr>
          <w:sz w:val="28"/>
          <w:szCs w:val="28"/>
        </w:rPr>
        <w:t xml:space="preserve">Следовательно, </w:t>
      </w:r>
      <w:r w:rsidR="00910505">
        <w:rPr>
          <w:sz w:val="28"/>
          <w:szCs w:val="28"/>
        </w:rPr>
        <w:t>нормы политического</w:t>
      </w:r>
      <w:r w:rsidR="00497381" w:rsidRPr="00694135">
        <w:rPr>
          <w:sz w:val="28"/>
          <w:szCs w:val="28"/>
        </w:rPr>
        <w:t xml:space="preserve"> прав</w:t>
      </w:r>
      <w:r w:rsidR="00910505">
        <w:rPr>
          <w:sz w:val="28"/>
          <w:szCs w:val="28"/>
        </w:rPr>
        <w:t xml:space="preserve">а </w:t>
      </w:r>
      <w:r w:rsidR="00910505">
        <w:rPr>
          <w:sz w:val="28"/>
          <w:szCs w:val="28"/>
        </w:rPr>
        <w:lastRenderedPageBreak/>
        <w:t>регулируют политические отношения</w:t>
      </w:r>
      <w:r w:rsidR="00497381" w:rsidRPr="00694135">
        <w:rPr>
          <w:sz w:val="28"/>
          <w:szCs w:val="28"/>
        </w:rPr>
        <w:t xml:space="preserve"> </w:t>
      </w:r>
      <w:r w:rsidR="00910505" w:rsidRPr="00694135">
        <w:rPr>
          <w:sz w:val="28"/>
          <w:szCs w:val="28"/>
        </w:rPr>
        <w:t>при помощи</w:t>
      </w:r>
      <w:r w:rsidR="00910505">
        <w:rPr>
          <w:sz w:val="28"/>
          <w:szCs w:val="28"/>
        </w:rPr>
        <w:t xml:space="preserve"> закрепленных в </w:t>
      </w:r>
      <w:r w:rsidR="00102DDC">
        <w:rPr>
          <w:sz w:val="28"/>
          <w:szCs w:val="28"/>
        </w:rPr>
        <w:t xml:space="preserve">нормах права </w:t>
      </w:r>
      <w:r w:rsidR="00497381" w:rsidRPr="00694135">
        <w:rPr>
          <w:sz w:val="28"/>
          <w:szCs w:val="28"/>
        </w:rPr>
        <w:t>регулятивно-охранительных механизмов.</w:t>
      </w:r>
    </w:p>
    <w:p w:rsidR="00D53ED7" w:rsidRPr="00694135" w:rsidRDefault="00D53ED7" w:rsidP="00694135">
      <w:pPr>
        <w:tabs>
          <w:tab w:val="left" w:pos="1870"/>
        </w:tabs>
        <w:spacing w:after="0" w:line="360" w:lineRule="auto"/>
        <w:ind w:firstLine="1560"/>
        <w:jc w:val="both"/>
        <w:rPr>
          <w:sz w:val="28"/>
          <w:szCs w:val="28"/>
        </w:rPr>
      </w:pPr>
      <w:r w:rsidRPr="00D640AC">
        <w:rPr>
          <w:sz w:val="28"/>
          <w:szCs w:val="28"/>
        </w:rPr>
        <w:t>На основании такого уточнения публичный интерес частных лиц в общественно-политических отношениях</w:t>
      </w:r>
      <w:r w:rsidR="00DA3236" w:rsidRPr="00D640AC">
        <w:rPr>
          <w:sz w:val="28"/>
          <w:szCs w:val="28"/>
        </w:rPr>
        <w:t xml:space="preserve"> можно условно разделить на (</w:t>
      </w:r>
      <w:r w:rsidR="00DA3236" w:rsidRPr="00D640AC">
        <w:rPr>
          <w:b/>
          <w:sz w:val="28"/>
          <w:szCs w:val="28"/>
        </w:rPr>
        <w:t>1</w:t>
      </w:r>
      <w:r w:rsidR="00DA3236" w:rsidRPr="00D640AC">
        <w:rPr>
          <w:sz w:val="28"/>
          <w:szCs w:val="28"/>
        </w:rPr>
        <w:t xml:space="preserve">) </w:t>
      </w:r>
      <w:r w:rsidR="00DA3236" w:rsidRPr="00D640AC">
        <w:rPr>
          <w:b/>
          <w:i/>
          <w:sz w:val="28"/>
          <w:szCs w:val="28"/>
        </w:rPr>
        <w:t>публичный групповой некоммерческий неполитический</w:t>
      </w:r>
      <w:r w:rsidR="00DA3236" w:rsidRPr="00D640AC">
        <w:rPr>
          <w:sz w:val="28"/>
          <w:szCs w:val="28"/>
        </w:rPr>
        <w:t xml:space="preserve"> и (</w:t>
      </w:r>
      <w:r w:rsidR="00DA3236" w:rsidRPr="00D640AC">
        <w:rPr>
          <w:b/>
          <w:sz w:val="28"/>
          <w:szCs w:val="28"/>
        </w:rPr>
        <w:t>2</w:t>
      </w:r>
      <w:r w:rsidR="00DA3236" w:rsidRPr="00D640AC">
        <w:rPr>
          <w:sz w:val="28"/>
          <w:szCs w:val="28"/>
        </w:rPr>
        <w:t xml:space="preserve">) </w:t>
      </w:r>
      <w:r w:rsidR="00DA3236" w:rsidRPr="00D640AC">
        <w:rPr>
          <w:b/>
          <w:i/>
          <w:sz w:val="28"/>
          <w:szCs w:val="28"/>
        </w:rPr>
        <w:t>публичный групповой политический интересы</w:t>
      </w:r>
      <w:r w:rsidR="00DA3236" w:rsidRPr="00D640AC">
        <w:rPr>
          <w:sz w:val="28"/>
          <w:szCs w:val="28"/>
        </w:rPr>
        <w:t>.</w:t>
      </w:r>
    </w:p>
    <w:p w:rsidR="00AD04A5" w:rsidRDefault="00A63F04" w:rsidP="00694135">
      <w:pPr>
        <w:tabs>
          <w:tab w:val="left" w:pos="1870"/>
        </w:tabs>
        <w:spacing w:after="0" w:line="360" w:lineRule="auto"/>
        <w:ind w:firstLine="1560"/>
        <w:jc w:val="both"/>
        <w:rPr>
          <w:sz w:val="28"/>
          <w:szCs w:val="28"/>
        </w:rPr>
      </w:pPr>
      <w:r w:rsidRPr="00694135">
        <w:rPr>
          <w:b/>
          <w:sz w:val="28"/>
          <w:szCs w:val="28"/>
        </w:rPr>
        <w:t>2</w:t>
      </w:r>
      <w:r w:rsidRPr="00694135">
        <w:rPr>
          <w:sz w:val="28"/>
          <w:szCs w:val="28"/>
        </w:rPr>
        <w:t>. Относительно г</w:t>
      </w:r>
      <w:r w:rsidR="00232415" w:rsidRPr="00694135">
        <w:rPr>
          <w:sz w:val="28"/>
          <w:szCs w:val="28"/>
        </w:rPr>
        <w:t>осударственны</w:t>
      </w:r>
      <w:r w:rsidRPr="00694135">
        <w:rPr>
          <w:sz w:val="28"/>
          <w:szCs w:val="28"/>
        </w:rPr>
        <w:t>х</w:t>
      </w:r>
      <w:r w:rsidR="00232415" w:rsidRPr="00694135">
        <w:rPr>
          <w:sz w:val="28"/>
          <w:szCs w:val="28"/>
        </w:rPr>
        <w:t xml:space="preserve"> </w:t>
      </w:r>
      <w:r w:rsidRPr="00694135">
        <w:rPr>
          <w:sz w:val="28"/>
          <w:szCs w:val="28"/>
        </w:rPr>
        <w:t>общественных</w:t>
      </w:r>
      <w:r w:rsidR="00232415" w:rsidRPr="00694135">
        <w:rPr>
          <w:sz w:val="28"/>
          <w:szCs w:val="28"/>
        </w:rPr>
        <w:t xml:space="preserve"> </w:t>
      </w:r>
      <w:r w:rsidRPr="00694135">
        <w:rPr>
          <w:sz w:val="28"/>
          <w:szCs w:val="28"/>
        </w:rPr>
        <w:t>отношений</w:t>
      </w:r>
      <w:r w:rsidR="001C50BB" w:rsidRPr="00694135">
        <w:rPr>
          <w:sz w:val="28"/>
          <w:szCs w:val="28"/>
        </w:rPr>
        <w:t xml:space="preserve"> вывод напрашивается сам собой:</w:t>
      </w:r>
      <w:r w:rsidRPr="00694135">
        <w:rPr>
          <w:sz w:val="28"/>
          <w:szCs w:val="28"/>
        </w:rPr>
        <w:t xml:space="preserve"> </w:t>
      </w:r>
      <w:r w:rsidR="001C50BB" w:rsidRPr="00694135">
        <w:rPr>
          <w:sz w:val="28"/>
          <w:szCs w:val="28"/>
        </w:rPr>
        <w:t xml:space="preserve">эти отношения </w:t>
      </w:r>
      <w:r w:rsidR="00232415" w:rsidRPr="00694135">
        <w:rPr>
          <w:sz w:val="28"/>
          <w:szCs w:val="28"/>
        </w:rPr>
        <w:t>нельзя представить саморегулируемыми, они регулируются</w:t>
      </w:r>
      <w:r w:rsidR="00910505">
        <w:rPr>
          <w:sz w:val="28"/>
          <w:szCs w:val="28"/>
        </w:rPr>
        <w:t xml:space="preserve"> </w:t>
      </w:r>
      <w:r w:rsidR="00910505" w:rsidRPr="00694135">
        <w:rPr>
          <w:sz w:val="28"/>
          <w:szCs w:val="28"/>
        </w:rPr>
        <w:t>государством</w:t>
      </w:r>
      <w:r w:rsidR="00232415" w:rsidRPr="00694135">
        <w:rPr>
          <w:sz w:val="28"/>
          <w:szCs w:val="28"/>
        </w:rPr>
        <w:t>, как и политические отношения, при помощи регулятивно-охранительных механизмов</w:t>
      </w:r>
      <w:r w:rsidR="00910505">
        <w:rPr>
          <w:sz w:val="28"/>
          <w:szCs w:val="28"/>
        </w:rPr>
        <w:t xml:space="preserve"> посредством закрепления</w:t>
      </w:r>
      <w:r w:rsidR="00910505" w:rsidRPr="00694135">
        <w:rPr>
          <w:sz w:val="28"/>
          <w:szCs w:val="28"/>
        </w:rPr>
        <w:t xml:space="preserve"> </w:t>
      </w:r>
      <w:r w:rsidR="00910505">
        <w:rPr>
          <w:sz w:val="28"/>
          <w:szCs w:val="28"/>
        </w:rPr>
        <w:t xml:space="preserve">их в </w:t>
      </w:r>
      <w:r w:rsidR="00102DDC">
        <w:rPr>
          <w:sz w:val="28"/>
          <w:szCs w:val="28"/>
        </w:rPr>
        <w:t>нормах права</w:t>
      </w:r>
      <w:r w:rsidR="00232415" w:rsidRPr="00694135">
        <w:rPr>
          <w:sz w:val="28"/>
          <w:szCs w:val="28"/>
        </w:rPr>
        <w:t>.</w:t>
      </w:r>
    </w:p>
    <w:p w:rsidR="006A7BBF" w:rsidRPr="00694135" w:rsidRDefault="006A7BBF" w:rsidP="00694135">
      <w:pPr>
        <w:tabs>
          <w:tab w:val="left" w:pos="1870"/>
        </w:tabs>
        <w:spacing w:after="0" w:line="360" w:lineRule="auto"/>
        <w:ind w:firstLine="1560"/>
        <w:jc w:val="both"/>
        <w:rPr>
          <w:sz w:val="28"/>
          <w:szCs w:val="28"/>
        </w:rPr>
      </w:pPr>
    </w:p>
    <w:p w:rsidR="002B4B2A" w:rsidRPr="00694135" w:rsidRDefault="00AD04A5" w:rsidP="00694135">
      <w:pPr>
        <w:pStyle w:val="3"/>
        <w:spacing w:before="0" w:after="0" w:line="360" w:lineRule="auto"/>
        <w:jc w:val="center"/>
        <w:rPr>
          <w:rFonts w:ascii="Times New Roman" w:hAnsi="Times New Roman"/>
          <w:sz w:val="28"/>
          <w:szCs w:val="28"/>
        </w:rPr>
      </w:pPr>
      <w:bookmarkStart w:id="31" w:name="_Toc353377634"/>
      <w:bookmarkStart w:id="32" w:name="_Toc355087886"/>
      <w:bookmarkStart w:id="33" w:name="_Toc355088034"/>
      <w:bookmarkStart w:id="34" w:name="_Toc356861936"/>
      <w:r w:rsidRPr="00694135">
        <w:rPr>
          <w:rFonts w:ascii="Times New Roman" w:hAnsi="Times New Roman"/>
          <w:sz w:val="28"/>
          <w:szCs w:val="28"/>
        </w:rPr>
        <w:t>1.</w:t>
      </w:r>
      <w:r w:rsidR="00F711CA" w:rsidRPr="00694135">
        <w:rPr>
          <w:rFonts w:ascii="Times New Roman" w:hAnsi="Times New Roman"/>
          <w:sz w:val="28"/>
          <w:szCs w:val="28"/>
        </w:rPr>
        <w:t>6</w:t>
      </w:r>
      <w:r w:rsidR="00D4169A" w:rsidRPr="00694135">
        <w:rPr>
          <w:rFonts w:ascii="Times New Roman" w:hAnsi="Times New Roman"/>
          <w:sz w:val="28"/>
          <w:szCs w:val="28"/>
        </w:rPr>
        <w:t xml:space="preserve">. </w:t>
      </w:r>
      <w:r w:rsidR="009C4363" w:rsidRPr="00694135">
        <w:rPr>
          <w:rFonts w:ascii="Times New Roman" w:hAnsi="Times New Roman"/>
          <w:sz w:val="28"/>
          <w:szCs w:val="28"/>
        </w:rPr>
        <w:t>Публично-правовые отношения</w:t>
      </w:r>
      <w:bookmarkEnd w:id="31"/>
      <w:bookmarkEnd w:id="32"/>
      <w:bookmarkEnd w:id="33"/>
      <w:bookmarkEnd w:id="34"/>
    </w:p>
    <w:p w:rsidR="009C4363" w:rsidRPr="00694135" w:rsidRDefault="009C4363" w:rsidP="00694135">
      <w:pPr>
        <w:spacing w:after="0" w:line="360" w:lineRule="auto"/>
        <w:jc w:val="both"/>
        <w:rPr>
          <w:sz w:val="28"/>
          <w:szCs w:val="28"/>
        </w:rPr>
      </w:pPr>
    </w:p>
    <w:p w:rsidR="009C4363" w:rsidRPr="00694135" w:rsidRDefault="007E0558" w:rsidP="00694135">
      <w:pPr>
        <w:spacing w:after="0" w:line="360" w:lineRule="auto"/>
        <w:ind w:firstLine="1496"/>
        <w:jc w:val="both"/>
        <w:rPr>
          <w:sz w:val="28"/>
          <w:szCs w:val="28"/>
        </w:rPr>
      </w:pPr>
      <w:r w:rsidRPr="00694135">
        <w:rPr>
          <w:sz w:val="28"/>
          <w:szCs w:val="28"/>
        </w:rPr>
        <w:t>Поскольку п</w:t>
      </w:r>
      <w:r w:rsidR="009C4363" w:rsidRPr="00694135">
        <w:rPr>
          <w:sz w:val="28"/>
          <w:szCs w:val="28"/>
        </w:rPr>
        <w:t>ублично-правовые общественные отношения неоднородны</w:t>
      </w:r>
      <w:r w:rsidRPr="00694135">
        <w:rPr>
          <w:sz w:val="28"/>
          <w:szCs w:val="28"/>
        </w:rPr>
        <w:t xml:space="preserve">, они делятся </w:t>
      </w:r>
      <w:r w:rsidR="009C4363" w:rsidRPr="00694135">
        <w:rPr>
          <w:sz w:val="28"/>
          <w:szCs w:val="28"/>
        </w:rPr>
        <w:t>на две большие, самостоятельные, специфичные</w:t>
      </w:r>
      <w:r w:rsidRPr="00694135">
        <w:rPr>
          <w:sz w:val="28"/>
          <w:szCs w:val="28"/>
        </w:rPr>
        <w:t xml:space="preserve"> группы</w:t>
      </w:r>
      <w:r w:rsidR="009C4363" w:rsidRPr="00694135">
        <w:rPr>
          <w:sz w:val="28"/>
          <w:szCs w:val="28"/>
        </w:rPr>
        <w:t xml:space="preserve">, публично-правовым </w:t>
      </w:r>
      <w:r w:rsidR="009C4363" w:rsidRPr="00694135">
        <w:rPr>
          <w:sz w:val="28"/>
          <w:szCs w:val="28"/>
        </w:rPr>
        <w:lastRenderedPageBreak/>
        <w:t>общественным отношени</w:t>
      </w:r>
      <w:r w:rsidR="00833022" w:rsidRPr="00694135">
        <w:rPr>
          <w:sz w:val="28"/>
          <w:szCs w:val="28"/>
        </w:rPr>
        <w:t>ям следует дать два следующих определения</w:t>
      </w:r>
      <w:r w:rsidR="009C4363" w:rsidRPr="00694135">
        <w:rPr>
          <w:sz w:val="28"/>
          <w:szCs w:val="28"/>
        </w:rPr>
        <w:t>.</w:t>
      </w:r>
    </w:p>
    <w:p w:rsidR="009A3C39" w:rsidRDefault="009A3C39" w:rsidP="00694135">
      <w:pPr>
        <w:spacing w:after="0" w:line="360" w:lineRule="auto"/>
        <w:ind w:firstLine="1496"/>
        <w:jc w:val="both"/>
        <w:rPr>
          <w:sz w:val="28"/>
          <w:szCs w:val="28"/>
        </w:rPr>
      </w:pPr>
      <w:r>
        <w:rPr>
          <w:b/>
          <w:i/>
          <w:sz w:val="28"/>
          <w:szCs w:val="28"/>
        </w:rPr>
        <w:t xml:space="preserve">Государственно-правовые </w:t>
      </w:r>
      <w:r w:rsidRPr="00694135">
        <w:rPr>
          <w:b/>
          <w:i/>
          <w:sz w:val="28"/>
          <w:szCs w:val="28"/>
        </w:rPr>
        <w:t>отношения</w:t>
      </w:r>
      <w:r>
        <w:rPr>
          <w:b/>
          <w:i/>
          <w:sz w:val="28"/>
          <w:szCs w:val="28"/>
        </w:rPr>
        <w:t xml:space="preserve"> </w:t>
      </w:r>
      <w:r w:rsidRPr="00694135">
        <w:rPr>
          <w:sz w:val="28"/>
          <w:szCs w:val="28"/>
        </w:rPr>
        <w:t xml:space="preserve"> </w:t>
      </w:r>
      <w:r w:rsidR="00E03B90">
        <w:rPr>
          <w:sz w:val="28"/>
          <w:szCs w:val="28"/>
        </w:rPr>
        <w:t>—</w:t>
      </w:r>
      <w:r w:rsidRPr="00694135">
        <w:rPr>
          <w:sz w:val="28"/>
          <w:szCs w:val="28"/>
        </w:rPr>
        <w:t xml:space="preserve"> это общественные отношения, основанные на должном интересе социального компромисса, регулируемые при помощи </w:t>
      </w:r>
      <w:r w:rsidR="00E934EC">
        <w:rPr>
          <w:sz w:val="28"/>
          <w:szCs w:val="28"/>
        </w:rPr>
        <w:t>закрепленных в нормах права</w:t>
      </w:r>
      <w:r w:rsidR="00E934EC" w:rsidRPr="00694135">
        <w:rPr>
          <w:sz w:val="28"/>
          <w:szCs w:val="28"/>
        </w:rPr>
        <w:t xml:space="preserve"> </w:t>
      </w:r>
      <w:r w:rsidRPr="00694135">
        <w:rPr>
          <w:sz w:val="28"/>
          <w:szCs w:val="28"/>
        </w:rPr>
        <w:t>регулятивно-охранительных механизмов.</w:t>
      </w:r>
    </w:p>
    <w:p w:rsidR="00760255" w:rsidRPr="00694135" w:rsidRDefault="009C4363" w:rsidP="00694135">
      <w:pPr>
        <w:spacing w:after="0" w:line="360" w:lineRule="auto"/>
        <w:ind w:firstLine="1496"/>
        <w:jc w:val="both"/>
        <w:rPr>
          <w:sz w:val="28"/>
          <w:szCs w:val="28"/>
        </w:rPr>
      </w:pPr>
      <w:proofErr w:type="gramStart"/>
      <w:r w:rsidRPr="00694135">
        <w:rPr>
          <w:b/>
          <w:i/>
          <w:sz w:val="28"/>
          <w:szCs w:val="28"/>
        </w:rPr>
        <w:t>О</w:t>
      </w:r>
      <w:r w:rsidR="00AF50AE" w:rsidRPr="00694135">
        <w:rPr>
          <w:b/>
          <w:i/>
          <w:sz w:val="28"/>
          <w:szCs w:val="28"/>
        </w:rPr>
        <w:t xml:space="preserve">бщественно-политические </w:t>
      </w:r>
      <w:r w:rsidR="000C1662" w:rsidRPr="00694135">
        <w:rPr>
          <w:b/>
          <w:i/>
          <w:sz w:val="28"/>
          <w:szCs w:val="28"/>
        </w:rPr>
        <w:t>право</w:t>
      </w:r>
      <w:r w:rsidR="00AF50AE" w:rsidRPr="00694135">
        <w:rPr>
          <w:b/>
          <w:i/>
          <w:sz w:val="28"/>
          <w:szCs w:val="28"/>
        </w:rPr>
        <w:t>отношения</w:t>
      </w:r>
      <w:r w:rsidRPr="00694135">
        <w:rPr>
          <w:sz w:val="28"/>
          <w:szCs w:val="28"/>
        </w:rPr>
        <w:t xml:space="preserve"> </w:t>
      </w:r>
      <w:r w:rsidR="00E03B90">
        <w:rPr>
          <w:sz w:val="28"/>
          <w:szCs w:val="28"/>
        </w:rPr>
        <w:t>—</w:t>
      </w:r>
      <w:r w:rsidRPr="00694135">
        <w:rPr>
          <w:sz w:val="28"/>
          <w:szCs w:val="28"/>
        </w:rPr>
        <w:t xml:space="preserve"> это</w:t>
      </w:r>
      <w:r w:rsidR="00760255" w:rsidRPr="00694135">
        <w:rPr>
          <w:sz w:val="28"/>
          <w:szCs w:val="28"/>
        </w:rPr>
        <w:t xml:space="preserve"> общественные отношения, </w:t>
      </w:r>
      <w:r w:rsidR="00AF50AE" w:rsidRPr="00694135">
        <w:rPr>
          <w:sz w:val="28"/>
          <w:szCs w:val="28"/>
        </w:rPr>
        <w:t xml:space="preserve">основанные на </w:t>
      </w:r>
      <w:r w:rsidR="00760255" w:rsidRPr="00694135">
        <w:rPr>
          <w:sz w:val="28"/>
          <w:szCs w:val="28"/>
        </w:rPr>
        <w:t>доста</w:t>
      </w:r>
      <w:r w:rsidR="00AF50AE" w:rsidRPr="00694135">
        <w:rPr>
          <w:sz w:val="28"/>
          <w:szCs w:val="28"/>
        </w:rPr>
        <w:t>точно определенном</w:t>
      </w:r>
      <w:r w:rsidR="00760255" w:rsidRPr="00694135">
        <w:rPr>
          <w:sz w:val="28"/>
          <w:szCs w:val="28"/>
        </w:rPr>
        <w:t xml:space="preserve"> общ</w:t>
      </w:r>
      <w:r w:rsidR="00AF50AE" w:rsidRPr="00694135">
        <w:rPr>
          <w:sz w:val="28"/>
          <w:szCs w:val="28"/>
        </w:rPr>
        <w:t>ем (совпадающем</w:t>
      </w:r>
      <w:r w:rsidR="00760255" w:rsidRPr="00694135">
        <w:rPr>
          <w:sz w:val="28"/>
          <w:szCs w:val="28"/>
        </w:rPr>
        <w:t xml:space="preserve">) </w:t>
      </w:r>
      <w:r w:rsidR="00813D13" w:rsidRPr="00694135">
        <w:rPr>
          <w:sz w:val="28"/>
          <w:szCs w:val="28"/>
        </w:rPr>
        <w:t>не</w:t>
      </w:r>
      <w:r w:rsidR="00AF50AE" w:rsidRPr="00694135">
        <w:rPr>
          <w:sz w:val="28"/>
          <w:szCs w:val="28"/>
        </w:rPr>
        <w:t>эквивалентно-целенаправленном</w:t>
      </w:r>
      <w:r w:rsidR="00760255" w:rsidRPr="00694135">
        <w:rPr>
          <w:sz w:val="28"/>
          <w:szCs w:val="28"/>
        </w:rPr>
        <w:t xml:space="preserve"> интерес</w:t>
      </w:r>
      <w:r w:rsidR="00AF50AE" w:rsidRPr="00694135">
        <w:rPr>
          <w:sz w:val="28"/>
          <w:szCs w:val="28"/>
        </w:rPr>
        <w:t>е</w:t>
      </w:r>
      <w:r w:rsidR="00760255" w:rsidRPr="00694135">
        <w:rPr>
          <w:sz w:val="28"/>
          <w:szCs w:val="28"/>
        </w:rPr>
        <w:t xml:space="preserve"> группы людей</w:t>
      </w:r>
      <w:r w:rsidR="00D4169A" w:rsidRPr="00694135">
        <w:rPr>
          <w:sz w:val="28"/>
          <w:szCs w:val="28"/>
        </w:rPr>
        <w:t>,</w:t>
      </w:r>
      <w:r w:rsidR="006A4BE5" w:rsidRPr="00694135">
        <w:rPr>
          <w:sz w:val="28"/>
          <w:szCs w:val="28"/>
        </w:rPr>
        <w:t xml:space="preserve"> значимом</w:t>
      </w:r>
      <w:r w:rsidR="00760255" w:rsidRPr="00694135">
        <w:rPr>
          <w:sz w:val="28"/>
          <w:szCs w:val="28"/>
        </w:rPr>
        <w:t xml:space="preserve"> для них</w:t>
      </w:r>
      <w:r w:rsidR="00AF50AE" w:rsidRPr="00694135">
        <w:rPr>
          <w:sz w:val="28"/>
          <w:szCs w:val="28"/>
        </w:rPr>
        <w:t xml:space="preserve">, </w:t>
      </w:r>
      <w:r w:rsidR="006A4BE5" w:rsidRPr="00694135">
        <w:rPr>
          <w:sz w:val="28"/>
          <w:szCs w:val="28"/>
        </w:rPr>
        <w:t xml:space="preserve">который выражается </w:t>
      </w:r>
      <w:r w:rsidR="00AF50AE" w:rsidRPr="00694135">
        <w:rPr>
          <w:sz w:val="28"/>
          <w:szCs w:val="28"/>
        </w:rPr>
        <w:t>частным лицом или</w:t>
      </w:r>
      <w:r w:rsidR="000C1662" w:rsidRPr="00694135">
        <w:rPr>
          <w:sz w:val="28"/>
          <w:szCs w:val="28"/>
        </w:rPr>
        <w:t xml:space="preserve"> объединение</w:t>
      </w:r>
      <w:r w:rsidR="00A834A0">
        <w:rPr>
          <w:sz w:val="28"/>
          <w:szCs w:val="28"/>
        </w:rPr>
        <w:t>м</w:t>
      </w:r>
      <w:r w:rsidR="000C1662" w:rsidRPr="00694135">
        <w:rPr>
          <w:sz w:val="28"/>
          <w:szCs w:val="28"/>
        </w:rPr>
        <w:t xml:space="preserve"> частных лиц (группой</w:t>
      </w:r>
      <w:r w:rsidR="00AF50AE" w:rsidRPr="00694135">
        <w:rPr>
          <w:sz w:val="28"/>
          <w:szCs w:val="28"/>
        </w:rPr>
        <w:t xml:space="preserve"> людей), </w:t>
      </w:r>
      <w:r w:rsidR="00D33251" w:rsidRPr="00694135">
        <w:rPr>
          <w:sz w:val="28"/>
          <w:szCs w:val="28"/>
        </w:rPr>
        <w:t>регулируемые</w:t>
      </w:r>
      <w:r w:rsidR="00AF50AE" w:rsidRPr="00694135">
        <w:rPr>
          <w:sz w:val="28"/>
          <w:szCs w:val="28"/>
        </w:rPr>
        <w:t xml:space="preserve"> при помощи </w:t>
      </w:r>
      <w:r w:rsidR="00E934EC">
        <w:rPr>
          <w:sz w:val="28"/>
          <w:szCs w:val="28"/>
        </w:rPr>
        <w:t>закрепленных в нормах права</w:t>
      </w:r>
      <w:r w:rsidR="00E934EC" w:rsidRPr="00694135">
        <w:rPr>
          <w:sz w:val="28"/>
          <w:szCs w:val="28"/>
        </w:rPr>
        <w:t xml:space="preserve"> </w:t>
      </w:r>
      <w:r w:rsidR="00E934EC">
        <w:rPr>
          <w:sz w:val="28"/>
          <w:szCs w:val="28"/>
        </w:rPr>
        <w:t xml:space="preserve">механизмов </w:t>
      </w:r>
      <w:r w:rsidR="00AF50AE" w:rsidRPr="00694135">
        <w:rPr>
          <w:sz w:val="28"/>
          <w:szCs w:val="28"/>
        </w:rPr>
        <w:t>саморегу</w:t>
      </w:r>
      <w:r w:rsidR="007E0558" w:rsidRPr="00694135">
        <w:rPr>
          <w:sz w:val="28"/>
          <w:szCs w:val="28"/>
        </w:rPr>
        <w:t xml:space="preserve">лирования </w:t>
      </w:r>
      <w:r w:rsidR="00833022" w:rsidRPr="00694135">
        <w:rPr>
          <w:sz w:val="28"/>
          <w:szCs w:val="28"/>
        </w:rPr>
        <w:t xml:space="preserve">или </w:t>
      </w:r>
      <w:r w:rsidR="00E934EC">
        <w:rPr>
          <w:sz w:val="28"/>
          <w:szCs w:val="28"/>
        </w:rPr>
        <w:t>охранительных механизмов</w:t>
      </w:r>
      <w:r w:rsidR="00D33251" w:rsidRPr="00694135">
        <w:rPr>
          <w:sz w:val="28"/>
          <w:szCs w:val="28"/>
        </w:rPr>
        <w:t xml:space="preserve"> (как в некоммерческих неполитических общественных отношениях)</w:t>
      </w:r>
      <w:r w:rsidR="007E0558" w:rsidRPr="00694135">
        <w:rPr>
          <w:sz w:val="28"/>
          <w:szCs w:val="28"/>
        </w:rPr>
        <w:t xml:space="preserve">, </w:t>
      </w:r>
      <w:r w:rsidR="00D33251" w:rsidRPr="00694135">
        <w:rPr>
          <w:sz w:val="28"/>
          <w:szCs w:val="28"/>
        </w:rPr>
        <w:t xml:space="preserve">либо </w:t>
      </w:r>
      <w:r w:rsidR="00E934EC">
        <w:rPr>
          <w:sz w:val="28"/>
          <w:szCs w:val="28"/>
        </w:rPr>
        <w:t>регулятивно-охранительных механизмов</w:t>
      </w:r>
      <w:r w:rsidR="00D33251" w:rsidRPr="00694135">
        <w:rPr>
          <w:sz w:val="28"/>
          <w:szCs w:val="28"/>
        </w:rPr>
        <w:t xml:space="preserve"> (как в политических общественных отношениях)</w:t>
      </w:r>
      <w:r w:rsidR="007E0558" w:rsidRPr="00694135">
        <w:rPr>
          <w:sz w:val="28"/>
          <w:szCs w:val="28"/>
        </w:rPr>
        <w:t>.</w:t>
      </w:r>
      <w:proofErr w:type="gramEnd"/>
    </w:p>
    <w:p w:rsidR="00B75C49" w:rsidRPr="00694135" w:rsidRDefault="00B75C49" w:rsidP="00694135">
      <w:pPr>
        <w:spacing w:after="0" w:line="360" w:lineRule="auto"/>
        <w:jc w:val="center"/>
        <w:rPr>
          <w:b/>
          <w:sz w:val="28"/>
          <w:szCs w:val="28"/>
        </w:rPr>
      </w:pPr>
    </w:p>
    <w:p w:rsidR="00E05F87" w:rsidRPr="00694135" w:rsidRDefault="00F711CA" w:rsidP="00694135">
      <w:pPr>
        <w:pStyle w:val="3"/>
        <w:spacing w:before="0" w:after="0" w:line="360" w:lineRule="auto"/>
        <w:jc w:val="center"/>
        <w:rPr>
          <w:rFonts w:ascii="Times New Roman" w:hAnsi="Times New Roman"/>
          <w:sz w:val="28"/>
          <w:szCs w:val="28"/>
        </w:rPr>
      </w:pPr>
      <w:bookmarkStart w:id="35" w:name="_Toc353377635"/>
      <w:bookmarkStart w:id="36" w:name="_Toc355087887"/>
      <w:bookmarkStart w:id="37" w:name="_Toc355088035"/>
      <w:bookmarkStart w:id="38" w:name="_Toc356861937"/>
      <w:r w:rsidRPr="00694135">
        <w:rPr>
          <w:rFonts w:ascii="Times New Roman" w:hAnsi="Times New Roman"/>
          <w:sz w:val="28"/>
          <w:szCs w:val="28"/>
        </w:rPr>
        <w:lastRenderedPageBreak/>
        <w:t>1.7</w:t>
      </w:r>
      <w:r w:rsidR="006D2481" w:rsidRPr="00694135">
        <w:rPr>
          <w:rFonts w:ascii="Times New Roman" w:hAnsi="Times New Roman"/>
          <w:sz w:val="28"/>
          <w:szCs w:val="28"/>
        </w:rPr>
        <w:t xml:space="preserve">. </w:t>
      </w:r>
      <w:r w:rsidR="00E05F87" w:rsidRPr="00694135">
        <w:rPr>
          <w:rFonts w:ascii="Times New Roman" w:hAnsi="Times New Roman"/>
          <w:sz w:val="28"/>
          <w:szCs w:val="28"/>
        </w:rPr>
        <w:t xml:space="preserve">Общее и особенное </w:t>
      </w:r>
      <w:r w:rsidR="006D2481" w:rsidRPr="00694135">
        <w:rPr>
          <w:rFonts w:ascii="Times New Roman" w:hAnsi="Times New Roman"/>
          <w:sz w:val="28"/>
          <w:szCs w:val="28"/>
        </w:rPr>
        <w:t xml:space="preserve">в частном и </w:t>
      </w:r>
      <w:r w:rsidR="00E05F87" w:rsidRPr="00694135">
        <w:rPr>
          <w:rFonts w:ascii="Times New Roman" w:hAnsi="Times New Roman"/>
          <w:sz w:val="28"/>
          <w:szCs w:val="28"/>
        </w:rPr>
        <w:t>публичном праве</w:t>
      </w:r>
      <w:bookmarkEnd w:id="35"/>
      <w:bookmarkEnd w:id="36"/>
      <w:bookmarkEnd w:id="37"/>
      <w:bookmarkEnd w:id="38"/>
    </w:p>
    <w:p w:rsidR="003C6A01" w:rsidRPr="00694135" w:rsidRDefault="003C6A01" w:rsidP="00694135">
      <w:pPr>
        <w:spacing w:after="0" w:line="360" w:lineRule="auto"/>
        <w:ind w:firstLine="1560"/>
        <w:jc w:val="both"/>
        <w:rPr>
          <w:sz w:val="28"/>
          <w:szCs w:val="28"/>
        </w:rPr>
      </w:pPr>
    </w:p>
    <w:p w:rsidR="00DB71BC" w:rsidRPr="00694135" w:rsidRDefault="006D2481" w:rsidP="00694135">
      <w:pPr>
        <w:spacing w:after="0" w:line="360" w:lineRule="auto"/>
        <w:ind w:firstLine="1496"/>
        <w:rPr>
          <w:sz w:val="28"/>
          <w:szCs w:val="28"/>
        </w:rPr>
      </w:pPr>
      <w:r w:rsidRPr="00694135">
        <w:rPr>
          <w:sz w:val="28"/>
          <w:szCs w:val="28"/>
        </w:rPr>
        <w:t xml:space="preserve">В вопросе о разграничении частного и публичного права очень значим ответ на другой вопрос: что </w:t>
      </w:r>
      <w:r w:rsidR="009A791F" w:rsidRPr="00694135">
        <w:rPr>
          <w:sz w:val="28"/>
          <w:szCs w:val="28"/>
        </w:rPr>
        <w:t>между ними</w:t>
      </w:r>
      <w:r w:rsidRPr="00694135">
        <w:rPr>
          <w:sz w:val="28"/>
          <w:szCs w:val="28"/>
        </w:rPr>
        <w:t xml:space="preserve"> общего, а что </w:t>
      </w:r>
      <w:r w:rsidR="009A791F" w:rsidRPr="00694135">
        <w:rPr>
          <w:sz w:val="28"/>
          <w:szCs w:val="28"/>
        </w:rPr>
        <w:t xml:space="preserve">у них </w:t>
      </w:r>
      <w:r w:rsidRPr="00694135">
        <w:rPr>
          <w:sz w:val="28"/>
          <w:szCs w:val="28"/>
        </w:rPr>
        <w:t>особенного?</w:t>
      </w:r>
    </w:p>
    <w:p w:rsidR="00176039" w:rsidRPr="00694135" w:rsidRDefault="00367D59" w:rsidP="00694135">
      <w:pPr>
        <w:spacing w:after="0" w:line="360" w:lineRule="auto"/>
        <w:ind w:firstLine="1496"/>
        <w:jc w:val="both"/>
        <w:rPr>
          <w:sz w:val="28"/>
          <w:szCs w:val="28"/>
        </w:rPr>
      </w:pPr>
      <w:r w:rsidRPr="00694135">
        <w:rPr>
          <w:sz w:val="28"/>
          <w:szCs w:val="28"/>
        </w:rPr>
        <w:t>Очевидно, что в</w:t>
      </w:r>
      <w:r w:rsidR="00F031D3" w:rsidRPr="00694135">
        <w:rPr>
          <w:sz w:val="28"/>
          <w:szCs w:val="28"/>
        </w:rPr>
        <w:t xml:space="preserve"> </w:t>
      </w:r>
      <w:r w:rsidR="00176039" w:rsidRPr="00694135">
        <w:rPr>
          <w:sz w:val="28"/>
          <w:szCs w:val="28"/>
        </w:rPr>
        <w:t>понятия</w:t>
      </w:r>
      <w:r w:rsidR="00F031D3" w:rsidRPr="00694135">
        <w:rPr>
          <w:sz w:val="28"/>
          <w:szCs w:val="28"/>
        </w:rPr>
        <w:t>х</w:t>
      </w:r>
      <w:r w:rsidR="00176039" w:rsidRPr="00694135">
        <w:rPr>
          <w:sz w:val="28"/>
          <w:szCs w:val="28"/>
        </w:rPr>
        <w:t xml:space="preserve"> «публичное право» и «частное право» </w:t>
      </w:r>
      <w:r w:rsidR="00F031D3" w:rsidRPr="00694135">
        <w:rPr>
          <w:sz w:val="28"/>
          <w:szCs w:val="28"/>
        </w:rPr>
        <w:t xml:space="preserve">слово </w:t>
      </w:r>
      <w:r w:rsidR="00176039" w:rsidRPr="00694135">
        <w:rPr>
          <w:sz w:val="28"/>
          <w:szCs w:val="28"/>
        </w:rPr>
        <w:t xml:space="preserve">«право» </w:t>
      </w:r>
      <w:r w:rsidRPr="00694135">
        <w:rPr>
          <w:sz w:val="28"/>
          <w:szCs w:val="28"/>
        </w:rPr>
        <w:t xml:space="preserve">является </w:t>
      </w:r>
      <w:r w:rsidR="00176039" w:rsidRPr="00694135">
        <w:rPr>
          <w:sz w:val="28"/>
          <w:szCs w:val="28"/>
        </w:rPr>
        <w:t>род</w:t>
      </w:r>
      <w:r w:rsidRPr="00694135">
        <w:rPr>
          <w:sz w:val="28"/>
          <w:szCs w:val="28"/>
        </w:rPr>
        <w:t>овым понятием</w:t>
      </w:r>
      <w:r w:rsidR="00176039" w:rsidRPr="00694135">
        <w:rPr>
          <w:sz w:val="28"/>
          <w:szCs w:val="28"/>
        </w:rPr>
        <w:t xml:space="preserve">, а </w:t>
      </w:r>
      <w:r w:rsidR="00F031D3" w:rsidRPr="00694135">
        <w:rPr>
          <w:sz w:val="28"/>
          <w:szCs w:val="28"/>
        </w:rPr>
        <w:t xml:space="preserve">слова </w:t>
      </w:r>
      <w:r w:rsidR="00BF07E5">
        <w:rPr>
          <w:sz w:val="28"/>
          <w:szCs w:val="28"/>
        </w:rPr>
        <w:t>«публичное» и «частное» —</w:t>
      </w:r>
      <w:r w:rsidR="00176039" w:rsidRPr="00694135">
        <w:rPr>
          <w:sz w:val="28"/>
          <w:szCs w:val="28"/>
        </w:rPr>
        <w:t xml:space="preserve"> видов</w:t>
      </w:r>
      <w:r w:rsidRPr="00694135">
        <w:rPr>
          <w:sz w:val="28"/>
          <w:szCs w:val="28"/>
        </w:rPr>
        <w:t>ым</w:t>
      </w:r>
      <w:r w:rsidR="00176039" w:rsidRPr="00694135">
        <w:rPr>
          <w:sz w:val="28"/>
          <w:szCs w:val="28"/>
        </w:rPr>
        <w:t xml:space="preserve"> отличие</w:t>
      </w:r>
      <w:r w:rsidRPr="00694135">
        <w:rPr>
          <w:sz w:val="28"/>
          <w:szCs w:val="28"/>
        </w:rPr>
        <w:t>м</w:t>
      </w:r>
      <w:r w:rsidR="00176039" w:rsidRPr="00694135">
        <w:rPr>
          <w:sz w:val="28"/>
          <w:szCs w:val="28"/>
        </w:rPr>
        <w:t xml:space="preserve">. Соответственно, понятие «право» и заключает в себе общее, понятия «частное» и «публичное» </w:t>
      </w:r>
      <w:r w:rsidR="00BF07E5">
        <w:rPr>
          <w:sz w:val="28"/>
          <w:szCs w:val="28"/>
        </w:rPr>
        <w:t>—</w:t>
      </w:r>
      <w:r w:rsidR="00176039" w:rsidRPr="00694135">
        <w:rPr>
          <w:sz w:val="28"/>
          <w:szCs w:val="28"/>
        </w:rPr>
        <w:t xml:space="preserve"> особенное. Следовательно, для выявления общего в частном и публичном праве необходимо </w:t>
      </w:r>
      <w:r w:rsidR="00AA6447" w:rsidRPr="00694135">
        <w:rPr>
          <w:sz w:val="28"/>
          <w:szCs w:val="28"/>
        </w:rPr>
        <w:t xml:space="preserve">уяснить </w:t>
      </w:r>
      <w:r w:rsidR="00176039" w:rsidRPr="00694135">
        <w:rPr>
          <w:sz w:val="28"/>
          <w:szCs w:val="28"/>
        </w:rPr>
        <w:t>что есть «право».</w:t>
      </w:r>
    </w:p>
    <w:p w:rsidR="00176039" w:rsidRPr="00694135" w:rsidRDefault="00176039" w:rsidP="00694135">
      <w:pPr>
        <w:spacing w:after="0" w:line="360" w:lineRule="auto"/>
        <w:ind w:firstLine="1496"/>
        <w:jc w:val="both"/>
        <w:rPr>
          <w:sz w:val="28"/>
          <w:szCs w:val="28"/>
        </w:rPr>
      </w:pPr>
      <w:r w:rsidRPr="00694135">
        <w:rPr>
          <w:sz w:val="28"/>
          <w:szCs w:val="28"/>
        </w:rPr>
        <w:t>В русском языке право</w:t>
      </w:r>
      <w:r w:rsidR="00B75C49" w:rsidRPr="00694135">
        <w:rPr>
          <w:sz w:val="28"/>
          <w:szCs w:val="28"/>
        </w:rPr>
        <w:t xml:space="preserve"> </w:t>
      </w:r>
      <w:r w:rsidRPr="00694135">
        <w:rPr>
          <w:sz w:val="28"/>
          <w:szCs w:val="28"/>
        </w:rPr>
        <w:t>понимается в двух значениях: субъективное право и объективное право.</w:t>
      </w:r>
    </w:p>
    <w:p w:rsidR="00B75C49" w:rsidRPr="00694135" w:rsidRDefault="00B75C49" w:rsidP="00694135">
      <w:pPr>
        <w:spacing w:after="0" w:line="360" w:lineRule="auto"/>
        <w:ind w:firstLine="1496"/>
        <w:jc w:val="both"/>
        <w:rPr>
          <w:sz w:val="28"/>
          <w:szCs w:val="28"/>
        </w:rPr>
      </w:pPr>
      <w:r w:rsidRPr="00694135">
        <w:rPr>
          <w:sz w:val="28"/>
          <w:szCs w:val="28"/>
          <w:lang w:eastAsia="ru-RU"/>
        </w:rPr>
        <w:t>Субъективное право производно от объективного</w:t>
      </w:r>
      <w:r w:rsidRPr="00694135">
        <w:rPr>
          <w:rStyle w:val="a5"/>
          <w:sz w:val="28"/>
          <w:szCs w:val="28"/>
          <w:lang w:eastAsia="ru-RU"/>
        </w:rPr>
        <w:footnoteReference w:id="92"/>
      </w:r>
      <w:r w:rsidR="009A2622" w:rsidRPr="00694135">
        <w:rPr>
          <w:sz w:val="28"/>
          <w:szCs w:val="28"/>
          <w:lang w:eastAsia="ru-RU"/>
        </w:rPr>
        <w:t>. Объективное право</w:t>
      </w:r>
      <w:r w:rsidRPr="00694135">
        <w:rPr>
          <w:sz w:val="28"/>
          <w:szCs w:val="28"/>
          <w:lang w:eastAsia="ru-RU"/>
        </w:rPr>
        <w:t xml:space="preserve"> </w:t>
      </w:r>
      <w:r w:rsidR="009A2622" w:rsidRPr="00694135">
        <w:rPr>
          <w:sz w:val="28"/>
          <w:szCs w:val="28"/>
          <w:lang w:eastAsia="ru-RU"/>
        </w:rPr>
        <w:t>закрепляет субъективные права</w:t>
      </w:r>
      <w:r w:rsidR="008366D4" w:rsidRPr="00694135">
        <w:rPr>
          <w:sz w:val="28"/>
          <w:szCs w:val="28"/>
          <w:lang w:eastAsia="ru-RU"/>
        </w:rPr>
        <w:t xml:space="preserve"> в законе, юридических прец</w:t>
      </w:r>
      <w:r w:rsidR="00E60DF0" w:rsidRPr="00694135">
        <w:rPr>
          <w:sz w:val="28"/>
          <w:szCs w:val="28"/>
          <w:lang w:eastAsia="ru-RU"/>
        </w:rPr>
        <w:t xml:space="preserve">едентах, правовых обычаях и др. источниках </w:t>
      </w:r>
      <w:r w:rsidR="00E60DF0" w:rsidRPr="00694135">
        <w:rPr>
          <w:sz w:val="28"/>
          <w:szCs w:val="28"/>
          <w:lang w:eastAsia="ru-RU"/>
        </w:rPr>
        <w:lastRenderedPageBreak/>
        <w:t>прав</w:t>
      </w:r>
      <w:r w:rsidR="007E0558" w:rsidRPr="00694135">
        <w:rPr>
          <w:sz w:val="28"/>
          <w:szCs w:val="28"/>
          <w:lang w:eastAsia="ru-RU"/>
        </w:rPr>
        <w:t>а</w:t>
      </w:r>
      <w:r w:rsidR="00E60DF0" w:rsidRPr="00694135">
        <w:rPr>
          <w:sz w:val="28"/>
          <w:szCs w:val="28"/>
          <w:lang w:eastAsia="ru-RU"/>
        </w:rPr>
        <w:t xml:space="preserve">. </w:t>
      </w:r>
      <w:r w:rsidR="009A2622" w:rsidRPr="00694135">
        <w:rPr>
          <w:sz w:val="28"/>
          <w:szCs w:val="28"/>
          <w:lang w:eastAsia="ru-RU"/>
        </w:rPr>
        <w:t xml:space="preserve">Поэтому </w:t>
      </w:r>
      <w:r w:rsidR="005B34E7" w:rsidRPr="00694135">
        <w:rPr>
          <w:sz w:val="28"/>
          <w:szCs w:val="28"/>
          <w:lang w:eastAsia="ru-RU"/>
        </w:rPr>
        <w:t xml:space="preserve">сначала </w:t>
      </w:r>
      <w:r w:rsidR="009A2622" w:rsidRPr="00694135">
        <w:rPr>
          <w:sz w:val="28"/>
          <w:szCs w:val="28"/>
          <w:lang w:eastAsia="ru-RU"/>
        </w:rPr>
        <w:t xml:space="preserve">целесообразно уяснить саму суть субъективного права, определить его содержание. </w:t>
      </w:r>
    </w:p>
    <w:p w:rsidR="003D67C7" w:rsidRPr="00694135" w:rsidRDefault="00176039" w:rsidP="00694135">
      <w:pPr>
        <w:autoSpaceDE w:val="0"/>
        <w:autoSpaceDN w:val="0"/>
        <w:adjustRightInd w:val="0"/>
        <w:spacing w:after="0" w:line="360" w:lineRule="auto"/>
        <w:ind w:firstLine="1418"/>
        <w:jc w:val="both"/>
        <w:rPr>
          <w:sz w:val="28"/>
          <w:szCs w:val="28"/>
          <w:lang w:eastAsia="ru-RU"/>
        </w:rPr>
      </w:pPr>
      <w:r w:rsidRPr="00694135">
        <w:rPr>
          <w:sz w:val="28"/>
          <w:szCs w:val="28"/>
        </w:rPr>
        <w:t xml:space="preserve">Достаточно устоявшимся </w:t>
      </w:r>
      <w:r w:rsidR="00A07EDF" w:rsidRPr="00694135">
        <w:rPr>
          <w:sz w:val="28"/>
          <w:szCs w:val="28"/>
        </w:rPr>
        <w:t>в российской юридической науке стало следующее определение субъективного права: «</w:t>
      </w:r>
      <w:r w:rsidR="00A07EDF" w:rsidRPr="00694135">
        <w:rPr>
          <w:sz w:val="28"/>
          <w:szCs w:val="28"/>
          <w:lang w:eastAsia="ru-RU"/>
        </w:rPr>
        <w:t xml:space="preserve">Субъективное право </w:t>
      </w:r>
      <w:r w:rsidR="005D6AA8">
        <w:rPr>
          <w:sz w:val="28"/>
          <w:szCs w:val="28"/>
          <w:lang w:eastAsia="ru-RU"/>
        </w:rPr>
        <w:t>—</w:t>
      </w:r>
      <w:r w:rsidR="00A07EDF" w:rsidRPr="00694135">
        <w:rPr>
          <w:sz w:val="28"/>
          <w:szCs w:val="28"/>
          <w:lang w:eastAsia="ru-RU"/>
        </w:rPr>
        <w:t xml:space="preserve"> это установленная законом мера (вид, объем) возможного поведения конкретного субъекта права»</w:t>
      </w:r>
      <w:r w:rsidR="00A07EDF" w:rsidRPr="00694135">
        <w:rPr>
          <w:rStyle w:val="a5"/>
          <w:sz w:val="28"/>
          <w:szCs w:val="28"/>
          <w:lang w:eastAsia="ru-RU"/>
        </w:rPr>
        <w:footnoteReference w:id="93"/>
      </w:r>
      <w:r w:rsidR="00A07EDF" w:rsidRPr="00694135">
        <w:rPr>
          <w:sz w:val="28"/>
          <w:szCs w:val="28"/>
          <w:lang w:eastAsia="ru-RU"/>
        </w:rPr>
        <w:t xml:space="preserve">. </w:t>
      </w:r>
      <w:r w:rsidR="00C87DF6" w:rsidRPr="00694135">
        <w:rPr>
          <w:sz w:val="28"/>
          <w:szCs w:val="28"/>
          <w:lang w:eastAsia="ru-RU"/>
        </w:rPr>
        <w:t xml:space="preserve">Однако </w:t>
      </w:r>
      <w:r w:rsidR="00D83EDF" w:rsidRPr="00694135">
        <w:rPr>
          <w:sz w:val="28"/>
          <w:szCs w:val="28"/>
          <w:lang w:eastAsia="ru-RU"/>
        </w:rPr>
        <w:t xml:space="preserve">это </w:t>
      </w:r>
      <w:r w:rsidR="008366D4" w:rsidRPr="00694135">
        <w:rPr>
          <w:sz w:val="28"/>
          <w:szCs w:val="28"/>
          <w:lang w:eastAsia="ru-RU"/>
        </w:rPr>
        <w:t xml:space="preserve">определение субъективного права не </w:t>
      </w:r>
      <w:r w:rsidR="00C87DF6" w:rsidRPr="00694135">
        <w:rPr>
          <w:sz w:val="28"/>
          <w:szCs w:val="28"/>
          <w:lang w:eastAsia="ru-RU"/>
        </w:rPr>
        <w:t>единственное</w:t>
      </w:r>
      <w:r w:rsidR="00D83EDF" w:rsidRPr="00694135">
        <w:rPr>
          <w:sz w:val="28"/>
          <w:szCs w:val="28"/>
          <w:lang w:eastAsia="ru-RU"/>
        </w:rPr>
        <w:t xml:space="preserve">. </w:t>
      </w:r>
      <w:r w:rsidR="00DA4653" w:rsidRPr="00694135">
        <w:rPr>
          <w:sz w:val="28"/>
          <w:szCs w:val="28"/>
          <w:lang w:eastAsia="ru-RU"/>
        </w:rPr>
        <w:t xml:space="preserve">Определений множество. Каждое из них имеет рациональное </w:t>
      </w:r>
      <w:r w:rsidR="00BD5B44" w:rsidRPr="00694135">
        <w:rPr>
          <w:sz w:val="28"/>
          <w:szCs w:val="28"/>
          <w:lang w:eastAsia="ru-RU"/>
        </w:rPr>
        <w:t>«</w:t>
      </w:r>
      <w:r w:rsidR="00DA4653" w:rsidRPr="00694135">
        <w:rPr>
          <w:sz w:val="28"/>
          <w:szCs w:val="28"/>
          <w:lang w:eastAsia="ru-RU"/>
        </w:rPr>
        <w:t>зерно</w:t>
      </w:r>
      <w:r w:rsidR="00BD5B44" w:rsidRPr="00694135">
        <w:rPr>
          <w:sz w:val="28"/>
          <w:szCs w:val="28"/>
          <w:lang w:eastAsia="ru-RU"/>
        </w:rPr>
        <w:t>»</w:t>
      </w:r>
      <w:r w:rsidR="00DA4653" w:rsidRPr="00694135">
        <w:rPr>
          <w:sz w:val="28"/>
          <w:szCs w:val="28"/>
          <w:lang w:eastAsia="ru-RU"/>
        </w:rPr>
        <w:t>.</w:t>
      </w:r>
      <w:r w:rsidR="003D67C7" w:rsidRPr="00694135">
        <w:rPr>
          <w:sz w:val="28"/>
          <w:szCs w:val="28"/>
          <w:lang w:eastAsia="ru-RU"/>
        </w:rPr>
        <w:t xml:space="preserve"> Считаем</w:t>
      </w:r>
      <w:r w:rsidR="00DA4653" w:rsidRPr="00694135">
        <w:rPr>
          <w:sz w:val="28"/>
          <w:szCs w:val="28"/>
          <w:lang w:eastAsia="ru-RU"/>
        </w:rPr>
        <w:t xml:space="preserve">, </w:t>
      </w:r>
      <w:r w:rsidR="003D67C7" w:rsidRPr="00694135">
        <w:rPr>
          <w:sz w:val="28"/>
          <w:szCs w:val="28"/>
          <w:lang w:eastAsia="ru-RU"/>
        </w:rPr>
        <w:t xml:space="preserve">что </w:t>
      </w:r>
      <w:r w:rsidR="00DA4653" w:rsidRPr="00694135">
        <w:rPr>
          <w:sz w:val="28"/>
          <w:szCs w:val="28"/>
          <w:lang w:eastAsia="ru-RU"/>
        </w:rPr>
        <w:t>для целей настоящей работы</w:t>
      </w:r>
      <w:r w:rsidR="003D67C7" w:rsidRPr="00694135">
        <w:rPr>
          <w:sz w:val="28"/>
          <w:szCs w:val="28"/>
          <w:lang w:eastAsia="ru-RU"/>
        </w:rPr>
        <w:t xml:space="preserve"> </w:t>
      </w:r>
      <w:r w:rsidR="00DA4653" w:rsidRPr="00694135">
        <w:rPr>
          <w:sz w:val="28"/>
          <w:szCs w:val="28"/>
          <w:lang w:eastAsia="ru-RU"/>
        </w:rPr>
        <w:t xml:space="preserve">заслуживает внимания определение субъективного права, </w:t>
      </w:r>
      <w:r w:rsidR="0074164C" w:rsidRPr="00694135">
        <w:rPr>
          <w:sz w:val="28"/>
          <w:szCs w:val="28"/>
          <w:lang w:eastAsia="ru-RU"/>
        </w:rPr>
        <w:t xml:space="preserve">данного </w:t>
      </w:r>
      <w:r w:rsidR="00DA4653" w:rsidRPr="00694135">
        <w:rPr>
          <w:sz w:val="28"/>
          <w:szCs w:val="28"/>
          <w:lang w:eastAsia="ru-RU"/>
        </w:rPr>
        <w:t xml:space="preserve">Р. Иерингом. </w:t>
      </w:r>
    </w:p>
    <w:p w:rsidR="00A07EDF" w:rsidRPr="00694135" w:rsidRDefault="003D67C7" w:rsidP="00694135">
      <w:pPr>
        <w:autoSpaceDE w:val="0"/>
        <w:autoSpaceDN w:val="0"/>
        <w:adjustRightInd w:val="0"/>
        <w:spacing w:after="0" w:line="360" w:lineRule="auto"/>
        <w:ind w:firstLine="1418"/>
        <w:jc w:val="both"/>
        <w:rPr>
          <w:sz w:val="28"/>
          <w:szCs w:val="28"/>
          <w:lang w:eastAsia="ru-RU"/>
        </w:rPr>
      </w:pPr>
      <w:r w:rsidRPr="00694135">
        <w:rPr>
          <w:sz w:val="28"/>
          <w:szCs w:val="28"/>
          <w:lang w:eastAsia="ru-RU"/>
        </w:rPr>
        <w:t>Р.</w:t>
      </w:r>
      <w:r w:rsidR="00DA4653" w:rsidRPr="00694135">
        <w:rPr>
          <w:sz w:val="28"/>
          <w:szCs w:val="28"/>
          <w:lang w:eastAsia="ru-RU"/>
        </w:rPr>
        <w:t xml:space="preserve"> </w:t>
      </w:r>
      <w:r w:rsidRPr="00694135">
        <w:rPr>
          <w:sz w:val="28"/>
          <w:szCs w:val="28"/>
          <w:lang w:eastAsia="ru-RU"/>
        </w:rPr>
        <w:t xml:space="preserve">Иеринг </w:t>
      </w:r>
      <w:r w:rsidR="00C87DF6" w:rsidRPr="00694135">
        <w:rPr>
          <w:sz w:val="28"/>
          <w:szCs w:val="28"/>
          <w:lang w:eastAsia="ru-RU"/>
        </w:rPr>
        <w:t>определял субъективное право как охраняемый законом интерес</w:t>
      </w:r>
      <w:r w:rsidR="00C87DF6" w:rsidRPr="00694135">
        <w:rPr>
          <w:rStyle w:val="a5"/>
          <w:sz w:val="28"/>
          <w:szCs w:val="28"/>
          <w:lang w:eastAsia="ru-RU"/>
        </w:rPr>
        <w:footnoteReference w:id="94"/>
      </w:r>
      <w:r w:rsidR="00DA4653" w:rsidRPr="00694135">
        <w:rPr>
          <w:sz w:val="28"/>
          <w:szCs w:val="28"/>
          <w:lang w:eastAsia="ru-RU"/>
        </w:rPr>
        <w:t>.</w:t>
      </w:r>
      <w:r w:rsidR="008366D4" w:rsidRPr="00694135">
        <w:rPr>
          <w:sz w:val="28"/>
          <w:szCs w:val="28"/>
          <w:lang w:eastAsia="ru-RU"/>
        </w:rPr>
        <w:t xml:space="preserve"> </w:t>
      </w:r>
      <w:r w:rsidR="002A73AC" w:rsidRPr="00694135">
        <w:rPr>
          <w:sz w:val="28"/>
          <w:szCs w:val="28"/>
          <w:lang w:eastAsia="ru-RU"/>
        </w:rPr>
        <w:t>Действительно, право охраняет различные интересы. Частным правом охраняются типичные эгоистичные потребительные (утилитарные) эк</w:t>
      </w:r>
      <w:r w:rsidR="0086354D" w:rsidRPr="00694135">
        <w:rPr>
          <w:sz w:val="28"/>
          <w:szCs w:val="28"/>
          <w:lang w:eastAsia="ru-RU"/>
        </w:rPr>
        <w:t>ви</w:t>
      </w:r>
      <w:r w:rsidR="002A73AC" w:rsidRPr="00694135">
        <w:rPr>
          <w:sz w:val="28"/>
          <w:szCs w:val="28"/>
          <w:lang w:eastAsia="ru-RU"/>
        </w:rPr>
        <w:t>валентно-</w:t>
      </w:r>
      <w:r w:rsidR="002A73AC" w:rsidRPr="00694135">
        <w:rPr>
          <w:sz w:val="28"/>
          <w:szCs w:val="28"/>
          <w:lang w:eastAsia="ru-RU"/>
        </w:rPr>
        <w:lastRenderedPageBreak/>
        <w:t>целенаправленные интересы</w:t>
      </w:r>
      <w:r w:rsidR="00D957D3" w:rsidRPr="00694135">
        <w:rPr>
          <w:sz w:val="28"/>
          <w:szCs w:val="28"/>
          <w:lang w:eastAsia="ru-RU"/>
        </w:rPr>
        <w:t xml:space="preserve"> (частные интересы в частном праве)</w:t>
      </w:r>
      <w:r w:rsidR="002A73AC" w:rsidRPr="00694135">
        <w:rPr>
          <w:sz w:val="28"/>
          <w:szCs w:val="28"/>
          <w:lang w:eastAsia="ru-RU"/>
        </w:rPr>
        <w:t xml:space="preserve">. </w:t>
      </w:r>
      <w:proofErr w:type="gramStart"/>
      <w:r w:rsidR="002A73AC" w:rsidRPr="00694135">
        <w:rPr>
          <w:sz w:val="28"/>
          <w:szCs w:val="28"/>
          <w:lang w:eastAsia="ru-RU"/>
        </w:rPr>
        <w:t>Публичным</w:t>
      </w:r>
      <w:proofErr w:type="gramEnd"/>
      <w:r w:rsidR="002A73AC" w:rsidRPr="00694135">
        <w:rPr>
          <w:sz w:val="28"/>
          <w:szCs w:val="28"/>
          <w:lang w:eastAsia="ru-RU"/>
        </w:rPr>
        <w:t xml:space="preserve"> – должный интерес социального компромисса </w:t>
      </w:r>
      <w:r w:rsidR="009A6FC6" w:rsidRPr="00694135">
        <w:rPr>
          <w:sz w:val="28"/>
          <w:szCs w:val="28"/>
          <w:lang w:eastAsia="ru-RU"/>
        </w:rPr>
        <w:t>(</w:t>
      </w:r>
      <w:r w:rsidR="002A73AC" w:rsidRPr="00694135">
        <w:rPr>
          <w:sz w:val="28"/>
          <w:szCs w:val="28"/>
          <w:lang w:eastAsia="ru-RU"/>
        </w:rPr>
        <w:t>публичный государственный интерес</w:t>
      </w:r>
      <w:r w:rsidR="009A6FC6" w:rsidRPr="00694135">
        <w:rPr>
          <w:sz w:val="28"/>
          <w:szCs w:val="28"/>
          <w:lang w:eastAsia="ru-RU"/>
        </w:rPr>
        <w:t>)</w:t>
      </w:r>
      <w:r w:rsidR="002A73AC" w:rsidRPr="00694135">
        <w:rPr>
          <w:sz w:val="28"/>
          <w:szCs w:val="28"/>
          <w:lang w:eastAsia="ru-RU"/>
        </w:rPr>
        <w:t xml:space="preserve">. Эти интересы охраняются законом, поскольку </w:t>
      </w:r>
      <w:r w:rsidR="006017A8" w:rsidRPr="00694135">
        <w:rPr>
          <w:sz w:val="28"/>
          <w:szCs w:val="28"/>
          <w:lang w:eastAsia="ru-RU"/>
        </w:rPr>
        <w:t>их охрана с очевидностью необходима</w:t>
      </w:r>
      <w:r w:rsidR="002A73AC" w:rsidRPr="00694135">
        <w:rPr>
          <w:sz w:val="28"/>
          <w:szCs w:val="28"/>
          <w:lang w:eastAsia="ru-RU"/>
        </w:rPr>
        <w:t xml:space="preserve"> </w:t>
      </w:r>
      <w:r w:rsidR="006017A8" w:rsidRPr="00694135">
        <w:rPr>
          <w:sz w:val="28"/>
          <w:szCs w:val="28"/>
          <w:lang w:eastAsia="ru-RU"/>
        </w:rPr>
        <w:t>всему обществу</w:t>
      </w:r>
      <w:r w:rsidR="002A73AC" w:rsidRPr="00694135">
        <w:rPr>
          <w:sz w:val="28"/>
          <w:szCs w:val="28"/>
          <w:lang w:eastAsia="ru-RU"/>
        </w:rPr>
        <w:t>.</w:t>
      </w:r>
      <w:r w:rsidR="006017A8" w:rsidRPr="00694135">
        <w:rPr>
          <w:sz w:val="28"/>
          <w:szCs w:val="28"/>
          <w:lang w:eastAsia="ru-RU"/>
        </w:rPr>
        <w:t xml:space="preserve"> Напр., в той или иной степени у каждого частного лица возникает необходимость в удовлетворении какого-либо типичного эгоистичного потребительного (утилитарного) эк</w:t>
      </w:r>
      <w:r w:rsidR="0086354D" w:rsidRPr="00694135">
        <w:rPr>
          <w:sz w:val="28"/>
          <w:szCs w:val="28"/>
          <w:lang w:eastAsia="ru-RU"/>
        </w:rPr>
        <w:t>ви</w:t>
      </w:r>
      <w:r w:rsidR="006017A8" w:rsidRPr="00694135">
        <w:rPr>
          <w:sz w:val="28"/>
          <w:szCs w:val="28"/>
          <w:lang w:eastAsia="ru-RU"/>
        </w:rPr>
        <w:t xml:space="preserve">валентно-целенаправленного интереса: купить книгу, съездить на отдых и проч. </w:t>
      </w:r>
      <w:r w:rsidR="00D957D3" w:rsidRPr="00694135">
        <w:rPr>
          <w:sz w:val="28"/>
          <w:szCs w:val="28"/>
          <w:lang w:eastAsia="ru-RU"/>
        </w:rPr>
        <w:t>Так</w:t>
      </w:r>
      <w:r w:rsidR="000F1BC0" w:rsidRPr="00694135">
        <w:rPr>
          <w:sz w:val="28"/>
          <w:szCs w:val="28"/>
          <w:lang w:eastAsia="ru-RU"/>
        </w:rPr>
        <w:t xml:space="preserve"> </w:t>
      </w:r>
      <w:r w:rsidR="00D957D3" w:rsidRPr="00694135">
        <w:rPr>
          <w:sz w:val="28"/>
          <w:szCs w:val="28"/>
          <w:lang w:eastAsia="ru-RU"/>
        </w:rPr>
        <w:t xml:space="preserve">же дело обстоит с публичным государственным интересом. </w:t>
      </w:r>
      <w:r w:rsidR="006017A8" w:rsidRPr="00694135">
        <w:rPr>
          <w:sz w:val="28"/>
          <w:szCs w:val="28"/>
          <w:lang w:eastAsia="ru-RU"/>
        </w:rPr>
        <w:t>Государство, созданное самим обществом</w:t>
      </w:r>
      <w:r w:rsidR="00367D59" w:rsidRPr="00694135">
        <w:rPr>
          <w:sz w:val="28"/>
          <w:szCs w:val="28"/>
          <w:lang w:eastAsia="ru-RU"/>
        </w:rPr>
        <w:t xml:space="preserve"> для реализации </w:t>
      </w:r>
      <w:r w:rsidR="006017A8" w:rsidRPr="00694135">
        <w:rPr>
          <w:sz w:val="28"/>
          <w:szCs w:val="28"/>
          <w:lang w:eastAsia="ru-RU"/>
        </w:rPr>
        <w:t xml:space="preserve">интереса </w:t>
      </w:r>
      <w:r w:rsidR="000D3D77" w:rsidRPr="00694135">
        <w:rPr>
          <w:sz w:val="28"/>
          <w:szCs w:val="28"/>
          <w:lang w:eastAsia="ru-RU"/>
        </w:rPr>
        <w:t xml:space="preserve">социального компромисса, обязано должным образом следовать </w:t>
      </w:r>
      <w:r w:rsidR="007E0558" w:rsidRPr="00694135">
        <w:rPr>
          <w:sz w:val="28"/>
          <w:szCs w:val="28"/>
          <w:lang w:eastAsia="ru-RU"/>
        </w:rPr>
        <w:t xml:space="preserve">к </w:t>
      </w:r>
      <w:r w:rsidR="000D3D77" w:rsidRPr="00694135">
        <w:rPr>
          <w:sz w:val="28"/>
          <w:szCs w:val="28"/>
          <w:lang w:eastAsia="ru-RU"/>
        </w:rPr>
        <w:t xml:space="preserve">цели удовлетворения этого интереса, в том числе посредством охраны этого интереса законом.  </w:t>
      </w:r>
      <w:r w:rsidR="0073393A" w:rsidRPr="00694135">
        <w:rPr>
          <w:sz w:val="28"/>
          <w:szCs w:val="28"/>
          <w:lang w:eastAsia="ru-RU"/>
        </w:rPr>
        <w:t>Тем самым, эти инте</w:t>
      </w:r>
      <w:r w:rsidR="00117F04" w:rsidRPr="00694135">
        <w:rPr>
          <w:sz w:val="28"/>
          <w:szCs w:val="28"/>
          <w:lang w:eastAsia="ru-RU"/>
        </w:rPr>
        <w:t>ресы значимы для общества</w:t>
      </w:r>
      <w:r w:rsidR="007864F1" w:rsidRPr="00694135">
        <w:rPr>
          <w:sz w:val="28"/>
          <w:szCs w:val="28"/>
          <w:lang w:eastAsia="ru-RU"/>
        </w:rPr>
        <w:t xml:space="preserve"> в целом</w:t>
      </w:r>
      <w:r w:rsidR="00117F04" w:rsidRPr="00694135">
        <w:rPr>
          <w:sz w:val="28"/>
          <w:szCs w:val="28"/>
          <w:lang w:eastAsia="ru-RU"/>
        </w:rPr>
        <w:t xml:space="preserve">, </w:t>
      </w:r>
      <w:r w:rsidR="007F37D5">
        <w:rPr>
          <w:sz w:val="28"/>
          <w:szCs w:val="28"/>
          <w:lang w:eastAsia="ru-RU"/>
        </w:rPr>
        <w:t>то есть</w:t>
      </w:r>
      <w:r w:rsidR="003F2714" w:rsidRPr="00694135">
        <w:rPr>
          <w:sz w:val="28"/>
          <w:szCs w:val="28"/>
          <w:lang w:eastAsia="ru-RU"/>
        </w:rPr>
        <w:t xml:space="preserve"> </w:t>
      </w:r>
      <w:r w:rsidR="00117F04" w:rsidRPr="00694135">
        <w:rPr>
          <w:sz w:val="28"/>
          <w:szCs w:val="28"/>
          <w:lang w:eastAsia="ru-RU"/>
        </w:rPr>
        <w:t>являются социально значимыми</w:t>
      </w:r>
      <w:r w:rsidR="00117F04" w:rsidRPr="00694135">
        <w:rPr>
          <w:rStyle w:val="a5"/>
          <w:sz w:val="28"/>
          <w:szCs w:val="28"/>
          <w:lang w:eastAsia="ru-RU"/>
        </w:rPr>
        <w:footnoteReference w:id="95"/>
      </w:r>
      <w:r w:rsidR="00117F04" w:rsidRPr="00694135">
        <w:rPr>
          <w:sz w:val="28"/>
          <w:szCs w:val="28"/>
          <w:lang w:eastAsia="ru-RU"/>
        </w:rPr>
        <w:t>.</w:t>
      </w:r>
      <w:r w:rsidR="00E2622F">
        <w:rPr>
          <w:sz w:val="28"/>
          <w:szCs w:val="28"/>
          <w:lang w:eastAsia="ru-RU"/>
        </w:rPr>
        <w:t xml:space="preserve"> </w:t>
      </w:r>
      <w:r w:rsidR="002A73AC" w:rsidRPr="00694135">
        <w:rPr>
          <w:sz w:val="28"/>
          <w:szCs w:val="28"/>
          <w:lang w:eastAsia="ru-RU"/>
        </w:rPr>
        <w:t>Однако</w:t>
      </w:r>
      <w:r w:rsidR="003F2714" w:rsidRPr="00694135">
        <w:rPr>
          <w:sz w:val="28"/>
          <w:szCs w:val="28"/>
          <w:lang w:eastAsia="ru-RU"/>
        </w:rPr>
        <w:t xml:space="preserve"> возникает вопрос о том</w:t>
      </w:r>
      <w:r w:rsidR="002A73AC" w:rsidRPr="00694135">
        <w:rPr>
          <w:sz w:val="28"/>
          <w:szCs w:val="28"/>
          <w:lang w:eastAsia="ru-RU"/>
        </w:rPr>
        <w:t>, охраняются ли и могут ли охраняться публичные групповые интересы частных лиц</w:t>
      </w:r>
      <w:r w:rsidR="00C27DEE" w:rsidRPr="00694135">
        <w:rPr>
          <w:sz w:val="28"/>
          <w:szCs w:val="28"/>
          <w:lang w:eastAsia="ru-RU"/>
        </w:rPr>
        <w:t xml:space="preserve">? Ибо </w:t>
      </w:r>
      <w:r w:rsidR="000D3D77" w:rsidRPr="00694135">
        <w:rPr>
          <w:sz w:val="28"/>
          <w:szCs w:val="28"/>
          <w:lang w:eastAsia="ru-RU"/>
        </w:rPr>
        <w:t>интерес</w:t>
      </w:r>
      <w:r w:rsidR="00D957D3" w:rsidRPr="00694135">
        <w:rPr>
          <w:sz w:val="28"/>
          <w:szCs w:val="28"/>
          <w:lang w:eastAsia="ru-RU"/>
        </w:rPr>
        <w:t>ы</w:t>
      </w:r>
      <w:r w:rsidR="000D3D77" w:rsidRPr="00694135">
        <w:rPr>
          <w:sz w:val="28"/>
          <w:szCs w:val="28"/>
          <w:lang w:eastAsia="ru-RU"/>
        </w:rPr>
        <w:t xml:space="preserve"> </w:t>
      </w:r>
      <w:r w:rsidR="000D3D77" w:rsidRPr="00694135">
        <w:rPr>
          <w:sz w:val="28"/>
          <w:szCs w:val="28"/>
          <w:lang w:eastAsia="ru-RU"/>
        </w:rPr>
        <w:lastRenderedPageBreak/>
        <w:t>определенной группы</w:t>
      </w:r>
      <w:r w:rsidR="00D957D3" w:rsidRPr="00694135">
        <w:rPr>
          <w:sz w:val="28"/>
          <w:szCs w:val="28"/>
          <w:lang w:eastAsia="ru-RU"/>
        </w:rPr>
        <w:t xml:space="preserve"> частных лиц</w:t>
      </w:r>
      <w:r w:rsidR="000D3D77" w:rsidRPr="00694135">
        <w:rPr>
          <w:sz w:val="28"/>
          <w:szCs w:val="28"/>
          <w:lang w:eastAsia="ru-RU"/>
        </w:rPr>
        <w:t xml:space="preserve"> мо</w:t>
      </w:r>
      <w:r w:rsidR="00D957D3" w:rsidRPr="00694135">
        <w:rPr>
          <w:sz w:val="28"/>
          <w:szCs w:val="28"/>
          <w:lang w:eastAsia="ru-RU"/>
        </w:rPr>
        <w:t>гу</w:t>
      </w:r>
      <w:r w:rsidR="000D3D77" w:rsidRPr="00694135">
        <w:rPr>
          <w:sz w:val="28"/>
          <w:szCs w:val="28"/>
          <w:lang w:eastAsia="ru-RU"/>
        </w:rPr>
        <w:t>т не совпадать с интересом другой</w:t>
      </w:r>
      <w:r w:rsidR="00D957D3" w:rsidRPr="00694135">
        <w:rPr>
          <w:sz w:val="28"/>
          <w:szCs w:val="28"/>
          <w:lang w:eastAsia="ru-RU"/>
        </w:rPr>
        <w:t>. Соответственно</w:t>
      </w:r>
      <w:r w:rsidR="000D3D77" w:rsidRPr="00694135">
        <w:rPr>
          <w:sz w:val="28"/>
          <w:szCs w:val="28"/>
          <w:lang w:eastAsia="ru-RU"/>
        </w:rPr>
        <w:t xml:space="preserve">, все конкретные публичные групповые интересы частных лиц, не могут считаться </w:t>
      </w:r>
      <w:r w:rsidR="003F2714" w:rsidRPr="00694135">
        <w:rPr>
          <w:sz w:val="28"/>
          <w:szCs w:val="28"/>
          <w:lang w:eastAsia="ru-RU"/>
        </w:rPr>
        <w:t>социально значимыми</w:t>
      </w:r>
      <w:r w:rsidR="001C7B64" w:rsidRPr="00694135">
        <w:rPr>
          <w:sz w:val="28"/>
          <w:szCs w:val="28"/>
          <w:lang w:eastAsia="ru-RU"/>
        </w:rPr>
        <w:t xml:space="preserve"> и</w:t>
      </w:r>
      <w:r w:rsidR="000D3D77" w:rsidRPr="00694135">
        <w:rPr>
          <w:sz w:val="28"/>
          <w:szCs w:val="28"/>
          <w:lang w:eastAsia="ru-RU"/>
        </w:rPr>
        <w:t>, следовательно, защищаться законом.</w:t>
      </w:r>
      <w:r w:rsidR="000F1BC0" w:rsidRPr="00694135">
        <w:rPr>
          <w:sz w:val="28"/>
          <w:szCs w:val="28"/>
          <w:lang w:eastAsia="ru-RU"/>
        </w:rPr>
        <w:t xml:space="preserve"> Вместе с тем</w:t>
      </w:r>
      <w:r w:rsidR="000D3D77" w:rsidRPr="00694135">
        <w:rPr>
          <w:sz w:val="28"/>
          <w:szCs w:val="28"/>
          <w:lang w:eastAsia="ru-RU"/>
        </w:rPr>
        <w:t xml:space="preserve">, </w:t>
      </w:r>
      <w:r w:rsidR="0073393A" w:rsidRPr="00694135">
        <w:rPr>
          <w:sz w:val="28"/>
          <w:szCs w:val="28"/>
          <w:lang w:eastAsia="ru-RU"/>
        </w:rPr>
        <w:t>государство</w:t>
      </w:r>
      <w:r w:rsidR="00220C62" w:rsidRPr="00694135">
        <w:rPr>
          <w:sz w:val="28"/>
          <w:szCs w:val="28"/>
          <w:lang w:eastAsia="ru-RU"/>
        </w:rPr>
        <w:t>, являясь носителем должного интереса социального компромисса, не может не учитывать саму необходимость создания условий для их реализации.</w:t>
      </w:r>
      <w:r w:rsidR="00D957D3" w:rsidRPr="00694135">
        <w:rPr>
          <w:sz w:val="28"/>
          <w:szCs w:val="28"/>
          <w:lang w:eastAsia="ru-RU"/>
        </w:rPr>
        <w:t xml:space="preserve"> Следовательно, государство посредством закона</w:t>
      </w:r>
      <w:r w:rsidR="0073393A" w:rsidRPr="00694135">
        <w:rPr>
          <w:sz w:val="28"/>
          <w:szCs w:val="28"/>
          <w:lang w:eastAsia="ru-RU"/>
        </w:rPr>
        <w:t xml:space="preserve"> </w:t>
      </w:r>
      <w:r w:rsidR="00C27DEE" w:rsidRPr="00694135">
        <w:rPr>
          <w:sz w:val="28"/>
          <w:szCs w:val="28"/>
          <w:lang w:eastAsia="ru-RU"/>
        </w:rPr>
        <w:t xml:space="preserve">устанавливает </w:t>
      </w:r>
      <w:r w:rsidR="00D957D3" w:rsidRPr="00694135">
        <w:rPr>
          <w:sz w:val="28"/>
          <w:szCs w:val="28"/>
          <w:lang w:eastAsia="ru-RU"/>
        </w:rPr>
        <w:t xml:space="preserve">возможность </w:t>
      </w:r>
      <w:r w:rsidR="00A433A0" w:rsidRPr="00694135">
        <w:rPr>
          <w:sz w:val="28"/>
          <w:szCs w:val="28"/>
          <w:lang w:eastAsia="ru-RU"/>
        </w:rPr>
        <w:t xml:space="preserve">удовлетворения </w:t>
      </w:r>
      <w:r w:rsidR="00D957D3" w:rsidRPr="00694135">
        <w:rPr>
          <w:sz w:val="28"/>
          <w:szCs w:val="28"/>
          <w:lang w:eastAsia="ru-RU"/>
        </w:rPr>
        <w:t xml:space="preserve">этих интересов самостоятельно, </w:t>
      </w:r>
      <w:r w:rsidR="000E13BC" w:rsidRPr="00694135">
        <w:rPr>
          <w:sz w:val="28"/>
          <w:szCs w:val="28"/>
          <w:lang w:eastAsia="ru-RU"/>
        </w:rPr>
        <w:t xml:space="preserve">а </w:t>
      </w:r>
      <w:r w:rsidR="00D957D3" w:rsidRPr="00694135">
        <w:rPr>
          <w:sz w:val="28"/>
          <w:szCs w:val="28"/>
          <w:lang w:eastAsia="ru-RU"/>
        </w:rPr>
        <w:t>так</w:t>
      </w:r>
      <w:r w:rsidR="000E13BC" w:rsidRPr="00694135">
        <w:rPr>
          <w:sz w:val="28"/>
          <w:szCs w:val="28"/>
          <w:lang w:eastAsia="ru-RU"/>
        </w:rPr>
        <w:t>же</w:t>
      </w:r>
      <w:r w:rsidR="00D957D3" w:rsidRPr="00694135">
        <w:rPr>
          <w:sz w:val="28"/>
          <w:szCs w:val="28"/>
          <w:lang w:eastAsia="ru-RU"/>
        </w:rPr>
        <w:t xml:space="preserve"> </w:t>
      </w:r>
      <w:r w:rsidR="00357374" w:rsidRPr="00694135">
        <w:rPr>
          <w:sz w:val="28"/>
          <w:szCs w:val="28"/>
          <w:lang w:eastAsia="ru-RU"/>
        </w:rPr>
        <w:t>при помощи государства</w:t>
      </w:r>
      <w:r w:rsidR="00A433A0" w:rsidRPr="00694135">
        <w:rPr>
          <w:sz w:val="28"/>
          <w:szCs w:val="28"/>
          <w:lang w:eastAsia="ru-RU"/>
        </w:rPr>
        <w:t xml:space="preserve">. </w:t>
      </w:r>
      <w:r w:rsidR="00C17E3D" w:rsidRPr="00694135">
        <w:rPr>
          <w:sz w:val="28"/>
          <w:szCs w:val="28"/>
          <w:lang w:eastAsia="ru-RU"/>
        </w:rPr>
        <w:t xml:space="preserve">Таким образом, публичные групповые интересы частных лиц не охраняются законом сами по себе, но </w:t>
      </w:r>
      <w:r w:rsidR="005660A9" w:rsidRPr="00694135">
        <w:rPr>
          <w:sz w:val="28"/>
          <w:szCs w:val="28"/>
          <w:lang w:eastAsia="ru-RU"/>
        </w:rPr>
        <w:t xml:space="preserve">законом </w:t>
      </w:r>
      <w:r w:rsidR="00C17E3D" w:rsidRPr="00694135">
        <w:rPr>
          <w:sz w:val="28"/>
          <w:szCs w:val="28"/>
          <w:lang w:eastAsia="ru-RU"/>
        </w:rPr>
        <w:t xml:space="preserve">охраняется возможность </w:t>
      </w:r>
      <w:r w:rsidR="00D76598" w:rsidRPr="00694135">
        <w:rPr>
          <w:sz w:val="28"/>
          <w:szCs w:val="28"/>
          <w:lang w:eastAsia="ru-RU"/>
        </w:rPr>
        <w:t xml:space="preserve">(при прочих равных условиях: </w:t>
      </w:r>
      <w:r w:rsidR="005660A9" w:rsidRPr="00694135">
        <w:rPr>
          <w:sz w:val="28"/>
          <w:szCs w:val="28"/>
          <w:lang w:eastAsia="ru-RU"/>
        </w:rPr>
        <w:t xml:space="preserve">при достижении компромисса членов общества самостоятельно или при помощи государства) </w:t>
      </w:r>
      <w:r w:rsidR="00C17E3D" w:rsidRPr="00694135">
        <w:rPr>
          <w:sz w:val="28"/>
          <w:szCs w:val="28"/>
          <w:lang w:eastAsia="ru-RU"/>
        </w:rPr>
        <w:t xml:space="preserve">реализации этих интересов. </w:t>
      </w:r>
      <w:r w:rsidR="00D54438" w:rsidRPr="00694135">
        <w:rPr>
          <w:sz w:val="28"/>
          <w:szCs w:val="28"/>
          <w:lang w:eastAsia="ru-RU"/>
        </w:rPr>
        <w:t xml:space="preserve">Публичный групповой </w:t>
      </w:r>
      <w:r w:rsidR="00CC2C00" w:rsidRPr="00694135">
        <w:rPr>
          <w:sz w:val="28"/>
          <w:szCs w:val="28"/>
          <w:lang w:eastAsia="ru-RU"/>
        </w:rPr>
        <w:t xml:space="preserve">интерес </w:t>
      </w:r>
      <w:r w:rsidR="00B62AFD" w:rsidRPr="00694135">
        <w:rPr>
          <w:sz w:val="28"/>
          <w:szCs w:val="28"/>
          <w:lang w:eastAsia="ru-RU"/>
        </w:rPr>
        <w:t xml:space="preserve">в общественных </w:t>
      </w:r>
      <w:r w:rsidR="00D54438" w:rsidRPr="00694135">
        <w:rPr>
          <w:sz w:val="28"/>
          <w:szCs w:val="28"/>
          <w:lang w:eastAsia="ru-RU"/>
        </w:rPr>
        <w:t xml:space="preserve">отношениях </w:t>
      </w:r>
      <w:r w:rsidR="00CC2C00" w:rsidRPr="00694135">
        <w:rPr>
          <w:sz w:val="28"/>
          <w:szCs w:val="28"/>
          <w:lang w:eastAsia="ru-RU"/>
        </w:rPr>
        <w:t xml:space="preserve">признается </w:t>
      </w:r>
      <w:r w:rsidR="000F1BC0" w:rsidRPr="00694135">
        <w:rPr>
          <w:sz w:val="28"/>
          <w:szCs w:val="28"/>
          <w:lang w:eastAsia="ru-RU"/>
        </w:rPr>
        <w:t xml:space="preserve">государством </w:t>
      </w:r>
      <w:r w:rsidR="00CC2C00" w:rsidRPr="00694135">
        <w:rPr>
          <w:sz w:val="28"/>
          <w:szCs w:val="28"/>
          <w:lang w:eastAsia="ru-RU"/>
        </w:rPr>
        <w:t xml:space="preserve">существующим, следовательно, правовым. </w:t>
      </w:r>
      <w:proofErr w:type="gramStart"/>
      <w:r w:rsidR="00D54438" w:rsidRPr="00694135">
        <w:rPr>
          <w:sz w:val="28"/>
          <w:szCs w:val="28"/>
          <w:lang w:eastAsia="ru-RU"/>
        </w:rPr>
        <w:t>Этот интерес</w:t>
      </w:r>
      <w:r w:rsidR="00CC2C00" w:rsidRPr="00694135">
        <w:rPr>
          <w:sz w:val="28"/>
          <w:szCs w:val="28"/>
          <w:lang w:eastAsia="ru-RU"/>
        </w:rPr>
        <w:t xml:space="preserve"> не подлежит защите со стороны государства до тех пор, пока </w:t>
      </w:r>
      <w:r w:rsidR="00D54438" w:rsidRPr="00694135">
        <w:rPr>
          <w:sz w:val="28"/>
          <w:szCs w:val="28"/>
          <w:lang w:eastAsia="ru-RU"/>
        </w:rPr>
        <w:t xml:space="preserve">такой </w:t>
      </w:r>
      <w:r w:rsidR="00CC2C00" w:rsidRPr="00694135">
        <w:rPr>
          <w:sz w:val="28"/>
          <w:szCs w:val="28"/>
          <w:lang w:eastAsia="ru-RU"/>
        </w:rPr>
        <w:t>интерес не станет типичным эгоистичным потребительным (утилитарным) эквивалентно-целенаправленным</w:t>
      </w:r>
      <w:r w:rsidR="00F11690" w:rsidRPr="00694135">
        <w:rPr>
          <w:sz w:val="28"/>
          <w:szCs w:val="28"/>
          <w:lang w:eastAsia="ru-RU"/>
        </w:rPr>
        <w:t xml:space="preserve"> (который, для того чтобы получить правов</w:t>
      </w:r>
      <w:r w:rsidR="0086642E" w:rsidRPr="00694135">
        <w:rPr>
          <w:sz w:val="28"/>
          <w:szCs w:val="28"/>
          <w:lang w:eastAsia="ru-RU"/>
        </w:rPr>
        <w:t xml:space="preserve">ое </w:t>
      </w:r>
      <w:r w:rsidR="0086642E" w:rsidRPr="00694135">
        <w:rPr>
          <w:sz w:val="28"/>
          <w:szCs w:val="28"/>
          <w:lang w:eastAsia="ru-RU"/>
        </w:rPr>
        <w:lastRenderedPageBreak/>
        <w:t xml:space="preserve">признание и </w:t>
      </w:r>
      <w:r w:rsidR="00F11690" w:rsidRPr="00694135">
        <w:rPr>
          <w:sz w:val="28"/>
          <w:szCs w:val="28"/>
          <w:lang w:eastAsia="ru-RU"/>
        </w:rPr>
        <w:t xml:space="preserve">защиту, сначала должен стать публичным групповым интересом) </w:t>
      </w:r>
      <w:r w:rsidR="00CB055F" w:rsidRPr="00694135">
        <w:rPr>
          <w:sz w:val="28"/>
          <w:szCs w:val="28"/>
          <w:lang w:eastAsia="ru-RU"/>
        </w:rPr>
        <w:t>и</w:t>
      </w:r>
      <w:r w:rsidR="009F14CF" w:rsidRPr="00694135">
        <w:rPr>
          <w:sz w:val="28"/>
          <w:szCs w:val="28"/>
          <w:lang w:eastAsia="ru-RU"/>
        </w:rPr>
        <w:t>л</w:t>
      </w:r>
      <w:r w:rsidR="00D54438" w:rsidRPr="00694135">
        <w:rPr>
          <w:sz w:val="28"/>
          <w:szCs w:val="28"/>
          <w:lang w:eastAsia="ru-RU"/>
        </w:rPr>
        <w:t>и публичным групповым интересом</w:t>
      </w:r>
      <w:r w:rsidR="00F11690" w:rsidRPr="00694135">
        <w:rPr>
          <w:sz w:val="28"/>
          <w:szCs w:val="28"/>
          <w:lang w:eastAsia="ru-RU"/>
        </w:rPr>
        <w:t>,</w:t>
      </w:r>
      <w:r w:rsidR="00CB055F" w:rsidRPr="00694135">
        <w:rPr>
          <w:sz w:val="28"/>
          <w:szCs w:val="28"/>
          <w:lang w:eastAsia="ru-RU"/>
        </w:rPr>
        <w:t xml:space="preserve"> </w:t>
      </w:r>
      <w:r w:rsidR="00CC2C00" w:rsidRPr="00694135">
        <w:rPr>
          <w:sz w:val="28"/>
          <w:szCs w:val="28"/>
          <w:lang w:eastAsia="ru-RU"/>
        </w:rPr>
        <w:t>подлежащ</w:t>
      </w:r>
      <w:r w:rsidR="009F14CF" w:rsidRPr="00694135">
        <w:rPr>
          <w:sz w:val="28"/>
          <w:szCs w:val="28"/>
          <w:lang w:eastAsia="ru-RU"/>
        </w:rPr>
        <w:t>им</w:t>
      </w:r>
      <w:r w:rsidR="00CC2C00" w:rsidRPr="00694135">
        <w:rPr>
          <w:sz w:val="28"/>
          <w:szCs w:val="28"/>
          <w:lang w:eastAsia="ru-RU"/>
        </w:rPr>
        <w:t xml:space="preserve"> защите</w:t>
      </w:r>
      <w:r w:rsidR="00CC2C00" w:rsidRPr="00694135">
        <w:rPr>
          <w:rStyle w:val="a5"/>
          <w:sz w:val="28"/>
          <w:szCs w:val="28"/>
          <w:lang w:eastAsia="ru-RU"/>
        </w:rPr>
        <w:footnoteReference w:id="96"/>
      </w:r>
      <w:r w:rsidR="00CC2C00" w:rsidRPr="00694135">
        <w:rPr>
          <w:sz w:val="28"/>
          <w:szCs w:val="28"/>
          <w:lang w:eastAsia="ru-RU"/>
        </w:rPr>
        <w:t xml:space="preserve">, </w:t>
      </w:r>
      <w:r w:rsidR="007F37D5">
        <w:rPr>
          <w:sz w:val="28"/>
          <w:szCs w:val="28"/>
          <w:lang w:eastAsia="ru-RU"/>
        </w:rPr>
        <w:t>то есть</w:t>
      </w:r>
      <w:r w:rsidR="00CB055F" w:rsidRPr="00694135">
        <w:rPr>
          <w:sz w:val="28"/>
          <w:szCs w:val="28"/>
          <w:lang w:eastAsia="ru-RU"/>
        </w:rPr>
        <w:t xml:space="preserve"> </w:t>
      </w:r>
      <w:r w:rsidR="00CC2C00" w:rsidRPr="00694135">
        <w:rPr>
          <w:sz w:val="28"/>
          <w:szCs w:val="28"/>
          <w:lang w:eastAsia="ru-RU"/>
        </w:rPr>
        <w:t>результатом реализации публичного государственного интереса</w:t>
      </w:r>
      <w:r w:rsidR="00117F04" w:rsidRPr="00694135">
        <w:rPr>
          <w:sz w:val="28"/>
          <w:szCs w:val="28"/>
          <w:lang w:eastAsia="ru-RU"/>
        </w:rPr>
        <w:t xml:space="preserve"> или, другими словами,</w:t>
      </w:r>
      <w:r w:rsidR="00CB055F" w:rsidRPr="00694135">
        <w:rPr>
          <w:sz w:val="28"/>
          <w:szCs w:val="28"/>
          <w:lang w:eastAsia="ru-RU"/>
        </w:rPr>
        <w:t xml:space="preserve"> </w:t>
      </w:r>
      <w:r w:rsidR="00117F04" w:rsidRPr="00694135">
        <w:rPr>
          <w:sz w:val="28"/>
          <w:szCs w:val="28"/>
          <w:lang w:eastAsia="ru-RU"/>
        </w:rPr>
        <w:t xml:space="preserve">пока </w:t>
      </w:r>
      <w:r w:rsidR="00B878D1" w:rsidRPr="00694135">
        <w:rPr>
          <w:sz w:val="28"/>
          <w:szCs w:val="28"/>
          <w:lang w:eastAsia="ru-RU"/>
        </w:rPr>
        <w:t>публичный групповой интерес</w:t>
      </w:r>
      <w:r w:rsidR="00117F04" w:rsidRPr="00694135">
        <w:rPr>
          <w:sz w:val="28"/>
          <w:szCs w:val="28"/>
          <w:lang w:eastAsia="ru-RU"/>
        </w:rPr>
        <w:t xml:space="preserve"> не станет </w:t>
      </w:r>
      <w:r w:rsidR="00CB055F" w:rsidRPr="00694135">
        <w:rPr>
          <w:sz w:val="28"/>
          <w:szCs w:val="28"/>
          <w:lang w:eastAsia="ru-RU"/>
        </w:rPr>
        <w:t>социально значимым</w:t>
      </w:r>
      <w:r w:rsidR="00FE200D" w:rsidRPr="00694135">
        <w:rPr>
          <w:sz w:val="28"/>
          <w:szCs w:val="28"/>
          <w:lang w:eastAsia="ru-RU"/>
        </w:rPr>
        <w:t>.</w:t>
      </w:r>
      <w:r w:rsidR="009A6FC6" w:rsidRPr="00694135">
        <w:rPr>
          <w:sz w:val="28"/>
          <w:szCs w:val="28"/>
          <w:lang w:eastAsia="ru-RU"/>
        </w:rPr>
        <w:t xml:space="preserve"> </w:t>
      </w:r>
      <w:proofErr w:type="gramEnd"/>
    </w:p>
    <w:p w:rsidR="00A67AB9" w:rsidRPr="00694135" w:rsidRDefault="009F14CF" w:rsidP="00694135">
      <w:pPr>
        <w:autoSpaceDE w:val="0"/>
        <w:autoSpaceDN w:val="0"/>
        <w:adjustRightInd w:val="0"/>
        <w:spacing w:after="0" w:line="360" w:lineRule="auto"/>
        <w:ind w:firstLine="1496"/>
        <w:jc w:val="both"/>
        <w:rPr>
          <w:sz w:val="28"/>
          <w:szCs w:val="28"/>
          <w:lang w:eastAsia="ru-RU"/>
        </w:rPr>
      </w:pPr>
      <w:r w:rsidRPr="00694135">
        <w:rPr>
          <w:sz w:val="28"/>
          <w:szCs w:val="28"/>
          <w:lang w:eastAsia="ru-RU"/>
        </w:rPr>
        <w:t xml:space="preserve">Вроде бы теперь </w:t>
      </w:r>
      <w:r w:rsidR="005660A9" w:rsidRPr="00694135">
        <w:rPr>
          <w:sz w:val="28"/>
          <w:szCs w:val="28"/>
          <w:lang w:eastAsia="ru-RU"/>
        </w:rPr>
        <w:t>понятно, что охраняется законом</w:t>
      </w:r>
      <w:r w:rsidRPr="00694135">
        <w:rPr>
          <w:sz w:val="28"/>
          <w:szCs w:val="28"/>
          <w:lang w:eastAsia="ru-RU"/>
        </w:rPr>
        <w:t>. Определение Р. Иеринга верно</w:t>
      </w:r>
      <w:r w:rsidR="005660A9" w:rsidRPr="00694135">
        <w:rPr>
          <w:sz w:val="28"/>
          <w:szCs w:val="28"/>
          <w:lang w:eastAsia="ru-RU"/>
        </w:rPr>
        <w:t xml:space="preserve">. </w:t>
      </w:r>
      <w:r w:rsidR="00B90B5B" w:rsidRPr="00694135">
        <w:rPr>
          <w:sz w:val="28"/>
          <w:szCs w:val="28"/>
          <w:lang w:eastAsia="ru-RU"/>
        </w:rPr>
        <w:t>Однако</w:t>
      </w:r>
      <w:r w:rsidR="00A67AB9" w:rsidRPr="00694135">
        <w:rPr>
          <w:sz w:val="28"/>
          <w:szCs w:val="28"/>
          <w:lang w:eastAsia="ru-RU"/>
        </w:rPr>
        <w:t xml:space="preserve"> </w:t>
      </w:r>
      <w:r w:rsidRPr="00694135">
        <w:rPr>
          <w:sz w:val="28"/>
          <w:szCs w:val="28"/>
          <w:lang w:eastAsia="ru-RU"/>
        </w:rPr>
        <w:t>это не совсем так</w:t>
      </w:r>
      <w:r w:rsidR="00A67AB9" w:rsidRPr="00694135">
        <w:rPr>
          <w:sz w:val="28"/>
          <w:szCs w:val="28"/>
          <w:lang w:eastAsia="ru-RU"/>
        </w:rPr>
        <w:t xml:space="preserve">. </w:t>
      </w:r>
    </w:p>
    <w:p w:rsidR="00B90B5B" w:rsidRPr="00694135" w:rsidRDefault="00FE200D" w:rsidP="00694135">
      <w:pPr>
        <w:autoSpaceDE w:val="0"/>
        <w:autoSpaceDN w:val="0"/>
        <w:adjustRightInd w:val="0"/>
        <w:spacing w:after="0" w:line="360" w:lineRule="auto"/>
        <w:ind w:firstLine="1496"/>
        <w:jc w:val="both"/>
        <w:rPr>
          <w:sz w:val="28"/>
          <w:szCs w:val="28"/>
          <w:lang w:eastAsia="ru-RU"/>
        </w:rPr>
      </w:pPr>
      <w:r w:rsidRPr="00694135">
        <w:rPr>
          <w:sz w:val="28"/>
          <w:szCs w:val="28"/>
          <w:lang w:eastAsia="ru-RU"/>
        </w:rPr>
        <w:t>В</w:t>
      </w:r>
      <w:r w:rsidR="00B90B5B" w:rsidRPr="00694135">
        <w:rPr>
          <w:sz w:val="28"/>
          <w:szCs w:val="28"/>
          <w:lang w:eastAsia="ru-RU"/>
        </w:rPr>
        <w:t xml:space="preserve"> </w:t>
      </w:r>
      <w:r w:rsidRPr="00694135">
        <w:rPr>
          <w:sz w:val="28"/>
          <w:szCs w:val="28"/>
          <w:lang w:eastAsia="ru-RU"/>
        </w:rPr>
        <w:t xml:space="preserve">анализируемом </w:t>
      </w:r>
      <w:r w:rsidR="00B90B5B" w:rsidRPr="00694135">
        <w:rPr>
          <w:sz w:val="28"/>
          <w:szCs w:val="28"/>
          <w:lang w:eastAsia="ru-RU"/>
        </w:rPr>
        <w:t>определении есть очевидная несуразность. Как субъективное право, будучи частью закона, охраняется им самим</w:t>
      </w:r>
      <w:r w:rsidR="007150EB" w:rsidRPr="00694135">
        <w:rPr>
          <w:sz w:val="28"/>
          <w:szCs w:val="28"/>
          <w:lang w:eastAsia="ru-RU"/>
        </w:rPr>
        <w:t>?</w:t>
      </w:r>
      <w:r w:rsidR="00B90B5B" w:rsidRPr="00694135">
        <w:rPr>
          <w:sz w:val="28"/>
          <w:szCs w:val="28"/>
          <w:lang w:eastAsia="ru-RU"/>
        </w:rPr>
        <w:t xml:space="preserve"> Закон в целом и закрепленное в нем субъективное право в частности</w:t>
      </w:r>
      <w:r w:rsidR="00707B8A" w:rsidRPr="00694135">
        <w:rPr>
          <w:sz w:val="28"/>
          <w:szCs w:val="28"/>
          <w:lang w:eastAsia="ru-RU"/>
        </w:rPr>
        <w:t>,</w:t>
      </w:r>
      <w:r w:rsidR="00B90B5B" w:rsidRPr="00694135">
        <w:rPr>
          <w:sz w:val="28"/>
          <w:szCs w:val="28"/>
          <w:lang w:eastAsia="ru-RU"/>
        </w:rPr>
        <w:t xml:space="preserve"> лишь являются средствами</w:t>
      </w:r>
      <w:r w:rsidR="003F2714" w:rsidRPr="00694135">
        <w:rPr>
          <w:sz w:val="28"/>
          <w:szCs w:val="28"/>
          <w:lang w:eastAsia="ru-RU"/>
        </w:rPr>
        <w:t>, обеспечивающими удовлетворение</w:t>
      </w:r>
      <w:r w:rsidR="00B90B5B" w:rsidRPr="00694135">
        <w:rPr>
          <w:sz w:val="28"/>
          <w:szCs w:val="28"/>
          <w:lang w:eastAsia="ru-RU"/>
        </w:rPr>
        <w:t xml:space="preserve"> социально значимых интересов. Следовательно, </w:t>
      </w:r>
      <w:r w:rsidR="00B90B5B" w:rsidRPr="00694135">
        <w:rPr>
          <w:b/>
          <w:i/>
          <w:sz w:val="28"/>
          <w:szCs w:val="28"/>
          <w:lang w:eastAsia="ru-RU"/>
        </w:rPr>
        <w:t>субъективное право</w:t>
      </w:r>
      <w:r w:rsidR="00B90B5B" w:rsidRPr="00694135">
        <w:rPr>
          <w:sz w:val="28"/>
          <w:szCs w:val="28"/>
          <w:lang w:eastAsia="ru-RU"/>
        </w:rPr>
        <w:t xml:space="preserve"> </w:t>
      </w:r>
      <w:r w:rsidR="00D640AC">
        <w:rPr>
          <w:sz w:val="28"/>
          <w:szCs w:val="28"/>
          <w:lang w:eastAsia="ru-RU"/>
        </w:rPr>
        <w:t>—</w:t>
      </w:r>
      <w:r w:rsidR="00B90B5B" w:rsidRPr="00694135">
        <w:rPr>
          <w:sz w:val="28"/>
          <w:szCs w:val="28"/>
          <w:lang w:eastAsia="ru-RU"/>
        </w:rPr>
        <w:t xml:space="preserve"> это средство реализации охраняемых законом </w:t>
      </w:r>
      <w:r w:rsidRPr="00694135">
        <w:rPr>
          <w:sz w:val="28"/>
          <w:szCs w:val="28"/>
          <w:lang w:eastAsia="ru-RU"/>
        </w:rPr>
        <w:t>социально значимых интересов.</w:t>
      </w:r>
    </w:p>
    <w:p w:rsidR="00577399" w:rsidRPr="00694135" w:rsidRDefault="00577399" w:rsidP="00694135">
      <w:pPr>
        <w:autoSpaceDE w:val="0"/>
        <w:autoSpaceDN w:val="0"/>
        <w:adjustRightInd w:val="0"/>
        <w:spacing w:after="0" w:line="360" w:lineRule="auto"/>
        <w:ind w:firstLine="1496"/>
        <w:jc w:val="both"/>
        <w:rPr>
          <w:sz w:val="28"/>
          <w:szCs w:val="28"/>
          <w:lang w:eastAsia="ru-RU"/>
        </w:rPr>
      </w:pPr>
      <w:r w:rsidRPr="00694135">
        <w:rPr>
          <w:sz w:val="28"/>
          <w:szCs w:val="28"/>
          <w:lang w:eastAsia="ru-RU"/>
        </w:rPr>
        <w:lastRenderedPageBreak/>
        <w:t xml:space="preserve">С определением субъективного права </w:t>
      </w:r>
      <w:r w:rsidR="0008768C" w:rsidRPr="00694135">
        <w:rPr>
          <w:sz w:val="28"/>
          <w:szCs w:val="28"/>
          <w:lang w:eastAsia="ru-RU"/>
        </w:rPr>
        <w:t xml:space="preserve">как средства реализации охраняемых законом социально значимых интересов </w:t>
      </w:r>
      <w:r w:rsidRPr="00694135">
        <w:rPr>
          <w:sz w:val="28"/>
          <w:szCs w:val="28"/>
          <w:lang w:eastAsia="ru-RU"/>
        </w:rPr>
        <w:t>возникает вопрос</w:t>
      </w:r>
      <w:r w:rsidR="00FF4B00" w:rsidRPr="00694135">
        <w:rPr>
          <w:sz w:val="28"/>
          <w:szCs w:val="28"/>
          <w:lang w:eastAsia="ru-RU"/>
        </w:rPr>
        <w:t xml:space="preserve">, </w:t>
      </w:r>
      <w:r w:rsidRPr="00694135">
        <w:rPr>
          <w:sz w:val="28"/>
          <w:szCs w:val="28"/>
          <w:lang w:eastAsia="ru-RU"/>
        </w:rPr>
        <w:t xml:space="preserve">можно  ли </w:t>
      </w:r>
      <w:r w:rsidR="00FF4B00" w:rsidRPr="00694135">
        <w:rPr>
          <w:sz w:val="28"/>
          <w:szCs w:val="28"/>
          <w:lang w:eastAsia="ru-RU"/>
        </w:rPr>
        <w:t>объективному праву дать определение такое же, как и субъективному праву</w:t>
      </w:r>
      <w:r w:rsidRPr="00694135">
        <w:rPr>
          <w:sz w:val="28"/>
          <w:szCs w:val="28"/>
          <w:lang w:eastAsia="ru-RU"/>
        </w:rPr>
        <w:t>?</w:t>
      </w:r>
      <w:r w:rsidR="00E2622F">
        <w:rPr>
          <w:sz w:val="28"/>
          <w:szCs w:val="28"/>
          <w:lang w:eastAsia="ru-RU"/>
        </w:rPr>
        <w:t xml:space="preserve"> </w:t>
      </w:r>
      <w:r w:rsidRPr="00694135">
        <w:rPr>
          <w:sz w:val="28"/>
          <w:szCs w:val="28"/>
          <w:lang w:eastAsia="ru-RU"/>
        </w:rPr>
        <w:t xml:space="preserve">Попробуем </w:t>
      </w:r>
      <w:r w:rsidR="003F2714" w:rsidRPr="00694135">
        <w:rPr>
          <w:sz w:val="28"/>
          <w:szCs w:val="28"/>
          <w:lang w:eastAsia="ru-RU"/>
        </w:rPr>
        <w:t xml:space="preserve">на него </w:t>
      </w:r>
      <w:r w:rsidRPr="00694135">
        <w:rPr>
          <w:sz w:val="28"/>
          <w:szCs w:val="28"/>
          <w:lang w:eastAsia="ru-RU"/>
        </w:rPr>
        <w:t>ответить.</w:t>
      </w:r>
    </w:p>
    <w:p w:rsidR="00C27DEE" w:rsidRPr="00694135" w:rsidRDefault="00FF4B00" w:rsidP="00694135">
      <w:pPr>
        <w:autoSpaceDE w:val="0"/>
        <w:autoSpaceDN w:val="0"/>
        <w:adjustRightInd w:val="0"/>
        <w:spacing w:after="0" w:line="360" w:lineRule="auto"/>
        <w:ind w:firstLine="1496"/>
        <w:jc w:val="both"/>
        <w:rPr>
          <w:sz w:val="28"/>
          <w:szCs w:val="28"/>
          <w:lang w:eastAsia="ru-RU"/>
        </w:rPr>
      </w:pPr>
      <w:r w:rsidRPr="00694135">
        <w:rPr>
          <w:sz w:val="28"/>
          <w:szCs w:val="28"/>
          <w:lang w:eastAsia="ru-RU"/>
        </w:rPr>
        <w:t xml:space="preserve">Законы и прочие источники права устанавливают элементы правоотношения: субъект, объект, содержание, юридические факты. Субъективное право наряду с юридической обязанностью составляют содержание правоотношения. </w:t>
      </w:r>
      <w:r w:rsidR="00577399" w:rsidRPr="00694135">
        <w:rPr>
          <w:sz w:val="28"/>
          <w:szCs w:val="28"/>
          <w:lang w:eastAsia="ru-RU"/>
        </w:rPr>
        <w:t xml:space="preserve">Однако субъект, объект, субъективное право и юридическая обязанность, </w:t>
      </w:r>
      <w:r w:rsidR="0008768C" w:rsidRPr="00694135">
        <w:rPr>
          <w:sz w:val="28"/>
          <w:szCs w:val="28"/>
          <w:lang w:eastAsia="ru-RU"/>
        </w:rPr>
        <w:t xml:space="preserve">а также </w:t>
      </w:r>
      <w:r w:rsidR="00577399" w:rsidRPr="00694135">
        <w:rPr>
          <w:sz w:val="28"/>
          <w:szCs w:val="28"/>
          <w:lang w:eastAsia="ru-RU"/>
        </w:rPr>
        <w:t xml:space="preserve">юридический факт, будучи элементами правоотношения, </w:t>
      </w:r>
      <w:r w:rsidR="0088279D" w:rsidRPr="00694135">
        <w:rPr>
          <w:sz w:val="28"/>
          <w:szCs w:val="28"/>
          <w:lang w:eastAsia="ru-RU"/>
        </w:rPr>
        <w:t xml:space="preserve">являются </w:t>
      </w:r>
      <w:r w:rsidR="00577399" w:rsidRPr="00694135">
        <w:rPr>
          <w:sz w:val="28"/>
          <w:szCs w:val="28"/>
          <w:lang w:eastAsia="ru-RU"/>
        </w:rPr>
        <w:t>необходимы</w:t>
      </w:r>
      <w:r w:rsidR="0088279D" w:rsidRPr="00694135">
        <w:rPr>
          <w:sz w:val="28"/>
          <w:szCs w:val="28"/>
          <w:lang w:eastAsia="ru-RU"/>
        </w:rPr>
        <w:t xml:space="preserve">ми элементами </w:t>
      </w:r>
      <w:r w:rsidR="00577399" w:rsidRPr="00694135">
        <w:rPr>
          <w:sz w:val="28"/>
          <w:szCs w:val="28"/>
          <w:lang w:eastAsia="ru-RU"/>
        </w:rPr>
        <w:t xml:space="preserve">для </w:t>
      </w:r>
      <w:r w:rsidR="0088279D" w:rsidRPr="00694135">
        <w:rPr>
          <w:sz w:val="28"/>
          <w:szCs w:val="28"/>
          <w:lang w:eastAsia="ru-RU"/>
        </w:rPr>
        <w:t xml:space="preserve">установления правового </w:t>
      </w:r>
      <w:r w:rsidR="00577399" w:rsidRPr="00694135">
        <w:rPr>
          <w:sz w:val="28"/>
          <w:szCs w:val="28"/>
          <w:lang w:eastAsia="ru-RU"/>
        </w:rPr>
        <w:t xml:space="preserve">регулирования общественных отношений, в которых реализуется соответствующий интерес. Соответственно, </w:t>
      </w:r>
      <w:r w:rsidR="00577399" w:rsidRPr="00694135">
        <w:rPr>
          <w:b/>
          <w:i/>
          <w:sz w:val="28"/>
          <w:szCs w:val="28"/>
          <w:lang w:eastAsia="ru-RU"/>
        </w:rPr>
        <w:t>объективное право</w:t>
      </w:r>
      <w:r w:rsidR="00577399" w:rsidRPr="00694135">
        <w:rPr>
          <w:sz w:val="28"/>
          <w:szCs w:val="28"/>
          <w:lang w:eastAsia="ru-RU"/>
        </w:rPr>
        <w:t xml:space="preserve"> </w:t>
      </w:r>
      <w:r w:rsidR="00D640AC">
        <w:rPr>
          <w:sz w:val="28"/>
          <w:szCs w:val="28"/>
          <w:lang w:eastAsia="ru-RU"/>
        </w:rPr>
        <w:t>—</w:t>
      </w:r>
      <w:r w:rsidR="00577399" w:rsidRPr="00694135">
        <w:rPr>
          <w:sz w:val="28"/>
          <w:szCs w:val="28"/>
          <w:lang w:eastAsia="ru-RU"/>
        </w:rPr>
        <w:t xml:space="preserve"> это тоже средство реализации охраняемых законом социально значимых интересов.</w:t>
      </w:r>
    </w:p>
    <w:p w:rsidR="00577399" w:rsidRPr="00694135" w:rsidRDefault="00577399" w:rsidP="00694135">
      <w:pPr>
        <w:autoSpaceDE w:val="0"/>
        <w:autoSpaceDN w:val="0"/>
        <w:adjustRightInd w:val="0"/>
        <w:spacing w:after="0" w:line="360" w:lineRule="auto"/>
        <w:ind w:firstLine="1496"/>
        <w:jc w:val="both"/>
        <w:rPr>
          <w:sz w:val="28"/>
          <w:szCs w:val="28"/>
          <w:lang w:eastAsia="ru-RU"/>
        </w:rPr>
      </w:pPr>
      <w:r w:rsidRPr="00694135">
        <w:rPr>
          <w:sz w:val="28"/>
          <w:szCs w:val="28"/>
          <w:lang w:eastAsia="ru-RU"/>
        </w:rPr>
        <w:t xml:space="preserve">Тем самым, </w:t>
      </w:r>
      <w:r w:rsidRPr="00694135">
        <w:rPr>
          <w:b/>
          <w:i/>
          <w:sz w:val="28"/>
          <w:szCs w:val="28"/>
          <w:lang w:eastAsia="ru-RU"/>
        </w:rPr>
        <w:t>и частное, и публичное право</w:t>
      </w:r>
      <w:r w:rsidRPr="00694135">
        <w:rPr>
          <w:sz w:val="28"/>
          <w:szCs w:val="28"/>
          <w:lang w:eastAsia="ru-RU"/>
        </w:rPr>
        <w:t xml:space="preserve"> </w:t>
      </w:r>
      <w:r w:rsidR="00D640AC">
        <w:rPr>
          <w:sz w:val="28"/>
          <w:szCs w:val="28"/>
          <w:lang w:eastAsia="ru-RU"/>
        </w:rPr>
        <w:t>—</w:t>
      </w:r>
      <w:r w:rsidRPr="00694135">
        <w:rPr>
          <w:sz w:val="28"/>
          <w:szCs w:val="28"/>
          <w:lang w:eastAsia="ru-RU"/>
        </w:rPr>
        <w:t xml:space="preserve"> это </w:t>
      </w:r>
      <w:r w:rsidRPr="00694135">
        <w:rPr>
          <w:b/>
          <w:sz w:val="28"/>
          <w:szCs w:val="28"/>
          <w:u w:val="single"/>
          <w:lang w:eastAsia="ru-RU"/>
        </w:rPr>
        <w:t>средство реализации охраняемых законом социально значимых интересов</w:t>
      </w:r>
      <w:r w:rsidRPr="00694135">
        <w:rPr>
          <w:sz w:val="28"/>
          <w:szCs w:val="28"/>
          <w:lang w:eastAsia="ru-RU"/>
        </w:rPr>
        <w:t xml:space="preserve">. </w:t>
      </w:r>
    </w:p>
    <w:p w:rsidR="00322E2E" w:rsidRPr="00694135" w:rsidRDefault="00577399" w:rsidP="00694135">
      <w:pPr>
        <w:autoSpaceDE w:val="0"/>
        <w:autoSpaceDN w:val="0"/>
        <w:adjustRightInd w:val="0"/>
        <w:spacing w:after="0" w:line="360" w:lineRule="auto"/>
        <w:ind w:firstLine="1496"/>
        <w:jc w:val="both"/>
        <w:rPr>
          <w:sz w:val="28"/>
          <w:szCs w:val="28"/>
          <w:lang w:eastAsia="ru-RU"/>
        </w:rPr>
      </w:pPr>
      <w:r w:rsidRPr="00694135">
        <w:rPr>
          <w:sz w:val="28"/>
          <w:szCs w:val="28"/>
          <w:lang w:eastAsia="ru-RU"/>
        </w:rPr>
        <w:lastRenderedPageBreak/>
        <w:t xml:space="preserve">Это общее. </w:t>
      </w:r>
      <w:r w:rsidR="00D640AC">
        <w:rPr>
          <w:sz w:val="28"/>
          <w:szCs w:val="28"/>
          <w:lang w:eastAsia="ru-RU"/>
        </w:rPr>
        <w:t>В</w:t>
      </w:r>
      <w:r w:rsidR="00586BD8" w:rsidRPr="00694135">
        <w:rPr>
          <w:sz w:val="28"/>
          <w:szCs w:val="28"/>
          <w:lang w:eastAsia="ru-RU"/>
        </w:rPr>
        <w:t xml:space="preserve">ыявить </w:t>
      </w:r>
      <w:proofErr w:type="gramStart"/>
      <w:r w:rsidR="00586BD8" w:rsidRPr="00694135">
        <w:rPr>
          <w:sz w:val="28"/>
          <w:szCs w:val="28"/>
          <w:lang w:eastAsia="ru-RU"/>
        </w:rPr>
        <w:t>особенное</w:t>
      </w:r>
      <w:proofErr w:type="gramEnd"/>
      <w:r w:rsidR="00586BD8" w:rsidRPr="00694135">
        <w:rPr>
          <w:sz w:val="28"/>
          <w:szCs w:val="28"/>
          <w:lang w:eastAsia="ru-RU"/>
        </w:rPr>
        <w:t xml:space="preserve"> в частном и публичном праве </w:t>
      </w:r>
      <w:r w:rsidR="00322E2E" w:rsidRPr="00694135">
        <w:rPr>
          <w:sz w:val="28"/>
          <w:szCs w:val="28"/>
          <w:lang w:eastAsia="ru-RU"/>
        </w:rPr>
        <w:t xml:space="preserve">представляется нетрудным. </w:t>
      </w:r>
    </w:p>
    <w:p w:rsidR="00586BD8" w:rsidRPr="00694135" w:rsidRDefault="00322E2E" w:rsidP="00694135">
      <w:pPr>
        <w:autoSpaceDE w:val="0"/>
        <w:autoSpaceDN w:val="0"/>
        <w:adjustRightInd w:val="0"/>
        <w:spacing w:after="0" w:line="360" w:lineRule="auto"/>
        <w:ind w:firstLine="1496"/>
        <w:jc w:val="both"/>
        <w:rPr>
          <w:sz w:val="28"/>
          <w:szCs w:val="28"/>
          <w:lang w:eastAsia="ru-RU"/>
        </w:rPr>
      </w:pPr>
      <w:r w:rsidRPr="00694135">
        <w:rPr>
          <w:sz w:val="28"/>
          <w:szCs w:val="28"/>
          <w:lang w:eastAsia="ru-RU"/>
        </w:rPr>
        <w:t>Частное и публичное право охраняют различные по своей юридической (социальной) природе интересы</w:t>
      </w:r>
      <w:r w:rsidR="00586BD8" w:rsidRPr="00694135">
        <w:rPr>
          <w:sz w:val="28"/>
          <w:szCs w:val="28"/>
          <w:lang w:eastAsia="ru-RU"/>
        </w:rPr>
        <w:t xml:space="preserve">: </w:t>
      </w:r>
    </w:p>
    <w:p w:rsidR="00586BD8" w:rsidRPr="00694135" w:rsidRDefault="00586BD8" w:rsidP="00694135">
      <w:pPr>
        <w:numPr>
          <w:ilvl w:val="0"/>
          <w:numId w:val="12"/>
        </w:numPr>
        <w:tabs>
          <w:tab w:val="clear" w:pos="2216"/>
          <w:tab w:val="num" w:pos="0"/>
          <w:tab w:val="left" w:pos="1683"/>
        </w:tabs>
        <w:autoSpaceDE w:val="0"/>
        <w:autoSpaceDN w:val="0"/>
        <w:adjustRightInd w:val="0"/>
        <w:spacing w:after="0" w:line="360" w:lineRule="auto"/>
        <w:ind w:left="0" w:firstLine="1496"/>
        <w:jc w:val="both"/>
        <w:rPr>
          <w:sz w:val="28"/>
          <w:szCs w:val="28"/>
          <w:lang w:eastAsia="ru-RU"/>
        </w:rPr>
      </w:pPr>
      <w:r w:rsidRPr="00694135">
        <w:rPr>
          <w:sz w:val="28"/>
          <w:szCs w:val="28"/>
          <w:lang w:eastAsia="ru-RU"/>
        </w:rPr>
        <w:t>в частном праве о</w:t>
      </w:r>
      <w:r w:rsidR="00BE0E21" w:rsidRPr="00694135">
        <w:rPr>
          <w:sz w:val="28"/>
          <w:szCs w:val="28"/>
          <w:lang w:eastAsia="ru-RU"/>
        </w:rPr>
        <w:t>храняются социально значимые</w:t>
      </w:r>
      <w:r w:rsidRPr="00694135">
        <w:rPr>
          <w:sz w:val="28"/>
          <w:szCs w:val="28"/>
          <w:lang w:eastAsia="ru-RU"/>
        </w:rPr>
        <w:t xml:space="preserve"> типичные эгоистичные потребительные (</w:t>
      </w:r>
      <w:r w:rsidR="00193891" w:rsidRPr="00694135">
        <w:rPr>
          <w:sz w:val="28"/>
          <w:szCs w:val="28"/>
          <w:lang w:eastAsia="ru-RU"/>
        </w:rPr>
        <w:t>утилитарные) эквивалентно-целена</w:t>
      </w:r>
      <w:r w:rsidRPr="00694135">
        <w:rPr>
          <w:sz w:val="28"/>
          <w:szCs w:val="28"/>
          <w:lang w:eastAsia="ru-RU"/>
        </w:rPr>
        <w:t>правленные интересы;</w:t>
      </w:r>
    </w:p>
    <w:p w:rsidR="00586BD8" w:rsidRPr="00694135" w:rsidRDefault="00586BD8" w:rsidP="00694135">
      <w:pPr>
        <w:numPr>
          <w:ilvl w:val="0"/>
          <w:numId w:val="12"/>
        </w:numPr>
        <w:tabs>
          <w:tab w:val="clear" w:pos="2216"/>
          <w:tab w:val="num" w:pos="0"/>
          <w:tab w:val="left" w:pos="1683"/>
        </w:tabs>
        <w:autoSpaceDE w:val="0"/>
        <w:autoSpaceDN w:val="0"/>
        <w:adjustRightInd w:val="0"/>
        <w:spacing w:after="0" w:line="360" w:lineRule="auto"/>
        <w:ind w:left="0" w:firstLine="1496"/>
        <w:jc w:val="both"/>
        <w:rPr>
          <w:sz w:val="28"/>
          <w:szCs w:val="28"/>
          <w:lang w:eastAsia="ru-RU"/>
        </w:rPr>
      </w:pPr>
      <w:r w:rsidRPr="00694135">
        <w:rPr>
          <w:sz w:val="28"/>
          <w:szCs w:val="28"/>
          <w:lang w:eastAsia="ru-RU"/>
        </w:rPr>
        <w:t>в публ</w:t>
      </w:r>
      <w:r w:rsidR="00547F5B" w:rsidRPr="00694135">
        <w:rPr>
          <w:sz w:val="28"/>
          <w:szCs w:val="28"/>
          <w:lang w:eastAsia="ru-RU"/>
        </w:rPr>
        <w:t xml:space="preserve">ичном праве </w:t>
      </w:r>
      <w:r w:rsidR="00D640AC">
        <w:rPr>
          <w:sz w:val="28"/>
          <w:szCs w:val="28"/>
          <w:lang w:eastAsia="ru-RU"/>
        </w:rPr>
        <w:t>охраняются</w:t>
      </w:r>
      <w:r w:rsidR="00547F5B" w:rsidRPr="00694135">
        <w:rPr>
          <w:sz w:val="28"/>
          <w:szCs w:val="28"/>
          <w:lang w:eastAsia="ru-RU"/>
        </w:rPr>
        <w:t xml:space="preserve"> социально значимый</w:t>
      </w:r>
      <w:r w:rsidRPr="00694135">
        <w:rPr>
          <w:sz w:val="28"/>
          <w:szCs w:val="28"/>
          <w:lang w:eastAsia="ru-RU"/>
        </w:rPr>
        <w:t xml:space="preserve"> должный интерес социального компромисса (публичный госу</w:t>
      </w:r>
      <w:r w:rsidR="00547F5B" w:rsidRPr="00694135">
        <w:rPr>
          <w:sz w:val="28"/>
          <w:szCs w:val="28"/>
          <w:lang w:eastAsia="ru-RU"/>
        </w:rPr>
        <w:t>дарственный интерес) и публичные групповые</w:t>
      </w:r>
      <w:r w:rsidRPr="00694135">
        <w:rPr>
          <w:sz w:val="28"/>
          <w:szCs w:val="28"/>
          <w:lang w:eastAsia="ru-RU"/>
        </w:rPr>
        <w:t xml:space="preserve"> интересы.</w:t>
      </w:r>
    </w:p>
    <w:p w:rsidR="00322E2E" w:rsidRPr="00694135" w:rsidRDefault="00586BD8" w:rsidP="00694135">
      <w:pPr>
        <w:autoSpaceDE w:val="0"/>
        <w:autoSpaceDN w:val="0"/>
        <w:adjustRightInd w:val="0"/>
        <w:spacing w:after="0" w:line="360" w:lineRule="auto"/>
        <w:ind w:firstLine="1496"/>
        <w:jc w:val="both"/>
        <w:rPr>
          <w:sz w:val="28"/>
          <w:szCs w:val="28"/>
          <w:lang w:eastAsia="ru-RU"/>
        </w:rPr>
      </w:pPr>
      <w:r w:rsidRPr="00694135">
        <w:rPr>
          <w:sz w:val="28"/>
          <w:szCs w:val="28"/>
          <w:lang w:eastAsia="ru-RU"/>
        </w:rPr>
        <w:t>И</w:t>
      </w:r>
      <w:r w:rsidR="00322E2E" w:rsidRPr="00694135">
        <w:rPr>
          <w:sz w:val="28"/>
          <w:szCs w:val="28"/>
          <w:lang w:eastAsia="ru-RU"/>
        </w:rPr>
        <w:t>сходя из самой их природы</w:t>
      </w:r>
      <w:r w:rsidR="00EA5556" w:rsidRPr="00694135">
        <w:rPr>
          <w:sz w:val="28"/>
          <w:szCs w:val="28"/>
          <w:lang w:eastAsia="ru-RU"/>
        </w:rPr>
        <w:t>,</w:t>
      </w:r>
      <w:r w:rsidR="00322E2E" w:rsidRPr="00694135">
        <w:rPr>
          <w:sz w:val="28"/>
          <w:szCs w:val="28"/>
          <w:lang w:eastAsia="ru-RU"/>
        </w:rPr>
        <w:t xml:space="preserve"> </w:t>
      </w:r>
      <w:r w:rsidR="00EA5556" w:rsidRPr="00694135">
        <w:rPr>
          <w:sz w:val="28"/>
          <w:szCs w:val="28"/>
          <w:lang w:eastAsia="ru-RU"/>
        </w:rPr>
        <w:t xml:space="preserve">охрана частноправовых и публично-правовых интересов </w:t>
      </w:r>
      <w:r w:rsidR="00322E2E" w:rsidRPr="00694135">
        <w:rPr>
          <w:sz w:val="28"/>
          <w:szCs w:val="28"/>
          <w:lang w:eastAsia="ru-RU"/>
        </w:rPr>
        <w:t>реализу</w:t>
      </w:r>
      <w:r w:rsidR="00EA5556" w:rsidRPr="00694135">
        <w:rPr>
          <w:sz w:val="28"/>
          <w:szCs w:val="28"/>
          <w:lang w:eastAsia="ru-RU"/>
        </w:rPr>
        <w:t>е</w:t>
      </w:r>
      <w:r w:rsidR="00322E2E" w:rsidRPr="00694135">
        <w:rPr>
          <w:sz w:val="28"/>
          <w:szCs w:val="28"/>
          <w:lang w:eastAsia="ru-RU"/>
        </w:rPr>
        <w:t xml:space="preserve">тся по различным моделям: </w:t>
      </w:r>
      <w:r w:rsidR="0088279D" w:rsidRPr="00694135">
        <w:rPr>
          <w:sz w:val="28"/>
          <w:szCs w:val="28"/>
          <w:lang w:eastAsia="ru-RU"/>
        </w:rPr>
        <w:t xml:space="preserve">у частного и публичного права </w:t>
      </w:r>
      <w:r w:rsidR="00322E2E" w:rsidRPr="00694135">
        <w:rPr>
          <w:sz w:val="28"/>
          <w:szCs w:val="28"/>
          <w:lang w:eastAsia="ru-RU"/>
        </w:rPr>
        <w:t xml:space="preserve">различные цели, </w:t>
      </w:r>
      <w:r w:rsidR="0088279D" w:rsidRPr="00694135">
        <w:rPr>
          <w:sz w:val="28"/>
          <w:szCs w:val="28"/>
          <w:lang w:eastAsia="ru-RU"/>
        </w:rPr>
        <w:t xml:space="preserve">они </w:t>
      </w:r>
      <w:r w:rsidR="00322E2E" w:rsidRPr="00694135">
        <w:rPr>
          <w:sz w:val="28"/>
          <w:szCs w:val="28"/>
          <w:lang w:eastAsia="ru-RU"/>
        </w:rPr>
        <w:t>основываются на различных принципах и проч.</w:t>
      </w:r>
    </w:p>
    <w:p w:rsidR="00FF4B00" w:rsidRPr="00694135" w:rsidRDefault="00FF4B00" w:rsidP="00694135">
      <w:pPr>
        <w:autoSpaceDE w:val="0"/>
        <w:autoSpaceDN w:val="0"/>
        <w:adjustRightInd w:val="0"/>
        <w:spacing w:after="0" w:line="360" w:lineRule="auto"/>
        <w:ind w:firstLine="1496"/>
        <w:jc w:val="both"/>
        <w:rPr>
          <w:sz w:val="28"/>
          <w:szCs w:val="28"/>
          <w:lang w:eastAsia="ru-RU"/>
        </w:rPr>
      </w:pPr>
    </w:p>
    <w:p w:rsidR="00365ED2" w:rsidRPr="00694135" w:rsidRDefault="00365ED2" w:rsidP="00694135">
      <w:pPr>
        <w:pStyle w:val="3"/>
        <w:spacing w:before="0" w:after="0" w:line="360" w:lineRule="auto"/>
        <w:jc w:val="center"/>
        <w:rPr>
          <w:rFonts w:ascii="Times New Roman" w:hAnsi="Times New Roman"/>
          <w:sz w:val="28"/>
          <w:szCs w:val="28"/>
        </w:rPr>
      </w:pPr>
      <w:bookmarkStart w:id="39" w:name="_Toc353377636"/>
      <w:bookmarkStart w:id="40" w:name="_Toc355087888"/>
      <w:bookmarkStart w:id="41" w:name="_Toc355088036"/>
      <w:bookmarkStart w:id="42" w:name="_Toc356861938"/>
      <w:r w:rsidRPr="00694135">
        <w:rPr>
          <w:rFonts w:ascii="Times New Roman" w:hAnsi="Times New Roman"/>
          <w:sz w:val="28"/>
          <w:szCs w:val="28"/>
        </w:rPr>
        <w:t>1.</w:t>
      </w:r>
      <w:r w:rsidR="00F711CA" w:rsidRPr="00694135">
        <w:rPr>
          <w:rFonts w:ascii="Times New Roman" w:hAnsi="Times New Roman"/>
          <w:sz w:val="28"/>
          <w:szCs w:val="28"/>
        </w:rPr>
        <w:t>8</w:t>
      </w:r>
      <w:r w:rsidR="004A4E59" w:rsidRPr="00694135">
        <w:rPr>
          <w:rFonts w:ascii="Times New Roman" w:hAnsi="Times New Roman"/>
          <w:sz w:val="28"/>
          <w:szCs w:val="28"/>
        </w:rPr>
        <w:t>. Поняти</w:t>
      </w:r>
      <w:r w:rsidR="00F22FFD" w:rsidRPr="00694135">
        <w:rPr>
          <w:rFonts w:ascii="Times New Roman" w:hAnsi="Times New Roman"/>
          <w:sz w:val="28"/>
          <w:szCs w:val="28"/>
        </w:rPr>
        <w:t>я</w:t>
      </w:r>
      <w:r w:rsidRPr="00694135">
        <w:rPr>
          <w:rFonts w:ascii="Times New Roman" w:hAnsi="Times New Roman"/>
          <w:sz w:val="28"/>
          <w:szCs w:val="28"/>
        </w:rPr>
        <w:t xml:space="preserve"> частного и публичного права</w:t>
      </w:r>
      <w:bookmarkEnd w:id="39"/>
      <w:bookmarkEnd w:id="40"/>
      <w:bookmarkEnd w:id="41"/>
      <w:bookmarkEnd w:id="42"/>
    </w:p>
    <w:p w:rsidR="00EA5556" w:rsidRPr="00694135" w:rsidRDefault="00EA5556" w:rsidP="00694135">
      <w:pPr>
        <w:spacing w:after="0" w:line="360" w:lineRule="auto"/>
        <w:ind w:firstLine="1560"/>
        <w:jc w:val="both"/>
        <w:rPr>
          <w:sz w:val="28"/>
          <w:szCs w:val="28"/>
        </w:rPr>
      </w:pPr>
    </w:p>
    <w:p w:rsidR="009674C4" w:rsidRPr="00694135" w:rsidRDefault="0053316E" w:rsidP="00694135">
      <w:pPr>
        <w:spacing w:after="0" w:line="360" w:lineRule="auto"/>
        <w:ind w:firstLine="1559"/>
        <w:jc w:val="both"/>
        <w:rPr>
          <w:sz w:val="28"/>
          <w:szCs w:val="28"/>
        </w:rPr>
      </w:pPr>
      <w:r w:rsidRPr="00694135">
        <w:rPr>
          <w:sz w:val="28"/>
          <w:szCs w:val="28"/>
        </w:rPr>
        <w:lastRenderedPageBreak/>
        <w:t>Поскольку</w:t>
      </w:r>
      <w:r w:rsidR="009674C4" w:rsidRPr="00694135">
        <w:rPr>
          <w:sz w:val="28"/>
          <w:szCs w:val="28"/>
        </w:rPr>
        <w:t xml:space="preserve"> публично</w:t>
      </w:r>
      <w:r w:rsidR="00F6413B" w:rsidRPr="00694135">
        <w:rPr>
          <w:sz w:val="28"/>
          <w:szCs w:val="28"/>
        </w:rPr>
        <w:t>е</w:t>
      </w:r>
      <w:r w:rsidR="009674C4" w:rsidRPr="00694135">
        <w:rPr>
          <w:sz w:val="28"/>
          <w:szCs w:val="28"/>
        </w:rPr>
        <w:t xml:space="preserve"> и частное право охраняют различные социально значимые интересы, этим отраслям права следует дать следующие определения.</w:t>
      </w:r>
    </w:p>
    <w:p w:rsidR="00365ED2" w:rsidRPr="00694135" w:rsidRDefault="00933947" w:rsidP="00694135">
      <w:pPr>
        <w:spacing w:after="0" w:line="360" w:lineRule="auto"/>
        <w:ind w:firstLine="1559"/>
        <w:jc w:val="both"/>
        <w:rPr>
          <w:sz w:val="28"/>
          <w:szCs w:val="28"/>
        </w:rPr>
      </w:pPr>
      <w:r w:rsidRPr="00694135">
        <w:rPr>
          <w:b/>
          <w:i/>
          <w:sz w:val="28"/>
          <w:szCs w:val="28"/>
        </w:rPr>
        <w:t>Ч</w:t>
      </w:r>
      <w:r w:rsidR="00365ED2" w:rsidRPr="00694135">
        <w:rPr>
          <w:b/>
          <w:i/>
          <w:sz w:val="28"/>
          <w:szCs w:val="28"/>
        </w:rPr>
        <w:t>астное право</w:t>
      </w:r>
      <w:r w:rsidR="00365ED2" w:rsidRPr="00694135">
        <w:rPr>
          <w:sz w:val="28"/>
          <w:szCs w:val="28"/>
        </w:rPr>
        <w:t xml:space="preserve"> </w:t>
      </w:r>
      <w:r w:rsidR="00856DB7">
        <w:rPr>
          <w:sz w:val="28"/>
          <w:szCs w:val="28"/>
        </w:rPr>
        <w:t>—</w:t>
      </w:r>
      <w:r w:rsidR="00365ED2" w:rsidRPr="00694135">
        <w:rPr>
          <w:sz w:val="28"/>
          <w:szCs w:val="28"/>
        </w:rPr>
        <w:t xml:space="preserve"> это отрасль права, нормы которой  ре</w:t>
      </w:r>
      <w:r w:rsidRPr="00694135">
        <w:rPr>
          <w:sz w:val="28"/>
          <w:szCs w:val="28"/>
        </w:rPr>
        <w:t xml:space="preserve">гулируют </w:t>
      </w:r>
      <w:r w:rsidR="00D71C5D" w:rsidRPr="00694135">
        <w:rPr>
          <w:sz w:val="28"/>
          <w:szCs w:val="28"/>
        </w:rPr>
        <w:t xml:space="preserve">имущественные и (или) стоимостные отношения, </w:t>
      </w:r>
      <w:r w:rsidR="0053316E" w:rsidRPr="00694135">
        <w:rPr>
          <w:sz w:val="28"/>
          <w:szCs w:val="28"/>
        </w:rPr>
        <w:t xml:space="preserve">при участии </w:t>
      </w:r>
      <w:r w:rsidRPr="00694135">
        <w:rPr>
          <w:sz w:val="28"/>
          <w:szCs w:val="28"/>
        </w:rPr>
        <w:t xml:space="preserve">в которых </w:t>
      </w:r>
      <w:r w:rsidR="00365ED2" w:rsidRPr="00694135">
        <w:rPr>
          <w:sz w:val="28"/>
          <w:szCs w:val="28"/>
        </w:rPr>
        <w:t xml:space="preserve">при помощи </w:t>
      </w:r>
      <w:r w:rsidR="00221E46">
        <w:rPr>
          <w:sz w:val="28"/>
          <w:szCs w:val="28"/>
        </w:rPr>
        <w:t xml:space="preserve">закрепленных в </w:t>
      </w:r>
      <w:r w:rsidR="00E934EC">
        <w:rPr>
          <w:sz w:val="28"/>
          <w:szCs w:val="28"/>
        </w:rPr>
        <w:t>нормах права</w:t>
      </w:r>
      <w:r w:rsidR="00221E46" w:rsidRPr="00694135">
        <w:rPr>
          <w:sz w:val="28"/>
          <w:szCs w:val="28"/>
        </w:rPr>
        <w:t xml:space="preserve"> </w:t>
      </w:r>
      <w:r w:rsidR="00D71C5D" w:rsidRPr="00694135">
        <w:rPr>
          <w:sz w:val="28"/>
          <w:szCs w:val="28"/>
        </w:rPr>
        <w:t>механизмов саморегулирования либо охранительных механизмов, частные лица удовлетворяют свои типичные эгоистичные потребительные (утилитарные) эквивалентно-целенаправленные интересы</w:t>
      </w:r>
      <w:r w:rsidR="00365ED2" w:rsidRPr="00694135">
        <w:rPr>
          <w:sz w:val="28"/>
          <w:szCs w:val="28"/>
        </w:rPr>
        <w:t>.</w:t>
      </w:r>
    </w:p>
    <w:p w:rsidR="003250BD" w:rsidRPr="009F02B8" w:rsidRDefault="003250BD" w:rsidP="003250BD">
      <w:pPr>
        <w:spacing w:after="0" w:line="360" w:lineRule="auto"/>
        <w:ind w:firstLine="1560"/>
        <w:jc w:val="both"/>
        <w:rPr>
          <w:sz w:val="28"/>
          <w:szCs w:val="28"/>
        </w:rPr>
      </w:pPr>
      <w:r w:rsidRPr="009F02B8">
        <w:rPr>
          <w:b/>
          <w:i/>
          <w:sz w:val="28"/>
          <w:szCs w:val="28"/>
        </w:rPr>
        <w:t>Публичное право</w:t>
      </w:r>
      <w:r w:rsidRPr="009F02B8">
        <w:rPr>
          <w:sz w:val="28"/>
          <w:szCs w:val="28"/>
        </w:rPr>
        <w:t xml:space="preserve"> — это отрасль права, нормы которой регулируют общественные отношения, при участии в которых при помощи закрепленных в нормах права механизмов саморегулирования либо охранительных механизмов, удовлетворяются публичные групповые некоммерческие неполитические интересы, а при помощи регулятивно-охранительн</w:t>
      </w:r>
      <w:r>
        <w:rPr>
          <w:sz w:val="28"/>
          <w:szCs w:val="28"/>
        </w:rPr>
        <w:t>ых механизмов</w:t>
      </w:r>
      <w:r w:rsidRPr="009F02B8">
        <w:rPr>
          <w:sz w:val="28"/>
          <w:szCs w:val="28"/>
        </w:rPr>
        <w:t xml:space="preserve"> удовлетворяются публичные групповые политические и публичные государственные интересы.</w:t>
      </w:r>
    </w:p>
    <w:p w:rsidR="0061023C" w:rsidRPr="00694135" w:rsidRDefault="0061023C" w:rsidP="00694135">
      <w:pPr>
        <w:spacing w:after="0" w:line="360" w:lineRule="auto"/>
        <w:ind w:firstLine="709"/>
        <w:jc w:val="both"/>
        <w:rPr>
          <w:sz w:val="28"/>
          <w:szCs w:val="28"/>
        </w:rPr>
      </w:pPr>
    </w:p>
    <w:p w:rsidR="0031423C" w:rsidRPr="00694135" w:rsidRDefault="00276AD1" w:rsidP="00694135">
      <w:pPr>
        <w:pStyle w:val="2"/>
        <w:spacing w:before="0" w:after="0" w:line="360" w:lineRule="auto"/>
        <w:jc w:val="center"/>
        <w:rPr>
          <w:rFonts w:ascii="Times New Roman" w:hAnsi="Times New Roman"/>
          <w:i w:val="0"/>
        </w:rPr>
      </w:pPr>
      <w:bookmarkStart w:id="43" w:name="_Toc353377637"/>
      <w:bookmarkStart w:id="44" w:name="_Toc355087889"/>
      <w:bookmarkStart w:id="45" w:name="_Toc355088037"/>
      <w:bookmarkStart w:id="46" w:name="_Toc356861939"/>
      <w:r w:rsidRPr="00694135">
        <w:rPr>
          <w:rFonts w:ascii="Times New Roman" w:hAnsi="Times New Roman"/>
          <w:i w:val="0"/>
        </w:rPr>
        <w:lastRenderedPageBreak/>
        <w:t xml:space="preserve">2. </w:t>
      </w:r>
      <w:r w:rsidR="0031423C" w:rsidRPr="00694135">
        <w:rPr>
          <w:rFonts w:ascii="Times New Roman" w:hAnsi="Times New Roman"/>
          <w:i w:val="0"/>
        </w:rPr>
        <w:t>Роль правовых аксиом и принципов при разграничении частного и публичного права</w:t>
      </w:r>
      <w:bookmarkEnd w:id="43"/>
      <w:bookmarkEnd w:id="44"/>
      <w:bookmarkEnd w:id="45"/>
      <w:bookmarkEnd w:id="46"/>
    </w:p>
    <w:p w:rsidR="0031423C" w:rsidRPr="00694135" w:rsidRDefault="0031423C" w:rsidP="00694135">
      <w:pPr>
        <w:spacing w:after="0" w:line="360" w:lineRule="auto"/>
        <w:ind w:firstLine="709"/>
        <w:jc w:val="both"/>
        <w:rPr>
          <w:sz w:val="28"/>
          <w:szCs w:val="28"/>
        </w:rPr>
      </w:pPr>
    </w:p>
    <w:p w:rsidR="001D0D5C" w:rsidRPr="00694135" w:rsidRDefault="00B365F9" w:rsidP="00694135">
      <w:pPr>
        <w:spacing w:after="0" w:line="360" w:lineRule="auto"/>
        <w:ind w:firstLine="1496"/>
        <w:jc w:val="both"/>
        <w:rPr>
          <w:sz w:val="28"/>
          <w:szCs w:val="28"/>
        </w:rPr>
      </w:pPr>
      <w:r w:rsidRPr="00694135">
        <w:rPr>
          <w:sz w:val="28"/>
          <w:szCs w:val="28"/>
        </w:rPr>
        <w:t>В современном праве немалую роль отводится основным началам или принципам соответствующих отраслей права. Каждой отрасли п</w:t>
      </w:r>
      <w:r w:rsidR="009E0896" w:rsidRPr="00694135">
        <w:rPr>
          <w:sz w:val="28"/>
          <w:szCs w:val="28"/>
        </w:rPr>
        <w:t>рава (гражданскому, семейному, трудовому, жилищному, конституционному, земельному и проч.) свойственны свои принципы.</w:t>
      </w:r>
      <w:r w:rsidR="00D1698D">
        <w:rPr>
          <w:sz w:val="28"/>
          <w:szCs w:val="28"/>
        </w:rPr>
        <w:t xml:space="preserve"> </w:t>
      </w:r>
      <w:r w:rsidR="00B9648F" w:rsidRPr="00694135">
        <w:rPr>
          <w:sz w:val="28"/>
          <w:szCs w:val="28"/>
        </w:rPr>
        <w:t xml:space="preserve">Анализ частного и публичного права, гражданского (частного) и публичного законодательства, судебной практики показывает, что только </w:t>
      </w:r>
      <w:r w:rsidR="00431CE8" w:rsidRPr="00694135">
        <w:rPr>
          <w:sz w:val="28"/>
          <w:szCs w:val="28"/>
        </w:rPr>
        <w:t xml:space="preserve">в </w:t>
      </w:r>
      <w:r w:rsidR="00B9648F" w:rsidRPr="00694135">
        <w:rPr>
          <w:sz w:val="28"/>
          <w:szCs w:val="28"/>
        </w:rPr>
        <w:t>частно</w:t>
      </w:r>
      <w:r w:rsidR="00431CE8" w:rsidRPr="00694135">
        <w:rPr>
          <w:sz w:val="28"/>
          <w:szCs w:val="28"/>
        </w:rPr>
        <w:t>м праве</w:t>
      </w:r>
      <w:r w:rsidR="00B9648F" w:rsidRPr="00694135">
        <w:rPr>
          <w:sz w:val="28"/>
          <w:szCs w:val="28"/>
        </w:rPr>
        <w:t xml:space="preserve"> </w:t>
      </w:r>
      <w:r w:rsidR="00431CE8" w:rsidRPr="00694135">
        <w:rPr>
          <w:sz w:val="28"/>
          <w:szCs w:val="28"/>
        </w:rPr>
        <w:t xml:space="preserve">выработаны универсальные </w:t>
      </w:r>
      <w:r w:rsidR="00B9648F" w:rsidRPr="00694135">
        <w:rPr>
          <w:sz w:val="28"/>
          <w:szCs w:val="28"/>
        </w:rPr>
        <w:t xml:space="preserve">принципы, которые </w:t>
      </w:r>
      <w:r w:rsidR="004F0C77" w:rsidRPr="00694135">
        <w:rPr>
          <w:sz w:val="28"/>
          <w:szCs w:val="28"/>
        </w:rPr>
        <w:t>расп</w:t>
      </w:r>
      <w:r w:rsidR="004E0B13" w:rsidRPr="00694135">
        <w:rPr>
          <w:sz w:val="28"/>
          <w:szCs w:val="28"/>
        </w:rPr>
        <w:t>р</w:t>
      </w:r>
      <w:r w:rsidR="004F0C77" w:rsidRPr="00694135">
        <w:rPr>
          <w:sz w:val="28"/>
          <w:szCs w:val="28"/>
        </w:rPr>
        <w:t>о</w:t>
      </w:r>
      <w:r w:rsidR="004E0B13" w:rsidRPr="00694135">
        <w:rPr>
          <w:sz w:val="28"/>
          <w:szCs w:val="28"/>
        </w:rPr>
        <w:t>ст</w:t>
      </w:r>
      <w:r w:rsidR="004F0C77" w:rsidRPr="00694135">
        <w:rPr>
          <w:sz w:val="28"/>
          <w:szCs w:val="28"/>
        </w:rPr>
        <w:t xml:space="preserve">раняются </w:t>
      </w:r>
      <w:r w:rsidR="00B9648F" w:rsidRPr="00694135">
        <w:rPr>
          <w:sz w:val="28"/>
          <w:szCs w:val="28"/>
        </w:rPr>
        <w:t>на все частнопр</w:t>
      </w:r>
      <w:r w:rsidR="004F0C77" w:rsidRPr="00694135">
        <w:rPr>
          <w:sz w:val="28"/>
          <w:szCs w:val="28"/>
        </w:rPr>
        <w:t>авовые отрасли: гражданское, се</w:t>
      </w:r>
      <w:r w:rsidR="00B9648F" w:rsidRPr="00694135">
        <w:rPr>
          <w:sz w:val="28"/>
          <w:szCs w:val="28"/>
        </w:rPr>
        <w:t>мейное, трудовое, жилищное, междуна</w:t>
      </w:r>
      <w:r w:rsidR="004F0C77" w:rsidRPr="00694135">
        <w:rPr>
          <w:sz w:val="28"/>
          <w:szCs w:val="28"/>
        </w:rPr>
        <w:t>родное частное право.</w:t>
      </w:r>
      <w:r w:rsidR="003E394E" w:rsidRPr="00694135">
        <w:rPr>
          <w:sz w:val="28"/>
          <w:szCs w:val="28"/>
        </w:rPr>
        <w:t xml:space="preserve"> </w:t>
      </w:r>
      <w:proofErr w:type="gramStart"/>
      <w:r w:rsidR="003E394E" w:rsidRPr="00694135">
        <w:rPr>
          <w:sz w:val="28"/>
          <w:szCs w:val="28"/>
        </w:rPr>
        <w:t>Это автономия воли сторон, неприкосновенности собственности, свободы договора</w:t>
      </w:r>
      <w:r w:rsidR="0052002B" w:rsidRPr="00694135">
        <w:rPr>
          <w:sz w:val="28"/>
          <w:szCs w:val="28"/>
        </w:rPr>
        <w:t>, недопустимости произвольного вмешательства кого-либо в частные дела (см.</w:t>
      </w:r>
      <w:r w:rsidR="008B51EE" w:rsidRPr="00694135">
        <w:rPr>
          <w:sz w:val="28"/>
          <w:szCs w:val="28"/>
        </w:rPr>
        <w:t>,</w:t>
      </w:r>
      <w:r w:rsidR="0052002B" w:rsidRPr="00694135">
        <w:rPr>
          <w:sz w:val="28"/>
          <w:szCs w:val="28"/>
        </w:rPr>
        <w:t xml:space="preserve"> напр.: п. 1 ст.1  ГК, п. 1 ст.1 </w:t>
      </w:r>
      <w:r w:rsidR="00F20B49" w:rsidRPr="00694135">
        <w:rPr>
          <w:sz w:val="28"/>
          <w:szCs w:val="28"/>
          <w:lang w:eastAsia="ru-RU"/>
        </w:rPr>
        <w:t>СК</w:t>
      </w:r>
      <w:r w:rsidR="0052002B" w:rsidRPr="00694135">
        <w:rPr>
          <w:sz w:val="28"/>
          <w:szCs w:val="28"/>
          <w:lang w:eastAsia="ru-RU"/>
        </w:rPr>
        <w:t>, ч. 1 ст. 1 Жилищн</w:t>
      </w:r>
      <w:r w:rsidR="000971B1">
        <w:rPr>
          <w:sz w:val="28"/>
          <w:szCs w:val="28"/>
          <w:lang w:eastAsia="ru-RU"/>
        </w:rPr>
        <w:t>ого</w:t>
      </w:r>
      <w:r w:rsidR="0052002B" w:rsidRPr="00694135">
        <w:rPr>
          <w:sz w:val="28"/>
          <w:szCs w:val="28"/>
          <w:lang w:eastAsia="ru-RU"/>
        </w:rPr>
        <w:t xml:space="preserve"> кодекс</w:t>
      </w:r>
      <w:r w:rsidR="000971B1">
        <w:rPr>
          <w:sz w:val="28"/>
          <w:szCs w:val="28"/>
          <w:lang w:eastAsia="ru-RU"/>
        </w:rPr>
        <w:t>а</w:t>
      </w:r>
      <w:r w:rsidR="0052002B" w:rsidRPr="00694135">
        <w:rPr>
          <w:sz w:val="28"/>
          <w:szCs w:val="28"/>
          <w:lang w:eastAsia="ru-RU"/>
        </w:rPr>
        <w:t xml:space="preserve"> Росс</w:t>
      </w:r>
      <w:r w:rsidR="00830E21">
        <w:rPr>
          <w:sz w:val="28"/>
          <w:szCs w:val="28"/>
          <w:lang w:eastAsia="ru-RU"/>
        </w:rPr>
        <w:t xml:space="preserve">ийской </w:t>
      </w:r>
      <w:r w:rsidR="00830E21">
        <w:rPr>
          <w:sz w:val="28"/>
          <w:szCs w:val="28"/>
          <w:lang w:eastAsia="ru-RU"/>
        </w:rPr>
        <w:lastRenderedPageBreak/>
        <w:t>Федерации от 29.12.2004 №</w:t>
      </w:r>
      <w:r w:rsidR="0052002B" w:rsidRPr="00694135">
        <w:rPr>
          <w:sz w:val="28"/>
          <w:szCs w:val="28"/>
          <w:lang w:eastAsia="ru-RU"/>
        </w:rPr>
        <w:t xml:space="preserve"> 188-ФЗ</w:t>
      </w:r>
      <w:r w:rsidR="00F20B49" w:rsidRPr="00694135">
        <w:rPr>
          <w:rStyle w:val="a5"/>
          <w:sz w:val="28"/>
          <w:szCs w:val="28"/>
          <w:lang w:eastAsia="ru-RU"/>
        </w:rPr>
        <w:footnoteReference w:id="97"/>
      </w:r>
      <w:r w:rsidR="00237445" w:rsidRPr="00694135">
        <w:rPr>
          <w:sz w:val="28"/>
          <w:szCs w:val="28"/>
          <w:lang w:eastAsia="ru-RU"/>
        </w:rPr>
        <w:t xml:space="preserve"> </w:t>
      </w:r>
      <w:r w:rsidR="00052DDA">
        <w:rPr>
          <w:sz w:val="28"/>
          <w:szCs w:val="28"/>
          <w:lang w:eastAsia="ru-RU"/>
        </w:rPr>
        <w:t>—</w:t>
      </w:r>
      <w:r w:rsidR="003E0BF6">
        <w:rPr>
          <w:sz w:val="28"/>
          <w:szCs w:val="28"/>
          <w:lang w:eastAsia="ru-RU"/>
        </w:rPr>
        <w:t xml:space="preserve"> далее – </w:t>
      </w:r>
      <w:r w:rsidR="00F20B49" w:rsidRPr="00694135">
        <w:rPr>
          <w:sz w:val="28"/>
          <w:szCs w:val="28"/>
          <w:lang w:eastAsia="ru-RU"/>
        </w:rPr>
        <w:t>ЖК)</w:t>
      </w:r>
      <w:r w:rsidR="0052002B" w:rsidRPr="00694135">
        <w:rPr>
          <w:sz w:val="28"/>
          <w:szCs w:val="28"/>
        </w:rPr>
        <w:t xml:space="preserve"> </w:t>
      </w:r>
      <w:r w:rsidR="00A85E47" w:rsidRPr="00694135">
        <w:rPr>
          <w:sz w:val="28"/>
          <w:szCs w:val="28"/>
        </w:rPr>
        <w:t>и проч.</w:t>
      </w:r>
      <w:r w:rsidR="00D1698D">
        <w:rPr>
          <w:sz w:val="28"/>
          <w:szCs w:val="28"/>
        </w:rPr>
        <w:t xml:space="preserve"> </w:t>
      </w:r>
      <w:r w:rsidR="00205A7F">
        <w:rPr>
          <w:sz w:val="28"/>
          <w:szCs w:val="28"/>
        </w:rPr>
        <w:t>В публичном праве невозможно отыскать принцип (принципы), который бы мог «лежать» в основании всех публично-правовых отношений.</w:t>
      </w:r>
      <w:proofErr w:type="gramEnd"/>
      <w:r w:rsidR="00205A7F">
        <w:rPr>
          <w:sz w:val="28"/>
          <w:szCs w:val="28"/>
        </w:rPr>
        <w:t xml:space="preserve"> </w:t>
      </w:r>
      <w:r w:rsidR="00431CE8" w:rsidRPr="00694135">
        <w:rPr>
          <w:sz w:val="28"/>
          <w:szCs w:val="28"/>
        </w:rPr>
        <w:t xml:space="preserve">Так, принцип законности является принципом внутригосударственного права, так же как и </w:t>
      </w:r>
      <w:r w:rsidR="00D1698D">
        <w:rPr>
          <w:sz w:val="28"/>
          <w:szCs w:val="28"/>
        </w:rPr>
        <w:t>принцип верховенства закона. Эт</w:t>
      </w:r>
      <w:r w:rsidR="00F52328">
        <w:rPr>
          <w:sz w:val="28"/>
          <w:szCs w:val="28"/>
        </w:rPr>
        <w:t>и</w:t>
      </w:r>
      <w:r w:rsidR="00431CE8" w:rsidRPr="00694135">
        <w:rPr>
          <w:sz w:val="28"/>
          <w:szCs w:val="28"/>
        </w:rPr>
        <w:t xml:space="preserve"> прин</w:t>
      </w:r>
      <w:r w:rsidR="00D1698D">
        <w:rPr>
          <w:sz w:val="28"/>
          <w:szCs w:val="28"/>
        </w:rPr>
        <w:t>цип</w:t>
      </w:r>
      <w:r w:rsidR="00F52328">
        <w:rPr>
          <w:sz w:val="28"/>
          <w:szCs w:val="28"/>
        </w:rPr>
        <w:t>ы</w:t>
      </w:r>
      <w:r w:rsidR="00431CE8" w:rsidRPr="00694135">
        <w:rPr>
          <w:sz w:val="28"/>
          <w:szCs w:val="28"/>
        </w:rPr>
        <w:t xml:space="preserve"> вряд ли могут быть принципами внешнегосударственного (международного публичного) права.</w:t>
      </w:r>
      <w:r w:rsidR="00D937CB">
        <w:rPr>
          <w:sz w:val="28"/>
          <w:szCs w:val="28"/>
        </w:rPr>
        <w:t xml:space="preserve"> </w:t>
      </w:r>
      <w:r w:rsidR="001E3634" w:rsidRPr="00694135">
        <w:rPr>
          <w:sz w:val="28"/>
          <w:szCs w:val="28"/>
        </w:rPr>
        <w:t>Не мо</w:t>
      </w:r>
      <w:r w:rsidR="00CB6D4D" w:rsidRPr="00694135">
        <w:rPr>
          <w:sz w:val="28"/>
          <w:szCs w:val="28"/>
        </w:rPr>
        <w:t>гу</w:t>
      </w:r>
      <w:r w:rsidR="001E3634" w:rsidRPr="00694135">
        <w:rPr>
          <w:sz w:val="28"/>
          <w:szCs w:val="28"/>
        </w:rPr>
        <w:t xml:space="preserve">т </w:t>
      </w:r>
      <w:r w:rsidR="009E0896" w:rsidRPr="00694135">
        <w:rPr>
          <w:sz w:val="28"/>
          <w:szCs w:val="28"/>
        </w:rPr>
        <w:t xml:space="preserve">также </w:t>
      </w:r>
      <w:r w:rsidR="001E3634" w:rsidRPr="00694135">
        <w:rPr>
          <w:sz w:val="28"/>
          <w:szCs w:val="28"/>
        </w:rPr>
        <w:t>являться универсальным</w:t>
      </w:r>
      <w:r w:rsidR="00CB6D4D" w:rsidRPr="00694135">
        <w:rPr>
          <w:sz w:val="28"/>
          <w:szCs w:val="28"/>
        </w:rPr>
        <w:t>и</w:t>
      </w:r>
      <w:r w:rsidR="001E3634" w:rsidRPr="00694135">
        <w:rPr>
          <w:sz w:val="28"/>
          <w:szCs w:val="28"/>
        </w:rPr>
        <w:t xml:space="preserve"> п</w:t>
      </w:r>
      <w:r w:rsidR="00431CE8" w:rsidRPr="00694135">
        <w:rPr>
          <w:sz w:val="28"/>
          <w:szCs w:val="28"/>
        </w:rPr>
        <w:t>ринцип</w:t>
      </w:r>
      <w:r w:rsidR="00CB6D4D" w:rsidRPr="00694135">
        <w:rPr>
          <w:sz w:val="28"/>
          <w:szCs w:val="28"/>
        </w:rPr>
        <w:t>ами</w:t>
      </w:r>
      <w:r w:rsidR="00431CE8" w:rsidRPr="00694135">
        <w:rPr>
          <w:sz w:val="28"/>
          <w:szCs w:val="28"/>
        </w:rPr>
        <w:t xml:space="preserve"> </w:t>
      </w:r>
      <w:r w:rsidR="001E3634" w:rsidRPr="00694135">
        <w:rPr>
          <w:sz w:val="28"/>
          <w:szCs w:val="28"/>
        </w:rPr>
        <w:t xml:space="preserve">публичного права </w:t>
      </w:r>
      <w:r w:rsidR="00CB6D4D" w:rsidRPr="00694135">
        <w:rPr>
          <w:sz w:val="28"/>
          <w:szCs w:val="28"/>
        </w:rPr>
        <w:t xml:space="preserve">такие, как принцип </w:t>
      </w:r>
      <w:r w:rsidR="001E3634" w:rsidRPr="00694135">
        <w:rPr>
          <w:sz w:val="28"/>
          <w:szCs w:val="28"/>
        </w:rPr>
        <w:t>верховенства права</w:t>
      </w:r>
      <w:r w:rsidR="00624588" w:rsidRPr="00694135">
        <w:rPr>
          <w:sz w:val="28"/>
          <w:szCs w:val="28"/>
        </w:rPr>
        <w:t xml:space="preserve"> и</w:t>
      </w:r>
      <w:r w:rsidR="001E3634" w:rsidRPr="00694135">
        <w:rPr>
          <w:sz w:val="28"/>
          <w:szCs w:val="28"/>
        </w:rPr>
        <w:t xml:space="preserve"> </w:t>
      </w:r>
      <w:r w:rsidR="00CB6D4D" w:rsidRPr="00694135">
        <w:rPr>
          <w:sz w:val="28"/>
          <w:szCs w:val="28"/>
        </w:rPr>
        <w:t xml:space="preserve">принцип справедливости, </w:t>
      </w:r>
      <w:r w:rsidR="001E3634" w:rsidRPr="00694135">
        <w:rPr>
          <w:sz w:val="28"/>
          <w:szCs w:val="28"/>
        </w:rPr>
        <w:t xml:space="preserve">поскольку </w:t>
      </w:r>
      <w:r w:rsidR="00624588" w:rsidRPr="00694135">
        <w:rPr>
          <w:sz w:val="28"/>
          <w:szCs w:val="28"/>
        </w:rPr>
        <w:t>они относятся и к</w:t>
      </w:r>
      <w:r w:rsidR="001E3634" w:rsidRPr="00694135">
        <w:rPr>
          <w:sz w:val="28"/>
          <w:szCs w:val="28"/>
        </w:rPr>
        <w:t xml:space="preserve"> частно</w:t>
      </w:r>
      <w:r w:rsidR="00624588" w:rsidRPr="00694135">
        <w:rPr>
          <w:sz w:val="28"/>
          <w:szCs w:val="28"/>
        </w:rPr>
        <w:t>му</w:t>
      </w:r>
      <w:r w:rsidR="001E3634" w:rsidRPr="00694135">
        <w:rPr>
          <w:sz w:val="28"/>
          <w:szCs w:val="28"/>
        </w:rPr>
        <w:t xml:space="preserve">, и </w:t>
      </w:r>
      <w:r w:rsidR="00624588" w:rsidRPr="00694135">
        <w:rPr>
          <w:sz w:val="28"/>
          <w:szCs w:val="28"/>
        </w:rPr>
        <w:t>к публичному праву</w:t>
      </w:r>
      <w:r w:rsidR="00CB6D4D" w:rsidRPr="00694135">
        <w:rPr>
          <w:sz w:val="28"/>
          <w:szCs w:val="28"/>
        </w:rPr>
        <w:t>.</w:t>
      </w:r>
      <w:r w:rsidR="001E3634" w:rsidRPr="00694135">
        <w:rPr>
          <w:sz w:val="28"/>
          <w:szCs w:val="28"/>
        </w:rPr>
        <w:t xml:space="preserve"> </w:t>
      </w:r>
      <w:r w:rsidR="00C17404">
        <w:rPr>
          <w:sz w:val="28"/>
          <w:szCs w:val="28"/>
        </w:rPr>
        <w:t xml:space="preserve">Кроме того, не может </w:t>
      </w:r>
      <w:r w:rsidR="00CB6D4D" w:rsidRPr="00694135">
        <w:rPr>
          <w:sz w:val="28"/>
          <w:szCs w:val="28"/>
        </w:rPr>
        <w:t>являться универсальным принципом публичного права</w:t>
      </w:r>
      <w:r w:rsidR="00C17404">
        <w:rPr>
          <w:sz w:val="28"/>
          <w:szCs w:val="28"/>
        </w:rPr>
        <w:t xml:space="preserve">, напр., </w:t>
      </w:r>
      <w:r w:rsidR="00CB6D4D" w:rsidRPr="00694135">
        <w:rPr>
          <w:sz w:val="28"/>
          <w:szCs w:val="28"/>
        </w:rPr>
        <w:t>принцип гуманизма</w:t>
      </w:r>
      <w:r w:rsidR="00C17404">
        <w:rPr>
          <w:sz w:val="28"/>
          <w:szCs w:val="28"/>
        </w:rPr>
        <w:t>. В</w:t>
      </w:r>
      <w:r w:rsidR="00CB6D4D" w:rsidRPr="00694135">
        <w:rPr>
          <w:sz w:val="28"/>
          <w:szCs w:val="28"/>
        </w:rPr>
        <w:t xml:space="preserve">ряд ли </w:t>
      </w:r>
      <w:r w:rsidR="00C17404">
        <w:rPr>
          <w:sz w:val="28"/>
          <w:szCs w:val="28"/>
        </w:rPr>
        <w:t xml:space="preserve">данный принцип </w:t>
      </w:r>
      <w:r w:rsidR="00CB6D4D" w:rsidRPr="00694135">
        <w:rPr>
          <w:sz w:val="28"/>
          <w:szCs w:val="28"/>
        </w:rPr>
        <w:t xml:space="preserve">можно признать принципом </w:t>
      </w:r>
      <w:r w:rsidR="001D7CD8" w:rsidRPr="00694135">
        <w:rPr>
          <w:sz w:val="28"/>
          <w:szCs w:val="28"/>
        </w:rPr>
        <w:t xml:space="preserve">публичного </w:t>
      </w:r>
      <w:r w:rsidR="00CB6D4D" w:rsidRPr="00694135">
        <w:rPr>
          <w:sz w:val="28"/>
          <w:szCs w:val="28"/>
        </w:rPr>
        <w:t>внутригосударственного организационно-распорядительного права или принципом общественно-политического права. Это</w:t>
      </w:r>
      <w:r w:rsidR="005C060E">
        <w:rPr>
          <w:sz w:val="28"/>
          <w:szCs w:val="28"/>
        </w:rPr>
        <w:t>т</w:t>
      </w:r>
      <w:r w:rsidR="00CB6D4D" w:rsidRPr="00694135">
        <w:rPr>
          <w:sz w:val="28"/>
          <w:szCs w:val="28"/>
        </w:rPr>
        <w:t xml:space="preserve"> принцип присущ публичному </w:t>
      </w:r>
      <w:r w:rsidR="001D7CD8" w:rsidRPr="00694135">
        <w:rPr>
          <w:sz w:val="28"/>
          <w:szCs w:val="28"/>
        </w:rPr>
        <w:t xml:space="preserve">внутригосударственному </w:t>
      </w:r>
      <w:r w:rsidR="00CB6D4D" w:rsidRPr="00694135">
        <w:rPr>
          <w:sz w:val="28"/>
          <w:szCs w:val="28"/>
        </w:rPr>
        <w:t xml:space="preserve">охранительному праву (надо заметить, что этот принцип, </w:t>
      </w:r>
      <w:r w:rsidR="00E239B7">
        <w:rPr>
          <w:sz w:val="28"/>
          <w:szCs w:val="28"/>
        </w:rPr>
        <w:t>по всей видимости</w:t>
      </w:r>
      <w:r w:rsidR="00CB6D4D" w:rsidRPr="00694135">
        <w:rPr>
          <w:sz w:val="28"/>
          <w:szCs w:val="28"/>
        </w:rPr>
        <w:t xml:space="preserve">, присущ и </w:t>
      </w:r>
      <w:r w:rsidR="00CB6D4D" w:rsidRPr="00694135">
        <w:rPr>
          <w:sz w:val="28"/>
          <w:szCs w:val="28"/>
        </w:rPr>
        <w:lastRenderedPageBreak/>
        <w:t>развивающему</w:t>
      </w:r>
      <w:r w:rsidR="0016163B" w:rsidRPr="00694135">
        <w:rPr>
          <w:sz w:val="28"/>
          <w:szCs w:val="28"/>
        </w:rPr>
        <w:t>ся</w:t>
      </w:r>
      <w:r w:rsidR="00CB6D4D" w:rsidRPr="00694135">
        <w:rPr>
          <w:sz w:val="28"/>
          <w:szCs w:val="28"/>
        </w:rPr>
        <w:t xml:space="preserve"> международному уголовному праву).</w:t>
      </w:r>
      <w:r w:rsidR="00D937CB">
        <w:rPr>
          <w:sz w:val="28"/>
          <w:szCs w:val="28"/>
        </w:rPr>
        <w:t xml:space="preserve"> </w:t>
      </w:r>
      <w:r w:rsidR="00506E55" w:rsidRPr="00694135">
        <w:rPr>
          <w:sz w:val="28"/>
          <w:szCs w:val="28"/>
        </w:rPr>
        <w:t xml:space="preserve">Даже выявленные в настоящей работе публичные интересы не могут стать посылками к «отысканию» и </w:t>
      </w:r>
      <w:r w:rsidR="00DA1233">
        <w:rPr>
          <w:sz w:val="28"/>
          <w:szCs w:val="28"/>
        </w:rPr>
        <w:t xml:space="preserve">обобщению признаков </w:t>
      </w:r>
      <w:r w:rsidR="00506E55" w:rsidRPr="00694135">
        <w:rPr>
          <w:sz w:val="28"/>
          <w:szCs w:val="28"/>
        </w:rPr>
        <w:t>хотя бы одного универсального публично-правового принципа.</w:t>
      </w:r>
      <w:r w:rsidR="00341A8B">
        <w:rPr>
          <w:sz w:val="28"/>
          <w:szCs w:val="28"/>
        </w:rPr>
        <w:t xml:space="preserve"> </w:t>
      </w:r>
      <w:r w:rsidR="00506E55" w:rsidRPr="00694135">
        <w:rPr>
          <w:sz w:val="28"/>
          <w:szCs w:val="28"/>
        </w:rPr>
        <w:t>В настоящей работе выделяют</w:t>
      </w:r>
      <w:r w:rsidR="00D937CB">
        <w:rPr>
          <w:sz w:val="28"/>
          <w:szCs w:val="28"/>
        </w:rPr>
        <w:t>ся два самостоятельных публично-правовых</w:t>
      </w:r>
      <w:r w:rsidR="00506E55" w:rsidRPr="00694135">
        <w:rPr>
          <w:sz w:val="28"/>
          <w:szCs w:val="28"/>
        </w:rPr>
        <w:t xml:space="preserve"> интереса: </w:t>
      </w:r>
      <w:r w:rsidR="00DA1233" w:rsidRPr="00694135">
        <w:rPr>
          <w:sz w:val="28"/>
          <w:szCs w:val="28"/>
        </w:rPr>
        <w:t xml:space="preserve">публичный государственный интерес </w:t>
      </w:r>
      <w:r w:rsidR="00DA1233">
        <w:rPr>
          <w:sz w:val="28"/>
          <w:szCs w:val="28"/>
        </w:rPr>
        <w:t xml:space="preserve">и </w:t>
      </w:r>
      <w:r w:rsidR="00506E55" w:rsidRPr="00694135">
        <w:rPr>
          <w:sz w:val="28"/>
          <w:szCs w:val="28"/>
        </w:rPr>
        <w:t>публичный интерес частных лиц в общественно-полити</w:t>
      </w:r>
      <w:r w:rsidR="00DA1233">
        <w:rPr>
          <w:sz w:val="28"/>
          <w:szCs w:val="28"/>
        </w:rPr>
        <w:t>ческих общественных отношениях</w:t>
      </w:r>
      <w:r w:rsidR="00506E55" w:rsidRPr="00694135">
        <w:rPr>
          <w:sz w:val="28"/>
          <w:szCs w:val="28"/>
        </w:rPr>
        <w:t xml:space="preserve">. Они по своему содержанию различны. Каждый из них преследует различные цели: первый </w:t>
      </w:r>
      <w:r w:rsidR="00DA1233">
        <w:rPr>
          <w:sz w:val="28"/>
          <w:szCs w:val="28"/>
        </w:rPr>
        <w:t>—</w:t>
      </w:r>
      <w:r w:rsidR="00506E55" w:rsidRPr="00694135">
        <w:rPr>
          <w:sz w:val="28"/>
          <w:szCs w:val="28"/>
        </w:rPr>
        <w:t xml:space="preserve"> общую групповую цель, второй </w:t>
      </w:r>
      <w:r w:rsidR="00DA1233">
        <w:rPr>
          <w:sz w:val="28"/>
          <w:szCs w:val="28"/>
        </w:rPr>
        <w:t>—</w:t>
      </w:r>
      <w:r w:rsidR="00506E55" w:rsidRPr="00694135">
        <w:rPr>
          <w:sz w:val="28"/>
          <w:szCs w:val="28"/>
        </w:rPr>
        <w:t xml:space="preserve"> общую социальную цель. Вместе с тем, очевидно, что и публичный интерес частных лиц в общественно-политических общественных отношениях, и публичный государственный интерес преследуют какую-то общую цель</w:t>
      </w:r>
      <w:r w:rsidR="001C6562" w:rsidRPr="00694135">
        <w:rPr>
          <w:sz w:val="28"/>
          <w:szCs w:val="28"/>
        </w:rPr>
        <w:t xml:space="preserve">, которую можно назвать </w:t>
      </w:r>
      <w:r w:rsidR="00A85E47" w:rsidRPr="00694135">
        <w:rPr>
          <w:sz w:val="28"/>
          <w:szCs w:val="28"/>
        </w:rPr>
        <w:t xml:space="preserve">обобщенно: </w:t>
      </w:r>
      <w:r w:rsidR="001C6562" w:rsidRPr="00694135">
        <w:rPr>
          <w:b/>
          <w:i/>
          <w:sz w:val="28"/>
          <w:szCs w:val="28"/>
        </w:rPr>
        <w:t>публичн</w:t>
      </w:r>
      <w:r w:rsidR="00A85E47" w:rsidRPr="00694135">
        <w:rPr>
          <w:b/>
          <w:i/>
          <w:sz w:val="28"/>
          <w:szCs w:val="28"/>
        </w:rPr>
        <w:t>ая</w:t>
      </w:r>
      <w:r w:rsidR="001C6562" w:rsidRPr="00694135">
        <w:rPr>
          <w:b/>
          <w:i/>
          <w:sz w:val="28"/>
          <w:szCs w:val="28"/>
        </w:rPr>
        <w:t xml:space="preserve"> цель</w:t>
      </w:r>
      <w:r w:rsidR="001C6562" w:rsidRPr="00694135">
        <w:rPr>
          <w:sz w:val="28"/>
          <w:szCs w:val="28"/>
        </w:rPr>
        <w:t>.</w:t>
      </w:r>
    </w:p>
    <w:p w:rsidR="00DA1CA1" w:rsidRDefault="00D937CB" w:rsidP="00DA1CA1">
      <w:pPr>
        <w:autoSpaceDE w:val="0"/>
        <w:autoSpaceDN w:val="0"/>
        <w:adjustRightInd w:val="0"/>
        <w:spacing w:after="0" w:line="360" w:lineRule="auto"/>
        <w:ind w:firstLine="1496"/>
        <w:jc w:val="both"/>
        <w:rPr>
          <w:sz w:val="28"/>
          <w:szCs w:val="28"/>
        </w:rPr>
      </w:pPr>
      <w:r>
        <w:rPr>
          <w:sz w:val="28"/>
          <w:szCs w:val="28"/>
        </w:rPr>
        <w:t>В юридической литературе по налоговому праву</w:t>
      </w:r>
      <w:r w:rsidRPr="00694135">
        <w:rPr>
          <w:sz w:val="28"/>
          <w:szCs w:val="28"/>
        </w:rPr>
        <w:t xml:space="preserve"> </w:t>
      </w:r>
      <w:r>
        <w:rPr>
          <w:sz w:val="28"/>
          <w:szCs w:val="28"/>
        </w:rPr>
        <w:t xml:space="preserve">некоторыми авторами выделяется </w:t>
      </w:r>
      <w:r w:rsidR="0016163B" w:rsidRPr="00694135">
        <w:rPr>
          <w:sz w:val="28"/>
          <w:szCs w:val="28"/>
        </w:rPr>
        <w:t>п</w:t>
      </w:r>
      <w:r w:rsidR="004976D0" w:rsidRPr="00694135">
        <w:rPr>
          <w:sz w:val="28"/>
          <w:szCs w:val="28"/>
        </w:rPr>
        <w:t>ринцип публичной цели</w:t>
      </w:r>
      <w:r>
        <w:rPr>
          <w:sz w:val="28"/>
          <w:szCs w:val="28"/>
        </w:rPr>
        <w:t xml:space="preserve"> </w:t>
      </w:r>
      <w:r>
        <w:rPr>
          <w:sz w:val="28"/>
          <w:szCs w:val="28"/>
        </w:rPr>
        <w:lastRenderedPageBreak/>
        <w:t>(</w:t>
      </w:r>
      <w:r w:rsidR="00055295" w:rsidRPr="00694135">
        <w:rPr>
          <w:sz w:val="28"/>
          <w:szCs w:val="28"/>
        </w:rPr>
        <w:t>демократизма</w:t>
      </w:r>
      <w:r>
        <w:rPr>
          <w:sz w:val="28"/>
          <w:szCs w:val="28"/>
        </w:rPr>
        <w:t>)</w:t>
      </w:r>
      <w:r w:rsidR="00055295" w:rsidRPr="00694135">
        <w:rPr>
          <w:rStyle w:val="a5"/>
          <w:sz w:val="28"/>
          <w:szCs w:val="28"/>
        </w:rPr>
        <w:footnoteReference w:id="98"/>
      </w:r>
      <w:r w:rsidR="00055295" w:rsidRPr="00694135">
        <w:rPr>
          <w:sz w:val="28"/>
          <w:szCs w:val="28"/>
        </w:rPr>
        <w:t xml:space="preserve">. </w:t>
      </w:r>
      <w:r w:rsidR="00D93082" w:rsidRPr="00694135">
        <w:rPr>
          <w:sz w:val="28"/>
          <w:szCs w:val="28"/>
        </w:rPr>
        <w:t>В налоговом праве поясняется содержание этого принципа: «В</w:t>
      </w:r>
      <w:r w:rsidR="00D93082" w:rsidRPr="00694135">
        <w:rPr>
          <w:sz w:val="28"/>
          <w:szCs w:val="28"/>
          <w:lang w:eastAsia="ru-RU"/>
        </w:rPr>
        <w:t xml:space="preserve"> основе права должны лежать общие блага, общеполезность; законы должны выражать волю большинства членов общества</w:t>
      </w:r>
      <w:r w:rsidR="00F17796">
        <w:rPr>
          <w:sz w:val="28"/>
          <w:szCs w:val="28"/>
          <w:lang w:eastAsia="ru-RU"/>
        </w:rPr>
        <w:t xml:space="preserve"> &lt;</w:t>
      </w:r>
      <w:r w:rsidR="00D93082" w:rsidRPr="00694135">
        <w:rPr>
          <w:sz w:val="28"/>
          <w:szCs w:val="28"/>
          <w:lang w:eastAsia="ru-RU"/>
        </w:rPr>
        <w:t>…</w:t>
      </w:r>
      <w:r w:rsidR="00F17796">
        <w:rPr>
          <w:sz w:val="28"/>
          <w:szCs w:val="28"/>
          <w:lang w:eastAsia="ru-RU"/>
        </w:rPr>
        <w:t>&gt;</w:t>
      </w:r>
      <w:r w:rsidR="00D93082" w:rsidRPr="00694135">
        <w:rPr>
          <w:sz w:val="28"/>
          <w:szCs w:val="28"/>
          <w:lang w:eastAsia="ru-RU"/>
        </w:rPr>
        <w:t xml:space="preserve">  налог взимается в целях финансового обеспечения деятельности государства и (или) муниципальных образований</w:t>
      </w:r>
      <w:r w:rsidR="00F17796">
        <w:rPr>
          <w:sz w:val="28"/>
          <w:szCs w:val="28"/>
          <w:lang w:eastAsia="ru-RU"/>
        </w:rPr>
        <w:t xml:space="preserve"> &lt;</w:t>
      </w:r>
      <w:r w:rsidR="00D93082" w:rsidRPr="00694135">
        <w:rPr>
          <w:sz w:val="28"/>
          <w:szCs w:val="28"/>
          <w:lang w:eastAsia="ru-RU"/>
        </w:rPr>
        <w:t>…</w:t>
      </w:r>
      <w:r w:rsidR="00F17796">
        <w:rPr>
          <w:sz w:val="28"/>
          <w:szCs w:val="28"/>
          <w:lang w:eastAsia="ru-RU"/>
        </w:rPr>
        <w:t>&gt;</w:t>
      </w:r>
      <w:r w:rsidR="00D93082" w:rsidRPr="00694135">
        <w:rPr>
          <w:sz w:val="28"/>
          <w:szCs w:val="28"/>
          <w:lang w:eastAsia="ru-RU"/>
        </w:rPr>
        <w:t xml:space="preserve"> налоги уплачиваются в бюджетную систему РФ</w:t>
      </w:r>
      <w:r w:rsidR="00F17796">
        <w:rPr>
          <w:sz w:val="28"/>
          <w:szCs w:val="28"/>
          <w:lang w:eastAsia="ru-RU"/>
        </w:rPr>
        <w:t xml:space="preserve"> &lt;</w:t>
      </w:r>
      <w:r w:rsidR="00D93082" w:rsidRPr="00694135">
        <w:rPr>
          <w:sz w:val="28"/>
          <w:szCs w:val="28"/>
          <w:lang w:eastAsia="ru-RU"/>
        </w:rPr>
        <w:t>…</w:t>
      </w:r>
      <w:r w:rsidR="00F17796">
        <w:rPr>
          <w:sz w:val="28"/>
          <w:szCs w:val="28"/>
          <w:lang w:eastAsia="ru-RU"/>
        </w:rPr>
        <w:t>&gt;</w:t>
      </w:r>
      <w:r w:rsidR="00D93082" w:rsidRPr="00694135">
        <w:rPr>
          <w:sz w:val="28"/>
          <w:szCs w:val="28"/>
          <w:lang w:eastAsia="ru-RU"/>
        </w:rPr>
        <w:t xml:space="preserve"> бюджет </w:t>
      </w:r>
      <w:r w:rsidR="005D6AA8">
        <w:rPr>
          <w:sz w:val="28"/>
          <w:szCs w:val="28"/>
          <w:lang w:eastAsia="ru-RU"/>
        </w:rPr>
        <w:t>—</w:t>
      </w:r>
      <w:r w:rsidR="00D93082" w:rsidRPr="00694135">
        <w:rPr>
          <w:sz w:val="28"/>
          <w:szCs w:val="28"/>
          <w:lang w:eastAsia="ru-RU"/>
        </w:rPr>
        <w:t xml:space="preserve">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r w:rsidR="00D93082" w:rsidRPr="00694135">
        <w:rPr>
          <w:rStyle w:val="a5"/>
          <w:sz w:val="28"/>
          <w:szCs w:val="28"/>
          <w:lang w:eastAsia="ru-RU"/>
        </w:rPr>
        <w:footnoteReference w:id="99"/>
      </w:r>
      <w:r w:rsidR="00D93082" w:rsidRPr="00694135">
        <w:rPr>
          <w:sz w:val="28"/>
          <w:szCs w:val="28"/>
          <w:lang w:eastAsia="ru-RU"/>
        </w:rPr>
        <w:t>.</w:t>
      </w:r>
      <w:r w:rsidR="00DA1CA1">
        <w:rPr>
          <w:sz w:val="28"/>
          <w:szCs w:val="28"/>
          <w:lang w:eastAsia="ru-RU"/>
        </w:rPr>
        <w:t xml:space="preserve"> </w:t>
      </w:r>
      <w:r w:rsidR="0096382B" w:rsidRPr="00694135">
        <w:rPr>
          <w:sz w:val="28"/>
          <w:szCs w:val="28"/>
        </w:rPr>
        <w:t>Здесь, безусловно, говорится о публичной цели государства или о публичной государственной цели, основу которо</w:t>
      </w:r>
      <w:r w:rsidR="009451B8">
        <w:rPr>
          <w:sz w:val="28"/>
          <w:szCs w:val="28"/>
        </w:rPr>
        <w:t>го</w:t>
      </w:r>
      <w:r w:rsidR="0096382B" w:rsidRPr="00694135">
        <w:rPr>
          <w:sz w:val="28"/>
          <w:szCs w:val="28"/>
        </w:rPr>
        <w:t xml:space="preserve"> составляет должный интерес социального компромисса.</w:t>
      </w:r>
      <w:r w:rsidR="00C00FBD" w:rsidRPr="00694135">
        <w:rPr>
          <w:sz w:val="28"/>
          <w:szCs w:val="28"/>
        </w:rPr>
        <w:t xml:space="preserve"> Удовлетворение этого интереса </w:t>
      </w:r>
      <w:r w:rsidR="00F17796">
        <w:rPr>
          <w:sz w:val="28"/>
          <w:szCs w:val="28"/>
        </w:rPr>
        <w:t>—</w:t>
      </w:r>
      <w:r w:rsidR="0096382B" w:rsidRPr="00694135">
        <w:rPr>
          <w:sz w:val="28"/>
          <w:szCs w:val="28"/>
        </w:rPr>
        <w:t xml:space="preserve"> цель государства.</w:t>
      </w:r>
      <w:r w:rsidR="00DA1CA1">
        <w:rPr>
          <w:sz w:val="28"/>
          <w:szCs w:val="28"/>
        </w:rPr>
        <w:t xml:space="preserve"> Вместе с тем, как было показано выше, собственную публичную цель преследуют участники общественно-политических правоотношений. </w:t>
      </w:r>
      <w:r w:rsidR="00546F64" w:rsidRPr="00694135">
        <w:rPr>
          <w:sz w:val="28"/>
          <w:szCs w:val="28"/>
        </w:rPr>
        <w:t xml:space="preserve">С точки зрения разграничения </w:t>
      </w:r>
      <w:r w:rsidR="00546F64" w:rsidRPr="00694135">
        <w:rPr>
          <w:sz w:val="28"/>
          <w:szCs w:val="28"/>
        </w:rPr>
        <w:lastRenderedPageBreak/>
        <w:t xml:space="preserve">частного и публичного права между собой следует сказать, что принципом частного права по аналогии с публичным правом является </w:t>
      </w:r>
      <w:r w:rsidR="00546F64" w:rsidRPr="00694135">
        <w:rPr>
          <w:b/>
          <w:i/>
          <w:sz w:val="28"/>
          <w:szCs w:val="28"/>
        </w:rPr>
        <w:t>принцип частной цели</w:t>
      </w:r>
      <w:r w:rsidR="00546F64" w:rsidRPr="00694135">
        <w:rPr>
          <w:sz w:val="28"/>
          <w:szCs w:val="28"/>
        </w:rPr>
        <w:t>.</w:t>
      </w:r>
      <w:r w:rsidR="00546F64">
        <w:rPr>
          <w:sz w:val="28"/>
          <w:szCs w:val="28"/>
        </w:rPr>
        <w:t xml:space="preserve"> </w:t>
      </w:r>
      <w:r w:rsidR="009816B4">
        <w:rPr>
          <w:sz w:val="28"/>
          <w:szCs w:val="28"/>
        </w:rPr>
        <w:t xml:space="preserve">Тем самым, на первый взгляд, выделяемый принцип публичной цели </w:t>
      </w:r>
      <w:r w:rsidR="009451B8">
        <w:rPr>
          <w:sz w:val="28"/>
          <w:szCs w:val="28"/>
        </w:rPr>
        <w:t xml:space="preserve">можно признать </w:t>
      </w:r>
      <w:r w:rsidR="009816B4">
        <w:rPr>
          <w:sz w:val="28"/>
          <w:szCs w:val="28"/>
        </w:rPr>
        <w:t xml:space="preserve">универсальным принципом </w:t>
      </w:r>
      <w:r w:rsidR="009451B8">
        <w:rPr>
          <w:sz w:val="28"/>
          <w:szCs w:val="28"/>
        </w:rPr>
        <w:t xml:space="preserve">в деле </w:t>
      </w:r>
      <w:r w:rsidR="009816B4">
        <w:rPr>
          <w:sz w:val="28"/>
          <w:szCs w:val="28"/>
        </w:rPr>
        <w:t>разграничения</w:t>
      </w:r>
      <w:r w:rsidR="00B10D40">
        <w:rPr>
          <w:sz w:val="28"/>
          <w:szCs w:val="28"/>
        </w:rPr>
        <w:t xml:space="preserve"> частного и публичного права. Однако цель трудно представить принципом, так же как трудно представить </w:t>
      </w:r>
      <w:r w:rsidR="00546F64">
        <w:rPr>
          <w:sz w:val="28"/>
          <w:szCs w:val="28"/>
        </w:rPr>
        <w:t>принцип представить целью</w:t>
      </w:r>
      <w:r w:rsidR="00B10D40">
        <w:rPr>
          <w:sz w:val="28"/>
          <w:szCs w:val="28"/>
        </w:rPr>
        <w:t xml:space="preserve">. </w:t>
      </w:r>
      <w:r w:rsidR="00546F64">
        <w:rPr>
          <w:sz w:val="28"/>
          <w:szCs w:val="28"/>
        </w:rPr>
        <w:t xml:space="preserve">Публичная цель не может быть принципом. </w:t>
      </w:r>
    </w:p>
    <w:p w:rsidR="00B72E85" w:rsidRPr="00694135" w:rsidRDefault="00ED54E1" w:rsidP="00694135">
      <w:pPr>
        <w:spacing w:after="0" w:line="360" w:lineRule="auto"/>
        <w:ind w:firstLine="1496"/>
        <w:jc w:val="both"/>
        <w:rPr>
          <w:sz w:val="28"/>
          <w:szCs w:val="28"/>
        </w:rPr>
      </w:pPr>
      <w:r>
        <w:rPr>
          <w:sz w:val="28"/>
          <w:szCs w:val="28"/>
        </w:rPr>
        <w:t>По нашему мнению, цели в частном и публичном праве следует определить следующим образом.</w:t>
      </w:r>
    </w:p>
    <w:p w:rsidR="008C5812" w:rsidRPr="00694135" w:rsidRDefault="00ED54E1" w:rsidP="00694135">
      <w:pPr>
        <w:spacing w:after="0" w:line="360" w:lineRule="auto"/>
        <w:ind w:firstLine="1496"/>
        <w:jc w:val="both"/>
        <w:rPr>
          <w:sz w:val="28"/>
          <w:szCs w:val="28"/>
        </w:rPr>
      </w:pPr>
      <w:r>
        <w:rPr>
          <w:b/>
          <w:i/>
          <w:sz w:val="28"/>
          <w:szCs w:val="28"/>
        </w:rPr>
        <w:t>Частная</w:t>
      </w:r>
      <w:r w:rsidR="008C5812" w:rsidRPr="00694135">
        <w:rPr>
          <w:b/>
          <w:i/>
          <w:sz w:val="28"/>
          <w:szCs w:val="28"/>
        </w:rPr>
        <w:t xml:space="preserve"> цел</w:t>
      </w:r>
      <w:r>
        <w:rPr>
          <w:b/>
          <w:i/>
          <w:sz w:val="28"/>
          <w:szCs w:val="28"/>
        </w:rPr>
        <w:t>ь</w:t>
      </w:r>
      <w:r w:rsidR="008C5812" w:rsidRPr="00694135">
        <w:rPr>
          <w:b/>
          <w:i/>
          <w:sz w:val="28"/>
          <w:szCs w:val="28"/>
        </w:rPr>
        <w:t xml:space="preserve"> в частном праве</w:t>
      </w:r>
      <w:r w:rsidR="008C5812" w:rsidRPr="00694135">
        <w:rPr>
          <w:sz w:val="28"/>
          <w:szCs w:val="28"/>
        </w:rPr>
        <w:t xml:space="preserve"> – это </w:t>
      </w:r>
      <w:r>
        <w:rPr>
          <w:sz w:val="28"/>
          <w:szCs w:val="28"/>
        </w:rPr>
        <w:t>цель</w:t>
      </w:r>
      <w:r w:rsidR="008C5812" w:rsidRPr="00694135">
        <w:rPr>
          <w:sz w:val="28"/>
          <w:szCs w:val="28"/>
        </w:rPr>
        <w:t xml:space="preserve"> участник</w:t>
      </w:r>
      <w:r w:rsidR="00873D26" w:rsidRPr="00694135">
        <w:rPr>
          <w:sz w:val="28"/>
          <w:szCs w:val="28"/>
        </w:rPr>
        <w:t>ов</w:t>
      </w:r>
      <w:r w:rsidR="008C5812" w:rsidRPr="00694135">
        <w:rPr>
          <w:sz w:val="28"/>
          <w:szCs w:val="28"/>
        </w:rPr>
        <w:t xml:space="preserve"> частноправовых отношений, признанная государством</w:t>
      </w:r>
      <w:r w:rsidR="00F17796">
        <w:rPr>
          <w:sz w:val="28"/>
          <w:szCs w:val="28"/>
        </w:rPr>
        <w:t>,</w:t>
      </w:r>
      <w:r w:rsidR="008C5812" w:rsidRPr="00694135">
        <w:rPr>
          <w:sz w:val="28"/>
          <w:szCs w:val="28"/>
        </w:rPr>
        <w:t xml:space="preserve"> </w:t>
      </w:r>
      <w:r w:rsidR="00F17796">
        <w:rPr>
          <w:sz w:val="28"/>
          <w:szCs w:val="28"/>
        </w:rPr>
        <w:t>направленная на удовлетворение</w:t>
      </w:r>
      <w:r w:rsidR="008C5812" w:rsidRPr="00694135">
        <w:rPr>
          <w:sz w:val="28"/>
          <w:szCs w:val="28"/>
        </w:rPr>
        <w:t xml:space="preserve"> этим</w:t>
      </w:r>
      <w:r w:rsidR="005C1D80" w:rsidRPr="00694135">
        <w:rPr>
          <w:sz w:val="28"/>
          <w:szCs w:val="28"/>
        </w:rPr>
        <w:t>и</w:t>
      </w:r>
      <w:r w:rsidR="008C5812" w:rsidRPr="00694135">
        <w:rPr>
          <w:sz w:val="28"/>
          <w:szCs w:val="28"/>
        </w:rPr>
        <w:t xml:space="preserve"> участник</w:t>
      </w:r>
      <w:r w:rsidR="00873D26" w:rsidRPr="00694135">
        <w:rPr>
          <w:sz w:val="28"/>
          <w:szCs w:val="28"/>
        </w:rPr>
        <w:t>ами</w:t>
      </w:r>
      <w:r w:rsidR="008C5812" w:rsidRPr="00694135">
        <w:rPr>
          <w:sz w:val="28"/>
          <w:szCs w:val="28"/>
        </w:rPr>
        <w:t xml:space="preserve"> сво</w:t>
      </w:r>
      <w:r w:rsidR="00873D26" w:rsidRPr="00694135">
        <w:rPr>
          <w:sz w:val="28"/>
          <w:szCs w:val="28"/>
        </w:rPr>
        <w:t>их</w:t>
      </w:r>
      <w:r w:rsidR="008C5812" w:rsidRPr="00694135">
        <w:rPr>
          <w:sz w:val="28"/>
          <w:szCs w:val="28"/>
        </w:rPr>
        <w:t xml:space="preserve"> конкретн</w:t>
      </w:r>
      <w:r w:rsidR="00873D26" w:rsidRPr="00694135">
        <w:rPr>
          <w:sz w:val="28"/>
          <w:szCs w:val="28"/>
        </w:rPr>
        <w:t>ых типичных</w:t>
      </w:r>
      <w:r w:rsidR="008C5812" w:rsidRPr="00694135">
        <w:rPr>
          <w:sz w:val="28"/>
          <w:szCs w:val="28"/>
        </w:rPr>
        <w:t xml:space="preserve"> эгоистичн</w:t>
      </w:r>
      <w:r w:rsidR="00873D26" w:rsidRPr="00694135">
        <w:rPr>
          <w:sz w:val="28"/>
          <w:szCs w:val="28"/>
        </w:rPr>
        <w:t>ых</w:t>
      </w:r>
      <w:r w:rsidR="008C5812" w:rsidRPr="00694135">
        <w:rPr>
          <w:sz w:val="28"/>
          <w:szCs w:val="28"/>
        </w:rPr>
        <w:t xml:space="preserve"> потребительн</w:t>
      </w:r>
      <w:r w:rsidR="00873D26" w:rsidRPr="00694135">
        <w:rPr>
          <w:sz w:val="28"/>
          <w:szCs w:val="28"/>
        </w:rPr>
        <w:t>ых (утилитарных</w:t>
      </w:r>
      <w:r w:rsidR="008C5812" w:rsidRPr="00694135">
        <w:rPr>
          <w:sz w:val="28"/>
          <w:szCs w:val="28"/>
        </w:rPr>
        <w:t>) эквивалентно-направленн</w:t>
      </w:r>
      <w:r w:rsidR="00873D26" w:rsidRPr="00694135">
        <w:rPr>
          <w:sz w:val="28"/>
          <w:szCs w:val="28"/>
        </w:rPr>
        <w:t xml:space="preserve">ых </w:t>
      </w:r>
      <w:r w:rsidR="008C5812" w:rsidRPr="00694135">
        <w:rPr>
          <w:sz w:val="28"/>
          <w:szCs w:val="28"/>
        </w:rPr>
        <w:t>интерес</w:t>
      </w:r>
      <w:r w:rsidR="00873D26" w:rsidRPr="00694135">
        <w:rPr>
          <w:sz w:val="28"/>
          <w:szCs w:val="28"/>
        </w:rPr>
        <w:t xml:space="preserve">ов, удовлетворение которых немыслимо без признания формального равенства участников этих отношений, неприкосновенности их собственности, свободы договора, недопустимости произвольного вмешательства кого-либо в </w:t>
      </w:r>
      <w:r w:rsidR="005C1D80" w:rsidRPr="00694135">
        <w:rPr>
          <w:sz w:val="28"/>
          <w:szCs w:val="28"/>
        </w:rPr>
        <w:t xml:space="preserve">их частные </w:t>
      </w:r>
      <w:r w:rsidR="00873D26" w:rsidRPr="00694135">
        <w:rPr>
          <w:sz w:val="28"/>
          <w:szCs w:val="28"/>
        </w:rPr>
        <w:t xml:space="preserve">дела, беспрепятственного осуществления </w:t>
      </w:r>
      <w:r w:rsidR="005C1D80" w:rsidRPr="00694135">
        <w:rPr>
          <w:sz w:val="28"/>
          <w:szCs w:val="28"/>
        </w:rPr>
        <w:t xml:space="preserve">ими </w:t>
      </w:r>
      <w:r w:rsidR="00873D26" w:rsidRPr="00694135">
        <w:rPr>
          <w:sz w:val="28"/>
          <w:szCs w:val="28"/>
        </w:rPr>
        <w:t xml:space="preserve">частных </w:t>
      </w:r>
      <w:r w:rsidR="00873D26" w:rsidRPr="00694135">
        <w:rPr>
          <w:sz w:val="28"/>
          <w:szCs w:val="28"/>
        </w:rPr>
        <w:lastRenderedPageBreak/>
        <w:t>действий</w:t>
      </w:r>
      <w:r w:rsidR="0045289B" w:rsidRPr="00694135">
        <w:rPr>
          <w:sz w:val="28"/>
          <w:szCs w:val="28"/>
        </w:rPr>
        <w:t xml:space="preserve"> и поступков</w:t>
      </w:r>
      <w:r w:rsidR="00873D26" w:rsidRPr="00694135">
        <w:rPr>
          <w:sz w:val="28"/>
          <w:szCs w:val="28"/>
        </w:rPr>
        <w:t xml:space="preserve">, обеспечения судебной защиты </w:t>
      </w:r>
      <w:r w:rsidR="0045289B" w:rsidRPr="00694135">
        <w:rPr>
          <w:sz w:val="28"/>
          <w:szCs w:val="28"/>
        </w:rPr>
        <w:t xml:space="preserve">от </w:t>
      </w:r>
      <w:r w:rsidR="005C1D80" w:rsidRPr="00694135">
        <w:rPr>
          <w:sz w:val="28"/>
          <w:szCs w:val="28"/>
        </w:rPr>
        <w:t xml:space="preserve">действий третьих лиц и их имущества </w:t>
      </w:r>
      <w:r w:rsidR="00873D26" w:rsidRPr="00694135">
        <w:rPr>
          <w:sz w:val="28"/>
          <w:szCs w:val="28"/>
        </w:rPr>
        <w:t>от различного рода</w:t>
      </w:r>
      <w:r w:rsidR="005C1D80" w:rsidRPr="00694135">
        <w:rPr>
          <w:sz w:val="28"/>
          <w:szCs w:val="28"/>
        </w:rPr>
        <w:t xml:space="preserve"> злоупотреблений </w:t>
      </w:r>
      <w:r w:rsidR="0045289B" w:rsidRPr="00694135">
        <w:rPr>
          <w:sz w:val="28"/>
          <w:szCs w:val="28"/>
        </w:rPr>
        <w:t xml:space="preserve">третьих </w:t>
      </w:r>
      <w:r w:rsidR="00512A75" w:rsidRPr="00694135">
        <w:rPr>
          <w:sz w:val="28"/>
          <w:szCs w:val="28"/>
        </w:rPr>
        <w:t xml:space="preserve">лиц (частных и нечастных), </w:t>
      </w:r>
      <w:r w:rsidR="007F37D5">
        <w:rPr>
          <w:sz w:val="28"/>
          <w:szCs w:val="28"/>
        </w:rPr>
        <w:t>то есть</w:t>
      </w:r>
      <w:r w:rsidR="00512A75" w:rsidRPr="00694135">
        <w:rPr>
          <w:sz w:val="28"/>
          <w:szCs w:val="28"/>
        </w:rPr>
        <w:t xml:space="preserve"> мыслимо </w:t>
      </w:r>
      <w:r w:rsidR="0045289B" w:rsidRPr="00694135">
        <w:rPr>
          <w:sz w:val="28"/>
          <w:szCs w:val="28"/>
        </w:rPr>
        <w:t xml:space="preserve">этим </w:t>
      </w:r>
      <w:r w:rsidR="00512A75" w:rsidRPr="00694135">
        <w:rPr>
          <w:sz w:val="28"/>
          <w:szCs w:val="28"/>
        </w:rPr>
        <w:t xml:space="preserve">участникам </w:t>
      </w:r>
      <w:r w:rsidR="0045289B" w:rsidRPr="00ED54E1">
        <w:rPr>
          <w:b/>
          <w:i/>
          <w:sz w:val="28"/>
          <w:szCs w:val="28"/>
        </w:rPr>
        <w:t xml:space="preserve">делать </w:t>
      </w:r>
      <w:r w:rsidR="00512A75" w:rsidRPr="00694135">
        <w:rPr>
          <w:b/>
          <w:i/>
          <w:sz w:val="28"/>
          <w:szCs w:val="28"/>
        </w:rPr>
        <w:t>все, что не запрещено законом</w:t>
      </w:r>
      <w:r>
        <w:rPr>
          <w:sz w:val="28"/>
          <w:szCs w:val="28"/>
        </w:rPr>
        <w:t>.</w:t>
      </w:r>
    </w:p>
    <w:p w:rsidR="002A0689" w:rsidRPr="00694135" w:rsidRDefault="00ED54E1" w:rsidP="00694135">
      <w:pPr>
        <w:spacing w:after="0" w:line="360" w:lineRule="auto"/>
        <w:ind w:firstLine="1496"/>
        <w:jc w:val="both"/>
        <w:rPr>
          <w:sz w:val="28"/>
          <w:szCs w:val="28"/>
        </w:rPr>
      </w:pPr>
      <w:r>
        <w:rPr>
          <w:b/>
          <w:i/>
          <w:sz w:val="28"/>
          <w:szCs w:val="28"/>
        </w:rPr>
        <w:t>Публичная</w:t>
      </w:r>
      <w:r w:rsidR="005C1D80" w:rsidRPr="00694135">
        <w:rPr>
          <w:b/>
          <w:i/>
          <w:sz w:val="28"/>
          <w:szCs w:val="28"/>
        </w:rPr>
        <w:t xml:space="preserve"> цел</w:t>
      </w:r>
      <w:r>
        <w:rPr>
          <w:b/>
          <w:i/>
          <w:sz w:val="28"/>
          <w:szCs w:val="28"/>
        </w:rPr>
        <w:t>ь</w:t>
      </w:r>
      <w:r w:rsidR="005C1D80" w:rsidRPr="00694135">
        <w:rPr>
          <w:b/>
          <w:i/>
          <w:sz w:val="28"/>
          <w:szCs w:val="28"/>
        </w:rPr>
        <w:t xml:space="preserve"> в публичном праве</w:t>
      </w:r>
      <w:r w:rsidR="005C1D80" w:rsidRPr="00694135">
        <w:rPr>
          <w:sz w:val="28"/>
          <w:szCs w:val="28"/>
        </w:rPr>
        <w:t xml:space="preserve"> – это</w:t>
      </w:r>
      <w:r>
        <w:rPr>
          <w:sz w:val="28"/>
          <w:szCs w:val="28"/>
        </w:rPr>
        <w:t xml:space="preserve"> цель</w:t>
      </w:r>
      <w:r w:rsidR="00F12ABB" w:rsidRPr="00694135">
        <w:rPr>
          <w:sz w:val="28"/>
          <w:szCs w:val="28"/>
        </w:rPr>
        <w:t xml:space="preserve">, согласно </w:t>
      </w:r>
      <w:r>
        <w:rPr>
          <w:sz w:val="28"/>
          <w:szCs w:val="28"/>
        </w:rPr>
        <w:t>которой</w:t>
      </w:r>
      <w:r w:rsidR="008A5AC1" w:rsidRPr="00694135">
        <w:rPr>
          <w:sz w:val="28"/>
          <w:szCs w:val="28"/>
        </w:rPr>
        <w:t xml:space="preserve"> в публичном праве подлежат удовлетворению два вида публичных интересов:</w:t>
      </w:r>
    </w:p>
    <w:p w:rsidR="00512A75" w:rsidRPr="00694135" w:rsidRDefault="008A5AC1" w:rsidP="00694135">
      <w:pPr>
        <w:numPr>
          <w:ilvl w:val="0"/>
          <w:numId w:val="13"/>
        </w:numPr>
        <w:spacing w:after="0" w:line="360" w:lineRule="auto"/>
        <w:ind w:left="0" w:firstLine="1560"/>
        <w:jc w:val="both"/>
        <w:rPr>
          <w:sz w:val="28"/>
          <w:szCs w:val="28"/>
        </w:rPr>
      </w:pPr>
      <w:r w:rsidRPr="00694135">
        <w:rPr>
          <w:sz w:val="28"/>
          <w:szCs w:val="28"/>
        </w:rPr>
        <w:t xml:space="preserve">публичные (общие) групповые интересы, удовлетворение которых происходит в зависимости </w:t>
      </w:r>
      <w:r w:rsidR="00161D65" w:rsidRPr="00694135">
        <w:rPr>
          <w:sz w:val="28"/>
          <w:szCs w:val="28"/>
        </w:rPr>
        <w:t xml:space="preserve">от отнесения этих интересов к публичным групповым </w:t>
      </w:r>
      <w:r w:rsidR="00512A75" w:rsidRPr="00694135">
        <w:rPr>
          <w:sz w:val="28"/>
          <w:szCs w:val="28"/>
        </w:rPr>
        <w:t>некоммерческим</w:t>
      </w:r>
      <w:r w:rsidR="00161D65" w:rsidRPr="00694135">
        <w:rPr>
          <w:sz w:val="28"/>
          <w:szCs w:val="28"/>
        </w:rPr>
        <w:t xml:space="preserve"> неполитическим интересам или публичным </w:t>
      </w:r>
      <w:r w:rsidR="009F550D">
        <w:rPr>
          <w:sz w:val="28"/>
          <w:szCs w:val="28"/>
        </w:rPr>
        <w:t xml:space="preserve">групповым </w:t>
      </w:r>
      <w:r w:rsidR="00161D65" w:rsidRPr="00694135">
        <w:rPr>
          <w:sz w:val="28"/>
          <w:szCs w:val="28"/>
        </w:rPr>
        <w:t>политическим интересам</w:t>
      </w:r>
      <w:r w:rsidR="00512A75" w:rsidRPr="00694135">
        <w:rPr>
          <w:sz w:val="28"/>
          <w:szCs w:val="28"/>
        </w:rPr>
        <w:t xml:space="preserve">, на основании различных принципов: </w:t>
      </w:r>
    </w:p>
    <w:p w:rsidR="008A5AC1" w:rsidRPr="00694135" w:rsidRDefault="00512A75" w:rsidP="00694135">
      <w:pPr>
        <w:numPr>
          <w:ilvl w:val="0"/>
          <w:numId w:val="14"/>
        </w:numPr>
        <w:spacing w:after="0" w:line="360" w:lineRule="auto"/>
        <w:ind w:left="0" w:firstLine="1560"/>
        <w:jc w:val="both"/>
        <w:rPr>
          <w:sz w:val="28"/>
          <w:szCs w:val="28"/>
        </w:rPr>
      </w:pPr>
      <w:r w:rsidRPr="00694135">
        <w:rPr>
          <w:sz w:val="28"/>
          <w:szCs w:val="28"/>
        </w:rPr>
        <w:t>удовлетворение публичных групповых некоммерческих неполитических интересов</w:t>
      </w:r>
      <w:r w:rsidR="00C14876" w:rsidRPr="00694135">
        <w:rPr>
          <w:sz w:val="28"/>
          <w:szCs w:val="28"/>
        </w:rPr>
        <w:t xml:space="preserve"> немыслимо без принципа </w:t>
      </w:r>
      <w:r w:rsidR="00C7309A" w:rsidRPr="00694135">
        <w:rPr>
          <w:sz w:val="28"/>
          <w:szCs w:val="28"/>
        </w:rPr>
        <w:t>«</w:t>
      </w:r>
      <w:r w:rsidRPr="00694135">
        <w:rPr>
          <w:b/>
          <w:i/>
          <w:sz w:val="28"/>
          <w:szCs w:val="28"/>
        </w:rPr>
        <w:t>разрешено все, что не запрещено законом</w:t>
      </w:r>
      <w:r w:rsidR="00C7309A" w:rsidRPr="00694135">
        <w:rPr>
          <w:sz w:val="28"/>
          <w:szCs w:val="28"/>
        </w:rPr>
        <w:t>»</w:t>
      </w:r>
      <w:r w:rsidR="00C14876" w:rsidRPr="00694135">
        <w:rPr>
          <w:sz w:val="28"/>
          <w:szCs w:val="28"/>
        </w:rPr>
        <w:t xml:space="preserve">, поскольку отношения </w:t>
      </w:r>
      <w:r w:rsidR="00F063F6" w:rsidRPr="00694135">
        <w:rPr>
          <w:sz w:val="28"/>
          <w:szCs w:val="28"/>
        </w:rPr>
        <w:t xml:space="preserve">с подобным интересом </w:t>
      </w:r>
      <w:r w:rsidR="00C14876" w:rsidRPr="00694135">
        <w:rPr>
          <w:sz w:val="28"/>
          <w:szCs w:val="28"/>
        </w:rPr>
        <w:t>немыслимы без определенной автономии</w:t>
      </w:r>
      <w:r w:rsidR="00C7309A" w:rsidRPr="00694135">
        <w:rPr>
          <w:sz w:val="28"/>
          <w:szCs w:val="28"/>
        </w:rPr>
        <w:t xml:space="preserve"> самих субъектов этих отношений и их действий</w:t>
      </w:r>
      <w:r w:rsidR="00113EC7" w:rsidRPr="00694135">
        <w:rPr>
          <w:sz w:val="28"/>
          <w:szCs w:val="28"/>
        </w:rPr>
        <w:t xml:space="preserve">. Однако такая автономия в отношениях с этим </w:t>
      </w:r>
      <w:r w:rsidR="00113EC7" w:rsidRPr="00694135">
        <w:rPr>
          <w:sz w:val="28"/>
          <w:szCs w:val="28"/>
        </w:rPr>
        <w:lastRenderedPageBreak/>
        <w:t xml:space="preserve">интересом ограничивается не только принципом недопустимости злоупотребления незапрещенными </w:t>
      </w:r>
      <w:r w:rsidR="00E766D1" w:rsidRPr="00694135">
        <w:rPr>
          <w:sz w:val="28"/>
          <w:szCs w:val="28"/>
        </w:rPr>
        <w:t xml:space="preserve">законом </w:t>
      </w:r>
      <w:r w:rsidR="00113EC7" w:rsidRPr="00694135">
        <w:rPr>
          <w:sz w:val="28"/>
          <w:szCs w:val="28"/>
        </w:rPr>
        <w:t xml:space="preserve">действиями, но самою </w:t>
      </w:r>
      <w:r w:rsidR="00F345B2" w:rsidRPr="00694135">
        <w:rPr>
          <w:sz w:val="28"/>
          <w:szCs w:val="28"/>
        </w:rPr>
        <w:t xml:space="preserve">общей групповой некоммерческой неполитической </w:t>
      </w:r>
      <w:r w:rsidR="00113EC7" w:rsidRPr="00694135">
        <w:rPr>
          <w:sz w:val="28"/>
          <w:szCs w:val="28"/>
        </w:rPr>
        <w:t>целью</w:t>
      </w:r>
      <w:r w:rsidR="00C14876" w:rsidRPr="00694135">
        <w:rPr>
          <w:sz w:val="28"/>
          <w:szCs w:val="28"/>
        </w:rPr>
        <w:t>;</w:t>
      </w:r>
    </w:p>
    <w:p w:rsidR="00C14876" w:rsidRPr="00694135" w:rsidRDefault="00C14876" w:rsidP="00694135">
      <w:pPr>
        <w:numPr>
          <w:ilvl w:val="0"/>
          <w:numId w:val="14"/>
        </w:numPr>
        <w:spacing w:after="0" w:line="360" w:lineRule="auto"/>
        <w:ind w:left="0" w:firstLine="1560"/>
        <w:jc w:val="both"/>
        <w:rPr>
          <w:sz w:val="28"/>
          <w:szCs w:val="28"/>
        </w:rPr>
      </w:pPr>
      <w:r w:rsidRPr="00694135">
        <w:rPr>
          <w:sz w:val="28"/>
          <w:szCs w:val="28"/>
        </w:rPr>
        <w:t xml:space="preserve">удовлетворение публичных групповых политических </w:t>
      </w:r>
      <w:r w:rsidR="00F063F6" w:rsidRPr="00694135">
        <w:rPr>
          <w:sz w:val="28"/>
          <w:szCs w:val="28"/>
        </w:rPr>
        <w:t xml:space="preserve">интересов </w:t>
      </w:r>
      <w:r w:rsidR="00ED54E1">
        <w:rPr>
          <w:sz w:val="28"/>
          <w:szCs w:val="28"/>
        </w:rPr>
        <w:t xml:space="preserve">концептуально </w:t>
      </w:r>
      <w:r w:rsidR="00C7309A" w:rsidRPr="00694135">
        <w:rPr>
          <w:sz w:val="28"/>
          <w:szCs w:val="28"/>
        </w:rPr>
        <w:t>немыслимо без принципа «</w:t>
      </w:r>
      <w:r w:rsidR="00C7309A" w:rsidRPr="00694135">
        <w:rPr>
          <w:b/>
          <w:i/>
          <w:sz w:val="28"/>
          <w:szCs w:val="28"/>
        </w:rPr>
        <w:t>запрещено все, что не разрешено законом</w:t>
      </w:r>
      <w:r w:rsidR="00C7309A" w:rsidRPr="00694135">
        <w:rPr>
          <w:sz w:val="28"/>
          <w:szCs w:val="28"/>
        </w:rPr>
        <w:t>», поскольку деятельность субъектов</w:t>
      </w:r>
      <w:r w:rsidR="00D6585C">
        <w:rPr>
          <w:sz w:val="28"/>
          <w:szCs w:val="28"/>
        </w:rPr>
        <w:t xml:space="preserve"> </w:t>
      </w:r>
      <w:r w:rsidR="00C7309A" w:rsidRPr="00694135">
        <w:rPr>
          <w:sz w:val="28"/>
          <w:szCs w:val="28"/>
        </w:rPr>
        <w:t>политических отношений непосредственно соприкасается с властью, обладающей монопольным правом на принуждение</w:t>
      </w:r>
      <w:r w:rsidR="00F063F6" w:rsidRPr="00694135">
        <w:rPr>
          <w:sz w:val="28"/>
          <w:szCs w:val="28"/>
        </w:rPr>
        <w:t xml:space="preserve">, </w:t>
      </w:r>
      <w:r w:rsidR="002715E1">
        <w:rPr>
          <w:sz w:val="28"/>
          <w:szCs w:val="28"/>
        </w:rPr>
        <w:t xml:space="preserve">субъекты </w:t>
      </w:r>
      <w:r w:rsidR="00E239B7">
        <w:rPr>
          <w:sz w:val="28"/>
          <w:szCs w:val="28"/>
        </w:rPr>
        <w:t xml:space="preserve">этих отношений </w:t>
      </w:r>
      <w:r w:rsidR="002715E1">
        <w:rPr>
          <w:sz w:val="28"/>
          <w:szCs w:val="28"/>
        </w:rPr>
        <w:t xml:space="preserve">имеют намерения участвовать в управлении государством, </w:t>
      </w:r>
      <w:r w:rsidR="00F063F6" w:rsidRPr="00694135">
        <w:rPr>
          <w:sz w:val="28"/>
          <w:szCs w:val="28"/>
        </w:rPr>
        <w:t>их деятельность должна быть строго регламентирована законом, который не может быть изменен соглашением сторон</w:t>
      </w:r>
      <w:r w:rsidR="00C7309A" w:rsidRPr="00694135">
        <w:rPr>
          <w:sz w:val="28"/>
          <w:szCs w:val="28"/>
        </w:rPr>
        <w:t>;</w:t>
      </w:r>
      <w:r w:rsidR="002715E1">
        <w:rPr>
          <w:sz w:val="28"/>
          <w:szCs w:val="28"/>
        </w:rPr>
        <w:t xml:space="preserve"> </w:t>
      </w:r>
    </w:p>
    <w:p w:rsidR="00C7309A" w:rsidRPr="00694135" w:rsidRDefault="00C7309A" w:rsidP="00694135">
      <w:pPr>
        <w:numPr>
          <w:ilvl w:val="0"/>
          <w:numId w:val="13"/>
        </w:numPr>
        <w:spacing w:after="0" w:line="360" w:lineRule="auto"/>
        <w:ind w:left="0" w:firstLine="1560"/>
        <w:jc w:val="both"/>
        <w:rPr>
          <w:sz w:val="28"/>
          <w:szCs w:val="28"/>
        </w:rPr>
      </w:pPr>
      <w:r w:rsidRPr="00694135">
        <w:rPr>
          <w:sz w:val="28"/>
          <w:szCs w:val="28"/>
        </w:rPr>
        <w:t>удовлетворение публичного государственного интереса (должного интереса социального компромисса), так же как и публичны</w:t>
      </w:r>
      <w:r w:rsidR="00F063F6" w:rsidRPr="00694135">
        <w:rPr>
          <w:sz w:val="28"/>
          <w:szCs w:val="28"/>
        </w:rPr>
        <w:t>х групповых политических</w:t>
      </w:r>
      <w:r w:rsidRPr="00694135">
        <w:rPr>
          <w:sz w:val="28"/>
          <w:szCs w:val="28"/>
        </w:rPr>
        <w:t xml:space="preserve"> </w:t>
      </w:r>
      <w:r w:rsidR="00F063F6" w:rsidRPr="00694135">
        <w:rPr>
          <w:sz w:val="28"/>
          <w:szCs w:val="28"/>
        </w:rPr>
        <w:t>интересов, немыслимо без принципа «</w:t>
      </w:r>
      <w:r w:rsidR="00F063F6" w:rsidRPr="00694135">
        <w:rPr>
          <w:b/>
          <w:i/>
          <w:sz w:val="28"/>
          <w:szCs w:val="28"/>
        </w:rPr>
        <w:t>запрещено все, что не разрешено законом</w:t>
      </w:r>
      <w:r w:rsidR="00F063F6" w:rsidRPr="00694135">
        <w:rPr>
          <w:sz w:val="28"/>
          <w:szCs w:val="28"/>
        </w:rPr>
        <w:t xml:space="preserve">», поскольку государство обладает монопольным правом на принуждение, деятельность государства должна быть </w:t>
      </w:r>
      <w:r w:rsidR="00F063F6" w:rsidRPr="00694135">
        <w:rPr>
          <w:sz w:val="28"/>
          <w:szCs w:val="28"/>
        </w:rPr>
        <w:lastRenderedPageBreak/>
        <w:t>строго регламентирована законом, который не может быть изменен соглашением сторон.</w:t>
      </w:r>
    </w:p>
    <w:p w:rsidR="000A0F13" w:rsidRPr="00694135" w:rsidRDefault="000A0F13" w:rsidP="00694135">
      <w:pPr>
        <w:spacing w:after="0" w:line="360" w:lineRule="auto"/>
        <w:ind w:firstLine="1560"/>
        <w:jc w:val="both"/>
        <w:rPr>
          <w:sz w:val="28"/>
          <w:szCs w:val="28"/>
        </w:rPr>
      </w:pPr>
      <w:r w:rsidRPr="00694135">
        <w:rPr>
          <w:sz w:val="28"/>
          <w:szCs w:val="28"/>
        </w:rPr>
        <w:t xml:space="preserve">Итак, несмотря на сложность публичного права, </w:t>
      </w:r>
      <w:r w:rsidR="00F713BA">
        <w:rPr>
          <w:sz w:val="28"/>
          <w:szCs w:val="28"/>
        </w:rPr>
        <w:t xml:space="preserve">по нашему мнению, </w:t>
      </w:r>
      <w:r w:rsidRPr="00694135">
        <w:rPr>
          <w:sz w:val="28"/>
          <w:szCs w:val="28"/>
        </w:rPr>
        <w:t xml:space="preserve">удается его отграничить от частного права </w:t>
      </w:r>
      <w:r w:rsidR="00781D14">
        <w:rPr>
          <w:sz w:val="28"/>
          <w:szCs w:val="28"/>
        </w:rPr>
        <w:t>только на основании публичных интересов и публичных целей</w:t>
      </w:r>
      <w:r w:rsidRPr="00694135">
        <w:rPr>
          <w:sz w:val="28"/>
          <w:szCs w:val="28"/>
        </w:rPr>
        <w:t>.</w:t>
      </w:r>
    </w:p>
    <w:p w:rsidR="00901365" w:rsidRPr="00694135" w:rsidRDefault="000A0F13" w:rsidP="00694135">
      <w:pPr>
        <w:spacing w:after="0" w:line="360" w:lineRule="auto"/>
        <w:ind w:firstLine="1560"/>
        <w:jc w:val="both"/>
        <w:rPr>
          <w:sz w:val="28"/>
          <w:szCs w:val="28"/>
        </w:rPr>
      </w:pPr>
      <w:r w:rsidRPr="00694135">
        <w:rPr>
          <w:sz w:val="28"/>
          <w:szCs w:val="28"/>
        </w:rPr>
        <w:t>Как видно, так называемые правовые аксиомы</w:t>
      </w:r>
      <w:r w:rsidR="00793250" w:rsidRPr="00694135">
        <w:rPr>
          <w:sz w:val="28"/>
          <w:szCs w:val="28"/>
        </w:rPr>
        <w:t xml:space="preserve"> (аксиоматические принципы)</w:t>
      </w:r>
      <w:r w:rsidRPr="00694135">
        <w:rPr>
          <w:sz w:val="28"/>
          <w:szCs w:val="28"/>
        </w:rPr>
        <w:t xml:space="preserve"> «все, что не запрещено законом, то разрешено» и «все, что не разрешено, то запрещено», не являются абсолютными и универсальными средствами разграничения частного и публичного права, что говорит об их производности от частных и публичных интересов. Поэтому, по нашему мнению, универсальным средством разграничения частного и публичного права является </w:t>
      </w:r>
      <w:r w:rsidRPr="00694135">
        <w:rPr>
          <w:b/>
          <w:i/>
          <w:sz w:val="28"/>
          <w:szCs w:val="28"/>
        </w:rPr>
        <w:t>материальный критерий</w:t>
      </w:r>
      <w:r w:rsidRPr="00694135">
        <w:rPr>
          <w:sz w:val="28"/>
          <w:szCs w:val="28"/>
        </w:rPr>
        <w:t xml:space="preserve"> «</w:t>
      </w:r>
      <w:r w:rsidRPr="00694135">
        <w:rPr>
          <w:b/>
          <w:i/>
          <w:sz w:val="28"/>
          <w:szCs w:val="28"/>
        </w:rPr>
        <w:t>частный и публичный интерес</w:t>
      </w:r>
      <w:r w:rsidRPr="00694135">
        <w:rPr>
          <w:sz w:val="28"/>
          <w:szCs w:val="28"/>
        </w:rPr>
        <w:t xml:space="preserve">», </w:t>
      </w:r>
      <w:r w:rsidR="00493362">
        <w:rPr>
          <w:sz w:val="28"/>
          <w:szCs w:val="28"/>
        </w:rPr>
        <w:t xml:space="preserve">общие </w:t>
      </w:r>
      <w:r w:rsidRPr="00694135">
        <w:rPr>
          <w:sz w:val="28"/>
          <w:szCs w:val="28"/>
        </w:rPr>
        <w:t xml:space="preserve">признаки которых выявлены и описаны в настоящей </w:t>
      </w:r>
      <w:r w:rsidR="00793250" w:rsidRPr="00694135">
        <w:rPr>
          <w:sz w:val="28"/>
          <w:szCs w:val="28"/>
        </w:rPr>
        <w:t xml:space="preserve">главе </w:t>
      </w:r>
      <w:r w:rsidRPr="00694135">
        <w:rPr>
          <w:sz w:val="28"/>
          <w:szCs w:val="28"/>
        </w:rPr>
        <w:t>работы.</w:t>
      </w:r>
    </w:p>
    <w:p w:rsidR="006871F8" w:rsidRPr="00694135" w:rsidRDefault="00901365" w:rsidP="00694135">
      <w:pPr>
        <w:spacing w:after="0" w:line="360" w:lineRule="auto"/>
        <w:ind w:firstLine="1560"/>
        <w:jc w:val="both"/>
        <w:rPr>
          <w:sz w:val="28"/>
          <w:szCs w:val="28"/>
        </w:rPr>
      </w:pPr>
      <w:r w:rsidRPr="00694135">
        <w:rPr>
          <w:sz w:val="28"/>
          <w:szCs w:val="28"/>
        </w:rPr>
        <w:t xml:space="preserve">Вместе с тем, </w:t>
      </w:r>
      <w:r w:rsidR="00374BC0">
        <w:rPr>
          <w:sz w:val="28"/>
          <w:szCs w:val="28"/>
        </w:rPr>
        <w:t>для частного и публичного права</w:t>
      </w:r>
      <w:r w:rsidRPr="00694135">
        <w:rPr>
          <w:sz w:val="28"/>
          <w:szCs w:val="28"/>
        </w:rPr>
        <w:t xml:space="preserve"> </w:t>
      </w:r>
      <w:r w:rsidR="00374BC0">
        <w:rPr>
          <w:sz w:val="28"/>
          <w:szCs w:val="28"/>
        </w:rPr>
        <w:t xml:space="preserve">принципы </w:t>
      </w:r>
      <w:r w:rsidRPr="00694135">
        <w:rPr>
          <w:sz w:val="28"/>
          <w:szCs w:val="28"/>
        </w:rPr>
        <w:t xml:space="preserve">играют немаловажную роль. </w:t>
      </w:r>
      <w:r w:rsidR="006871F8" w:rsidRPr="00694135">
        <w:rPr>
          <w:sz w:val="28"/>
          <w:szCs w:val="28"/>
        </w:rPr>
        <w:t>Роль правовых принципов выражается в том, что для практ</w:t>
      </w:r>
      <w:r w:rsidR="00CE5081">
        <w:rPr>
          <w:sz w:val="28"/>
          <w:szCs w:val="28"/>
        </w:rPr>
        <w:t>ики принципы частного и публичного права</w:t>
      </w:r>
      <w:r w:rsidR="006871F8" w:rsidRPr="00694135">
        <w:rPr>
          <w:sz w:val="28"/>
          <w:szCs w:val="28"/>
        </w:rPr>
        <w:t>, наиболее приемлемы. Принципы более понятны участникам частноправовых и публично-</w:t>
      </w:r>
      <w:r w:rsidR="006871F8" w:rsidRPr="00694135">
        <w:rPr>
          <w:sz w:val="28"/>
          <w:szCs w:val="28"/>
        </w:rPr>
        <w:lastRenderedPageBreak/>
        <w:t>правовых отношений, чем частный и</w:t>
      </w:r>
      <w:r w:rsidR="0079258E">
        <w:rPr>
          <w:sz w:val="28"/>
          <w:szCs w:val="28"/>
        </w:rPr>
        <w:t xml:space="preserve"> публичный интересы, </w:t>
      </w:r>
      <w:r w:rsidR="00EA7593">
        <w:rPr>
          <w:sz w:val="28"/>
          <w:szCs w:val="28"/>
        </w:rPr>
        <w:t xml:space="preserve">обобщенные признаки которых выявлены в настоящей работе, </w:t>
      </w:r>
      <w:r w:rsidR="0079258E">
        <w:rPr>
          <w:sz w:val="28"/>
          <w:szCs w:val="28"/>
        </w:rPr>
        <w:t xml:space="preserve">потому </w:t>
      </w:r>
      <w:r w:rsidR="006871F8" w:rsidRPr="00694135">
        <w:rPr>
          <w:sz w:val="28"/>
          <w:szCs w:val="28"/>
        </w:rPr>
        <w:t xml:space="preserve">принципы являются, </w:t>
      </w:r>
      <w:r w:rsidR="006670AE" w:rsidRPr="00694135">
        <w:rPr>
          <w:sz w:val="28"/>
          <w:szCs w:val="28"/>
        </w:rPr>
        <w:t>по нашему мнению</w:t>
      </w:r>
      <w:r w:rsidR="006871F8" w:rsidRPr="00694135">
        <w:rPr>
          <w:sz w:val="28"/>
          <w:szCs w:val="28"/>
        </w:rPr>
        <w:t xml:space="preserve">, наиболее </w:t>
      </w:r>
      <w:r w:rsidR="006670AE" w:rsidRPr="00694135">
        <w:rPr>
          <w:sz w:val="28"/>
          <w:szCs w:val="28"/>
        </w:rPr>
        <w:t>«</w:t>
      </w:r>
      <w:r w:rsidR="006871F8" w:rsidRPr="00694135">
        <w:rPr>
          <w:sz w:val="28"/>
          <w:szCs w:val="28"/>
        </w:rPr>
        <w:t>востребованными</w:t>
      </w:r>
      <w:r w:rsidR="006670AE" w:rsidRPr="00694135">
        <w:rPr>
          <w:sz w:val="28"/>
          <w:szCs w:val="28"/>
        </w:rPr>
        <w:t>»</w:t>
      </w:r>
      <w:r w:rsidR="006871F8" w:rsidRPr="00694135">
        <w:rPr>
          <w:sz w:val="28"/>
          <w:szCs w:val="28"/>
        </w:rPr>
        <w:t xml:space="preserve"> в деле защиты участниками соответствующих правоотношений своих прав.</w:t>
      </w:r>
    </w:p>
    <w:p w:rsidR="00F711CA" w:rsidRPr="00694135" w:rsidRDefault="009871D9" w:rsidP="00694135">
      <w:pPr>
        <w:pStyle w:val="1"/>
        <w:numPr>
          <w:ilvl w:val="0"/>
          <w:numId w:val="26"/>
        </w:numPr>
        <w:spacing w:before="0" w:after="0" w:line="360" w:lineRule="auto"/>
        <w:ind w:left="0"/>
        <w:jc w:val="center"/>
        <w:rPr>
          <w:rStyle w:val="a6"/>
          <w:rFonts w:ascii="Times New Roman" w:hAnsi="Times New Roman"/>
          <w:color w:val="auto"/>
          <w:sz w:val="28"/>
          <w:szCs w:val="28"/>
          <w:u w:val="none"/>
        </w:rPr>
      </w:pPr>
      <w:r w:rsidRPr="00694135">
        <w:rPr>
          <w:rFonts w:ascii="Times New Roman" w:hAnsi="Times New Roman"/>
          <w:sz w:val="28"/>
          <w:szCs w:val="28"/>
        </w:rPr>
        <w:br w:type="page"/>
      </w:r>
      <w:bookmarkStart w:id="47" w:name="_Toc355087890"/>
      <w:bookmarkStart w:id="48" w:name="_Toc355088038"/>
      <w:bookmarkStart w:id="49" w:name="_Toc356861940"/>
      <w:r w:rsidR="00EF1A76" w:rsidRPr="00694135">
        <w:rPr>
          <w:rFonts w:ascii="Times New Roman" w:hAnsi="Times New Roman"/>
          <w:sz w:val="28"/>
          <w:szCs w:val="28"/>
        </w:rPr>
        <w:lastRenderedPageBreak/>
        <w:t>Применение конструкции юридического лица</w:t>
      </w:r>
      <w:r w:rsidR="00EF1A76" w:rsidRPr="00694135">
        <w:rPr>
          <w:rStyle w:val="a6"/>
          <w:rFonts w:ascii="Times New Roman" w:hAnsi="Times New Roman"/>
          <w:color w:val="auto"/>
          <w:sz w:val="28"/>
          <w:szCs w:val="28"/>
          <w:u w:val="none"/>
        </w:rPr>
        <w:t xml:space="preserve"> в публичном прав</w:t>
      </w:r>
      <w:r w:rsidR="006D0BBE" w:rsidRPr="00694135">
        <w:rPr>
          <w:rStyle w:val="a6"/>
          <w:rFonts w:ascii="Times New Roman" w:hAnsi="Times New Roman"/>
          <w:color w:val="auto"/>
          <w:sz w:val="28"/>
          <w:szCs w:val="28"/>
          <w:u w:val="none"/>
        </w:rPr>
        <w:t>е</w:t>
      </w:r>
      <w:bookmarkEnd w:id="47"/>
      <w:bookmarkEnd w:id="48"/>
      <w:bookmarkEnd w:id="49"/>
    </w:p>
    <w:p w:rsidR="006D0BBE" w:rsidRPr="00694135" w:rsidRDefault="006D0BBE" w:rsidP="00694135">
      <w:pPr>
        <w:spacing w:after="0" w:line="360" w:lineRule="auto"/>
        <w:rPr>
          <w:sz w:val="28"/>
          <w:szCs w:val="28"/>
        </w:rPr>
      </w:pPr>
    </w:p>
    <w:p w:rsidR="006D0BBE" w:rsidRPr="00694135" w:rsidRDefault="006D0BBE" w:rsidP="00694135">
      <w:pPr>
        <w:pStyle w:val="2"/>
        <w:numPr>
          <w:ilvl w:val="0"/>
          <w:numId w:val="25"/>
        </w:numPr>
        <w:spacing w:before="0" w:after="0" w:line="360" w:lineRule="auto"/>
        <w:ind w:left="0"/>
        <w:jc w:val="center"/>
        <w:rPr>
          <w:rFonts w:ascii="Times New Roman" w:hAnsi="Times New Roman"/>
          <w:i w:val="0"/>
        </w:rPr>
      </w:pPr>
      <w:bookmarkStart w:id="50" w:name="_Toc355087891"/>
      <w:bookmarkStart w:id="51" w:name="_Toc355088039"/>
      <w:bookmarkStart w:id="52" w:name="_Toc356861941"/>
      <w:r w:rsidRPr="00694135">
        <w:rPr>
          <w:rFonts w:ascii="Times New Roman" w:hAnsi="Times New Roman"/>
          <w:i w:val="0"/>
        </w:rPr>
        <w:t>Юридическая личность в частном праве</w:t>
      </w:r>
      <w:bookmarkEnd w:id="50"/>
      <w:bookmarkEnd w:id="51"/>
      <w:bookmarkEnd w:id="52"/>
    </w:p>
    <w:p w:rsidR="006D0BBE" w:rsidRPr="00694135" w:rsidRDefault="006D0BBE" w:rsidP="00694135">
      <w:pPr>
        <w:spacing w:after="0" w:line="360" w:lineRule="auto"/>
        <w:rPr>
          <w:sz w:val="28"/>
          <w:szCs w:val="28"/>
        </w:rPr>
      </w:pPr>
    </w:p>
    <w:p w:rsidR="00730169" w:rsidRPr="00694135" w:rsidRDefault="00730169" w:rsidP="00694135">
      <w:pPr>
        <w:autoSpaceDE w:val="0"/>
        <w:autoSpaceDN w:val="0"/>
        <w:adjustRightInd w:val="0"/>
        <w:spacing w:after="0" w:line="360" w:lineRule="auto"/>
        <w:ind w:firstLine="1560"/>
        <w:jc w:val="both"/>
        <w:rPr>
          <w:sz w:val="28"/>
          <w:szCs w:val="28"/>
        </w:rPr>
      </w:pPr>
      <w:r w:rsidRPr="00694135">
        <w:rPr>
          <w:sz w:val="28"/>
          <w:szCs w:val="28"/>
        </w:rPr>
        <w:t xml:space="preserve">В российском гражданском (частном) законодательстве названы </w:t>
      </w:r>
      <w:r w:rsidR="00293EE9" w:rsidRPr="00694135">
        <w:rPr>
          <w:sz w:val="28"/>
          <w:szCs w:val="28"/>
        </w:rPr>
        <w:t xml:space="preserve">три </w:t>
      </w:r>
      <w:r w:rsidR="00B710C7" w:rsidRPr="00694135">
        <w:rPr>
          <w:sz w:val="28"/>
          <w:szCs w:val="28"/>
        </w:rPr>
        <w:t xml:space="preserve">типа </w:t>
      </w:r>
      <w:r w:rsidR="00293EE9" w:rsidRPr="00694135">
        <w:rPr>
          <w:sz w:val="28"/>
          <w:szCs w:val="28"/>
        </w:rPr>
        <w:t xml:space="preserve">лиц: </w:t>
      </w:r>
      <w:r w:rsidR="008143D7">
        <w:rPr>
          <w:sz w:val="28"/>
          <w:szCs w:val="28"/>
        </w:rPr>
        <w:t xml:space="preserve">(1) </w:t>
      </w:r>
      <w:r w:rsidR="00293EE9" w:rsidRPr="00694135">
        <w:rPr>
          <w:sz w:val="28"/>
          <w:szCs w:val="28"/>
        </w:rPr>
        <w:t>физические</w:t>
      </w:r>
      <w:r w:rsidR="008143D7">
        <w:rPr>
          <w:sz w:val="28"/>
          <w:szCs w:val="28"/>
        </w:rPr>
        <w:t xml:space="preserve"> лица,</w:t>
      </w:r>
      <w:r w:rsidR="00293EE9" w:rsidRPr="00694135">
        <w:rPr>
          <w:sz w:val="28"/>
          <w:szCs w:val="28"/>
        </w:rPr>
        <w:t xml:space="preserve"> </w:t>
      </w:r>
      <w:r w:rsidR="008143D7">
        <w:rPr>
          <w:sz w:val="28"/>
          <w:szCs w:val="28"/>
        </w:rPr>
        <w:t xml:space="preserve">(2) </w:t>
      </w:r>
      <w:r w:rsidRPr="00694135">
        <w:rPr>
          <w:sz w:val="28"/>
          <w:szCs w:val="28"/>
        </w:rPr>
        <w:t>юридические лица</w:t>
      </w:r>
      <w:r w:rsidR="00293EE9" w:rsidRPr="00694135">
        <w:rPr>
          <w:sz w:val="28"/>
          <w:szCs w:val="28"/>
        </w:rPr>
        <w:t xml:space="preserve">, </w:t>
      </w:r>
      <w:r w:rsidR="008143D7">
        <w:rPr>
          <w:sz w:val="28"/>
          <w:szCs w:val="28"/>
        </w:rPr>
        <w:t xml:space="preserve">(3) </w:t>
      </w:r>
      <w:r w:rsidR="00293EE9" w:rsidRPr="00694135">
        <w:rPr>
          <w:sz w:val="28"/>
          <w:szCs w:val="28"/>
        </w:rPr>
        <w:t>Российская Федерация, ее субъекты и муниципальные образования</w:t>
      </w:r>
      <w:r w:rsidRPr="00694135">
        <w:rPr>
          <w:sz w:val="28"/>
          <w:szCs w:val="28"/>
        </w:rPr>
        <w:t xml:space="preserve">. </w:t>
      </w:r>
    </w:p>
    <w:p w:rsidR="00EB01F9" w:rsidRPr="00694135" w:rsidRDefault="001F3EB7" w:rsidP="00694135">
      <w:pPr>
        <w:numPr>
          <w:ilvl w:val="0"/>
          <w:numId w:val="15"/>
        </w:numPr>
        <w:autoSpaceDE w:val="0"/>
        <w:autoSpaceDN w:val="0"/>
        <w:adjustRightInd w:val="0"/>
        <w:spacing w:after="0" w:line="360" w:lineRule="auto"/>
        <w:ind w:left="0" w:firstLine="1560"/>
        <w:jc w:val="both"/>
        <w:rPr>
          <w:sz w:val="28"/>
          <w:szCs w:val="28"/>
          <w:lang w:eastAsia="ru-RU"/>
        </w:rPr>
      </w:pPr>
      <w:r w:rsidRPr="00694135">
        <w:rPr>
          <w:sz w:val="28"/>
          <w:szCs w:val="28"/>
        </w:rPr>
        <w:t xml:space="preserve">Для участия в гражданско-правовых (частноправовых) отношениях </w:t>
      </w:r>
      <w:r w:rsidR="001A4EB9" w:rsidRPr="00694135">
        <w:rPr>
          <w:sz w:val="28"/>
          <w:szCs w:val="28"/>
        </w:rPr>
        <w:t>физическое лицо</w:t>
      </w:r>
      <w:r w:rsidR="000D04C4" w:rsidRPr="00694135">
        <w:rPr>
          <w:sz w:val="28"/>
          <w:szCs w:val="28"/>
        </w:rPr>
        <w:t xml:space="preserve"> (именуемое</w:t>
      </w:r>
      <w:r w:rsidR="001A4EB9" w:rsidRPr="00694135">
        <w:rPr>
          <w:sz w:val="28"/>
          <w:szCs w:val="28"/>
        </w:rPr>
        <w:t xml:space="preserve"> в </w:t>
      </w:r>
      <w:r w:rsidR="005B6168" w:rsidRPr="00694135">
        <w:rPr>
          <w:sz w:val="28"/>
          <w:szCs w:val="28"/>
        </w:rPr>
        <w:t xml:space="preserve">ГК </w:t>
      </w:r>
      <w:r w:rsidR="001A4EB9" w:rsidRPr="00694135">
        <w:rPr>
          <w:sz w:val="28"/>
          <w:szCs w:val="28"/>
        </w:rPr>
        <w:t>гражданином)  должно</w:t>
      </w:r>
      <w:r w:rsidRPr="00694135">
        <w:rPr>
          <w:sz w:val="28"/>
          <w:szCs w:val="28"/>
        </w:rPr>
        <w:t xml:space="preserve"> обладать некоторыми общественными и  естественными признаками</w:t>
      </w:r>
      <w:r w:rsidR="006D3752" w:rsidRPr="00694135">
        <w:rPr>
          <w:sz w:val="28"/>
          <w:szCs w:val="28"/>
        </w:rPr>
        <w:t xml:space="preserve"> (признаками индивидуализации)</w:t>
      </w:r>
      <w:r w:rsidR="00EB01F9" w:rsidRPr="00694135">
        <w:rPr>
          <w:sz w:val="28"/>
          <w:szCs w:val="28"/>
        </w:rPr>
        <w:t xml:space="preserve">: </w:t>
      </w:r>
      <w:r w:rsidR="00EB01F9" w:rsidRPr="00694135">
        <w:rPr>
          <w:sz w:val="28"/>
          <w:szCs w:val="28"/>
          <w:lang w:eastAsia="ru-RU"/>
        </w:rPr>
        <w:t>имя, гражданство, возраст, состояние здоровья, иногда семейное положение</w:t>
      </w:r>
      <w:r w:rsidR="00E676D5" w:rsidRPr="00694135">
        <w:rPr>
          <w:sz w:val="28"/>
          <w:szCs w:val="28"/>
          <w:lang w:eastAsia="ru-RU"/>
        </w:rPr>
        <w:t xml:space="preserve"> и</w:t>
      </w:r>
      <w:r w:rsidR="00EB01F9" w:rsidRPr="00694135">
        <w:rPr>
          <w:sz w:val="28"/>
          <w:szCs w:val="28"/>
          <w:lang w:eastAsia="ru-RU"/>
        </w:rPr>
        <w:t xml:space="preserve"> пол</w:t>
      </w:r>
      <w:r w:rsidRPr="00694135">
        <w:rPr>
          <w:rStyle w:val="a5"/>
          <w:sz w:val="28"/>
          <w:szCs w:val="28"/>
        </w:rPr>
        <w:footnoteReference w:id="100"/>
      </w:r>
      <w:r w:rsidR="00EB01F9" w:rsidRPr="00694135">
        <w:rPr>
          <w:sz w:val="28"/>
          <w:szCs w:val="28"/>
          <w:lang w:eastAsia="ru-RU"/>
        </w:rPr>
        <w:t>.</w:t>
      </w:r>
      <w:r w:rsidR="006D3752" w:rsidRPr="00694135">
        <w:rPr>
          <w:sz w:val="28"/>
          <w:szCs w:val="28"/>
          <w:lang w:eastAsia="ru-RU"/>
        </w:rPr>
        <w:t xml:space="preserve"> </w:t>
      </w:r>
    </w:p>
    <w:p w:rsidR="006D3752" w:rsidRPr="00DD030E" w:rsidRDefault="00D76297" w:rsidP="00694135">
      <w:pPr>
        <w:autoSpaceDE w:val="0"/>
        <w:autoSpaceDN w:val="0"/>
        <w:adjustRightInd w:val="0"/>
        <w:spacing w:after="0" w:line="360" w:lineRule="auto"/>
        <w:ind w:firstLine="1560"/>
        <w:jc w:val="both"/>
        <w:rPr>
          <w:sz w:val="28"/>
          <w:szCs w:val="28"/>
        </w:rPr>
      </w:pPr>
      <w:r w:rsidRPr="0079258E">
        <w:rPr>
          <w:sz w:val="28"/>
          <w:szCs w:val="28"/>
        </w:rPr>
        <w:lastRenderedPageBreak/>
        <w:t>Помимо индивидуализирующих признаков</w:t>
      </w:r>
      <w:r w:rsidR="00AE3B42" w:rsidRPr="0079258E">
        <w:rPr>
          <w:sz w:val="28"/>
          <w:szCs w:val="28"/>
        </w:rPr>
        <w:t xml:space="preserve"> гражданин</w:t>
      </w:r>
      <w:r w:rsidRPr="0079258E">
        <w:rPr>
          <w:sz w:val="28"/>
          <w:szCs w:val="28"/>
        </w:rPr>
        <w:t xml:space="preserve">, чтобы иметь возможность быть участником гражданских (частных) правоотношений, </w:t>
      </w:r>
      <w:r w:rsidR="00E676D5" w:rsidRPr="0079258E">
        <w:rPr>
          <w:sz w:val="28"/>
          <w:szCs w:val="28"/>
        </w:rPr>
        <w:t xml:space="preserve">должен </w:t>
      </w:r>
      <w:r w:rsidRPr="0079258E">
        <w:rPr>
          <w:sz w:val="28"/>
          <w:szCs w:val="28"/>
        </w:rPr>
        <w:t xml:space="preserve">иметь юридическую (установленную законом) возможность быть субъектом </w:t>
      </w:r>
      <w:r w:rsidR="000416A7" w:rsidRPr="0079258E">
        <w:rPr>
          <w:sz w:val="28"/>
          <w:szCs w:val="28"/>
        </w:rPr>
        <w:t xml:space="preserve">гражданских (частных) правоотношений </w:t>
      </w:r>
      <w:r w:rsidRPr="0079258E">
        <w:rPr>
          <w:sz w:val="28"/>
          <w:szCs w:val="28"/>
        </w:rPr>
        <w:t>(</w:t>
      </w:r>
      <w:r w:rsidR="00E676D5" w:rsidRPr="0079258E">
        <w:rPr>
          <w:sz w:val="28"/>
          <w:szCs w:val="28"/>
        </w:rPr>
        <w:t>гражданс</w:t>
      </w:r>
      <w:r w:rsidR="00985EC3" w:rsidRPr="0079258E">
        <w:rPr>
          <w:sz w:val="28"/>
          <w:szCs w:val="28"/>
        </w:rPr>
        <w:t>кую</w:t>
      </w:r>
      <w:r w:rsidR="00E676D5" w:rsidRPr="0079258E">
        <w:rPr>
          <w:sz w:val="28"/>
          <w:szCs w:val="28"/>
        </w:rPr>
        <w:t xml:space="preserve"> </w:t>
      </w:r>
      <w:r w:rsidRPr="0079258E">
        <w:rPr>
          <w:sz w:val="28"/>
          <w:szCs w:val="28"/>
        </w:rPr>
        <w:t>правоспособность) и способность быть участником гражданских (частных) правоотношений (</w:t>
      </w:r>
      <w:r w:rsidR="00985EC3" w:rsidRPr="0079258E">
        <w:rPr>
          <w:sz w:val="28"/>
          <w:szCs w:val="28"/>
        </w:rPr>
        <w:t>гражданскую</w:t>
      </w:r>
      <w:r w:rsidR="00E676D5" w:rsidRPr="0079258E">
        <w:rPr>
          <w:sz w:val="28"/>
          <w:szCs w:val="28"/>
        </w:rPr>
        <w:t xml:space="preserve"> </w:t>
      </w:r>
      <w:r w:rsidR="00DD030E" w:rsidRPr="0079258E">
        <w:rPr>
          <w:sz w:val="28"/>
          <w:szCs w:val="28"/>
        </w:rPr>
        <w:t>дееспособность).</w:t>
      </w:r>
    </w:p>
    <w:p w:rsidR="00E676D5" w:rsidRPr="00694135" w:rsidRDefault="00D76297" w:rsidP="00694135">
      <w:pPr>
        <w:autoSpaceDE w:val="0"/>
        <w:autoSpaceDN w:val="0"/>
        <w:adjustRightInd w:val="0"/>
        <w:spacing w:after="0" w:line="360" w:lineRule="auto"/>
        <w:ind w:firstLine="1560"/>
        <w:jc w:val="both"/>
        <w:rPr>
          <w:sz w:val="28"/>
          <w:szCs w:val="28"/>
          <w:lang w:eastAsia="ru-RU"/>
        </w:rPr>
      </w:pPr>
      <w:r w:rsidRPr="00694135">
        <w:rPr>
          <w:sz w:val="28"/>
          <w:szCs w:val="28"/>
        </w:rPr>
        <w:t xml:space="preserve">По российскому гражданскому закону </w:t>
      </w:r>
      <w:r w:rsidR="00E676D5" w:rsidRPr="00694135">
        <w:rPr>
          <w:sz w:val="28"/>
          <w:szCs w:val="28"/>
        </w:rPr>
        <w:t xml:space="preserve">гражданская </w:t>
      </w:r>
      <w:r w:rsidRPr="00694135">
        <w:rPr>
          <w:sz w:val="28"/>
          <w:szCs w:val="28"/>
        </w:rPr>
        <w:t xml:space="preserve">правоспособность возникает в момент рождения и прекращается смертью гражданина (п. 1 ст. 17 ГК). </w:t>
      </w:r>
      <w:r w:rsidR="000416A7" w:rsidRPr="00694135">
        <w:rPr>
          <w:sz w:val="28"/>
          <w:szCs w:val="28"/>
        </w:rPr>
        <w:t>Содержание гражданской правоспособности состоит и</w:t>
      </w:r>
      <w:r w:rsidR="00E676D5" w:rsidRPr="00694135">
        <w:rPr>
          <w:sz w:val="28"/>
          <w:szCs w:val="28"/>
        </w:rPr>
        <w:t>з примерного перечня, который определен в ст</w:t>
      </w:r>
      <w:r w:rsidR="00705AFA" w:rsidRPr="00694135">
        <w:rPr>
          <w:sz w:val="28"/>
          <w:szCs w:val="28"/>
        </w:rPr>
        <w:t>.</w:t>
      </w:r>
      <w:r w:rsidR="00E676D5" w:rsidRPr="00694135">
        <w:rPr>
          <w:sz w:val="28"/>
          <w:szCs w:val="28"/>
        </w:rPr>
        <w:t xml:space="preserve"> </w:t>
      </w:r>
      <w:r w:rsidR="00185613" w:rsidRPr="00694135">
        <w:rPr>
          <w:sz w:val="28"/>
          <w:szCs w:val="28"/>
        </w:rPr>
        <w:t>18 ГК</w:t>
      </w:r>
      <w:r w:rsidR="00E676D5" w:rsidRPr="00694135">
        <w:rPr>
          <w:sz w:val="28"/>
          <w:szCs w:val="28"/>
        </w:rPr>
        <w:t>.</w:t>
      </w:r>
      <w:r w:rsidR="00985EC3" w:rsidRPr="00694135">
        <w:rPr>
          <w:sz w:val="28"/>
          <w:szCs w:val="28"/>
        </w:rPr>
        <w:t xml:space="preserve"> В содержание гражданской правоспособности входят </w:t>
      </w:r>
      <w:r w:rsidR="009208A1" w:rsidRPr="00694135">
        <w:rPr>
          <w:sz w:val="28"/>
          <w:szCs w:val="28"/>
        </w:rPr>
        <w:t xml:space="preserve">права </w:t>
      </w:r>
      <w:r w:rsidR="00985EC3" w:rsidRPr="00694135">
        <w:rPr>
          <w:sz w:val="28"/>
          <w:szCs w:val="28"/>
        </w:rPr>
        <w:t>имущественные (</w:t>
      </w:r>
      <w:r w:rsidR="00BE12E7" w:rsidRPr="00694135">
        <w:rPr>
          <w:sz w:val="28"/>
          <w:szCs w:val="28"/>
        </w:rPr>
        <w:t xml:space="preserve">напр., </w:t>
      </w:r>
      <w:r w:rsidR="00985EC3" w:rsidRPr="00694135">
        <w:rPr>
          <w:sz w:val="28"/>
          <w:szCs w:val="28"/>
        </w:rPr>
        <w:t>право собственности) и личные неимущественные (</w:t>
      </w:r>
      <w:r w:rsidR="00BE12E7" w:rsidRPr="00694135">
        <w:rPr>
          <w:sz w:val="28"/>
          <w:szCs w:val="28"/>
        </w:rPr>
        <w:t xml:space="preserve">напр., </w:t>
      </w:r>
      <w:r w:rsidR="00011750" w:rsidRPr="00694135">
        <w:rPr>
          <w:sz w:val="28"/>
          <w:szCs w:val="28"/>
        </w:rPr>
        <w:t>права автора</w:t>
      </w:r>
      <w:r w:rsidR="00985EC3" w:rsidRPr="00694135">
        <w:rPr>
          <w:sz w:val="28"/>
          <w:szCs w:val="28"/>
        </w:rPr>
        <w:t>).</w:t>
      </w:r>
      <w:r w:rsidR="002C68D7">
        <w:rPr>
          <w:sz w:val="28"/>
          <w:szCs w:val="28"/>
        </w:rPr>
        <w:t xml:space="preserve"> </w:t>
      </w:r>
      <w:r w:rsidR="000416A7" w:rsidRPr="00694135">
        <w:rPr>
          <w:sz w:val="28"/>
          <w:szCs w:val="28"/>
          <w:lang w:eastAsia="ru-RU"/>
        </w:rPr>
        <w:t xml:space="preserve">В содержание </w:t>
      </w:r>
      <w:r w:rsidR="00E676D5" w:rsidRPr="00694135">
        <w:rPr>
          <w:sz w:val="28"/>
          <w:szCs w:val="28"/>
          <w:lang w:eastAsia="ru-RU"/>
        </w:rPr>
        <w:t xml:space="preserve">гражданской </w:t>
      </w:r>
      <w:r w:rsidR="000416A7" w:rsidRPr="00694135">
        <w:rPr>
          <w:sz w:val="28"/>
          <w:szCs w:val="28"/>
          <w:lang w:eastAsia="ru-RU"/>
        </w:rPr>
        <w:t xml:space="preserve">правоспособности, безусловно, входит и упомянутая в </w:t>
      </w:r>
      <w:hyperlink r:id="rId11" w:history="1">
        <w:r w:rsidR="000416A7" w:rsidRPr="00694135">
          <w:rPr>
            <w:sz w:val="28"/>
            <w:szCs w:val="28"/>
            <w:lang w:eastAsia="ru-RU"/>
          </w:rPr>
          <w:t>п. 1 ст. 17</w:t>
        </w:r>
      </w:hyperlink>
      <w:r w:rsidR="000416A7" w:rsidRPr="00694135">
        <w:rPr>
          <w:sz w:val="28"/>
          <w:szCs w:val="28"/>
          <w:lang w:eastAsia="ru-RU"/>
        </w:rPr>
        <w:t xml:space="preserve"> ГК </w:t>
      </w:r>
      <w:r w:rsidR="000416A7" w:rsidRPr="00694135">
        <w:rPr>
          <w:bCs/>
          <w:sz w:val="28"/>
          <w:szCs w:val="28"/>
          <w:lang w:eastAsia="ru-RU"/>
        </w:rPr>
        <w:t xml:space="preserve">способность </w:t>
      </w:r>
      <w:proofErr w:type="gramStart"/>
      <w:r w:rsidR="000416A7" w:rsidRPr="00694135">
        <w:rPr>
          <w:bCs/>
          <w:sz w:val="28"/>
          <w:szCs w:val="28"/>
          <w:lang w:eastAsia="ru-RU"/>
        </w:rPr>
        <w:t xml:space="preserve">нести </w:t>
      </w:r>
      <w:r w:rsidR="000416A7" w:rsidRPr="00694135">
        <w:rPr>
          <w:bCs/>
          <w:sz w:val="28"/>
          <w:szCs w:val="28"/>
          <w:lang w:eastAsia="ru-RU"/>
        </w:rPr>
        <w:lastRenderedPageBreak/>
        <w:t>обязанности</w:t>
      </w:r>
      <w:proofErr w:type="gramEnd"/>
      <w:r w:rsidR="000416A7" w:rsidRPr="00694135">
        <w:rPr>
          <w:sz w:val="28"/>
          <w:szCs w:val="28"/>
          <w:lang w:eastAsia="ru-RU"/>
        </w:rPr>
        <w:t xml:space="preserve"> (исполнить обязательство, возместить причиненный вред и т.п.)</w:t>
      </w:r>
      <w:r w:rsidR="000416A7" w:rsidRPr="00694135">
        <w:rPr>
          <w:rStyle w:val="a5"/>
          <w:sz w:val="28"/>
          <w:szCs w:val="28"/>
          <w:lang w:eastAsia="ru-RU"/>
        </w:rPr>
        <w:footnoteReference w:id="101"/>
      </w:r>
      <w:r w:rsidR="000416A7" w:rsidRPr="00694135">
        <w:rPr>
          <w:sz w:val="28"/>
          <w:szCs w:val="28"/>
          <w:lang w:eastAsia="ru-RU"/>
        </w:rPr>
        <w:t>.</w:t>
      </w:r>
    </w:p>
    <w:p w:rsidR="00E676D5" w:rsidRPr="00694135" w:rsidRDefault="00E676D5" w:rsidP="00694135">
      <w:pPr>
        <w:autoSpaceDE w:val="0"/>
        <w:autoSpaceDN w:val="0"/>
        <w:adjustRightInd w:val="0"/>
        <w:spacing w:after="0" w:line="360" w:lineRule="auto"/>
        <w:ind w:firstLine="1560"/>
        <w:jc w:val="both"/>
        <w:rPr>
          <w:sz w:val="28"/>
          <w:szCs w:val="28"/>
          <w:lang w:eastAsia="ru-RU"/>
        </w:rPr>
      </w:pPr>
      <w:r w:rsidRPr="00694135">
        <w:rPr>
          <w:bCs/>
          <w:sz w:val="28"/>
          <w:szCs w:val="28"/>
          <w:lang w:eastAsia="ru-RU"/>
        </w:rPr>
        <w:t>Гражданская дееспособность</w:t>
      </w:r>
      <w:r w:rsidR="00813D13" w:rsidRPr="00694135">
        <w:rPr>
          <w:rStyle w:val="a5"/>
          <w:bCs/>
          <w:sz w:val="28"/>
          <w:szCs w:val="28"/>
          <w:lang w:eastAsia="ru-RU"/>
        </w:rPr>
        <w:footnoteReference w:id="102"/>
      </w:r>
      <w:r w:rsidR="0021187C">
        <w:rPr>
          <w:bCs/>
          <w:sz w:val="28"/>
          <w:szCs w:val="28"/>
          <w:lang w:eastAsia="ru-RU"/>
        </w:rPr>
        <w:t xml:space="preserve"> —</w:t>
      </w:r>
      <w:r w:rsidRPr="00694135">
        <w:rPr>
          <w:bCs/>
          <w:sz w:val="28"/>
          <w:szCs w:val="28"/>
          <w:lang w:eastAsia="ru-RU"/>
        </w:rPr>
        <w:t xml:space="preserve"> это способность гражданина своими действиями приобретать и осуществлять гражданские права, создавать для себя гражданские обязанности и исполнять их</w:t>
      </w:r>
      <w:r w:rsidRPr="00694135">
        <w:rPr>
          <w:sz w:val="28"/>
          <w:szCs w:val="28"/>
          <w:lang w:eastAsia="ru-RU"/>
        </w:rPr>
        <w:t xml:space="preserve"> (</w:t>
      </w:r>
      <w:hyperlink r:id="rId12" w:history="1">
        <w:r w:rsidRPr="00694135">
          <w:rPr>
            <w:sz w:val="28"/>
            <w:szCs w:val="28"/>
            <w:lang w:eastAsia="ru-RU"/>
          </w:rPr>
          <w:t>п. 1 ст. 21</w:t>
        </w:r>
      </w:hyperlink>
      <w:r w:rsidRPr="00694135">
        <w:rPr>
          <w:sz w:val="28"/>
          <w:szCs w:val="28"/>
          <w:lang w:eastAsia="ru-RU"/>
        </w:rPr>
        <w:t xml:space="preserve"> ГК).</w:t>
      </w:r>
    </w:p>
    <w:p w:rsidR="001A4EB9" w:rsidRPr="00694135" w:rsidRDefault="00E676D5"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По общему правилу</w:t>
      </w:r>
      <w:r w:rsidR="00AE3B42" w:rsidRPr="00694135">
        <w:rPr>
          <w:sz w:val="28"/>
          <w:szCs w:val="28"/>
          <w:lang w:eastAsia="ru-RU"/>
        </w:rPr>
        <w:t xml:space="preserve"> </w:t>
      </w:r>
      <w:r w:rsidR="009208A1" w:rsidRPr="00694135">
        <w:rPr>
          <w:sz w:val="28"/>
          <w:szCs w:val="28"/>
          <w:lang w:eastAsia="ru-RU"/>
        </w:rPr>
        <w:t xml:space="preserve">гражданская </w:t>
      </w:r>
      <w:r w:rsidR="00AE3B42" w:rsidRPr="00694135">
        <w:rPr>
          <w:sz w:val="28"/>
          <w:szCs w:val="28"/>
          <w:lang w:eastAsia="ru-RU"/>
        </w:rPr>
        <w:t xml:space="preserve">дееспособность возникает в полном объеме с 18 лет. До </w:t>
      </w:r>
      <w:r w:rsidR="00705AFA" w:rsidRPr="00694135">
        <w:rPr>
          <w:sz w:val="28"/>
          <w:szCs w:val="28"/>
          <w:lang w:eastAsia="ru-RU"/>
        </w:rPr>
        <w:t xml:space="preserve">этих пор </w:t>
      </w:r>
      <w:r w:rsidR="00AE3B42" w:rsidRPr="00694135">
        <w:rPr>
          <w:sz w:val="28"/>
          <w:szCs w:val="28"/>
          <w:lang w:eastAsia="ru-RU"/>
        </w:rPr>
        <w:t xml:space="preserve">дееспособность гражданина считается неполной. </w:t>
      </w:r>
      <w:r w:rsidR="002E2836" w:rsidRPr="00694135">
        <w:rPr>
          <w:sz w:val="28"/>
          <w:szCs w:val="28"/>
          <w:lang w:eastAsia="ru-RU"/>
        </w:rPr>
        <w:t xml:space="preserve">До </w:t>
      </w:r>
      <w:r w:rsidR="004C056B" w:rsidRPr="00694135">
        <w:rPr>
          <w:sz w:val="28"/>
          <w:szCs w:val="28"/>
          <w:lang w:eastAsia="ru-RU"/>
        </w:rPr>
        <w:t xml:space="preserve">18 лет </w:t>
      </w:r>
      <w:r w:rsidR="002E2836" w:rsidRPr="00694135">
        <w:rPr>
          <w:sz w:val="28"/>
          <w:szCs w:val="28"/>
          <w:lang w:eastAsia="ru-RU"/>
        </w:rPr>
        <w:t xml:space="preserve">гражданин может совершать </w:t>
      </w:r>
      <w:r w:rsidR="004C056B" w:rsidRPr="00694135">
        <w:rPr>
          <w:sz w:val="28"/>
          <w:szCs w:val="28"/>
          <w:lang w:eastAsia="ru-RU"/>
        </w:rPr>
        <w:t xml:space="preserve">только те немногие </w:t>
      </w:r>
      <w:r w:rsidR="002E2836" w:rsidRPr="00694135">
        <w:rPr>
          <w:sz w:val="28"/>
          <w:szCs w:val="28"/>
          <w:lang w:eastAsia="ru-RU"/>
        </w:rPr>
        <w:t xml:space="preserve">действия, </w:t>
      </w:r>
      <w:r w:rsidR="004C056B" w:rsidRPr="00694135">
        <w:rPr>
          <w:sz w:val="28"/>
          <w:szCs w:val="28"/>
          <w:lang w:eastAsia="ru-RU"/>
        </w:rPr>
        <w:t>которые дозволены</w:t>
      </w:r>
      <w:r w:rsidR="002E2836" w:rsidRPr="00694135">
        <w:rPr>
          <w:sz w:val="28"/>
          <w:szCs w:val="28"/>
          <w:lang w:eastAsia="ru-RU"/>
        </w:rPr>
        <w:t xml:space="preserve"> законом</w:t>
      </w:r>
      <w:r w:rsidR="009208A1" w:rsidRPr="00694135">
        <w:rPr>
          <w:sz w:val="28"/>
          <w:szCs w:val="28"/>
          <w:lang w:eastAsia="ru-RU"/>
        </w:rPr>
        <w:t xml:space="preserve"> (см. ст. 26 и 28 ГК)</w:t>
      </w:r>
      <w:r w:rsidR="002E2836" w:rsidRPr="00694135">
        <w:rPr>
          <w:sz w:val="28"/>
          <w:szCs w:val="28"/>
          <w:lang w:eastAsia="ru-RU"/>
        </w:rPr>
        <w:t xml:space="preserve">. </w:t>
      </w:r>
      <w:r w:rsidR="004C056B" w:rsidRPr="00694135">
        <w:rPr>
          <w:sz w:val="28"/>
          <w:szCs w:val="28"/>
          <w:lang w:eastAsia="ru-RU"/>
        </w:rPr>
        <w:t>Однако, в</w:t>
      </w:r>
      <w:r w:rsidR="00AE3B42" w:rsidRPr="00694135">
        <w:rPr>
          <w:sz w:val="28"/>
          <w:szCs w:val="28"/>
          <w:lang w:eastAsia="ru-RU"/>
        </w:rPr>
        <w:t xml:space="preserve"> случаях</w:t>
      </w:r>
      <w:r w:rsidR="002E2836" w:rsidRPr="00694135">
        <w:rPr>
          <w:sz w:val="28"/>
          <w:szCs w:val="28"/>
          <w:lang w:eastAsia="ru-RU"/>
        </w:rPr>
        <w:t xml:space="preserve"> и порядке</w:t>
      </w:r>
      <w:r w:rsidR="00AE3B42" w:rsidRPr="00694135">
        <w:rPr>
          <w:sz w:val="28"/>
          <w:szCs w:val="28"/>
          <w:lang w:eastAsia="ru-RU"/>
        </w:rPr>
        <w:t xml:space="preserve">, предусмотренных законом, гражданин до достижения 18 лет </w:t>
      </w:r>
      <w:r w:rsidR="00985EC3" w:rsidRPr="00694135">
        <w:rPr>
          <w:sz w:val="28"/>
          <w:szCs w:val="28"/>
          <w:lang w:eastAsia="ru-RU"/>
        </w:rPr>
        <w:t>может п</w:t>
      </w:r>
      <w:r w:rsidR="00E61423" w:rsidRPr="00694135">
        <w:rPr>
          <w:sz w:val="28"/>
          <w:szCs w:val="28"/>
          <w:lang w:eastAsia="ru-RU"/>
        </w:rPr>
        <w:t>риобрести полную дееспособность</w:t>
      </w:r>
      <w:r w:rsidR="00985EC3" w:rsidRPr="00694135">
        <w:rPr>
          <w:sz w:val="28"/>
          <w:szCs w:val="28"/>
          <w:lang w:eastAsia="ru-RU"/>
        </w:rPr>
        <w:t xml:space="preserve"> </w:t>
      </w:r>
      <w:r w:rsidR="00E61423" w:rsidRPr="00694135">
        <w:rPr>
          <w:sz w:val="28"/>
          <w:szCs w:val="28"/>
          <w:lang w:eastAsia="ru-RU"/>
        </w:rPr>
        <w:t>со</w:t>
      </w:r>
      <w:r w:rsidR="004C056B" w:rsidRPr="00694135">
        <w:rPr>
          <w:sz w:val="28"/>
          <w:szCs w:val="28"/>
          <w:lang w:eastAsia="ru-RU"/>
        </w:rPr>
        <w:t xml:space="preserve"> вступлени</w:t>
      </w:r>
      <w:r w:rsidR="00E61423" w:rsidRPr="00694135">
        <w:rPr>
          <w:sz w:val="28"/>
          <w:szCs w:val="28"/>
          <w:lang w:eastAsia="ru-RU"/>
        </w:rPr>
        <w:t>ем</w:t>
      </w:r>
      <w:r w:rsidR="00985EC3" w:rsidRPr="00694135">
        <w:rPr>
          <w:sz w:val="28"/>
          <w:szCs w:val="28"/>
          <w:lang w:eastAsia="ru-RU"/>
        </w:rPr>
        <w:t xml:space="preserve"> в брак и</w:t>
      </w:r>
      <w:r w:rsidR="004C056B" w:rsidRPr="00694135">
        <w:rPr>
          <w:sz w:val="28"/>
          <w:szCs w:val="28"/>
          <w:lang w:eastAsia="ru-RU"/>
        </w:rPr>
        <w:t>ли в порядке эмансипации</w:t>
      </w:r>
      <w:r w:rsidR="00985EC3" w:rsidRPr="00694135">
        <w:rPr>
          <w:sz w:val="28"/>
          <w:szCs w:val="28"/>
          <w:lang w:eastAsia="ru-RU"/>
        </w:rPr>
        <w:t xml:space="preserve"> (п. 2 ст. 21 и ст. 27 ГК).</w:t>
      </w:r>
      <w:r w:rsidR="002E2836" w:rsidRPr="00694135">
        <w:rPr>
          <w:sz w:val="28"/>
          <w:szCs w:val="28"/>
          <w:lang w:eastAsia="ru-RU"/>
        </w:rPr>
        <w:t xml:space="preserve"> Также в случаях и порядке, предусмотренн</w:t>
      </w:r>
      <w:r w:rsidR="00A35D30" w:rsidRPr="00694135">
        <w:rPr>
          <w:sz w:val="28"/>
          <w:szCs w:val="28"/>
          <w:lang w:eastAsia="ru-RU"/>
        </w:rPr>
        <w:t>ых</w:t>
      </w:r>
      <w:r w:rsidR="002E2836" w:rsidRPr="00694135">
        <w:rPr>
          <w:sz w:val="28"/>
          <w:szCs w:val="28"/>
          <w:lang w:eastAsia="ru-RU"/>
        </w:rPr>
        <w:t xml:space="preserve"> законом, гражданин может быть лишен или ограничен в дееспособности</w:t>
      </w:r>
      <w:r w:rsidR="00185613" w:rsidRPr="00694135">
        <w:rPr>
          <w:sz w:val="28"/>
          <w:szCs w:val="28"/>
          <w:lang w:eastAsia="ru-RU"/>
        </w:rPr>
        <w:t xml:space="preserve"> </w:t>
      </w:r>
      <w:r w:rsidR="002E2836" w:rsidRPr="00694135">
        <w:rPr>
          <w:sz w:val="28"/>
          <w:szCs w:val="28"/>
          <w:lang w:eastAsia="ru-RU"/>
        </w:rPr>
        <w:t xml:space="preserve">(ст. </w:t>
      </w:r>
      <w:r w:rsidR="00F621C0" w:rsidRPr="00694135">
        <w:rPr>
          <w:sz w:val="28"/>
          <w:szCs w:val="28"/>
          <w:lang w:eastAsia="ru-RU"/>
        </w:rPr>
        <w:t xml:space="preserve">29 и </w:t>
      </w:r>
      <w:r w:rsidR="007C1499">
        <w:rPr>
          <w:sz w:val="28"/>
          <w:szCs w:val="28"/>
          <w:lang w:eastAsia="ru-RU"/>
        </w:rPr>
        <w:t xml:space="preserve">ст. </w:t>
      </w:r>
      <w:r w:rsidR="00F621C0" w:rsidRPr="00694135">
        <w:rPr>
          <w:sz w:val="28"/>
          <w:szCs w:val="28"/>
          <w:lang w:eastAsia="ru-RU"/>
        </w:rPr>
        <w:t>30 ГК</w:t>
      </w:r>
      <w:r w:rsidR="002E2836" w:rsidRPr="00694135">
        <w:rPr>
          <w:sz w:val="28"/>
          <w:szCs w:val="28"/>
          <w:lang w:eastAsia="ru-RU"/>
        </w:rPr>
        <w:t>).</w:t>
      </w:r>
      <w:r w:rsidR="00A35D30" w:rsidRPr="00694135">
        <w:rPr>
          <w:sz w:val="28"/>
          <w:szCs w:val="28"/>
          <w:lang w:eastAsia="ru-RU"/>
        </w:rPr>
        <w:t xml:space="preserve"> </w:t>
      </w:r>
      <w:r w:rsidR="001A4EB9" w:rsidRPr="00694135">
        <w:rPr>
          <w:sz w:val="28"/>
          <w:szCs w:val="28"/>
        </w:rPr>
        <w:lastRenderedPageBreak/>
        <w:t>Согласно российскому гражданскому законодательству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(п. 1 ст.</w:t>
      </w:r>
      <w:r w:rsidR="007C1499">
        <w:rPr>
          <w:sz w:val="28"/>
          <w:szCs w:val="28"/>
        </w:rPr>
        <w:t xml:space="preserve"> </w:t>
      </w:r>
      <w:r w:rsidR="001A4EB9" w:rsidRPr="00694135">
        <w:rPr>
          <w:sz w:val="28"/>
          <w:szCs w:val="28"/>
        </w:rPr>
        <w:t>23 ГК).</w:t>
      </w:r>
    </w:p>
    <w:p w:rsidR="00A37174" w:rsidRPr="00694135" w:rsidRDefault="00B72EA4"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Другими словами, юридическая личность физического лица (гражданина) в частном праве </w:t>
      </w:r>
      <w:r w:rsidR="0021187C">
        <w:rPr>
          <w:sz w:val="28"/>
          <w:szCs w:val="28"/>
          <w:lang w:eastAsia="ru-RU"/>
        </w:rPr>
        <w:t>—</w:t>
      </w:r>
      <w:r w:rsidRPr="00694135">
        <w:rPr>
          <w:sz w:val="28"/>
          <w:szCs w:val="28"/>
          <w:lang w:eastAsia="ru-RU"/>
        </w:rPr>
        <w:t xml:space="preserve"> это возможность и способность, при соответствии физического лица определенным требованиям, участвовать в гражданско-правовых (частноправовых) отношениях.</w:t>
      </w:r>
      <w:r w:rsidR="002C68D7">
        <w:rPr>
          <w:sz w:val="28"/>
          <w:szCs w:val="28"/>
          <w:lang w:eastAsia="ru-RU"/>
        </w:rPr>
        <w:t xml:space="preserve"> </w:t>
      </w:r>
      <w:r w:rsidRPr="00694135">
        <w:rPr>
          <w:sz w:val="28"/>
          <w:szCs w:val="28"/>
          <w:lang w:eastAsia="ru-RU"/>
        </w:rPr>
        <w:t xml:space="preserve">Причем главными и необходимыми требованиями являются </w:t>
      </w:r>
      <w:r w:rsidR="0021187C">
        <w:rPr>
          <w:sz w:val="28"/>
          <w:szCs w:val="28"/>
          <w:lang w:eastAsia="ru-RU"/>
        </w:rPr>
        <w:t>—</w:t>
      </w:r>
      <w:r w:rsidR="00D72BBA" w:rsidRPr="00694135">
        <w:rPr>
          <w:sz w:val="28"/>
          <w:szCs w:val="28"/>
          <w:lang w:eastAsia="ru-RU"/>
        </w:rPr>
        <w:t xml:space="preserve"> </w:t>
      </w:r>
      <w:r w:rsidRPr="00694135">
        <w:rPr>
          <w:sz w:val="28"/>
          <w:szCs w:val="28"/>
          <w:lang w:eastAsia="ru-RU"/>
        </w:rPr>
        <w:t>быть человеком (физическим лицом) по возрасту и психическому здоровью</w:t>
      </w:r>
      <w:r w:rsidR="00D72BBA" w:rsidRPr="00694135">
        <w:rPr>
          <w:sz w:val="28"/>
          <w:szCs w:val="28"/>
          <w:lang w:eastAsia="ru-RU"/>
        </w:rPr>
        <w:t>,</w:t>
      </w:r>
      <w:r w:rsidRPr="00694135">
        <w:rPr>
          <w:sz w:val="28"/>
          <w:szCs w:val="28"/>
          <w:lang w:eastAsia="ru-RU"/>
        </w:rPr>
        <w:t xml:space="preserve"> могущ</w:t>
      </w:r>
      <w:r w:rsidR="00D72BBA" w:rsidRPr="00694135">
        <w:rPr>
          <w:sz w:val="28"/>
          <w:szCs w:val="28"/>
          <w:lang w:eastAsia="ru-RU"/>
        </w:rPr>
        <w:t>им</w:t>
      </w:r>
      <w:r w:rsidRPr="00694135">
        <w:rPr>
          <w:sz w:val="28"/>
          <w:szCs w:val="28"/>
          <w:lang w:eastAsia="ru-RU"/>
        </w:rPr>
        <w:t xml:space="preserve"> понимать значение своих действий и руководить ими </w:t>
      </w:r>
      <w:r w:rsidR="008939F3" w:rsidRPr="00694135">
        <w:rPr>
          <w:sz w:val="28"/>
          <w:szCs w:val="28"/>
          <w:lang w:eastAsia="ru-RU"/>
        </w:rPr>
        <w:t xml:space="preserve">(праводееспособность, </w:t>
      </w:r>
      <w:proofErr w:type="gramStart"/>
      <w:r w:rsidR="008939F3" w:rsidRPr="00694135">
        <w:rPr>
          <w:sz w:val="28"/>
          <w:szCs w:val="28"/>
          <w:lang w:eastAsia="ru-RU"/>
        </w:rPr>
        <w:t>называемая</w:t>
      </w:r>
      <w:proofErr w:type="gramEnd"/>
      <w:r w:rsidRPr="00694135">
        <w:rPr>
          <w:sz w:val="28"/>
          <w:szCs w:val="28"/>
          <w:lang w:eastAsia="ru-RU"/>
        </w:rPr>
        <w:t xml:space="preserve"> нередко правосубъектностью</w:t>
      </w:r>
      <w:r w:rsidR="00813D13" w:rsidRPr="00694135">
        <w:rPr>
          <w:rStyle w:val="a5"/>
          <w:sz w:val="28"/>
          <w:szCs w:val="28"/>
          <w:lang w:eastAsia="ru-RU"/>
        </w:rPr>
        <w:footnoteReference w:id="103"/>
      </w:r>
      <w:r w:rsidRPr="00694135">
        <w:rPr>
          <w:sz w:val="28"/>
          <w:szCs w:val="28"/>
          <w:lang w:eastAsia="ru-RU"/>
        </w:rPr>
        <w:t xml:space="preserve">). </w:t>
      </w:r>
      <w:r w:rsidR="00A37174" w:rsidRPr="00694135">
        <w:rPr>
          <w:sz w:val="28"/>
          <w:szCs w:val="28"/>
          <w:lang w:eastAsia="ru-RU"/>
        </w:rPr>
        <w:t xml:space="preserve">В теории гражданского права отмечается, что индивидуализирующими признаками </w:t>
      </w:r>
      <w:r w:rsidR="00ED5BA2" w:rsidRPr="00694135">
        <w:rPr>
          <w:sz w:val="28"/>
          <w:szCs w:val="28"/>
          <w:lang w:eastAsia="ru-RU"/>
        </w:rPr>
        <w:t xml:space="preserve">и </w:t>
      </w:r>
      <w:r w:rsidR="00A37174" w:rsidRPr="00694135">
        <w:rPr>
          <w:sz w:val="28"/>
          <w:szCs w:val="28"/>
          <w:lang w:eastAsia="ru-RU"/>
        </w:rPr>
        <w:lastRenderedPageBreak/>
        <w:t>правосубъектностью</w:t>
      </w:r>
      <w:r w:rsidR="00A37174" w:rsidRPr="00694135">
        <w:rPr>
          <w:rStyle w:val="a5"/>
          <w:sz w:val="28"/>
          <w:szCs w:val="28"/>
          <w:lang w:eastAsia="ru-RU"/>
        </w:rPr>
        <w:footnoteReference w:id="104"/>
      </w:r>
      <w:r w:rsidR="00A37174" w:rsidRPr="00694135">
        <w:rPr>
          <w:sz w:val="28"/>
          <w:szCs w:val="28"/>
          <w:lang w:eastAsia="ru-RU"/>
        </w:rPr>
        <w:t xml:space="preserve"> (право- и дееспособностью) должно обладать </w:t>
      </w:r>
      <w:r w:rsidR="00705AFA" w:rsidRPr="00694135">
        <w:rPr>
          <w:sz w:val="28"/>
          <w:szCs w:val="28"/>
          <w:lang w:eastAsia="ru-RU"/>
        </w:rPr>
        <w:t xml:space="preserve">и </w:t>
      </w:r>
      <w:r w:rsidR="00A37174" w:rsidRPr="00694135">
        <w:rPr>
          <w:sz w:val="28"/>
          <w:szCs w:val="28"/>
          <w:lang w:eastAsia="ru-RU"/>
        </w:rPr>
        <w:t>юридическое лицо.</w:t>
      </w:r>
    </w:p>
    <w:p w:rsidR="0088430C" w:rsidRPr="00694135" w:rsidRDefault="00627F0B" w:rsidP="00073B42">
      <w:pPr>
        <w:numPr>
          <w:ilvl w:val="0"/>
          <w:numId w:val="15"/>
        </w:numPr>
        <w:autoSpaceDE w:val="0"/>
        <w:autoSpaceDN w:val="0"/>
        <w:adjustRightInd w:val="0"/>
        <w:spacing w:after="0" w:line="360" w:lineRule="auto"/>
        <w:ind w:left="0" w:firstLine="1560"/>
        <w:jc w:val="both"/>
        <w:rPr>
          <w:sz w:val="28"/>
          <w:szCs w:val="28"/>
        </w:rPr>
      </w:pPr>
      <w:r w:rsidRPr="00694135">
        <w:rPr>
          <w:sz w:val="28"/>
          <w:szCs w:val="28"/>
        </w:rPr>
        <w:t xml:space="preserve">В </w:t>
      </w:r>
      <w:r w:rsidR="005606CC" w:rsidRPr="00694135">
        <w:rPr>
          <w:sz w:val="28"/>
          <w:szCs w:val="28"/>
        </w:rPr>
        <w:t>статье</w:t>
      </w:r>
      <w:r w:rsidR="0084740B" w:rsidRPr="00694135">
        <w:rPr>
          <w:sz w:val="28"/>
          <w:szCs w:val="28"/>
        </w:rPr>
        <w:t xml:space="preserve"> 48 ГК </w:t>
      </w:r>
      <w:r w:rsidR="005C4541" w:rsidRPr="00694135">
        <w:rPr>
          <w:sz w:val="28"/>
          <w:szCs w:val="28"/>
        </w:rPr>
        <w:t xml:space="preserve">дано определение </w:t>
      </w:r>
      <w:r w:rsidR="005606CC" w:rsidRPr="00694135">
        <w:rPr>
          <w:sz w:val="28"/>
          <w:szCs w:val="28"/>
        </w:rPr>
        <w:t>поняти</w:t>
      </w:r>
      <w:r w:rsidR="005C4541" w:rsidRPr="00694135">
        <w:rPr>
          <w:sz w:val="28"/>
          <w:szCs w:val="28"/>
        </w:rPr>
        <w:t>ю</w:t>
      </w:r>
      <w:r w:rsidR="005606CC" w:rsidRPr="00694135">
        <w:rPr>
          <w:sz w:val="28"/>
          <w:szCs w:val="28"/>
        </w:rPr>
        <w:t xml:space="preserve"> юридического лица. </w:t>
      </w:r>
    </w:p>
    <w:p w:rsidR="00D77D6A" w:rsidRPr="00694135" w:rsidRDefault="005606CC" w:rsidP="00694135">
      <w:pPr>
        <w:autoSpaceDE w:val="0"/>
        <w:autoSpaceDN w:val="0"/>
        <w:adjustRightInd w:val="0"/>
        <w:spacing w:after="0" w:line="360" w:lineRule="auto"/>
        <w:ind w:firstLine="1560"/>
        <w:jc w:val="both"/>
        <w:rPr>
          <w:sz w:val="28"/>
          <w:szCs w:val="28"/>
          <w:lang w:eastAsia="ru-RU"/>
        </w:rPr>
      </w:pPr>
      <w:r w:rsidRPr="00694135">
        <w:rPr>
          <w:sz w:val="28"/>
          <w:szCs w:val="28"/>
        </w:rPr>
        <w:t xml:space="preserve">Под юридическим лицом понимается </w:t>
      </w:r>
      <w:r w:rsidRPr="00694135">
        <w:rPr>
          <w:sz w:val="28"/>
          <w:szCs w:val="28"/>
          <w:lang w:eastAsia="ru-RU"/>
        </w:rPr>
        <w:t xml:space="preserve">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694135">
        <w:rPr>
          <w:sz w:val="28"/>
          <w:szCs w:val="28"/>
          <w:lang w:eastAsia="ru-RU"/>
        </w:rPr>
        <w:t>нести обязанности</w:t>
      </w:r>
      <w:proofErr w:type="gramEnd"/>
      <w:r w:rsidRPr="00694135">
        <w:rPr>
          <w:sz w:val="28"/>
          <w:szCs w:val="28"/>
          <w:lang w:eastAsia="ru-RU"/>
        </w:rPr>
        <w:t>, быть истцом и ответчиком в суде.</w:t>
      </w:r>
      <w:r w:rsidR="0088430C" w:rsidRPr="00694135">
        <w:rPr>
          <w:sz w:val="28"/>
          <w:szCs w:val="28"/>
          <w:lang w:eastAsia="ru-RU"/>
        </w:rPr>
        <w:t xml:space="preserve"> Юридические лица должны иметь самостоятельный баланс и (или) смету.</w:t>
      </w:r>
    </w:p>
    <w:p w:rsidR="00D77D6A" w:rsidRPr="00694135" w:rsidRDefault="00D77D6A" w:rsidP="00694135">
      <w:pPr>
        <w:autoSpaceDE w:val="0"/>
        <w:autoSpaceDN w:val="0"/>
        <w:adjustRightInd w:val="0"/>
        <w:spacing w:after="0" w:line="360" w:lineRule="auto"/>
        <w:ind w:firstLine="1560"/>
        <w:jc w:val="both"/>
        <w:rPr>
          <w:rFonts w:eastAsia="Newton-Regular"/>
          <w:sz w:val="28"/>
          <w:szCs w:val="28"/>
          <w:lang w:eastAsia="ru-RU"/>
        </w:rPr>
      </w:pPr>
      <w:r w:rsidRPr="00694135">
        <w:rPr>
          <w:rFonts w:eastAsia="Newton-Regular"/>
          <w:sz w:val="28"/>
          <w:szCs w:val="28"/>
          <w:lang w:eastAsia="ru-RU"/>
        </w:rPr>
        <w:t>Из определения следует, что к числу признаков юридического лица относятся</w:t>
      </w:r>
      <w:r w:rsidRPr="00694135">
        <w:rPr>
          <w:rStyle w:val="a5"/>
          <w:rFonts w:eastAsia="Newton-Regular"/>
          <w:sz w:val="28"/>
          <w:szCs w:val="28"/>
          <w:lang w:eastAsia="ru-RU"/>
        </w:rPr>
        <w:footnoteReference w:id="105"/>
      </w:r>
      <w:r w:rsidRPr="00694135">
        <w:rPr>
          <w:rFonts w:eastAsia="Newton-Regular"/>
          <w:sz w:val="28"/>
          <w:szCs w:val="28"/>
          <w:lang w:eastAsia="ru-RU"/>
        </w:rPr>
        <w:t>:</w:t>
      </w:r>
    </w:p>
    <w:p w:rsidR="00D77D6A" w:rsidRPr="00694135" w:rsidRDefault="00D77D6A" w:rsidP="00694135">
      <w:pPr>
        <w:autoSpaceDE w:val="0"/>
        <w:autoSpaceDN w:val="0"/>
        <w:adjustRightInd w:val="0"/>
        <w:spacing w:after="0" w:line="360" w:lineRule="auto"/>
        <w:ind w:firstLine="1560"/>
        <w:jc w:val="both"/>
        <w:rPr>
          <w:rFonts w:eastAsia="Newton-Regular"/>
          <w:sz w:val="28"/>
          <w:szCs w:val="28"/>
          <w:lang w:eastAsia="ru-RU"/>
        </w:rPr>
      </w:pPr>
      <w:r w:rsidRPr="00694135">
        <w:rPr>
          <w:rFonts w:eastAsia="Newton-Regular"/>
          <w:sz w:val="28"/>
          <w:szCs w:val="28"/>
          <w:lang w:eastAsia="ru-RU"/>
        </w:rPr>
        <w:t>1) организационное единство</w:t>
      </w:r>
      <w:r w:rsidR="00346B14" w:rsidRPr="00694135">
        <w:rPr>
          <w:rFonts w:eastAsia="Newton-Regular"/>
          <w:sz w:val="28"/>
          <w:szCs w:val="28"/>
          <w:lang w:eastAsia="ru-RU"/>
        </w:rPr>
        <w:t xml:space="preserve">, под которым понимается внутренняя структура юридического лица, </w:t>
      </w:r>
      <w:r w:rsidR="007F37D5">
        <w:rPr>
          <w:rFonts w:eastAsia="Newton-Regular"/>
          <w:sz w:val="28"/>
          <w:szCs w:val="28"/>
          <w:lang w:eastAsia="ru-RU"/>
        </w:rPr>
        <w:t>то есть</w:t>
      </w:r>
      <w:r w:rsidR="00346B14" w:rsidRPr="00694135">
        <w:rPr>
          <w:rFonts w:eastAsia="Newton-Regular"/>
          <w:sz w:val="28"/>
          <w:szCs w:val="28"/>
          <w:lang w:eastAsia="ru-RU"/>
        </w:rPr>
        <w:t xml:space="preserve"> </w:t>
      </w:r>
      <w:r w:rsidR="00B75011" w:rsidRPr="00694135">
        <w:rPr>
          <w:rFonts w:eastAsia="Newton-Regular"/>
          <w:sz w:val="28"/>
          <w:szCs w:val="28"/>
          <w:lang w:eastAsia="ru-RU"/>
        </w:rPr>
        <w:t>его органов,</w:t>
      </w:r>
      <w:r w:rsidR="00346B14" w:rsidRPr="00694135">
        <w:rPr>
          <w:rFonts w:eastAsia="Newton-Regular"/>
          <w:sz w:val="28"/>
          <w:szCs w:val="28"/>
          <w:lang w:eastAsia="ru-RU"/>
        </w:rPr>
        <w:t xml:space="preserve"> и </w:t>
      </w:r>
      <w:r w:rsidR="00E4091A" w:rsidRPr="00694135">
        <w:rPr>
          <w:rFonts w:eastAsia="Newton-Regular"/>
          <w:sz w:val="28"/>
          <w:szCs w:val="28"/>
          <w:lang w:eastAsia="ru-RU"/>
        </w:rPr>
        <w:t xml:space="preserve">их </w:t>
      </w:r>
      <w:r w:rsidR="00346B14" w:rsidRPr="00694135">
        <w:rPr>
          <w:rFonts w:eastAsia="Newton-Regular"/>
          <w:sz w:val="28"/>
          <w:szCs w:val="28"/>
          <w:lang w:eastAsia="ru-RU"/>
        </w:rPr>
        <w:t>полномочия</w:t>
      </w:r>
      <w:r w:rsidR="00392157" w:rsidRPr="00694135">
        <w:rPr>
          <w:rFonts w:eastAsia="Newton-Regular"/>
          <w:sz w:val="28"/>
          <w:szCs w:val="28"/>
          <w:lang w:eastAsia="ru-RU"/>
        </w:rPr>
        <w:t xml:space="preserve">, которое закрепляется в его </w:t>
      </w:r>
      <w:r w:rsidR="00392157" w:rsidRPr="00694135">
        <w:rPr>
          <w:rFonts w:eastAsia="Newton-Regular"/>
          <w:sz w:val="28"/>
          <w:szCs w:val="28"/>
          <w:lang w:eastAsia="ru-RU"/>
        </w:rPr>
        <w:lastRenderedPageBreak/>
        <w:t>учредительных документах (устав</w:t>
      </w:r>
      <w:r w:rsidR="00572F2F" w:rsidRPr="00694135">
        <w:rPr>
          <w:rFonts w:eastAsia="Newton-Regular"/>
          <w:sz w:val="28"/>
          <w:szCs w:val="28"/>
          <w:lang w:eastAsia="ru-RU"/>
        </w:rPr>
        <w:t>е</w:t>
      </w:r>
      <w:r w:rsidR="00392157" w:rsidRPr="00694135">
        <w:rPr>
          <w:rFonts w:eastAsia="Newton-Regular"/>
          <w:sz w:val="28"/>
          <w:szCs w:val="28"/>
          <w:lang w:eastAsia="ru-RU"/>
        </w:rPr>
        <w:t>, учредительном договоре, типовом положении (уставе))</w:t>
      </w:r>
      <w:r w:rsidRPr="00694135">
        <w:rPr>
          <w:rFonts w:eastAsia="Newton-Regular"/>
          <w:sz w:val="28"/>
          <w:szCs w:val="28"/>
          <w:lang w:eastAsia="ru-RU"/>
        </w:rPr>
        <w:t>;</w:t>
      </w:r>
    </w:p>
    <w:p w:rsidR="00D77D6A" w:rsidRPr="00694135" w:rsidRDefault="00D77D6A" w:rsidP="00694135">
      <w:pPr>
        <w:autoSpaceDE w:val="0"/>
        <w:autoSpaceDN w:val="0"/>
        <w:adjustRightInd w:val="0"/>
        <w:spacing w:after="0" w:line="360" w:lineRule="auto"/>
        <w:ind w:firstLine="1560"/>
        <w:jc w:val="both"/>
        <w:rPr>
          <w:rFonts w:eastAsia="Newton-Regular"/>
          <w:sz w:val="28"/>
          <w:szCs w:val="28"/>
          <w:lang w:eastAsia="ru-RU"/>
        </w:rPr>
      </w:pPr>
      <w:r w:rsidRPr="00694135">
        <w:rPr>
          <w:rFonts w:eastAsia="Newton-Regular"/>
          <w:sz w:val="28"/>
          <w:szCs w:val="28"/>
          <w:lang w:eastAsia="ru-RU"/>
        </w:rPr>
        <w:t>2) имущественная обособленность</w:t>
      </w:r>
      <w:r w:rsidR="00392157" w:rsidRPr="00694135">
        <w:rPr>
          <w:rFonts w:eastAsia="Newton-Regular"/>
          <w:sz w:val="28"/>
          <w:szCs w:val="28"/>
          <w:lang w:eastAsia="ru-RU"/>
        </w:rPr>
        <w:t>,</w:t>
      </w:r>
      <w:r w:rsidR="00314AC9" w:rsidRPr="00694135">
        <w:rPr>
          <w:rFonts w:eastAsia="Newton-Regular"/>
          <w:sz w:val="28"/>
          <w:szCs w:val="28"/>
          <w:lang w:eastAsia="ru-RU"/>
        </w:rPr>
        <w:t xml:space="preserve"> которая</w:t>
      </w:r>
      <w:r w:rsidR="00392157" w:rsidRPr="00694135">
        <w:rPr>
          <w:rFonts w:eastAsia="Newton-Regular"/>
          <w:sz w:val="28"/>
          <w:szCs w:val="28"/>
          <w:lang w:eastAsia="ru-RU"/>
        </w:rPr>
        <w:t xml:space="preserve"> предполагает обособленность имущества организации от имущества  их учредителей, учитываемого на самостоятельном балансе юридического лица (а также по смете юридического лица</w:t>
      </w:r>
      <w:r w:rsidR="00572F2F" w:rsidRPr="00694135">
        <w:rPr>
          <w:rFonts w:eastAsia="Newton-Regular"/>
          <w:sz w:val="28"/>
          <w:szCs w:val="28"/>
          <w:lang w:eastAsia="ru-RU"/>
        </w:rPr>
        <w:t xml:space="preserve"> </w:t>
      </w:r>
      <w:r w:rsidR="0098622B">
        <w:rPr>
          <w:rFonts w:eastAsia="Newton-Regular"/>
          <w:sz w:val="28"/>
          <w:szCs w:val="28"/>
          <w:lang w:eastAsia="ru-RU"/>
        </w:rPr>
        <w:t>—</w:t>
      </w:r>
      <w:r w:rsidR="00572F2F" w:rsidRPr="00694135">
        <w:rPr>
          <w:rFonts w:eastAsia="Newton-Regular"/>
          <w:sz w:val="28"/>
          <w:szCs w:val="28"/>
          <w:lang w:eastAsia="ru-RU"/>
        </w:rPr>
        <w:t xml:space="preserve"> </w:t>
      </w:r>
      <w:r w:rsidR="00392157" w:rsidRPr="00694135">
        <w:rPr>
          <w:rFonts w:eastAsia="Newton-Regular"/>
          <w:sz w:val="28"/>
          <w:szCs w:val="28"/>
          <w:lang w:eastAsia="ru-RU"/>
        </w:rPr>
        <w:t>несобственника)</w:t>
      </w:r>
      <w:r w:rsidRPr="00694135">
        <w:rPr>
          <w:rFonts w:eastAsia="Newton-Regular"/>
          <w:sz w:val="28"/>
          <w:szCs w:val="28"/>
          <w:lang w:eastAsia="ru-RU"/>
        </w:rPr>
        <w:t>;</w:t>
      </w:r>
    </w:p>
    <w:p w:rsidR="00D77D6A" w:rsidRPr="00694135" w:rsidRDefault="00D77D6A" w:rsidP="00694135">
      <w:pPr>
        <w:autoSpaceDE w:val="0"/>
        <w:autoSpaceDN w:val="0"/>
        <w:adjustRightInd w:val="0"/>
        <w:spacing w:after="0" w:line="360" w:lineRule="auto"/>
        <w:ind w:firstLine="1560"/>
        <w:jc w:val="both"/>
        <w:rPr>
          <w:rFonts w:eastAsia="Newton-Regular"/>
          <w:sz w:val="28"/>
          <w:szCs w:val="28"/>
          <w:lang w:eastAsia="ru-RU"/>
        </w:rPr>
      </w:pPr>
      <w:r w:rsidRPr="00694135">
        <w:rPr>
          <w:rFonts w:eastAsia="Newton-Regular"/>
          <w:sz w:val="28"/>
          <w:szCs w:val="28"/>
          <w:lang w:eastAsia="ru-RU"/>
        </w:rPr>
        <w:t>3) самостоятельная имущественная ответственность по своим обязательствам</w:t>
      </w:r>
      <w:r w:rsidR="00B2445C" w:rsidRPr="00694135">
        <w:rPr>
          <w:rFonts w:eastAsia="Newton-Regular"/>
          <w:sz w:val="28"/>
          <w:szCs w:val="28"/>
          <w:lang w:eastAsia="ru-RU"/>
        </w:rPr>
        <w:t>, заключающаяся в возможности обращения взыскания на имущество юридического лица его кредиторами</w:t>
      </w:r>
      <w:r w:rsidRPr="00694135">
        <w:rPr>
          <w:rFonts w:eastAsia="Newton-Regular"/>
          <w:sz w:val="28"/>
          <w:szCs w:val="28"/>
          <w:lang w:eastAsia="ru-RU"/>
        </w:rPr>
        <w:t>;</w:t>
      </w:r>
    </w:p>
    <w:p w:rsidR="00D77D6A" w:rsidRPr="00694135" w:rsidRDefault="00D77D6A" w:rsidP="00694135">
      <w:pPr>
        <w:autoSpaceDE w:val="0"/>
        <w:autoSpaceDN w:val="0"/>
        <w:adjustRightInd w:val="0"/>
        <w:spacing w:after="0" w:line="360" w:lineRule="auto"/>
        <w:ind w:firstLine="1560"/>
        <w:jc w:val="both"/>
        <w:rPr>
          <w:rFonts w:eastAsia="Newton-Regular"/>
          <w:sz w:val="28"/>
          <w:szCs w:val="28"/>
          <w:lang w:eastAsia="ru-RU"/>
        </w:rPr>
      </w:pPr>
      <w:r w:rsidRPr="00694135">
        <w:rPr>
          <w:rFonts w:eastAsia="Newton-Regular"/>
          <w:sz w:val="28"/>
          <w:szCs w:val="28"/>
          <w:lang w:eastAsia="ru-RU"/>
        </w:rPr>
        <w:t>4) выступление в гражданском обороте и при разрешении споро</w:t>
      </w:r>
      <w:r w:rsidR="00B2445C" w:rsidRPr="00694135">
        <w:rPr>
          <w:rFonts w:eastAsia="Newton-Regular"/>
          <w:sz w:val="28"/>
          <w:szCs w:val="28"/>
          <w:lang w:eastAsia="ru-RU"/>
        </w:rPr>
        <w:t>в в судах от собственного имени, что подтверждает реальную самостоятельность юридического лица</w:t>
      </w:r>
      <w:r w:rsidR="00B74337" w:rsidRPr="00694135">
        <w:rPr>
          <w:rStyle w:val="a5"/>
          <w:rFonts w:eastAsia="Newton-Regular"/>
          <w:sz w:val="28"/>
          <w:szCs w:val="28"/>
          <w:lang w:eastAsia="ru-RU"/>
        </w:rPr>
        <w:footnoteReference w:id="106"/>
      </w:r>
      <w:r w:rsidR="00B2445C" w:rsidRPr="00694135">
        <w:rPr>
          <w:rFonts w:eastAsia="Newton-Regular"/>
          <w:sz w:val="28"/>
          <w:szCs w:val="28"/>
          <w:lang w:eastAsia="ru-RU"/>
        </w:rPr>
        <w:t>.</w:t>
      </w:r>
    </w:p>
    <w:p w:rsidR="000E57BB" w:rsidRPr="00694135" w:rsidRDefault="00B2445C" w:rsidP="00694135">
      <w:pPr>
        <w:autoSpaceDE w:val="0"/>
        <w:autoSpaceDN w:val="0"/>
        <w:adjustRightInd w:val="0"/>
        <w:spacing w:after="0" w:line="360" w:lineRule="auto"/>
        <w:ind w:firstLine="1560"/>
        <w:jc w:val="both"/>
        <w:rPr>
          <w:rFonts w:eastAsia="Newton-Regular"/>
          <w:sz w:val="28"/>
          <w:szCs w:val="28"/>
          <w:lang w:eastAsia="ru-RU"/>
        </w:rPr>
      </w:pPr>
      <w:r w:rsidRPr="00694135">
        <w:rPr>
          <w:rFonts w:eastAsia="Newton-Regular"/>
          <w:sz w:val="28"/>
          <w:szCs w:val="28"/>
          <w:lang w:eastAsia="ru-RU"/>
        </w:rPr>
        <w:t xml:space="preserve">Помимо указанных признаков выделяют другие (дополнительные) индивидуализирующие признаки </w:t>
      </w:r>
      <w:r w:rsidRPr="00694135">
        <w:rPr>
          <w:rFonts w:eastAsia="Newton-Regular"/>
          <w:sz w:val="28"/>
          <w:szCs w:val="28"/>
          <w:lang w:eastAsia="ru-RU"/>
        </w:rPr>
        <w:lastRenderedPageBreak/>
        <w:t>юридического лица</w:t>
      </w:r>
      <w:r w:rsidR="00572F2F" w:rsidRPr="00694135">
        <w:rPr>
          <w:rFonts w:eastAsia="Newton-Regular"/>
          <w:sz w:val="28"/>
          <w:szCs w:val="28"/>
          <w:lang w:eastAsia="ru-RU"/>
        </w:rPr>
        <w:t xml:space="preserve">: </w:t>
      </w:r>
      <w:r w:rsidRPr="00694135">
        <w:rPr>
          <w:rFonts w:eastAsia="Newton-Regular"/>
          <w:sz w:val="28"/>
          <w:szCs w:val="28"/>
          <w:lang w:eastAsia="ru-RU"/>
        </w:rPr>
        <w:t xml:space="preserve">адрес место нахождения </w:t>
      </w:r>
      <w:r w:rsidR="000B4077" w:rsidRPr="00694135">
        <w:rPr>
          <w:rFonts w:eastAsia="Newton-Regular"/>
          <w:sz w:val="28"/>
          <w:szCs w:val="28"/>
          <w:lang w:eastAsia="ru-RU"/>
        </w:rPr>
        <w:t xml:space="preserve">юридического лица </w:t>
      </w:r>
      <w:r w:rsidRPr="00694135">
        <w:rPr>
          <w:rFonts w:eastAsia="Newton-Regular"/>
          <w:sz w:val="28"/>
          <w:szCs w:val="28"/>
          <w:lang w:eastAsia="ru-RU"/>
        </w:rPr>
        <w:t>и др.</w:t>
      </w:r>
      <w:r w:rsidR="00AA7C5E" w:rsidRPr="00694135">
        <w:rPr>
          <w:rStyle w:val="a5"/>
          <w:rFonts w:eastAsia="Newton-Regular"/>
          <w:sz w:val="28"/>
          <w:szCs w:val="28"/>
          <w:lang w:eastAsia="ru-RU"/>
        </w:rPr>
        <w:footnoteReference w:id="107"/>
      </w:r>
      <w:r w:rsidR="00C202CE">
        <w:rPr>
          <w:rFonts w:eastAsia="Newton-Regular"/>
          <w:sz w:val="28"/>
          <w:szCs w:val="28"/>
          <w:lang w:eastAsia="ru-RU"/>
        </w:rPr>
        <w:t>.</w:t>
      </w:r>
    </w:p>
    <w:p w:rsidR="00D55E6B" w:rsidRPr="00694135" w:rsidRDefault="000E57BB"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Как всякий участник гражданских</w:t>
      </w:r>
      <w:r w:rsidR="00544494" w:rsidRPr="00694135">
        <w:rPr>
          <w:sz w:val="28"/>
          <w:szCs w:val="28"/>
          <w:lang w:eastAsia="ru-RU"/>
        </w:rPr>
        <w:t xml:space="preserve"> (частных)</w:t>
      </w:r>
      <w:r w:rsidRPr="00694135">
        <w:rPr>
          <w:sz w:val="28"/>
          <w:szCs w:val="28"/>
          <w:lang w:eastAsia="ru-RU"/>
        </w:rPr>
        <w:t xml:space="preserve"> правоотношений, юридическое лицо обладает правоспособностью и дееспособностью</w:t>
      </w:r>
      <w:r w:rsidR="005825F8" w:rsidRPr="00694135">
        <w:rPr>
          <w:sz w:val="28"/>
          <w:szCs w:val="28"/>
          <w:lang w:eastAsia="ru-RU"/>
        </w:rPr>
        <w:t xml:space="preserve"> (правосубъектностью)</w:t>
      </w:r>
      <w:r w:rsidRPr="00694135">
        <w:rPr>
          <w:sz w:val="28"/>
          <w:szCs w:val="28"/>
          <w:lang w:eastAsia="ru-RU"/>
        </w:rPr>
        <w:t>, которая возникает у юридического лица одновременно с момента внесения записи о юридическом лице в единый государственный реестр</w:t>
      </w:r>
      <w:r w:rsidR="003E0BF6">
        <w:rPr>
          <w:sz w:val="28"/>
          <w:szCs w:val="28"/>
          <w:lang w:eastAsia="ru-RU"/>
        </w:rPr>
        <w:t xml:space="preserve"> юридических лиц (далее – </w:t>
      </w:r>
      <w:r w:rsidR="00054CC9" w:rsidRPr="00694135">
        <w:rPr>
          <w:sz w:val="28"/>
          <w:szCs w:val="28"/>
          <w:lang w:eastAsia="ru-RU"/>
        </w:rPr>
        <w:t xml:space="preserve">ЕГРЮЛ) и прекращается также одновременно с внесением записи </w:t>
      </w:r>
      <w:r w:rsidR="00314AC9" w:rsidRPr="00694135">
        <w:rPr>
          <w:sz w:val="28"/>
          <w:szCs w:val="28"/>
          <w:lang w:eastAsia="ru-RU"/>
        </w:rPr>
        <w:t xml:space="preserve">в ЕГРЮЛ </w:t>
      </w:r>
      <w:r w:rsidR="00054CC9" w:rsidRPr="00694135">
        <w:rPr>
          <w:sz w:val="28"/>
          <w:szCs w:val="28"/>
          <w:lang w:eastAsia="ru-RU"/>
        </w:rPr>
        <w:t>о ликвидации юридического лица</w:t>
      </w:r>
      <w:r w:rsidRPr="00694135">
        <w:rPr>
          <w:rStyle w:val="a5"/>
          <w:sz w:val="28"/>
          <w:szCs w:val="28"/>
          <w:lang w:eastAsia="ru-RU"/>
        </w:rPr>
        <w:footnoteReference w:id="108"/>
      </w:r>
      <w:r w:rsidR="00054CC9" w:rsidRPr="00694135">
        <w:rPr>
          <w:sz w:val="28"/>
          <w:szCs w:val="28"/>
          <w:lang w:eastAsia="ru-RU"/>
        </w:rPr>
        <w:t xml:space="preserve">. </w:t>
      </w:r>
      <w:r w:rsidR="00D55E6B" w:rsidRPr="00694135">
        <w:rPr>
          <w:sz w:val="28"/>
          <w:szCs w:val="28"/>
          <w:lang w:eastAsia="ru-RU"/>
        </w:rPr>
        <w:t>Однако содержание правоспособности юридическ</w:t>
      </w:r>
      <w:r w:rsidR="003761D7" w:rsidRPr="00694135">
        <w:rPr>
          <w:sz w:val="28"/>
          <w:szCs w:val="28"/>
          <w:lang w:eastAsia="ru-RU"/>
        </w:rPr>
        <w:t>их</w:t>
      </w:r>
      <w:r w:rsidR="00D55E6B" w:rsidRPr="00694135">
        <w:rPr>
          <w:sz w:val="28"/>
          <w:szCs w:val="28"/>
          <w:lang w:eastAsia="ru-RU"/>
        </w:rPr>
        <w:t xml:space="preserve"> лиц</w:t>
      </w:r>
      <w:r w:rsidR="003761D7" w:rsidRPr="00694135">
        <w:rPr>
          <w:sz w:val="28"/>
          <w:szCs w:val="28"/>
          <w:lang w:eastAsia="ru-RU"/>
        </w:rPr>
        <w:t xml:space="preserve"> отличается от правоспособности физических</w:t>
      </w:r>
      <w:r w:rsidR="00D55E6B" w:rsidRPr="00694135">
        <w:rPr>
          <w:sz w:val="28"/>
          <w:szCs w:val="28"/>
          <w:lang w:eastAsia="ru-RU"/>
        </w:rPr>
        <w:t xml:space="preserve"> лиц: напр., юридические лица не могут быть наследодателями (завещать свое имущество)</w:t>
      </w:r>
      <w:r w:rsidR="00CA3803" w:rsidRPr="00694135">
        <w:rPr>
          <w:sz w:val="28"/>
          <w:szCs w:val="28"/>
          <w:lang w:eastAsia="ru-RU"/>
        </w:rPr>
        <w:t>.</w:t>
      </w:r>
    </w:p>
    <w:p w:rsidR="00054CC9" w:rsidRPr="00694135" w:rsidRDefault="005825F8"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Правосубъектность </w:t>
      </w:r>
      <w:r w:rsidR="001D3F74" w:rsidRPr="00694135">
        <w:rPr>
          <w:sz w:val="28"/>
          <w:szCs w:val="28"/>
          <w:lang w:eastAsia="ru-RU"/>
        </w:rPr>
        <w:t xml:space="preserve">у юридических лиц может быть общей (универсальной) или специальной (целевой). ГК  закрепляет общее правило о том, что юридические лица могут </w:t>
      </w:r>
      <w:r w:rsidR="001D3F74" w:rsidRPr="00694135">
        <w:rPr>
          <w:sz w:val="28"/>
          <w:szCs w:val="28"/>
          <w:lang w:eastAsia="ru-RU"/>
        </w:rPr>
        <w:lastRenderedPageBreak/>
        <w:t>осуществлять любую, не запрещенную законом деятельность</w:t>
      </w:r>
      <w:r w:rsidRPr="00694135">
        <w:rPr>
          <w:sz w:val="28"/>
          <w:szCs w:val="28"/>
          <w:lang w:eastAsia="ru-RU"/>
        </w:rPr>
        <w:t xml:space="preserve"> (независимо от того, какие виды деятельности перечислены в уставе)</w:t>
      </w:r>
      <w:r w:rsidR="001D3F74" w:rsidRPr="00694135">
        <w:rPr>
          <w:sz w:val="28"/>
          <w:szCs w:val="28"/>
          <w:lang w:eastAsia="ru-RU"/>
        </w:rPr>
        <w:t xml:space="preserve">, </w:t>
      </w:r>
      <w:r w:rsidR="007F37D5">
        <w:rPr>
          <w:sz w:val="28"/>
          <w:szCs w:val="28"/>
          <w:lang w:eastAsia="ru-RU"/>
        </w:rPr>
        <w:t>то есть</w:t>
      </w:r>
      <w:r w:rsidR="001D3F74" w:rsidRPr="00694135">
        <w:rPr>
          <w:sz w:val="28"/>
          <w:szCs w:val="28"/>
          <w:lang w:eastAsia="ru-RU"/>
        </w:rPr>
        <w:t xml:space="preserve"> закрепляет общую</w:t>
      </w:r>
      <w:r w:rsidR="00200BF7" w:rsidRPr="00694135">
        <w:rPr>
          <w:sz w:val="28"/>
          <w:szCs w:val="28"/>
          <w:lang w:eastAsia="ru-RU"/>
        </w:rPr>
        <w:t xml:space="preserve"> правосубъектность</w:t>
      </w:r>
      <w:r w:rsidR="001D3F74" w:rsidRPr="00694135">
        <w:rPr>
          <w:sz w:val="28"/>
          <w:szCs w:val="28"/>
          <w:lang w:eastAsia="ru-RU"/>
        </w:rPr>
        <w:t xml:space="preserve">. И только </w:t>
      </w:r>
      <w:r w:rsidR="00200BF7" w:rsidRPr="00694135">
        <w:rPr>
          <w:sz w:val="28"/>
          <w:szCs w:val="28"/>
          <w:lang w:eastAsia="ru-RU"/>
        </w:rPr>
        <w:t>для занятия некоторыми видами деятельности и</w:t>
      </w:r>
      <w:r w:rsidR="00D70BD4" w:rsidRPr="00694135">
        <w:rPr>
          <w:sz w:val="28"/>
          <w:szCs w:val="28"/>
          <w:lang w:eastAsia="ru-RU"/>
        </w:rPr>
        <w:t>ли</w:t>
      </w:r>
      <w:r w:rsidR="00200BF7" w:rsidRPr="00694135">
        <w:rPr>
          <w:sz w:val="28"/>
          <w:szCs w:val="28"/>
          <w:lang w:eastAsia="ru-RU"/>
        </w:rPr>
        <w:t xml:space="preserve"> у некоторых юридических лиц (унитарных предприятий) законом </w:t>
      </w:r>
      <w:r w:rsidR="00D70BD4" w:rsidRPr="00694135">
        <w:rPr>
          <w:sz w:val="28"/>
          <w:szCs w:val="28"/>
          <w:lang w:eastAsia="ru-RU"/>
        </w:rPr>
        <w:t xml:space="preserve">может быть </w:t>
      </w:r>
      <w:r w:rsidR="00200BF7" w:rsidRPr="00694135">
        <w:rPr>
          <w:sz w:val="28"/>
          <w:szCs w:val="28"/>
          <w:lang w:eastAsia="ru-RU"/>
        </w:rPr>
        <w:t>предусмотрен</w:t>
      </w:r>
      <w:r w:rsidR="00D70BD4" w:rsidRPr="00694135">
        <w:rPr>
          <w:sz w:val="28"/>
          <w:szCs w:val="28"/>
          <w:lang w:eastAsia="ru-RU"/>
        </w:rPr>
        <w:t>а</w:t>
      </w:r>
      <w:r w:rsidR="00200BF7" w:rsidRPr="00694135">
        <w:rPr>
          <w:sz w:val="28"/>
          <w:szCs w:val="28"/>
          <w:lang w:eastAsia="ru-RU"/>
        </w:rPr>
        <w:t xml:space="preserve"> специальная правосубъектность</w:t>
      </w:r>
      <w:r w:rsidR="0010042D" w:rsidRPr="00694135">
        <w:rPr>
          <w:sz w:val="28"/>
          <w:szCs w:val="28"/>
          <w:lang w:eastAsia="ru-RU"/>
        </w:rPr>
        <w:t>, допускаемая обычно лицензированием</w:t>
      </w:r>
      <w:r w:rsidR="00200BF7" w:rsidRPr="00694135">
        <w:rPr>
          <w:sz w:val="28"/>
          <w:szCs w:val="28"/>
          <w:lang w:eastAsia="ru-RU"/>
        </w:rPr>
        <w:t xml:space="preserve">. </w:t>
      </w:r>
      <w:r w:rsidR="001C199F" w:rsidRPr="00694135">
        <w:rPr>
          <w:sz w:val="28"/>
          <w:szCs w:val="28"/>
          <w:lang w:eastAsia="ru-RU"/>
        </w:rPr>
        <w:t xml:space="preserve">В случае необходимости получения лицензии на занятие некоторыми видами деятельности, правосубъектность </w:t>
      </w:r>
      <w:r w:rsidR="00C44093" w:rsidRPr="00694135">
        <w:rPr>
          <w:sz w:val="28"/>
          <w:szCs w:val="28"/>
          <w:lang w:eastAsia="ru-RU"/>
        </w:rPr>
        <w:t xml:space="preserve">в этой части </w:t>
      </w:r>
      <w:r w:rsidR="001C199F" w:rsidRPr="00694135">
        <w:rPr>
          <w:sz w:val="28"/>
          <w:szCs w:val="28"/>
          <w:lang w:eastAsia="ru-RU"/>
        </w:rPr>
        <w:t xml:space="preserve">возникает с момента ее получения. </w:t>
      </w:r>
      <w:r w:rsidR="00C44093" w:rsidRPr="00694135">
        <w:rPr>
          <w:sz w:val="28"/>
          <w:szCs w:val="28"/>
          <w:lang w:eastAsia="ru-RU"/>
        </w:rPr>
        <w:t xml:space="preserve">Нередко </w:t>
      </w:r>
      <w:r w:rsidRPr="00694135">
        <w:rPr>
          <w:sz w:val="28"/>
          <w:szCs w:val="28"/>
          <w:lang w:eastAsia="ru-RU"/>
        </w:rPr>
        <w:t>ю</w:t>
      </w:r>
      <w:r w:rsidR="001651F1" w:rsidRPr="00694135">
        <w:rPr>
          <w:sz w:val="28"/>
          <w:szCs w:val="28"/>
          <w:lang w:eastAsia="ru-RU"/>
        </w:rPr>
        <w:t xml:space="preserve">ридические лица </w:t>
      </w:r>
      <w:r w:rsidR="001C199F" w:rsidRPr="00694135">
        <w:rPr>
          <w:sz w:val="28"/>
          <w:szCs w:val="28"/>
          <w:lang w:eastAsia="ru-RU"/>
        </w:rPr>
        <w:t>не могут заниматься другими видами деятельностями, кроме как теми, на которые им предостав</w:t>
      </w:r>
      <w:r w:rsidR="001651F1" w:rsidRPr="00694135">
        <w:rPr>
          <w:sz w:val="28"/>
          <w:szCs w:val="28"/>
          <w:lang w:eastAsia="ru-RU"/>
        </w:rPr>
        <w:t>лена</w:t>
      </w:r>
      <w:r w:rsidR="001C199F" w:rsidRPr="00694135">
        <w:rPr>
          <w:sz w:val="28"/>
          <w:szCs w:val="28"/>
          <w:lang w:eastAsia="ru-RU"/>
        </w:rPr>
        <w:t xml:space="preserve"> лицензия</w:t>
      </w:r>
      <w:r w:rsidR="001651F1" w:rsidRPr="00694135">
        <w:rPr>
          <w:sz w:val="28"/>
          <w:szCs w:val="28"/>
          <w:lang w:eastAsia="ru-RU"/>
        </w:rPr>
        <w:t xml:space="preserve"> (напр., </w:t>
      </w:r>
      <w:r w:rsidR="00C44093" w:rsidRPr="00694135">
        <w:rPr>
          <w:sz w:val="28"/>
          <w:szCs w:val="28"/>
          <w:lang w:eastAsia="ru-RU"/>
        </w:rPr>
        <w:t xml:space="preserve">как </w:t>
      </w:r>
      <w:r w:rsidR="001651F1" w:rsidRPr="00694135">
        <w:rPr>
          <w:sz w:val="28"/>
          <w:szCs w:val="28"/>
          <w:lang w:eastAsia="ru-RU"/>
        </w:rPr>
        <w:t>банки и страховые организации)</w:t>
      </w:r>
      <w:r w:rsidR="00C44093" w:rsidRPr="00694135">
        <w:rPr>
          <w:sz w:val="28"/>
          <w:szCs w:val="28"/>
          <w:lang w:eastAsia="ru-RU"/>
        </w:rPr>
        <w:t xml:space="preserve">. Таким образом, можно сказать, что лицензирование </w:t>
      </w:r>
      <w:r w:rsidR="0021187C">
        <w:rPr>
          <w:sz w:val="28"/>
          <w:szCs w:val="28"/>
          <w:lang w:eastAsia="ru-RU"/>
        </w:rPr>
        <w:t>—</w:t>
      </w:r>
      <w:r w:rsidR="00C44093" w:rsidRPr="00694135">
        <w:rPr>
          <w:sz w:val="28"/>
          <w:szCs w:val="28"/>
          <w:lang w:eastAsia="ru-RU"/>
        </w:rPr>
        <w:t xml:space="preserve"> это некоторое ограничение общей правосубъектности юридических лиц</w:t>
      </w:r>
      <w:r w:rsidR="001651F1" w:rsidRPr="00694135">
        <w:rPr>
          <w:rStyle w:val="a5"/>
          <w:sz w:val="28"/>
          <w:szCs w:val="28"/>
          <w:lang w:eastAsia="ru-RU"/>
        </w:rPr>
        <w:footnoteReference w:id="109"/>
      </w:r>
      <w:r w:rsidR="001651F1" w:rsidRPr="00694135">
        <w:rPr>
          <w:sz w:val="28"/>
          <w:szCs w:val="28"/>
          <w:lang w:eastAsia="ru-RU"/>
        </w:rPr>
        <w:t>.</w:t>
      </w:r>
    </w:p>
    <w:p w:rsidR="00C8782A" w:rsidRPr="00694135" w:rsidRDefault="00C8782A" w:rsidP="00694135">
      <w:pPr>
        <w:autoSpaceDE w:val="0"/>
        <w:autoSpaceDN w:val="0"/>
        <w:adjustRightInd w:val="0"/>
        <w:spacing w:after="0" w:line="360" w:lineRule="auto"/>
        <w:ind w:firstLine="1560"/>
        <w:jc w:val="both"/>
        <w:rPr>
          <w:rFonts w:eastAsia="Newton-Regular"/>
          <w:sz w:val="28"/>
          <w:szCs w:val="28"/>
          <w:lang w:eastAsia="ru-RU"/>
        </w:rPr>
      </w:pPr>
      <w:r w:rsidRPr="00694135">
        <w:rPr>
          <w:rFonts w:eastAsia="Newton-Regular"/>
          <w:sz w:val="28"/>
          <w:szCs w:val="28"/>
          <w:lang w:eastAsia="ru-RU"/>
        </w:rPr>
        <w:t xml:space="preserve">Итак, юридические лица </w:t>
      </w:r>
      <w:r w:rsidR="0021187C">
        <w:rPr>
          <w:rFonts w:eastAsia="Newton-Regular"/>
          <w:sz w:val="28"/>
          <w:szCs w:val="28"/>
          <w:lang w:eastAsia="ru-RU"/>
        </w:rPr>
        <w:t>—</w:t>
      </w:r>
      <w:r w:rsidRPr="00694135">
        <w:rPr>
          <w:rFonts w:eastAsia="Newton-Regular"/>
          <w:sz w:val="28"/>
          <w:szCs w:val="28"/>
          <w:lang w:eastAsia="ru-RU"/>
        </w:rPr>
        <w:t xml:space="preserve"> это субъекты гражданско-правовых (частноп</w:t>
      </w:r>
      <w:r w:rsidR="00D55E6B" w:rsidRPr="00694135">
        <w:rPr>
          <w:rFonts w:eastAsia="Newton-Regular"/>
          <w:sz w:val="28"/>
          <w:szCs w:val="28"/>
          <w:lang w:eastAsia="ru-RU"/>
        </w:rPr>
        <w:t xml:space="preserve">равовых) отношений, имеющие </w:t>
      </w:r>
      <w:r w:rsidR="00376218" w:rsidRPr="00694135">
        <w:rPr>
          <w:rFonts w:eastAsia="Newton-Regular"/>
          <w:sz w:val="28"/>
          <w:szCs w:val="28"/>
          <w:lang w:eastAsia="ru-RU"/>
        </w:rPr>
        <w:t>некоторы</w:t>
      </w:r>
      <w:r w:rsidR="00310859" w:rsidRPr="00694135">
        <w:rPr>
          <w:rFonts w:eastAsia="Newton-Regular"/>
          <w:sz w:val="28"/>
          <w:szCs w:val="28"/>
          <w:lang w:eastAsia="ru-RU"/>
        </w:rPr>
        <w:t xml:space="preserve">е </w:t>
      </w:r>
      <w:r w:rsidR="00376218" w:rsidRPr="00694135">
        <w:rPr>
          <w:rFonts w:eastAsia="Newton-Regular"/>
          <w:sz w:val="28"/>
          <w:szCs w:val="28"/>
          <w:lang w:eastAsia="ru-RU"/>
        </w:rPr>
        <w:t>общи</w:t>
      </w:r>
      <w:r w:rsidRPr="00694135">
        <w:rPr>
          <w:rFonts w:eastAsia="Newton-Regular"/>
          <w:sz w:val="28"/>
          <w:szCs w:val="28"/>
          <w:lang w:eastAsia="ru-RU"/>
        </w:rPr>
        <w:t xml:space="preserve">е </w:t>
      </w:r>
      <w:r w:rsidR="00376218" w:rsidRPr="00694135">
        <w:rPr>
          <w:rFonts w:eastAsia="Newton-Regular"/>
          <w:sz w:val="28"/>
          <w:szCs w:val="28"/>
          <w:lang w:eastAsia="ru-RU"/>
        </w:rPr>
        <w:t xml:space="preserve">особенности </w:t>
      </w:r>
      <w:r w:rsidRPr="00694135">
        <w:rPr>
          <w:rFonts w:eastAsia="Newton-Regular"/>
          <w:sz w:val="28"/>
          <w:szCs w:val="28"/>
          <w:lang w:eastAsia="ru-RU"/>
        </w:rPr>
        <w:t xml:space="preserve">с физическими лицами </w:t>
      </w:r>
      <w:r w:rsidRPr="00694135">
        <w:rPr>
          <w:rFonts w:eastAsia="Newton-Regular"/>
          <w:sz w:val="28"/>
          <w:szCs w:val="28"/>
          <w:lang w:eastAsia="ru-RU"/>
        </w:rPr>
        <w:lastRenderedPageBreak/>
        <w:t xml:space="preserve">(правосубъектность) и </w:t>
      </w:r>
      <w:r w:rsidR="00D55E6B" w:rsidRPr="00694135">
        <w:rPr>
          <w:rFonts w:eastAsia="Newton-Regular"/>
          <w:sz w:val="28"/>
          <w:szCs w:val="28"/>
          <w:lang w:eastAsia="ru-RU"/>
        </w:rPr>
        <w:t xml:space="preserve">некоторые </w:t>
      </w:r>
      <w:r w:rsidRPr="00694135">
        <w:rPr>
          <w:rFonts w:eastAsia="Newton-Regular"/>
          <w:sz w:val="28"/>
          <w:szCs w:val="28"/>
          <w:lang w:eastAsia="ru-RU"/>
        </w:rPr>
        <w:t xml:space="preserve">отличительные </w:t>
      </w:r>
      <w:r w:rsidR="00D55E6B" w:rsidRPr="00694135">
        <w:rPr>
          <w:rFonts w:eastAsia="Newton-Regular"/>
          <w:sz w:val="28"/>
          <w:szCs w:val="28"/>
          <w:lang w:eastAsia="ru-RU"/>
        </w:rPr>
        <w:t xml:space="preserve">признаки </w:t>
      </w:r>
      <w:r w:rsidRPr="00694135">
        <w:rPr>
          <w:rFonts w:eastAsia="Newton-Regular"/>
          <w:sz w:val="28"/>
          <w:szCs w:val="28"/>
          <w:lang w:eastAsia="ru-RU"/>
        </w:rPr>
        <w:t>(организационное единство и проч.).</w:t>
      </w:r>
    </w:p>
    <w:p w:rsidR="00F156D0" w:rsidRPr="00694135" w:rsidRDefault="00E57E84" w:rsidP="00694135">
      <w:pPr>
        <w:autoSpaceDE w:val="0"/>
        <w:autoSpaceDN w:val="0"/>
        <w:adjustRightInd w:val="0"/>
        <w:spacing w:after="0" w:line="360" w:lineRule="auto"/>
        <w:ind w:firstLine="1560"/>
        <w:jc w:val="both"/>
        <w:rPr>
          <w:rFonts w:eastAsia="Newton-Regular"/>
          <w:sz w:val="28"/>
          <w:szCs w:val="28"/>
          <w:lang w:eastAsia="ru-RU"/>
        </w:rPr>
      </w:pPr>
      <w:r>
        <w:rPr>
          <w:rFonts w:eastAsia="Newton-Regular"/>
          <w:sz w:val="28"/>
          <w:szCs w:val="28"/>
          <w:lang w:eastAsia="ru-RU"/>
        </w:rPr>
        <w:t xml:space="preserve">Вместе с тем, </w:t>
      </w:r>
      <w:r w:rsidR="00C44093" w:rsidRPr="00694135">
        <w:rPr>
          <w:rFonts w:eastAsia="Newton-Regular"/>
          <w:sz w:val="28"/>
          <w:szCs w:val="28"/>
          <w:lang w:eastAsia="ru-RU"/>
        </w:rPr>
        <w:t xml:space="preserve">для целей настоящей работы вышеприведенная информация о юридических лицах </w:t>
      </w:r>
      <w:r w:rsidR="009C7BB6" w:rsidRPr="00694135">
        <w:rPr>
          <w:rFonts w:eastAsia="Newton-Regular"/>
          <w:sz w:val="28"/>
          <w:szCs w:val="28"/>
          <w:lang w:eastAsia="ru-RU"/>
        </w:rPr>
        <w:t xml:space="preserve">больше </w:t>
      </w:r>
      <w:r w:rsidR="00C44093" w:rsidRPr="00694135">
        <w:rPr>
          <w:rFonts w:eastAsia="Newton-Regular"/>
          <w:sz w:val="28"/>
          <w:szCs w:val="28"/>
          <w:lang w:eastAsia="ru-RU"/>
        </w:rPr>
        <w:t>имеет общепознавательный характер и необходима в некоторых случаях для сравнительного анализа. Наибольший интерес вызывает классификация в гражданском (частном) праве юридических лиц</w:t>
      </w:r>
      <w:r w:rsidR="001C7E18" w:rsidRPr="00694135">
        <w:rPr>
          <w:rFonts w:eastAsia="Newton-Regular"/>
          <w:sz w:val="28"/>
          <w:szCs w:val="28"/>
          <w:lang w:eastAsia="ru-RU"/>
        </w:rPr>
        <w:t>. Они делятся на</w:t>
      </w:r>
      <w:r w:rsidR="00C44093" w:rsidRPr="00694135">
        <w:rPr>
          <w:rFonts w:eastAsia="Newton-Regular"/>
          <w:sz w:val="28"/>
          <w:szCs w:val="28"/>
          <w:lang w:eastAsia="ru-RU"/>
        </w:rPr>
        <w:t xml:space="preserve"> </w:t>
      </w:r>
      <w:r w:rsidR="00C44093" w:rsidRPr="00DE5648">
        <w:rPr>
          <w:rFonts w:eastAsia="Newton-Regular"/>
          <w:b/>
          <w:i/>
          <w:sz w:val="28"/>
          <w:szCs w:val="28"/>
          <w:lang w:eastAsia="ru-RU"/>
        </w:rPr>
        <w:t>коммерческие и некоммерческие</w:t>
      </w:r>
      <w:r w:rsidR="001C7E18" w:rsidRPr="00DE5648">
        <w:rPr>
          <w:rFonts w:eastAsia="Newton-Regular"/>
          <w:b/>
          <w:i/>
          <w:sz w:val="28"/>
          <w:szCs w:val="28"/>
          <w:lang w:eastAsia="ru-RU"/>
        </w:rPr>
        <w:t xml:space="preserve"> организации</w:t>
      </w:r>
      <w:r w:rsidR="00C44093" w:rsidRPr="00694135">
        <w:rPr>
          <w:rFonts w:eastAsia="Newton-Regular"/>
          <w:sz w:val="28"/>
          <w:szCs w:val="28"/>
          <w:lang w:eastAsia="ru-RU"/>
        </w:rPr>
        <w:t>.</w:t>
      </w:r>
      <w:r w:rsidR="0021187C">
        <w:rPr>
          <w:rFonts w:eastAsia="Newton-Regular"/>
          <w:sz w:val="28"/>
          <w:szCs w:val="28"/>
          <w:lang w:eastAsia="ru-RU"/>
        </w:rPr>
        <w:t xml:space="preserve"> </w:t>
      </w:r>
      <w:r w:rsidR="00C44093" w:rsidRPr="00694135">
        <w:rPr>
          <w:rFonts w:eastAsia="Newton-Regular"/>
          <w:sz w:val="28"/>
          <w:szCs w:val="28"/>
          <w:lang w:eastAsia="ru-RU"/>
        </w:rPr>
        <w:t xml:space="preserve">Такая классификация, как видится, дана в первую очередь для целей гражданского оборота, чтобы различать </w:t>
      </w:r>
      <w:r w:rsidR="001C7E18" w:rsidRPr="00694135">
        <w:rPr>
          <w:rFonts w:eastAsia="Newton-Regular"/>
          <w:i/>
          <w:sz w:val="28"/>
          <w:szCs w:val="28"/>
          <w:lang w:eastAsia="ru-RU"/>
        </w:rPr>
        <w:t xml:space="preserve">типичных </w:t>
      </w:r>
      <w:r w:rsidR="00C44093" w:rsidRPr="00694135">
        <w:rPr>
          <w:rFonts w:eastAsia="Newton-Regular"/>
          <w:i/>
          <w:sz w:val="28"/>
          <w:szCs w:val="28"/>
          <w:lang w:eastAsia="ru-RU"/>
        </w:rPr>
        <w:t>его участников</w:t>
      </w:r>
      <w:r w:rsidR="00C44093" w:rsidRPr="00694135">
        <w:rPr>
          <w:rFonts w:eastAsia="Newton-Regular"/>
          <w:sz w:val="28"/>
          <w:szCs w:val="28"/>
          <w:lang w:eastAsia="ru-RU"/>
        </w:rPr>
        <w:t xml:space="preserve"> </w:t>
      </w:r>
      <w:r w:rsidR="001C7E18" w:rsidRPr="00694135">
        <w:rPr>
          <w:rFonts w:eastAsia="Newton-Regular"/>
          <w:sz w:val="28"/>
          <w:szCs w:val="28"/>
          <w:lang w:eastAsia="ru-RU"/>
        </w:rPr>
        <w:t>(</w:t>
      </w:r>
      <w:r w:rsidR="00205DE3" w:rsidRPr="00694135">
        <w:rPr>
          <w:rFonts w:eastAsia="Newton-Regular"/>
          <w:sz w:val="28"/>
          <w:szCs w:val="28"/>
          <w:lang w:eastAsia="ru-RU"/>
        </w:rPr>
        <w:t>коммерческих организаций, учрежденных частными лицами и публично-правовыми образованиями, на режиме частной собственности</w:t>
      </w:r>
      <w:r w:rsidR="001C7E18" w:rsidRPr="00694135">
        <w:rPr>
          <w:rFonts w:eastAsia="Newton-Regular"/>
          <w:sz w:val="28"/>
          <w:szCs w:val="28"/>
          <w:lang w:eastAsia="ru-RU"/>
        </w:rPr>
        <w:t xml:space="preserve">) </w:t>
      </w:r>
      <w:r w:rsidR="00C44093" w:rsidRPr="00694135">
        <w:rPr>
          <w:rFonts w:eastAsia="Newton-Regular"/>
          <w:sz w:val="28"/>
          <w:szCs w:val="28"/>
          <w:lang w:eastAsia="ru-RU"/>
        </w:rPr>
        <w:t>от</w:t>
      </w:r>
      <w:r w:rsidR="001C7E18" w:rsidRPr="00694135">
        <w:rPr>
          <w:rFonts w:eastAsia="Newton-Regular"/>
          <w:sz w:val="28"/>
          <w:szCs w:val="28"/>
          <w:lang w:eastAsia="ru-RU"/>
        </w:rPr>
        <w:t xml:space="preserve"> </w:t>
      </w:r>
      <w:r w:rsidR="001C7E18" w:rsidRPr="00694135">
        <w:rPr>
          <w:rFonts w:eastAsia="Newton-Regular"/>
          <w:i/>
          <w:sz w:val="28"/>
          <w:szCs w:val="28"/>
          <w:lang w:eastAsia="ru-RU"/>
        </w:rPr>
        <w:t>нетипичных</w:t>
      </w:r>
      <w:r w:rsidR="001C7E18" w:rsidRPr="00694135">
        <w:rPr>
          <w:rFonts w:eastAsia="Newton-Regular"/>
          <w:sz w:val="28"/>
          <w:szCs w:val="28"/>
          <w:lang w:eastAsia="ru-RU"/>
        </w:rPr>
        <w:t xml:space="preserve"> (</w:t>
      </w:r>
      <w:r w:rsidR="00205DE3" w:rsidRPr="00694135">
        <w:rPr>
          <w:rFonts w:eastAsia="Newton-Regular"/>
          <w:sz w:val="28"/>
          <w:szCs w:val="28"/>
          <w:lang w:eastAsia="ru-RU"/>
        </w:rPr>
        <w:t>коммерческих организаций, учрежденных публично-правовыми образованиями, на режиме государственной собственности (ограниченного вещного права) и некоммерческих</w:t>
      </w:r>
      <w:r w:rsidR="001C7E18" w:rsidRPr="00694135">
        <w:rPr>
          <w:rFonts w:eastAsia="Newton-Regular"/>
          <w:sz w:val="28"/>
          <w:szCs w:val="28"/>
          <w:lang w:eastAsia="ru-RU"/>
        </w:rPr>
        <w:t xml:space="preserve"> орг</w:t>
      </w:r>
      <w:r w:rsidR="00205DE3" w:rsidRPr="00694135">
        <w:rPr>
          <w:rFonts w:eastAsia="Newton-Regular"/>
          <w:sz w:val="28"/>
          <w:szCs w:val="28"/>
          <w:lang w:eastAsia="ru-RU"/>
        </w:rPr>
        <w:t>анизаций</w:t>
      </w:r>
      <w:r w:rsidR="001C7E18" w:rsidRPr="00694135">
        <w:rPr>
          <w:rFonts w:eastAsia="Newton-Regular"/>
          <w:sz w:val="28"/>
          <w:szCs w:val="28"/>
          <w:lang w:eastAsia="ru-RU"/>
        </w:rPr>
        <w:t>).</w:t>
      </w:r>
    </w:p>
    <w:p w:rsidR="00F156D0" w:rsidRPr="00694135" w:rsidRDefault="001C7E18" w:rsidP="00694135">
      <w:pPr>
        <w:autoSpaceDE w:val="0"/>
        <w:autoSpaceDN w:val="0"/>
        <w:adjustRightInd w:val="0"/>
        <w:spacing w:after="0" w:line="360" w:lineRule="auto"/>
        <w:ind w:firstLine="1560"/>
        <w:jc w:val="both"/>
        <w:rPr>
          <w:sz w:val="28"/>
          <w:szCs w:val="28"/>
          <w:lang w:eastAsia="ru-RU"/>
        </w:rPr>
      </w:pPr>
      <w:r w:rsidRPr="0021187C">
        <w:rPr>
          <w:rFonts w:eastAsia="Newton-Regular"/>
          <w:sz w:val="28"/>
          <w:szCs w:val="28"/>
          <w:lang w:eastAsia="ru-RU"/>
        </w:rPr>
        <w:t xml:space="preserve">Согласно </w:t>
      </w:r>
      <w:r w:rsidR="00F156D0" w:rsidRPr="0021187C">
        <w:rPr>
          <w:rFonts w:eastAsia="Newton-Regular"/>
          <w:sz w:val="28"/>
          <w:szCs w:val="28"/>
          <w:lang w:eastAsia="ru-RU"/>
        </w:rPr>
        <w:t>пункту 1 статьи</w:t>
      </w:r>
      <w:r w:rsidRPr="0021187C">
        <w:rPr>
          <w:rFonts w:eastAsia="Newton-Regular"/>
          <w:sz w:val="28"/>
          <w:szCs w:val="28"/>
          <w:lang w:eastAsia="ru-RU"/>
        </w:rPr>
        <w:t xml:space="preserve"> 50 ГК коммерческими организациями являются </w:t>
      </w:r>
      <w:r w:rsidRPr="0021187C">
        <w:rPr>
          <w:sz w:val="28"/>
          <w:szCs w:val="28"/>
          <w:lang w:eastAsia="ru-RU"/>
        </w:rPr>
        <w:t xml:space="preserve">организации, преследующие извлечение прибыли в качестве основной цели своей </w:t>
      </w:r>
      <w:r w:rsidRPr="0021187C">
        <w:rPr>
          <w:sz w:val="28"/>
          <w:szCs w:val="28"/>
          <w:lang w:eastAsia="ru-RU"/>
        </w:rPr>
        <w:lastRenderedPageBreak/>
        <w:t xml:space="preserve">деятельности, а </w:t>
      </w:r>
      <w:r w:rsidR="00300BFC" w:rsidRPr="0021187C">
        <w:rPr>
          <w:sz w:val="28"/>
          <w:szCs w:val="28"/>
          <w:lang w:eastAsia="ru-RU"/>
        </w:rPr>
        <w:t>не</w:t>
      </w:r>
      <w:r w:rsidR="00A97B09">
        <w:rPr>
          <w:sz w:val="28"/>
          <w:szCs w:val="28"/>
          <w:lang w:eastAsia="ru-RU"/>
        </w:rPr>
        <w:t>коммерческими организациями —</w:t>
      </w:r>
      <w:r w:rsidRPr="0021187C">
        <w:rPr>
          <w:sz w:val="28"/>
          <w:szCs w:val="28"/>
          <w:lang w:eastAsia="ru-RU"/>
        </w:rPr>
        <w:t xml:space="preserve"> не имеющие </w:t>
      </w:r>
      <w:r w:rsidR="000C37F0" w:rsidRPr="0021187C">
        <w:rPr>
          <w:sz w:val="28"/>
          <w:szCs w:val="28"/>
          <w:lang w:eastAsia="ru-RU"/>
        </w:rPr>
        <w:t xml:space="preserve">цель </w:t>
      </w:r>
      <w:r w:rsidRPr="0021187C">
        <w:rPr>
          <w:sz w:val="28"/>
          <w:szCs w:val="28"/>
          <w:lang w:eastAsia="ru-RU"/>
        </w:rPr>
        <w:t>извлечение прибыли и не распределяющие прибыль между участниками</w:t>
      </w:r>
      <w:r w:rsidR="00F156D0" w:rsidRPr="0021187C">
        <w:rPr>
          <w:sz w:val="28"/>
          <w:szCs w:val="28"/>
          <w:lang w:eastAsia="ru-RU"/>
        </w:rPr>
        <w:t>.</w:t>
      </w:r>
      <w:r w:rsidR="00F156D0" w:rsidRPr="00694135">
        <w:rPr>
          <w:sz w:val="28"/>
          <w:szCs w:val="28"/>
          <w:lang w:eastAsia="ru-RU"/>
        </w:rPr>
        <w:t xml:space="preserve"> </w:t>
      </w:r>
    </w:p>
    <w:p w:rsidR="00337FBF" w:rsidRPr="00694135" w:rsidRDefault="00337FBF"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Таким образом, главным отличием коммерческих и некоммерческих организаций согласно ГК является их цель.</w:t>
      </w:r>
      <w:r w:rsidR="0021187C">
        <w:rPr>
          <w:sz w:val="28"/>
          <w:szCs w:val="28"/>
          <w:lang w:eastAsia="ru-RU"/>
        </w:rPr>
        <w:t xml:space="preserve"> </w:t>
      </w:r>
      <w:r w:rsidRPr="00694135">
        <w:rPr>
          <w:sz w:val="28"/>
          <w:szCs w:val="28"/>
          <w:lang w:eastAsia="ru-RU"/>
        </w:rPr>
        <w:t>Однако следует отметить</w:t>
      </w:r>
      <w:r w:rsidR="0071372B" w:rsidRPr="00694135">
        <w:rPr>
          <w:sz w:val="28"/>
          <w:szCs w:val="28"/>
          <w:lang w:eastAsia="ru-RU"/>
        </w:rPr>
        <w:t>, что н</w:t>
      </w:r>
      <w:r w:rsidRPr="00694135">
        <w:rPr>
          <w:sz w:val="28"/>
          <w:szCs w:val="28"/>
          <w:lang w:eastAsia="ru-RU"/>
        </w:rPr>
        <w:t>екото</w:t>
      </w:r>
      <w:r w:rsidR="00A97B09">
        <w:rPr>
          <w:sz w:val="28"/>
          <w:szCs w:val="28"/>
          <w:lang w:eastAsia="ru-RU"/>
        </w:rPr>
        <w:t>рые некоммерческие организации —</w:t>
      </w:r>
      <w:r w:rsidRPr="00694135">
        <w:rPr>
          <w:sz w:val="28"/>
          <w:szCs w:val="28"/>
          <w:lang w:eastAsia="ru-RU"/>
        </w:rPr>
        <w:t xml:space="preserve"> потребительские кооперативы </w:t>
      </w:r>
      <w:r w:rsidR="00A97B09">
        <w:rPr>
          <w:sz w:val="28"/>
          <w:szCs w:val="28"/>
          <w:lang w:eastAsia="ru-RU"/>
        </w:rPr>
        <w:t>—</w:t>
      </w:r>
      <w:r w:rsidRPr="00694135">
        <w:rPr>
          <w:sz w:val="28"/>
          <w:szCs w:val="28"/>
          <w:lang w:eastAsia="ru-RU"/>
        </w:rPr>
        <w:t xml:space="preserve">  согласно ГК</w:t>
      </w:r>
      <w:r w:rsidRPr="00694135">
        <w:rPr>
          <w:rStyle w:val="a5"/>
          <w:sz w:val="28"/>
          <w:szCs w:val="28"/>
          <w:lang w:eastAsia="ru-RU"/>
        </w:rPr>
        <w:footnoteReference w:id="110"/>
      </w:r>
      <w:r w:rsidRPr="00694135">
        <w:rPr>
          <w:sz w:val="28"/>
          <w:szCs w:val="28"/>
          <w:lang w:eastAsia="ru-RU"/>
        </w:rPr>
        <w:t xml:space="preserve"> могут распределять прибыль, что, как отмечено в литературе</w:t>
      </w:r>
      <w:r w:rsidRPr="00694135">
        <w:rPr>
          <w:rStyle w:val="a5"/>
          <w:sz w:val="28"/>
          <w:szCs w:val="28"/>
          <w:lang w:eastAsia="ru-RU"/>
        </w:rPr>
        <w:footnoteReference w:id="111"/>
      </w:r>
      <w:r w:rsidRPr="00694135">
        <w:rPr>
          <w:sz w:val="28"/>
          <w:szCs w:val="28"/>
          <w:lang w:eastAsia="ru-RU"/>
        </w:rPr>
        <w:t xml:space="preserve">, противоречит их правовой природе. Другие некоммерческие организации </w:t>
      </w:r>
      <w:r w:rsidR="0021187C">
        <w:rPr>
          <w:sz w:val="28"/>
          <w:szCs w:val="28"/>
          <w:lang w:eastAsia="ru-RU"/>
        </w:rPr>
        <w:t>— некоммерческие партнерства —</w:t>
      </w:r>
      <w:r w:rsidRPr="00694135">
        <w:rPr>
          <w:sz w:val="28"/>
          <w:szCs w:val="28"/>
          <w:lang w:eastAsia="ru-RU"/>
        </w:rPr>
        <w:t xml:space="preserve"> </w:t>
      </w:r>
      <w:r w:rsidR="00ED43AF" w:rsidRPr="00694135">
        <w:rPr>
          <w:sz w:val="28"/>
          <w:szCs w:val="28"/>
          <w:lang w:eastAsia="ru-RU"/>
        </w:rPr>
        <w:t>нередко</w:t>
      </w:r>
      <w:r w:rsidRPr="00694135">
        <w:rPr>
          <w:sz w:val="28"/>
          <w:szCs w:val="28"/>
          <w:lang w:eastAsia="ru-RU"/>
        </w:rPr>
        <w:t xml:space="preserve"> создаются для занятия предпринимательской деятельности, но, правда, только </w:t>
      </w:r>
      <w:r w:rsidRPr="00694135">
        <w:rPr>
          <w:bCs/>
          <w:color w:val="000000"/>
          <w:sz w:val="28"/>
          <w:szCs w:val="28"/>
          <w:lang w:eastAsia="ru-RU"/>
        </w:rPr>
        <w:t>для содействия членам этих организаций в достижении некоммерческих целей</w:t>
      </w:r>
      <w:r w:rsidRPr="00694135">
        <w:rPr>
          <w:rStyle w:val="a5"/>
          <w:sz w:val="28"/>
          <w:szCs w:val="28"/>
          <w:lang w:eastAsia="ru-RU"/>
        </w:rPr>
        <w:footnoteReference w:id="112"/>
      </w:r>
      <w:r w:rsidRPr="00694135">
        <w:rPr>
          <w:sz w:val="28"/>
          <w:szCs w:val="28"/>
          <w:lang w:eastAsia="ru-RU"/>
        </w:rPr>
        <w:t xml:space="preserve">. Третьи, формально являясь некоммерческими организациями (государственные корпорации), «в большинстве случаев предназначены для </w:t>
      </w:r>
      <w:r w:rsidRPr="00694135">
        <w:rPr>
          <w:sz w:val="28"/>
          <w:szCs w:val="28"/>
          <w:lang w:eastAsia="ru-RU"/>
        </w:rPr>
        <w:lastRenderedPageBreak/>
        <w:t xml:space="preserve">осуществления </w:t>
      </w:r>
      <w:r w:rsidRPr="00694135">
        <w:rPr>
          <w:bCs/>
          <w:color w:val="000000"/>
          <w:sz w:val="28"/>
          <w:szCs w:val="28"/>
          <w:lang w:eastAsia="ru-RU"/>
        </w:rPr>
        <w:t>предпринимательской деятельности</w:t>
      </w:r>
      <w:r w:rsidRPr="00694135">
        <w:rPr>
          <w:sz w:val="28"/>
          <w:szCs w:val="28"/>
          <w:lang w:eastAsia="ru-RU"/>
        </w:rPr>
        <w:t>, имеющей важное публичное значение»</w:t>
      </w:r>
      <w:r w:rsidRPr="00694135">
        <w:rPr>
          <w:rStyle w:val="a5"/>
          <w:sz w:val="28"/>
          <w:szCs w:val="28"/>
          <w:lang w:eastAsia="ru-RU"/>
        </w:rPr>
        <w:footnoteReference w:id="113"/>
      </w:r>
      <w:r w:rsidRPr="00694135">
        <w:rPr>
          <w:sz w:val="28"/>
          <w:szCs w:val="28"/>
          <w:lang w:eastAsia="ru-RU"/>
        </w:rPr>
        <w:t>.</w:t>
      </w:r>
    </w:p>
    <w:p w:rsidR="004A1528" w:rsidRPr="00694135" w:rsidRDefault="0041751B"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По этому поводу следует сказать, что закрепление таких «возможностей» за некоммерческими организациями является </w:t>
      </w:r>
      <w:r w:rsidR="007533C3" w:rsidRPr="00694135">
        <w:rPr>
          <w:sz w:val="28"/>
          <w:szCs w:val="28"/>
          <w:lang w:eastAsia="ru-RU"/>
        </w:rPr>
        <w:t>«</w:t>
      </w:r>
      <w:r w:rsidRPr="00694135">
        <w:rPr>
          <w:sz w:val="28"/>
          <w:szCs w:val="28"/>
          <w:lang w:eastAsia="ru-RU"/>
        </w:rPr>
        <w:t>законо</w:t>
      </w:r>
      <w:r w:rsidR="00E254A1" w:rsidRPr="00694135">
        <w:rPr>
          <w:sz w:val="28"/>
          <w:szCs w:val="28"/>
          <w:lang w:eastAsia="ru-RU"/>
        </w:rPr>
        <w:t>дательной</w:t>
      </w:r>
      <w:r w:rsidRPr="00694135">
        <w:rPr>
          <w:sz w:val="28"/>
          <w:szCs w:val="28"/>
          <w:lang w:eastAsia="ru-RU"/>
        </w:rPr>
        <w:t xml:space="preserve"> ошибкой</w:t>
      </w:r>
      <w:r w:rsidR="007533C3" w:rsidRPr="00694135">
        <w:rPr>
          <w:sz w:val="28"/>
          <w:szCs w:val="28"/>
          <w:lang w:eastAsia="ru-RU"/>
        </w:rPr>
        <w:t>»</w:t>
      </w:r>
      <w:r w:rsidRPr="00694135">
        <w:rPr>
          <w:sz w:val="28"/>
          <w:szCs w:val="28"/>
          <w:lang w:eastAsia="ru-RU"/>
        </w:rPr>
        <w:t xml:space="preserve">. </w:t>
      </w:r>
      <w:r w:rsidR="00E44C2D" w:rsidRPr="00694135">
        <w:rPr>
          <w:sz w:val="28"/>
          <w:szCs w:val="28"/>
          <w:lang w:eastAsia="ru-RU"/>
        </w:rPr>
        <w:t>По нашему мнению, потребительские кооперативы, действуя в общем (совпадающем) потребительном интересе его членов, не должны заниматься предпринимательской деятельностью, следовательно, нет необходимости распределять прибыль. В некоторых случаях некоммерческие партнерства и государственные корпорации трудно отнести к некоммерческим организациям, соответственно, по нашему мнению, как минимум с частноправовой т</w:t>
      </w:r>
      <w:r w:rsidR="0021187C">
        <w:rPr>
          <w:sz w:val="28"/>
          <w:szCs w:val="28"/>
          <w:lang w:eastAsia="ru-RU"/>
        </w:rPr>
        <w:t>очки</w:t>
      </w:r>
      <w:r w:rsidR="00E44C2D" w:rsidRPr="00694135">
        <w:rPr>
          <w:sz w:val="28"/>
          <w:szCs w:val="28"/>
          <w:lang w:eastAsia="ru-RU"/>
        </w:rPr>
        <w:t xml:space="preserve"> </w:t>
      </w:r>
      <w:r w:rsidR="003A6B6D" w:rsidRPr="00694135">
        <w:rPr>
          <w:sz w:val="28"/>
          <w:szCs w:val="28"/>
          <w:lang w:eastAsia="ru-RU"/>
        </w:rPr>
        <w:t>з</w:t>
      </w:r>
      <w:r w:rsidR="00E44C2D" w:rsidRPr="00694135">
        <w:rPr>
          <w:sz w:val="28"/>
          <w:szCs w:val="28"/>
          <w:lang w:eastAsia="ru-RU"/>
        </w:rPr>
        <w:t>р</w:t>
      </w:r>
      <w:r w:rsidR="0021187C">
        <w:rPr>
          <w:sz w:val="28"/>
          <w:szCs w:val="28"/>
          <w:lang w:eastAsia="ru-RU"/>
        </w:rPr>
        <w:t>ения</w:t>
      </w:r>
      <w:r w:rsidR="00E44C2D" w:rsidRPr="00694135">
        <w:rPr>
          <w:sz w:val="28"/>
          <w:szCs w:val="28"/>
          <w:lang w:eastAsia="ru-RU"/>
        </w:rPr>
        <w:t xml:space="preserve"> требуется пересмотреть эти организационно-правовые формы.</w:t>
      </w:r>
      <w:r w:rsidR="0021187C">
        <w:rPr>
          <w:sz w:val="28"/>
          <w:szCs w:val="28"/>
          <w:lang w:eastAsia="ru-RU"/>
        </w:rPr>
        <w:t xml:space="preserve"> </w:t>
      </w:r>
      <w:r w:rsidR="004A1528" w:rsidRPr="00694135">
        <w:rPr>
          <w:sz w:val="28"/>
          <w:szCs w:val="28"/>
          <w:lang w:eastAsia="ru-RU"/>
        </w:rPr>
        <w:t xml:space="preserve">Вместе с тем, не обращая внимания на </w:t>
      </w:r>
      <w:r w:rsidR="007533C3" w:rsidRPr="00694135">
        <w:rPr>
          <w:sz w:val="28"/>
          <w:szCs w:val="28"/>
          <w:lang w:eastAsia="ru-RU"/>
        </w:rPr>
        <w:t>«</w:t>
      </w:r>
      <w:r w:rsidR="004A1528" w:rsidRPr="00694135">
        <w:rPr>
          <w:sz w:val="28"/>
          <w:szCs w:val="28"/>
          <w:lang w:eastAsia="ru-RU"/>
        </w:rPr>
        <w:t>законодательные ошибки</w:t>
      </w:r>
      <w:r w:rsidR="007533C3" w:rsidRPr="00694135">
        <w:rPr>
          <w:sz w:val="28"/>
          <w:szCs w:val="28"/>
          <w:lang w:eastAsia="ru-RU"/>
        </w:rPr>
        <w:t>»</w:t>
      </w:r>
      <w:r w:rsidR="004A1528" w:rsidRPr="00694135">
        <w:rPr>
          <w:sz w:val="28"/>
          <w:szCs w:val="28"/>
          <w:lang w:eastAsia="ru-RU"/>
        </w:rPr>
        <w:t>, следует сделать в отношении коммерческих и некоммерческих организаций следующие выводы.</w:t>
      </w:r>
    </w:p>
    <w:p w:rsidR="007D1FFA" w:rsidRPr="00694135" w:rsidRDefault="00F156D0"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Целевая направленность деятельности </w:t>
      </w:r>
      <w:r w:rsidR="007D1FFA" w:rsidRPr="00694135">
        <w:rPr>
          <w:sz w:val="28"/>
          <w:szCs w:val="28"/>
          <w:lang w:eastAsia="ru-RU"/>
        </w:rPr>
        <w:t xml:space="preserve">коммерческих и некоммерческих организаций хорошо укладывается в </w:t>
      </w:r>
      <w:r w:rsidR="007D1FFA" w:rsidRPr="00694135">
        <w:rPr>
          <w:sz w:val="28"/>
          <w:szCs w:val="28"/>
          <w:lang w:eastAsia="ru-RU"/>
        </w:rPr>
        <w:lastRenderedPageBreak/>
        <w:t xml:space="preserve">выявленные в предыдущей главе настоящей работы </w:t>
      </w:r>
      <w:r w:rsidR="0021187C">
        <w:rPr>
          <w:sz w:val="28"/>
          <w:szCs w:val="28"/>
          <w:lang w:eastAsia="ru-RU"/>
        </w:rPr>
        <w:t>публичные и частные цели</w:t>
      </w:r>
      <w:r w:rsidR="007D1FFA" w:rsidRPr="00694135">
        <w:rPr>
          <w:sz w:val="28"/>
          <w:szCs w:val="28"/>
          <w:lang w:eastAsia="ru-RU"/>
        </w:rPr>
        <w:t>, являющи</w:t>
      </w:r>
      <w:r w:rsidR="0073564C" w:rsidRPr="00694135">
        <w:rPr>
          <w:sz w:val="28"/>
          <w:szCs w:val="28"/>
          <w:lang w:eastAsia="ru-RU"/>
        </w:rPr>
        <w:t>х</w:t>
      </w:r>
      <w:r w:rsidR="007D1FFA" w:rsidRPr="00694135">
        <w:rPr>
          <w:sz w:val="28"/>
          <w:szCs w:val="28"/>
          <w:lang w:eastAsia="ru-RU"/>
        </w:rPr>
        <w:t>ся производными от частного интереса в частном праве и публичного интереса в публичном праве.</w:t>
      </w:r>
      <w:r w:rsidR="0073564C" w:rsidRPr="00694135">
        <w:rPr>
          <w:sz w:val="28"/>
          <w:szCs w:val="28"/>
          <w:lang w:eastAsia="ru-RU"/>
        </w:rPr>
        <w:t xml:space="preserve"> Коммерческие организации (за исключением унитарных предприятий) преследуют частный интерес, тогда </w:t>
      </w:r>
      <w:r w:rsidR="0038654A" w:rsidRPr="00694135">
        <w:rPr>
          <w:sz w:val="28"/>
          <w:szCs w:val="28"/>
          <w:lang w:eastAsia="ru-RU"/>
        </w:rPr>
        <w:t xml:space="preserve">как </w:t>
      </w:r>
      <w:r w:rsidR="0073564C" w:rsidRPr="00694135">
        <w:rPr>
          <w:sz w:val="28"/>
          <w:szCs w:val="28"/>
          <w:lang w:eastAsia="ru-RU"/>
        </w:rPr>
        <w:t>некоммерческие организации и некоторые коммерческие (унитарные предприятия) преследуют цель удовлетворения публичного группового интереса или публичного государственного интереса. Следовательно</w:t>
      </w:r>
      <w:r w:rsidR="007D1FFA" w:rsidRPr="00694135">
        <w:rPr>
          <w:sz w:val="28"/>
          <w:szCs w:val="28"/>
          <w:lang w:eastAsia="ru-RU"/>
        </w:rPr>
        <w:t xml:space="preserve">, для гражданского (частного) права некоммерческие организации </w:t>
      </w:r>
      <w:r w:rsidR="0073564C" w:rsidRPr="00694135">
        <w:rPr>
          <w:sz w:val="28"/>
          <w:szCs w:val="28"/>
          <w:lang w:eastAsia="ru-RU"/>
        </w:rPr>
        <w:t>(так же как</w:t>
      </w:r>
      <w:r w:rsidR="00E44C2D" w:rsidRPr="00694135">
        <w:rPr>
          <w:sz w:val="28"/>
          <w:szCs w:val="28"/>
          <w:lang w:eastAsia="ru-RU"/>
        </w:rPr>
        <w:t xml:space="preserve"> </w:t>
      </w:r>
      <w:r w:rsidR="0073564C" w:rsidRPr="00694135">
        <w:rPr>
          <w:sz w:val="28"/>
          <w:szCs w:val="28"/>
          <w:lang w:eastAsia="ru-RU"/>
        </w:rPr>
        <w:t xml:space="preserve">учрежденные государством унитарные предприятия) </w:t>
      </w:r>
      <w:r w:rsidR="007D1FFA" w:rsidRPr="00694135">
        <w:rPr>
          <w:sz w:val="28"/>
          <w:szCs w:val="28"/>
          <w:lang w:eastAsia="ru-RU"/>
        </w:rPr>
        <w:t>являются необычными субъектами, а точнее сказать нетипичными.</w:t>
      </w:r>
      <w:r w:rsidR="0073564C" w:rsidRPr="00694135">
        <w:rPr>
          <w:sz w:val="28"/>
          <w:szCs w:val="28"/>
          <w:lang w:eastAsia="ru-RU"/>
        </w:rPr>
        <w:t xml:space="preserve"> Сама н</w:t>
      </w:r>
      <w:r w:rsidR="007D1FFA" w:rsidRPr="00694135">
        <w:rPr>
          <w:sz w:val="28"/>
          <w:szCs w:val="28"/>
          <w:lang w:eastAsia="ru-RU"/>
        </w:rPr>
        <w:t xml:space="preserve">еобходимость вступления в частные правоотношения продиктована необходимостью в </w:t>
      </w:r>
      <w:r w:rsidR="0073564C" w:rsidRPr="00694135">
        <w:rPr>
          <w:sz w:val="28"/>
          <w:szCs w:val="28"/>
          <w:lang w:eastAsia="ru-RU"/>
        </w:rPr>
        <w:t xml:space="preserve">получении имущественных благ и </w:t>
      </w:r>
      <w:r w:rsidR="007F4B4D" w:rsidRPr="00694135">
        <w:rPr>
          <w:sz w:val="28"/>
          <w:szCs w:val="28"/>
          <w:lang w:eastAsia="ru-RU"/>
        </w:rPr>
        <w:t>является сопутствующей целевой</w:t>
      </w:r>
      <w:r w:rsidR="007D1FFA" w:rsidRPr="00694135">
        <w:rPr>
          <w:sz w:val="28"/>
          <w:szCs w:val="28"/>
          <w:lang w:eastAsia="ru-RU"/>
        </w:rPr>
        <w:t xml:space="preserve"> необходимость</w:t>
      </w:r>
      <w:r w:rsidR="007F4B4D" w:rsidRPr="00694135">
        <w:rPr>
          <w:sz w:val="28"/>
          <w:szCs w:val="28"/>
          <w:lang w:eastAsia="ru-RU"/>
        </w:rPr>
        <w:t>ю (сопутствующей</w:t>
      </w:r>
      <w:r w:rsidR="0073564C" w:rsidRPr="00694135">
        <w:rPr>
          <w:sz w:val="28"/>
          <w:szCs w:val="28"/>
          <w:lang w:eastAsia="ru-RU"/>
        </w:rPr>
        <w:t xml:space="preserve"> цель</w:t>
      </w:r>
      <w:r w:rsidR="007F4B4D" w:rsidRPr="00694135">
        <w:rPr>
          <w:sz w:val="28"/>
          <w:szCs w:val="28"/>
          <w:lang w:eastAsia="ru-RU"/>
        </w:rPr>
        <w:t>ю</w:t>
      </w:r>
      <w:r w:rsidR="0073564C" w:rsidRPr="00694135">
        <w:rPr>
          <w:sz w:val="28"/>
          <w:szCs w:val="28"/>
          <w:lang w:eastAsia="ru-RU"/>
        </w:rPr>
        <w:t>)</w:t>
      </w:r>
      <w:r w:rsidR="007D1FFA" w:rsidRPr="00694135">
        <w:rPr>
          <w:sz w:val="28"/>
          <w:szCs w:val="28"/>
          <w:lang w:eastAsia="ru-RU"/>
        </w:rPr>
        <w:t xml:space="preserve">. </w:t>
      </w:r>
      <w:r w:rsidR="0013107B" w:rsidRPr="00694135">
        <w:rPr>
          <w:sz w:val="28"/>
          <w:szCs w:val="28"/>
          <w:lang w:eastAsia="ru-RU"/>
        </w:rPr>
        <w:t xml:space="preserve">Эту цель чаще всего </w:t>
      </w:r>
      <w:r w:rsidR="0073564C" w:rsidRPr="00694135">
        <w:rPr>
          <w:sz w:val="28"/>
          <w:szCs w:val="28"/>
          <w:lang w:eastAsia="ru-RU"/>
        </w:rPr>
        <w:t xml:space="preserve">нельзя </w:t>
      </w:r>
      <w:r w:rsidR="0013107B" w:rsidRPr="00694135">
        <w:rPr>
          <w:sz w:val="28"/>
          <w:szCs w:val="28"/>
          <w:lang w:eastAsia="ru-RU"/>
        </w:rPr>
        <w:t xml:space="preserve">удовлетворить без соответствующей гражданско-правовой (частноправовой) легитимации, без приобретения прав </w:t>
      </w:r>
      <w:r w:rsidR="007D1FFA" w:rsidRPr="00694135">
        <w:rPr>
          <w:sz w:val="28"/>
          <w:szCs w:val="28"/>
          <w:lang w:eastAsia="ru-RU"/>
        </w:rPr>
        <w:lastRenderedPageBreak/>
        <w:t>юридического лица</w:t>
      </w:r>
      <w:r w:rsidR="0013107B" w:rsidRPr="00694135">
        <w:rPr>
          <w:sz w:val="28"/>
          <w:szCs w:val="28"/>
          <w:lang w:eastAsia="ru-RU"/>
        </w:rPr>
        <w:t>.</w:t>
      </w:r>
      <w:r w:rsidR="007D1FFA" w:rsidRPr="00694135">
        <w:rPr>
          <w:sz w:val="28"/>
          <w:szCs w:val="28"/>
          <w:lang w:eastAsia="ru-RU"/>
        </w:rPr>
        <w:t xml:space="preserve"> </w:t>
      </w:r>
      <w:r w:rsidR="00C43791" w:rsidRPr="00694135">
        <w:rPr>
          <w:sz w:val="28"/>
          <w:szCs w:val="28"/>
          <w:lang w:eastAsia="ru-RU"/>
        </w:rPr>
        <w:t>Они становятся как бы коммерческими организациями</w:t>
      </w:r>
      <w:r w:rsidR="00175AB5" w:rsidRPr="00694135">
        <w:rPr>
          <w:rStyle w:val="a5"/>
          <w:sz w:val="28"/>
          <w:szCs w:val="28"/>
          <w:lang w:eastAsia="ru-RU"/>
        </w:rPr>
        <w:footnoteReference w:id="114"/>
      </w:r>
      <w:r w:rsidR="00C43791" w:rsidRPr="00694135">
        <w:rPr>
          <w:sz w:val="28"/>
          <w:szCs w:val="28"/>
          <w:lang w:eastAsia="ru-RU"/>
        </w:rPr>
        <w:t xml:space="preserve">. </w:t>
      </w:r>
      <w:r w:rsidR="0073564C" w:rsidRPr="00694135">
        <w:rPr>
          <w:sz w:val="28"/>
          <w:szCs w:val="28"/>
          <w:lang w:eastAsia="ru-RU"/>
        </w:rPr>
        <w:t>И только некоторые публично-властные субъекты могут выступать в гражданско-правовых (частноправовых) отношениях</w:t>
      </w:r>
      <w:r w:rsidR="007F4B4D" w:rsidRPr="00694135">
        <w:rPr>
          <w:sz w:val="28"/>
          <w:szCs w:val="28"/>
          <w:lang w:eastAsia="ru-RU"/>
        </w:rPr>
        <w:t>,</w:t>
      </w:r>
      <w:r w:rsidR="0073564C" w:rsidRPr="00694135">
        <w:rPr>
          <w:sz w:val="28"/>
          <w:szCs w:val="28"/>
          <w:lang w:eastAsia="ru-RU"/>
        </w:rPr>
        <w:t xml:space="preserve"> не приобретая прав юридического лица.</w:t>
      </w:r>
    </w:p>
    <w:p w:rsidR="00732C69" w:rsidRPr="00694135" w:rsidRDefault="0073564C" w:rsidP="00694135">
      <w:pPr>
        <w:numPr>
          <w:ilvl w:val="0"/>
          <w:numId w:val="15"/>
        </w:numPr>
        <w:autoSpaceDE w:val="0"/>
        <w:autoSpaceDN w:val="0"/>
        <w:adjustRightInd w:val="0"/>
        <w:spacing w:after="0" w:line="360" w:lineRule="auto"/>
        <w:ind w:left="0" w:firstLine="1560"/>
        <w:jc w:val="both"/>
        <w:rPr>
          <w:sz w:val="28"/>
          <w:szCs w:val="28"/>
          <w:lang w:eastAsia="ru-RU"/>
        </w:rPr>
      </w:pPr>
      <w:r w:rsidRPr="00694135">
        <w:rPr>
          <w:sz w:val="28"/>
          <w:szCs w:val="28"/>
          <w:lang w:eastAsia="ru-RU"/>
        </w:rPr>
        <w:t>К этим субъектам следует отнести государство и муниципальные образования.</w:t>
      </w:r>
    </w:p>
    <w:p w:rsidR="008E01BD" w:rsidRPr="00694135" w:rsidRDefault="002C5021"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В</w:t>
      </w:r>
      <w:r w:rsidR="008E01BD" w:rsidRPr="00694135">
        <w:rPr>
          <w:sz w:val="28"/>
          <w:szCs w:val="28"/>
          <w:lang w:eastAsia="ru-RU"/>
        </w:rPr>
        <w:t xml:space="preserve"> ст. 124 ГК субъектами гражданского (частного) права названы Российская Федерация, субъекты Федерации и муниципальные образования</w:t>
      </w:r>
      <w:r w:rsidRPr="00694135">
        <w:rPr>
          <w:sz w:val="28"/>
          <w:szCs w:val="28"/>
          <w:lang w:eastAsia="ru-RU"/>
        </w:rPr>
        <w:t>. В</w:t>
      </w:r>
      <w:r w:rsidR="008E01BD" w:rsidRPr="00694135">
        <w:rPr>
          <w:sz w:val="28"/>
          <w:szCs w:val="28"/>
          <w:lang w:eastAsia="ru-RU"/>
        </w:rPr>
        <w:t xml:space="preserve"> </w:t>
      </w:r>
      <w:r w:rsidRPr="00694135">
        <w:rPr>
          <w:sz w:val="28"/>
          <w:szCs w:val="28"/>
          <w:lang w:eastAsia="ru-RU"/>
        </w:rPr>
        <w:t xml:space="preserve">цивилистической </w:t>
      </w:r>
      <w:r w:rsidR="004942C4" w:rsidRPr="00694135">
        <w:rPr>
          <w:sz w:val="28"/>
          <w:szCs w:val="28"/>
          <w:lang w:eastAsia="ru-RU"/>
        </w:rPr>
        <w:t xml:space="preserve">литературе </w:t>
      </w:r>
      <w:r w:rsidRPr="00694135">
        <w:rPr>
          <w:sz w:val="28"/>
          <w:szCs w:val="28"/>
          <w:lang w:eastAsia="ru-RU"/>
        </w:rPr>
        <w:t xml:space="preserve">они именуются </w:t>
      </w:r>
      <w:r w:rsidR="004942C4" w:rsidRPr="00694135">
        <w:rPr>
          <w:sz w:val="28"/>
          <w:szCs w:val="28"/>
          <w:lang w:eastAsia="ru-RU"/>
        </w:rPr>
        <w:t>публично-правовыми образованиями</w:t>
      </w:r>
      <w:r w:rsidR="004942C4" w:rsidRPr="00694135">
        <w:rPr>
          <w:rStyle w:val="a5"/>
          <w:sz w:val="28"/>
          <w:szCs w:val="28"/>
          <w:lang w:eastAsia="ru-RU"/>
        </w:rPr>
        <w:footnoteReference w:id="115"/>
      </w:r>
      <w:r w:rsidR="00570430" w:rsidRPr="00694135">
        <w:rPr>
          <w:sz w:val="28"/>
          <w:szCs w:val="28"/>
          <w:lang w:eastAsia="ru-RU"/>
        </w:rPr>
        <w:t xml:space="preserve"> или </w:t>
      </w:r>
      <w:r w:rsidRPr="00694135">
        <w:rPr>
          <w:sz w:val="28"/>
          <w:szCs w:val="28"/>
          <w:lang w:eastAsia="ru-RU"/>
        </w:rPr>
        <w:t xml:space="preserve">просто: </w:t>
      </w:r>
      <w:r w:rsidR="00FB5D7D" w:rsidRPr="00694135">
        <w:rPr>
          <w:sz w:val="28"/>
          <w:szCs w:val="28"/>
          <w:lang w:eastAsia="ru-RU"/>
        </w:rPr>
        <w:t xml:space="preserve">государство, </w:t>
      </w:r>
      <w:r w:rsidR="00570430" w:rsidRPr="00694135">
        <w:rPr>
          <w:sz w:val="28"/>
          <w:szCs w:val="28"/>
          <w:lang w:eastAsia="ru-RU"/>
        </w:rPr>
        <w:t>государственными и муниципальными образованиями</w:t>
      </w:r>
      <w:r w:rsidR="00570430" w:rsidRPr="00694135">
        <w:rPr>
          <w:rStyle w:val="a5"/>
          <w:sz w:val="28"/>
          <w:szCs w:val="28"/>
          <w:lang w:eastAsia="ru-RU"/>
        </w:rPr>
        <w:footnoteReference w:id="116"/>
      </w:r>
      <w:r w:rsidR="00570430" w:rsidRPr="00694135">
        <w:rPr>
          <w:sz w:val="28"/>
          <w:szCs w:val="28"/>
          <w:lang w:eastAsia="ru-RU"/>
        </w:rPr>
        <w:t>.</w:t>
      </w:r>
    </w:p>
    <w:p w:rsidR="00C661F9" w:rsidRPr="00694135" w:rsidRDefault="00F848DE"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lastRenderedPageBreak/>
        <w:t xml:space="preserve">В гражданском праве за этими субъектами признается </w:t>
      </w:r>
      <w:proofErr w:type="gramStart"/>
      <w:r w:rsidRPr="00694135">
        <w:rPr>
          <w:sz w:val="28"/>
          <w:szCs w:val="28"/>
          <w:lang w:eastAsia="ru-RU"/>
        </w:rPr>
        <w:t>специальная</w:t>
      </w:r>
      <w:proofErr w:type="gramEnd"/>
      <w:r w:rsidRPr="00694135">
        <w:rPr>
          <w:rStyle w:val="a5"/>
          <w:sz w:val="28"/>
          <w:szCs w:val="28"/>
          <w:lang w:eastAsia="ru-RU"/>
        </w:rPr>
        <w:footnoteReference w:id="117"/>
      </w:r>
      <w:r w:rsidRPr="00694135">
        <w:rPr>
          <w:sz w:val="28"/>
          <w:szCs w:val="28"/>
          <w:lang w:eastAsia="ru-RU"/>
        </w:rPr>
        <w:t xml:space="preserve"> или целевая</w:t>
      </w:r>
      <w:r w:rsidRPr="00694135">
        <w:rPr>
          <w:rStyle w:val="a5"/>
          <w:sz w:val="28"/>
          <w:szCs w:val="28"/>
          <w:lang w:eastAsia="ru-RU"/>
        </w:rPr>
        <w:footnoteReference w:id="118"/>
      </w:r>
      <w:r w:rsidRPr="00694135">
        <w:rPr>
          <w:sz w:val="28"/>
          <w:szCs w:val="28"/>
          <w:lang w:eastAsia="ru-RU"/>
        </w:rPr>
        <w:t xml:space="preserve"> правосубъектность.</w:t>
      </w:r>
      <w:r w:rsidR="0069179E">
        <w:rPr>
          <w:sz w:val="28"/>
          <w:szCs w:val="28"/>
          <w:lang w:eastAsia="ru-RU"/>
        </w:rPr>
        <w:t xml:space="preserve"> </w:t>
      </w:r>
      <w:r w:rsidR="003B407A" w:rsidRPr="00694135">
        <w:rPr>
          <w:sz w:val="28"/>
          <w:szCs w:val="28"/>
          <w:lang w:eastAsia="ru-RU"/>
        </w:rPr>
        <w:t xml:space="preserve">Однако терминологически правильным правосубъектность публично-правовых образований, </w:t>
      </w:r>
      <w:r w:rsidR="00877637" w:rsidRPr="00694135">
        <w:rPr>
          <w:sz w:val="28"/>
          <w:szCs w:val="28"/>
          <w:lang w:eastAsia="ru-RU"/>
        </w:rPr>
        <w:t xml:space="preserve">по </w:t>
      </w:r>
      <w:r w:rsidR="003B407A" w:rsidRPr="00694135">
        <w:rPr>
          <w:sz w:val="28"/>
          <w:szCs w:val="28"/>
          <w:lang w:eastAsia="ru-RU"/>
        </w:rPr>
        <w:t>нашему мнению, называть целевой, поскольку цель государства</w:t>
      </w:r>
      <w:r w:rsidR="00B07643" w:rsidRPr="00694135">
        <w:rPr>
          <w:rStyle w:val="a5"/>
          <w:sz w:val="28"/>
          <w:szCs w:val="28"/>
          <w:lang w:eastAsia="ru-RU"/>
        </w:rPr>
        <w:footnoteReference w:id="119"/>
      </w:r>
      <w:r w:rsidR="003B407A" w:rsidRPr="00694135">
        <w:rPr>
          <w:sz w:val="28"/>
          <w:szCs w:val="28"/>
          <w:lang w:eastAsia="ru-RU"/>
        </w:rPr>
        <w:t xml:space="preserve"> </w:t>
      </w:r>
      <w:r w:rsidR="009E78BC" w:rsidRPr="00694135">
        <w:rPr>
          <w:sz w:val="28"/>
          <w:szCs w:val="28"/>
          <w:lang w:eastAsia="ru-RU"/>
        </w:rPr>
        <w:t>(</w:t>
      </w:r>
      <w:r w:rsidR="003B407A" w:rsidRPr="00694135">
        <w:rPr>
          <w:sz w:val="28"/>
          <w:szCs w:val="28"/>
          <w:lang w:eastAsia="ru-RU"/>
        </w:rPr>
        <w:t xml:space="preserve">и муниципальных образований </w:t>
      </w:r>
      <w:r w:rsidR="009E78BC" w:rsidRPr="00694135">
        <w:rPr>
          <w:sz w:val="28"/>
          <w:szCs w:val="28"/>
          <w:lang w:eastAsia="ru-RU"/>
        </w:rPr>
        <w:t xml:space="preserve">в Российской Федерации) </w:t>
      </w:r>
      <w:r w:rsidR="0069179E">
        <w:rPr>
          <w:sz w:val="28"/>
          <w:szCs w:val="28"/>
          <w:lang w:eastAsia="ru-RU"/>
        </w:rPr>
        <w:t>—</w:t>
      </w:r>
      <w:r w:rsidR="003B407A" w:rsidRPr="00694135">
        <w:rPr>
          <w:sz w:val="28"/>
          <w:szCs w:val="28"/>
          <w:lang w:eastAsia="ru-RU"/>
        </w:rPr>
        <w:t xml:space="preserve"> </w:t>
      </w:r>
      <w:r w:rsidR="003F4893" w:rsidRPr="00694135">
        <w:rPr>
          <w:sz w:val="28"/>
          <w:szCs w:val="28"/>
          <w:lang w:eastAsia="ru-RU"/>
        </w:rPr>
        <w:t xml:space="preserve">удовлетворить </w:t>
      </w:r>
      <w:r w:rsidR="003B407A" w:rsidRPr="00694135">
        <w:rPr>
          <w:sz w:val="28"/>
          <w:szCs w:val="28"/>
          <w:lang w:eastAsia="ru-RU"/>
        </w:rPr>
        <w:t>публичный государственный интерес</w:t>
      </w:r>
      <w:r w:rsidR="003B407A" w:rsidRPr="00694135">
        <w:rPr>
          <w:rStyle w:val="a5"/>
          <w:sz w:val="28"/>
          <w:szCs w:val="28"/>
          <w:lang w:eastAsia="ru-RU"/>
        </w:rPr>
        <w:footnoteReference w:id="120"/>
      </w:r>
      <w:r w:rsidR="003B407A" w:rsidRPr="00694135">
        <w:rPr>
          <w:sz w:val="28"/>
          <w:szCs w:val="28"/>
          <w:lang w:eastAsia="ru-RU"/>
        </w:rPr>
        <w:t>.</w:t>
      </w:r>
    </w:p>
    <w:p w:rsidR="00B07643" w:rsidRPr="00694135" w:rsidRDefault="00A87068"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Государство</w:t>
      </w:r>
      <w:r w:rsidR="00823141" w:rsidRPr="00694135">
        <w:rPr>
          <w:sz w:val="28"/>
          <w:szCs w:val="28"/>
          <w:lang w:eastAsia="ru-RU"/>
        </w:rPr>
        <w:t xml:space="preserve"> и муниципальное образование</w:t>
      </w:r>
      <w:r w:rsidRPr="00694135">
        <w:rPr>
          <w:sz w:val="28"/>
          <w:szCs w:val="28"/>
          <w:lang w:eastAsia="ru-RU"/>
        </w:rPr>
        <w:t>, так же как и физиче</w:t>
      </w:r>
      <w:r w:rsidR="00823141" w:rsidRPr="00694135">
        <w:rPr>
          <w:sz w:val="28"/>
          <w:szCs w:val="28"/>
          <w:lang w:eastAsia="ru-RU"/>
        </w:rPr>
        <w:t>ское и юридическое лицо, обладаю</w:t>
      </w:r>
      <w:r w:rsidRPr="00694135">
        <w:rPr>
          <w:sz w:val="28"/>
          <w:szCs w:val="28"/>
          <w:lang w:eastAsia="ru-RU"/>
        </w:rPr>
        <w:t xml:space="preserve">т </w:t>
      </w:r>
      <w:r w:rsidRPr="00694135">
        <w:rPr>
          <w:sz w:val="28"/>
          <w:szCs w:val="28"/>
          <w:lang w:eastAsia="ru-RU"/>
        </w:rPr>
        <w:lastRenderedPageBreak/>
        <w:t xml:space="preserve">правосубъектностью в частном праве. В чем-то </w:t>
      </w:r>
      <w:r w:rsidR="00823141" w:rsidRPr="00694135">
        <w:rPr>
          <w:sz w:val="28"/>
          <w:szCs w:val="28"/>
          <w:lang w:eastAsia="ru-RU"/>
        </w:rPr>
        <w:t>их</w:t>
      </w:r>
      <w:r w:rsidRPr="00694135">
        <w:rPr>
          <w:sz w:val="28"/>
          <w:szCs w:val="28"/>
          <w:lang w:eastAsia="ru-RU"/>
        </w:rPr>
        <w:t xml:space="preserve"> правосубъектность уже, в чем-то </w:t>
      </w:r>
      <w:r w:rsidR="0069179E">
        <w:rPr>
          <w:sz w:val="28"/>
          <w:szCs w:val="28"/>
          <w:lang w:eastAsia="ru-RU"/>
        </w:rPr>
        <w:t>—</w:t>
      </w:r>
      <w:r w:rsidRPr="00694135">
        <w:rPr>
          <w:sz w:val="28"/>
          <w:szCs w:val="28"/>
          <w:lang w:eastAsia="ru-RU"/>
        </w:rPr>
        <w:t xml:space="preserve"> шире</w:t>
      </w:r>
      <w:r w:rsidR="00CA3803" w:rsidRPr="00694135">
        <w:rPr>
          <w:sz w:val="28"/>
          <w:szCs w:val="28"/>
          <w:lang w:eastAsia="ru-RU"/>
        </w:rPr>
        <w:t xml:space="preserve">. Напр., только государство </w:t>
      </w:r>
      <w:r w:rsidR="00823141" w:rsidRPr="00694135">
        <w:rPr>
          <w:sz w:val="28"/>
          <w:szCs w:val="28"/>
          <w:lang w:eastAsia="ru-RU"/>
        </w:rPr>
        <w:t xml:space="preserve">и муниципальные образования </w:t>
      </w:r>
      <w:r w:rsidR="00CA3803" w:rsidRPr="00694135">
        <w:rPr>
          <w:sz w:val="28"/>
          <w:szCs w:val="28"/>
          <w:lang w:eastAsia="ru-RU"/>
        </w:rPr>
        <w:t>мо</w:t>
      </w:r>
      <w:r w:rsidR="00823141" w:rsidRPr="00694135">
        <w:rPr>
          <w:sz w:val="28"/>
          <w:szCs w:val="28"/>
          <w:lang w:eastAsia="ru-RU"/>
        </w:rPr>
        <w:t>гу</w:t>
      </w:r>
      <w:r w:rsidR="00CA3803" w:rsidRPr="00694135">
        <w:rPr>
          <w:sz w:val="28"/>
          <w:szCs w:val="28"/>
          <w:lang w:eastAsia="ru-RU"/>
        </w:rPr>
        <w:t xml:space="preserve">т приобретать имущество, не имеющее наследников </w:t>
      </w:r>
      <w:r w:rsidR="00823141" w:rsidRPr="00694135">
        <w:rPr>
          <w:sz w:val="28"/>
          <w:szCs w:val="28"/>
          <w:lang w:eastAsia="ru-RU"/>
        </w:rPr>
        <w:t xml:space="preserve">ни по завещанию, ни по закону </w:t>
      </w:r>
      <w:r w:rsidR="00CA3803" w:rsidRPr="00694135">
        <w:rPr>
          <w:sz w:val="28"/>
          <w:szCs w:val="28"/>
          <w:lang w:eastAsia="ru-RU"/>
        </w:rPr>
        <w:t xml:space="preserve">(выморочное имущество; ст. 1151 ГК), однако </w:t>
      </w:r>
      <w:r w:rsidR="00B07643" w:rsidRPr="00694135">
        <w:rPr>
          <w:sz w:val="28"/>
          <w:szCs w:val="28"/>
          <w:lang w:eastAsia="ru-RU"/>
        </w:rPr>
        <w:t xml:space="preserve">ни государство, ни муниципальное образование (как и юридическое лицо), </w:t>
      </w:r>
      <w:r w:rsidR="00CA3803" w:rsidRPr="00694135">
        <w:rPr>
          <w:sz w:val="28"/>
          <w:szCs w:val="28"/>
          <w:lang w:eastAsia="ru-RU"/>
        </w:rPr>
        <w:t>не мо</w:t>
      </w:r>
      <w:r w:rsidR="00B07643" w:rsidRPr="00694135">
        <w:rPr>
          <w:sz w:val="28"/>
          <w:szCs w:val="28"/>
          <w:lang w:eastAsia="ru-RU"/>
        </w:rPr>
        <w:t>гу</w:t>
      </w:r>
      <w:r w:rsidR="00CA3803" w:rsidRPr="00694135">
        <w:rPr>
          <w:sz w:val="28"/>
          <w:szCs w:val="28"/>
          <w:lang w:eastAsia="ru-RU"/>
        </w:rPr>
        <w:t>т передавать свое имущество по наследству</w:t>
      </w:r>
      <w:r w:rsidR="00B07643" w:rsidRPr="00694135">
        <w:rPr>
          <w:sz w:val="28"/>
          <w:szCs w:val="28"/>
          <w:lang w:eastAsia="ru-RU"/>
        </w:rPr>
        <w:t>, они не могут заключать некоторые виды договоров (напр., коммерческой концессии), иметь свое фирменное наименование, быть автором произведения (ими могут быть только физические лица)</w:t>
      </w:r>
      <w:r w:rsidRPr="00694135">
        <w:rPr>
          <w:rStyle w:val="a5"/>
          <w:sz w:val="28"/>
          <w:szCs w:val="28"/>
          <w:lang w:eastAsia="ru-RU"/>
        </w:rPr>
        <w:footnoteReference w:id="121"/>
      </w:r>
      <w:r w:rsidRPr="00694135">
        <w:rPr>
          <w:sz w:val="28"/>
          <w:szCs w:val="28"/>
          <w:lang w:eastAsia="ru-RU"/>
        </w:rPr>
        <w:t>.</w:t>
      </w:r>
      <w:r w:rsidR="00D02D32">
        <w:rPr>
          <w:sz w:val="28"/>
          <w:szCs w:val="28"/>
          <w:lang w:eastAsia="ru-RU"/>
        </w:rPr>
        <w:t xml:space="preserve"> </w:t>
      </w:r>
      <w:r w:rsidR="00B07643" w:rsidRPr="00694135">
        <w:rPr>
          <w:sz w:val="28"/>
          <w:szCs w:val="28"/>
          <w:lang w:eastAsia="ru-RU"/>
        </w:rPr>
        <w:t>Иногда правоспособность физических</w:t>
      </w:r>
      <w:r w:rsidR="00D94CBE" w:rsidRPr="00694135">
        <w:rPr>
          <w:sz w:val="28"/>
          <w:szCs w:val="28"/>
          <w:lang w:eastAsia="ru-RU"/>
        </w:rPr>
        <w:t xml:space="preserve"> и</w:t>
      </w:r>
      <w:r w:rsidR="00B07643" w:rsidRPr="00694135">
        <w:rPr>
          <w:sz w:val="28"/>
          <w:szCs w:val="28"/>
          <w:lang w:eastAsia="ru-RU"/>
        </w:rPr>
        <w:t xml:space="preserve"> юридических лиц, государства и муниципальных образований совпадает: они могут быть наследник</w:t>
      </w:r>
      <w:r w:rsidR="00EB114E" w:rsidRPr="00694135">
        <w:rPr>
          <w:sz w:val="28"/>
          <w:szCs w:val="28"/>
          <w:lang w:eastAsia="ru-RU"/>
        </w:rPr>
        <w:t>ами</w:t>
      </w:r>
      <w:r w:rsidR="00B07643" w:rsidRPr="00694135">
        <w:rPr>
          <w:sz w:val="28"/>
          <w:szCs w:val="28"/>
          <w:lang w:eastAsia="ru-RU"/>
        </w:rPr>
        <w:t xml:space="preserve"> по завещанию</w:t>
      </w:r>
      <w:r w:rsidR="00B07643" w:rsidRPr="00694135">
        <w:rPr>
          <w:rStyle w:val="a5"/>
          <w:sz w:val="28"/>
          <w:szCs w:val="28"/>
          <w:lang w:eastAsia="ru-RU"/>
        </w:rPr>
        <w:footnoteReference w:id="122"/>
      </w:r>
      <w:r w:rsidR="00B07643" w:rsidRPr="00694135">
        <w:rPr>
          <w:sz w:val="28"/>
          <w:szCs w:val="28"/>
          <w:lang w:eastAsia="ru-RU"/>
        </w:rPr>
        <w:t>.</w:t>
      </w:r>
    </w:p>
    <w:p w:rsidR="00B07643" w:rsidRPr="00694135" w:rsidRDefault="00AA718E"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Надо сказать,</w:t>
      </w:r>
      <w:r w:rsidR="00FC1A36" w:rsidRPr="00694135">
        <w:rPr>
          <w:sz w:val="28"/>
          <w:szCs w:val="28"/>
          <w:lang w:eastAsia="ru-RU"/>
        </w:rPr>
        <w:t xml:space="preserve"> что государство, в отличие</w:t>
      </w:r>
      <w:r w:rsidR="00216C02" w:rsidRPr="00694135">
        <w:rPr>
          <w:sz w:val="28"/>
          <w:szCs w:val="28"/>
          <w:lang w:eastAsia="ru-RU"/>
        </w:rPr>
        <w:t xml:space="preserve"> от физических и юридических лиц, </w:t>
      </w:r>
      <w:r w:rsidR="00D10F76" w:rsidRPr="00694135">
        <w:rPr>
          <w:sz w:val="28"/>
          <w:szCs w:val="28"/>
          <w:lang w:eastAsia="ru-RU"/>
        </w:rPr>
        <w:t xml:space="preserve">само </w:t>
      </w:r>
      <w:r w:rsidRPr="00694135">
        <w:rPr>
          <w:sz w:val="28"/>
          <w:szCs w:val="28"/>
          <w:lang w:eastAsia="ru-RU"/>
        </w:rPr>
        <w:t xml:space="preserve">определяет собственную гражданскую правоспособность, а также правоспособность </w:t>
      </w:r>
      <w:r w:rsidRPr="00694135">
        <w:rPr>
          <w:sz w:val="28"/>
          <w:szCs w:val="28"/>
          <w:lang w:eastAsia="ru-RU"/>
        </w:rPr>
        <w:lastRenderedPageBreak/>
        <w:t>муниципальных образований</w:t>
      </w:r>
      <w:r w:rsidRPr="00694135">
        <w:rPr>
          <w:rStyle w:val="a5"/>
          <w:sz w:val="28"/>
          <w:szCs w:val="28"/>
          <w:lang w:eastAsia="ru-RU"/>
        </w:rPr>
        <w:footnoteReference w:id="123"/>
      </w:r>
      <w:r w:rsidRPr="00694135">
        <w:rPr>
          <w:sz w:val="28"/>
          <w:szCs w:val="28"/>
          <w:lang w:eastAsia="ru-RU"/>
        </w:rPr>
        <w:t xml:space="preserve">. </w:t>
      </w:r>
      <w:r w:rsidR="00EA552E" w:rsidRPr="00694135">
        <w:rPr>
          <w:sz w:val="28"/>
          <w:szCs w:val="28"/>
          <w:lang w:eastAsia="ru-RU"/>
        </w:rPr>
        <w:t xml:space="preserve">В этом проявляется </w:t>
      </w:r>
      <w:r w:rsidRPr="00694135">
        <w:rPr>
          <w:sz w:val="28"/>
          <w:szCs w:val="28"/>
          <w:lang w:eastAsia="ru-RU"/>
        </w:rPr>
        <w:t xml:space="preserve">свойство государства как монопольного владельца права на принуждение, свойство суверена. Вместе с тем, государство, будучи сувереном, не может создавать себе каких-либо привилегий в правоотношениях, основанных на им же установленных правилах поведения. Притом, что </w:t>
      </w:r>
      <w:r w:rsidR="00EA552E" w:rsidRPr="00694135">
        <w:rPr>
          <w:sz w:val="28"/>
          <w:szCs w:val="28"/>
          <w:lang w:eastAsia="ru-RU"/>
        </w:rPr>
        <w:t>правила поведения в частном праве исторически формируются обычными участниками гражданского оборота: людьми и их объединениями. И постепенно признаются и устанавливаются им в виде законодательных моделей правил поведения. Другими словами, государство, реализуя должный интерес социального компромисса, не может не учитывать типичный эгоистичный потребительный (утилитарный) э</w:t>
      </w:r>
      <w:r w:rsidR="003F4893" w:rsidRPr="00694135">
        <w:rPr>
          <w:sz w:val="28"/>
          <w:szCs w:val="28"/>
          <w:lang w:eastAsia="ru-RU"/>
        </w:rPr>
        <w:t>к</w:t>
      </w:r>
      <w:r w:rsidR="00EA552E" w:rsidRPr="00694135">
        <w:rPr>
          <w:sz w:val="28"/>
          <w:szCs w:val="28"/>
          <w:lang w:eastAsia="ru-RU"/>
        </w:rPr>
        <w:t xml:space="preserve">вивалентно-целенаправленный интерес, как при установлении правил поведения в виде норм права, так и при реализации этих норм </w:t>
      </w:r>
      <w:r w:rsidR="003F4893" w:rsidRPr="00694135">
        <w:rPr>
          <w:sz w:val="28"/>
          <w:szCs w:val="28"/>
          <w:lang w:eastAsia="ru-RU"/>
        </w:rPr>
        <w:t>путем</w:t>
      </w:r>
      <w:r w:rsidR="00EA552E" w:rsidRPr="00694135">
        <w:rPr>
          <w:sz w:val="28"/>
          <w:szCs w:val="28"/>
          <w:lang w:eastAsia="ru-RU"/>
        </w:rPr>
        <w:t xml:space="preserve"> участи</w:t>
      </w:r>
      <w:r w:rsidR="003F4893" w:rsidRPr="00694135">
        <w:rPr>
          <w:sz w:val="28"/>
          <w:szCs w:val="28"/>
          <w:lang w:eastAsia="ru-RU"/>
        </w:rPr>
        <w:t>я</w:t>
      </w:r>
      <w:r w:rsidR="00EA552E" w:rsidRPr="00694135">
        <w:rPr>
          <w:sz w:val="28"/>
          <w:szCs w:val="28"/>
          <w:lang w:eastAsia="ru-RU"/>
        </w:rPr>
        <w:t xml:space="preserve"> г</w:t>
      </w:r>
      <w:r w:rsidR="00216C02" w:rsidRPr="00694135">
        <w:rPr>
          <w:sz w:val="28"/>
          <w:szCs w:val="28"/>
          <w:lang w:eastAsia="ru-RU"/>
        </w:rPr>
        <w:t>осударства в частноправовых отно</w:t>
      </w:r>
      <w:r w:rsidR="00EA552E" w:rsidRPr="00694135">
        <w:rPr>
          <w:sz w:val="28"/>
          <w:szCs w:val="28"/>
          <w:lang w:eastAsia="ru-RU"/>
        </w:rPr>
        <w:t>шениях.</w:t>
      </w:r>
      <w:r w:rsidR="00216C02" w:rsidRPr="00694135">
        <w:rPr>
          <w:sz w:val="28"/>
          <w:szCs w:val="28"/>
          <w:lang w:eastAsia="ru-RU"/>
        </w:rPr>
        <w:t xml:space="preserve"> Суверенитет (в негативно возможном его понимании </w:t>
      </w:r>
      <w:r w:rsidR="00D02D32">
        <w:rPr>
          <w:sz w:val="28"/>
          <w:szCs w:val="28"/>
          <w:lang w:eastAsia="ru-RU"/>
        </w:rPr>
        <w:t>—</w:t>
      </w:r>
      <w:r w:rsidR="004456A8">
        <w:rPr>
          <w:sz w:val="28"/>
          <w:szCs w:val="28"/>
          <w:lang w:eastAsia="ru-RU"/>
        </w:rPr>
        <w:t xml:space="preserve"> </w:t>
      </w:r>
      <w:r w:rsidR="00216C02" w:rsidRPr="00694135">
        <w:rPr>
          <w:sz w:val="28"/>
          <w:szCs w:val="28"/>
          <w:lang w:eastAsia="ru-RU"/>
        </w:rPr>
        <w:t xml:space="preserve">как произвол) всегда должен быть ограничен должным интересом социального </w:t>
      </w:r>
      <w:r w:rsidR="00216C02" w:rsidRPr="00694135">
        <w:rPr>
          <w:sz w:val="28"/>
          <w:szCs w:val="28"/>
          <w:lang w:eastAsia="ru-RU"/>
        </w:rPr>
        <w:lastRenderedPageBreak/>
        <w:t>компромисса, который достигается нередко путем «молчаливого консенсуса» всех членов общества или отдельных его членов, к</w:t>
      </w:r>
      <w:r w:rsidR="00EF6BBA" w:rsidRPr="00694135">
        <w:rPr>
          <w:sz w:val="28"/>
          <w:szCs w:val="28"/>
          <w:lang w:eastAsia="ru-RU"/>
        </w:rPr>
        <w:t xml:space="preserve">оторый, </w:t>
      </w:r>
      <w:r w:rsidR="00216C02" w:rsidRPr="00694135">
        <w:rPr>
          <w:sz w:val="28"/>
          <w:szCs w:val="28"/>
          <w:lang w:eastAsia="ru-RU"/>
        </w:rPr>
        <w:t>даже возражая</w:t>
      </w:r>
      <w:r w:rsidR="00EF6BBA" w:rsidRPr="00694135">
        <w:rPr>
          <w:sz w:val="28"/>
          <w:szCs w:val="28"/>
          <w:lang w:eastAsia="ru-RU"/>
        </w:rPr>
        <w:t>,</w:t>
      </w:r>
      <w:r w:rsidR="00216C02" w:rsidRPr="00694135">
        <w:rPr>
          <w:sz w:val="28"/>
          <w:szCs w:val="28"/>
          <w:lang w:eastAsia="ru-RU"/>
        </w:rPr>
        <w:t xml:space="preserve"> фактически принимают установленные правила игры. </w:t>
      </w:r>
    </w:p>
    <w:p w:rsidR="00EF6BBA" w:rsidRPr="00694135" w:rsidRDefault="00EF6BBA"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Помимо содержания правоспособности, публично-правовые образования как субъекты частноправовых отношений имеют немало содержательных отличий</w:t>
      </w:r>
      <w:r w:rsidR="009F2FFA" w:rsidRPr="00694135">
        <w:rPr>
          <w:sz w:val="28"/>
          <w:szCs w:val="28"/>
          <w:lang w:eastAsia="ru-RU"/>
        </w:rPr>
        <w:t xml:space="preserve"> </w:t>
      </w:r>
      <w:r w:rsidRPr="00694135">
        <w:rPr>
          <w:sz w:val="28"/>
          <w:szCs w:val="28"/>
          <w:lang w:eastAsia="ru-RU"/>
        </w:rPr>
        <w:t>от других субъектов этих отношений.</w:t>
      </w:r>
    </w:p>
    <w:p w:rsidR="009F2FFA" w:rsidRPr="00694135" w:rsidRDefault="009F2FFA"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Как и юридическим лицам, публично-правовым образованиям свойственны основные признаки юридического лица: организационное единство, имущественная обособленность, выступление в обороте от своего имени, самостоятельная имущественная ответственность. Однако применительно к публично-правовым образованиям эти признаки обретают иное содержательное наполнение</w:t>
      </w:r>
      <w:r w:rsidRPr="00694135">
        <w:rPr>
          <w:rStyle w:val="a5"/>
          <w:sz w:val="28"/>
          <w:szCs w:val="28"/>
          <w:lang w:eastAsia="ru-RU"/>
        </w:rPr>
        <w:footnoteReference w:id="124"/>
      </w:r>
      <w:r w:rsidRPr="00694135">
        <w:rPr>
          <w:sz w:val="28"/>
          <w:szCs w:val="28"/>
          <w:lang w:eastAsia="ru-RU"/>
        </w:rPr>
        <w:t>.</w:t>
      </w:r>
    </w:p>
    <w:p w:rsidR="00995F4B" w:rsidRPr="00694135" w:rsidRDefault="00EF6BBA"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Для частного права </w:t>
      </w:r>
      <w:r w:rsidR="00CE0EB3" w:rsidRPr="00694135">
        <w:rPr>
          <w:sz w:val="28"/>
          <w:szCs w:val="28"/>
          <w:lang w:eastAsia="ru-RU"/>
        </w:rPr>
        <w:t xml:space="preserve">наиболее </w:t>
      </w:r>
      <w:r w:rsidRPr="00694135">
        <w:rPr>
          <w:sz w:val="28"/>
          <w:szCs w:val="28"/>
          <w:lang w:eastAsia="ru-RU"/>
        </w:rPr>
        <w:t xml:space="preserve">значимым </w:t>
      </w:r>
      <w:r w:rsidR="00CE0EB3" w:rsidRPr="00694135">
        <w:rPr>
          <w:sz w:val="28"/>
          <w:szCs w:val="28"/>
          <w:lang w:eastAsia="ru-RU"/>
        </w:rPr>
        <w:t xml:space="preserve">является </w:t>
      </w:r>
      <w:r w:rsidRPr="00694135">
        <w:rPr>
          <w:sz w:val="28"/>
          <w:szCs w:val="28"/>
          <w:lang w:eastAsia="ru-RU"/>
        </w:rPr>
        <w:t xml:space="preserve">такой признак субъекта </w:t>
      </w:r>
      <w:r w:rsidR="00DA4D91" w:rsidRPr="00694135">
        <w:rPr>
          <w:sz w:val="28"/>
          <w:szCs w:val="28"/>
          <w:lang w:eastAsia="ru-RU"/>
        </w:rPr>
        <w:t>(</w:t>
      </w:r>
      <w:r w:rsidRPr="00694135">
        <w:rPr>
          <w:sz w:val="28"/>
          <w:szCs w:val="28"/>
          <w:lang w:eastAsia="ru-RU"/>
        </w:rPr>
        <w:t>потенциального участника частноправовых отношений</w:t>
      </w:r>
      <w:r w:rsidR="00DA4D91" w:rsidRPr="00694135">
        <w:rPr>
          <w:sz w:val="28"/>
          <w:szCs w:val="28"/>
          <w:lang w:eastAsia="ru-RU"/>
        </w:rPr>
        <w:t>)</w:t>
      </w:r>
      <w:r w:rsidRPr="00694135">
        <w:rPr>
          <w:sz w:val="28"/>
          <w:szCs w:val="28"/>
          <w:lang w:eastAsia="ru-RU"/>
        </w:rPr>
        <w:t xml:space="preserve"> как имущественная обособленность </w:t>
      </w:r>
      <w:r w:rsidRPr="00694135">
        <w:rPr>
          <w:sz w:val="28"/>
          <w:szCs w:val="28"/>
          <w:lang w:eastAsia="ru-RU"/>
        </w:rPr>
        <w:lastRenderedPageBreak/>
        <w:t xml:space="preserve">должника. У государства </w:t>
      </w:r>
      <w:r w:rsidR="009F2FFA" w:rsidRPr="00694135">
        <w:rPr>
          <w:sz w:val="28"/>
          <w:szCs w:val="28"/>
          <w:lang w:eastAsia="ru-RU"/>
        </w:rPr>
        <w:t xml:space="preserve">и муниципальных образований </w:t>
      </w:r>
      <w:r w:rsidRPr="00694135">
        <w:rPr>
          <w:sz w:val="28"/>
          <w:szCs w:val="28"/>
          <w:lang w:eastAsia="ru-RU"/>
        </w:rPr>
        <w:t xml:space="preserve">такая обособленность выражается </w:t>
      </w:r>
      <w:r w:rsidR="00CE0EB3" w:rsidRPr="00694135">
        <w:rPr>
          <w:sz w:val="28"/>
          <w:szCs w:val="28"/>
          <w:lang w:eastAsia="ru-RU"/>
        </w:rPr>
        <w:t xml:space="preserve">в понятии </w:t>
      </w:r>
      <w:r w:rsidRPr="00694135">
        <w:rPr>
          <w:sz w:val="28"/>
          <w:szCs w:val="28"/>
          <w:lang w:eastAsia="ru-RU"/>
        </w:rPr>
        <w:t xml:space="preserve">«казна». Под казной понимается </w:t>
      </w:r>
      <w:r w:rsidR="009F2FFA" w:rsidRPr="00694135">
        <w:rPr>
          <w:sz w:val="28"/>
          <w:szCs w:val="28"/>
          <w:lang w:eastAsia="ru-RU"/>
        </w:rPr>
        <w:t xml:space="preserve">принадлежность государству или муниципальному образованию </w:t>
      </w:r>
      <w:r w:rsidRPr="00694135">
        <w:rPr>
          <w:sz w:val="28"/>
          <w:szCs w:val="28"/>
          <w:lang w:eastAsia="ru-RU"/>
        </w:rPr>
        <w:t>любо</w:t>
      </w:r>
      <w:r w:rsidR="009F2FFA" w:rsidRPr="00694135">
        <w:rPr>
          <w:sz w:val="28"/>
          <w:szCs w:val="28"/>
          <w:lang w:eastAsia="ru-RU"/>
        </w:rPr>
        <w:t>го им</w:t>
      </w:r>
      <w:r w:rsidR="00115469" w:rsidRPr="00694135">
        <w:rPr>
          <w:sz w:val="28"/>
          <w:szCs w:val="28"/>
          <w:lang w:eastAsia="ru-RU"/>
        </w:rPr>
        <w:t>ущества, в том числе вещей, дене</w:t>
      </w:r>
      <w:r w:rsidR="009F2FFA" w:rsidRPr="00694135">
        <w:rPr>
          <w:sz w:val="28"/>
          <w:szCs w:val="28"/>
          <w:lang w:eastAsia="ru-RU"/>
        </w:rPr>
        <w:t>г, имущественных прав</w:t>
      </w:r>
      <w:r w:rsidRPr="00694135">
        <w:rPr>
          <w:sz w:val="28"/>
          <w:szCs w:val="28"/>
          <w:lang w:eastAsia="ru-RU"/>
        </w:rPr>
        <w:t xml:space="preserve"> (ст. 128 ГК), не </w:t>
      </w:r>
      <w:r w:rsidR="009F2FFA" w:rsidRPr="00694135">
        <w:rPr>
          <w:sz w:val="28"/>
          <w:szCs w:val="28"/>
          <w:lang w:eastAsia="ru-RU"/>
        </w:rPr>
        <w:t>распределенн</w:t>
      </w:r>
      <w:r w:rsidR="00A115D7" w:rsidRPr="00694135">
        <w:rPr>
          <w:sz w:val="28"/>
          <w:szCs w:val="28"/>
          <w:lang w:eastAsia="ru-RU"/>
        </w:rPr>
        <w:t>ого</w:t>
      </w:r>
      <w:r w:rsidRPr="00694135">
        <w:rPr>
          <w:sz w:val="28"/>
          <w:szCs w:val="28"/>
          <w:lang w:eastAsia="ru-RU"/>
        </w:rPr>
        <w:t xml:space="preserve"> между предприятиями и учреждениями, </w:t>
      </w:r>
      <w:r w:rsidR="00A115D7" w:rsidRPr="00694135">
        <w:rPr>
          <w:sz w:val="28"/>
          <w:szCs w:val="28"/>
          <w:lang w:eastAsia="ru-RU"/>
        </w:rPr>
        <w:t xml:space="preserve">созданными </w:t>
      </w:r>
      <w:r w:rsidRPr="00694135">
        <w:rPr>
          <w:sz w:val="28"/>
          <w:szCs w:val="28"/>
          <w:lang w:eastAsia="ru-RU"/>
        </w:rPr>
        <w:t xml:space="preserve">государством </w:t>
      </w:r>
      <w:r w:rsidRPr="00930349">
        <w:rPr>
          <w:sz w:val="28"/>
          <w:szCs w:val="28"/>
          <w:lang w:eastAsia="ru-RU"/>
        </w:rPr>
        <w:t>или</w:t>
      </w:r>
      <w:r w:rsidR="009F2FFA" w:rsidRPr="00930349">
        <w:rPr>
          <w:sz w:val="28"/>
          <w:szCs w:val="28"/>
          <w:lang w:eastAsia="ru-RU"/>
        </w:rPr>
        <w:t xml:space="preserve"> муниципальным образованием</w:t>
      </w:r>
      <w:r w:rsidR="004351CE" w:rsidRPr="00930349">
        <w:rPr>
          <w:sz w:val="28"/>
          <w:szCs w:val="28"/>
          <w:lang w:eastAsia="ru-RU"/>
        </w:rPr>
        <w:t xml:space="preserve"> (п. 1 ст. 126 ГК)</w:t>
      </w:r>
      <w:r w:rsidR="009F2FFA" w:rsidRPr="00930349">
        <w:rPr>
          <w:sz w:val="28"/>
          <w:szCs w:val="28"/>
          <w:lang w:eastAsia="ru-RU"/>
        </w:rPr>
        <w:t xml:space="preserve">. </w:t>
      </w:r>
      <w:r w:rsidR="00DB3AEF" w:rsidRPr="00930349">
        <w:rPr>
          <w:sz w:val="28"/>
          <w:szCs w:val="28"/>
          <w:lang w:eastAsia="ru-RU"/>
        </w:rPr>
        <w:t xml:space="preserve">Однако состав казны </w:t>
      </w:r>
      <w:r w:rsidR="00A115D7" w:rsidRPr="00930349">
        <w:rPr>
          <w:sz w:val="28"/>
          <w:szCs w:val="28"/>
          <w:lang w:eastAsia="ru-RU"/>
        </w:rPr>
        <w:t>и режим ее использ</w:t>
      </w:r>
      <w:r w:rsidR="00DB3AEF" w:rsidRPr="00930349">
        <w:rPr>
          <w:sz w:val="28"/>
          <w:szCs w:val="28"/>
          <w:lang w:eastAsia="ru-RU"/>
        </w:rPr>
        <w:t>о</w:t>
      </w:r>
      <w:r w:rsidR="00A115D7" w:rsidRPr="00930349">
        <w:rPr>
          <w:sz w:val="28"/>
          <w:szCs w:val="28"/>
          <w:lang w:eastAsia="ru-RU"/>
        </w:rPr>
        <w:t>в</w:t>
      </w:r>
      <w:r w:rsidR="00115469" w:rsidRPr="00930349">
        <w:rPr>
          <w:sz w:val="28"/>
          <w:szCs w:val="28"/>
          <w:lang w:eastAsia="ru-RU"/>
        </w:rPr>
        <w:t>ания свое</w:t>
      </w:r>
      <w:r w:rsidR="00DB3AEF" w:rsidRPr="00930349">
        <w:rPr>
          <w:sz w:val="28"/>
          <w:szCs w:val="28"/>
          <w:lang w:eastAsia="ru-RU"/>
        </w:rPr>
        <w:t xml:space="preserve">образен. В состав, в частности, </w:t>
      </w:r>
      <w:r w:rsidR="00CE0EB3" w:rsidRPr="00930349">
        <w:rPr>
          <w:sz w:val="28"/>
          <w:szCs w:val="28"/>
          <w:lang w:eastAsia="ru-RU"/>
        </w:rPr>
        <w:t xml:space="preserve">казны </w:t>
      </w:r>
      <w:r w:rsidR="00DB3AEF" w:rsidRPr="00930349">
        <w:rPr>
          <w:sz w:val="28"/>
          <w:szCs w:val="28"/>
          <w:lang w:eastAsia="ru-RU"/>
        </w:rPr>
        <w:t>государства входит не только имущество, оборот котор</w:t>
      </w:r>
      <w:r w:rsidR="004456A8" w:rsidRPr="00930349">
        <w:rPr>
          <w:sz w:val="28"/>
          <w:szCs w:val="28"/>
          <w:lang w:eastAsia="ru-RU"/>
        </w:rPr>
        <w:t>ого</w:t>
      </w:r>
      <w:r w:rsidR="00DB3AEF" w:rsidRPr="00930349">
        <w:rPr>
          <w:sz w:val="28"/>
          <w:szCs w:val="28"/>
          <w:lang w:eastAsia="ru-RU"/>
        </w:rPr>
        <w:t xml:space="preserve"> свободно возможен, но и имущество, изъятое из оборота, а также имущество, которое имеет ценность для всего народа (предметы искусства</w:t>
      </w:r>
      <w:r w:rsidR="009C73BF" w:rsidRPr="00930349">
        <w:rPr>
          <w:sz w:val="28"/>
          <w:szCs w:val="28"/>
          <w:lang w:eastAsia="ru-RU"/>
        </w:rPr>
        <w:t xml:space="preserve">, культуры, </w:t>
      </w:r>
      <w:r w:rsidR="00DB3AEF" w:rsidRPr="00930349">
        <w:rPr>
          <w:sz w:val="28"/>
          <w:szCs w:val="28"/>
          <w:lang w:eastAsia="ru-RU"/>
        </w:rPr>
        <w:t xml:space="preserve"> </w:t>
      </w:r>
      <w:r w:rsidR="009C73BF" w:rsidRPr="00930349">
        <w:rPr>
          <w:sz w:val="28"/>
          <w:szCs w:val="28"/>
          <w:lang w:eastAsia="ru-RU"/>
        </w:rPr>
        <w:t>находящиеся в собственности государства и муниципальных образований</w:t>
      </w:r>
      <w:r w:rsidR="00EB1951" w:rsidRPr="00930349">
        <w:rPr>
          <w:sz w:val="28"/>
          <w:szCs w:val="28"/>
          <w:lang w:eastAsia="ru-RU"/>
        </w:rPr>
        <w:t>,</w:t>
      </w:r>
      <w:r w:rsidR="009C73BF" w:rsidRPr="00930349">
        <w:rPr>
          <w:sz w:val="28"/>
          <w:szCs w:val="28"/>
          <w:lang w:eastAsia="ru-RU"/>
        </w:rPr>
        <w:t xml:space="preserve"> </w:t>
      </w:r>
      <w:r w:rsidR="00DB3AEF" w:rsidRPr="00930349">
        <w:rPr>
          <w:sz w:val="28"/>
          <w:szCs w:val="28"/>
          <w:lang w:eastAsia="ru-RU"/>
        </w:rPr>
        <w:t>и проч.)</w:t>
      </w:r>
      <w:r w:rsidR="00DB3AEF" w:rsidRPr="00930349">
        <w:rPr>
          <w:rStyle w:val="a5"/>
          <w:sz w:val="28"/>
          <w:szCs w:val="28"/>
          <w:lang w:eastAsia="ru-RU"/>
        </w:rPr>
        <w:footnoteReference w:id="125"/>
      </w:r>
      <w:r w:rsidR="00DB3AEF" w:rsidRPr="00930349">
        <w:rPr>
          <w:sz w:val="28"/>
          <w:szCs w:val="28"/>
          <w:lang w:eastAsia="ru-RU"/>
        </w:rPr>
        <w:t xml:space="preserve">. </w:t>
      </w:r>
      <w:r w:rsidR="00CE0EB3" w:rsidRPr="00930349">
        <w:rPr>
          <w:sz w:val="28"/>
          <w:szCs w:val="28"/>
          <w:lang w:eastAsia="ru-RU"/>
        </w:rPr>
        <w:t>На имущество, изъятое из оборота, нельзя обратить взыскание</w:t>
      </w:r>
      <w:r w:rsidR="00DF0918" w:rsidRPr="00930349">
        <w:rPr>
          <w:sz w:val="28"/>
          <w:szCs w:val="28"/>
          <w:lang w:eastAsia="ru-RU"/>
        </w:rPr>
        <w:t xml:space="preserve"> ни при каких обстоятельствах</w:t>
      </w:r>
      <w:r w:rsidR="00CE0EB3" w:rsidRPr="00930349">
        <w:rPr>
          <w:sz w:val="28"/>
          <w:szCs w:val="28"/>
          <w:lang w:eastAsia="ru-RU"/>
        </w:rPr>
        <w:t xml:space="preserve">. </w:t>
      </w:r>
      <w:r w:rsidR="00DB3AEF" w:rsidRPr="00930349">
        <w:rPr>
          <w:sz w:val="28"/>
          <w:szCs w:val="28"/>
          <w:lang w:eastAsia="ru-RU"/>
        </w:rPr>
        <w:t>На имущество</w:t>
      </w:r>
      <w:r w:rsidR="00CE0EB3" w:rsidRPr="00930349">
        <w:rPr>
          <w:sz w:val="28"/>
          <w:szCs w:val="28"/>
          <w:lang w:eastAsia="ru-RU"/>
        </w:rPr>
        <w:t>, которое представляет определенную ценность</w:t>
      </w:r>
      <w:r w:rsidR="00DF0918" w:rsidRPr="00930349">
        <w:rPr>
          <w:sz w:val="28"/>
          <w:szCs w:val="28"/>
          <w:lang w:eastAsia="ru-RU"/>
        </w:rPr>
        <w:t xml:space="preserve"> для всего народа</w:t>
      </w:r>
      <w:r w:rsidR="00CE0EB3" w:rsidRPr="00930349">
        <w:rPr>
          <w:sz w:val="28"/>
          <w:szCs w:val="28"/>
          <w:lang w:eastAsia="ru-RU"/>
        </w:rPr>
        <w:t xml:space="preserve">, </w:t>
      </w:r>
      <w:r w:rsidR="00DB3AEF" w:rsidRPr="00930349">
        <w:rPr>
          <w:sz w:val="28"/>
          <w:szCs w:val="28"/>
          <w:lang w:eastAsia="ru-RU"/>
        </w:rPr>
        <w:t>распространяется режим иммунитета государства</w:t>
      </w:r>
      <w:r w:rsidR="00DF0918" w:rsidRPr="00930349">
        <w:rPr>
          <w:sz w:val="28"/>
          <w:szCs w:val="28"/>
          <w:lang w:eastAsia="ru-RU"/>
        </w:rPr>
        <w:t>, что т</w:t>
      </w:r>
      <w:r w:rsidR="00EB1951" w:rsidRPr="00930349">
        <w:rPr>
          <w:sz w:val="28"/>
          <w:szCs w:val="28"/>
          <w:lang w:eastAsia="ru-RU"/>
        </w:rPr>
        <w:t xml:space="preserve">акже </w:t>
      </w:r>
      <w:r w:rsidR="00EB1951" w:rsidRPr="00930349">
        <w:rPr>
          <w:sz w:val="28"/>
          <w:szCs w:val="28"/>
          <w:lang w:eastAsia="ru-RU"/>
        </w:rPr>
        <w:lastRenderedPageBreak/>
        <w:t>делает невозможным обращени</w:t>
      </w:r>
      <w:r w:rsidR="00C07FDF" w:rsidRPr="00930349">
        <w:rPr>
          <w:sz w:val="28"/>
          <w:szCs w:val="28"/>
          <w:lang w:eastAsia="ru-RU"/>
        </w:rPr>
        <w:t>е</w:t>
      </w:r>
      <w:r w:rsidR="00EB1951" w:rsidRPr="00930349">
        <w:rPr>
          <w:sz w:val="28"/>
          <w:szCs w:val="28"/>
          <w:lang w:eastAsia="ru-RU"/>
        </w:rPr>
        <w:t xml:space="preserve"> на н</w:t>
      </w:r>
      <w:r w:rsidR="004F3525" w:rsidRPr="00930349">
        <w:rPr>
          <w:sz w:val="28"/>
          <w:szCs w:val="28"/>
          <w:lang w:eastAsia="ru-RU"/>
        </w:rPr>
        <w:t>его</w:t>
      </w:r>
      <w:r w:rsidR="00EB1951" w:rsidRPr="00930349">
        <w:rPr>
          <w:sz w:val="28"/>
          <w:szCs w:val="28"/>
          <w:lang w:eastAsia="ru-RU"/>
        </w:rPr>
        <w:t xml:space="preserve"> взыскания</w:t>
      </w:r>
      <w:r w:rsidR="00DB3AEF" w:rsidRPr="00930349">
        <w:rPr>
          <w:sz w:val="28"/>
          <w:szCs w:val="28"/>
          <w:lang w:eastAsia="ru-RU"/>
        </w:rPr>
        <w:t>. Особо</w:t>
      </w:r>
      <w:r w:rsidR="00DB3AEF" w:rsidRPr="00694135">
        <w:rPr>
          <w:sz w:val="28"/>
          <w:szCs w:val="28"/>
          <w:lang w:eastAsia="ru-RU"/>
        </w:rPr>
        <w:t xml:space="preserve"> значим этот иммунитет государства </w:t>
      </w:r>
      <w:r w:rsidR="00A115D7" w:rsidRPr="00694135">
        <w:rPr>
          <w:sz w:val="28"/>
          <w:szCs w:val="28"/>
          <w:lang w:eastAsia="ru-RU"/>
        </w:rPr>
        <w:t xml:space="preserve">в отношениях </w:t>
      </w:r>
      <w:r w:rsidR="002E77A5" w:rsidRPr="00694135">
        <w:rPr>
          <w:sz w:val="28"/>
          <w:szCs w:val="28"/>
          <w:lang w:eastAsia="ru-RU"/>
        </w:rPr>
        <w:t>с иностранным элементом</w:t>
      </w:r>
      <w:r w:rsidR="000A5613" w:rsidRPr="00694135">
        <w:rPr>
          <w:sz w:val="28"/>
          <w:szCs w:val="28"/>
          <w:lang w:eastAsia="ru-RU"/>
        </w:rPr>
        <w:t xml:space="preserve"> (п. 6 ст. 126 ГК)</w:t>
      </w:r>
      <w:r w:rsidR="002E77A5" w:rsidRPr="00694135">
        <w:rPr>
          <w:sz w:val="28"/>
          <w:szCs w:val="28"/>
          <w:lang w:eastAsia="ru-RU"/>
        </w:rPr>
        <w:t>.</w:t>
      </w:r>
      <w:r w:rsidR="00A115D7" w:rsidRPr="00694135">
        <w:rPr>
          <w:sz w:val="28"/>
          <w:szCs w:val="28"/>
          <w:lang w:eastAsia="ru-RU"/>
        </w:rPr>
        <w:t xml:space="preserve"> </w:t>
      </w:r>
      <w:r w:rsidR="00A115D7" w:rsidRPr="00930349">
        <w:rPr>
          <w:sz w:val="28"/>
          <w:szCs w:val="28"/>
          <w:lang w:eastAsia="ru-RU"/>
        </w:rPr>
        <w:t xml:space="preserve">Однако </w:t>
      </w:r>
      <w:r w:rsidR="00DF0918" w:rsidRPr="00930349">
        <w:rPr>
          <w:sz w:val="28"/>
          <w:szCs w:val="28"/>
          <w:lang w:eastAsia="ru-RU"/>
        </w:rPr>
        <w:t xml:space="preserve">помимо «народного» иммунитета </w:t>
      </w:r>
      <w:r w:rsidR="00A115D7" w:rsidRPr="00930349">
        <w:rPr>
          <w:sz w:val="28"/>
          <w:szCs w:val="28"/>
          <w:lang w:eastAsia="ru-RU"/>
        </w:rPr>
        <w:t xml:space="preserve">во внутреннем праве государство и муниципальные образования пользуются немалым </w:t>
      </w:r>
      <w:r w:rsidR="00DF0918" w:rsidRPr="00930349">
        <w:rPr>
          <w:sz w:val="28"/>
          <w:szCs w:val="28"/>
          <w:lang w:eastAsia="ru-RU"/>
        </w:rPr>
        <w:t xml:space="preserve">бюджетным </w:t>
      </w:r>
      <w:r w:rsidR="00A115D7" w:rsidRPr="00930349">
        <w:rPr>
          <w:sz w:val="28"/>
          <w:szCs w:val="28"/>
          <w:lang w:eastAsia="ru-RU"/>
        </w:rPr>
        <w:t>иммунитетом (ст. 239 Бюджетного кодекса Р</w:t>
      </w:r>
      <w:r w:rsidR="00F72A93" w:rsidRPr="00930349">
        <w:rPr>
          <w:sz w:val="28"/>
          <w:szCs w:val="28"/>
          <w:lang w:eastAsia="ru-RU"/>
        </w:rPr>
        <w:t xml:space="preserve">оссийской </w:t>
      </w:r>
      <w:r w:rsidR="00A115D7" w:rsidRPr="00930349">
        <w:rPr>
          <w:sz w:val="28"/>
          <w:szCs w:val="28"/>
          <w:lang w:eastAsia="ru-RU"/>
        </w:rPr>
        <w:t>Ф</w:t>
      </w:r>
      <w:r w:rsidR="00F72A93" w:rsidRPr="00930349">
        <w:rPr>
          <w:sz w:val="28"/>
          <w:szCs w:val="28"/>
          <w:lang w:eastAsia="ru-RU"/>
        </w:rPr>
        <w:t>едерации</w:t>
      </w:r>
      <w:r w:rsidR="001958E6" w:rsidRPr="00930349">
        <w:rPr>
          <w:rStyle w:val="a5"/>
          <w:sz w:val="28"/>
          <w:szCs w:val="28"/>
          <w:lang w:eastAsia="ru-RU"/>
        </w:rPr>
        <w:footnoteReference w:id="126"/>
      </w:r>
      <w:r w:rsidR="00A115D7" w:rsidRPr="00930349">
        <w:rPr>
          <w:sz w:val="28"/>
          <w:szCs w:val="28"/>
          <w:lang w:eastAsia="ru-RU"/>
        </w:rPr>
        <w:t xml:space="preserve">; далее </w:t>
      </w:r>
      <w:r w:rsidR="00052DDA">
        <w:rPr>
          <w:sz w:val="28"/>
          <w:szCs w:val="28"/>
          <w:lang w:eastAsia="ru-RU"/>
        </w:rPr>
        <w:t>—</w:t>
      </w:r>
      <w:r w:rsidR="003E0BF6">
        <w:rPr>
          <w:sz w:val="28"/>
          <w:szCs w:val="28"/>
          <w:lang w:eastAsia="ru-RU"/>
        </w:rPr>
        <w:t xml:space="preserve"> </w:t>
      </w:r>
      <w:r w:rsidR="00A115D7" w:rsidRPr="00930349">
        <w:rPr>
          <w:sz w:val="28"/>
          <w:szCs w:val="28"/>
          <w:lang w:eastAsia="ru-RU"/>
        </w:rPr>
        <w:t>БК</w:t>
      </w:r>
      <w:r w:rsidR="001958E6" w:rsidRPr="00930349">
        <w:rPr>
          <w:sz w:val="28"/>
          <w:szCs w:val="28"/>
          <w:lang w:eastAsia="ru-RU"/>
        </w:rPr>
        <w:t>), что дела</w:t>
      </w:r>
      <w:r w:rsidR="00231741" w:rsidRPr="00930349">
        <w:rPr>
          <w:sz w:val="28"/>
          <w:szCs w:val="28"/>
          <w:lang w:eastAsia="ru-RU"/>
        </w:rPr>
        <w:t>ет</w:t>
      </w:r>
      <w:r w:rsidR="001958E6" w:rsidRPr="00930349">
        <w:rPr>
          <w:sz w:val="28"/>
          <w:szCs w:val="28"/>
          <w:lang w:eastAsia="ru-RU"/>
        </w:rPr>
        <w:t xml:space="preserve"> иногда зат</w:t>
      </w:r>
      <w:r w:rsidR="00231741" w:rsidRPr="00930349">
        <w:rPr>
          <w:sz w:val="28"/>
          <w:szCs w:val="28"/>
          <w:lang w:eastAsia="ru-RU"/>
        </w:rPr>
        <w:t>руднительным обращение взыскания</w:t>
      </w:r>
      <w:r w:rsidR="001958E6" w:rsidRPr="00930349">
        <w:rPr>
          <w:sz w:val="28"/>
          <w:szCs w:val="28"/>
          <w:lang w:eastAsia="ru-RU"/>
        </w:rPr>
        <w:t xml:space="preserve"> на </w:t>
      </w:r>
      <w:r w:rsidR="00DF0918" w:rsidRPr="00930349">
        <w:rPr>
          <w:sz w:val="28"/>
          <w:szCs w:val="28"/>
          <w:lang w:eastAsia="ru-RU"/>
        </w:rPr>
        <w:t xml:space="preserve">денежные </w:t>
      </w:r>
      <w:r w:rsidR="001958E6" w:rsidRPr="00930349">
        <w:rPr>
          <w:sz w:val="28"/>
          <w:szCs w:val="28"/>
          <w:lang w:eastAsia="ru-RU"/>
        </w:rPr>
        <w:t>средства</w:t>
      </w:r>
      <w:r w:rsidR="00DF0918" w:rsidRPr="00930349">
        <w:rPr>
          <w:sz w:val="28"/>
          <w:szCs w:val="28"/>
          <w:lang w:eastAsia="ru-RU"/>
        </w:rPr>
        <w:t xml:space="preserve"> бюджета (на которые в первую очередь и возможно обращение взыскания</w:t>
      </w:r>
      <w:r w:rsidR="00DF0918" w:rsidRPr="00930349">
        <w:rPr>
          <w:b/>
          <w:sz w:val="28"/>
          <w:szCs w:val="28"/>
          <w:lang w:eastAsia="ru-RU"/>
        </w:rPr>
        <w:t>!</w:t>
      </w:r>
      <w:r w:rsidR="00DF0918" w:rsidRPr="00930349">
        <w:rPr>
          <w:sz w:val="28"/>
          <w:szCs w:val="28"/>
          <w:lang w:eastAsia="ru-RU"/>
        </w:rPr>
        <w:t>)</w:t>
      </w:r>
      <w:r w:rsidR="001958E6" w:rsidRPr="00930349">
        <w:rPr>
          <w:sz w:val="28"/>
          <w:szCs w:val="28"/>
          <w:lang w:eastAsia="ru-RU"/>
        </w:rPr>
        <w:t>. Э</w:t>
      </w:r>
      <w:r w:rsidR="00995F4B" w:rsidRPr="00930349">
        <w:rPr>
          <w:sz w:val="28"/>
          <w:szCs w:val="28"/>
          <w:lang w:eastAsia="ru-RU"/>
        </w:rPr>
        <w:t>то еще в большей степени делает государство</w:t>
      </w:r>
      <w:r w:rsidR="001958E6" w:rsidRPr="00930349">
        <w:rPr>
          <w:sz w:val="28"/>
          <w:szCs w:val="28"/>
          <w:lang w:eastAsia="ru-RU"/>
        </w:rPr>
        <w:t xml:space="preserve"> </w:t>
      </w:r>
      <w:r w:rsidR="00995F4B" w:rsidRPr="00930349">
        <w:rPr>
          <w:sz w:val="28"/>
          <w:szCs w:val="28"/>
          <w:lang w:eastAsia="ru-RU"/>
        </w:rPr>
        <w:t>ненадежны</w:t>
      </w:r>
      <w:r w:rsidR="007F0995" w:rsidRPr="00930349">
        <w:rPr>
          <w:sz w:val="28"/>
          <w:szCs w:val="28"/>
          <w:lang w:eastAsia="ru-RU"/>
        </w:rPr>
        <w:t>м</w:t>
      </w:r>
      <w:r w:rsidR="00995F4B" w:rsidRPr="00930349">
        <w:rPr>
          <w:sz w:val="28"/>
          <w:szCs w:val="28"/>
          <w:lang w:eastAsia="ru-RU"/>
        </w:rPr>
        <w:t xml:space="preserve"> </w:t>
      </w:r>
      <w:r w:rsidR="007F0995" w:rsidRPr="00930349">
        <w:rPr>
          <w:sz w:val="28"/>
          <w:szCs w:val="28"/>
          <w:lang w:eastAsia="ru-RU"/>
        </w:rPr>
        <w:t xml:space="preserve">контрагентом </w:t>
      </w:r>
      <w:r w:rsidR="001958E6" w:rsidRPr="00930349">
        <w:rPr>
          <w:sz w:val="28"/>
          <w:szCs w:val="28"/>
          <w:lang w:eastAsia="ru-RU"/>
        </w:rPr>
        <w:t>в частноправовых отношениях (</w:t>
      </w:r>
      <w:r w:rsidR="00995F4B" w:rsidRPr="00930349">
        <w:rPr>
          <w:sz w:val="28"/>
          <w:szCs w:val="28"/>
          <w:lang w:eastAsia="ru-RU"/>
        </w:rPr>
        <w:t xml:space="preserve">правда, </w:t>
      </w:r>
      <w:r w:rsidR="001958E6" w:rsidRPr="00930349">
        <w:rPr>
          <w:sz w:val="28"/>
          <w:szCs w:val="28"/>
          <w:lang w:eastAsia="ru-RU"/>
        </w:rPr>
        <w:t>не только</w:t>
      </w:r>
      <w:r w:rsidR="00995F4B" w:rsidRPr="00930349">
        <w:rPr>
          <w:sz w:val="28"/>
          <w:szCs w:val="28"/>
          <w:lang w:eastAsia="ru-RU"/>
        </w:rPr>
        <w:t xml:space="preserve"> в них</w:t>
      </w:r>
      <w:r w:rsidR="001958E6" w:rsidRPr="00930349">
        <w:rPr>
          <w:sz w:val="28"/>
          <w:szCs w:val="28"/>
          <w:lang w:eastAsia="ru-RU"/>
        </w:rPr>
        <w:t>, но и в финансово-правовых отношениях), поскольку иное имущество</w:t>
      </w:r>
      <w:r w:rsidR="004F3525" w:rsidRPr="00930349">
        <w:rPr>
          <w:sz w:val="28"/>
          <w:szCs w:val="28"/>
          <w:lang w:eastAsia="ru-RU"/>
        </w:rPr>
        <w:t xml:space="preserve"> (помимо денежных средств)</w:t>
      </w:r>
      <w:r w:rsidR="001958E6" w:rsidRPr="00930349">
        <w:rPr>
          <w:sz w:val="28"/>
          <w:szCs w:val="28"/>
          <w:lang w:eastAsia="ru-RU"/>
        </w:rPr>
        <w:t xml:space="preserve"> государства и муниципального образования (вещи и имущественные права) не только трудно отыскать, но и </w:t>
      </w:r>
      <w:r w:rsidR="00995F4B" w:rsidRPr="00930349">
        <w:rPr>
          <w:sz w:val="28"/>
          <w:szCs w:val="28"/>
          <w:lang w:eastAsia="ru-RU"/>
        </w:rPr>
        <w:t>на него</w:t>
      </w:r>
      <w:r w:rsidR="00D02D32">
        <w:rPr>
          <w:sz w:val="28"/>
          <w:szCs w:val="28"/>
          <w:lang w:eastAsia="ru-RU"/>
        </w:rPr>
        <w:t>, по нашему мнению,</w:t>
      </w:r>
      <w:r w:rsidR="00995F4B" w:rsidRPr="00930349">
        <w:rPr>
          <w:sz w:val="28"/>
          <w:szCs w:val="28"/>
          <w:lang w:eastAsia="ru-RU"/>
        </w:rPr>
        <w:t xml:space="preserve"> </w:t>
      </w:r>
      <w:r w:rsidR="001958E6" w:rsidRPr="00930349">
        <w:rPr>
          <w:sz w:val="28"/>
          <w:szCs w:val="28"/>
          <w:lang w:eastAsia="ru-RU"/>
        </w:rPr>
        <w:t>практически невозможно обратить взыскание</w:t>
      </w:r>
      <w:r w:rsidR="00995F4B" w:rsidRPr="00930349">
        <w:rPr>
          <w:sz w:val="28"/>
          <w:szCs w:val="28"/>
          <w:lang w:eastAsia="ru-RU"/>
        </w:rPr>
        <w:t>.</w:t>
      </w:r>
    </w:p>
    <w:p w:rsidR="000A5613" w:rsidRPr="00694135" w:rsidRDefault="00797118"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Второй признак правоспособности публично-правового образования, который явно имеет особой характер, </w:t>
      </w:r>
      <w:r w:rsidR="00862990" w:rsidRPr="00694135">
        <w:rPr>
          <w:sz w:val="28"/>
          <w:szCs w:val="28"/>
          <w:lang w:eastAsia="ru-RU"/>
        </w:rPr>
        <w:lastRenderedPageBreak/>
        <w:t xml:space="preserve">это </w:t>
      </w:r>
      <w:r w:rsidRPr="00694135">
        <w:rPr>
          <w:sz w:val="28"/>
          <w:szCs w:val="28"/>
          <w:lang w:eastAsia="ru-RU"/>
        </w:rPr>
        <w:t xml:space="preserve">организационное единство. </w:t>
      </w:r>
      <w:r w:rsidR="00BF3121" w:rsidRPr="00694135">
        <w:rPr>
          <w:sz w:val="28"/>
          <w:szCs w:val="28"/>
          <w:lang w:eastAsia="ru-RU"/>
        </w:rPr>
        <w:t>Он</w:t>
      </w:r>
      <w:r w:rsidR="00862990" w:rsidRPr="00694135">
        <w:rPr>
          <w:sz w:val="28"/>
          <w:szCs w:val="28"/>
          <w:lang w:eastAsia="ru-RU"/>
        </w:rPr>
        <w:t>о</w:t>
      </w:r>
      <w:r w:rsidR="00BF3121" w:rsidRPr="00694135">
        <w:rPr>
          <w:sz w:val="28"/>
          <w:szCs w:val="28"/>
          <w:lang w:eastAsia="ru-RU"/>
        </w:rPr>
        <w:t xml:space="preserve"> заключается в том, что, во-первых, организационное единство достигается главным образом публично-правовыми методами, во-вторых, отсутствует единая структура и общий для всех регламент</w:t>
      </w:r>
      <w:r w:rsidR="00BF3121" w:rsidRPr="00694135">
        <w:rPr>
          <w:rStyle w:val="a5"/>
          <w:sz w:val="28"/>
          <w:szCs w:val="28"/>
          <w:lang w:eastAsia="ru-RU"/>
        </w:rPr>
        <w:footnoteReference w:id="127"/>
      </w:r>
      <w:r w:rsidR="00BF3121" w:rsidRPr="00694135">
        <w:rPr>
          <w:sz w:val="28"/>
          <w:szCs w:val="28"/>
          <w:lang w:eastAsia="ru-RU"/>
        </w:rPr>
        <w:t>.</w:t>
      </w:r>
    </w:p>
    <w:p w:rsidR="00196954" w:rsidRPr="00694135" w:rsidRDefault="00196954"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Третий признак </w:t>
      </w:r>
      <w:r w:rsidR="00D02D32">
        <w:rPr>
          <w:sz w:val="28"/>
          <w:szCs w:val="28"/>
          <w:lang w:eastAsia="ru-RU"/>
        </w:rPr>
        <w:t>—</w:t>
      </w:r>
      <w:r w:rsidRPr="00694135">
        <w:rPr>
          <w:sz w:val="28"/>
          <w:szCs w:val="28"/>
          <w:lang w:eastAsia="ru-RU"/>
        </w:rPr>
        <w:t xml:space="preserve"> государство и муниципальные образования выступают от собственного имени. Правда, надо признать, что публично-правовые образования не всегда выступают от собственного имени. В их интересах действуют созданные публично-правовым образованием предприятия и учреждения, которые</w:t>
      </w:r>
      <w:r w:rsidR="007B7EF0" w:rsidRPr="00694135">
        <w:rPr>
          <w:sz w:val="28"/>
          <w:szCs w:val="28"/>
          <w:lang w:eastAsia="ru-RU"/>
        </w:rPr>
        <w:t xml:space="preserve"> используя имущество публично-правовых образований</w:t>
      </w:r>
      <w:r w:rsidRPr="00694135">
        <w:rPr>
          <w:sz w:val="28"/>
          <w:szCs w:val="28"/>
          <w:lang w:eastAsia="ru-RU"/>
        </w:rPr>
        <w:t xml:space="preserve">, и действуя в предписанных </w:t>
      </w:r>
      <w:r w:rsidR="007B7EF0" w:rsidRPr="00694135">
        <w:rPr>
          <w:sz w:val="28"/>
          <w:szCs w:val="28"/>
          <w:lang w:eastAsia="ru-RU"/>
        </w:rPr>
        <w:t>ими</w:t>
      </w:r>
      <w:r w:rsidRPr="00694135">
        <w:rPr>
          <w:sz w:val="28"/>
          <w:szCs w:val="28"/>
          <w:lang w:eastAsia="ru-RU"/>
        </w:rPr>
        <w:t xml:space="preserve"> целях, выступают в гражданском обороте от собственного имени, что наглядно проявляется в личности унитарных предприятий, а также в бюджетных</w:t>
      </w:r>
      <w:r w:rsidR="007B7EF0" w:rsidRPr="00694135">
        <w:rPr>
          <w:sz w:val="28"/>
          <w:szCs w:val="28"/>
          <w:lang w:eastAsia="ru-RU"/>
        </w:rPr>
        <w:t>,</w:t>
      </w:r>
      <w:r w:rsidRPr="00694135">
        <w:rPr>
          <w:sz w:val="28"/>
          <w:szCs w:val="28"/>
          <w:lang w:eastAsia="ru-RU"/>
        </w:rPr>
        <w:t xml:space="preserve"> автономных </w:t>
      </w:r>
      <w:r w:rsidR="007B7EF0" w:rsidRPr="00694135">
        <w:rPr>
          <w:sz w:val="28"/>
          <w:szCs w:val="28"/>
          <w:lang w:eastAsia="ru-RU"/>
        </w:rPr>
        <w:t xml:space="preserve">и казенных </w:t>
      </w:r>
      <w:r w:rsidRPr="00694135">
        <w:rPr>
          <w:sz w:val="28"/>
          <w:szCs w:val="28"/>
          <w:lang w:eastAsia="ru-RU"/>
        </w:rPr>
        <w:t>учреждениях.</w:t>
      </w:r>
    </w:p>
    <w:p w:rsidR="00107B4D" w:rsidRPr="00930349" w:rsidRDefault="00107B4D" w:rsidP="000606D1">
      <w:pPr>
        <w:autoSpaceDE w:val="0"/>
        <w:autoSpaceDN w:val="0"/>
        <w:adjustRightInd w:val="0"/>
        <w:spacing w:after="0" w:line="360" w:lineRule="auto"/>
        <w:ind w:firstLine="1559"/>
        <w:jc w:val="both"/>
        <w:rPr>
          <w:sz w:val="28"/>
          <w:szCs w:val="28"/>
          <w:lang w:eastAsia="ru-RU"/>
        </w:rPr>
      </w:pPr>
      <w:r w:rsidRPr="00694135">
        <w:rPr>
          <w:sz w:val="28"/>
          <w:szCs w:val="28"/>
          <w:lang w:eastAsia="ru-RU"/>
        </w:rPr>
        <w:t xml:space="preserve">Четвертый признак </w:t>
      </w:r>
      <w:r w:rsidR="000606D1">
        <w:rPr>
          <w:sz w:val="28"/>
          <w:szCs w:val="28"/>
          <w:lang w:eastAsia="ru-RU"/>
        </w:rPr>
        <w:t>—</w:t>
      </w:r>
      <w:r w:rsidRPr="00694135">
        <w:rPr>
          <w:sz w:val="28"/>
          <w:szCs w:val="28"/>
          <w:lang w:eastAsia="ru-RU"/>
        </w:rPr>
        <w:t xml:space="preserve"> ответственность государства </w:t>
      </w:r>
      <w:r w:rsidR="000606D1">
        <w:rPr>
          <w:sz w:val="28"/>
          <w:szCs w:val="28"/>
          <w:lang w:eastAsia="ru-RU"/>
        </w:rPr>
        <w:t>—</w:t>
      </w:r>
      <w:r w:rsidRPr="00694135">
        <w:rPr>
          <w:sz w:val="28"/>
          <w:szCs w:val="28"/>
          <w:lang w:eastAsia="ru-RU"/>
        </w:rPr>
        <w:t xml:space="preserve"> наглядно проанализирован при рассмотрении </w:t>
      </w:r>
      <w:r w:rsidR="00C0753B" w:rsidRPr="00694135">
        <w:rPr>
          <w:sz w:val="28"/>
          <w:szCs w:val="28"/>
          <w:lang w:eastAsia="ru-RU"/>
        </w:rPr>
        <w:t xml:space="preserve">первого признака. Анализ показал, что </w:t>
      </w:r>
      <w:r w:rsidR="00C0753B" w:rsidRPr="00930349">
        <w:rPr>
          <w:sz w:val="28"/>
          <w:szCs w:val="28"/>
          <w:lang w:eastAsia="ru-RU"/>
        </w:rPr>
        <w:t>государство по взятым на себя обяза</w:t>
      </w:r>
      <w:r w:rsidR="00020AB0" w:rsidRPr="00930349">
        <w:rPr>
          <w:sz w:val="28"/>
          <w:szCs w:val="28"/>
          <w:lang w:eastAsia="ru-RU"/>
        </w:rPr>
        <w:t>нностям</w:t>
      </w:r>
      <w:r w:rsidR="00C0753B" w:rsidRPr="00930349">
        <w:rPr>
          <w:sz w:val="28"/>
          <w:szCs w:val="28"/>
          <w:lang w:eastAsia="ru-RU"/>
        </w:rPr>
        <w:t xml:space="preserve"> не отвечает всем принадлежащим ему имуществом.</w:t>
      </w:r>
    </w:p>
    <w:p w:rsidR="00C0753B" w:rsidRPr="00694135" w:rsidRDefault="00C0753B" w:rsidP="000606D1">
      <w:pPr>
        <w:autoSpaceDE w:val="0"/>
        <w:autoSpaceDN w:val="0"/>
        <w:adjustRightInd w:val="0"/>
        <w:spacing w:after="0" w:line="360" w:lineRule="auto"/>
        <w:ind w:firstLine="1559"/>
        <w:jc w:val="both"/>
        <w:rPr>
          <w:sz w:val="28"/>
          <w:szCs w:val="28"/>
          <w:lang w:eastAsia="ru-RU"/>
        </w:rPr>
      </w:pPr>
      <w:r w:rsidRPr="00930349">
        <w:rPr>
          <w:sz w:val="28"/>
          <w:szCs w:val="28"/>
          <w:lang w:eastAsia="ru-RU"/>
        </w:rPr>
        <w:lastRenderedPageBreak/>
        <w:t xml:space="preserve">Не свойственен государству и муниципальному образованию признак юридического лица </w:t>
      </w:r>
      <w:r w:rsidR="000606D1">
        <w:rPr>
          <w:sz w:val="28"/>
          <w:szCs w:val="28"/>
          <w:lang w:eastAsia="ru-RU"/>
        </w:rPr>
        <w:t>—</w:t>
      </w:r>
      <w:r w:rsidRPr="00930349">
        <w:rPr>
          <w:sz w:val="28"/>
          <w:szCs w:val="28"/>
          <w:lang w:eastAsia="ru-RU"/>
        </w:rPr>
        <w:t xml:space="preserve"> местонахождение. Хотя у гос</w:t>
      </w:r>
      <w:r w:rsidR="0016230F" w:rsidRPr="00930349">
        <w:rPr>
          <w:sz w:val="28"/>
          <w:szCs w:val="28"/>
          <w:lang w:eastAsia="ru-RU"/>
        </w:rPr>
        <w:t>ударства и муниципальных образований</w:t>
      </w:r>
      <w:r w:rsidRPr="00930349">
        <w:rPr>
          <w:sz w:val="28"/>
          <w:szCs w:val="28"/>
          <w:lang w:eastAsia="ru-RU"/>
        </w:rPr>
        <w:t>, есть адрес местонахождения уполномоченных органов, действующих от имени государства и муниципального образов</w:t>
      </w:r>
      <w:r w:rsidR="0016230F" w:rsidRPr="00930349">
        <w:rPr>
          <w:sz w:val="28"/>
          <w:szCs w:val="28"/>
          <w:lang w:eastAsia="ru-RU"/>
        </w:rPr>
        <w:t>ания (напр., финансовых органов</w:t>
      </w:r>
      <w:r w:rsidR="00D133CE" w:rsidRPr="00930349">
        <w:rPr>
          <w:sz w:val="28"/>
          <w:szCs w:val="28"/>
          <w:lang w:eastAsia="ru-RU"/>
        </w:rPr>
        <w:t>), но этот адрес нельзя расценивать как адрес места нахождения самом публично-правового образования.</w:t>
      </w:r>
    </w:p>
    <w:p w:rsidR="00C0753B" w:rsidRPr="00694135" w:rsidRDefault="00C0753B"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Согласно п. 2 ст. 124 НК к публично-правовым образованиям применяются нормы о юридическом лице. Однако </w:t>
      </w:r>
      <w:r w:rsidR="00D133CE" w:rsidRPr="00694135">
        <w:rPr>
          <w:sz w:val="28"/>
          <w:szCs w:val="28"/>
          <w:lang w:eastAsia="ru-RU"/>
        </w:rPr>
        <w:t xml:space="preserve">наличие такого правила </w:t>
      </w:r>
      <w:r w:rsidRPr="00694135">
        <w:rPr>
          <w:sz w:val="28"/>
          <w:szCs w:val="28"/>
          <w:lang w:eastAsia="ru-RU"/>
        </w:rPr>
        <w:t>не</w:t>
      </w:r>
      <w:r w:rsidR="00D133CE" w:rsidRPr="00694135">
        <w:rPr>
          <w:sz w:val="28"/>
          <w:szCs w:val="28"/>
          <w:lang w:eastAsia="ru-RU"/>
        </w:rPr>
        <w:t xml:space="preserve"> говорит</w:t>
      </w:r>
      <w:r w:rsidRPr="00694135">
        <w:rPr>
          <w:sz w:val="28"/>
          <w:szCs w:val="28"/>
          <w:lang w:eastAsia="ru-RU"/>
        </w:rPr>
        <w:t xml:space="preserve">, что государство и муниципальное образование </w:t>
      </w:r>
      <w:r w:rsidR="000606D1">
        <w:rPr>
          <w:sz w:val="28"/>
          <w:szCs w:val="28"/>
          <w:lang w:eastAsia="ru-RU"/>
        </w:rPr>
        <w:t>—</w:t>
      </w:r>
      <w:r w:rsidRPr="00694135">
        <w:rPr>
          <w:sz w:val="28"/>
          <w:szCs w:val="28"/>
          <w:lang w:eastAsia="ru-RU"/>
        </w:rPr>
        <w:t xml:space="preserve"> это юридическое лицо. Как показал анализ</w:t>
      </w:r>
      <w:r w:rsidR="006316CC" w:rsidRPr="00694135">
        <w:rPr>
          <w:sz w:val="28"/>
          <w:szCs w:val="28"/>
          <w:lang w:eastAsia="ru-RU"/>
        </w:rPr>
        <w:t>,</w:t>
      </w:r>
      <w:r w:rsidRPr="00694135">
        <w:rPr>
          <w:sz w:val="28"/>
          <w:szCs w:val="28"/>
          <w:lang w:eastAsia="ru-RU"/>
        </w:rPr>
        <w:t xml:space="preserve"> публично-правовые образования должны отвечать требованиям, предъявляемым к юридическим лицам</w:t>
      </w:r>
      <w:r w:rsidR="006316CC" w:rsidRPr="00694135">
        <w:rPr>
          <w:sz w:val="28"/>
          <w:szCs w:val="28"/>
          <w:lang w:eastAsia="ru-RU"/>
        </w:rPr>
        <w:t>. Однако в силу специфики этих образований</w:t>
      </w:r>
      <w:r w:rsidR="009F01CA" w:rsidRPr="00694135">
        <w:rPr>
          <w:sz w:val="28"/>
          <w:szCs w:val="28"/>
          <w:lang w:eastAsia="ru-RU"/>
        </w:rPr>
        <w:t>, с частноправовой т</w:t>
      </w:r>
      <w:r w:rsidR="000606D1">
        <w:rPr>
          <w:sz w:val="28"/>
          <w:szCs w:val="28"/>
          <w:lang w:eastAsia="ru-RU"/>
        </w:rPr>
        <w:t>очки</w:t>
      </w:r>
      <w:r w:rsidR="009F01CA" w:rsidRPr="00694135">
        <w:rPr>
          <w:sz w:val="28"/>
          <w:szCs w:val="28"/>
          <w:lang w:eastAsia="ru-RU"/>
        </w:rPr>
        <w:t xml:space="preserve"> зр</w:t>
      </w:r>
      <w:r w:rsidR="000606D1">
        <w:rPr>
          <w:sz w:val="28"/>
          <w:szCs w:val="28"/>
          <w:lang w:eastAsia="ru-RU"/>
        </w:rPr>
        <w:t>ения</w:t>
      </w:r>
      <w:r w:rsidR="009F01CA" w:rsidRPr="00694135">
        <w:rPr>
          <w:sz w:val="28"/>
          <w:szCs w:val="28"/>
          <w:lang w:eastAsia="ru-RU"/>
        </w:rPr>
        <w:t xml:space="preserve"> публично-правовые образования </w:t>
      </w:r>
      <w:r w:rsidR="006316CC" w:rsidRPr="00694135">
        <w:rPr>
          <w:sz w:val="28"/>
          <w:szCs w:val="28"/>
          <w:lang w:eastAsia="ru-RU"/>
        </w:rPr>
        <w:t>не могут б</w:t>
      </w:r>
      <w:r w:rsidR="009F01CA" w:rsidRPr="00694135">
        <w:rPr>
          <w:sz w:val="28"/>
          <w:szCs w:val="28"/>
          <w:lang w:eastAsia="ru-RU"/>
        </w:rPr>
        <w:t>ыть признаны юридическими лицами.</w:t>
      </w:r>
    </w:p>
    <w:p w:rsidR="00D902BD" w:rsidRPr="00930349" w:rsidRDefault="00D902BD" w:rsidP="00694135">
      <w:pPr>
        <w:numPr>
          <w:ilvl w:val="0"/>
          <w:numId w:val="15"/>
        </w:numPr>
        <w:autoSpaceDE w:val="0"/>
        <w:autoSpaceDN w:val="0"/>
        <w:adjustRightInd w:val="0"/>
        <w:spacing w:after="0" w:line="360" w:lineRule="auto"/>
        <w:ind w:left="0" w:firstLine="1702"/>
        <w:jc w:val="both"/>
        <w:rPr>
          <w:sz w:val="28"/>
          <w:szCs w:val="28"/>
          <w:lang w:eastAsia="ru-RU"/>
        </w:rPr>
      </w:pPr>
      <w:r w:rsidRPr="00930349">
        <w:rPr>
          <w:sz w:val="28"/>
          <w:szCs w:val="28"/>
          <w:lang w:eastAsia="ru-RU"/>
        </w:rPr>
        <w:t xml:space="preserve">Очевидно, что </w:t>
      </w:r>
      <w:r w:rsidR="00232628" w:rsidRPr="00930349">
        <w:rPr>
          <w:sz w:val="28"/>
          <w:szCs w:val="28"/>
          <w:lang w:eastAsia="ru-RU"/>
        </w:rPr>
        <w:t xml:space="preserve">классификация </w:t>
      </w:r>
      <w:r w:rsidRPr="00930349">
        <w:rPr>
          <w:sz w:val="28"/>
          <w:szCs w:val="28"/>
          <w:lang w:eastAsia="ru-RU"/>
        </w:rPr>
        <w:t xml:space="preserve">лиц в частном праве </w:t>
      </w:r>
      <w:r w:rsidR="00232628" w:rsidRPr="00930349">
        <w:rPr>
          <w:sz w:val="28"/>
          <w:szCs w:val="28"/>
          <w:lang w:eastAsia="ru-RU"/>
        </w:rPr>
        <w:t>с очевидностью не охватывает некоторых лиц, действующих</w:t>
      </w:r>
      <w:r w:rsidRPr="00930349">
        <w:rPr>
          <w:sz w:val="28"/>
          <w:szCs w:val="28"/>
          <w:lang w:eastAsia="ru-RU"/>
        </w:rPr>
        <w:t xml:space="preserve"> в публичном </w:t>
      </w:r>
      <w:r w:rsidR="00B93621" w:rsidRPr="00930349">
        <w:rPr>
          <w:sz w:val="28"/>
          <w:szCs w:val="28"/>
          <w:lang w:eastAsia="ru-RU"/>
        </w:rPr>
        <w:t>праве</w:t>
      </w:r>
      <w:r w:rsidR="00232628" w:rsidRPr="00930349">
        <w:rPr>
          <w:sz w:val="28"/>
          <w:szCs w:val="28"/>
          <w:lang w:eastAsia="ru-RU"/>
        </w:rPr>
        <w:t xml:space="preserve">, у которых так или иначе </w:t>
      </w:r>
      <w:r w:rsidR="00232628" w:rsidRPr="00930349">
        <w:rPr>
          <w:sz w:val="28"/>
          <w:szCs w:val="28"/>
          <w:lang w:eastAsia="ru-RU"/>
        </w:rPr>
        <w:lastRenderedPageBreak/>
        <w:t>возникает необходимость вступать в частноправовые отношения</w:t>
      </w:r>
      <w:r w:rsidRPr="00930349">
        <w:rPr>
          <w:sz w:val="28"/>
          <w:szCs w:val="28"/>
          <w:lang w:eastAsia="ru-RU"/>
        </w:rPr>
        <w:t xml:space="preserve">: нотариусы, </w:t>
      </w:r>
      <w:r w:rsidR="00C43791" w:rsidRPr="00930349">
        <w:rPr>
          <w:sz w:val="28"/>
          <w:szCs w:val="28"/>
          <w:lang w:eastAsia="ru-RU"/>
        </w:rPr>
        <w:t>адвокаты, учредившие адвокатский</w:t>
      </w:r>
      <w:r w:rsidRPr="00930349">
        <w:rPr>
          <w:sz w:val="28"/>
          <w:szCs w:val="28"/>
          <w:lang w:eastAsia="ru-RU"/>
        </w:rPr>
        <w:t xml:space="preserve"> кабинет, </w:t>
      </w:r>
      <w:r w:rsidR="002054F9" w:rsidRPr="00930349">
        <w:rPr>
          <w:sz w:val="28"/>
          <w:szCs w:val="28"/>
          <w:lang w:eastAsia="ru-RU"/>
        </w:rPr>
        <w:t>самовыдвиженцы на выборах</w:t>
      </w:r>
      <w:r w:rsidR="00232628" w:rsidRPr="00930349">
        <w:rPr>
          <w:sz w:val="28"/>
          <w:szCs w:val="28"/>
          <w:lang w:eastAsia="ru-RU"/>
        </w:rPr>
        <w:t xml:space="preserve"> и проч</w:t>
      </w:r>
      <w:r w:rsidR="002054F9" w:rsidRPr="00930349">
        <w:rPr>
          <w:sz w:val="28"/>
          <w:szCs w:val="28"/>
          <w:lang w:eastAsia="ru-RU"/>
        </w:rPr>
        <w:t>.</w:t>
      </w:r>
    </w:p>
    <w:p w:rsidR="00130739" w:rsidRPr="00694135" w:rsidRDefault="00DD1C19" w:rsidP="00694135">
      <w:pPr>
        <w:autoSpaceDE w:val="0"/>
        <w:autoSpaceDN w:val="0"/>
        <w:adjustRightInd w:val="0"/>
        <w:spacing w:after="0" w:line="360" w:lineRule="auto"/>
        <w:ind w:firstLine="1702"/>
        <w:jc w:val="both"/>
        <w:rPr>
          <w:sz w:val="28"/>
          <w:szCs w:val="28"/>
          <w:lang w:eastAsia="ru-RU"/>
        </w:rPr>
      </w:pPr>
      <w:r>
        <w:rPr>
          <w:sz w:val="28"/>
          <w:szCs w:val="28"/>
          <w:lang w:eastAsia="ru-RU"/>
        </w:rPr>
        <w:t xml:space="preserve">Вместе с тем </w:t>
      </w:r>
      <w:r w:rsidR="00FE59E0" w:rsidRPr="00694135">
        <w:rPr>
          <w:sz w:val="28"/>
          <w:szCs w:val="28"/>
          <w:lang w:eastAsia="ru-RU"/>
        </w:rPr>
        <w:t xml:space="preserve">неочевиден </w:t>
      </w:r>
      <w:r w:rsidR="002054F9" w:rsidRPr="00694135">
        <w:rPr>
          <w:sz w:val="28"/>
          <w:szCs w:val="28"/>
          <w:lang w:eastAsia="ru-RU"/>
        </w:rPr>
        <w:t>их частноправовой статус: физических лиц или юридических лиц.</w:t>
      </w:r>
    </w:p>
    <w:p w:rsidR="00C4149F" w:rsidRPr="00694135" w:rsidRDefault="002054F9" w:rsidP="00694135">
      <w:pPr>
        <w:autoSpaceDE w:val="0"/>
        <w:autoSpaceDN w:val="0"/>
        <w:adjustRightInd w:val="0"/>
        <w:spacing w:after="0" w:line="360" w:lineRule="auto"/>
        <w:ind w:firstLine="1702"/>
        <w:jc w:val="both"/>
        <w:rPr>
          <w:sz w:val="28"/>
          <w:szCs w:val="28"/>
          <w:lang w:eastAsia="ru-RU"/>
        </w:rPr>
      </w:pPr>
      <w:r w:rsidRPr="00694135">
        <w:rPr>
          <w:sz w:val="28"/>
          <w:szCs w:val="28"/>
          <w:lang w:eastAsia="ru-RU"/>
        </w:rPr>
        <w:t xml:space="preserve">Представляется, </w:t>
      </w:r>
      <w:r w:rsidR="00FE59E0" w:rsidRPr="00694135">
        <w:rPr>
          <w:sz w:val="28"/>
          <w:szCs w:val="28"/>
          <w:lang w:eastAsia="ru-RU"/>
        </w:rPr>
        <w:t>что этого в настоящее время не требуется, поскольку эти лица если и выступают в частноправовых отношениях, то, как правило, это связано с приобретением какого-либо имущества или с предоставлением услуг частным лицам (нотариусы и адвокаты). Эти сделки не связаны с крупными коммерческими рисками, потому они могут регулироваться наиболее подходящими для тех или иных случаев нормами ГК</w:t>
      </w:r>
      <w:r w:rsidR="00232628" w:rsidRPr="00694135">
        <w:rPr>
          <w:sz w:val="28"/>
          <w:szCs w:val="28"/>
          <w:lang w:eastAsia="ru-RU"/>
        </w:rPr>
        <w:t xml:space="preserve">. По общему правилу их деятельность будет рассматриваться как общегражданская (некоммерческая), потому регулирование частноправовых отношений с их участием будет, по-видимому, регулироваться нормами, регулирующими частноправовые отношения </w:t>
      </w:r>
      <w:r w:rsidR="00FE59E0" w:rsidRPr="00694135">
        <w:rPr>
          <w:sz w:val="28"/>
          <w:szCs w:val="28"/>
          <w:lang w:eastAsia="ru-RU"/>
        </w:rPr>
        <w:t xml:space="preserve">физических </w:t>
      </w:r>
      <w:r w:rsidR="00232628" w:rsidRPr="00694135">
        <w:rPr>
          <w:sz w:val="28"/>
          <w:szCs w:val="28"/>
          <w:lang w:eastAsia="ru-RU"/>
        </w:rPr>
        <w:t xml:space="preserve">лиц. </w:t>
      </w:r>
      <w:r w:rsidR="00246E38" w:rsidRPr="00694135">
        <w:rPr>
          <w:sz w:val="28"/>
          <w:szCs w:val="28"/>
          <w:lang w:eastAsia="ru-RU"/>
        </w:rPr>
        <w:t>Это согласуется с разъяснениями судов общей юрисдикции и арбитражных судов. В частности, в Постановлении Пленума Ве</w:t>
      </w:r>
      <w:r w:rsidR="00D23B30">
        <w:rPr>
          <w:sz w:val="28"/>
          <w:szCs w:val="28"/>
          <w:lang w:eastAsia="ru-RU"/>
        </w:rPr>
        <w:t xml:space="preserve">рховного Суда </w:t>
      </w:r>
      <w:r w:rsidR="00D23B30">
        <w:rPr>
          <w:sz w:val="28"/>
          <w:szCs w:val="28"/>
          <w:lang w:eastAsia="ru-RU"/>
        </w:rPr>
        <w:lastRenderedPageBreak/>
        <w:t>Российской Федерации от 10 февраля 2009 №</w:t>
      </w:r>
      <w:r w:rsidR="00246E38" w:rsidRPr="00694135">
        <w:rPr>
          <w:sz w:val="28"/>
          <w:szCs w:val="28"/>
          <w:lang w:eastAsia="ru-RU"/>
        </w:rPr>
        <w:t xml:space="preserve"> 2</w:t>
      </w:r>
      <w:r w:rsidR="00994C20">
        <w:rPr>
          <w:sz w:val="28"/>
          <w:szCs w:val="28"/>
          <w:lang w:eastAsia="ru-RU"/>
        </w:rPr>
        <w:t xml:space="preserve"> (абз. 3 п. 6)</w:t>
      </w:r>
      <w:r w:rsidR="00081C18">
        <w:rPr>
          <w:rStyle w:val="a5"/>
          <w:sz w:val="28"/>
          <w:szCs w:val="28"/>
          <w:lang w:eastAsia="ru-RU"/>
        </w:rPr>
        <w:footnoteReference w:id="128"/>
      </w:r>
      <w:r w:rsidR="00246E38" w:rsidRPr="00694135">
        <w:rPr>
          <w:sz w:val="28"/>
          <w:szCs w:val="28"/>
          <w:lang w:eastAsia="ru-RU"/>
        </w:rPr>
        <w:t xml:space="preserve"> </w:t>
      </w:r>
      <w:r w:rsidR="00130739" w:rsidRPr="00694135">
        <w:rPr>
          <w:sz w:val="28"/>
          <w:szCs w:val="28"/>
          <w:lang w:eastAsia="ru-RU"/>
        </w:rPr>
        <w:t>и в Постановление Пленума В</w:t>
      </w:r>
      <w:r w:rsidR="00D23B30">
        <w:rPr>
          <w:sz w:val="28"/>
          <w:szCs w:val="28"/>
          <w:lang w:eastAsia="ru-RU"/>
        </w:rPr>
        <w:t xml:space="preserve">ысшего </w:t>
      </w:r>
      <w:r w:rsidR="00130739" w:rsidRPr="00694135">
        <w:rPr>
          <w:sz w:val="28"/>
          <w:szCs w:val="28"/>
          <w:lang w:eastAsia="ru-RU"/>
        </w:rPr>
        <w:t>А</w:t>
      </w:r>
      <w:r w:rsidR="00D23B30">
        <w:rPr>
          <w:sz w:val="28"/>
          <w:szCs w:val="28"/>
          <w:lang w:eastAsia="ru-RU"/>
        </w:rPr>
        <w:t xml:space="preserve">рбитражного </w:t>
      </w:r>
      <w:r w:rsidR="00130739" w:rsidRPr="00694135">
        <w:rPr>
          <w:sz w:val="28"/>
          <w:szCs w:val="28"/>
          <w:lang w:eastAsia="ru-RU"/>
        </w:rPr>
        <w:t>С</w:t>
      </w:r>
      <w:r w:rsidR="00D23B30">
        <w:rPr>
          <w:sz w:val="28"/>
          <w:szCs w:val="28"/>
          <w:lang w:eastAsia="ru-RU"/>
        </w:rPr>
        <w:t>уда</w:t>
      </w:r>
      <w:r w:rsidR="00130739" w:rsidRPr="00694135">
        <w:rPr>
          <w:sz w:val="28"/>
          <w:szCs w:val="28"/>
          <w:lang w:eastAsia="ru-RU"/>
        </w:rPr>
        <w:t xml:space="preserve"> Р</w:t>
      </w:r>
      <w:r w:rsidR="00D23B30">
        <w:rPr>
          <w:sz w:val="28"/>
          <w:szCs w:val="28"/>
          <w:lang w:eastAsia="ru-RU"/>
        </w:rPr>
        <w:t xml:space="preserve">оссийской </w:t>
      </w:r>
      <w:r w:rsidR="00130739" w:rsidRPr="00694135">
        <w:rPr>
          <w:sz w:val="28"/>
          <w:szCs w:val="28"/>
          <w:lang w:eastAsia="ru-RU"/>
        </w:rPr>
        <w:t>Ф</w:t>
      </w:r>
      <w:r w:rsidR="00D23B30">
        <w:rPr>
          <w:sz w:val="28"/>
          <w:szCs w:val="28"/>
          <w:lang w:eastAsia="ru-RU"/>
        </w:rPr>
        <w:t>едерации</w:t>
      </w:r>
      <w:r w:rsidR="00130739" w:rsidRPr="00694135">
        <w:rPr>
          <w:sz w:val="28"/>
          <w:szCs w:val="28"/>
          <w:lang w:eastAsia="ru-RU"/>
        </w:rPr>
        <w:t xml:space="preserve"> от 28</w:t>
      </w:r>
      <w:r w:rsidR="00D23B30">
        <w:rPr>
          <w:sz w:val="28"/>
          <w:szCs w:val="28"/>
          <w:lang w:eastAsia="ru-RU"/>
        </w:rPr>
        <w:t xml:space="preserve"> февраля </w:t>
      </w:r>
      <w:r w:rsidR="00130739" w:rsidRPr="00694135">
        <w:rPr>
          <w:sz w:val="28"/>
          <w:szCs w:val="28"/>
          <w:lang w:eastAsia="ru-RU"/>
        </w:rPr>
        <w:t xml:space="preserve">2001 </w:t>
      </w:r>
      <w:r w:rsidR="00D23B30">
        <w:rPr>
          <w:sz w:val="28"/>
          <w:szCs w:val="28"/>
          <w:lang w:eastAsia="ru-RU"/>
        </w:rPr>
        <w:t>№</w:t>
      </w:r>
      <w:r w:rsidR="00130739" w:rsidRPr="00694135">
        <w:rPr>
          <w:sz w:val="28"/>
          <w:szCs w:val="28"/>
          <w:lang w:eastAsia="ru-RU"/>
        </w:rPr>
        <w:t xml:space="preserve"> 5</w:t>
      </w:r>
      <w:r w:rsidR="008A0EDE">
        <w:rPr>
          <w:sz w:val="28"/>
          <w:szCs w:val="28"/>
          <w:lang w:eastAsia="ru-RU"/>
        </w:rPr>
        <w:t xml:space="preserve"> (абз. 3 п. 50)</w:t>
      </w:r>
      <w:r w:rsidR="00081C18">
        <w:rPr>
          <w:rStyle w:val="a5"/>
          <w:sz w:val="28"/>
          <w:szCs w:val="28"/>
          <w:lang w:eastAsia="ru-RU"/>
        </w:rPr>
        <w:footnoteReference w:id="129"/>
      </w:r>
      <w:r w:rsidR="00130739" w:rsidRPr="00694135">
        <w:rPr>
          <w:sz w:val="28"/>
          <w:szCs w:val="28"/>
          <w:lang w:eastAsia="ru-RU"/>
        </w:rPr>
        <w:t xml:space="preserve"> </w:t>
      </w:r>
      <w:r w:rsidR="00624B51" w:rsidRPr="00694135">
        <w:rPr>
          <w:sz w:val="28"/>
          <w:szCs w:val="28"/>
          <w:lang w:eastAsia="ru-RU"/>
        </w:rPr>
        <w:t xml:space="preserve">частные нотариусы </w:t>
      </w:r>
      <w:r w:rsidR="00130739" w:rsidRPr="00694135">
        <w:rPr>
          <w:sz w:val="28"/>
          <w:szCs w:val="28"/>
          <w:lang w:eastAsia="ru-RU"/>
        </w:rPr>
        <w:t xml:space="preserve">не приравниваются к индивидуальным предпринимателям. </w:t>
      </w:r>
    </w:p>
    <w:p w:rsidR="00FE59E0" w:rsidRPr="00694135" w:rsidRDefault="00FE59E0" w:rsidP="00694135">
      <w:pPr>
        <w:autoSpaceDE w:val="0"/>
        <w:autoSpaceDN w:val="0"/>
        <w:adjustRightInd w:val="0"/>
        <w:spacing w:after="0" w:line="360" w:lineRule="auto"/>
        <w:ind w:firstLine="1702"/>
        <w:jc w:val="both"/>
        <w:rPr>
          <w:sz w:val="28"/>
          <w:szCs w:val="28"/>
          <w:lang w:eastAsia="ru-RU"/>
        </w:rPr>
      </w:pPr>
    </w:p>
    <w:p w:rsidR="00D133CE" w:rsidRPr="00694135" w:rsidRDefault="00C4149F" w:rsidP="00694135">
      <w:pPr>
        <w:autoSpaceDE w:val="0"/>
        <w:autoSpaceDN w:val="0"/>
        <w:adjustRightInd w:val="0"/>
        <w:spacing w:after="0" w:line="360" w:lineRule="auto"/>
        <w:ind w:firstLine="1560"/>
        <w:jc w:val="both"/>
        <w:rPr>
          <w:sz w:val="28"/>
          <w:szCs w:val="28"/>
          <w:lang w:eastAsia="ru-RU"/>
        </w:rPr>
      </w:pPr>
      <w:r w:rsidRPr="00694135">
        <w:rPr>
          <w:b/>
          <w:sz w:val="28"/>
          <w:szCs w:val="28"/>
          <w:lang w:eastAsia="ru-RU"/>
        </w:rPr>
        <w:t>Вывод</w:t>
      </w:r>
      <w:r w:rsidR="00D133CE" w:rsidRPr="00694135">
        <w:rPr>
          <w:b/>
          <w:sz w:val="28"/>
          <w:szCs w:val="28"/>
          <w:lang w:eastAsia="ru-RU"/>
        </w:rPr>
        <w:t>:</w:t>
      </w:r>
    </w:p>
    <w:p w:rsidR="00C4149F" w:rsidRPr="00694135" w:rsidRDefault="00D133CE"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Ф</w:t>
      </w:r>
      <w:r w:rsidR="00C4149F" w:rsidRPr="00694135">
        <w:rPr>
          <w:sz w:val="28"/>
          <w:szCs w:val="28"/>
          <w:lang w:eastAsia="ru-RU"/>
        </w:rPr>
        <w:t xml:space="preserve">изические </w:t>
      </w:r>
      <w:r w:rsidR="006B2141" w:rsidRPr="00694135">
        <w:rPr>
          <w:sz w:val="28"/>
          <w:szCs w:val="28"/>
          <w:lang w:eastAsia="ru-RU"/>
        </w:rPr>
        <w:t xml:space="preserve">лица </w:t>
      </w:r>
      <w:r w:rsidR="00C4149F" w:rsidRPr="00694135">
        <w:rPr>
          <w:sz w:val="28"/>
          <w:szCs w:val="28"/>
          <w:lang w:eastAsia="ru-RU"/>
        </w:rPr>
        <w:t>и коммерческие</w:t>
      </w:r>
      <w:r w:rsidR="006B2141" w:rsidRPr="00694135">
        <w:rPr>
          <w:sz w:val="28"/>
          <w:szCs w:val="28"/>
          <w:lang w:eastAsia="ru-RU"/>
        </w:rPr>
        <w:t xml:space="preserve"> организации</w:t>
      </w:r>
      <w:r w:rsidR="0016230F" w:rsidRPr="00694135">
        <w:rPr>
          <w:sz w:val="28"/>
          <w:szCs w:val="28"/>
          <w:lang w:eastAsia="ru-RU"/>
        </w:rPr>
        <w:t xml:space="preserve"> (за исключением унитарных предприятий)</w:t>
      </w:r>
      <w:r w:rsidR="006B2141" w:rsidRPr="00694135">
        <w:rPr>
          <w:sz w:val="28"/>
          <w:szCs w:val="28"/>
          <w:lang w:eastAsia="ru-RU"/>
        </w:rPr>
        <w:t xml:space="preserve"> </w:t>
      </w:r>
      <w:r w:rsidR="00C4149F" w:rsidRPr="00694135">
        <w:rPr>
          <w:sz w:val="28"/>
          <w:szCs w:val="28"/>
          <w:lang w:eastAsia="ru-RU"/>
        </w:rPr>
        <w:t>– типичные участники частноправовых отношений, которые вступают в частноправовые отношения для удовлетворения своих типичных эгоистичных потребительных (утилитарных) эквивале</w:t>
      </w:r>
      <w:r w:rsidR="008047AF" w:rsidRPr="00694135">
        <w:rPr>
          <w:sz w:val="28"/>
          <w:szCs w:val="28"/>
          <w:lang w:eastAsia="ru-RU"/>
        </w:rPr>
        <w:t>н</w:t>
      </w:r>
      <w:r w:rsidR="00C4149F" w:rsidRPr="00694135">
        <w:rPr>
          <w:sz w:val="28"/>
          <w:szCs w:val="28"/>
          <w:lang w:eastAsia="ru-RU"/>
        </w:rPr>
        <w:t>тно-целенаправленных интересов.</w:t>
      </w:r>
    </w:p>
    <w:p w:rsidR="00C4149F" w:rsidRPr="00694135" w:rsidRDefault="006B2141"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Государство, </w:t>
      </w:r>
      <w:r w:rsidR="00C4149F" w:rsidRPr="00694135">
        <w:rPr>
          <w:sz w:val="28"/>
          <w:szCs w:val="28"/>
          <w:lang w:eastAsia="ru-RU"/>
        </w:rPr>
        <w:t>нек</w:t>
      </w:r>
      <w:r w:rsidRPr="00694135">
        <w:rPr>
          <w:sz w:val="28"/>
          <w:szCs w:val="28"/>
          <w:lang w:eastAsia="ru-RU"/>
        </w:rPr>
        <w:t xml:space="preserve">оммерческие организации, частные нотариусы, адвокаты, самовыдвиженцы и проч. лица </w:t>
      </w:r>
      <w:r w:rsidR="008F5F34" w:rsidRPr="00694135">
        <w:rPr>
          <w:sz w:val="28"/>
          <w:szCs w:val="28"/>
          <w:lang w:eastAsia="ru-RU"/>
        </w:rPr>
        <w:t xml:space="preserve">в публичном праве </w:t>
      </w:r>
      <w:r w:rsidR="00C4149F" w:rsidRPr="00694135">
        <w:rPr>
          <w:sz w:val="28"/>
          <w:szCs w:val="28"/>
          <w:lang w:eastAsia="ru-RU"/>
        </w:rPr>
        <w:t xml:space="preserve">– нетипичные участники частноправовых </w:t>
      </w:r>
      <w:r w:rsidR="008F5F34" w:rsidRPr="00694135">
        <w:rPr>
          <w:sz w:val="28"/>
          <w:szCs w:val="28"/>
          <w:lang w:eastAsia="ru-RU"/>
        </w:rPr>
        <w:t>отношений</w:t>
      </w:r>
      <w:r w:rsidR="00C4149F" w:rsidRPr="00694135">
        <w:rPr>
          <w:sz w:val="28"/>
          <w:szCs w:val="28"/>
          <w:lang w:eastAsia="ru-RU"/>
        </w:rPr>
        <w:t>, они</w:t>
      </w:r>
      <w:r w:rsidR="00795E05" w:rsidRPr="00694135">
        <w:rPr>
          <w:sz w:val="28"/>
          <w:szCs w:val="28"/>
          <w:lang w:eastAsia="ru-RU"/>
        </w:rPr>
        <w:t xml:space="preserve"> вступают в частноправовые отношения только </w:t>
      </w:r>
      <w:r w:rsidR="00795E05" w:rsidRPr="00694135">
        <w:rPr>
          <w:sz w:val="28"/>
          <w:szCs w:val="28"/>
          <w:lang w:eastAsia="ru-RU"/>
        </w:rPr>
        <w:lastRenderedPageBreak/>
        <w:t xml:space="preserve">потому, что им требуется </w:t>
      </w:r>
      <w:r w:rsidRPr="00694135">
        <w:rPr>
          <w:sz w:val="28"/>
          <w:szCs w:val="28"/>
          <w:lang w:eastAsia="ru-RU"/>
        </w:rPr>
        <w:t xml:space="preserve">это </w:t>
      </w:r>
      <w:r w:rsidR="003264BB" w:rsidRPr="00694135">
        <w:rPr>
          <w:sz w:val="28"/>
          <w:szCs w:val="28"/>
          <w:lang w:eastAsia="ru-RU"/>
        </w:rPr>
        <w:t xml:space="preserve">для достижения </w:t>
      </w:r>
      <w:r w:rsidR="00795E05" w:rsidRPr="00694135">
        <w:rPr>
          <w:sz w:val="28"/>
          <w:szCs w:val="28"/>
          <w:lang w:eastAsia="ru-RU"/>
        </w:rPr>
        <w:t>публи</w:t>
      </w:r>
      <w:r w:rsidRPr="00694135">
        <w:rPr>
          <w:sz w:val="28"/>
          <w:szCs w:val="28"/>
          <w:lang w:eastAsia="ru-RU"/>
        </w:rPr>
        <w:t>чных</w:t>
      </w:r>
      <w:r w:rsidR="003264BB" w:rsidRPr="00694135">
        <w:rPr>
          <w:sz w:val="28"/>
          <w:szCs w:val="28"/>
          <w:lang w:eastAsia="ru-RU"/>
        </w:rPr>
        <w:t xml:space="preserve"> целей, </w:t>
      </w:r>
      <w:r w:rsidR="007F37D5">
        <w:rPr>
          <w:sz w:val="28"/>
          <w:szCs w:val="28"/>
          <w:lang w:eastAsia="ru-RU"/>
        </w:rPr>
        <w:t>то есть</w:t>
      </w:r>
      <w:r w:rsidR="003264BB" w:rsidRPr="00694135">
        <w:rPr>
          <w:sz w:val="28"/>
          <w:szCs w:val="28"/>
          <w:lang w:eastAsia="ru-RU"/>
        </w:rPr>
        <w:t xml:space="preserve"> для удовлетворения соответствующих публичных интересов</w:t>
      </w:r>
      <w:r w:rsidR="00795E05" w:rsidRPr="00694135">
        <w:rPr>
          <w:sz w:val="28"/>
          <w:szCs w:val="28"/>
          <w:lang w:eastAsia="ru-RU"/>
        </w:rPr>
        <w:t>: публичны</w:t>
      </w:r>
      <w:r w:rsidR="003264BB" w:rsidRPr="00694135">
        <w:rPr>
          <w:sz w:val="28"/>
          <w:szCs w:val="28"/>
          <w:lang w:eastAsia="ru-RU"/>
        </w:rPr>
        <w:t>х</w:t>
      </w:r>
      <w:r w:rsidR="00795E05" w:rsidRPr="00694135">
        <w:rPr>
          <w:sz w:val="28"/>
          <w:szCs w:val="28"/>
          <w:lang w:eastAsia="ru-RU"/>
        </w:rPr>
        <w:t xml:space="preserve"> группов</w:t>
      </w:r>
      <w:r w:rsidR="003264BB" w:rsidRPr="00694135">
        <w:rPr>
          <w:sz w:val="28"/>
          <w:szCs w:val="28"/>
          <w:lang w:eastAsia="ru-RU"/>
        </w:rPr>
        <w:t>ых интересов</w:t>
      </w:r>
      <w:r w:rsidR="00795E05" w:rsidRPr="00694135">
        <w:rPr>
          <w:sz w:val="28"/>
          <w:szCs w:val="28"/>
          <w:lang w:eastAsia="ru-RU"/>
        </w:rPr>
        <w:t xml:space="preserve"> или дол</w:t>
      </w:r>
      <w:r w:rsidR="003264BB" w:rsidRPr="00694135">
        <w:rPr>
          <w:sz w:val="28"/>
          <w:szCs w:val="28"/>
          <w:lang w:eastAsia="ru-RU"/>
        </w:rPr>
        <w:t>жного</w:t>
      </w:r>
      <w:r w:rsidR="00795E05" w:rsidRPr="00694135">
        <w:rPr>
          <w:sz w:val="28"/>
          <w:szCs w:val="28"/>
          <w:lang w:eastAsia="ru-RU"/>
        </w:rPr>
        <w:t xml:space="preserve"> интерес</w:t>
      </w:r>
      <w:r w:rsidR="003264BB" w:rsidRPr="00694135">
        <w:rPr>
          <w:sz w:val="28"/>
          <w:szCs w:val="28"/>
          <w:lang w:eastAsia="ru-RU"/>
        </w:rPr>
        <w:t>а</w:t>
      </w:r>
      <w:r w:rsidR="00795E05" w:rsidRPr="00694135">
        <w:rPr>
          <w:sz w:val="28"/>
          <w:szCs w:val="28"/>
          <w:lang w:eastAsia="ru-RU"/>
        </w:rPr>
        <w:t xml:space="preserve"> социального компромисса.</w:t>
      </w:r>
    </w:p>
    <w:p w:rsidR="00C4149F" w:rsidRPr="00694135" w:rsidRDefault="00795E05"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Следовательно, р</w:t>
      </w:r>
      <w:r w:rsidR="00C4149F" w:rsidRPr="00694135">
        <w:rPr>
          <w:sz w:val="28"/>
          <w:szCs w:val="28"/>
          <w:lang w:eastAsia="ru-RU"/>
        </w:rPr>
        <w:t>азличия между ними кроются в лежащих в основании деятельности этих лиц интересов.</w:t>
      </w:r>
    </w:p>
    <w:p w:rsidR="00795E05" w:rsidRPr="00694135" w:rsidRDefault="00795E05"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Вместе с тем, лица, действующие в публичном </w:t>
      </w:r>
      <w:r w:rsidR="008F5F34" w:rsidRPr="00694135">
        <w:rPr>
          <w:sz w:val="28"/>
          <w:szCs w:val="28"/>
          <w:lang w:eastAsia="ru-RU"/>
        </w:rPr>
        <w:t>праве</w:t>
      </w:r>
      <w:r w:rsidRPr="00694135">
        <w:rPr>
          <w:sz w:val="28"/>
          <w:szCs w:val="28"/>
          <w:lang w:eastAsia="ru-RU"/>
        </w:rPr>
        <w:t xml:space="preserve">, при вступлении в частноправовые отношения должны отвечать </w:t>
      </w:r>
      <w:r w:rsidR="006B2141" w:rsidRPr="00694135">
        <w:rPr>
          <w:sz w:val="28"/>
          <w:szCs w:val="28"/>
          <w:lang w:eastAsia="ru-RU"/>
        </w:rPr>
        <w:t xml:space="preserve">общим </w:t>
      </w:r>
      <w:r w:rsidRPr="00694135">
        <w:rPr>
          <w:sz w:val="28"/>
          <w:szCs w:val="28"/>
          <w:lang w:eastAsia="ru-RU"/>
        </w:rPr>
        <w:t xml:space="preserve">требованиям, предъявляемым </w:t>
      </w:r>
      <w:r w:rsidR="006B2141" w:rsidRPr="00694135">
        <w:rPr>
          <w:sz w:val="28"/>
          <w:szCs w:val="28"/>
          <w:lang w:eastAsia="ru-RU"/>
        </w:rPr>
        <w:t xml:space="preserve">к тем или иным </w:t>
      </w:r>
      <w:r w:rsidRPr="00694135">
        <w:rPr>
          <w:sz w:val="28"/>
          <w:szCs w:val="28"/>
          <w:lang w:eastAsia="ru-RU"/>
        </w:rPr>
        <w:t>типичным участникам частноправовых отношений</w:t>
      </w:r>
      <w:r w:rsidR="006B2141" w:rsidRPr="00694135">
        <w:rPr>
          <w:sz w:val="28"/>
          <w:szCs w:val="28"/>
          <w:lang w:eastAsia="ru-RU"/>
        </w:rPr>
        <w:t xml:space="preserve"> (физическим и</w:t>
      </w:r>
      <w:r w:rsidR="00D133CE" w:rsidRPr="00694135">
        <w:rPr>
          <w:sz w:val="28"/>
          <w:szCs w:val="28"/>
          <w:lang w:eastAsia="ru-RU"/>
        </w:rPr>
        <w:t xml:space="preserve"> юридическим лицам</w:t>
      </w:r>
      <w:r w:rsidR="006B2141" w:rsidRPr="00694135">
        <w:rPr>
          <w:sz w:val="28"/>
          <w:szCs w:val="28"/>
          <w:lang w:eastAsia="ru-RU"/>
        </w:rPr>
        <w:t>)</w:t>
      </w:r>
      <w:r w:rsidRPr="00694135">
        <w:rPr>
          <w:sz w:val="28"/>
          <w:szCs w:val="28"/>
          <w:lang w:eastAsia="ru-RU"/>
        </w:rPr>
        <w:t>.</w:t>
      </w:r>
    </w:p>
    <w:p w:rsidR="00C0753B" w:rsidRPr="00694135" w:rsidRDefault="00C0753B" w:rsidP="00694135">
      <w:pPr>
        <w:autoSpaceDE w:val="0"/>
        <w:autoSpaceDN w:val="0"/>
        <w:adjustRightInd w:val="0"/>
        <w:spacing w:after="0" w:line="360" w:lineRule="auto"/>
        <w:ind w:firstLine="1560"/>
        <w:jc w:val="both"/>
        <w:rPr>
          <w:sz w:val="28"/>
          <w:szCs w:val="28"/>
          <w:lang w:eastAsia="ru-RU"/>
        </w:rPr>
      </w:pPr>
    </w:p>
    <w:p w:rsidR="000F7399" w:rsidRPr="00694135" w:rsidRDefault="000F7399" w:rsidP="00694135">
      <w:pPr>
        <w:pStyle w:val="ad"/>
        <w:numPr>
          <w:ilvl w:val="0"/>
          <w:numId w:val="25"/>
        </w:numPr>
        <w:autoSpaceDE w:val="0"/>
        <w:autoSpaceDN w:val="0"/>
        <w:adjustRightInd w:val="0"/>
        <w:spacing w:after="0" w:line="360" w:lineRule="auto"/>
        <w:ind w:left="0"/>
        <w:jc w:val="center"/>
        <w:outlineLvl w:val="1"/>
        <w:rPr>
          <w:b/>
          <w:sz w:val="28"/>
          <w:szCs w:val="28"/>
          <w:lang w:eastAsia="ru-RU"/>
        </w:rPr>
      </w:pPr>
      <w:bookmarkStart w:id="53" w:name="_Toc355087892"/>
      <w:bookmarkStart w:id="54" w:name="_Toc355088040"/>
      <w:bookmarkStart w:id="55" w:name="_Toc356861942"/>
      <w:r w:rsidRPr="00694135">
        <w:rPr>
          <w:b/>
          <w:sz w:val="28"/>
          <w:szCs w:val="28"/>
          <w:lang w:eastAsia="ru-RU"/>
        </w:rPr>
        <w:t>Юридическая личность в публичном праве</w:t>
      </w:r>
      <w:bookmarkEnd w:id="53"/>
      <w:bookmarkEnd w:id="54"/>
      <w:bookmarkEnd w:id="55"/>
    </w:p>
    <w:p w:rsidR="000F7399" w:rsidRPr="00694135" w:rsidRDefault="000F7399" w:rsidP="00694135">
      <w:pPr>
        <w:autoSpaceDE w:val="0"/>
        <w:autoSpaceDN w:val="0"/>
        <w:adjustRightInd w:val="0"/>
        <w:spacing w:after="0" w:line="360" w:lineRule="auto"/>
        <w:ind w:firstLine="1560"/>
        <w:jc w:val="both"/>
        <w:rPr>
          <w:sz w:val="28"/>
          <w:szCs w:val="28"/>
          <w:lang w:eastAsia="ru-RU"/>
        </w:rPr>
      </w:pPr>
    </w:p>
    <w:p w:rsidR="00055B38" w:rsidRPr="00694135" w:rsidRDefault="00055B38"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Видится, что анализ юридической личности </w:t>
      </w:r>
      <w:r w:rsidR="006D5689" w:rsidRPr="00694135">
        <w:rPr>
          <w:sz w:val="28"/>
          <w:szCs w:val="28"/>
          <w:lang w:eastAsia="ru-RU"/>
        </w:rPr>
        <w:t xml:space="preserve">в публичном праве </w:t>
      </w:r>
      <w:r w:rsidRPr="00694135">
        <w:rPr>
          <w:sz w:val="28"/>
          <w:szCs w:val="28"/>
          <w:lang w:eastAsia="ru-RU"/>
        </w:rPr>
        <w:t>следует начинать с классификации лиц.</w:t>
      </w:r>
      <w:r w:rsidR="00C202CE">
        <w:rPr>
          <w:sz w:val="28"/>
          <w:szCs w:val="28"/>
          <w:lang w:eastAsia="ru-RU"/>
        </w:rPr>
        <w:t xml:space="preserve"> </w:t>
      </w:r>
      <w:r w:rsidR="004A1325" w:rsidRPr="00694135">
        <w:rPr>
          <w:sz w:val="28"/>
          <w:szCs w:val="28"/>
          <w:lang w:eastAsia="ru-RU"/>
        </w:rPr>
        <w:t>По нашему мнению, группировка лиц в публичном праве поможет выявить признаки присущие тем или иным лицам.</w:t>
      </w:r>
    </w:p>
    <w:p w:rsidR="000D27C6" w:rsidRPr="00694135" w:rsidRDefault="004A1325"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В публичном праве</w:t>
      </w:r>
      <w:r w:rsidR="005E61B9" w:rsidRPr="00694135">
        <w:rPr>
          <w:sz w:val="28"/>
          <w:szCs w:val="28"/>
          <w:lang w:eastAsia="ru-RU"/>
        </w:rPr>
        <w:t xml:space="preserve"> </w:t>
      </w:r>
      <w:r w:rsidR="00743A86" w:rsidRPr="00694135">
        <w:rPr>
          <w:sz w:val="28"/>
          <w:szCs w:val="28"/>
          <w:lang w:eastAsia="ru-RU"/>
        </w:rPr>
        <w:t>много различных субъектов: это и государство, и коллективные образования, и отдельные лица.</w:t>
      </w:r>
      <w:r w:rsidR="00C202CE">
        <w:rPr>
          <w:sz w:val="28"/>
          <w:szCs w:val="28"/>
          <w:lang w:eastAsia="ru-RU"/>
        </w:rPr>
        <w:t xml:space="preserve"> </w:t>
      </w:r>
      <w:proofErr w:type="gramStart"/>
      <w:r w:rsidR="00743A86" w:rsidRPr="00694135">
        <w:rPr>
          <w:sz w:val="28"/>
          <w:szCs w:val="28"/>
          <w:lang w:eastAsia="ru-RU"/>
        </w:rPr>
        <w:t xml:space="preserve">В </w:t>
      </w:r>
      <w:r w:rsidR="00743A86" w:rsidRPr="00694135">
        <w:rPr>
          <w:sz w:val="28"/>
          <w:szCs w:val="28"/>
          <w:lang w:eastAsia="ru-RU"/>
        </w:rPr>
        <w:lastRenderedPageBreak/>
        <w:t>частности, в конституционном праве выделяют таких его субъектов</w:t>
      </w:r>
      <w:r w:rsidR="002F7CE9" w:rsidRPr="00694135">
        <w:rPr>
          <w:rStyle w:val="a5"/>
          <w:sz w:val="28"/>
          <w:szCs w:val="28"/>
          <w:lang w:eastAsia="ru-RU"/>
        </w:rPr>
        <w:footnoteReference w:id="130"/>
      </w:r>
      <w:r w:rsidR="00743A86" w:rsidRPr="00694135">
        <w:rPr>
          <w:sz w:val="28"/>
          <w:szCs w:val="28"/>
          <w:lang w:eastAsia="ru-RU"/>
        </w:rPr>
        <w:t xml:space="preserve">: </w:t>
      </w:r>
      <w:r w:rsidR="002F7CE9" w:rsidRPr="00694135">
        <w:rPr>
          <w:sz w:val="28"/>
          <w:szCs w:val="28"/>
          <w:lang w:eastAsia="ru-RU"/>
        </w:rPr>
        <w:t xml:space="preserve">1) социальные, национальные и иные общности: народ, этнические группы, публичные территориальные коллективы и проч.; 2) государство; 3) государственные образования (субъекты Федерации); 4) структурные объединения: партии, общественные объединения, инициативные группы для проведения референдума и проч.; </w:t>
      </w:r>
      <w:r w:rsidR="00702CFD" w:rsidRPr="00694135">
        <w:rPr>
          <w:sz w:val="28"/>
          <w:szCs w:val="28"/>
          <w:lang w:eastAsia="ru-RU"/>
        </w:rPr>
        <w:t>5) органы государства (Федерация</w:t>
      </w:r>
      <w:r w:rsidR="002F7CE9" w:rsidRPr="00694135">
        <w:rPr>
          <w:sz w:val="28"/>
          <w:szCs w:val="28"/>
          <w:lang w:eastAsia="ru-RU"/>
        </w:rPr>
        <w:t xml:space="preserve"> и ее субъектов), органы местного самоуправления, а также их должностные лица;</w:t>
      </w:r>
      <w:proofErr w:type="gramEnd"/>
      <w:r w:rsidR="002F7CE9" w:rsidRPr="00694135">
        <w:rPr>
          <w:sz w:val="28"/>
          <w:szCs w:val="28"/>
          <w:lang w:eastAsia="ru-RU"/>
        </w:rPr>
        <w:t xml:space="preserve"> </w:t>
      </w:r>
      <w:proofErr w:type="gramStart"/>
      <w:r w:rsidR="002F7CE9" w:rsidRPr="00694135">
        <w:rPr>
          <w:sz w:val="28"/>
          <w:szCs w:val="28"/>
          <w:lang w:eastAsia="ru-RU"/>
        </w:rPr>
        <w:t>6) депутаты; 7) физические лица и др.</w:t>
      </w:r>
      <w:r w:rsidR="00B87421" w:rsidRPr="00694135">
        <w:rPr>
          <w:sz w:val="28"/>
          <w:szCs w:val="28"/>
          <w:lang w:eastAsia="ru-RU"/>
        </w:rPr>
        <w:t xml:space="preserve"> В административном праве </w:t>
      </w:r>
      <w:r w:rsidR="0090554D" w:rsidRPr="00694135">
        <w:rPr>
          <w:sz w:val="28"/>
          <w:szCs w:val="28"/>
          <w:lang w:eastAsia="ru-RU"/>
        </w:rPr>
        <w:t>в качестве субъектов традиционно выделяются физические и юридические лица</w:t>
      </w:r>
      <w:r w:rsidR="0090554D" w:rsidRPr="00694135">
        <w:rPr>
          <w:rStyle w:val="a5"/>
          <w:sz w:val="28"/>
          <w:szCs w:val="28"/>
          <w:lang w:eastAsia="ru-RU"/>
        </w:rPr>
        <w:footnoteReference w:id="131"/>
      </w:r>
      <w:r w:rsidR="0090554D" w:rsidRPr="00694135">
        <w:rPr>
          <w:sz w:val="28"/>
          <w:szCs w:val="28"/>
          <w:lang w:eastAsia="ru-RU"/>
        </w:rPr>
        <w:t>.</w:t>
      </w:r>
      <w:r w:rsidR="00C202CE">
        <w:rPr>
          <w:sz w:val="28"/>
          <w:szCs w:val="28"/>
          <w:lang w:eastAsia="ru-RU"/>
        </w:rPr>
        <w:t xml:space="preserve"> </w:t>
      </w:r>
      <w:r w:rsidR="0090554D" w:rsidRPr="00694135">
        <w:rPr>
          <w:sz w:val="28"/>
          <w:szCs w:val="28"/>
          <w:lang w:eastAsia="ru-RU"/>
        </w:rPr>
        <w:t xml:space="preserve">В </w:t>
      </w:r>
      <w:r w:rsidR="00743A86" w:rsidRPr="00694135">
        <w:rPr>
          <w:sz w:val="28"/>
          <w:szCs w:val="28"/>
          <w:lang w:eastAsia="ru-RU"/>
        </w:rPr>
        <w:t>финансовом праве</w:t>
      </w:r>
      <w:r w:rsidR="0090554D" w:rsidRPr="00694135">
        <w:rPr>
          <w:sz w:val="28"/>
          <w:szCs w:val="28"/>
          <w:lang w:eastAsia="ru-RU"/>
        </w:rPr>
        <w:t xml:space="preserve"> субъектами являются: 1) общественно-территориальные образования; 2) коллективные субъекты; 3) </w:t>
      </w:r>
      <w:r w:rsidR="000D27C6" w:rsidRPr="00694135">
        <w:rPr>
          <w:sz w:val="28"/>
          <w:szCs w:val="28"/>
          <w:lang w:eastAsia="ru-RU"/>
        </w:rPr>
        <w:t>индивидуальные субъекты</w:t>
      </w:r>
      <w:r w:rsidR="000D27C6" w:rsidRPr="00694135">
        <w:rPr>
          <w:rStyle w:val="a5"/>
          <w:sz w:val="28"/>
          <w:szCs w:val="28"/>
          <w:lang w:eastAsia="ru-RU"/>
        </w:rPr>
        <w:footnoteReference w:id="132"/>
      </w:r>
      <w:r w:rsidR="000D27C6" w:rsidRPr="00694135">
        <w:rPr>
          <w:sz w:val="28"/>
          <w:szCs w:val="28"/>
          <w:lang w:eastAsia="ru-RU"/>
        </w:rPr>
        <w:t>.</w:t>
      </w:r>
      <w:r w:rsidR="00C202CE">
        <w:rPr>
          <w:sz w:val="28"/>
          <w:szCs w:val="28"/>
          <w:lang w:eastAsia="ru-RU"/>
        </w:rPr>
        <w:t xml:space="preserve"> </w:t>
      </w:r>
      <w:r w:rsidR="000D27C6" w:rsidRPr="00694135">
        <w:rPr>
          <w:sz w:val="28"/>
          <w:szCs w:val="28"/>
          <w:lang w:eastAsia="ru-RU"/>
        </w:rPr>
        <w:t xml:space="preserve">В международном праве (международном публичном праве) выделяется достаточное число субъектов, они перечислены в его </w:t>
      </w:r>
      <w:r w:rsidR="000D27C6" w:rsidRPr="00694135">
        <w:rPr>
          <w:sz w:val="28"/>
          <w:szCs w:val="28"/>
          <w:lang w:eastAsia="ru-RU"/>
        </w:rPr>
        <w:lastRenderedPageBreak/>
        <w:t xml:space="preserve">определении, которое дано в главе 1, но главным из них </w:t>
      </w:r>
      <w:r w:rsidR="00A71506" w:rsidRPr="00694135">
        <w:rPr>
          <w:sz w:val="28"/>
          <w:szCs w:val="28"/>
          <w:lang w:eastAsia="ru-RU"/>
        </w:rPr>
        <w:t xml:space="preserve">является </w:t>
      </w:r>
      <w:r w:rsidR="000D27C6" w:rsidRPr="00694135">
        <w:rPr>
          <w:sz w:val="28"/>
          <w:szCs w:val="28"/>
          <w:lang w:eastAsia="ru-RU"/>
        </w:rPr>
        <w:t>государство.</w:t>
      </w:r>
      <w:proofErr w:type="gramEnd"/>
    </w:p>
    <w:p w:rsidR="00975CF9" w:rsidRPr="00694135" w:rsidRDefault="007A7ADB"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Несмотр</w:t>
      </w:r>
      <w:r w:rsidR="00BA0530" w:rsidRPr="00694135">
        <w:rPr>
          <w:sz w:val="28"/>
          <w:szCs w:val="28"/>
          <w:lang w:eastAsia="ru-RU"/>
        </w:rPr>
        <w:t xml:space="preserve">я на такое разнообразие </w:t>
      </w:r>
      <w:r w:rsidR="00C202CE">
        <w:rPr>
          <w:sz w:val="28"/>
          <w:szCs w:val="28"/>
          <w:lang w:eastAsia="ru-RU"/>
        </w:rPr>
        <w:t xml:space="preserve">всех </w:t>
      </w:r>
      <w:r w:rsidR="00BA0530" w:rsidRPr="00694135">
        <w:rPr>
          <w:sz w:val="28"/>
          <w:szCs w:val="28"/>
          <w:lang w:eastAsia="ru-RU"/>
        </w:rPr>
        <w:t xml:space="preserve">лиц, действующих </w:t>
      </w:r>
      <w:r w:rsidRPr="00694135">
        <w:rPr>
          <w:sz w:val="28"/>
          <w:szCs w:val="28"/>
          <w:lang w:eastAsia="ru-RU"/>
        </w:rPr>
        <w:t>в публичном прав</w:t>
      </w:r>
      <w:r w:rsidR="00E230FF" w:rsidRPr="00694135">
        <w:rPr>
          <w:sz w:val="28"/>
          <w:szCs w:val="28"/>
          <w:lang w:eastAsia="ru-RU"/>
        </w:rPr>
        <w:t>е</w:t>
      </w:r>
      <w:r w:rsidRPr="00694135">
        <w:rPr>
          <w:sz w:val="28"/>
          <w:szCs w:val="28"/>
          <w:lang w:eastAsia="ru-RU"/>
        </w:rPr>
        <w:t>, можно подразделить</w:t>
      </w:r>
      <w:r w:rsidR="00560000" w:rsidRPr="00694135">
        <w:rPr>
          <w:sz w:val="28"/>
          <w:szCs w:val="28"/>
          <w:lang w:eastAsia="ru-RU"/>
        </w:rPr>
        <w:t xml:space="preserve"> </w:t>
      </w:r>
      <w:r w:rsidRPr="00694135">
        <w:rPr>
          <w:sz w:val="28"/>
          <w:szCs w:val="28"/>
          <w:lang w:eastAsia="ru-RU"/>
        </w:rPr>
        <w:t xml:space="preserve">на </w:t>
      </w:r>
      <w:r w:rsidR="00942C2F" w:rsidRPr="00694135">
        <w:rPr>
          <w:sz w:val="28"/>
          <w:szCs w:val="28"/>
          <w:lang w:eastAsia="ru-RU"/>
        </w:rPr>
        <w:t>четыре</w:t>
      </w:r>
      <w:r w:rsidR="00560000" w:rsidRPr="00694135">
        <w:rPr>
          <w:sz w:val="28"/>
          <w:szCs w:val="28"/>
          <w:lang w:eastAsia="ru-RU"/>
        </w:rPr>
        <w:t xml:space="preserve"> </w:t>
      </w:r>
      <w:r w:rsidR="00FC1A36" w:rsidRPr="00694135">
        <w:rPr>
          <w:sz w:val="28"/>
          <w:szCs w:val="28"/>
          <w:lang w:eastAsia="ru-RU"/>
        </w:rPr>
        <w:t xml:space="preserve">условные </w:t>
      </w:r>
      <w:r w:rsidRPr="00694135">
        <w:rPr>
          <w:sz w:val="28"/>
          <w:szCs w:val="28"/>
          <w:lang w:eastAsia="ru-RU"/>
        </w:rPr>
        <w:t>группы</w:t>
      </w:r>
      <w:r w:rsidR="00A9096E" w:rsidRPr="00694135">
        <w:rPr>
          <w:sz w:val="28"/>
          <w:szCs w:val="28"/>
          <w:lang w:eastAsia="ru-RU"/>
        </w:rPr>
        <w:t>: ф</w:t>
      </w:r>
      <w:r w:rsidR="00560000" w:rsidRPr="00694135">
        <w:rPr>
          <w:sz w:val="28"/>
          <w:szCs w:val="28"/>
          <w:lang w:eastAsia="ru-RU"/>
        </w:rPr>
        <w:t>изические лица</w:t>
      </w:r>
      <w:r w:rsidR="00942C2F" w:rsidRPr="00694135">
        <w:rPr>
          <w:sz w:val="28"/>
          <w:szCs w:val="28"/>
          <w:lang w:eastAsia="ru-RU"/>
        </w:rPr>
        <w:t>,</w:t>
      </w:r>
      <w:r w:rsidR="000636F7" w:rsidRPr="00694135">
        <w:rPr>
          <w:sz w:val="28"/>
          <w:szCs w:val="28"/>
          <w:lang w:eastAsia="ru-RU"/>
        </w:rPr>
        <w:t xml:space="preserve"> </w:t>
      </w:r>
      <w:r w:rsidR="00A9096E" w:rsidRPr="00694135">
        <w:rPr>
          <w:sz w:val="28"/>
          <w:szCs w:val="28"/>
          <w:lang w:eastAsia="ru-RU"/>
        </w:rPr>
        <w:t>публично-правовые образования</w:t>
      </w:r>
      <w:r w:rsidR="000C4FA9" w:rsidRPr="00694135">
        <w:rPr>
          <w:sz w:val="28"/>
          <w:szCs w:val="28"/>
          <w:lang w:eastAsia="ru-RU"/>
        </w:rPr>
        <w:t>, иные лица, действующие в публично</w:t>
      </w:r>
      <w:r w:rsidR="002E302C" w:rsidRPr="00694135">
        <w:rPr>
          <w:sz w:val="28"/>
          <w:szCs w:val="28"/>
          <w:lang w:eastAsia="ru-RU"/>
        </w:rPr>
        <w:t>м праве</w:t>
      </w:r>
      <w:r w:rsidR="000C4FA9" w:rsidRPr="00694135">
        <w:rPr>
          <w:sz w:val="28"/>
          <w:szCs w:val="28"/>
          <w:lang w:eastAsia="ru-RU"/>
        </w:rPr>
        <w:t xml:space="preserve">, </w:t>
      </w:r>
      <w:r w:rsidR="00560000" w:rsidRPr="00694135">
        <w:rPr>
          <w:sz w:val="28"/>
          <w:szCs w:val="28"/>
          <w:lang w:eastAsia="ru-RU"/>
        </w:rPr>
        <w:t xml:space="preserve">и субъекты, не </w:t>
      </w:r>
      <w:r w:rsidR="00A45040" w:rsidRPr="00694135">
        <w:rPr>
          <w:sz w:val="28"/>
          <w:szCs w:val="28"/>
          <w:lang w:eastAsia="ru-RU"/>
        </w:rPr>
        <w:t>являющиеся формализованными субъектами права</w:t>
      </w:r>
      <w:r w:rsidR="00A9096E" w:rsidRPr="00694135">
        <w:rPr>
          <w:sz w:val="28"/>
          <w:szCs w:val="28"/>
          <w:lang w:eastAsia="ru-RU"/>
        </w:rPr>
        <w:t>.</w:t>
      </w:r>
      <w:r w:rsidRPr="00694135">
        <w:rPr>
          <w:sz w:val="28"/>
          <w:szCs w:val="28"/>
          <w:lang w:eastAsia="ru-RU"/>
        </w:rPr>
        <w:t xml:space="preserve"> </w:t>
      </w:r>
    </w:p>
    <w:p w:rsidR="00A9096E" w:rsidRPr="00694135" w:rsidRDefault="00CF5981" w:rsidP="00694135">
      <w:pPr>
        <w:autoSpaceDE w:val="0"/>
        <w:autoSpaceDN w:val="0"/>
        <w:adjustRightInd w:val="0"/>
        <w:spacing w:after="0" w:line="360" w:lineRule="auto"/>
        <w:ind w:firstLine="1560"/>
        <w:jc w:val="both"/>
        <w:rPr>
          <w:sz w:val="28"/>
          <w:szCs w:val="28"/>
          <w:lang w:eastAsia="ru-RU"/>
        </w:rPr>
      </w:pPr>
      <w:r w:rsidRPr="00694135">
        <w:rPr>
          <w:b/>
          <w:i/>
          <w:sz w:val="28"/>
          <w:szCs w:val="28"/>
          <w:lang w:eastAsia="ru-RU"/>
        </w:rPr>
        <w:t>К физическим лицам</w:t>
      </w:r>
      <w:r w:rsidR="000C4FA9" w:rsidRPr="00694135">
        <w:rPr>
          <w:b/>
          <w:i/>
          <w:sz w:val="28"/>
          <w:szCs w:val="28"/>
          <w:lang w:eastAsia="ru-RU"/>
        </w:rPr>
        <w:t xml:space="preserve">, действующим </w:t>
      </w:r>
      <w:r w:rsidRPr="00694135">
        <w:rPr>
          <w:b/>
          <w:i/>
          <w:sz w:val="28"/>
          <w:szCs w:val="28"/>
          <w:lang w:eastAsia="ru-RU"/>
        </w:rPr>
        <w:t>в публичном праве</w:t>
      </w:r>
      <w:r w:rsidR="00390CBB" w:rsidRPr="00694135">
        <w:rPr>
          <w:b/>
          <w:i/>
          <w:sz w:val="28"/>
          <w:szCs w:val="28"/>
          <w:lang w:eastAsia="ru-RU"/>
        </w:rPr>
        <w:t>,</w:t>
      </w:r>
      <w:r w:rsidRPr="00694135">
        <w:rPr>
          <w:b/>
          <w:i/>
          <w:sz w:val="28"/>
          <w:szCs w:val="28"/>
          <w:lang w:eastAsia="ru-RU"/>
        </w:rPr>
        <w:t xml:space="preserve"> </w:t>
      </w:r>
      <w:r w:rsidR="00724E54" w:rsidRPr="00694135">
        <w:rPr>
          <w:b/>
          <w:i/>
          <w:sz w:val="28"/>
          <w:szCs w:val="28"/>
          <w:lang w:eastAsia="ru-RU"/>
        </w:rPr>
        <w:t xml:space="preserve">следует </w:t>
      </w:r>
      <w:r w:rsidRPr="00694135">
        <w:rPr>
          <w:b/>
          <w:i/>
          <w:sz w:val="28"/>
          <w:szCs w:val="28"/>
          <w:lang w:eastAsia="ru-RU"/>
        </w:rPr>
        <w:t>отнести следующих лиц</w:t>
      </w:r>
      <w:r w:rsidRPr="00694135">
        <w:rPr>
          <w:sz w:val="28"/>
          <w:szCs w:val="28"/>
          <w:lang w:eastAsia="ru-RU"/>
        </w:rPr>
        <w:t>:</w:t>
      </w:r>
    </w:p>
    <w:p w:rsidR="00E818C4" w:rsidRPr="00694135" w:rsidRDefault="00CF5981" w:rsidP="00694135">
      <w:pPr>
        <w:numPr>
          <w:ilvl w:val="0"/>
          <w:numId w:val="16"/>
        </w:numPr>
        <w:autoSpaceDE w:val="0"/>
        <w:autoSpaceDN w:val="0"/>
        <w:adjustRightInd w:val="0"/>
        <w:spacing w:after="0" w:line="360" w:lineRule="auto"/>
        <w:ind w:left="0" w:firstLine="1560"/>
        <w:jc w:val="both"/>
        <w:rPr>
          <w:sz w:val="28"/>
          <w:szCs w:val="28"/>
          <w:lang w:eastAsia="ru-RU"/>
        </w:rPr>
      </w:pPr>
      <w:r w:rsidRPr="00694135">
        <w:rPr>
          <w:sz w:val="28"/>
          <w:szCs w:val="28"/>
          <w:lang w:eastAsia="ru-RU"/>
        </w:rPr>
        <w:t>граждан, иностранных граждан, лиц без гражданства;</w:t>
      </w:r>
    </w:p>
    <w:p w:rsidR="006E0BCA" w:rsidRPr="00694135" w:rsidRDefault="00390CBB" w:rsidP="00694135">
      <w:pPr>
        <w:autoSpaceDE w:val="0"/>
        <w:autoSpaceDN w:val="0"/>
        <w:adjustRightInd w:val="0"/>
        <w:spacing w:after="0" w:line="360" w:lineRule="auto"/>
        <w:ind w:firstLine="1560"/>
        <w:jc w:val="both"/>
        <w:rPr>
          <w:sz w:val="28"/>
          <w:szCs w:val="28"/>
          <w:lang w:eastAsia="ru-RU"/>
        </w:rPr>
      </w:pPr>
      <w:r w:rsidRPr="00694135">
        <w:rPr>
          <w:b/>
          <w:i/>
          <w:sz w:val="28"/>
          <w:szCs w:val="28"/>
          <w:lang w:eastAsia="ru-RU"/>
        </w:rPr>
        <w:t>Публично-правовые</w:t>
      </w:r>
      <w:r w:rsidR="006E0BCA" w:rsidRPr="00694135">
        <w:rPr>
          <w:b/>
          <w:i/>
          <w:sz w:val="28"/>
          <w:szCs w:val="28"/>
          <w:lang w:eastAsia="ru-RU"/>
        </w:rPr>
        <w:t xml:space="preserve"> образования</w:t>
      </w:r>
      <w:r w:rsidRPr="00694135">
        <w:rPr>
          <w:b/>
          <w:i/>
          <w:sz w:val="28"/>
          <w:szCs w:val="28"/>
          <w:lang w:eastAsia="ru-RU"/>
        </w:rPr>
        <w:t xml:space="preserve"> делятся на следующих лиц</w:t>
      </w:r>
      <w:r w:rsidR="006E0BCA" w:rsidRPr="00694135">
        <w:rPr>
          <w:sz w:val="28"/>
          <w:szCs w:val="28"/>
          <w:lang w:eastAsia="ru-RU"/>
        </w:rPr>
        <w:t>:</w:t>
      </w:r>
    </w:p>
    <w:p w:rsidR="00016264" w:rsidRPr="00694135" w:rsidRDefault="00E870CD" w:rsidP="00694135">
      <w:pPr>
        <w:pStyle w:val="ad"/>
        <w:numPr>
          <w:ilvl w:val="0"/>
          <w:numId w:val="17"/>
        </w:numPr>
        <w:autoSpaceDE w:val="0"/>
        <w:autoSpaceDN w:val="0"/>
        <w:adjustRightInd w:val="0"/>
        <w:spacing w:after="0" w:line="360" w:lineRule="auto"/>
        <w:ind w:left="0" w:firstLine="1560"/>
        <w:jc w:val="both"/>
        <w:rPr>
          <w:sz w:val="28"/>
          <w:szCs w:val="28"/>
          <w:lang w:eastAsia="ru-RU"/>
        </w:rPr>
      </w:pPr>
      <w:r w:rsidRPr="00694135">
        <w:rPr>
          <w:sz w:val="28"/>
          <w:szCs w:val="28"/>
          <w:lang w:eastAsia="ru-RU"/>
        </w:rPr>
        <w:t>г</w:t>
      </w:r>
      <w:r w:rsidR="00F57AF9" w:rsidRPr="00694135">
        <w:rPr>
          <w:sz w:val="28"/>
          <w:szCs w:val="28"/>
          <w:lang w:eastAsia="ru-RU"/>
        </w:rPr>
        <w:t>осударство, его</w:t>
      </w:r>
      <w:r w:rsidRPr="00694135">
        <w:rPr>
          <w:sz w:val="28"/>
          <w:szCs w:val="28"/>
          <w:lang w:eastAsia="ru-RU"/>
        </w:rPr>
        <w:t xml:space="preserve"> органы</w:t>
      </w:r>
      <w:r w:rsidR="00F57AF9" w:rsidRPr="00694135">
        <w:rPr>
          <w:sz w:val="28"/>
          <w:szCs w:val="28"/>
          <w:lang w:eastAsia="ru-RU"/>
        </w:rPr>
        <w:t xml:space="preserve"> и организации</w:t>
      </w:r>
      <w:r w:rsidR="00E97D6F" w:rsidRPr="00694135">
        <w:rPr>
          <w:sz w:val="28"/>
          <w:szCs w:val="28"/>
          <w:lang w:eastAsia="ru-RU"/>
        </w:rPr>
        <w:t xml:space="preserve"> (в том числе </w:t>
      </w:r>
      <w:r w:rsidR="00E97D6F" w:rsidRPr="00694135">
        <w:rPr>
          <w:rFonts w:eastAsia="Newton-Regular"/>
          <w:sz w:val="28"/>
          <w:szCs w:val="28"/>
          <w:lang w:eastAsia="ru-RU"/>
        </w:rPr>
        <w:t>бюджетное</w:t>
      </w:r>
      <w:r w:rsidR="00E97D6F" w:rsidRPr="00694135">
        <w:rPr>
          <w:rStyle w:val="a5"/>
          <w:rFonts w:eastAsia="Newton-Regular"/>
          <w:sz w:val="28"/>
          <w:szCs w:val="28"/>
          <w:lang w:eastAsia="ru-RU"/>
        </w:rPr>
        <w:footnoteReference w:id="133"/>
      </w:r>
      <w:r w:rsidR="00E97D6F" w:rsidRPr="00694135">
        <w:rPr>
          <w:rFonts w:eastAsia="Newton-Regular"/>
          <w:sz w:val="28"/>
          <w:szCs w:val="28"/>
          <w:lang w:eastAsia="ru-RU"/>
        </w:rPr>
        <w:t>, автономное</w:t>
      </w:r>
      <w:r w:rsidR="00E97D6F" w:rsidRPr="00694135">
        <w:rPr>
          <w:rStyle w:val="a5"/>
          <w:rFonts w:eastAsia="Newton-Regular"/>
          <w:sz w:val="28"/>
          <w:szCs w:val="28"/>
          <w:lang w:eastAsia="ru-RU"/>
        </w:rPr>
        <w:footnoteReference w:id="134"/>
      </w:r>
      <w:r w:rsidR="00E97D6F" w:rsidRPr="00694135">
        <w:rPr>
          <w:rFonts w:eastAsia="Newton-Regular"/>
          <w:sz w:val="28"/>
          <w:szCs w:val="28"/>
          <w:lang w:eastAsia="ru-RU"/>
        </w:rPr>
        <w:t xml:space="preserve"> или казенные</w:t>
      </w:r>
      <w:r w:rsidR="00E97D6F" w:rsidRPr="00694135">
        <w:rPr>
          <w:rStyle w:val="a5"/>
          <w:rFonts w:eastAsia="Newton-Regular"/>
          <w:sz w:val="28"/>
          <w:szCs w:val="28"/>
          <w:lang w:eastAsia="ru-RU"/>
        </w:rPr>
        <w:footnoteReference w:id="135"/>
      </w:r>
      <w:r w:rsidR="00E97D6F" w:rsidRPr="00694135">
        <w:rPr>
          <w:rFonts w:eastAsia="Newton-Regular"/>
          <w:sz w:val="28"/>
          <w:szCs w:val="28"/>
          <w:lang w:eastAsia="ru-RU"/>
        </w:rPr>
        <w:t xml:space="preserve"> учреждения</w:t>
      </w:r>
      <w:r w:rsidR="00E97D6F" w:rsidRPr="00694135">
        <w:rPr>
          <w:rStyle w:val="a5"/>
          <w:rFonts w:eastAsia="Newton-Regular"/>
          <w:sz w:val="28"/>
          <w:szCs w:val="28"/>
          <w:lang w:eastAsia="ru-RU"/>
        </w:rPr>
        <w:footnoteReference w:id="136"/>
      </w:r>
      <w:r w:rsidR="00C64346">
        <w:rPr>
          <w:rFonts w:eastAsia="Newton-Regular"/>
          <w:sz w:val="28"/>
          <w:szCs w:val="28"/>
          <w:lang w:eastAsia="ru-RU"/>
        </w:rPr>
        <w:t xml:space="preserve"> </w:t>
      </w:r>
      <w:r w:rsidR="00405152">
        <w:rPr>
          <w:rFonts w:eastAsia="Newton-Regular"/>
          <w:sz w:val="28"/>
          <w:szCs w:val="28"/>
          <w:lang w:eastAsia="ru-RU"/>
        </w:rPr>
        <w:lastRenderedPageBreak/>
        <w:t>и проч.</w:t>
      </w:r>
      <w:r w:rsidR="00E97D6F" w:rsidRPr="00694135">
        <w:rPr>
          <w:rFonts w:eastAsia="Newton-Regular"/>
          <w:sz w:val="28"/>
          <w:szCs w:val="28"/>
          <w:lang w:eastAsia="ru-RU"/>
        </w:rPr>
        <w:t>)</w:t>
      </w:r>
      <w:r w:rsidRPr="00694135">
        <w:rPr>
          <w:sz w:val="28"/>
          <w:szCs w:val="28"/>
          <w:lang w:eastAsia="ru-RU"/>
        </w:rPr>
        <w:t>;</w:t>
      </w:r>
      <w:r w:rsidR="00B052FD" w:rsidRPr="00694135">
        <w:rPr>
          <w:sz w:val="28"/>
          <w:szCs w:val="28"/>
          <w:lang w:eastAsia="ru-RU"/>
        </w:rPr>
        <w:t xml:space="preserve"> 2) </w:t>
      </w:r>
      <w:r w:rsidR="00E97D6F" w:rsidRPr="00694135">
        <w:rPr>
          <w:sz w:val="28"/>
          <w:szCs w:val="28"/>
          <w:lang w:eastAsia="ru-RU"/>
        </w:rPr>
        <w:t>муниципальные образования и его органы</w:t>
      </w:r>
      <w:r w:rsidRPr="00694135">
        <w:rPr>
          <w:sz w:val="28"/>
          <w:szCs w:val="28"/>
          <w:lang w:eastAsia="ru-RU"/>
        </w:rPr>
        <w:t>;</w:t>
      </w:r>
      <w:r w:rsidR="00B052FD" w:rsidRPr="00694135">
        <w:rPr>
          <w:sz w:val="28"/>
          <w:szCs w:val="28"/>
          <w:lang w:eastAsia="ru-RU"/>
        </w:rPr>
        <w:t xml:space="preserve"> 3) </w:t>
      </w:r>
      <w:r w:rsidR="00016264" w:rsidRPr="00694135">
        <w:rPr>
          <w:sz w:val="28"/>
          <w:szCs w:val="28"/>
        </w:rPr>
        <w:t>международны</w:t>
      </w:r>
      <w:r w:rsidR="00E97D6F" w:rsidRPr="00694135">
        <w:rPr>
          <w:sz w:val="28"/>
          <w:szCs w:val="28"/>
        </w:rPr>
        <w:t>е</w:t>
      </w:r>
      <w:r w:rsidR="00016264" w:rsidRPr="00694135">
        <w:rPr>
          <w:sz w:val="28"/>
          <w:szCs w:val="28"/>
        </w:rPr>
        <w:t xml:space="preserve"> межпр</w:t>
      </w:r>
      <w:r w:rsidRPr="00694135">
        <w:rPr>
          <w:sz w:val="28"/>
          <w:szCs w:val="28"/>
        </w:rPr>
        <w:t>авительственны</w:t>
      </w:r>
      <w:r w:rsidR="00E97D6F" w:rsidRPr="00694135">
        <w:rPr>
          <w:sz w:val="28"/>
          <w:szCs w:val="28"/>
        </w:rPr>
        <w:t>е организаци</w:t>
      </w:r>
      <w:r w:rsidRPr="00694135">
        <w:rPr>
          <w:sz w:val="28"/>
          <w:szCs w:val="28"/>
        </w:rPr>
        <w:t>и;</w:t>
      </w:r>
      <w:r w:rsidR="00B052FD" w:rsidRPr="00694135">
        <w:rPr>
          <w:sz w:val="28"/>
          <w:szCs w:val="28"/>
        </w:rPr>
        <w:t xml:space="preserve"> 4) </w:t>
      </w:r>
      <w:r w:rsidR="00016264" w:rsidRPr="00694135">
        <w:rPr>
          <w:sz w:val="28"/>
          <w:szCs w:val="28"/>
        </w:rPr>
        <w:t>международны</w:t>
      </w:r>
      <w:r w:rsidR="00E97D6F" w:rsidRPr="00694135">
        <w:rPr>
          <w:sz w:val="28"/>
          <w:szCs w:val="28"/>
        </w:rPr>
        <w:t>е</w:t>
      </w:r>
      <w:r w:rsidR="00016264" w:rsidRPr="00694135">
        <w:rPr>
          <w:sz w:val="28"/>
          <w:szCs w:val="28"/>
        </w:rPr>
        <w:t xml:space="preserve"> неп</w:t>
      </w:r>
      <w:r w:rsidRPr="00694135">
        <w:rPr>
          <w:sz w:val="28"/>
          <w:szCs w:val="28"/>
        </w:rPr>
        <w:t>равительственны</w:t>
      </w:r>
      <w:r w:rsidR="00E97D6F" w:rsidRPr="00694135">
        <w:rPr>
          <w:sz w:val="28"/>
          <w:szCs w:val="28"/>
        </w:rPr>
        <w:t>е</w:t>
      </w:r>
      <w:r w:rsidRPr="00694135">
        <w:rPr>
          <w:sz w:val="28"/>
          <w:szCs w:val="28"/>
        </w:rPr>
        <w:t xml:space="preserve"> организации;</w:t>
      </w:r>
      <w:r w:rsidR="00B052FD" w:rsidRPr="00694135">
        <w:rPr>
          <w:sz w:val="28"/>
          <w:szCs w:val="28"/>
        </w:rPr>
        <w:t xml:space="preserve"> 5) </w:t>
      </w:r>
      <w:r w:rsidR="00016264" w:rsidRPr="00694135">
        <w:rPr>
          <w:sz w:val="28"/>
          <w:szCs w:val="28"/>
        </w:rPr>
        <w:t>международны</w:t>
      </w:r>
      <w:r w:rsidR="00E97D6F" w:rsidRPr="00694135">
        <w:rPr>
          <w:sz w:val="28"/>
          <w:szCs w:val="28"/>
        </w:rPr>
        <w:t>е хозяйственные</w:t>
      </w:r>
      <w:r w:rsidR="00016264" w:rsidRPr="00694135">
        <w:rPr>
          <w:sz w:val="28"/>
          <w:szCs w:val="28"/>
        </w:rPr>
        <w:t xml:space="preserve"> объединения</w:t>
      </w:r>
      <w:r w:rsidR="00C85E6E" w:rsidRPr="00694135">
        <w:rPr>
          <w:sz w:val="28"/>
          <w:szCs w:val="28"/>
        </w:rPr>
        <w:t>;</w:t>
      </w:r>
      <w:r w:rsidR="00B052FD" w:rsidRPr="00694135">
        <w:rPr>
          <w:sz w:val="28"/>
          <w:szCs w:val="28"/>
        </w:rPr>
        <w:t xml:space="preserve"> 6) </w:t>
      </w:r>
      <w:r w:rsidR="00C85E6E" w:rsidRPr="00694135">
        <w:rPr>
          <w:sz w:val="28"/>
          <w:szCs w:val="28"/>
        </w:rPr>
        <w:t>и иные публично-правовые образования</w:t>
      </w:r>
      <w:r w:rsidRPr="00694135">
        <w:rPr>
          <w:sz w:val="28"/>
          <w:szCs w:val="28"/>
        </w:rPr>
        <w:t>.</w:t>
      </w:r>
    </w:p>
    <w:p w:rsidR="000C4FA9" w:rsidRPr="00694135" w:rsidRDefault="000C4FA9" w:rsidP="008C035F">
      <w:pPr>
        <w:pStyle w:val="ad"/>
        <w:autoSpaceDE w:val="0"/>
        <w:autoSpaceDN w:val="0"/>
        <w:adjustRightInd w:val="0"/>
        <w:spacing w:after="0" w:line="360" w:lineRule="auto"/>
        <w:ind w:left="0" w:firstLine="1560"/>
        <w:jc w:val="both"/>
        <w:rPr>
          <w:sz w:val="28"/>
          <w:szCs w:val="28"/>
          <w:lang w:eastAsia="ru-RU"/>
        </w:rPr>
      </w:pPr>
      <w:r w:rsidRPr="00694135">
        <w:rPr>
          <w:b/>
          <w:i/>
          <w:sz w:val="28"/>
          <w:szCs w:val="28"/>
          <w:lang w:eastAsia="ru-RU"/>
        </w:rPr>
        <w:t>К иным лицам, действующим в публичном праве, относятся</w:t>
      </w:r>
      <w:r w:rsidRPr="00694135">
        <w:rPr>
          <w:rStyle w:val="a5"/>
          <w:b/>
          <w:i/>
          <w:sz w:val="28"/>
          <w:szCs w:val="28"/>
          <w:lang w:eastAsia="ru-RU"/>
        </w:rPr>
        <w:footnoteReference w:id="137"/>
      </w:r>
      <w:r w:rsidRPr="00694135">
        <w:rPr>
          <w:sz w:val="28"/>
          <w:szCs w:val="28"/>
          <w:lang w:eastAsia="ru-RU"/>
        </w:rPr>
        <w:t>:</w:t>
      </w:r>
    </w:p>
    <w:p w:rsidR="000C4FA9" w:rsidRPr="00694135" w:rsidRDefault="000C4FA9" w:rsidP="00694135">
      <w:pPr>
        <w:pStyle w:val="ad"/>
        <w:autoSpaceDE w:val="0"/>
        <w:autoSpaceDN w:val="0"/>
        <w:adjustRightInd w:val="0"/>
        <w:spacing w:after="0" w:line="360" w:lineRule="auto"/>
        <w:ind w:left="0" w:firstLine="1560"/>
        <w:jc w:val="both"/>
        <w:rPr>
          <w:sz w:val="28"/>
          <w:szCs w:val="28"/>
          <w:lang w:eastAsia="ru-RU"/>
        </w:rPr>
      </w:pPr>
      <w:r w:rsidRPr="00694135">
        <w:rPr>
          <w:sz w:val="28"/>
          <w:szCs w:val="28"/>
          <w:lang w:eastAsia="ru-RU"/>
        </w:rPr>
        <w:t>1) потребительские кооперативы (жилищные и жилищно-строительные кооперативы</w:t>
      </w:r>
      <w:r w:rsidRPr="00694135">
        <w:rPr>
          <w:rStyle w:val="a5"/>
          <w:sz w:val="28"/>
          <w:szCs w:val="28"/>
          <w:lang w:eastAsia="ru-RU"/>
        </w:rPr>
        <w:footnoteReference w:id="138"/>
      </w:r>
      <w:r w:rsidRPr="00694135">
        <w:rPr>
          <w:sz w:val="28"/>
          <w:szCs w:val="28"/>
          <w:lang w:eastAsia="ru-RU"/>
        </w:rPr>
        <w:t xml:space="preserve">; </w:t>
      </w:r>
      <w:r w:rsidRPr="00694135">
        <w:rPr>
          <w:rFonts w:eastAsia="Newton-Regular"/>
          <w:sz w:val="28"/>
          <w:szCs w:val="28"/>
          <w:lang w:eastAsia="ru-RU"/>
        </w:rPr>
        <w:t>садоводческие, огороднические или дачные потребительские кооперативы</w:t>
      </w:r>
      <w:r w:rsidRPr="00694135">
        <w:rPr>
          <w:rStyle w:val="a5"/>
          <w:rFonts w:eastAsia="Newton-Regular"/>
          <w:sz w:val="28"/>
          <w:szCs w:val="28"/>
          <w:lang w:eastAsia="ru-RU"/>
        </w:rPr>
        <w:footnoteReference w:id="139"/>
      </w:r>
      <w:r w:rsidRPr="00694135">
        <w:rPr>
          <w:rFonts w:eastAsia="Newton-Regular"/>
          <w:sz w:val="28"/>
          <w:szCs w:val="28"/>
          <w:lang w:eastAsia="ru-RU"/>
        </w:rPr>
        <w:t xml:space="preserve">; </w:t>
      </w:r>
      <w:r w:rsidRPr="00694135">
        <w:rPr>
          <w:rFonts w:eastAsia="Newton-Regular"/>
          <w:sz w:val="28"/>
          <w:szCs w:val="28"/>
          <w:lang w:eastAsia="ru-RU"/>
        </w:rPr>
        <w:lastRenderedPageBreak/>
        <w:t>кредитные потребительские кооперативы граждан</w:t>
      </w:r>
      <w:r w:rsidRPr="00694135">
        <w:rPr>
          <w:rStyle w:val="a5"/>
          <w:rFonts w:eastAsia="Newton-Regular"/>
          <w:sz w:val="28"/>
          <w:szCs w:val="28"/>
          <w:lang w:eastAsia="ru-RU"/>
        </w:rPr>
        <w:footnoteReference w:id="140"/>
      </w:r>
      <w:r w:rsidRPr="00694135">
        <w:rPr>
          <w:rFonts w:eastAsia="Newton-Regular"/>
          <w:sz w:val="28"/>
          <w:szCs w:val="28"/>
          <w:lang w:eastAsia="ru-RU"/>
        </w:rPr>
        <w:t>; жилищные накопительные кооперативы</w:t>
      </w:r>
      <w:r w:rsidRPr="00694135">
        <w:rPr>
          <w:rStyle w:val="a5"/>
          <w:rFonts w:eastAsia="Newton-Regular"/>
          <w:sz w:val="28"/>
          <w:szCs w:val="28"/>
          <w:lang w:eastAsia="ru-RU"/>
        </w:rPr>
        <w:footnoteReference w:id="141"/>
      </w:r>
      <w:r w:rsidRPr="00694135">
        <w:rPr>
          <w:rFonts w:eastAsia="Newton-Regular"/>
          <w:sz w:val="28"/>
          <w:szCs w:val="28"/>
          <w:lang w:eastAsia="ru-RU"/>
        </w:rPr>
        <w:t>; общества взаимного страхования</w:t>
      </w:r>
      <w:r w:rsidRPr="00694135">
        <w:rPr>
          <w:rStyle w:val="a5"/>
          <w:rFonts w:eastAsia="Newton-Regular"/>
          <w:sz w:val="28"/>
          <w:szCs w:val="28"/>
          <w:lang w:eastAsia="ru-RU"/>
        </w:rPr>
        <w:footnoteReference w:id="142"/>
      </w:r>
      <w:r w:rsidRPr="00694135">
        <w:rPr>
          <w:rFonts w:eastAsia="Newton-Regular"/>
          <w:sz w:val="28"/>
          <w:szCs w:val="28"/>
          <w:lang w:eastAsia="ru-RU"/>
        </w:rPr>
        <w:t>; общины малочисленных народов</w:t>
      </w:r>
      <w:r w:rsidRPr="00694135">
        <w:rPr>
          <w:rStyle w:val="a5"/>
          <w:rFonts w:eastAsia="Newton-Regular"/>
          <w:sz w:val="28"/>
          <w:szCs w:val="28"/>
          <w:lang w:eastAsia="ru-RU"/>
        </w:rPr>
        <w:footnoteReference w:id="143"/>
      </w:r>
      <w:r w:rsidRPr="00694135">
        <w:rPr>
          <w:rFonts w:eastAsia="Newton-Regular"/>
          <w:sz w:val="28"/>
          <w:szCs w:val="28"/>
          <w:lang w:eastAsia="ru-RU"/>
        </w:rPr>
        <w:t>)</w:t>
      </w:r>
      <w:r w:rsidRPr="00694135">
        <w:rPr>
          <w:sz w:val="28"/>
          <w:szCs w:val="28"/>
          <w:lang w:eastAsia="ru-RU"/>
        </w:rPr>
        <w:t>;</w:t>
      </w:r>
    </w:p>
    <w:p w:rsidR="000C4FA9" w:rsidRPr="00694135" w:rsidRDefault="000C4FA9" w:rsidP="00694135">
      <w:pPr>
        <w:pStyle w:val="ad"/>
        <w:autoSpaceDE w:val="0"/>
        <w:autoSpaceDN w:val="0"/>
        <w:adjustRightInd w:val="0"/>
        <w:spacing w:after="0" w:line="360" w:lineRule="auto"/>
        <w:ind w:left="0" w:firstLine="1560"/>
        <w:jc w:val="both"/>
        <w:rPr>
          <w:sz w:val="28"/>
          <w:szCs w:val="28"/>
          <w:lang w:eastAsia="ru-RU"/>
        </w:rPr>
      </w:pPr>
      <w:r w:rsidRPr="00694135">
        <w:rPr>
          <w:sz w:val="28"/>
          <w:szCs w:val="28"/>
          <w:lang w:eastAsia="ru-RU"/>
        </w:rPr>
        <w:t xml:space="preserve">2) </w:t>
      </w:r>
      <w:r w:rsidRPr="00694135">
        <w:rPr>
          <w:rFonts w:eastAsia="Newton-Regular"/>
          <w:sz w:val="28"/>
          <w:szCs w:val="28"/>
          <w:lang w:eastAsia="ru-RU"/>
        </w:rPr>
        <w:t>общественные объединения</w:t>
      </w:r>
      <w:r w:rsidRPr="00694135">
        <w:rPr>
          <w:rStyle w:val="a5"/>
          <w:rFonts w:eastAsia="Newton-Regular"/>
          <w:sz w:val="28"/>
          <w:szCs w:val="28"/>
          <w:lang w:eastAsia="ru-RU"/>
        </w:rPr>
        <w:footnoteReference w:id="144"/>
      </w:r>
      <w:r w:rsidRPr="00694135">
        <w:rPr>
          <w:rFonts w:eastAsia="Newton-Regular"/>
          <w:sz w:val="28"/>
          <w:szCs w:val="28"/>
          <w:lang w:eastAsia="ru-RU"/>
        </w:rPr>
        <w:t>, в том числе общественные</w:t>
      </w:r>
      <w:r w:rsidRPr="00694135">
        <w:rPr>
          <w:rStyle w:val="a5"/>
          <w:rFonts w:eastAsia="Newton-Regular"/>
          <w:sz w:val="28"/>
          <w:szCs w:val="28"/>
          <w:lang w:eastAsia="ru-RU"/>
        </w:rPr>
        <w:footnoteReference w:id="145"/>
      </w:r>
      <w:r w:rsidRPr="00694135">
        <w:rPr>
          <w:rFonts w:eastAsia="Newton-Regular"/>
          <w:sz w:val="28"/>
          <w:szCs w:val="28"/>
          <w:lang w:eastAsia="ru-RU"/>
        </w:rPr>
        <w:t>, религиозные</w:t>
      </w:r>
      <w:r w:rsidRPr="00694135">
        <w:rPr>
          <w:rStyle w:val="a5"/>
          <w:rFonts w:eastAsia="Newton-Regular"/>
          <w:sz w:val="28"/>
          <w:szCs w:val="28"/>
          <w:lang w:eastAsia="ru-RU"/>
        </w:rPr>
        <w:footnoteReference w:id="146"/>
      </w:r>
      <w:r w:rsidRPr="00694135">
        <w:rPr>
          <w:rFonts w:eastAsia="Newton-Regular"/>
          <w:sz w:val="28"/>
          <w:szCs w:val="28"/>
          <w:lang w:eastAsia="ru-RU"/>
        </w:rPr>
        <w:t xml:space="preserve"> и благотворительные</w:t>
      </w:r>
      <w:r w:rsidRPr="00694135">
        <w:rPr>
          <w:rStyle w:val="a5"/>
          <w:rFonts w:eastAsia="Newton-Regular"/>
          <w:sz w:val="28"/>
          <w:szCs w:val="28"/>
          <w:lang w:eastAsia="ru-RU"/>
        </w:rPr>
        <w:footnoteReference w:id="147"/>
      </w:r>
      <w:r w:rsidRPr="00694135">
        <w:rPr>
          <w:rFonts w:eastAsia="Newton-Regular"/>
          <w:sz w:val="28"/>
          <w:szCs w:val="28"/>
          <w:lang w:eastAsia="ru-RU"/>
        </w:rPr>
        <w:t xml:space="preserve"> </w:t>
      </w:r>
      <w:r w:rsidRPr="00694135">
        <w:rPr>
          <w:rFonts w:eastAsia="Newton-Regular"/>
          <w:sz w:val="28"/>
          <w:szCs w:val="28"/>
          <w:lang w:eastAsia="ru-RU"/>
        </w:rPr>
        <w:lastRenderedPageBreak/>
        <w:t xml:space="preserve">организации,  профессиональные союзы </w:t>
      </w:r>
      <w:r w:rsidRPr="00694135">
        <w:rPr>
          <w:sz w:val="28"/>
          <w:szCs w:val="28"/>
          <w:lang w:eastAsia="ru-RU"/>
        </w:rPr>
        <w:t xml:space="preserve"> граждан (связанных общими производственными, профессиональными интересами по роду их деятельности)</w:t>
      </w:r>
      <w:r w:rsidRPr="00694135">
        <w:rPr>
          <w:rStyle w:val="a5"/>
          <w:sz w:val="28"/>
          <w:szCs w:val="28"/>
          <w:lang w:eastAsia="ru-RU"/>
        </w:rPr>
        <w:footnoteReference w:id="148"/>
      </w:r>
      <w:r w:rsidRPr="00694135">
        <w:rPr>
          <w:sz w:val="28"/>
          <w:szCs w:val="28"/>
          <w:lang w:eastAsia="ru-RU"/>
        </w:rPr>
        <w:t>, политические партии</w:t>
      </w:r>
      <w:r w:rsidRPr="00694135">
        <w:rPr>
          <w:rStyle w:val="a5"/>
          <w:sz w:val="28"/>
          <w:szCs w:val="28"/>
          <w:lang w:eastAsia="ru-RU"/>
        </w:rPr>
        <w:footnoteReference w:id="149"/>
      </w:r>
      <w:r w:rsidRPr="00694135">
        <w:rPr>
          <w:sz w:val="28"/>
          <w:szCs w:val="28"/>
          <w:lang w:eastAsia="ru-RU"/>
        </w:rPr>
        <w:t>, общественные движения</w:t>
      </w:r>
      <w:r w:rsidRPr="00694135">
        <w:rPr>
          <w:rStyle w:val="a5"/>
          <w:sz w:val="28"/>
          <w:szCs w:val="28"/>
          <w:lang w:eastAsia="ru-RU"/>
        </w:rPr>
        <w:footnoteReference w:id="150"/>
      </w:r>
      <w:r w:rsidRPr="00694135">
        <w:rPr>
          <w:sz w:val="28"/>
          <w:szCs w:val="28"/>
          <w:lang w:eastAsia="ru-RU"/>
        </w:rPr>
        <w:t>, органы общественной самодеятельности</w:t>
      </w:r>
      <w:r w:rsidRPr="00694135">
        <w:rPr>
          <w:rStyle w:val="a5"/>
          <w:sz w:val="28"/>
          <w:szCs w:val="28"/>
          <w:lang w:eastAsia="ru-RU"/>
        </w:rPr>
        <w:footnoteReference w:id="151"/>
      </w:r>
      <w:r w:rsidRPr="00694135">
        <w:rPr>
          <w:rFonts w:eastAsia="Newton-Regular"/>
          <w:sz w:val="28"/>
          <w:szCs w:val="28"/>
          <w:lang w:eastAsia="ru-RU"/>
        </w:rPr>
        <w:t>;</w:t>
      </w:r>
    </w:p>
    <w:p w:rsidR="000C4FA9" w:rsidRPr="00694135" w:rsidRDefault="000C4FA9" w:rsidP="00694135">
      <w:pPr>
        <w:pStyle w:val="ad"/>
        <w:autoSpaceDE w:val="0"/>
        <w:autoSpaceDN w:val="0"/>
        <w:adjustRightInd w:val="0"/>
        <w:spacing w:after="0" w:line="360" w:lineRule="auto"/>
        <w:ind w:left="0" w:firstLine="1560"/>
        <w:jc w:val="both"/>
        <w:rPr>
          <w:rFonts w:eastAsia="Newton-Regular"/>
          <w:sz w:val="28"/>
          <w:szCs w:val="28"/>
          <w:lang w:eastAsia="ru-RU"/>
        </w:rPr>
      </w:pPr>
      <w:r w:rsidRPr="00694135">
        <w:rPr>
          <w:rFonts w:eastAsia="Newton-Regular"/>
          <w:sz w:val="28"/>
          <w:szCs w:val="28"/>
          <w:lang w:eastAsia="ru-RU"/>
        </w:rPr>
        <w:t>3) объединения юридических лиц (ассоциации или союзы</w:t>
      </w:r>
      <w:r w:rsidR="00B06265" w:rsidRPr="00694135">
        <w:rPr>
          <w:rStyle w:val="a5"/>
          <w:rFonts w:eastAsia="Newton-Regular"/>
          <w:sz w:val="28"/>
          <w:szCs w:val="28"/>
          <w:lang w:eastAsia="ru-RU"/>
        </w:rPr>
        <w:footnoteReference w:id="152"/>
      </w:r>
      <w:r w:rsidRPr="00694135">
        <w:rPr>
          <w:rFonts w:eastAsia="Newton-Regular"/>
          <w:sz w:val="28"/>
          <w:szCs w:val="28"/>
          <w:lang w:eastAsia="ru-RU"/>
        </w:rPr>
        <w:t xml:space="preserve">), в том числе </w:t>
      </w:r>
      <w:r w:rsidRPr="00694135">
        <w:rPr>
          <w:sz w:val="28"/>
          <w:szCs w:val="28"/>
          <w:lang w:eastAsia="ru-RU"/>
        </w:rPr>
        <w:t xml:space="preserve"> территориальные и межрегиональные </w:t>
      </w:r>
      <w:r w:rsidRPr="00694135">
        <w:rPr>
          <w:bCs/>
          <w:color w:val="000000"/>
          <w:sz w:val="28"/>
          <w:szCs w:val="28"/>
          <w:lang w:eastAsia="ru-RU"/>
        </w:rPr>
        <w:t>объединения профсоюзов</w:t>
      </w:r>
      <w:r w:rsidRPr="00694135">
        <w:rPr>
          <w:sz w:val="28"/>
          <w:szCs w:val="28"/>
          <w:lang w:eastAsia="ru-RU"/>
        </w:rPr>
        <w:t>, а также общероссийское объединение (ассоциация) профсоюзов</w:t>
      </w:r>
      <w:r w:rsidRPr="00694135">
        <w:rPr>
          <w:rFonts w:eastAsia="Newton-Regular"/>
          <w:sz w:val="28"/>
          <w:szCs w:val="28"/>
          <w:lang w:eastAsia="ru-RU"/>
        </w:rPr>
        <w:t xml:space="preserve">; </w:t>
      </w:r>
    </w:p>
    <w:p w:rsidR="000C4FA9" w:rsidRPr="00694135" w:rsidRDefault="000C4FA9" w:rsidP="00694135">
      <w:pPr>
        <w:pStyle w:val="ad"/>
        <w:autoSpaceDE w:val="0"/>
        <w:autoSpaceDN w:val="0"/>
        <w:adjustRightInd w:val="0"/>
        <w:spacing w:after="0" w:line="360" w:lineRule="auto"/>
        <w:ind w:left="0" w:firstLine="1560"/>
        <w:jc w:val="both"/>
        <w:rPr>
          <w:rFonts w:eastAsia="Newton-Regular"/>
          <w:sz w:val="28"/>
          <w:szCs w:val="28"/>
          <w:lang w:eastAsia="ru-RU"/>
        </w:rPr>
      </w:pPr>
      <w:r w:rsidRPr="00694135">
        <w:rPr>
          <w:rFonts w:eastAsia="Newton-Regular"/>
          <w:sz w:val="28"/>
          <w:szCs w:val="28"/>
          <w:lang w:eastAsia="ru-RU"/>
        </w:rPr>
        <w:t>4) фонды</w:t>
      </w:r>
      <w:r w:rsidRPr="00694135">
        <w:rPr>
          <w:rStyle w:val="a5"/>
          <w:rFonts w:eastAsia="Newton-Regular"/>
          <w:sz w:val="28"/>
          <w:szCs w:val="28"/>
          <w:lang w:eastAsia="ru-RU"/>
        </w:rPr>
        <w:footnoteReference w:id="153"/>
      </w:r>
      <w:r w:rsidRPr="00694135">
        <w:rPr>
          <w:rFonts w:eastAsia="Newton-Regular"/>
          <w:sz w:val="28"/>
          <w:szCs w:val="28"/>
          <w:lang w:eastAsia="ru-RU"/>
        </w:rPr>
        <w:t>, в том числе общественные</w:t>
      </w:r>
      <w:r w:rsidRPr="00694135">
        <w:rPr>
          <w:rStyle w:val="a5"/>
          <w:rFonts w:eastAsia="Newton-Regular"/>
          <w:sz w:val="28"/>
          <w:szCs w:val="28"/>
          <w:lang w:eastAsia="ru-RU"/>
        </w:rPr>
        <w:footnoteReference w:id="154"/>
      </w:r>
      <w:r w:rsidRPr="00694135">
        <w:rPr>
          <w:rFonts w:eastAsia="Newton-Regular"/>
          <w:sz w:val="28"/>
          <w:szCs w:val="28"/>
          <w:lang w:eastAsia="ru-RU"/>
        </w:rPr>
        <w:t xml:space="preserve"> и благотворительные</w:t>
      </w:r>
      <w:r w:rsidRPr="00694135">
        <w:rPr>
          <w:rStyle w:val="a5"/>
          <w:rFonts w:eastAsia="Newton-Regular"/>
          <w:sz w:val="28"/>
          <w:szCs w:val="28"/>
          <w:lang w:eastAsia="ru-RU"/>
        </w:rPr>
        <w:footnoteReference w:id="155"/>
      </w:r>
      <w:r w:rsidRPr="00694135">
        <w:rPr>
          <w:rFonts w:eastAsia="Newton-Regular"/>
          <w:sz w:val="28"/>
          <w:szCs w:val="28"/>
          <w:lang w:eastAsia="ru-RU"/>
        </w:rPr>
        <w:t xml:space="preserve"> фонды;</w:t>
      </w:r>
    </w:p>
    <w:p w:rsidR="000C4FA9" w:rsidRPr="00694135" w:rsidRDefault="000C4FA9" w:rsidP="00694135">
      <w:pPr>
        <w:pStyle w:val="ad"/>
        <w:autoSpaceDE w:val="0"/>
        <w:autoSpaceDN w:val="0"/>
        <w:adjustRightInd w:val="0"/>
        <w:spacing w:after="0" w:line="360" w:lineRule="auto"/>
        <w:ind w:left="0" w:firstLine="1560"/>
        <w:jc w:val="both"/>
        <w:rPr>
          <w:rFonts w:eastAsia="Newton-Regular"/>
          <w:sz w:val="28"/>
          <w:szCs w:val="28"/>
          <w:lang w:eastAsia="ru-RU"/>
        </w:rPr>
      </w:pPr>
      <w:r w:rsidRPr="00694135">
        <w:rPr>
          <w:rFonts w:eastAsia="Newton-Regular"/>
          <w:sz w:val="28"/>
          <w:szCs w:val="28"/>
          <w:lang w:eastAsia="ru-RU"/>
        </w:rPr>
        <w:lastRenderedPageBreak/>
        <w:t>5) частные</w:t>
      </w:r>
      <w:r w:rsidRPr="00694135">
        <w:rPr>
          <w:rStyle w:val="a5"/>
          <w:rFonts w:eastAsia="Newton-Regular"/>
          <w:sz w:val="28"/>
          <w:szCs w:val="28"/>
          <w:lang w:eastAsia="ru-RU"/>
        </w:rPr>
        <w:footnoteReference w:id="156"/>
      </w:r>
      <w:r w:rsidR="00E97D6F" w:rsidRPr="00694135">
        <w:rPr>
          <w:rFonts w:eastAsia="Newton-Regular"/>
          <w:sz w:val="28"/>
          <w:szCs w:val="28"/>
          <w:lang w:eastAsia="ru-RU"/>
        </w:rPr>
        <w:t xml:space="preserve"> учреждения</w:t>
      </w:r>
      <w:r w:rsidR="00E97D6F" w:rsidRPr="00694135">
        <w:rPr>
          <w:rStyle w:val="a5"/>
          <w:rFonts w:eastAsia="Newton-Regular"/>
          <w:sz w:val="28"/>
          <w:szCs w:val="28"/>
          <w:lang w:eastAsia="ru-RU"/>
        </w:rPr>
        <w:footnoteReference w:id="157"/>
      </w:r>
      <w:r w:rsidRPr="00694135">
        <w:rPr>
          <w:rFonts w:eastAsia="Newton-Regular"/>
          <w:sz w:val="28"/>
          <w:szCs w:val="28"/>
          <w:lang w:eastAsia="ru-RU"/>
        </w:rPr>
        <w:t xml:space="preserve">; </w:t>
      </w:r>
    </w:p>
    <w:p w:rsidR="000C4FA9" w:rsidRPr="00694135" w:rsidRDefault="000C4FA9" w:rsidP="00694135">
      <w:pPr>
        <w:pStyle w:val="ad"/>
        <w:autoSpaceDE w:val="0"/>
        <w:autoSpaceDN w:val="0"/>
        <w:adjustRightInd w:val="0"/>
        <w:spacing w:after="0" w:line="360" w:lineRule="auto"/>
        <w:ind w:left="0" w:firstLine="1560"/>
        <w:jc w:val="both"/>
        <w:rPr>
          <w:rFonts w:eastAsia="Newton-Regular"/>
          <w:sz w:val="28"/>
          <w:szCs w:val="28"/>
          <w:lang w:eastAsia="ru-RU"/>
        </w:rPr>
      </w:pPr>
      <w:r w:rsidRPr="00694135">
        <w:rPr>
          <w:rFonts w:eastAsia="Newton-Regular"/>
          <w:sz w:val="28"/>
          <w:szCs w:val="28"/>
          <w:lang w:eastAsia="ru-RU"/>
        </w:rPr>
        <w:t>6) некоммерческого товарищества, в том числе товарищества собственников жилья</w:t>
      </w:r>
      <w:r w:rsidRPr="00694135">
        <w:rPr>
          <w:rStyle w:val="a5"/>
          <w:rFonts w:eastAsia="Newton-Regular"/>
          <w:sz w:val="28"/>
          <w:szCs w:val="28"/>
          <w:lang w:eastAsia="ru-RU"/>
        </w:rPr>
        <w:footnoteReference w:id="158"/>
      </w:r>
      <w:r w:rsidRPr="00694135">
        <w:rPr>
          <w:rFonts w:eastAsia="Newton-Regular"/>
          <w:sz w:val="28"/>
          <w:szCs w:val="28"/>
          <w:lang w:eastAsia="ru-RU"/>
        </w:rPr>
        <w:t>; садоводческие, огороднические или дачные товарищества</w:t>
      </w:r>
      <w:r w:rsidRPr="00694135">
        <w:rPr>
          <w:rStyle w:val="a5"/>
          <w:rFonts w:eastAsia="Newton-Regular"/>
          <w:sz w:val="28"/>
          <w:szCs w:val="28"/>
          <w:lang w:eastAsia="ru-RU"/>
        </w:rPr>
        <w:footnoteReference w:id="159"/>
      </w:r>
      <w:r w:rsidRPr="00694135">
        <w:rPr>
          <w:rFonts w:eastAsia="Newton-Regular"/>
          <w:sz w:val="28"/>
          <w:szCs w:val="28"/>
          <w:lang w:eastAsia="ru-RU"/>
        </w:rPr>
        <w:t>;</w:t>
      </w:r>
    </w:p>
    <w:p w:rsidR="000C4FA9" w:rsidRPr="00694135" w:rsidRDefault="000C4FA9" w:rsidP="00694135">
      <w:pPr>
        <w:pStyle w:val="ad"/>
        <w:autoSpaceDE w:val="0"/>
        <w:autoSpaceDN w:val="0"/>
        <w:adjustRightInd w:val="0"/>
        <w:spacing w:after="0" w:line="360" w:lineRule="auto"/>
        <w:ind w:left="0" w:firstLine="1560"/>
        <w:jc w:val="both"/>
        <w:rPr>
          <w:rFonts w:eastAsia="Newton-Regular"/>
          <w:sz w:val="28"/>
          <w:szCs w:val="28"/>
          <w:lang w:eastAsia="ru-RU"/>
        </w:rPr>
      </w:pPr>
      <w:r w:rsidRPr="00694135">
        <w:rPr>
          <w:rFonts w:eastAsia="Newton-Regular"/>
          <w:sz w:val="28"/>
          <w:szCs w:val="28"/>
          <w:lang w:eastAsia="ru-RU"/>
        </w:rPr>
        <w:t>7) автономные некоммерческие организации</w:t>
      </w:r>
      <w:r w:rsidRPr="00694135">
        <w:rPr>
          <w:rStyle w:val="a5"/>
          <w:rFonts w:eastAsia="Newton-Regular"/>
          <w:sz w:val="28"/>
          <w:szCs w:val="28"/>
          <w:lang w:eastAsia="ru-RU"/>
        </w:rPr>
        <w:footnoteReference w:id="160"/>
      </w:r>
      <w:r w:rsidRPr="00694135">
        <w:rPr>
          <w:rFonts w:eastAsia="Newton-Regular"/>
          <w:sz w:val="28"/>
          <w:szCs w:val="28"/>
          <w:lang w:eastAsia="ru-RU"/>
        </w:rPr>
        <w:t>, в том числе адвокатское бюро</w:t>
      </w:r>
      <w:r w:rsidRPr="00694135">
        <w:rPr>
          <w:rStyle w:val="a5"/>
          <w:rFonts w:eastAsia="Newton-Regular"/>
          <w:sz w:val="28"/>
          <w:szCs w:val="28"/>
          <w:lang w:eastAsia="ru-RU"/>
        </w:rPr>
        <w:footnoteReference w:id="161"/>
      </w:r>
      <w:r w:rsidRPr="00694135">
        <w:rPr>
          <w:rFonts w:eastAsia="Newton-Regular"/>
          <w:sz w:val="28"/>
          <w:szCs w:val="28"/>
          <w:lang w:eastAsia="ru-RU"/>
        </w:rPr>
        <w:t>;</w:t>
      </w:r>
    </w:p>
    <w:p w:rsidR="000C4FA9" w:rsidRPr="00694135" w:rsidRDefault="000C4FA9" w:rsidP="00694135">
      <w:pPr>
        <w:pStyle w:val="ad"/>
        <w:autoSpaceDE w:val="0"/>
        <w:autoSpaceDN w:val="0"/>
        <w:adjustRightInd w:val="0"/>
        <w:spacing w:after="0" w:line="360" w:lineRule="auto"/>
        <w:ind w:left="0" w:firstLine="1560"/>
        <w:jc w:val="both"/>
        <w:rPr>
          <w:rFonts w:eastAsia="Newton-Regular"/>
          <w:sz w:val="28"/>
          <w:szCs w:val="28"/>
          <w:lang w:eastAsia="ru-RU"/>
        </w:rPr>
      </w:pPr>
      <w:r w:rsidRPr="00694135">
        <w:rPr>
          <w:rFonts w:eastAsia="Newton-Regular"/>
          <w:sz w:val="28"/>
          <w:szCs w:val="28"/>
          <w:lang w:eastAsia="ru-RU"/>
        </w:rPr>
        <w:t xml:space="preserve">8) объединения юридических и (или) физических лиц, в том числе </w:t>
      </w:r>
      <w:r w:rsidRPr="00694135">
        <w:rPr>
          <w:sz w:val="28"/>
          <w:szCs w:val="28"/>
          <w:lang w:eastAsia="ru-RU"/>
        </w:rPr>
        <w:t xml:space="preserve"> торгово-промышленные палаты</w:t>
      </w:r>
      <w:r w:rsidRPr="00694135">
        <w:rPr>
          <w:rStyle w:val="a5"/>
          <w:sz w:val="28"/>
          <w:szCs w:val="28"/>
          <w:lang w:eastAsia="ru-RU"/>
        </w:rPr>
        <w:footnoteReference w:id="162"/>
      </w:r>
      <w:r w:rsidRPr="00694135">
        <w:rPr>
          <w:sz w:val="28"/>
          <w:szCs w:val="28"/>
          <w:lang w:eastAsia="ru-RU"/>
        </w:rPr>
        <w:t xml:space="preserve">, многие </w:t>
      </w:r>
      <w:r w:rsidRPr="00694135">
        <w:rPr>
          <w:sz w:val="28"/>
          <w:szCs w:val="28"/>
          <w:lang w:eastAsia="ru-RU"/>
        </w:rPr>
        <w:lastRenderedPageBreak/>
        <w:t>саморегулируемые организации предпринимателей</w:t>
      </w:r>
      <w:r w:rsidRPr="00694135">
        <w:rPr>
          <w:rStyle w:val="a5"/>
          <w:sz w:val="28"/>
          <w:szCs w:val="28"/>
          <w:lang w:eastAsia="ru-RU"/>
        </w:rPr>
        <w:footnoteReference w:id="163"/>
      </w:r>
      <w:r w:rsidRPr="00694135">
        <w:rPr>
          <w:sz w:val="28"/>
          <w:szCs w:val="28"/>
          <w:lang w:eastAsia="ru-RU"/>
        </w:rPr>
        <w:t>, объединения работодателей</w:t>
      </w:r>
      <w:r w:rsidRPr="00694135">
        <w:rPr>
          <w:rStyle w:val="a5"/>
          <w:sz w:val="28"/>
          <w:szCs w:val="28"/>
          <w:lang w:eastAsia="ru-RU"/>
        </w:rPr>
        <w:footnoteReference w:id="164"/>
      </w:r>
      <w:r w:rsidRPr="00694135">
        <w:rPr>
          <w:sz w:val="28"/>
          <w:szCs w:val="28"/>
          <w:lang w:eastAsia="ru-RU"/>
        </w:rPr>
        <w:t>, товарные биржи</w:t>
      </w:r>
      <w:r w:rsidRPr="00694135">
        <w:rPr>
          <w:rStyle w:val="a5"/>
          <w:sz w:val="28"/>
          <w:szCs w:val="28"/>
          <w:lang w:eastAsia="ru-RU"/>
        </w:rPr>
        <w:footnoteReference w:id="165"/>
      </w:r>
      <w:r w:rsidRPr="00694135">
        <w:rPr>
          <w:rFonts w:eastAsia="Newton-Regular"/>
          <w:sz w:val="28"/>
          <w:szCs w:val="28"/>
          <w:lang w:eastAsia="ru-RU"/>
        </w:rPr>
        <w:t xml:space="preserve">; </w:t>
      </w:r>
    </w:p>
    <w:p w:rsidR="000C4FA9" w:rsidRPr="00694135" w:rsidRDefault="000C4FA9" w:rsidP="00694135">
      <w:pPr>
        <w:pStyle w:val="ad"/>
        <w:autoSpaceDE w:val="0"/>
        <w:autoSpaceDN w:val="0"/>
        <w:adjustRightInd w:val="0"/>
        <w:spacing w:after="0" w:line="360" w:lineRule="auto"/>
        <w:ind w:left="0" w:firstLine="1560"/>
        <w:jc w:val="both"/>
        <w:rPr>
          <w:sz w:val="28"/>
          <w:szCs w:val="28"/>
          <w:lang w:eastAsia="ru-RU"/>
        </w:rPr>
      </w:pPr>
      <w:r w:rsidRPr="00694135">
        <w:rPr>
          <w:sz w:val="28"/>
          <w:szCs w:val="28"/>
          <w:lang w:eastAsia="ru-RU"/>
        </w:rPr>
        <w:t>9) некоммерческие партнерства, если ими приобретен статус саморегулируемой организации</w:t>
      </w:r>
      <w:r w:rsidRPr="00694135">
        <w:rPr>
          <w:rStyle w:val="a5"/>
          <w:sz w:val="28"/>
          <w:szCs w:val="28"/>
          <w:lang w:eastAsia="ru-RU"/>
        </w:rPr>
        <w:footnoteReference w:id="166"/>
      </w:r>
      <w:r w:rsidRPr="00694135">
        <w:rPr>
          <w:sz w:val="28"/>
          <w:szCs w:val="28"/>
          <w:lang w:eastAsia="ru-RU"/>
        </w:rPr>
        <w:t>, садоводческие (огороднические, дачные) некоммерческие партнерства</w:t>
      </w:r>
      <w:r w:rsidRPr="00694135">
        <w:rPr>
          <w:rStyle w:val="a5"/>
          <w:sz w:val="28"/>
          <w:szCs w:val="28"/>
          <w:lang w:eastAsia="ru-RU"/>
        </w:rPr>
        <w:footnoteReference w:id="167"/>
      </w:r>
      <w:r w:rsidRPr="00694135">
        <w:rPr>
          <w:sz w:val="28"/>
          <w:szCs w:val="28"/>
          <w:lang w:eastAsia="ru-RU"/>
        </w:rPr>
        <w:t>, коллегии адвокатов</w:t>
      </w:r>
      <w:r w:rsidRPr="00694135">
        <w:rPr>
          <w:rStyle w:val="a5"/>
          <w:sz w:val="28"/>
          <w:szCs w:val="28"/>
          <w:lang w:eastAsia="ru-RU"/>
        </w:rPr>
        <w:footnoteReference w:id="168"/>
      </w:r>
      <w:r w:rsidRPr="00694135">
        <w:rPr>
          <w:sz w:val="28"/>
          <w:szCs w:val="28"/>
          <w:lang w:eastAsia="ru-RU"/>
        </w:rPr>
        <w:t>, фондовые биржи</w:t>
      </w:r>
      <w:r w:rsidRPr="00694135">
        <w:rPr>
          <w:rStyle w:val="a5"/>
          <w:sz w:val="28"/>
          <w:szCs w:val="28"/>
          <w:lang w:eastAsia="ru-RU"/>
        </w:rPr>
        <w:footnoteReference w:id="169"/>
      </w:r>
      <w:r w:rsidRPr="00694135">
        <w:rPr>
          <w:sz w:val="28"/>
          <w:szCs w:val="28"/>
          <w:lang w:eastAsia="ru-RU"/>
        </w:rPr>
        <w:t>;</w:t>
      </w:r>
    </w:p>
    <w:p w:rsidR="000C4FA9" w:rsidRPr="00694135" w:rsidRDefault="000C4FA9" w:rsidP="00694135">
      <w:pPr>
        <w:pStyle w:val="ad"/>
        <w:autoSpaceDE w:val="0"/>
        <w:autoSpaceDN w:val="0"/>
        <w:adjustRightInd w:val="0"/>
        <w:spacing w:after="0" w:line="360" w:lineRule="auto"/>
        <w:ind w:left="0" w:firstLine="1560"/>
        <w:jc w:val="both"/>
        <w:rPr>
          <w:sz w:val="28"/>
          <w:szCs w:val="28"/>
          <w:lang w:eastAsia="ru-RU"/>
        </w:rPr>
      </w:pPr>
      <w:r w:rsidRPr="00694135">
        <w:rPr>
          <w:sz w:val="28"/>
          <w:szCs w:val="28"/>
          <w:lang w:eastAsia="ru-RU"/>
        </w:rPr>
        <w:lastRenderedPageBreak/>
        <w:t>10) инициативные группы</w:t>
      </w:r>
      <w:r w:rsidR="00E5194E" w:rsidRPr="00694135">
        <w:rPr>
          <w:sz w:val="28"/>
          <w:szCs w:val="28"/>
          <w:lang w:eastAsia="ru-RU"/>
        </w:rPr>
        <w:t xml:space="preserve"> и</w:t>
      </w:r>
      <w:r w:rsidRPr="00694135">
        <w:rPr>
          <w:sz w:val="28"/>
          <w:szCs w:val="28"/>
          <w:lang w:eastAsia="ru-RU"/>
        </w:rPr>
        <w:t xml:space="preserve"> инициативн</w:t>
      </w:r>
      <w:r w:rsidR="00E97D6F" w:rsidRPr="00694135">
        <w:rPr>
          <w:sz w:val="28"/>
          <w:szCs w:val="28"/>
          <w:lang w:eastAsia="ru-RU"/>
        </w:rPr>
        <w:t>ые</w:t>
      </w:r>
      <w:r w:rsidRPr="00694135">
        <w:rPr>
          <w:sz w:val="28"/>
          <w:szCs w:val="28"/>
          <w:lang w:eastAsia="ru-RU"/>
        </w:rPr>
        <w:t xml:space="preserve"> агитационн</w:t>
      </w:r>
      <w:r w:rsidR="00E97D6F" w:rsidRPr="00694135">
        <w:rPr>
          <w:sz w:val="28"/>
          <w:szCs w:val="28"/>
          <w:lang w:eastAsia="ru-RU"/>
        </w:rPr>
        <w:t>ые группы</w:t>
      </w:r>
      <w:r w:rsidR="00E5194E" w:rsidRPr="00694135">
        <w:rPr>
          <w:sz w:val="28"/>
          <w:szCs w:val="28"/>
          <w:lang w:eastAsia="ru-RU"/>
        </w:rPr>
        <w:t xml:space="preserve"> для пр</w:t>
      </w:r>
      <w:r w:rsidR="00E97D6F" w:rsidRPr="00694135">
        <w:rPr>
          <w:sz w:val="28"/>
          <w:szCs w:val="28"/>
          <w:lang w:eastAsia="ru-RU"/>
        </w:rPr>
        <w:t>оведения референд</w:t>
      </w:r>
      <w:r w:rsidR="00E5194E" w:rsidRPr="00694135">
        <w:rPr>
          <w:sz w:val="28"/>
          <w:szCs w:val="28"/>
          <w:lang w:eastAsia="ru-RU"/>
        </w:rPr>
        <w:t>ума</w:t>
      </w:r>
      <w:r w:rsidRPr="00694135">
        <w:rPr>
          <w:rStyle w:val="a5"/>
          <w:sz w:val="28"/>
          <w:szCs w:val="28"/>
          <w:lang w:eastAsia="ru-RU"/>
        </w:rPr>
        <w:footnoteReference w:id="170"/>
      </w:r>
      <w:r w:rsidRPr="00694135">
        <w:rPr>
          <w:sz w:val="28"/>
          <w:szCs w:val="28"/>
          <w:lang w:eastAsia="ru-RU"/>
        </w:rPr>
        <w:t>;</w:t>
      </w:r>
    </w:p>
    <w:p w:rsidR="000C4FA9" w:rsidRPr="00694135" w:rsidRDefault="000C4FA9" w:rsidP="00694135">
      <w:pPr>
        <w:pStyle w:val="ad"/>
        <w:autoSpaceDE w:val="0"/>
        <w:autoSpaceDN w:val="0"/>
        <w:adjustRightInd w:val="0"/>
        <w:spacing w:after="0" w:line="360" w:lineRule="auto"/>
        <w:ind w:left="0" w:firstLine="1560"/>
        <w:jc w:val="both"/>
        <w:rPr>
          <w:sz w:val="28"/>
          <w:szCs w:val="28"/>
          <w:lang w:eastAsia="ru-RU"/>
        </w:rPr>
      </w:pPr>
      <w:r w:rsidRPr="00694135">
        <w:rPr>
          <w:sz w:val="28"/>
          <w:szCs w:val="28"/>
          <w:lang w:eastAsia="ru-RU"/>
        </w:rPr>
        <w:t>11) территориальное общественное самоуправление</w:t>
      </w:r>
      <w:r w:rsidRPr="00694135">
        <w:rPr>
          <w:rStyle w:val="a5"/>
          <w:sz w:val="28"/>
          <w:szCs w:val="28"/>
          <w:lang w:eastAsia="ru-RU"/>
        </w:rPr>
        <w:footnoteReference w:id="171"/>
      </w:r>
      <w:r w:rsidRPr="00694135">
        <w:rPr>
          <w:sz w:val="28"/>
          <w:szCs w:val="28"/>
          <w:lang w:eastAsia="ru-RU"/>
        </w:rPr>
        <w:t>;</w:t>
      </w:r>
    </w:p>
    <w:p w:rsidR="000C4FA9" w:rsidRPr="00694135" w:rsidRDefault="000C4FA9" w:rsidP="00694135">
      <w:pPr>
        <w:pStyle w:val="ad"/>
        <w:autoSpaceDE w:val="0"/>
        <w:autoSpaceDN w:val="0"/>
        <w:adjustRightInd w:val="0"/>
        <w:spacing w:after="0" w:line="360" w:lineRule="auto"/>
        <w:ind w:left="0" w:firstLine="1560"/>
        <w:jc w:val="both"/>
        <w:rPr>
          <w:sz w:val="28"/>
          <w:szCs w:val="28"/>
          <w:lang w:eastAsia="ru-RU"/>
        </w:rPr>
      </w:pPr>
      <w:r w:rsidRPr="00694135">
        <w:rPr>
          <w:sz w:val="28"/>
          <w:szCs w:val="28"/>
          <w:lang w:eastAsia="ru-RU"/>
        </w:rPr>
        <w:t>12) адвокаты</w:t>
      </w:r>
      <w:r w:rsidRPr="00694135">
        <w:rPr>
          <w:rStyle w:val="a5"/>
          <w:sz w:val="28"/>
          <w:szCs w:val="28"/>
          <w:lang w:eastAsia="ru-RU"/>
        </w:rPr>
        <w:footnoteReference w:id="172"/>
      </w:r>
      <w:r w:rsidRPr="00694135">
        <w:rPr>
          <w:sz w:val="28"/>
          <w:szCs w:val="28"/>
          <w:lang w:eastAsia="ru-RU"/>
        </w:rPr>
        <w:t>;</w:t>
      </w:r>
    </w:p>
    <w:p w:rsidR="000C4FA9" w:rsidRPr="00694135" w:rsidRDefault="000C4FA9" w:rsidP="00694135">
      <w:pPr>
        <w:pStyle w:val="ad"/>
        <w:autoSpaceDE w:val="0"/>
        <w:autoSpaceDN w:val="0"/>
        <w:adjustRightInd w:val="0"/>
        <w:spacing w:after="0" w:line="360" w:lineRule="auto"/>
        <w:ind w:left="0" w:firstLine="1560"/>
        <w:jc w:val="both"/>
        <w:rPr>
          <w:sz w:val="28"/>
          <w:szCs w:val="28"/>
          <w:lang w:eastAsia="ru-RU"/>
        </w:rPr>
      </w:pPr>
      <w:r w:rsidRPr="00694135">
        <w:rPr>
          <w:sz w:val="28"/>
          <w:szCs w:val="28"/>
          <w:lang w:eastAsia="ru-RU"/>
        </w:rPr>
        <w:t>13) нотариусы</w:t>
      </w:r>
      <w:r w:rsidRPr="00694135">
        <w:rPr>
          <w:rStyle w:val="a5"/>
          <w:sz w:val="28"/>
          <w:szCs w:val="28"/>
          <w:lang w:eastAsia="ru-RU"/>
        </w:rPr>
        <w:footnoteReference w:id="173"/>
      </w:r>
      <w:r w:rsidRPr="00694135">
        <w:rPr>
          <w:sz w:val="28"/>
          <w:szCs w:val="28"/>
          <w:lang w:eastAsia="ru-RU"/>
        </w:rPr>
        <w:t>;</w:t>
      </w:r>
    </w:p>
    <w:p w:rsidR="000C4FA9" w:rsidRPr="00694135" w:rsidRDefault="000C4FA9" w:rsidP="00694135">
      <w:pPr>
        <w:pStyle w:val="ad"/>
        <w:autoSpaceDE w:val="0"/>
        <w:autoSpaceDN w:val="0"/>
        <w:adjustRightInd w:val="0"/>
        <w:spacing w:after="0" w:line="360" w:lineRule="auto"/>
        <w:ind w:left="0" w:firstLine="1560"/>
        <w:jc w:val="both"/>
        <w:rPr>
          <w:sz w:val="28"/>
          <w:szCs w:val="28"/>
          <w:lang w:eastAsia="ru-RU"/>
        </w:rPr>
      </w:pPr>
      <w:r w:rsidRPr="00694135">
        <w:rPr>
          <w:sz w:val="28"/>
          <w:szCs w:val="28"/>
          <w:lang w:eastAsia="ru-RU"/>
        </w:rPr>
        <w:t>14) и другие лица.</w:t>
      </w:r>
    </w:p>
    <w:p w:rsidR="00E870CD" w:rsidRPr="00694135" w:rsidRDefault="00E870CD" w:rsidP="00694135">
      <w:pPr>
        <w:autoSpaceDE w:val="0"/>
        <w:autoSpaceDN w:val="0"/>
        <w:adjustRightInd w:val="0"/>
        <w:spacing w:after="0" w:line="360" w:lineRule="auto"/>
        <w:ind w:firstLine="1560"/>
        <w:jc w:val="both"/>
        <w:rPr>
          <w:sz w:val="28"/>
          <w:szCs w:val="28"/>
          <w:lang w:eastAsia="ru-RU"/>
        </w:rPr>
      </w:pPr>
      <w:r w:rsidRPr="00694135">
        <w:rPr>
          <w:b/>
          <w:i/>
          <w:sz w:val="28"/>
          <w:szCs w:val="28"/>
          <w:lang w:eastAsia="ru-RU"/>
        </w:rPr>
        <w:t xml:space="preserve">Субъекты, не </w:t>
      </w:r>
      <w:r w:rsidR="00A45040" w:rsidRPr="00694135">
        <w:rPr>
          <w:b/>
          <w:i/>
          <w:sz w:val="28"/>
          <w:szCs w:val="28"/>
          <w:lang w:eastAsia="ru-RU"/>
        </w:rPr>
        <w:t>являющиеся формализованными субъектами права</w:t>
      </w:r>
      <w:r w:rsidR="00390CBB" w:rsidRPr="00694135">
        <w:rPr>
          <w:b/>
          <w:i/>
          <w:sz w:val="28"/>
          <w:szCs w:val="28"/>
          <w:lang w:eastAsia="ru-RU"/>
        </w:rPr>
        <w:t xml:space="preserve">, делятся </w:t>
      </w:r>
      <w:proofErr w:type="gramStart"/>
      <w:r w:rsidR="00390CBB" w:rsidRPr="00694135">
        <w:rPr>
          <w:b/>
          <w:i/>
          <w:sz w:val="28"/>
          <w:szCs w:val="28"/>
          <w:lang w:eastAsia="ru-RU"/>
        </w:rPr>
        <w:t>на</w:t>
      </w:r>
      <w:proofErr w:type="gramEnd"/>
      <w:r w:rsidRPr="00694135">
        <w:rPr>
          <w:sz w:val="28"/>
          <w:szCs w:val="28"/>
          <w:lang w:eastAsia="ru-RU"/>
        </w:rPr>
        <w:t>:</w:t>
      </w:r>
    </w:p>
    <w:p w:rsidR="00E870CD" w:rsidRPr="00694135" w:rsidRDefault="00E870CD" w:rsidP="00694135">
      <w:pPr>
        <w:pStyle w:val="ad"/>
        <w:numPr>
          <w:ilvl w:val="0"/>
          <w:numId w:val="18"/>
        </w:numPr>
        <w:autoSpaceDE w:val="0"/>
        <w:autoSpaceDN w:val="0"/>
        <w:adjustRightInd w:val="0"/>
        <w:spacing w:after="0" w:line="360" w:lineRule="auto"/>
        <w:ind w:left="0" w:firstLine="1560"/>
        <w:jc w:val="both"/>
        <w:rPr>
          <w:sz w:val="28"/>
          <w:szCs w:val="28"/>
          <w:lang w:eastAsia="ru-RU"/>
        </w:rPr>
      </w:pPr>
      <w:r w:rsidRPr="00694135">
        <w:rPr>
          <w:sz w:val="28"/>
          <w:szCs w:val="28"/>
          <w:lang w:eastAsia="ru-RU"/>
        </w:rPr>
        <w:t>народ;</w:t>
      </w:r>
    </w:p>
    <w:p w:rsidR="00C85E6E" w:rsidRPr="00694135" w:rsidRDefault="00C85E6E" w:rsidP="00694135">
      <w:pPr>
        <w:pStyle w:val="ad"/>
        <w:numPr>
          <w:ilvl w:val="0"/>
          <w:numId w:val="18"/>
        </w:numPr>
        <w:autoSpaceDE w:val="0"/>
        <w:autoSpaceDN w:val="0"/>
        <w:adjustRightInd w:val="0"/>
        <w:spacing w:after="0" w:line="360" w:lineRule="auto"/>
        <w:ind w:left="0" w:firstLine="1560"/>
        <w:jc w:val="both"/>
        <w:rPr>
          <w:sz w:val="28"/>
          <w:szCs w:val="28"/>
          <w:lang w:eastAsia="ru-RU"/>
        </w:rPr>
      </w:pPr>
      <w:r w:rsidRPr="00694135">
        <w:rPr>
          <w:sz w:val="28"/>
          <w:szCs w:val="28"/>
          <w:lang w:eastAsia="ru-RU"/>
        </w:rPr>
        <w:t>наци</w:t>
      </w:r>
      <w:r w:rsidR="007402E7" w:rsidRPr="00694135">
        <w:rPr>
          <w:sz w:val="28"/>
          <w:szCs w:val="28"/>
          <w:lang w:eastAsia="ru-RU"/>
        </w:rPr>
        <w:t>ю</w:t>
      </w:r>
      <w:r w:rsidRPr="00694135">
        <w:rPr>
          <w:sz w:val="28"/>
          <w:szCs w:val="28"/>
          <w:lang w:eastAsia="ru-RU"/>
        </w:rPr>
        <w:t>;</w:t>
      </w:r>
    </w:p>
    <w:p w:rsidR="00D810C0" w:rsidRPr="00694135" w:rsidRDefault="00D810C0" w:rsidP="00694135">
      <w:pPr>
        <w:pStyle w:val="ad"/>
        <w:numPr>
          <w:ilvl w:val="0"/>
          <w:numId w:val="18"/>
        </w:numPr>
        <w:autoSpaceDE w:val="0"/>
        <w:autoSpaceDN w:val="0"/>
        <w:adjustRightInd w:val="0"/>
        <w:spacing w:after="0" w:line="360" w:lineRule="auto"/>
        <w:ind w:left="0" w:firstLine="1560"/>
        <w:jc w:val="both"/>
        <w:rPr>
          <w:sz w:val="28"/>
          <w:szCs w:val="28"/>
          <w:lang w:eastAsia="ru-RU"/>
        </w:rPr>
      </w:pPr>
      <w:r w:rsidRPr="00694135">
        <w:rPr>
          <w:sz w:val="28"/>
          <w:szCs w:val="28"/>
          <w:lang w:eastAsia="ru-RU"/>
        </w:rPr>
        <w:t>население;</w:t>
      </w:r>
    </w:p>
    <w:p w:rsidR="00C85E6E" w:rsidRPr="00694135" w:rsidRDefault="00C85E6E" w:rsidP="00694135">
      <w:pPr>
        <w:pStyle w:val="ad"/>
        <w:numPr>
          <w:ilvl w:val="0"/>
          <w:numId w:val="18"/>
        </w:numPr>
        <w:autoSpaceDE w:val="0"/>
        <w:autoSpaceDN w:val="0"/>
        <w:adjustRightInd w:val="0"/>
        <w:spacing w:after="0" w:line="360" w:lineRule="auto"/>
        <w:ind w:left="0" w:firstLine="1560"/>
        <w:jc w:val="both"/>
        <w:rPr>
          <w:sz w:val="28"/>
          <w:szCs w:val="28"/>
          <w:lang w:eastAsia="ru-RU"/>
        </w:rPr>
      </w:pPr>
      <w:r w:rsidRPr="00694135">
        <w:rPr>
          <w:sz w:val="28"/>
          <w:szCs w:val="28"/>
          <w:lang w:eastAsia="ru-RU"/>
        </w:rPr>
        <w:lastRenderedPageBreak/>
        <w:t>общество;</w:t>
      </w:r>
    </w:p>
    <w:p w:rsidR="00E870CD" w:rsidRPr="00694135" w:rsidRDefault="00E870CD" w:rsidP="00694135">
      <w:pPr>
        <w:pStyle w:val="ad"/>
        <w:numPr>
          <w:ilvl w:val="0"/>
          <w:numId w:val="18"/>
        </w:numPr>
        <w:autoSpaceDE w:val="0"/>
        <w:autoSpaceDN w:val="0"/>
        <w:adjustRightInd w:val="0"/>
        <w:spacing w:after="0" w:line="360" w:lineRule="auto"/>
        <w:ind w:left="0" w:firstLine="1560"/>
        <w:jc w:val="both"/>
        <w:rPr>
          <w:sz w:val="28"/>
          <w:szCs w:val="28"/>
          <w:lang w:eastAsia="ru-RU"/>
        </w:rPr>
      </w:pPr>
      <w:r w:rsidRPr="00694135">
        <w:rPr>
          <w:sz w:val="28"/>
          <w:szCs w:val="28"/>
          <w:lang w:eastAsia="ru-RU"/>
        </w:rPr>
        <w:t>этнические общности, если их общность не оформлена в виде какого-либо объединения и представляется в виде абстра</w:t>
      </w:r>
      <w:r w:rsidR="00B06265" w:rsidRPr="00694135">
        <w:rPr>
          <w:sz w:val="28"/>
          <w:szCs w:val="28"/>
          <w:lang w:eastAsia="ru-RU"/>
        </w:rPr>
        <w:t>ктной этнической принадлежности;</w:t>
      </w:r>
    </w:p>
    <w:p w:rsidR="00E870CD" w:rsidRPr="00694135" w:rsidRDefault="00E870CD" w:rsidP="00694135">
      <w:pPr>
        <w:pStyle w:val="ad"/>
        <w:numPr>
          <w:ilvl w:val="0"/>
          <w:numId w:val="18"/>
        </w:numPr>
        <w:autoSpaceDE w:val="0"/>
        <w:autoSpaceDN w:val="0"/>
        <w:adjustRightInd w:val="0"/>
        <w:spacing w:after="0" w:line="360" w:lineRule="auto"/>
        <w:ind w:left="0" w:firstLine="1560"/>
        <w:jc w:val="both"/>
        <w:rPr>
          <w:sz w:val="28"/>
          <w:szCs w:val="28"/>
          <w:lang w:eastAsia="ru-RU"/>
        </w:rPr>
      </w:pPr>
      <w:r w:rsidRPr="00694135">
        <w:rPr>
          <w:sz w:val="28"/>
          <w:szCs w:val="28"/>
          <w:lang w:eastAsia="ru-RU"/>
        </w:rPr>
        <w:t>и проч.</w:t>
      </w:r>
      <w:r w:rsidR="00390CBB" w:rsidRPr="00694135">
        <w:rPr>
          <w:sz w:val="28"/>
          <w:szCs w:val="28"/>
          <w:lang w:eastAsia="ru-RU"/>
        </w:rPr>
        <w:t xml:space="preserve"> подобные субъекты.</w:t>
      </w:r>
    </w:p>
    <w:p w:rsidR="008045F2" w:rsidRPr="00694135" w:rsidRDefault="008E7F26" w:rsidP="00694135">
      <w:pPr>
        <w:autoSpaceDE w:val="0"/>
        <w:autoSpaceDN w:val="0"/>
        <w:adjustRightInd w:val="0"/>
        <w:spacing w:after="0" w:line="360" w:lineRule="auto"/>
        <w:ind w:firstLine="1560"/>
        <w:jc w:val="both"/>
        <w:rPr>
          <w:sz w:val="28"/>
          <w:szCs w:val="28"/>
          <w:lang w:eastAsia="ru-RU"/>
        </w:rPr>
      </w:pPr>
      <w:r w:rsidRPr="00F3623E">
        <w:rPr>
          <w:sz w:val="28"/>
          <w:szCs w:val="28"/>
          <w:lang w:eastAsia="ru-RU"/>
        </w:rPr>
        <w:t xml:space="preserve">Субъекты, </w:t>
      </w:r>
      <w:r w:rsidR="00ED6610" w:rsidRPr="00F3623E">
        <w:rPr>
          <w:sz w:val="28"/>
          <w:szCs w:val="28"/>
          <w:lang w:eastAsia="ru-RU"/>
        </w:rPr>
        <w:t xml:space="preserve">отнесенные к </w:t>
      </w:r>
      <w:r w:rsidRPr="00F3623E">
        <w:rPr>
          <w:sz w:val="28"/>
          <w:szCs w:val="28"/>
          <w:lang w:eastAsia="ru-RU"/>
        </w:rPr>
        <w:t>последней группе</w:t>
      </w:r>
      <w:r w:rsidR="00322810" w:rsidRPr="00F3623E">
        <w:rPr>
          <w:sz w:val="28"/>
          <w:szCs w:val="28"/>
          <w:lang w:eastAsia="ru-RU"/>
        </w:rPr>
        <w:t xml:space="preserve">, по нашему мнению, являются </w:t>
      </w:r>
      <w:r w:rsidR="00C85E6E" w:rsidRPr="00F3623E">
        <w:rPr>
          <w:sz w:val="28"/>
          <w:szCs w:val="28"/>
          <w:lang w:eastAsia="ru-RU"/>
        </w:rPr>
        <w:t xml:space="preserve">только субъектами права. Сами по себе эти лица не могут являться субъектами (участниками) правоотношений. Нельзя представить, что народ, нация, </w:t>
      </w:r>
      <w:r w:rsidR="00D810C0" w:rsidRPr="00F3623E">
        <w:rPr>
          <w:sz w:val="28"/>
          <w:szCs w:val="28"/>
          <w:lang w:eastAsia="ru-RU"/>
        </w:rPr>
        <w:t xml:space="preserve">население, </w:t>
      </w:r>
      <w:r w:rsidR="00C85E6E" w:rsidRPr="00F3623E">
        <w:rPr>
          <w:sz w:val="28"/>
          <w:szCs w:val="28"/>
          <w:lang w:eastAsia="ru-RU"/>
        </w:rPr>
        <w:t>этническая общно</w:t>
      </w:r>
      <w:r w:rsidR="00D810C0" w:rsidRPr="00F3623E">
        <w:rPr>
          <w:sz w:val="28"/>
          <w:szCs w:val="28"/>
          <w:lang w:eastAsia="ru-RU"/>
        </w:rPr>
        <w:t xml:space="preserve">сть </w:t>
      </w:r>
      <w:r w:rsidR="0033167F" w:rsidRPr="00F3623E">
        <w:rPr>
          <w:sz w:val="28"/>
          <w:szCs w:val="28"/>
          <w:lang w:eastAsia="ru-RU"/>
        </w:rPr>
        <w:t xml:space="preserve">или общество </w:t>
      </w:r>
      <w:r w:rsidR="00C85E6E" w:rsidRPr="00F3623E">
        <w:rPr>
          <w:sz w:val="28"/>
          <w:szCs w:val="28"/>
          <w:lang w:eastAsia="ru-RU"/>
        </w:rPr>
        <w:t>могут от собственного имени приобретать права и исполнять обязанности, которые бы влекли правовые последствия.</w:t>
      </w:r>
      <w:r w:rsidR="00742CE8" w:rsidRPr="00F3623E">
        <w:rPr>
          <w:sz w:val="28"/>
          <w:szCs w:val="28"/>
          <w:lang w:eastAsia="ru-RU"/>
        </w:rPr>
        <w:t xml:space="preserve"> Напр., </w:t>
      </w:r>
      <w:r w:rsidR="0033167F" w:rsidRPr="00F3623E">
        <w:rPr>
          <w:sz w:val="28"/>
          <w:szCs w:val="28"/>
          <w:lang w:eastAsia="ru-RU"/>
        </w:rPr>
        <w:t xml:space="preserve">народ </w:t>
      </w:r>
      <w:r w:rsidR="00742CE8" w:rsidRPr="00F3623E">
        <w:rPr>
          <w:sz w:val="28"/>
          <w:szCs w:val="28"/>
          <w:lang w:eastAsia="ru-RU"/>
        </w:rPr>
        <w:t xml:space="preserve">осуществляет свою </w:t>
      </w:r>
      <w:r w:rsidR="002E302C" w:rsidRPr="00F3623E">
        <w:rPr>
          <w:sz w:val="28"/>
          <w:szCs w:val="28"/>
          <w:lang w:eastAsia="ru-RU"/>
        </w:rPr>
        <w:t xml:space="preserve">непосредственную </w:t>
      </w:r>
      <w:r w:rsidR="00742CE8" w:rsidRPr="00F3623E">
        <w:rPr>
          <w:sz w:val="28"/>
          <w:szCs w:val="28"/>
          <w:lang w:eastAsia="ru-RU"/>
        </w:rPr>
        <w:t xml:space="preserve">власть </w:t>
      </w:r>
      <w:r w:rsidR="0033167F" w:rsidRPr="00F3623E">
        <w:rPr>
          <w:sz w:val="28"/>
          <w:szCs w:val="28"/>
          <w:lang w:eastAsia="ru-RU"/>
        </w:rPr>
        <w:t>через выборы и референдумы</w:t>
      </w:r>
      <w:r w:rsidR="00742CE8" w:rsidRPr="00F3623E">
        <w:rPr>
          <w:sz w:val="28"/>
          <w:szCs w:val="28"/>
          <w:lang w:eastAsia="ru-RU"/>
        </w:rPr>
        <w:t>. Однако в конкретном правоотношении участвует не народ, а физические лица и их объединения: избиратели, политические партии и проч. Эти лица носители какого-</w:t>
      </w:r>
      <w:r w:rsidR="00F81F85" w:rsidRPr="00F3623E">
        <w:rPr>
          <w:sz w:val="28"/>
          <w:szCs w:val="28"/>
          <w:lang w:eastAsia="ru-RU"/>
        </w:rPr>
        <w:t>т</w:t>
      </w:r>
      <w:r w:rsidR="00742CE8" w:rsidRPr="00F3623E">
        <w:rPr>
          <w:sz w:val="28"/>
          <w:szCs w:val="28"/>
          <w:lang w:eastAsia="ru-RU"/>
        </w:rPr>
        <w:t xml:space="preserve">о </w:t>
      </w:r>
      <w:r w:rsidR="00263ED7" w:rsidRPr="00F3623E">
        <w:rPr>
          <w:sz w:val="28"/>
          <w:szCs w:val="28"/>
          <w:lang w:eastAsia="ru-RU"/>
        </w:rPr>
        <w:t xml:space="preserve">конкретного </w:t>
      </w:r>
      <w:r w:rsidR="00742CE8" w:rsidRPr="00F3623E">
        <w:rPr>
          <w:sz w:val="28"/>
          <w:szCs w:val="28"/>
          <w:lang w:eastAsia="ru-RU"/>
        </w:rPr>
        <w:t>публичного группового (совпадающего) интереса.</w:t>
      </w:r>
      <w:r w:rsidR="00742CE8" w:rsidRPr="00694135">
        <w:rPr>
          <w:sz w:val="28"/>
          <w:szCs w:val="28"/>
          <w:lang w:eastAsia="ru-RU"/>
        </w:rPr>
        <w:t xml:space="preserve"> </w:t>
      </w:r>
    </w:p>
    <w:p w:rsidR="00386701" w:rsidRPr="00694135" w:rsidRDefault="00DD1C19" w:rsidP="00694135">
      <w:pPr>
        <w:autoSpaceDE w:val="0"/>
        <w:autoSpaceDN w:val="0"/>
        <w:adjustRightInd w:val="0"/>
        <w:spacing w:after="0" w:line="360" w:lineRule="auto"/>
        <w:ind w:firstLine="1560"/>
        <w:jc w:val="both"/>
        <w:rPr>
          <w:sz w:val="28"/>
          <w:szCs w:val="28"/>
          <w:lang w:eastAsia="ru-RU"/>
        </w:rPr>
      </w:pPr>
      <w:r>
        <w:rPr>
          <w:sz w:val="28"/>
          <w:szCs w:val="28"/>
          <w:lang w:eastAsia="ru-RU"/>
        </w:rPr>
        <w:t>Таким образом,</w:t>
      </w:r>
      <w:r w:rsidR="00862966">
        <w:rPr>
          <w:sz w:val="28"/>
          <w:szCs w:val="28"/>
          <w:lang w:eastAsia="ru-RU"/>
        </w:rPr>
        <w:t xml:space="preserve"> т</w:t>
      </w:r>
      <w:r w:rsidR="000667A3" w:rsidRPr="008843F3">
        <w:rPr>
          <w:sz w:val="28"/>
          <w:szCs w:val="28"/>
          <w:lang w:eastAsia="ru-RU"/>
        </w:rPr>
        <w:t xml:space="preserve">олько первые </w:t>
      </w:r>
      <w:r w:rsidR="00942C2F" w:rsidRPr="008843F3">
        <w:rPr>
          <w:sz w:val="28"/>
          <w:szCs w:val="28"/>
          <w:lang w:eastAsia="ru-RU"/>
        </w:rPr>
        <w:t>три</w:t>
      </w:r>
      <w:r w:rsidR="000667A3" w:rsidRPr="008843F3">
        <w:rPr>
          <w:sz w:val="28"/>
          <w:szCs w:val="28"/>
          <w:lang w:eastAsia="ru-RU"/>
        </w:rPr>
        <w:t xml:space="preserve"> группы субъектов публичного права непосредственно являются субъектами </w:t>
      </w:r>
      <w:r w:rsidR="001E7C2A" w:rsidRPr="008843F3">
        <w:rPr>
          <w:sz w:val="28"/>
          <w:szCs w:val="28"/>
          <w:lang w:eastAsia="ru-RU"/>
        </w:rPr>
        <w:t>публичн</w:t>
      </w:r>
      <w:r w:rsidR="00320F31" w:rsidRPr="008843F3">
        <w:rPr>
          <w:sz w:val="28"/>
          <w:szCs w:val="28"/>
          <w:lang w:eastAsia="ru-RU"/>
        </w:rPr>
        <w:t>ых</w:t>
      </w:r>
      <w:r w:rsidR="001E7C2A" w:rsidRPr="008843F3">
        <w:rPr>
          <w:sz w:val="28"/>
          <w:szCs w:val="28"/>
          <w:lang w:eastAsia="ru-RU"/>
        </w:rPr>
        <w:t xml:space="preserve"> </w:t>
      </w:r>
      <w:r w:rsidR="00320F31" w:rsidRPr="008843F3">
        <w:rPr>
          <w:sz w:val="28"/>
          <w:szCs w:val="28"/>
          <w:lang w:eastAsia="ru-RU"/>
        </w:rPr>
        <w:t>правоотношений</w:t>
      </w:r>
      <w:r w:rsidR="000667A3" w:rsidRPr="008843F3">
        <w:rPr>
          <w:sz w:val="28"/>
          <w:szCs w:val="28"/>
          <w:lang w:eastAsia="ru-RU"/>
        </w:rPr>
        <w:t>.</w:t>
      </w:r>
      <w:r w:rsidR="000667A3" w:rsidRPr="00694135">
        <w:rPr>
          <w:sz w:val="28"/>
          <w:szCs w:val="28"/>
          <w:lang w:eastAsia="ru-RU"/>
        </w:rPr>
        <w:t xml:space="preserve"> </w:t>
      </w:r>
    </w:p>
    <w:p w:rsidR="00B052FD" w:rsidRPr="00694135" w:rsidRDefault="00B052FD" w:rsidP="00694135">
      <w:pPr>
        <w:autoSpaceDE w:val="0"/>
        <w:autoSpaceDN w:val="0"/>
        <w:adjustRightInd w:val="0"/>
        <w:spacing w:after="0" w:line="360" w:lineRule="auto"/>
        <w:ind w:firstLine="1560"/>
        <w:jc w:val="center"/>
        <w:rPr>
          <w:sz w:val="28"/>
          <w:szCs w:val="28"/>
          <w:lang w:eastAsia="ru-RU"/>
        </w:rPr>
      </w:pPr>
      <w:r w:rsidRPr="00694135">
        <w:rPr>
          <w:b/>
          <w:i/>
          <w:sz w:val="28"/>
          <w:szCs w:val="28"/>
          <w:lang w:eastAsia="ru-RU"/>
        </w:rPr>
        <w:lastRenderedPageBreak/>
        <w:t>Физические лица</w:t>
      </w:r>
      <w:r w:rsidRPr="00694135">
        <w:rPr>
          <w:sz w:val="28"/>
          <w:szCs w:val="28"/>
          <w:lang w:eastAsia="ru-RU"/>
        </w:rPr>
        <w:t>.</w:t>
      </w:r>
    </w:p>
    <w:p w:rsidR="003000DC" w:rsidRPr="00694135" w:rsidRDefault="006E4122"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Физическ</w:t>
      </w:r>
      <w:r w:rsidR="0029403E" w:rsidRPr="00694135">
        <w:rPr>
          <w:sz w:val="28"/>
          <w:szCs w:val="28"/>
          <w:lang w:eastAsia="ru-RU"/>
        </w:rPr>
        <w:t>ое</w:t>
      </w:r>
      <w:r w:rsidRPr="00694135">
        <w:rPr>
          <w:sz w:val="28"/>
          <w:szCs w:val="28"/>
          <w:lang w:eastAsia="ru-RU"/>
        </w:rPr>
        <w:t xml:space="preserve"> лиц</w:t>
      </w:r>
      <w:r w:rsidR="0029403E" w:rsidRPr="00694135">
        <w:rPr>
          <w:sz w:val="28"/>
          <w:szCs w:val="28"/>
          <w:lang w:eastAsia="ru-RU"/>
        </w:rPr>
        <w:t>о</w:t>
      </w:r>
      <w:r w:rsidRPr="00694135">
        <w:rPr>
          <w:sz w:val="28"/>
          <w:szCs w:val="28"/>
          <w:lang w:eastAsia="ru-RU"/>
        </w:rPr>
        <w:t xml:space="preserve">, чтобы стать участниками публичных правоотношений, так же как в частноправовых отношениях, </w:t>
      </w:r>
      <w:r w:rsidR="001E416B" w:rsidRPr="00694135">
        <w:rPr>
          <w:sz w:val="28"/>
          <w:szCs w:val="28"/>
          <w:lang w:eastAsia="ru-RU"/>
        </w:rPr>
        <w:t>долж</w:t>
      </w:r>
      <w:r w:rsidR="0029403E" w:rsidRPr="00694135">
        <w:rPr>
          <w:sz w:val="28"/>
          <w:szCs w:val="28"/>
          <w:lang w:eastAsia="ru-RU"/>
        </w:rPr>
        <w:t>но</w:t>
      </w:r>
      <w:r w:rsidR="001E416B" w:rsidRPr="00694135">
        <w:rPr>
          <w:sz w:val="28"/>
          <w:szCs w:val="28"/>
          <w:lang w:eastAsia="ru-RU"/>
        </w:rPr>
        <w:t xml:space="preserve"> обладать </w:t>
      </w:r>
      <w:r w:rsidRPr="00694135">
        <w:rPr>
          <w:sz w:val="28"/>
          <w:szCs w:val="28"/>
        </w:rPr>
        <w:t xml:space="preserve">некоторыми общественными и  естественными признаками (признаками индивидуализации): </w:t>
      </w:r>
      <w:r w:rsidRPr="00694135">
        <w:rPr>
          <w:sz w:val="28"/>
          <w:szCs w:val="28"/>
          <w:lang w:eastAsia="ru-RU"/>
        </w:rPr>
        <w:t xml:space="preserve">имя, гражданство, возраст, состояние здоровья, иногда семейное положение, пол и проч. признаки, которые необходимы для участия в тех или иных </w:t>
      </w:r>
      <w:r w:rsidR="001E416B" w:rsidRPr="00694135">
        <w:rPr>
          <w:sz w:val="28"/>
          <w:szCs w:val="28"/>
          <w:lang w:eastAsia="ru-RU"/>
        </w:rPr>
        <w:t>публичных право</w:t>
      </w:r>
      <w:r w:rsidRPr="00694135">
        <w:rPr>
          <w:sz w:val="28"/>
          <w:szCs w:val="28"/>
          <w:lang w:eastAsia="ru-RU"/>
        </w:rPr>
        <w:t xml:space="preserve">отношениях. Кроме прочего, </w:t>
      </w:r>
      <w:r w:rsidR="002B24BF" w:rsidRPr="00694135">
        <w:rPr>
          <w:sz w:val="28"/>
          <w:szCs w:val="28"/>
          <w:lang w:eastAsia="ru-RU"/>
        </w:rPr>
        <w:t xml:space="preserve">физическое лицо должно </w:t>
      </w:r>
      <w:r w:rsidRPr="00694135">
        <w:rPr>
          <w:sz w:val="28"/>
          <w:szCs w:val="28"/>
          <w:lang w:eastAsia="ru-RU"/>
        </w:rPr>
        <w:t xml:space="preserve">иметь возможность и способность участвовать в публичных правоотношениях, </w:t>
      </w:r>
      <w:r w:rsidR="007F37D5">
        <w:rPr>
          <w:sz w:val="28"/>
          <w:szCs w:val="28"/>
          <w:lang w:eastAsia="ru-RU"/>
        </w:rPr>
        <w:t>то есть</w:t>
      </w:r>
      <w:r w:rsidRPr="00694135">
        <w:rPr>
          <w:sz w:val="28"/>
          <w:szCs w:val="28"/>
          <w:lang w:eastAsia="ru-RU"/>
        </w:rPr>
        <w:t xml:space="preserve"> </w:t>
      </w:r>
      <w:r w:rsidR="002B24BF" w:rsidRPr="00694135">
        <w:rPr>
          <w:sz w:val="28"/>
          <w:szCs w:val="28"/>
          <w:lang w:eastAsia="ru-RU"/>
        </w:rPr>
        <w:t xml:space="preserve">иметь </w:t>
      </w:r>
      <w:r w:rsidRPr="00694135">
        <w:rPr>
          <w:sz w:val="28"/>
          <w:szCs w:val="28"/>
          <w:lang w:eastAsia="ru-RU"/>
        </w:rPr>
        <w:t>право- и дееспособность.</w:t>
      </w:r>
      <w:r w:rsidR="002B24BF" w:rsidRPr="00694135">
        <w:rPr>
          <w:sz w:val="28"/>
          <w:szCs w:val="28"/>
          <w:lang w:eastAsia="ru-RU"/>
        </w:rPr>
        <w:t xml:space="preserve"> Для отношений, регулируемых той или иной отраслью </w:t>
      </w:r>
      <w:r w:rsidR="0029403E" w:rsidRPr="00694135">
        <w:rPr>
          <w:sz w:val="28"/>
          <w:szCs w:val="28"/>
          <w:lang w:eastAsia="ru-RU"/>
        </w:rPr>
        <w:t xml:space="preserve">публичного </w:t>
      </w:r>
      <w:r w:rsidR="002B24BF" w:rsidRPr="00694135">
        <w:rPr>
          <w:sz w:val="28"/>
          <w:szCs w:val="28"/>
          <w:lang w:eastAsia="ru-RU"/>
        </w:rPr>
        <w:t xml:space="preserve">права, характерны </w:t>
      </w:r>
      <w:r w:rsidR="00483432" w:rsidRPr="00694135">
        <w:rPr>
          <w:sz w:val="28"/>
          <w:szCs w:val="28"/>
          <w:lang w:eastAsia="ru-RU"/>
        </w:rPr>
        <w:t xml:space="preserve">собственные дополнительные </w:t>
      </w:r>
      <w:r w:rsidR="002B24BF" w:rsidRPr="00694135">
        <w:rPr>
          <w:sz w:val="28"/>
          <w:szCs w:val="28"/>
          <w:lang w:eastAsia="ru-RU"/>
        </w:rPr>
        <w:t>индивидуализирующие признаки. Физические лица, в завис</w:t>
      </w:r>
      <w:r w:rsidR="001E416B" w:rsidRPr="00694135">
        <w:rPr>
          <w:sz w:val="28"/>
          <w:szCs w:val="28"/>
          <w:lang w:eastAsia="ru-RU"/>
        </w:rPr>
        <w:t>имости от того, субъектами какого</w:t>
      </w:r>
      <w:r w:rsidR="002B24BF" w:rsidRPr="00694135">
        <w:rPr>
          <w:sz w:val="28"/>
          <w:szCs w:val="28"/>
          <w:lang w:eastAsia="ru-RU"/>
        </w:rPr>
        <w:t xml:space="preserve"> права они являются, их право- и дееспособность </w:t>
      </w:r>
      <w:r w:rsidR="00537AE8" w:rsidRPr="00694135">
        <w:rPr>
          <w:sz w:val="28"/>
          <w:szCs w:val="28"/>
          <w:lang w:eastAsia="ru-RU"/>
        </w:rPr>
        <w:t>возникает</w:t>
      </w:r>
      <w:r w:rsidR="002B24BF" w:rsidRPr="00694135">
        <w:rPr>
          <w:sz w:val="28"/>
          <w:szCs w:val="28"/>
          <w:lang w:eastAsia="ru-RU"/>
        </w:rPr>
        <w:t xml:space="preserve"> по-разному. Так, чтобы иметь возможность быть избранным на должность депутата Гос</w:t>
      </w:r>
      <w:r w:rsidR="001E416B" w:rsidRPr="00694135">
        <w:rPr>
          <w:sz w:val="28"/>
          <w:szCs w:val="28"/>
          <w:lang w:eastAsia="ru-RU"/>
        </w:rPr>
        <w:t>ударственной Думы Федерального С</w:t>
      </w:r>
      <w:r w:rsidR="002B24BF" w:rsidRPr="00694135">
        <w:rPr>
          <w:sz w:val="28"/>
          <w:szCs w:val="28"/>
          <w:lang w:eastAsia="ru-RU"/>
        </w:rPr>
        <w:t xml:space="preserve">обрания Российской Федерации физическое лицо должно быть гражданином Российской Федерации и достичь возраста 21 года. Таким образом, правоспособность субъекта конституционного </w:t>
      </w:r>
      <w:r w:rsidR="002B24BF" w:rsidRPr="00694135">
        <w:rPr>
          <w:sz w:val="28"/>
          <w:szCs w:val="28"/>
          <w:lang w:eastAsia="ru-RU"/>
        </w:rPr>
        <w:lastRenderedPageBreak/>
        <w:t xml:space="preserve">правоотношения </w:t>
      </w:r>
      <w:r w:rsidR="0029403E" w:rsidRPr="00694135">
        <w:rPr>
          <w:sz w:val="28"/>
          <w:szCs w:val="28"/>
          <w:lang w:eastAsia="ru-RU"/>
        </w:rPr>
        <w:t xml:space="preserve">по поводу его избрания </w:t>
      </w:r>
      <w:r w:rsidR="002B24BF" w:rsidRPr="00694135">
        <w:rPr>
          <w:sz w:val="28"/>
          <w:szCs w:val="28"/>
          <w:lang w:eastAsia="ru-RU"/>
        </w:rPr>
        <w:t>в нижнюю палату парламента России возникает с приобретением гражданства Российской Федерации, дееспособность</w:t>
      </w:r>
      <w:r w:rsidR="00787F2B" w:rsidRPr="00694135">
        <w:rPr>
          <w:sz w:val="28"/>
          <w:szCs w:val="28"/>
          <w:lang w:eastAsia="ru-RU"/>
        </w:rPr>
        <w:t xml:space="preserve"> – по достижении возврата 21 года.</w:t>
      </w:r>
      <w:r w:rsidR="00446B54">
        <w:rPr>
          <w:sz w:val="28"/>
          <w:szCs w:val="28"/>
          <w:lang w:eastAsia="ru-RU"/>
        </w:rPr>
        <w:t xml:space="preserve"> </w:t>
      </w:r>
      <w:r w:rsidR="007B5FCB" w:rsidRPr="00694135">
        <w:rPr>
          <w:sz w:val="28"/>
          <w:szCs w:val="28"/>
          <w:lang w:eastAsia="ru-RU"/>
        </w:rPr>
        <w:t xml:space="preserve">Однако для индивидуализации субъекта права недостаточно </w:t>
      </w:r>
      <w:r w:rsidR="000233DF" w:rsidRPr="00694135">
        <w:rPr>
          <w:sz w:val="28"/>
          <w:szCs w:val="28"/>
          <w:lang w:eastAsia="ru-RU"/>
        </w:rPr>
        <w:t xml:space="preserve">указать </w:t>
      </w:r>
      <w:r w:rsidR="00D2678D" w:rsidRPr="00694135">
        <w:rPr>
          <w:sz w:val="28"/>
          <w:szCs w:val="28"/>
          <w:lang w:eastAsia="ru-RU"/>
        </w:rPr>
        <w:t xml:space="preserve"> </w:t>
      </w:r>
      <w:r w:rsidR="007B5FCB" w:rsidRPr="00694135">
        <w:rPr>
          <w:sz w:val="28"/>
          <w:szCs w:val="28"/>
          <w:lang w:eastAsia="ru-RU"/>
        </w:rPr>
        <w:t xml:space="preserve">те или иные </w:t>
      </w:r>
      <w:r w:rsidR="001E7C2A" w:rsidRPr="00694135">
        <w:rPr>
          <w:sz w:val="28"/>
          <w:szCs w:val="28"/>
          <w:lang w:eastAsia="ru-RU"/>
        </w:rPr>
        <w:t xml:space="preserve">его </w:t>
      </w:r>
      <w:r w:rsidR="007B5FCB" w:rsidRPr="00694135">
        <w:rPr>
          <w:sz w:val="28"/>
          <w:szCs w:val="28"/>
          <w:lang w:eastAsia="ru-RU"/>
        </w:rPr>
        <w:t xml:space="preserve">признаки. Для этого необходимо ответить </w:t>
      </w:r>
      <w:r w:rsidR="003000DC" w:rsidRPr="00694135">
        <w:rPr>
          <w:sz w:val="28"/>
          <w:szCs w:val="28"/>
          <w:lang w:eastAsia="ru-RU"/>
        </w:rPr>
        <w:t>на вопрос о том, какие интересы присущи этим субъектам?</w:t>
      </w:r>
      <w:r w:rsidR="00862966">
        <w:rPr>
          <w:sz w:val="28"/>
          <w:szCs w:val="28"/>
          <w:lang w:eastAsia="ru-RU"/>
        </w:rPr>
        <w:t xml:space="preserve"> </w:t>
      </w:r>
      <w:r w:rsidR="001714B1" w:rsidRPr="00694135">
        <w:rPr>
          <w:sz w:val="28"/>
          <w:szCs w:val="28"/>
          <w:lang w:eastAsia="ru-RU"/>
        </w:rPr>
        <w:t>На э</w:t>
      </w:r>
      <w:r w:rsidR="003000DC" w:rsidRPr="00694135">
        <w:rPr>
          <w:sz w:val="28"/>
          <w:szCs w:val="28"/>
          <w:lang w:eastAsia="ru-RU"/>
        </w:rPr>
        <w:t>тот вопрос видится следующий ответ.</w:t>
      </w:r>
    </w:p>
    <w:p w:rsidR="008D21ED" w:rsidRPr="00694135" w:rsidRDefault="003000DC"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Физическое лицо, будучи индивидуальным субъектом соответствующего</w:t>
      </w:r>
      <w:r w:rsidR="00801190" w:rsidRPr="00694135">
        <w:rPr>
          <w:sz w:val="28"/>
          <w:szCs w:val="28"/>
          <w:lang w:eastAsia="ru-RU"/>
        </w:rPr>
        <w:t xml:space="preserve"> публичного</w:t>
      </w:r>
      <w:r w:rsidRPr="00694135">
        <w:rPr>
          <w:sz w:val="28"/>
          <w:szCs w:val="28"/>
          <w:lang w:eastAsia="ru-RU"/>
        </w:rPr>
        <w:t xml:space="preserve"> правоотношения, может реализовывать </w:t>
      </w:r>
      <w:r w:rsidR="00483432" w:rsidRPr="00694135">
        <w:rPr>
          <w:sz w:val="28"/>
          <w:szCs w:val="28"/>
          <w:lang w:eastAsia="ru-RU"/>
        </w:rPr>
        <w:t xml:space="preserve">как </w:t>
      </w:r>
      <w:r w:rsidRPr="00694135">
        <w:rPr>
          <w:sz w:val="28"/>
          <w:szCs w:val="28"/>
          <w:lang w:eastAsia="ru-RU"/>
        </w:rPr>
        <w:t xml:space="preserve">предоставленные </w:t>
      </w:r>
      <w:r w:rsidR="00C05457">
        <w:rPr>
          <w:sz w:val="28"/>
          <w:szCs w:val="28"/>
          <w:lang w:eastAsia="ru-RU"/>
        </w:rPr>
        <w:t>ему права и исполня</w:t>
      </w:r>
      <w:r w:rsidRPr="00694135">
        <w:rPr>
          <w:sz w:val="28"/>
          <w:szCs w:val="28"/>
          <w:lang w:eastAsia="ru-RU"/>
        </w:rPr>
        <w:t>ть обязанности, ставшиеся результатом реализации государством должного интереса социального компромисса</w:t>
      </w:r>
      <w:r w:rsidR="00483432" w:rsidRPr="00694135">
        <w:rPr>
          <w:sz w:val="28"/>
          <w:szCs w:val="28"/>
          <w:lang w:eastAsia="ru-RU"/>
        </w:rPr>
        <w:t>, так и публичные групповые интересы</w:t>
      </w:r>
      <w:r w:rsidR="00B178D5" w:rsidRPr="00694135">
        <w:rPr>
          <w:sz w:val="28"/>
          <w:szCs w:val="28"/>
          <w:lang w:eastAsia="ru-RU"/>
        </w:rPr>
        <w:t xml:space="preserve">. Другими словами, </w:t>
      </w:r>
      <w:r w:rsidR="00161DA5" w:rsidRPr="00694135">
        <w:rPr>
          <w:sz w:val="28"/>
          <w:szCs w:val="28"/>
          <w:lang w:eastAsia="ru-RU"/>
        </w:rPr>
        <w:t xml:space="preserve">в первом случае, </w:t>
      </w:r>
      <w:r w:rsidR="00B178D5" w:rsidRPr="00694135">
        <w:rPr>
          <w:sz w:val="28"/>
          <w:szCs w:val="28"/>
          <w:lang w:eastAsia="ru-RU"/>
        </w:rPr>
        <w:t xml:space="preserve">физическое лицо </w:t>
      </w:r>
      <w:r w:rsidR="00161DA5" w:rsidRPr="00694135">
        <w:rPr>
          <w:sz w:val="28"/>
          <w:szCs w:val="28"/>
          <w:lang w:eastAsia="ru-RU"/>
        </w:rPr>
        <w:t xml:space="preserve">наделяется </w:t>
      </w:r>
      <w:r w:rsidR="00B178D5" w:rsidRPr="00694135">
        <w:rPr>
          <w:sz w:val="28"/>
          <w:szCs w:val="28"/>
          <w:lang w:eastAsia="ru-RU"/>
        </w:rPr>
        <w:t>субъективными</w:t>
      </w:r>
      <w:r w:rsidR="00AD4742" w:rsidRPr="00694135">
        <w:rPr>
          <w:sz w:val="28"/>
          <w:szCs w:val="28"/>
          <w:lang w:eastAsia="ru-RU"/>
        </w:rPr>
        <w:t xml:space="preserve"> права</w:t>
      </w:r>
      <w:r w:rsidR="00B178D5" w:rsidRPr="00694135">
        <w:rPr>
          <w:sz w:val="28"/>
          <w:szCs w:val="28"/>
          <w:lang w:eastAsia="ru-RU"/>
        </w:rPr>
        <w:t>ми и юридическими обязанностями</w:t>
      </w:r>
      <w:r w:rsidR="00AD4742" w:rsidRPr="00694135">
        <w:rPr>
          <w:sz w:val="28"/>
          <w:szCs w:val="28"/>
          <w:lang w:eastAsia="ru-RU"/>
        </w:rPr>
        <w:t xml:space="preserve">, при помощи которых </w:t>
      </w:r>
      <w:r w:rsidR="0029403E" w:rsidRPr="00694135">
        <w:rPr>
          <w:sz w:val="28"/>
          <w:szCs w:val="28"/>
          <w:lang w:eastAsia="ru-RU"/>
        </w:rPr>
        <w:t xml:space="preserve">была </w:t>
      </w:r>
      <w:r w:rsidR="00AD4742" w:rsidRPr="00694135">
        <w:rPr>
          <w:sz w:val="28"/>
          <w:szCs w:val="28"/>
          <w:lang w:eastAsia="ru-RU"/>
        </w:rPr>
        <w:t>установлена такая конструкция, которая позволяет реализовать типичный эгоистичный потребительный (утилитарный) эквивалентно-целенаправленный интерес или публичный групповой интерес</w:t>
      </w:r>
      <w:r w:rsidR="00B178D5" w:rsidRPr="00694135">
        <w:rPr>
          <w:sz w:val="28"/>
          <w:szCs w:val="28"/>
          <w:lang w:eastAsia="ru-RU"/>
        </w:rPr>
        <w:t>, являющийся на момент его реализации</w:t>
      </w:r>
      <w:r w:rsidR="008D21ED" w:rsidRPr="00694135">
        <w:rPr>
          <w:sz w:val="28"/>
          <w:szCs w:val="28"/>
          <w:lang w:eastAsia="ru-RU"/>
        </w:rPr>
        <w:t xml:space="preserve"> неэквивале</w:t>
      </w:r>
      <w:r w:rsidR="00B052FD" w:rsidRPr="00694135">
        <w:rPr>
          <w:sz w:val="28"/>
          <w:szCs w:val="28"/>
          <w:lang w:eastAsia="ru-RU"/>
        </w:rPr>
        <w:t>н</w:t>
      </w:r>
      <w:r w:rsidR="00161DA5" w:rsidRPr="00694135">
        <w:rPr>
          <w:sz w:val="28"/>
          <w:szCs w:val="28"/>
          <w:lang w:eastAsia="ru-RU"/>
        </w:rPr>
        <w:t xml:space="preserve">тно-целенаправленным, во втором </w:t>
      </w:r>
      <w:r w:rsidR="00CE77D3">
        <w:rPr>
          <w:sz w:val="28"/>
          <w:szCs w:val="28"/>
          <w:lang w:eastAsia="ru-RU"/>
        </w:rPr>
        <w:t>—</w:t>
      </w:r>
      <w:r w:rsidR="00161DA5" w:rsidRPr="00694135">
        <w:rPr>
          <w:sz w:val="28"/>
          <w:szCs w:val="28"/>
          <w:lang w:eastAsia="ru-RU"/>
        </w:rPr>
        <w:t xml:space="preserve"> </w:t>
      </w:r>
      <w:r w:rsidR="00D93457" w:rsidRPr="00694135">
        <w:rPr>
          <w:sz w:val="28"/>
          <w:szCs w:val="28"/>
          <w:lang w:eastAsia="ru-RU"/>
        </w:rPr>
        <w:t xml:space="preserve">частное лицо </w:t>
      </w:r>
      <w:r w:rsidR="00161DA5" w:rsidRPr="00694135">
        <w:rPr>
          <w:sz w:val="28"/>
          <w:szCs w:val="28"/>
          <w:lang w:eastAsia="ru-RU"/>
        </w:rPr>
        <w:lastRenderedPageBreak/>
        <w:t xml:space="preserve">по собственной инициативе, понимая значимость интересов определенной группы, может поддержать этот интерес на выборах (самовыдвиженец) или иным способом пытается добиться признания этого интереса социально значимым. </w:t>
      </w:r>
    </w:p>
    <w:p w:rsidR="00B052FD" w:rsidRPr="00694135" w:rsidRDefault="00B052FD" w:rsidP="00694135">
      <w:pPr>
        <w:autoSpaceDE w:val="0"/>
        <w:autoSpaceDN w:val="0"/>
        <w:adjustRightInd w:val="0"/>
        <w:spacing w:after="0" w:line="360" w:lineRule="auto"/>
        <w:ind w:firstLine="1560"/>
        <w:jc w:val="center"/>
        <w:rPr>
          <w:sz w:val="28"/>
          <w:szCs w:val="28"/>
          <w:lang w:eastAsia="ru-RU"/>
        </w:rPr>
      </w:pPr>
      <w:r w:rsidRPr="00694135">
        <w:rPr>
          <w:b/>
          <w:i/>
          <w:sz w:val="28"/>
          <w:szCs w:val="28"/>
          <w:lang w:eastAsia="ru-RU"/>
        </w:rPr>
        <w:t>Лица, действующие в публичном праве.</w:t>
      </w:r>
    </w:p>
    <w:p w:rsidR="00CA6441" w:rsidRPr="00694135" w:rsidRDefault="00B052FD"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Лица, действующие </w:t>
      </w:r>
      <w:r w:rsidR="0007398A" w:rsidRPr="00694135">
        <w:rPr>
          <w:sz w:val="28"/>
          <w:szCs w:val="28"/>
          <w:lang w:eastAsia="ru-RU"/>
        </w:rPr>
        <w:t>в публичном праве</w:t>
      </w:r>
      <w:r w:rsidRPr="00694135">
        <w:rPr>
          <w:sz w:val="28"/>
          <w:szCs w:val="28"/>
          <w:lang w:eastAsia="ru-RU"/>
        </w:rPr>
        <w:t>,</w:t>
      </w:r>
      <w:r w:rsidR="0007398A" w:rsidRPr="00694135">
        <w:rPr>
          <w:sz w:val="28"/>
          <w:szCs w:val="28"/>
          <w:lang w:eastAsia="ru-RU"/>
        </w:rPr>
        <w:t xml:space="preserve"> обладают множеством специфических </w:t>
      </w:r>
      <w:r w:rsidR="00E825A6" w:rsidRPr="00694135">
        <w:rPr>
          <w:sz w:val="28"/>
          <w:szCs w:val="28"/>
          <w:lang w:eastAsia="ru-RU"/>
        </w:rPr>
        <w:t xml:space="preserve">единичных </w:t>
      </w:r>
      <w:r w:rsidR="00137361" w:rsidRPr="00694135">
        <w:rPr>
          <w:sz w:val="28"/>
          <w:szCs w:val="28"/>
          <w:lang w:eastAsia="ru-RU"/>
        </w:rPr>
        <w:t xml:space="preserve">черт. </w:t>
      </w:r>
      <w:r w:rsidR="006E0F50" w:rsidRPr="00694135">
        <w:rPr>
          <w:sz w:val="28"/>
          <w:szCs w:val="28"/>
          <w:lang w:eastAsia="ru-RU"/>
        </w:rPr>
        <w:t xml:space="preserve">Напр., </w:t>
      </w:r>
      <w:r w:rsidR="00E828B8" w:rsidRPr="00694135">
        <w:rPr>
          <w:sz w:val="28"/>
          <w:szCs w:val="28"/>
          <w:lang w:eastAsia="ru-RU"/>
        </w:rPr>
        <w:t>большинству лиц, действующих</w:t>
      </w:r>
      <w:r w:rsidRPr="00694135">
        <w:rPr>
          <w:sz w:val="28"/>
          <w:szCs w:val="28"/>
          <w:lang w:eastAsia="ru-RU"/>
        </w:rPr>
        <w:t xml:space="preserve"> как </w:t>
      </w:r>
      <w:r w:rsidR="006E0F50" w:rsidRPr="00694135">
        <w:rPr>
          <w:sz w:val="28"/>
          <w:szCs w:val="28"/>
          <w:lang w:eastAsia="ru-RU"/>
        </w:rPr>
        <w:t>объединения физических лиц</w:t>
      </w:r>
      <w:r w:rsidR="00570AF3" w:rsidRPr="00694135">
        <w:rPr>
          <w:sz w:val="28"/>
          <w:szCs w:val="28"/>
          <w:lang w:eastAsia="ru-RU"/>
        </w:rPr>
        <w:t>,</w:t>
      </w:r>
      <w:r w:rsidR="006E0F50" w:rsidRPr="00694135">
        <w:rPr>
          <w:sz w:val="28"/>
          <w:szCs w:val="28"/>
          <w:lang w:eastAsia="ru-RU"/>
        </w:rPr>
        <w:t xml:space="preserve"> предоставляются права </w:t>
      </w:r>
      <w:r w:rsidR="00CA6441" w:rsidRPr="00694135">
        <w:rPr>
          <w:sz w:val="28"/>
          <w:szCs w:val="28"/>
          <w:lang w:eastAsia="ru-RU"/>
        </w:rPr>
        <w:t>юридического лица</w:t>
      </w:r>
      <w:r w:rsidR="00570AF3" w:rsidRPr="00694135">
        <w:rPr>
          <w:sz w:val="28"/>
          <w:szCs w:val="28"/>
          <w:lang w:eastAsia="ru-RU"/>
        </w:rPr>
        <w:t xml:space="preserve">. В связи с чем, они </w:t>
      </w:r>
      <w:r w:rsidR="00CA6441" w:rsidRPr="00694135">
        <w:rPr>
          <w:sz w:val="28"/>
          <w:szCs w:val="28"/>
          <w:lang w:eastAsia="ru-RU"/>
        </w:rPr>
        <w:t>должны отвечать требованиям частного права, предъявляемым к юридическим лицам</w:t>
      </w:r>
      <w:r w:rsidR="00570AF3" w:rsidRPr="00694135">
        <w:rPr>
          <w:sz w:val="28"/>
          <w:szCs w:val="28"/>
          <w:lang w:eastAsia="ru-RU"/>
        </w:rPr>
        <w:t>. Следовательно,</w:t>
      </w:r>
      <w:r w:rsidR="00CA6441" w:rsidRPr="00694135">
        <w:rPr>
          <w:sz w:val="28"/>
          <w:szCs w:val="28"/>
          <w:lang w:eastAsia="ru-RU"/>
        </w:rPr>
        <w:t xml:space="preserve"> </w:t>
      </w:r>
      <w:r w:rsidR="00570AF3" w:rsidRPr="00694135">
        <w:rPr>
          <w:sz w:val="28"/>
          <w:szCs w:val="28"/>
          <w:lang w:eastAsia="ru-RU"/>
        </w:rPr>
        <w:t xml:space="preserve">объединениям физических лиц </w:t>
      </w:r>
      <w:r w:rsidR="00CA6441" w:rsidRPr="00694135">
        <w:rPr>
          <w:sz w:val="28"/>
          <w:szCs w:val="28"/>
          <w:lang w:eastAsia="ru-RU"/>
        </w:rPr>
        <w:t>свойственны признаки юридического лица. Кроме того, такими признаками обладают лица, созданные государством или муниципальным</w:t>
      </w:r>
      <w:r w:rsidR="00823665" w:rsidRPr="00694135">
        <w:rPr>
          <w:sz w:val="28"/>
          <w:szCs w:val="28"/>
          <w:lang w:eastAsia="ru-RU"/>
        </w:rPr>
        <w:t>и</w:t>
      </w:r>
      <w:r w:rsidR="00CA6441" w:rsidRPr="00694135">
        <w:rPr>
          <w:sz w:val="28"/>
          <w:szCs w:val="28"/>
          <w:lang w:eastAsia="ru-RU"/>
        </w:rPr>
        <w:t xml:space="preserve"> образованиями, поскольку законом им предоставлены права юридических лиц</w:t>
      </w:r>
      <w:r w:rsidR="00965C79" w:rsidRPr="00694135">
        <w:rPr>
          <w:sz w:val="28"/>
          <w:szCs w:val="28"/>
          <w:lang w:eastAsia="ru-RU"/>
        </w:rPr>
        <w:t>, а также само государство, государственные и муниципальные образования</w:t>
      </w:r>
      <w:r w:rsidR="00CA6441" w:rsidRPr="00694135">
        <w:rPr>
          <w:sz w:val="28"/>
          <w:szCs w:val="28"/>
          <w:lang w:eastAsia="ru-RU"/>
        </w:rPr>
        <w:t xml:space="preserve">. Таким образом, </w:t>
      </w:r>
      <w:r w:rsidR="00823665" w:rsidRPr="00694135">
        <w:rPr>
          <w:sz w:val="28"/>
          <w:szCs w:val="28"/>
          <w:lang w:eastAsia="ru-RU"/>
        </w:rPr>
        <w:t xml:space="preserve">подавляющее </w:t>
      </w:r>
      <w:r w:rsidR="00CA6441" w:rsidRPr="00694135">
        <w:rPr>
          <w:sz w:val="28"/>
          <w:szCs w:val="28"/>
          <w:lang w:eastAsia="ru-RU"/>
        </w:rPr>
        <w:t>большинство лиц, действующих в публичном праве, имеют признаки юридического лица.</w:t>
      </w:r>
      <w:r w:rsidR="00C01B3E">
        <w:rPr>
          <w:sz w:val="28"/>
          <w:szCs w:val="28"/>
          <w:lang w:eastAsia="ru-RU"/>
        </w:rPr>
        <w:t xml:space="preserve"> </w:t>
      </w:r>
      <w:r w:rsidR="00CA6441" w:rsidRPr="00694135">
        <w:rPr>
          <w:sz w:val="28"/>
          <w:szCs w:val="28"/>
          <w:lang w:eastAsia="ru-RU"/>
        </w:rPr>
        <w:t xml:space="preserve">Однако, не всякое лицо, действующее в публичном праве, имеет признаки юридического </w:t>
      </w:r>
      <w:r w:rsidR="00CA6441" w:rsidRPr="00694135">
        <w:rPr>
          <w:sz w:val="28"/>
          <w:szCs w:val="28"/>
          <w:lang w:eastAsia="ru-RU"/>
        </w:rPr>
        <w:lastRenderedPageBreak/>
        <w:t xml:space="preserve">лица. Напр., к ним относятся самовыдвиженцы на выборах, </w:t>
      </w:r>
      <w:r w:rsidR="00965C79" w:rsidRPr="00694135">
        <w:rPr>
          <w:sz w:val="28"/>
          <w:szCs w:val="28"/>
          <w:lang w:eastAsia="ru-RU"/>
        </w:rPr>
        <w:t xml:space="preserve"> </w:t>
      </w:r>
      <w:r w:rsidR="00CA6441" w:rsidRPr="00694135">
        <w:rPr>
          <w:sz w:val="28"/>
          <w:szCs w:val="28"/>
          <w:lang w:eastAsia="ru-RU"/>
        </w:rPr>
        <w:t xml:space="preserve">инициативные группы </w:t>
      </w:r>
      <w:r w:rsidR="00570AF3" w:rsidRPr="00694135">
        <w:rPr>
          <w:sz w:val="28"/>
          <w:szCs w:val="28"/>
          <w:lang w:eastAsia="ru-RU"/>
        </w:rPr>
        <w:t>и</w:t>
      </w:r>
      <w:r w:rsidR="00CA6441" w:rsidRPr="00694135">
        <w:rPr>
          <w:sz w:val="28"/>
          <w:szCs w:val="28"/>
          <w:lang w:eastAsia="ru-RU"/>
        </w:rPr>
        <w:t xml:space="preserve"> инициативные агитационные группы по проведению референдума. Такие лица не приобретают прав юридических лиц</w:t>
      </w:r>
      <w:r w:rsidR="00570AF3" w:rsidRPr="00694135">
        <w:rPr>
          <w:sz w:val="28"/>
          <w:szCs w:val="28"/>
          <w:lang w:eastAsia="ru-RU"/>
        </w:rPr>
        <w:t>.</w:t>
      </w:r>
      <w:r w:rsidR="00C01B3E">
        <w:rPr>
          <w:sz w:val="28"/>
          <w:szCs w:val="28"/>
          <w:lang w:eastAsia="ru-RU"/>
        </w:rPr>
        <w:t xml:space="preserve"> </w:t>
      </w:r>
      <w:r w:rsidR="00570AF3" w:rsidRPr="00694135">
        <w:rPr>
          <w:sz w:val="28"/>
          <w:szCs w:val="28"/>
          <w:lang w:eastAsia="ru-RU"/>
        </w:rPr>
        <w:t xml:space="preserve">Правами юридического лица </w:t>
      </w:r>
      <w:r w:rsidR="00CA6441" w:rsidRPr="00694135">
        <w:rPr>
          <w:sz w:val="28"/>
          <w:szCs w:val="28"/>
          <w:lang w:eastAsia="ru-RU"/>
        </w:rPr>
        <w:t xml:space="preserve">могут </w:t>
      </w:r>
      <w:r w:rsidR="00570AF3" w:rsidRPr="00694135">
        <w:rPr>
          <w:sz w:val="28"/>
          <w:szCs w:val="28"/>
          <w:lang w:eastAsia="ru-RU"/>
        </w:rPr>
        <w:t xml:space="preserve">обладать, а </w:t>
      </w:r>
      <w:r w:rsidR="00570AF3" w:rsidRPr="00694135">
        <w:rPr>
          <w:i/>
          <w:sz w:val="28"/>
          <w:szCs w:val="28"/>
          <w:lang w:eastAsia="ru-RU"/>
        </w:rPr>
        <w:t xml:space="preserve">могут и </w:t>
      </w:r>
      <w:r w:rsidR="00CA6441" w:rsidRPr="00694135">
        <w:rPr>
          <w:i/>
          <w:sz w:val="28"/>
          <w:szCs w:val="28"/>
          <w:lang w:eastAsia="ru-RU"/>
        </w:rPr>
        <w:t>не обладать</w:t>
      </w:r>
      <w:r w:rsidR="001A1E3A">
        <w:rPr>
          <w:i/>
          <w:sz w:val="28"/>
          <w:szCs w:val="28"/>
          <w:lang w:eastAsia="ru-RU"/>
        </w:rPr>
        <w:t>,</w:t>
      </w:r>
      <w:r w:rsidR="00CA6441" w:rsidRPr="00694135">
        <w:rPr>
          <w:sz w:val="28"/>
          <w:szCs w:val="28"/>
          <w:lang w:eastAsia="ru-RU"/>
        </w:rPr>
        <w:t xml:space="preserve"> лица, действующие в публичном праве, которым не требует</w:t>
      </w:r>
      <w:r w:rsidR="00823665" w:rsidRPr="00694135">
        <w:rPr>
          <w:sz w:val="28"/>
          <w:szCs w:val="28"/>
          <w:lang w:eastAsia="ru-RU"/>
        </w:rPr>
        <w:t>ся</w:t>
      </w:r>
      <w:r w:rsidR="00CA6441" w:rsidRPr="00694135">
        <w:rPr>
          <w:sz w:val="28"/>
          <w:szCs w:val="28"/>
          <w:lang w:eastAsia="ru-RU"/>
        </w:rPr>
        <w:t xml:space="preserve"> в обязательном порядке приобретать права юридического лица. К ним относятся все общественные объединения, кроме политических партий, территориальные общественные</w:t>
      </w:r>
      <w:r w:rsidR="00BC13F8" w:rsidRPr="00694135">
        <w:rPr>
          <w:sz w:val="28"/>
          <w:szCs w:val="28"/>
          <w:lang w:eastAsia="ru-RU"/>
        </w:rPr>
        <w:t xml:space="preserve"> самоуправления</w:t>
      </w:r>
      <w:r w:rsidR="00CA6441" w:rsidRPr="00694135">
        <w:rPr>
          <w:sz w:val="28"/>
          <w:szCs w:val="28"/>
          <w:lang w:eastAsia="ru-RU"/>
        </w:rPr>
        <w:t>.</w:t>
      </w:r>
      <w:r w:rsidR="00C176E0" w:rsidRPr="00694135">
        <w:rPr>
          <w:sz w:val="28"/>
          <w:szCs w:val="28"/>
          <w:lang w:eastAsia="ru-RU"/>
        </w:rPr>
        <w:t xml:space="preserve"> Мало того, таким признаками не обладают физические лица, которые приобрели публично-правовой статус </w:t>
      </w:r>
      <w:r w:rsidR="00BA0530" w:rsidRPr="00694135">
        <w:rPr>
          <w:sz w:val="28"/>
          <w:szCs w:val="28"/>
          <w:lang w:eastAsia="ru-RU"/>
        </w:rPr>
        <w:t xml:space="preserve">нотариуса </w:t>
      </w:r>
      <w:r w:rsidR="00C176E0" w:rsidRPr="00694135">
        <w:rPr>
          <w:sz w:val="28"/>
          <w:szCs w:val="28"/>
          <w:lang w:eastAsia="ru-RU"/>
        </w:rPr>
        <w:t>и</w:t>
      </w:r>
      <w:r w:rsidR="00BA0530" w:rsidRPr="00694135">
        <w:rPr>
          <w:sz w:val="28"/>
          <w:szCs w:val="28"/>
          <w:lang w:eastAsia="ru-RU"/>
        </w:rPr>
        <w:t xml:space="preserve"> адвоката</w:t>
      </w:r>
      <w:r w:rsidR="009D15F4" w:rsidRPr="00694135">
        <w:rPr>
          <w:rStyle w:val="a5"/>
          <w:sz w:val="28"/>
          <w:szCs w:val="28"/>
          <w:lang w:eastAsia="ru-RU"/>
        </w:rPr>
        <w:footnoteReference w:id="174"/>
      </w:r>
      <w:r w:rsidR="00C176E0" w:rsidRPr="00694135">
        <w:rPr>
          <w:sz w:val="28"/>
          <w:szCs w:val="28"/>
          <w:lang w:eastAsia="ru-RU"/>
        </w:rPr>
        <w:t>.</w:t>
      </w:r>
    </w:p>
    <w:p w:rsidR="00BA0530" w:rsidRPr="00694135" w:rsidRDefault="00BA0530"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lastRenderedPageBreak/>
        <w:t xml:space="preserve">Анализ лиц, действующих в публичном праве, показывает, что они не обладают </w:t>
      </w:r>
      <w:r w:rsidR="00E828B8" w:rsidRPr="00694135">
        <w:rPr>
          <w:sz w:val="28"/>
          <w:szCs w:val="28"/>
          <w:lang w:eastAsia="ru-RU"/>
        </w:rPr>
        <w:t xml:space="preserve">каким-либо набором </w:t>
      </w:r>
      <w:r w:rsidRPr="00694135">
        <w:rPr>
          <w:sz w:val="28"/>
          <w:szCs w:val="28"/>
          <w:lang w:eastAsia="ru-RU"/>
        </w:rPr>
        <w:t xml:space="preserve">признаков, </w:t>
      </w:r>
      <w:r w:rsidR="00E828B8" w:rsidRPr="00694135">
        <w:rPr>
          <w:sz w:val="28"/>
          <w:szCs w:val="28"/>
          <w:lang w:eastAsia="ru-RU"/>
        </w:rPr>
        <w:t xml:space="preserve">по которым </w:t>
      </w:r>
      <w:r w:rsidRPr="00694135">
        <w:rPr>
          <w:sz w:val="28"/>
          <w:szCs w:val="28"/>
          <w:lang w:eastAsia="ru-RU"/>
        </w:rPr>
        <w:t xml:space="preserve">их </w:t>
      </w:r>
      <w:r w:rsidR="00E828B8" w:rsidRPr="00694135">
        <w:rPr>
          <w:sz w:val="28"/>
          <w:szCs w:val="28"/>
          <w:lang w:eastAsia="ru-RU"/>
        </w:rPr>
        <w:t xml:space="preserve">можно было бы отличить </w:t>
      </w:r>
      <w:r w:rsidRPr="00694135">
        <w:rPr>
          <w:sz w:val="28"/>
          <w:szCs w:val="28"/>
          <w:lang w:eastAsia="ru-RU"/>
        </w:rPr>
        <w:t>от субъектов</w:t>
      </w:r>
      <w:r w:rsidR="009B2F98" w:rsidRPr="00694135">
        <w:rPr>
          <w:sz w:val="28"/>
          <w:szCs w:val="28"/>
          <w:lang w:eastAsia="ru-RU"/>
        </w:rPr>
        <w:t xml:space="preserve"> частного права</w:t>
      </w:r>
      <w:r w:rsidRPr="00694135">
        <w:rPr>
          <w:sz w:val="28"/>
          <w:szCs w:val="28"/>
          <w:lang w:eastAsia="ru-RU"/>
        </w:rPr>
        <w:t>. Е</w:t>
      </w:r>
      <w:r w:rsidR="00137361" w:rsidRPr="00694135">
        <w:rPr>
          <w:sz w:val="28"/>
          <w:szCs w:val="28"/>
          <w:lang w:eastAsia="ru-RU"/>
        </w:rPr>
        <w:t>динственным</w:t>
      </w:r>
      <w:r w:rsidR="0007398A" w:rsidRPr="00694135">
        <w:rPr>
          <w:sz w:val="28"/>
          <w:szCs w:val="28"/>
          <w:lang w:eastAsia="ru-RU"/>
        </w:rPr>
        <w:t xml:space="preserve"> </w:t>
      </w:r>
      <w:r w:rsidR="00137361" w:rsidRPr="00694135">
        <w:rPr>
          <w:sz w:val="28"/>
          <w:szCs w:val="28"/>
          <w:lang w:eastAsia="ru-RU"/>
        </w:rPr>
        <w:t xml:space="preserve">отличительным признаком </w:t>
      </w:r>
      <w:r w:rsidR="00570AF3" w:rsidRPr="00694135">
        <w:rPr>
          <w:sz w:val="28"/>
          <w:szCs w:val="28"/>
          <w:lang w:eastAsia="ru-RU"/>
        </w:rPr>
        <w:t xml:space="preserve">всех лиц, действующих </w:t>
      </w:r>
      <w:r w:rsidR="00137361" w:rsidRPr="00694135">
        <w:rPr>
          <w:sz w:val="28"/>
          <w:szCs w:val="28"/>
          <w:lang w:eastAsia="ru-RU"/>
        </w:rPr>
        <w:t xml:space="preserve">в публичном праве, </w:t>
      </w:r>
      <w:r w:rsidR="00943FE2" w:rsidRPr="00694135">
        <w:rPr>
          <w:sz w:val="28"/>
          <w:szCs w:val="28"/>
          <w:lang w:eastAsia="ru-RU"/>
        </w:rPr>
        <w:t xml:space="preserve">отличающим их </w:t>
      </w:r>
      <w:r w:rsidR="0007398A" w:rsidRPr="00694135">
        <w:rPr>
          <w:sz w:val="28"/>
          <w:szCs w:val="28"/>
          <w:lang w:eastAsia="ru-RU"/>
        </w:rPr>
        <w:t xml:space="preserve">от </w:t>
      </w:r>
      <w:r w:rsidR="00943FE2" w:rsidRPr="00694135">
        <w:rPr>
          <w:sz w:val="28"/>
          <w:szCs w:val="28"/>
          <w:lang w:eastAsia="ru-RU"/>
        </w:rPr>
        <w:t xml:space="preserve">лиц с частным интересом </w:t>
      </w:r>
      <w:r w:rsidR="0007398A" w:rsidRPr="00694135">
        <w:rPr>
          <w:sz w:val="28"/>
          <w:szCs w:val="28"/>
          <w:lang w:eastAsia="ru-RU"/>
        </w:rPr>
        <w:t>в частно</w:t>
      </w:r>
      <w:r w:rsidR="00E825A6" w:rsidRPr="00694135">
        <w:rPr>
          <w:sz w:val="28"/>
          <w:szCs w:val="28"/>
          <w:lang w:eastAsia="ru-RU"/>
        </w:rPr>
        <w:t>м праве,</w:t>
      </w:r>
      <w:r w:rsidR="00137361" w:rsidRPr="00694135">
        <w:rPr>
          <w:sz w:val="28"/>
          <w:szCs w:val="28"/>
          <w:lang w:eastAsia="ru-RU"/>
        </w:rPr>
        <w:t xml:space="preserve"> является </w:t>
      </w:r>
      <w:r w:rsidR="00E825A6" w:rsidRPr="00694135">
        <w:rPr>
          <w:sz w:val="28"/>
          <w:szCs w:val="28"/>
          <w:lang w:eastAsia="ru-RU"/>
        </w:rPr>
        <w:t>публичная цель производная от публичного интереса.</w:t>
      </w:r>
      <w:r w:rsidR="00137361" w:rsidRPr="00694135">
        <w:rPr>
          <w:sz w:val="28"/>
          <w:szCs w:val="28"/>
          <w:lang w:eastAsia="ru-RU"/>
        </w:rPr>
        <w:t xml:space="preserve"> </w:t>
      </w:r>
    </w:p>
    <w:p w:rsidR="00023D33" w:rsidRPr="00694135" w:rsidRDefault="00137361"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Л</w:t>
      </w:r>
      <w:r w:rsidR="000D2650" w:rsidRPr="00694135">
        <w:rPr>
          <w:sz w:val="28"/>
          <w:szCs w:val="28"/>
          <w:lang w:eastAsia="ru-RU"/>
        </w:rPr>
        <w:t>егально</w:t>
      </w:r>
      <w:r w:rsidR="00943FE2" w:rsidRPr="00694135">
        <w:rPr>
          <w:sz w:val="28"/>
          <w:szCs w:val="28"/>
          <w:lang w:eastAsia="ru-RU"/>
        </w:rPr>
        <w:t>е определение</w:t>
      </w:r>
      <w:r w:rsidR="000D2650" w:rsidRPr="00694135">
        <w:rPr>
          <w:sz w:val="28"/>
          <w:szCs w:val="28"/>
          <w:lang w:eastAsia="ru-RU"/>
        </w:rPr>
        <w:t xml:space="preserve"> публичной цели</w:t>
      </w:r>
      <w:r w:rsidR="00943FE2" w:rsidRPr="00694135">
        <w:rPr>
          <w:sz w:val="28"/>
          <w:szCs w:val="28"/>
          <w:lang w:eastAsia="ru-RU"/>
        </w:rPr>
        <w:t xml:space="preserve"> </w:t>
      </w:r>
      <w:r w:rsidR="000D2650" w:rsidRPr="00694135">
        <w:rPr>
          <w:sz w:val="28"/>
          <w:szCs w:val="28"/>
          <w:lang w:eastAsia="ru-RU"/>
        </w:rPr>
        <w:t>в российском законодательстве</w:t>
      </w:r>
      <w:r w:rsidR="00BA0530" w:rsidRPr="00694135">
        <w:rPr>
          <w:sz w:val="28"/>
          <w:szCs w:val="28"/>
          <w:lang w:eastAsia="ru-RU"/>
        </w:rPr>
        <w:t xml:space="preserve"> отсутствует</w:t>
      </w:r>
      <w:r w:rsidR="000D2650" w:rsidRPr="00694135">
        <w:rPr>
          <w:sz w:val="28"/>
          <w:szCs w:val="28"/>
          <w:lang w:eastAsia="ru-RU"/>
        </w:rPr>
        <w:t xml:space="preserve">. Правда есть определение </w:t>
      </w:r>
      <w:r w:rsidR="00AC75EE" w:rsidRPr="00694135">
        <w:rPr>
          <w:sz w:val="28"/>
          <w:szCs w:val="28"/>
          <w:lang w:eastAsia="ru-RU"/>
        </w:rPr>
        <w:t>цели</w:t>
      </w:r>
      <w:r w:rsidR="00943FE2" w:rsidRPr="00694135">
        <w:rPr>
          <w:sz w:val="28"/>
          <w:szCs w:val="28"/>
          <w:lang w:eastAsia="ru-RU"/>
        </w:rPr>
        <w:t xml:space="preserve"> деятельности некоммерческих организаций, которая заключается в</w:t>
      </w:r>
      <w:r w:rsidR="00E825A6" w:rsidRPr="00694135">
        <w:rPr>
          <w:sz w:val="28"/>
          <w:szCs w:val="28"/>
          <w:lang w:eastAsia="ru-RU"/>
        </w:rPr>
        <w:t xml:space="preserve"> не </w:t>
      </w:r>
      <w:r w:rsidR="00943FE2" w:rsidRPr="00694135">
        <w:rPr>
          <w:sz w:val="28"/>
          <w:szCs w:val="28"/>
          <w:lang w:eastAsia="ru-RU"/>
        </w:rPr>
        <w:t>извлечении</w:t>
      </w:r>
      <w:r w:rsidR="00E825A6" w:rsidRPr="00694135">
        <w:rPr>
          <w:sz w:val="28"/>
          <w:szCs w:val="28"/>
          <w:lang w:eastAsia="ru-RU"/>
        </w:rPr>
        <w:t xml:space="preserve"> прибыли. </w:t>
      </w:r>
      <w:r w:rsidR="009049A8" w:rsidRPr="00694135">
        <w:rPr>
          <w:sz w:val="28"/>
          <w:szCs w:val="28"/>
          <w:lang w:eastAsia="ru-RU"/>
        </w:rPr>
        <w:t xml:space="preserve">На наш взгляд, </w:t>
      </w:r>
      <w:r w:rsidR="00AC75EE" w:rsidRPr="00694135">
        <w:rPr>
          <w:sz w:val="28"/>
          <w:szCs w:val="28"/>
          <w:lang w:eastAsia="ru-RU"/>
        </w:rPr>
        <w:t xml:space="preserve">такое определение </w:t>
      </w:r>
      <w:r w:rsidR="009049A8" w:rsidRPr="00694135">
        <w:rPr>
          <w:sz w:val="28"/>
          <w:szCs w:val="28"/>
          <w:lang w:eastAsia="ru-RU"/>
        </w:rPr>
        <w:t>может быть распространен</w:t>
      </w:r>
      <w:r w:rsidR="00823665" w:rsidRPr="00694135">
        <w:rPr>
          <w:sz w:val="28"/>
          <w:szCs w:val="28"/>
          <w:lang w:eastAsia="ru-RU"/>
        </w:rPr>
        <w:t>о</w:t>
      </w:r>
      <w:r w:rsidR="009049A8" w:rsidRPr="00694135">
        <w:rPr>
          <w:sz w:val="28"/>
          <w:szCs w:val="28"/>
          <w:lang w:eastAsia="ru-RU"/>
        </w:rPr>
        <w:t xml:space="preserve"> на всех без исключения лиц, действующих в публичном</w:t>
      </w:r>
      <w:r w:rsidR="00BA0530" w:rsidRPr="00694135">
        <w:rPr>
          <w:sz w:val="28"/>
          <w:szCs w:val="28"/>
          <w:lang w:eastAsia="ru-RU"/>
        </w:rPr>
        <w:t xml:space="preserve"> праве</w:t>
      </w:r>
      <w:r w:rsidR="009049A8" w:rsidRPr="00694135">
        <w:rPr>
          <w:sz w:val="28"/>
          <w:szCs w:val="28"/>
          <w:lang w:eastAsia="ru-RU"/>
        </w:rPr>
        <w:t>.</w:t>
      </w:r>
      <w:r w:rsidR="000D2650" w:rsidRPr="00694135">
        <w:rPr>
          <w:sz w:val="28"/>
          <w:szCs w:val="28"/>
          <w:lang w:eastAsia="ru-RU"/>
        </w:rPr>
        <w:t xml:space="preserve"> </w:t>
      </w:r>
      <w:r w:rsidR="00023D33" w:rsidRPr="00694135">
        <w:rPr>
          <w:sz w:val="28"/>
          <w:szCs w:val="28"/>
          <w:lang w:eastAsia="ru-RU"/>
        </w:rPr>
        <w:t xml:space="preserve">Однако </w:t>
      </w:r>
      <w:r w:rsidR="00823665" w:rsidRPr="00694135">
        <w:rPr>
          <w:sz w:val="28"/>
          <w:szCs w:val="28"/>
          <w:lang w:eastAsia="ru-RU"/>
        </w:rPr>
        <w:t xml:space="preserve">через </w:t>
      </w:r>
      <w:r w:rsidR="00023D33" w:rsidRPr="00694135">
        <w:rPr>
          <w:sz w:val="28"/>
          <w:szCs w:val="28"/>
          <w:lang w:eastAsia="ru-RU"/>
        </w:rPr>
        <w:t>негативное определение публичной цели не раскры</w:t>
      </w:r>
      <w:r w:rsidR="00823665" w:rsidRPr="00694135">
        <w:rPr>
          <w:sz w:val="28"/>
          <w:szCs w:val="28"/>
          <w:lang w:eastAsia="ru-RU"/>
        </w:rPr>
        <w:t>вается</w:t>
      </w:r>
      <w:r w:rsidR="00023D33" w:rsidRPr="00694135">
        <w:rPr>
          <w:sz w:val="28"/>
          <w:szCs w:val="28"/>
          <w:lang w:eastAsia="ru-RU"/>
        </w:rPr>
        <w:t xml:space="preserve"> </w:t>
      </w:r>
      <w:r w:rsidR="00823665" w:rsidRPr="00694135">
        <w:rPr>
          <w:sz w:val="28"/>
          <w:szCs w:val="28"/>
          <w:lang w:eastAsia="ru-RU"/>
        </w:rPr>
        <w:t xml:space="preserve">сущность </w:t>
      </w:r>
      <w:r w:rsidR="00023D33" w:rsidRPr="00694135">
        <w:rPr>
          <w:sz w:val="28"/>
          <w:szCs w:val="28"/>
          <w:lang w:eastAsia="ru-RU"/>
        </w:rPr>
        <w:t>лиц, действующих в публичном</w:t>
      </w:r>
      <w:r w:rsidR="004725D9" w:rsidRPr="00694135">
        <w:rPr>
          <w:sz w:val="28"/>
          <w:szCs w:val="28"/>
          <w:lang w:eastAsia="ru-RU"/>
        </w:rPr>
        <w:t xml:space="preserve"> праве</w:t>
      </w:r>
      <w:r w:rsidR="00023D33" w:rsidRPr="00694135">
        <w:rPr>
          <w:sz w:val="28"/>
          <w:szCs w:val="28"/>
          <w:lang w:eastAsia="ru-RU"/>
        </w:rPr>
        <w:t xml:space="preserve">. Раскрытие </w:t>
      </w:r>
      <w:r w:rsidR="00823665" w:rsidRPr="00694135">
        <w:rPr>
          <w:sz w:val="28"/>
          <w:szCs w:val="28"/>
          <w:lang w:eastAsia="ru-RU"/>
        </w:rPr>
        <w:t xml:space="preserve">сущности таких </w:t>
      </w:r>
      <w:r w:rsidR="00023D33" w:rsidRPr="00694135">
        <w:rPr>
          <w:sz w:val="28"/>
          <w:szCs w:val="28"/>
          <w:lang w:eastAsia="ru-RU"/>
        </w:rPr>
        <w:t>лиц</w:t>
      </w:r>
      <w:r w:rsidR="00823665" w:rsidRPr="00694135">
        <w:rPr>
          <w:sz w:val="28"/>
          <w:szCs w:val="28"/>
          <w:lang w:eastAsia="ru-RU"/>
        </w:rPr>
        <w:t xml:space="preserve"> </w:t>
      </w:r>
      <w:r w:rsidR="00023D33" w:rsidRPr="00694135">
        <w:rPr>
          <w:sz w:val="28"/>
          <w:szCs w:val="28"/>
          <w:lang w:eastAsia="ru-RU"/>
        </w:rPr>
        <w:t xml:space="preserve">возможно лишь через интерес, лежащий в </w:t>
      </w:r>
      <w:r w:rsidR="00023D33" w:rsidRPr="00694135">
        <w:rPr>
          <w:sz w:val="28"/>
          <w:szCs w:val="28"/>
          <w:lang w:eastAsia="ru-RU"/>
        </w:rPr>
        <w:lastRenderedPageBreak/>
        <w:t>основании самой публичной личности</w:t>
      </w:r>
      <w:r w:rsidR="000C4FA9" w:rsidRPr="00694135">
        <w:rPr>
          <w:sz w:val="28"/>
          <w:szCs w:val="28"/>
          <w:lang w:eastAsia="ru-RU"/>
        </w:rPr>
        <w:t xml:space="preserve"> (его материальное основание)</w:t>
      </w:r>
      <w:r w:rsidR="00023D33" w:rsidRPr="00694135">
        <w:rPr>
          <w:sz w:val="28"/>
          <w:szCs w:val="28"/>
          <w:lang w:eastAsia="ru-RU"/>
        </w:rPr>
        <w:t>.</w:t>
      </w:r>
      <w:r w:rsidR="00C01B3E">
        <w:rPr>
          <w:sz w:val="28"/>
          <w:szCs w:val="28"/>
          <w:lang w:eastAsia="ru-RU"/>
        </w:rPr>
        <w:t xml:space="preserve"> </w:t>
      </w:r>
      <w:r w:rsidR="00023D33" w:rsidRPr="00694135">
        <w:rPr>
          <w:sz w:val="28"/>
          <w:szCs w:val="28"/>
          <w:lang w:eastAsia="ru-RU"/>
        </w:rPr>
        <w:t>Поэтому правильнее классифицировать всех лиц, действующих в публичном</w:t>
      </w:r>
      <w:r w:rsidR="00BA0530" w:rsidRPr="00694135">
        <w:rPr>
          <w:sz w:val="28"/>
          <w:szCs w:val="28"/>
          <w:lang w:eastAsia="ru-RU"/>
        </w:rPr>
        <w:t xml:space="preserve"> праве</w:t>
      </w:r>
      <w:r w:rsidR="00023D33" w:rsidRPr="00694135">
        <w:rPr>
          <w:sz w:val="28"/>
          <w:szCs w:val="28"/>
          <w:lang w:eastAsia="ru-RU"/>
        </w:rPr>
        <w:t>, как раз по эт</w:t>
      </w:r>
      <w:r w:rsidR="000C4FA9" w:rsidRPr="00694135">
        <w:rPr>
          <w:sz w:val="28"/>
          <w:szCs w:val="28"/>
          <w:lang w:eastAsia="ru-RU"/>
        </w:rPr>
        <w:t>им самы</w:t>
      </w:r>
      <w:r w:rsidR="00023D33" w:rsidRPr="00694135">
        <w:rPr>
          <w:sz w:val="28"/>
          <w:szCs w:val="28"/>
          <w:lang w:eastAsia="ru-RU"/>
        </w:rPr>
        <w:t xml:space="preserve">м интересам. </w:t>
      </w:r>
    </w:p>
    <w:p w:rsidR="00C30CED" w:rsidRPr="00694135" w:rsidRDefault="005635D0"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Итак, </w:t>
      </w:r>
      <w:r w:rsidR="004725D9" w:rsidRPr="00694135">
        <w:rPr>
          <w:sz w:val="28"/>
          <w:szCs w:val="28"/>
          <w:lang w:eastAsia="ru-RU"/>
        </w:rPr>
        <w:t>лиц, действующих в публичном интересе</w:t>
      </w:r>
      <w:r w:rsidR="00E5194E" w:rsidRPr="00694135">
        <w:rPr>
          <w:sz w:val="28"/>
          <w:szCs w:val="28"/>
          <w:lang w:eastAsia="ru-RU"/>
        </w:rPr>
        <w:t>,</w:t>
      </w:r>
      <w:r w:rsidR="004725D9" w:rsidRPr="00694135">
        <w:rPr>
          <w:sz w:val="28"/>
          <w:szCs w:val="28"/>
          <w:lang w:eastAsia="ru-RU"/>
        </w:rPr>
        <w:t xml:space="preserve"> </w:t>
      </w:r>
      <w:r w:rsidRPr="00694135">
        <w:rPr>
          <w:sz w:val="28"/>
          <w:szCs w:val="28"/>
          <w:lang w:eastAsia="ru-RU"/>
        </w:rPr>
        <w:t xml:space="preserve">можно </w:t>
      </w:r>
      <w:r w:rsidR="00A16E3E">
        <w:rPr>
          <w:sz w:val="28"/>
          <w:szCs w:val="28"/>
          <w:lang w:eastAsia="ru-RU"/>
        </w:rPr>
        <w:t xml:space="preserve">разделить </w:t>
      </w:r>
      <w:r w:rsidR="00E5194E" w:rsidRPr="00694135">
        <w:rPr>
          <w:sz w:val="28"/>
          <w:szCs w:val="28"/>
          <w:lang w:eastAsia="ru-RU"/>
        </w:rPr>
        <w:t>на две группы</w:t>
      </w:r>
      <w:r w:rsidR="004725D9" w:rsidRPr="00694135">
        <w:rPr>
          <w:sz w:val="28"/>
          <w:szCs w:val="28"/>
          <w:lang w:eastAsia="ru-RU"/>
        </w:rPr>
        <w:t>:</w:t>
      </w:r>
    </w:p>
    <w:p w:rsidR="00DD5484" w:rsidRPr="00694135" w:rsidRDefault="00DD5484" w:rsidP="00694135">
      <w:pPr>
        <w:autoSpaceDE w:val="0"/>
        <w:autoSpaceDN w:val="0"/>
        <w:adjustRightInd w:val="0"/>
        <w:spacing w:after="0" w:line="360" w:lineRule="auto"/>
        <w:ind w:firstLine="1560"/>
        <w:jc w:val="both"/>
        <w:rPr>
          <w:sz w:val="28"/>
          <w:szCs w:val="28"/>
          <w:lang w:eastAsia="ru-RU"/>
        </w:rPr>
      </w:pPr>
      <w:r w:rsidRPr="00694135">
        <w:rPr>
          <w:b/>
          <w:i/>
          <w:sz w:val="28"/>
          <w:szCs w:val="28"/>
          <w:lang w:eastAsia="ru-RU"/>
        </w:rPr>
        <w:t>л</w:t>
      </w:r>
      <w:r w:rsidR="009D15F4" w:rsidRPr="00694135">
        <w:rPr>
          <w:b/>
          <w:i/>
          <w:sz w:val="28"/>
          <w:szCs w:val="28"/>
          <w:lang w:eastAsia="ru-RU"/>
        </w:rPr>
        <w:t>ица, действующие в публичном групповом интересе</w:t>
      </w:r>
      <w:r w:rsidR="009D15F4" w:rsidRPr="00694135">
        <w:rPr>
          <w:sz w:val="28"/>
          <w:szCs w:val="28"/>
          <w:lang w:eastAsia="ru-RU"/>
        </w:rPr>
        <w:t xml:space="preserve">: </w:t>
      </w:r>
    </w:p>
    <w:p w:rsidR="009D15F4" w:rsidRPr="00524D17" w:rsidRDefault="007050CB" w:rsidP="00694135">
      <w:pPr>
        <w:pStyle w:val="ad"/>
        <w:numPr>
          <w:ilvl w:val="0"/>
          <w:numId w:val="16"/>
        </w:numPr>
        <w:autoSpaceDE w:val="0"/>
        <w:autoSpaceDN w:val="0"/>
        <w:adjustRightInd w:val="0"/>
        <w:spacing w:after="0" w:line="360" w:lineRule="auto"/>
        <w:ind w:left="0" w:firstLine="1560"/>
        <w:jc w:val="both"/>
        <w:rPr>
          <w:sz w:val="28"/>
          <w:szCs w:val="28"/>
          <w:lang w:eastAsia="ru-RU"/>
        </w:rPr>
      </w:pPr>
      <w:r w:rsidRPr="00524D17">
        <w:rPr>
          <w:sz w:val="28"/>
          <w:szCs w:val="28"/>
          <w:lang w:eastAsia="ru-RU"/>
        </w:rPr>
        <w:t xml:space="preserve">потребительские кооперативы; </w:t>
      </w:r>
      <w:r w:rsidRPr="00524D17">
        <w:rPr>
          <w:rFonts w:eastAsia="Newton-Regular"/>
          <w:sz w:val="28"/>
          <w:szCs w:val="28"/>
          <w:lang w:eastAsia="ru-RU"/>
        </w:rPr>
        <w:t>общественные объединения; объединения юридических лиц (ассоциации или союзы); фонды; частные учреждения; некоммерческ</w:t>
      </w:r>
      <w:r w:rsidR="00A945CE" w:rsidRPr="00524D17">
        <w:rPr>
          <w:rFonts w:eastAsia="Newton-Regular"/>
          <w:sz w:val="28"/>
          <w:szCs w:val="28"/>
          <w:lang w:eastAsia="ru-RU"/>
        </w:rPr>
        <w:t>ие</w:t>
      </w:r>
      <w:r w:rsidRPr="00524D17">
        <w:rPr>
          <w:rFonts w:eastAsia="Newton-Regular"/>
          <w:sz w:val="28"/>
          <w:szCs w:val="28"/>
          <w:lang w:eastAsia="ru-RU"/>
        </w:rPr>
        <w:t xml:space="preserve"> товарищества; автономные некоммерческие организации (кроме адвокатск</w:t>
      </w:r>
      <w:r w:rsidR="00A945CE" w:rsidRPr="00524D17">
        <w:rPr>
          <w:rFonts w:eastAsia="Newton-Regular"/>
          <w:sz w:val="28"/>
          <w:szCs w:val="28"/>
          <w:lang w:eastAsia="ru-RU"/>
        </w:rPr>
        <w:t>их</w:t>
      </w:r>
      <w:r w:rsidRPr="00524D17">
        <w:rPr>
          <w:rFonts w:eastAsia="Newton-Regular"/>
          <w:sz w:val="28"/>
          <w:szCs w:val="28"/>
          <w:lang w:eastAsia="ru-RU"/>
        </w:rPr>
        <w:t xml:space="preserve"> бюро); объединения юридических и (или) физических лиц; </w:t>
      </w:r>
      <w:r w:rsidRPr="00524D17">
        <w:rPr>
          <w:sz w:val="28"/>
          <w:szCs w:val="28"/>
          <w:lang w:eastAsia="ru-RU"/>
        </w:rPr>
        <w:t>некоммерческие партнерства</w:t>
      </w:r>
      <w:r w:rsidR="00DD5484" w:rsidRPr="00524D17">
        <w:rPr>
          <w:sz w:val="28"/>
          <w:szCs w:val="28"/>
          <w:lang w:eastAsia="ru-RU"/>
        </w:rPr>
        <w:t xml:space="preserve"> в виде садоводческих, огороднических</w:t>
      </w:r>
      <w:r w:rsidR="00884522">
        <w:rPr>
          <w:sz w:val="28"/>
          <w:szCs w:val="28"/>
          <w:lang w:eastAsia="ru-RU"/>
        </w:rPr>
        <w:t xml:space="preserve"> и дачных партнерств и некоторых</w:t>
      </w:r>
      <w:r w:rsidR="00DD5484" w:rsidRPr="00524D17">
        <w:rPr>
          <w:sz w:val="28"/>
          <w:szCs w:val="28"/>
          <w:lang w:eastAsia="ru-RU"/>
        </w:rPr>
        <w:t xml:space="preserve"> саморегулируемых организаций, которым не передано осуществление государственных функций</w:t>
      </w:r>
      <w:r w:rsidRPr="00524D17">
        <w:rPr>
          <w:sz w:val="28"/>
          <w:szCs w:val="28"/>
          <w:lang w:eastAsia="ru-RU"/>
        </w:rPr>
        <w:t>;</w:t>
      </w:r>
      <w:r w:rsidR="00C24A38" w:rsidRPr="00524D17">
        <w:rPr>
          <w:sz w:val="28"/>
          <w:szCs w:val="28"/>
          <w:lang w:eastAsia="ru-RU"/>
        </w:rPr>
        <w:t xml:space="preserve"> </w:t>
      </w:r>
      <w:r w:rsidRPr="00524D17">
        <w:rPr>
          <w:sz w:val="28"/>
          <w:szCs w:val="28"/>
          <w:lang w:eastAsia="ru-RU"/>
        </w:rPr>
        <w:t>инициативные группы</w:t>
      </w:r>
      <w:r w:rsidR="00C24A38" w:rsidRPr="00524D17">
        <w:rPr>
          <w:sz w:val="28"/>
          <w:szCs w:val="28"/>
          <w:lang w:eastAsia="ru-RU"/>
        </w:rPr>
        <w:t xml:space="preserve"> и</w:t>
      </w:r>
      <w:r w:rsidR="00D83D07" w:rsidRPr="00524D17">
        <w:rPr>
          <w:sz w:val="28"/>
          <w:szCs w:val="28"/>
          <w:lang w:eastAsia="ru-RU"/>
        </w:rPr>
        <w:t xml:space="preserve"> инициативные агитационные группы</w:t>
      </w:r>
      <w:r w:rsidR="00C24A38" w:rsidRPr="00524D17">
        <w:rPr>
          <w:sz w:val="28"/>
          <w:szCs w:val="28"/>
          <w:lang w:eastAsia="ru-RU"/>
        </w:rPr>
        <w:t xml:space="preserve"> для проведения референдума</w:t>
      </w:r>
      <w:r w:rsidRPr="00524D17">
        <w:rPr>
          <w:sz w:val="28"/>
          <w:szCs w:val="28"/>
          <w:lang w:eastAsia="ru-RU"/>
        </w:rPr>
        <w:t>;</w:t>
      </w:r>
      <w:r w:rsidR="00C24A38" w:rsidRPr="00524D17">
        <w:rPr>
          <w:sz w:val="28"/>
          <w:szCs w:val="28"/>
          <w:lang w:eastAsia="ru-RU"/>
        </w:rPr>
        <w:t xml:space="preserve"> </w:t>
      </w:r>
      <w:r w:rsidRPr="00524D17">
        <w:rPr>
          <w:sz w:val="28"/>
          <w:szCs w:val="28"/>
          <w:lang w:eastAsia="ru-RU"/>
        </w:rPr>
        <w:t>территориа</w:t>
      </w:r>
      <w:r w:rsidR="00A945CE" w:rsidRPr="00524D17">
        <w:rPr>
          <w:sz w:val="28"/>
          <w:szCs w:val="28"/>
          <w:lang w:eastAsia="ru-RU"/>
        </w:rPr>
        <w:t xml:space="preserve">льные общественные </w:t>
      </w:r>
      <w:r w:rsidR="00A945CE" w:rsidRPr="00524D17">
        <w:rPr>
          <w:sz w:val="28"/>
          <w:szCs w:val="28"/>
          <w:lang w:eastAsia="ru-RU"/>
        </w:rPr>
        <w:lastRenderedPageBreak/>
        <w:t>самоуправления</w:t>
      </w:r>
      <w:r w:rsidR="000F02B4" w:rsidRPr="00524D17">
        <w:rPr>
          <w:sz w:val="28"/>
          <w:szCs w:val="28"/>
          <w:lang w:eastAsia="ru-RU"/>
        </w:rPr>
        <w:t xml:space="preserve">; </w:t>
      </w:r>
      <w:r w:rsidR="00766610" w:rsidRPr="00524D17">
        <w:rPr>
          <w:sz w:val="28"/>
          <w:szCs w:val="28"/>
          <w:lang w:eastAsia="ru-RU"/>
        </w:rPr>
        <w:t xml:space="preserve">саморегулируемые организации, осуществляющие функции, которые не относятся к функциям государства;  </w:t>
      </w:r>
      <w:r w:rsidR="000F02B4" w:rsidRPr="00524D17">
        <w:rPr>
          <w:sz w:val="28"/>
          <w:szCs w:val="28"/>
          <w:lang w:eastAsia="ru-RU"/>
        </w:rPr>
        <w:t>самовыдвиженцы на выборах</w:t>
      </w:r>
      <w:r w:rsidR="00766610" w:rsidRPr="00524D17">
        <w:rPr>
          <w:sz w:val="28"/>
          <w:szCs w:val="28"/>
          <w:lang w:eastAsia="ru-RU"/>
        </w:rPr>
        <w:t xml:space="preserve"> и проч. лица.</w:t>
      </w:r>
    </w:p>
    <w:p w:rsidR="00DD5484" w:rsidRPr="00694135" w:rsidRDefault="00DD5484" w:rsidP="00694135">
      <w:pPr>
        <w:autoSpaceDE w:val="0"/>
        <w:autoSpaceDN w:val="0"/>
        <w:adjustRightInd w:val="0"/>
        <w:spacing w:after="0" w:line="360" w:lineRule="auto"/>
        <w:ind w:firstLine="1560"/>
        <w:jc w:val="both"/>
        <w:rPr>
          <w:sz w:val="28"/>
          <w:szCs w:val="28"/>
          <w:lang w:eastAsia="ru-RU"/>
        </w:rPr>
      </w:pPr>
      <w:r w:rsidRPr="00694135">
        <w:rPr>
          <w:b/>
          <w:i/>
          <w:sz w:val="28"/>
          <w:szCs w:val="28"/>
          <w:lang w:eastAsia="ru-RU"/>
        </w:rPr>
        <w:t xml:space="preserve">лица, действующие </w:t>
      </w:r>
      <w:r w:rsidR="005734BF" w:rsidRPr="00694135">
        <w:rPr>
          <w:b/>
          <w:i/>
          <w:sz w:val="28"/>
          <w:szCs w:val="28"/>
          <w:lang w:eastAsia="ru-RU"/>
        </w:rPr>
        <w:t>и (</w:t>
      </w:r>
      <w:r w:rsidRPr="00694135">
        <w:rPr>
          <w:b/>
          <w:i/>
          <w:sz w:val="28"/>
          <w:szCs w:val="28"/>
          <w:lang w:eastAsia="ru-RU"/>
        </w:rPr>
        <w:t>или</w:t>
      </w:r>
      <w:r w:rsidR="005734BF" w:rsidRPr="00694135">
        <w:rPr>
          <w:b/>
          <w:i/>
          <w:sz w:val="28"/>
          <w:szCs w:val="28"/>
          <w:lang w:eastAsia="ru-RU"/>
        </w:rPr>
        <w:t>)</w:t>
      </w:r>
      <w:r w:rsidRPr="00694135">
        <w:rPr>
          <w:b/>
          <w:i/>
          <w:sz w:val="28"/>
          <w:szCs w:val="28"/>
          <w:lang w:eastAsia="ru-RU"/>
        </w:rPr>
        <w:t xml:space="preserve"> реализующие публичный государственный интерес</w:t>
      </w:r>
      <w:r w:rsidRPr="00694135">
        <w:rPr>
          <w:sz w:val="28"/>
          <w:szCs w:val="28"/>
          <w:lang w:eastAsia="ru-RU"/>
        </w:rPr>
        <w:t xml:space="preserve">: </w:t>
      </w:r>
    </w:p>
    <w:p w:rsidR="00DD5484" w:rsidRPr="00694135" w:rsidRDefault="00E5194E" w:rsidP="00694135">
      <w:pPr>
        <w:pStyle w:val="ad"/>
        <w:numPr>
          <w:ilvl w:val="0"/>
          <w:numId w:val="16"/>
        </w:numPr>
        <w:autoSpaceDE w:val="0"/>
        <w:autoSpaceDN w:val="0"/>
        <w:adjustRightInd w:val="0"/>
        <w:spacing w:after="0" w:line="360" w:lineRule="auto"/>
        <w:ind w:left="0" w:firstLine="1560"/>
        <w:jc w:val="both"/>
        <w:rPr>
          <w:sz w:val="28"/>
          <w:szCs w:val="28"/>
          <w:lang w:eastAsia="ru-RU"/>
        </w:rPr>
      </w:pPr>
      <w:r w:rsidRPr="00694135">
        <w:rPr>
          <w:sz w:val="28"/>
          <w:szCs w:val="28"/>
          <w:lang w:eastAsia="ru-RU"/>
        </w:rPr>
        <w:t xml:space="preserve">государство и его органы; муниципальные </w:t>
      </w:r>
      <w:r w:rsidR="00D83D07" w:rsidRPr="00694135">
        <w:rPr>
          <w:sz w:val="28"/>
          <w:szCs w:val="28"/>
          <w:lang w:eastAsia="ru-RU"/>
        </w:rPr>
        <w:t xml:space="preserve">образования </w:t>
      </w:r>
      <w:r w:rsidRPr="00694135">
        <w:rPr>
          <w:sz w:val="28"/>
          <w:szCs w:val="28"/>
          <w:lang w:eastAsia="ru-RU"/>
        </w:rPr>
        <w:t xml:space="preserve">и его органы; </w:t>
      </w:r>
      <w:r w:rsidRPr="00694135">
        <w:rPr>
          <w:sz w:val="28"/>
          <w:szCs w:val="28"/>
        </w:rPr>
        <w:t xml:space="preserve">международные межправительственные организации; международные неправительственные организации; международные хозяйственные объединения; </w:t>
      </w:r>
      <w:r w:rsidR="00DD5484" w:rsidRPr="00694135">
        <w:rPr>
          <w:sz w:val="28"/>
          <w:szCs w:val="28"/>
          <w:lang w:eastAsia="ru-RU"/>
        </w:rPr>
        <w:t>саморегулируемые организации по переданным им на осуществление государственным функциям; бюджетные, автономные, казенные учреждения</w:t>
      </w:r>
      <w:r w:rsidR="00680A6C" w:rsidRPr="00694135">
        <w:rPr>
          <w:rStyle w:val="a5"/>
          <w:sz w:val="28"/>
          <w:szCs w:val="28"/>
          <w:lang w:eastAsia="ru-RU"/>
        </w:rPr>
        <w:footnoteReference w:id="175"/>
      </w:r>
      <w:r w:rsidR="00DD5484" w:rsidRPr="00694135">
        <w:rPr>
          <w:sz w:val="28"/>
          <w:szCs w:val="28"/>
          <w:lang w:eastAsia="ru-RU"/>
        </w:rPr>
        <w:t xml:space="preserve">; </w:t>
      </w:r>
      <w:r w:rsidRPr="00694135">
        <w:rPr>
          <w:sz w:val="28"/>
          <w:szCs w:val="28"/>
          <w:lang w:eastAsia="ru-RU"/>
        </w:rPr>
        <w:t xml:space="preserve">нотариусы и их образования; адвокаты и их образования; физические лица, реализующие предоставленные ему государством публичные права </w:t>
      </w:r>
      <w:r w:rsidR="00204FC1" w:rsidRPr="00694135">
        <w:rPr>
          <w:sz w:val="28"/>
          <w:szCs w:val="28"/>
          <w:lang w:eastAsia="ru-RU"/>
        </w:rPr>
        <w:t xml:space="preserve">и исполняющие обязанности </w:t>
      </w:r>
      <w:r w:rsidRPr="00694135">
        <w:rPr>
          <w:sz w:val="28"/>
          <w:szCs w:val="28"/>
          <w:lang w:eastAsia="ru-RU"/>
        </w:rPr>
        <w:t xml:space="preserve">и </w:t>
      </w:r>
      <w:r w:rsidR="002009C6" w:rsidRPr="00694135">
        <w:rPr>
          <w:sz w:val="28"/>
          <w:szCs w:val="28"/>
          <w:lang w:eastAsia="ru-RU"/>
        </w:rPr>
        <w:t>проч.</w:t>
      </w:r>
      <w:r w:rsidRPr="00694135">
        <w:rPr>
          <w:sz w:val="28"/>
          <w:szCs w:val="28"/>
          <w:lang w:eastAsia="ru-RU"/>
        </w:rPr>
        <w:t xml:space="preserve"> лица.</w:t>
      </w:r>
    </w:p>
    <w:p w:rsidR="00275D6E" w:rsidRPr="00694135" w:rsidRDefault="00275D6E" w:rsidP="00694135">
      <w:pPr>
        <w:autoSpaceDE w:val="0"/>
        <w:autoSpaceDN w:val="0"/>
        <w:adjustRightInd w:val="0"/>
        <w:spacing w:after="0" w:line="360" w:lineRule="auto"/>
        <w:ind w:firstLine="1560"/>
        <w:jc w:val="both"/>
        <w:rPr>
          <w:sz w:val="28"/>
          <w:szCs w:val="28"/>
          <w:lang w:eastAsia="ru-RU"/>
        </w:rPr>
      </w:pPr>
    </w:p>
    <w:p w:rsidR="001714B1" w:rsidRPr="00694135" w:rsidRDefault="00275D6E" w:rsidP="00694135">
      <w:pPr>
        <w:autoSpaceDE w:val="0"/>
        <w:autoSpaceDN w:val="0"/>
        <w:adjustRightInd w:val="0"/>
        <w:spacing w:after="0" w:line="360" w:lineRule="auto"/>
        <w:ind w:firstLine="1560"/>
        <w:jc w:val="both"/>
        <w:rPr>
          <w:sz w:val="28"/>
          <w:szCs w:val="28"/>
          <w:lang w:eastAsia="ru-RU"/>
        </w:rPr>
      </w:pPr>
      <w:r w:rsidRPr="006320EC">
        <w:rPr>
          <w:b/>
          <w:sz w:val="28"/>
          <w:szCs w:val="28"/>
          <w:lang w:eastAsia="ru-RU"/>
        </w:rPr>
        <w:lastRenderedPageBreak/>
        <w:t>Вывод</w:t>
      </w:r>
      <w:r w:rsidR="006320EC">
        <w:rPr>
          <w:sz w:val="28"/>
          <w:szCs w:val="28"/>
          <w:lang w:eastAsia="ru-RU"/>
        </w:rPr>
        <w:t>:</w:t>
      </w:r>
    </w:p>
    <w:p w:rsidR="00275D6E" w:rsidRPr="00694135" w:rsidRDefault="00275D6E"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Универсальным признаком, характеризующим юридическую личность в публичном праве, </w:t>
      </w:r>
      <w:r w:rsidR="00446B54">
        <w:rPr>
          <w:sz w:val="28"/>
          <w:szCs w:val="28"/>
          <w:lang w:eastAsia="ru-RU"/>
        </w:rPr>
        <w:t xml:space="preserve">по нашему мнению, </w:t>
      </w:r>
      <w:r w:rsidRPr="00694135">
        <w:rPr>
          <w:sz w:val="28"/>
          <w:szCs w:val="28"/>
          <w:lang w:eastAsia="ru-RU"/>
        </w:rPr>
        <w:t>служит публичный интерес.</w:t>
      </w:r>
    </w:p>
    <w:p w:rsidR="00823725" w:rsidRPr="00694135" w:rsidRDefault="00823725" w:rsidP="00694135">
      <w:pPr>
        <w:spacing w:after="0" w:line="360" w:lineRule="auto"/>
        <w:rPr>
          <w:sz w:val="28"/>
          <w:szCs w:val="28"/>
          <w:lang w:eastAsia="ru-RU"/>
        </w:rPr>
      </w:pPr>
    </w:p>
    <w:p w:rsidR="00386701" w:rsidRPr="00694135" w:rsidRDefault="00823725" w:rsidP="00694135">
      <w:pPr>
        <w:pStyle w:val="ad"/>
        <w:numPr>
          <w:ilvl w:val="0"/>
          <w:numId w:val="25"/>
        </w:numPr>
        <w:autoSpaceDE w:val="0"/>
        <w:autoSpaceDN w:val="0"/>
        <w:adjustRightInd w:val="0"/>
        <w:spacing w:after="0" w:line="360" w:lineRule="auto"/>
        <w:ind w:left="0"/>
        <w:jc w:val="center"/>
        <w:outlineLvl w:val="1"/>
        <w:rPr>
          <w:b/>
          <w:sz w:val="28"/>
          <w:szCs w:val="28"/>
          <w:lang w:eastAsia="ru-RU"/>
        </w:rPr>
      </w:pPr>
      <w:bookmarkStart w:id="56" w:name="_Toc355087893"/>
      <w:bookmarkStart w:id="57" w:name="_Toc355088041"/>
      <w:bookmarkStart w:id="58" w:name="_Toc356861943"/>
      <w:r w:rsidRPr="00694135">
        <w:rPr>
          <w:b/>
          <w:sz w:val="28"/>
          <w:szCs w:val="28"/>
          <w:lang w:eastAsia="ru-RU"/>
        </w:rPr>
        <w:t>Критика понятия «юридическое лицо публичного права»</w:t>
      </w:r>
      <w:bookmarkEnd w:id="56"/>
      <w:bookmarkEnd w:id="57"/>
      <w:bookmarkEnd w:id="58"/>
    </w:p>
    <w:p w:rsidR="00823725" w:rsidRPr="00694135" w:rsidRDefault="00823725" w:rsidP="00694135">
      <w:pPr>
        <w:autoSpaceDE w:val="0"/>
        <w:autoSpaceDN w:val="0"/>
        <w:adjustRightInd w:val="0"/>
        <w:spacing w:after="0" w:line="360" w:lineRule="auto"/>
        <w:ind w:firstLine="1560"/>
        <w:jc w:val="both"/>
        <w:rPr>
          <w:sz w:val="28"/>
          <w:szCs w:val="28"/>
          <w:lang w:eastAsia="ru-RU"/>
        </w:rPr>
      </w:pPr>
    </w:p>
    <w:p w:rsidR="00823725" w:rsidRPr="00694135" w:rsidRDefault="00A4292C"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В современную </w:t>
      </w:r>
      <w:r w:rsidR="00024F37" w:rsidRPr="00694135">
        <w:rPr>
          <w:sz w:val="28"/>
          <w:szCs w:val="28"/>
          <w:lang w:eastAsia="ru-RU"/>
        </w:rPr>
        <w:t xml:space="preserve">российскую </w:t>
      </w:r>
      <w:r w:rsidRPr="00694135">
        <w:rPr>
          <w:sz w:val="28"/>
          <w:szCs w:val="28"/>
          <w:lang w:eastAsia="ru-RU"/>
        </w:rPr>
        <w:t>юридическую науку</w:t>
      </w:r>
      <w:r w:rsidR="00EA240A" w:rsidRPr="00694135">
        <w:rPr>
          <w:sz w:val="28"/>
          <w:szCs w:val="28"/>
          <w:lang w:eastAsia="ru-RU"/>
        </w:rPr>
        <w:t xml:space="preserve"> </w:t>
      </w:r>
      <w:r w:rsidRPr="00694135">
        <w:rPr>
          <w:sz w:val="28"/>
          <w:szCs w:val="28"/>
          <w:lang w:eastAsia="ru-RU"/>
        </w:rPr>
        <w:t>и практику</w:t>
      </w:r>
      <w:r w:rsidRPr="00694135">
        <w:rPr>
          <w:rStyle w:val="a5"/>
          <w:sz w:val="28"/>
          <w:szCs w:val="28"/>
          <w:lang w:eastAsia="ru-RU"/>
        </w:rPr>
        <w:footnoteReference w:id="176"/>
      </w:r>
      <w:r w:rsidRPr="00694135">
        <w:rPr>
          <w:sz w:val="28"/>
          <w:szCs w:val="28"/>
          <w:lang w:eastAsia="ru-RU"/>
        </w:rPr>
        <w:t xml:space="preserve">, </w:t>
      </w:r>
      <w:r w:rsidR="0088279B" w:rsidRPr="00694135">
        <w:rPr>
          <w:sz w:val="28"/>
          <w:szCs w:val="28"/>
          <w:lang w:eastAsia="ru-RU"/>
        </w:rPr>
        <w:t xml:space="preserve">постепенно входят понятия заимствованные из </w:t>
      </w:r>
      <w:r w:rsidR="00CD1871" w:rsidRPr="00694135">
        <w:rPr>
          <w:sz w:val="28"/>
          <w:szCs w:val="28"/>
          <w:lang w:eastAsia="ru-RU"/>
        </w:rPr>
        <w:t xml:space="preserve">зарубежных </w:t>
      </w:r>
      <w:r w:rsidR="0088279B" w:rsidRPr="00694135">
        <w:rPr>
          <w:sz w:val="28"/>
          <w:szCs w:val="28"/>
          <w:lang w:eastAsia="ru-RU"/>
        </w:rPr>
        <w:t>право</w:t>
      </w:r>
      <w:r w:rsidR="00C6439D" w:rsidRPr="00694135">
        <w:rPr>
          <w:sz w:val="28"/>
          <w:szCs w:val="28"/>
          <w:lang w:eastAsia="ru-RU"/>
        </w:rPr>
        <w:t xml:space="preserve">вых </w:t>
      </w:r>
      <w:r w:rsidR="0088279B" w:rsidRPr="00694135">
        <w:rPr>
          <w:sz w:val="28"/>
          <w:szCs w:val="28"/>
          <w:lang w:eastAsia="ru-RU"/>
        </w:rPr>
        <w:t xml:space="preserve">порядков. В частности, это относится </w:t>
      </w:r>
      <w:r w:rsidR="009E253C" w:rsidRPr="00694135">
        <w:rPr>
          <w:sz w:val="28"/>
          <w:szCs w:val="28"/>
          <w:lang w:eastAsia="ru-RU"/>
        </w:rPr>
        <w:t>к</w:t>
      </w:r>
      <w:r w:rsidR="0088279B" w:rsidRPr="00694135">
        <w:rPr>
          <w:sz w:val="28"/>
          <w:szCs w:val="28"/>
          <w:lang w:eastAsia="ru-RU"/>
        </w:rPr>
        <w:t xml:space="preserve"> </w:t>
      </w:r>
      <w:r w:rsidR="0088279B" w:rsidRPr="00694135">
        <w:rPr>
          <w:sz w:val="28"/>
          <w:szCs w:val="28"/>
          <w:lang w:eastAsia="ru-RU"/>
        </w:rPr>
        <w:lastRenderedPageBreak/>
        <w:t>понятию «юридическое лицо публичного права»</w:t>
      </w:r>
      <w:r w:rsidR="009E253C" w:rsidRPr="00694135">
        <w:rPr>
          <w:sz w:val="28"/>
          <w:szCs w:val="28"/>
          <w:lang w:eastAsia="ru-RU"/>
        </w:rPr>
        <w:t xml:space="preserve">. </w:t>
      </w:r>
      <w:r w:rsidR="0078380C" w:rsidRPr="00694135">
        <w:rPr>
          <w:sz w:val="28"/>
          <w:szCs w:val="28"/>
          <w:lang w:eastAsia="ru-RU"/>
        </w:rPr>
        <w:t>В настоящее время написана целая монография</w:t>
      </w:r>
      <w:r w:rsidR="00DF0AB6" w:rsidRPr="00694135">
        <w:rPr>
          <w:sz w:val="28"/>
          <w:szCs w:val="28"/>
          <w:lang w:eastAsia="ru-RU"/>
        </w:rPr>
        <w:t xml:space="preserve"> и целый ряд статей, посвященн</w:t>
      </w:r>
      <w:r w:rsidR="00956885" w:rsidRPr="00694135">
        <w:rPr>
          <w:sz w:val="28"/>
          <w:szCs w:val="28"/>
          <w:lang w:eastAsia="ru-RU"/>
        </w:rPr>
        <w:t>ых</w:t>
      </w:r>
      <w:r w:rsidR="0078380C" w:rsidRPr="00694135">
        <w:rPr>
          <w:sz w:val="28"/>
          <w:szCs w:val="28"/>
          <w:lang w:eastAsia="ru-RU"/>
        </w:rPr>
        <w:t xml:space="preserve"> этому поня</w:t>
      </w:r>
      <w:r w:rsidR="00DF0AB6" w:rsidRPr="00694135">
        <w:rPr>
          <w:sz w:val="28"/>
          <w:szCs w:val="28"/>
          <w:lang w:eastAsia="ru-RU"/>
        </w:rPr>
        <w:t xml:space="preserve">тию. </w:t>
      </w:r>
    </w:p>
    <w:p w:rsidR="009F5C87" w:rsidRPr="00694135" w:rsidRDefault="00956885" w:rsidP="00694135">
      <w:pPr>
        <w:autoSpaceDE w:val="0"/>
        <w:autoSpaceDN w:val="0"/>
        <w:adjustRightInd w:val="0"/>
        <w:spacing w:after="0" w:line="360" w:lineRule="auto"/>
        <w:ind w:firstLine="1560"/>
        <w:jc w:val="both"/>
        <w:rPr>
          <w:sz w:val="28"/>
          <w:szCs w:val="28"/>
          <w:lang w:eastAsia="ru-RU"/>
        </w:rPr>
      </w:pPr>
      <w:r w:rsidRPr="008843F3">
        <w:rPr>
          <w:sz w:val="28"/>
          <w:szCs w:val="28"/>
          <w:lang w:eastAsia="ru-RU"/>
        </w:rPr>
        <w:t xml:space="preserve">Когда-то подхваченная </w:t>
      </w:r>
      <w:r w:rsidR="002D778F" w:rsidRPr="008843F3">
        <w:rPr>
          <w:sz w:val="28"/>
          <w:szCs w:val="28"/>
          <w:lang w:eastAsia="ru-RU"/>
        </w:rPr>
        <w:t xml:space="preserve">в науке </w:t>
      </w:r>
      <w:r w:rsidRPr="008843F3">
        <w:rPr>
          <w:sz w:val="28"/>
          <w:szCs w:val="28"/>
          <w:lang w:eastAsia="ru-RU"/>
        </w:rPr>
        <w:t xml:space="preserve">идея о существовании в российском праве юридических лиц публичного права получила в настоящее время широкое распространение. В частности, </w:t>
      </w:r>
      <w:r w:rsidR="0037554C">
        <w:rPr>
          <w:sz w:val="28"/>
          <w:szCs w:val="28"/>
          <w:lang w:eastAsia="ru-RU"/>
        </w:rPr>
        <w:t>при обращении к некоммерческой И</w:t>
      </w:r>
      <w:r w:rsidRPr="008843F3">
        <w:rPr>
          <w:sz w:val="28"/>
          <w:szCs w:val="28"/>
          <w:lang w:eastAsia="ru-RU"/>
        </w:rPr>
        <w:t>нтернет-версии Справочной правовой системе «КонсультантПлюс»</w:t>
      </w:r>
      <w:r w:rsidR="00DF2B6F" w:rsidRPr="008843F3">
        <w:rPr>
          <w:sz w:val="28"/>
          <w:szCs w:val="28"/>
          <w:lang w:eastAsia="ru-RU"/>
        </w:rPr>
        <w:t xml:space="preserve"> по состоянию на 23 апреля 2013 года по запросу в </w:t>
      </w:r>
      <w:r w:rsidR="002D778F" w:rsidRPr="008843F3">
        <w:rPr>
          <w:sz w:val="28"/>
          <w:szCs w:val="28"/>
          <w:lang w:eastAsia="ru-RU"/>
        </w:rPr>
        <w:t>виде словосочетания</w:t>
      </w:r>
      <w:r w:rsidR="00DF2B6F" w:rsidRPr="008843F3">
        <w:rPr>
          <w:sz w:val="28"/>
          <w:szCs w:val="28"/>
          <w:lang w:eastAsia="ru-RU"/>
        </w:rPr>
        <w:t xml:space="preserve"> «юридическое лицо публичного права», поисковая система выдала 31 результат, из которых </w:t>
      </w:r>
      <w:r w:rsidR="009C3B3B" w:rsidRPr="008843F3">
        <w:rPr>
          <w:sz w:val="28"/>
          <w:szCs w:val="28"/>
          <w:lang w:eastAsia="ru-RU"/>
        </w:rPr>
        <w:t xml:space="preserve">1 </w:t>
      </w:r>
      <w:r w:rsidR="00DF2B6F" w:rsidRPr="008843F3">
        <w:rPr>
          <w:sz w:val="28"/>
          <w:szCs w:val="28"/>
          <w:lang w:eastAsia="ru-RU"/>
        </w:rPr>
        <w:t>судебный акт (указан в сноске в наст</w:t>
      </w:r>
      <w:r w:rsidR="002D68A0" w:rsidRPr="008843F3">
        <w:rPr>
          <w:sz w:val="28"/>
          <w:szCs w:val="28"/>
          <w:lang w:eastAsia="ru-RU"/>
        </w:rPr>
        <w:t xml:space="preserve">оящем параграфе), 2 статьи в </w:t>
      </w:r>
      <w:r w:rsidR="00DF2B6F" w:rsidRPr="008843F3">
        <w:rPr>
          <w:sz w:val="28"/>
          <w:szCs w:val="28"/>
          <w:lang w:eastAsia="ru-RU"/>
        </w:rPr>
        <w:t>разделе «Бухгалтерская пресса и книги» раздела «Финансовые и кадровые консультации»</w:t>
      </w:r>
      <w:r w:rsidR="009C3B3B" w:rsidRPr="008843F3">
        <w:rPr>
          <w:sz w:val="28"/>
          <w:szCs w:val="28"/>
          <w:lang w:eastAsia="ru-RU"/>
        </w:rPr>
        <w:t>, 1 монография в разделе «Постатейные комментарии и книги» и 27 статьей в подразделе «Юридическая пресса» раздела «Комментарии законодательства»</w:t>
      </w:r>
      <w:r w:rsidR="009C3B3B" w:rsidRPr="008843F3">
        <w:rPr>
          <w:rStyle w:val="a5"/>
          <w:sz w:val="28"/>
          <w:szCs w:val="28"/>
          <w:lang w:eastAsia="ru-RU"/>
        </w:rPr>
        <w:footnoteReference w:id="177"/>
      </w:r>
      <w:r w:rsidR="009C3B3B" w:rsidRPr="008843F3">
        <w:rPr>
          <w:sz w:val="28"/>
          <w:szCs w:val="28"/>
          <w:lang w:eastAsia="ru-RU"/>
        </w:rPr>
        <w:t>.</w:t>
      </w:r>
    </w:p>
    <w:p w:rsidR="002D778F" w:rsidRPr="00694135" w:rsidRDefault="00631ACB"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lastRenderedPageBreak/>
        <w:t xml:space="preserve">В связи с этим </w:t>
      </w:r>
      <w:r w:rsidR="009D4694" w:rsidRPr="00694135">
        <w:rPr>
          <w:sz w:val="28"/>
          <w:szCs w:val="28"/>
          <w:lang w:eastAsia="ru-RU"/>
        </w:rPr>
        <w:t>возникает вопрос</w:t>
      </w:r>
      <w:r w:rsidRPr="00694135">
        <w:rPr>
          <w:sz w:val="28"/>
          <w:szCs w:val="28"/>
          <w:lang w:eastAsia="ru-RU"/>
        </w:rPr>
        <w:t xml:space="preserve"> о том</w:t>
      </w:r>
      <w:r w:rsidR="009D4694" w:rsidRPr="00694135">
        <w:rPr>
          <w:sz w:val="28"/>
          <w:szCs w:val="28"/>
          <w:lang w:eastAsia="ru-RU"/>
        </w:rPr>
        <w:t>, что это за понятие «юридическое лицо публичного права», которое приобретает все б</w:t>
      </w:r>
      <w:r w:rsidR="00DE68CA" w:rsidRPr="00694135">
        <w:rPr>
          <w:sz w:val="28"/>
          <w:szCs w:val="28"/>
          <w:lang w:eastAsia="ru-RU"/>
        </w:rPr>
        <w:t>ó</w:t>
      </w:r>
      <w:r w:rsidR="009D4694" w:rsidRPr="00694135">
        <w:rPr>
          <w:sz w:val="28"/>
          <w:szCs w:val="28"/>
          <w:lang w:eastAsia="ru-RU"/>
        </w:rPr>
        <w:t xml:space="preserve">льшие «очертания» правовой конструкции и, как видно, начинает использоваться в судебной практике (примечательно, что это понятие используется Федеральным Арбитражным </w:t>
      </w:r>
      <w:r w:rsidR="0007587D">
        <w:rPr>
          <w:sz w:val="28"/>
          <w:szCs w:val="28"/>
          <w:lang w:eastAsia="ru-RU"/>
        </w:rPr>
        <w:t>с</w:t>
      </w:r>
      <w:r w:rsidR="009D4694" w:rsidRPr="00694135">
        <w:rPr>
          <w:sz w:val="28"/>
          <w:szCs w:val="28"/>
          <w:lang w:eastAsia="ru-RU"/>
        </w:rPr>
        <w:t>удом Уральского округа, в котором, если можно так выразиться, научное сообщество поддерживает идею юридического лица публичного права</w:t>
      </w:r>
      <w:r w:rsidR="009D4694" w:rsidRPr="00694135">
        <w:rPr>
          <w:rStyle w:val="a5"/>
          <w:sz w:val="28"/>
          <w:szCs w:val="28"/>
          <w:lang w:eastAsia="ru-RU"/>
        </w:rPr>
        <w:footnoteReference w:id="178"/>
      </w:r>
      <w:r w:rsidR="00CD1871" w:rsidRPr="00694135">
        <w:rPr>
          <w:sz w:val="28"/>
          <w:szCs w:val="28"/>
          <w:lang w:eastAsia="ru-RU"/>
        </w:rPr>
        <w:t>)?</w:t>
      </w:r>
    </w:p>
    <w:p w:rsidR="009D4694" w:rsidRPr="00694135" w:rsidRDefault="009D4694"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В законодательстве, в прошлой судебной практике и юридической науке</w:t>
      </w:r>
      <w:r w:rsidR="00C43C2F" w:rsidRPr="00694135">
        <w:rPr>
          <w:rStyle w:val="a5"/>
          <w:sz w:val="28"/>
          <w:szCs w:val="28"/>
          <w:lang w:eastAsia="ru-RU"/>
        </w:rPr>
        <w:footnoteReference w:id="179"/>
      </w:r>
      <w:r w:rsidRPr="00694135">
        <w:rPr>
          <w:sz w:val="28"/>
          <w:szCs w:val="28"/>
          <w:lang w:eastAsia="ru-RU"/>
        </w:rPr>
        <w:t xml:space="preserve"> понятие «юридическое лицо публичного права» не использовал</w:t>
      </w:r>
      <w:r w:rsidR="00CA189F" w:rsidRPr="00694135">
        <w:rPr>
          <w:sz w:val="28"/>
          <w:szCs w:val="28"/>
          <w:lang w:eastAsia="ru-RU"/>
        </w:rPr>
        <w:t>ось вовсе.</w:t>
      </w:r>
    </w:p>
    <w:p w:rsidR="00CA189F" w:rsidRPr="00694135" w:rsidRDefault="00CA189F"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lastRenderedPageBreak/>
        <w:t>Что же это за понятие</w:t>
      </w:r>
      <w:r w:rsidR="009706D1" w:rsidRPr="00694135">
        <w:rPr>
          <w:sz w:val="28"/>
          <w:szCs w:val="28"/>
          <w:lang w:eastAsia="ru-RU"/>
        </w:rPr>
        <w:t xml:space="preserve"> и какова</w:t>
      </w:r>
      <w:r w:rsidRPr="00694135">
        <w:rPr>
          <w:sz w:val="28"/>
          <w:szCs w:val="28"/>
          <w:lang w:eastAsia="ru-RU"/>
        </w:rPr>
        <w:t xml:space="preserve"> необходимость </w:t>
      </w:r>
      <w:r w:rsidR="009706D1" w:rsidRPr="00694135">
        <w:rPr>
          <w:sz w:val="28"/>
          <w:szCs w:val="28"/>
          <w:lang w:eastAsia="ru-RU"/>
        </w:rPr>
        <w:t xml:space="preserve">его </w:t>
      </w:r>
      <w:r w:rsidRPr="00694135">
        <w:rPr>
          <w:sz w:val="28"/>
          <w:szCs w:val="28"/>
          <w:lang w:eastAsia="ru-RU"/>
        </w:rPr>
        <w:t>в</w:t>
      </w:r>
      <w:r w:rsidR="009706D1" w:rsidRPr="00694135">
        <w:rPr>
          <w:sz w:val="28"/>
          <w:szCs w:val="28"/>
          <w:lang w:eastAsia="ru-RU"/>
        </w:rPr>
        <w:t>ведения</w:t>
      </w:r>
      <w:r w:rsidRPr="00694135">
        <w:rPr>
          <w:sz w:val="28"/>
          <w:szCs w:val="28"/>
          <w:lang w:eastAsia="ru-RU"/>
        </w:rPr>
        <w:t xml:space="preserve"> в юридический оборот?</w:t>
      </w:r>
    </w:p>
    <w:p w:rsidR="00584291" w:rsidRPr="00694135" w:rsidRDefault="0056629D" w:rsidP="00694135">
      <w:pPr>
        <w:autoSpaceDE w:val="0"/>
        <w:autoSpaceDN w:val="0"/>
        <w:adjustRightInd w:val="0"/>
        <w:spacing w:after="0" w:line="360" w:lineRule="auto"/>
        <w:ind w:firstLine="1560"/>
        <w:jc w:val="both"/>
        <w:rPr>
          <w:sz w:val="28"/>
          <w:szCs w:val="28"/>
        </w:rPr>
      </w:pPr>
      <w:r w:rsidRPr="00694135">
        <w:rPr>
          <w:sz w:val="28"/>
          <w:szCs w:val="28"/>
        </w:rPr>
        <w:lastRenderedPageBreak/>
        <w:t xml:space="preserve">По данным все той же Справочной </w:t>
      </w:r>
      <w:r w:rsidR="00C541E4" w:rsidRPr="00694135">
        <w:rPr>
          <w:sz w:val="28"/>
          <w:szCs w:val="28"/>
        </w:rPr>
        <w:t xml:space="preserve">правовой </w:t>
      </w:r>
      <w:r w:rsidRPr="00694135">
        <w:rPr>
          <w:sz w:val="28"/>
          <w:szCs w:val="28"/>
        </w:rPr>
        <w:t>системы «КонсультантПлюс»</w:t>
      </w:r>
      <w:r w:rsidR="000055F7" w:rsidRPr="00694135">
        <w:rPr>
          <w:sz w:val="28"/>
          <w:szCs w:val="28"/>
        </w:rPr>
        <w:t>,</w:t>
      </w:r>
      <w:r w:rsidRPr="00694135">
        <w:rPr>
          <w:sz w:val="28"/>
          <w:szCs w:val="28"/>
        </w:rPr>
        <w:t xml:space="preserve"> первые</w:t>
      </w:r>
      <w:r w:rsidR="003C75D1" w:rsidRPr="00694135">
        <w:rPr>
          <w:sz w:val="28"/>
          <w:szCs w:val="28"/>
        </w:rPr>
        <w:t xml:space="preserve"> публикац</w:t>
      </w:r>
      <w:proofErr w:type="gramStart"/>
      <w:r w:rsidR="003C75D1" w:rsidRPr="00694135">
        <w:rPr>
          <w:sz w:val="28"/>
          <w:szCs w:val="28"/>
        </w:rPr>
        <w:t xml:space="preserve">ии </w:t>
      </w:r>
      <w:r w:rsidR="000055F7" w:rsidRPr="00694135">
        <w:rPr>
          <w:sz w:val="28"/>
          <w:szCs w:val="28"/>
        </w:rPr>
        <w:t>о ю</w:t>
      </w:r>
      <w:proofErr w:type="gramEnd"/>
      <w:r w:rsidR="000055F7" w:rsidRPr="00694135">
        <w:rPr>
          <w:sz w:val="28"/>
          <w:szCs w:val="28"/>
        </w:rPr>
        <w:t>ридическом</w:t>
      </w:r>
      <w:r w:rsidRPr="00694135">
        <w:rPr>
          <w:sz w:val="28"/>
          <w:szCs w:val="28"/>
        </w:rPr>
        <w:t xml:space="preserve"> лиц</w:t>
      </w:r>
      <w:r w:rsidR="000055F7" w:rsidRPr="00694135">
        <w:rPr>
          <w:sz w:val="28"/>
          <w:szCs w:val="28"/>
        </w:rPr>
        <w:t>е</w:t>
      </w:r>
      <w:r w:rsidRPr="00694135">
        <w:rPr>
          <w:sz w:val="28"/>
          <w:szCs w:val="28"/>
        </w:rPr>
        <w:t xml:space="preserve"> публичного права появились в 2005 и 2006 годах</w:t>
      </w:r>
      <w:r w:rsidR="000055F7" w:rsidRPr="00694135">
        <w:rPr>
          <w:sz w:val="28"/>
          <w:szCs w:val="28"/>
        </w:rPr>
        <w:t>. И</w:t>
      </w:r>
      <w:r w:rsidRPr="00694135">
        <w:rPr>
          <w:sz w:val="28"/>
          <w:szCs w:val="28"/>
        </w:rPr>
        <w:t>х автор Е.В. Чиркин</w:t>
      </w:r>
      <w:r w:rsidRPr="00694135">
        <w:rPr>
          <w:rStyle w:val="a5"/>
          <w:sz w:val="28"/>
          <w:szCs w:val="28"/>
        </w:rPr>
        <w:footnoteReference w:id="180"/>
      </w:r>
      <w:r w:rsidRPr="00694135">
        <w:rPr>
          <w:sz w:val="28"/>
          <w:szCs w:val="28"/>
        </w:rPr>
        <w:t>.</w:t>
      </w:r>
      <w:r w:rsidR="00070CE9" w:rsidRPr="00694135">
        <w:rPr>
          <w:sz w:val="28"/>
          <w:szCs w:val="28"/>
        </w:rPr>
        <w:t xml:space="preserve"> После </w:t>
      </w:r>
      <w:r w:rsidR="000055F7" w:rsidRPr="00694135">
        <w:rPr>
          <w:sz w:val="28"/>
          <w:szCs w:val="28"/>
        </w:rPr>
        <w:t xml:space="preserve">выхода </w:t>
      </w:r>
      <w:r w:rsidR="003C75D1" w:rsidRPr="00694135">
        <w:rPr>
          <w:sz w:val="28"/>
          <w:szCs w:val="28"/>
        </w:rPr>
        <w:t>этих и других публикаций</w:t>
      </w:r>
      <w:r w:rsidR="000055F7" w:rsidRPr="00694135">
        <w:rPr>
          <w:sz w:val="28"/>
          <w:szCs w:val="28"/>
        </w:rPr>
        <w:t>,</w:t>
      </w:r>
      <w:r w:rsidR="003C75D1" w:rsidRPr="00694135">
        <w:rPr>
          <w:sz w:val="28"/>
          <w:szCs w:val="28"/>
        </w:rPr>
        <w:t xml:space="preserve"> в 2007 году Е.В. Чиркин публикует монографию «Юридические лица публичного права»</w:t>
      </w:r>
      <w:r w:rsidR="003C75D1" w:rsidRPr="00694135">
        <w:rPr>
          <w:rStyle w:val="a5"/>
          <w:sz w:val="28"/>
          <w:szCs w:val="28"/>
        </w:rPr>
        <w:footnoteReference w:id="181"/>
      </w:r>
      <w:r w:rsidR="003C75D1" w:rsidRPr="00694135">
        <w:rPr>
          <w:sz w:val="28"/>
          <w:szCs w:val="28"/>
        </w:rPr>
        <w:t>.</w:t>
      </w:r>
      <w:r w:rsidR="00075989">
        <w:rPr>
          <w:sz w:val="28"/>
          <w:szCs w:val="28"/>
        </w:rPr>
        <w:t xml:space="preserve"> </w:t>
      </w:r>
      <w:r w:rsidR="00E167E5" w:rsidRPr="00694135">
        <w:rPr>
          <w:sz w:val="28"/>
          <w:szCs w:val="28"/>
        </w:rPr>
        <w:t>В этой монографии В.Е. Чиркин пытается обосно</w:t>
      </w:r>
      <w:r w:rsidR="007F15E8" w:rsidRPr="00694135">
        <w:rPr>
          <w:sz w:val="28"/>
          <w:szCs w:val="28"/>
        </w:rPr>
        <w:t xml:space="preserve">вать необходимость введение этого </w:t>
      </w:r>
      <w:r w:rsidR="007F15E8" w:rsidRPr="00694135">
        <w:rPr>
          <w:sz w:val="28"/>
          <w:szCs w:val="28"/>
        </w:rPr>
        <w:lastRenderedPageBreak/>
        <w:t>правового</w:t>
      </w:r>
      <w:r w:rsidR="00E167E5" w:rsidRPr="00694135">
        <w:rPr>
          <w:sz w:val="28"/>
          <w:szCs w:val="28"/>
        </w:rPr>
        <w:t xml:space="preserve"> </w:t>
      </w:r>
      <w:r w:rsidR="007F15E8" w:rsidRPr="00694135">
        <w:rPr>
          <w:sz w:val="28"/>
          <w:szCs w:val="28"/>
        </w:rPr>
        <w:t xml:space="preserve">термина </w:t>
      </w:r>
      <w:r w:rsidR="007F6CFB" w:rsidRPr="00694135">
        <w:rPr>
          <w:sz w:val="28"/>
          <w:szCs w:val="28"/>
        </w:rPr>
        <w:t>в российское законодательство</w:t>
      </w:r>
      <w:r w:rsidR="00E167E5" w:rsidRPr="00694135">
        <w:rPr>
          <w:sz w:val="28"/>
          <w:szCs w:val="28"/>
        </w:rPr>
        <w:t xml:space="preserve">. </w:t>
      </w:r>
      <w:r w:rsidR="007F6CFB" w:rsidRPr="00694135">
        <w:rPr>
          <w:sz w:val="28"/>
          <w:szCs w:val="28"/>
        </w:rPr>
        <w:t xml:space="preserve">Основными </w:t>
      </w:r>
      <w:r w:rsidR="0067677C" w:rsidRPr="00694135">
        <w:rPr>
          <w:sz w:val="28"/>
          <w:szCs w:val="28"/>
        </w:rPr>
        <w:t>обоснованиями</w:t>
      </w:r>
      <w:r w:rsidR="000055F7" w:rsidRPr="00694135">
        <w:rPr>
          <w:sz w:val="28"/>
          <w:szCs w:val="28"/>
        </w:rPr>
        <w:t xml:space="preserve"> </w:t>
      </w:r>
      <w:r w:rsidR="00584291" w:rsidRPr="00694135">
        <w:rPr>
          <w:sz w:val="28"/>
          <w:szCs w:val="28"/>
        </w:rPr>
        <w:t xml:space="preserve">такой необходимости в данной работе </w:t>
      </w:r>
      <w:r w:rsidR="000055F7" w:rsidRPr="00694135">
        <w:rPr>
          <w:sz w:val="28"/>
          <w:szCs w:val="28"/>
        </w:rPr>
        <w:t xml:space="preserve">явилось </w:t>
      </w:r>
      <w:r w:rsidR="00584291" w:rsidRPr="00694135">
        <w:rPr>
          <w:sz w:val="28"/>
          <w:szCs w:val="28"/>
        </w:rPr>
        <w:t>следующее.</w:t>
      </w:r>
    </w:p>
    <w:p w:rsidR="00584291" w:rsidRPr="00694135" w:rsidRDefault="00584291" w:rsidP="00694135">
      <w:pPr>
        <w:autoSpaceDE w:val="0"/>
        <w:autoSpaceDN w:val="0"/>
        <w:adjustRightInd w:val="0"/>
        <w:spacing w:after="0" w:line="360" w:lineRule="auto"/>
        <w:ind w:firstLine="1560"/>
        <w:jc w:val="both"/>
        <w:rPr>
          <w:sz w:val="28"/>
          <w:szCs w:val="28"/>
        </w:rPr>
      </w:pPr>
      <w:r w:rsidRPr="00930349">
        <w:rPr>
          <w:i/>
          <w:sz w:val="28"/>
          <w:szCs w:val="28"/>
        </w:rPr>
        <w:t>Первое</w:t>
      </w:r>
      <w:r w:rsidRPr="00694135">
        <w:rPr>
          <w:sz w:val="28"/>
          <w:szCs w:val="28"/>
        </w:rPr>
        <w:t>. П</w:t>
      </w:r>
      <w:r w:rsidR="00E167E5" w:rsidRPr="00694135">
        <w:rPr>
          <w:sz w:val="28"/>
          <w:szCs w:val="28"/>
        </w:rPr>
        <w:t xml:space="preserve">онятие </w:t>
      </w:r>
      <w:r w:rsidRPr="00694135">
        <w:rPr>
          <w:sz w:val="28"/>
          <w:szCs w:val="28"/>
        </w:rPr>
        <w:t xml:space="preserve">«юридическое лицо публичного права» достаточно давно </w:t>
      </w:r>
      <w:r w:rsidR="00E167E5" w:rsidRPr="00694135">
        <w:rPr>
          <w:sz w:val="28"/>
          <w:szCs w:val="28"/>
        </w:rPr>
        <w:t xml:space="preserve">используется в </w:t>
      </w:r>
      <w:r w:rsidRPr="00694135">
        <w:rPr>
          <w:sz w:val="28"/>
          <w:szCs w:val="28"/>
        </w:rPr>
        <w:t xml:space="preserve">законодательстве и юридической практике </w:t>
      </w:r>
      <w:r w:rsidR="00E167E5" w:rsidRPr="00694135">
        <w:rPr>
          <w:sz w:val="28"/>
          <w:szCs w:val="28"/>
        </w:rPr>
        <w:t>зарубежных стран</w:t>
      </w:r>
      <w:r w:rsidR="00173BC2" w:rsidRPr="00694135">
        <w:rPr>
          <w:rStyle w:val="a5"/>
          <w:sz w:val="28"/>
          <w:szCs w:val="28"/>
        </w:rPr>
        <w:footnoteReference w:id="182"/>
      </w:r>
      <w:r w:rsidRPr="00694135">
        <w:rPr>
          <w:sz w:val="28"/>
          <w:szCs w:val="28"/>
        </w:rPr>
        <w:t xml:space="preserve">. Используется оно также </w:t>
      </w:r>
      <w:r w:rsidR="00173BC2" w:rsidRPr="00694135">
        <w:rPr>
          <w:sz w:val="28"/>
          <w:szCs w:val="28"/>
        </w:rPr>
        <w:t>в межд</w:t>
      </w:r>
      <w:r w:rsidR="00114A67" w:rsidRPr="00694135">
        <w:rPr>
          <w:sz w:val="28"/>
          <w:szCs w:val="28"/>
        </w:rPr>
        <w:t>ународном праве</w:t>
      </w:r>
      <w:r w:rsidR="00173BC2" w:rsidRPr="00694135">
        <w:rPr>
          <w:rStyle w:val="a5"/>
          <w:sz w:val="28"/>
          <w:szCs w:val="28"/>
        </w:rPr>
        <w:footnoteReference w:id="183"/>
      </w:r>
      <w:r w:rsidRPr="00694135">
        <w:rPr>
          <w:sz w:val="28"/>
          <w:szCs w:val="28"/>
        </w:rPr>
        <w:t xml:space="preserve">. </w:t>
      </w:r>
    </w:p>
    <w:p w:rsidR="00584291" w:rsidRPr="00694135" w:rsidRDefault="00584291" w:rsidP="00694135">
      <w:pPr>
        <w:autoSpaceDE w:val="0"/>
        <w:autoSpaceDN w:val="0"/>
        <w:adjustRightInd w:val="0"/>
        <w:spacing w:after="0" w:line="360" w:lineRule="auto"/>
        <w:ind w:firstLine="1560"/>
        <w:jc w:val="both"/>
        <w:rPr>
          <w:sz w:val="28"/>
          <w:szCs w:val="28"/>
        </w:rPr>
      </w:pPr>
      <w:r w:rsidRPr="00930349">
        <w:rPr>
          <w:i/>
          <w:sz w:val="28"/>
          <w:szCs w:val="28"/>
        </w:rPr>
        <w:lastRenderedPageBreak/>
        <w:t>Второе</w:t>
      </w:r>
      <w:r w:rsidRPr="00694135">
        <w:rPr>
          <w:sz w:val="28"/>
          <w:szCs w:val="28"/>
        </w:rPr>
        <w:t>. В</w:t>
      </w:r>
      <w:r w:rsidR="00E167E5" w:rsidRPr="00694135">
        <w:rPr>
          <w:sz w:val="28"/>
          <w:szCs w:val="28"/>
        </w:rPr>
        <w:t xml:space="preserve"> законодательстве Российской Федерации </w:t>
      </w:r>
      <w:r w:rsidR="00FD6D64" w:rsidRPr="00694135">
        <w:rPr>
          <w:sz w:val="28"/>
          <w:szCs w:val="28"/>
        </w:rPr>
        <w:t xml:space="preserve">многие субъекты публичного права </w:t>
      </w:r>
      <w:r w:rsidR="00A23A46" w:rsidRPr="00694135">
        <w:rPr>
          <w:sz w:val="28"/>
          <w:szCs w:val="28"/>
        </w:rPr>
        <w:t xml:space="preserve">являются или </w:t>
      </w:r>
      <w:r w:rsidR="00FD6D64" w:rsidRPr="00694135">
        <w:rPr>
          <w:sz w:val="28"/>
          <w:szCs w:val="28"/>
        </w:rPr>
        <w:t>названы юридическими лицами</w:t>
      </w:r>
      <w:r w:rsidR="00FD6D64" w:rsidRPr="00694135">
        <w:rPr>
          <w:rStyle w:val="a5"/>
          <w:sz w:val="28"/>
          <w:szCs w:val="28"/>
        </w:rPr>
        <w:footnoteReference w:id="184"/>
      </w:r>
      <w:r w:rsidRPr="00694135">
        <w:rPr>
          <w:sz w:val="28"/>
          <w:szCs w:val="28"/>
        </w:rPr>
        <w:t>.</w:t>
      </w:r>
    </w:p>
    <w:p w:rsidR="00E167E5" w:rsidRPr="00694135" w:rsidRDefault="00173BC2" w:rsidP="00694135">
      <w:pPr>
        <w:autoSpaceDE w:val="0"/>
        <w:autoSpaceDN w:val="0"/>
        <w:adjustRightInd w:val="0"/>
        <w:spacing w:after="0" w:line="360" w:lineRule="auto"/>
        <w:ind w:firstLine="1560"/>
        <w:jc w:val="both"/>
        <w:rPr>
          <w:sz w:val="28"/>
          <w:szCs w:val="28"/>
        </w:rPr>
      </w:pPr>
      <w:r w:rsidRPr="00694135">
        <w:rPr>
          <w:sz w:val="28"/>
          <w:szCs w:val="28"/>
        </w:rPr>
        <w:t xml:space="preserve">В.Е. Чиркин предлагает </w:t>
      </w:r>
      <w:r w:rsidR="00114A67" w:rsidRPr="00694135">
        <w:rPr>
          <w:sz w:val="28"/>
          <w:szCs w:val="28"/>
        </w:rPr>
        <w:t>называть юридическими</w:t>
      </w:r>
      <w:r w:rsidRPr="00694135">
        <w:rPr>
          <w:sz w:val="28"/>
          <w:szCs w:val="28"/>
        </w:rPr>
        <w:t xml:space="preserve"> лица</w:t>
      </w:r>
      <w:r w:rsidR="00114A67" w:rsidRPr="00694135">
        <w:rPr>
          <w:sz w:val="28"/>
          <w:szCs w:val="28"/>
        </w:rPr>
        <w:t>ми</w:t>
      </w:r>
      <w:r w:rsidRPr="00694135">
        <w:rPr>
          <w:sz w:val="28"/>
          <w:szCs w:val="28"/>
        </w:rPr>
        <w:t xml:space="preserve"> публичного права государств</w:t>
      </w:r>
      <w:r w:rsidR="00114A67" w:rsidRPr="00694135">
        <w:rPr>
          <w:sz w:val="28"/>
          <w:szCs w:val="28"/>
        </w:rPr>
        <w:t>о</w:t>
      </w:r>
      <w:r w:rsidRPr="00694135">
        <w:rPr>
          <w:sz w:val="28"/>
          <w:szCs w:val="28"/>
        </w:rPr>
        <w:t>, государств</w:t>
      </w:r>
      <w:r w:rsidR="00114A67" w:rsidRPr="00694135">
        <w:rPr>
          <w:sz w:val="28"/>
          <w:szCs w:val="28"/>
        </w:rPr>
        <w:t>енные</w:t>
      </w:r>
      <w:r w:rsidRPr="00694135">
        <w:rPr>
          <w:sz w:val="28"/>
          <w:szCs w:val="28"/>
        </w:rPr>
        <w:t xml:space="preserve"> (государствоподобн</w:t>
      </w:r>
      <w:r w:rsidR="00114A67" w:rsidRPr="00694135">
        <w:rPr>
          <w:sz w:val="28"/>
          <w:szCs w:val="28"/>
        </w:rPr>
        <w:t>ые) и муниципальные образования</w:t>
      </w:r>
      <w:r w:rsidR="00114A67" w:rsidRPr="00694135">
        <w:rPr>
          <w:rStyle w:val="a5"/>
          <w:sz w:val="28"/>
          <w:szCs w:val="28"/>
        </w:rPr>
        <w:footnoteReference w:id="185"/>
      </w:r>
      <w:r w:rsidRPr="00694135">
        <w:rPr>
          <w:sz w:val="28"/>
          <w:szCs w:val="28"/>
        </w:rPr>
        <w:t>, публичн</w:t>
      </w:r>
      <w:r w:rsidR="00114A67" w:rsidRPr="00694135">
        <w:rPr>
          <w:sz w:val="28"/>
          <w:szCs w:val="28"/>
        </w:rPr>
        <w:t>ы</w:t>
      </w:r>
      <w:r w:rsidR="00584291" w:rsidRPr="00694135">
        <w:rPr>
          <w:sz w:val="28"/>
          <w:szCs w:val="28"/>
        </w:rPr>
        <w:t>е</w:t>
      </w:r>
      <w:r w:rsidR="00114A67" w:rsidRPr="00694135">
        <w:rPr>
          <w:sz w:val="28"/>
          <w:szCs w:val="28"/>
        </w:rPr>
        <w:t xml:space="preserve"> территориальные коллективы</w:t>
      </w:r>
      <w:r w:rsidR="00114A67" w:rsidRPr="00694135">
        <w:rPr>
          <w:rStyle w:val="a5"/>
          <w:sz w:val="28"/>
          <w:szCs w:val="28"/>
        </w:rPr>
        <w:footnoteReference w:id="186"/>
      </w:r>
      <w:r w:rsidRPr="00694135">
        <w:rPr>
          <w:sz w:val="28"/>
          <w:szCs w:val="28"/>
        </w:rPr>
        <w:t>, орг</w:t>
      </w:r>
      <w:r w:rsidR="00114A67" w:rsidRPr="00694135">
        <w:rPr>
          <w:sz w:val="28"/>
          <w:szCs w:val="28"/>
        </w:rPr>
        <w:t>аны</w:t>
      </w:r>
      <w:r w:rsidRPr="00694135">
        <w:rPr>
          <w:sz w:val="28"/>
          <w:szCs w:val="28"/>
        </w:rPr>
        <w:t xml:space="preserve"> публичной власти</w:t>
      </w:r>
      <w:r w:rsidR="00114A67" w:rsidRPr="00694135">
        <w:rPr>
          <w:rStyle w:val="a5"/>
          <w:sz w:val="28"/>
          <w:szCs w:val="28"/>
        </w:rPr>
        <w:footnoteReference w:id="187"/>
      </w:r>
      <w:r w:rsidRPr="00694135">
        <w:rPr>
          <w:sz w:val="28"/>
          <w:szCs w:val="28"/>
        </w:rPr>
        <w:t xml:space="preserve">, учреждения </w:t>
      </w:r>
      <w:r w:rsidR="00114A67" w:rsidRPr="00694135">
        <w:rPr>
          <w:sz w:val="28"/>
          <w:szCs w:val="28"/>
        </w:rPr>
        <w:t xml:space="preserve">публичной власти </w:t>
      </w:r>
      <w:r w:rsidRPr="00694135">
        <w:rPr>
          <w:sz w:val="28"/>
          <w:szCs w:val="28"/>
        </w:rPr>
        <w:t>(Пенсионн</w:t>
      </w:r>
      <w:r w:rsidR="00114A67" w:rsidRPr="00694135">
        <w:rPr>
          <w:sz w:val="28"/>
          <w:szCs w:val="28"/>
        </w:rPr>
        <w:t>ый</w:t>
      </w:r>
      <w:r w:rsidRPr="00694135">
        <w:rPr>
          <w:sz w:val="28"/>
          <w:szCs w:val="28"/>
        </w:rPr>
        <w:t xml:space="preserve"> фонд и др.)</w:t>
      </w:r>
      <w:r w:rsidR="00114A67" w:rsidRPr="00694135">
        <w:rPr>
          <w:rStyle w:val="a5"/>
          <w:sz w:val="28"/>
          <w:szCs w:val="28"/>
        </w:rPr>
        <w:footnoteReference w:id="188"/>
      </w:r>
      <w:r w:rsidR="000055F7" w:rsidRPr="00694135">
        <w:rPr>
          <w:sz w:val="28"/>
          <w:szCs w:val="28"/>
        </w:rPr>
        <w:t>, некоммерческие</w:t>
      </w:r>
      <w:r w:rsidRPr="00694135">
        <w:rPr>
          <w:sz w:val="28"/>
          <w:szCs w:val="28"/>
        </w:rPr>
        <w:t xml:space="preserve"> обще</w:t>
      </w:r>
      <w:r w:rsidR="000055F7" w:rsidRPr="00694135">
        <w:rPr>
          <w:sz w:val="28"/>
          <w:szCs w:val="28"/>
        </w:rPr>
        <w:t>ственные</w:t>
      </w:r>
      <w:r w:rsidRPr="00694135">
        <w:rPr>
          <w:sz w:val="28"/>
          <w:szCs w:val="28"/>
        </w:rPr>
        <w:t xml:space="preserve"> организаци</w:t>
      </w:r>
      <w:r w:rsidR="000055F7" w:rsidRPr="00694135">
        <w:rPr>
          <w:sz w:val="28"/>
          <w:szCs w:val="28"/>
        </w:rPr>
        <w:t>и</w:t>
      </w:r>
      <w:r w:rsidR="00114A67" w:rsidRPr="00694135">
        <w:rPr>
          <w:rStyle w:val="a5"/>
          <w:sz w:val="28"/>
          <w:szCs w:val="28"/>
        </w:rPr>
        <w:footnoteReference w:id="189"/>
      </w:r>
      <w:r w:rsidRPr="00694135">
        <w:rPr>
          <w:sz w:val="28"/>
          <w:szCs w:val="28"/>
        </w:rPr>
        <w:t xml:space="preserve">. Иными словами, </w:t>
      </w:r>
      <w:r w:rsidR="000055F7" w:rsidRPr="00694135">
        <w:rPr>
          <w:sz w:val="28"/>
          <w:szCs w:val="28"/>
        </w:rPr>
        <w:t xml:space="preserve">В.Е. Чиркин предлагает именовать юридическими лицами публичного права </w:t>
      </w:r>
      <w:r w:rsidRPr="00694135">
        <w:rPr>
          <w:sz w:val="28"/>
          <w:szCs w:val="28"/>
        </w:rPr>
        <w:t>практически все</w:t>
      </w:r>
      <w:r w:rsidR="000055F7" w:rsidRPr="00694135">
        <w:rPr>
          <w:sz w:val="28"/>
          <w:szCs w:val="28"/>
        </w:rPr>
        <w:t xml:space="preserve">х лиц, </w:t>
      </w:r>
      <w:r w:rsidR="000055F7" w:rsidRPr="00146FB3">
        <w:rPr>
          <w:sz w:val="28"/>
          <w:szCs w:val="28"/>
        </w:rPr>
        <w:t>действующих</w:t>
      </w:r>
      <w:r w:rsidRPr="00146FB3">
        <w:rPr>
          <w:sz w:val="28"/>
          <w:szCs w:val="28"/>
        </w:rPr>
        <w:t xml:space="preserve"> в публичном интересе. </w:t>
      </w:r>
      <w:r w:rsidR="00584291" w:rsidRPr="00146FB3">
        <w:rPr>
          <w:sz w:val="28"/>
          <w:szCs w:val="28"/>
        </w:rPr>
        <w:t xml:space="preserve">Однако </w:t>
      </w:r>
      <w:r w:rsidRPr="00146FB3">
        <w:rPr>
          <w:sz w:val="28"/>
          <w:szCs w:val="28"/>
        </w:rPr>
        <w:t xml:space="preserve">В.Е. Чиркин не </w:t>
      </w:r>
      <w:r w:rsidR="0067677C" w:rsidRPr="00146FB3">
        <w:rPr>
          <w:sz w:val="28"/>
          <w:szCs w:val="28"/>
        </w:rPr>
        <w:t xml:space="preserve">раскрывает </w:t>
      </w:r>
      <w:r w:rsidR="000E22E6" w:rsidRPr="00146FB3">
        <w:rPr>
          <w:sz w:val="28"/>
          <w:szCs w:val="28"/>
        </w:rPr>
        <w:t>признаков юридическ</w:t>
      </w:r>
      <w:r w:rsidR="008F6B22" w:rsidRPr="00146FB3">
        <w:rPr>
          <w:sz w:val="28"/>
          <w:szCs w:val="28"/>
        </w:rPr>
        <w:t>ого</w:t>
      </w:r>
      <w:r w:rsidR="000E22E6" w:rsidRPr="00146FB3">
        <w:rPr>
          <w:sz w:val="28"/>
          <w:szCs w:val="28"/>
        </w:rPr>
        <w:t xml:space="preserve"> лиц</w:t>
      </w:r>
      <w:r w:rsidR="008F6B22" w:rsidRPr="00146FB3">
        <w:rPr>
          <w:sz w:val="28"/>
          <w:szCs w:val="28"/>
        </w:rPr>
        <w:t>а</w:t>
      </w:r>
      <w:r w:rsidR="000E22E6" w:rsidRPr="00146FB3">
        <w:rPr>
          <w:sz w:val="28"/>
          <w:szCs w:val="28"/>
        </w:rPr>
        <w:t xml:space="preserve"> публичного права, </w:t>
      </w:r>
      <w:r w:rsidR="008F6B22" w:rsidRPr="00146FB3">
        <w:rPr>
          <w:sz w:val="28"/>
          <w:szCs w:val="28"/>
        </w:rPr>
        <w:t>его</w:t>
      </w:r>
      <w:r w:rsidR="00017D56" w:rsidRPr="00146FB3">
        <w:rPr>
          <w:sz w:val="28"/>
          <w:szCs w:val="28"/>
        </w:rPr>
        <w:t xml:space="preserve"> отличий</w:t>
      </w:r>
      <w:r w:rsidR="008F6B22" w:rsidRPr="00146FB3">
        <w:rPr>
          <w:sz w:val="28"/>
          <w:szCs w:val="28"/>
        </w:rPr>
        <w:t xml:space="preserve"> от </w:t>
      </w:r>
      <w:r w:rsidR="008F6B22" w:rsidRPr="00146FB3">
        <w:rPr>
          <w:sz w:val="28"/>
          <w:szCs w:val="28"/>
        </w:rPr>
        <w:lastRenderedPageBreak/>
        <w:t>юридического</w:t>
      </w:r>
      <w:r w:rsidR="000E22E6" w:rsidRPr="00146FB3">
        <w:rPr>
          <w:sz w:val="28"/>
          <w:szCs w:val="28"/>
        </w:rPr>
        <w:t xml:space="preserve"> лиц</w:t>
      </w:r>
      <w:r w:rsidR="008F6B22" w:rsidRPr="00146FB3">
        <w:rPr>
          <w:sz w:val="28"/>
          <w:szCs w:val="28"/>
        </w:rPr>
        <w:t>а</w:t>
      </w:r>
      <w:r w:rsidR="000E22E6" w:rsidRPr="00146FB3">
        <w:rPr>
          <w:sz w:val="28"/>
          <w:szCs w:val="28"/>
        </w:rPr>
        <w:t xml:space="preserve"> частного права (это понятие он вводит, противопоставляя его понятию «юридическое лицо публичного права)</w:t>
      </w:r>
      <w:r w:rsidR="00584291" w:rsidRPr="00146FB3">
        <w:rPr>
          <w:sz w:val="28"/>
          <w:szCs w:val="28"/>
        </w:rPr>
        <w:t>. Автор не дает какой-либо подробной</w:t>
      </w:r>
      <w:r w:rsidR="000E22E6" w:rsidRPr="00146FB3">
        <w:rPr>
          <w:sz w:val="28"/>
          <w:szCs w:val="28"/>
        </w:rPr>
        <w:t xml:space="preserve"> справк</w:t>
      </w:r>
      <w:r w:rsidR="0067677C" w:rsidRPr="00146FB3">
        <w:rPr>
          <w:sz w:val="28"/>
          <w:szCs w:val="28"/>
        </w:rPr>
        <w:t>и о том, как введено</w:t>
      </w:r>
      <w:r w:rsidR="0067677C" w:rsidRPr="00694135">
        <w:rPr>
          <w:sz w:val="28"/>
          <w:szCs w:val="28"/>
        </w:rPr>
        <w:t xml:space="preserve"> и используе</w:t>
      </w:r>
      <w:r w:rsidR="000E22E6" w:rsidRPr="00694135">
        <w:rPr>
          <w:sz w:val="28"/>
          <w:szCs w:val="28"/>
        </w:rPr>
        <w:t>тся это понятие в зарубежных странах</w:t>
      </w:r>
      <w:r w:rsidR="00114A67" w:rsidRPr="00694135">
        <w:rPr>
          <w:sz w:val="28"/>
          <w:szCs w:val="28"/>
        </w:rPr>
        <w:t xml:space="preserve"> и международном праве</w:t>
      </w:r>
      <w:r w:rsidR="000E22E6" w:rsidRPr="00694135">
        <w:rPr>
          <w:sz w:val="28"/>
          <w:szCs w:val="28"/>
        </w:rPr>
        <w:t xml:space="preserve">. Приводимые им примеры о том, что </w:t>
      </w:r>
      <w:r w:rsidR="00584291" w:rsidRPr="00694135">
        <w:rPr>
          <w:sz w:val="28"/>
          <w:szCs w:val="28"/>
        </w:rPr>
        <w:t xml:space="preserve">в российском законодательстве </w:t>
      </w:r>
      <w:r w:rsidR="000E22E6" w:rsidRPr="00694135">
        <w:rPr>
          <w:sz w:val="28"/>
          <w:szCs w:val="28"/>
        </w:rPr>
        <w:t>многие органы государственной и муниципальной власти и государственные органы названы юридическими лицами</w:t>
      </w:r>
      <w:r w:rsidR="0067677C" w:rsidRPr="00694135">
        <w:rPr>
          <w:sz w:val="28"/>
          <w:szCs w:val="28"/>
        </w:rPr>
        <w:t>,</w:t>
      </w:r>
      <w:r w:rsidR="000E22E6" w:rsidRPr="00694135">
        <w:rPr>
          <w:sz w:val="28"/>
          <w:szCs w:val="28"/>
        </w:rPr>
        <w:t xml:space="preserve"> не сопровождают</w:t>
      </w:r>
      <w:r w:rsidR="00904C27" w:rsidRPr="00694135">
        <w:rPr>
          <w:sz w:val="28"/>
          <w:szCs w:val="28"/>
        </w:rPr>
        <w:t>ся</w:t>
      </w:r>
      <w:r w:rsidR="00584291" w:rsidRPr="00694135">
        <w:rPr>
          <w:sz w:val="28"/>
          <w:szCs w:val="28"/>
        </w:rPr>
        <w:t xml:space="preserve"> глубоким и подробным анализом</w:t>
      </w:r>
      <w:r w:rsidR="0067677C" w:rsidRPr="00694135">
        <w:rPr>
          <w:sz w:val="28"/>
          <w:szCs w:val="28"/>
        </w:rPr>
        <w:t xml:space="preserve"> </w:t>
      </w:r>
      <w:r w:rsidR="00584291" w:rsidRPr="00694135">
        <w:rPr>
          <w:sz w:val="28"/>
          <w:szCs w:val="28"/>
        </w:rPr>
        <w:t>(</w:t>
      </w:r>
      <w:r w:rsidR="000E22E6" w:rsidRPr="00694135">
        <w:rPr>
          <w:sz w:val="28"/>
          <w:szCs w:val="28"/>
        </w:rPr>
        <w:t xml:space="preserve">то ли </w:t>
      </w:r>
      <w:r w:rsidR="0067677C" w:rsidRPr="00694135">
        <w:rPr>
          <w:sz w:val="28"/>
          <w:szCs w:val="28"/>
        </w:rPr>
        <w:t>в актах законодательства имеется</w:t>
      </w:r>
      <w:r w:rsidR="000E22E6" w:rsidRPr="00694135">
        <w:rPr>
          <w:sz w:val="28"/>
          <w:szCs w:val="28"/>
        </w:rPr>
        <w:t xml:space="preserve"> ввиду, что эти органы наделяются права</w:t>
      </w:r>
      <w:r w:rsidR="00904C27" w:rsidRPr="00694135">
        <w:rPr>
          <w:sz w:val="28"/>
          <w:szCs w:val="28"/>
        </w:rPr>
        <w:t>ми</w:t>
      </w:r>
      <w:r w:rsidR="000E22E6" w:rsidRPr="00694135">
        <w:rPr>
          <w:sz w:val="28"/>
          <w:szCs w:val="28"/>
        </w:rPr>
        <w:t xml:space="preserve"> юридического лица, то </w:t>
      </w:r>
      <w:r w:rsidR="00584291" w:rsidRPr="00694135">
        <w:rPr>
          <w:sz w:val="28"/>
          <w:szCs w:val="28"/>
        </w:rPr>
        <w:t xml:space="preserve">ли </w:t>
      </w:r>
      <w:r w:rsidR="000E22E6" w:rsidRPr="00694135">
        <w:rPr>
          <w:sz w:val="28"/>
          <w:szCs w:val="28"/>
        </w:rPr>
        <w:t xml:space="preserve">в </w:t>
      </w:r>
      <w:r w:rsidR="0067677C" w:rsidRPr="00694135">
        <w:rPr>
          <w:sz w:val="28"/>
          <w:szCs w:val="28"/>
        </w:rPr>
        <w:t xml:space="preserve">слова </w:t>
      </w:r>
      <w:r w:rsidR="000E22E6" w:rsidRPr="00694135">
        <w:rPr>
          <w:sz w:val="28"/>
          <w:szCs w:val="28"/>
        </w:rPr>
        <w:t>«являются, названы юридическими лицами</w:t>
      </w:r>
      <w:r w:rsidR="00904C27" w:rsidRPr="00694135">
        <w:rPr>
          <w:sz w:val="28"/>
          <w:szCs w:val="28"/>
        </w:rPr>
        <w:t>»</w:t>
      </w:r>
      <w:r w:rsidR="000E22E6" w:rsidRPr="00694135">
        <w:rPr>
          <w:rStyle w:val="a5"/>
          <w:sz w:val="28"/>
          <w:szCs w:val="28"/>
        </w:rPr>
        <w:footnoteReference w:id="190"/>
      </w:r>
      <w:r w:rsidR="000E22E6" w:rsidRPr="00694135">
        <w:rPr>
          <w:sz w:val="28"/>
          <w:szCs w:val="28"/>
        </w:rPr>
        <w:t xml:space="preserve"> вкладывается иной смысл</w:t>
      </w:r>
      <w:r w:rsidR="00584291" w:rsidRPr="00694135">
        <w:rPr>
          <w:sz w:val="28"/>
          <w:szCs w:val="28"/>
        </w:rPr>
        <w:t>?</w:t>
      </w:r>
      <w:r w:rsidR="000E22E6" w:rsidRPr="00694135">
        <w:rPr>
          <w:sz w:val="28"/>
          <w:szCs w:val="28"/>
        </w:rPr>
        <w:t>). В целом, по нашему мнению, монография является несистематизированным материалом с некоторой долей ценности.</w:t>
      </w:r>
      <w:r w:rsidR="00075989">
        <w:rPr>
          <w:sz w:val="28"/>
          <w:szCs w:val="28"/>
        </w:rPr>
        <w:t xml:space="preserve"> </w:t>
      </w:r>
      <w:r w:rsidR="00904C27" w:rsidRPr="00694135">
        <w:rPr>
          <w:sz w:val="28"/>
          <w:szCs w:val="28"/>
        </w:rPr>
        <w:t xml:space="preserve">Вместе с тем, </w:t>
      </w:r>
      <w:r w:rsidR="00FE0790" w:rsidRPr="00694135">
        <w:rPr>
          <w:sz w:val="28"/>
          <w:szCs w:val="28"/>
        </w:rPr>
        <w:t>после публикаций В.Е. Чиркина тема о юридическом лице публичного права стала интересовать все больше и больше</w:t>
      </w:r>
      <w:r w:rsidR="00631ACB" w:rsidRPr="00694135">
        <w:rPr>
          <w:sz w:val="28"/>
          <w:szCs w:val="28"/>
        </w:rPr>
        <w:t xml:space="preserve"> исследователей</w:t>
      </w:r>
      <w:r w:rsidR="00FE0790" w:rsidRPr="00694135">
        <w:rPr>
          <w:sz w:val="28"/>
          <w:szCs w:val="28"/>
        </w:rPr>
        <w:t>, которые не преминули воспользоваться этой темой для своих собственных исследований.</w:t>
      </w:r>
    </w:p>
    <w:p w:rsidR="00FE0790" w:rsidRPr="00694135" w:rsidRDefault="00FE0790" w:rsidP="00694135">
      <w:pPr>
        <w:autoSpaceDE w:val="0"/>
        <w:autoSpaceDN w:val="0"/>
        <w:adjustRightInd w:val="0"/>
        <w:spacing w:after="0" w:line="360" w:lineRule="auto"/>
        <w:ind w:firstLine="1560"/>
        <w:jc w:val="both"/>
        <w:rPr>
          <w:sz w:val="28"/>
          <w:szCs w:val="28"/>
        </w:rPr>
      </w:pPr>
      <w:r w:rsidRPr="00694135">
        <w:rPr>
          <w:sz w:val="28"/>
          <w:szCs w:val="28"/>
        </w:rPr>
        <w:lastRenderedPageBreak/>
        <w:t>Нет необходимости рассматривать и разбирать все публикации. Остановимся на самых, по нашему мнению, интересных из них.</w:t>
      </w:r>
    </w:p>
    <w:p w:rsidR="003B4B7C" w:rsidRPr="00694135" w:rsidRDefault="00094E84" w:rsidP="00694135">
      <w:pPr>
        <w:autoSpaceDE w:val="0"/>
        <w:autoSpaceDN w:val="0"/>
        <w:adjustRightInd w:val="0"/>
        <w:spacing w:after="0" w:line="360" w:lineRule="auto"/>
        <w:ind w:firstLine="1560"/>
        <w:jc w:val="both"/>
        <w:rPr>
          <w:sz w:val="28"/>
          <w:szCs w:val="28"/>
        </w:rPr>
      </w:pPr>
      <w:r w:rsidRPr="00694135">
        <w:rPr>
          <w:sz w:val="28"/>
          <w:szCs w:val="28"/>
        </w:rPr>
        <w:t>Публикация</w:t>
      </w:r>
      <w:r w:rsidR="007F469C" w:rsidRPr="00694135">
        <w:rPr>
          <w:sz w:val="28"/>
          <w:szCs w:val="28"/>
        </w:rPr>
        <w:t xml:space="preserve"> </w:t>
      </w:r>
      <w:r w:rsidR="00DC4F71" w:rsidRPr="00694135">
        <w:rPr>
          <w:sz w:val="28"/>
          <w:szCs w:val="28"/>
        </w:rPr>
        <w:t xml:space="preserve">первого автора </w:t>
      </w:r>
      <w:r w:rsidRPr="00694135">
        <w:rPr>
          <w:sz w:val="28"/>
          <w:szCs w:val="28"/>
        </w:rPr>
        <w:t>выделяется хорошим</w:t>
      </w:r>
      <w:r w:rsidR="007F469C" w:rsidRPr="00694135">
        <w:rPr>
          <w:sz w:val="28"/>
          <w:szCs w:val="28"/>
        </w:rPr>
        <w:t xml:space="preserve"> обзор</w:t>
      </w:r>
      <w:r w:rsidRPr="00694135">
        <w:rPr>
          <w:sz w:val="28"/>
          <w:szCs w:val="28"/>
        </w:rPr>
        <w:t>ом</w:t>
      </w:r>
      <w:r w:rsidR="007F469C" w:rsidRPr="00694135">
        <w:rPr>
          <w:sz w:val="28"/>
          <w:szCs w:val="28"/>
        </w:rPr>
        <w:t xml:space="preserve"> критериев разграничения юридических лиц </w:t>
      </w:r>
      <w:r w:rsidR="00546B52" w:rsidRPr="00694135">
        <w:rPr>
          <w:sz w:val="28"/>
          <w:szCs w:val="28"/>
        </w:rPr>
        <w:t>публичного и частного права</w:t>
      </w:r>
      <w:r w:rsidR="007F469C" w:rsidRPr="00694135">
        <w:rPr>
          <w:sz w:val="28"/>
          <w:szCs w:val="28"/>
        </w:rPr>
        <w:t>, существующих в зарубежной</w:t>
      </w:r>
      <w:r w:rsidR="001F2E07" w:rsidRPr="00694135">
        <w:rPr>
          <w:sz w:val="28"/>
          <w:szCs w:val="28"/>
        </w:rPr>
        <w:t xml:space="preserve"> (итальянской и испанской)</w:t>
      </w:r>
      <w:r w:rsidR="007F469C" w:rsidRPr="00694135">
        <w:rPr>
          <w:sz w:val="28"/>
          <w:szCs w:val="28"/>
        </w:rPr>
        <w:t xml:space="preserve"> </w:t>
      </w:r>
      <w:r w:rsidR="00D02FD3" w:rsidRPr="00694135">
        <w:rPr>
          <w:sz w:val="28"/>
          <w:szCs w:val="28"/>
        </w:rPr>
        <w:t>юридической литературе</w:t>
      </w:r>
      <w:r w:rsidR="007F469C" w:rsidRPr="00694135">
        <w:rPr>
          <w:rStyle w:val="a5"/>
          <w:sz w:val="28"/>
          <w:szCs w:val="28"/>
        </w:rPr>
        <w:footnoteReference w:id="191"/>
      </w:r>
      <w:r w:rsidR="007F469C" w:rsidRPr="00694135">
        <w:rPr>
          <w:sz w:val="28"/>
          <w:szCs w:val="28"/>
        </w:rPr>
        <w:t>.</w:t>
      </w:r>
      <w:r w:rsidR="00D02FD3" w:rsidRPr="00694135">
        <w:rPr>
          <w:sz w:val="28"/>
          <w:szCs w:val="28"/>
        </w:rPr>
        <w:t xml:space="preserve"> Автор приводит несколько</w:t>
      </w:r>
      <w:r w:rsidR="00737FA3" w:rsidRPr="00694135">
        <w:rPr>
          <w:sz w:val="28"/>
          <w:szCs w:val="28"/>
        </w:rPr>
        <w:t xml:space="preserve"> из них</w:t>
      </w:r>
      <w:r w:rsidR="00D02FD3" w:rsidRPr="00694135">
        <w:rPr>
          <w:sz w:val="28"/>
          <w:szCs w:val="28"/>
        </w:rPr>
        <w:t>: 1) критерий цели; 2) критери</w:t>
      </w:r>
      <w:r w:rsidR="00737FA3" w:rsidRPr="00694135">
        <w:rPr>
          <w:sz w:val="28"/>
          <w:szCs w:val="28"/>
        </w:rPr>
        <w:t>й</w:t>
      </w:r>
      <w:r w:rsidR="00D02FD3" w:rsidRPr="00694135">
        <w:rPr>
          <w:sz w:val="28"/>
          <w:szCs w:val="28"/>
        </w:rPr>
        <w:t xml:space="preserve"> наличия властных полномочий</w:t>
      </w:r>
      <w:r w:rsidR="00FD35D3" w:rsidRPr="00694135">
        <w:rPr>
          <w:sz w:val="28"/>
          <w:szCs w:val="28"/>
        </w:rPr>
        <w:t>, или критерий "</w:t>
      </w:r>
      <w:r w:rsidR="00FD35D3" w:rsidRPr="00694135">
        <w:rPr>
          <w:sz w:val="28"/>
          <w:szCs w:val="28"/>
          <w:lang w:val="en-US"/>
        </w:rPr>
        <w:t>imperium</w:t>
      </w:r>
      <w:r w:rsidR="00FD35D3" w:rsidRPr="00694135">
        <w:rPr>
          <w:sz w:val="28"/>
          <w:szCs w:val="28"/>
        </w:rPr>
        <w:t>"</w:t>
      </w:r>
      <w:r w:rsidR="00D02FD3" w:rsidRPr="00694135">
        <w:rPr>
          <w:sz w:val="28"/>
          <w:szCs w:val="28"/>
        </w:rPr>
        <w:t>; 3) критерий образования или государственного вмешательства; 4) критерий формы; 5) критерий интегрирования в государственную</w:t>
      </w:r>
      <w:r w:rsidR="003B4B7C" w:rsidRPr="00694135">
        <w:rPr>
          <w:sz w:val="28"/>
          <w:szCs w:val="28"/>
        </w:rPr>
        <w:t xml:space="preserve"> (публичн</w:t>
      </w:r>
      <w:r w:rsidR="005E0362" w:rsidRPr="00694135">
        <w:rPr>
          <w:sz w:val="28"/>
          <w:szCs w:val="28"/>
        </w:rPr>
        <w:t>ую</w:t>
      </w:r>
      <w:r w:rsidR="003B4B7C" w:rsidRPr="00694135">
        <w:rPr>
          <w:sz w:val="28"/>
          <w:szCs w:val="28"/>
        </w:rPr>
        <w:t xml:space="preserve">) </w:t>
      </w:r>
      <w:r w:rsidR="00D02FD3" w:rsidRPr="00694135">
        <w:rPr>
          <w:sz w:val="28"/>
          <w:szCs w:val="28"/>
        </w:rPr>
        <w:t xml:space="preserve"> организацию; 6) плюралистический критерий</w:t>
      </w:r>
      <w:r w:rsidR="00D02FD3" w:rsidRPr="00694135">
        <w:rPr>
          <w:rStyle w:val="a5"/>
          <w:sz w:val="28"/>
          <w:szCs w:val="28"/>
        </w:rPr>
        <w:footnoteReference w:id="192"/>
      </w:r>
      <w:r w:rsidR="00D02FD3" w:rsidRPr="00694135">
        <w:rPr>
          <w:sz w:val="28"/>
          <w:szCs w:val="28"/>
        </w:rPr>
        <w:t>.</w:t>
      </w:r>
      <w:r w:rsidR="004D2248" w:rsidRPr="00694135">
        <w:rPr>
          <w:sz w:val="28"/>
          <w:szCs w:val="28"/>
        </w:rPr>
        <w:t xml:space="preserve"> </w:t>
      </w:r>
      <w:r w:rsidR="003B7874" w:rsidRPr="00694135">
        <w:rPr>
          <w:sz w:val="28"/>
          <w:szCs w:val="28"/>
        </w:rPr>
        <w:t>Однако, по его же собственному мнению, все эти критерии в публичном праве зарубежных стран не являются универсальным</w:t>
      </w:r>
      <w:r w:rsidR="00A765FC" w:rsidRPr="00694135">
        <w:rPr>
          <w:sz w:val="28"/>
          <w:szCs w:val="28"/>
        </w:rPr>
        <w:t>и</w:t>
      </w:r>
      <w:r w:rsidR="003B7874" w:rsidRPr="00694135">
        <w:rPr>
          <w:sz w:val="28"/>
          <w:szCs w:val="28"/>
        </w:rPr>
        <w:t xml:space="preserve"> средствами </w:t>
      </w:r>
      <w:r w:rsidR="00A765FC" w:rsidRPr="00694135">
        <w:rPr>
          <w:sz w:val="28"/>
          <w:szCs w:val="28"/>
        </w:rPr>
        <w:t xml:space="preserve">формализации </w:t>
      </w:r>
      <w:r w:rsidR="003B7874" w:rsidRPr="00694135">
        <w:rPr>
          <w:sz w:val="28"/>
          <w:szCs w:val="28"/>
        </w:rPr>
        <w:t>юридическ</w:t>
      </w:r>
      <w:r w:rsidR="00EB4FD8" w:rsidRPr="00694135">
        <w:rPr>
          <w:sz w:val="28"/>
          <w:szCs w:val="28"/>
        </w:rPr>
        <w:t>их</w:t>
      </w:r>
      <w:r w:rsidR="003B7874" w:rsidRPr="00694135">
        <w:rPr>
          <w:sz w:val="28"/>
          <w:szCs w:val="28"/>
        </w:rPr>
        <w:t xml:space="preserve"> </w:t>
      </w:r>
      <w:r w:rsidR="00A765FC" w:rsidRPr="00694135">
        <w:rPr>
          <w:sz w:val="28"/>
          <w:szCs w:val="28"/>
        </w:rPr>
        <w:t>лиц публичного права и неспособны в полной мере отграничить</w:t>
      </w:r>
      <w:r w:rsidR="00737FA3" w:rsidRPr="00694135">
        <w:rPr>
          <w:sz w:val="28"/>
          <w:szCs w:val="28"/>
        </w:rPr>
        <w:t xml:space="preserve"> </w:t>
      </w:r>
      <w:r w:rsidR="00EB4FD8" w:rsidRPr="00694135">
        <w:rPr>
          <w:sz w:val="28"/>
          <w:szCs w:val="28"/>
        </w:rPr>
        <w:t xml:space="preserve">их </w:t>
      </w:r>
      <w:r w:rsidR="00EB4FD8" w:rsidRPr="00694135">
        <w:rPr>
          <w:sz w:val="28"/>
          <w:szCs w:val="28"/>
        </w:rPr>
        <w:lastRenderedPageBreak/>
        <w:t>от юридических</w:t>
      </w:r>
      <w:r w:rsidR="00A765FC" w:rsidRPr="00694135">
        <w:rPr>
          <w:sz w:val="28"/>
          <w:szCs w:val="28"/>
        </w:rPr>
        <w:t xml:space="preserve"> </w:t>
      </w:r>
      <w:r w:rsidR="0038564A" w:rsidRPr="00694135">
        <w:rPr>
          <w:sz w:val="28"/>
          <w:szCs w:val="28"/>
        </w:rPr>
        <w:t>лиц частного права. Эти критерии имеют свои недостатки.</w:t>
      </w:r>
    </w:p>
    <w:p w:rsidR="00166D03" w:rsidRPr="00694135" w:rsidRDefault="00B83492" w:rsidP="00694135">
      <w:pPr>
        <w:autoSpaceDE w:val="0"/>
        <w:autoSpaceDN w:val="0"/>
        <w:adjustRightInd w:val="0"/>
        <w:spacing w:after="0" w:line="360" w:lineRule="auto"/>
        <w:ind w:firstLine="1560"/>
        <w:jc w:val="both"/>
        <w:rPr>
          <w:sz w:val="28"/>
          <w:szCs w:val="28"/>
        </w:rPr>
      </w:pPr>
      <w:r w:rsidRPr="00694135">
        <w:rPr>
          <w:sz w:val="28"/>
          <w:szCs w:val="28"/>
        </w:rPr>
        <w:t xml:space="preserve">Автор </w:t>
      </w:r>
      <w:r w:rsidR="004A7FF3" w:rsidRPr="00694135">
        <w:rPr>
          <w:sz w:val="28"/>
          <w:szCs w:val="28"/>
        </w:rPr>
        <w:t xml:space="preserve">следующей </w:t>
      </w:r>
      <w:r w:rsidRPr="00694135">
        <w:rPr>
          <w:sz w:val="28"/>
          <w:szCs w:val="28"/>
        </w:rPr>
        <w:t xml:space="preserve">публикации </w:t>
      </w:r>
      <w:r w:rsidR="00BC5C7A" w:rsidRPr="00694135">
        <w:rPr>
          <w:sz w:val="28"/>
          <w:szCs w:val="28"/>
        </w:rPr>
        <w:t xml:space="preserve">анализирует конструкцию </w:t>
      </w:r>
      <w:r w:rsidR="002B2722" w:rsidRPr="00694135">
        <w:rPr>
          <w:sz w:val="28"/>
          <w:szCs w:val="28"/>
        </w:rPr>
        <w:t xml:space="preserve">юридического лица публичного права на примере Банка России. Точнее сказать, автор </w:t>
      </w:r>
      <w:r w:rsidR="00835FFA" w:rsidRPr="00694135">
        <w:rPr>
          <w:sz w:val="28"/>
          <w:szCs w:val="28"/>
        </w:rPr>
        <w:t>пытает</w:t>
      </w:r>
      <w:r w:rsidR="002B2722" w:rsidRPr="00694135">
        <w:rPr>
          <w:sz w:val="28"/>
          <w:szCs w:val="28"/>
        </w:rPr>
        <w:t xml:space="preserve">ся проанализировать Банк России с точки зрения разновидности юридического лица публичного права публично-правовой компании, </w:t>
      </w:r>
      <w:r w:rsidR="00E04444" w:rsidRPr="00694135">
        <w:rPr>
          <w:sz w:val="28"/>
          <w:szCs w:val="28"/>
        </w:rPr>
        <w:t>о которой предлагается принять отдельный федеральный закон</w:t>
      </w:r>
      <w:r w:rsidRPr="00694135">
        <w:rPr>
          <w:sz w:val="28"/>
          <w:szCs w:val="28"/>
        </w:rPr>
        <w:t xml:space="preserve">. Автор </w:t>
      </w:r>
      <w:r w:rsidR="00166D03" w:rsidRPr="00694135">
        <w:rPr>
          <w:sz w:val="28"/>
          <w:szCs w:val="28"/>
        </w:rPr>
        <w:t xml:space="preserve">пытается </w:t>
      </w:r>
      <w:r w:rsidRPr="00694135">
        <w:rPr>
          <w:sz w:val="28"/>
          <w:szCs w:val="28"/>
        </w:rPr>
        <w:t>выявить признаки такой компании. В частности, автор основывает свои выв</w:t>
      </w:r>
      <w:r w:rsidR="00C74AF0" w:rsidRPr="00694135">
        <w:rPr>
          <w:sz w:val="28"/>
          <w:szCs w:val="28"/>
        </w:rPr>
        <w:t>оды на нормах</w:t>
      </w:r>
      <w:r w:rsidRPr="00694135">
        <w:rPr>
          <w:sz w:val="28"/>
          <w:szCs w:val="28"/>
        </w:rPr>
        <w:t xml:space="preserve"> недавно принятого Закона Грузии «О юридическом лице публичного права». В ст. 2 этого закона юридическое лицо публичного права определяется как созданная на основании закона, указа президента страны либо административном акте органа государственного управления организация, которая под контролем государства независимо осуществляет политическую, государственную, социальную, просветительскую, культурную и иную публичную деятельность.  </w:t>
      </w:r>
      <w:r w:rsidR="003148DD" w:rsidRPr="00694135">
        <w:rPr>
          <w:sz w:val="28"/>
          <w:szCs w:val="28"/>
        </w:rPr>
        <w:t xml:space="preserve">По его мнению, Банк России </w:t>
      </w:r>
      <w:r w:rsidR="00797E92" w:rsidRPr="00694135">
        <w:rPr>
          <w:sz w:val="28"/>
          <w:szCs w:val="28"/>
        </w:rPr>
        <w:t>имеет независимость при осуществлении государственной функции по поддержке банковской системы и всей экономики в целом и в денежно-</w:t>
      </w:r>
      <w:r w:rsidR="00797E92" w:rsidRPr="00694135">
        <w:rPr>
          <w:sz w:val="28"/>
          <w:szCs w:val="28"/>
        </w:rPr>
        <w:lastRenderedPageBreak/>
        <w:t xml:space="preserve">кредитной политике. </w:t>
      </w:r>
      <w:r w:rsidR="008132B8" w:rsidRPr="00694135">
        <w:rPr>
          <w:sz w:val="28"/>
          <w:szCs w:val="28"/>
        </w:rPr>
        <w:t xml:space="preserve">В то же время </w:t>
      </w:r>
      <w:r w:rsidR="00797E92" w:rsidRPr="00694135">
        <w:rPr>
          <w:sz w:val="28"/>
          <w:szCs w:val="28"/>
        </w:rPr>
        <w:t xml:space="preserve">Банк России является подточенным государству лицом. Кроме того, автор приходит к выводу о том, что «Банк России может быть сопоставлен с такими субъектами, как Пенсионный фонд России, Фонд социального страхования или Фонд обязательного </w:t>
      </w:r>
      <w:r w:rsidR="007D7BE8" w:rsidRPr="00694135">
        <w:rPr>
          <w:sz w:val="28"/>
          <w:szCs w:val="28"/>
        </w:rPr>
        <w:t xml:space="preserve">медицинского </w:t>
      </w:r>
      <w:r w:rsidR="00797E92" w:rsidRPr="00694135">
        <w:rPr>
          <w:sz w:val="28"/>
          <w:szCs w:val="28"/>
        </w:rPr>
        <w:t>страхования</w:t>
      </w:r>
      <w:r w:rsidR="00EE351E" w:rsidRPr="00694135">
        <w:rPr>
          <w:sz w:val="28"/>
          <w:szCs w:val="28"/>
        </w:rPr>
        <w:t>»</w:t>
      </w:r>
      <w:r w:rsidR="00797E92" w:rsidRPr="00694135">
        <w:rPr>
          <w:sz w:val="28"/>
          <w:szCs w:val="28"/>
        </w:rPr>
        <w:t xml:space="preserve">. </w:t>
      </w:r>
      <w:r w:rsidR="00EE351E" w:rsidRPr="00694135">
        <w:rPr>
          <w:sz w:val="28"/>
          <w:szCs w:val="28"/>
        </w:rPr>
        <w:t>В заключение автор резюмирует, что «при определении юридического лица публичного права &lt;…&gt; необходимо отталкиваться от наделения организации публично-правовыми полномочиями, в том числе регулятивного и надзорного характера»</w:t>
      </w:r>
      <w:r w:rsidR="00162DF6" w:rsidRPr="00694135">
        <w:rPr>
          <w:rStyle w:val="a5"/>
          <w:sz w:val="28"/>
          <w:szCs w:val="28"/>
        </w:rPr>
        <w:footnoteReference w:id="193"/>
      </w:r>
      <w:r w:rsidR="00EE351E" w:rsidRPr="00694135">
        <w:rPr>
          <w:sz w:val="28"/>
          <w:szCs w:val="28"/>
        </w:rPr>
        <w:t xml:space="preserve">. </w:t>
      </w:r>
    </w:p>
    <w:p w:rsidR="00446B54" w:rsidRDefault="00162DF6" w:rsidP="00694135">
      <w:pPr>
        <w:autoSpaceDE w:val="0"/>
        <w:autoSpaceDN w:val="0"/>
        <w:adjustRightInd w:val="0"/>
        <w:spacing w:after="0" w:line="360" w:lineRule="auto"/>
        <w:ind w:firstLine="1560"/>
        <w:jc w:val="both"/>
        <w:rPr>
          <w:sz w:val="28"/>
          <w:szCs w:val="28"/>
        </w:rPr>
      </w:pPr>
      <w:r w:rsidRPr="00DB3839">
        <w:rPr>
          <w:sz w:val="28"/>
          <w:szCs w:val="28"/>
        </w:rPr>
        <w:t>На наш взгляд, определенная независимость некоторых субъектов публичного</w:t>
      </w:r>
      <w:r w:rsidR="007B5740" w:rsidRPr="00DB3839">
        <w:rPr>
          <w:sz w:val="28"/>
          <w:szCs w:val="28"/>
        </w:rPr>
        <w:t xml:space="preserve"> (государственного)</w:t>
      </w:r>
      <w:r w:rsidRPr="00DB3839">
        <w:rPr>
          <w:sz w:val="28"/>
          <w:szCs w:val="28"/>
        </w:rPr>
        <w:t xml:space="preserve"> права от государства</w:t>
      </w:r>
      <w:r w:rsidR="007B5740" w:rsidRPr="00DB3839">
        <w:rPr>
          <w:sz w:val="28"/>
          <w:szCs w:val="28"/>
        </w:rPr>
        <w:t xml:space="preserve"> (других органов государства или  государственных органов)</w:t>
      </w:r>
      <w:r w:rsidRPr="00DB3839">
        <w:rPr>
          <w:sz w:val="28"/>
          <w:szCs w:val="28"/>
        </w:rPr>
        <w:t xml:space="preserve"> не может являться основанием необходимости введения в законодательство понятия «юридическое лицо публичного права», поскольку независимость</w:t>
      </w:r>
      <w:r w:rsidR="007B5740" w:rsidRPr="00DB3839">
        <w:rPr>
          <w:sz w:val="28"/>
          <w:szCs w:val="28"/>
        </w:rPr>
        <w:t xml:space="preserve"> таких субъектов </w:t>
      </w:r>
      <w:r w:rsidR="007B5740" w:rsidRPr="00DB3839">
        <w:rPr>
          <w:sz w:val="28"/>
          <w:szCs w:val="28"/>
        </w:rPr>
        <w:lastRenderedPageBreak/>
        <w:t>предопределена социальной необходимостью.  Другими словами, создание государством таких субъектов государственного права является результатом реализации государством присущего ему должного интереса социального компромисса. Конструкция таких субъектов</w:t>
      </w:r>
      <w:r w:rsidR="007B5740" w:rsidRPr="00694135">
        <w:rPr>
          <w:sz w:val="28"/>
          <w:szCs w:val="28"/>
        </w:rPr>
        <w:t xml:space="preserve"> государственного права вполне укладывается в конструкцию независимых органов государственной </w:t>
      </w:r>
      <w:r w:rsidR="00EB4FD8" w:rsidRPr="00694135">
        <w:rPr>
          <w:sz w:val="28"/>
          <w:szCs w:val="28"/>
        </w:rPr>
        <w:t xml:space="preserve">(муниципальной) </w:t>
      </w:r>
      <w:r w:rsidR="007B5740" w:rsidRPr="00694135">
        <w:rPr>
          <w:sz w:val="28"/>
          <w:szCs w:val="28"/>
        </w:rPr>
        <w:t>власти или государственных органов</w:t>
      </w:r>
      <w:r w:rsidR="00D2249E" w:rsidRPr="00694135">
        <w:rPr>
          <w:sz w:val="28"/>
          <w:szCs w:val="28"/>
        </w:rPr>
        <w:t xml:space="preserve"> либо государственных учреждений</w:t>
      </w:r>
      <w:r w:rsidR="00B55F60">
        <w:rPr>
          <w:rStyle w:val="a5"/>
          <w:sz w:val="28"/>
          <w:szCs w:val="28"/>
        </w:rPr>
        <w:footnoteReference w:id="194"/>
      </w:r>
      <w:r w:rsidR="007B5740" w:rsidRPr="00694135">
        <w:rPr>
          <w:sz w:val="28"/>
          <w:szCs w:val="28"/>
        </w:rPr>
        <w:t>. Надо понимать, что внутри ветви исполнительной власти, независимой от других е</w:t>
      </w:r>
      <w:r w:rsidR="00B06465" w:rsidRPr="00694135">
        <w:rPr>
          <w:sz w:val="28"/>
          <w:szCs w:val="28"/>
        </w:rPr>
        <w:t>е</w:t>
      </w:r>
      <w:r w:rsidR="007B5740" w:rsidRPr="00694135">
        <w:rPr>
          <w:sz w:val="28"/>
          <w:szCs w:val="28"/>
        </w:rPr>
        <w:t xml:space="preserve"> ветвей, но подотчётной одной</w:t>
      </w:r>
      <w:r w:rsidR="00B06465" w:rsidRPr="00694135">
        <w:rPr>
          <w:sz w:val="28"/>
          <w:szCs w:val="28"/>
        </w:rPr>
        <w:t xml:space="preserve"> из них</w:t>
      </w:r>
      <w:r w:rsidR="007B5740" w:rsidRPr="00694135">
        <w:rPr>
          <w:sz w:val="28"/>
          <w:szCs w:val="28"/>
        </w:rPr>
        <w:t xml:space="preserve"> (законодательной</w:t>
      </w:r>
      <w:r w:rsidR="00B06465" w:rsidRPr="00694135">
        <w:rPr>
          <w:sz w:val="28"/>
          <w:szCs w:val="28"/>
        </w:rPr>
        <w:t xml:space="preserve"> власти</w:t>
      </w:r>
      <w:r w:rsidR="007B5740" w:rsidRPr="00694135">
        <w:rPr>
          <w:sz w:val="28"/>
          <w:szCs w:val="28"/>
        </w:rPr>
        <w:t>)</w:t>
      </w:r>
      <w:r w:rsidR="00B06465" w:rsidRPr="00694135">
        <w:rPr>
          <w:sz w:val="28"/>
          <w:szCs w:val="28"/>
        </w:rPr>
        <w:t xml:space="preserve"> и подконтрольной </w:t>
      </w:r>
      <w:r w:rsidR="00166D03" w:rsidRPr="00694135">
        <w:rPr>
          <w:sz w:val="28"/>
          <w:szCs w:val="28"/>
        </w:rPr>
        <w:t>друго</w:t>
      </w:r>
      <w:r w:rsidR="00B06465" w:rsidRPr="00694135">
        <w:rPr>
          <w:sz w:val="28"/>
          <w:szCs w:val="28"/>
        </w:rPr>
        <w:t xml:space="preserve">й (судебной власти), нередко </w:t>
      </w:r>
      <w:r w:rsidR="00881CFE" w:rsidRPr="00694135">
        <w:rPr>
          <w:sz w:val="28"/>
          <w:szCs w:val="28"/>
        </w:rPr>
        <w:t xml:space="preserve">появляется </w:t>
      </w:r>
      <w:r w:rsidR="00881CFE" w:rsidRPr="00694135">
        <w:rPr>
          <w:sz w:val="28"/>
          <w:szCs w:val="28"/>
        </w:rPr>
        <w:lastRenderedPageBreak/>
        <w:t xml:space="preserve">необходимость </w:t>
      </w:r>
      <w:r w:rsidR="00B06465" w:rsidRPr="00694135">
        <w:rPr>
          <w:sz w:val="28"/>
          <w:szCs w:val="28"/>
        </w:rPr>
        <w:t>создани</w:t>
      </w:r>
      <w:r w:rsidR="00881CFE" w:rsidRPr="00694135">
        <w:rPr>
          <w:sz w:val="28"/>
          <w:szCs w:val="28"/>
        </w:rPr>
        <w:t>я</w:t>
      </w:r>
      <w:r w:rsidR="00B06465" w:rsidRPr="00694135">
        <w:rPr>
          <w:sz w:val="28"/>
          <w:szCs w:val="28"/>
        </w:rPr>
        <w:t xml:space="preserve"> таких органов государственной власти или государственных органов</w:t>
      </w:r>
      <w:r w:rsidR="007D7BE8" w:rsidRPr="00694135">
        <w:rPr>
          <w:sz w:val="28"/>
          <w:szCs w:val="28"/>
        </w:rPr>
        <w:t xml:space="preserve"> либо</w:t>
      </w:r>
      <w:r w:rsidR="00D2249E" w:rsidRPr="00694135">
        <w:rPr>
          <w:sz w:val="28"/>
          <w:szCs w:val="28"/>
        </w:rPr>
        <w:t xml:space="preserve"> государственных учреждений</w:t>
      </w:r>
      <w:r w:rsidR="00881CFE" w:rsidRPr="00694135">
        <w:rPr>
          <w:sz w:val="28"/>
          <w:szCs w:val="28"/>
        </w:rPr>
        <w:t>. Органов</w:t>
      </w:r>
      <w:r w:rsidR="00D2249E" w:rsidRPr="00694135">
        <w:rPr>
          <w:sz w:val="28"/>
          <w:szCs w:val="28"/>
        </w:rPr>
        <w:t xml:space="preserve"> и учреждений</w:t>
      </w:r>
      <w:r w:rsidR="00B06465" w:rsidRPr="00694135">
        <w:rPr>
          <w:sz w:val="28"/>
          <w:szCs w:val="28"/>
        </w:rPr>
        <w:t xml:space="preserve">, которые бы были независимы от других субъектов исполнительной власти и подотчетны и подконтрольны какому-то единому центру (роль которого должны по природе своей выполнять органы законодательной власти). </w:t>
      </w:r>
      <w:r w:rsidR="007B5740" w:rsidRPr="00694135">
        <w:rPr>
          <w:sz w:val="28"/>
          <w:szCs w:val="28"/>
        </w:rPr>
        <w:t xml:space="preserve">При этом не должно смущать то, как называются эти органы, фондом </w:t>
      </w:r>
      <w:r w:rsidR="001D7C92" w:rsidRPr="00694135">
        <w:rPr>
          <w:sz w:val="28"/>
          <w:szCs w:val="28"/>
        </w:rPr>
        <w:t xml:space="preserve">обязательного </w:t>
      </w:r>
      <w:r w:rsidR="00656617" w:rsidRPr="00694135">
        <w:rPr>
          <w:sz w:val="28"/>
          <w:szCs w:val="28"/>
        </w:rPr>
        <w:t xml:space="preserve">медицинского страхования, пенсионным фондом </w:t>
      </w:r>
      <w:r w:rsidR="007B5740" w:rsidRPr="00694135">
        <w:rPr>
          <w:sz w:val="28"/>
          <w:szCs w:val="28"/>
        </w:rPr>
        <w:t>или банком, от этого не меняется их природа.</w:t>
      </w:r>
      <w:r w:rsidRPr="00694135">
        <w:rPr>
          <w:sz w:val="28"/>
          <w:szCs w:val="28"/>
        </w:rPr>
        <w:t xml:space="preserve"> </w:t>
      </w:r>
      <w:r w:rsidR="00656617" w:rsidRPr="00694135">
        <w:rPr>
          <w:sz w:val="28"/>
          <w:szCs w:val="28"/>
        </w:rPr>
        <w:t>Эти названия должны указывают на сферу действия этих субъектов и</w:t>
      </w:r>
      <w:r w:rsidR="00AA3132" w:rsidRPr="00694135">
        <w:rPr>
          <w:sz w:val="28"/>
          <w:szCs w:val="28"/>
        </w:rPr>
        <w:t xml:space="preserve"> (или)</w:t>
      </w:r>
      <w:r w:rsidR="00656617" w:rsidRPr="00694135">
        <w:rPr>
          <w:sz w:val="28"/>
          <w:szCs w:val="28"/>
        </w:rPr>
        <w:t xml:space="preserve"> их социальное предназначение.</w:t>
      </w:r>
      <w:r w:rsidR="00446B54">
        <w:rPr>
          <w:sz w:val="28"/>
          <w:szCs w:val="28"/>
        </w:rPr>
        <w:t xml:space="preserve"> </w:t>
      </w:r>
    </w:p>
    <w:p w:rsidR="002B2722" w:rsidRPr="00694135" w:rsidRDefault="00745863" w:rsidP="00694135">
      <w:pPr>
        <w:autoSpaceDE w:val="0"/>
        <w:autoSpaceDN w:val="0"/>
        <w:adjustRightInd w:val="0"/>
        <w:spacing w:after="0" w:line="360" w:lineRule="auto"/>
        <w:ind w:firstLine="1560"/>
        <w:jc w:val="both"/>
        <w:rPr>
          <w:sz w:val="28"/>
          <w:szCs w:val="28"/>
        </w:rPr>
      </w:pPr>
      <w:r w:rsidRPr="00930349">
        <w:rPr>
          <w:sz w:val="28"/>
          <w:szCs w:val="28"/>
        </w:rPr>
        <w:t xml:space="preserve">Если предположить само существование юридических лиц публичного права с некоторыми государственными полномочиями (в большей или меньшей степени), то тогда к ним необходимо будет отнести и юридических лиц частного права, в частности, банки, которые наделены </w:t>
      </w:r>
      <w:r w:rsidR="00331E14" w:rsidRPr="00930349">
        <w:rPr>
          <w:sz w:val="28"/>
          <w:szCs w:val="28"/>
        </w:rPr>
        <w:t xml:space="preserve">государством публичными </w:t>
      </w:r>
      <w:r w:rsidR="00B17520" w:rsidRPr="00930349">
        <w:rPr>
          <w:sz w:val="28"/>
          <w:szCs w:val="28"/>
        </w:rPr>
        <w:t>(властными) обязанностями-</w:t>
      </w:r>
      <w:r w:rsidRPr="00930349">
        <w:rPr>
          <w:sz w:val="28"/>
          <w:szCs w:val="28"/>
        </w:rPr>
        <w:t>правами в</w:t>
      </w:r>
      <w:r w:rsidR="001F6F8C" w:rsidRPr="00930349">
        <w:rPr>
          <w:sz w:val="28"/>
          <w:szCs w:val="28"/>
        </w:rPr>
        <w:t xml:space="preserve"> отношении не</w:t>
      </w:r>
      <w:r w:rsidRPr="00930349">
        <w:rPr>
          <w:sz w:val="28"/>
          <w:szCs w:val="28"/>
        </w:rPr>
        <w:t xml:space="preserve">подчиненных им субъектов – клиентов: </w:t>
      </w:r>
      <w:r w:rsidR="007D6B36" w:rsidRPr="00930349">
        <w:rPr>
          <w:sz w:val="28"/>
          <w:szCs w:val="28"/>
        </w:rPr>
        <w:t xml:space="preserve">по установлению кассового лимита, </w:t>
      </w:r>
      <w:r w:rsidRPr="00930349">
        <w:rPr>
          <w:sz w:val="28"/>
          <w:szCs w:val="28"/>
        </w:rPr>
        <w:t xml:space="preserve">по проверке кассовой дисциплины, по приостановлению операций </w:t>
      </w:r>
      <w:r w:rsidRPr="00930349">
        <w:rPr>
          <w:sz w:val="28"/>
          <w:szCs w:val="28"/>
        </w:rPr>
        <w:lastRenderedPageBreak/>
        <w:t>по счетам и проч. Однако никто не относит их к категории юридических лиц публичного права. Хотя, по мнению некоторых авторов, банки относятся к коллективным субъектам отдельных отраслей публичного права, напр., финансового, поскольку они наделены властными публичными полномочиями</w:t>
      </w:r>
      <w:r w:rsidRPr="00930349">
        <w:rPr>
          <w:rStyle w:val="a5"/>
          <w:sz w:val="28"/>
          <w:szCs w:val="28"/>
        </w:rPr>
        <w:footnoteReference w:id="195"/>
      </w:r>
      <w:r w:rsidRPr="00930349">
        <w:rPr>
          <w:sz w:val="28"/>
          <w:szCs w:val="28"/>
        </w:rPr>
        <w:t>.</w:t>
      </w:r>
      <w:r w:rsidRPr="00694135">
        <w:rPr>
          <w:sz w:val="28"/>
          <w:szCs w:val="28"/>
        </w:rPr>
        <w:t xml:space="preserve"> </w:t>
      </w:r>
    </w:p>
    <w:p w:rsidR="00DF36AB" w:rsidRPr="00694135" w:rsidRDefault="008F6B22" w:rsidP="00694135">
      <w:pPr>
        <w:autoSpaceDE w:val="0"/>
        <w:autoSpaceDN w:val="0"/>
        <w:adjustRightInd w:val="0"/>
        <w:spacing w:after="0" w:line="360" w:lineRule="auto"/>
        <w:ind w:firstLine="1560"/>
        <w:jc w:val="both"/>
        <w:rPr>
          <w:sz w:val="28"/>
          <w:szCs w:val="28"/>
        </w:rPr>
      </w:pPr>
      <w:r w:rsidRPr="00694135">
        <w:rPr>
          <w:sz w:val="28"/>
          <w:szCs w:val="28"/>
        </w:rPr>
        <w:t>Чтобы продолжить анализ юридической прессы о понятии «юридическое лицо публичного права», надо отметить, что в</w:t>
      </w:r>
      <w:r w:rsidR="00192C2F" w:rsidRPr="00694135">
        <w:rPr>
          <w:sz w:val="28"/>
          <w:szCs w:val="28"/>
        </w:rPr>
        <w:t xml:space="preserve"> целом в современной юридической литературе и прессе </w:t>
      </w:r>
      <w:r w:rsidR="00006103" w:rsidRPr="00694135">
        <w:rPr>
          <w:sz w:val="28"/>
          <w:szCs w:val="28"/>
        </w:rPr>
        <w:t>больше сторонников</w:t>
      </w:r>
      <w:r w:rsidR="005D1128" w:rsidRPr="00694135">
        <w:rPr>
          <w:sz w:val="28"/>
          <w:szCs w:val="28"/>
        </w:rPr>
        <w:t>,</w:t>
      </w:r>
      <w:r w:rsidR="00006103" w:rsidRPr="00694135">
        <w:rPr>
          <w:sz w:val="28"/>
          <w:szCs w:val="28"/>
        </w:rPr>
        <w:t xml:space="preserve"> </w:t>
      </w:r>
      <w:r w:rsidR="009C696F" w:rsidRPr="00694135">
        <w:rPr>
          <w:sz w:val="28"/>
          <w:szCs w:val="28"/>
        </w:rPr>
        <w:t>нежели противников введения понятия юридического лица публичного права</w:t>
      </w:r>
      <w:r w:rsidR="005D1128" w:rsidRPr="00694135">
        <w:rPr>
          <w:sz w:val="28"/>
          <w:szCs w:val="28"/>
        </w:rPr>
        <w:t xml:space="preserve">. Однако справедливости </w:t>
      </w:r>
      <w:r w:rsidR="00E50FB9" w:rsidRPr="00694135">
        <w:rPr>
          <w:sz w:val="28"/>
          <w:szCs w:val="28"/>
        </w:rPr>
        <w:t xml:space="preserve">ради </w:t>
      </w:r>
      <w:r w:rsidR="005D1128" w:rsidRPr="00694135">
        <w:rPr>
          <w:sz w:val="28"/>
          <w:szCs w:val="28"/>
        </w:rPr>
        <w:t>надо сказать, что немногочисленные противники намного убедительней, чем их оппоненты.</w:t>
      </w:r>
    </w:p>
    <w:p w:rsidR="00EE758C" w:rsidRPr="00694135" w:rsidRDefault="00166D03" w:rsidP="00694135">
      <w:pPr>
        <w:autoSpaceDE w:val="0"/>
        <w:autoSpaceDN w:val="0"/>
        <w:adjustRightInd w:val="0"/>
        <w:spacing w:after="0" w:line="360" w:lineRule="auto"/>
        <w:ind w:firstLine="1560"/>
        <w:jc w:val="both"/>
        <w:rPr>
          <w:sz w:val="28"/>
          <w:szCs w:val="28"/>
        </w:rPr>
      </w:pPr>
      <w:r w:rsidRPr="00694135">
        <w:rPr>
          <w:sz w:val="28"/>
          <w:szCs w:val="28"/>
        </w:rPr>
        <w:t xml:space="preserve">В продолжение анализа юридической прессы о юридических лицах публичного права, </w:t>
      </w:r>
      <w:r w:rsidR="008F6B22" w:rsidRPr="00694135">
        <w:rPr>
          <w:sz w:val="28"/>
          <w:szCs w:val="28"/>
        </w:rPr>
        <w:t>следует отметить</w:t>
      </w:r>
      <w:r w:rsidRPr="00694135">
        <w:rPr>
          <w:sz w:val="28"/>
          <w:szCs w:val="28"/>
        </w:rPr>
        <w:t xml:space="preserve">, что </w:t>
      </w:r>
      <w:r w:rsidR="00E50FB9" w:rsidRPr="00694135">
        <w:rPr>
          <w:sz w:val="28"/>
          <w:szCs w:val="28"/>
        </w:rPr>
        <w:t xml:space="preserve">одни </w:t>
      </w:r>
      <w:r w:rsidR="007D7BE8" w:rsidRPr="00694135">
        <w:rPr>
          <w:sz w:val="28"/>
          <w:szCs w:val="28"/>
        </w:rPr>
        <w:t xml:space="preserve">сторонники этого понятия </w:t>
      </w:r>
      <w:r w:rsidR="00E521D3" w:rsidRPr="00694135">
        <w:rPr>
          <w:sz w:val="28"/>
          <w:szCs w:val="28"/>
        </w:rPr>
        <w:t>заявляют</w:t>
      </w:r>
      <w:r w:rsidR="004C54A3" w:rsidRPr="00694135">
        <w:rPr>
          <w:sz w:val="28"/>
          <w:szCs w:val="28"/>
        </w:rPr>
        <w:t xml:space="preserve">, что юридические лица </w:t>
      </w:r>
      <w:r w:rsidR="004C54A3" w:rsidRPr="00694135">
        <w:rPr>
          <w:sz w:val="28"/>
          <w:szCs w:val="28"/>
        </w:rPr>
        <w:lastRenderedPageBreak/>
        <w:t>публичного права в действительности существуют</w:t>
      </w:r>
      <w:r w:rsidR="004C54A3" w:rsidRPr="00694135">
        <w:rPr>
          <w:rStyle w:val="a5"/>
          <w:sz w:val="28"/>
          <w:szCs w:val="28"/>
        </w:rPr>
        <w:footnoteReference w:id="196"/>
      </w:r>
      <w:r w:rsidRPr="00694135">
        <w:rPr>
          <w:sz w:val="28"/>
          <w:szCs w:val="28"/>
        </w:rPr>
        <w:t>. Д</w:t>
      </w:r>
      <w:r w:rsidR="00EE758C" w:rsidRPr="00694135">
        <w:rPr>
          <w:sz w:val="28"/>
          <w:szCs w:val="28"/>
        </w:rPr>
        <w:t xml:space="preserve">ругие </w:t>
      </w:r>
      <w:r w:rsidRPr="00694135">
        <w:rPr>
          <w:sz w:val="28"/>
          <w:szCs w:val="28"/>
        </w:rPr>
        <w:t>признают их</w:t>
      </w:r>
      <w:r w:rsidR="00EE758C" w:rsidRPr="00694135">
        <w:rPr>
          <w:sz w:val="28"/>
          <w:szCs w:val="28"/>
        </w:rPr>
        <w:t xml:space="preserve"> новыми моделями взаимоотношений личности и государства, </w:t>
      </w:r>
      <w:r w:rsidRPr="00694135">
        <w:rPr>
          <w:sz w:val="28"/>
          <w:szCs w:val="28"/>
        </w:rPr>
        <w:t>подчеркивая, что</w:t>
      </w:r>
      <w:r w:rsidR="00EE758C" w:rsidRPr="00694135">
        <w:rPr>
          <w:sz w:val="28"/>
          <w:szCs w:val="28"/>
        </w:rPr>
        <w:t xml:space="preserve"> в самой природе юридического лиц</w:t>
      </w:r>
      <w:r w:rsidR="008F6B22" w:rsidRPr="00694135">
        <w:rPr>
          <w:sz w:val="28"/>
          <w:szCs w:val="28"/>
        </w:rPr>
        <w:t>а они с очевидностью усматривает</w:t>
      </w:r>
      <w:r w:rsidR="00EE758C" w:rsidRPr="00694135">
        <w:rPr>
          <w:sz w:val="28"/>
          <w:szCs w:val="28"/>
        </w:rPr>
        <w:t xml:space="preserve"> публичное начало</w:t>
      </w:r>
      <w:r w:rsidR="00EE758C" w:rsidRPr="00694135">
        <w:rPr>
          <w:rStyle w:val="a5"/>
          <w:sz w:val="28"/>
          <w:szCs w:val="28"/>
        </w:rPr>
        <w:footnoteReference w:id="197"/>
      </w:r>
      <w:r w:rsidR="00EE758C" w:rsidRPr="00694135">
        <w:rPr>
          <w:sz w:val="28"/>
          <w:szCs w:val="28"/>
        </w:rPr>
        <w:t xml:space="preserve">. </w:t>
      </w:r>
      <w:r w:rsidR="00F01EA0" w:rsidRPr="00694135">
        <w:rPr>
          <w:sz w:val="28"/>
          <w:szCs w:val="28"/>
        </w:rPr>
        <w:t xml:space="preserve">Третьи </w:t>
      </w:r>
      <w:r w:rsidRPr="00694135">
        <w:rPr>
          <w:sz w:val="28"/>
          <w:szCs w:val="28"/>
        </w:rPr>
        <w:t>указывают</w:t>
      </w:r>
      <w:r w:rsidR="00F01EA0" w:rsidRPr="00694135">
        <w:rPr>
          <w:sz w:val="28"/>
          <w:szCs w:val="28"/>
        </w:rPr>
        <w:t xml:space="preserve"> </w:t>
      </w:r>
      <w:r w:rsidRPr="00694135">
        <w:rPr>
          <w:sz w:val="28"/>
          <w:szCs w:val="28"/>
        </w:rPr>
        <w:t>на</w:t>
      </w:r>
      <w:r w:rsidR="00F01EA0" w:rsidRPr="00694135">
        <w:rPr>
          <w:sz w:val="28"/>
          <w:szCs w:val="28"/>
        </w:rPr>
        <w:t xml:space="preserve"> </w:t>
      </w:r>
      <w:r w:rsidRPr="00694135">
        <w:rPr>
          <w:sz w:val="28"/>
          <w:szCs w:val="28"/>
        </w:rPr>
        <w:t>недопустимость</w:t>
      </w:r>
      <w:r w:rsidR="00F01EA0" w:rsidRPr="00694135">
        <w:rPr>
          <w:sz w:val="28"/>
          <w:szCs w:val="28"/>
        </w:rPr>
        <w:t xml:space="preserve"> "монополизации" гражданским право</w:t>
      </w:r>
      <w:r w:rsidRPr="00694135">
        <w:rPr>
          <w:sz w:val="28"/>
          <w:szCs w:val="28"/>
        </w:rPr>
        <w:t>м</w:t>
      </w:r>
      <w:r w:rsidR="00F01EA0" w:rsidRPr="00694135">
        <w:rPr>
          <w:sz w:val="28"/>
          <w:szCs w:val="28"/>
        </w:rPr>
        <w:t xml:space="preserve"> понятия «юридическое лицо</w:t>
      </w:r>
      <w:r w:rsidR="00F05E21">
        <w:rPr>
          <w:sz w:val="28"/>
          <w:szCs w:val="28"/>
        </w:rPr>
        <w:t>»</w:t>
      </w:r>
      <w:r w:rsidR="00F01EA0" w:rsidRPr="00694135">
        <w:rPr>
          <w:rStyle w:val="a5"/>
          <w:sz w:val="28"/>
          <w:szCs w:val="28"/>
        </w:rPr>
        <w:footnoteReference w:id="198"/>
      </w:r>
      <w:r w:rsidR="00F01EA0" w:rsidRPr="00694135">
        <w:rPr>
          <w:sz w:val="28"/>
          <w:szCs w:val="28"/>
        </w:rPr>
        <w:t>. Четвертые</w:t>
      </w:r>
      <w:r w:rsidR="00A6363B" w:rsidRPr="00694135">
        <w:rPr>
          <w:sz w:val="28"/>
          <w:szCs w:val="28"/>
        </w:rPr>
        <w:t xml:space="preserve">  считают, что «Проникновение «цивилистического понятия юридического лица в публично-правовую сферу н</w:t>
      </w:r>
      <w:r w:rsidRPr="00694135">
        <w:rPr>
          <w:sz w:val="28"/>
          <w:szCs w:val="28"/>
        </w:rPr>
        <w:t>е является плодом</w:t>
      </w:r>
      <w:r w:rsidR="00A6363B" w:rsidRPr="00694135">
        <w:rPr>
          <w:sz w:val="28"/>
          <w:szCs w:val="28"/>
        </w:rPr>
        <w:t xml:space="preserve"> воображения, а предопределено развивающимися экономическими, прежде всего, предпринимательскими, отношениями», что, «в свою очередь, порождает необходимость нового осмысления межотраслевых связей между участниками, </w:t>
      </w:r>
      <w:r w:rsidR="00A6363B" w:rsidRPr="00694135">
        <w:rPr>
          <w:sz w:val="28"/>
          <w:szCs w:val="28"/>
        </w:rPr>
        <w:lastRenderedPageBreak/>
        <w:t xml:space="preserve">которыми могут выступать юридические </w:t>
      </w:r>
      <w:proofErr w:type="gramStart"/>
      <w:r w:rsidR="00A6363B" w:rsidRPr="00694135">
        <w:rPr>
          <w:sz w:val="28"/>
          <w:szCs w:val="28"/>
        </w:rPr>
        <w:t>лица</w:t>
      </w:r>
      <w:proofErr w:type="gramEnd"/>
      <w:r w:rsidR="00A6363B" w:rsidRPr="00694135">
        <w:rPr>
          <w:sz w:val="28"/>
          <w:szCs w:val="28"/>
        </w:rPr>
        <w:t xml:space="preserve"> как частного, так и публичного права»</w:t>
      </w:r>
      <w:r w:rsidR="00A6363B" w:rsidRPr="00694135">
        <w:rPr>
          <w:rStyle w:val="a5"/>
          <w:sz w:val="28"/>
          <w:szCs w:val="28"/>
        </w:rPr>
        <w:footnoteReference w:id="199"/>
      </w:r>
      <w:r w:rsidR="00A6363B" w:rsidRPr="00694135">
        <w:rPr>
          <w:sz w:val="28"/>
          <w:szCs w:val="28"/>
        </w:rPr>
        <w:t>.</w:t>
      </w:r>
    </w:p>
    <w:p w:rsidR="00BA58FF" w:rsidRPr="00694135" w:rsidRDefault="00BA58FF" w:rsidP="00694135">
      <w:pPr>
        <w:autoSpaceDE w:val="0"/>
        <w:autoSpaceDN w:val="0"/>
        <w:adjustRightInd w:val="0"/>
        <w:spacing w:after="0" w:line="360" w:lineRule="auto"/>
        <w:ind w:firstLine="1560"/>
        <w:jc w:val="both"/>
        <w:rPr>
          <w:sz w:val="28"/>
          <w:szCs w:val="28"/>
        </w:rPr>
      </w:pPr>
      <w:r w:rsidRPr="00694135">
        <w:rPr>
          <w:sz w:val="28"/>
          <w:szCs w:val="28"/>
        </w:rPr>
        <w:t xml:space="preserve">Противники введения в законодательство </w:t>
      </w:r>
      <w:r w:rsidR="00331E14" w:rsidRPr="00694135">
        <w:rPr>
          <w:sz w:val="28"/>
          <w:szCs w:val="28"/>
        </w:rPr>
        <w:t xml:space="preserve">России </w:t>
      </w:r>
      <w:r w:rsidRPr="00694135">
        <w:rPr>
          <w:sz w:val="28"/>
          <w:szCs w:val="28"/>
        </w:rPr>
        <w:t>понятия «юридическое лицо публичного права», коих совсем немного, доказывают бессодержательность этой конструкции</w:t>
      </w:r>
      <w:r w:rsidR="00331E14" w:rsidRPr="00694135">
        <w:rPr>
          <w:sz w:val="28"/>
          <w:szCs w:val="28"/>
        </w:rPr>
        <w:t xml:space="preserve">, заключающейся в том, что </w:t>
      </w:r>
      <w:r w:rsidRPr="00694135">
        <w:rPr>
          <w:sz w:val="28"/>
          <w:szCs w:val="28"/>
        </w:rPr>
        <w:t xml:space="preserve">отсутствуют практические проблемы введения такого статуса </w:t>
      </w:r>
      <w:r w:rsidR="00166D03" w:rsidRPr="00694135">
        <w:rPr>
          <w:sz w:val="28"/>
          <w:szCs w:val="28"/>
        </w:rPr>
        <w:t xml:space="preserve">и </w:t>
      </w:r>
      <w:r w:rsidRPr="00694135">
        <w:rPr>
          <w:sz w:val="28"/>
          <w:szCs w:val="28"/>
        </w:rPr>
        <w:t>пока не доказана</w:t>
      </w:r>
      <w:r w:rsidR="00166D03" w:rsidRPr="00694135">
        <w:rPr>
          <w:sz w:val="28"/>
          <w:szCs w:val="28"/>
        </w:rPr>
        <w:t xml:space="preserve"> практическая целесообразность </w:t>
      </w:r>
      <w:r w:rsidR="00A2259F" w:rsidRPr="00694135">
        <w:rPr>
          <w:sz w:val="28"/>
          <w:szCs w:val="28"/>
        </w:rPr>
        <w:t xml:space="preserve">его </w:t>
      </w:r>
      <w:r w:rsidR="00166D03" w:rsidRPr="00694135">
        <w:rPr>
          <w:sz w:val="28"/>
          <w:szCs w:val="28"/>
        </w:rPr>
        <w:t>введения</w:t>
      </w:r>
      <w:r w:rsidR="002D4A82" w:rsidRPr="00694135">
        <w:rPr>
          <w:sz w:val="28"/>
          <w:szCs w:val="28"/>
        </w:rPr>
        <w:t xml:space="preserve">, а наличие этого понятия в зарубежных странах «не  имеет каких-либо стандартов, походов», </w:t>
      </w:r>
      <w:r w:rsidR="00A2259F" w:rsidRPr="00694135">
        <w:rPr>
          <w:sz w:val="28"/>
          <w:szCs w:val="28"/>
        </w:rPr>
        <w:t xml:space="preserve">это </w:t>
      </w:r>
      <w:r w:rsidR="002D4A82" w:rsidRPr="00694135">
        <w:rPr>
          <w:sz w:val="28"/>
          <w:szCs w:val="28"/>
        </w:rPr>
        <w:t>«во многом зависит от различных национально-государственных и культурно-исторических особенностей их развития»</w:t>
      </w:r>
      <w:r w:rsidRPr="00694135">
        <w:rPr>
          <w:rStyle w:val="a5"/>
          <w:sz w:val="28"/>
          <w:szCs w:val="28"/>
        </w:rPr>
        <w:footnoteReference w:id="200"/>
      </w:r>
      <w:r w:rsidR="002D4A82" w:rsidRPr="00694135">
        <w:rPr>
          <w:sz w:val="28"/>
          <w:szCs w:val="28"/>
        </w:rPr>
        <w:t xml:space="preserve">. Примечательно, пишет Е.А. Суханов, еще в советское время А.В. Венедиктов доказывал, что «теоретическая литература по этому вопросу (по вопросу о юридических лицах </w:t>
      </w:r>
      <w:r w:rsidR="002D4A82" w:rsidRPr="00694135">
        <w:rPr>
          <w:sz w:val="28"/>
          <w:szCs w:val="28"/>
        </w:rPr>
        <w:lastRenderedPageBreak/>
        <w:t>публичного права – Л.А.) чаще всего ограничивалась "простыми утверждениями" о наличии юридических лиц публичного права, после чего предлагает их перечень</w:t>
      </w:r>
      <w:r w:rsidR="002D4A82" w:rsidRPr="00694135">
        <w:rPr>
          <w:rStyle w:val="a5"/>
          <w:sz w:val="28"/>
          <w:szCs w:val="28"/>
        </w:rPr>
        <w:footnoteReference w:id="201"/>
      </w:r>
      <w:r w:rsidR="00A64494" w:rsidRPr="00694135">
        <w:rPr>
          <w:sz w:val="28"/>
          <w:szCs w:val="28"/>
        </w:rPr>
        <w:t>. По этому же пути следуют и современные российские сторонники данного подхода</w:t>
      </w:r>
      <w:r w:rsidR="00A64494" w:rsidRPr="00694135">
        <w:rPr>
          <w:rStyle w:val="a5"/>
          <w:sz w:val="28"/>
          <w:szCs w:val="28"/>
        </w:rPr>
        <w:footnoteReference w:id="202"/>
      </w:r>
      <w:r w:rsidR="00A64494" w:rsidRPr="00694135">
        <w:rPr>
          <w:sz w:val="28"/>
          <w:szCs w:val="28"/>
        </w:rPr>
        <w:t xml:space="preserve">. А.В. Венедиктов давно подметил, что противопоставление юридических лиц публичного и частного права "затемняет тот основной факт, что все организации принимающие участие в гражданском обороте в качестве самостоятельных носителей гражданских прав и обязанностей, являются в этом своем "качестве" субъектами – </w:t>
      </w:r>
      <w:proofErr w:type="gramStart"/>
      <w:r w:rsidR="00A64494" w:rsidRPr="00694135">
        <w:rPr>
          <w:sz w:val="28"/>
          <w:szCs w:val="28"/>
        </w:rPr>
        <w:t>а</w:t>
      </w:r>
      <w:proofErr w:type="gramEnd"/>
      <w:r w:rsidR="00A64494" w:rsidRPr="00694135">
        <w:rPr>
          <w:sz w:val="28"/>
          <w:szCs w:val="28"/>
        </w:rPr>
        <w:t xml:space="preserve"> следовательно, и юридическими лицами – гражданского права, хотя бы их внутренн</w:t>
      </w:r>
      <w:r w:rsidR="00A2259F" w:rsidRPr="00694135">
        <w:rPr>
          <w:sz w:val="28"/>
          <w:szCs w:val="28"/>
        </w:rPr>
        <w:t>я</w:t>
      </w:r>
      <w:r w:rsidR="00A64494" w:rsidRPr="00694135">
        <w:rPr>
          <w:sz w:val="28"/>
          <w:szCs w:val="28"/>
        </w:rPr>
        <w:t>я структура определялась нормами не гражданского, а иного права…"</w:t>
      </w:r>
      <w:r w:rsidR="00A64494" w:rsidRPr="00694135">
        <w:rPr>
          <w:rStyle w:val="a5"/>
          <w:sz w:val="28"/>
          <w:szCs w:val="28"/>
        </w:rPr>
        <w:footnoteReference w:id="203"/>
      </w:r>
      <w:r w:rsidR="00A64494" w:rsidRPr="00694135">
        <w:rPr>
          <w:sz w:val="28"/>
          <w:szCs w:val="28"/>
        </w:rPr>
        <w:t xml:space="preserve">. «Критикуя понятие юридического лица административного права (аналог юридических лиц публичного права), он подчеркивал, что использующие эту категорию цивилисты и </w:t>
      </w:r>
      <w:r w:rsidR="00A64494" w:rsidRPr="00694135">
        <w:rPr>
          <w:sz w:val="28"/>
          <w:szCs w:val="28"/>
        </w:rPr>
        <w:lastRenderedPageBreak/>
        <w:t>административисты "упускают</w:t>
      </w:r>
      <w:r w:rsidR="00E50FB9" w:rsidRPr="00694135">
        <w:rPr>
          <w:sz w:val="28"/>
          <w:szCs w:val="28"/>
        </w:rPr>
        <w:t>"</w:t>
      </w:r>
      <w:r w:rsidR="00A64494" w:rsidRPr="00694135">
        <w:rPr>
          <w:sz w:val="28"/>
          <w:szCs w:val="28"/>
        </w:rPr>
        <w:t xml:space="preserve">, однако, из виду самый существенный момент. Когда буржуазные кодексы устанавливают те или иные положения о юридических лицах публичного права, они подходят к ним как к участникам гражданского оборота, </w:t>
      </w:r>
      <w:r w:rsidR="007F37D5">
        <w:rPr>
          <w:sz w:val="28"/>
          <w:szCs w:val="28"/>
        </w:rPr>
        <w:t>то есть</w:t>
      </w:r>
      <w:r w:rsidR="00A64494" w:rsidRPr="00694135">
        <w:rPr>
          <w:sz w:val="28"/>
          <w:szCs w:val="28"/>
        </w:rPr>
        <w:t xml:space="preserve"> как к носителям гражданской правоспособности, иными словами, как к юридическим лицам именно гражданского оборота</w:t>
      </w:r>
      <w:r w:rsidR="001C0EEE">
        <w:rPr>
          <w:sz w:val="28"/>
          <w:szCs w:val="28"/>
        </w:rPr>
        <w:t>»</w:t>
      </w:r>
      <w:r w:rsidR="00A64494" w:rsidRPr="00694135">
        <w:rPr>
          <w:rStyle w:val="a5"/>
          <w:sz w:val="28"/>
          <w:szCs w:val="28"/>
        </w:rPr>
        <w:footnoteReference w:id="204"/>
      </w:r>
      <w:r w:rsidR="00A64494" w:rsidRPr="00694135">
        <w:rPr>
          <w:sz w:val="28"/>
          <w:szCs w:val="28"/>
        </w:rPr>
        <w:t>.</w:t>
      </w:r>
      <w:r w:rsidR="00765A34" w:rsidRPr="00694135">
        <w:rPr>
          <w:sz w:val="28"/>
          <w:szCs w:val="28"/>
        </w:rPr>
        <w:t xml:space="preserve"> «Детальное  и внимательное изучение существования органов государственной власти в форме юридических лиц показывает всю абсурдность такой конструкции и правоту высказываний А.В. Венедиктова»</w:t>
      </w:r>
      <w:r w:rsidR="00765A34" w:rsidRPr="00694135">
        <w:rPr>
          <w:rStyle w:val="a5"/>
          <w:sz w:val="28"/>
          <w:szCs w:val="28"/>
        </w:rPr>
        <w:footnoteReference w:id="205"/>
      </w:r>
      <w:r w:rsidR="00765A34" w:rsidRPr="00694135">
        <w:rPr>
          <w:sz w:val="28"/>
          <w:szCs w:val="28"/>
        </w:rPr>
        <w:t>.</w:t>
      </w:r>
    </w:p>
    <w:p w:rsidR="00A2259F" w:rsidRPr="00694135" w:rsidRDefault="00A2259F" w:rsidP="00694135">
      <w:pPr>
        <w:autoSpaceDE w:val="0"/>
        <w:autoSpaceDN w:val="0"/>
        <w:adjustRightInd w:val="0"/>
        <w:spacing w:after="0" w:line="360" w:lineRule="auto"/>
        <w:ind w:firstLine="1560"/>
        <w:jc w:val="both"/>
        <w:rPr>
          <w:sz w:val="28"/>
          <w:szCs w:val="28"/>
        </w:rPr>
      </w:pPr>
      <w:r w:rsidRPr="00694135">
        <w:rPr>
          <w:sz w:val="28"/>
          <w:szCs w:val="28"/>
        </w:rPr>
        <w:t>Подводя итог рассмотренным работам, следует сказать следующее</w:t>
      </w:r>
      <w:r w:rsidR="001768EA" w:rsidRPr="00694135">
        <w:rPr>
          <w:sz w:val="28"/>
          <w:szCs w:val="28"/>
        </w:rPr>
        <w:t>.</w:t>
      </w:r>
    </w:p>
    <w:p w:rsidR="00A2259F" w:rsidRPr="00694135" w:rsidRDefault="00A2259F" w:rsidP="00694135">
      <w:pPr>
        <w:autoSpaceDE w:val="0"/>
        <w:autoSpaceDN w:val="0"/>
        <w:adjustRightInd w:val="0"/>
        <w:spacing w:after="0" w:line="360" w:lineRule="auto"/>
        <w:ind w:firstLine="1560"/>
        <w:jc w:val="both"/>
        <w:rPr>
          <w:sz w:val="28"/>
          <w:szCs w:val="28"/>
        </w:rPr>
      </w:pPr>
      <w:r w:rsidRPr="00930349">
        <w:rPr>
          <w:sz w:val="28"/>
          <w:szCs w:val="28"/>
        </w:rPr>
        <w:t xml:space="preserve">Некоторые сторонники введения понятия (читай: конструкции) юридического лица публичного права утверждают, что «эта надуманная конструкция не вызвала бы столь широкого юридического резонанса», если бы </w:t>
      </w:r>
      <w:r w:rsidRPr="00930349">
        <w:rPr>
          <w:sz w:val="28"/>
          <w:szCs w:val="28"/>
        </w:rPr>
        <w:lastRenderedPageBreak/>
        <w:t xml:space="preserve">«гражданское законодательство позволяло органам публичной власти участвовать в хозяйственном обороте без образования юридического лица». При этом ими подчеркивается, что происходит  процесс юридизации субъектов (читай: </w:t>
      </w:r>
      <w:r w:rsidR="00446C9D" w:rsidRPr="00930349">
        <w:rPr>
          <w:sz w:val="28"/>
          <w:szCs w:val="28"/>
        </w:rPr>
        <w:t>субъекто</w:t>
      </w:r>
      <w:r w:rsidR="0042116B" w:rsidRPr="00930349">
        <w:rPr>
          <w:sz w:val="28"/>
          <w:szCs w:val="28"/>
        </w:rPr>
        <w:t>в</w:t>
      </w:r>
      <w:r w:rsidR="00446C9D" w:rsidRPr="00930349">
        <w:rPr>
          <w:sz w:val="28"/>
          <w:szCs w:val="28"/>
        </w:rPr>
        <w:t xml:space="preserve"> </w:t>
      </w:r>
      <w:r w:rsidRPr="00930349">
        <w:rPr>
          <w:sz w:val="28"/>
          <w:szCs w:val="28"/>
        </w:rPr>
        <w:t xml:space="preserve">публичного права). Однако </w:t>
      </w:r>
      <w:r w:rsidR="0059227E" w:rsidRPr="00930349">
        <w:rPr>
          <w:sz w:val="28"/>
          <w:szCs w:val="28"/>
        </w:rPr>
        <w:t xml:space="preserve">при этом эти авторы </w:t>
      </w:r>
      <w:r w:rsidRPr="00930349">
        <w:rPr>
          <w:sz w:val="28"/>
          <w:szCs w:val="28"/>
        </w:rPr>
        <w:t xml:space="preserve">допускают </w:t>
      </w:r>
      <w:r w:rsidR="0059227E" w:rsidRPr="00930349">
        <w:rPr>
          <w:sz w:val="28"/>
          <w:szCs w:val="28"/>
        </w:rPr>
        <w:t>некоторые вольности</w:t>
      </w:r>
      <w:r w:rsidRPr="00930349">
        <w:rPr>
          <w:sz w:val="28"/>
          <w:szCs w:val="28"/>
        </w:rPr>
        <w:t xml:space="preserve"> в высказывания</w:t>
      </w:r>
      <w:r w:rsidR="0059227E" w:rsidRPr="00930349">
        <w:rPr>
          <w:sz w:val="28"/>
          <w:szCs w:val="28"/>
        </w:rPr>
        <w:t>х</w:t>
      </w:r>
      <w:r w:rsidRPr="00930349">
        <w:rPr>
          <w:sz w:val="28"/>
          <w:szCs w:val="28"/>
        </w:rPr>
        <w:t xml:space="preserve"> о </w:t>
      </w:r>
      <w:r w:rsidR="00ED1DBF" w:rsidRPr="00930349">
        <w:rPr>
          <w:sz w:val="28"/>
          <w:szCs w:val="28"/>
        </w:rPr>
        <w:t xml:space="preserve">форме собственности таких юридических лиц. В частности, предлагается закрепить за юридическими лицами </w:t>
      </w:r>
      <w:r w:rsidR="00922E28" w:rsidRPr="00930349">
        <w:rPr>
          <w:sz w:val="28"/>
          <w:szCs w:val="28"/>
        </w:rPr>
        <w:t xml:space="preserve">публичного </w:t>
      </w:r>
      <w:r w:rsidR="00ED1DBF" w:rsidRPr="00930349">
        <w:rPr>
          <w:sz w:val="28"/>
          <w:szCs w:val="28"/>
        </w:rPr>
        <w:t>права некую «расщепленную», «смешанную</w:t>
      </w:r>
      <w:r w:rsidR="0059227E" w:rsidRPr="00930349">
        <w:rPr>
          <w:sz w:val="28"/>
          <w:szCs w:val="28"/>
        </w:rPr>
        <w:t>»</w:t>
      </w:r>
      <w:r w:rsidR="00ED1DBF" w:rsidRPr="00930349">
        <w:rPr>
          <w:sz w:val="28"/>
          <w:szCs w:val="28"/>
        </w:rPr>
        <w:t xml:space="preserve"> форму собственности</w:t>
      </w:r>
      <w:r w:rsidR="00331E14" w:rsidRPr="00930349">
        <w:rPr>
          <w:sz w:val="28"/>
          <w:szCs w:val="28"/>
        </w:rPr>
        <w:t>»</w:t>
      </w:r>
      <w:r w:rsidR="0059227E" w:rsidRPr="00930349">
        <w:rPr>
          <w:rStyle w:val="a5"/>
          <w:sz w:val="28"/>
          <w:szCs w:val="28"/>
        </w:rPr>
        <w:footnoteReference w:id="206"/>
      </w:r>
      <w:r w:rsidR="00ED1DBF" w:rsidRPr="00930349">
        <w:rPr>
          <w:sz w:val="28"/>
          <w:szCs w:val="28"/>
        </w:rPr>
        <w:t>, что, нашему мнению, противоречит правилам формальной логики и здравому смысле.</w:t>
      </w:r>
      <w:r w:rsidR="007F290B" w:rsidRPr="00930349">
        <w:rPr>
          <w:sz w:val="28"/>
          <w:szCs w:val="28"/>
        </w:rPr>
        <w:t xml:space="preserve"> В</w:t>
      </w:r>
      <w:r w:rsidR="00ED1DBF" w:rsidRPr="00930349">
        <w:rPr>
          <w:sz w:val="28"/>
          <w:szCs w:val="28"/>
        </w:rPr>
        <w:t xml:space="preserve"> российской юридической практике имелись «</w:t>
      </w:r>
      <w:r w:rsidR="0059227E" w:rsidRPr="00930349">
        <w:rPr>
          <w:sz w:val="28"/>
          <w:szCs w:val="28"/>
        </w:rPr>
        <w:t>попытки введения</w:t>
      </w:r>
      <w:r w:rsidR="00ED1DBF" w:rsidRPr="00930349">
        <w:rPr>
          <w:sz w:val="28"/>
          <w:szCs w:val="28"/>
        </w:rPr>
        <w:t xml:space="preserve">» заграничных (англо-американских) конструкций </w:t>
      </w:r>
      <w:r w:rsidR="0059227E" w:rsidRPr="00930349">
        <w:rPr>
          <w:sz w:val="28"/>
          <w:szCs w:val="28"/>
        </w:rPr>
        <w:t>в виде траста</w:t>
      </w:r>
      <w:r w:rsidR="006E0EE7" w:rsidRPr="00930349">
        <w:rPr>
          <w:rStyle w:val="a5"/>
          <w:sz w:val="28"/>
          <w:szCs w:val="28"/>
        </w:rPr>
        <w:footnoteReference w:id="207"/>
      </w:r>
      <w:r w:rsidR="0059227E" w:rsidRPr="00930349">
        <w:rPr>
          <w:sz w:val="28"/>
          <w:szCs w:val="28"/>
        </w:rPr>
        <w:t xml:space="preserve">, которые </w:t>
      </w:r>
      <w:r w:rsidR="00446C9D" w:rsidRPr="00930349">
        <w:rPr>
          <w:sz w:val="28"/>
          <w:szCs w:val="28"/>
        </w:rPr>
        <w:t>не укладыва</w:t>
      </w:r>
      <w:r w:rsidR="00F05E21">
        <w:rPr>
          <w:sz w:val="28"/>
          <w:szCs w:val="28"/>
        </w:rPr>
        <w:t xml:space="preserve">лись в модель нашего права. Все эти модели </w:t>
      </w:r>
      <w:r w:rsidR="0059227E" w:rsidRPr="00930349">
        <w:rPr>
          <w:sz w:val="28"/>
          <w:szCs w:val="28"/>
        </w:rPr>
        <w:t xml:space="preserve">опасны для </w:t>
      </w:r>
      <w:r w:rsidR="006E0EE7" w:rsidRPr="00930349">
        <w:rPr>
          <w:sz w:val="28"/>
          <w:szCs w:val="28"/>
        </w:rPr>
        <w:t xml:space="preserve">российского </w:t>
      </w:r>
      <w:r w:rsidR="00B17520" w:rsidRPr="00930349">
        <w:rPr>
          <w:sz w:val="28"/>
          <w:szCs w:val="28"/>
        </w:rPr>
        <w:t xml:space="preserve">правового </w:t>
      </w:r>
      <w:r w:rsidR="0059227E" w:rsidRPr="00930349">
        <w:rPr>
          <w:sz w:val="28"/>
          <w:szCs w:val="28"/>
        </w:rPr>
        <w:t>порядка</w:t>
      </w:r>
      <w:r w:rsidR="0042116B" w:rsidRPr="00930349">
        <w:rPr>
          <w:sz w:val="28"/>
          <w:szCs w:val="28"/>
        </w:rPr>
        <w:t xml:space="preserve">, поскольку, по нашему мнению, </w:t>
      </w:r>
      <w:r w:rsidR="00446C9D" w:rsidRPr="00930349">
        <w:rPr>
          <w:sz w:val="28"/>
          <w:szCs w:val="28"/>
        </w:rPr>
        <w:t xml:space="preserve">с </w:t>
      </w:r>
      <w:r w:rsidR="00446C9D" w:rsidRPr="00930349">
        <w:rPr>
          <w:sz w:val="28"/>
          <w:szCs w:val="28"/>
        </w:rPr>
        <w:lastRenderedPageBreak/>
        <w:t xml:space="preserve">очевидностью эти конструкции будут </w:t>
      </w:r>
      <w:r w:rsidR="0042116B" w:rsidRPr="00930349">
        <w:rPr>
          <w:sz w:val="28"/>
          <w:szCs w:val="28"/>
        </w:rPr>
        <w:t xml:space="preserve">часто </w:t>
      </w:r>
      <w:r w:rsidR="00446C9D" w:rsidRPr="00930349">
        <w:rPr>
          <w:sz w:val="28"/>
          <w:szCs w:val="28"/>
        </w:rPr>
        <w:t>неправильно</w:t>
      </w:r>
      <w:r w:rsidR="00377D60" w:rsidRPr="00694135">
        <w:rPr>
          <w:sz w:val="28"/>
          <w:szCs w:val="28"/>
        </w:rPr>
        <w:t xml:space="preserve"> пониматься и интерпретироваться</w:t>
      </w:r>
      <w:r w:rsidR="00446C9D" w:rsidRPr="00694135">
        <w:rPr>
          <w:sz w:val="28"/>
          <w:szCs w:val="28"/>
        </w:rPr>
        <w:t xml:space="preserve">, </w:t>
      </w:r>
      <w:proofErr w:type="gramStart"/>
      <w:r w:rsidR="00446C9D" w:rsidRPr="00694135">
        <w:rPr>
          <w:sz w:val="28"/>
          <w:szCs w:val="28"/>
        </w:rPr>
        <w:t>а</w:t>
      </w:r>
      <w:proofErr w:type="gramEnd"/>
      <w:r w:rsidR="00446C9D" w:rsidRPr="00694135">
        <w:rPr>
          <w:sz w:val="28"/>
          <w:szCs w:val="28"/>
        </w:rPr>
        <w:t xml:space="preserve"> следовательно, неправильно применяться</w:t>
      </w:r>
      <w:r w:rsidR="0059227E" w:rsidRPr="00694135">
        <w:rPr>
          <w:sz w:val="28"/>
          <w:szCs w:val="28"/>
        </w:rPr>
        <w:t xml:space="preserve">. </w:t>
      </w:r>
    </w:p>
    <w:p w:rsidR="0059227E" w:rsidRPr="00694135" w:rsidRDefault="005449A7" w:rsidP="00694135">
      <w:pPr>
        <w:autoSpaceDE w:val="0"/>
        <w:autoSpaceDN w:val="0"/>
        <w:adjustRightInd w:val="0"/>
        <w:spacing w:after="0" w:line="360" w:lineRule="auto"/>
        <w:ind w:firstLine="1560"/>
        <w:jc w:val="both"/>
        <w:rPr>
          <w:sz w:val="28"/>
          <w:szCs w:val="28"/>
        </w:rPr>
      </w:pPr>
      <w:r w:rsidRPr="00694135">
        <w:rPr>
          <w:sz w:val="28"/>
          <w:szCs w:val="28"/>
        </w:rPr>
        <w:t xml:space="preserve">Подытоживая обзор юридической прессы, считаем, что понятие «юридическое лицо публичного права» </w:t>
      </w:r>
      <w:r w:rsidR="003A1397" w:rsidRPr="00694135">
        <w:rPr>
          <w:sz w:val="28"/>
          <w:szCs w:val="28"/>
        </w:rPr>
        <w:t xml:space="preserve">для российского права является </w:t>
      </w:r>
      <w:r w:rsidRPr="00694135">
        <w:rPr>
          <w:sz w:val="28"/>
          <w:szCs w:val="28"/>
        </w:rPr>
        <w:t>излишн</w:t>
      </w:r>
      <w:r w:rsidR="003A1397" w:rsidRPr="00694135">
        <w:rPr>
          <w:sz w:val="28"/>
          <w:szCs w:val="28"/>
        </w:rPr>
        <w:t>им и неконструкти</w:t>
      </w:r>
      <w:r w:rsidR="00537296" w:rsidRPr="00694135">
        <w:rPr>
          <w:sz w:val="28"/>
          <w:szCs w:val="28"/>
        </w:rPr>
        <w:t>в</w:t>
      </w:r>
      <w:r w:rsidR="003A1397" w:rsidRPr="00694135">
        <w:rPr>
          <w:sz w:val="28"/>
          <w:szCs w:val="28"/>
        </w:rPr>
        <w:t>ным по следующим основаниям.</w:t>
      </w:r>
    </w:p>
    <w:p w:rsidR="004333A2" w:rsidRPr="00694135" w:rsidRDefault="00A862A4" w:rsidP="00694135">
      <w:pPr>
        <w:autoSpaceDE w:val="0"/>
        <w:autoSpaceDN w:val="0"/>
        <w:adjustRightInd w:val="0"/>
        <w:spacing w:after="0" w:line="360" w:lineRule="auto"/>
        <w:ind w:firstLine="1560"/>
        <w:jc w:val="both"/>
        <w:rPr>
          <w:sz w:val="28"/>
          <w:szCs w:val="28"/>
        </w:rPr>
      </w:pPr>
      <w:r w:rsidRPr="00694135">
        <w:rPr>
          <w:i/>
          <w:sz w:val="28"/>
          <w:szCs w:val="28"/>
        </w:rPr>
        <w:t>Во-первых</w:t>
      </w:r>
      <w:r w:rsidR="004333A2" w:rsidRPr="00694135">
        <w:rPr>
          <w:sz w:val="28"/>
          <w:szCs w:val="28"/>
        </w:rPr>
        <w:t>,</w:t>
      </w:r>
      <w:r w:rsidR="006E0EE7" w:rsidRPr="00694135">
        <w:rPr>
          <w:sz w:val="28"/>
          <w:szCs w:val="28"/>
        </w:rPr>
        <w:t xml:space="preserve"> </w:t>
      </w:r>
      <w:r w:rsidR="00A37AAA">
        <w:rPr>
          <w:sz w:val="28"/>
          <w:szCs w:val="28"/>
        </w:rPr>
        <w:t>лица</w:t>
      </w:r>
      <w:r w:rsidR="003523AE" w:rsidRPr="00694135">
        <w:rPr>
          <w:sz w:val="28"/>
          <w:szCs w:val="28"/>
        </w:rPr>
        <w:t xml:space="preserve">, которые существуют в российском праве, и к которым предлагается применить </w:t>
      </w:r>
      <w:r w:rsidR="005449A7" w:rsidRPr="00694135">
        <w:rPr>
          <w:sz w:val="28"/>
          <w:szCs w:val="28"/>
        </w:rPr>
        <w:t>понятие «юридическое лицо</w:t>
      </w:r>
      <w:r w:rsidR="003523AE" w:rsidRPr="00694135">
        <w:rPr>
          <w:sz w:val="28"/>
          <w:szCs w:val="28"/>
        </w:rPr>
        <w:t xml:space="preserve"> </w:t>
      </w:r>
      <w:r w:rsidR="0062117D" w:rsidRPr="00694135">
        <w:rPr>
          <w:sz w:val="28"/>
          <w:szCs w:val="28"/>
        </w:rPr>
        <w:t>публичного права</w:t>
      </w:r>
      <w:r w:rsidR="005449A7" w:rsidRPr="00694135">
        <w:rPr>
          <w:sz w:val="28"/>
          <w:szCs w:val="28"/>
        </w:rPr>
        <w:t>»</w:t>
      </w:r>
      <w:r w:rsidR="0062117D" w:rsidRPr="00694135">
        <w:rPr>
          <w:sz w:val="28"/>
          <w:szCs w:val="28"/>
        </w:rPr>
        <w:t xml:space="preserve">, </w:t>
      </w:r>
      <w:r w:rsidR="003523AE" w:rsidRPr="00694135">
        <w:rPr>
          <w:sz w:val="28"/>
          <w:szCs w:val="28"/>
        </w:rPr>
        <w:t>разнородны по своей правовой природе</w:t>
      </w:r>
      <w:r w:rsidR="00537296" w:rsidRPr="00694135">
        <w:rPr>
          <w:sz w:val="28"/>
          <w:szCs w:val="28"/>
        </w:rPr>
        <w:t xml:space="preserve"> (</w:t>
      </w:r>
      <w:r w:rsidR="003523AE" w:rsidRPr="00694135">
        <w:rPr>
          <w:sz w:val="28"/>
          <w:szCs w:val="28"/>
        </w:rPr>
        <w:t>социальному назначению</w:t>
      </w:r>
      <w:r w:rsidR="00537296" w:rsidRPr="00694135">
        <w:rPr>
          <w:sz w:val="28"/>
          <w:szCs w:val="28"/>
        </w:rPr>
        <w:t>)</w:t>
      </w:r>
      <w:r w:rsidR="003523AE" w:rsidRPr="00694135">
        <w:rPr>
          <w:sz w:val="28"/>
          <w:szCs w:val="28"/>
        </w:rPr>
        <w:t>, целям деятельности</w:t>
      </w:r>
      <w:r w:rsidR="00910265" w:rsidRPr="00694135">
        <w:rPr>
          <w:sz w:val="28"/>
          <w:szCs w:val="28"/>
        </w:rPr>
        <w:t>, структуре</w:t>
      </w:r>
      <w:r w:rsidR="00055268" w:rsidRPr="00694135">
        <w:rPr>
          <w:sz w:val="28"/>
          <w:szCs w:val="28"/>
        </w:rPr>
        <w:t xml:space="preserve"> и</w:t>
      </w:r>
      <w:r w:rsidR="0062117D" w:rsidRPr="00694135">
        <w:rPr>
          <w:sz w:val="28"/>
          <w:szCs w:val="28"/>
        </w:rPr>
        <w:t xml:space="preserve"> форме собственности</w:t>
      </w:r>
      <w:r w:rsidR="003523AE" w:rsidRPr="00694135">
        <w:rPr>
          <w:sz w:val="28"/>
          <w:szCs w:val="28"/>
        </w:rPr>
        <w:t xml:space="preserve">. </w:t>
      </w:r>
      <w:r w:rsidR="00910265" w:rsidRPr="00694135">
        <w:rPr>
          <w:sz w:val="28"/>
          <w:szCs w:val="28"/>
        </w:rPr>
        <w:t xml:space="preserve">Напр., имущество </w:t>
      </w:r>
      <w:r w:rsidR="003523AE" w:rsidRPr="00694135">
        <w:rPr>
          <w:sz w:val="28"/>
          <w:szCs w:val="28"/>
        </w:rPr>
        <w:t>Банк</w:t>
      </w:r>
      <w:r w:rsidR="00910265" w:rsidRPr="00694135">
        <w:rPr>
          <w:sz w:val="28"/>
          <w:szCs w:val="28"/>
        </w:rPr>
        <w:t>а России, Пенсионного фонда РФ, Федерального фонда обязательного медицинского страхования</w:t>
      </w:r>
      <w:r w:rsidR="00F72A93">
        <w:rPr>
          <w:sz w:val="28"/>
          <w:szCs w:val="28"/>
        </w:rPr>
        <w:t xml:space="preserve"> РФ</w:t>
      </w:r>
      <w:r w:rsidR="00910265" w:rsidRPr="00694135">
        <w:rPr>
          <w:sz w:val="28"/>
          <w:szCs w:val="28"/>
        </w:rPr>
        <w:t xml:space="preserve">, Фонда социального страхования </w:t>
      </w:r>
      <w:r w:rsidR="00F72A93">
        <w:rPr>
          <w:sz w:val="28"/>
          <w:szCs w:val="28"/>
        </w:rPr>
        <w:t xml:space="preserve">РФ </w:t>
      </w:r>
      <w:r w:rsidR="00377D60" w:rsidRPr="00694135">
        <w:rPr>
          <w:sz w:val="28"/>
          <w:szCs w:val="28"/>
        </w:rPr>
        <w:t xml:space="preserve">и их территориальных органов </w:t>
      </w:r>
      <w:r w:rsidR="00537296" w:rsidRPr="00694135">
        <w:rPr>
          <w:sz w:val="28"/>
          <w:szCs w:val="28"/>
        </w:rPr>
        <w:t>являе</w:t>
      </w:r>
      <w:r w:rsidR="00910265" w:rsidRPr="00694135">
        <w:rPr>
          <w:sz w:val="28"/>
          <w:szCs w:val="28"/>
        </w:rPr>
        <w:t xml:space="preserve">тся государственной собственностью. В </w:t>
      </w:r>
      <w:r w:rsidRPr="00694135">
        <w:rPr>
          <w:sz w:val="28"/>
          <w:szCs w:val="28"/>
        </w:rPr>
        <w:t>то время</w:t>
      </w:r>
      <w:r w:rsidR="00537296" w:rsidRPr="00694135">
        <w:rPr>
          <w:sz w:val="28"/>
          <w:szCs w:val="28"/>
        </w:rPr>
        <w:t xml:space="preserve"> как имущество г</w:t>
      </w:r>
      <w:r w:rsidR="00910265" w:rsidRPr="00694135">
        <w:rPr>
          <w:sz w:val="28"/>
          <w:szCs w:val="28"/>
        </w:rPr>
        <w:t xml:space="preserve">осударственных корпораций </w:t>
      </w:r>
      <w:r w:rsidR="0062117D" w:rsidRPr="00694135">
        <w:rPr>
          <w:sz w:val="28"/>
          <w:szCs w:val="28"/>
        </w:rPr>
        <w:t>находится в частной собственности.</w:t>
      </w:r>
      <w:r w:rsidRPr="00694135">
        <w:rPr>
          <w:sz w:val="28"/>
          <w:szCs w:val="28"/>
        </w:rPr>
        <w:t xml:space="preserve"> </w:t>
      </w:r>
    </w:p>
    <w:p w:rsidR="004333A2" w:rsidRPr="00694135" w:rsidRDefault="00A862A4" w:rsidP="00694135">
      <w:pPr>
        <w:autoSpaceDE w:val="0"/>
        <w:autoSpaceDN w:val="0"/>
        <w:adjustRightInd w:val="0"/>
        <w:spacing w:after="0" w:line="360" w:lineRule="auto"/>
        <w:ind w:firstLine="1560"/>
        <w:jc w:val="both"/>
        <w:rPr>
          <w:sz w:val="28"/>
          <w:szCs w:val="28"/>
        </w:rPr>
      </w:pPr>
      <w:r w:rsidRPr="00694135">
        <w:rPr>
          <w:i/>
          <w:sz w:val="28"/>
          <w:szCs w:val="28"/>
        </w:rPr>
        <w:t>Во-втор</w:t>
      </w:r>
      <w:r w:rsidRPr="00694135">
        <w:rPr>
          <w:sz w:val="28"/>
          <w:szCs w:val="28"/>
        </w:rPr>
        <w:t xml:space="preserve">ых, </w:t>
      </w:r>
      <w:r w:rsidR="00377D60" w:rsidRPr="00694135">
        <w:rPr>
          <w:sz w:val="28"/>
          <w:szCs w:val="28"/>
        </w:rPr>
        <w:t>в зарубежном</w:t>
      </w:r>
      <w:r w:rsidR="004333A2" w:rsidRPr="00694135">
        <w:rPr>
          <w:sz w:val="28"/>
          <w:szCs w:val="28"/>
        </w:rPr>
        <w:t xml:space="preserve"> законодательстве, практике и теории, </w:t>
      </w:r>
      <w:r w:rsidR="005449A7" w:rsidRPr="00694135">
        <w:rPr>
          <w:sz w:val="28"/>
          <w:szCs w:val="28"/>
        </w:rPr>
        <w:t xml:space="preserve">к субъектам, признаваемым юридическими </w:t>
      </w:r>
      <w:r w:rsidR="005449A7" w:rsidRPr="00694135">
        <w:rPr>
          <w:sz w:val="28"/>
          <w:szCs w:val="28"/>
        </w:rPr>
        <w:lastRenderedPageBreak/>
        <w:t xml:space="preserve">лицами публичного права, </w:t>
      </w:r>
      <w:r w:rsidR="004333A2" w:rsidRPr="00694135">
        <w:rPr>
          <w:sz w:val="28"/>
          <w:szCs w:val="28"/>
        </w:rPr>
        <w:t>не применимы единые критерии</w:t>
      </w:r>
      <w:r w:rsidR="00055268" w:rsidRPr="00694135">
        <w:rPr>
          <w:sz w:val="28"/>
          <w:szCs w:val="28"/>
        </w:rPr>
        <w:t>, по</w:t>
      </w:r>
      <w:r w:rsidR="005449A7" w:rsidRPr="00694135">
        <w:rPr>
          <w:sz w:val="28"/>
          <w:szCs w:val="28"/>
        </w:rPr>
        <w:t xml:space="preserve">скольку это </w:t>
      </w:r>
      <w:r w:rsidR="00537296" w:rsidRPr="00694135">
        <w:rPr>
          <w:sz w:val="28"/>
          <w:szCs w:val="28"/>
        </w:rPr>
        <w:t xml:space="preserve">разнородные </w:t>
      </w:r>
      <w:r w:rsidR="005449A7" w:rsidRPr="00694135">
        <w:rPr>
          <w:sz w:val="28"/>
          <w:szCs w:val="28"/>
        </w:rPr>
        <w:t>субъекты</w:t>
      </w:r>
      <w:r w:rsidR="003A1397" w:rsidRPr="00694135">
        <w:rPr>
          <w:sz w:val="28"/>
          <w:szCs w:val="28"/>
        </w:rPr>
        <w:t xml:space="preserve">: это и </w:t>
      </w:r>
      <w:r w:rsidR="004333A2" w:rsidRPr="00694135">
        <w:rPr>
          <w:sz w:val="28"/>
          <w:szCs w:val="28"/>
        </w:rPr>
        <w:t xml:space="preserve">политические партии, </w:t>
      </w:r>
      <w:r w:rsidR="003A1397" w:rsidRPr="00694135">
        <w:rPr>
          <w:sz w:val="28"/>
          <w:szCs w:val="28"/>
        </w:rPr>
        <w:t xml:space="preserve">и </w:t>
      </w:r>
      <w:r w:rsidR="004333A2" w:rsidRPr="00694135">
        <w:rPr>
          <w:sz w:val="28"/>
          <w:szCs w:val="28"/>
        </w:rPr>
        <w:t>частные организации, созданные публично-п</w:t>
      </w:r>
      <w:r w:rsidR="00055268" w:rsidRPr="00694135">
        <w:rPr>
          <w:sz w:val="28"/>
          <w:szCs w:val="28"/>
        </w:rPr>
        <w:t>равовыми образованиями, и проч.</w:t>
      </w:r>
    </w:p>
    <w:p w:rsidR="004333A2" w:rsidRPr="00694135" w:rsidRDefault="004333A2" w:rsidP="00694135">
      <w:pPr>
        <w:autoSpaceDE w:val="0"/>
        <w:autoSpaceDN w:val="0"/>
        <w:adjustRightInd w:val="0"/>
        <w:spacing w:after="0" w:line="360" w:lineRule="auto"/>
        <w:ind w:firstLine="1560"/>
        <w:jc w:val="both"/>
        <w:rPr>
          <w:sz w:val="28"/>
          <w:szCs w:val="28"/>
        </w:rPr>
      </w:pPr>
      <w:r w:rsidRPr="00694135">
        <w:rPr>
          <w:i/>
          <w:sz w:val="28"/>
          <w:szCs w:val="28"/>
        </w:rPr>
        <w:t>В-третьих</w:t>
      </w:r>
      <w:r w:rsidRPr="00694135">
        <w:rPr>
          <w:sz w:val="28"/>
          <w:szCs w:val="28"/>
        </w:rPr>
        <w:t>, все лица, действующие в публичном праве, имеют различные инт</w:t>
      </w:r>
      <w:r w:rsidR="00BB5743" w:rsidRPr="00694135">
        <w:rPr>
          <w:sz w:val="28"/>
          <w:szCs w:val="28"/>
        </w:rPr>
        <w:t>ересы (публичные государственные интересы и публичные групповые интересы)</w:t>
      </w:r>
      <w:r w:rsidR="005F5CEC" w:rsidRPr="00694135">
        <w:rPr>
          <w:sz w:val="28"/>
          <w:szCs w:val="28"/>
        </w:rPr>
        <w:t>.</w:t>
      </w:r>
    </w:p>
    <w:p w:rsidR="004333A2" w:rsidRPr="00694135" w:rsidRDefault="005F5CEC" w:rsidP="00694135">
      <w:pPr>
        <w:autoSpaceDE w:val="0"/>
        <w:autoSpaceDN w:val="0"/>
        <w:adjustRightInd w:val="0"/>
        <w:spacing w:after="0" w:line="360" w:lineRule="auto"/>
        <w:ind w:firstLine="1560"/>
        <w:jc w:val="both"/>
        <w:rPr>
          <w:sz w:val="28"/>
          <w:szCs w:val="28"/>
        </w:rPr>
      </w:pPr>
      <w:r w:rsidRPr="00694135">
        <w:rPr>
          <w:sz w:val="28"/>
          <w:szCs w:val="28"/>
        </w:rPr>
        <w:t xml:space="preserve">В связи с чем, </w:t>
      </w:r>
      <w:r w:rsidRPr="00694135">
        <w:rPr>
          <w:i/>
          <w:sz w:val="28"/>
          <w:szCs w:val="28"/>
        </w:rPr>
        <w:t>в</w:t>
      </w:r>
      <w:r w:rsidR="004333A2" w:rsidRPr="00694135">
        <w:rPr>
          <w:i/>
          <w:sz w:val="28"/>
          <w:szCs w:val="28"/>
        </w:rPr>
        <w:t>-четвертых</w:t>
      </w:r>
      <w:r w:rsidR="004333A2" w:rsidRPr="00694135">
        <w:rPr>
          <w:sz w:val="28"/>
          <w:szCs w:val="28"/>
        </w:rPr>
        <w:t xml:space="preserve">, </w:t>
      </w:r>
      <w:r w:rsidRPr="00694135">
        <w:rPr>
          <w:sz w:val="28"/>
          <w:szCs w:val="28"/>
        </w:rPr>
        <w:t xml:space="preserve">не представляется возможным произвести какую-либо последовательную классификацию лиц в публичном праве. Юридические лица публичного права </w:t>
      </w:r>
      <w:r w:rsidR="007D10B4" w:rsidRPr="00694135">
        <w:rPr>
          <w:sz w:val="28"/>
          <w:szCs w:val="28"/>
        </w:rPr>
        <w:t xml:space="preserve">будут занимать в классификации </w:t>
      </w:r>
      <w:r w:rsidRPr="00694135">
        <w:rPr>
          <w:sz w:val="28"/>
          <w:szCs w:val="28"/>
        </w:rPr>
        <w:t xml:space="preserve">какую-то </w:t>
      </w:r>
      <w:r w:rsidR="00F85034" w:rsidRPr="00694135">
        <w:rPr>
          <w:sz w:val="28"/>
          <w:szCs w:val="28"/>
        </w:rPr>
        <w:t>«</w:t>
      </w:r>
      <w:r w:rsidRPr="00694135">
        <w:rPr>
          <w:sz w:val="28"/>
          <w:szCs w:val="28"/>
        </w:rPr>
        <w:t>промежуточную</w:t>
      </w:r>
      <w:r w:rsidR="00F85034" w:rsidRPr="00694135">
        <w:rPr>
          <w:sz w:val="28"/>
          <w:szCs w:val="28"/>
        </w:rPr>
        <w:t>»</w:t>
      </w:r>
      <w:r w:rsidRPr="00694135">
        <w:rPr>
          <w:sz w:val="28"/>
          <w:szCs w:val="28"/>
        </w:rPr>
        <w:t xml:space="preserve"> классификационную форму между</w:t>
      </w:r>
      <w:r w:rsidR="00AF69BE" w:rsidRPr="00694135">
        <w:rPr>
          <w:sz w:val="28"/>
          <w:szCs w:val="28"/>
        </w:rPr>
        <w:t xml:space="preserve"> органами государственной и муниципальной </w:t>
      </w:r>
      <w:r w:rsidR="00F85034" w:rsidRPr="00694135">
        <w:rPr>
          <w:sz w:val="28"/>
          <w:szCs w:val="28"/>
        </w:rPr>
        <w:t xml:space="preserve">власти, </w:t>
      </w:r>
      <w:r w:rsidR="00AF69BE" w:rsidRPr="00694135">
        <w:rPr>
          <w:sz w:val="28"/>
          <w:szCs w:val="28"/>
        </w:rPr>
        <w:t>государственными органами и публично-правовыми образованиями</w:t>
      </w:r>
      <w:r w:rsidR="00055268" w:rsidRPr="00694135">
        <w:rPr>
          <w:sz w:val="28"/>
          <w:szCs w:val="28"/>
        </w:rPr>
        <w:t xml:space="preserve">, хотя по своей природе </w:t>
      </w:r>
      <w:r w:rsidR="003A1397" w:rsidRPr="00694135">
        <w:rPr>
          <w:sz w:val="28"/>
          <w:szCs w:val="28"/>
        </w:rPr>
        <w:t xml:space="preserve">эти субъекты </w:t>
      </w:r>
      <w:r w:rsidR="00055268" w:rsidRPr="00694135">
        <w:rPr>
          <w:sz w:val="28"/>
          <w:szCs w:val="28"/>
        </w:rPr>
        <w:t>являются публичными органам власти</w:t>
      </w:r>
      <w:r w:rsidR="0029768A">
        <w:rPr>
          <w:sz w:val="28"/>
          <w:szCs w:val="28"/>
        </w:rPr>
        <w:t xml:space="preserve"> или публичными </w:t>
      </w:r>
      <w:r w:rsidR="000B1293" w:rsidRPr="00694135">
        <w:rPr>
          <w:sz w:val="28"/>
          <w:szCs w:val="28"/>
        </w:rPr>
        <w:t>госу</w:t>
      </w:r>
      <w:r w:rsidR="0029768A">
        <w:rPr>
          <w:sz w:val="28"/>
          <w:szCs w:val="28"/>
        </w:rPr>
        <w:t>дарственными или муниципальными</w:t>
      </w:r>
      <w:r w:rsidR="000B1293" w:rsidRPr="00694135">
        <w:rPr>
          <w:sz w:val="28"/>
          <w:szCs w:val="28"/>
        </w:rPr>
        <w:t xml:space="preserve"> учреждениями</w:t>
      </w:r>
      <w:r w:rsidR="003A1397" w:rsidRPr="00694135">
        <w:rPr>
          <w:rStyle w:val="a5"/>
          <w:sz w:val="28"/>
          <w:szCs w:val="28"/>
        </w:rPr>
        <w:footnoteReference w:id="208"/>
      </w:r>
      <w:r w:rsidRPr="00694135">
        <w:rPr>
          <w:sz w:val="28"/>
          <w:szCs w:val="28"/>
        </w:rPr>
        <w:t>.</w:t>
      </w:r>
      <w:r w:rsidR="0009751F" w:rsidRPr="00694135">
        <w:rPr>
          <w:sz w:val="28"/>
          <w:szCs w:val="28"/>
        </w:rPr>
        <w:t xml:space="preserve"> </w:t>
      </w:r>
    </w:p>
    <w:p w:rsidR="005F5CEC" w:rsidRPr="00694135" w:rsidRDefault="005F5CEC" w:rsidP="00694135">
      <w:pPr>
        <w:autoSpaceDE w:val="0"/>
        <w:autoSpaceDN w:val="0"/>
        <w:adjustRightInd w:val="0"/>
        <w:spacing w:after="0" w:line="360" w:lineRule="auto"/>
        <w:ind w:firstLine="1560"/>
        <w:jc w:val="both"/>
        <w:rPr>
          <w:sz w:val="28"/>
          <w:szCs w:val="28"/>
        </w:rPr>
      </w:pPr>
      <w:r w:rsidRPr="00694135">
        <w:rPr>
          <w:i/>
          <w:sz w:val="28"/>
          <w:szCs w:val="28"/>
        </w:rPr>
        <w:lastRenderedPageBreak/>
        <w:t>В-пятых</w:t>
      </w:r>
      <w:r w:rsidRPr="00694135">
        <w:rPr>
          <w:sz w:val="28"/>
          <w:szCs w:val="28"/>
        </w:rPr>
        <w:t xml:space="preserve">, введение понятия «юридическое лицо публичного права» в российское право </w:t>
      </w:r>
      <w:r w:rsidR="00AF4553" w:rsidRPr="00694135">
        <w:rPr>
          <w:sz w:val="28"/>
          <w:szCs w:val="28"/>
        </w:rPr>
        <w:t>может создать проблему омонимии и терминологической путаницы</w:t>
      </w:r>
      <w:r w:rsidR="008403E5" w:rsidRPr="00694135">
        <w:rPr>
          <w:sz w:val="28"/>
          <w:szCs w:val="28"/>
        </w:rPr>
        <w:t>, которых</w:t>
      </w:r>
      <w:r w:rsidR="00AF4553" w:rsidRPr="00694135">
        <w:rPr>
          <w:sz w:val="28"/>
          <w:szCs w:val="28"/>
        </w:rPr>
        <w:t xml:space="preserve"> итак достаточно в российском праве. </w:t>
      </w:r>
      <w:r w:rsidR="00F85034" w:rsidRPr="00694135">
        <w:rPr>
          <w:sz w:val="28"/>
          <w:szCs w:val="28"/>
        </w:rPr>
        <w:t>Напр., н</w:t>
      </w:r>
      <w:r w:rsidR="00AF4553" w:rsidRPr="00694135">
        <w:rPr>
          <w:sz w:val="28"/>
          <w:szCs w:val="28"/>
        </w:rPr>
        <w:t xml:space="preserve">ередко на юридических факультетах российских вузов классификация субъектов политической системы и гражданского общества производится </w:t>
      </w:r>
      <w:r w:rsidR="00F85034" w:rsidRPr="00694135">
        <w:rPr>
          <w:sz w:val="28"/>
          <w:szCs w:val="28"/>
        </w:rPr>
        <w:t>«по критерию «</w:t>
      </w:r>
      <w:r w:rsidR="00AF4553" w:rsidRPr="00694135">
        <w:rPr>
          <w:sz w:val="28"/>
          <w:szCs w:val="28"/>
        </w:rPr>
        <w:t>юридическое лицо», что приводит к понятийной путанице у студентов.</w:t>
      </w:r>
      <w:r w:rsidR="001A6E6B" w:rsidRPr="00694135">
        <w:rPr>
          <w:sz w:val="28"/>
          <w:szCs w:val="28"/>
        </w:rPr>
        <w:t xml:space="preserve"> Что следует понимать студенту? Что в публичном праве рассматривают лиц частного права в каком-то публично-правовом аспекте? </w:t>
      </w:r>
      <w:r w:rsidR="00BA5624" w:rsidRPr="00694135">
        <w:rPr>
          <w:sz w:val="28"/>
          <w:szCs w:val="28"/>
        </w:rPr>
        <w:t>Или что-то другое?</w:t>
      </w:r>
    </w:p>
    <w:p w:rsidR="00AF4553" w:rsidRPr="00694135" w:rsidRDefault="00AF4553" w:rsidP="00694135">
      <w:pPr>
        <w:autoSpaceDE w:val="0"/>
        <w:autoSpaceDN w:val="0"/>
        <w:adjustRightInd w:val="0"/>
        <w:spacing w:after="0" w:line="360" w:lineRule="auto"/>
        <w:ind w:firstLine="1560"/>
        <w:jc w:val="both"/>
        <w:rPr>
          <w:sz w:val="28"/>
          <w:szCs w:val="28"/>
        </w:rPr>
      </w:pPr>
      <w:r w:rsidRPr="00694135">
        <w:rPr>
          <w:i/>
          <w:sz w:val="28"/>
          <w:szCs w:val="28"/>
        </w:rPr>
        <w:t>В-шестых</w:t>
      </w:r>
      <w:r w:rsidRPr="00694135">
        <w:rPr>
          <w:sz w:val="28"/>
          <w:szCs w:val="28"/>
        </w:rPr>
        <w:t xml:space="preserve">, </w:t>
      </w:r>
      <w:r w:rsidR="00AF69BE" w:rsidRPr="00694135">
        <w:rPr>
          <w:sz w:val="28"/>
          <w:szCs w:val="28"/>
        </w:rPr>
        <w:t>введ</w:t>
      </w:r>
      <w:r w:rsidR="00FA76BD" w:rsidRPr="00694135">
        <w:rPr>
          <w:sz w:val="28"/>
          <w:szCs w:val="28"/>
        </w:rPr>
        <w:t>ение такого понятия в российском</w:t>
      </w:r>
      <w:r w:rsidR="00AF69BE" w:rsidRPr="00694135">
        <w:rPr>
          <w:sz w:val="28"/>
          <w:szCs w:val="28"/>
        </w:rPr>
        <w:t xml:space="preserve"> прав</w:t>
      </w:r>
      <w:r w:rsidR="00FA76BD" w:rsidRPr="00694135">
        <w:rPr>
          <w:sz w:val="28"/>
          <w:szCs w:val="28"/>
        </w:rPr>
        <w:t>е</w:t>
      </w:r>
      <w:r w:rsidR="00AF69BE" w:rsidRPr="00694135">
        <w:rPr>
          <w:sz w:val="28"/>
          <w:szCs w:val="28"/>
        </w:rPr>
        <w:t xml:space="preserve">, потребует от науки создания новой </w:t>
      </w:r>
      <w:r w:rsidR="00F85034" w:rsidRPr="00694135">
        <w:rPr>
          <w:sz w:val="28"/>
          <w:szCs w:val="28"/>
        </w:rPr>
        <w:t xml:space="preserve">межотраслевой </w:t>
      </w:r>
      <w:r w:rsidR="00AF69BE" w:rsidRPr="00694135">
        <w:rPr>
          <w:sz w:val="28"/>
          <w:szCs w:val="28"/>
        </w:rPr>
        <w:t>правовой категории «юридическое лицо</w:t>
      </w:r>
      <w:r w:rsidR="00F85034" w:rsidRPr="00694135">
        <w:rPr>
          <w:sz w:val="28"/>
          <w:szCs w:val="28"/>
        </w:rPr>
        <w:t>», что еще более затруднительно.</w:t>
      </w:r>
    </w:p>
    <w:p w:rsidR="00BA5624" w:rsidRPr="00694135" w:rsidRDefault="00BA5624" w:rsidP="00694135">
      <w:pPr>
        <w:autoSpaceDE w:val="0"/>
        <w:autoSpaceDN w:val="0"/>
        <w:adjustRightInd w:val="0"/>
        <w:spacing w:after="0" w:line="360" w:lineRule="auto"/>
        <w:ind w:firstLine="1560"/>
        <w:jc w:val="both"/>
        <w:rPr>
          <w:sz w:val="28"/>
          <w:szCs w:val="28"/>
        </w:rPr>
      </w:pPr>
      <w:r w:rsidRPr="00694135">
        <w:rPr>
          <w:i/>
          <w:sz w:val="28"/>
          <w:szCs w:val="28"/>
        </w:rPr>
        <w:t>В-седьмых</w:t>
      </w:r>
      <w:r w:rsidRPr="00694135">
        <w:rPr>
          <w:sz w:val="28"/>
          <w:szCs w:val="28"/>
        </w:rPr>
        <w:t>, нет какой-либо практической необходимости введении этого понятия в российское право.</w:t>
      </w:r>
    </w:p>
    <w:p w:rsidR="00372068" w:rsidRPr="00694135" w:rsidRDefault="0030281C" w:rsidP="00694135">
      <w:pPr>
        <w:autoSpaceDE w:val="0"/>
        <w:autoSpaceDN w:val="0"/>
        <w:adjustRightInd w:val="0"/>
        <w:spacing w:after="0" w:line="360" w:lineRule="auto"/>
        <w:ind w:firstLine="1560"/>
        <w:jc w:val="both"/>
        <w:rPr>
          <w:sz w:val="28"/>
          <w:szCs w:val="28"/>
        </w:rPr>
      </w:pPr>
      <w:r w:rsidRPr="00694135">
        <w:rPr>
          <w:sz w:val="28"/>
          <w:szCs w:val="28"/>
        </w:rPr>
        <w:lastRenderedPageBreak/>
        <w:t>По нашему мнению, сами по себе рассуждения о необходимости введения понятия «юридическое лицо публичного права» являются демагогическими</w:t>
      </w:r>
      <w:r w:rsidR="00462ECB" w:rsidRPr="00694135">
        <w:rPr>
          <w:sz w:val="28"/>
          <w:szCs w:val="28"/>
        </w:rPr>
        <w:t xml:space="preserve">. Всех </w:t>
      </w:r>
      <w:r w:rsidR="00F85034" w:rsidRPr="00694135">
        <w:rPr>
          <w:sz w:val="28"/>
          <w:szCs w:val="28"/>
        </w:rPr>
        <w:t>лиц</w:t>
      </w:r>
      <w:r w:rsidR="00462ECB" w:rsidRPr="00694135">
        <w:rPr>
          <w:sz w:val="28"/>
          <w:szCs w:val="28"/>
        </w:rPr>
        <w:t>, на которых</w:t>
      </w:r>
      <w:r w:rsidRPr="00694135">
        <w:rPr>
          <w:sz w:val="28"/>
          <w:szCs w:val="28"/>
        </w:rPr>
        <w:t xml:space="preserve"> «вешается ярлык» юридических лиц публичного права</w:t>
      </w:r>
      <w:r w:rsidR="00F85034" w:rsidRPr="00694135">
        <w:rPr>
          <w:sz w:val="28"/>
          <w:szCs w:val="28"/>
        </w:rPr>
        <w:t>,</w:t>
      </w:r>
      <w:r w:rsidRPr="00694135">
        <w:rPr>
          <w:sz w:val="28"/>
          <w:szCs w:val="28"/>
        </w:rPr>
        <w:t xml:space="preserve"> можно определить как</w:t>
      </w:r>
      <w:r w:rsidR="00F85034" w:rsidRPr="00694135">
        <w:rPr>
          <w:sz w:val="28"/>
          <w:szCs w:val="28"/>
        </w:rPr>
        <w:t xml:space="preserve"> лиц</w:t>
      </w:r>
      <w:r w:rsidR="00462ECB" w:rsidRPr="00694135">
        <w:rPr>
          <w:sz w:val="28"/>
          <w:szCs w:val="28"/>
        </w:rPr>
        <w:t>, имеющих</w:t>
      </w:r>
      <w:r w:rsidRPr="00694135">
        <w:rPr>
          <w:sz w:val="28"/>
          <w:szCs w:val="28"/>
        </w:rPr>
        <w:t xml:space="preserve"> определенную</w:t>
      </w:r>
      <w:r w:rsidR="00372068" w:rsidRPr="00694135">
        <w:rPr>
          <w:sz w:val="28"/>
          <w:szCs w:val="28"/>
        </w:rPr>
        <w:t xml:space="preserve"> обособленность:</w:t>
      </w:r>
    </w:p>
    <w:p w:rsidR="00372068" w:rsidRPr="00694135" w:rsidRDefault="00372068" w:rsidP="00694135">
      <w:pPr>
        <w:pStyle w:val="ad"/>
        <w:numPr>
          <w:ilvl w:val="0"/>
          <w:numId w:val="21"/>
        </w:numPr>
        <w:autoSpaceDE w:val="0"/>
        <w:autoSpaceDN w:val="0"/>
        <w:adjustRightInd w:val="0"/>
        <w:spacing w:after="0" w:line="360" w:lineRule="auto"/>
        <w:ind w:left="0" w:firstLine="1560"/>
        <w:jc w:val="both"/>
        <w:rPr>
          <w:sz w:val="28"/>
          <w:szCs w:val="28"/>
        </w:rPr>
      </w:pPr>
      <w:r w:rsidRPr="006922BC">
        <w:rPr>
          <w:b/>
          <w:i/>
          <w:sz w:val="28"/>
          <w:szCs w:val="28"/>
        </w:rPr>
        <w:t>п</w:t>
      </w:r>
      <w:r w:rsidR="0030281C" w:rsidRPr="006922BC">
        <w:rPr>
          <w:b/>
          <w:i/>
          <w:sz w:val="28"/>
          <w:szCs w:val="28"/>
        </w:rPr>
        <w:t>олитическую</w:t>
      </w:r>
      <w:r w:rsidRPr="006922BC">
        <w:rPr>
          <w:b/>
          <w:i/>
          <w:sz w:val="28"/>
          <w:szCs w:val="28"/>
        </w:rPr>
        <w:t xml:space="preserve"> </w:t>
      </w:r>
      <w:r w:rsidR="00F85034" w:rsidRPr="006922BC">
        <w:rPr>
          <w:b/>
          <w:i/>
          <w:sz w:val="28"/>
          <w:szCs w:val="28"/>
        </w:rPr>
        <w:t>обособленность</w:t>
      </w:r>
      <w:r w:rsidR="00F85034" w:rsidRPr="00694135">
        <w:rPr>
          <w:sz w:val="28"/>
          <w:szCs w:val="28"/>
        </w:rPr>
        <w:t xml:space="preserve"> </w:t>
      </w:r>
      <w:r w:rsidR="0037554C">
        <w:rPr>
          <w:sz w:val="28"/>
          <w:szCs w:val="28"/>
        </w:rPr>
        <w:t>—</w:t>
      </w:r>
      <w:r w:rsidRPr="00694135">
        <w:rPr>
          <w:sz w:val="28"/>
          <w:szCs w:val="28"/>
        </w:rPr>
        <w:t xml:space="preserve"> как, напр., </w:t>
      </w:r>
      <w:r w:rsidR="0030281C" w:rsidRPr="00694135">
        <w:rPr>
          <w:sz w:val="28"/>
          <w:szCs w:val="28"/>
        </w:rPr>
        <w:t>органы государственной власти (</w:t>
      </w:r>
      <w:r w:rsidR="00E47992" w:rsidRPr="00694135">
        <w:rPr>
          <w:sz w:val="28"/>
          <w:szCs w:val="28"/>
        </w:rPr>
        <w:t>к частности</w:t>
      </w:r>
      <w:r w:rsidR="00BA5624" w:rsidRPr="00694135">
        <w:rPr>
          <w:sz w:val="28"/>
          <w:szCs w:val="28"/>
        </w:rPr>
        <w:t xml:space="preserve">, </w:t>
      </w:r>
      <w:r w:rsidR="0030281C" w:rsidRPr="00694135">
        <w:rPr>
          <w:sz w:val="28"/>
          <w:szCs w:val="28"/>
        </w:rPr>
        <w:t>Банк России), государственные органы (ПФР, ФСС, ФОМС, их территориальные органы, избирательные комисси</w:t>
      </w:r>
      <w:r w:rsidR="00BA5624" w:rsidRPr="00694135">
        <w:rPr>
          <w:sz w:val="28"/>
          <w:szCs w:val="28"/>
        </w:rPr>
        <w:t>и</w:t>
      </w:r>
      <w:r w:rsidR="00E47992" w:rsidRPr="00694135">
        <w:rPr>
          <w:sz w:val="28"/>
          <w:szCs w:val="28"/>
        </w:rPr>
        <w:t>,</w:t>
      </w:r>
      <w:r w:rsidR="00BA5624" w:rsidRPr="00694135">
        <w:rPr>
          <w:sz w:val="28"/>
          <w:szCs w:val="28"/>
        </w:rPr>
        <w:t xml:space="preserve"> </w:t>
      </w:r>
      <w:r w:rsidR="00E47992" w:rsidRPr="00694135">
        <w:rPr>
          <w:sz w:val="28"/>
          <w:szCs w:val="28"/>
        </w:rPr>
        <w:t xml:space="preserve">и </w:t>
      </w:r>
      <w:r w:rsidR="00BA5624" w:rsidRPr="00694135">
        <w:rPr>
          <w:sz w:val="28"/>
          <w:szCs w:val="28"/>
        </w:rPr>
        <w:t>проч.</w:t>
      </w:r>
      <w:r w:rsidR="00462ECB" w:rsidRPr="00694135">
        <w:rPr>
          <w:sz w:val="28"/>
          <w:szCs w:val="28"/>
        </w:rPr>
        <w:t>)</w:t>
      </w:r>
      <w:r w:rsidRPr="00694135">
        <w:rPr>
          <w:sz w:val="28"/>
          <w:szCs w:val="28"/>
        </w:rPr>
        <w:t>;</w:t>
      </w:r>
      <w:r w:rsidR="0030281C" w:rsidRPr="00694135">
        <w:rPr>
          <w:sz w:val="28"/>
          <w:szCs w:val="28"/>
        </w:rPr>
        <w:t xml:space="preserve"> </w:t>
      </w:r>
    </w:p>
    <w:p w:rsidR="0030281C" w:rsidRPr="00694135" w:rsidRDefault="00372068" w:rsidP="00694135">
      <w:pPr>
        <w:pStyle w:val="ad"/>
        <w:numPr>
          <w:ilvl w:val="0"/>
          <w:numId w:val="21"/>
        </w:numPr>
        <w:autoSpaceDE w:val="0"/>
        <w:autoSpaceDN w:val="0"/>
        <w:adjustRightInd w:val="0"/>
        <w:spacing w:after="0" w:line="360" w:lineRule="auto"/>
        <w:ind w:left="0" w:firstLine="1560"/>
        <w:jc w:val="both"/>
        <w:rPr>
          <w:sz w:val="28"/>
          <w:szCs w:val="28"/>
        </w:rPr>
      </w:pPr>
      <w:r w:rsidRPr="006922BC">
        <w:rPr>
          <w:b/>
          <w:i/>
          <w:sz w:val="28"/>
          <w:szCs w:val="28"/>
        </w:rPr>
        <w:t xml:space="preserve">публичную (государственную) функциональную </w:t>
      </w:r>
      <w:r w:rsidR="00F85034" w:rsidRPr="006922BC">
        <w:rPr>
          <w:b/>
          <w:i/>
          <w:sz w:val="28"/>
          <w:szCs w:val="28"/>
        </w:rPr>
        <w:t xml:space="preserve">обособленность </w:t>
      </w:r>
      <w:r w:rsidR="00CB4846" w:rsidRPr="006922BC">
        <w:rPr>
          <w:b/>
          <w:i/>
          <w:sz w:val="28"/>
          <w:szCs w:val="28"/>
        </w:rPr>
        <w:t>с определенными элементами самоорганизации и саморегулирования</w:t>
      </w:r>
      <w:r w:rsidR="00CB4846" w:rsidRPr="00694135">
        <w:rPr>
          <w:sz w:val="28"/>
          <w:szCs w:val="28"/>
        </w:rPr>
        <w:t xml:space="preserve"> </w:t>
      </w:r>
      <w:r w:rsidR="0037554C">
        <w:rPr>
          <w:sz w:val="28"/>
          <w:szCs w:val="28"/>
        </w:rPr>
        <w:t>—</w:t>
      </w:r>
      <w:r w:rsidRPr="00694135">
        <w:rPr>
          <w:sz w:val="28"/>
          <w:szCs w:val="28"/>
        </w:rPr>
        <w:t xml:space="preserve"> </w:t>
      </w:r>
      <w:r w:rsidR="0030281C" w:rsidRPr="00694135">
        <w:rPr>
          <w:sz w:val="28"/>
          <w:szCs w:val="28"/>
        </w:rPr>
        <w:t>государственные и муниципальные учреждения в публично-правовом смысле (академии наук и проч. учреждени</w:t>
      </w:r>
      <w:r w:rsidRPr="00694135">
        <w:rPr>
          <w:sz w:val="28"/>
          <w:szCs w:val="28"/>
        </w:rPr>
        <w:t xml:space="preserve">я), государственные организации, создаваемые для реализации публичных государственных интересов </w:t>
      </w:r>
      <w:r w:rsidR="0030281C" w:rsidRPr="00694135">
        <w:rPr>
          <w:sz w:val="28"/>
          <w:szCs w:val="28"/>
        </w:rPr>
        <w:t xml:space="preserve">(госкопорации, госкомпании, унитарные предприятия). </w:t>
      </w:r>
    </w:p>
    <w:p w:rsidR="00444F5F" w:rsidRPr="00444F5F" w:rsidRDefault="00444F5F" w:rsidP="00444F5F">
      <w:pPr>
        <w:autoSpaceDE w:val="0"/>
        <w:autoSpaceDN w:val="0"/>
        <w:adjustRightInd w:val="0"/>
        <w:spacing w:after="0" w:line="360" w:lineRule="auto"/>
        <w:ind w:firstLine="1560"/>
        <w:jc w:val="both"/>
        <w:rPr>
          <w:sz w:val="28"/>
          <w:szCs w:val="28"/>
        </w:rPr>
      </w:pPr>
      <w:r w:rsidRPr="00444F5F">
        <w:rPr>
          <w:sz w:val="28"/>
          <w:szCs w:val="28"/>
        </w:rPr>
        <w:lastRenderedPageBreak/>
        <w:t xml:space="preserve">Предлагается организационно-правовые формы лиц, учреждаемых публично-правовыми образованиями для некоммерческих целей, и участвующих в гражданском обороте, сократить до трех: органы государственной власти, государственные и муниципальные органы и учреждения. Им могут предоставляться права юридического лица только для целей организации своей деятельности. </w:t>
      </w:r>
      <w:r w:rsidR="005D22F6">
        <w:rPr>
          <w:sz w:val="28"/>
          <w:szCs w:val="28"/>
        </w:rPr>
        <w:t>Только г</w:t>
      </w:r>
      <w:r w:rsidRPr="00444F5F">
        <w:rPr>
          <w:sz w:val="28"/>
          <w:szCs w:val="28"/>
        </w:rPr>
        <w:t>осударственные и муниципальные органы могут выступать в гражданско-правовых отношениях от имени Российской Федерации</w:t>
      </w:r>
      <w:r w:rsidR="005D22F6">
        <w:rPr>
          <w:sz w:val="28"/>
          <w:szCs w:val="28"/>
        </w:rPr>
        <w:t>, субъектов Федерации и муниципальных образований</w:t>
      </w:r>
      <w:r w:rsidRPr="00444F5F">
        <w:rPr>
          <w:sz w:val="28"/>
          <w:szCs w:val="28"/>
        </w:rPr>
        <w:t xml:space="preserve">. В этом случае государственные органы приобретают гражданские (частные) права и создают гражданские (частные) </w:t>
      </w:r>
      <w:r w:rsidR="005D22F6">
        <w:rPr>
          <w:sz w:val="28"/>
          <w:szCs w:val="28"/>
        </w:rPr>
        <w:t xml:space="preserve">обязанности </w:t>
      </w:r>
      <w:r w:rsidRPr="00444F5F">
        <w:rPr>
          <w:sz w:val="28"/>
          <w:szCs w:val="28"/>
        </w:rPr>
        <w:t>для Российской Федерации, ее субъектов и муниципальных образований. Для вступле</w:t>
      </w:r>
      <w:r w:rsidR="005D22F6">
        <w:rPr>
          <w:sz w:val="28"/>
          <w:szCs w:val="28"/>
        </w:rPr>
        <w:t>ния в эти отношения не требуется</w:t>
      </w:r>
      <w:r w:rsidRPr="00444F5F">
        <w:rPr>
          <w:sz w:val="28"/>
          <w:szCs w:val="28"/>
        </w:rPr>
        <w:t xml:space="preserve"> </w:t>
      </w:r>
      <w:r w:rsidR="005D22F6">
        <w:rPr>
          <w:sz w:val="28"/>
          <w:szCs w:val="28"/>
        </w:rPr>
        <w:t>приобретение прав</w:t>
      </w:r>
      <w:r w:rsidRPr="00444F5F">
        <w:rPr>
          <w:sz w:val="28"/>
          <w:szCs w:val="28"/>
        </w:rPr>
        <w:t xml:space="preserve"> юридического лица, достаточно акта органа государственной власти или муниципального органа (органа местного самоуправления) о делегировании правомочий совершать от имени Российской Федерации, субъекта Федерации и муниципальных образований сделки и иным (но </w:t>
      </w:r>
      <w:r w:rsidRPr="00444F5F">
        <w:rPr>
          <w:sz w:val="28"/>
          <w:szCs w:val="28"/>
        </w:rPr>
        <w:lastRenderedPageBreak/>
        <w:t xml:space="preserve">определенным) образом участвовать </w:t>
      </w:r>
      <w:r w:rsidR="00F05E21">
        <w:rPr>
          <w:sz w:val="28"/>
          <w:szCs w:val="28"/>
        </w:rPr>
        <w:t xml:space="preserve">в </w:t>
      </w:r>
      <w:r w:rsidRPr="00444F5F">
        <w:rPr>
          <w:sz w:val="28"/>
          <w:szCs w:val="28"/>
        </w:rPr>
        <w:t>гражданских (частных) отношениях от имени этих субъектов.</w:t>
      </w:r>
    </w:p>
    <w:p w:rsidR="0062117D" w:rsidRPr="00694135" w:rsidRDefault="0030281C" w:rsidP="00694135">
      <w:pPr>
        <w:autoSpaceDE w:val="0"/>
        <w:autoSpaceDN w:val="0"/>
        <w:adjustRightInd w:val="0"/>
        <w:spacing w:after="0" w:line="360" w:lineRule="auto"/>
        <w:ind w:firstLine="1560"/>
        <w:jc w:val="both"/>
        <w:rPr>
          <w:sz w:val="28"/>
          <w:szCs w:val="28"/>
        </w:rPr>
      </w:pPr>
      <w:r w:rsidRPr="00694135">
        <w:rPr>
          <w:sz w:val="28"/>
          <w:szCs w:val="28"/>
        </w:rPr>
        <w:t xml:space="preserve">Считаем, что </w:t>
      </w:r>
      <w:r w:rsidR="005F5CEC" w:rsidRPr="00694135">
        <w:rPr>
          <w:sz w:val="28"/>
          <w:szCs w:val="28"/>
        </w:rPr>
        <w:t>всех лиц, учрежденных публично-правовыми образованиями, следует отнести к лица</w:t>
      </w:r>
      <w:r w:rsidR="00AF69BE" w:rsidRPr="00694135">
        <w:rPr>
          <w:sz w:val="28"/>
          <w:szCs w:val="28"/>
        </w:rPr>
        <w:t>м</w:t>
      </w:r>
      <w:r w:rsidR="005F5CEC" w:rsidRPr="00694135">
        <w:rPr>
          <w:sz w:val="28"/>
          <w:szCs w:val="28"/>
        </w:rPr>
        <w:t>, действующим в публичном государственном</w:t>
      </w:r>
      <w:r w:rsidR="00AF69BE" w:rsidRPr="00694135">
        <w:rPr>
          <w:sz w:val="28"/>
          <w:szCs w:val="28"/>
        </w:rPr>
        <w:t xml:space="preserve"> </w:t>
      </w:r>
      <w:r w:rsidR="005F5CEC" w:rsidRPr="00694135">
        <w:rPr>
          <w:sz w:val="28"/>
          <w:szCs w:val="28"/>
        </w:rPr>
        <w:t xml:space="preserve">интересе, </w:t>
      </w:r>
      <w:r w:rsidR="00AF69BE" w:rsidRPr="00694135">
        <w:rPr>
          <w:sz w:val="28"/>
          <w:szCs w:val="28"/>
        </w:rPr>
        <w:t>которые могут осуществлять свою деятельность</w:t>
      </w:r>
      <w:r w:rsidR="005F5CEC" w:rsidRPr="00694135">
        <w:rPr>
          <w:sz w:val="28"/>
          <w:szCs w:val="28"/>
        </w:rPr>
        <w:t xml:space="preserve"> с права</w:t>
      </w:r>
      <w:r w:rsidR="00AF69BE" w:rsidRPr="00694135">
        <w:rPr>
          <w:sz w:val="28"/>
          <w:szCs w:val="28"/>
        </w:rPr>
        <w:t>ми или без прав</w:t>
      </w:r>
      <w:r w:rsidR="005F5CEC" w:rsidRPr="00694135">
        <w:rPr>
          <w:sz w:val="28"/>
          <w:szCs w:val="28"/>
        </w:rPr>
        <w:t xml:space="preserve"> юридического лица</w:t>
      </w:r>
      <w:r w:rsidR="00AF69BE" w:rsidRPr="00694135">
        <w:rPr>
          <w:sz w:val="28"/>
          <w:szCs w:val="28"/>
        </w:rPr>
        <w:t xml:space="preserve"> (</w:t>
      </w:r>
      <w:r w:rsidR="007F37D5">
        <w:rPr>
          <w:sz w:val="28"/>
          <w:szCs w:val="28"/>
        </w:rPr>
        <w:t>то есть</w:t>
      </w:r>
      <w:r w:rsidR="00AF69BE" w:rsidRPr="00694135">
        <w:rPr>
          <w:sz w:val="28"/>
          <w:szCs w:val="28"/>
        </w:rPr>
        <w:t xml:space="preserve"> </w:t>
      </w:r>
      <w:r w:rsidR="00462ECB" w:rsidRPr="00694135">
        <w:rPr>
          <w:sz w:val="28"/>
          <w:szCs w:val="28"/>
        </w:rPr>
        <w:t xml:space="preserve">могущим участвовать </w:t>
      </w:r>
      <w:r w:rsidR="00AF69BE" w:rsidRPr="00694135">
        <w:rPr>
          <w:sz w:val="28"/>
          <w:szCs w:val="28"/>
        </w:rPr>
        <w:t>в гражданском обороте</w:t>
      </w:r>
      <w:r w:rsidRPr="00694135">
        <w:rPr>
          <w:sz w:val="28"/>
          <w:szCs w:val="28"/>
        </w:rPr>
        <w:t xml:space="preserve"> или</w:t>
      </w:r>
      <w:r w:rsidR="00462ECB" w:rsidRPr="00694135">
        <w:rPr>
          <w:sz w:val="28"/>
          <w:szCs w:val="28"/>
        </w:rPr>
        <w:t xml:space="preserve"> не могущим</w:t>
      </w:r>
      <w:r w:rsidR="00AF69BE" w:rsidRPr="00694135">
        <w:rPr>
          <w:sz w:val="28"/>
          <w:szCs w:val="28"/>
        </w:rPr>
        <w:t>)</w:t>
      </w:r>
      <w:r w:rsidR="005F5CEC" w:rsidRPr="00694135">
        <w:rPr>
          <w:sz w:val="28"/>
          <w:szCs w:val="28"/>
        </w:rPr>
        <w:t>.</w:t>
      </w:r>
    </w:p>
    <w:p w:rsidR="00DD76F6" w:rsidRPr="00694135" w:rsidRDefault="005633FA" w:rsidP="00694135">
      <w:pPr>
        <w:autoSpaceDE w:val="0"/>
        <w:autoSpaceDN w:val="0"/>
        <w:adjustRightInd w:val="0"/>
        <w:spacing w:after="0" w:line="360" w:lineRule="auto"/>
        <w:ind w:firstLine="1560"/>
        <w:jc w:val="both"/>
        <w:rPr>
          <w:sz w:val="28"/>
          <w:szCs w:val="28"/>
        </w:rPr>
      </w:pPr>
      <w:r w:rsidRPr="00694135">
        <w:rPr>
          <w:sz w:val="28"/>
          <w:szCs w:val="28"/>
        </w:rPr>
        <w:t>В</w:t>
      </w:r>
      <w:r w:rsidR="003B4C5C" w:rsidRPr="00694135">
        <w:rPr>
          <w:sz w:val="28"/>
          <w:szCs w:val="28"/>
        </w:rPr>
        <w:t xml:space="preserve"> целом р</w:t>
      </w:r>
      <w:r w:rsidR="0030281C" w:rsidRPr="00694135">
        <w:rPr>
          <w:sz w:val="28"/>
          <w:szCs w:val="28"/>
        </w:rPr>
        <w:t>а</w:t>
      </w:r>
      <w:r w:rsidR="00DD76F6" w:rsidRPr="00694135">
        <w:rPr>
          <w:sz w:val="28"/>
          <w:szCs w:val="28"/>
        </w:rPr>
        <w:t xml:space="preserve">зделение лиц по интересам позволяет более четко структурировать правовой материал. При классификации лиц </w:t>
      </w:r>
      <w:r w:rsidR="00F85034" w:rsidRPr="00694135">
        <w:rPr>
          <w:sz w:val="28"/>
          <w:szCs w:val="28"/>
        </w:rPr>
        <w:t xml:space="preserve">в праве </w:t>
      </w:r>
      <w:r w:rsidR="00DD76F6" w:rsidRPr="00694135">
        <w:rPr>
          <w:sz w:val="28"/>
          <w:szCs w:val="28"/>
        </w:rPr>
        <w:t>по интересам становится очевидным природа тех или иных образований.</w:t>
      </w:r>
    </w:p>
    <w:p w:rsidR="003B5F3E" w:rsidRPr="00DA7D96" w:rsidRDefault="003B5F3E" w:rsidP="00694135">
      <w:pPr>
        <w:autoSpaceDE w:val="0"/>
        <w:autoSpaceDN w:val="0"/>
        <w:adjustRightInd w:val="0"/>
        <w:spacing w:after="0" w:line="360" w:lineRule="auto"/>
        <w:ind w:firstLine="1560"/>
        <w:jc w:val="both"/>
        <w:rPr>
          <w:b/>
          <w:sz w:val="28"/>
          <w:szCs w:val="28"/>
        </w:rPr>
      </w:pPr>
    </w:p>
    <w:p w:rsidR="00E04818" w:rsidRPr="00694135" w:rsidRDefault="00E04818" w:rsidP="00694135">
      <w:pPr>
        <w:autoSpaceDE w:val="0"/>
        <w:autoSpaceDN w:val="0"/>
        <w:adjustRightInd w:val="0"/>
        <w:spacing w:after="0" w:line="360" w:lineRule="auto"/>
        <w:ind w:firstLine="1560"/>
        <w:jc w:val="both"/>
        <w:rPr>
          <w:sz w:val="28"/>
          <w:szCs w:val="28"/>
        </w:rPr>
      </w:pPr>
      <w:r w:rsidRPr="00694135">
        <w:rPr>
          <w:b/>
          <w:sz w:val="28"/>
          <w:szCs w:val="28"/>
        </w:rPr>
        <w:t>Вывод</w:t>
      </w:r>
      <w:r w:rsidRPr="00694135">
        <w:rPr>
          <w:sz w:val="28"/>
          <w:szCs w:val="28"/>
        </w:rPr>
        <w:t>:</w:t>
      </w:r>
    </w:p>
    <w:p w:rsidR="005272A7" w:rsidRPr="00694135" w:rsidRDefault="00446B54" w:rsidP="00694135">
      <w:pPr>
        <w:autoSpaceDE w:val="0"/>
        <w:autoSpaceDN w:val="0"/>
        <w:adjustRightInd w:val="0"/>
        <w:spacing w:after="0" w:line="360" w:lineRule="auto"/>
        <w:ind w:firstLine="1560"/>
        <w:jc w:val="both"/>
        <w:rPr>
          <w:sz w:val="28"/>
          <w:szCs w:val="28"/>
        </w:rPr>
      </w:pPr>
      <w:r>
        <w:rPr>
          <w:sz w:val="28"/>
          <w:szCs w:val="28"/>
        </w:rPr>
        <w:t>По нашему мнению, н</w:t>
      </w:r>
      <w:r w:rsidR="005272A7" w:rsidRPr="00694135">
        <w:rPr>
          <w:sz w:val="28"/>
          <w:szCs w:val="28"/>
        </w:rPr>
        <w:t xml:space="preserve">ет необходимости вводить конструкцию юридического лица публичного права, поскольку эта конструкция фактически заключает в себе </w:t>
      </w:r>
      <w:r w:rsidR="003F5661" w:rsidRPr="00694135">
        <w:rPr>
          <w:sz w:val="28"/>
          <w:szCs w:val="28"/>
        </w:rPr>
        <w:t xml:space="preserve">три </w:t>
      </w:r>
      <w:r w:rsidR="005272A7" w:rsidRPr="00694135">
        <w:rPr>
          <w:sz w:val="28"/>
          <w:szCs w:val="28"/>
        </w:rPr>
        <w:t>самостоят</w:t>
      </w:r>
      <w:r w:rsidR="003F5661" w:rsidRPr="00694135">
        <w:rPr>
          <w:sz w:val="28"/>
          <w:szCs w:val="28"/>
        </w:rPr>
        <w:t>ельные конструкции: обособленные</w:t>
      </w:r>
      <w:r w:rsidR="005272A7" w:rsidRPr="00694135">
        <w:rPr>
          <w:sz w:val="28"/>
          <w:szCs w:val="28"/>
        </w:rPr>
        <w:t xml:space="preserve"> орган</w:t>
      </w:r>
      <w:r w:rsidR="003F5661" w:rsidRPr="00694135">
        <w:rPr>
          <w:sz w:val="28"/>
          <w:szCs w:val="28"/>
        </w:rPr>
        <w:t xml:space="preserve">ы государственной власти, государственные </w:t>
      </w:r>
      <w:r w:rsidR="00E607C4" w:rsidRPr="00694135">
        <w:rPr>
          <w:sz w:val="28"/>
          <w:szCs w:val="28"/>
        </w:rPr>
        <w:t xml:space="preserve">(муниципальные) </w:t>
      </w:r>
      <w:r w:rsidR="003F5661" w:rsidRPr="00694135">
        <w:rPr>
          <w:sz w:val="28"/>
          <w:szCs w:val="28"/>
        </w:rPr>
        <w:t>органы или учреждения</w:t>
      </w:r>
      <w:r w:rsidR="005272A7" w:rsidRPr="00694135">
        <w:rPr>
          <w:sz w:val="28"/>
          <w:szCs w:val="28"/>
        </w:rPr>
        <w:t>.</w:t>
      </w:r>
    </w:p>
    <w:p w:rsidR="00DD76F6" w:rsidRPr="00694135" w:rsidRDefault="00E04818" w:rsidP="00694135">
      <w:pPr>
        <w:autoSpaceDE w:val="0"/>
        <w:autoSpaceDN w:val="0"/>
        <w:adjustRightInd w:val="0"/>
        <w:spacing w:after="0" w:line="360" w:lineRule="auto"/>
        <w:ind w:firstLine="1560"/>
        <w:jc w:val="both"/>
        <w:rPr>
          <w:sz w:val="28"/>
          <w:szCs w:val="28"/>
        </w:rPr>
      </w:pPr>
      <w:r w:rsidRPr="00514108">
        <w:rPr>
          <w:b/>
          <w:i/>
          <w:sz w:val="28"/>
          <w:szCs w:val="28"/>
        </w:rPr>
        <w:lastRenderedPageBreak/>
        <w:t>Л</w:t>
      </w:r>
      <w:r w:rsidR="00DD76F6" w:rsidRPr="00514108">
        <w:rPr>
          <w:b/>
          <w:i/>
          <w:sz w:val="28"/>
          <w:szCs w:val="28"/>
        </w:rPr>
        <w:t xml:space="preserve">иц в праве следует </w:t>
      </w:r>
      <w:r w:rsidR="0030281C" w:rsidRPr="00514108">
        <w:rPr>
          <w:b/>
          <w:i/>
          <w:sz w:val="28"/>
          <w:szCs w:val="28"/>
        </w:rPr>
        <w:t>раз</w:t>
      </w:r>
      <w:r w:rsidR="00DD76F6" w:rsidRPr="00514108">
        <w:rPr>
          <w:b/>
          <w:i/>
          <w:sz w:val="28"/>
          <w:szCs w:val="28"/>
        </w:rPr>
        <w:t>делить на две большие группы</w:t>
      </w:r>
      <w:r w:rsidR="001A5743" w:rsidRPr="00514108">
        <w:rPr>
          <w:b/>
          <w:i/>
          <w:sz w:val="28"/>
          <w:szCs w:val="28"/>
        </w:rPr>
        <w:t xml:space="preserve"> по интересам</w:t>
      </w:r>
      <w:r w:rsidR="00DD76F6" w:rsidRPr="00694135">
        <w:rPr>
          <w:sz w:val="28"/>
          <w:szCs w:val="28"/>
        </w:rPr>
        <w:t xml:space="preserve">: </w:t>
      </w:r>
    </w:p>
    <w:p w:rsidR="00DD76F6" w:rsidRPr="00694135" w:rsidRDefault="00DD76F6" w:rsidP="00694135">
      <w:pPr>
        <w:autoSpaceDE w:val="0"/>
        <w:autoSpaceDN w:val="0"/>
        <w:adjustRightInd w:val="0"/>
        <w:spacing w:after="0" w:line="360" w:lineRule="auto"/>
        <w:ind w:firstLine="1560"/>
        <w:jc w:val="both"/>
        <w:rPr>
          <w:sz w:val="28"/>
          <w:szCs w:val="28"/>
        </w:rPr>
      </w:pPr>
      <w:r w:rsidRPr="00694135">
        <w:rPr>
          <w:b/>
          <w:sz w:val="28"/>
          <w:szCs w:val="28"/>
        </w:rPr>
        <w:t>1)</w:t>
      </w:r>
      <w:r w:rsidRPr="00694135">
        <w:rPr>
          <w:sz w:val="28"/>
          <w:szCs w:val="28"/>
        </w:rPr>
        <w:t xml:space="preserve"> лица, действующие в частном интересе, к которым относятся физические лица и</w:t>
      </w:r>
      <w:r w:rsidR="004C4204" w:rsidRPr="00694135">
        <w:rPr>
          <w:sz w:val="28"/>
          <w:szCs w:val="28"/>
        </w:rPr>
        <w:t xml:space="preserve"> коммерческие организации</w:t>
      </w:r>
      <w:r w:rsidRPr="00694135">
        <w:rPr>
          <w:sz w:val="28"/>
          <w:szCs w:val="28"/>
        </w:rPr>
        <w:t>, действующие в типичном эгоистичном потребительном (утилитарном) эквивалентно-целенаправленном интересе</w:t>
      </w:r>
      <w:r w:rsidR="003F5661" w:rsidRPr="00694135">
        <w:rPr>
          <w:sz w:val="28"/>
          <w:szCs w:val="28"/>
        </w:rPr>
        <w:t xml:space="preserve"> (хозяйственные общества, товарищества</w:t>
      </w:r>
      <w:r w:rsidR="00F05E21">
        <w:rPr>
          <w:sz w:val="28"/>
          <w:szCs w:val="28"/>
        </w:rPr>
        <w:t>,</w:t>
      </w:r>
      <w:r w:rsidR="003F5661" w:rsidRPr="00694135">
        <w:rPr>
          <w:sz w:val="28"/>
          <w:szCs w:val="28"/>
        </w:rPr>
        <w:t xml:space="preserve"> партнерства</w:t>
      </w:r>
      <w:r w:rsidR="00F05E21">
        <w:rPr>
          <w:sz w:val="28"/>
          <w:szCs w:val="28"/>
        </w:rPr>
        <w:t xml:space="preserve"> и</w:t>
      </w:r>
      <w:r w:rsidR="00F444A0">
        <w:rPr>
          <w:sz w:val="28"/>
          <w:szCs w:val="28"/>
        </w:rPr>
        <w:t xml:space="preserve"> производственные кооперативы</w:t>
      </w:r>
      <w:r w:rsidR="003F5661" w:rsidRPr="00694135">
        <w:rPr>
          <w:sz w:val="28"/>
          <w:szCs w:val="28"/>
        </w:rPr>
        <w:t>)</w:t>
      </w:r>
      <w:r w:rsidRPr="00694135">
        <w:rPr>
          <w:sz w:val="28"/>
          <w:szCs w:val="28"/>
        </w:rPr>
        <w:t>;</w:t>
      </w:r>
    </w:p>
    <w:p w:rsidR="00B839D2" w:rsidRPr="003B5F3E" w:rsidRDefault="00DD76F6" w:rsidP="003B5F3E">
      <w:pPr>
        <w:autoSpaceDE w:val="0"/>
        <w:autoSpaceDN w:val="0"/>
        <w:adjustRightInd w:val="0"/>
        <w:spacing w:after="0" w:line="360" w:lineRule="auto"/>
        <w:ind w:firstLine="1560"/>
        <w:jc w:val="both"/>
        <w:rPr>
          <w:b/>
          <w:sz w:val="28"/>
          <w:szCs w:val="28"/>
        </w:rPr>
      </w:pPr>
      <w:r w:rsidRPr="00694135">
        <w:rPr>
          <w:b/>
          <w:sz w:val="28"/>
          <w:szCs w:val="28"/>
        </w:rPr>
        <w:t>2)</w:t>
      </w:r>
      <w:r w:rsidRPr="00694135">
        <w:rPr>
          <w:sz w:val="28"/>
          <w:szCs w:val="28"/>
        </w:rPr>
        <w:t xml:space="preserve"> лица, действующи</w:t>
      </w:r>
      <w:r w:rsidR="004C4204" w:rsidRPr="00694135">
        <w:rPr>
          <w:sz w:val="28"/>
          <w:szCs w:val="28"/>
        </w:rPr>
        <w:t>е</w:t>
      </w:r>
      <w:r w:rsidRPr="00694135">
        <w:rPr>
          <w:sz w:val="28"/>
          <w:szCs w:val="28"/>
        </w:rPr>
        <w:t xml:space="preserve"> в публичном интересе, к которым относятся физические лица, публично-правовые</w:t>
      </w:r>
      <w:r w:rsidR="00FA76BD" w:rsidRPr="00694135">
        <w:rPr>
          <w:sz w:val="28"/>
          <w:szCs w:val="28"/>
        </w:rPr>
        <w:t xml:space="preserve"> образования</w:t>
      </w:r>
      <w:r w:rsidR="004C4204" w:rsidRPr="00694135">
        <w:rPr>
          <w:sz w:val="28"/>
          <w:szCs w:val="28"/>
        </w:rPr>
        <w:t>, коммерческие и некоммерческие организации</w:t>
      </w:r>
      <w:r w:rsidRPr="00694135">
        <w:rPr>
          <w:sz w:val="28"/>
          <w:szCs w:val="28"/>
        </w:rPr>
        <w:t xml:space="preserve">, которые действуют или реализуют </w:t>
      </w:r>
      <w:r w:rsidR="004C4204" w:rsidRPr="00694135">
        <w:rPr>
          <w:sz w:val="28"/>
          <w:szCs w:val="28"/>
        </w:rPr>
        <w:t xml:space="preserve">публичный государственный </w:t>
      </w:r>
      <w:r w:rsidR="0030281C" w:rsidRPr="00694135">
        <w:rPr>
          <w:sz w:val="28"/>
          <w:szCs w:val="28"/>
        </w:rPr>
        <w:t xml:space="preserve">интерес </w:t>
      </w:r>
      <w:r w:rsidR="004C4204" w:rsidRPr="00694135">
        <w:rPr>
          <w:sz w:val="28"/>
          <w:szCs w:val="28"/>
        </w:rPr>
        <w:t xml:space="preserve">или </w:t>
      </w:r>
      <w:r w:rsidR="00212528" w:rsidRPr="00694135">
        <w:rPr>
          <w:sz w:val="28"/>
          <w:szCs w:val="28"/>
        </w:rPr>
        <w:t>действуют в публичном</w:t>
      </w:r>
      <w:r w:rsidR="00FA76BD" w:rsidRPr="00694135">
        <w:rPr>
          <w:sz w:val="28"/>
          <w:szCs w:val="28"/>
        </w:rPr>
        <w:t xml:space="preserve"> </w:t>
      </w:r>
      <w:r w:rsidR="00212528" w:rsidRPr="00694135">
        <w:rPr>
          <w:sz w:val="28"/>
          <w:szCs w:val="28"/>
        </w:rPr>
        <w:t>групповом</w:t>
      </w:r>
      <w:r w:rsidR="004C4204" w:rsidRPr="00694135">
        <w:rPr>
          <w:sz w:val="28"/>
          <w:szCs w:val="28"/>
        </w:rPr>
        <w:t xml:space="preserve"> интерес</w:t>
      </w:r>
      <w:r w:rsidR="00212528" w:rsidRPr="00694135">
        <w:rPr>
          <w:sz w:val="28"/>
          <w:szCs w:val="28"/>
        </w:rPr>
        <w:t>е</w:t>
      </w:r>
      <w:r w:rsidR="004C4204" w:rsidRPr="00694135">
        <w:rPr>
          <w:sz w:val="28"/>
          <w:szCs w:val="28"/>
        </w:rPr>
        <w:t xml:space="preserve"> частных лиц.</w:t>
      </w:r>
      <w:bookmarkStart w:id="59" w:name="_Toc355087894"/>
      <w:bookmarkStart w:id="60" w:name="_Toc355088042"/>
      <w:r w:rsidR="003B5F3E" w:rsidRPr="003B5F3E">
        <w:rPr>
          <w:sz w:val="28"/>
          <w:szCs w:val="28"/>
        </w:rPr>
        <w:t xml:space="preserve"> </w:t>
      </w:r>
      <w:r w:rsidR="00B839D2" w:rsidRPr="003B5F3E">
        <w:rPr>
          <w:b/>
          <w:sz w:val="28"/>
          <w:szCs w:val="28"/>
        </w:rPr>
        <w:br w:type="page"/>
      </w:r>
    </w:p>
    <w:p w:rsidR="00F94F20" w:rsidRPr="000E074B" w:rsidRDefault="00B839D2" w:rsidP="000E074B">
      <w:pPr>
        <w:pStyle w:val="1"/>
        <w:jc w:val="center"/>
        <w:rPr>
          <w:rFonts w:ascii="Times New Roman" w:hAnsi="Times New Roman"/>
          <w:sz w:val="28"/>
          <w:szCs w:val="28"/>
        </w:rPr>
      </w:pPr>
      <w:bookmarkStart w:id="61" w:name="_Toc356861944"/>
      <w:r w:rsidRPr="000E074B">
        <w:rPr>
          <w:rFonts w:ascii="Times New Roman" w:hAnsi="Times New Roman"/>
          <w:sz w:val="28"/>
          <w:szCs w:val="28"/>
          <w:lang w:val="en-US"/>
        </w:rPr>
        <w:lastRenderedPageBreak/>
        <w:t>III</w:t>
      </w:r>
      <w:r w:rsidRPr="000E074B">
        <w:rPr>
          <w:rFonts w:ascii="Times New Roman" w:hAnsi="Times New Roman"/>
          <w:sz w:val="28"/>
          <w:szCs w:val="28"/>
        </w:rPr>
        <w:t xml:space="preserve">. </w:t>
      </w:r>
      <w:r w:rsidR="00F94F20" w:rsidRPr="000E074B">
        <w:rPr>
          <w:rFonts w:ascii="Times New Roman" w:hAnsi="Times New Roman"/>
          <w:sz w:val="28"/>
          <w:szCs w:val="28"/>
        </w:rPr>
        <w:t>Применение конструкции обязательства в публичном праве</w:t>
      </w:r>
      <w:bookmarkEnd w:id="59"/>
      <w:bookmarkEnd w:id="60"/>
      <w:bookmarkEnd w:id="61"/>
    </w:p>
    <w:p w:rsidR="00DF79A8" w:rsidRPr="00694135" w:rsidRDefault="00DF79A8" w:rsidP="00694135">
      <w:pPr>
        <w:pStyle w:val="11"/>
        <w:tabs>
          <w:tab w:val="left" w:pos="851"/>
        </w:tabs>
        <w:spacing w:after="0" w:line="360" w:lineRule="auto"/>
        <w:ind w:left="0"/>
        <w:rPr>
          <w:rFonts w:ascii="Times New Roman" w:hAnsi="Times New Roman"/>
          <w:b/>
          <w:sz w:val="28"/>
          <w:szCs w:val="28"/>
        </w:rPr>
      </w:pPr>
    </w:p>
    <w:p w:rsidR="00F94F20" w:rsidRPr="00694135" w:rsidRDefault="00F94F20" w:rsidP="00694135">
      <w:pPr>
        <w:pStyle w:val="11"/>
        <w:numPr>
          <w:ilvl w:val="0"/>
          <w:numId w:val="23"/>
        </w:numPr>
        <w:tabs>
          <w:tab w:val="left" w:pos="180"/>
        </w:tabs>
        <w:spacing w:after="0" w:line="360" w:lineRule="auto"/>
        <w:ind w:left="0"/>
        <w:jc w:val="center"/>
        <w:outlineLvl w:val="1"/>
        <w:rPr>
          <w:rFonts w:ascii="Times New Roman" w:hAnsi="Times New Roman"/>
          <w:b/>
          <w:sz w:val="28"/>
          <w:szCs w:val="28"/>
        </w:rPr>
      </w:pPr>
      <w:bookmarkStart w:id="62" w:name="_Toc355087895"/>
      <w:bookmarkStart w:id="63" w:name="_Toc355088043"/>
      <w:bookmarkStart w:id="64" w:name="_Toc356861945"/>
      <w:r w:rsidRPr="00694135">
        <w:rPr>
          <w:rFonts w:ascii="Times New Roman" w:hAnsi="Times New Roman"/>
          <w:b/>
          <w:sz w:val="28"/>
          <w:szCs w:val="28"/>
        </w:rPr>
        <w:t>Конструкция обязательства в частном праве</w:t>
      </w:r>
      <w:bookmarkEnd w:id="62"/>
      <w:bookmarkEnd w:id="63"/>
      <w:bookmarkEnd w:id="64"/>
    </w:p>
    <w:p w:rsidR="00F94F20" w:rsidRPr="00694135" w:rsidRDefault="00F94F20" w:rsidP="00694135">
      <w:pPr>
        <w:pStyle w:val="11"/>
        <w:tabs>
          <w:tab w:val="left" w:pos="180"/>
        </w:tabs>
        <w:spacing w:after="0" w:line="360" w:lineRule="auto"/>
        <w:ind w:left="0"/>
        <w:jc w:val="both"/>
        <w:rPr>
          <w:rFonts w:ascii="Times New Roman" w:hAnsi="Times New Roman"/>
          <w:sz w:val="28"/>
          <w:szCs w:val="28"/>
        </w:rPr>
      </w:pPr>
    </w:p>
    <w:p w:rsidR="00D01287" w:rsidRPr="00694135" w:rsidRDefault="00F15E65" w:rsidP="00694135">
      <w:pPr>
        <w:pStyle w:val="11"/>
        <w:tabs>
          <w:tab w:val="left" w:pos="180"/>
        </w:tabs>
        <w:spacing w:after="0" w:line="360" w:lineRule="auto"/>
        <w:ind w:left="0" w:firstLine="1560"/>
        <w:jc w:val="both"/>
        <w:rPr>
          <w:rFonts w:ascii="Times New Roman" w:hAnsi="Times New Roman"/>
          <w:sz w:val="28"/>
          <w:szCs w:val="28"/>
        </w:rPr>
      </w:pPr>
      <w:r w:rsidRPr="00694135">
        <w:rPr>
          <w:rFonts w:ascii="Times New Roman" w:hAnsi="Times New Roman"/>
          <w:sz w:val="28"/>
          <w:szCs w:val="28"/>
        </w:rPr>
        <w:t>В гражданском (частном) праве обязательство существует как одна из двух разновидностей гражданского (частного) правоотношения. Гражданские правоотношения делятся на обязательственные (обязательство) и вещные правоотношения.</w:t>
      </w:r>
      <w:r w:rsidR="00E261F7">
        <w:rPr>
          <w:rFonts w:ascii="Times New Roman" w:hAnsi="Times New Roman"/>
          <w:sz w:val="28"/>
          <w:szCs w:val="28"/>
        </w:rPr>
        <w:t xml:space="preserve"> </w:t>
      </w:r>
      <w:r w:rsidR="00D01287" w:rsidRPr="00694135">
        <w:rPr>
          <w:rFonts w:ascii="Times New Roman" w:hAnsi="Times New Roman"/>
          <w:sz w:val="28"/>
          <w:szCs w:val="28"/>
        </w:rPr>
        <w:t>В гражданском праве эти правоотношения имеют различную природу, соответственно, они различны по конструктивным (содержательным) элементам, по способам защиты</w:t>
      </w:r>
      <w:r w:rsidR="00D444B2" w:rsidRPr="00694135">
        <w:rPr>
          <w:rFonts w:ascii="Times New Roman" w:hAnsi="Times New Roman"/>
          <w:sz w:val="28"/>
          <w:szCs w:val="28"/>
        </w:rPr>
        <w:t xml:space="preserve"> и проч</w:t>
      </w:r>
      <w:r w:rsidR="004B6E7E" w:rsidRPr="00694135">
        <w:rPr>
          <w:rFonts w:ascii="Times New Roman" w:hAnsi="Times New Roman"/>
          <w:sz w:val="28"/>
          <w:szCs w:val="28"/>
        </w:rPr>
        <w:t>.</w:t>
      </w:r>
      <w:r w:rsidR="009E7398" w:rsidRPr="00694135">
        <w:rPr>
          <w:rFonts w:ascii="Times New Roman" w:hAnsi="Times New Roman"/>
          <w:sz w:val="28"/>
          <w:szCs w:val="28"/>
        </w:rPr>
        <w:t xml:space="preserve"> </w:t>
      </w:r>
      <w:r w:rsidR="00D01287" w:rsidRPr="00694135">
        <w:rPr>
          <w:rFonts w:ascii="Times New Roman" w:hAnsi="Times New Roman"/>
          <w:sz w:val="28"/>
          <w:szCs w:val="28"/>
        </w:rPr>
        <w:t>В настоящей работы нет необходимости</w:t>
      </w:r>
      <w:r w:rsidR="004B6E7E" w:rsidRPr="00694135">
        <w:rPr>
          <w:rFonts w:ascii="Times New Roman" w:hAnsi="Times New Roman"/>
          <w:sz w:val="28"/>
          <w:szCs w:val="28"/>
        </w:rPr>
        <w:t xml:space="preserve"> более или </w:t>
      </w:r>
      <w:r w:rsidR="009C11A4" w:rsidRPr="00694135">
        <w:rPr>
          <w:rFonts w:ascii="Times New Roman" w:hAnsi="Times New Roman"/>
          <w:sz w:val="28"/>
          <w:szCs w:val="28"/>
        </w:rPr>
        <w:t xml:space="preserve">менее </w:t>
      </w:r>
      <w:r w:rsidR="004B6E7E" w:rsidRPr="00694135">
        <w:rPr>
          <w:rFonts w:ascii="Times New Roman" w:hAnsi="Times New Roman"/>
          <w:sz w:val="28"/>
          <w:szCs w:val="28"/>
        </w:rPr>
        <w:t>подробного анализа эти</w:t>
      </w:r>
      <w:r w:rsidR="00625B2E" w:rsidRPr="00694135">
        <w:rPr>
          <w:rFonts w:ascii="Times New Roman" w:hAnsi="Times New Roman"/>
          <w:sz w:val="28"/>
          <w:szCs w:val="28"/>
        </w:rPr>
        <w:t>х</w:t>
      </w:r>
      <w:r w:rsidR="004B6E7E" w:rsidRPr="00694135">
        <w:rPr>
          <w:rFonts w:ascii="Times New Roman" w:hAnsi="Times New Roman"/>
          <w:sz w:val="28"/>
          <w:szCs w:val="28"/>
        </w:rPr>
        <w:t xml:space="preserve"> отношений</w:t>
      </w:r>
      <w:r w:rsidR="00D444B2" w:rsidRPr="00694135">
        <w:rPr>
          <w:rFonts w:ascii="Times New Roman" w:hAnsi="Times New Roman"/>
          <w:sz w:val="28"/>
          <w:szCs w:val="28"/>
        </w:rPr>
        <w:t>. Поэтому ограничимся только некоторыми из них.</w:t>
      </w:r>
    </w:p>
    <w:p w:rsidR="00F50F53" w:rsidRPr="00694135" w:rsidRDefault="004B7418" w:rsidP="00694135">
      <w:pPr>
        <w:pStyle w:val="11"/>
        <w:tabs>
          <w:tab w:val="left" w:pos="180"/>
        </w:tabs>
        <w:spacing w:after="0" w:line="360" w:lineRule="auto"/>
        <w:ind w:left="0" w:firstLine="1560"/>
        <w:jc w:val="both"/>
        <w:rPr>
          <w:rFonts w:ascii="Times New Roman" w:hAnsi="Times New Roman"/>
          <w:sz w:val="28"/>
          <w:szCs w:val="28"/>
        </w:rPr>
      </w:pPr>
      <w:r w:rsidRPr="00065CD9">
        <w:rPr>
          <w:rFonts w:ascii="Times New Roman" w:hAnsi="Times New Roman"/>
          <w:sz w:val="28"/>
          <w:szCs w:val="28"/>
        </w:rPr>
        <w:t>Вещные правоотношения относятся к правоотношениям абсолютного характера</w:t>
      </w:r>
      <w:r w:rsidRPr="00065CD9">
        <w:rPr>
          <w:rStyle w:val="a5"/>
          <w:rFonts w:ascii="Times New Roman" w:hAnsi="Times New Roman"/>
          <w:sz w:val="28"/>
          <w:szCs w:val="28"/>
        </w:rPr>
        <w:footnoteReference w:id="209"/>
      </w:r>
      <w:r w:rsidRPr="00065CD9">
        <w:rPr>
          <w:rFonts w:ascii="Times New Roman" w:hAnsi="Times New Roman"/>
          <w:sz w:val="28"/>
          <w:szCs w:val="28"/>
        </w:rPr>
        <w:t xml:space="preserve">, что </w:t>
      </w:r>
      <w:r w:rsidRPr="00065CD9">
        <w:rPr>
          <w:rFonts w:ascii="Times New Roman" w:hAnsi="Times New Roman"/>
          <w:sz w:val="28"/>
          <w:szCs w:val="28"/>
        </w:rPr>
        <w:lastRenderedPageBreak/>
        <w:t xml:space="preserve">предопределено их природой: это абсолютное господство управомоченного лица над </w:t>
      </w:r>
      <w:r w:rsidR="0015599D" w:rsidRPr="00065CD9">
        <w:rPr>
          <w:rFonts w:ascii="Times New Roman" w:hAnsi="Times New Roman"/>
          <w:sz w:val="28"/>
          <w:szCs w:val="28"/>
        </w:rPr>
        <w:t xml:space="preserve">собственной вещью (право собственности) или </w:t>
      </w:r>
      <w:r w:rsidRPr="00065CD9">
        <w:rPr>
          <w:rFonts w:ascii="Times New Roman" w:hAnsi="Times New Roman"/>
          <w:sz w:val="28"/>
          <w:szCs w:val="28"/>
        </w:rPr>
        <w:t xml:space="preserve">над </w:t>
      </w:r>
      <w:r w:rsidR="000F6EE9" w:rsidRPr="00065CD9">
        <w:rPr>
          <w:rFonts w:ascii="Times New Roman" w:hAnsi="Times New Roman"/>
          <w:sz w:val="28"/>
          <w:szCs w:val="28"/>
        </w:rPr>
        <w:t xml:space="preserve">чужой </w:t>
      </w:r>
      <w:r w:rsidRPr="00065CD9">
        <w:rPr>
          <w:rFonts w:ascii="Times New Roman" w:hAnsi="Times New Roman"/>
          <w:sz w:val="28"/>
          <w:szCs w:val="28"/>
        </w:rPr>
        <w:t xml:space="preserve">вещью в определенных случаях </w:t>
      </w:r>
      <w:r w:rsidR="00AF2E6F" w:rsidRPr="00065CD9">
        <w:rPr>
          <w:rFonts w:ascii="Times New Roman" w:hAnsi="Times New Roman"/>
          <w:sz w:val="28"/>
          <w:szCs w:val="28"/>
        </w:rPr>
        <w:t>и в определенных пределах (сервитут и проч. ограниченные вещные права).</w:t>
      </w:r>
      <w:r w:rsidR="009256D9" w:rsidRPr="00065CD9">
        <w:rPr>
          <w:rFonts w:ascii="Times New Roman" w:hAnsi="Times New Roman"/>
          <w:sz w:val="28"/>
          <w:szCs w:val="28"/>
        </w:rPr>
        <w:t xml:space="preserve"> </w:t>
      </w:r>
      <w:r w:rsidR="00AF2E6F" w:rsidRPr="00065CD9">
        <w:rPr>
          <w:rFonts w:ascii="Times New Roman" w:hAnsi="Times New Roman"/>
          <w:sz w:val="28"/>
          <w:szCs w:val="28"/>
        </w:rPr>
        <w:t xml:space="preserve">Для вещных правоотношений свойственны одинаковые способы защиты </w:t>
      </w:r>
      <w:r w:rsidR="0015599D" w:rsidRPr="00065CD9">
        <w:rPr>
          <w:rFonts w:ascii="Times New Roman" w:hAnsi="Times New Roman"/>
          <w:sz w:val="28"/>
          <w:szCs w:val="28"/>
        </w:rPr>
        <w:t xml:space="preserve">нарушенных </w:t>
      </w:r>
      <w:r w:rsidR="00AF2E6F" w:rsidRPr="00065CD9">
        <w:rPr>
          <w:rFonts w:ascii="Times New Roman" w:hAnsi="Times New Roman"/>
          <w:sz w:val="28"/>
          <w:szCs w:val="28"/>
        </w:rPr>
        <w:t>прав: виндикационный и</w:t>
      </w:r>
      <w:r w:rsidR="00625B2E" w:rsidRPr="00065CD9">
        <w:rPr>
          <w:rFonts w:ascii="Times New Roman" w:hAnsi="Times New Roman"/>
          <w:sz w:val="28"/>
          <w:szCs w:val="28"/>
        </w:rPr>
        <w:t xml:space="preserve"> </w:t>
      </w:r>
      <w:r w:rsidR="00AF2E6F" w:rsidRPr="00065CD9">
        <w:rPr>
          <w:rFonts w:ascii="Times New Roman" w:hAnsi="Times New Roman"/>
          <w:sz w:val="28"/>
          <w:szCs w:val="28"/>
        </w:rPr>
        <w:t>негаторный иски (ст. 302 и ст. 304 ГК).</w:t>
      </w:r>
    </w:p>
    <w:p w:rsidR="00D444B2" w:rsidRPr="00694135" w:rsidRDefault="00AF2E6F" w:rsidP="00694135">
      <w:pPr>
        <w:pStyle w:val="11"/>
        <w:tabs>
          <w:tab w:val="left" w:pos="180"/>
        </w:tabs>
        <w:spacing w:after="0" w:line="360" w:lineRule="auto"/>
        <w:ind w:left="0" w:firstLine="1560"/>
        <w:jc w:val="both"/>
        <w:rPr>
          <w:rFonts w:ascii="Times New Roman" w:hAnsi="Times New Roman"/>
          <w:sz w:val="28"/>
          <w:szCs w:val="28"/>
        </w:rPr>
      </w:pPr>
      <w:r w:rsidRPr="00694135">
        <w:rPr>
          <w:rFonts w:ascii="Times New Roman" w:hAnsi="Times New Roman"/>
          <w:sz w:val="28"/>
          <w:szCs w:val="28"/>
        </w:rPr>
        <w:t>В</w:t>
      </w:r>
      <w:r w:rsidR="004B7418" w:rsidRPr="00694135">
        <w:rPr>
          <w:rFonts w:ascii="Times New Roman" w:hAnsi="Times New Roman"/>
          <w:sz w:val="28"/>
          <w:szCs w:val="28"/>
        </w:rPr>
        <w:t xml:space="preserve"> гражданском (частном) праве абсолютный характер </w:t>
      </w:r>
      <w:r w:rsidR="004437DA" w:rsidRPr="00694135">
        <w:rPr>
          <w:rFonts w:ascii="Times New Roman" w:hAnsi="Times New Roman"/>
          <w:sz w:val="28"/>
          <w:szCs w:val="28"/>
        </w:rPr>
        <w:t>правоотношений присущ и другому праву,</w:t>
      </w:r>
      <w:r w:rsidR="000F6EE9" w:rsidRPr="00694135">
        <w:rPr>
          <w:rFonts w:ascii="Times New Roman" w:hAnsi="Times New Roman"/>
          <w:sz w:val="28"/>
          <w:szCs w:val="28"/>
        </w:rPr>
        <w:t xml:space="preserve"> праву</w:t>
      </w:r>
      <w:r w:rsidR="00F50F53" w:rsidRPr="00694135">
        <w:rPr>
          <w:rFonts w:ascii="Times New Roman" w:hAnsi="Times New Roman"/>
          <w:sz w:val="28"/>
          <w:szCs w:val="28"/>
        </w:rPr>
        <w:t xml:space="preserve"> на результаты интеллектуальной деятельности</w:t>
      </w:r>
      <w:r w:rsidRPr="00694135">
        <w:rPr>
          <w:rFonts w:ascii="Times New Roman" w:hAnsi="Times New Roman"/>
          <w:sz w:val="28"/>
          <w:szCs w:val="28"/>
        </w:rPr>
        <w:t xml:space="preserve">. </w:t>
      </w:r>
      <w:r w:rsidR="000F6EE9" w:rsidRPr="00694135">
        <w:rPr>
          <w:rFonts w:ascii="Times New Roman" w:hAnsi="Times New Roman"/>
          <w:sz w:val="28"/>
          <w:szCs w:val="28"/>
        </w:rPr>
        <w:t>Правоо</w:t>
      </w:r>
      <w:r w:rsidRPr="00694135">
        <w:rPr>
          <w:rFonts w:ascii="Times New Roman" w:hAnsi="Times New Roman"/>
          <w:sz w:val="28"/>
          <w:szCs w:val="28"/>
        </w:rPr>
        <w:t>тношения</w:t>
      </w:r>
      <w:r w:rsidR="000F6EE9" w:rsidRPr="00694135">
        <w:rPr>
          <w:rFonts w:ascii="Times New Roman" w:hAnsi="Times New Roman"/>
          <w:sz w:val="28"/>
          <w:szCs w:val="28"/>
        </w:rPr>
        <w:t xml:space="preserve"> по </w:t>
      </w:r>
      <w:r w:rsidR="00484540" w:rsidRPr="00694135">
        <w:rPr>
          <w:rFonts w:ascii="Times New Roman" w:hAnsi="Times New Roman"/>
          <w:sz w:val="28"/>
          <w:szCs w:val="28"/>
        </w:rPr>
        <w:t xml:space="preserve">поводу </w:t>
      </w:r>
      <w:r w:rsidR="007A4398" w:rsidRPr="00694135">
        <w:rPr>
          <w:rFonts w:ascii="Times New Roman" w:hAnsi="Times New Roman"/>
          <w:sz w:val="28"/>
          <w:szCs w:val="28"/>
        </w:rPr>
        <w:t xml:space="preserve">результатов интеллектуальной деятельности </w:t>
      </w:r>
      <w:r w:rsidRPr="00694135">
        <w:rPr>
          <w:rFonts w:ascii="Times New Roman" w:hAnsi="Times New Roman"/>
          <w:sz w:val="28"/>
          <w:szCs w:val="28"/>
        </w:rPr>
        <w:t>сходны с вещными</w:t>
      </w:r>
      <w:r w:rsidR="00065CD9">
        <w:rPr>
          <w:rFonts w:ascii="Times New Roman" w:hAnsi="Times New Roman"/>
          <w:sz w:val="28"/>
          <w:szCs w:val="28"/>
        </w:rPr>
        <w:t xml:space="preserve"> правоотношениями</w:t>
      </w:r>
      <w:r w:rsidR="00F83243" w:rsidRPr="00694135">
        <w:rPr>
          <w:rFonts w:ascii="Times New Roman" w:hAnsi="Times New Roman"/>
          <w:sz w:val="28"/>
          <w:szCs w:val="28"/>
        </w:rPr>
        <w:t xml:space="preserve">. </w:t>
      </w:r>
      <w:r w:rsidR="007A4398" w:rsidRPr="00694135">
        <w:rPr>
          <w:rFonts w:ascii="Times New Roman" w:hAnsi="Times New Roman"/>
          <w:sz w:val="28"/>
          <w:szCs w:val="28"/>
        </w:rPr>
        <w:t>П</w:t>
      </w:r>
      <w:r w:rsidR="00484540" w:rsidRPr="00694135">
        <w:rPr>
          <w:rFonts w:ascii="Times New Roman" w:hAnsi="Times New Roman"/>
          <w:sz w:val="28"/>
          <w:szCs w:val="28"/>
        </w:rPr>
        <w:t xml:space="preserve">раво на </w:t>
      </w:r>
      <w:r w:rsidR="007A4398" w:rsidRPr="00694135">
        <w:rPr>
          <w:rFonts w:ascii="Times New Roman" w:hAnsi="Times New Roman"/>
          <w:sz w:val="28"/>
          <w:szCs w:val="28"/>
        </w:rPr>
        <w:t xml:space="preserve">результаты интеллектуальной деятельности, под которым понимается выраженные </w:t>
      </w:r>
      <w:proofErr w:type="gramStart"/>
      <w:r w:rsidR="007A4398" w:rsidRPr="00694135">
        <w:rPr>
          <w:rFonts w:ascii="Times New Roman" w:hAnsi="Times New Roman"/>
          <w:sz w:val="28"/>
          <w:szCs w:val="28"/>
        </w:rPr>
        <w:t>во</w:t>
      </w:r>
      <w:proofErr w:type="gramEnd"/>
      <w:r w:rsidR="007A4398" w:rsidRPr="00694135">
        <w:rPr>
          <w:rFonts w:ascii="Times New Roman" w:hAnsi="Times New Roman"/>
          <w:sz w:val="28"/>
          <w:szCs w:val="28"/>
        </w:rPr>
        <w:t xml:space="preserve"> </w:t>
      </w:r>
      <w:proofErr w:type="gramStart"/>
      <w:r w:rsidR="007A4398" w:rsidRPr="00694135">
        <w:rPr>
          <w:rFonts w:ascii="Times New Roman" w:hAnsi="Times New Roman"/>
          <w:sz w:val="28"/>
          <w:szCs w:val="28"/>
        </w:rPr>
        <w:t>вне</w:t>
      </w:r>
      <w:proofErr w:type="gramEnd"/>
      <w:r w:rsidR="007A4398" w:rsidRPr="00694135">
        <w:rPr>
          <w:rFonts w:ascii="Times New Roman" w:hAnsi="Times New Roman"/>
          <w:sz w:val="28"/>
          <w:szCs w:val="28"/>
        </w:rPr>
        <w:t xml:space="preserve"> идеи, образы и т.д. </w:t>
      </w:r>
      <w:r w:rsidR="0037554C">
        <w:rPr>
          <w:rFonts w:ascii="Times New Roman" w:hAnsi="Times New Roman"/>
          <w:sz w:val="28"/>
          <w:szCs w:val="28"/>
        </w:rPr>
        <w:t>—</w:t>
      </w:r>
      <w:r w:rsidR="009C6A98" w:rsidRPr="00694135">
        <w:rPr>
          <w:rFonts w:ascii="Times New Roman" w:hAnsi="Times New Roman"/>
          <w:sz w:val="28"/>
          <w:szCs w:val="28"/>
        </w:rPr>
        <w:t xml:space="preserve"> </w:t>
      </w:r>
      <w:r w:rsidR="0015599D" w:rsidRPr="00694135">
        <w:rPr>
          <w:rFonts w:ascii="Times New Roman" w:hAnsi="Times New Roman"/>
          <w:sz w:val="28"/>
          <w:szCs w:val="28"/>
        </w:rPr>
        <w:t xml:space="preserve">это </w:t>
      </w:r>
      <w:r w:rsidR="009C6A98" w:rsidRPr="00694135">
        <w:rPr>
          <w:rFonts w:ascii="Times New Roman" w:hAnsi="Times New Roman"/>
          <w:sz w:val="28"/>
          <w:szCs w:val="28"/>
        </w:rPr>
        <w:t xml:space="preserve">право </w:t>
      </w:r>
      <w:r w:rsidR="007A4398" w:rsidRPr="00694135">
        <w:rPr>
          <w:rFonts w:ascii="Times New Roman" w:hAnsi="Times New Roman"/>
          <w:sz w:val="28"/>
          <w:szCs w:val="28"/>
        </w:rPr>
        <w:t>на защиту авторства, имени автора и прочих личных неимущественных прав от посягательств на них всякого и каждого</w:t>
      </w:r>
      <w:r w:rsidR="009C6A98" w:rsidRPr="00694135">
        <w:rPr>
          <w:rFonts w:ascii="Times New Roman" w:hAnsi="Times New Roman"/>
          <w:sz w:val="28"/>
          <w:szCs w:val="28"/>
        </w:rPr>
        <w:t>.</w:t>
      </w:r>
    </w:p>
    <w:p w:rsidR="00AF2E6F" w:rsidRPr="00694135" w:rsidRDefault="00AF2E6F" w:rsidP="00694135">
      <w:pPr>
        <w:pStyle w:val="11"/>
        <w:tabs>
          <w:tab w:val="left" w:pos="180"/>
        </w:tabs>
        <w:spacing w:after="0" w:line="360" w:lineRule="auto"/>
        <w:ind w:left="0" w:firstLine="1560"/>
        <w:jc w:val="both"/>
        <w:rPr>
          <w:rFonts w:ascii="Times New Roman" w:hAnsi="Times New Roman"/>
          <w:sz w:val="28"/>
          <w:szCs w:val="28"/>
        </w:rPr>
      </w:pPr>
      <w:r w:rsidRPr="00694135">
        <w:rPr>
          <w:rFonts w:ascii="Times New Roman" w:hAnsi="Times New Roman"/>
          <w:sz w:val="28"/>
          <w:szCs w:val="28"/>
        </w:rPr>
        <w:t xml:space="preserve">Таким образом, абсолютные </w:t>
      </w:r>
      <w:r w:rsidR="00F50F53" w:rsidRPr="00694135">
        <w:rPr>
          <w:rFonts w:ascii="Times New Roman" w:hAnsi="Times New Roman"/>
          <w:sz w:val="28"/>
          <w:szCs w:val="28"/>
        </w:rPr>
        <w:t xml:space="preserve">правоотношения </w:t>
      </w:r>
      <w:r w:rsidRPr="00694135">
        <w:rPr>
          <w:rFonts w:ascii="Times New Roman" w:hAnsi="Times New Roman"/>
          <w:sz w:val="28"/>
          <w:szCs w:val="28"/>
        </w:rPr>
        <w:t xml:space="preserve">образуют </w:t>
      </w:r>
      <w:r w:rsidR="009C6A98" w:rsidRPr="00694135">
        <w:rPr>
          <w:rFonts w:ascii="Times New Roman" w:hAnsi="Times New Roman"/>
          <w:sz w:val="28"/>
          <w:szCs w:val="28"/>
        </w:rPr>
        <w:t xml:space="preserve">обособленную </w:t>
      </w:r>
      <w:r w:rsidRPr="00694135">
        <w:rPr>
          <w:rFonts w:ascii="Times New Roman" w:hAnsi="Times New Roman"/>
          <w:sz w:val="28"/>
          <w:szCs w:val="28"/>
        </w:rPr>
        <w:t>классификационную группу. В это</w:t>
      </w:r>
      <w:r w:rsidR="009F7C73" w:rsidRPr="00694135">
        <w:rPr>
          <w:rFonts w:ascii="Times New Roman" w:hAnsi="Times New Roman"/>
          <w:sz w:val="28"/>
          <w:szCs w:val="28"/>
        </w:rPr>
        <w:t>й</w:t>
      </w:r>
      <w:r w:rsidRPr="00694135">
        <w:rPr>
          <w:rFonts w:ascii="Times New Roman" w:hAnsi="Times New Roman"/>
          <w:sz w:val="28"/>
          <w:szCs w:val="28"/>
        </w:rPr>
        <w:t xml:space="preserve"> классификации абсолютным правоо</w:t>
      </w:r>
      <w:r w:rsidR="00F50F53" w:rsidRPr="00694135">
        <w:rPr>
          <w:rFonts w:ascii="Times New Roman" w:hAnsi="Times New Roman"/>
          <w:sz w:val="28"/>
          <w:szCs w:val="28"/>
        </w:rPr>
        <w:t xml:space="preserve">тношениям </w:t>
      </w:r>
      <w:r w:rsidR="0015599D" w:rsidRPr="00694135">
        <w:rPr>
          <w:rFonts w:ascii="Times New Roman" w:hAnsi="Times New Roman"/>
          <w:sz w:val="28"/>
          <w:szCs w:val="28"/>
        </w:rPr>
        <w:t>«</w:t>
      </w:r>
      <w:r w:rsidR="00F50F53" w:rsidRPr="00694135">
        <w:rPr>
          <w:rFonts w:ascii="Times New Roman" w:hAnsi="Times New Roman"/>
          <w:sz w:val="28"/>
          <w:szCs w:val="28"/>
        </w:rPr>
        <w:t>противостоя</w:t>
      </w:r>
      <w:r w:rsidRPr="00694135">
        <w:rPr>
          <w:rFonts w:ascii="Times New Roman" w:hAnsi="Times New Roman"/>
          <w:sz w:val="28"/>
          <w:szCs w:val="28"/>
        </w:rPr>
        <w:t>т</w:t>
      </w:r>
      <w:r w:rsidR="0015599D" w:rsidRPr="00694135">
        <w:rPr>
          <w:rFonts w:ascii="Times New Roman" w:hAnsi="Times New Roman"/>
          <w:sz w:val="28"/>
          <w:szCs w:val="28"/>
        </w:rPr>
        <w:t>»</w:t>
      </w:r>
      <w:r w:rsidRPr="00694135">
        <w:rPr>
          <w:rFonts w:ascii="Times New Roman" w:hAnsi="Times New Roman"/>
          <w:sz w:val="28"/>
          <w:szCs w:val="28"/>
        </w:rPr>
        <w:t xml:space="preserve"> </w:t>
      </w:r>
      <w:r w:rsidRPr="00694135">
        <w:rPr>
          <w:rFonts w:ascii="Times New Roman" w:hAnsi="Times New Roman"/>
          <w:sz w:val="28"/>
          <w:szCs w:val="28"/>
        </w:rPr>
        <w:lastRenderedPageBreak/>
        <w:t xml:space="preserve">правоотношения относительного характера, к коим относится обязательство. </w:t>
      </w:r>
    </w:p>
    <w:p w:rsidR="002D66BA" w:rsidRPr="00694135" w:rsidRDefault="00276C0D" w:rsidP="00694135">
      <w:pPr>
        <w:pStyle w:val="11"/>
        <w:tabs>
          <w:tab w:val="left" w:pos="180"/>
        </w:tabs>
        <w:spacing w:after="0" w:line="360" w:lineRule="auto"/>
        <w:ind w:left="0" w:firstLine="1560"/>
        <w:jc w:val="both"/>
        <w:rPr>
          <w:rFonts w:ascii="Times New Roman" w:hAnsi="Times New Roman"/>
          <w:sz w:val="28"/>
          <w:szCs w:val="28"/>
        </w:rPr>
      </w:pPr>
      <w:r w:rsidRPr="00694135">
        <w:rPr>
          <w:rFonts w:ascii="Times New Roman" w:hAnsi="Times New Roman"/>
          <w:sz w:val="28"/>
          <w:szCs w:val="28"/>
        </w:rPr>
        <w:t xml:space="preserve">В соответствии </w:t>
      </w:r>
      <w:r w:rsidR="002E6BF9" w:rsidRPr="00694135">
        <w:rPr>
          <w:rFonts w:ascii="Times New Roman" w:hAnsi="Times New Roman"/>
          <w:sz w:val="28"/>
          <w:szCs w:val="28"/>
        </w:rPr>
        <w:t xml:space="preserve">со </w:t>
      </w:r>
      <w:r w:rsidR="00F5041B" w:rsidRPr="00694135">
        <w:rPr>
          <w:rFonts w:ascii="Times New Roman" w:hAnsi="Times New Roman"/>
          <w:sz w:val="28"/>
          <w:szCs w:val="28"/>
        </w:rPr>
        <w:t xml:space="preserve">ст. 307 ГК </w:t>
      </w:r>
      <w:r w:rsidRPr="00694135">
        <w:rPr>
          <w:rFonts w:ascii="Times New Roman" w:hAnsi="Times New Roman"/>
          <w:sz w:val="28"/>
          <w:szCs w:val="28"/>
        </w:rPr>
        <w:t>в</w:t>
      </w:r>
      <w:r w:rsidR="00F5041B" w:rsidRPr="00694135">
        <w:rPr>
          <w:rFonts w:ascii="Times New Roman" w:hAnsi="Times New Roman"/>
          <w:sz w:val="28"/>
          <w:szCs w:val="28"/>
          <w:lang w:eastAsia="ru-RU"/>
        </w:rPr>
        <w:t xml:space="preserve">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r w:rsidR="00F15E65" w:rsidRPr="00694135">
        <w:rPr>
          <w:rFonts w:ascii="Times New Roman" w:hAnsi="Times New Roman"/>
          <w:sz w:val="28"/>
          <w:szCs w:val="28"/>
        </w:rPr>
        <w:t xml:space="preserve"> </w:t>
      </w:r>
    </w:p>
    <w:p w:rsidR="0015599D" w:rsidRPr="00694135" w:rsidRDefault="00AF2E6F" w:rsidP="00694135">
      <w:pPr>
        <w:pStyle w:val="11"/>
        <w:tabs>
          <w:tab w:val="left" w:pos="180"/>
        </w:tabs>
        <w:spacing w:after="0" w:line="360" w:lineRule="auto"/>
        <w:ind w:left="0" w:firstLine="1560"/>
        <w:jc w:val="both"/>
        <w:rPr>
          <w:rFonts w:ascii="Times New Roman" w:eastAsia="Newton-Bold" w:hAnsi="Times New Roman"/>
          <w:bCs/>
          <w:sz w:val="28"/>
          <w:szCs w:val="28"/>
          <w:lang w:eastAsia="ru-RU"/>
        </w:rPr>
      </w:pPr>
      <w:r w:rsidRPr="00694135">
        <w:rPr>
          <w:rFonts w:ascii="Times New Roman" w:hAnsi="Times New Roman"/>
          <w:sz w:val="28"/>
          <w:szCs w:val="28"/>
        </w:rPr>
        <w:t xml:space="preserve">Различие между абсолютными и относительными правоотношениями состоит в том, что </w:t>
      </w:r>
      <w:r w:rsidR="002D66BA" w:rsidRPr="00694135">
        <w:rPr>
          <w:rFonts w:ascii="Times New Roman" w:hAnsi="Times New Roman"/>
          <w:sz w:val="28"/>
          <w:szCs w:val="28"/>
        </w:rPr>
        <w:t xml:space="preserve">в абсолютных правоотношениях </w:t>
      </w:r>
      <w:r w:rsidR="002D66BA" w:rsidRPr="00694135">
        <w:rPr>
          <w:rFonts w:ascii="Times New Roman" w:eastAsia="Newton-Regular" w:hAnsi="Times New Roman"/>
          <w:sz w:val="28"/>
          <w:szCs w:val="28"/>
          <w:lang w:eastAsia="ru-RU"/>
        </w:rPr>
        <w:t xml:space="preserve">управомоченному лицу противостоит </w:t>
      </w:r>
      <w:r w:rsidR="002D66BA" w:rsidRPr="00694135">
        <w:rPr>
          <w:rFonts w:ascii="Times New Roman" w:eastAsia="Newton-Bold" w:hAnsi="Times New Roman"/>
          <w:bCs/>
          <w:sz w:val="28"/>
          <w:szCs w:val="28"/>
          <w:lang w:eastAsia="ru-RU"/>
        </w:rPr>
        <w:t xml:space="preserve">неопределенный круг обязанных субъектов, тогда как в относительных управомоченному лицу противостоит строго определенное </w:t>
      </w:r>
      <w:r w:rsidR="009C6A98" w:rsidRPr="00694135">
        <w:rPr>
          <w:rFonts w:ascii="Times New Roman" w:eastAsia="Newton-Bold" w:hAnsi="Times New Roman"/>
          <w:bCs/>
          <w:sz w:val="28"/>
          <w:szCs w:val="28"/>
          <w:lang w:eastAsia="ru-RU"/>
        </w:rPr>
        <w:t xml:space="preserve">обязанное </w:t>
      </w:r>
      <w:r w:rsidR="002D66BA" w:rsidRPr="00694135">
        <w:rPr>
          <w:rFonts w:ascii="Times New Roman" w:eastAsia="Newton-Bold" w:hAnsi="Times New Roman"/>
          <w:bCs/>
          <w:sz w:val="28"/>
          <w:szCs w:val="28"/>
          <w:lang w:eastAsia="ru-RU"/>
        </w:rPr>
        <w:t>лицо</w:t>
      </w:r>
      <w:r w:rsidR="0015599D" w:rsidRPr="00694135">
        <w:rPr>
          <w:rFonts w:ascii="Times New Roman" w:eastAsia="Newton-Bold" w:hAnsi="Times New Roman"/>
          <w:bCs/>
          <w:sz w:val="28"/>
          <w:szCs w:val="28"/>
          <w:lang w:eastAsia="ru-RU"/>
        </w:rPr>
        <w:t xml:space="preserve"> или </w:t>
      </w:r>
      <w:r w:rsidR="009C6A98" w:rsidRPr="00694135">
        <w:rPr>
          <w:rFonts w:ascii="Times New Roman" w:eastAsia="Newton-Bold" w:hAnsi="Times New Roman"/>
          <w:bCs/>
          <w:sz w:val="28"/>
          <w:szCs w:val="28"/>
          <w:lang w:eastAsia="ru-RU"/>
        </w:rPr>
        <w:t xml:space="preserve">обязанные </w:t>
      </w:r>
      <w:r w:rsidR="0015599D" w:rsidRPr="00694135">
        <w:rPr>
          <w:rFonts w:ascii="Times New Roman" w:eastAsia="Newton-Bold" w:hAnsi="Times New Roman"/>
          <w:bCs/>
          <w:sz w:val="28"/>
          <w:szCs w:val="28"/>
          <w:lang w:eastAsia="ru-RU"/>
        </w:rPr>
        <w:t>лица</w:t>
      </w:r>
      <w:r w:rsidR="002D66BA" w:rsidRPr="00694135">
        <w:rPr>
          <w:rFonts w:ascii="Times New Roman" w:eastAsia="Newton-Bold" w:hAnsi="Times New Roman"/>
          <w:bCs/>
          <w:sz w:val="28"/>
          <w:szCs w:val="28"/>
          <w:lang w:eastAsia="ru-RU"/>
        </w:rPr>
        <w:t>. Для абсолютных пра</w:t>
      </w:r>
      <w:r w:rsidR="00821BA2" w:rsidRPr="00694135">
        <w:rPr>
          <w:rFonts w:ascii="Times New Roman" w:eastAsia="Newton-Bold" w:hAnsi="Times New Roman"/>
          <w:bCs/>
          <w:sz w:val="28"/>
          <w:szCs w:val="28"/>
          <w:lang w:eastAsia="ru-RU"/>
        </w:rPr>
        <w:t>воотношений характерна</w:t>
      </w:r>
      <w:r w:rsidR="002D66BA" w:rsidRPr="00694135">
        <w:rPr>
          <w:rFonts w:ascii="Times New Roman" w:eastAsia="Newton-Bold" w:hAnsi="Times New Roman"/>
          <w:bCs/>
          <w:sz w:val="28"/>
          <w:szCs w:val="28"/>
          <w:lang w:eastAsia="ru-RU"/>
        </w:rPr>
        <w:t xml:space="preserve"> сложная структура, где ядро составляют основные права и обязанности</w:t>
      </w:r>
      <w:r w:rsidR="00DD0F2F" w:rsidRPr="00694135">
        <w:rPr>
          <w:rFonts w:ascii="Times New Roman" w:eastAsia="Newton-Bold" w:hAnsi="Times New Roman"/>
          <w:bCs/>
          <w:sz w:val="28"/>
          <w:szCs w:val="28"/>
          <w:lang w:eastAsia="ru-RU"/>
        </w:rPr>
        <w:t>, а «дополнительные» права и обязанности устанавливают порядок реализации основных прав и обязанностей</w:t>
      </w:r>
      <w:r w:rsidR="002D66BA" w:rsidRPr="00694135">
        <w:rPr>
          <w:rStyle w:val="a5"/>
          <w:rFonts w:ascii="Times New Roman" w:eastAsia="Newton-Bold" w:hAnsi="Times New Roman"/>
          <w:bCs/>
          <w:sz w:val="28"/>
          <w:szCs w:val="28"/>
          <w:lang w:eastAsia="ru-RU"/>
        </w:rPr>
        <w:footnoteReference w:id="210"/>
      </w:r>
      <w:r w:rsidR="002D66BA" w:rsidRPr="00694135">
        <w:rPr>
          <w:rFonts w:ascii="Times New Roman" w:eastAsia="Newton-Bold" w:hAnsi="Times New Roman"/>
          <w:bCs/>
          <w:sz w:val="28"/>
          <w:szCs w:val="28"/>
          <w:lang w:eastAsia="ru-RU"/>
        </w:rPr>
        <w:t>.</w:t>
      </w:r>
      <w:r w:rsidR="00AB428D">
        <w:rPr>
          <w:rFonts w:ascii="Times New Roman" w:eastAsia="Newton-Bold" w:hAnsi="Times New Roman"/>
          <w:bCs/>
          <w:sz w:val="28"/>
          <w:szCs w:val="28"/>
          <w:lang w:eastAsia="ru-RU"/>
        </w:rPr>
        <w:t xml:space="preserve"> </w:t>
      </w:r>
      <w:r w:rsidR="00FD7861" w:rsidRPr="00694135">
        <w:rPr>
          <w:rFonts w:ascii="Times New Roman" w:eastAsia="Newton-Bold" w:hAnsi="Times New Roman"/>
          <w:bCs/>
          <w:sz w:val="28"/>
          <w:szCs w:val="28"/>
          <w:lang w:eastAsia="ru-RU"/>
        </w:rPr>
        <w:t xml:space="preserve">Относительным </w:t>
      </w:r>
      <w:r w:rsidR="00FD7861" w:rsidRPr="00694135">
        <w:rPr>
          <w:rFonts w:ascii="Times New Roman" w:eastAsia="Newton-Bold" w:hAnsi="Times New Roman"/>
          <w:bCs/>
          <w:sz w:val="28"/>
          <w:szCs w:val="28"/>
          <w:lang w:eastAsia="ru-RU"/>
        </w:rPr>
        <w:lastRenderedPageBreak/>
        <w:t xml:space="preserve">правоотношениям свойственна своя специфика. </w:t>
      </w:r>
      <w:r w:rsidR="00BF5516">
        <w:rPr>
          <w:rFonts w:ascii="Times New Roman" w:eastAsia="Newton-Bold" w:hAnsi="Times New Roman"/>
          <w:bCs/>
          <w:sz w:val="28"/>
          <w:szCs w:val="28"/>
          <w:lang w:eastAsia="ru-RU"/>
        </w:rPr>
        <w:t xml:space="preserve">К ним относятся </w:t>
      </w:r>
      <w:r w:rsidR="00FD7861" w:rsidRPr="00694135">
        <w:rPr>
          <w:rFonts w:ascii="Times New Roman" w:eastAsia="Newton-Bold" w:hAnsi="Times New Roman"/>
          <w:bCs/>
          <w:sz w:val="28"/>
          <w:szCs w:val="28"/>
          <w:lang w:eastAsia="ru-RU"/>
        </w:rPr>
        <w:t xml:space="preserve">способы исполнения </w:t>
      </w:r>
      <w:r w:rsidR="00BF5516">
        <w:rPr>
          <w:rFonts w:ascii="Times New Roman" w:eastAsia="Newton-Bold" w:hAnsi="Times New Roman"/>
          <w:bCs/>
          <w:sz w:val="28"/>
          <w:szCs w:val="28"/>
          <w:lang w:eastAsia="ru-RU"/>
        </w:rPr>
        <w:t xml:space="preserve">обязательств </w:t>
      </w:r>
      <w:r w:rsidR="00FD7861" w:rsidRPr="00694135">
        <w:rPr>
          <w:rFonts w:ascii="Times New Roman" w:eastAsia="Newton-Bold" w:hAnsi="Times New Roman"/>
          <w:bCs/>
          <w:sz w:val="28"/>
          <w:szCs w:val="28"/>
          <w:lang w:eastAsia="ru-RU"/>
        </w:rPr>
        <w:t xml:space="preserve">и их принципы: недопустимость одностороннего отказа от исполнения, сроки </w:t>
      </w:r>
      <w:r w:rsidR="002E6BF9" w:rsidRPr="00694135">
        <w:rPr>
          <w:rFonts w:ascii="Times New Roman" w:eastAsia="Newton-Bold" w:hAnsi="Times New Roman"/>
          <w:bCs/>
          <w:sz w:val="28"/>
          <w:szCs w:val="28"/>
          <w:lang w:eastAsia="ru-RU"/>
        </w:rPr>
        <w:t xml:space="preserve">и </w:t>
      </w:r>
      <w:r w:rsidR="00BF5516">
        <w:rPr>
          <w:rFonts w:ascii="Times New Roman" w:eastAsia="Newton-Bold" w:hAnsi="Times New Roman"/>
          <w:bCs/>
          <w:sz w:val="28"/>
          <w:szCs w:val="28"/>
          <w:lang w:eastAsia="ru-RU"/>
        </w:rPr>
        <w:t xml:space="preserve">место исполнения; </w:t>
      </w:r>
      <w:r w:rsidR="009C6A98" w:rsidRPr="00694135">
        <w:rPr>
          <w:rFonts w:ascii="Times New Roman" w:eastAsia="Newton-Bold" w:hAnsi="Times New Roman"/>
          <w:bCs/>
          <w:sz w:val="28"/>
          <w:szCs w:val="28"/>
          <w:lang w:eastAsia="ru-RU"/>
        </w:rPr>
        <w:t>с</w:t>
      </w:r>
      <w:r w:rsidR="00FD7861" w:rsidRPr="00694135">
        <w:rPr>
          <w:rFonts w:ascii="Times New Roman" w:eastAsia="Newton-Bold" w:hAnsi="Times New Roman"/>
          <w:bCs/>
          <w:sz w:val="28"/>
          <w:szCs w:val="28"/>
          <w:lang w:eastAsia="ru-RU"/>
        </w:rPr>
        <w:t>пособы обеспечения исполнения обязательств: залог, неустойка, поручительство, удержание, банковская гарантия, задаток (ст.</w:t>
      </w:r>
      <w:r w:rsidR="007C1499">
        <w:rPr>
          <w:rFonts w:ascii="Times New Roman" w:eastAsia="Newton-Bold" w:hAnsi="Times New Roman"/>
          <w:bCs/>
          <w:sz w:val="28"/>
          <w:szCs w:val="28"/>
          <w:lang w:eastAsia="ru-RU"/>
        </w:rPr>
        <w:t xml:space="preserve"> ст.</w:t>
      </w:r>
      <w:r w:rsidR="00FD7861" w:rsidRPr="00694135">
        <w:rPr>
          <w:rFonts w:ascii="Times New Roman" w:eastAsia="Newton-Bold" w:hAnsi="Times New Roman"/>
          <w:bCs/>
          <w:sz w:val="28"/>
          <w:szCs w:val="28"/>
          <w:lang w:eastAsia="ru-RU"/>
        </w:rPr>
        <w:t xml:space="preserve"> 329-381 ГК)</w:t>
      </w:r>
      <w:r w:rsidR="00BF5516">
        <w:rPr>
          <w:rFonts w:ascii="Times New Roman" w:eastAsia="Newton-Bold" w:hAnsi="Times New Roman"/>
          <w:bCs/>
          <w:sz w:val="28"/>
          <w:szCs w:val="28"/>
          <w:lang w:eastAsia="ru-RU"/>
        </w:rPr>
        <w:t>;</w:t>
      </w:r>
      <w:r w:rsidR="009C6A98" w:rsidRPr="00694135">
        <w:rPr>
          <w:rFonts w:ascii="Times New Roman" w:eastAsia="Newton-Bold" w:hAnsi="Times New Roman"/>
          <w:bCs/>
          <w:sz w:val="28"/>
          <w:szCs w:val="28"/>
          <w:lang w:eastAsia="ru-RU"/>
        </w:rPr>
        <w:t xml:space="preserve"> способы п</w:t>
      </w:r>
      <w:r w:rsidR="008D71EB" w:rsidRPr="00694135">
        <w:rPr>
          <w:rFonts w:ascii="Times New Roman" w:eastAsia="Newton-Bold" w:hAnsi="Times New Roman"/>
          <w:bCs/>
          <w:sz w:val="28"/>
          <w:szCs w:val="28"/>
          <w:lang w:eastAsia="ru-RU"/>
        </w:rPr>
        <w:t>рекращения обяз</w:t>
      </w:r>
      <w:r w:rsidR="002E6BF9" w:rsidRPr="00694135">
        <w:rPr>
          <w:rFonts w:ascii="Times New Roman" w:eastAsia="Newton-Bold" w:hAnsi="Times New Roman"/>
          <w:bCs/>
          <w:sz w:val="28"/>
          <w:szCs w:val="28"/>
          <w:lang w:eastAsia="ru-RU"/>
        </w:rPr>
        <w:t>ательств: надлежащим исполнение</w:t>
      </w:r>
      <w:r w:rsidR="008D71EB" w:rsidRPr="00694135">
        <w:rPr>
          <w:rFonts w:ascii="Times New Roman" w:eastAsia="Newton-Bold" w:hAnsi="Times New Roman"/>
          <w:bCs/>
          <w:sz w:val="28"/>
          <w:szCs w:val="28"/>
          <w:lang w:eastAsia="ru-RU"/>
        </w:rPr>
        <w:t xml:space="preserve"> (ст. 408 ГК), отступн</w:t>
      </w:r>
      <w:r w:rsidR="002E6BF9" w:rsidRPr="00694135">
        <w:rPr>
          <w:rFonts w:ascii="Times New Roman" w:eastAsia="Newton-Bold" w:hAnsi="Times New Roman"/>
          <w:bCs/>
          <w:sz w:val="28"/>
          <w:szCs w:val="28"/>
          <w:lang w:eastAsia="ru-RU"/>
        </w:rPr>
        <w:t>ое</w:t>
      </w:r>
      <w:r w:rsidR="008D71EB" w:rsidRPr="00694135">
        <w:rPr>
          <w:rFonts w:ascii="Times New Roman" w:eastAsia="Newton-Bold" w:hAnsi="Times New Roman"/>
          <w:bCs/>
          <w:sz w:val="28"/>
          <w:szCs w:val="28"/>
          <w:lang w:eastAsia="ru-RU"/>
        </w:rPr>
        <w:t xml:space="preserve"> (ст. 409 ГК), зачет (ст.</w:t>
      </w:r>
      <w:r w:rsidR="007C1499">
        <w:rPr>
          <w:rFonts w:ascii="Times New Roman" w:eastAsia="Newton-Bold" w:hAnsi="Times New Roman"/>
          <w:bCs/>
          <w:sz w:val="28"/>
          <w:szCs w:val="28"/>
          <w:lang w:eastAsia="ru-RU"/>
        </w:rPr>
        <w:t xml:space="preserve"> ст.</w:t>
      </w:r>
      <w:r w:rsidR="008D71EB" w:rsidRPr="00694135">
        <w:rPr>
          <w:rFonts w:ascii="Times New Roman" w:eastAsia="Newton-Bold" w:hAnsi="Times New Roman"/>
          <w:bCs/>
          <w:sz w:val="28"/>
          <w:szCs w:val="28"/>
          <w:lang w:eastAsia="ru-RU"/>
        </w:rPr>
        <w:t xml:space="preserve"> 410-412 ГК), совпадением должника и кредитора в одном лице (ст. 413 ГК), новаци</w:t>
      </w:r>
      <w:r w:rsidR="002E6BF9" w:rsidRPr="00694135">
        <w:rPr>
          <w:rFonts w:ascii="Times New Roman" w:eastAsia="Newton-Bold" w:hAnsi="Times New Roman"/>
          <w:bCs/>
          <w:sz w:val="28"/>
          <w:szCs w:val="28"/>
          <w:lang w:eastAsia="ru-RU"/>
        </w:rPr>
        <w:t>я</w:t>
      </w:r>
      <w:r w:rsidR="008D71EB" w:rsidRPr="00694135">
        <w:rPr>
          <w:rFonts w:ascii="Times New Roman" w:eastAsia="Newton-Bold" w:hAnsi="Times New Roman"/>
          <w:bCs/>
          <w:sz w:val="28"/>
          <w:szCs w:val="28"/>
          <w:lang w:eastAsia="ru-RU"/>
        </w:rPr>
        <w:t xml:space="preserve"> (ст. 414 ГК), прощение долга (ст. 415 ГК), невозможность исполнения (ст. 416 ГК),</w:t>
      </w:r>
      <w:r w:rsidR="002E6BF9" w:rsidRPr="00694135">
        <w:rPr>
          <w:rFonts w:ascii="Times New Roman" w:eastAsia="Newton-Bold" w:hAnsi="Times New Roman"/>
          <w:bCs/>
          <w:sz w:val="28"/>
          <w:szCs w:val="28"/>
          <w:lang w:eastAsia="ru-RU"/>
        </w:rPr>
        <w:t xml:space="preserve"> </w:t>
      </w:r>
      <w:r w:rsidR="008D71EB" w:rsidRPr="00694135">
        <w:rPr>
          <w:rFonts w:ascii="Times New Roman" w:eastAsia="Newton-Bold" w:hAnsi="Times New Roman"/>
          <w:bCs/>
          <w:sz w:val="28"/>
          <w:szCs w:val="28"/>
          <w:lang w:eastAsia="ru-RU"/>
        </w:rPr>
        <w:t>акт государственного органа (ст. 417 ГК), смерть гражданина (ст. 418 ГК), ликвидаци</w:t>
      </w:r>
      <w:r w:rsidR="002E6BF9" w:rsidRPr="00694135">
        <w:rPr>
          <w:rFonts w:ascii="Times New Roman" w:eastAsia="Newton-Bold" w:hAnsi="Times New Roman"/>
          <w:bCs/>
          <w:sz w:val="28"/>
          <w:szCs w:val="28"/>
          <w:lang w:eastAsia="ru-RU"/>
        </w:rPr>
        <w:t>я</w:t>
      </w:r>
      <w:r w:rsidR="008D71EB" w:rsidRPr="00694135">
        <w:rPr>
          <w:rFonts w:ascii="Times New Roman" w:eastAsia="Newton-Bold" w:hAnsi="Times New Roman"/>
          <w:bCs/>
          <w:sz w:val="28"/>
          <w:szCs w:val="28"/>
          <w:lang w:eastAsia="ru-RU"/>
        </w:rPr>
        <w:t xml:space="preserve"> юридического лица (ст. 419 ГК).</w:t>
      </w:r>
      <w:r w:rsidR="00FE08DF" w:rsidRPr="00694135">
        <w:rPr>
          <w:rFonts w:ascii="Times New Roman" w:eastAsia="Newton-Bold" w:hAnsi="Times New Roman"/>
          <w:bCs/>
          <w:sz w:val="28"/>
          <w:szCs w:val="28"/>
          <w:lang w:eastAsia="ru-RU"/>
        </w:rPr>
        <w:t xml:space="preserve"> </w:t>
      </w:r>
    </w:p>
    <w:p w:rsidR="003A0C87" w:rsidRPr="00694135" w:rsidRDefault="00FE08DF" w:rsidP="00694135">
      <w:pPr>
        <w:pStyle w:val="11"/>
        <w:tabs>
          <w:tab w:val="left" w:pos="180"/>
        </w:tabs>
        <w:spacing w:after="0" w:line="360" w:lineRule="auto"/>
        <w:ind w:left="0" w:firstLine="1560"/>
        <w:jc w:val="both"/>
        <w:rPr>
          <w:rFonts w:ascii="Times New Roman" w:eastAsia="Newton-Bold" w:hAnsi="Times New Roman"/>
          <w:bCs/>
          <w:sz w:val="28"/>
          <w:szCs w:val="28"/>
          <w:lang w:eastAsia="ru-RU"/>
        </w:rPr>
      </w:pPr>
      <w:r w:rsidRPr="00694135">
        <w:rPr>
          <w:rFonts w:ascii="Times New Roman" w:eastAsia="Newton-Bold" w:hAnsi="Times New Roman"/>
          <w:bCs/>
          <w:sz w:val="28"/>
          <w:szCs w:val="28"/>
          <w:lang w:eastAsia="ru-RU"/>
        </w:rPr>
        <w:t xml:space="preserve">К общим способам прекращения можно с определенной долей условности отнести истечение срока исковой давности. Правда, </w:t>
      </w:r>
      <w:r w:rsidR="0015599D" w:rsidRPr="00694135">
        <w:rPr>
          <w:rFonts w:ascii="Times New Roman" w:eastAsia="Newton-Bold" w:hAnsi="Times New Roman"/>
          <w:bCs/>
          <w:sz w:val="28"/>
          <w:szCs w:val="28"/>
          <w:lang w:eastAsia="ru-RU"/>
        </w:rPr>
        <w:t>юридически это основание</w:t>
      </w:r>
      <w:r w:rsidRPr="00694135">
        <w:rPr>
          <w:rFonts w:ascii="Times New Roman" w:eastAsia="Newton-Bold" w:hAnsi="Times New Roman"/>
          <w:bCs/>
          <w:sz w:val="28"/>
          <w:szCs w:val="28"/>
          <w:lang w:eastAsia="ru-RU"/>
        </w:rPr>
        <w:t xml:space="preserve"> прекращения права на </w:t>
      </w:r>
      <w:r w:rsidR="0015599D" w:rsidRPr="00694135">
        <w:rPr>
          <w:rFonts w:ascii="Times New Roman" w:eastAsia="Newton-Bold" w:hAnsi="Times New Roman"/>
          <w:bCs/>
          <w:sz w:val="28"/>
          <w:szCs w:val="28"/>
          <w:lang w:eastAsia="ru-RU"/>
        </w:rPr>
        <w:t xml:space="preserve">его </w:t>
      </w:r>
      <w:r w:rsidR="00496657">
        <w:rPr>
          <w:rFonts w:ascii="Times New Roman" w:eastAsia="Newton-Bold" w:hAnsi="Times New Roman"/>
          <w:bCs/>
          <w:sz w:val="28"/>
          <w:szCs w:val="28"/>
          <w:lang w:eastAsia="ru-RU"/>
        </w:rPr>
        <w:t xml:space="preserve">судебную защиту, процессуальное, следовательно, публичное субъективное право </w:t>
      </w:r>
      <w:r w:rsidRPr="00694135">
        <w:rPr>
          <w:rFonts w:ascii="Times New Roman" w:eastAsia="Newton-Bold" w:hAnsi="Times New Roman"/>
          <w:bCs/>
          <w:sz w:val="28"/>
          <w:szCs w:val="28"/>
          <w:lang w:eastAsia="ru-RU"/>
        </w:rPr>
        <w:t>(ст. 195 ГК)</w:t>
      </w:r>
      <w:r w:rsidR="009C6A98" w:rsidRPr="00694135">
        <w:rPr>
          <w:rFonts w:ascii="Times New Roman" w:eastAsia="Newton-Bold" w:hAnsi="Times New Roman"/>
          <w:bCs/>
          <w:sz w:val="28"/>
          <w:szCs w:val="28"/>
          <w:lang w:eastAsia="ru-RU"/>
        </w:rPr>
        <w:t>. Исковая давность применяе</w:t>
      </w:r>
      <w:r w:rsidRPr="00694135">
        <w:rPr>
          <w:rFonts w:ascii="Times New Roman" w:eastAsia="Newton-Bold" w:hAnsi="Times New Roman"/>
          <w:bCs/>
          <w:sz w:val="28"/>
          <w:szCs w:val="28"/>
          <w:lang w:eastAsia="ru-RU"/>
        </w:rPr>
        <w:t>тся судом по заявлению ответчика и является основание</w:t>
      </w:r>
      <w:r w:rsidR="00484540" w:rsidRPr="00694135">
        <w:rPr>
          <w:rFonts w:ascii="Times New Roman" w:eastAsia="Newton-Bold" w:hAnsi="Times New Roman"/>
          <w:bCs/>
          <w:sz w:val="28"/>
          <w:szCs w:val="28"/>
          <w:lang w:eastAsia="ru-RU"/>
        </w:rPr>
        <w:t>м для</w:t>
      </w:r>
      <w:r w:rsidRPr="00694135">
        <w:rPr>
          <w:rFonts w:ascii="Times New Roman" w:eastAsia="Newton-Bold" w:hAnsi="Times New Roman"/>
          <w:bCs/>
          <w:sz w:val="28"/>
          <w:szCs w:val="28"/>
          <w:lang w:eastAsia="ru-RU"/>
        </w:rPr>
        <w:t xml:space="preserve"> отказа в иске (п. 2 ст. 195 ГК). </w:t>
      </w:r>
      <w:r w:rsidR="0015599D" w:rsidRPr="00694135">
        <w:rPr>
          <w:rFonts w:ascii="Times New Roman" w:eastAsia="Newton-Bold" w:hAnsi="Times New Roman"/>
          <w:bCs/>
          <w:sz w:val="28"/>
          <w:szCs w:val="28"/>
          <w:lang w:eastAsia="ru-RU"/>
        </w:rPr>
        <w:t>Однако э</w:t>
      </w:r>
      <w:r w:rsidRPr="00694135">
        <w:rPr>
          <w:rFonts w:ascii="Times New Roman" w:eastAsia="Newton-Bold" w:hAnsi="Times New Roman"/>
          <w:bCs/>
          <w:sz w:val="28"/>
          <w:szCs w:val="28"/>
          <w:lang w:eastAsia="ru-RU"/>
        </w:rPr>
        <w:t xml:space="preserve">то не </w:t>
      </w:r>
      <w:r w:rsidRPr="00694135">
        <w:rPr>
          <w:rFonts w:ascii="Times New Roman" w:eastAsia="Newton-Bold" w:hAnsi="Times New Roman"/>
          <w:bCs/>
          <w:sz w:val="28"/>
          <w:szCs w:val="28"/>
          <w:lang w:eastAsia="ru-RU"/>
        </w:rPr>
        <w:lastRenderedPageBreak/>
        <w:t>лишает прав</w:t>
      </w:r>
      <w:r w:rsidR="002E6BF9" w:rsidRPr="00694135">
        <w:rPr>
          <w:rFonts w:ascii="Times New Roman" w:eastAsia="Newton-Bold" w:hAnsi="Times New Roman"/>
          <w:bCs/>
          <w:sz w:val="28"/>
          <w:szCs w:val="28"/>
          <w:lang w:eastAsia="ru-RU"/>
        </w:rPr>
        <w:t>а</w:t>
      </w:r>
      <w:r w:rsidRPr="00694135">
        <w:rPr>
          <w:rFonts w:ascii="Times New Roman" w:eastAsia="Newton-Bold" w:hAnsi="Times New Roman"/>
          <w:bCs/>
          <w:sz w:val="28"/>
          <w:szCs w:val="28"/>
          <w:lang w:eastAsia="ru-RU"/>
        </w:rPr>
        <w:t xml:space="preserve"> </w:t>
      </w:r>
      <w:r w:rsidR="002E6BF9" w:rsidRPr="00694135">
        <w:rPr>
          <w:rFonts w:ascii="Times New Roman" w:eastAsia="Newton-Bold" w:hAnsi="Times New Roman"/>
          <w:bCs/>
          <w:sz w:val="28"/>
          <w:szCs w:val="28"/>
          <w:lang w:eastAsia="ru-RU"/>
        </w:rPr>
        <w:t>обязанной</w:t>
      </w:r>
      <w:r w:rsidRPr="00694135">
        <w:rPr>
          <w:rFonts w:ascii="Times New Roman" w:eastAsia="Newton-Bold" w:hAnsi="Times New Roman"/>
          <w:bCs/>
          <w:sz w:val="28"/>
          <w:szCs w:val="28"/>
          <w:lang w:eastAsia="ru-RU"/>
        </w:rPr>
        <w:t xml:space="preserve"> </w:t>
      </w:r>
      <w:r w:rsidR="002E6BF9" w:rsidRPr="00694135">
        <w:rPr>
          <w:rFonts w:ascii="Times New Roman" w:eastAsia="Newton-Bold" w:hAnsi="Times New Roman"/>
          <w:bCs/>
          <w:sz w:val="28"/>
          <w:szCs w:val="28"/>
          <w:lang w:eastAsia="ru-RU"/>
        </w:rPr>
        <w:t>стороны</w:t>
      </w:r>
      <w:r w:rsidRPr="00694135">
        <w:rPr>
          <w:rFonts w:ascii="Times New Roman" w:eastAsia="Newton-Bold" w:hAnsi="Times New Roman"/>
          <w:bCs/>
          <w:sz w:val="28"/>
          <w:szCs w:val="28"/>
          <w:lang w:eastAsia="ru-RU"/>
        </w:rPr>
        <w:t xml:space="preserve"> исполнить </w:t>
      </w:r>
      <w:r w:rsidR="002E6BF9" w:rsidRPr="00694135">
        <w:rPr>
          <w:rFonts w:ascii="Times New Roman" w:eastAsia="Newton-Bold" w:hAnsi="Times New Roman"/>
          <w:bCs/>
          <w:sz w:val="28"/>
          <w:szCs w:val="28"/>
          <w:lang w:eastAsia="ru-RU"/>
        </w:rPr>
        <w:t>эту</w:t>
      </w:r>
      <w:r w:rsidRPr="00694135">
        <w:rPr>
          <w:rFonts w:ascii="Times New Roman" w:eastAsia="Newton-Bold" w:hAnsi="Times New Roman"/>
          <w:bCs/>
          <w:sz w:val="28"/>
          <w:szCs w:val="28"/>
          <w:lang w:eastAsia="ru-RU"/>
        </w:rPr>
        <w:t xml:space="preserve"> </w:t>
      </w:r>
      <w:r w:rsidR="00336AFD" w:rsidRPr="00694135">
        <w:rPr>
          <w:rFonts w:ascii="Times New Roman" w:eastAsia="Newton-Bold" w:hAnsi="Times New Roman"/>
          <w:bCs/>
          <w:sz w:val="28"/>
          <w:szCs w:val="28"/>
          <w:lang w:eastAsia="ru-RU"/>
        </w:rPr>
        <w:t>как бы «задавненную»</w:t>
      </w:r>
      <w:r w:rsidRPr="00694135">
        <w:rPr>
          <w:rFonts w:ascii="Times New Roman" w:eastAsia="Newton-Bold" w:hAnsi="Times New Roman"/>
          <w:bCs/>
          <w:sz w:val="28"/>
          <w:szCs w:val="28"/>
          <w:lang w:eastAsia="ru-RU"/>
        </w:rPr>
        <w:t xml:space="preserve"> </w:t>
      </w:r>
      <w:r w:rsidR="00336AFD" w:rsidRPr="00694135">
        <w:rPr>
          <w:rFonts w:ascii="Times New Roman" w:eastAsia="Newton-Bold" w:hAnsi="Times New Roman"/>
          <w:bCs/>
          <w:sz w:val="28"/>
          <w:szCs w:val="28"/>
          <w:lang w:eastAsia="ru-RU"/>
        </w:rPr>
        <w:t>обязанность</w:t>
      </w:r>
      <w:r w:rsidRPr="00694135">
        <w:rPr>
          <w:rStyle w:val="a5"/>
          <w:rFonts w:ascii="Times New Roman" w:eastAsia="Newton-Bold" w:hAnsi="Times New Roman"/>
          <w:bCs/>
          <w:sz w:val="28"/>
          <w:szCs w:val="28"/>
          <w:lang w:eastAsia="ru-RU"/>
        </w:rPr>
        <w:footnoteReference w:id="211"/>
      </w:r>
      <w:r w:rsidR="0094468C" w:rsidRPr="00694135">
        <w:rPr>
          <w:rFonts w:ascii="Times New Roman" w:eastAsia="Newton-Bold" w:hAnsi="Times New Roman"/>
          <w:bCs/>
          <w:sz w:val="28"/>
          <w:szCs w:val="28"/>
          <w:lang w:eastAsia="ru-RU"/>
        </w:rPr>
        <w:t xml:space="preserve"> (ст. </w:t>
      </w:r>
      <w:r w:rsidR="00336AFD" w:rsidRPr="00694135">
        <w:rPr>
          <w:rFonts w:ascii="Times New Roman" w:eastAsia="Newton-Bold" w:hAnsi="Times New Roman"/>
          <w:bCs/>
          <w:sz w:val="28"/>
          <w:szCs w:val="28"/>
          <w:lang w:eastAsia="ru-RU"/>
        </w:rPr>
        <w:t xml:space="preserve">206 ГК), поскольку «само нарушенное право сохраняется по существу в виде известного еще римскому праву </w:t>
      </w:r>
      <w:r w:rsidR="00336AFD" w:rsidRPr="00694135">
        <w:rPr>
          <w:rFonts w:ascii="Times New Roman" w:eastAsia="Newton-Bold" w:hAnsi="Times New Roman"/>
          <w:bCs/>
          <w:sz w:val="28"/>
          <w:szCs w:val="28"/>
          <w:lang w:val="en-US" w:eastAsia="ru-RU"/>
        </w:rPr>
        <w:t>jus</w:t>
      </w:r>
      <w:r w:rsidR="00336AFD" w:rsidRPr="00694135">
        <w:rPr>
          <w:rFonts w:ascii="Times New Roman" w:eastAsia="Newton-Bold" w:hAnsi="Times New Roman"/>
          <w:bCs/>
          <w:sz w:val="28"/>
          <w:szCs w:val="28"/>
          <w:lang w:eastAsia="ru-RU"/>
        </w:rPr>
        <w:t xml:space="preserve"> </w:t>
      </w:r>
      <w:r w:rsidR="00336AFD" w:rsidRPr="00694135">
        <w:rPr>
          <w:rFonts w:ascii="Times New Roman" w:eastAsia="Newton-Bold" w:hAnsi="Times New Roman"/>
          <w:bCs/>
          <w:sz w:val="28"/>
          <w:szCs w:val="28"/>
          <w:lang w:val="en-US" w:eastAsia="ru-RU"/>
        </w:rPr>
        <w:t>nudum</w:t>
      </w:r>
      <w:r w:rsidR="00336AFD" w:rsidRPr="00694135">
        <w:rPr>
          <w:rFonts w:ascii="Times New Roman" w:eastAsia="Newton-Bold" w:hAnsi="Times New Roman"/>
          <w:bCs/>
          <w:sz w:val="28"/>
          <w:szCs w:val="28"/>
          <w:lang w:eastAsia="ru-RU"/>
        </w:rPr>
        <w:t xml:space="preserve"> – «голого права», лишенного принудительной исковой защиты»</w:t>
      </w:r>
      <w:r w:rsidR="00336AFD" w:rsidRPr="00694135">
        <w:rPr>
          <w:rStyle w:val="a5"/>
          <w:rFonts w:ascii="Times New Roman" w:eastAsia="Newton-Bold" w:hAnsi="Times New Roman"/>
          <w:bCs/>
          <w:sz w:val="28"/>
          <w:szCs w:val="28"/>
          <w:lang w:eastAsia="ru-RU"/>
        </w:rPr>
        <w:footnoteReference w:id="212"/>
      </w:r>
      <w:r w:rsidR="00336AFD" w:rsidRPr="00694135">
        <w:rPr>
          <w:rFonts w:ascii="Times New Roman" w:eastAsia="Newton-Bold" w:hAnsi="Times New Roman"/>
          <w:bCs/>
          <w:sz w:val="28"/>
          <w:szCs w:val="28"/>
          <w:lang w:eastAsia="ru-RU"/>
        </w:rPr>
        <w:t>.</w:t>
      </w:r>
      <w:r w:rsidR="00F82038" w:rsidRPr="00694135">
        <w:rPr>
          <w:rFonts w:ascii="Times New Roman" w:eastAsia="Newton-Bold" w:hAnsi="Times New Roman"/>
          <w:bCs/>
          <w:sz w:val="28"/>
          <w:szCs w:val="28"/>
          <w:lang w:eastAsia="ru-RU"/>
        </w:rPr>
        <w:t xml:space="preserve"> </w:t>
      </w:r>
      <w:r w:rsidR="00484540" w:rsidRPr="00694135">
        <w:rPr>
          <w:rFonts w:ascii="Times New Roman" w:eastAsia="Newton-Bold" w:hAnsi="Times New Roman"/>
          <w:bCs/>
          <w:sz w:val="28"/>
          <w:szCs w:val="28"/>
          <w:lang w:eastAsia="ru-RU"/>
        </w:rPr>
        <w:t>Вопрос об исковой давности</w:t>
      </w:r>
      <w:r w:rsidR="00736B4F">
        <w:rPr>
          <w:rFonts w:ascii="Times New Roman" w:eastAsia="Newton-Bold" w:hAnsi="Times New Roman"/>
          <w:bCs/>
          <w:sz w:val="28"/>
          <w:szCs w:val="28"/>
          <w:lang w:eastAsia="ru-RU"/>
        </w:rPr>
        <w:t xml:space="preserve"> (как с точки зрения публичной (процессуальной) конструкции, так и с позиции частноправовой конструкции натуральных обязательств)</w:t>
      </w:r>
      <w:r w:rsidR="00484540" w:rsidRPr="00694135">
        <w:rPr>
          <w:rFonts w:ascii="Times New Roman" w:eastAsia="Newton-Bold" w:hAnsi="Times New Roman"/>
          <w:bCs/>
          <w:sz w:val="28"/>
          <w:szCs w:val="28"/>
          <w:lang w:eastAsia="ru-RU"/>
        </w:rPr>
        <w:t xml:space="preserve"> </w:t>
      </w:r>
      <w:proofErr w:type="gramStart"/>
      <w:r w:rsidR="00484540" w:rsidRPr="00694135">
        <w:rPr>
          <w:rFonts w:ascii="Times New Roman" w:eastAsia="Newton-Bold" w:hAnsi="Times New Roman"/>
          <w:bCs/>
          <w:sz w:val="28"/>
          <w:szCs w:val="28"/>
          <w:lang w:eastAsia="ru-RU"/>
        </w:rPr>
        <w:t>будет</w:t>
      </w:r>
      <w:proofErr w:type="gramEnd"/>
      <w:r w:rsidR="00484540" w:rsidRPr="00694135">
        <w:rPr>
          <w:rFonts w:ascii="Times New Roman" w:eastAsia="Newton-Bold" w:hAnsi="Times New Roman"/>
          <w:bCs/>
          <w:sz w:val="28"/>
          <w:szCs w:val="28"/>
          <w:lang w:eastAsia="ru-RU"/>
        </w:rPr>
        <w:t xml:space="preserve"> значим</w:t>
      </w:r>
      <w:r w:rsidR="002E6BF9" w:rsidRPr="00694135">
        <w:rPr>
          <w:rFonts w:ascii="Times New Roman" w:eastAsia="Newton-Bold" w:hAnsi="Times New Roman"/>
          <w:bCs/>
          <w:sz w:val="28"/>
          <w:szCs w:val="28"/>
          <w:lang w:eastAsia="ru-RU"/>
        </w:rPr>
        <w:t xml:space="preserve"> </w:t>
      </w:r>
      <w:r w:rsidR="0094468C" w:rsidRPr="00694135">
        <w:rPr>
          <w:rFonts w:ascii="Times New Roman" w:eastAsia="Newton-Bold" w:hAnsi="Times New Roman"/>
          <w:bCs/>
          <w:sz w:val="28"/>
          <w:szCs w:val="28"/>
          <w:lang w:eastAsia="ru-RU"/>
        </w:rPr>
        <w:t xml:space="preserve">при рассмотрении вопроса о </w:t>
      </w:r>
      <w:r w:rsidR="008C55C3" w:rsidRPr="00065CD9">
        <w:rPr>
          <w:rFonts w:ascii="Times New Roman" w:eastAsia="Newton-Bold" w:hAnsi="Times New Roman"/>
          <w:bCs/>
          <w:sz w:val="28"/>
          <w:szCs w:val="28"/>
          <w:lang w:eastAsia="ru-RU"/>
        </w:rPr>
        <w:t>возможности применения</w:t>
      </w:r>
      <w:r w:rsidR="0094468C" w:rsidRPr="00065CD9">
        <w:rPr>
          <w:rFonts w:ascii="Times New Roman" w:eastAsia="Newton-Bold" w:hAnsi="Times New Roman"/>
          <w:bCs/>
          <w:sz w:val="28"/>
          <w:szCs w:val="28"/>
          <w:lang w:eastAsia="ru-RU"/>
        </w:rPr>
        <w:t xml:space="preserve"> гражданско-правовых (частноправовых) конструкций в публичном праве.</w:t>
      </w:r>
      <w:r w:rsidR="0094468C" w:rsidRPr="00694135">
        <w:rPr>
          <w:rFonts w:ascii="Times New Roman" w:eastAsia="Newton-Bold" w:hAnsi="Times New Roman"/>
          <w:bCs/>
          <w:sz w:val="28"/>
          <w:szCs w:val="28"/>
          <w:lang w:eastAsia="ru-RU"/>
        </w:rPr>
        <w:t xml:space="preserve"> </w:t>
      </w:r>
    </w:p>
    <w:p w:rsidR="00F82038" w:rsidRPr="00694135" w:rsidRDefault="00F82038" w:rsidP="00694135">
      <w:pPr>
        <w:pStyle w:val="11"/>
        <w:tabs>
          <w:tab w:val="left" w:pos="180"/>
        </w:tabs>
        <w:spacing w:after="0" w:line="360" w:lineRule="auto"/>
        <w:ind w:left="0" w:firstLine="1560"/>
        <w:jc w:val="both"/>
        <w:rPr>
          <w:rFonts w:ascii="Times New Roman" w:eastAsia="Newton-Bold" w:hAnsi="Times New Roman"/>
          <w:bCs/>
          <w:sz w:val="28"/>
          <w:szCs w:val="28"/>
          <w:lang w:eastAsia="ru-RU"/>
        </w:rPr>
      </w:pPr>
      <w:r w:rsidRPr="00694135">
        <w:rPr>
          <w:rFonts w:ascii="Times New Roman" w:eastAsia="Newton-Bold" w:hAnsi="Times New Roman"/>
          <w:bCs/>
          <w:sz w:val="28"/>
          <w:szCs w:val="28"/>
          <w:lang w:eastAsia="ru-RU"/>
        </w:rPr>
        <w:t xml:space="preserve">Итак, выше </w:t>
      </w:r>
      <w:r w:rsidR="002E6BF9" w:rsidRPr="00694135">
        <w:rPr>
          <w:rFonts w:ascii="Times New Roman" w:eastAsia="Newton-Bold" w:hAnsi="Times New Roman"/>
          <w:bCs/>
          <w:sz w:val="28"/>
          <w:szCs w:val="28"/>
          <w:lang w:eastAsia="ru-RU"/>
        </w:rPr>
        <w:t xml:space="preserve">были рассмотрены </w:t>
      </w:r>
      <w:r w:rsidR="008D71EB" w:rsidRPr="00694135">
        <w:rPr>
          <w:rFonts w:ascii="Times New Roman" w:eastAsia="Newton-Bold" w:hAnsi="Times New Roman"/>
          <w:bCs/>
          <w:sz w:val="28"/>
          <w:szCs w:val="28"/>
          <w:lang w:eastAsia="ru-RU"/>
        </w:rPr>
        <w:t>общ</w:t>
      </w:r>
      <w:r w:rsidR="00FE08DF" w:rsidRPr="00694135">
        <w:rPr>
          <w:rFonts w:ascii="Times New Roman" w:eastAsia="Newton-Bold" w:hAnsi="Times New Roman"/>
          <w:bCs/>
          <w:sz w:val="28"/>
          <w:szCs w:val="28"/>
          <w:lang w:eastAsia="ru-RU"/>
        </w:rPr>
        <w:t>ие положения об обязательствах</w:t>
      </w:r>
      <w:r w:rsidRPr="00694135">
        <w:rPr>
          <w:rFonts w:ascii="Times New Roman" w:eastAsia="Newton-Bold" w:hAnsi="Times New Roman"/>
          <w:bCs/>
          <w:sz w:val="28"/>
          <w:szCs w:val="28"/>
          <w:lang w:eastAsia="ru-RU"/>
        </w:rPr>
        <w:t xml:space="preserve"> в частном праве</w:t>
      </w:r>
      <w:r w:rsidR="00FE08DF" w:rsidRPr="00694135">
        <w:rPr>
          <w:rFonts w:ascii="Times New Roman" w:eastAsia="Newton-Bold" w:hAnsi="Times New Roman"/>
          <w:bCs/>
          <w:sz w:val="28"/>
          <w:szCs w:val="28"/>
          <w:lang w:eastAsia="ru-RU"/>
        </w:rPr>
        <w:t xml:space="preserve">. </w:t>
      </w:r>
      <w:r w:rsidRPr="00694135">
        <w:rPr>
          <w:rFonts w:ascii="Times New Roman" w:eastAsia="Newton-Bold" w:hAnsi="Times New Roman"/>
          <w:bCs/>
          <w:sz w:val="28"/>
          <w:szCs w:val="28"/>
          <w:lang w:eastAsia="ru-RU"/>
        </w:rPr>
        <w:t>Теперь рассмотрим виды частноправовых обязательств</w:t>
      </w:r>
      <w:r w:rsidR="00BC75DB" w:rsidRPr="00694135">
        <w:rPr>
          <w:rFonts w:ascii="Times New Roman" w:eastAsia="Newton-Bold" w:hAnsi="Times New Roman"/>
          <w:bCs/>
          <w:sz w:val="28"/>
          <w:szCs w:val="28"/>
          <w:lang w:eastAsia="ru-RU"/>
        </w:rPr>
        <w:t xml:space="preserve">, поскольку </w:t>
      </w:r>
      <w:r w:rsidR="000B6232">
        <w:rPr>
          <w:rFonts w:ascii="Times New Roman" w:eastAsia="Newton-Bold" w:hAnsi="Times New Roman"/>
          <w:bCs/>
          <w:sz w:val="28"/>
          <w:szCs w:val="28"/>
          <w:lang w:eastAsia="ru-RU"/>
        </w:rPr>
        <w:t xml:space="preserve">это </w:t>
      </w:r>
      <w:r w:rsidR="00BC75DB" w:rsidRPr="00694135">
        <w:rPr>
          <w:rFonts w:ascii="Times New Roman" w:eastAsia="Newton-Bold" w:hAnsi="Times New Roman"/>
          <w:bCs/>
          <w:sz w:val="28"/>
          <w:szCs w:val="28"/>
          <w:lang w:eastAsia="ru-RU"/>
        </w:rPr>
        <w:t>необходимо для дальнейшего анализа.</w:t>
      </w:r>
    </w:p>
    <w:p w:rsidR="008D71EB" w:rsidRPr="00694135" w:rsidRDefault="00F82038" w:rsidP="00694135">
      <w:pPr>
        <w:pStyle w:val="11"/>
        <w:tabs>
          <w:tab w:val="left" w:pos="180"/>
        </w:tabs>
        <w:spacing w:after="0" w:line="360" w:lineRule="auto"/>
        <w:ind w:left="0" w:firstLine="1560"/>
        <w:jc w:val="both"/>
        <w:rPr>
          <w:rFonts w:ascii="Times New Roman" w:eastAsia="Newton-Bold" w:hAnsi="Times New Roman"/>
          <w:bCs/>
          <w:sz w:val="28"/>
          <w:szCs w:val="28"/>
          <w:lang w:eastAsia="ru-RU"/>
        </w:rPr>
      </w:pPr>
      <w:r w:rsidRPr="00694135">
        <w:rPr>
          <w:rFonts w:ascii="Times New Roman" w:eastAsia="Newton-Bold" w:hAnsi="Times New Roman"/>
          <w:bCs/>
          <w:sz w:val="28"/>
          <w:szCs w:val="28"/>
          <w:lang w:eastAsia="ru-RU"/>
        </w:rPr>
        <w:lastRenderedPageBreak/>
        <w:t xml:space="preserve">Первыми в </w:t>
      </w:r>
      <w:r w:rsidR="00BC75DB" w:rsidRPr="00694135">
        <w:rPr>
          <w:rFonts w:ascii="Times New Roman" w:eastAsia="Newton-Bold" w:hAnsi="Times New Roman"/>
          <w:bCs/>
          <w:sz w:val="28"/>
          <w:szCs w:val="28"/>
          <w:lang w:eastAsia="ru-RU"/>
        </w:rPr>
        <w:t xml:space="preserve">классификации обязательств </w:t>
      </w:r>
      <w:r w:rsidRPr="00694135">
        <w:rPr>
          <w:rFonts w:ascii="Times New Roman" w:eastAsia="Newton-Bold" w:hAnsi="Times New Roman"/>
          <w:bCs/>
          <w:sz w:val="28"/>
          <w:szCs w:val="28"/>
          <w:lang w:eastAsia="ru-RU"/>
        </w:rPr>
        <w:t xml:space="preserve">обычно выделяются </w:t>
      </w:r>
      <w:r w:rsidR="00423BEF" w:rsidRPr="00694135">
        <w:rPr>
          <w:rFonts w:ascii="Times New Roman" w:eastAsia="Newton-Bold" w:hAnsi="Times New Roman"/>
          <w:bCs/>
          <w:sz w:val="28"/>
          <w:szCs w:val="28"/>
          <w:lang w:eastAsia="ru-RU"/>
        </w:rPr>
        <w:t>договорные и вне</w:t>
      </w:r>
      <w:r w:rsidR="008D71EB" w:rsidRPr="00694135">
        <w:rPr>
          <w:rFonts w:ascii="Times New Roman" w:eastAsia="Newton-Bold" w:hAnsi="Times New Roman"/>
          <w:bCs/>
          <w:sz w:val="28"/>
          <w:szCs w:val="28"/>
          <w:lang w:eastAsia="ru-RU"/>
        </w:rPr>
        <w:t>договорные</w:t>
      </w:r>
      <w:r w:rsidR="00423BEF" w:rsidRPr="00694135">
        <w:rPr>
          <w:rFonts w:ascii="Times New Roman" w:eastAsia="Newton-Bold" w:hAnsi="Times New Roman"/>
          <w:bCs/>
          <w:sz w:val="28"/>
          <w:szCs w:val="28"/>
          <w:lang w:eastAsia="ru-RU"/>
        </w:rPr>
        <w:t xml:space="preserve"> (правоохранительные)</w:t>
      </w:r>
      <w:r w:rsidR="00216DA2" w:rsidRPr="00694135">
        <w:rPr>
          <w:rFonts w:ascii="Times New Roman" w:eastAsia="Newton-Bold" w:hAnsi="Times New Roman"/>
          <w:bCs/>
          <w:sz w:val="28"/>
          <w:szCs w:val="28"/>
          <w:lang w:eastAsia="ru-RU"/>
        </w:rPr>
        <w:t xml:space="preserve"> обязательства</w:t>
      </w:r>
      <w:r w:rsidR="00423BEF" w:rsidRPr="00694135">
        <w:rPr>
          <w:rStyle w:val="a5"/>
          <w:rFonts w:ascii="Times New Roman" w:eastAsia="Newton-Bold" w:hAnsi="Times New Roman"/>
          <w:bCs/>
          <w:sz w:val="28"/>
          <w:szCs w:val="28"/>
          <w:lang w:eastAsia="ru-RU"/>
        </w:rPr>
        <w:footnoteReference w:id="213"/>
      </w:r>
      <w:r w:rsidR="008D71EB" w:rsidRPr="00694135">
        <w:rPr>
          <w:rFonts w:ascii="Times New Roman" w:eastAsia="Newton-Bold" w:hAnsi="Times New Roman"/>
          <w:bCs/>
          <w:sz w:val="28"/>
          <w:szCs w:val="28"/>
          <w:lang w:eastAsia="ru-RU"/>
        </w:rPr>
        <w:t>.</w:t>
      </w:r>
    </w:p>
    <w:p w:rsidR="008D71EB" w:rsidRPr="00694135" w:rsidRDefault="008D71EB" w:rsidP="00694135">
      <w:pPr>
        <w:pStyle w:val="11"/>
        <w:tabs>
          <w:tab w:val="left" w:pos="180"/>
        </w:tabs>
        <w:spacing w:after="0" w:line="360" w:lineRule="auto"/>
        <w:ind w:left="0" w:firstLine="1560"/>
        <w:jc w:val="both"/>
        <w:rPr>
          <w:rFonts w:ascii="Times New Roman" w:eastAsia="Newton-Bold" w:hAnsi="Times New Roman"/>
          <w:bCs/>
          <w:sz w:val="28"/>
          <w:szCs w:val="28"/>
          <w:lang w:eastAsia="ru-RU"/>
        </w:rPr>
      </w:pPr>
      <w:r w:rsidRPr="00694135">
        <w:rPr>
          <w:rFonts w:ascii="Times New Roman" w:eastAsia="Newton-Bold" w:hAnsi="Times New Roman"/>
          <w:bCs/>
          <w:sz w:val="28"/>
          <w:szCs w:val="28"/>
          <w:lang w:eastAsia="ru-RU"/>
        </w:rPr>
        <w:t xml:space="preserve"> </w:t>
      </w:r>
      <w:r w:rsidR="008C7A21" w:rsidRPr="000B6232">
        <w:rPr>
          <w:rFonts w:ascii="Times New Roman" w:eastAsia="Newton-Bold" w:hAnsi="Times New Roman"/>
          <w:b/>
          <w:bCs/>
          <w:sz w:val="28"/>
          <w:szCs w:val="28"/>
          <w:lang w:eastAsia="ru-RU"/>
        </w:rPr>
        <w:t>Договорные обязательства</w:t>
      </w:r>
      <w:r w:rsidR="008C7A21" w:rsidRPr="000B6232">
        <w:rPr>
          <w:rFonts w:ascii="Times New Roman" w:eastAsia="Newton-Bold" w:hAnsi="Times New Roman"/>
          <w:bCs/>
          <w:sz w:val="28"/>
          <w:szCs w:val="28"/>
          <w:lang w:eastAsia="ru-RU"/>
        </w:rPr>
        <w:t xml:space="preserve"> </w:t>
      </w:r>
      <w:r w:rsidR="00FC598D">
        <w:rPr>
          <w:rFonts w:ascii="Times New Roman" w:eastAsia="Newton-Bold" w:hAnsi="Times New Roman"/>
          <w:bCs/>
          <w:sz w:val="28"/>
          <w:szCs w:val="28"/>
          <w:lang w:eastAsia="ru-RU"/>
        </w:rPr>
        <w:t>—</w:t>
      </w:r>
      <w:r w:rsidR="008C7A21" w:rsidRPr="000B6232">
        <w:rPr>
          <w:rFonts w:ascii="Times New Roman" w:eastAsia="Newton-Bold" w:hAnsi="Times New Roman"/>
          <w:bCs/>
          <w:sz w:val="28"/>
          <w:szCs w:val="28"/>
          <w:lang w:eastAsia="ru-RU"/>
        </w:rPr>
        <w:t xml:space="preserve"> это те, которые возникают из заключенн</w:t>
      </w:r>
      <w:r w:rsidR="00216DA2" w:rsidRPr="000B6232">
        <w:rPr>
          <w:rFonts w:ascii="Times New Roman" w:eastAsia="Newton-Bold" w:hAnsi="Times New Roman"/>
          <w:bCs/>
          <w:sz w:val="28"/>
          <w:szCs w:val="28"/>
          <w:lang w:eastAsia="ru-RU"/>
        </w:rPr>
        <w:t>ых</w:t>
      </w:r>
      <w:r w:rsidR="008C7A21" w:rsidRPr="000B6232">
        <w:rPr>
          <w:rFonts w:ascii="Times New Roman" w:eastAsia="Newton-Bold" w:hAnsi="Times New Roman"/>
          <w:bCs/>
          <w:sz w:val="28"/>
          <w:szCs w:val="28"/>
          <w:lang w:eastAsia="ru-RU"/>
        </w:rPr>
        <w:t xml:space="preserve"> между </w:t>
      </w:r>
      <w:r w:rsidR="00216DA2" w:rsidRPr="000B6232">
        <w:rPr>
          <w:rFonts w:ascii="Times New Roman" w:eastAsia="Newton-Bold" w:hAnsi="Times New Roman"/>
          <w:bCs/>
          <w:sz w:val="28"/>
          <w:szCs w:val="28"/>
          <w:lang w:eastAsia="ru-RU"/>
        </w:rPr>
        <w:t>частными субъектами двух- и многосторонних соглашений</w:t>
      </w:r>
      <w:r w:rsidR="008C7A21" w:rsidRPr="000B6232">
        <w:rPr>
          <w:rFonts w:ascii="Times New Roman" w:eastAsia="Newton-Bold" w:hAnsi="Times New Roman"/>
          <w:bCs/>
          <w:sz w:val="28"/>
          <w:szCs w:val="28"/>
          <w:lang w:eastAsia="ru-RU"/>
        </w:rPr>
        <w:t xml:space="preserve">. В общей части ГК содержатся </w:t>
      </w:r>
      <w:r w:rsidR="00434675" w:rsidRPr="000B6232">
        <w:rPr>
          <w:rFonts w:ascii="Times New Roman" w:eastAsia="Newton-Bold" w:hAnsi="Times New Roman"/>
          <w:bCs/>
          <w:sz w:val="28"/>
          <w:szCs w:val="28"/>
          <w:lang w:eastAsia="ru-RU"/>
        </w:rPr>
        <w:t xml:space="preserve">общие </w:t>
      </w:r>
      <w:r w:rsidR="008C7A21" w:rsidRPr="000B6232">
        <w:rPr>
          <w:rFonts w:ascii="Times New Roman" w:eastAsia="Newton-Bold" w:hAnsi="Times New Roman"/>
          <w:bCs/>
          <w:sz w:val="28"/>
          <w:szCs w:val="28"/>
          <w:lang w:eastAsia="ru-RU"/>
        </w:rPr>
        <w:t>прави</w:t>
      </w:r>
      <w:r w:rsidR="00931FEF" w:rsidRPr="000B6232">
        <w:rPr>
          <w:rFonts w:ascii="Times New Roman" w:eastAsia="Newton-Bold" w:hAnsi="Times New Roman"/>
          <w:bCs/>
          <w:sz w:val="28"/>
          <w:szCs w:val="28"/>
          <w:lang w:eastAsia="ru-RU"/>
        </w:rPr>
        <w:t>ла о способах</w:t>
      </w:r>
      <w:r w:rsidR="008C7A21" w:rsidRPr="000B6232">
        <w:rPr>
          <w:rFonts w:ascii="Times New Roman" w:eastAsia="Newton-Bold" w:hAnsi="Times New Roman"/>
          <w:bCs/>
          <w:sz w:val="28"/>
          <w:szCs w:val="28"/>
          <w:lang w:eastAsia="ru-RU"/>
        </w:rPr>
        <w:t xml:space="preserve"> возникновения </w:t>
      </w:r>
      <w:r w:rsidR="008C55C3" w:rsidRPr="000B6232">
        <w:rPr>
          <w:rFonts w:ascii="Times New Roman" w:eastAsia="Newton-Bold" w:hAnsi="Times New Roman"/>
          <w:bCs/>
          <w:sz w:val="28"/>
          <w:szCs w:val="28"/>
          <w:lang w:eastAsia="ru-RU"/>
        </w:rPr>
        <w:t xml:space="preserve">этих </w:t>
      </w:r>
      <w:r w:rsidR="008C7A21" w:rsidRPr="000B6232">
        <w:rPr>
          <w:rFonts w:ascii="Times New Roman" w:eastAsia="Newton-Bold" w:hAnsi="Times New Roman"/>
          <w:bCs/>
          <w:sz w:val="28"/>
          <w:szCs w:val="28"/>
          <w:lang w:eastAsia="ru-RU"/>
        </w:rPr>
        <w:t>обязательств (ст. 428 ГК</w:t>
      </w:r>
      <w:r w:rsidR="00DF165C" w:rsidRPr="000B6232">
        <w:rPr>
          <w:rFonts w:ascii="Times New Roman" w:eastAsia="Newton-Bold" w:hAnsi="Times New Roman"/>
          <w:bCs/>
          <w:sz w:val="28"/>
          <w:szCs w:val="28"/>
          <w:lang w:eastAsia="ru-RU"/>
        </w:rPr>
        <w:t xml:space="preserve">, </w:t>
      </w:r>
      <w:r w:rsidR="008C7A21" w:rsidRPr="000B6232">
        <w:rPr>
          <w:rFonts w:ascii="Times New Roman" w:eastAsia="Newton-Bold" w:hAnsi="Times New Roman"/>
          <w:bCs/>
          <w:sz w:val="28"/>
          <w:szCs w:val="28"/>
          <w:lang w:eastAsia="ru-RU"/>
        </w:rPr>
        <w:t xml:space="preserve">п. 2 ст. 434 и проч.), </w:t>
      </w:r>
      <w:r w:rsidR="00B14B1A" w:rsidRPr="000B6232">
        <w:rPr>
          <w:rFonts w:ascii="Times New Roman" w:eastAsia="Newton-Bold" w:hAnsi="Times New Roman"/>
          <w:bCs/>
          <w:sz w:val="28"/>
          <w:szCs w:val="28"/>
          <w:lang w:eastAsia="ru-RU"/>
        </w:rPr>
        <w:t>специальные</w:t>
      </w:r>
      <w:r w:rsidR="00E74977" w:rsidRPr="000B6232">
        <w:rPr>
          <w:rFonts w:ascii="Times New Roman" w:eastAsia="Newton-Bold" w:hAnsi="Times New Roman"/>
          <w:bCs/>
          <w:sz w:val="28"/>
          <w:szCs w:val="28"/>
          <w:lang w:eastAsia="ru-RU"/>
        </w:rPr>
        <w:t xml:space="preserve"> </w:t>
      </w:r>
      <w:r w:rsidR="008C7A21" w:rsidRPr="000B6232">
        <w:rPr>
          <w:rFonts w:ascii="Times New Roman" w:eastAsia="Newton-Bold" w:hAnsi="Times New Roman"/>
          <w:bCs/>
          <w:sz w:val="28"/>
          <w:szCs w:val="28"/>
          <w:lang w:eastAsia="ru-RU"/>
        </w:rPr>
        <w:t>принцип</w:t>
      </w:r>
      <w:r w:rsidR="00931FEF" w:rsidRPr="000B6232">
        <w:rPr>
          <w:rFonts w:ascii="Times New Roman" w:eastAsia="Newton-Bold" w:hAnsi="Times New Roman"/>
          <w:bCs/>
          <w:sz w:val="28"/>
          <w:szCs w:val="28"/>
          <w:lang w:eastAsia="ru-RU"/>
        </w:rPr>
        <w:t>ы, свойственные договорным обязательствам</w:t>
      </w:r>
      <w:r w:rsidR="00B14B1A" w:rsidRPr="000B6232">
        <w:rPr>
          <w:rFonts w:ascii="Times New Roman" w:eastAsia="Newton-Bold" w:hAnsi="Times New Roman"/>
          <w:bCs/>
          <w:sz w:val="28"/>
          <w:szCs w:val="28"/>
          <w:lang w:eastAsia="ru-RU"/>
        </w:rPr>
        <w:t xml:space="preserve"> (</w:t>
      </w:r>
      <w:r w:rsidR="008C7A21" w:rsidRPr="000B6232">
        <w:rPr>
          <w:rFonts w:ascii="Times New Roman" w:eastAsia="Newton-Bold" w:hAnsi="Times New Roman"/>
          <w:bCs/>
          <w:sz w:val="28"/>
          <w:szCs w:val="28"/>
          <w:lang w:eastAsia="ru-RU"/>
        </w:rPr>
        <w:t>ст. 421 ГК), способы изменения и прекращения договорн</w:t>
      </w:r>
      <w:r w:rsidR="00F82038" w:rsidRPr="000B6232">
        <w:rPr>
          <w:rFonts w:ascii="Times New Roman" w:eastAsia="Newton-Bold" w:hAnsi="Times New Roman"/>
          <w:bCs/>
          <w:sz w:val="28"/>
          <w:szCs w:val="28"/>
          <w:lang w:eastAsia="ru-RU"/>
        </w:rPr>
        <w:t>ых обязательств</w:t>
      </w:r>
      <w:r w:rsidR="008C7A21" w:rsidRPr="000B6232">
        <w:rPr>
          <w:rFonts w:ascii="Times New Roman" w:eastAsia="Newton-Bold" w:hAnsi="Times New Roman"/>
          <w:bCs/>
          <w:sz w:val="28"/>
          <w:szCs w:val="28"/>
          <w:lang w:eastAsia="ru-RU"/>
        </w:rPr>
        <w:t xml:space="preserve"> (ст. </w:t>
      </w:r>
      <w:r w:rsidR="007C1499" w:rsidRPr="000B6232">
        <w:rPr>
          <w:rFonts w:ascii="Times New Roman" w:eastAsia="Newton-Bold" w:hAnsi="Times New Roman"/>
          <w:bCs/>
          <w:sz w:val="28"/>
          <w:szCs w:val="28"/>
          <w:lang w:eastAsia="ru-RU"/>
        </w:rPr>
        <w:t xml:space="preserve">ст. </w:t>
      </w:r>
      <w:r w:rsidR="008C7A21" w:rsidRPr="000B6232">
        <w:rPr>
          <w:rFonts w:ascii="Times New Roman" w:eastAsia="Newton-Bold" w:hAnsi="Times New Roman"/>
          <w:bCs/>
          <w:sz w:val="28"/>
          <w:szCs w:val="28"/>
          <w:lang w:eastAsia="ru-RU"/>
        </w:rPr>
        <w:t>450-453 ГК).</w:t>
      </w:r>
    </w:p>
    <w:p w:rsidR="008C7A21" w:rsidRPr="00694135" w:rsidRDefault="008C7A21" w:rsidP="00694135">
      <w:pPr>
        <w:pStyle w:val="11"/>
        <w:tabs>
          <w:tab w:val="left" w:pos="180"/>
        </w:tabs>
        <w:spacing w:after="0" w:line="360" w:lineRule="auto"/>
        <w:ind w:left="0" w:firstLine="1560"/>
        <w:jc w:val="both"/>
        <w:rPr>
          <w:rFonts w:ascii="Times New Roman" w:eastAsia="Newton-Bold" w:hAnsi="Times New Roman"/>
          <w:bCs/>
          <w:sz w:val="28"/>
          <w:szCs w:val="28"/>
          <w:lang w:eastAsia="ru-RU"/>
        </w:rPr>
      </w:pPr>
      <w:r w:rsidRPr="00694135">
        <w:rPr>
          <w:rFonts w:ascii="Times New Roman" w:eastAsia="Newton-Bold" w:hAnsi="Times New Roman"/>
          <w:b/>
          <w:bCs/>
          <w:sz w:val="28"/>
          <w:szCs w:val="28"/>
          <w:lang w:eastAsia="ru-RU"/>
        </w:rPr>
        <w:t>Внедоговорными обязательствами</w:t>
      </w:r>
      <w:r w:rsidRPr="00694135">
        <w:rPr>
          <w:rFonts w:ascii="Times New Roman" w:eastAsia="Newton-Bold" w:hAnsi="Times New Roman"/>
          <w:bCs/>
          <w:sz w:val="28"/>
          <w:szCs w:val="28"/>
          <w:lang w:eastAsia="ru-RU"/>
        </w:rPr>
        <w:t xml:space="preserve"> являются обязательства, возникающие вследствие причинения вреда (деликты) или из неосновательного обогащения (неосновательно сбереженн</w:t>
      </w:r>
      <w:r w:rsidR="00EB161A" w:rsidRPr="00694135">
        <w:rPr>
          <w:rFonts w:ascii="Times New Roman" w:eastAsia="Newton-Bold" w:hAnsi="Times New Roman"/>
          <w:bCs/>
          <w:sz w:val="28"/>
          <w:szCs w:val="28"/>
          <w:lang w:eastAsia="ru-RU"/>
        </w:rPr>
        <w:t>о</w:t>
      </w:r>
      <w:r w:rsidRPr="00694135">
        <w:rPr>
          <w:rFonts w:ascii="Times New Roman" w:eastAsia="Newton-Bold" w:hAnsi="Times New Roman"/>
          <w:bCs/>
          <w:sz w:val="28"/>
          <w:szCs w:val="28"/>
          <w:lang w:eastAsia="ru-RU"/>
        </w:rPr>
        <w:t>е или приобретенное имущество</w:t>
      </w:r>
      <w:r w:rsidR="00BF5516">
        <w:rPr>
          <w:rFonts w:ascii="Times New Roman" w:eastAsia="Newton-Bold" w:hAnsi="Times New Roman"/>
          <w:bCs/>
          <w:sz w:val="28"/>
          <w:szCs w:val="28"/>
          <w:lang w:eastAsia="ru-RU"/>
        </w:rPr>
        <w:t xml:space="preserve"> —</w:t>
      </w:r>
      <w:r w:rsidR="00E74977" w:rsidRPr="00694135">
        <w:rPr>
          <w:rFonts w:ascii="Times New Roman" w:eastAsia="Newton-Bold" w:hAnsi="Times New Roman"/>
          <w:bCs/>
          <w:sz w:val="28"/>
          <w:szCs w:val="28"/>
          <w:lang w:eastAsia="ru-RU"/>
        </w:rPr>
        <w:t xml:space="preserve"> квазиделикты</w:t>
      </w:r>
      <w:r w:rsidRPr="00694135">
        <w:rPr>
          <w:rFonts w:ascii="Times New Roman" w:eastAsia="Newton-Bold" w:hAnsi="Times New Roman"/>
          <w:bCs/>
          <w:sz w:val="28"/>
          <w:szCs w:val="28"/>
          <w:lang w:eastAsia="ru-RU"/>
        </w:rPr>
        <w:t>).</w:t>
      </w:r>
    </w:p>
    <w:p w:rsidR="002C4EAD" w:rsidRPr="00694135" w:rsidRDefault="00F82038" w:rsidP="00694135">
      <w:pPr>
        <w:pStyle w:val="11"/>
        <w:tabs>
          <w:tab w:val="left" w:pos="180"/>
        </w:tabs>
        <w:spacing w:after="0" w:line="360" w:lineRule="auto"/>
        <w:ind w:left="0" w:firstLine="1560"/>
        <w:jc w:val="both"/>
        <w:rPr>
          <w:rFonts w:ascii="Times New Roman" w:eastAsia="Newton-Bold" w:hAnsi="Times New Roman"/>
          <w:bCs/>
          <w:sz w:val="28"/>
          <w:szCs w:val="28"/>
          <w:lang w:eastAsia="ru-RU"/>
        </w:rPr>
      </w:pPr>
      <w:r w:rsidRPr="00694135">
        <w:rPr>
          <w:rFonts w:ascii="Times New Roman" w:eastAsia="Newton-Bold" w:hAnsi="Times New Roman"/>
          <w:bCs/>
          <w:sz w:val="28"/>
          <w:szCs w:val="28"/>
          <w:lang w:eastAsia="ru-RU"/>
        </w:rPr>
        <w:t xml:space="preserve">Внедоговорные </w:t>
      </w:r>
      <w:r w:rsidR="008C7A21" w:rsidRPr="00694135">
        <w:rPr>
          <w:rFonts w:ascii="Times New Roman" w:eastAsia="Newton-Bold" w:hAnsi="Times New Roman"/>
          <w:bCs/>
          <w:sz w:val="28"/>
          <w:szCs w:val="28"/>
          <w:lang w:eastAsia="ru-RU"/>
        </w:rPr>
        <w:t xml:space="preserve">обязательства обладают </w:t>
      </w:r>
      <w:r w:rsidR="00BF5516">
        <w:rPr>
          <w:rFonts w:ascii="Times New Roman" w:eastAsia="Newton-Bold" w:hAnsi="Times New Roman"/>
          <w:bCs/>
          <w:sz w:val="28"/>
          <w:szCs w:val="28"/>
          <w:lang w:eastAsia="ru-RU"/>
        </w:rPr>
        <w:t xml:space="preserve">собственной </w:t>
      </w:r>
      <w:r w:rsidR="008C7A21" w:rsidRPr="00694135">
        <w:rPr>
          <w:rFonts w:ascii="Times New Roman" w:eastAsia="Newton-Bold" w:hAnsi="Times New Roman"/>
          <w:bCs/>
          <w:sz w:val="28"/>
          <w:szCs w:val="28"/>
          <w:lang w:eastAsia="ru-RU"/>
        </w:rPr>
        <w:t>спецификой</w:t>
      </w:r>
      <w:r w:rsidR="00BF5516">
        <w:rPr>
          <w:rFonts w:ascii="Times New Roman" w:eastAsia="Newton-Bold" w:hAnsi="Times New Roman"/>
          <w:bCs/>
          <w:sz w:val="28"/>
          <w:szCs w:val="28"/>
          <w:lang w:eastAsia="ru-RU"/>
        </w:rPr>
        <w:t xml:space="preserve"> (напр., по способу возникновения: из </w:t>
      </w:r>
      <w:r w:rsidR="00BF5516">
        <w:rPr>
          <w:rFonts w:ascii="Times New Roman" w:eastAsia="Newton-Bold" w:hAnsi="Times New Roman"/>
          <w:bCs/>
          <w:sz w:val="28"/>
          <w:szCs w:val="28"/>
          <w:lang w:eastAsia="ru-RU"/>
        </w:rPr>
        <w:lastRenderedPageBreak/>
        <w:t>неправомерных действий)</w:t>
      </w:r>
      <w:r w:rsidR="008C7A21" w:rsidRPr="00694135">
        <w:rPr>
          <w:rFonts w:ascii="Times New Roman" w:eastAsia="Newton-Bold" w:hAnsi="Times New Roman"/>
          <w:bCs/>
          <w:sz w:val="28"/>
          <w:szCs w:val="28"/>
          <w:lang w:eastAsia="ru-RU"/>
        </w:rPr>
        <w:t xml:space="preserve">. </w:t>
      </w:r>
      <w:r w:rsidR="002C4EAD" w:rsidRPr="00694135">
        <w:rPr>
          <w:rFonts w:ascii="Times New Roman" w:eastAsia="Newton-Bold" w:hAnsi="Times New Roman"/>
          <w:bCs/>
          <w:sz w:val="28"/>
          <w:szCs w:val="28"/>
          <w:lang w:eastAsia="ru-RU"/>
        </w:rPr>
        <w:t xml:space="preserve">Вместе с тем, в </w:t>
      </w:r>
      <w:r w:rsidRPr="00694135">
        <w:rPr>
          <w:rFonts w:ascii="Times New Roman" w:eastAsia="Newton-Bold" w:hAnsi="Times New Roman"/>
          <w:bCs/>
          <w:sz w:val="28"/>
          <w:szCs w:val="28"/>
          <w:lang w:eastAsia="ru-RU"/>
        </w:rPr>
        <w:t xml:space="preserve">ГК </w:t>
      </w:r>
      <w:r w:rsidR="002C4EAD" w:rsidRPr="00694135">
        <w:rPr>
          <w:rFonts w:ascii="Times New Roman" w:eastAsia="Newton-Bold" w:hAnsi="Times New Roman"/>
          <w:bCs/>
          <w:sz w:val="28"/>
          <w:szCs w:val="28"/>
          <w:lang w:eastAsia="ru-RU"/>
        </w:rPr>
        <w:t>отсутствует специальные правила об изменении и прекращении обязательств.</w:t>
      </w:r>
      <w:r w:rsidRPr="00694135">
        <w:rPr>
          <w:rFonts w:ascii="Times New Roman" w:eastAsia="Newton-Bold" w:hAnsi="Times New Roman"/>
          <w:bCs/>
          <w:sz w:val="28"/>
          <w:szCs w:val="28"/>
          <w:lang w:eastAsia="ru-RU"/>
        </w:rPr>
        <w:t xml:space="preserve"> Из чего следует, что к внедоговорным обязательствам могут быть применены общие положения об обязательствах</w:t>
      </w:r>
      <w:r w:rsidR="00216DA2" w:rsidRPr="00694135">
        <w:rPr>
          <w:rFonts w:ascii="Times New Roman" w:eastAsia="Newton-Bold" w:hAnsi="Times New Roman"/>
          <w:bCs/>
          <w:sz w:val="28"/>
          <w:szCs w:val="28"/>
          <w:lang w:eastAsia="ru-RU"/>
        </w:rPr>
        <w:t>.</w:t>
      </w:r>
      <w:r w:rsidRPr="00694135">
        <w:rPr>
          <w:rFonts w:ascii="Times New Roman" w:eastAsia="Newton-Bold" w:hAnsi="Times New Roman"/>
          <w:bCs/>
          <w:sz w:val="28"/>
          <w:szCs w:val="28"/>
          <w:lang w:eastAsia="ru-RU"/>
        </w:rPr>
        <w:t xml:space="preserve"> В частности, внедоговорн</w:t>
      </w:r>
      <w:r w:rsidR="00216DA2" w:rsidRPr="00694135">
        <w:rPr>
          <w:rFonts w:ascii="Times New Roman" w:eastAsia="Newton-Bold" w:hAnsi="Times New Roman"/>
          <w:bCs/>
          <w:sz w:val="28"/>
          <w:szCs w:val="28"/>
          <w:lang w:eastAsia="ru-RU"/>
        </w:rPr>
        <w:t>ы</w:t>
      </w:r>
      <w:r w:rsidRPr="00694135">
        <w:rPr>
          <w:rFonts w:ascii="Times New Roman" w:eastAsia="Newton-Bold" w:hAnsi="Times New Roman"/>
          <w:bCs/>
          <w:sz w:val="28"/>
          <w:szCs w:val="28"/>
          <w:lang w:eastAsia="ru-RU"/>
        </w:rPr>
        <w:t xml:space="preserve">е </w:t>
      </w:r>
      <w:r w:rsidR="00216DA2" w:rsidRPr="00694135">
        <w:rPr>
          <w:rFonts w:ascii="Times New Roman" w:eastAsia="Newton-Bold" w:hAnsi="Times New Roman"/>
          <w:bCs/>
          <w:sz w:val="28"/>
          <w:szCs w:val="28"/>
          <w:lang w:eastAsia="ru-RU"/>
        </w:rPr>
        <w:t>обязательства</w:t>
      </w:r>
      <w:r w:rsidR="00484540" w:rsidRPr="00694135">
        <w:rPr>
          <w:rFonts w:ascii="Times New Roman" w:eastAsia="Newton-Bold" w:hAnsi="Times New Roman"/>
          <w:bCs/>
          <w:sz w:val="28"/>
          <w:szCs w:val="28"/>
          <w:lang w:eastAsia="ru-RU"/>
        </w:rPr>
        <w:t xml:space="preserve"> (как и договоры)</w:t>
      </w:r>
      <w:r w:rsidR="002C4EAD" w:rsidRPr="00694135">
        <w:rPr>
          <w:rFonts w:ascii="Times New Roman" w:eastAsia="Newton-Bold" w:hAnsi="Times New Roman"/>
          <w:bCs/>
          <w:sz w:val="28"/>
          <w:szCs w:val="28"/>
          <w:lang w:eastAsia="ru-RU"/>
        </w:rPr>
        <w:t xml:space="preserve"> мо</w:t>
      </w:r>
      <w:r w:rsidR="00216DA2" w:rsidRPr="00694135">
        <w:rPr>
          <w:rFonts w:ascii="Times New Roman" w:eastAsia="Newton-Bold" w:hAnsi="Times New Roman"/>
          <w:bCs/>
          <w:sz w:val="28"/>
          <w:szCs w:val="28"/>
          <w:lang w:eastAsia="ru-RU"/>
        </w:rPr>
        <w:t>гут быть пр</w:t>
      </w:r>
      <w:r w:rsidR="00484540" w:rsidRPr="00694135">
        <w:rPr>
          <w:rFonts w:ascii="Times New Roman" w:eastAsia="Newton-Bold" w:hAnsi="Times New Roman"/>
          <w:bCs/>
          <w:sz w:val="28"/>
          <w:szCs w:val="28"/>
          <w:lang w:eastAsia="ru-RU"/>
        </w:rPr>
        <w:t>екращены на основании соглашения</w:t>
      </w:r>
      <w:r w:rsidR="00216DA2" w:rsidRPr="00694135">
        <w:rPr>
          <w:rFonts w:ascii="Times New Roman" w:eastAsia="Newton-Bold" w:hAnsi="Times New Roman"/>
          <w:bCs/>
          <w:sz w:val="28"/>
          <w:szCs w:val="28"/>
          <w:lang w:eastAsia="ru-RU"/>
        </w:rPr>
        <w:t xml:space="preserve"> частных лиц</w:t>
      </w:r>
      <w:r w:rsidR="002C4EAD" w:rsidRPr="00694135">
        <w:rPr>
          <w:rFonts w:ascii="Times New Roman" w:eastAsia="Newton-Bold" w:hAnsi="Times New Roman"/>
          <w:bCs/>
          <w:sz w:val="28"/>
          <w:szCs w:val="28"/>
          <w:lang w:eastAsia="ru-RU"/>
        </w:rPr>
        <w:t>.</w:t>
      </w:r>
    </w:p>
    <w:p w:rsidR="00791A2A" w:rsidRPr="00694135" w:rsidRDefault="00791A2A" w:rsidP="00694135">
      <w:pPr>
        <w:autoSpaceDE w:val="0"/>
        <w:autoSpaceDN w:val="0"/>
        <w:adjustRightInd w:val="0"/>
        <w:spacing w:after="0" w:line="360" w:lineRule="auto"/>
        <w:ind w:firstLine="1560"/>
        <w:jc w:val="both"/>
        <w:rPr>
          <w:rFonts w:eastAsia="Newton-Bold"/>
          <w:bCs/>
          <w:sz w:val="28"/>
          <w:szCs w:val="28"/>
          <w:lang w:eastAsia="ru-RU"/>
        </w:rPr>
      </w:pPr>
      <w:r w:rsidRPr="00694135">
        <w:rPr>
          <w:rFonts w:eastAsia="Newton-Bold"/>
          <w:b/>
          <w:bCs/>
          <w:sz w:val="28"/>
          <w:szCs w:val="28"/>
          <w:lang w:eastAsia="ru-RU"/>
        </w:rPr>
        <w:t>Отдельные виды обязательства можно представить следующим образом</w:t>
      </w:r>
      <w:r w:rsidRPr="00694135">
        <w:rPr>
          <w:rFonts w:eastAsia="Newton-Bold"/>
          <w:bCs/>
          <w:sz w:val="28"/>
          <w:szCs w:val="28"/>
          <w:lang w:eastAsia="ru-RU"/>
        </w:rPr>
        <w:t xml:space="preserve">: </w:t>
      </w:r>
    </w:p>
    <w:p w:rsidR="00791A2A" w:rsidRPr="00694135" w:rsidRDefault="00791A2A" w:rsidP="00694135">
      <w:pPr>
        <w:autoSpaceDE w:val="0"/>
        <w:autoSpaceDN w:val="0"/>
        <w:adjustRightInd w:val="0"/>
        <w:spacing w:after="0" w:line="360" w:lineRule="auto"/>
        <w:ind w:firstLine="1560"/>
        <w:jc w:val="both"/>
        <w:rPr>
          <w:rFonts w:eastAsia="Newton-Bold"/>
          <w:bCs/>
          <w:sz w:val="28"/>
          <w:szCs w:val="28"/>
          <w:lang w:eastAsia="ru-RU"/>
        </w:rPr>
      </w:pPr>
      <w:r w:rsidRPr="00694135">
        <w:rPr>
          <w:rFonts w:eastAsia="Newton-Bold"/>
          <w:b/>
          <w:bCs/>
          <w:sz w:val="28"/>
          <w:szCs w:val="28"/>
          <w:lang w:eastAsia="ru-RU"/>
        </w:rPr>
        <w:t>Простые</w:t>
      </w:r>
      <w:r w:rsidRPr="00694135">
        <w:rPr>
          <w:rFonts w:eastAsia="Newton-Bold"/>
          <w:bCs/>
          <w:sz w:val="28"/>
          <w:szCs w:val="28"/>
          <w:lang w:eastAsia="ru-RU"/>
        </w:rPr>
        <w:t xml:space="preserve"> </w:t>
      </w:r>
      <w:r w:rsidR="00FC598D">
        <w:rPr>
          <w:rFonts w:eastAsia="Newton-Bold"/>
          <w:bCs/>
          <w:sz w:val="28"/>
          <w:szCs w:val="28"/>
          <w:lang w:eastAsia="ru-RU"/>
        </w:rPr>
        <w:t>—</w:t>
      </w:r>
      <w:r w:rsidRPr="00694135">
        <w:rPr>
          <w:rFonts w:eastAsia="Newton-Bold"/>
          <w:bCs/>
          <w:sz w:val="28"/>
          <w:szCs w:val="28"/>
          <w:lang w:eastAsia="ru-RU"/>
        </w:rPr>
        <w:t xml:space="preserve"> где на стороне кредитора есть только право требования, а на стороне должника – обязанность совершить действие (договор займа);</w:t>
      </w:r>
    </w:p>
    <w:p w:rsidR="00791A2A" w:rsidRPr="00694135" w:rsidRDefault="00791A2A" w:rsidP="00694135">
      <w:pPr>
        <w:autoSpaceDE w:val="0"/>
        <w:autoSpaceDN w:val="0"/>
        <w:adjustRightInd w:val="0"/>
        <w:spacing w:after="0" w:line="360" w:lineRule="auto"/>
        <w:ind w:firstLine="1560"/>
        <w:jc w:val="both"/>
        <w:rPr>
          <w:rFonts w:eastAsia="Newton-Bold"/>
          <w:bCs/>
          <w:sz w:val="28"/>
          <w:szCs w:val="28"/>
          <w:lang w:eastAsia="ru-RU"/>
        </w:rPr>
      </w:pPr>
      <w:proofErr w:type="gramStart"/>
      <w:r w:rsidRPr="00694135">
        <w:rPr>
          <w:rFonts w:eastAsia="Newton-Bold"/>
          <w:b/>
          <w:bCs/>
          <w:sz w:val="28"/>
          <w:szCs w:val="28"/>
          <w:lang w:eastAsia="ru-RU"/>
        </w:rPr>
        <w:t>Сложные</w:t>
      </w:r>
      <w:proofErr w:type="gramEnd"/>
      <w:r w:rsidRPr="00694135">
        <w:rPr>
          <w:rFonts w:eastAsia="Newton-Bold"/>
          <w:bCs/>
          <w:sz w:val="28"/>
          <w:szCs w:val="28"/>
          <w:lang w:eastAsia="ru-RU"/>
        </w:rPr>
        <w:t xml:space="preserve"> </w:t>
      </w:r>
      <w:r w:rsidR="00FC598D">
        <w:rPr>
          <w:rFonts w:eastAsia="Newton-Bold"/>
          <w:bCs/>
          <w:sz w:val="28"/>
          <w:szCs w:val="28"/>
          <w:lang w:eastAsia="ru-RU"/>
        </w:rPr>
        <w:t>—</w:t>
      </w:r>
      <w:r w:rsidRPr="00694135">
        <w:rPr>
          <w:rFonts w:eastAsia="Newton-Bold"/>
          <w:bCs/>
          <w:sz w:val="28"/>
          <w:szCs w:val="28"/>
          <w:lang w:eastAsia="ru-RU"/>
        </w:rPr>
        <w:t xml:space="preserve"> где и должник, и кредитор обладают правами и обязанностями по отношению друг к другу.</w:t>
      </w:r>
    </w:p>
    <w:p w:rsidR="00791A2A" w:rsidRPr="00694135" w:rsidRDefault="00791A2A" w:rsidP="00694135">
      <w:pPr>
        <w:autoSpaceDE w:val="0"/>
        <w:autoSpaceDN w:val="0"/>
        <w:adjustRightInd w:val="0"/>
        <w:spacing w:after="0" w:line="360" w:lineRule="auto"/>
        <w:ind w:firstLine="1560"/>
        <w:jc w:val="both"/>
        <w:rPr>
          <w:rFonts w:eastAsia="Newton-Bold"/>
          <w:bCs/>
          <w:sz w:val="28"/>
          <w:szCs w:val="28"/>
          <w:lang w:eastAsia="ru-RU"/>
        </w:rPr>
      </w:pPr>
      <w:proofErr w:type="gramStart"/>
      <w:r w:rsidRPr="00694135">
        <w:rPr>
          <w:rFonts w:eastAsia="Newton-Bold"/>
          <w:bCs/>
          <w:sz w:val="28"/>
          <w:szCs w:val="28"/>
          <w:lang w:eastAsia="ru-RU"/>
        </w:rPr>
        <w:t>Сложные</w:t>
      </w:r>
      <w:proofErr w:type="gramEnd"/>
      <w:r w:rsidRPr="00694135">
        <w:rPr>
          <w:rFonts w:eastAsia="Newton-Bold"/>
          <w:bCs/>
          <w:sz w:val="28"/>
          <w:szCs w:val="28"/>
          <w:lang w:eastAsia="ru-RU"/>
        </w:rPr>
        <w:t xml:space="preserve"> также называют</w:t>
      </w:r>
      <w:r w:rsidR="00E32E1B" w:rsidRPr="00694135">
        <w:rPr>
          <w:rFonts w:eastAsia="Newton-Bold"/>
          <w:bCs/>
          <w:sz w:val="28"/>
          <w:szCs w:val="28"/>
          <w:lang w:eastAsia="ru-RU"/>
        </w:rPr>
        <w:t>ся</w:t>
      </w:r>
      <w:r w:rsidRPr="00694135">
        <w:rPr>
          <w:rFonts w:eastAsia="Newton-Bold"/>
          <w:bCs/>
          <w:sz w:val="28"/>
          <w:szCs w:val="28"/>
          <w:lang w:eastAsia="ru-RU"/>
        </w:rPr>
        <w:t xml:space="preserve"> </w:t>
      </w:r>
      <w:r w:rsidRPr="00694135">
        <w:rPr>
          <w:rFonts w:eastAsia="Newton-Bold"/>
          <w:b/>
          <w:bCs/>
          <w:sz w:val="28"/>
          <w:szCs w:val="28"/>
          <w:lang w:eastAsia="ru-RU"/>
        </w:rPr>
        <w:t>двухсторонними обязательствами</w:t>
      </w:r>
      <w:r w:rsidRPr="00694135">
        <w:rPr>
          <w:rFonts w:eastAsia="Newton-Bold"/>
          <w:bCs/>
          <w:sz w:val="28"/>
          <w:szCs w:val="28"/>
          <w:lang w:eastAsia="ru-RU"/>
        </w:rPr>
        <w:t>.</w:t>
      </w:r>
    </w:p>
    <w:p w:rsidR="00791A2A" w:rsidRPr="00694135" w:rsidRDefault="00791A2A" w:rsidP="00694135">
      <w:pPr>
        <w:autoSpaceDE w:val="0"/>
        <w:autoSpaceDN w:val="0"/>
        <w:adjustRightInd w:val="0"/>
        <w:spacing w:after="0" w:line="360" w:lineRule="auto"/>
        <w:ind w:firstLine="1560"/>
        <w:jc w:val="both"/>
        <w:rPr>
          <w:rFonts w:eastAsia="Newton-Bold"/>
          <w:bCs/>
          <w:sz w:val="28"/>
          <w:szCs w:val="28"/>
          <w:lang w:eastAsia="ru-RU"/>
        </w:rPr>
      </w:pPr>
      <w:r w:rsidRPr="00694135">
        <w:rPr>
          <w:rFonts w:eastAsia="Newton-Bold"/>
          <w:bCs/>
          <w:sz w:val="28"/>
          <w:szCs w:val="28"/>
          <w:lang w:eastAsia="ru-RU"/>
        </w:rPr>
        <w:t xml:space="preserve">Разновидностью </w:t>
      </w:r>
      <w:r w:rsidR="005753DB" w:rsidRPr="00694135">
        <w:rPr>
          <w:rFonts w:eastAsia="Newton-Bold"/>
          <w:bCs/>
          <w:sz w:val="28"/>
          <w:szCs w:val="28"/>
          <w:lang w:eastAsia="ru-RU"/>
        </w:rPr>
        <w:t xml:space="preserve">сложного </w:t>
      </w:r>
      <w:r w:rsidRPr="00694135">
        <w:rPr>
          <w:rFonts w:eastAsia="Newton-Bold"/>
          <w:bCs/>
          <w:sz w:val="28"/>
          <w:szCs w:val="28"/>
          <w:lang w:eastAsia="ru-RU"/>
        </w:rPr>
        <w:t xml:space="preserve">обязательства является </w:t>
      </w:r>
      <w:r w:rsidRPr="00694135">
        <w:rPr>
          <w:rFonts w:eastAsia="Newton-Bold"/>
          <w:b/>
          <w:bCs/>
          <w:sz w:val="28"/>
          <w:szCs w:val="28"/>
          <w:lang w:eastAsia="ru-RU"/>
        </w:rPr>
        <w:t>взаимное обязательство</w:t>
      </w:r>
      <w:r w:rsidRPr="00694135">
        <w:rPr>
          <w:rFonts w:eastAsia="Newton-Bold"/>
          <w:bCs/>
          <w:sz w:val="28"/>
          <w:szCs w:val="28"/>
          <w:lang w:eastAsia="ru-RU"/>
        </w:rPr>
        <w:t>, в котором установлено, что совершение действия одной стороной поставлено по</w:t>
      </w:r>
      <w:r w:rsidR="00436C79" w:rsidRPr="00694135">
        <w:rPr>
          <w:rFonts w:eastAsia="Newton-Bold"/>
          <w:bCs/>
          <w:sz w:val="28"/>
          <w:szCs w:val="28"/>
          <w:lang w:eastAsia="ru-RU"/>
        </w:rPr>
        <w:t>д</w:t>
      </w:r>
      <w:r w:rsidRPr="00694135">
        <w:rPr>
          <w:rFonts w:eastAsia="Newton-Bold"/>
          <w:bCs/>
          <w:sz w:val="28"/>
          <w:szCs w:val="28"/>
          <w:lang w:eastAsia="ru-RU"/>
        </w:rPr>
        <w:t xml:space="preserve"> условие совершения сначала действия другой стороной (ст. 328 ГК).</w:t>
      </w:r>
    </w:p>
    <w:p w:rsidR="00791A2A" w:rsidRPr="00694135" w:rsidRDefault="00436C79" w:rsidP="00694135">
      <w:pPr>
        <w:autoSpaceDE w:val="0"/>
        <w:autoSpaceDN w:val="0"/>
        <w:adjustRightInd w:val="0"/>
        <w:spacing w:after="0" w:line="360" w:lineRule="auto"/>
        <w:ind w:firstLine="1560"/>
        <w:jc w:val="both"/>
        <w:rPr>
          <w:rFonts w:eastAsia="Newton-Bold"/>
          <w:bCs/>
          <w:sz w:val="28"/>
          <w:szCs w:val="28"/>
          <w:lang w:eastAsia="ru-RU"/>
        </w:rPr>
      </w:pPr>
      <w:r w:rsidRPr="00694135">
        <w:rPr>
          <w:rFonts w:eastAsia="Newton-Bold"/>
          <w:bCs/>
          <w:sz w:val="28"/>
          <w:szCs w:val="28"/>
          <w:lang w:eastAsia="ru-RU"/>
        </w:rPr>
        <w:lastRenderedPageBreak/>
        <w:t xml:space="preserve">Обязательства бывают не только сложными, но </w:t>
      </w:r>
      <w:r w:rsidRPr="00694135">
        <w:rPr>
          <w:rFonts w:eastAsia="Newton-Bold"/>
          <w:b/>
          <w:bCs/>
          <w:sz w:val="28"/>
          <w:szCs w:val="28"/>
          <w:lang w:eastAsia="ru-RU"/>
        </w:rPr>
        <w:t>смешанными</w:t>
      </w:r>
      <w:r w:rsidRPr="00694135">
        <w:rPr>
          <w:rFonts w:eastAsia="Newton-Bold"/>
          <w:bCs/>
          <w:sz w:val="28"/>
          <w:szCs w:val="28"/>
          <w:lang w:eastAsia="ru-RU"/>
        </w:rPr>
        <w:t>, состоящих из нескольких договорных обязательств</w:t>
      </w:r>
      <w:r w:rsidR="00490615" w:rsidRPr="00694135">
        <w:rPr>
          <w:rFonts w:eastAsia="Newton-Bold"/>
          <w:bCs/>
          <w:sz w:val="28"/>
          <w:szCs w:val="28"/>
          <w:lang w:eastAsia="ru-RU"/>
        </w:rPr>
        <w:t xml:space="preserve"> (п. 3 ст. 421 ГК)</w:t>
      </w:r>
      <w:r w:rsidRPr="00694135">
        <w:rPr>
          <w:rFonts w:eastAsia="Newton-Bold"/>
          <w:bCs/>
          <w:sz w:val="28"/>
          <w:szCs w:val="28"/>
          <w:lang w:eastAsia="ru-RU"/>
        </w:rPr>
        <w:t>.</w:t>
      </w:r>
    </w:p>
    <w:p w:rsidR="00FC7F75" w:rsidRPr="00694135" w:rsidRDefault="00FC7F75" w:rsidP="00694135">
      <w:pPr>
        <w:autoSpaceDE w:val="0"/>
        <w:autoSpaceDN w:val="0"/>
        <w:adjustRightInd w:val="0"/>
        <w:spacing w:after="0" w:line="360" w:lineRule="auto"/>
        <w:ind w:firstLine="1560"/>
        <w:jc w:val="both"/>
        <w:rPr>
          <w:rFonts w:eastAsia="Newton-Bold"/>
          <w:bCs/>
          <w:sz w:val="28"/>
          <w:szCs w:val="28"/>
          <w:lang w:eastAsia="ru-RU"/>
        </w:rPr>
      </w:pPr>
      <w:r w:rsidRPr="00694135">
        <w:rPr>
          <w:rFonts w:eastAsia="Newton-Bold"/>
          <w:bCs/>
          <w:sz w:val="28"/>
          <w:szCs w:val="28"/>
          <w:lang w:eastAsia="ru-RU"/>
        </w:rPr>
        <w:t xml:space="preserve">Обязательство делятся на </w:t>
      </w:r>
      <w:proofErr w:type="gramStart"/>
      <w:r w:rsidRPr="00694135">
        <w:rPr>
          <w:rFonts w:eastAsia="Newton-Bold"/>
          <w:b/>
          <w:bCs/>
          <w:sz w:val="28"/>
          <w:szCs w:val="28"/>
          <w:lang w:eastAsia="ru-RU"/>
        </w:rPr>
        <w:t>основные</w:t>
      </w:r>
      <w:proofErr w:type="gramEnd"/>
      <w:r w:rsidRPr="00694135">
        <w:rPr>
          <w:rFonts w:eastAsia="Newton-Bold"/>
          <w:b/>
          <w:bCs/>
          <w:sz w:val="28"/>
          <w:szCs w:val="28"/>
          <w:lang w:eastAsia="ru-RU"/>
        </w:rPr>
        <w:t xml:space="preserve"> (главные) и дополнительные (акцессорные)</w:t>
      </w:r>
      <w:r w:rsidRPr="00694135">
        <w:rPr>
          <w:rFonts w:eastAsia="Newton-Bold"/>
          <w:bCs/>
          <w:sz w:val="28"/>
          <w:szCs w:val="28"/>
          <w:lang w:eastAsia="ru-RU"/>
        </w:rPr>
        <w:t>. При недействительности главного обязате</w:t>
      </w:r>
      <w:r w:rsidR="00EF5974">
        <w:rPr>
          <w:rFonts w:eastAsia="Newton-Bold"/>
          <w:bCs/>
          <w:sz w:val="28"/>
          <w:szCs w:val="28"/>
          <w:lang w:eastAsia="ru-RU"/>
        </w:rPr>
        <w:t>льства</w:t>
      </w:r>
      <w:r w:rsidRPr="00694135">
        <w:rPr>
          <w:rFonts w:eastAsia="Newton-Bold"/>
          <w:bCs/>
          <w:sz w:val="28"/>
          <w:szCs w:val="28"/>
          <w:lang w:eastAsia="ru-RU"/>
        </w:rPr>
        <w:t xml:space="preserve">, </w:t>
      </w:r>
      <w:proofErr w:type="gramStart"/>
      <w:r w:rsidRPr="00694135">
        <w:rPr>
          <w:rFonts w:eastAsia="Newton-Bold"/>
          <w:bCs/>
          <w:sz w:val="28"/>
          <w:szCs w:val="28"/>
          <w:lang w:eastAsia="ru-RU"/>
        </w:rPr>
        <w:t>дополнительное</w:t>
      </w:r>
      <w:proofErr w:type="gramEnd"/>
      <w:r w:rsidRPr="00694135">
        <w:rPr>
          <w:rFonts w:eastAsia="Newton-Bold"/>
          <w:bCs/>
          <w:sz w:val="28"/>
          <w:szCs w:val="28"/>
          <w:lang w:eastAsia="ru-RU"/>
        </w:rPr>
        <w:t xml:space="preserve"> </w:t>
      </w:r>
      <w:r w:rsidR="005753DB" w:rsidRPr="00694135">
        <w:rPr>
          <w:rFonts w:eastAsia="Newton-Bold"/>
          <w:bCs/>
          <w:sz w:val="28"/>
          <w:szCs w:val="28"/>
          <w:lang w:eastAsia="ru-RU"/>
        </w:rPr>
        <w:t xml:space="preserve">также является </w:t>
      </w:r>
      <w:r w:rsidRPr="00694135">
        <w:rPr>
          <w:rFonts w:eastAsia="Newton-Bold"/>
          <w:bCs/>
          <w:sz w:val="28"/>
          <w:szCs w:val="28"/>
          <w:lang w:eastAsia="ru-RU"/>
        </w:rPr>
        <w:t>недействительным</w:t>
      </w:r>
      <w:r w:rsidR="00EF5974">
        <w:rPr>
          <w:rFonts w:eastAsia="Newton-Bold"/>
          <w:bCs/>
          <w:sz w:val="28"/>
          <w:szCs w:val="28"/>
          <w:lang w:eastAsia="ru-RU"/>
        </w:rPr>
        <w:t>. О</w:t>
      </w:r>
      <w:r w:rsidRPr="00694135">
        <w:rPr>
          <w:rFonts w:eastAsia="Newton-Bold"/>
          <w:bCs/>
          <w:sz w:val="28"/>
          <w:szCs w:val="28"/>
          <w:lang w:eastAsia="ru-RU"/>
        </w:rPr>
        <w:t xml:space="preserve">днако при недействительности </w:t>
      </w:r>
      <w:proofErr w:type="gramStart"/>
      <w:r w:rsidRPr="00694135">
        <w:rPr>
          <w:rFonts w:eastAsia="Newton-Bold"/>
          <w:bCs/>
          <w:sz w:val="28"/>
          <w:szCs w:val="28"/>
          <w:lang w:eastAsia="ru-RU"/>
        </w:rPr>
        <w:t>дополнительного</w:t>
      </w:r>
      <w:proofErr w:type="gramEnd"/>
      <w:r w:rsidRPr="00694135">
        <w:rPr>
          <w:rFonts w:eastAsia="Newton-Bold"/>
          <w:bCs/>
          <w:sz w:val="28"/>
          <w:szCs w:val="28"/>
          <w:lang w:eastAsia="ru-RU"/>
        </w:rPr>
        <w:t xml:space="preserve"> основное остается действительным.</w:t>
      </w:r>
    </w:p>
    <w:p w:rsidR="00246929" w:rsidRPr="00694135" w:rsidRDefault="00610C72" w:rsidP="00694135">
      <w:pPr>
        <w:autoSpaceDE w:val="0"/>
        <w:autoSpaceDN w:val="0"/>
        <w:adjustRightInd w:val="0"/>
        <w:spacing w:after="0" w:line="360" w:lineRule="auto"/>
        <w:ind w:firstLine="1560"/>
        <w:jc w:val="both"/>
        <w:rPr>
          <w:rFonts w:eastAsia="Newton-Bold"/>
          <w:bCs/>
          <w:sz w:val="28"/>
          <w:szCs w:val="28"/>
          <w:lang w:eastAsia="ru-RU"/>
        </w:rPr>
      </w:pPr>
      <w:r w:rsidRPr="00CD0593">
        <w:rPr>
          <w:rFonts w:eastAsia="Newton-Bold"/>
          <w:bCs/>
          <w:sz w:val="28"/>
          <w:szCs w:val="28"/>
          <w:lang w:eastAsia="ru-RU"/>
        </w:rPr>
        <w:t xml:space="preserve">Из абстрактных сделок выделяются </w:t>
      </w:r>
      <w:r w:rsidRPr="00CD0593">
        <w:rPr>
          <w:rFonts w:eastAsia="Newton-Bold"/>
          <w:b/>
          <w:bCs/>
          <w:sz w:val="28"/>
          <w:szCs w:val="28"/>
          <w:lang w:eastAsia="ru-RU"/>
        </w:rPr>
        <w:t>абстрактные обязательства</w:t>
      </w:r>
      <w:r w:rsidRPr="00CD0593">
        <w:rPr>
          <w:rFonts w:eastAsia="Newton-Bold"/>
          <w:bCs/>
          <w:sz w:val="28"/>
          <w:szCs w:val="28"/>
          <w:lang w:eastAsia="ru-RU"/>
        </w:rPr>
        <w:t xml:space="preserve"> (банковская гарантия, аваль, вексель и проч.)</w:t>
      </w:r>
      <w:r w:rsidR="005753DB" w:rsidRPr="00CD0593">
        <w:rPr>
          <w:rFonts w:eastAsia="Newton-Bold"/>
          <w:bCs/>
          <w:sz w:val="28"/>
          <w:szCs w:val="28"/>
          <w:lang w:eastAsia="ru-RU"/>
        </w:rPr>
        <w:t xml:space="preserve">, </w:t>
      </w:r>
      <w:r w:rsidR="007F37D5">
        <w:rPr>
          <w:rFonts w:eastAsia="Newton-Bold"/>
          <w:bCs/>
          <w:sz w:val="28"/>
          <w:szCs w:val="28"/>
          <w:lang w:eastAsia="ru-RU"/>
        </w:rPr>
        <w:t>то есть</w:t>
      </w:r>
      <w:r w:rsidRPr="00CD0593">
        <w:rPr>
          <w:rFonts w:eastAsia="Newton-Bold"/>
          <w:bCs/>
          <w:sz w:val="28"/>
          <w:szCs w:val="28"/>
          <w:lang w:eastAsia="ru-RU"/>
        </w:rPr>
        <w:t xml:space="preserve"> ничем не обусловленные обязательства. При недействительности обязательства, по поводу которого оно выдано, абстрактное обязательство остается действительным.</w:t>
      </w:r>
    </w:p>
    <w:p w:rsidR="004C4E56" w:rsidRPr="00694135" w:rsidRDefault="00DF4AE4" w:rsidP="00694135">
      <w:pPr>
        <w:autoSpaceDE w:val="0"/>
        <w:autoSpaceDN w:val="0"/>
        <w:adjustRightInd w:val="0"/>
        <w:spacing w:after="0" w:line="360" w:lineRule="auto"/>
        <w:ind w:firstLine="1560"/>
        <w:jc w:val="both"/>
        <w:rPr>
          <w:rFonts w:eastAsia="Newton-Bold"/>
          <w:bCs/>
          <w:sz w:val="28"/>
          <w:szCs w:val="28"/>
          <w:lang w:eastAsia="ru-RU"/>
        </w:rPr>
      </w:pPr>
      <w:r w:rsidRPr="00694135">
        <w:rPr>
          <w:rFonts w:eastAsia="Newton-Bold"/>
          <w:b/>
          <w:bCs/>
          <w:sz w:val="28"/>
          <w:szCs w:val="28"/>
          <w:lang w:eastAsia="ru-RU"/>
        </w:rPr>
        <w:t>Альтернативное обязательство</w:t>
      </w:r>
      <w:r w:rsidRPr="00694135">
        <w:rPr>
          <w:rFonts w:eastAsia="Newton-Bold"/>
          <w:bCs/>
          <w:sz w:val="28"/>
          <w:szCs w:val="28"/>
          <w:lang w:eastAsia="ru-RU"/>
        </w:rPr>
        <w:t xml:space="preserve"> предполагает совершения должником по своему выбору или по выбору кредитора </w:t>
      </w:r>
      <w:r w:rsidR="00133E67" w:rsidRPr="00694135">
        <w:rPr>
          <w:rFonts w:eastAsia="Newton-Bold"/>
          <w:bCs/>
          <w:sz w:val="28"/>
          <w:szCs w:val="28"/>
          <w:lang w:eastAsia="ru-RU"/>
        </w:rPr>
        <w:t>одно из неск</w:t>
      </w:r>
      <w:r w:rsidR="008B7D66" w:rsidRPr="00694135">
        <w:rPr>
          <w:rFonts w:eastAsia="Newton-Bold"/>
          <w:bCs/>
          <w:sz w:val="28"/>
          <w:szCs w:val="28"/>
          <w:lang w:eastAsia="ru-RU"/>
        </w:rPr>
        <w:t>ольких действий, предусмотренных</w:t>
      </w:r>
      <w:r w:rsidR="00133E67" w:rsidRPr="00694135">
        <w:rPr>
          <w:rFonts w:eastAsia="Newton-Bold"/>
          <w:bCs/>
          <w:sz w:val="28"/>
          <w:szCs w:val="28"/>
          <w:lang w:eastAsia="ru-RU"/>
        </w:rPr>
        <w:t xml:space="preserve"> законом или договором.</w:t>
      </w:r>
    </w:p>
    <w:p w:rsidR="00DF4AE4" w:rsidRPr="00694135" w:rsidRDefault="004C4E56" w:rsidP="00694135">
      <w:pPr>
        <w:autoSpaceDE w:val="0"/>
        <w:autoSpaceDN w:val="0"/>
        <w:adjustRightInd w:val="0"/>
        <w:spacing w:after="0" w:line="360" w:lineRule="auto"/>
        <w:ind w:firstLine="1560"/>
        <w:jc w:val="both"/>
        <w:rPr>
          <w:rFonts w:eastAsia="Newton-Regular"/>
          <w:sz w:val="28"/>
          <w:szCs w:val="28"/>
          <w:lang w:eastAsia="ru-RU"/>
        </w:rPr>
      </w:pPr>
      <w:r w:rsidRPr="00694135">
        <w:rPr>
          <w:rFonts w:eastAsia="Newton-Bold"/>
          <w:b/>
          <w:bCs/>
          <w:sz w:val="28"/>
          <w:szCs w:val="28"/>
          <w:lang w:eastAsia="ru-RU"/>
        </w:rPr>
        <w:t xml:space="preserve">В факультативном обязательстве </w:t>
      </w:r>
      <w:r w:rsidRPr="00694135">
        <w:rPr>
          <w:rFonts w:eastAsia="Newton-Regular"/>
          <w:sz w:val="28"/>
          <w:szCs w:val="28"/>
          <w:lang w:eastAsia="ru-RU"/>
        </w:rPr>
        <w:t xml:space="preserve">должник обязан совершить в пользу кредитора конкретное действие, но вправе </w:t>
      </w:r>
      <w:r w:rsidRPr="00694135">
        <w:rPr>
          <w:rFonts w:eastAsia="Newton-Regular"/>
          <w:sz w:val="28"/>
          <w:szCs w:val="28"/>
          <w:lang w:eastAsia="ru-RU"/>
        </w:rPr>
        <w:lastRenderedPageBreak/>
        <w:t>заменить это исполнение иным, заранее предусмотренным</w:t>
      </w:r>
      <w:r w:rsidR="00D65ABF" w:rsidRPr="00694135">
        <w:rPr>
          <w:rFonts w:eastAsia="Newton-Regular"/>
          <w:sz w:val="28"/>
          <w:szCs w:val="28"/>
          <w:lang w:eastAsia="ru-RU"/>
        </w:rPr>
        <w:t xml:space="preserve"> дог</w:t>
      </w:r>
      <w:r w:rsidR="008B7D66" w:rsidRPr="00694135">
        <w:rPr>
          <w:rFonts w:eastAsia="Newton-Regular"/>
          <w:sz w:val="28"/>
          <w:szCs w:val="28"/>
          <w:lang w:eastAsia="ru-RU"/>
        </w:rPr>
        <w:t>о</w:t>
      </w:r>
      <w:r w:rsidR="00D65ABF" w:rsidRPr="00694135">
        <w:rPr>
          <w:rFonts w:eastAsia="Newton-Regular"/>
          <w:sz w:val="28"/>
          <w:szCs w:val="28"/>
          <w:lang w:eastAsia="ru-RU"/>
        </w:rPr>
        <w:t>в</w:t>
      </w:r>
      <w:r w:rsidR="008B7D66" w:rsidRPr="00694135">
        <w:rPr>
          <w:rFonts w:eastAsia="Newton-Regular"/>
          <w:sz w:val="28"/>
          <w:szCs w:val="28"/>
          <w:lang w:eastAsia="ru-RU"/>
        </w:rPr>
        <w:t>ором</w:t>
      </w:r>
      <w:r w:rsidRPr="00694135">
        <w:rPr>
          <w:rFonts w:eastAsia="Newton-Regular"/>
          <w:sz w:val="28"/>
          <w:szCs w:val="28"/>
          <w:lang w:eastAsia="ru-RU"/>
        </w:rPr>
        <w:t>.</w:t>
      </w:r>
    </w:p>
    <w:p w:rsidR="00EB10A9" w:rsidRPr="00694135" w:rsidRDefault="00EB10A9" w:rsidP="00694135">
      <w:pPr>
        <w:autoSpaceDE w:val="0"/>
        <w:autoSpaceDN w:val="0"/>
        <w:adjustRightInd w:val="0"/>
        <w:spacing w:after="0" w:line="360" w:lineRule="auto"/>
        <w:ind w:firstLine="1560"/>
        <w:jc w:val="both"/>
        <w:rPr>
          <w:rFonts w:eastAsia="Newton-Regular"/>
          <w:sz w:val="28"/>
          <w:szCs w:val="28"/>
          <w:lang w:eastAsia="ru-RU"/>
        </w:rPr>
      </w:pPr>
      <w:r w:rsidRPr="00694135">
        <w:rPr>
          <w:rFonts w:eastAsia="Newton-Regular"/>
          <w:sz w:val="28"/>
          <w:szCs w:val="28"/>
          <w:lang w:eastAsia="ru-RU"/>
        </w:rPr>
        <w:t>По предмету обязательства обособляются</w:t>
      </w:r>
      <w:r w:rsidR="008B7D66" w:rsidRPr="00694135">
        <w:rPr>
          <w:rFonts w:eastAsia="Newton-Regular"/>
          <w:sz w:val="28"/>
          <w:szCs w:val="28"/>
          <w:lang w:eastAsia="ru-RU"/>
        </w:rPr>
        <w:t xml:space="preserve"> в</w:t>
      </w:r>
      <w:r w:rsidRPr="00694135">
        <w:rPr>
          <w:rFonts w:eastAsia="Newton-Regular"/>
          <w:sz w:val="28"/>
          <w:szCs w:val="28"/>
          <w:lang w:eastAsia="ru-RU"/>
        </w:rPr>
        <w:t xml:space="preserve"> </w:t>
      </w:r>
      <w:r w:rsidRPr="00694135">
        <w:rPr>
          <w:rFonts w:eastAsia="Newton-Regular"/>
          <w:b/>
          <w:sz w:val="28"/>
          <w:szCs w:val="28"/>
          <w:lang w:eastAsia="ru-RU"/>
        </w:rPr>
        <w:t>денежные обязательства</w:t>
      </w:r>
      <w:r w:rsidR="00E32E1B" w:rsidRPr="00694135">
        <w:rPr>
          <w:rFonts w:eastAsia="Newton-Regular"/>
          <w:sz w:val="28"/>
          <w:szCs w:val="28"/>
          <w:lang w:eastAsia="ru-RU"/>
        </w:rPr>
        <w:t>.</w:t>
      </w:r>
    </w:p>
    <w:p w:rsidR="00EB10A9" w:rsidRPr="00694135" w:rsidRDefault="00EB10A9" w:rsidP="00694135">
      <w:pPr>
        <w:autoSpaceDE w:val="0"/>
        <w:autoSpaceDN w:val="0"/>
        <w:adjustRightInd w:val="0"/>
        <w:spacing w:after="0" w:line="360" w:lineRule="auto"/>
        <w:ind w:firstLine="1560"/>
        <w:jc w:val="both"/>
        <w:rPr>
          <w:rFonts w:eastAsia="Newton-Regular"/>
          <w:sz w:val="28"/>
          <w:szCs w:val="28"/>
          <w:lang w:eastAsia="ru-RU"/>
        </w:rPr>
      </w:pPr>
      <w:r w:rsidRPr="00694135">
        <w:rPr>
          <w:rFonts w:eastAsia="Newton-Regular"/>
          <w:sz w:val="28"/>
          <w:szCs w:val="28"/>
          <w:lang w:eastAsia="ru-RU"/>
        </w:rPr>
        <w:t xml:space="preserve">По субъекту обязательства выделяются обязательства </w:t>
      </w:r>
      <w:r w:rsidRPr="00694135">
        <w:rPr>
          <w:rFonts w:eastAsia="Newton-Regular"/>
          <w:b/>
          <w:sz w:val="28"/>
          <w:szCs w:val="28"/>
          <w:lang w:eastAsia="ru-RU"/>
        </w:rPr>
        <w:t>личного характера</w:t>
      </w:r>
      <w:r w:rsidRPr="00694135">
        <w:rPr>
          <w:rFonts w:eastAsia="Newton-Regular"/>
          <w:sz w:val="28"/>
          <w:szCs w:val="28"/>
          <w:lang w:eastAsia="ru-RU"/>
        </w:rPr>
        <w:t xml:space="preserve">, разновидностью которого являются обязательства </w:t>
      </w:r>
      <w:r w:rsidRPr="00694135">
        <w:rPr>
          <w:rFonts w:eastAsia="Newton-Regular"/>
          <w:b/>
          <w:sz w:val="28"/>
          <w:szCs w:val="28"/>
          <w:lang w:eastAsia="ru-RU"/>
        </w:rPr>
        <w:t>лично-доверительного характера</w:t>
      </w:r>
      <w:r w:rsidR="008B7D66" w:rsidRPr="00694135">
        <w:rPr>
          <w:rFonts w:eastAsia="Newton-Regular"/>
          <w:b/>
          <w:sz w:val="28"/>
          <w:szCs w:val="28"/>
          <w:lang w:eastAsia="ru-RU"/>
        </w:rPr>
        <w:t>.</w:t>
      </w:r>
      <w:r w:rsidR="008B7D66" w:rsidRPr="00694135">
        <w:rPr>
          <w:rFonts w:eastAsia="Newton-Regular"/>
          <w:sz w:val="28"/>
          <w:szCs w:val="28"/>
          <w:lang w:eastAsia="ru-RU"/>
        </w:rPr>
        <w:t xml:space="preserve"> В этих обязательствах</w:t>
      </w:r>
      <w:r w:rsidR="008B7D66" w:rsidRPr="00694135">
        <w:rPr>
          <w:rFonts w:eastAsia="Newton-Regular"/>
          <w:b/>
          <w:sz w:val="28"/>
          <w:szCs w:val="28"/>
          <w:lang w:eastAsia="ru-RU"/>
        </w:rPr>
        <w:t xml:space="preserve"> </w:t>
      </w:r>
      <w:r w:rsidRPr="00694135">
        <w:rPr>
          <w:rFonts w:eastAsia="Newton-Regular"/>
          <w:sz w:val="28"/>
          <w:szCs w:val="28"/>
          <w:lang w:eastAsia="ru-RU"/>
        </w:rPr>
        <w:t xml:space="preserve">исполнение может производиться </w:t>
      </w:r>
      <w:r w:rsidR="005753DB" w:rsidRPr="00694135">
        <w:rPr>
          <w:rFonts w:eastAsia="Newton-Regular"/>
          <w:sz w:val="28"/>
          <w:szCs w:val="28"/>
          <w:lang w:eastAsia="ru-RU"/>
        </w:rPr>
        <w:t xml:space="preserve">только </w:t>
      </w:r>
      <w:r w:rsidRPr="00694135">
        <w:rPr>
          <w:rFonts w:eastAsia="Newton-Regular"/>
          <w:sz w:val="28"/>
          <w:szCs w:val="28"/>
          <w:lang w:eastAsia="ru-RU"/>
        </w:rPr>
        <w:t>лично должником</w:t>
      </w:r>
      <w:r w:rsidR="008B7D66" w:rsidRPr="00694135">
        <w:rPr>
          <w:rFonts w:eastAsia="Newton-Regular"/>
          <w:sz w:val="28"/>
          <w:szCs w:val="28"/>
          <w:lang w:eastAsia="ru-RU"/>
        </w:rPr>
        <w:t xml:space="preserve"> или</w:t>
      </w:r>
      <w:r w:rsidR="00DE62A2" w:rsidRPr="00694135">
        <w:rPr>
          <w:rFonts w:eastAsia="Newton-Regular"/>
          <w:sz w:val="28"/>
          <w:szCs w:val="28"/>
          <w:lang w:eastAsia="ru-RU"/>
        </w:rPr>
        <w:t xml:space="preserve"> </w:t>
      </w:r>
      <w:r w:rsidRPr="00694135">
        <w:rPr>
          <w:rFonts w:eastAsia="Newton-Regular"/>
          <w:sz w:val="28"/>
          <w:szCs w:val="28"/>
          <w:lang w:eastAsia="ru-RU"/>
        </w:rPr>
        <w:t xml:space="preserve">только определенному кредитору (напр., банку), </w:t>
      </w:r>
      <w:r w:rsidR="008B7D66" w:rsidRPr="00694135">
        <w:rPr>
          <w:rFonts w:eastAsia="Newton-Regular"/>
          <w:sz w:val="28"/>
          <w:szCs w:val="28"/>
          <w:lang w:eastAsia="ru-RU"/>
        </w:rPr>
        <w:t xml:space="preserve">поскольку в таких обязательствах </w:t>
      </w:r>
      <w:r w:rsidRPr="00694135">
        <w:rPr>
          <w:rFonts w:eastAsia="Newton-Regular"/>
          <w:b/>
          <w:sz w:val="28"/>
          <w:szCs w:val="28"/>
          <w:lang w:eastAsia="ru-RU"/>
        </w:rPr>
        <w:t>личность должника</w:t>
      </w:r>
      <w:r w:rsidR="00DE62A2" w:rsidRPr="00694135">
        <w:rPr>
          <w:rFonts w:eastAsia="Newton-Regular"/>
          <w:b/>
          <w:sz w:val="28"/>
          <w:szCs w:val="28"/>
          <w:lang w:eastAsia="ru-RU"/>
        </w:rPr>
        <w:t xml:space="preserve"> </w:t>
      </w:r>
      <w:r w:rsidRPr="00694135">
        <w:rPr>
          <w:rFonts w:eastAsia="Newton-Regular"/>
          <w:sz w:val="28"/>
          <w:szCs w:val="28"/>
          <w:lang w:eastAsia="ru-RU"/>
        </w:rPr>
        <w:t>и</w:t>
      </w:r>
      <w:r w:rsidR="00DE62A2" w:rsidRPr="00694135">
        <w:rPr>
          <w:rFonts w:eastAsia="Newton-Regular"/>
          <w:sz w:val="28"/>
          <w:szCs w:val="28"/>
          <w:lang w:eastAsia="ru-RU"/>
        </w:rPr>
        <w:t>ли</w:t>
      </w:r>
      <w:r w:rsidRPr="00694135">
        <w:rPr>
          <w:rFonts w:eastAsia="Newton-Regular"/>
          <w:sz w:val="28"/>
          <w:szCs w:val="28"/>
          <w:lang w:eastAsia="ru-RU"/>
        </w:rPr>
        <w:t xml:space="preserve"> </w:t>
      </w:r>
      <w:r w:rsidRPr="00694135">
        <w:rPr>
          <w:rFonts w:eastAsia="Newton-Regular"/>
          <w:b/>
          <w:sz w:val="28"/>
          <w:szCs w:val="28"/>
          <w:lang w:eastAsia="ru-RU"/>
        </w:rPr>
        <w:t>кредитора</w:t>
      </w:r>
      <w:r w:rsidRPr="00694135">
        <w:rPr>
          <w:rFonts w:eastAsia="Newton-Regular"/>
          <w:sz w:val="28"/>
          <w:szCs w:val="28"/>
          <w:lang w:eastAsia="ru-RU"/>
        </w:rPr>
        <w:t xml:space="preserve"> имеет </w:t>
      </w:r>
      <w:r w:rsidR="008B7D66" w:rsidRPr="00694135">
        <w:rPr>
          <w:rFonts w:eastAsia="Newton-Regular"/>
          <w:sz w:val="28"/>
          <w:szCs w:val="28"/>
          <w:lang w:eastAsia="ru-RU"/>
        </w:rPr>
        <w:t>юридическое значение</w:t>
      </w:r>
      <w:r w:rsidRPr="00694135">
        <w:rPr>
          <w:rFonts w:eastAsia="Newton-Regular"/>
          <w:sz w:val="28"/>
          <w:szCs w:val="28"/>
          <w:lang w:eastAsia="ru-RU"/>
        </w:rPr>
        <w:t>.</w:t>
      </w:r>
    </w:p>
    <w:p w:rsidR="00246929" w:rsidRPr="00694135" w:rsidRDefault="00280F40" w:rsidP="00694135">
      <w:pPr>
        <w:autoSpaceDE w:val="0"/>
        <w:autoSpaceDN w:val="0"/>
        <w:adjustRightInd w:val="0"/>
        <w:spacing w:after="0" w:line="360" w:lineRule="auto"/>
        <w:ind w:firstLine="1560"/>
        <w:jc w:val="both"/>
        <w:rPr>
          <w:rFonts w:eastAsia="Newton-Regular"/>
          <w:sz w:val="28"/>
          <w:szCs w:val="28"/>
          <w:lang w:eastAsia="ru-RU"/>
        </w:rPr>
      </w:pPr>
      <w:r w:rsidRPr="00694135">
        <w:rPr>
          <w:rFonts w:eastAsia="Newton-Regular"/>
          <w:b/>
          <w:sz w:val="28"/>
          <w:szCs w:val="28"/>
          <w:lang w:eastAsia="ru-RU"/>
        </w:rPr>
        <w:t>Натуральные обязательства</w:t>
      </w:r>
      <w:r w:rsidRPr="00694135">
        <w:rPr>
          <w:rFonts w:eastAsia="Newton-Regular"/>
          <w:sz w:val="28"/>
          <w:szCs w:val="28"/>
          <w:lang w:eastAsia="ru-RU"/>
        </w:rPr>
        <w:t xml:space="preserve"> </w:t>
      </w:r>
      <w:r w:rsidR="00FC598D">
        <w:rPr>
          <w:rFonts w:eastAsia="Newton-Regular"/>
          <w:sz w:val="28"/>
          <w:szCs w:val="28"/>
          <w:lang w:eastAsia="ru-RU"/>
        </w:rPr>
        <w:t>—</w:t>
      </w:r>
      <w:r w:rsidRPr="00694135">
        <w:rPr>
          <w:rFonts w:eastAsia="Newton-Regular"/>
          <w:sz w:val="28"/>
          <w:szCs w:val="28"/>
          <w:lang w:eastAsia="ru-RU"/>
        </w:rPr>
        <w:t xml:space="preserve"> обязательства, не подлежащее защите со стороны государства</w:t>
      </w:r>
      <w:r w:rsidR="005753DB" w:rsidRPr="00694135">
        <w:rPr>
          <w:rFonts w:eastAsia="Newton-Regular"/>
          <w:sz w:val="28"/>
          <w:szCs w:val="28"/>
          <w:lang w:eastAsia="ru-RU"/>
        </w:rPr>
        <w:t xml:space="preserve">. Напр., </w:t>
      </w:r>
      <w:r w:rsidRPr="00694135">
        <w:rPr>
          <w:rFonts w:eastAsia="Newton-Regular"/>
          <w:sz w:val="28"/>
          <w:szCs w:val="28"/>
          <w:lang w:eastAsia="ru-RU"/>
        </w:rPr>
        <w:t>исполнение обязательства после истечения срока исковой давности.</w:t>
      </w:r>
      <w:r w:rsidR="00246929" w:rsidRPr="00694135">
        <w:rPr>
          <w:rFonts w:eastAsia="Newton-Regular"/>
          <w:sz w:val="28"/>
          <w:szCs w:val="28"/>
          <w:lang w:eastAsia="ru-RU"/>
        </w:rPr>
        <w:t xml:space="preserve"> </w:t>
      </w:r>
    </w:p>
    <w:p w:rsidR="00280F40" w:rsidRPr="00694135" w:rsidRDefault="00280F40" w:rsidP="00694135">
      <w:pPr>
        <w:autoSpaceDE w:val="0"/>
        <w:autoSpaceDN w:val="0"/>
        <w:adjustRightInd w:val="0"/>
        <w:spacing w:after="0" w:line="360" w:lineRule="auto"/>
        <w:ind w:firstLine="1560"/>
        <w:jc w:val="both"/>
        <w:rPr>
          <w:rFonts w:eastAsia="Newton-Regular"/>
          <w:sz w:val="28"/>
          <w:szCs w:val="28"/>
          <w:lang w:eastAsia="ru-RU"/>
        </w:rPr>
      </w:pPr>
      <w:r w:rsidRPr="00694135">
        <w:rPr>
          <w:rFonts w:eastAsia="Newton-Regular"/>
          <w:b/>
          <w:sz w:val="28"/>
          <w:szCs w:val="28"/>
          <w:lang w:eastAsia="ru-RU"/>
        </w:rPr>
        <w:t>Рисковые (алеаторные)</w:t>
      </w:r>
      <w:r w:rsidR="00246929" w:rsidRPr="00694135">
        <w:rPr>
          <w:rFonts w:eastAsia="Newton-Regular"/>
          <w:b/>
          <w:sz w:val="28"/>
          <w:szCs w:val="28"/>
          <w:lang w:eastAsia="ru-RU"/>
        </w:rPr>
        <w:t xml:space="preserve"> обязательства</w:t>
      </w:r>
      <w:r w:rsidRPr="00694135">
        <w:rPr>
          <w:rFonts w:eastAsia="Newton-Regular"/>
          <w:sz w:val="28"/>
          <w:szCs w:val="28"/>
          <w:lang w:eastAsia="ru-RU"/>
        </w:rPr>
        <w:t xml:space="preserve">, где </w:t>
      </w:r>
      <w:r w:rsidR="00246929" w:rsidRPr="00694135">
        <w:rPr>
          <w:rFonts w:eastAsia="Newton-Regular"/>
          <w:sz w:val="28"/>
          <w:szCs w:val="28"/>
          <w:lang w:eastAsia="ru-RU"/>
        </w:rPr>
        <w:t xml:space="preserve">материальная выгода сторон находится в полной зависимости от неизвестного (вероятного) или случайного результата, наступление которого ведет к имущественным приобретениям </w:t>
      </w:r>
      <w:r w:rsidR="00246929" w:rsidRPr="00694135">
        <w:rPr>
          <w:rFonts w:eastAsia="Newton-Regular"/>
          <w:sz w:val="28"/>
          <w:szCs w:val="28"/>
          <w:lang w:eastAsia="ru-RU"/>
        </w:rPr>
        <w:lastRenderedPageBreak/>
        <w:t xml:space="preserve">для одной стороны и потерям </w:t>
      </w:r>
      <w:r w:rsidR="00FC598D">
        <w:rPr>
          <w:rFonts w:eastAsia="Newton-Regular"/>
          <w:sz w:val="28"/>
          <w:szCs w:val="28"/>
          <w:lang w:eastAsia="ru-RU"/>
        </w:rPr>
        <w:t>—</w:t>
      </w:r>
      <w:r w:rsidR="00246929" w:rsidRPr="00694135">
        <w:rPr>
          <w:rFonts w:eastAsia="Newton-Regular"/>
          <w:sz w:val="28"/>
          <w:szCs w:val="28"/>
          <w:lang w:eastAsia="ru-RU"/>
        </w:rPr>
        <w:t xml:space="preserve"> для другой (договоры пожизненной ренты, страхования, игры и пари и проч.).</w:t>
      </w:r>
    </w:p>
    <w:p w:rsidR="0013373C" w:rsidRPr="00927441" w:rsidRDefault="0013373C" w:rsidP="00694135">
      <w:pPr>
        <w:autoSpaceDE w:val="0"/>
        <w:autoSpaceDN w:val="0"/>
        <w:adjustRightInd w:val="0"/>
        <w:spacing w:after="0" w:line="360" w:lineRule="auto"/>
        <w:ind w:firstLine="1560"/>
        <w:jc w:val="both"/>
        <w:rPr>
          <w:rFonts w:eastAsia="Newton-Regular"/>
          <w:sz w:val="28"/>
          <w:szCs w:val="28"/>
          <w:lang w:eastAsia="ru-RU"/>
        </w:rPr>
      </w:pPr>
      <w:r w:rsidRPr="00927441">
        <w:rPr>
          <w:rFonts w:eastAsia="Newton-Regular"/>
          <w:sz w:val="28"/>
          <w:szCs w:val="28"/>
          <w:lang w:eastAsia="ru-RU"/>
        </w:rPr>
        <w:t xml:space="preserve">Кроме </w:t>
      </w:r>
      <w:r w:rsidR="00E04737" w:rsidRPr="00927441">
        <w:rPr>
          <w:rFonts w:eastAsia="Newton-Regular"/>
          <w:sz w:val="28"/>
          <w:szCs w:val="28"/>
          <w:lang w:eastAsia="ru-RU"/>
        </w:rPr>
        <w:t>то</w:t>
      </w:r>
      <w:r w:rsidRPr="00927441">
        <w:rPr>
          <w:rFonts w:eastAsia="Newton-Regular"/>
          <w:sz w:val="28"/>
          <w:szCs w:val="28"/>
          <w:lang w:eastAsia="ru-RU"/>
        </w:rPr>
        <w:t xml:space="preserve">го, в международном </w:t>
      </w:r>
      <w:r w:rsidR="00703DE8" w:rsidRPr="00927441">
        <w:rPr>
          <w:rFonts w:eastAsia="Newton-Regular"/>
          <w:sz w:val="28"/>
          <w:szCs w:val="28"/>
          <w:lang w:eastAsia="ru-RU"/>
        </w:rPr>
        <w:t>и внутригосударственном</w:t>
      </w:r>
      <w:r w:rsidRPr="00927441">
        <w:rPr>
          <w:rFonts w:eastAsia="Newton-Regular"/>
          <w:sz w:val="28"/>
          <w:szCs w:val="28"/>
          <w:lang w:eastAsia="ru-RU"/>
        </w:rPr>
        <w:t xml:space="preserve"> </w:t>
      </w:r>
      <w:r w:rsidR="00703DE8" w:rsidRPr="00927441">
        <w:rPr>
          <w:rFonts w:eastAsia="Newton-Regular"/>
          <w:sz w:val="28"/>
          <w:szCs w:val="28"/>
          <w:lang w:eastAsia="ru-RU"/>
        </w:rPr>
        <w:t xml:space="preserve">праве </w:t>
      </w:r>
      <w:r w:rsidRPr="00927441">
        <w:rPr>
          <w:rFonts w:eastAsia="Newton-Regular"/>
          <w:sz w:val="28"/>
          <w:szCs w:val="28"/>
          <w:lang w:eastAsia="ru-RU"/>
        </w:rPr>
        <w:t>встречается понятие «семейное обязательство»</w:t>
      </w:r>
      <w:r w:rsidRPr="00927441">
        <w:rPr>
          <w:rStyle w:val="a5"/>
          <w:rFonts w:eastAsia="Newton-Regular"/>
          <w:sz w:val="28"/>
          <w:szCs w:val="28"/>
          <w:lang w:eastAsia="ru-RU"/>
        </w:rPr>
        <w:footnoteReference w:id="214"/>
      </w:r>
      <w:r w:rsidRPr="00927441">
        <w:rPr>
          <w:rFonts w:eastAsia="Newton-Regular"/>
          <w:sz w:val="28"/>
          <w:szCs w:val="28"/>
          <w:lang w:eastAsia="ru-RU"/>
        </w:rPr>
        <w:t xml:space="preserve">, </w:t>
      </w:r>
      <w:r w:rsidR="00FA5E4F" w:rsidRPr="00927441">
        <w:rPr>
          <w:rFonts w:eastAsia="Newton-Regular"/>
          <w:sz w:val="28"/>
          <w:szCs w:val="28"/>
          <w:lang w:eastAsia="ru-RU"/>
        </w:rPr>
        <w:t>во внутригосударственном – понятие «трудовое обязательство»</w:t>
      </w:r>
      <w:r w:rsidR="00FA5E4F" w:rsidRPr="00927441">
        <w:rPr>
          <w:rStyle w:val="a5"/>
          <w:rFonts w:eastAsia="Newton-Regular"/>
          <w:sz w:val="28"/>
          <w:szCs w:val="28"/>
          <w:lang w:eastAsia="ru-RU"/>
        </w:rPr>
        <w:footnoteReference w:id="215"/>
      </w:r>
      <w:r w:rsidR="00E32E1B" w:rsidRPr="00927441">
        <w:rPr>
          <w:rFonts w:eastAsia="Newton-Regular"/>
          <w:sz w:val="28"/>
          <w:szCs w:val="28"/>
          <w:lang w:eastAsia="ru-RU"/>
        </w:rPr>
        <w:t>, которые относятся к разновидностям частноправов</w:t>
      </w:r>
      <w:r w:rsidR="00DE62A2" w:rsidRPr="00927441">
        <w:rPr>
          <w:rFonts w:eastAsia="Newton-Regular"/>
          <w:sz w:val="28"/>
          <w:szCs w:val="28"/>
          <w:lang w:eastAsia="ru-RU"/>
        </w:rPr>
        <w:t>ых обязательств</w:t>
      </w:r>
      <w:r w:rsidR="00E32E1B" w:rsidRPr="00927441">
        <w:rPr>
          <w:rFonts w:eastAsia="Newton-Regular"/>
          <w:sz w:val="28"/>
          <w:szCs w:val="28"/>
          <w:lang w:eastAsia="ru-RU"/>
        </w:rPr>
        <w:t xml:space="preserve"> по отраслевому основанию деления частного права.</w:t>
      </w:r>
    </w:p>
    <w:p w:rsidR="002E70C7" w:rsidRPr="00694135" w:rsidRDefault="002C4EAD" w:rsidP="00694135">
      <w:pPr>
        <w:pStyle w:val="11"/>
        <w:tabs>
          <w:tab w:val="left" w:pos="180"/>
        </w:tabs>
        <w:spacing w:after="0" w:line="360" w:lineRule="auto"/>
        <w:ind w:left="0" w:firstLine="1560"/>
        <w:jc w:val="both"/>
        <w:rPr>
          <w:rFonts w:ascii="Times New Roman" w:eastAsia="Newton-Bold" w:hAnsi="Times New Roman"/>
          <w:bCs/>
          <w:sz w:val="28"/>
          <w:szCs w:val="28"/>
          <w:lang w:eastAsia="ru-RU"/>
        </w:rPr>
      </w:pPr>
      <w:r w:rsidRPr="00927441">
        <w:rPr>
          <w:rFonts w:ascii="Times New Roman" w:eastAsia="Newton-Bold" w:hAnsi="Times New Roman"/>
          <w:bCs/>
          <w:sz w:val="28"/>
          <w:szCs w:val="28"/>
          <w:lang w:eastAsia="ru-RU"/>
        </w:rPr>
        <w:lastRenderedPageBreak/>
        <w:t xml:space="preserve">Итак, в частном праве обязательство понимается </w:t>
      </w:r>
      <w:r w:rsidR="00610C72" w:rsidRPr="00927441">
        <w:rPr>
          <w:rFonts w:ascii="Times New Roman" w:eastAsia="Newton-Bold" w:hAnsi="Times New Roman"/>
          <w:bCs/>
          <w:sz w:val="28"/>
          <w:szCs w:val="28"/>
          <w:lang w:eastAsia="ru-RU"/>
        </w:rPr>
        <w:t xml:space="preserve">как </w:t>
      </w:r>
      <w:r w:rsidRPr="00927441">
        <w:rPr>
          <w:rFonts w:ascii="Times New Roman" w:eastAsia="Newton-Bold" w:hAnsi="Times New Roman"/>
          <w:bCs/>
          <w:sz w:val="28"/>
          <w:szCs w:val="28"/>
          <w:lang w:eastAsia="ru-RU"/>
        </w:rPr>
        <w:t xml:space="preserve">правоотношение, связывающее двух </w:t>
      </w:r>
      <w:r w:rsidR="00610C72" w:rsidRPr="00927441">
        <w:rPr>
          <w:rFonts w:ascii="Times New Roman" w:eastAsia="Newton-Bold" w:hAnsi="Times New Roman"/>
          <w:bCs/>
          <w:sz w:val="28"/>
          <w:szCs w:val="28"/>
          <w:lang w:eastAsia="ru-RU"/>
        </w:rPr>
        <w:t xml:space="preserve">и более </w:t>
      </w:r>
      <w:r w:rsidRPr="00927441">
        <w:rPr>
          <w:rFonts w:ascii="Times New Roman" w:eastAsia="Newton-Bold" w:hAnsi="Times New Roman"/>
          <w:bCs/>
          <w:sz w:val="28"/>
          <w:szCs w:val="28"/>
          <w:lang w:eastAsia="ru-RU"/>
        </w:rPr>
        <w:t>его строго определенных субъектов (в договорных обязательствах, эт</w:t>
      </w:r>
      <w:r w:rsidR="00610C72" w:rsidRPr="00927441">
        <w:rPr>
          <w:rFonts w:ascii="Times New Roman" w:eastAsia="Newton-Bold" w:hAnsi="Times New Roman"/>
          <w:bCs/>
          <w:sz w:val="28"/>
          <w:szCs w:val="28"/>
          <w:lang w:eastAsia="ru-RU"/>
        </w:rPr>
        <w:t>и</w:t>
      </w:r>
      <w:r w:rsidRPr="00927441">
        <w:rPr>
          <w:rFonts w:ascii="Times New Roman" w:eastAsia="Newton-Bold" w:hAnsi="Times New Roman"/>
          <w:bCs/>
          <w:sz w:val="28"/>
          <w:szCs w:val="28"/>
          <w:lang w:eastAsia="ru-RU"/>
        </w:rPr>
        <w:t xml:space="preserve"> субъект</w:t>
      </w:r>
      <w:r w:rsidR="00610C72" w:rsidRPr="00927441">
        <w:rPr>
          <w:rFonts w:ascii="Times New Roman" w:eastAsia="Newton-Bold" w:hAnsi="Times New Roman"/>
          <w:bCs/>
          <w:sz w:val="28"/>
          <w:szCs w:val="28"/>
          <w:lang w:eastAsia="ru-RU"/>
        </w:rPr>
        <w:t>ы</w:t>
      </w:r>
      <w:r w:rsidRPr="00927441">
        <w:rPr>
          <w:rFonts w:ascii="Times New Roman" w:eastAsia="Newton-Bold" w:hAnsi="Times New Roman"/>
          <w:bCs/>
          <w:sz w:val="28"/>
          <w:szCs w:val="28"/>
          <w:lang w:eastAsia="ru-RU"/>
        </w:rPr>
        <w:t>, как правило, заранее определен</w:t>
      </w:r>
      <w:r w:rsidR="00610C72" w:rsidRPr="00927441">
        <w:rPr>
          <w:rFonts w:ascii="Times New Roman" w:eastAsia="Newton-Bold" w:hAnsi="Times New Roman"/>
          <w:bCs/>
          <w:sz w:val="28"/>
          <w:szCs w:val="28"/>
          <w:lang w:eastAsia="ru-RU"/>
        </w:rPr>
        <w:t>ы</w:t>
      </w:r>
      <w:r w:rsidRPr="00927441">
        <w:rPr>
          <w:rFonts w:ascii="Times New Roman" w:eastAsia="Newton-Bold" w:hAnsi="Times New Roman"/>
          <w:bCs/>
          <w:sz w:val="28"/>
          <w:szCs w:val="28"/>
          <w:lang w:eastAsia="ru-RU"/>
        </w:rPr>
        <w:t xml:space="preserve">), </w:t>
      </w:r>
      <w:r w:rsidR="000624EF" w:rsidRPr="00927441">
        <w:rPr>
          <w:rFonts w:ascii="Times New Roman" w:eastAsia="Newton-Bold" w:hAnsi="Times New Roman"/>
          <w:bCs/>
          <w:sz w:val="28"/>
          <w:szCs w:val="28"/>
          <w:lang w:eastAsia="ru-RU"/>
        </w:rPr>
        <w:t>с соответствующим набором прав и обязанностей.</w:t>
      </w:r>
      <w:r w:rsidR="00FC598D">
        <w:rPr>
          <w:rFonts w:ascii="Times New Roman" w:eastAsia="Newton-Bold" w:hAnsi="Times New Roman"/>
          <w:bCs/>
          <w:sz w:val="28"/>
          <w:szCs w:val="28"/>
          <w:lang w:eastAsia="ru-RU"/>
        </w:rPr>
        <w:t xml:space="preserve"> </w:t>
      </w:r>
      <w:r w:rsidR="002E70C7" w:rsidRPr="00927441">
        <w:rPr>
          <w:rFonts w:ascii="Times New Roman" w:eastAsia="Newton-Bold" w:hAnsi="Times New Roman"/>
          <w:bCs/>
          <w:sz w:val="28"/>
          <w:szCs w:val="28"/>
          <w:lang w:eastAsia="ru-RU"/>
        </w:rPr>
        <w:t xml:space="preserve">Однако в </w:t>
      </w:r>
      <w:r w:rsidR="00702F1B" w:rsidRPr="00927441">
        <w:rPr>
          <w:rFonts w:ascii="Times New Roman" w:eastAsia="Newton-Bold" w:hAnsi="Times New Roman"/>
          <w:bCs/>
          <w:sz w:val="28"/>
          <w:szCs w:val="28"/>
          <w:lang w:eastAsia="ru-RU"/>
        </w:rPr>
        <w:t>гражданском (частном) законодательстве, в</w:t>
      </w:r>
      <w:r w:rsidR="002E70C7" w:rsidRPr="00927441">
        <w:rPr>
          <w:rFonts w:ascii="Times New Roman" w:eastAsia="Newton-Bold" w:hAnsi="Times New Roman"/>
          <w:bCs/>
          <w:sz w:val="28"/>
          <w:szCs w:val="28"/>
          <w:lang w:eastAsia="ru-RU"/>
        </w:rPr>
        <w:t xml:space="preserve"> учебной и научной литературе</w:t>
      </w:r>
      <w:r w:rsidR="00702F1B" w:rsidRPr="00927441">
        <w:rPr>
          <w:rFonts w:ascii="Times New Roman" w:eastAsia="Newton-Bold" w:hAnsi="Times New Roman"/>
          <w:bCs/>
          <w:sz w:val="28"/>
          <w:szCs w:val="28"/>
          <w:lang w:eastAsia="ru-RU"/>
        </w:rPr>
        <w:t xml:space="preserve"> по гражданскому (частному) праву, часто употребляю</w:t>
      </w:r>
      <w:r w:rsidR="002E70C7" w:rsidRPr="00927441">
        <w:rPr>
          <w:rFonts w:ascii="Times New Roman" w:eastAsia="Newton-Bold" w:hAnsi="Times New Roman"/>
          <w:bCs/>
          <w:sz w:val="28"/>
          <w:szCs w:val="28"/>
          <w:lang w:eastAsia="ru-RU"/>
        </w:rPr>
        <w:t xml:space="preserve">тся </w:t>
      </w:r>
      <w:r w:rsidR="00702F1B" w:rsidRPr="00927441">
        <w:rPr>
          <w:rFonts w:ascii="Times New Roman" w:eastAsia="Newton-Bold" w:hAnsi="Times New Roman"/>
          <w:bCs/>
          <w:sz w:val="28"/>
          <w:szCs w:val="28"/>
          <w:lang w:eastAsia="ru-RU"/>
        </w:rPr>
        <w:t xml:space="preserve">следующие </w:t>
      </w:r>
      <w:r w:rsidR="002E70C7" w:rsidRPr="00927441">
        <w:rPr>
          <w:rFonts w:ascii="Times New Roman" w:eastAsia="Newton-Bold" w:hAnsi="Times New Roman"/>
          <w:bCs/>
          <w:sz w:val="28"/>
          <w:szCs w:val="28"/>
          <w:lang w:eastAsia="ru-RU"/>
        </w:rPr>
        <w:t xml:space="preserve">словосочетания </w:t>
      </w:r>
      <w:r w:rsidR="00643634" w:rsidRPr="00927441">
        <w:rPr>
          <w:rFonts w:ascii="Times New Roman" w:eastAsia="Newton-Bold" w:hAnsi="Times New Roman"/>
          <w:bCs/>
          <w:sz w:val="28"/>
          <w:szCs w:val="28"/>
          <w:lang w:eastAsia="ru-RU"/>
        </w:rPr>
        <w:t>и предложения</w:t>
      </w:r>
      <w:r w:rsidR="00702F1B" w:rsidRPr="00927441">
        <w:rPr>
          <w:rFonts w:ascii="Times New Roman" w:eastAsia="Newton-Bold" w:hAnsi="Times New Roman"/>
          <w:bCs/>
          <w:sz w:val="28"/>
          <w:szCs w:val="28"/>
          <w:lang w:eastAsia="ru-RU"/>
        </w:rPr>
        <w:t>:</w:t>
      </w:r>
      <w:r w:rsidR="00643634" w:rsidRPr="00927441">
        <w:rPr>
          <w:rFonts w:ascii="Times New Roman" w:eastAsia="Newton-Bold" w:hAnsi="Times New Roman"/>
          <w:bCs/>
          <w:sz w:val="28"/>
          <w:szCs w:val="28"/>
          <w:lang w:eastAsia="ru-RU"/>
        </w:rPr>
        <w:t xml:space="preserve"> </w:t>
      </w:r>
      <w:r w:rsidR="002E70C7" w:rsidRPr="00927441">
        <w:rPr>
          <w:rFonts w:ascii="Times New Roman" w:eastAsia="Newton-Bold" w:hAnsi="Times New Roman"/>
          <w:bCs/>
          <w:sz w:val="28"/>
          <w:szCs w:val="28"/>
          <w:lang w:eastAsia="ru-RU"/>
        </w:rPr>
        <w:t>«исполнение обязательств»</w:t>
      </w:r>
      <w:r w:rsidR="002E70C7" w:rsidRPr="00927441">
        <w:rPr>
          <w:rStyle w:val="a5"/>
          <w:rFonts w:ascii="Times New Roman" w:eastAsia="Newton-Bold" w:hAnsi="Times New Roman"/>
          <w:bCs/>
          <w:sz w:val="28"/>
          <w:szCs w:val="28"/>
          <w:lang w:eastAsia="ru-RU"/>
        </w:rPr>
        <w:footnoteReference w:id="216"/>
      </w:r>
      <w:r w:rsidR="002E70C7" w:rsidRPr="00927441">
        <w:rPr>
          <w:rFonts w:ascii="Times New Roman" w:eastAsia="Newton-Bold" w:hAnsi="Times New Roman"/>
          <w:bCs/>
          <w:sz w:val="28"/>
          <w:szCs w:val="28"/>
          <w:lang w:eastAsia="ru-RU"/>
        </w:rPr>
        <w:t>, «освобождение от обязательств»</w:t>
      </w:r>
      <w:r w:rsidR="002E70C7" w:rsidRPr="00927441">
        <w:rPr>
          <w:rStyle w:val="a5"/>
          <w:rFonts w:ascii="Times New Roman" w:eastAsia="Newton-Bold" w:hAnsi="Times New Roman"/>
          <w:bCs/>
          <w:sz w:val="28"/>
          <w:szCs w:val="28"/>
          <w:lang w:eastAsia="ru-RU"/>
        </w:rPr>
        <w:footnoteReference w:id="217"/>
      </w:r>
      <w:r w:rsidR="002E70C7" w:rsidRPr="00927441">
        <w:rPr>
          <w:rFonts w:ascii="Times New Roman" w:eastAsia="Newton-Bold" w:hAnsi="Times New Roman"/>
          <w:bCs/>
          <w:sz w:val="28"/>
          <w:szCs w:val="28"/>
          <w:lang w:eastAsia="ru-RU"/>
        </w:rPr>
        <w:t xml:space="preserve">, </w:t>
      </w:r>
      <w:r w:rsidR="00643634" w:rsidRPr="00927441">
        <w:rPr>
          <w:rFonts w:ascii="Times New Roman" w:eastAsia="Newton-Bold" w:hAnsi="Times New Roman"/>
          <w:bCs/>
          <w:sz w:val="28"/>
          <w:szCs w:val="28"/>
          <w:lang w:eastAsia="ru-RU"/>
        </w:rPr>
        <w:t>«</w:t>
      </w:r>
      <w:r w:rsidR="002E70C7" w:rsidRPr="00927441">
        <w:rPr>
          <w:rFonts w:ascii="Times New Roman" w:eastAsia="Newton-Bold" w:hAnsi="Times New Roman"/>
          <w:bCs/>
          <w:sz w:val="28"/>
          <w:szCs w:val="28"/>
          <w:lang w:eastAsia="ru-RU"/>
        </w:rPr>
        <w:t>отвечает по своим обязательства всем своим имуществом»</w:t>
      </w:r>
      <w:r w:rsidR="00643634" w:rsidRPr="00927441">
        <w:rPr>
          <w:rFonts w:ascii="Times New Roman" w:eastAsia="Newton-Bold" w:hAnsi="Times New Roman"/>
          <w:bCs/>
          <w:sz w:val="28"/>
          <w:szCs w:val="28"/>
          <w:lang w:eastAsia="ru-RU"/>
        </w:rPr>
        <w:t xml:space="preserve"> (п. 1 ст. 56 ГК)</w:t>
      </w:r>
      <w:r w:rsidR="002E70C7" w:rsidRPr="00927441">
        <w:rPr>
          <w:rFonts w:ascii="Times New Roman" w:eastAsia="Newton-Bold" w:hAnsi="Times New Roman"/>
          <w:bCs/>
          <w:sz w:val="28"/>
          <w:szCs w:val="28"/>
          <w:lang w:eastAsia="ru-RU"/>
        </w:rPr>
        <w:t xml:space="preserve"> и</w:t>
      </w:r>
      <w:r w:rsidR="00643634" w:rsidRPr="00927441">
        <w:rPr>
          <w:rFonts w:ascii="Times New Roman" w:eastAsia="Newton-Bold" w:hAnsi="Times New Roman"/>
          <w:bCs/>
          <w:sz w:val="28"/>
          <w:szCs w:val="28"/>
          <w:lang w:eastAsia="ru-RU"/>
        </w:rPr>
        <w:t xml:space="preserve"> проч</w:t>
      </w:r>
      <w:r w:rsidR="002E70C7" w:rsidRPr="00927441">
        <w:rPr>
          <w:rFonts w:ascii="Times New Roman" w:eastAsia="Newton-Bold" w:hAnsi="Times New Roman"/>
          <w:bCs/>
          <w:sz w:val="28"/>
          <w:szCs w:val="28"/>
          <w:lang w:eastAsia="ru-RU"/>
        </w:rPr>
        <w:t>.</w:t>
      </w:r>
      <w:r w:rsidR="00643634" w:rsidRPr="00927441">
        <w:rPr>
          <w:rFonts w:ascii="Times New Roman" w:eastAsia="Newton-Bold" w:hAnsi="Times New Roman"/>
          <w:bCs/>
          <w:sz w:val="28"/>
          <w:szCs w:val="28"/>
          <w:lang w:eastAsia="ru-RU"/>
        </w:rPr>
        <w:t xml:space="preserve"> В этом случае понятие «обязательство» используется в смысле «юридическая обязанность»</w:t>
      </w:r>
      <w:r w:rsidR="00484540" w:rsidRPr="00927441">
        <w:rPr>
          <w:rFonts w:ascii="Times New Roman" w:eastAsia="Newton-Bold" w:hAnsi="Times New Roman"/>
          <w:bCs/>
          <w:sz w:val="28"/>
          <w:szCs w:val="28"/>
          <w:lang w:eastAsia="ru-RU"/>
        </w:rPr>
        <w:t>,</w:t>
      </w:r>
      <w:r w:rsidR="00643634" w:rsidRPr="00927441">
        <w:rPr>
          <w:rFonts w:ascii="Times New Roman" w:eastAsia="Newton-Bold" w:hAnsi="Times New Roman"/>
          <w:bCs/>
          <w:sz w:val="28"/>
          <w:szCs w:val="28"/>
          <w:lang w:eastAsia="ru-RU"/>
        </w:rPr>
        <w:t xml:space="preserve"> а не </w:t>
      </w:r>
      <w:r w:rsidR="00484540" w:rsidRPr="00927441">
        <w:rPr>
          <w:rFonts w:ascii="Times New Roman" w:eastAsia="Newton-Bold" w:hAnsi="Times New Roman"/>
          <w:bCs/>
          <w:sz w:val="28"/>
          <w:szCs w:val="28"/>
          <w:lang w:eastAsia="ru-RU"/>
        </w:rPr>
        <w:t>в смысле правоотношения</w:t>
      </w:r>
      <w:r w:rsidR="00643634" w:rsidRPr="00927441">
        <w:rPr>
          <w:rFonts w:ascii="Times New Roman" w:eastAsia="Newton-Bold" w:hAnsi="Times New Roman"/>
          <w:bCs/>
          <w:sz w:val="28"/>
          <w:szCs w:val="28"/>
          <w:lang w:eastAsia="ru-RU"/>
        </w:rPr>
        <w:t>. Понятие «обязательство» также  может использоваться в смысле «права и обязанности», то есть как содержание правоотношения. Таким образом, частноправовое обязательство используется в трех значениях как юридическая обязанность, как содержание правоотношения</w:t>
      </w:r>
      <w:r w:rsidR="00702F1B" w:rsidRPr="00927441">
        <w:rPr>
          <w:rFonts w:ascii="Times New Roman" w:eastAsia="Newton-Bold" w:hAnsi="Times New Roman"/>
          <w:bCs/>
          <w:sz w:val="28"/>
          <w:szCs w:val="28"/>
          <w:lang w:eastAsia="ru-RU"/>
        </w:rPr>
        <w:t xml:space="preserve"> </w:t>
      </w:r>
      <w:r w:rsidR="00993FDE">
        <w:rPr>
          <w:rFonts w:ascii="Times New Roman" w:eastAsia="Newton-Bold" w:hAnsi="Times New Roman"/>
          <w:bCs/>
          <w:sz w:val="28"/>
          <w:szCs w:val="28"/>
          <w:lang w:eastAsia="ru-RU"/>
        </w:rPr>
        <w:t>—</w:t>
      </w:r>
      <w:r w:rsidR="00643634" w:rsidRPr="00927441">
        <w:rPr>
          <w:rFonts w:ascii="Times New Roman" w:eastAsia="Newton-Bold" w:hAnsi="Times New Roman"/>
          <w:bCs/>
          <w:sz w:val="28"/>
          <w:szCs w:val="28"/>
          <w:lang w:eastAsia="ru-RU"/>
        </w:rPr>
        <w:t xml:space="preserve"> права и </w:t>
      </w:r>
      <w:r w:rsidR="00643634" w:rsidRPr="00927441">
        <w:rPr>
          <w:rFonts w:ascii="Times New Roman" w:eastAsia="Newton-Bold" w:hAnsi="Times New Roman"/>
          <w:bCs/>
          <w:sz w:val="28"/>
          <w:szCs w:val="28"/>
          <w:lang w:eastAsia="ru-RU"/>
        </w:rPr>
        <w:lastRenderedPageBreak/>
        <w:t>обязанности</w:t>
      </w:r>
      <w:r w:rsidR="00702F1B" w:rsidRPr="00927441">
        <w:rPr>
          <w:rFonts w:ascii="Times New Roman" w:eastAsia="Newton-Bold" w:hAnsi="Times New Roman"/>
          <w:bCs/>
          <w:sz w:val="28"/>
          <w:szCs w:val="28"/>
          <w:lang w:eastAsia="ru-RU"/>
        </w:rPr>
        <w:t>,</w:t>
      </w:r>
      <w:r w:rsidR="00643634" w:rsidRPr="00927441">
        <w:rPr>
          <w:rFonts w:ascii="Times New Roman" w:eastAsia="Newton-Bold" w:hAnsi="Times New Roman"/>
          <w:bCs/>
          <w:sz w:val="28"/>
          <w:szCs w:val="28"/>
          <w:lang w:eastAsia="ru-RU"/>
        </w:rPr>
        <w:t xml:space="preserve"> и как разновидность гражданско-правового (частноправового) обязательства</w:t>
      </w:r>
      <w:r w:rsidR="00643634" w:rsidRPr="00694135">
        <w:rPr>
          <w:rFonts w:ascii="Times New Roman" w:eastAsia="Newton-Bold" w:hAnsi="Times New Roman"/>
          <w:bCs/>
          <w:sz w:val="28"/>
          <w:szCs w:val="28"/>
          <w:lang w:eastAsia="ru-RU"/>
        </w:rPr>
        <w:t>.</w:t>
      </w:r>
    </w:p>
    <w:p w:rsidR="005753DB" w:rsidRPr="00694135" w:rsidRDefault="005753DB" w:rsidP="00694135">
      <w:pPr>
        <w:pStyle w:val="11"/>
        <w:tabs>
          <w:tab w:val="left" w:pos="180"/>
          <w:tab w:val="left" w:pos="851"/>
          <w:tab w:val="left" w:pos="993"/>
        </w:tabs>
        <w:spacing w:after="0" w:line="360" w:lineRule="auto"/>
        <w:ind w:left="0"/>
        <w:jc w:val="both"/>
        <w:rPr>
          <w:rFonts w:ascii="Times New Roman" w:hAnsi="Times New Roman"/>
          <w:sz w:val="28"/>
          <w:szCs w:val="28"/>
        </w:rPr>
      </w:pPr>
    </w:p>
    <w:p w:rsidR="005753DB" w:rsidRPr="00694135" w:rsidRDefault="005753DB" w:rsidP="00694135">
      <w:pPr>
        <w:pStyle w:val="11"/>
        <w:numPr>
          <w:ilvl w:val="0"/>
          <w:numId w:val="23"/>
        </w:numPr>
        <w:tabs>
          <w:tab w:val="left" w:pos="180"/>
          <w:tab w:val="left" w:pos="851"/>
          <w:tab w:val="left" w:pos="993"/>
        </w:tabs>
        <w:spacing w:after="0" w:line="360" w:lineRule="auto"/>
        <w:ind w:left="0"/>
        <w:jc w:val="center"/>
        <w:outlineLvl w:val="1"/>
        <w:rPr>
          <w:rFonts w:ascii="Times New Roman" w:hAnsi="Times New Roman"/>
          <w:b/>
          <w:sz w:val="28"/>
          <w:szCs w:val="28"/>
        </w:rPr>
      </w:pPr>
      <w:bookmarkStart w:id="65" w:name="_Toc355087896"/>
      <w:bookmarkStart w:id="66" w:name="_Toc355088044"/>
      <w:bookmarkStart w:id="67" w:name="_Toc356861946"/>
      <w:r w:rsidRPr="00694135">
        <w:rPr>
          <w:rFonts w:ascii="Times New Roman" w:hAnsi="Times New Roman"/>
          <w:b/>
          <w:sz w:val="28"/>
          <w:szCs w:val="28"/>
        </w:rPr>
        <w:t>Использование понятия публично-правового обязательства в закон</w:t>
      </w:r>
      <w:r w:rsidR="00643634" w:rsidRPr="00694135">
        <w:rPr>
          <w:rFonts w:ascii="Times New Roman" w:hAnsi="Times New Roman"/>
          <w:b/>
          <w:sz w:val="28"/>
          <w:szCs w:val="28"/>
        </w:rPr>
        <w:t xml:space="preserve">одательстве, юридической литературе </w:t>
      </w:r>
      <w:r w:rsidRPr="00694135">
        <w:rPr>
          <w:rFonts w:ascii="Times New Roman" w:hAnsi="Times New Roman"/>
          <w:b/>
          <w:sz w:val="28"/>
          <w:szCs w:val="28"/>
        </w:rPr>
        <w:t>и судебной практике</w:t>
      </w:r>
      <w:bookmarkEnd w:id="65"/>
      <w:bookmarkEnd w:id="66"/>
      <w:bookmarkEnd w:id="67"/>
    </w:p>
    <w:p w:rsidR="005753DB" w:rsidRPr="00694135" w:rsidRDefault="005753DB" w:rsidP="00694135">
      <w:pPr>
        <w:pStyle w:val="11"/>
        <w:tabs>
          <w:tab w:val="left" w:pos="180"/>
          <w:tab w:val="left" w:pos="851"/>
          <w:tab w:val="left" w:pos="993"/>
        </w:tabs>
        <w:spacing w:after="0" w:line="360" w:lineRule="auto"/>
        <w:ind w:left="0"/>
        <w:jc w:val="both"/>
        <w:rPr>
          <w:rFonts w:ascii="Times New Roman" w:hAnsi="Times New Roman"/>
          <w:sz w:val="28"/>
          <w:szCs w:val="28"/>
        </w:rPr>
      </w:pPr>
    </w:p>
    <w:p w:rsidR="005753DB" w:rsidRPr="00694135" w:rsidRDefault="00AC4F24" w:rsidP="00694135">
      <w:pPr>
        <w:autoSpaceDE w:val="0"/>
        <w:autoSpaceDN w:val="0"/>
        <w:adjustRightInd w:val="0"/>
        <w:spacing w:after="0" w:line="360" w:lineRule="auto"/>
        <w:ind w:firstLine="1559"/>
        <w:jc w:val="both"/>
        <w:rPr>
          <w:sz w:val="28"/>
          <w:szCs w:val="28"/>
          <w:lang w:eastAsia="ru-RU"/>
        </w:rPr>
      </w:pPr>
      <w:r w:rsidRPr="00694135">
        <w:rPr>
          <w:sz w:val="28"/>
          <w:szCs w:val="28"/>
        </w:rPr>
        <w:t xml:space="preserve">В различных отраслях публичного права </w:t>
      </w:r>
      <w:r w:rsidR="00A81D9D" w:rsidRPr="00694135">
        <w:rPr>
          <w:sz w:val="28"/>
          <w:szCs w:val="28"/>
        </w:rPr>
        <w:t>и судебной практике при рассмотрении дел</w:t>
      </w:r>
      <w:r w:rsidR="00F1708E" w:rsidRPr="00694135">
        <w:rPr>
          <w:sz w:val="28"/>
          <w:szCs w:val="28"/>
        </w:rPr>
        <w:t xml:space="preserve">, возникающих </w:t>
      </w:r>
      <w:r w:rsidR="00A81D9D" w:rsidRPr="00694135">
        <w:rPr>
          <w:sz w:val="28"/>
          <w:szCs w:val="28"/>
        </w:rPr>
        <w:t>из публично-правовых отношений</w:t>
      </w:r>
      <w:r w:rsidR="00F1708E" w:rsidRPr="00694135">
        <w:rPr>
          <w:sz w:val="28"/>
          <w:szCs w:val="28"/>
        </w:rPr>
        <w:t>,</w:t>
      </w:r>
      <w:r w:rsidR="00A81D9D" w:rsidRPr="00694135">
        <w:rPr>
          <w:sz w:val="28"/>
          <w:szCs w:val="28"/>
        </w:rPr>
        <w:t xml:space="preserve"> </w:t>
      </w:r>
      <w:r w:rsidRPr="00694135">
        <w:rPr>
          <w:sz w:val="28"/>
          <w:szCs w:val="28"/>
        </w:rPr>
        <w:t>использует</w:t>
      </w:r>
      <w:r w:rsidR="000011D8" w:rsidRPr="00694135">
        <w:rPr>
          <w:sz w:val="28"/>
          <w:szCs w:val="28"/>
        </w:rPr>
        <w:t xml:space="preserve">ся понятие «обязательство». Так, в ч. 3 ст. 104 Конституции Российской Федерации (далее </w:t>
      </w:r>
      <w:r w:rsidR="00F514B1">
        <w:rPr>
          <w:sz w:val="28"/>
          <w:szCs w:val="28"/>
        </w:rPr>
        <w:t>—</w:t>
      </w:r>
      <w:r w:rsidR="003E0BF6">
        <w:rPr>
          <w:sz w:val="28"/>
          <w:szCs w:val="28"/>
        </w:rPr>
        <w:t xml:space="preserve"> </w:t>
      </w:r>
      <w:r w:rsidR="000011D8" w:rsidRPr="00694135">
        <w:rPr>
          <w:sz w:val="28"/>
          <w:szCs w:val="28"/>
        </w:rPr>
        <w:t>Конституция РФ)</w:t>
      </w:r>
      <w:r w:rsidR="000011D8" w:rsidRPr="00694135">
        <w:rPr>
          <w:rStyle w:val="a5"/>
          <w:sz w:val="28"/>
          <w:szCs w:val="28"/>
        </w:rPr>
        <w:footnoteReference w:id="218"/>
      </w:r>
      <w:r w:rsidR="000011D8" w:rsidRPr="00694135">
        <w:rPr>
          <w:sz w:val="28"/>
          <w:szCs w:val="28"/>
        </w:rPr>
        <w:t xml:space="preserve"> и ч. 2 ст. 18 Федерального закона </w:t>
      </w:r>
      <w:r w:rsidR="00830E21">
        <w:rPr>
          <w:sz w:val="28"/>
          <w:szCs w:val="28"/>
          <w:lang w:eastAsia="ru-RU"/>
        </w:rPr>
        <w:t>от 06.10.2003 №</w:t>
      </w:r>
      <w:r w:rsidR="000011D8" w:rsidRPr="00694135">
        <w:rPr>
          <w:sz w:val="28"/>
          <w:szCs w:val="28"/>
          <w:lang w:eastAsia="ru-RU"/>
        </w:rPr>
        <w:t xml:space="preserve"> 131-ФЗ </w:t>
      </w:r>
      <w:r w:rsidR="000011D8" w:rsidRPr="00694135">
        <w:rPr>
          <w:sz w:val="28"/>
          <w:szCs w:val="28"/>
        </w:rPr>
        <w:t>«Об общих принципах организации органов местного самоуправления в Российской Федерации» употребляется понятие «финансовые обязательства государства». В</w:t>
      </w:r>
      <w:r w:rsidRPr="00694135">
        <w:rPr>
          <w:sz w:val="28"/>
          <w:szCs w:val="28"/>
        </w:rPr>
        <w:t xml:space="preserve"> постановлениях Конституционно</w:t>
      </w:r>
      <w:r w:rsidR="005D6AA8">
        <w:rPr>
          <w:sz w:val="28"/>
          <w:szCs w:val="28"/>
        </w:rPr>
        <w:t>го С</w:t>
      </w:r>
      <w:r w:rsidR="00902589" w:rsidRPr="00694135">
        <w:rPr>
          <w:sz w:val="28"/>
          <w:szCs w:val="28"/>
        </w:rPr>
        <w:t xml:space="preserve">уда </w:t>
      </w:r>
      <w:r w:rsidR="000011D8" w:rsidRPr="00694135">
        <w:rPr>
          <w:sz w:val="28"/>
          <w:szCs w:val="28"/>
        </w:rPr>
        <w:t>Р</w:t>
      </w:r>
      <w:r w:rsidR="00F72A93">
        <w:rPr>
          <w:sz w:val="28"/>
          <w:szCs w:val="28"/>
        </w:rPr>
        <w:t xml:space="preserve">оссийской </w:t>
      </w:r>
      <w:r w:rsidR="000011D8" w:rsidRPr="00694135">
        <w:rPr>
          <w:sz w:val="28"/>
          <w:szCs w:val="28"/>
        </w:rPr>
        <w:t>Ф</w:t>
      </w:r>
      <w:r w:rsidR="00F72A93">
        <w:rPr>
          <w:sz w:val="28"/>
          <w:szCs w:val="28"/>
        </w:rPr>
        <w:t>едерации</w:t>
      </w:r>
      <w:r w:rsidR="000011D8" w:rsidRPr="00694135">
        <w:rPr>
          <w:sz w:val="28"/>
          <w:szCs w:val="28"/>
        </w:rPr>
        <w:t xml:space="preserve"> использую</w:t>
      </w:r>
      <w:r w:rsidR="00902589" w:rsidRPr="00694135">
        <w:rPr>
          <w:sz w:val="28"/>
          <w:szCs w:val="28"/>
        </w:rPr>
        <w:t xml:space="preserve">тся </w:t>
      </w:r>
      <w:r w:rsidR="00902589" w:rsidRPr="00694135">
        <w:rPr>
          <w:sz w:val="28"/>
          <w:szCs w:val="28"/>
        </w:rPr>
        <w:lastRenderedPageBreak/>
        <w:t>поняти</w:t>
      </w:r>
      <w:r w:rsidR="000011D8" w:rsidRPr="00694135">
        <w:rPr>
          <w:sz w:val="28"/>
          <w:szCs w:val="28"/>
        </w:rPr>
        <w:t>я</w:t>
      </w:r>
      <w:r w:rsidR="00902589" w:rsidRPr="00694135">
        <w:rPr>
          <w:sz w:val="28"/>
          <w:szCs w:val="28"/>
        </w:rPr>
        <w:t xml:space="preserve"> </w:t>
      </w:r>
      <w:r w:rsidRPr="00694135">
        <w:rPr>
          <w:sz w:val="28"/>
          <w:szCs w:val="28"/>
        </w:rPr>
        <w:t>«конституционное обязательство»</w:t>
      </w:r>
      <w:r w:rsidR="000D273A" w:rsidRPr="00694135">
        <w:rPr>
          <w:rStyle w:val="a5"/>
          <w:sz w:val="28"/>
          <w:szCs w:val="28"/>
        </w:rPr>
        <w:footnoteReference w:id="219"/>
      </w:r>
      <w:r w:rsidR="000D273A" w:rsidRPr="00694135">
        <w:rPr>
          <w:sz w:val="28"/>
          <w:szCs w:val="28"/>
        </w:rPr>
        <w:t>, «публично-правовое обязательство»</w:t>
      </w:r>
      <w:r w:rsidR="000D273A" w:rsidRPr="00694135">
        <w:rPr>
          <w:rStyle w:val="a5"/>
          <w:sz w:val="28"/>
          <w:szCs w:val="28"/>
        </w:rPr>
        <w:footnoteReference w:id="220"/>
      </w:r>
      <w:r w:rsidR="00F1708E" w:rsidRPr="00694135">
        <w:rPr>
          <w:sz w:val="28"/>
          <w:szCs w:val="28"/>
        </w:rPr>
        <w:t>. В</w:t>
      </w:r>
      <w:r w:rsidR="00D97682" w:rsidRPr="00694135">
        <w:rPr>
          <w:sz w:val="28"/>
          <w:szCs w:val="28"/>
        </w:rPr>
        <w:t xml:space="preserve"> </w:t>
      </w:r>
      <w:r w:rsidR="002846F6">
        <w:rPr>
          <w:sz w:val="28"/>
          <w:szCs w:val="28"/>
        </w:rPr>
        <w:t>законодательстве и</w:t>
      </w:r>
      <w:r w:rsidR="00F1708E" w:rsidRPr="00694135">
        <w:rPr>
          <w:sz w:val="28"/>
          <w:szCs w:val="28"/>
        </w:rPr>
        <w:t xml:space="preserve"> судебно-арбитражной</w:t>
      </w:r>
      <w:r w:rsidR="00D97682" w:rsidRPr="00694135">
        <w:rPr>
          <w:sz w:val="28"/>
          <w:szCs w:val="28"/>
        </w:rPr>
        <w:t xml:space="preserve"> практике </w:t>
      </w:r>
      <w:r w:rsidR="00F1708E" w:rsidRPr="00694135">
        <w:rPr>
          <w:sz w:val="28"/>
          <w:szCs w:val="28"/>
        </w:rPr>
        <w:t xml:space="preserve">используется понятие </w:t>
      </w:r>
      <w:r w:rsidR="00D97682" w:rsidRPr="00694135">
        <w:rPr>
          <w:sz w:val="28"/>
          <w:szCs w:val="28"/>
        </w:rPr>
        <w:t>«налоговое обязательство»</w:t>
      </w:r>
      <w:r w:rsidR="00902589" w:rsidRPr="00694135">
        <w:rPr>
          <w:rStyle w:val="a5"/>
          <w:sz w:val="28"/>
          <w:szCs w:val="28"/>
        </w:rPr>
        <w:footnoteReference w:id="221"/>
      </w:r>
      <w:r w:rsidR="00F1708E" w:rsidRPr="00694135">
        <w:rPr>
          <w:sz w:val="28"/>
          <w:szCs w:val="28"/>
        </w:rPr>
        <w:t>. В</w:t>
      </w:r>
      <w:r w:rsidR="00D97682" w:rsidRPr="00694135">
        <w:rPr>
          <w:sz w:val="28"/>
          <w:szCs w:val="28"/>
        </w:rPr>
        <w:t xml:space="preserve"> </w:t>
      </w:r>
      <w:r w:rsidR="00902589" w:rsidRPr="00694135">
        <w:rPr>
          <w:sz w:val="28"/>
          <w:szCs w:val="28"/>
        </w:rPr>
        <w:t xml:space="preserve">ст. 6 и др. статьях </w:t>
      </w:r>
      <w:r w:rsidR="00D97682" w:rsidRPr="00694135">
        <w:rPr>
          <w:sz w:val="28"/>
          <w:szCs w:val="28"/>
        </w:rPr>
        <w:t xml:space="preserve">БК </w:t>
      </w:r>
      <w:r w:rsidR="00F1708E" w:rsidRPr="00694135">
        <w:rPr>
          <w:sz w:val="28"/>
          <w:szCs w:val="28"/>
        </w:rPr>
        <w:t xml:space="preserve">употребляются </w:t>
      </w:r>
      <w:r w:rsidR="00F1708E" w:rsidRPr="00694135">
        <w:rPr>
          <w:sz w:val="28"/>
          <w:szCs w:val="28"/>
        </w:rPr>
        <w:lastRenderedPageBreak/>
        <w:t xml:space="preserve">понятия </w:t>
      </w:r>
      <w:r w:rsidR="00D97682" w:rsidRPr="00694135">
        <w:rPr>
          <w:sz w:val="28"/>
          <w:szCs w:val="28"/>
        </w:rPr>
        <w:t xml:space="preserve">«расходные обязательства», </w:t>
      </w:r>
      <w:r w:rsidR="00202B28" w:rsidRPr="00694135">
        <w:rPr>
          <w:sz w:val="28"/>
          <w:szCs w:val="28"/>
        </w:rPr>
        <w:t>«</w:t>
      </w:r>
      <w:r w:rsidR="00D97682" w:rsidRPr="00694135">
        <w:rPr>
          <w:sz w:val="28"/>
          <w:szCs w:val="28"/>
        </w:rPr>
        <w:t>бюджетные обязательства</w:t>
      </w:r>
      <w:r w:rsidR="00202B28" w:rsidRPr="00694135">
        <w:rPr>
          <w:sz w:val="28"/>
          <w:szCs w:val="28"/>
        </w:rPr>
        <w:t>»</w:t>
      </w:r>
      <w:r w:rsidR="001A794D" w:rsidRPr="00694135">
        <w:rPr>
          <w:sz w:val="28"/>
          <w:szCs w:val="28"/>
        </w:rPr>
        <w:t xml:space="preserve">, в международном </w:t>
      </w:r>
      <w:r w:rsidR="00F441ED">
        <w:rPr>
          <w:sz w:val="28"/>
          <w:szCs w:val="28"/>
        </w:rPr>
        <w:t xml:space="preserve">публичном </w:t>
      </w:r>
      <w:r w:rsidR="001A794D" w:rsidRPr="00694135">
        <w:rPr>
          <w:sz w:val="28"/>
          <w:szCs w:val="28"/>
        </w:rPr>
        <w:t xml:space="preserve">праве </w:t>
      </w:r>
      <w:r w:rsidR="0037554C">
        <w:rPr>
          <w:sz w:val="28"/>
          <w:szCs w:val="28"/>
        </w:rPr>
        <w:t>—</w:t>
      </w:r>
      <w:r w:rsidR="00F1708E" w:rsidRPr="00694135">
        <w:rPr>
          <w:sz w:val="28"/>
          <w:szCs w:val="28"/>
        </w:rPr>
        <w:t xml:space="preserve"> </w:t>
      </w:r>
      <w:r w:rsidR="001A794D" w:rsidRPr="00694135">
        <w:rPr>
          <w:sz w:val="28"/>
          <w:szCs w:val="28"/>
        </w:rPr>
        <w:t xml:space="preserve">понятие «международное обязательство» </w:t>
      </w:r>
      <w:r w:rsidR="00D97682" w:rsidRPr="00694135">
        <w:rPr>
          <w:sz w:val="28"/>
          <w:szCs w:val="28"/>
        </w:rPr>
        <w:t>и др.</w:t>
      </w:r>
    </w:p>
    <w:p w:rsidR="00855E73" w:rsidRDefault="008B0766" w:rsidP="00694135">
      <w:pPr>
        <w:pStyle w:val="11"/>
        <w:tabs>
          <w:tab w:val="left" w:pos="0"/>
          <w:tab w:val="left" w:pos="851"/>
          <w:tab w:val="left" w:pos="993"/>
        </w:tabs>
        <w:spacing w:after="0" w:line="360" w:lineRule="auto"/>
        <w:ind w:left="0" w:firstLine="1559"/>
        <w:jc w:val="both"/>
        <w:rPr>
          <w:rFonts w:ascii="Times New Roman" w:hAnsi="Times New Roman"/>
          <w:sz w:val="28"/>
          <w:szCs w:val="28"/>
        </w:rPr>
      </w:pPr>
      <w:r w:rsidRPr="00694135">
        <w:rPr>
          <w:rFonts w:ascii="Times New Roman" w:hAnsi="Times New Roman"/>
          <w:sz w:val="28"/>
          <w:szCs w:val="28"/>
        </w:rPr>
        <w:t>Во внутригосударственном праве использование</w:t>
      </w:r>
      <w:r w:rsidR="00902589" w:rsidRPr="00694135">
        <w:rPr>
          <w:rFonts w:ascii="Times New Roman" w:hAnsi="Times New Roman"/>
          <w:sz w:val="28"/>
          <w:szCs w:val="28"/>
        </w:rPr>
        <w:t xml:space="preserve"> </w:t>
      </w:r>
      <w:r w:rsidRPr="00694135">
        <w:rPr>
          <w:rFonts w:ascii="Times New Roman" w:hAnsi="Times New Roman"/>
          <w:sz w:val="28"/>
          <w:szCs w:val="28"/>
        </w:rPr>
        <w:t>и употребление</w:t>
      </w:r>
      <w:r w:rsidR="00F1708E" w:rsidRPr="00694135">
        <w:rPr>
          <w:rFonts w:ascii="Times New Roman" w:hAnsi="Times New Roman"/>
          <w:sz w:val="28"/>
          <w:szCs w:val="28"/>
        </w:rPr>
        <w:t xml:space="preserve"> </w:t>
      </w:r>
      <w:r w:rsidR="00902589" w:rsidRPr="00694135">
        <w:rPr>
          <w:rFonts w:ascii="Times New Roman" w:hAnsi="Times New Roman"/>
          <w:sz w:val="28"/>
          <w:szCs w:val="28"/>
        </w:rPr>
        <w:t>понятия «обязательство»</w:t>
      </w:r>
      <w:r w:rsidRPr="00694135">
        <w:rPr>
          <w:rFonts w:ascii="Times New Roman" w:hAnsi="Times New Roman"/>
          <w:sz w:val="28"/>
          <w:szCs w:val="28"/>
        </w:rPr>
        <w:t xml:space="preserve"> связано</w:t>
      </w:r>
      <w:r w:rsidR="00902589" w:rsidRPr="00694135">
        <w:rPr>
          <w:rFonts w:ascii="Times New Roman" w:hAnsi="Times New Roman"/>
          <w:sz w:val="28"/>
          <w:szCs w:val="28"/>
        </w:rPr>
        <w:t xml:space="preserve"> с финансовыми вопросами</w:t>
      </w:r>
      <w:r w:rsidR="00F1708E" w:rsidRPr="00694135">
        <w:rPr>
          <w:rFonts w:ascii="Times New Roman" w:hAnsi="Times New Roman"/>
          <w:sz w:val="28"/>
          <w:szCs w:val="28"/>
        </w:rPr>
        <w:t>:</w:t>
      </w:r>
      <w:r w:rsidR="00836793" w:rsidRPr="00694135">
        <w:rPr>
          <w:rFonts w:ascii="Times New Roman" w:hAnsi="Times New Roman"/>
          <w:sz w:val="28"/>
          <w:szCs w:val="28"/>
        </w:rPr>
        <w:t xml:space="preserve"> финансовыми и материальными гарантиям</w:t>
      </w:r>
      <w:r w:rsidR="000011D8" w:rsidRPr="00694135">
        <w:rPr>
          <w:rFonts w:ascii="Times New Roman" w:hAnsi="Times New Roman"/>
          <w:sz w:val="28"/>
          <w:szCs w:val="28"/>
        </w:rPr>
        <w:t>и</w:t>
      </w:r>
      <w:r w:rsidR="000A3DB1" w:rsidRPr="00694135">
        <w:rPr>
          <w:rFonts w:ascii="Times New Roman" w:hAnsi="Times New Roman"/>
          <w:sz w:val="28"/>
          <w:szCs w:val="28"/>
        </w:rPr>
        <w:t>,</w:t>
      </w:r>
      <w:r w:rsidR="00836793" w:rsidRPr="00694135">
        <w:rPr>
          <w:rFonts w:ascii="Times New Roman" w:hAnsi="Times New Roman"/>
          <w:sz w:val="28"/>
          <w:szCs w:val="28"/>
        </w:rPr>
        <w:t xml:space="preserve"> компенсациями</w:t>
      </w:r>
      <w:r w:rsidR="000A3DB1" w:rsidRPr="00694135">
        <w:rPr>
          <w:rFonts w:ascii="Times New Roman" w:hAnsi="Times New Roman"/>
          <w:sz w:val="28"/>
          <w:szCs w:val="28"/>
        </w:rPr>
        <w:t xml:space="preserve">, </w:t>
      </w:r>
      <w:r w:rsidR="00484540" w:rsidRPr="00694135">
        <w:rPr>
          <w:rFonts w:ascii="Times New Roman" w:hAnsi="Times New Roman"/>
          <w:sz w:val="28"/>
          <w:szCs w:val="28"/>
        </w:rPr>
        <w:t xml:space="preserve">имущественной </w:t>
      </w:r>
      <w:r w:rsidR="000A3DB1" w:rsidRPr="00694135">
        <w:rPr>
          <w:rFonts w:ascii="Times New Roman" w:hAnsi="Times New Roman"/>
          <w:sz w:val="28"/>
          <w:szCs w:val="28"/>
        </w:rPr>
        <w:t xml:space="preserve">ответственностью </w:t>
      </w:r>
      <w:r w:rsidR="00836793" w:rsidRPr="00694135">
        <w:rPr>
          <w:rFonts w:ascii="Times New Roman" w:hAnsi="Times New Roman"/>
          <w:sz w:val="28"/>
          <w:szCs w:val="28"/>
        </w:rPr>
        <w:t>государства</w:t>
      </w:r>
      <w:r w:rsidR="00902589" w:rsidRPr="00694135">
        <w:rPr>
          <w:rFonts w:ascii="Times New Roman" w:hAnsi="Times New Roman"/>
          <w:sz w:val="28"/>
          <w:szCs w:val="28"/>
        </w:rPr>
        <w:t>. Это и ответственность государства</w:t>
      </w:r>
      <w:r w:rsidR="00836793" w:rsidRPr="00694135">
        <w:rPr>
          <w:rFonts w:ascii="Times New Roman" w:hAnsi="Times New Roman"/>
          <w:sz w:val="28"/>
          <w:szCs w:val="28"/>
        </w:rPr>
        <w:t>,</w:t>
      </w:r>
      <w:r w:rsidR="00902589" w:rsidRPr="00694135">
        <w:rPr>
          <w:rFonts w:ascii="Times New Roman" w:hAnsi="Times New Roman"/>
          <w:sz w:val="28"/>
          <w:szCs w:val="28"/>
        </w:rPr>
        <w:t xml:space="preserve"> связанн</w:t>
      </w:r>
      <w:r w:rsidR="00836793" w:rsidRPr="00694135">
        <w:rPr>
          <w:rFonts w:ascii="Times New Roman" w:hAnsi="Times New Roman"/>
          <w:sz w:val="28"/>
          <w:szCs w:val="28"/>
        </w:rPr>
        <w:t>ая</w:t>
      </w:r>
      <w:r w:rsidR="00902589" w:rsidRPr="00694135">
        <w:rPr>
          <w:rFonts w:ascii="Times New Roman" w:hAnsi="Times New Roman"/>
          <w:sz w:val="28"/>
          <w:szCs w:val="28"/>
        </w:rPr>
        <w:t xml:space="preserve"> с </w:t>
      </w:r>
      <w:r w:rsidR="00836793" w:rsidRPr="00694135">
        <w:rPr>
          <w:rFonts w:ascii="Times New Roman" w:hAnsi="Times New Roman"/>
          <w:sz w:val="28"/>
          <w:szCs w:val="28"/>
        </w:rPr>
        <w:t>незаконным привлечением</w:t>
      </w:r>
      <w:r w:rsidR="00902589" w:rsidRPr="00694135">
        <w:rPr>
          <w:rFonts w:ascii="Times New Roman" w:hAnsi="Times New Roman"/>
          <w:sz w:val="28"/>
          <w:szCs w:val="28"/>
        </w:rPr>
        <w:t xml:space="preserve"> к уголовной ответственности, и </w:t>
      </w:r>
      <w:r w:rsidR="00162B7F" w:rsidRPr="00694135">
        <w:rPr>
          <w:rFonts w:ascii="Times New Roman" w:hAnsi="Times New Roman"/>
          <w:sz w:val="28"/>
          <w:szCs w:val="28"/>
        </w:rPr>
        <w:t>установление</w:t>
      </w:r>
      <w:r w:rsidR="00836793" w:rsidRPr="00694135">
        <w:rPr>
          <w:rFonts w:ascii="Times New Roman" w:hAnsi="Times New Roman"/>
          <w:sz w:val="28"/>
          <w:szCs w:val="28"/>
        </w:rPr>
        <w:t xml:space="preserve">, </w:t>
      </w:r>
      <w:r w:rsidR="00162B7F" w:rsidRPr="00694135">
        <w:rPr>
          <w:rFonts w:ascii="Times New Roman" w:hAnsi="Times New Roman"/>
          <w:sz w:val="28"/>
          <w:szCs w:val="28"/>
        </w:rPr>
        <w:t>изменение или прекращение</w:t>
      </w:r>
      <w:r w:rsidR="00836793" w:rsidRPr="00694135">
        <w:rPr>
          <w:rFonts w:ascii="Times New Roman" w:hAnsi="Times New Roman"/>
          <w:sz w:val="28"/>
          <w:szCs w:val="28"/>
        </w:rPr>
        <w:t xml:space="preserve"> налог</w:t>
      </w:r>
      <w:r w:rsidR="00162B7F" w:rsidRPr="00694135">
        <w:rPr>
          <w:rFonts w:ascii="Times New Roman" w:hAnsi="Times New Roman"/>
          <w:sz w:val="28"/>
          <w:szCs w:val="28"/>
        </w:rPr>
        <w:t>ов, установление, изменение или прекращение</w:t>
      </w:r>
      <w:r w:rsidR="00836793" w:rsidRPr="00694135">
        <w:rPr>
          <w:rFonts w:ascii="Times New Roman" w:hAnsi="Times New Roman"/>
          <w:sz w:val="28"/>
          <w:szCs w:val="28"/>
        </w:rPr>
        <w:t xml:space="preserve"> гарантий и компенсаций определенным категориям граждан и другие вопросы финансового</w:t>
      </w:r>
      <w:r w:rsidR="00E56ABE" w:rsidRPr="00694135">
        <w:rPr>
          <w:rFonts w:ascii="Times New Roman" w:hAnsi="Times New Roman"/>
          <w:sz w:val="28"/>
          <w:szCs w:val="28"/>
        </w:rPr>
        <w:t xml:space="preserve"> (денежного)</w:t>
      </w:r>
      <w:r w:rsidR="00836793" w:rsidRPr="00694135">
        <w:rPr>
          <w:rFonts w:ascii="Times New Roman" w:hAnsi="Times New Roman"/>
          <w:sz w:val="28"/>
          <w:szCs w:val="28"/>
        </w:rPr>
        <w:t xml:space="preserve"> и иного материального характера. </w:t>
      </w:r>
    </w:p>
    <w:p w:rsidR="00427099" w:rsidRPr="00694135" w:rsidRDefault="001A794D" w:rsidP="00694135">
      <w:pPr>
        <w:pStyle w:val="11"/>
        <w:tabs>
          <w:tab w:val="left" w:pos="0"/>
          <w:tab w:val="left" w:pos="851"/>
          <w:tab w:val="left" w:pos="993"/>
        </w:tabs>
        <w:spacing w:after="0" w:line="360" w:lineRule="auto"/>
        <w:ind w:left="0" w:firstLine="1559"/>
        <w:jc w:val="both"/>
        <w:rPr>
          <w:rFonts w:ascii="Times New Roman" w:hAnsi="Times New Roman"/>
          <w:sz w:val="28"/>
          <w:szCs w:val="28"/>
        </w:rPr>
      </w:pPr>
      <w:r w:rsidRPr="00694135">
        <w:rPr>
          <w:rFonts w:ascii="Times New Roman" w:hAnsi="Times New Roman"/>
          <w:sz w:val="28"/>
          <w:szCs w:val="28"/>
        </w:rPr>
        <w:t xml:space="preserve">Чаще всего понятие «обязательство» в </w:t>
      </w:r>
      <w:r w:rsidR="00855E73">
        <w:rPr>
          <w:rFonts w:ascii="Times New Roman" w:hAnsi="Times New Roman"/>
          <w:sz w:val="28"/>
          <w:szCs w:val="28"/>
        </w:rPr>
        <w:t xml:space="preserve">российском </w:t>
      </w:r>
      <w:r w:rsidRPr="00694135">
        <w:rPr>
          <w:rFonts w:ascii="Times New Roman" w:hAnsi="Times New Roman"/>
          <w:sz w:val="28"/>
          <w:szCs w:val="28"/>
        </w:rPr>
        <w:t xml:space="preserve">публичном праве </w:t>
      </w:r>
      <w:r w:rsidR="00F1708E" w:rsidRPr="00694135">
        <w:rPr>
          <w:rFonts w:ascii="Times New Roman" w:hAnsi="Times New Roman"/>
          <w:sz w:val="28"/>
          <w:szCs w:val="28"/>
        </w:rPr>
        <w:t xml:space="preserve">употребляется </w:t>
      </w:r>
      <w:r w:rsidR="00797DB5" w:rsidRPr="00694135">
        <w:rPr>
          <w:rFonts w:ascii="Times New Roman" w:hAnsi="Times New Roman"/>
          <w:sz w:val="28"/>
          <w:szCs w:val="28"/>
        </w:rPr>
        <w:t>в смысле «</w:t>
      </w:r>
      <w:r w:rsidRPr="00694135">
        <w:rPr>
          <w:rFonts w:ascii="Times New Roman" w:hAnsi="Times New Roman"/>
          <w:sz w:val="28"/>
          <w:szCs w:val="28"/>
        </w:rPr>
        <w:t>обязанность</w:t>
      </w:r>
      <w:r w:rsidR="00797DB5" w:rsidRPr="00694135">
        <w:rPr>
          <w:rFonts w:ascii="Times New Roman" w:hAnsi="Times New Roman"/>
          <w:sz w:val="28"/>
          <w:szCs w:val="28"/>
        </w:rPr>
        <w:t>»</w:t>
      </w:r>
      <w:r w:rsidRPr="00694135">
        <w:rPr>
          <w:rFonts w:ascii="Times New Roman" w:hAnsi="Times New Roman"/>
          <w:sz w:val="28"/>
          <w:szCs w:val="28"/>
        </w:rPr>
        <w:t xml:space="preserve">. В частности, понятие «публично-правовое обязательство», </w:t>
      </w:r>
      <w:r w:rsidR="00F1708E" w:rsidRPr="00694135">
        <w:rPr>
          <w:rFonts w:ascii="Times New Roman" w:hAnsi="Times New Roman"/>
          <w:sz w:val="28"/>
          <w:szCs w:val="28"/>
        </w:rPr>
        <w:t xml:space="preserve">используемое </w:t>
      </w:r>
      <w:r w:rsidR="005D6AA8">
        <w:rPr>
          <w:rFonts w:ascii="Times New Roman" w:hAnsi="Times New Roman"/>
          <w:sz w:val="28"/>
          <w:szCs w:val="28"/>
        </w:rPr>
        <w:t>в решениях Конституционного С</w:t>
      </w:r>
      <w:r w:rsidRPr="00694135">
        <w:rPr>
          <w:rFonts w:ascii="Times New Roman" w:hAnsi="Times New Roman"/>
          <w:sz w:val="28"/>
          <w:szCs w:val="28"/>
        </w:rPr>
        <w:t xml:space="preserve">уда Российской Федерации,  </w:t>
      </w:r>
      <w:r w:rsidR="00F1708E" w:rsidRPr="00694135">
        <w:rPr>
          <w:rFonts w:ascii="Times New Roman" w:hAnsi="Times New Roman"/>
          <w:sz w:val="28"/>
          <w:szCs w:val="28"/>
        </w:rPr>
        <w:t xml:space="preserve">употребляется </w:t>
      </w:r>
      <w:r w:rsidRPr="00694135">
        <w:rPr>
          <w:rFonts w:ascii="Times New Roman" w:hAnsi="Times New Roman"/>
          <w:sz w:val="28"/>
          <w:szCs w:val="28"/>
        </w:rPr>
        <w:t>в контексте какой-либо обязанности</w:t>
      </w:r>
      <w:r w:rsidR="004A1615" w:rsidRPr="00694135">
        <w:rPr>
          <w:rFonts w:ascii="Times New Roman" w:hAnsi="Times New Roman"/>
          <w:sz w:val="28"/>
          <w:szCs w:val="28"/>
        </w:rPr>
        <w:t xml:space="preserve"> </w:t>
      </w:r>
      <w:r w:rsidR="00D60E75" w:rsidRPr="00694135">
        <w:rPr>
          <w:rFonts w:ascii="Times New Roman" w:hAnsi="Times New Roman"/>
          <w:sz w:val="28"/>
          <w:szCs w:val="28"/>
        </w:rPr>
        <w:lastRenderedPageBreak/>
        <w:t>государства</w:t>
      </w:r>
      <w:r w:rsidR="00797DB5" w:rsidRPr="00694135">
        <w:rPr>
          <w:rFonts w:ascii="Times New Roman" w:hAnsi="Times New Roman"/>
          <w:sz w:val="28"/>
          <w:szCs w:val="28"/>
        </w:rPr>
        <w:t xml:space="preserve"> (денежной или натуральной)</w:t>
      </w:r>
      <w:r w:rsidR="000E0667" w:rsidRPr="00694135">
        <w:rPr>
          <w:rFonts w:ascii="Times New Roman" w:hAnsi="Times New Roman"/>
          <w:sz w:val="28"/>
          <w:szCs w:val="28"/>
        </w:rPr>
        <w:t xml:space="preserve"> в сфере социального обеспечения</w:t>
      </w:r>
      <w:r w:rsidR="00D60E75" w:rsidRPr="00694135">
        <w:rPr>
          <w:rFonts w:ascii="Times New Roman" w:hAnsi="Times New Roman"/>
          <w:sz w:val="28"/>
          <w:szCs w:val="28"/>
        </w:rPr>
        <w:t xml:space="preserve">. </w:t>
      </w:r>
      <w:r w:rsidR="004A1615" w:rsidRPr="00694135">
        <w:rPr>
          <w:rFonts w:ascii="Times New Roman" w:hAnsi="Times New Roman"/>
          <w:sz w:val="28"/>
          <w:szCs w:val="28"/>
        </w:rPr>
        <w:t>Понятие «финансовые обязательства государства»</w:t>
      </w:r>
      <w:r w:rsidR="00F1708E" w:rsidRPr="00694135">
        <w:rPr>
          <w:rFonts w:ascii="Times New Roman" w:hAnsi="Times New Roman"/>
          <w:sz w:val="28"/>
          <w:szCs w:val="28"/>
        </w:rPr>
        <w:t xml:space="preserve"> употребляется</w:t>
      </w:r>
      <w:r w:rsidR="004A1615" w:rsidRPr="00694135">
        <w:rPr>
          <w:rFonts w:ascii="Times New Roman" w:hAnsi="Times New Roman"/>
          <w:sz w:val="28"/>
          <w:szCs w:val="28"/>
        </w:rPr>
        <w:t xml:space="preserve"> </w:t>
      </w:r>
      <w:r w:rsidR="009B64D3" w:rsidRPr="00694135">
        <w:rPr>
          <w:rFonts w:ascii="Times New Roman" w:hAnsi="Times New Roman"/>
          <w:sz w:val="28"/>
          <w:szCs w:val="28"/>
        </w:rPr>
        <w:t>в Конституции РФ и законах</w:t>
      </w:r>
      <w:r w:rsidR="00911DD9" w:rsidRPr="00694135">
        <w:rPr>
          <w:rFonts w:ascii="Times New Roman" w:hAnsi="Times New Roman"/>
          <w:sz w:val="28"/>
          <w:szCs w:val="28"/>
        </w:rPr>
        <w:t xml:space="preserve"> в смысле финансовых обязанностей публично-правовых образований</w:t>
      </w:r>
      <w:r w:rsidR="00911DD9" w:rsidRPr="00694135">
        <w:rPr>
          <w:rFonts w:ascii="Times New Roman" w:hAnsi="Times New Roman"/>
          <w:sz w:val="28"/>
          <w:szCs w:val="28"/>
          <w:lang w:eastAsia="ru-RU"/>
        </w:rPr>
        <w:t>, предусматривающих</w:t>
      </w:r>
      <w:r w:rsidR="009B64D3" w:rsidRPr="00694135">
        <w:rPr>
          <w:rFonts w:ascii="Times New Roman" w:hAnsi="Times New Roman"/>
          <w:sz w:val="28"/>
          <w:szCs w:val="28"/>
          <w:lang w:eastAsia="ru-RU"/>
        </w:rPr>
        <w:t xml:space="preserve"> расходы, покрываемые за счет </w:t>
      </w:r>
      <w:r w:rsidR="00911DD9" w:rsidRPr="00694135">
        <w:rPr>
          <w:rFonts w:ascii="Times New Roman" w:hAnsi="Times New Roman"/>
          <w:sz w:val="28"/>
          <w:szCs w:val="28"/>
          <w:lang w:eastAsia="ru-RU"/>
        </w:rPr>
        <w:t xml:space="preserve">средств </w:t>
      </w:r>
      <w:r w:rsidR="009B64D3" w:rsidRPr="00694135">
        <w:rPr>
          <w:rFonts w:ascii="Times New Roman" w:hAnsi="Times New Roman"/>
          <w:sz w:val="28"/>
          <w:szCs w:val="28"/>
          <w:lang w:eastAsia="ru-RU"/>
        </w:rPr>
        <w:t>соответствующего бюджета.</w:t>
      </w:r>
      <w:r w:rsidR="00855E73">
        <w:rPr>
          <w:rFonts w:ascii="Times New Roman" w:hAnsi="Times New Roman"/>
          <w:sz w:val="28"/>
          <w:szCs w:val="28"/>
          <w:lang w:eastAsia="ru-RU"/>
        </w:rPr>
        <w:t xml:space="preserve"> </w:t>
      </w:r>
      <w:r w:rsidR="00427099" w:rsidRPr="00694135">
        <w:rPr>
          <w:rFonts w:ascii="Times New Roman" w:hAnsi="Times New Roman"/>
          <w:sz w:val="28"/>
          <w:szCs w:val="28"/>
        </w:rPr>
        <w:t>Понятие «конституционное обязательство» употребляется в немногочисле</w:t>
      </w:r>
      <w:r w:rsidR="005D6AA8">
        <w:rPr>
          <w:rFonts w:ascii="Times New Roman" w:hAnsi="Times New Roman"/>
          <w:sz w:val="28"/>
          <w:szCs w:val="28"/>
        </w:rPr>
        <w:t>нных решениях Конституционного С</w:t>
      </w:r>
      <w:r w:rsidR="00427099" w:rsidRPr="00694135">
        <w:rPr>
          <w:rFonts w:ascii="Times New Roman" w:hAnsi="Times New Roman"/>
          <w:sz w:val="28"/>
          <w:szCs w:val="28"/>
        </w:rPr>
        <w:t>уда Российской Федерации как обязанность налогоплательщика платить законно установленные налоги и сборы, то есть в достаточно узком смысле.</w:t>
      </w:r>
    </w:p>
    <w:p w:rsidR="00D60E75" w:rsidRPr="00694135" w:rsidRDefault="00797DB5" w:rsidP="00694135">
      <w:pPr>
        <w:pStyle w:val="11"/>
        <w:tabs>
          <w:tab w:val="left" w:pos="0"/>
          <w:tab w:val="left" w:pos="851"/>
          <w:tab w:val="left" w:pos="993"/>
        </w:tabs>
        <w:spacing w:after="0" w:line="360" w:lineRule="auto"/>
        <w:ind w:left="0" w:firstLine="1559"/>
        <w:jc w:val="both"/>
        <w:rPr>
          <w:rFonts w:ascii="Times New Roman" w:hAnsi="Times New Roman"/>
          <w:sz w:val="28"/>
          <w:szCs w:val="28"/>
        </w:rPr>
      </w:pPr>
      <w:r w:rsidRPr="00694135">
        <w:rPr>
          <w:rFonts w:ascii="Times New Roman" w:hAnsi="Times New Roman"/>
          <w:sz w:val="28"/>
          <w:szCs w:val="28"/>
        </w:rPr>
        <w:t>Что касается понятий «</w:t>
      </w:r>
      <w:r w:rsidR="00AB72CA" w:rsidRPr="00694135">
        <w:rPr>
          <w:rFonts w:ascii="Times New Roman" w:hAnsi="Times New Roman"/>
          <w:sz w:val="28"/>
          <w:szCs w:val="28"/>
        </w:rPr>
        <w:t xml:space="preserve">налоговое </w:t>
      </w:r>
      <w:r w:rsidRPr="00694135">
        <w:rPr>
          <w:rFonts w:ascii="Times New Roman" w:hAnsi="Times New Roman"/>
          <w:sz w:val="28"/>
          <w:szCs w:val="28"/>
        </w:rPr>
        <w:t>обязательство», «бюджетное обязатель</w:t>
      </w:r>
      <w:r w:rsidR="00A37C65" w:rsidRPr="00694135">
        <w:rPr>
          <w:rFonts w:ascii="Times New Roman" w:hAnsi="Times New Roman"/>
          <w:sz w:val="28"/>
          <w:szCs w:val="28"/>
        </w:rPr>
        <w:t>ство» и проч. финансово-правовых</w:t>
      </w:r>
      <w:r w:rsidR="00911DD9" w:rsidRPr="00694135">
        <w:rPr>
          <w:rFonts w:ascii="Times New Roman" w:hAnsi="Times New Roman"/>
          <w:sz w:val="28"/>
          <w:szCs w:val="28"/>
        </w:rPr>
        <w:t xml:space="preserve"> понятий обязательства</w:t>
      </w:r>
      <w:r w:rsidRPr="00694135">
        <w:rPr>
          <w:rFonts w:ascii="Times New Roman" w:hAnsi="Times New Roman"/>
          <w:sz w:val="28"/>
          <w:szCs w:val="28"/>
        </w:rPr>
        <w:t xml:space="preserve">, </w:t>
      </w:r>
      <w:r w:rsidR="00427099" w:rsidRPr="00694135">
        <w:rPr>
          <w:rFonts w:ascii="Times New Roman" w:hAnsi="Times New Roman"/>
          <w:sz w:val="28"/>
          <w:szCs w:val="28"/>
        </w:rPr>
        <w:t xml:space="preserve">то </w:t>
      </w:r>
      <w:r w:rsidR="00911DD9" w:rsidRPr="00694135">
        <w:rPr>
          <w:rFonts w:ascii="Times New Roman" w:hAnsi="Times New Roman"/>
          <w:sz w:val="28"/>
          <w:szCs w:val="28"/>
        </w:rPr>
        <w:t xml:space="preserve">следует сказать, что </w:t>
      </w:r>
      <w:r w:rsidR="00427099" w:rsidRPr="00694135">
        <w:rPr>
          <w:rFonts w:ascii="Times New Roman" w:hAnsi="Times New Roman"/>
          <w:sz w:val="28"/>
          <w:szCs w:val="28"/>
        </w:rPr>
        <w:t>со смыслом эти</w:t>
      </w:r>
      <w:r w:rsidR="00213E35" w:rsidRPr="00694135">
        <w:rPr>
          <w:rFonts w:ascii="Times New Roman" w:hAnsi="Times New Roman"/>
          <w:sz w:val="28"/>
          <w:szCs w:val="28"/>
        </w:rPr>
        <w:t xml:space="preserve">х понятий все </w:t>
      </w:r>
      <w:r w:rsidR="009B64D3" w:rsidRPr="00694135">
        <w:rPr>
          <w:rFonts w:ascii="Times New Roman" w:hAnsi="Times New Roman"/>
          <w:sz w:val="28"/>
          <w:szCs w:val="28"/>
        </w:rPr>
        <w:t xml:space="preserve">не </w:t>
      </w:r>
      <w:r w:rsidR="00481FD3" w:rsidRPr="00694135">
        <w:rPr>
          <w:rFonts w:ascii="Times New Roman" w:hAnsi="Times New Roman"/>
          <w:sz w:val="28"/>
          <w:szCs w:val="28"/>
        </w:rPr>
        <w:t>так ясно и однозначно</w:t>
      </w:r>
      <w:r w:rsidR="00213E35" w:rsidRPr="00694135">
        <w:rPr>
          <w:rFonts w:ascii="Times New Roman" w:hAnsi="Times New Roman"/>
          <w:sz w:val="28"/>
          <w:szCs w:val="28"/>
        </w:rPr>
        <w:t>.</w:t>
      </w:r>
    </w:p>
    <w:p w:rsidR="00AB72CA" w:rsidRPr="00694135" w:rsidRDefault="00AB72CA" w:rsidP="00694135">
      <w:pPr>
        <w:pStyle w:val="11"/>
        <w:tabs>
          <w:tab w:val="left" w:pos="0"/>
          <w:tab w:val="left" w:pos="851"/>
          <w:tab w:val="left" w:pos="993"/>
        </w:tabs>
        <w:spacing w:after="0" w:line="360" w:lineRule="auto"/>
        <w:ind w:left="0" w:firstLine="1559"/>
        <w:jc w:val="both"/>
        <w:rPr>
          <w:rFonts w:ascii="Times New Roman" w:hAnsi="Times New Roman"/>
          <w:sz w:val="28"/>
          <w:szCs w:val="28"/>
        </w:rPr>
      </w:pPr>
      <w:r w:rsidRPr="00694135">
        <w:rPr>
          <w:rFonts w:ascii="Times New Roman" w:hAnsi="Times New Roman"/>
          <w:sz w:val="28"/>
          <w:szCs w:val="28"/>
        </w:rPr>
        <w:t xml:space="preserve">Нередко </w:t>
      </w:r>
      <w:r w:rsidR="00A37C65" w:rsidRPr="00694135">
        <w:rPr>
          <w:rFonts w:ascii="Times New Roman" w:hAnsi="Times New Roman"/>
          <w:sz w:val="28"/>
          <w:szCs w:val="28"/>
        </w:rPr>
        <w:t xml:space="preserve">в судебной практике, а также в подзаконных актах Министерства финансов Российской Федерации  (один из них указан </w:t>
      </w:r>
      <w:r w:rsidR="00C0603D" w:rsidRPr="00694135">
        <w:rPr>
          <w:rFonts w:ascii="Times New Roman" w:hAnsi="Times New Roman"/>
          <w:sz w:val="28"/>
          <w:szCs w:val="28"/>
        </w:rPr>
        <w:t xml:space="preserve">выше </w:t>
      </w:r>
      <w:r w:rsidR="00A37C65" w:rsidRPr="00694135">
        <w:rPr>
          <w:rFonts w:ascii="Times New Roman" w:hAnsi="Times New Roman"/>
          <w:sz w:val="28"/>
          <w:szCs w:val="28"/>
        </w:rPr>
        <w:t xml:space="preserve">в сноске к понятию «налоговое обязательство» настоящего параграфа) понятие «налоговое обязательство» </w:t>
      </w:r>
      <w:r w:rsidR="00B65F42" w:rsidRPr="00694135">
        <w:rPr>
          <w:rFonts w:ascii="Times New Roman" w:hAnsi="Times New Roman"/>
          <w:sz w:val="28"/>
          <w:szCs w:val="28"/>
        </w:rPr>
        <w:t xml:space="preserve">употребляется </w:t>
      </w:r>
      <w:r w:rsidRPr="00694135">
        <w:rPr>
          <w:rFonts w:ascii="Times New Roman" w:hAnsi="Times New Roman"/>
          <w:sz w:val="28"/>
          <w:szCs w:val="28"/>
        </w:rPr>
        <w:t>в таком же смысле</w:t>
      </w:r>
      <w:r w:rsidR="00A37C65" w:rsidRPr="00694135">
        <w:rPr>
          <w:rFonts w:ascii="Times New Roman" w:hAnsi="Times New Roman"/>
          <w:sz w:val="28"/>
          <w:szCs w:val="28"/>
        </w:rPr>
        <w:t xml:space="preserve">, </w:t>
      </w:r>
      <w:r w:rsidR="00A37C65" w:rsidRPr="00694135">
        <w:rPr>
          <w:rFonts w:ascii="Times New Roman" w:hAnsi="Times New Roman"/>
          <w:sz w:val="28"/>
          <w:szCs w:val="28"/>
        </w:rPr>
        <w:lastRenderedPageBreak/>
        <w:t>что и понятие «конституционное обязательство»</w:t>
      </w:r>
      <w:r w:rsidR="00E65676" w:rsidRPr="00694135">
        <w:rPr>
          <w:rStyle w:val="a5"/>
          <w:rFonts w:ascii="Times New Roman" w:hAnsi="Times New Roman"/>
          <w:sz w:val="28"/>
          <w:szCs w:val="28"/>
        </w:rPr>
        <w:footnoteReference w:id="222"/>
      </w:r>
      <w:r w:rsidR="00723BB3">
        <w:rPr>
          <w:rFonts w:ascii="Times New Roman" w:hAnsi="Times New Roman"/>
          <w:sz w:val="28"/>
          <w:szCs w:val="28"/>
        </w:rPr>
        <w:t>, то есть в узком смысле.</w:t>
      </w:r>
    </w:p>
    <w:p w:rsidR="007926E3" w:rsidRPr="00694135" w:rsidRDefault="00B65F42" w:rsidP="00694135">
      <w:pPr>
        <w:pStyle w:val="11"/>
        <w:tabs>
          <w:tab w:val="left" w:pos="0"/>
          <w:tab w:val="left" w:pos="851"/>
          <w:tab w:val="left" w:pos="993"/>
        </w:tabs>
        <w:spacing w:after="0" w:line="360" w:lineRule="auto"/>
        <w:ind w:left="0" w:firstLine="1559"/>
        <w:jc w:val="both"/>
        <w:rPr>
          <w:rFonts w:ascii="Times New Roman" w:hAnsi="Times New Roman"/>
          <w:sz w:val="28"/>
          <w:szCs w:val="28"/>
        </w:rPr>
      </w:pPr>
      <w:r w:rsidRPr="00694135">
        <w:rPr>
          <w:rFonts w:ascii="Times New Roman" w:hAnsi="Times New Roman"/>
          <w:sz w:val="28"/>
          <w:szCs w:val="28"/>
        </w:rPr>
        <w:t>В</w:t>
      </w:r>
      <w:r w:rsidR="0017147A" w:rsidRPr="00694135">
        <w:rPr>
          <w:rFonts w:ascii="Times New Roman" w:hAnsi="Times New Roman"/>
          <w:sz w:val="28"/>
          <w:szCs w:val="28"/>
        </w:rPr>
        <w:t xml:space="preserve"> части второй НК употребляется понятие «налоговое обязательство»</w:t>
      </w:r>
      <w:r w:rsidR="0032111B" w:rsidRPr="00694135">
        <w:rPr>
          <w:rFonts w:ascii="Times New Roman" w:hAnsi="Times New Roman"/>
          <w:sz w:val="28"/>
          <w:szCs w:val="28"/>
        </w:rPr>
        <w:t xml:space="preserve"> (абз. 9 п. 2 ст. 184 НК и абз. 3 п. 4 ст. 346.3 НК)</w:t>
      </w:r>
      <w:r w:rsidR="00F22668" w:rsidRPr="00694135">
        <w:rPr>
          <w:rFonts w:ascii="Times New Roman" w:hAnsi="Times New Roman"/>
          <w:sz w:val="28"/>
          <w:szCs w:val="28"/>
        </w:rPr>
        <w:t xml:space="preserve">. Однако ни в части первой, ни </w:t>
      </w:r>
      <w:r w:rsidR="004837AD" w:rsidRPr="00694135">
        <w:rPr>
          <w:rFonts w:ascii="Times New Roman" w:hAnsi="Times New Roman"/>
          <w:sz w:val="28"/>
          <w:szCs w:val="28"/>
        </w:rPr>
        <w:t xml:space="preserve">в </w:t>
      </w:r>
      <w:r w:rsidR="00F22668" w:rsidRPr="00694135">
        <w:rPr>
          <w:rFonts w:ascii="Times New Roman" w:hAnsi="Times New Roman"/>
          <w:sz w:val="28"/>
          <w:szCs w:val="28"/>
        </w:rPr>
        <w:t xml:space="preserve">части второй НК нет </w:t>
      </w:r>
      <w:r w:rsidR="0017147A" w:rsidRPr="00694135">
        <w:rPr>
          <w:rFonts w:ascii="Times New Roman" w:hAnsi="Times New Roman"/>
          <w:sz w:val="28"/>
          <w:szCs w:val="28"/>
        </w:rPr>
        <w:t>легального определения</w:t>
      </w:r>
      <w:r w:rsidR="00F22668" w:rsidRPr="00694135">
        <w:rPr>
          <w:rFonts w:ascii="Times New Roman" w:hAnsi="Times New Roman"/>
          <w:sz w:val="28"/>
          <w:szCs w:val="28"/>
        </w:rPr>
        <w:t xml:space="preserve"> этому понятию,</w:t>
      </w:r>
      <w:r w:rsidR="0017147A" w:rsidRPr="00694135">
        <w:rPr>
          <w:rFonts w:ascii="Times New Roman" w:hAnsi="Times New Roman"/>
          <w:sz w:val="28"/>
          <w:szCs w:val="28"/>
        </w:rPr>
        <w:t xml:space="preserve"> </w:t>
      </w:r>
      <w:r w:rsidR="00F22668" w:rsidRPr="00694135">
        <w:rPr>
          <w:rFonts w:ascii="Times New Roman" w:hAnsi="Times New Roman"/>
          <w:sz w:val="28"/>
          <w:szCs w:val="28"/>
        </w:rPr>
        <w:t xml:space="preserve">хотя </w:t>
      </w:r>
      <w:r w:rsidR="0017147A" w:rsidRPr="00694135">
        <w:rPr>
          <w:rFonts w:ascii="Times New Roman" w:hAnsi="Times New Roman"/>
          <w:sz w:val="28"/>
          <w:szCs w:val="28"/>
        </w:rPr>
        <w:t>в проекте части первой НК</w:t>
      </w:r>
      <w:r w:rsidR="00F22668" w:rsidRPr="00694135">
        <w:rPr>
          <w:rFonts w:ascii="Times New Roman" w:hAnsi="Times New Roman"/>
          <w:sz w:val="28"/>
          <w:szCs w:val="28"/>
        </w:rPr>
        <w:t xml:space="preserve"> определение этого понятия</w:t>
      </w:r>
      <w:r w:rsidR="00911DD9" w:rsidRPr="00694135">
        <w:rPr>
          <w:rFonts w:ascii="Times New Roman" w:hAnsi="Times New Roman"/>
          <w:sz w:val="28"/>
          <w:szCs w:val="28"/>
        </w:rPr>
        <w:t xml:space="preserve"> содержалось</w:t>
      </w:r>
      <w:r w:rsidR="0017147A" w:rsidRPr="00694135">
        <w:rPr>
          <w:rStyle w:val="a5"/>
          <w:rFonts w:ascii="Times New Roman" w:hAnsi="Times New Roman"/>
          <w:sz w:val="28"/>
          <w:szCs w:val="28"/>
        </w:rPr>
        <w:footnoteReference w:id="223"/>
      </w:r>
      <w:r w:rsidR="0017147A" w:rsidRPr="00694135">
        <w:rPr>
          <w:rFonts w:ascii="Times New Roman" w:hAnsi="Times New Roman"/>
          <w:sz w:val="28"/>
          <w:szCs w:val="28"/>
        </w:rPr>
        <w:t>.</w:t>
      </w:r>
      <w:r w:rsidR="00855E73">
        <w:rPr>
          <w:rFonts w:ascii="Times New Roman" w:hAnsi="Times New Roman"/>
          <w:sz w:val="28"/>
          <w:szCs w:val="28"/>
        </w:rPr>
        <w:t xml:space="preserve"> </w:t>
      </w:r>
      <w:r w:rsidR="007926E3" w:rsidRPr="00694135">
        <w:rPr>
          <w:rFonts w:ascii="Times New Roman" w:hAnsi="Times New Roman"/>
          <w:sz w:val="28"/>
          <w:szCs w:val="28"/>
        </w:rPr>
        <w:t xml:space="preserve">В проекте НК имелась целая глава с название «Налоговое обязательство и его исполнение». В 111 проекта НК давалось определение налогового обязательства: «обязанность налогоплательщика </w:t>
      </w:r>
      <w:r w:rsidR="007926E3" w:rsidRPr="00694135">
        <w:rPr>
          <w:rFonts w:ascii="Times New Roman" w:hAnsi="Times New Roman"/>
          <w:sz w:val="28"/>
          <w:szCs w:val="28"/>
        </w:rPr>
        <w:lastRenderedPageBreak/>
        <w:t>своевременно уплатить определенный налог (сбор) при наличии обстоятельств, установленных настоящим Кодексом или иным актом налогового законодательства»</w:t>
      </w:r>
      <w:r w:rsidR="007926E3" w:rsidRPr="00694135">
        <w:rPr>
          <w:rStyle w:val="a5"/>
          <w:rFonts w:ascii="Times New Roman" w:hAnsi="Times New Roman"/>
          <w:sz w:val="28"/>
          <w:szCs w:val="28"/>
        </w:rPr>
        <w:footnoteReference w:id="224"/>
      </w:r>
      <w:r w:rsidR="007926E3" w:rsidRPr="00694135">
        <w:rPr>
          <w:rFonts w:ascii="Times New Roman" w:hAnsi="Times New Roman"/>
          <w:sz w:val="28"/>
          <w:szCs w:val="28"/>
        </w:rPr>
        <w:t>.</w:t>
      </w:r>
      <w:r w:rsidR="008056E0">
        <w:rPr>
          <w:rFonts w:ascii="Times New Roman" w:hAnsi="Times New Roman"/>
          <w:sz w:val="28"/>
          <w:szCs w:val="28"/>
        </w:rPr>
        <w:t xml:space="preserve"> </w:t>
      </w:r>
      <w:r w:rsidR="007926E3" w:rsidRPr="00694135">
        <w:rPr>
          <w:rFonts w:ascii="Times New Roman" w:hAnsi="Times New Roman"/>
          <w:sz w:val="28"/>
          <w:szCs w:val="28"/>
        </w:rPr>
        <w:t>Иными словами, в проекте было определено понятие налогового обязательства в узком смысле. Но по каким-то причинам это определение</w:t>
      </w:r>
      <w:r w:rsidR="009B69EA" w:rsidRPr="00694135">
        <w:rPr>
          <w:rFonts w:ascii="Times New Roman" w:hAnsi="Times New Roman"/>
          <w:sz w:val="28"/>
          <w:szCs w:val="28"/>
        </w:rPr>
        <w:t xml:space="preserve"> в НК не вошло</w:t>
      </w:r>
      <w:r w:rsidR="007926E3" w:rsidRPr="00694135">
        <w:rPr>
          <w:rFonts w:ascii="Times New Roman" w:hAnsi="Times New Roman"/>
          <w:sz w:val="28"/>
          <w:szCs w:val="28"/>
        </w:rPr>
        <w:t>.</w:t>
      </w:r>
    </w:p>
    <w:p w:rsidR="007926E3" w:rsidRPr="00694135" w:rsidRDefault="0032111B" w:rsidP="00694135">
      <w:pPr>
        <w:pStyle w:val="11"/>
        <w:tabs>
          <w:tab w:val="left" w:pos="0"/>
          <w:tab w:val="left" w:pos="851"/>
          <w:tab w:val="left" w:pos="993"/>
        </w:tabs>
        <w:spacing w:after="0" w:line="360" w:lineRule="auto"/>
        <w:ind w:left="0" w:firstLine="1559"/>
        <w:jc w:val="both"/>
        <w:rPr>
          <w:rFonts w:ascii="Times New Roman" w:hAnsi="Times New Roman"/>
          <w:sz w:val="28"/>
          <w:szCs w:val="28"/>
        </w:rPr>
      </w:pPr>
      <w:r w:rsidRPr="00694135">
        <w:rPr>
          <w:rFonts w:ascii="Times New Roman" w:hAnsi="Times New Roman"/>
          <w:sz w:val="28"/>
          <w:szCs w:val="28"/>
        </w:rPr>
        <w:t>Это, возможно, не случайно</w:t>
      </w:r>
      <w:r w:rsidR="009B69EA" w:rsidRPr="00694135">
        <w:rPr>
          <w:rFonts w:ascii="Times New Roman" w:hAnsi="Times New Roman"/>
          <w:sz w:val="28"/>
          <w:szCs w:val="28"/>
        </w:rPr>
        <w:t>. П</w:t>
      </w:r>
      <w:r w:rsidRPr="00694135">
        <w:rPr>
          <w:rFonts w:ascii="Times New Roman" w:hAnsi="Times New Roman"/>
          <w:sz w:val="28"/>
          <w:szCs w:val="28"/>
        </w:rPr>
        <w:t xml:space="preserve">о нашему мнению, понятие «налоговое обязательство» </w:t>
      </w:r>
      <w:r w:rsidR="009B69EA" w:rsidRPr="00694135">
        <w:rPr>
          <w:rFonts w:ascii="Times New Roman" w:hAnsi="Times New Roman"/>
          <w:sz w:val="28"/>
          <w:szCs w:val="28"/>
        </w:rPr>
        <w:t xml:space="preserve">в правоприменительной практике употребляется в двух смыслах: </w:t>
      </w:r>
      <w:proofErr w:type="gramStart"/>
      <w:r w:rsidR="00376687" w:rsidRPr="00694135">
        <w:rPr>
          <w:rFonts w:ascii="Times New Roman" w:hAnsi="Times New Roman"/>
          <w:sz w:val="28"/>
          <w:szCs w:val="28"/>
        </w:rPr>
        <w:t>в</w:t>
      </w:r>
      <w:proofErr w:type="gramEnd"/>
      <w:r w:rsidR="00376687" w:rsidRPr="00694135">
        <w:rPr>
          <w:rFonts w:ascii="Times New Roman" w:hAnsi="Times New Roman"/>
          <w:sz w:val="28"/>
          <w:szCs w:val="28"/>
        </w:rPr>
        <w:t xml:space="preserve"> </w:t>
      </w:r>
      <w:r w:rsidRPr="00694135">
        <w:rPr>
          <w:rFonts w:ascii="Times New Roman" w:hAnsi="Times New Roman"/>
          <w:sz w:val="28"/>
          <w:szCs w:val="28"/>
        </w:rPr>
        <w:t>узком</w:t>
      </w:r>
      <w:r w:rsidR="009B69EA" w:rsidRPr="00694135">
        <w:rPr>
          <w:rFonts w:ascii="Times New Roman" w:hAnsi="Times New Roman"/>
          <w:sz w:val="28"/>
          <w:szCs w:val="28"/>
        </w:rPr>
        <w:t xml:space="preserve"> и</w:t>
      </w:r>
      <w:r w:rsidRPr="00694135">
        <w:rPr>
          <w:rFonts w:ascii="Times New Roman" w:hAnsi="Times New Roman"/>
          <w:sz w:val="28"/>
          <w:szCs w:val="28"/>
        </w:rPr>
        <w:t xml:space="preserve"> широком.</w:t>
      </w:r>
    </w:p>
    <w:p w:rsidR="009C7350" w:rsidRPr="00694135" w:rsidRDefault="007D28D5" w:rsidP="00694135">
      <w:pPr>
        <w:pStyle w:val="11"/>
        <w:tabs>
          <w:tab w:val="left" w:pos="0"/>
          <w:tab w:val="left" w:pos="851"/>
          <w:tab w:val="left" w:pos="993"/>
        </w:tabs>
        <w:spacing w:after="0" w:line="360" w:lineRule="auto"/>
        <w:ind w:left="0" w:firstLine="1559"/>
        <w:jc w:val="both"/>
        <w:rPr>
          <w:rFonts w:ascii="Times New Roman" w:hAnsi="Times New Roman"/>
          <w:sz w:val="28"/>
          <w:szCs w:val="28"/>
        </w:rPr>
      </w:pPr>
      <w:r w:rsidRPr="00694135">
        <w:rPr>
          <w:rFonts w:ascii="Times New Roman" w:hAnsi="Times New Roman"/>
          <w:sz w:val="28"/>
          <w:szCs w:val="28"/>
        </w:rPr>
        <w:t>В судебных решениях понятие «налоговое</w:t>
      </w:r>
      <w:r w:rsidR="0032111B" w:rsidRPr="00694135">
        <w:rPr>
          <w:rFonts w:ascii="Times New Roman" w:hAnsi="Times New Roman"/>
          <w:sz w:val="28"/>
          <w:szCs w:val="28"/>
        </w:rPr>
        <w:t xml:space="preserve"> обязательство</w:t>
      </w:r>
      <w:r w:rsidRPr="00694135">
        <w:rPr>
          <w:rFonts w:ascii="Times New Roman" w:hAnsi="Times New Roman"/>
          <w:sz w:val="28"/>
          <w:szCs w:val="28"/>
        </w:rPr>
        <w:t>»</w:t>
      </w:r>
      <w:r w:rsidR="0032111B" w:rsidRPr="00694135">
        <w:rPr>
          <w:rFonts w:ascii="Times New Roman" w:hAnsi="Times New Roman"/>
          <w:sz w:val="28"/>
          <w:szCs w:val="28"/>
        </w:rPr>
        <w:t xml:space="preserve"> понимается не только как обязанность налогоплательщика платить законно установленные налоги и сборы, но </w:t>
      </w:r>
      <w:r w:rsidRPr="00694135">
        <w:rPr>
          <w:rFonts w:ascii="Times New Roman" w:hAnsi="Times New Roman"/>
          <w:sz w:val="28"/>
          <w:szCs w:val="28"/>
        </w:rPr>
        <w:t>и как его право на оптимизацию (законное снижение) налогового бремени</w:t>
      </w:r>
      <w:r w:rsidR="0032111B" w:rsidRPr="00694135">
        <w:rPr>
          <w:rFonts w:ascii="Times New Roman" w:hAnsi="Times New Roman"/>
          <w:sz w:val="28"/>
          <w:szCs w:val="28"/>
        </w:rPr>
        <w:t xml:space="preserve"> на размер установленных льгот</w:t>
      </w:r>
      <w:r w:rsidR="0032111B" w:rsidRPr="00694135">
        <w:rPr>
          <w:rStyle w:val="a5"/>
          <w:rFonts w:ascii="Times New Roman" w:hAnsi="Times New Roman"/>
          <w:sz w:val="28"/>
          <w:szCs w:val="28"/>
        </w:rPr>
        <w:footnoteReference w:id="225"/>
      </w:r>
      <w:r w:rsidR="0032111B" w:rsidRPr="00694135">
        <w:rPr>
          <w:rFonts w:ascii="Times New Roman" w:hAnsi="Times New Roman"/>
          <w:sz w:val="28"/>
          <w:szCs w:val="28"/>
        </w:rPr>
        <w:t xml:space="preserve">. Другими </w:t>
      </w:r>
      <w:r w:rsidR="0032111B" w:rsidRPr="00694135">
        <w:rPr>
          <w:rFonts w:ascii="Times New Roman" w:hAnsi="Times New Roman"/>
          <w:sz w:val="28"/>
          <w:szCs w:val="28"/>
        </w:rPr>
        <w:lastRenderedPageBreak/>
        <w:t xml:space="preserve">словами, </w:t>
      </w:r>
      <w:r w:rsidR="00E35C29" w:rsidRPr="00694135">
        <w:rPr>
          <w:rFonts w:ascii="Times New Roman" w:hAnsi="Times New Roman"/>
          <w:sz w:val="28"/>
          <w:szCs w:val="28"/>
        </w:rPr>
        <w:t xml:space="preserve">у налогоплательщика </w:t>
      </w:r>
      <w:r w:rsidR="009C7350" w:rsidRPr="00694135">
        <w:rPr>
          <w:rFonts w:ascii="Times New Roman" w:hAnsi="Times New Roman"/>
          <w:sz w:val="28"/>
          <w:szCs w:val="28"/>
        </w:rPr>
        <w:t xml:space="preserve">есть </w:t>
      </w:r>
      <w:r w:rsidR="00376687" w:rsidRPr="00694135">
        <w:rPr>
          <w:rFonts w:ascii="Times New Roman" w:hAnsi="Times New Roman"/>
          <w:sz w:val="28"/>
          <w:szCs w:val="28"/>
        </w:rPr>
        <w:t xml:space="preserve">также </w:t>
      </w:r>
      <w:r w:rsidR="00E35C29" w:rsidRPr="00694135">
        <w:rPr>
          <w:rFonts w:ascii="Times New Roman" w:hAnsi="Times New Roman"/>
          <w:sz w:val="28"/>
          <w:szCs w:val="28"/>
        </w:rPr>
        <w:t>су</w:t>
      </w:r>
      <w:r w:rsidR="009C7350" w:rsidRPr="00694135">
        <w:rPr>
          <w:rFonts w:ascii="Times New Roman" w:hAnsi="Times New Roman"/>
          <w:sz w:val="28"/>
          <w:szCs w:val="28"/>
        </w:rPr>
        <w:t xml:space="preserve">бъективные материальные </w:t>
      </w:r>
      <w:r w:rsidR="00376687" w:rsidRPr="00694135">
        <w:rPr>
          <w:rFonts w:ascii="Times New Roman" w:hAnsi="Times New Roman"/>
          <w:sz w:val="28"/>
          <w:szCs w:val="28"/>
        </w:rPr>
        <w:t xml:space="preserve">налоговые </w:t>
      </w:r>
      <w:r w:rsidR="009C7350" w:rsidRPr="00694135">
        <w:rPr>
          <w:rFonts w:ascii="Times New Roman" w:hAnsi="Times New Roman"/>
          <w:sz w:val="28"/>
          <w:szCs w:val="28"/>
        </w:rPr>
        <w:t>права</w:t>
      </w:r>
      <w:r w:rsidR="00E35C29" w:rsidRPr="00694135">
        <w:rPr>
          <w:rFonts w:ascii="Times New Roman" w:hAnsi="Times New Roman"/>
          <w:sz w:val="28"/>
          <w:szCs w:val="28"/>
        </w:rPr>
        <w:t xml:space="preserve">, </w:t>
      </w:r>
      <w:r w:rsidR="009C7350" w:rsidRPr="00694135">
        <w:rPr>
          <w:rFonts w:ascii="Times New Roman" w:hAnsi="Times New Roman"/>
          <w:sz w:val="28"/>
          <w:szCs w:val="28"/>
        </w:rPr>
        <w:t xml:space="preserve">а не только обязанность. </w:t>
      </w:r>
      <w:r w:rsidR="00E35C29" w:rsidRPr="00694135">
        <w:rPr>
          <w:rFonts w:ascii="Times New Roman" w:hAnsi="Times New Roman"/>
          <w:sz w:val="28"/>
          <w:szCs w:val="28"/>
        </w:rPr>
        <w:t xml:space="preserve">Добавление к обязанности налогоплательщика некого права преобразует налоговое обязательство из простой обязанности в правоотношение. </w:t>
      </w:r>
      <w:r w:rsidR="000A4362" w:rsidRPr="00694135">
        <w:rPr>
          <w:rFonts w:ascii="Times New Roman" w:hAnsi="Times New Roman"/>
          <w:sz w:val="28"/>
          <w:szCs w:val="28"/>
        </w:rPr>
        <w:t>Кроме того, в налоговом обязательстве</w:t>
      </w:r>
      <w:r w:rsidR="00BD4103" w:rsidRPr="00694135">
        <w:rPr>
          <w:rFonts w:ascii="Times New Roman" w:hAnsi="Times New Roman"/>
          <w:sz w:val="28"/>
          <w:szCs w:val="28"/>
        </w:rPr>
        <w:t xml:space="preserve"> наиболее ярко проявляется государственная «обязанность-право». Налоговые органы в первую очередь имеют не столько право собирать налоги, сколько обязанность это делать в строгом соответствии с законом (а также применять меры финансовой ответственности и меры обеспечения исполнения налоговой обязанности).</w:t>
      </w:r>
    </w:p>
    <w:p w:rsidR="00FE13FE" w:rsidRDefault="00855E73" w:rsidP="00694135">
      <w:pPr>
        <w:pStyle w:val="11"/>
        <w:tabs>
          <w:tab w:val="left" w:pos="0"/>
          <w:tab w:val="left" w:pos="851"/>
          <w:tab w:val="left" w:pos="993"/>
        </w:tabs>
        <w:spacing w:after="0" w:line="360" w:lineRule="auto"/>
        <w:ind w:left="0" w:firstLine="1559"/>
        <w:jc w:val="both"/>
        <w:rPr>
          <w:rFonts w:ascii="Times New Roman" w:hAnsi="Times New Roman"/>
          <w:sz w:val="28"/>
          <w:szCs w:val="28"/>
        </w:rPr>
      </w:pPr>
      <w:r>
        <w:rPr>
          <w:rFonts w:ascii="Times New Roman" w:hAnsi="Times New Roman"/>
          <w:sz w:val="28"/>
          <w:szCs w:val="28"/>
        </w:rPr>
        <w:t xml:space="preserve">Вместе с тем, </w:t>
      </w:r>
      <w:r w:rsidR="00E35C29" w:rsidRPr="00694135">
        <w:rPr>
          <w:rFonts w:ascii="Times New Roman" w:hAnsi="Times New Roman"/>
          <w:sz w:val="28"/>
          <w:szCs w:val="28"/>
        </w:rPr>
        <w:t>возникает вопро</w:t>
      </w:r>
      <w:r w:rsidR="00A94296" w:rsidRPr="00694135">
        <w:rPr>
          <w:rFonts w:ascii="Times New Roman" w:hAnsi="Times New Roman"/>
          <w:sz w:val="28"/>
          <w:szCs w:val="28"/>
        </w:rPr>
        <w:t>с</w:t>
      </w:r>
      <w:r w:rsidR="009C7350" w:rsidRPr="00694135">
        <w:rPr>
          <w:rFonts w:ascii="Times New Roman" w:hAnsi="Times New Roman"/>
          <w:sz w:val="28"/>
          <w:szCs w:val="28"/>
        </w:rPr>
        <w:t>:</w:t>
      </w:r>
      <w:r w:rsidR="00A94296" w:rsidRPr="00694135">
        <w:rPr>
          <w:rFonts w:ascii="Times New Roman" w:hAnsi="Times New Roman"/>
          <w:sz w:val="28"/>
          <w:szCs w:val="28"/>
        </w:rPr>
        <w:t xml:space="preserve"> то</w:t>
      </w:r>
      <w:r w:rsidR="00E35C29" w:rsidRPr="00694135">
        <w:rPr>
          <w:rFonts w:ascii="Times New Roman" w:hAnsi="Times New Roman"/>
          <w:sz w:val="28"/>
          <w:szCs w:val="28"/>
        </w:rPr>
        <w:t>ж</w:t>
      </w:r>
      <w:r w:rsidR="00A94296" w:rsidRPr="00694135">
        <w:rPr>
          <w:rFonts w:ascii="Times New Roman" w:hAnsi="Times New Roman"/>
          <w:sz w:val="28"/>
          <w:szCs w:val="28"/>
        </w:rPr>
        <w:t>ественно ли понятие «налоговое обязательство»</w:t>
      </w:r>
      <w:r w:rsidR="00E35C29" w:rsidRPr="00694135">
        <w:rPr>
          <w:rFonts w:ascii="Times New Roman" w:hAnsi="Times New Roman"/>
          <w:sz w:val="28"/>
          <w:szCs w:val="28"/>
        </w:rPr>
        <w:t xml:space="preserve"> понятию «налоговое правоотношение» или оно является разновидностью последнего? </w:t>
      </w:r>
    </w:p>
    <w:p w:rsidR="004C0B6A" w:rsidRPr="00694135" w:rsidRDefault="00E35C29" w:rsidP="00694135">
      <w:pPr>
        <w:pStyle w:val="11"/>
        <w:tabs>
          <w:tab w:val="left" w:pos="0"/>
          <w:tab w:val="left" w:pos="851"/>
          <w:tab w:val="left" w:pos="993"/>
        </w:tabs>
        <w:spacing w:after="0" w:line="360" w:lineRule="auto"/>
        <w:ind w:left="0" w:firstLine="1559"/>
        <w:jc w:val="both"/>
        <w:rPr>
          <w:rFonts w:ascii="Times New Roman" w:hAnsi="Times New Roman"/>
          <w:sz w:val="28"/>
          <w:szCs w:val="28"/>
        </w:rPr>
      </w:pPr>
      <w:r w:rsidRPr="00694135">
        <w:rPr>
          <w:rFonts w:ascii="Times New Roman" w:hAnsi="Times New Roman"/>
          <w:sz w:val="28"/>
          <w:szCs w:val="28"/>
        </w:rPr>
        <w:t xml:space="preserve">В налоговом праве нельзя, напр., как в частном, разделить правоотношения на вещные или обязательственные </w:t>
      </w:r>
      <w:r w:rsidRPr="00694135">
        <w:rPr>
          <w:rFonts w:ascii="Times New Roman" w:hAnsi="Times New Roman"/>
          <w:sz w:val="28"/>
          <w:szCs w:val="28"/>
        </w:rPr>
        <w:lastRenderedPageBreak/>
        <w:t>ввиду отсутствия первых (все финансовые правоотношения имеют денежный характер</w:t>
      </w:r>
      <w:r w:rsidRPr="00694135">
        <w:rPr>
          <w:rStyle w:val="a5"/>
          <w:rFonts w:ascii="Times New Roman" w:hAnsi="Times New Roman"/>
          <w:sz w:val="28"/>
          <w:szCs w:val="28"/>
        </w:rPr>
        <w:footnoteReference w:id="226"/>
      </w:r>
      <w:r w:rsidRPr="00694135">
        <w:rPr>
          <w:rFonts w:ascii="Times New Roman" w:hAnsi="Times New Roman"/>
          <w:sz w:val="28"/>
          <w:szCs w:val="28"/>
        </w:rPr>
        <w:t>).</w:t>
      </w:r>
      <w:r w:rsidR="00A94296" w:rsidRPr="00694135">
        <w:rPr>
          <w:rFonts w:ascii="Times New Roman" w:hAnsi="Times New Roman"/>
          <w:sz w:val="28"/>
          <w:szCs w:val="28"/>
        </w:rPr>
        <w:t xml:space="preserve"> Однако НК содержит не только материальные нормы права, но и охранительные, и процессуальные. Очевидно, что налоговое обязательство устанавливается материальными нормами, следовательно, налоговое  </w:t>
      </w:r>
      <w:r w:rsidRPr="00694135">
        <w:rPr>
          <w:rFonts w:ascii="Times New Roman" w:hAnsi="Times New Roman"/>
          <w:sz w:val="28"/>
          <w:szCs w:val="28"/>
        </w:rPr>
        <w:t xml:space="preserve"> </w:t>
      </w:r>
      <w:r w:rsidR="00A94296" w:rsidRPr="00694135">
        <w:rPr>
          <w:rFonts w:ascii="Times New Roman" w:hAnsi="Times New Roman"/>
          <w:sz w:val="28"/>
          <w:szCs w:val="28"/>
        </w:rPr>
        <w:t>обязательство следует именовать «</w:t>
      </w:r>
      <w:r w:rsidRPr="00694135">
        <w:rPr>
          <w:rFonts w:ascii="Times New Roman" w:hAnsi="Times New Roman"/>
          <w:sz w:val="28"/>
          <w:szCs w:val="28"/>
        </w:rPr>
        <w:t>материальное налоговое правоотношение</w:t>
      </w:r>
      <w:r w:rsidR="00A94296" w:rsidRPr="00694135">
        <w:rPr>
          <w:rFonts w:ascii="Times New Roman" w:hAnsi="Times New Roman"/>
          <w:sz w:val="28"/>
          <w:szCs w:val="28"/>
        </w:rPr>
        <w:t>»</w:t>
      </w:r>
      <w:r w:rsidRPr="00694135">
        <w:rPr>
          <w:rFonts w:ascii="Times New Roman" w:hAnsi="Times New Roman"/>
          <w:sz w:val="28"/>
          <w:szCs w:val="28"/>
        </w:rPr>
        <w:t>.</w:t>
      </w:r>
      <w:r w:rsidR="00A94296" w:rsidRPr="00694135">
        <w:rPr>
          <w:rFonts w:ascii="Times New Roman" w:hAnsi="Times New Roman"/>
          <w:sz w:val="28"/>
          <w:szCs w:val="28"/>
        </w:rPr>
        <w:t xml:space="preserve"> </w:t>
      </w:r>
      <w:r w:rsidR="009C7350" w:rsidRPr="00694135">
        <w:rPr>
          <w:rFonts w:ascii="Times New Roman" w:hAnsi="Times New Roman"/>
          <w:sz w:val="28"/>
          <w:szCs w:val="28"/>
        </w:rPr>
        <w:t>Наряду с материальными налоговыми правоотношениями в налоговом праве установлены процессуальные (или процедурные</w:t>
      </w:r>
      <w:r w:rsidR="00A94296" w:rsidRPr="00694135">
        <w:rPr>
          <w:rFonts w:ascii="Times New Roman" w:hAnsi="Times New Roman"/>
          <w:sz w:val="28"/>
          <w:szCs w:val="28"/>
        </w:rPr>
        <w:t>)</w:t>
      </w:r>
      <w:r w:rsidR="009C7350" w:rsidRPr="00694135">
        <w:rPr>
          <w:rFonts w:ascii="Times New Roman" w:hAnsi="Times New Roman"/>
          <w:sz w:val="28"/>
          <w:szCs w:val="28"/>
        </w:rPr>
        <w:t xml:space="preserve"> правоотношения, а также охранительные налоговые правоотношения</w:t>
      </w:r>
      <w:r w:rsidR="00A94296" w:rsidRPr="00694135">
        <w:rPr>
          <w:rFonts w:ascii="Times New Roman" w:hAnsi="Times New Roman"/>
          <w:sz w:val="28"/>
          <w:szCs w:val="28"/>
        </w:rPr>
        <w:t xml:space="preserve">. Тем самым, налоговое право обретает собственную, не заимствованную из частного (гражданского) права классификационную терминологию, которая надлежащим образом </w:t>
      </w:r>
      <w:r w:rsidR="00A1131F" w:rsidRPr="00694135">
        <w:rPr>
          <w:rFonts w:ascii="Times New Roman" w:hAnsi="Times New Roman"/>
          <w:sz w:val="28"/>
          <w:szCs w:val="28"/>
        </w:rPr>
        <w:t>«</w:t>
      </w:r>
      <w:r w:rsidR="00A94296" w:rsidRPr="00694135">
        <w:rPr>
          <w:rFonts w:ascii="Times New Roman" w:hAnsi="Times New Roman"/>
          <w:sz w:val="28"/>
          <w:szCs w:val="28"/>
        </w:rPr>
        <w:t>вписывается</w:t>
      </w:r>
      <w:r w:rsidR="00A1131F" w:rsidRPr="00694135">
        <w:rPr>
          <w:rFonts w:ascii="Times New Roman" w:hAnsi="Times New Roman"/>
          <w:sz w:val="28"/>
          <w:szCs w:val="28"/>
        </w:rPr>
        <w:t>»</w:t>
      </w:r>
      <w:r w:rsidR="00A94296" w:rsidRPr="00694135">
        <w:rPr>
          <w:rFonts w:ascii="Times New Roman" w:hAnsi="Times New Roman"/>
          <w:sz w:val="28"/>
          <w:szCs w:val="28"/>
        </w:rPr>
        <w:t xml:space="preserve"> в </w:t>
      </w:r>
      <w:r w:rsidR="00A1131F" w:rsidRPr="00694135">
        <w:rPr>
          <w:rFonts w:ascii="Times New Roman" w:hAnsi="Times New Roman"/>
          <w:sz w:val="28"/>
          <w:szCs w:val="28"/>
        </w:rPr>
        <w:t>финансовое право как в самостоятельную (в современном понимании) отрасль публичного права</w:t>
      </w:r>
      <w:r w:rsidR="00373BFB" w:rsidRPr="00694135">
        <w:rPr>
          <w:rStyle w:val="a5"/>
          <w:rFonts w:ascii="Times New Roman" w:hAnsi="Times New Roman"/>
          <w:sz w:val="28"/>
          <w:szCs w:val="28"/>
        </w:rPr>
        <w:footnoteReference w:id="227"/>
      </w:r>
      <w:r w:rsidR="00A1131F" w:rsidRPr="00694135">
        <w:rPr>
          <w:rFonts w:ascii="Times New Roman" w:hAnsi="Times New Roman"/>
          <w:sz w:val="28"/>
          <w:szCs w:val="28"/>
        </w:rPr>
        <w:t>.</w:t>
      </w:r>
    </w:p>
    <w:p w:rsidR="00070329" w:rsidRPr="00694135" w:rsidRDefault="001839B6" w:rsidP="00694135">
      <w:pPr>
        <w:pStyle w:val="11"/>
        <w:tabs>
          <w:tab w:val="left" w:pos="0"/>
          <w:tab w:val="left" w:pos="851"/>
          <w:tab w:val="left" w:pos="993"/>
        </w:tabs>
        <w:spacing w:after="0" w:line="360" w:lineRule="auto"/>
        <w:ind w:left="0" w:firstLine="1559"/>
        <w:jc w:val="both"/>
        <w:rPr>
          <w:rFonts w:ascii="Times New Roman" w:hAnsi="Times New Roman"/>
          <w:sz w:val="28"/>
          <w:szCs w:val="28"/>
        </w:rPr>
      </w:pPr>
      <w:r w:rsidRPr="00696AC1">
        <w:rPr>
          <w:rFonts w:ascii="Times New Roman" w:hAnsi="Times New Roman"/>
          <w:sz w:val="28"/>
          <w:szCs w:val="28"/>
        </w:rPr>
        <w:lastRenderedPageBreak/>
        <w:t xml:space="preserve">В </w:t>
      </w:r>
      <w:r w:rsidR="003E0BF6">
        <w:rPr>
          <w:rFonts w:ascii="Times New Roman" w:hAnsi="Times New Roman"/>
          <w:sz w:val="28"/>
          <w:szCs w:val="28"/>
          <w:lang w:eastAsia="ru-RU"/>
        </w:rPr>
        <w:t>БК</w:t>
      </w:r>
      <w:r w:rsidR="00696AC1" w:rsidRPr="00696AC1">
        <w:rPr>
          <w:rFonts w:ascii="Times New Roman" w:hAnsi="Times New Roman"/>
          <w:sz w:val="28"/>
          <w:szCs w:val="28"/>
        </w:rPr>
        <w:t xml:space="preserve"> </w:t>
      </w:r>
      <w:r w:rsidRPr="00694135">
        <w:rPr>
          <w:rFonts w:ascii="Times New Roman" w:hAnsi="Times New Roman"/>
          <w:sz w:val="28"/>
          <w:szCs w:val="28"/>
        </w:rPr>
        <w:t xml:space="preserve">содержится несколько понятий, </w:t>
      </w:r>
      <w:r w:rsidR="00E34971" w:rsidRPr="00694135">
        <w:rPr>
          <w:rFonts w:ascii="Times New Roman" w:hAnsi="Times New Roman"/>
          <w:sz w:val="28"/>
          <w:szCs w:val="28"/>
        </w:rPr>
        <w:t>«</w:t>
      </w:r>
      <w:r w:rsidRPr="00694135">
        <w:rPr>
          <w:rFonts w:ascii="Times New Roman" w:hAnsi="Times New Roman"/>
          <w:sz w:val="28"/>
          <w:szCs w:val="28"/>
        </w:rPr>
        <w:t>в состав</w:t>
      </w:r>
      <w:r w:rsidR="00E34971" w:rsidRPr="00694135">
        <w:rPr>
          <w:rFonts w:ascii="Times New Roman" w:hAnsi="Times New Roman"/>
          <w:sz w:val="28"/>
          <w:szCs w:val="28"/>
        </w:rPr>
        <w:t>»</w:t>
      </w:r>
      <w:r w:rsidRPr="00694135">
        <w:rPr>
          <w:rFonts w:ascii="Times New Roman" w:hAnsi="Times New Roman"/>
          <w:sz w:val="28"/>
          <w:szCs w:val="28"/>
        </w:rPr>
        <w:t xml:space="preserve"> которых </w:t>
      </w:r>
      <w:r w:rsidR="002314C6" w:rsidRPr="00694135">
        <w:rPr>
          <w:rFonts w:ascii="Times New Roman" w:hAnsi="Times New Roman"/>
          <w:sz w:val="28"/>
          <w:szCs w:val="28"/>
        </w:rPr>
        <w:t>в</w:t>
      </w:r>
      <w:r w:rsidRPr="00694135">
        <w:rPr>
          <w:rFonts w:ascii="Times New Roman" w:hAnsi="Times New Roman"/>
          <w:sz w:val="28"/>
          <w:szCs w:val="28"/>
        </w:rPr>
        <w:t xml:space="preserve">ходит «обязательство». </w:t>
      </w:r>
      <w:r w:rsidR="002314C6" w:rsidRPr="00694135">
        <w:rPr>
          <w:rFonts w:ascii="Times New Roman" w:hAnsi="Times New Roman"/>
          <w:sz w:val="28"/>
          <w:szCs w:val="28"/>
        </w:rPr>
        <w:t>Понятия «</w:t>
      </w:r>
      <w:r w:rsidR="002314C6" w:rsidRPr="00694135">
        <w:rPr>
          <w:rFonts w:ascii="Times New Roman" w:hAnsi="Times New Roman"/>
          <w:sz w:val="28"/>
          <w:szCs w:val="28"/>
          <w:lang w:eastAsia="ru-RU"/>
        </w:rPr>
        <w:t xml:space="preserve">расходные обязательства», «бюджетные обязательства», </w:t>
      </w:r>
      <w:r w:rsidR="004C0B6A" w:rsidRPr="00694135">
        <w:rPr>
          <w:rFonts w:ascii="Times New Roman" w:hAnsi="Times New Roman"/>
          <w:sz w:val="28"/>
          <w:szCs w:val="28"/>
          <w:lang w:eastAsia="ru-RU"/>
        </w:rPr>
        <w:t>«публичные обязательства», «публичные нормативные обязательства», «денежные обязательства»</w:t>
      </w:r>
      <w:r w:rsidR="00797729" w:rsidRPr="00694135">
        <w:rPr>
          <w:rFonts w:ascii="Times New Roman" w:hAnsi="Times New Roman"/>
          <w:sz w:val="28"/>
          <w:szCs w:val="28"/>
          <w:lang w:eastAsia="ru-RU"/>
        </w:rPr>
        <w:t xml:space="preserve"> определяются в ст. 6 БК как те или иные обязанности участников бюджетного процесса или публично-правового образования.</w:t>
      </w:r>
      <w:r w:rsidR="00855E73">
        <w:rPr>
          <w:rFonts w:ascii="Times New Roman" w:hAnsi="Times New Roman"/>
          <w:sz w:val="28"/>
          <w:szCs w:val="28"/>
          <w:lang w:eastAsia="ru-RU"/>
        </w:rPr>
        <w:t xml:space="preserve"> </w:t>
      </w:r>
      <w:r w:rsidR="00103E33" w:rsidRPr="00694135">
        <w:rPr>
          <w:rFonts w:ascii="Times New Roman" w:hAnsi="Times New Roman"/>
          <w:sz w:val="28"/>
          <w:szCs w:val="28"/>
          <w:lang w:eastAsia="ru-RU"/>
        </w:rPr>
        <w:t>Кроме этих</w:t>
      </w:r>
      <w:r w:rsidR="00E91C8D" w:rsidRPr="00694135">
        <w:rPr>
          <w:rFonts w:ascii="Times New Roman" w:hAnsi="Times New Roman"/>
          <w:sz w:val="28"/>
          <w:szCs w:val="28"/>
          <w:lang w:eastAsia="ru-RU"/>
        </w:rPr>
        <w:t xml:space="preserve"> дефиниций</w:t>
      </w:r>
      <w:r w:rsidR="00103E33" w:rsidRPr="00694135">
        <w:rPr>
          <w:rFonts w:ascii="Times New Roman" w:hAnsi="Times New Roman"/>
          <w:sz w:val="28"/>
          <w:szCs w:val="28"/>
          <w:lang w:eastAsia="ru-RU"/>
        </w:rPr>
        <w:t xml:space="preserve"> в ст. 6 БК есть</w:t>
      </w:r>
      <w:r w:rsidR="00E91C8D" w:rsidRPr="00694135">
        <w:rPr>
          <w:rFonts w:ascii="Times New Roman" w:hAnsi="Times New Roman"/>
          <w:sz w:val="28"/>
          <w:szCs w:val="28"/>
          <w:lang w:eastAsia="ru-RU"/>
        </w:rPr>
        <w:t xml:space="preserve"> понятия</w:t>
      </w:r>
      <w:r w:rsidR="00103E33" w:rsidRPr="00694135">
        <w:rPr>
          <w:rFonts w:ascii="Times New Roman" w:hAnsi="Times New Roman"/>
          <w:sz w:val="28"/>
          <w:szCs w:val="28"/>
          <w:lang w:eastAsia="ru-RU"/>
        </w:rPr>
        <w:t>, определения которым дается через понятие «обязательство». К таким понятиям относятся: «государственный или муниципальный долг», «внешний долг», «внутренний долг».</w:t>
      </w:r>
      <w:r w:rsidR="003D1912">
        <w:rPr>
          <w:rFonts w:ascii="Times New Roman" w:hAnsi="Times New Roman"/>
          <w:sz w:val="28"/>
          <w:szCs w:val="28"/>
          <w:lang w:eastAsia="ru-RU"/>
        </w:rPr>
        <w:t xml:space="preserve"> </w:t>
      </w:r>
      <w:r w:rsidR="00CA5F38" w:rsidRPr="00694135">
        <w:rPr>
          <w:rFonts w:ascii="Times New Roman" w:hAnsi="Times New Roman"/>
          <w:sz w:val="28"/>
          <w:szCs w:val="28"/>
        </w:rPr>
        <w:t xml:space="preserve">Анализ самих определении дает основания полагать, что понятие «обязательство» в таких определениях </w:t>
      </w:r>
      <w:r w:rsidR="005C1A10" w:rsidRPr="00694135">
        <w:rPr>
          <w:rFonts w:ascii="Times New Roman" w:hAnsi="Times New Roman"/>
          <w:sz w:val="28"/>
          <w:szCs w:val="28"/>
        </w:rPr>
        <w:t xml:space="preserve">употребляется </w:t>
      </w:r>
      <w:r w:rsidR="00CA5F38" w:rsidRPr="00694135">
        <w:rPr>
          <w:rFonts w:ascii="Times New Roman" w:hAnsi="Times New Roman"/>
          <w:sz w:val="28"/>
          <w:szCs w:val="28"/>
        </w:rPr>
        <w:t>не только как обязанность лица вернуть долг, но и как связанные с этим права. Следовательно, понятие обязательство употребляется в этих определениях в смысле «</w:t>
      </w:r>
      <w:r w:rsidR="005C1A10" w:rsidRPr="00694135">
        <w:rPr>
          <w:rFonts w:ascii="Times New Roman" w:hAnsi="Times New Roman"/>
          <w:sz w:val="28"/>
          <w:szCs w:val="28"/>
        </w:rPr>
        <w:t xml:space="preserve">содержание </w:t>
      </w:r>
      <w:r w:rsidR="00CA5F38" w:rsidRPr="00694135">
        <w:rPr>
          <w:rFonts w:ascii="Times New Roman" w:hAnsi="Times New Roman"/>
          <w:sz w:val="28"/>
          <w:szCs w:val="28"/>
        </w:rPr>
        <w:t>правоотношения».</w:t>
      </w:r>
    </w:p>
    <w:p w:rsidR="00674068" w:rsidRPr="00694135" w:rsidRDefault="004400AF" w:rsidP="00694135">
      <w:pPr>
        <w:pStyle w:val="11"/>
        <w:tabs>
          <w:tab w:val="left" w:pos="0"/>
          <w:tab w:val="left" w:pos="851"/>
          <w:tab w:val="left" w:pos="993"/>
        </w:tabs>
        <w:spacing w:after="0" w:line="360" w:lineRule="auto"/>
        <w:ind w:left="0" w:firstLine="1559"/>
        <w:jc w:val="both"/>
        <w:rPr>
          <w:rFonts w:ascii="Times New Roman" w:hAnsi="Times New Roman"/>
          <w:sz w:val="28"/>
          <w:szCs w:val="28"/>
        </w:rPr>
      </w:pPr>
      <w:r w:rsidRPr="00694135">
        <w:rPr>
          <w:rFonts w:ascii="Times New Roman" w:hAnsi="Times New Roman"/>
          <w:sz w:val="28"/>
          <w:szCs w:val="28"/>
        </w:rPr>
        <w:t>В</w:t>
      </w:r>
      <w:r w:rsidR="009238F3" w:rsidRPr="00694135">
        <w:rPr>
          <w:rFonts w:ascii="Times New Roman" w:hAnsi="Times New Roman"/>
          <w:sz w:val="28"/>
          <w:szCs w:val="28"/>
        </w:rPr>
        <w:t>о внешнегосударственном</w:t>
      </w:r>
      <w:r w:rsidRPr="00694135">
        <w:rPr>
          <w:rFonts w:ascii="Times New Roman" w:hAnsi="Times New Roman"/>
          <w:sz w:val="28"/>
          <w:szCs w:val="28"/>
        </w:rPr>
        <w:t xml:space="preserve"> (</w:t>
      </w:r>
      <w:r w:rsidR="009238F3" w:rsidRPr="00694135">
        <w:rPr>
          <w:rFonts w:ascii="Times New Roman" w:hAnsi="Times New Roman"/>
          <w:sz w:val="28"/>
          <w:szCs w:val="28"/>
        </w:rPr>
        <w:t>международном публичном</w:t>
      </w:r>
      <w:r w:rsidRPr="00694135">
        <w:rPr>
          <w:rFonts w:ascii="Times New Roman" w:hAnsi="Times New Roman"/>
          <w:sz w:val="28"/>
          <w:szCs w:val="28"/>
        </w:rPr>
        <w:t xml:space="preserve">) праве часто употребляется понятие «международное </w:t>
      </w:r>
      <w:r w:rsidRPr="00694135">
        <w:rPr>
          <w:rFonts w:ascii="Times New Roman" w:hAnsi="Times New Roman"/>
          <w:sz w:val="28"/>
          <w:szCs w:val="28"/>
        </w:rPr>
        <w:lastRenderedPageBreak/>
        <w:t>обязательство». Это понятие можно встретить и во внутригосударственном законодательстве, и во внешнегосударственных актах, и в юридической практике</w:t>
      </w:r>
      <w:r w:rsidR="005C1A10" w:rsidRPr="00694135">
        <w:rPr>
          <w:rFonts w:ascii="Times New Roman" w:hAnsi="Times New Roman"/>
          <w:sz w:val="28"/>
          <w:szCs w:val="28"/>
        </w:rPr>
        <w:t>,</w:t>
      </w:r>
      <w:r w:rsidRPr="00694135">
        <w:rPr>
          <w:rFonts w:ascii="Times New Roman" w:hAnsi="Times New Roman"/>
          <w:sz w:val="28"/>
          <w:szCs w:val="28"/>
        </w:rPr>
        <w:t xml:space="preserve"> и теории. Это понятие употребляется в разных контекстах. </w:t>
      </w:r>
      <w:proofErr w:type="gramStart"/>
      <w:r w:rsidRPr="00694135">
        <w:rPr>
          <w:rFonts w:ascii="Times New Roman" w:hAnsi="Times New Roman"/>
          <w:sz w:val="28"/>
          <w:szCs w:val="28"/>
        </w:rPr>
        <w:t xml:space="preserve">И в контексте «выполнения принятых на себя обязательств», и </w:t>
      </w:r>
      <w:r w:rsidR="00166490" w:rsidRPr="00694135">
        <w:rPr>
          <w:rFonts w:ascii="Times New Roman" w:hAnsi="Times New Roman"/>
          <w:sz w:val="28"/>
          <w:szCs w:val="28"/>
        </w:rPr>
        <w:t xml:space="preserve">«соблюдение обязательств», и </w:t>
      </w:r>
      <w:r w:rsidR="00DB2DD5" w:rsidRPr="00694135">
        <w:rPr>
          <w:rFonts w:ascii="Times New Roman" w:hAnsi="Times New Roman"/>
          <w:sz w:val="28"/>
          <w:szCs w:val="28"/>
        </w:rPr>
        <w:t>«налагаемые договором обязательства</w:t>
      </w:r>
      <w:r w:rsidR="005C1A10" w:rsidRPr="00694135">
        <w:rPr>
          <w:rFonts w:ascii="Times New Roman" w:hAnsi="Times New Roman"/>
          <w:sz w:val="28"/>
          <w:szCs w:val="28"/>
        </w:rPr>
        <w:t>»</w:t>
      </w:r>
      <w:r w:rsidR="00DB2DD5" w:rsidRPr="00694135">
        <w:rPr>
          <w:rFonts w:ascii="Times New Roman" w:hAnsi="Times New Roman"/>
          <w:sz w:val="28"/>
          <w:szCs w:val="28"/>
        </w:rPr>
        <w:t>, и «взаимные обязательства», и «нарушение обязательств», и «обязательство выдавать и осуществлять судебное преследование»</w:t>
      </w:r>
      <w:r w:rsidR="005C1A10" w:rsidRPr="00694135">
        <w:rPr>
          <w:rFonts w:ascii="Times New Roman" w:hAnsi="Times New Roman"/>
          <w:sz w:val="28"/>
          <w:szCs w:val="28"/>
        </w:rPr>
        <w:t>,</w:t>
      </w:r>
      <w:r w:rsidR="00DB2DD5" w:rsidRPr="00694135">
        <w:rPr>
          <w:rFonts w:ascii="Times New Roman" w:hAnsi="Times New Roman"/>
          <w:sz w:val="28"/>
          <w:szCs w:val="28"/>
        </w:rPr>
        <w:t xml:space="preserve"> и проч.</w:t>
      </w:r>
      <w:r w:rsidR="00166490" w:rsidRPr="00694135">
        <w:rPr>
          <w:rStyle w:val="a5"/>
          <w:rFonts w:ascii="Times New Roman" w:hAnsi="Times New Roman"/>
          <w:sz w:val="28"/>
          <w:szCs w:val="28"/>
        </w:rPr>
        <w:footnoteReference w:id="228"/>
      </w:r>
      <w:r w:rsidR="00855E73">
        <w:rPr>
          <w:rFonts w:ascii="Times New Roman" w:hAnsi="Times New Roman"/>
          <w:sz w:val="28"/>
          <w:szCs w:val="28"/>
        </w:rPr>
        <w:t xml:space="preserve"> </w:t>
      </w:r>
      <w:r w:rsidR="00674068" w:rsidRPr="00694135">
        <w:rPr>
          <w:rFonts w:ascii="Times New Roman" w:hAnsi="Times New Roman"/>
          <w:sz w:val="28"/>
          <w:szCs w:val="28"/>
        </w:rPr>
        <w:t>По нашему мнению, понятие «международное обязательство» чаще употребляется как некая обязанность, которую государство создало для себя и обязалось выполнять.</w:t>
      </w:r>
      <w:proofErr w:type="gramEnd"/>
      <w:r w:rsidR="00674068" w:rsidRPr="00694135">
        <w:rPr>
          <w:rFonts w:ascii="Times New Roman" w:hAnsi="Times New Roman"/>
          <w:sz w:val="28"/>
          <w:szCs w:val="28"/>
        </w:rPr>
        <w:t xml:space="preserve"> Однако в международном праве, в силу формального равенства и равноправия их субъектов, международные обязательства (обязанности) всегда дву</w:t>
      </w:r>
      <w:r w:rsidR="009B5B01" w:rsidRPr="00694135">
        <w:rPr>
          <w:rFonts w:ascii="Times New Roman" w:hAnsi="Times New Roman"/>
          <w:sz w:val="28"/>
          <w:szCs w:val="28"/>
        </w:rPr>
        <w:t>х</w:t>
      </w:r>
      <w:r w:rsidR="00674068" w:rsidRPr="00694135">
        <w:rPr>
          <w:rFonts w:ascii="Times New Roman" w:hAnsi="Times New Roman"/>
          <w:sz w:val="28"/>
          <w:szCs w:val="28"/>
        </w:rPr>
        <w:t xml:space="preserve">- или многосторонние. Следовательно, принятые обязанности всегда предполагают право требования </w:t>
      </w:r>
      <w:r w:rsidR="005C1A10" w:rsidRPr="00694135">
        <w:rPr>
          <w:rFonts w:ascii="Times New Roman" w:hAnsi="Times New Roman"/>
          <w:sz w:val="28"/>
          <w:szCs w:val="28"/>
        </w:rPr>
        <w:t>других субъектов, принявших их, выполнения таких же обязанностей (позитивное обязывание) или добросовестного их соблюдения (негативное обязывание)</w:t>
      </w:r>
      <w:r w:rsidR="00674068" w:rsidRPr="00694135">
        <w:rPr>
          <w:rFonts w:ascii="Times New Roman" w:hAnsi="Times New Roman"/>
          <w:sz w:val="28"/>
          <w:szCs w:val="28"/>
        </w:rPr>
        <w:t xml:space="preserve">. </w:t>
      </w:r>
      <w:r w:rsidR="00674068" w:rsidRPr="00694135">
        <w:rPr>
          <w:rFonts w:ascii="Times New Roman" w:hAnsi="Times New Roman"/>
          <w:sz w:val="28"/>
          <w:szCs w:val="28"/>
        </w:rPr>
        <w:lastRenderedPageBreak/>
        <w:t xml:space="preserve">Тем самым, обязательство в международном праве понимается также как содержание правоотношения. Другими словами, понятие «международное обязательство» употребляется в двух смыслах: как обязанность одной или несколько сторон, и как обязанность и право одновременно, </w:t>
      </w:r>
      <w:r w:rsidR="007F37D5">
        <w:rPr>
          <w:rFonts w:ascii="Times New Roman" w:hAnsi="Times New Roman"/>
          <w:sz w:val="28"/>
          <w:szCs w:val="28"/>
        </w:rPr>
        <w:t>то есть</w:t>
      </w:r>
      <w:r w:rsidR="00674068" w:rsidRPr="00694135">
        <w:rPr>
          <w:rFonts w:ascii="Times New Roman" w:hAnsi="Times New Roman"/>
          <w:sz w:val="28"/>
          <w:szCs w:val="28"/>
        </w:rPr>
        <w:t xml:space="preserve"> как содержание международного правоотношения.</w:t>
      </w:r>
    </w:p>
    <w:p w:rsidR="005C1A10" w:rsidRPr="00694135" w:rsidRDefault="005C1A10" w:rsidP="00694135">
      <w:pPr>
        <w:pStyle w:val="11"/>
        <w:tabs>
          <w:tab w:val="left" w:pos="0"/>
          <w:tab w:val="left" w:pos="851"/>
          <w:tab w:val="left" w:pos="993"/>
        </w:tabs>
        <w:spacing w:after="0" w:line="360" w:lineRule="auto"/>
        <w:ind w:left="0" w:firstLine="1559"/>
        <w:jc w:val="both"/>
        <w:rPr>
          <w:rFonts w:ascii="Times New Roman" w:hAnsi="Times New Roman"/>
          <w:sz w:val="28"/>
          <w:szCs w:val="28"/>
        </w:rPr>
      </w:pPr>
    </w:p>
    <w:p w:rsidR="005C1A10" w:rsidRPr="00694135" w:rsidRDefault="005C1A10" w:rsidP="00694135">
      <w:pPr>
        <w:pStyle w:val="11"/>
        <w:tabs>
          <w:tab w:val="left" w:pos="0"/>
          <w:tab w:val="left" w:pos="851"/>
          <w:tab w:val="left" w:pos="993"/>
        </w:tabs>
        <w:spacing w:after="0" w:line="360" w:lineRule="auto"/>
        <w:ind w:left="0" w:firstLine="1559"/>
        <w:jc w:val="both"/>
        <w:rPr>
          <w:rFonts w:ascii="Times New Roman" w:hAnsi="Times New Roman"/>
          <w:sz w:val="28"/>
          <w:szCs w:val="28"/>
        </w:rPr>
      </w:pPr>
      <w:r w:rsidRPr="00694135">
        <w:rPr>
          <w:rFonts w:ascii="Times New Roman" w:hAnsi="Times New Roman"/>
          <w:b/>
          <w:sz w:val="28"/>
          <w:szCs w:val="28"/>
        </w:rPr>
        <w:t>Вывод</w:t>
      </w:r>
      <w:r w:rsidRPr="00694135">
        <w:rPr>
          <w:rFonts w:ascii="Times New Roman" w:hAnsi="Times New Roman"/>
          <w:sz w:val="28"/>
          <w:szCs w:val="28"/>
        </w:rPr>
        <w:t>:</w:t>
      </w:r>
    </w:p>
    <w:p w:rsidR="005C1A10" w:rsidRPr="00694135" w:rsidRDefault="002C2241" w:rsidP="00694135">
      <w:pPr>
        <w:pStyle w:val="11"/>
        <w:tabs>
          <w:tab w:val="left" w:pos="0"/>
          <w:tab w:val="left" w:pos="851"/>
          <w:tab w:val="left" w:pos="993"/>
        </w:tabs>
        <w:spacing w:after="0" w:line="360" w:lineRule="auto"/>
        <w:ind w:left="0" w:firstLine="1559"/>
        <w:jc w:val="both"/>
        <w:rPr>
          <w:rFonts w:ascii="Times New Roman" w:hAnsi="Times New Roman"/>
          <w:sz w:val="28"/>
          <w:szCs w:val="28"/>
        </w:rPr>
      </w:pPr>
      <w:r w:rsidRPr="00694135">
        <w:rPr>
          <w:rFonts w:ascii="Times New Roman" w:hAnsi="Times New Roman"/>
          <w:sz w:val="28"/>
          <w:szCs w:val="28"/>
        </w:rPr>
        <w:t>В финансовом и международном праве, а также в праве социального обеспечения понятие «обязательство» понимается в двух смыслах</w:t>
      </w:r>
      <w:r w:rsidR="009E7F44">
        <w:rPr>
          <w:rFonts w:ascii="Times New Roman" w:hAnsi="Times New Roman"/>
          <w:sz w:val="28"/>
          <w:szCs w:val="28"/>
        </w:rPr>
        <w:t xml:space="preserve"> </w:t>
      </w:r>
      <w:r w:rsidR="003D1912">
        <w:rPr>
          <w:rFonts w:ascii="Times New Roman" w:hAnsi="Times New Roman"/>
          <w:sz w:val="28"/>
          <w:szCs w:val="28"/>
        </w:rPr>
        <w:t>—</w:t>
      </w:r>
      <w:r w:rsidRPr="00694135">
        <w:rPr>
          <w:rFonts w:ascii="Times New Roman" w:hAnsi="Times New Roman"/>
          <w:sz w:val="28"/>
          <w:szCs w:val="28"/>
        </w:rPr>
        <w:t xml:space="preserve"> в широком и узком</w:t>
      </w:r>
      <w:r w:rsidR="009E7F44">
        <w:rPr>
          <w:rFonts w:ascii="Times New Roman" w:hAnsi="Times New Roman"/>
          <w:sz w:val="28"/>
          <w:szCs w:val="28"/>
        </w:rPr>
        <w:t>:</w:t>
      </w:r>
      <w:r w:rsidRPr="00694135">
        <w:rPr>
          <w:rFonts w:ascii="Times New Roman" w:hAnsi="Times New Roman"/>
          <w:sz w:val="28"/>
          <w:szCs w:val="28"/>
        </w:rPr>
        <w:t xml:space="preserve"> либо как обязанность, либо как содержание правоотношения. Однако есть исключение из этого правила. Понятие «налоговое обязательство» в широком смысле понимается не просто как содержание правоотношения, состоящего из прав и обязанностей, а как связь двух субъектов, </w:t>
      </w:r>
      <w:r w:rsidR="007F37D5">
        <w:rPr>
          <w:rFonts w:ascii="Times New Roman" w:hAnsi="Times New Roman"/>
          <w:sz w:val="28"/>
          <w:szCs w:val="28"/>
        </w:rPr>
        <w:t>то есть</w:t>
      </w:r>
      <w:r w:rsidRPr="00694135">
        <w:rPr>
          <w:rFonts w:ascii="Times New Roman" w:hAnsi="Times New Roman"/>
          <w:sz w:val="28"/>
          <w:szCs w:val="28"/>
        </w:rPr>
        <w:t xml:space="preserve"> как правоотношение.</w:t>
      </w:r>
    </w:p>
    <w:p w:rsidR="002C2241" w:rsidRPr="00694135" w:rsidRDefault="002C2241" w:rsidP="00694135">
      <w:pPr>
        <w:pStyle w:val="11"/>
        <w:tabs>
          <w:tab w:val="left" w:pos="0"/>
          <w:tab w:val="left" w:pos="851"/>
          <w:tab w:val="left" w:pos="993"/>
        </w:tabs>
        <w:spacing w:after="0" w:line="360" w:lineRule="auto"/>
        <w:ind w:left="0" w:firstLine="1559"/>
        <w:jc w:val="both"/>
        <w:rPr>
          <w:rFonts w:ascii="Times New Roman" w:hAnsi="Times New Roman"/>
          <w:sz w:val="28"/>
          <w:szCs w:val="28"/>
        </w:rPr>
      </w:pPr>
      <w:r w:rsidRPr="00694135">
        <w:rPr>
          <w:rFonts w:ascii="Times New Roman" w:hAnsi="Times New Roman"/>
          <w:sz w:val="28"/>
          <w:szCs w:val="28"/>
        </w:rPr>
        <w:t>В конституционном праве</w:t>
      </w:r>
      <w:r w:rsidR="004609F4" w:rsidRPr="00694135">
        <w:rPr>
          <w:rFonts w:ascii="Times New Roman" w:hAnsi="Times New Roman"/>
          <w:sz w:val="28"/>
          <w:szCs w:val="28"/>
        </w:rPr>
        <w:t xml:space="preserve">, а также в других отраслях понятие «обязательство» употребляется как </w:t>
      </w:r>
      <w:r w:rsidR="004609F4" w:rsidRPr="00694135">
        <w:rPr>
          <w:rFonts w:ascii="Times New Roman" w:hAnsi="Times New Roman"/>
          <w:sz w:val="28"/>
          <w:szCs w:val="28"/>
        </w:rPr>
        <w:lastRenderedPageBreak/>
        <w:t>юридическая обязанность публично-правовых образований перед обществом или его частью.</w:t>
      </w:r>
    </w:p>
    <w:p w:rsidR="005753DB" w:rsidRPr="00694135" w:rsidRDefault="005753DB" w:rsidP="00694135">
      <w:pPr>
        <w:pStyle w:val="11"/>
        <w:tabs>
          <w:tab w:val="left" w:pos="180"/>
          <w:tab w:val="left" w:pos="851"/>
          <w:tab w:val="left" w:pos="993"/>
        </w:tabs>
        <w:spacing w:after="0" w:line="360" w:lineRule="auto"/>
        <w:ind w:left="0"/>
        <w:jc w:val="both"/>
        <w:rPr>
          <w:rFonts w:ascii="Times New Roman" w:hAnsi="Times New Roman"/>
          <w:sz w:val="28"/>
          <w:szCs w:val="28"/>
        </w:rPr>
      </w:pPr>
    </w:p>
    <w:p w:rsidR="00F94F20" w:rsidRPr="00694135" w:rsidRDefault="00F94F20" w:rsidP="00694135">
      <w:pPr>
        <w:pStyle w:val="11"/>
        <w:tabs>
          <w:tab w:val="left" w:pos="180"/>
          <w:tab w:val="left" w:pos="851"/>
          <w:tab w:val="left" w:pos="993"/>
        </w:tabs>
        <w:spacing w:after="0" w:line="360" w:lineRule="auto"/>
        <w:ind w:left="0"/>
        <w:jc w:val="center"/>
        <w:outlineLvl w:val="1"/>
        <w:rPr>
          <w:rFonts w:ascii="Times New Roman" w:hAnsi="Times New Roman"/>
          <w:b/>
          <w:sz w:val="28"/>
          <w:szCs w:val="28"/>
        </w:rPr>
      </w:pPr>
      <w:bookmarkStart w:id="68" w:name="_Toc355088045"/>
      <w:bookmarkStart w:id="69" w:name="_Toc356861947"/>
      <w:r w:rsidRPr="00694135">
        <w:rPr>
          <w:rFonts w:ascii="Times New Roman" w:hAnsi="Times New Roman"/>
          <w:b/>
          <w:sz w:val="28"/>
          <w:szCs w:val="28"/>
        </w:rPr>
        <w:t>3. Содержание публично-правовых отношений</w:t>
      </w:r>
      <w:bookmarkEnd w:id="68"/>
      <w:r w:rsidR="006D5091">
        <w:rPr>
          <w:rStyle w:val="a5"/>
          <w:rFonts w:ascii="Times New Roman" w:hAnsi="Times New Roman"/>
          <w:b/>
          <w:sz w:val="28"/>
          <w:szCs w:val="28"/>
        </w:rPr>
        <w:footnoteReference w:id="229"/>
      </w:r>
      <w:bookmarkEnd w:id="69"/>
    </w:p>
    <w:p w:rsidR="004609F4" w:rsidRPr="00694135" w:rsidRDefault="004609F4" w:rsidP="00694135">
      <w:pPr>
        <w:spacing w:after="0" w:line="360" w:lineRule="auto"/>
        <w:rPr>
          <w:sz w:val="28"/>
          <w:szCs w:val="28"/>
        </w:rPr>
      </w:pPr>
    </w:p>
    <w:p w:rsidR="00A75D6F" w:rsidRPr="00694135" w:rsidRDefault="00505B50" w:rsidP="00694135">
      <w:pPr>
        <w:spacing w:after="0" w:line="360" w:lineRule="auto"/>
        <w:ind w:firstLine="1560"/>
        <w:jc w:val="both"/>
        <w:rPr>
          <w:sz w:val="28"/>
          <w:szCs w:val="28"/>
        </w:rPr>
      </w:pPr>
      <w:r w:rsidRPr="00694135">
        <w:rPr>
          <w:sz w:val="28"/>
          <w:szCs w:val="28"/>
        </w:rPr>
        <w:t>В юридической науке стало устоявшимся</w:t>
      </w:r>
      <w:r w:rsidR="005B7854" w:rsidRPr="00694135">
        <w:rPr>
          <w:sz w:val="28"/>
          <w:szCs w:val="28"/>
        </w:rPr>
        <w:t xml:space="preserve"> понимание</w:t>
      </w:r>
      <w:r w:rsidRPr="00694135">
        <w:rPr>
          <w:sz w:val="28"/>
          <w:szCs w:val="28"/>
        </w:rPr>
        <w:t xml:space="preserve"> </w:t>
      </w:r>
      <w:r w:rsidR="00B338D6" w:rsidRPr="00694135">
        <w:rPr>
          <w:sz w:val="28"/>
          <w:szCs w:val="28"/>
        </w:rPr>
        <w:t>содержани</w:t>
      </w:r>
      <w:r w:rsidR="005B7854" w:rsidRPr="00694135">
        <w:rPr>
          <w:sz w:val="28"/>
          <w:szCs w:val="28"/>
        </w:rPr>
        <w:t>я</w:t>
      </w:r>
      <w:r w:rsidR="00B338D6" w:rsidRPr="00694135">
        <w:rPr>
          <w:sz w:val="28"/>
          <w:szCs w:val="28"/>
        </w:rPr>
        <w:t xml:space="preserve"> правоотношения</w:t>
      </w:r>
      <w:r w:rsidR="005819FE" w:rsidRPr="00694135">
        <w:rPr>
          <w:sz w:val="28"/>
          <w:szCs w:val="28"/>
        </w:rPr>
        <w:t xml:space="preserve"> как</w:t>
      </w:r>
      <w:r w:rsidR="004609F4" w:rsidRPr="00694135">
        <w:rPr>
          <w:sz w:val="28"/>
          <w:szCs w:val="28"/>
        </w:rPr>
        <w:t xml:space="preserve"> прав и обязанностей. </w:t>
      </w:r>
      <w:r w:rsidR="00E204E5" w:rsidRPr="00694135">
        <w:rPr>
          <w:sz w:val="28"/>
          <w:szCs w:val="28"/>
        </w:rPr>
        <w:t>К</w:t>
      </w:r>
      <w:r w:rsidR="00913E1B" w:rsidRPr="00694135">
        <w:rPr>
          <w:sz w:val="28"/>
          <w:szCs w:val="28"/>
        </w:rPr>
        <w:t xml:space="preserve">аждый </w:t>
      </w:r>
      <w:r w:rsidR="00E204E5" w:rsidRPr="00694135">
        <w:rPr>
          <w:sz w:val="28"/>
          <w:szCs w:val="28"/>
        </w:rPr>
        <w:t>вид</w:t>
      </w:r>
      <w:r w:rsidR="00913E1B" w:rsidRPr="00694135">
        <w:rPr>
          <w:sz w:val="28"/>
          <w:szCs w:val="28"/>
        </w:rPr>
        <w:t xml:space="preserve"> публично-правовых отношений имеет свою содержательную специфику.</w:t>
      </w:r>
      <w:r w:rsidR="00927441">
        <w:rPr>
          <w:sz w:val="28"/>
          <w:szCs w:val="28"/>
        </w:rPr>
        <w:t xml:space="preserve"> </w:t>
      </w:r>
      <w:r w:rsidR="00913E1B" w:rsidRPr="00694135">
        <w:rPr>
          <w:sz w:val="28"/>
          <w:szCs w:val="28"/>
        </w:rPr>
        <w:t xml:space="preserve">Так, </w:t>
      </w:r>
      <w:r w:rsidR="0038697A" w:rsidRPr="00694135">
        <w:rPr>
          <w:sz w:val="28"/>
          <w:szCs w:val="28"/>
        </w:rPr>
        <w:t>публичные государственные правоотношения имеют одну очень важную особенность</w:t>
      </w:r>
      <w:r w:rsidR="00B32AB0" w:rsidRPr="00694135">
        <w:rPr>
          <w:sz w:val="28"/>
          <w:szCs w:val="28"/>
        </w:rPr>
        <w:t xml:space="preserve"> </w:t>
      </w:r>
      <w:r w:rsidR="003D1912">
        <w:rPr>
          <w:sz w:val="28"/>
          <w:szCs w:val="28"/>
        </w:rPr>
        <w:t>—</w:t>
      </w:r>
      <w:r w:rsidR="00B32AB0" w:rsidRPr="00694135">
        <w:rPr>
          <w:sz w:val="28"/>
          <w:szCs w:val="28"/>
        </w:rPr>
        <w:t xml:space="preserve"> это </w:t>
      </w:r>
      <w:r w:rsidR="00B338D6" w:rsidRPr="00694135">
        <w:rPr>
          <w:sz w:val="28"/>
          <w:szCs w:val="28"/>
        </w:rPr>
        <w:t>возможность монопольного</w:t>
      </w:r>
      <w:r w:rsidR="00B32AB0" w:rsidRPr="00694135">
        <w:rPr>
          <w:sz w:val="28"/>
          <w:szCs w:val="28"/>
        </w:rPr>
        <w:t xml:space="preserve"> </w:t>
      </w:r>
      <w:r w:rsidR="00B338D6" w:rsidRPr="00694135">
        <w:rPr>
          <w:sz w:val="28"/>
          <w:szCs w:val="28"/>
        </w:rPr>
        <w:t>применения принуждения</w:t>
      </w:r>
      <w:r w:rsidR="00B32AB0" w:rsidRPr="00694135">
        <w:rPr>
          <w:sz w:val="28"/>
          <w:szCs w:val="28"/>
        </w:rPr>
        <w:t>.</w:t>
      </w:r>
      <w:r w:rsidR="00927441">
        <w:rPr>
          <w:sz w:val="28"/>
          <w:szCs w:val="28"/>
        </w:rPr>
        <w:t xml:space="preserve"> </w:t>
      </w:r>
      <w:r w:rsidR="002E7DAE" w:rsidRPr="00694135">
        <w:rPr>
          <w:sz w:val="28"/>
          <w:szCs w:val="28"/>
        </w:rPr>
        <w:t xml:space="preserve">Это </w:t>
      </w:r>
      <w:r w:rsidR="007A5453" w:rsidRPr="00694135">
        <w:rPr>
          <w:sz w:val="28"/>
          <w:szCs w:val="28"/>
        </w:rPr>
        <w:t>«</w:t>
      </w:r>
      <w:r w:rsidR="002E7DAE" w:rsidRPr="00694135">
        <w:rPr>
          <w:sz w:val="28"/>
          <w:szCs w:val="28"/>
        </w:rPr>
        <w:t>главное</w:t>
      </w:r>
      <w:r w:rsidR="007A5453" w:rsidRPr="00694135">
        <w:rPr>
          <w:sz w:val="28"/>
          <w:szCs w:val="28"/>
        </w:rPr>
        <w:t>»</w:t>
      </w:r>
      <w:r w:rsidR="002E7DAE" w:rsidRPr="00694135">
        <w:rPr>
          <w:sz w:val="28"/>
          <w:szCs w:val="28"/>
        </w:rPr>
        <w:t xml:space="preserve"> право</w:t>
      </w:r>
      <w:r w:rsidRPr="00694135">
        <w:rPr>
          <w:sz w:val="28"/>
          <w:szCs w:val="28"/>
        </w:rPr>
        <w:t xml:space="preserve"> государства</w:t>
      </w:r>
      <w:r w:rsidR="00F74890" w:rsidRPr="00694135">
        <w:rPr>
          <w:sz w:val="28"/>
          <w:szCs w:val="28"/>
        </w:rPr>
        <w:t xml:space="preserve">. Вместе с тем, это право производно </w:t>
      </w:r>
      <w:r w:rsidRPr="00694135">
        <w:rPr>
          <w:sz w:val="28"/>
          <w:szCs w:val="28"/>
        </w:rPr>
        <w:t xml:space="preserve">от его обязанности, заключающейся в (публичной) </w:t>
      </w:r>
      <w:r w:rsidR="002E7DAE" w:rsidRPr="00694135">
        <w:rPr>
          <w:sz w:val="28"/>
          <w:szCs w:val="28"/>
        </w:rPr>
        <w:t>цели</w:t>
      </w:r>
      <w:r w:rsidRPr="00694135">
        <w:rPr>
          <w:sz w:val="28"/>
          <w:szCs w:val="28"/>
        </w:rPr>
        <w:t xml:space="preserve"> преследования интереса социального компромисса. </w:t>
      </w:r>
      <w:r w:rsidRPr="00927441">
        <w:rPr>
          <w:sz w:val="28"/>
          <w:szCs w:val="28"/>
        </w:rPr>
        <w:t>Само право монополии на принуждение порождает массу других прав и обязанностей государства. Эти права и обязанности именуются полномочиями</w:t>
      </w:r>
      <w:r w:rsidR="007A5453" w:rsidRPr="00927441">
        <w:rPr>
          <w:sz w:val="28"/>
          <w:szCs w:val="28"/>
        </w:rPr>
        <w:t xml:space="preserve">, </w:t>
      </w:r>
      <w:r w:rsidR="007A5453" w:rsidRPr="00927441">
        <w:rPr>
          <w:sz w:val="28"/>
          <w:szCs w:val="28"/>
        </w:rPr>
        <w:lastRenderedPageBreak/>
        <w:t xml:space="preserve">а точнее, </w:t>
      </w:r>
      <w:r w:rsidR="007A5453" w:rsidRPr="00927441">
        <w:rPr>
          <w:i/>
          <w:sz w:val="28"/>
          <w:szCs w:val="28"/>
        </w:rPr>
        <w:t>публичн</w:t>
      </w:r>
      <w:r w:rsidR="00927441">
        <w:rPr>
          <w:i/>
          <w:sz w:val="28"/>
          <w:szCs w:val="28"/>
        </w:rPr>
        <w:t>о-</w:t>
      </w:r>
      <w:r w:rsidR="00F74890" w:rsidRPr="00927441">
        <w:rPr>
          <w:i/>
          <w:sz w:val="28"/>
          <w:szCs w:val="28"/>
        </w:rPr>
        <w:t xml:space="preserve">властными </w:t>
      </w:r>
      <w:r w:rsidR="007A5453" w:rsidRPr="00927441">
        <w:rPr>
          <w:i/>
          <w:sz w:val="28"/>
          <w:szCs w:val="28"/>
        </w:rPr>
        <w:t>полномочиям</w:t>
      </w:r>
      <w:r w:rsidR="007A5453" w:rsidRPr="00927441">
        <w:rPr>
          <w:sz w:val="28"/>
          <w:szCs w:val="28"/>
        </w:rPr>
        <w:t xml:space="preserve">, поскольку </w:t>
      </w:r>
      <w:r w:rsidR="00A72992" w:rsidRPr="00927441">
        <w:rPr>
          <w:sz w:val="28"/>
          <w:szCs w:val="28"/>
        </w:rPr>
        <w:t>только государство (муниципальное образование</w:t>
      </w:r>
      <w:r w:rsidR="009D0689" w:rsidRPr="00927441">
        <w:rPr>
          <w:sz w:val="28"/>
          <w:szCs w:val="28"/>
        </w:rPr>
        <w:t xml:space="preserve"> </w:t>
      </w:r>
      <w:r w:rsidR="009E7F44" w:rsidRPr="00927441">
        <w:rPr>
          <w:sz w:val="28"/>
          <w:szCs w:val="28"/>
        </w:rPr>
        <w:t xml:space="preserve">и другие субъекты права </w:t>
      </w:r>
      <w:r w:rsidR="009D0689" w:rsidRPr="00927441">
        <w:rPr>
          <w:sz w:val="28"/>
          <w:szCs w:val="28"/>
        </w:rPr>
        <w:t>в порядке делегирования</w:t>
      </w:r>
      <w:r w:rsidR="00A72992" w:rsidRPr="00927441">
        <w:rPr>
          <w:sz w:val="28"/>
          <w:szCs w:val="28"/>
        </w:rPr>
        <w:t>) вправе их</w:t>
      </w:r>
      <w:r w:rsidR="00E204E5" w:rsidRPr="00927441">
        <w:rPr>
          <w:sz w:val="28"/>
          <w:szCs w:val="28"/>
        </w:rPr>
        <w:t xml:space="preserve"> осуществлять</w:t>
      </w:r>
      <w:r w:rsidR="00A72992" w:rsidRPr="00927441">
        <w:rPr>
          <w:sz w:val="28"/>
          <w:szCs w:val="28"/>
        </w:rPr>
        <w:t>. П</w:t>
      </w:r>
      <w:r w:rsidR="007A5453" w:rsidRPr="00927441">
        <w:rPr>
          <w:sz w:val="28"/>
          <w:szCs w:val="28"/>
        </w:rPr>
        <w:t>убличн</w:t>
      </w:r>
      <w:r w:rsidR="00927441">
        <w:rPr>
          <w:sz w:val="28"/>
          <w:szCs w:val="28"/>
        </w:rPr>
        <w:t>о-</w:t>
      </w:r>
      <w:r w:rsidR="00F74890" w:rsidRPr="00927441">
        <w:rPr>
          <w:sz w:val="28"/>
          <w:szCs w:val="28"/>
        </w:rPr>
        <w:t xml:space="preserve">властные </w:t>
      </w:r>
      <w:r w:rsidR="007A5453" w:rsidRPr="00927441">
        <w:rPr>
          <w:sz w:val="28"/>
          <w:szCs w:val="28"/>
        </w:rPr>
        <w:t xml:space="preserve">полномочия </w:t>
      </w:r>
      <w:r w:rsidR="00E204E5" w:rsidRPr="00927441">
        <w:rPr>
          <w:sz w:val="28"/>
          <w:szCs w:val="28"/>
        </w:rPr>
        <w:t xml:space="preserve">осуществляются </w:t>
      </w:r>
      <w:r w:rsidR="007A5453" w:rsidRPr="00927441">
        <w:rPr>
          <w:sz w:val="28"/>
          <w:szCs w:val="28"/>
        </w:rPr>
        <w:t xml:space="preserve">по отношению не только </w:t>
      </w:r>
      <w:r w:rsidR="00A72992" w:rsidRPr="00927441">
        <w:rPr>
          <w:sz w:val="28"/>
          <w:szCs w:val="28"/>
        </w:rPr>
        <w:t xml:space="preserve">к </w:t>
      </w:r>
      <w:r w:rsidR="007A5453" w:rsidRPr="00927441">
        <w:rPr>
          <w:sz w:val="28"/>
          <w:szCs w:val="28"/>
        </w:rPr>
        <w:t>лиц</w:t>
      </w:r>
      <w:r w:rsidR="00A72992" w:rsidRPr="00927441">
        <w:rPr>
          <w:sz w:val="28"/>
          <w:szCs w:val="28"/>
        </w:rPr>
        <w:t>ам, находящим</w:t>
      </w:r>
      <w:r w:rsidR="007A5453" w:rsidRPr="00927441">
        <w:rPr>
          <w:sz w:val="28"/>
          <w:szCs w:val="28"/>
        </w:rPr>
        <w:t xml:space="preserve">ся у </w:t>
      </w:r>
      <w:r w:rsidR="00A72992" w:rsidRPr="00927441">
        <w:rPr>
          <w:sz w:val="28"/>
          <w:szCs w:val="28"/>
        </w:rPr>
        <w:t xml:space="preserve">государственных (муниципальных) органов </w:t>
      </w:r>
      <w:r w:rsidR="005909A6" w:rsidRPr="00927441">
        <w:rPr>
          <w:sz w:val="28"/>
          <w:szCs w:val="28"/>
        </w:rPr>
        <w:t>в подчинении (служебной зависимости), но и в отношении лиц, не находящихся у них в подчинении.</w:t>
      </w:r>
      <w:r w:rsidR="00927441">
        <w:rPr>
          <w:sz w:val="28"/>
          <w:szCs w:val="28"/>
        </w:rPr>
        <w:t xml:space="preserve"> </w:t>
      </w:r>
      <w:r w:rsidR="005909A6" w:rsidRPr="00694135">
        <w:rPr>
          <w:sz w:val="28"/>
          <w:szCs w:val="28"/>
        </w:rPr>
        <w:t>Э</w:t>
      </w:r>
      <w:r w:rsidR="007A5453" w:rsidRPr="00694135">
        <w:rPr>
          <w:sz w:val="28"/>
          <w:szCs w:val="28"/>
        </w:rPr>
        <w:t xml:space="preserve">тим </w:t>
      </w:r>
      <w:r w:rsidR="007A541F" w:rsidRPr="00694135">
        <w:rPr>
          <w:sz w:val="28"/>
          <w:szCs w:val="28"/>
        </w:rPr>
        <w:t>публичн</w:t>
      </w:r>
      <w:r w:rsidR="00927441">
        <w:rPr>
          <w:sz w:val="28"/>
          <w:szCs w:val="28"/>
        </w:rPr>
        <w:t>о-</w:t>
      </w:r>
      <w:r w:rsidR="00F74890" w:rsidRPr="00694135">
        <w:rPr>
          <w:sz w:val="28"/>
          <w:szCs w:val="28"/>
        </w:rPr>
        <w:t xml:space="preserve">властные </w:t>
      </w:r>
      <w:r w:rsidR="007A541F" w:rsidRPr="00694135">
        <w:rPr>
          <w:sz w:val="28"/>
          <w:szCs w:val="28"/>
        </w:rPr>
        <w:t xml:space="preserve">полномочия </w:t>
      </w:r>
      <w:r w:rsidR="007A5453" w:rsidRPr="00694135">
        <w:rPr>
          <w:sz w:val="28"/>
          <w:szCs w:val="28"/>
        </w:rPr>
        <w:t>отличаются от полномоч</w:t>
      </w:r>
      <w:r w:rsidR="00F74890" w:rsidRPr="00694135">
        <w:rPr>
          <w:sz w:val="28"/>
          <w:szCs w:val="28"/>
        </w:rPr>
        <w:t>ий в корпоративном частном и общественно-политическом праве</w:t>
      </w:r>
      <w:r w:rsidRPr="00694135">
        <w:rPr>
          <w:sz w:val="28"/>
          <w:szCs w:val="28"/>
        </w:rPr>
        <w:t>.</w:t>
      </w:r>
      <w:r w:rsidR="00927441">
        <w:rPr>
          <w:sz w:val="28"/>
          <w:szCs w:val="28"/>
        </w:rPr>
        <w:t xml:space="preserve"> </w:t>
      </w:r>
      <w:r w:rsidR="00B338D6" w:rsidRPr="00694135">
        <w:rPr>
          <w:sz w:val="28"/>
          <w:szCs w:val="28"/>
        </w:rPr>
        <w:t>Поскольку государство призвано реализовывать социальную (</w:t>
      </w:r>
      <w:proofErr w:type="gramStart"/>
      <w:r w:rsidR="00B338D6" w:rsidRPr="00694135">
        <w:rPr>
          <w:sz w:val="28"/>
          <w:szCs w:val="28"/>
        </w:rPr>
        <w:t xml:space="preserve">публичную) </w:t>
      </w:r>
      <w:proofErr w:type="gramEnd"/>
      <w:r w:rsidR="00B338D6" w:rsidRPr="00694135">
        <w:rPr>
          <w:sz w:val="28"/>
          <w:szCs w:val="28"/>
        </w:rPr>
        <w:t xml:space="preserve">цель, его полномочия </w:t>
      </w:r>
      <w:r w:rsidR="00E204E5" w:rsidRPr="00694135">
        <w:rPr>
          <w:sz w:val="28"/>
          <w:szCs w:val="28"/>
        </w:rPr>
        <w:t xml:space="preserve">могут </w:t>
      </w:r>
      <w:r w:rsidR="00B338D6" w:rsidRPr="00694135">
        <w:rPr>
          <w:sz w:val="28"/>
          <w:szCs w:val="28"/>
        </w:rPr>
        <w:t>ра</w:t>
      </w:r>
      <w:r w:rsidR="00E204E5" w:rsidRPr="00694135">
        <w:rPr>
          <w:sz w:val="28"/>
          <w:szCs w:val="28"/>
        </w:rPr>
        <w:t>спространять</w:t>
      </w:r>
      <w:r w:rsidR="00B338D6" w:rsidRPr="00694135">
        <w:rPr>
          <w:sz w:val="28"/>
          <w:szCs w:val="28"/>
        </w:rPr>
        <w:t>ся на любые сферы жизнедеятельности членов общества данной страны, где требуется урегулировать социальный конфликт или поддерж</w:t>
      </w:r>
      <w:r w:rsidR="000D4035" w:rsidRPr="00694135">
        <w:rPr>
          <w:sz w:val="28"/>
          <w:szCs w:val="28"/>
        </w:rPr>
        <w:t>ив</w:t>
      </w:r>
      <w:r w:rsidR="00B338D6" w:rsidRPr="00694135">
        <w:rPr>
          <w:sz w:val="28"/>
          <w:szCs w:val="28"/>
        </w:rPr>
        <w:t>ать достигнутый компромисс до тех пор, пока субъекты бывшего конфликта не смогут его саморегулировать.</w:t>
      </w:r>
      <w:r w:rsidR="00927441">
        <w:rPr>
          <w:sz w:val="28"/>
          <w:szCs w:val="28"/>
        </w:rPr>
        <w:t xml:space="preserve"> </w:t>
      </w:r>
      <w:r w:rsidR="00A75D6F" w:rsidRPr="00694135">
        <w:rPr>
          <w:sz w:val="28"/>
          <w:szCs w:val="28"/>
        </w:rPr>
        <w:t>С</w:t>
      </w:r>
      <w:r w:rsidR="00B338D6" w:rsidRPr="00694135">
        <w:rPr>
          <w:sz w:val="28"/>
          <w:szCs w:val="28"/>
        </w:rPr>
        <w:t>феры жизнедеятельности, на которые распространяются полномочия государства</w:t>
      </w:r>
      <w:r w:rsidR="00A75D6F" w:rsidRPr="00694135">
        <w:rPr>
          <w:sz w:val="28"/>
          <w:szCs w:val="28"/>
        </w:rPr>
        <w:t>,</w:t>
      </w:r>
      <w:r w:rsidR="00B338D6" w:rsidRPr="00694135">
        <w:rPr>
          <w:sz w:val="28"/>
          <w:szCs w:val="28"/>
        </w:rPr>
        <w:t xml:space="preserve"> принято называть предметами ведения. </w:t>
      </w:r>
      <w:r w:rsidR="00A75D6F" w:rsidRPr="00694135">
        <w:rPr>
          <w:sz w:val="28"/>
          <w:szCs w:val="28"/>
        </w:rPr>
        <w:t xml:space="preserve">Совокупность предметов ведения </w:t>
      </w:r>
      <w:r w:rsidR="00A75D6F" w:rsidRPr="00694135">
        <w:rPr>
          <w:sz w:val="28"/>
          <w:szCs w:val="28"/>
        </w:rPr>
        <w:lastRenderedPageBreak/>
        <w:t>и полномочий именуют компетенцией</w:t>
      </w:r>
      <w:r w:rsidR="00A75D6F" w:rsidRPr="00694135">
        <w:rPr>
          <w:rStyle w:val="a5"/>
          <w:sz w:val="28"/>
          <w:szCs w:val="28"/>
        </w:rPr>
        <w:footnoteReference w:id="230"/>
      </w:r>
      <w:r w:rsidR="009D0689" w:rsidRPr="00694135">
        <w:rPr>
          <w:sz w:val="28"/>
          <w:szCs w:val="28"/>
        </w:rPr>
        <w:t>, которую терминологически правильно называть публично</w:t>
      </w:r>
      <w:r w:rsidR="007D6E2B">
        <w:rPr>
          <w:sz w:val="28"/>
          <w:szCs w:val="28"/>
        </w:rPr>
        <w:t>-</w:t>
      </w:r>
      <w:r w:rsidR="00F74890" w:rsidRPr="00694135">
        <w:rPr>
          <w:sz w:val="28"/>
          <w:szCs w:val="28"/>
        </w:rPr>
        <w:t>властно</w:t>
      </w:r>
      <w:r w:rsidR="007D6E2B">
        <w:rPr>
          <w:sz w:val="28"/>
          <w:szCs w:val="28"/>
        </w:rPr>
        <w:t xml:space="preserve">й </w:t>
      </w:r>
      <w:r w:rsidR="009D0689" w:rsidRPr="00694135">
        <w:rPr>
          <w:sz w:val="28"/>
          <w:szCs w:val="28"/>
        </w:rPr>
        <w:t>компетенцией (что, так же как и публичн</w:t>
      </w:r>
      <w:r w:rsidR="007D6E2B">
        <w:rPr>
          <w:sz w:val="28"/>
          <w:szCs w:val="28"/>
        </w:rPr>
        <w:t>о-</w:t>
      </w:r>
      <w:r w:rsidR="00F74890" w:rsidRPr="00694135">
        <w:rPr>
          <w:sz w:val="28"/>
          <w:szCs w:val="28"/>
        </w:rPr>
        <w:t>властные полномочия, отличает</w:t>
      </w:r>
      <w:r w:rsidR="009D0689" w:rsidRPr="00694135">
        <w:rPr>
          <w:sz w:val="28"/>
          <w:szCs w:val="28"/>
        </w:rPr>
        <w:t xml:space="preserve"> публичн</w:t>
      </w:r>
      <w:r w:rsidR="007D6E2B">
        <w:rPr>
          <w:sz w:val="28"/>
          <w:szCs w:val="28"/>
        </w:rPr>
        <w:t>о-</w:t>
      </w:r>
      <w:r w:rsidR="00F74890" w:rsidRPr="00694135">
        <w:rPr>
          <w:sz w:val="28"/>
          <w:szCs w:val="28"/>
        </w:rPr>
        <w:t xml:space="preserve">властную </w:t>
      </w:r>
      <w:r w:rsidR="009D0689" w:rsidRPr="00694135">
        <w:rPr>
          <w:sz w:val="28"/>
          <w:szCs w:val="28"/>
        </w:rPr>
        <w:t xml:space="preserve">компетенцию, от компетенции в корпоративном частном </w:t>
      </w:r>
      <w:r w:rsidR="00F74890" w:rsidRPr="00694135">
        <w:rPr>
          <w:sz w:val="28"/>
          <w:szCs w:val="28"/>
        </w:rPr>
        <w:t xml:space="preserve">и общественно-политическом </w:t>
      </w:r>
      <w:r w:rsidR="009D0689" w:rsidRPr="00694135">
        <w:rPr>
          <w:sz w:val="28"/>
          <w:szCs w:val="28"/>
        </w:rPr>
        <w:t>праве).</w:t>
      </w:r>
    </w:p>
    <w:p w:rsidR="00547C78" w:rsidRPr="00694135" w:rsidRDefault="00547C78" w:rsidP="00694135">
      <w:pPr>
        <w:spacing w:after="0" w:line="360" w:lineRule="auto"/>
        <w:ind w:firstLine="1560"/>
        <w:jc w:val="both"/>
        <w:rPr>
          <w:sz w:val="28"/>
          <w:szCs w:val="28"/>
        </w:rPr>
      </w:pPr>
      <w:r w:rsidRPr="00694135">
        <w:rPr>
          <w:sz w:val="28"/>
          <w:szCs w:val="28"/>
        </w:rPr>
        <w:t>Что касается общественно-политических правоотношений</w:t>
      </w:r>
      <w:r w:rsidR="002D2CFC" w:rsidRPr="00694135">
        <w:rPr>
          <w:sz w:val="28"/>
          <w:szCs w:val="28"/>
        </w:rPr>
        <w:t>, то в них в разной степени допускается саморегулирование</w:t>
      </w:r>
      <w:r w:rsidR="001B1B20" w:rsidRPr="00694135">
        <w:rPr>
          <w:sz w:val="28"/>
          <w:szCs w:val="28"/>
        </w:rPr>
        <w:t>. Однако субъекты этих отношений преследуют публичные групповые интересы и ответственны перед частными лицами, совпадающие неэквивале</w:t>
      </w:r>
      <w:r w:rsidR="00B266C5">
        <w:rPr>
          <w:sz w:val="28"/>
          <w:szCs w:val="28"/>
        </w:rPr>
        <w:t>н</w:t>
      </w:r>
      <w:r w:rsidR="001B1B20" w:rsidRPr="00694135">
        <w:rPr>
          <w:sz w:val="28"/>
          <w:szCs w:val="28"/>
        </w:rPr>
        <w:t xml:space="preserve">тно-целенаправленные </w:t>
      </w:r>
      <w:proofErr w:type="gramStart"/>
      <w:r w:rsidR="001B1B20" w:rsidRPr="00694135">
        <w:rPr>
          <w:sz w:val="28"/>
          <w:szCs w:val="28"/>
        </w:rPr>
        <w:t>интересы</w:t>
      </w:r>
      <w:proofErr w:type="gramEnd"/>
      <w:r w:rsidR="001B1B20" w:rsidRPr="00694135">
        <w:rPr>
          <w:sz w:val="28"/>
          <w:szCs w:val="28"/>
        </w:rPr>
        <w:t xml:space="preserve"> которых они</w:t>
      </w:r>
      <w:r w:rsidR="00E204E5" w:rsidRPr="00694135">
        <w:rPr>
          <w:sz w:val="28"/>
          <w:szCs w:val="28"/>
        </w:rPr>
        <w:t xml:space="preserve"> реализую</w:t>
      </w:r>
      <w:r w:rsidR="00F82CA5" w:rsidRPr="00694135">
        <w:rPr>
          <w:sz w:val="28"/>
          <w:szCs w:val="28"/>
        </w:rPr>
        <w:t>т</w:t>
      </w:r>
      <w:r w:rsidR="001B1B20" w:rsidRPr="00694135">
        <w:rPr>
          <w:sz w:val="28"/>
          <w:szCs w:val="28"/>
        </w:rPr>
        <w:t>.</w:t>
      </w:r>
      <w:r w:rsidR="00BB47A8" w:rsidRPr="00694135">
        <w:rPr>
          <w:sz w:val="28"/>
          <w:szCs w:val="28"/>
        </w:rPr>
        <w:t xml:space="preserve"> </w:t>
      </w:r>
      <w:r w:rsidR="008019CA" w:rsidRPr="00694135">
        <w:rPr>
          <w:sz w:val="28"/>
          <w:szCs w:val="28"/>
        </w:rPr>
        <w:t xml:space="preserve">Поэтому эти субъекты, как и государство, рассматриваются как субъекты долженствования. Следовательно, </w:t>
      </w:r>
      <w:r w:rsidR="008D2774" w:rsidRPr="00694135">
        <w:rPr>
          <w:sz w:val="28"/>
          <w:szCs w:val="28"/>
        </w:rPr>
        <w:t>основу (социальную природу) этих субъектов составляет «обязанность-право», производной от публичного группового интереса.</w:t>
      </w:r>
      <w:r w:rsidR="006C4F57" w:rsidRPr="00694135">
        <w:rPr>
          <w:sz w:val="28"/>
          <w:szCs w:val="28"/>
        </w:rPr>
        <w:t xml:space="preserve"> Однако эти субъекты не обладают </w:t>
      </w:r>
      <w:proofErr w:type="gramStart"/>
      <w:r w:rsidR="006C4F57" w:rsidRPr="00694135">
        <w:rPr>
          <w:sz w:val="28"/>
          <w:szCs w:val="28"/>
        </w:rPr>
        <w:t>монопольным</w:t>
      </w:r>
      <w:proofErr w:type="gramEnd"/>
      <w:r w:rsidR="006C4F57" w:rsidRPr="00694135">
        <w:rPr>
          <w:sz w:val="28"/>
          <w:szCs w:val="28"/>
        </w:rPr>
        <w:t xml:space="preserve"> право на принуждение. Их обязанность-</w:t>
      </w:r>
      <w:r w:rsidR="006C4F57" w:rsidRPr="00694135">
        <w:rPr>
          <w:sz w:val="28"/>
          <w:szCs w:val="28"/>
        </w:rPr>
        <w:lastRenderedPageBreak/>
        <w:t xml:space="preserve">право нельзя назвать </w:t>
      </w:r>
      <w:r w:rsidR="007A5453" w:rsidRPr="00694135">
        <w:rPr>
          <w:sz w:val="28"/>
          <w:szCs w:val="28"/>
        </w:rPr>
        <w:t>публичн</w:t>
      </w:r>
      <w:r w:rsidR="000B1CA4">
        <w:rPr>
          <w:sz w:val="28"/>
          <w:szCs w:val="28"/>
        </w:rPr>
        <w:t>о-</w:t>
      </w:r>
      <w:r w:rsidR="000B0B6D" w:rsidRPr="00694135">
        <w:rPr>
          <w:sz w:val="28"/>
          <w:szCs w:val="28"/>
        </w:rPr>
        <w:t xml:space="preserve">властными </w:t>
      </w:r>
      <w:r w:rsidR="006C4F57" w:rsidRPr="00694135">
        <w:rPr>
          <w:sz w:val="28"/>
          <w:szCs w:val="28"/>
        </w:rPr>
        <w:t>полномочиями, поскольку обязанность-право не является властно-принудительной обязанностью-правом и не распространяется на сферы жизнедеятельности членов общества данной страны.</w:t>
      </w:r>
    </w:p>
    <w:p w:rsidR="00A75D6F" w:rsidRPr="00694135" w:rsidRDefault="006C4F57" w:rsidP="00694135">
      <w:pPr>
        <w:spacing w:after="0" w:line="360" w:lineRule="auto"/>
        <w:ind w:firstLine="1560"/>
        <w:jc w:val="both"/>
        <w:rPr>
          <w:sz w:val="28"/>
          <w:szCs w:val="28"/>
        </w:rPr>
      </w:pPr>
      <w:r w:rsidRPr="00694135">
        <w:rPr>
          <w:sz w:val="28"/>
          <w:szCs w:val="28"/>
        </w:rPr>
        <w:t>С учетом выявленн</w:t>
      </w:r>
      <w:r w:rsidR="00876826">
        <w:rPr>
          <w:sz w:val="28"/>
          <w:szCs w:val="28"/>
        </w:rPr>
        <w:t>ой</w:t>
      </w:r>
      <w:r w:rsidRPr="00694135">
        <w:rPr>
          <w:sz w:val="28"/>
          <w:szCs w:val="28"/>
        </w:rPr>
        <w:t xml:space="preserve"> специфик</w:t>
      </w:r>
      <w:r w:rsidR="00876826">
        <w:rPr>
          <w:sz w:val="28"/>
          <w:szCs w:val="28"/>
        </w:rPr>
        <w:t>и</w:t>
      </w:r>
      <w:r w:rsidR="00A75D6F" w:rsidRPr="00694135">
        <w:rPr>
          <w:sz w:val="28"/>
          <w:szCs w:val="28"/>
        </w:rPr>
        <w:t xml:space="preserve"> публичных общественных отношений, </w:t>
      </w:r>
      <w:r w:rsidR="00E620A4">
        <w:rPr>
          <w:sz w:val="28"/>
          <w:szCs w:val="28"/>
        </w:rPr>
        <w:t xml:space="preserve">по нашему мнению, </w:t>
      </w:r>
      <w:r w:rsidR="00A75D6F" w:rsidRPr="00694135">
        <w:rPr>
          <w:sz w:val="28"/>
          <w:szCs w:val="28"/>
        </w:rPr>
        <w:t>можно сделать следующие выводы.</w:t>
      </w:r>
    </w:p>
    <w:p w:rsidR="00A75D6F" w:rsidRPr="00694135" w:rsidRDefault="00A75D6F" w:rsidP="00694135">
      <w:pPr>
        <w:pStyle w:val="ad"/>
        <w:numPr>
          <w:ilvl w:val="0"/>
          <w:numId w:val="24"/>
        </w:numPr>
        <w:spacing w:after="0" w:line="360" w:lineRule="auto"/>
        <w:ind w:left="0" w:firstLine="1560"/>
        <w:jc w:val="both"/>
        <w:rPr>
          <w:sz w:val="28"/>
          <w:szCs w:val="28"/>
        </w:rPr>
      </w:pPr>
      <w:r w:rsidRPr="00694135">
        <w:rPr>
          <w:sz w:val="28"/>
          <w:szCs w:val="28"/>
        </w:rPr>
        <w:t xml:space="preserve">Содержание публичных государственных правоотношений составляет </w:t>
      </w:r>
      <w:r w:rsidR="004C4D6C" w:rsidRPr="004C4D6C">
        <w:rPr>
          <w:b/>
          <w:sz w:val="28"/>
          <w:szCs w:val="28"/>
        </w:rPr>
        <w:t>публично-властная</w:t>
      </w:r>
      <w:r w:rsidR="004C4D6C">
        <w:rPr>
          <w:sz w:val="28"/>
          <w:szCs w:val="28"/>
        </w:rPr>
        <w:t xml:space="preserve"> </w:t>
      </w:r>
      <w:r w:rsidRPr="00694135">
        <w:rPr>
          <w:b/>
          <w:sz w:val="28"/>
          <w:szCs w:val="28"/>
        </w:rPr>
        <w:t>компетенция</w:t>
      </w:r>
      <w:r w:rsidRPr="00694135">
        <w:rPr>
          <w:sz w:val="28"/>
          <w:szCs w:val="28"/>
        </w:rPr>
        <w:t>.</w:t>
      </w:r>
    </w:p>
    <w:p w:rsidR="00A75D6F" w:rsidRPr="00694135" w:rsidRDefault="00A75D6F" w:rsidP="00694135">
      <w:pPr>
        <w:pStyle w:val="ad"/>
        <w:numPr>
          <w:ilvl w:val="0"/>
          <w:numId w:val="24"/>
        </w:numPr>
        <w:spacing w:after="0" w:line="360" w:lineRule="auto"/>
        <w:ind w:left="0" w:firstLine="1560"/>
        <w:jc w:val="both"/>
        <w:rPr>
          <w:sz w:val="28"/>
          <w:szCs w:val="28"/>
        </w:rPr>
      </w:pPr>
      <w:r w:rsidRPr="00694135">
        <w:rPr>
          <w:sz w:val="28"/>
          <w:szCs w:val="28"/>
        </w:rPr>
        <w:t xml:space="preserve">Содержание общественно-политических правоотношений составляют </w:t>
      </w:r>
      <w:r w:rsidRPr="00694135">
        <w:rPr>
          <w:b/>
          <w:sz w:val="28"/>
          <w:szCs w:val="28"/>
        </w:rPr>
        <w:t>публичные права и обязанности частных лиц</w:t>
      </w:r>
      <w:r w:rsidR="00913E1B" w:rsidRPr="00694135">
        <w:rPr>
          <w:sz w:val="28"/>
          <w:szCs w:val="28"/>
        </w:rPr>
        <w:t>, а также</w:t>
      </w:r>
      <w:r w:rsidR="006C4F57" w:rsidRPr="00694135">
        <w:rPr>
          <w:sz w:val="28"/>
          <w:szCs w:val="28"/>
        </w:rPr>
        <w:t xml:space="preserve"> </w:t>
      </w:r>
      <w:r w:rsidR="006C4F57" w:rsidRPr="00694135">
        <w:rPr>
          <w:b/>
          <w:sz w:val="28"/>
          <w:szCs w:val="28"/>
        </w:rPr>
        <w:t>обязанность-право</w:t>
      </w:r>
      <w:r w:rsidR="00913E1B" w:rsidRPr="00694135">
        <w:rPr>
          <w:b/>
          <w:sz w:val="28"/>
          <w:szCs w:val="28"/>
        </w:rPr>
        <w:t xml:space="preserve"> их объединений</w:t>
      </w:r>
      <w:r w:rsidRPr="00694135">
        <w:rPr>
          <w:sz w:val="28"/>
          <w:szCs w:val="28"/>
        </w:rPr>
        <w:t>.</w:t>
      </w:r>
    </w:p>
    <w:p w:rsidR="00F54C0A" w:rsidRPr="00694135" w:rsidRDefault="006C4F57" w:rsidP="00694135">
      <w:pPr>
        <w:spacing w:after="0" w:line="360" w:lineRule="auto"/>
        <w:ind w:firstLine="1560"/>
        <w:jc w:val="both"/>
        <w:rPr>
          <w:sz w:val="28"/>
          <w:szCs w:val="28"/>
        </w:rPr>
      </w:pPr>
      <w:r w:rsidRPr="00694135">
        <w:rPr>
          <w:sz w:val="28"/>
          <w:szCs w:val="28"/>
        </w:rPr>
        <w:t xml:space="preserve">Вместе с тем, </w:t>
      </w:r>
      <w:r w:rsidR="00EB198B" w:rsidRPr="00694135">
        <w:rPr>
          <w:sz w:val="28"/>
          <w:szCs w:val="28"/>
        </w:rPr>
        <w:t>среди публичн</w:t>
      </w:r>
      <w:r w:rsidR="000B1CA4">
        <w:rPr>
          <w:sz w:val="28"/>
          <w:szCs w:val="28"/>
        </w:rPr>
        <w:t>о-</w:t>
      </w:r>
      <w:r w:rsidR="00F82CA5" w:rsidRPr="00694135">
        <w:rPr>
          <w:sz w:val="28"/>
          <w:szCs w:val="28"/>
        </w:rPr>
        <w:t xml:space="preserve">властных </w:t>
      </w:r>
      <w:r w:rsidR="00EB198B" w:rsidRPr="00694135">
        <w:rPr>
          <w:sz w:val="28"/>
          <w:szCs w:val="28"/>
        </w:rPr>
        <w:t>полномочий принято выде</w:t>
      </w:r>
      <w:r w:rsidR="00041906" w:rsidRPr="00694135">
        <w:rPr>
          <w:sz w:val="28"/>
          <w:szCs w:val="28"/>
        </w:rPr>
        <w:t>лять такие, которые по своему усмотрению используют</w:t>
      </w:r>
      <w:r w:rsidR="00EB198B" w:rsidRPr="00694135">
        <w:rPr>
          <w:sz w:val="28"/>
          <w:szCs w:val="28"/>
        </w:rPr>
        <w:t xml:space="preserve"> соответствующие органы государства </w:t>
      </w:r>
      <w:r w:rsidR="00992BD8" w:rsidRPr="00694135">
        <w:rPr>
          <w:sz w:val="28"/>
          <w:szCs w:val="28"/>
        </w:rPr>
        <w:t xml:space="preserve">(муниципальных образований) </w:t>
      </w:r>
      <w:r w:rsidR="00EB198B" w:rsidRPr="00694135">
        <w:rPr>
          <w:sz w:val="28"/>
          <w:szCs w:val="28"/>
        </w:rPr>
        <w:t>или государственные</w:t>
      </w:r>
      <w:r w:rsidR="00992BD8" w:rsidRPr="00694135">
        <w:rPr>
          <w:sz w:val="28"/>
          <w:szCs w:val="28"/>
        </w:rPr>
        <w:t xml:space="preserve"> </w:t>
      </w:r>
      <w:r w:rsidR="00EB198B" w:rsidRPr="00694135">
        <w:rPr>
          <w:sz w:val="28"/>
          <w:szCs w:val="28"/>
        </w:rPr>
        <w:t xml:space="preserve">органы (суды и административные органы). Эти полномочия </w:t>
      </w:r>
      <w:r w:rsidR="00166E23">
        <w:rPr>
          <w:sz w:val="28"/>
          <w:szCs w:val="28"/>
        </w:rPr>
        <w:t>называют</w:t>
      </w:r>
      <w:r w:rsidR="00EB198B" w:rsidRPr="00694135">
        <w:rPr>
          <w:sz w:val="28"/>
          <w:szCs w:val="28"/>
        </w:rPr>
        <w:t xml:space="preserve"> </w:t>
      </w:r>
      <w:r w:rsidR="00EB198B" w:rsidRPr="00694135">
        <w:rPr>
          <w:sz w:val="28"/>
          <w:szCs w:val="28"/>
        </w:rPr>
        <w:lastRenderedPageBreak/>
        <w:t>дискреционными</w:t>
      </w:r>
      <w:r w:rsidR="00EB198B" w:rsidRPr="00694135">
        <w:rPr>
          <w:rStyle w:val="a5"/>
          <w:sz w:val="28"/>
          <w:szCs w:val="28"/>
        </w:rPr>
        <w:footnoteReference w:id="231"/>
      </w:r>
      <w:r w:rsidR="00EB198B" w:rsidRPr="00694135">
        <w:rPr>
          <w:sz w:val="28"/>
          <w:szCs w:val="28"/>
        </w:rPr>
        <w:t>.</w:t>
      </w:r>
      <w:r w:rsidR="00B54F89" w:rsidRPr="00694135">
        <w:rPr>
          <w:sz w:val="28"/>
          <w:szCs w:val="28"/>
        </w:rPr>
        <w:t xml:space="preserve"> Как отмечают некоторые авторы</w:t>
      </w:r>
      <w:r w:rsidR="00B54F89" w:rsidRPr="00694135">
        <w:rPr>
          <w:rStyle w:val="a5"/>
          <w:sz w:val="28"/>
          <w:szCs w:val="28"/>
        </w:rPr>
        <w:footnoteReference w:id="232"/>
      </w:r>
      <w:r w:rsidR="00B54F89" w:rsidRPr="00694135">
        <w:rPr>
          <w:sz w:val="28"/>
          <w:szCs w:val="28"/>
        </w:rPr>
        <w:t xml:space="preserve"> дискреционные полномочия судов в </w:t>
      </w:r>
      <w:proofErr w:type="gramStart"/>
      <w:r w:rsidR="00B54F89" w:rsidRPr="00694135">
        <w:rPr>
          <w:sz w:val="28"/>
          <w:szCs w:val="28"/>
        </w:rPr>
        <w:t>современном</w:t>
      </w:r>
      <w:proofErr w:type="gramEnd"/>
      <w:r w:rsidR="00B54F89" w:rsidRPr="00694135">
        <w:rPr>
          <w:sz w:val="28"/>
          <w:szCs w:val="28"/>
        </w:rPr>
        <w:t xml:space="preserve"> правоприменении делятся на две группы: 1) дискреционные полномочия в рамках норм</w:t>
      </w:r>
      <w:r w:rsidR="00F54C0A" w:rsidRPr="00694135">
        <w:rPr>
          <w:sz w:val="28"/>
          <w:szCs w:val="28"/>
        </w:rPr>
        <w:t>, принятых законодателем, 2) полномочия по вопросам, не урегулированным законодателем (в большей мере по вопросам отнесения различных категорий дел к</w:t>
      </w:r>
      <w:r w:rsidR="000B0B6D" w:rsidRPr="00694135">
        <w:rPr>
          <w:sz w:val="28"/>
          <w:szCs w:val="28"/>
        </w:rPr>
        <w:t xml:space="preserve"> собственной компетенции судов)</w:t>
      </w:r>
      <w:r w:rsidR="00F54C0A" w:rsidRPr="00694135">
        <w:rPr>
          <w:sz w:val="28"/>
          <w:szCs w:val="28"/>
        </w:rPr>
        <w:t>.</w:t>
      </w:r>
      <w:r w:rsidR="00B255E5">
        <w:rPr>
          <w:sz w:val="28"/>
          <w:szCs w:val="28"/>
        </w:rPr>
        <w:t xml:space="preserve"> </w:t>
      </w:r>
      <w:r w:rsidR="00F54C0A" w:rsidRPr="00694135">
        <w:rPr>
          <w:sz w:val="28"/>
          <w:szCs w:val="28"/>
        </w:rPr>
        <w:t>Последняя разновидность полномочий связана</w:t>
      </w:r>
      <w:r w:rsidR="00BE7983">
        <w:rPr>
          <w:sz w:val="28"/>
          <w:szCs w:val="28"/>
        </w:rPr>
        <w:t>,</w:t>
      </w:r>
      <w:r w:rsidR="00F54C0A" w:rsidRPr="00694135">
        <w:rPr>
          <w:sz w:val="28"/>
          <w:szCs w:val="28"/>
        </w:rPr>
        <w:t xml:space="preserve"> в первую очередь</w:t>
      </w:r>
      <w:r w:rsidR="00BE7983">
        <w:rPr>
          <w:sz w:val="28"/>
          <w:szCs w:val="28"/>
        </w:rPr>
        <w:t>,</w:t>
      </w:r>
      <w:r w:rsidR="00F54C0A" w:rsidRPr="00694135">
        <w:rPr>
          <w:sz w:val="28"/>
          <w:szCs w:val="28"/>
        </w:rPr>
        <w:t xml:space="preserve"> с подведомственностью и подсудностью дел</w:t>
      </w:r>
      <w:r w:rsidR="00AC7045" w:rsidRPr="00694135">
        <w:rPr>
          <w:sz w:val="28"/>
          <w:szCs w:val="28"/>
        </w:rPr>
        <w:t xml:space="preserve">, а именно: если закон </w:t>
      </w:r>
      <w:r w:rsidR="00F54C0A" w:rsidRPr="00694135">
        <w:rPr>
          <w:sz w:val="28"/>
          <w:szCs w:val="28"/>
        </w:rPr>
        <w:t xml:space="preserve">детально </w:t>
      </w:r>
      <w:r w:rsidR="00AC7045" w:rsidRPr="00694135">
        <w:rPr>
          <w:sz w:val="28"/>
          <w:szCs w:val="28"/>
        </w:rPr>
        <w:t xml:space="preserve">не регулирует вопросы подведомственности и подсудности по тем или иным категориям дел </w:t>
      </w:r>
      <w:r w:rsidR="00F54C0A" w:rsidRPr="00694135">
        <w:rPr>
          <w:sz w:val="28"/>
          <w:szCs w:val="28"/>
        </w:rPr>
        <w:t xml:space="preserve">или </w:t>
      </w:r>
      <w:r w:rsidR="00AC7045" w:rsidRPr="00694135">
        <w:rPr>
          <w:sz w:val="28"/>
          <w:szCs w:val="28"/>
        </w:rPr>
        <w:t xml:space="preserve">вовсе </w:t>
      </w:r>
      <w:r w:rsidR="000B0B6D" w:rsidRPr="00694135">
        <w:rPr>
          <w:sz w:val="28"/>
          <w:szCs w:val="28"/>
        </w:rPr>
        <w:t xml:space="preserve">об этом </w:t>
      </w:r>
      <w:r w:rsidR="00F54C0A" w:rsidRPr="00694135">
        <w:rPr>
          <w:sz w:val="28"/>
          <w:szCs w:val="28"/>
        </w:rPr>
        <w:t xml:space="preserve">«молчит», </w:t>
      </w:r>
      <w:r w:rsidR="00AC7045" w:rsidRPr="00694135">
        <w:rPr>
          <w:sz w:val="28"/>
          <w:szCs w:val="28"/>
        </w:rPr>
        <w:t>то они регулируются</w:t>
      </w:r>
      <w:r w:rsidR="00F54C0A" w:rsidRPr="00694135">
        <w:rPr>
          <w:sz w:val="28"/>
          <w:szCs w:val="28"/>
        </w:rPr>
        <w:t xml:space="preserve"> самими судами судебной системы (напр., путем совместных решений (постано</w:t>
      </w:r>
      <w:r w:rsidR="00913E1B" w:rsidRPr="00694135">
        <w:rPr>
          <w:sz w:val="28"/>
          <w:szCs w:val="28"/>
        </w:rPr>
        <w:t xml:space="preserve">влений пленумов) высших судов), а также административными органами в виде обобщений </w:t>
      </w:r>
      <w:r w:rsidR="00913E1B" w:rsidRPr="00694135">
        <w:rPr>
          <w:sz w:val="28"/>
          <w:szCs w:val="28"/>
        </w:rPr>
        <w:lastRenderedPageBreak/>
        <w:t xml:space="preserve">правоприменительной практики по конкретным вопросам, в т. ч. в виде совместных актов. </w:t>
      </w:r>
    </w:p>
    <w:p w:rsidR="00F54C0A" w:rsidRPr="00694135" w:rsidRDefault="000F092C" w:rsidP="00694135">
      <w:pPr>
        <w:spacing w:after="0" w:line="360" w:lineRule="auto"/>
        <w:ind w:firstLine="1560"/>
        <w:jc w:val="both"/>
        <w:rPr>
          <w:sz w:val="28"/>
          <w:szCs w:val="28"/>
        </w:rPr>
      </w:pPr>
      <w:r w:rsidRPr="00694135">
        <w:rPr>
          <w:sz w:val="28"/>
          <w:szCs w:val="28"/>
        </w:rPr>
        <w:t>Очевидно</w:t>
      </w:r>
      <w:r w:rsidR="00F54C0A" w:rsidRPr="00694135">
        <w:rPr>
          <w:sz w:val="28"/>
          <w:szCs w:val="28"/>
        </w:rPr>
        <w:t xml:space="preserve">, </w:t>
      </w:r>
      <w:r w:rsidRPr="00694135">
        <w:rPr>
          <w:sz w:val="28"/>
          <w:szCs w:val="28"/>
        </w:rPr>
        <w:t xml:space="preserve">что </w:t>
      </w:r>
      <w:r w:rsidR="00F54C0A" w:rsidRPr="00694135">
        <w:rPr>
          <w:sz w:val="28"/>
          <w:szCs w:val="28"/>
        </w:rPr>
        <w:t>суд</w:t>
      </w:r>
      <w:r w:rsidR="00AC7045" w:rsidRPr="00694135">
        <w:rPr>
          <w:sz w:val="28"/>
          <w:szCs w:val="28"/>
        </w:rPr>
        <w:t xml:space="preserve"> очень сильно отлича</w:t>
      </w:r>
      <w:r w:rsidR="00913E1B" w:rsidRPr="00694135">
        <w:rPr>
          <w:sz w:val="28"/>
          <w:szCs w:val="28"/>
        </w:rPr>
        <w:t>е</w:t>
      </w:r>
      <w:r w:rsidR="00F54C0A" w:rsidRPr="00694135">
        <w:rPr>
          <w:sz w:val="28"/>
          <w:szCs w:val="28"/>
        </w:rPr>
        <w:t>т</w:t>
      </w:r>
      <w:r w:rsidR="00AC7045" w:rsidRPr="00694135">
        <w:rPr>
          <w:sz w:val="28"/>
          <w:szCs w:val="28"/>
        </w:rPr>
        <w:t>ся</w:t>
      </w:r>
      <w:r w:rsidR="00F54C0A" w:rsidRPr="00694135">
        <w:rPr>
          <w:sz w:val="28"/>
          <w:szCs w:val="28"/>
        </w:rPr>
        <w:t xml:space="preserve"> от других органов государственной вла</w:t>
      </w:r>
      <w:r w:rsidR="00D75D26" w:rsidRPr="00694135">
        <w:rPr>
          <w:sz w:val="28"/>
          <w:szCs w:val="28"/>
        </w:rPr>
        <w:t>сти. Внутри системы этих органов</w:t>
      </w:r>
      <w:r w:rsidR="00F54C0A" w:rsidRPr="00694135">
        <w:rPr>
          <w:sz w:val="28"/>
          <w:szCs w:val="28"/>
        </w:rPr>
        <w:t xml:space="preserve"> достаточно </w:t>
      </w:r>
      <w:r w:rsidR="00B72643" w:rsidRPr="00694135">
        <w:rPr>
          <w:sz w:val="28"/>
          <w:szCs w:val="28"/>
        </w:rPr>
        <w:t xml:space="preserve">сильно </w:t>
      </w:r>
      <w:r w:rsidR="00F54C0A" w:rsidRPr="00694135">
        <w:rPr>
          <w:sz w:val="28"/>
          <w:szCs w:val="28"/>
        </w:rPr>
        <w:t>развито саморегулирование, что проявляется в организации судейских сообществ, а дискреционные полномочия</w:t>
      </w:r>
      <w:r w:rsidR="00D75D26" w:rsidRPr="00694135">
        <w:rPr>
          <w:sz w:val="28"/>
          <w:szCs w:val="28"/>
        </w:rPr>
        <w:t xml:space="preserve"> чем-то</w:t>
      </w:r>
      <w:r w:rsidR="00F54C0A" w:rsidRPr="00694135">
        <w:rPr>
          <w:sz w:val="28"/>
          <w:szCs w:val="28"/>
        </w:rPr>
        <w:t xml:space="preserve"> напоминают правомочия субъектов частного права</w:t>
      </w:r>
      <w:r w:rsidR="003360AF" w:rsidRPr="00694135">
        <w:rPr>
          <w:sz w:val="28"/>
          <w:szCs w:val="28"/>
        </w:rPr>
        <w:t xml:space="preserve"> в абсолютных правоотношениях</w:t>
      </w:r>
      <w:r w:rsidR="00F54C0A" w:rsidRPr="00694135">
        <w:rPr>
          <w:sz w:val="28"/>
          <w:szCs w:val="28"/>
        </w:rPr>
        <w:t>.</w:t>
      </w:r>
      <w:r w:rsidR="00145413" w:rsidRPr="00694135">
        <w:rPr>
          <w:sz w:val="28"/>
          <w:szCs w:val="28"/>
        </w:rPr>
        <w:t xml:space="preserve"> Только вот дискреционные полномочия применяются в отношении лиц, не находящих в подчинении судов </w:t>
      </w:r>
      <w:r w:rsidR="00B72643" w:rsidRPr="00694135">
        <w:rPr>
          <w:sz w:val="28"/>
          <w:szCs w:val="28"/>
        </w:rPr>
        <w:t>(</w:t>
      </w:r>
      <w:r w:rsidR="00145413" w:rsidRPr="00694135">
        <w:rPr>
          <w:sz w:val="28"/>
          <w:szCs w:val="28"/>
        </w:rPr>
        <w:t>и административных органов</w:t>
      </w:r>
      <w:r w:rsidR="00B72643" w:rsidRPr="00694135">
        <w:rPr>
          <w:sz w:val="28"/>
          <w:szCs w:val="28"/>
        </w:rPr>
        <w:t xml:space="preserve"> тоже)</w:t>
      </w:r>
      <w:r w:rsidR="00145413" w:rsidRPr="00694135">
        <w:rPr>
          <w:sz w:val="28"/>
          <w:szCs w:val="28"/>
        </w:rPr>
        <w:t>, наделенных этими полномочиям</w:t>
      </w:r>
      <w:r w:rsidR="00B72643" w:rsidRPr="00694135">
        <w:rPr>
          <w:sz w:val="28"/>
          <w:szCs w:val="28"/>
        </w:rPr>
        <w:t xml:space="preserve">и. При этом </w:t>
      </w:r>
      <w:r w:rsidR="005B7854" w:rsidRPr="00694135">
        <w:rPr>
          <w:sz w:val="28"/>
          <w:szCs w:val="28"/>
        </w:rPr>
        <w:t xml:space="preserve">данные </w:t>
      </w:r>
      <w:r w:rsidR="00B72643" w:rsidRPr="00694135">
        <w:rPr>
          <w:sz w:val="28"/>
          <w:szCs w:val="28"/>
        </w:rPr>
        <w:t xml:space="preserve">полномочия применяются </w:t>
      </w:r>
      <w:r w:rsidR="003360AF" w:rsidRPr="00694135">
        <w:rPr>
          <w:i/>
          <w:sz w:val="28"/>
          <w:szCs w:val="28"/>
        </w:rPr>
        <w:t xml:space="preserve">не </w:t>
      </w:r>
      <w:r w:rsidR="00561F5E" w:rsidRPr="00694135">
        <w:rPr>
          <w:i/>
          <w:sz w:val="28"/>
          <w:szCs w:val="28"/>
        </w:rPr>
        <w:t xml:space="preserve">в </w:t>
      </w:r>
      <w:r w:rsidR="003360AF" w:rsidRPr="00694135">
        <w:rPr>
          <w:i/>
          <w:sz w:val="28"/>
          <w:szCs w:val="28"/>
        </w:rPr>
        <w:t>со</w:t>
      </w:r>
      <w:r w:rsidR="00B72643" w:rsidRPr="00694135">
        <w:rPr>
          <w:i/>
          <w:sz w:val="28"/>
          <w:szCs w:val="28"/>
        </w:rPr>
        <w:t>бственном интересе, а в интересах</w:t>
      </w:r>
      <w:r w:rsidR="003360AF" w:rsidRPr="00694135">
        <w:rPr>
          <w:i/>
          <w:sz w:val="28"/>
          <w:szCs w:val="28"/>
        </w:rPr>
        <w:t xml:space="preserve"> других лиц</w:t>
      </w:r>
      <w:r w:rsidR="00145413" w:rsidRPr="00694135">
        <w:rPr>
          <w:sz w:val="28"/>
          <w:szCs w:val="28"/>
        </w:rPr>
        <w:t xml:space="preserve">. </w:t>
      </w:r>
    </w:p>
    <w:p w:rsidR="003D19A6" w:rsidRPr="00694135" w:rsidRDefault="003D19A6" w:rsidP="00694135">
      <w:pPr>
        <w:spacing w:after="0" w:line="360" w:lineRule="auto"/>
        <w:ind w:firstLine="1560"/>
        <w:jc w:val="both"/>
        <w:rPr>
          <w:sz w:val="28"/>
          <w:szCs w:val="28"/>
        </w:rPr>
      </w:pPr>
    </w:p>
    <w:p w:rsidR="00F94F20" w:rsidRPr="00694135" w:rsidRDefault="00F94F20" w:rsidP="00694135">
      <w:pPr>
        <w:pStyle w:val="11"/>
        <w:tabs>
          <w:tab w:val="left" w:pos="180"/>
          <w:tab w:val="left" w:pos="851"/>
          <w:tab w:val="left" w:pos="993"/>
        </w:tabs>
        <w:spacing w:after="0" w:line="360" w:lineRule="auto"/>
        <w:ind w:left="0"/>
        <w:jc w:val="center"/>
        <w:outlineLvl w:val="1"/>
        <w:rPr>
          <w:rFonts w:ascii="Times New Roman" w:hAnsi="Times New Roman"/>
          <w:b/>
          <w:sz w:val="28"/>
          <w:szCs w:val="28"/>
        </w:rPr>
      </w:pPr>
      <w:bookmarkStart w:id="70" w:name="_Toc355087897"/>
      <w:bookmarkStart w:id="71" w:name="_Toc355088046"/>
      <w:bookmarkStart w:id="72" w:name="_Toc356861948"/>
      <w:r w:rsidRPr="00694135">
        <w:rPr>
          <w:rFonts w:ascii="Times New Roman" w:hAnsi="Times New Roman"/>
          <w:b/>
          <w:sz w:val="28"/>
          <w:szCs w:val="28"/>
        </w:rPr>
        <w:t>4. Возможность применения положений о гражданско-правовом обязательстве к публично-правовым отношениям</w:t>
      </w:r>
      <w:bookmarkEnd w:id="70"/>
      <w:bookmarkEnd w:id="71"/>
      <w:bookmarkEnd w:id="72"/>
    </w:p>
    <w:p w:rsidR="006E0EE7" w:rsidRPr="00694135" w:rsidRDefault="006E0EE7" w:rsidP="00694135">
      <w:pPr>
        <w:autoSpaceDE w:val="0"/>
        <w:autoSpaceDN w:val="0"/>
        <w:adjustRightInd w:val="0"/>
        <w:spacing w:after="0" w:line="360" w:lineRule="auto"/>
        <w:ind w:firstLine="1560"/>
        <w:jc w:val="both"/>
        <w:rPr>
          <w:sz w:val="28"/>
          <w:szCs w:val="28"/>
        </w:rPr>
      </w:pPr>
    </w:p>
    <w:p w:rsidR="00D510D0" w:rsidRPr="00694135" w:rsidRDefault="00271D58" w:rsidP="00694135">
      <w:pPr>
        <w:autoSpaceDE w:val="0"/>
        <w:autoSpaceDN w:val="0"/>
        <w:adjustRightInd w:val="0"/>
        <w:spacing w:after="0" w:line="360" w:lineRule="auto"/>
        <w:ind w:firstLine="1560"/>
        <w:jc w:val="both"/>
        <w:rPr>
          <w:sz w:val="28"/>
          <w:szCs w:val="28"/>
        </w:rPr>
      </w:pPr>
      <w:r w:rsidRPr="00B255E5">
        <w:rPr>
          <w:sz w:val="28"/>
          <w:szCs w:val="28"/>
        </w:rPr>
        <w:t xml:space="preserve">В публичном праве </w:t>
      </w:r>
      <w:r w:rsidR="0035374C" w:rsidRPr="00B255E5">
        <w:rPr>
          <w:sz w:val="28"/>
          <w:szCs w:val="28"/>
        </w:rPr>
        <w:t xml:space="preserve">применяются </w:t>
      </w:r>
      <w:r w:rsidRPr="00B255E5">
        <w:rPr>
          <w:sz w:val="28"/>
          <w:szCs w:val="28"/>
        </w:rPr>
        <w:t>частноправовые конструкции</w:t>
      </w:r>
      <w:r w:rsidR="003F3D9C">
        <w:rPr>
          <w:sz w:val="28"/>
          <w:szCs w:val="28"/>
        </w:rPr>
        <w:t xml:space="preserve"> (некоторые в видоизмененной форме, напр., </w:t>
      </w:r>
      <w:r w:rsidR="003F3D9C">
        <w:rPr>
          <w:sz w:val="28"/>
          <w:szCs w:val="28"/>
        </w:rPr>
        <w:lastRenderedPageBreak/>
        <w:t>пени</w:t>
      </w:r>
      <w:r w:rsidR="003F3D9C">
        <w:rPr>
          <w:rStyle w:val="a5"/>
          <w:sz w:val="28"/>
          <w:szCs w:val="28"/>
        </w:rPr>
        <w:footnoteReference w:id="233"/>
      </w:r>
      <w:r w:rsidR="003F3D9C">
        <w:rPr>
          <w:sz w:val="28"/>
          <w:szCs w:val="28"/>
        </w:rPr>
        <w:t>)</w:t>
      </w:r>
      <w:r w:rsidRPr="00B255E5">
        <w:rPr>
          <w:sz w:val="28"/>
          <w:szCs w:val="28"/>
        </w:rPr>
        <w:t>.</w:t>
      </w:r>
      <w:r w:rsidR="002A6CB5" w:rsidRPr="00B255E5">
        <w:rPr>
          <w:sz w:val="28"/>
          <w:szCs w:val="28"/>
        </w:rPr>
        <w:t xml:space="preserve"> </w:t>
      </w:r>
      <w:r w:rsidR="00A86B7F" w:rsidRPr="00B255E5">
        <w:rPr>
          <w:sz w:val="28"/>
          <w:szCs w:val="28"/>
        </w:rPr>
        <w:t xml:space="preserve">Они </w:t>
      </w:r>
      <w:r w:rsidR="002A6CB5" w:rsidRPr="00B255E5">
        <w:rPr>
          <w:sz w:val="28"/>
          <w:szCs w:val="28"/>
        </w:rPr>
        <w:t xml:space="preserve">применяются в </w:t>
      </w:r>
      <w:r w:rsidR="00A86B7F" w:rsidRPr="00B255E5">
        <w:rPr>
          <w:sz w:val="28"/>
          <w:szCs w:val="28"/>
        </w:rPr>
        <w:t xml:space="preserve">основном в </w:t>
      </w:r>
      <w:r w:rsidR="002A6CB5" w:rsidRPr="00B255E5">
        <w:rPr>
          <w:sz w:val="28"/>
          <w:szCs w:val="28"/>
        </w:rPr>
        <w:t xml:space="preserve">финансовом праве. </w:t>
      </w:r>
      <w:r w:rsidRPr="00B255E5">
        <w:rPr>
          <w:sz w:val="28"/>
          <w:szCs w:val="28"/>
        </w:rPr>
        <w:t xml:space="preserve">Напр., в </w:t>
      </w:r>
      <w:r w:rsidR="001D4B30" w:rsidRPr="00B255E5">
        <w:rPr>
          <w:sz w:val="28"/>
          <w:szCs w:val="28"/>
        </w:rPr>
        <w:t xml:space="preserve">налоговом праве </w:t>
      </w:r>
      <w:r w:rsidR="005B7854" w:rsidRPr="00B255E5">
        <w:rPr>
          <w:sz w:val="28"/>
          <w:szCs w:val="28"/>
        </w:rPr>
        <w:t xml:space="preserve">используются </w:t>
      </w:r>
      <w:r w:rsidR="002A6CB5" w:rsidRPr="00B255E5">
        <w:rPr>
          <w:sz w:val="28"/>
          <w:szCs w:val="28"/>
        </w:rPr>
        <w:t xml:space="preserve">такие конструкции как </w:t>
      </w:r>
      <w:r w:rsidRPr="00B255E5">
        <w:rPr>
          <w:sz w:val="28"/>
          <w:szCs w:val="28"/>
        </w:rPr>
        <w:t>пеня, залог, поручительство, банковская гарантия, зачет излишне уплаченных налогов, штрафов, пеней</w:t>
      </w:r>
      <w:r w:rsidR="00296F7B" w:rsidRPr="00B255E5">
        <w:rPr>
          <w:sz w:val="28"/>
          <w:szCs w:val="28"/>
        </w:rPr>
        <w:t xml:space="preserve"> (глава 11</w:t>
      </w:r>
      <w:r w:rsidR="00762085" w:rsidRPr="00B255E5">
        <w:rPr>
          <w:sz w:val="28"/>
          <w:szCs w:val="28"/>
        </w:rPr>
        <w:t>, ст. 105.5 НК)</w:t>
      </w:r>
      <w:r w:rsidR="0031519D" w:rsidRPr="00B255E5">
        <w:rPr>
          <w:sz w:val="28"/>
          <w:szCs w:val="28"/>
        </w:rPr>
        <w:t>, в бюджетном – государственные и муниципальные гарантии</w:t>
      </w:r>
      <w:r w:rsidR="0031519D" w:rsidRPr="00B255E5">
        <w:rPr>
          <w:rStyle w:val="a5"/>
          <w:sz w:val="28"/>
          <w:szCs w:val="28"/>
        </w:rPr>
        <w:footnoteReference w:id="234"/>
      </w:r>
      <w:r w:rsidR="0031519D" w:rsidRPr="00B255E5">
        <w:rPr>
          <w:sz w:val="28"/>
          <w:szCs w:val="28"/>
        </w:rPr>
        <w:t xml:space="preserve">, </w:t>
      </w:r>
      <w:r w:rsidR="0031519D" w:rsidRPr="00B255E5">
        <w:rPr>
          <w:sz w:val="28"/>
          <w:szCs w:val="28"/>
        </w:rPr>
        <w:lastRenderedPageBreak/>
        <w:t xml:space="preserve">договоры о </w:t>
      </w:r>
      <w:r w:rsidR="00B06724" w:rsidRPr="00B255E5">
        <w:rPr>
          <w:sz w:val="28"/>
          <w:szCs w:val="28"/>
        </w:rPr>
        <w:t xml:space="preserve">бюджетных </w:t>
      </w:r>
      <w:r w:rsidR="0031519D" w:rsidRPr="00B255E5">
        <w:rPr>
          <w:sz w:val="28"/>
          <w:szCs w:val="28"/>
        </w:rPr>
        <w:t>кредитах (</w:t>
      </w:r>
      <w:r w:rsidR="0095435E" w:rsidRPr="00B255E5">
        <w:rPr>
          <w:sz w:val="28"/>
          <w:szCs w:val="28"/>
        </w:rPr>
        <w:t xml:space="preserve">ст. </w:t>
      </w:r>
      <w:r w:rsidR="0031519D" w:rsidRPr="00B255E5">
        <w:rPr>
          <w:sz w:val="28"/>
          <w:szCs w:val="28"/>
        </w:rPr>
        <w:t>ст. 93.2, 115-116 БК)</w:t>
      </w:r>
      <w:r w:rsidRPr="00B255E5">
        <w:rPr>
          <w:sz w:val="28"/>
          <w:szCs w:val="28"/>
        </w:rPr>
        <w:t>. Однако их применение, на наш взгляд</w:t>
      </w:r>
      <w:r w:rsidR="004777E7" w:rsidRPr="00B255E5">
        <w:rPr>
          <w:sz w:val="28"/>
          <w:szCs w:val="28"/>
        </w:rPr>
        <w:t>,</w:t>
      </w:r>
      <w:r w:rsidR="004E702C" w:rsidRPr="00B255E5">
        <w:rPr>
          <w:sz w:val="28"/>
          <w:szCs w:val="28"/>
        </w:rPr>
        <w:t xml:space="preserve"> является односторонним. </w:t>
      </w:r>
      <w:r w:rsidR="00762085" w:rsidRPr="00B255E5">
        <w:rPr>
          <w:sz w:val="28"/>
          <w:szCs w:val="28"/>
        </w:rPr>
        <w:t>П</w:t>
      </w:r>
      <w:r w:rsidR="004E702C" w:rsidRPr="00B255E5">
        <w:rPr>
          <w:sz w:val="28"/>
          <w:szCs w:val="28"/>
        </w:rPr>
        <w:t xml:space="preserve">рименение </w:t>
      </w:r>
      <w:r w:rsidR="003F3D9C">
        <w:rPr>
          <w:sz w:val="28"/>
          <w:szCs w:val="28"/>
        </w:rPr>
        <w:t xml:space="preserve">этих </w:t>
      </w:r>
      <w:r w:rsidR="00762085" w:rsidRPr="00B255E5">
        <w:rPr>
          <w:sz w:val="28"/>
          <w:szCs w:val="28"/>
        </w:rPr>
        <w:t xml:space="preserve">конструкций </w:t>
      </w:r>
      <w:r w:rsidR="004E702C" w:rsidRPr="00B255E5">
        <w:rPr>
          <w:sz w:val="28"/>
          <w:szCs w:val="28"/>
        </w:rPr>
        <w:t>ориентировано</w:t>
      </w:r>
      <w:r w:rsidRPr="00B255E5">
        <w:rPr>
          <w:sz w:val="28"/>
          <w:szCs w:val="28"/>
        </w:rPr>
        <w:t xml:space="preserve"> на защиту фискальных интересов государства и муниципальных образований. По нашему мнению, на</w:t>
      </w:r>
      <w:r w:rsidR="004E702C" w:rsidRPr="00B255E5">
        <w:rPr>
          <w:sz w:val="28"/>
          <w:szCs w:val="28"/>
        </w:rPr>
        <w:t>до</w:t>
      </w:r>
      <w:r w:rsidRPr="00B255E5">
        <w:rPr>
          <w:sz w:val="28"/>
          <w:szCs w:val="28"/>
        </w:rPr>
        <w:t xml:space="preserve"> развивать и делать более гибкими используемые в финансовом праве частноправовые конструкции</w:t>
      </w:r>
      <w:r w:rsidR="000D33E2">
        <w:rPr>
          <w:sz w:val="28"/>
          <w:szCs w:val="28"/>
        </w:rPr>
        <w:t xml:space="preserve"> в пользу</w:t>
      </w:r>
      <w:r w:rsidR="004F1543">
        <w:rPr>
          <w:sz w:val="28"/>
          <w:szCs w:val="28"/>
        </w:rPr>
        <w:t>, напр.,</w:t>
      </w:r>
      <w:r w:rsidR="000D33E2">
        <w:rPr>
          <w:sz w:val="28"/>
          <w:szCs w:val="28"/>
        </w:rPr>
        <w:t xml:space="preserve"> налогоплательщиков</w:t>
      </w:r>
      <w:r w:rsidRPr="00B255E5">
        <w:rPr>
          <w:sz w:val="28"/>
          <w:szCs w:val="28"/>
        </w:rPr>
        <w:t xml:space="preserve">. В частности, развить зачет имущественных налоговых вычетов по налогу на доходы физических лиц, которые могли предоставляться </w:t>
      </w:r>
      <w:r w:rsidR="004E702C" w:rsidRPr="00B255E5">
        <w:rPr>
          <w:sz w:val="28"/>
          <w:szCs w:val="28"/>
        </w:rPr>
        <w:t xml:space="preserve">налогоплательщику </w:t>
      </w:r>
      <w:r w:rsidRPr="00B255E5">
        <w:rPr>
          <w:sz w:val="28"/>
          <w:szCs w:val="28"/>
        </w:rPr>
        <w:t>в том налоговом периоде, в котором</w:t>
      </w:r>
      <w:r w:rsidR="002D432A" w:rsidRPr="00B255E5">
        <w:rPr>
          <w:sz w:val="28"/>
          <w:szCs w:val="28"/>
        </w:rPr>
        <w:t xml:space="preserve"> произведены расходы</w:t>
      </w:r>
      <w:r w:rsidRPr="00B255E5">
        <w:rPr>
          <w:sz w:val="28"/>
          <w:szCs w:val="28"/>
        </w:rPr>
        <w:t xml:space="preserve">. </w:t>
      </w:r>
      <w:r w:rsidR="009C1407" w:rsidRPr="00B255E5">
        <w:rPr>
          <w:sz w:val="28"/>
          <w:szCs w:val="28"/>
        </w:rPr>
        <w:t xml:space="preserve">В частности, законодательно установить возможность налогоплательщика в текущем налоговом периоде производить зачет </w:t>
      </w:r>
      <w:r w:rsidR="004F1543">
        <w:rPr>
          <w:sz w:val="28"/>
          <w:szCs w:val="28"/>
        </w:rPr>
        <w:t xml:space="preserve">по налогу </w:t>
      </w:r>
      <w:r w:rsidR="009C1407" w:rsidRPr="00B255E5">
        <w:rPr>
          <w:sz w:val="28"/>
          <w:szCs w:val="28"/>
        </w:rPr>
        <w:t>путем направления работодателю уведомления о произведении зачета с приложением к этому уведомлению подтверждающих документов.</w:t>
      </w:r>
    </w:p>
    <w:p w:rsidR="00E023A4" w:rsidRPr="00694135" w:rsidRDefault="008509C3" w:rsidP="00694135">
      <w:pPr>
        <w:autoSpaceDE w:val="0"/>
        <w:autoSpaceDN w:val="0"/>
        <w:adjustRightInd w:val="0"/>
        <w:spacing w:after="0" w:line="360" w:lineRule="auto"/>
        <w:ind w:firstLine="1560"/>
        <w:jc w:val="both"/>
        <w:rPr>
          <w:sz w:val="28"/>
          <w:szCs w:val="28"/>
        </w:rPr>
      </w:pPr>
      <w:r>
        <w:rPr>
          <w:sz w:val="28"/>
          <w:szCs w:val="28"/>
        </w:rPr>
        <w:lastRenderedPageBreak/>
        <w:t>В</w:t>
      </w:r>
      <w:r w:rsidR="00064AAD" w:rsidRPr="00694135">
        <w:rPr>
          <w:sz w:val="28"/>
          <w:szCs w:val="28"/>
        </w:rPr>
        <w:t xml:space="preserve"> целом </w:t>
      </w:r>
      <w:r w:rsidR="009C1407" w:rsidRPr="00694135">
        <w:rPr>
          <w:sz w:val="28"/>
          <w:szCs w:val="28"/>
        </w:rPr>
        <w:t>частноправовые конструкции обязательства</w:t>
      </w:r>
      <w:r>
        <w:rPr>
          <w:sz w:val="28"/>
          <w:szCs w:val="28"/>
        </w:rPr>
        <w:t>, по нашему мнению,</w:t>
      </w:r>
      <w:r w:rsidR="009C1407" w:rsidRPr="00694135">
        <w:rPr>
          <w:sz w:val="28"/>
          <w:szCs w:val="28"/>
        </w:rPr>
        <w:t xml:space="preserve"> трудно </w:t>
      </w:r>
      <w:r w:rsidR="0095435E" w:rsidRPr="00694135">
        <w:rPr>
          <w:sz w:val="28"/>
          <w:szCs w:val="28"/>
        </w:rPr>
        <w:t xml:space="preserve">использовать или </w:t>
      </w:r>
      <w:r w:rsidR="009C1407" w:rsidRPr="00694135">
        <w:rPr>
          <w:sz w:val="28"/>
          <w:szCs w:val="28"/>
        </w:rPr>
        <w:t>примен</w:t>
      </w:r>
      <w:r w:rsidR="00064AAD" w:rsidRPr="00694135">
        <w:rPr>
          <w:sz w:val="28"/>
          <w:szCs w:val="28"/>
        </w:rPr>
        <w:t>я</w:t>
      </w:r>
      <w:r w:rsidR="009C1407" w:rsidRPr="00694135">
        <w:rPr>
          <w:sz w:val="28"/>
          <w:szCs w:val="28"/>
        </w:rPr>
        <w:t>ть в публичном праве</w:t>
      </w:r>
      <w:r w:rsidR="00E711D6">
        <w:rPr>
          <w:sz w:val="28"/>
          <w:szCs w:val="28"/>
        </w:rPr>
        <w:t>, особенно к государственно-правовым отношениям</w:t>
      </w:r>
      <w:r w:rsidR="00E711D6">
        <w:rPr>
          <w:rStyle w:val="a5"/>
          <w:sz w:val="28"/>
          <w:szCs w:val="28"/>
        </w:rPr>
        <w:footnoteReference w:id="235"/>
      </w:r>
      <w:r w:rsidR="00E711D6">
        <w:rPr>
          <w:sz w:val="28"/>
          <w:szCs w:val="28"/>
        </w:rPr>
        <w:t>, поскольку их содержание отлично от содержания частноправового обязательственного отношения</w:t>
      </w:r>
      <w:r w:rsidR="00064AAD" w:rsidRPr="00694135">
        <w:rPr>
          <w:sz w:val="28"/>
          <w:szCs w:val="28"/>
        </w:rPr>
        <w:t xml:space="preserve">. Некоторые частноправовые конструкции </w:t>
      </w:r>
      <w:r w:rsidR="0095435E" w:rsidRPr="00694135">
        <w:rPr>
          <w:sz w:val="28"/>
          <w:szCs w:val="28"/>
        </w:rPr>
        <w:t xml:space="preserve"> использовать или </w:t>
      </w:r>
      <w:r w:rsidR="00064AAD" w:rsidRPr="00694135">
        <w:rPr>
          <w:sz w:val="28"/>
          <w:szCs w:val="28"/>
        </w:rPr>
        <w:t xml:space="preserve">применить в публичном праве вовсе невозможно, а </w:t>
      </w:r>
      <w:r w:rsidR="0095435E" w:rsidRPr="00694135">
        <w:rPr>
          <w:sz w:val="28"/>
          <w:szCs w:val="28"/>
        </w:rPr>
        <w:t xml:space="preserve">некоторые </w:t>
      </w:r>
      <w:r w:rsidR="00064AAD" w:rsidRPr="00694135">
        <w:rPr>
          <w:sz w:val="28"/>
          <w:szCs w:val="28"/>
        </w:rPr>
        <w:t>если и возможно, то с существенными изменениями и только в отрасли</w:t>
      </w:r>
      <w:r w:rsidR="00E023A4" w:rsidRPr="00694135">
        <w:rPr>
          <w:sz w:val="28"/>
          <w:szCs w:val="28"/>
        </w:rPr>
        <w:t xml:space="preserve"> финансового права, а также во </w:t>
      </w:r>
      <w:r w:rsidR="0095435E" w:rsidRPr="00694135">
        <w:rPr>
          <w:sz w:val="28"/>
          <w:szCs w:val="28"/>
        </w:rPr>
        <w:t>внешне</w:t>
      </w:r>
      <w:r w:rsidR="00E023A4" w:rsidRPr="00694135">
        <w:rPr>
          <w:sz w:val="28"/>
          <w:szCs w:val="28"/>
        </w:rPr>
        <w:t>государственном (</w:t>
      </w:r>
      <w:r w:rsidR="009C1407" w:rsidRPr="00694135">
        <w:rPr>
          <w:sz w:val="28"/>
          <w:szCs w:val="28"/>
        </w:rPr>
        <w:t>международном</w:t>
      </w:r>
      <w:r w:rsidR="00E023A4" w:rsidRPr="00694135">
        <w:rPr>
          <w:sz w:val="28"/>
          <w:szCs w:val="28"/>
        </w:rPr>
        <w:t xml:space="preserve"> публичном)</w:t>
      </w:r>
      <w:r w:rsidR="009C1407" w:rsidRPr="00694135">
        <w:rPr>
          <w:sz w:val="28"/>
          <w:szCs w:val="28"/>
        </w:rPr>
        <w:t xml:space="preserve"> праве (в разрезе финансовых обязательств государств)</w:t>
      </w:r>
      <w:r w:rsidR="00064AAD" w:rsidRPr="00694135">
        <w:rPr>
          <w:sz w:val="28"/>
          <w:szCs w:val="28"/>
        </w:rPr>
        <w:t xml:space="preserve">. </w:t>
      </w:r>
    </w:p>
    <w:p w:rsidR="00064AAD" w:rsidRPr="00694135" w:rsidRDefault="008509C3" w:rsidP="00694135">
      <w:pPr>
        <w:autoSpaceDE w:val="0"/>
        <w:autoSpaceDN w:val="0"/>
        <w:adjustRightInd w:val="0"/>
        <w:spacing w:after="0" w:line="360" w:lineRule="auto"/>
        <w:ind w:firstLine="1560"/>
        <w:jc w:val="both"/>
        <w:rPr>
          <w:sz w:val="28"/>
          <w:szCs w:val="28"/>
        </w:rPr>
      </w:pPr>
      <w:r>
        <w:rPr>
          <w:sz w:val="28"/>
          <w:szCs w:val="28"/>
        </w:rPr>
        <w:t>Считаем, что н</w:t>
      </w:r>
      <w:r w:rsidR="009C1407" w:rsidRPr="00496657">
        <w:rPr>
          <w:sz w:val="28"/>
          <w:szCs w:val="28"/>
        </w:rPr>
        <w:t>ельзя, напр</w:t>
      </w:r>
      <w:r w:rsidR="00E023A4" w:rsidRPr="00496657">
        <w:rPr>
          <w:sz w:val="28"/>
          <w:szCs w:val="28"/>
        </w:rPr>
        <w:t>.</w:t>
      </w:r>
      <w:r w:rsidR="009C1407" w:rsidRPr="00496657">
        <w:rPr>
          <w:sz w:val="28"/>
          <w:szCs w:val="28"/>
        </w:rPr>
        <w:t xml:space="preserve">, применить институт натуральных обязательств в публичном праве, поскольку срок </w:t>
      </w:r>
      <w:r w:rsidR="007965A9">
        <w:rPr>
          <w:sz w:val="28"/>
          <w:szCs w:val="28"/>
        </w:rPr>
        <w:t xml:space="preserve">(как бы!) </w:t>
      </w:r>
      <w:r w:rsidR="009C1407" w:rsidRPr="00496657">
        <w:rPr>
          <w:sz w:val="28"/>
          <w:szCs w:val="28"/>
        </w:rPr>
        <w:t>исковой</w:t>
      </w:r>
      <w:r w:rsidR="007965A9">
        <w:rPr>
          <w:sz w:val="28"/>
          <w:szCs w:val="28"/>
        </w:rPr>
        <w:t xml:space="preserve"> </w:t>
      </w:r>
      <w:r w:rsidR="009C1407" w:rsidRPr="00496657">
        <w:rPr>
          <w:sz w:val="28"/>
          <w:szCs w:val="28"/>
        </w:rPr>
        <w:t>давности</w:t>
      </w:r>
      <w:r w:rsidR="007965A9">
        <w:rPr>
          <w:sz w:val="28"/>
          <w:szCs w:val="28"/>
        </w:rPr>
        <w:t xml:space="preserve"> </w:t>
      </w:r>
      <w:r w:rsidR="009C1407" w:rsidRPr="00496657">
        <w:rPr>
          <w:sz w:val="28"/>
          <w:szCs w:val="28"/>
        </w:rPr>
        <w:t xml:space="preserve"> должен применяться в публичном праве не в заявительном порядке, как </w:t>
      </w:r>
      <w:r w:rsidR="00E023A4" w:rsidRPr="00496657">
        <w:rPr>
          <w:sz w:val="28"/>
          <w:szCs w:val="28"/>
        </w:rPr>
        <w:t>при разрешении частноправовых споров</w:t>
      </w:r>
      <w:r w:rsidR="00064AAD" w:rsidRPr="00496657">
        <w:rPr>
          <w:sz w:val="28"/>
          <w:szCs w:val="28"/>
        </w:rPr>
        <w:t xml:space="preserve">, </w:t>
      </w:r>
      <w:r w:rsidR="007F37D5">
        <w:rPr>
          <w:sz w:val="28"/>
          <w:szCs w:val="28"/>
        </w:rPr>
        <w:t>то есть</w:t>
      </w:r>
      <w:r w:rsidR="00064AAD" w:rsidRPr="00496657">
        <w:rPr>
          <w:sz w:val="28"/>
          <w:szCs w:val="28"/>
        </w:rPr>
        <w:t xml:space="preserve"> по инициативе частных лиц, а независимо от этого судом</w:t>
      </w:r>
      <w:r w:rsidR="009C1407" w:rsidRPr="00496657">
        <w:rPr>
          <w:rStyle w:val="a5"/>
          <w:sz w:val="28"/>
          <w:szCs w:val="28"/>
        </w:rPr>
        <w:footnoteReference w:id="236"/>
      </w:r>
      <w:r w:rsidR="009C1407" w:rsidRPr="00496657">
        <w:rPr>
          <w:sz w:val="28"/>
          <w:szCs w:val="28"/>
        </w:rPr>
        <w:t xml:space="preserve">. </w:t>
      </w:r>
      <w:r w:rsidR="00EE4E58" w:rsidRPr="00496657">
        <w:rPr>
          <w:sz w:val="28"/>
          <w:szCs w:val="28"/>
        </w:rPr>
        <w:t xml:space="preserve">Кроме того, </w:t>
      </w:r>
      <w:r w:rsidR="002A6CB5" w:rsidRPr="00496657">
        <w:rPr>
          <w:sz w:val="28"/>
          <w:szCs w:val="28"/>
        </w:rPr>
        <w:t>исполнение публично-</w:t>
      </w:r>
      <w:r w:rsidR="002A6CB5" w:rsidRPr="00496657">
        <w:rPr>
          <w:sz w:val="28"/>
          <w:szCs w:val="28"/>
        </w:rPr>
        <w:lastRenderedPageBreak/>
        <w:t xml:space="preserve">правовой обязанности по истечении </w:t>
      </w:r>
      <w:r>
        <w:rPr>
          <w:sz w:val="28"/>
          <w:szCs w:val="28"/>
        </w:rPr>
        <w:t xml:space="preserve">(как бы) </w:t>
      </w:r>
      <w:r w:rsidR="002A6CB5" w:rsidRPr="00496657">
        <w:rPr>
          <w:sz w:val="28"/>
          <w:szCs w:val="28"/>
        </w:rPr>
        <w:t>срока исковой давности следует расценивать как неосновательно полученное.</w:t>
      </w:r>
      <w:r w:rsidR="00762085" w:rsidRPr="00496657">
        <w:rPr>
          <w:sz w:val="28"/>
          <w:szCs w:val="28"/>
        </w:rPr>
        <w:t xml:space="preserve"> </w:t>
      </w:r>
      <w:r w:rsidR="00C9205F" w:rsidRPr="00496657">
        <w:rPr>
          <w:sz w:val="28"/>
          <w:szCs w:val="28"/>
        </w:rPr>
        <w:t>А ведь н</w:t>
      </w:r>
      <w:r w:rsidR="00762085" w:rsidRPr="00496657">
        <w:rPr>
          <w:sz w:val="28"/>
          <w:szCs w:val="28"/>
        </w:rPr>
        <w:t xml:space="preserve">ередки в практике случаи, когда налоговые органы </w:t>
      </w:r>
      <w:r w:rsidR="00606DE4" w:rsidRPr="00496657">
        <w:rPr>
          <w:sz w:val="28"/>
          <w:szCs w:val="28"/>
        </w:rPr>
        <w:t xml:space="preserve">предъявляют налогоплательщику </w:t>
      </w:r>
      <w:r w:rsidR="00762085" w:rsidRPr="00496657">
        <w:rPr>
          <w:sz w:val="28"/>
          <w:szCs w:val="28"/>
        </w:rPr>
        <w:t xml:space="preserve">требования </w:t>
      </w:r>
      <w:r w:rsidR="00606DE4" w:rsidRPr="00496657">
        <w:rPr>
          <w:sz w:val="28"/>
          <w:szCs w:val="28"/>
        </w:rPr>
        <w:t xml:space="preserve">об уплате налога или сбора </w:t>
      </w:r>
      <w:r w:rsidR="00762085" w:rsidRPr="00496657">
        <w:rPr>
          <w:sz w:val="28"/>
          <w:szCs w:val="28"/>
        </w:rPr>
        <w:t>за сроками налоговых проверок, по истечении которых налоговые органы не могут осуществлять какие-либо проверки налогоплательщик</w:t>
      </w:r>
      <w:r w:rsidR="00EE4E58" w:rsidRPr="00496657">
        <w:rPr>
          <w:sz w:val="28"/>
          <w:szCs w:val="28"/>
        </w:rPr>
        <w:t>ов</w:t>
      </w:r>
      <w:r w:rsidR="00762085" w:rsidRPr="00496657">
        <w:rPr>
          <w:sz w:val="28"/>
          <w:szCs w:val="28"/>
        </w:rPr>
        <w:t xml:space="preserve">, следовательно, не могут взимать налоги и сборы </w:t>
      </w:r>
      <w:r w:rsidR="008D37DC" w:rsidRPr="00496657">
        <w:rPr>
          <w:sz w:val="28"/>
          <w:szCs w:val="28"/>
        </w:rPr>
        <w:t xml:space="preserve">за этот период </w:t>
      </w:r>
      <w:r w:rsidR="00762085" w:rsidRPr="00496657">
        <w:rPr>
          <w:sz w:val="28"/>
          <w:szCs w:val="28"/>
        </w:rPr>
        <w:t>(</w:t>
      </w:r>
      <w:r w:rsidR="00414F35" w:rsidRPr="00496657">
        <w:rPr>
          <w:sz w:val="28"/>
          <w:szCs w:val="28"/>
        </w:rPr>
        <w:t xml:space="preserve">эти </w:t>
      </w:r>
      <w:r w:rsidR="00606DE4" w:rsidRPr="00496657">
        <w:rPr>
          <w:sz w:val="28"/>
          <w:szCs w:val="28"/>
        </w:rPr>
        <w:t xml:space="preserve">требования </w:t>
      </w:r>
      <w:r w:rsidR="00227FE1">
        <w:rPr>
          <w:sz w:val="28"/>
          <w:szCs w:val="28"/>
        </w:rPr>
        <w:t xml:space="preserve">условно </w:t>
      </w:r>
      <w:r w:rsidR="00414F35" w:rsidRPr="00496657">
        <w:rPr>
          <w:sz w:val="28"/>
          <w:szCs w:val="28"/>
        </w:rPr>
        <w:t>можно назвать требованиями</w:t>
      </w:r>
      <w:r w:rsidR="00227FE1">
        <w:rPr>
          <w:sz w:val="28"/>
          <w:szCs w:val="28"/>
        </w:rPr>
        <w:t xml:space="preserve"> </w:t>
      </w:r>
      <w:r w:rsidR="00606DE4" w:rsidRPr="00496657">
        <w:rPr>
          <w:sz w:val="28"/>
          <w:szCs w:val="28"/>
        </w:rPr>
        <w:t>за сроками</w:t>
      </w:r>
      <w:r w:rsidR="00762085" w:rsidRPr="00496657">
        <w:rPr>
          <w:sz w:val="28"/>
          <w:szCs w:val="28"/>
        </w:rPr>
        <w:t xml:space="preserve"> исковой давности</w:t>
      </w:r>
      <w:r w:rsidR="00F41411" w:rsidRPr="00496657">
        <w:rPr>
          <w:sz w:val="28"/>
          <w:szCs w:val="28"/>
        </w:rPr>
        <w:t xml:space="preserve">; см. п. 2 ст. 48, </w:t>
      </w:r>
      <w:r w:rsidR="001F493F" w:rsidRPr="00496657">
        <w:rPr>
          <w:sz w:val="28"/>
          <w:szCs w:val="28"/>
        </w:rPr>
        <w:t xml:space="preserve">п. 7 ст. 78, абз. 2 п. 3 ст. 79, абз. 2 п. </w:t>
      </w:r>
      <w:r w:rsidR="00606DE4" w:rsidRPr="00496657">
        <w:rPr>
          <w:sz w:val="28"/>
          <w:szCs w:val="28"/>
        </w:rPr>
        <w:t xml:space="preserve">4, абз. 3 п. 10, п. 11 </w:t>
      </w:r>
      <w:r w:rsidR="001F493F" w:rsidRPr="00496657">
        <w:rPr>
          <w:sz w:val="28"/>
          <w:szCs w:val="28"/>
        </w:rPr>
        <w:t xml:space="preserve">ст. 89, </w:t>
      </w:r>
      <w:r w:rsidR="00F41411" w:rsidRPr="00496657">
        <w:rPr>
          <w:sz w:val="28"/>
          <w:szCs w:val="28"/>
        </w:rPr>
        <w:t xml:space="preserve">п. 5 ст. </w:t>
      </w:r>
      <w:r w:rsidR="001F493F" w:rsidRPr="00496657">
        <w:rPr>
          <w:sz w:val="28"/>
          <w:szCs w:val="28"/>
        </w:rPr>
        <w:t>105.17 НК</w:t>
      </w:r>
      <w:r w:rsidR="00762085" w:rsidRPr="00496657">
        <w:rPr>
          <w:sz w:val="28"/>
          <w:szCs w:val="28"/>
        </w:rPr>
        <w:t>).</w:t>
      </w:r>
    </w:p>
    <w:p w:rsidR="001B5325" w:rsidRPr="00694135" w:rsidRDefault="001B5325" w:rsidP="00694135">
      <w:pPr>
        <w:autoSpaceDE w:val="0"/>
        <w:autoSpaceDN w:val="0"/>
        <w:adjustRightInd w:val="0"/>
        <w:spacing w:after="0" w:line="360" w:lineRule="auto"/>
        <w:ind w:firstLine="1560"/>
        <w:jc w:val="both"/>
        <w:rPr>
          <w:sz w:val="28"/>
          <w:szCs w:val="28"/>
        </w:rPr>
      </w:pPr>
      <w:r w:rsidRPr="00694135">
        <w:rPr>
          <w:sz w:val="28"/>
          <w:szCs w:val="28"/>
        </w:rPr>
        <w:t xml:space="preserve">Институты </w:t>
      </w:r>
      <w:r w:rsidR="009C1407" w:rsidRPr="00694135">
        <w:rPr>
          <w:sz w:val="28"/>
          <w:szCs w:val="28"/>
        </w:rPr>
        <w:t>альтернативны</w:t>
      </w:r>
      <w:r w:rsidRPr="00694135">
        <w:rPr>
          <w:sz w:val="28"/>
          <w:szCs w:val="28"/>
        </w:rPr>
        <w:t>х и факультативных об</w:t>
      </w:r>
      <w:r w:rsidR="008D37DC" w:rsidRPr="00694135">
        <w:rPr>
          <w:sz w:val="28"/>
          <w:szCs w:val="28"/>
        </w:rPr>
        <w:t>язательств в том смысле, который</w:t>
      </w:r>
      <w:r w:rsidRPr="00694135">
        <w:rPr>
          <w:sz w:val="28"/>
          <w:szCs w:val="28"/>
        </w:rPr>
        <w:t xml:space="preserve"> им придается в частном праве, применить </w:t>
      </w:r>
      <w:r w:rsidR="002A6CB5" w:rsidRPr="00694135">
        <w:rPr>
          <w:sz w:val="28"/>
          <w:szCs w:val="28"/>
        </w:rPr>
        <w:t xml:space="preserve">в </w:t>
      </w:r>
      <w:r w:rsidR="003E0E00" w:rsidRPr="00694135">
        <w:rPr>
          <w:sz w:val="28"/>
          <w:szCs w:val="28"/>
        </w:rPr>
        <w:t xml:space="preserve">финансовом </w:t>
      </w:r>
      <w:r w:rsidR="002A6CB5" w:rsidRPr="00694135">
        <w:rPr>
          <w:sz w:val="28"/>
          <w:szCs w:val="28"/>
        </w:rPr>
        <w:t xml:space="preserve">праве </w:t>
      </w:r>
      <w:r w:rsidRPr="00694135">
        <w:rPr>
          <w:sz w:val="28"/>
          <w:szCs w:val="28"/>
        </w:rPr>
        <w:t xml:space="preserve">невозможно, поскольку </w:t>
      </w:r>
      <w:r w:rsidR="00227FE1">
        <w:rPr>
          <w:sz w:val="28"/>
          <w:szCs w:val="28"/>
        </w:rPr>
        <w:t>финансовы</w:t>
      </w:r>
      <w:r w:rsidR="003E0E00" w:rsidRPr="00694135">
        <w:rPr>
          <w:sz w:val="28"/>
          <w:szCs w:val="28"/>
        </w:rPr>
        <w:t xml:space="preserve">е </w:t>
      </w:r>
      <w:r w:rsidRPr="00694135">
        <w:rPr>
          <w:sz w:val="28"/>
          <w:szCs w:val="28"/>
        </w:rPr>
        <w:t>право</w:t>
      </w:r>
      <w:r w:rsidR="00227FE1">
        <w:rPr>
          <w:sz w:val="28"/>
          <w:szCs w:val="28"/>
        </w:rPr>
        <w:t>отношения не допускаю</w:t>
      </w:r>
      <w:r w:rsidRPr="00694135">
        <w:rPr>
          <w:sz w:val="28"/>
          <w:szCs w:val="28"/>
        </w:rPr>
        <w:t xml:space="preserve">т исполнения </w:t>
      </w:r>
      <w:r w:rsidRPr="00694135">
        <w:rPr>
          <w:sz w:val="28"/>
          <w:szCs w:val="28"/>
        </w:rPr>
        <w:lastRenderedPageBreak/>
        <w:t>обязанности путем предоставления другого имущества</w:t>
      </w:r>
      <w:r w:rsidR="002A6CB5" w:rsidRPr="00694135">
        <w:rPr>
          <w:sz w:val="28"/>
          <w:szCs w:val="28"/>
        </w:rPr>
        <w:t xml:space="preserve"> или совершения каких-либо юридических действий</w:t>
      </w:r>
      <w:r w:rsidRPr="00694135">
        <w:rPr>
          <w:sz w:val="28"/>
          <w:szCs w:val="28"/>
        </w:rPr>
        <w:t xml:space="preserve">, кроме </w:t>
      </w:r>
      <w:r w:rsidR="002A6CB5" w:rsidRPr="00694135">
        <w:rPr>
          <w:sz w:val="28"/>
          <w:szCs w:val="28"/>
        </w:rPr>
        <w:t xml:space="preserve">предоставления </w:t>
      </w:r>
      <w:r w:rsidRPr="00694135">
        <w:rPr>
          <w:sz w:val="28"/>
          <w:szCs w:val="28"/>
        </w:rPr>
        <w:t>денежных сре</w:t>
      </w:r>
      <w:proofErr w:type="gramStart"/>
      <w:r w:rsidRPr="00694135">
        <w:rPr>
          <w:sz w:val="28"/>
          <w:szCs w:val="28"/>
        </w:rPr>
        <w:t>дств</w:t>
      </w:r>
      <w:r w:rsidR="002A6CB5" w:rsidRPr="00694135">
        <w:rPr>
          <w:sz w:val="28"/>
          <w:szCs w:val="28"/>
        </w:rPr>
        <w:t xml:space="preserve"> в в</w:t>
      </w:r>
      <w:proofErr w:type="gramEnd"/>
      <w:r w:rsidR="002A6CB5" w:rsidRPr="00694135">
        <w:rPr>
          <w:sz w:val="28"/>
          <w:szCs w:val="28"/>
        </w:rPr>
        <w:t>иде налога и проч</w:t>
      </w:r>
      <w:r w:rsidR="00E36FBD" w:rsidRPr="00694135">
        <w:rPr>
          <w:sz w:val="28"/>
          <w:szCs w:val="28"/>
        </w:rPr>
        <w:t>.</w:t>
      </w:r>
      <w:r w:rsidR="002A6CB5" w:rsidRPr="00694135">
        <w:rPr>
          <w:sz w:val="28"/>
          <w:szCs w:val="28"/>
        </w:rPr>
        <w:t xml:space="preserve"> поступлений</w:t>
      </w:r>
      <w:r w:rsidRPr="00694135">
        <w:rPr>
          <w:sz w:val="28"/>
          <w:szCs w:val="28"/>
        </w:rPr>
        <w:t>.</w:t>
      </w:r>
      <w:r w:rsidR="003E0E00" w:rsidRPr="00694135">
        <w:rPr>
          <w:sz w:val="28"/>
          <w:szCs w:val="28"/>
        </w:rPr>
        <w:t xml:space="preserve"> </w:t>
      </w:r>
    </w:p>
    <w:p w:rsidR="009C1407" w:rsidRPr="00694135" w:rsidRDefault="00762085" w:rsidP="00694135">
      <w:pPr>
        <w:autoSpaceDE w:val="0"/>
        <w:autoSpaceDN w:val="0"/>
        <w:adjustRightInd w:val="0"/>
        <w:spacing w:after="0" w:line="360" w:lineRule="auto"/>
        <w:ind w:firstLine="1560"/>
        <w:jc w:val="both"/>
        <w:rPr>
          <w:sz w:val="28"/>
          <w:szCs w:val="28"/>
        </w:rPr>
      </w:pPr>
      <w:r w:rsidRPr="00694135">
        <w:rPr>
          <w:sz w:val="28"/>
          <w:szCs w:val="28"/>
        </w:rPr>
        <w:t>Невозможно применить в финансовом законодательстве</w:t>
      </w:r>
      <w:r w:rsidR="00392F06" w:rsidRPr="00694135">
        <w:rPr>
          <w:sz w:val="28"/>
          <w:szCs w:val="28"/>
        </w:rPr>
        <w:t xml:space="preserve"> конструктивную особенность некоторых частноправовых </w:t>
      </w:r>
      <w:r w:rsidRPr="00694135">
        <w:rPr>
          <w:sz w:val="28"/>
          <w:szCs w:val="28"/>
        </w:rPr>
        <w:t xml:space="preserve"> </w:t>
      </w:r>
      <w:r w:rsidR="00392F06" w:rsidRPr="00694135">
        <w:rPr>
          <w:sz w:val="28"/>
          <w:szCs w:val="28"/>
        </w:rPr>
        <w:t xml:space="preserve">обязательств </w:t>
      </w:r>
      <w:r w:rsidR="00227FE1">
        <w:rPr>
          <w:sz w:val="28"/>
          <w:szCs w:val="28"/>
        </w:rPr>
        <w:t>—</w:t>
      </w:r>
      <w:r w:rsidR="008259E3" w:rsidRPr="00694135">
        <w:rPr>
          <w:sz w:val="28"/>
          <w:szCs w:val="28"/>
        </w:rPr>
        <w:t xml:space="preserve"> </w:t>
      </w:r>
      <w:r w:rsidRPr="00694135">
        <w:rPr>
          <w:sz w:val="28"/>
          <w:szCs w:val="28"/>
        </w:rPr>
        <w:t xml:space="preserve">рисковых (алеаторных) обязательств, поскольку </w:t>
      </w:r>
      <w:r w:rsidR="00C779BE" w:rsidRPr="00694135">
        <w:rPr>
          <w:sz w:val="28"/>
          <w:szCs w:val="28"/>
        </w:rPr>
        <w:t xml:space="preserve">невозможно </w:t>
      </w:r>
      <w:r w:rsidR="008D37DC" w:rsidRPr="00694135">
        <w:rPr>
          <w:sz w:val="28"/>
          <w:szCs w:val="28"/>
        </w:rPr>
        <w:t xml:space="preserve">поставить </w:t>
      </w:r>
      <w:r w:rsidR="00C779BE" w:rsidRPr="00694135">
        <w:rPr>
          <w:sz w:val="28"/>
          <w:szCs w:val="28"/>
        </w:rPr>
        <w:t>исполнение финансово</w:t>
      </w:r>
      <w:r w:rsidR="00E36FBD" w:rsidRPr="00694135">
        <w:rPr>
          <w:sz w:val="28"/>
          <w:szCs w:val="28"/>
        </w:rPr>
        <w:t>й</w:t>
      </w:r>
      <w:r w:rsidR="00C779BE" w:rsidRPr="00694135">
        <w:rPr>
          <w:sz w:val="28"/>
          <w:szCs w:val="28"/>
        </w:rPr>
        <w:t xml:space="preserve"> </w:t>
      </w:r>
      <w:r w:rsidR="00E36FBD" w:rsidRPr="00694135">
        <w:rPr>
          <w:sz w:val="28"/>
          <w:szCs w:val="28"/>
        </w:rPr>
        <w:t xml:space="preserve">обязанности </w:t>
      </w:r>
      <w:r w:rsidR="00C779BE" w:rsidRPr="00694135">
        <w:rPr>
          <w:sz w:val="28"/>
          <w:szCs w:val="28"/>
        </w:rPr>
        <w:t>в зависимость от вероятности наступления каких-либо событий.</w:t>
      </w:r>
    </w:p>
    <w:p w:rsidR="00417000" w:rsidRPr="00694135" w:rsidRDefault="00417000" w:rsidP="00694135">
      <w:pPr>
        <w:autoSpaceDE w:val="0"/>
        <w:autoSpaceDN w:val="0"/>
        <w:adjustRightInd w:val="0"/>
        <w:spacing w:after="0" w:line="360" w:lineRule="auto"/>
        <w:ind w:firstLine="1560"/>
        <w:jc w:val="both"/>
        <w:rPr>
          <w:sz w:val="28"/>
          <w:szCs w:val="28"/>
        </w:rPr>
      </w:pPr>
      <w:r w:rsidRPr="00694135">
        <w:rPr>
          <w:sz w:val="28"/>
          <w:szCs w:val="28"/>
        </w:rPr>
        <w:t>Абстрактные обязательства применяются в финансовом праве как чисто частноправовой инструментарий, необходимый для обеспечения исполнения налоговой обязанности в случае изменения срока исполнения этой обязанности.</w:t>
      </w:r>
    </w:p>
    <w:p w:rsidR="00392F06" w:rsidRPr="00694135" w:rsidRDefault="00392F06" w:rsidP="00694135">
      <w:pPr>
        <w:autoSpaceDE w:val="0"/>
        <w:autoSpaceDN w:val="0"/>
        <w:adjustRightInd w:val="0"/>
        <w:spacing w:after="0" w:line="360" w:lineRule="auto"/>
        <w:ind w:firstLine="1560"/>
        <w:jc w:val="both"/>
        <w:rPr>
          <w:sz w:val="28"/>
          <w:szCs w:val="28"/>
        </w:rPr>
      </w:pPr>
      <w:r w:rsidRPr="00896E84">
        <w:rPr>
          <w:sz w:val="28"/>
          <w:szCs w:val="28"/>
        </w:rPr>
        <w:t xml:space="preserve">Предполагается, что в таком же ключе следует рассматривать применение конструкции основных (главных) и дополнительных (акцессорных) обязательств. </w:t>
      </w:r>
      <w:r w:rsidR="00B63A59" w:rsidRPr="00896E84">
        <w:rPr>
          <w:sz w:val="28"/>
          <w:szCs w:val="28"/>
        </w:rPr>
        <w:t>В</w:t>
      </w:r>
      <w:r w:rsidRPr="00896E84">
        <w:rPr>
          <w:sz w:val="28"/>
          <w:szCs w:val="28"/>
        </w:rPr>
        <w:t xml:space="preserve"> судебной практике, по-видимому, не возникало т</w:t>
      </w:r>
      <w:r w:rsidR="008259E3" w:rsidRPr="00896E84">
        <w:rPr>
          <w:sz w:val="28"/>
          <w:szCs w:val="28"/>
        </w:rPr>
        <w:t>акой необходимости, поскольку трудно представить, что, напр., налогов</w:t>
      </w:r>
      <w:r w:rsidR="00B63A59" w:rsidRPr="00896E84">
        <w:rPr>
          <w:sz w:val="28"/>
          <w:szCs w:val="28"/>
        </w:rPr>
        <w:t>ая</w:t>
      </w:r>
      <w:r w:rsidR="008259E3" w:rsidRPr="00896E84">
        <w:rPr>
          <w:sz w:val="28"/>
          <w:szCs w:val="28"/>
        </w:rPr>
        <w:t xml:space="preserve"> </w:t>
      </w:r>
      <w:r w:rsidR="008259E3" w:rsidRPr="00896E84">
        <w:rPr>
          <w:sz w:val="28"/>
          <w:szCs w:val="28"/>
        </w:rPr>
        <w:lastRenderedPageBreak/>
        <w:t>обязанност</w:t>
      </w:r>
      <w:r w:rsidR="00C9205F" w:rsidRPr="00896E84">
        <w:rPr>
          <w:sz w:val="28"/>
          <w:szCs w:val="28"/>
        </w:rPr>
        <w:t>ь является недействительной</w:t>
      </w:r>
      <w:r w:rsidR="00B63A59" w:rsidRPr="00896E84">
        <w:rPr>
          <w:sz w:val="28"/>
          <w:szCs w:val="28"/>
        </w:rPr>
        <w:t xml:space="preserve"> (</w:t>
      </w:r>
      <w:r w:rsidR="00C06365">
        <w:rPr>
          <w:sz w:val="28"/>
          <w:szCs w:val="28"/>
        </w:rPr>
        <w:t xml:space="preserve">юридически </w:t>
      </w:r>
      <w:r w:rsidR="00B63A59" w:rsidRPr="00896E84">
        <w:rPr>
          <w:sz w:val="28"/>
          <w:szCs w:val="28"/>
        </w:rPr>
        <w:t>не</w:t>
      </w:r>
      <w:r w:rsidR="008259E3" w:rsidRPr="00896E84">
        <w:rPr>
          <w:sz w:val="28"/>
          <w:szCs w:val="28"/>
        </w:rPr>
        <w:t xml:space="preserve">существующей). Однако следует признать, что применение такой конструкции с очевидной необходимостью возможно в бюджетном </w:t>
      </w:r>
      <w:r w:rsidR="006766E2">
        <w:rPr>
          <w:sz w:val="28"/>
          <w:szCs w:val="28"/>
        </w:rPr>
        <w:t xml:space="preserve">законодательстве </w:t>
      </w:r>
      <w:r w:rsidR="008259E3" w:rsidRPr="00896E84">
        <w:rPr>
          <w:sz w:val="28"/>
          <w:szCs w:val="28"/>
        </w:rPr>
        <w:t xml:space="preserve">относительно закрепленных в нем не поименнованных в ГК частноправовых </w:t>
      </w:r>
      <w:r w:rsidR="00896E84">
        <w:rPr>
          <w:sz w:val="28"/>
          <w:szCs w:val="28"/>
        </w:rPr>
        <w:t xml:space="preserve">договорных </w:t>
      </w:r>
      <w:r w:rsidR="008259E3" w:rsidRPr="00896E84">
        <w:rPr>
          <w:sz w:val="28"/>
          <w:szCs w:val="28"/>
        </w:rPr>
        <w:t>обязательств.</w:t>
      </w:r>
    </w:p>
    <w:p w:rsidR="00417000" w:rsidRPr="00694135" w:rsidRDefault="00417000" w:rsidP="00694135">
      <w:pPr>
        <w:autoSpaceDE w:val="0"/>
        <w:autoSpaceDN w:val="0"/>
        <w:adjustRightInd w:val="0"/>
        <w:spacing w:after="0" w:line="360" w:lineRule="auto"/>
        <w:ind w:firstLine="1560"/>
        <w:jc w:val="both"/>
        <w:rPr>
          <w:sz w:val="28"/>
          <w:szCs w:val="28"/>
        </w:rPr>
      </w:pPr>
      <w:r w:rsidRPr="00694135">
        <w:rPr>
          <w:sz w:val="28"/>
          <w:szCs w:val="28"/>
        </w:rPr>
        <w:t xml:space="preserve">Использование конструкции смешанных обязательств в публичном праве представляется возможным, но маловероятным, поскольку обязанность, вокруг которой строится вся система правовых норм той или иной отрасли и основанная на них система правоотношений, устанавливается в нормах одной отрасли, объединенной одним предметом, не допускающим смешение с предметами других отраслей. Хотя </w:t>
      </w:r>
      <w:r w:rsidR="008259E3" w:rsidRPr="00694135">
        <w:rPr>
          <w:sz w:val="28"/>
          <w:szCs w:val="28"/>
        </w:rPr>
        <w:t xml:space="preserve">возможны </w:t>
      </w:r>
      <w:r w:rsidRPr="00694135">
        <w:rPr>
          <w:sz w:val="28"/>
          <w:szCs w:val="28"/>
        </w:rPr>
        <w:t>случаи такого смешени</w:t>
      </w:r>
      <w:r w:rsidR="008259E3" w:rsidRPr="00694135">
        <w:rPr>
          <w:sz w:val="28"/>
          <w:szCs w:val="28"/>
        </w:rPr>
        <w:t>я в договорах в публичном праве, напр., смешение в одном договоре двух предметов</w:t>
      </w:r>
      <w:r w:rsidR="001067A3">
        <w:rPr>
          <w:sz w:val="28"/>
          <w:szCs w:val="28"/>
        </w:rPr>
        <w:t>:</w:t>
      </w:r>
      <w:r w:rsidR="008259E3" w:rsidRPr="00694135">
        <w:rPr>
          <w:sz w:val="28"/>
          <w:szCs w:val="28"/>
        </w:rPr>
        <w:t xml:space="preserve"> </w:t>
      </w:r>
      <w:r w:rsidR="00B63A59" w:rsidRPr="00694135">
        <w:rPr>
          <w:sz w:val="28"/>
          <w:szCs w:val="28"/>
        </w:rPr>
        <w:t>предмета договора</w:t>
      </w:r>
      <w:r w:rsidR="008259E3" w:rsidRPr="00694135">
        <w:rPr>
          <w:sz w:val="28"/>
          <w:szCs w:val="28"/>
        </w:rPr>
        <w:t xml:space="preserve"> о компетенции и </w:t>
      </w:r>
      <w:r w:rsidR="00B63A59" w:rsidRPr="00694135">
        <w:rPr>
          <w:sz w:val="28"/>
          <w:szCs w:val="28"/>
        </w:rPr>
        <w:t xml:space="preserve">предмета </w:t>
      </w:r>
      <w:r w:rsidR="00F03AC2">
        <w:rPr>
          <w:sz w:val="28"/>
          <w:szCs w:val="28"/>
        </w:rPr>
        <w:t>нормативного договора.</w:t>
      </w:r>
    </w:p>
    <w:p w:rsidR="00C779BE" w:rsidRPr="00694135" w:rsidRDefault="00C779BE" w:rsidP="00694135">
      <w:pPr>
        <w:autoSpaceDE w:val="0"/>
        <w:autoSpaceDN w:val="0"/>
        <w:adjustRightInd w:val="0"/>
        <w:spacing w:after="0" w:line="360" w:lineRule="auto"/>
        <w:ind w:firstLine="1560"/>
        <w:jc w:val="both"/>
        <w:rPr>
          <w:sz w:val="28"/>
          <w:szCs w:val="28"/>
        </w:rPr>
      </w:pPr>
      <w:r w:rsidRPr="00694135">
        <w:rPr>
          <w:sz w:val="28"/>
          <w:szCs w:val="28"/>
        </w:rPr>
        <w:t xml:space="preserve">Многие финансовые правоотношения, как правило, являются правоотношениями связанными с личностью того или иного </w:t>
      </w:r>
      <w:r w:rsidR="00857253">
        <w:rPr>
          <w:sz w:val="28"/>
          <w:szCs w:val="28"/>
        </w:rPr>
        <w:t xml:space="preserve">субъекта. Исключения составляют, напр., </w:t>
      </w:r>
      <w:r w:rsidRPr="00694135">
        <w:rPr>
          <w:sz w:val="28"/>
          <w:szCs w:val="28"/>
        </w:rPr>
        <w:t xml:space="preserve">налоговые </w:t>
      </w:r>
      <w:r w:rsidRPr="00694135">
        <w:rPr>
          <w:sz w:val="28"/>
          <w:szCs w:val="28"/>
        </w:rPr>
        <w:lastRenderedPageBreak/>
        <w:t xml:space="preserve">правоотношения, где при реорганизации юридического лица допускается правопреемство по налогам и сборам (ст. 50 НК), а также после смерти физического лица </w:t>
      </w:r>
      <w:r w:rsidR="00C06365">
        <w:rPr>
          <w:sz w:val="28"/>
          <w:szCs w:val="28"/>
        </w:rPr>
        <w:t>—</w:t>
      </w:r>
      <w:r w:rsidR="00EE4E58" w:rsidRPr="00694135">
        <w:rPr>
          <w:sz w:val="28"/>
          <w:szCs w:val="28"/>
        </w:rPr>
        <w:t xml:space="preserve"> налогоплательщика </w:t>
      </w:r>
      <w:r w:rsidRPr="00694135">
        <w:rPr>
          <w:sz w:val="28"/>
          <w:szCs w:val="28"/>
        </w:rPr>
        <w:t>допускается правопреемство по поимущественным налогам (подп. 3 п. 3 ст. 44 НК).</w:t>
      </w:r>
    </w:p>
    <w:p w:rsidR="00E374E6" w:rsidRPr="00694135" w:rsidRDefault="000527F7" w:rsidP="00694135">
      <w:pPr>
        <w:autoSpaceDE w:val="0"/>
        <w:autoSpaceDN w:val="0"/>
        <w:adjustRightInd w:val="0"/>
        <w:spacing w:after="0" w:line="360" w:lineRule="auto"/>
        <w:ind w:firstLine="1560"/>
        <w:jc w:val="both"/>
        <w:rPr>
          <w:sz w:val="28"/>
          <w:szCs w:val="28"/>
        </w:rPr>
      </w:pPr>
      <w:r w:rsidRPr="00694135">
        <w:rPr>
          <w:sz w:val="28"/>
          <w:szCs w:val="28"/>
        </w:rPr>
        <w:t>Примечательно, что в налоговом законодательстве</w:t>
      </w:r>
      <w:r w:rsidR="006802BD" w:rsidRPr="00694135">
        <w:rPr>
          <w:sz w:val="28"/>
          <w:szCs w:val="28"/>
        </w:rPr>
        <w:t xml:space="preserve"> достаточно широкое распространение получают договорные формы изменения налоговых правоотношений в части изменения сроков или порядка исполнения налоговой обязанности.</w:t>
      </w:r>
      <w:r w:rsidR="00BE27DE">
        <w:rPr>
          <w:sz w:val="28"/>
          <w:szCs w:val="28"/>
        </w:rPr>
        <w:t xml:space="preserve"> </w:t>
      </w:r>
      <w:r w:rsidR="006802BD" w:rsidRPr="00694135">
        <w:rPr>
          <w:sz w:val="28"/>
          <w:szCs w:val="28"/>
        </w:rPr>
        <w:t xml:space="preserve">Практически все эти договоры (соглашения) заключаются между налоговым органом и налогоплательщиком (ст. 66, глав 14.6 НК), то есть между формально неравноправными субъектами. </w:t>
      </w:r>
      <w:r w:rsidR="00EE4660" w:rsidRPr="00694135">
        <w:rPr>
          <w:sz w:val="28"/>
          <w:szCs w:val="28"/>
        </w:rPr>
        <w:t>Однако</w:t>
      </w:r>
      <w:r w:rsidR="006802BD" w:rsidRPr="00694135">
        <w:rPr>
          <w:sz w:val="28"/>
          <w:szCs w:val="28"/>
        </w:rPr>
        <w:t xml:space="preserve"> не так давно в НК появляются нормы о новом </w:t>
      </w:r>
      <w:r w:rsidR="000D28E7" w:rsidRPr="00694135">
        <w:rPr>
          <w:sz w:val="28"/>
          <w:szCs w:val="28"/>
        </w:rPr>
        <w:t>договоре, изменяюще</w:t>
      </w:r>
      <w:r w:rsidR="006802BD" w:rsidRPr="00694135">
        <w:rPr>
          <w:sz w:val="28"/>
          <w:szCs w:val="28"/>
        </w:rPr>
        <w:t xml:space="preserve">м порядок исполнения налоговой обязанности. Это </w:t>
      </w:r>
      <w:r w:rsidR="000D28E7" w:rsidRPr="00694135">
        <w:rPr>
          <w:sz w:val="28"/>
          <w:szCs w:val="28"/>
        </w:rPr>
        <w:t xml:space="preserve">договор </w:t>
      </w:r>
      <w:r w:rsidR="006802BD" w:rsidRPr="00694135">
        <w:rPr>
          <w:sz w:val="28"/>
          <w:szCs w:val="28"/>
        </w:rPr>
        <w:t xml:space="preserve">о создании консолидированной группы (ст. 25.3-25.4 НК). </w:t>
      </w:r>
      <w:r w:rsidR="003E677D" w:rsidRPr="00694135">
        <w:rPr>
          <w:sz w:val="28"/>
          <w:szCs w:val="28"/>
        </w:rPr>
        <w:t>Он</w:t>
      </w:r>
      <w:r w:rsidR="00AF0705" w:rsidRPr="00694135">
        <w:rPr>
          <w:sz w:val="28"/>
          <w:szCs w:val="28"/>
        </w:rPr>
        <w:t xml:space="preserve"> заключается между формально равноправными сторонами (налогоплательщиками) и подлежит регистрации в налоговом органе. Налоговый орган в данном случае </w:t>
      </w:r>
      <w:proofErr w:type="gramStart"/>
      <w:r w:rsidR="00AF0705" w:rsidRPr="00694135">
        <w:rPr>
          <w:sz w:val="28"/>
          <w:szCs w:val="28"/>
        </w:rPr>
        <w:t>выполняет роль</w:t>
      </w:r>
      <w:proofErr w:type="gramEnd"/>
      <w:r w:rsidR="00AF0705" w:rsidRPr="00694135">
        <w:rPr>
          <w:sz w:val="28"/>
          <w:szCs w:val="28"/>
        </w:rPr>
        <w:t xml:space="preserve"> регистратора, а не стороны в</w:t>
      </w:r>
      <w:r w:rsidR="00237D21" w:rsidRPr="00694135">
        <w:rPr>
          <w:sz w:val="28"/>
          <w:szCs w:val="28"/>
        </w:rPr>
        <w:t xml:space="preserve"> договоре</w:t>
      </w:r>
      <w:r w:rsidR="00AF0705" w:rsidRPr="00694135">
        <w:rPr>
          <w:sz w:val="28"/>
          <w:szCs w:val="28"/>
        </w:rPr>
        <w:t xml:space="preserve">. Налоговый орган, </w:t>
      </w:r>
      <w:r w:rsidR="00237D21" w:rsidRPr="00694135">
        <w:rPr>
          <w:sz w:val="28"/>
          <w:szCs w:val="28"/>
        </w:rPr>
        <w:t>(</w:t>
      </w:r>
      <w:r w:rsidR="00AF0705" w:rsidRPr="00694135">
        <w:rPr>
          <w:sz w:val="28"/>
          <w:szCs w:val="28"/>
        </w:rPr>
        <w:t xml:space="preserve">как и </w:t>
      </w:r>
      <w:r w:rsidR="00237D21" w:rsidRPr="00694135">
        <w:rPr>
          <w:sz w:val="28"/>
          <w:szCs w:val="28"/>
        </w:rPr>
        <w:t>орган, регистрирующий частноправовые договоры)</w:t>
      </w:r>
      <w:r w:rsidR="00AF0705" w:rsidRPr="00694135">
        <w:rPr>
          <w:sz w:val="28"/>
          <w:szCs w:val="28"/>
        </w:rPr>
        <w:t xml:space="preserve">, как </w:t>
      </w:r>
      <w:r w:rsidR="00AF0705" w:rsidRPr="00694135">
        <w:rPr>
          <w:sz w:val="28"/>
          <w:szCs w:val="28"/>
        </w:rPr>
        <w:lastRenderedPageBreak/>
        <w:t xml:space="preserve">представляется, проводит юридическую экспертизу соглашения и представленных вместе с ним документов и вправе отказать в его регистрации </w:t>
      </w:r>
      <w:r w:rsidR="000D28E7" w:rsidRPr="00694135">
        <w:rPr>
          <w:sz w:val="28"/>
          <w:szCs w:val="28"/>
        </w:rPr>
        <w:t xml:space="preserve">только </w:t>
      </w:r>
      <w:r w:rsidR="00AF0705" w:rsidRPr="00694135">
        <w:rPr>
          <w:sz w:val="28"/>
          <w:szCs w:val="28"/>
        </w:rPr>
        <w:t>в случаях</w:t>
      </w:r>
      <w:r w:rsidR="000D28E7" w:rsidRPr="00694135">
        <w:rPr>
          <w:sz w:val="28"/>
          <w:szCs w:val="28"/>
        </w:rPr>
        <w:t>,</w:t>
      </w:r>
      <w:r w:rsidR="00AF0705" w:rsidRPr="00694135">
        <w:rPr>
          <w:sz w:val="28"/>
          <w:szCs w:val="28"/>
        </w:rPr>
        <w:t xml:space="preserve"> установленных НК. </w:t>
      </w:r>
      <w:r w:rsidR="00A0520B" w:rsidRPr="00694135">
        <w:rPr>
          <w:sz w:val="28"/>
          <w:szCs w:val="28"/>
        </w:rPr>
        <w:t xml:space="preserve">Другими словами, налоговый орган придает этому соглашению публичную достоверность. </w:t>
      </w:r>
    </w:p>
    <w:p w:rsidR="00D10E11" w:rsidRPr="00694135" w:rsidRDefault="00E374E6"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В нормах НК об этом </w:t>
      </w:r>
      <w:r w:rsidR="000D28E7" w:rsidRPr="00694135">
        <w:rPr>
          <w:sz w:val="28"/>
          <w:szCs w:val="28"/>
          <w:lang w:eastAsia="ru-RU"/>
        </w:rPr>
        <w:t xml:space="preserve">договоре </w:t>
      </w:r>
      <w:r w:rsidRPr="00694135">
        <w:rPr>
          <w:sz w:val="28"/>
          <w:szCs w:val="28"/>
          <w:lang w:eastAsia="ru-RU"/>
        </w:rPr>
        <w:t>содержится интересное положение: «</w:t>
      </w:r>
      <w:r w:rsidR="00A713E7" w:rsidRPr="00694135">
        <w:rPr>
          <w:sz w:val="28"/>
          <w:szCs w:val="28"/>
          <w:lang w:eastAsia="ru-RU"/>
        </w:rPr>
        <w:t xml:space="preserve">К правоотношениям, основанным на договоре о создании консолидированной группы налогоплательщиков, применяется законодательство о налогах и сборах, а в части, не урегулированной законодательством о налогах и сборах, - гражданское </w:t>
      </w:r>
      <w:hyperlink r:id="rId13" w:history="1">
        <w:r w:rsidR="00A713E7" w:rsidRPr="00694135">
          <w:rPr>
            <w:sz w:val="28"/>
            <w:szCs w:val="28"/>
            <w:lang w:eastAsia="ru-RU"/>
          </w:rPr>
          <w:t>законодательство</w:t>
        </w:r>
      </w:hyperlink>
      <w:r w:rsidR="00A713E7" w:rsidRPr="00694135">
        <w:rPr>
          <w:sz w:val="28"/>
          <w:szCs w:val="28"/>
          <w:lang w:eastAsia="ru-RU"/>
        </w:rPr>
        <w:t xml:space="preserve"> Российской Федерации</w:t>
      </w:r>
      <w:r w:rsidRPr="00694135">
        <w:rPr>
          <w:sz w:val="28"/>
          <w:szCs w:val="28"/>
          <w:lang w:eastAsia="ru-RU"/>
        </w:rPr>
        <w:t>» (абз</w:t>
      </w:r>
      <w:r w:rsidR="00D10E11" w:rsidRPr="00694135">
        <w:rPr>
          <w:sz w:val="28"/>
          <w:szCs w:val="28"/>
          <w:lang w:eastAsia="ru-RU"/>
        </w:rPr>
        <w:t>.</w:t>
      </w:r>
      <w:r w:rsidRPr="00694135">
        <w:rPr>
          <w:sz w:val="28"/>
          <w:szCs w:val="28"/>
          <w:lang w:eastAsia="ru-RU"/>
        </w:rPr>
        <w:t xml:space="preserve"> 1 п. 3 ст. 25.3. </w:t>
      </w:r>
      <w:proofErr w:type="gramStart"/>
      <w:r w:rsidRPr="00694135">
        <w:rPr>
          <w:sz w:val="28"/>
          <w:szCs w:val="28"/>
          <w:lang w:eastAsia="ru-RU"/>
        </w:rPr>
        <w:t>НК)</w:t>
      </w:r>
      <w:r w:rsidR="00A713E7" w:rsidRPr="00694135">
        <w:rPr>
          <w:sz w:val="28"/>
          <w:szCs w:val="28"/>
          <w:lang w:eastAsia="ru-RU"/>
        </w:rPr>
        <w:t>.</w:t>
      </w:r>
      <w:r w:rsidRPr="00694135">
        <w:rPr>
          <w:sz w:val="28"/>
          <w:szCs w:val="28"/>
          <w:lang w:eastAsia="ru-RU"/>
        </w:rPr>
        <w:t xml:space="preserve"> </w:t>
      </w:r>
      <w:proofErr w:type="gramEnd"/>
    </w:p>
    <w:p w:rsidR="00B3668A" w:rsidRDefault="00CB3B56"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Эта норма порождает </w:t>
      </w:r>
      <w:r w:rsidR="00D10E11" w:rsidRPr="00694135">
        <w:rPr>
          <w:sz w:val="28"/>
          <w:szCs w:val="28"/>
          <w:lang w:eastAsia="ru-RU"/>
        </w:rPr>
        <w:t xml:space="preserve">несколько </w:t>
      </w:r>
      <w:r w:rsidR="000D28E7" w:rsidRPr="00694135">
        <w:rPr>
          <w:sz w:val="28"/>
          <w:szCs w:val="28"/>
          <w:lang w:eastAsia="ru-RU"/>
        </w:rPr>
        <w:t>вопрос</w:t>
      </w:r>
      <w:r w:rsidR="00220C2B" w:rsidRPr="00694135">
        <w:rPr>
          <w:sz w:val="28"/>
          <w:szCs w:val="28"/>
          <w:lang w:eastAsia="ru-RU"/>
        </w:rPr>
        <w:t>ов</w:t>
      </w:r>
      <w:r w:rsidR="00E374E6" w:rsidRPr="00694135">
        <w:rPr>
          <w:sz w:val="28"/>
          <w:szCs w:val="28"/>
          <w:lang w:eastAsia="ru-RU"/>
        </w:rPr>
        <w:t xml:space="preserve">. </w:t>
      </w:r>
    </w:p>
    <w:p w:rsidR="00CB3B56" w:rsidRPr="00694135" w:rsidRDefault="00E374E6" w:rsidP="00694135">
      <w:pPr>
        <w:autoSpaceDE w:val="0"/>
        <w:autoSpaceDN w:val="0"/>
        <w:adjustRightInd w:val="0"/>
        <w:spacing w:after="0" w:line="360" w:lineRule="auto"/>
        <w:ind w:firstLine="1560"/>
        <w:jc w:val="both"/>
        <w:rPr>
          <w:sz w:val="28"/>
          <w:szCs w:val="28"/>
          <w:lang w:eastAsia="ru-RU"/>
        </w:rPr>
      </w:pPr>
      <w:proofErr w:type="gramStart"/>
      <w:r w:rsidRPr="00694135">
        <w:rPr>
          <w:sz w:val="28"/>
          <w:szCs w:val="28"/>
          <w:lang w:eastAsia="ru-RU"/>
        </w:rPr>
        <w:t>Нормы</w:t>
      </w:r>
      <w:proofErr w:type="gramEnd"/>
      <w:r w:rsidRPr="00694135">
        <w:rPr>
          <w:sz w:val="28"/>
          <w:szCs w:val="28"/>
          <w:lang w:eastAsia="ru-RU"/>
        </w:rPr>
        <w:t xml:space="preserve"> о каких правоотношениях (вещных или обязательственных) применяются к </w:t>
      </w:r>
      <w:r w:rsidR="000D28E7" w:rsidRPr="00694135">
        <w:rPr>
          <w:sz w:val="28"/>
          <w:szCs w:val="28"/>
          <w:lang w:eastAsia="ru-RU"/>
        </w:rPr>
        <w:t xml:space="preserve">этому </w:t>
      </w:r>
      <w:r w:rsidRPr="00694135">
        <w:rPr>
          <w:sz w:val="28"/>
          <w:szCs w:val="28"/>
          <w:lang w:eastAsia="ru-RU"/>
        </w:rPr>
        <w:t xml:space="preserve">договору?  Применяются ли к этим </w:t>
      </w:r>
      <w:r w:rsidR="000D28E7" w:rsidRPr="00694135">
        <w:rPr>
          <w:sz w:val="28"/>
          <w:szCs w:val="28"/>
          <w:lang w:eastAsia="ru-RU"/>
        </w:rPr>
        <w:t xml:space="preserve">договорам </w:t>
      </w:r>
      <w:r w:rsidRPr="00694135">
        <w:rPr>
          <w:sz w:val="28"/>
          <w:szCs w:val="28"/>
          <w:lang w:eastAsia="ru-RU"/>
        </w:rPr>
        <w:t>положения о сделках</w:t>
      </w:r>
      <w:r w:rsidR="004924A5" w:rsidRPr="00694135">
        <w:rPr>
          <w:sz w:val="28"/>
          <w:szCs w:val="28"/>
          <w:lang w:eastAsia="ru-RU"/>
        </w:rPr>
        <w:t xml:space="preserve"> (в том числе о недействительных сделках)</w:t>
      </w:r>
      <w:r w:rsidRPr="00694135">
        <w:rPr>
          <w:sz w:val="28"/>
          <w:szCs w:val="28"/>
          <w:lang w:eastAsia="ru-RU"/>
        </w:rPr>
        <w:t xml:space="preserve"> и о договорах? </w:t>
      </w:r>
    </w:p>
    <w:p w:rsidR="00EE4E58" w:rsidRPr="00694135" w:rsidRDefault="00983031" w:rsidP="00694135">
      <w:pPr>
        <w:autoSpaceDE w:val="0"/>
        <w:autoSpaceDN w:val="0"/>
        <w:adjustRightInd w:val="0"/>
        <w:spacing w:after="0" w:line="360" w:lineRule="auto"/>
        <w:ind w:firstLine="1560"/>
        <w:jc w:val="both"/>
        <w:rPr>
          <w:sz w:val="28"/>
          <w:szCs w:val="28"/>
          <w:lang w:eastAsia="ru-RU"/>
        </w:rPr>
      </w:pPr>
      <w:r w:rsidRPr="00BE27DE">
        <w:rPr>
          <w:sz w:val="28"/>
          <w:szCs w:val="28"/>
          <w:lang w:eastAsia="ru-RU"/>
        </w:rPr>
        <w:t xml:space="preserve">На первый вопрос очевиден ответ, что </w:t>
      </w:r>
      <w:r w:rsidR="00AE0974" w:rsidRPr="00BE27DE">
        <w:rPr>
          <w:sz w:val="28"/>
          <w:szCs w:val="28"/>
          <w:lang w:eastAsia="ru-RU"/>
        </w:rPr>
        <w:t xml:space="preserve">к правоотношениям, вытекающим из договора о создании консолидированной группы, </w:t>
      </w:r>
      <w:r w:rsidRPr="00BE27DE">
        <w:rPr>
          <w:sz w:val="28"/>
          <w:szCs w:val="28"/>
          <w:lang w:eastAsia="ru-RU"/>
        </w:rPr>
        <w:t xml:space="preserve">могут применяться положения об </w:t>
      </w:r>
      <w:r w:rsidRPr="00BE27DE">
        <w:rPr>
          <w:sz w:val="28"/>
          <w:szCs w:val="28"/>
          <w:lang w:eastAsia="ru-RU"/>
        </w:rPr>
        <w:lastRenderedPageBreak/>
        <w:t xml:space="preserve">обязательствах. </w:t>
      </w:r>
      <w:r w:rsidR="009257AF" w:rsidRPr="00BE27DE">
        <w:rPr>
          <w:sz w:val="28"/>
          <w:szCs w:val="28"/>
          <w:lang w:eastAsia="ru-RU"/>
        </w:rPr>
        <w:t>Поскольку все налоговые правоотношения являются относительными.</w:t>
      </w:r>
    </w:p>
    <w:p w:rsidR="00EE4E58" w:rsidRPr="00694135" w:rsidRDefault="00EE4E58" w:rsidP="00694135">
      <w:pPr>
        <w:autoSpaceDE w:val="0"/>
        <w:autoSpaceDN w:val="0"/>
        <w:adjustRightInd w:val="0"/>
        <w:spacing w:after="0" w:line="360" w:lineRule="auto"/>
        <w:ind w:firstLine="1560"/>
        <w:jc w:val="both"/>
        <w:rPr>
          <w:sz w:val="28"/>
          <w:szCs w:val="28"/>
          <w:lang w:eastAsia="ru-RU"/>
        </w:rPr>
      </w:pPr>
      <w:r w:rsidRPr="00694135">
        <w:rPr>
          <w:sz w:val="28"/>
          <w:szCs w:val="28"/>
          <w:lang w:eastAsia="ru-RU"/>
        </w:rPr>
        <w:t xml:space="preserve">На второй вопрос ответ не столь очевиден. </w:t>
      </w:r>
    </w:p>
    <w:p w:rsidR="00FA6222" w:rsidRPr="00694135" w:rsidRDefault="000D28E7" w:rsidP="00694135">
      <w:pPr>
        <w:autoSpaceDE w:val="0"/>
        <w:autoSpaceDN w:val="0"/>
        <w:adjustRightInd w:val="0"/>
        <w:spacing w:after="0" w:line="360" w:lineRule="auto"/>
        <w:ind w:firstLine="1560"/>
        <w:jc w:val="both"/>
        <w:rPr>
          <w:sz w:val="28"/>
          <w:szCs w:val="28"/>
        </w:rPr>
      </w:pPr>
      <w:r w:rsidRPr="00694135">
        <w:rPr>
          <w:sz w:val="28"/>
          <w:szCs w:val="28"/>
          <w:lang w:eastAsia="ru-RU"/>
        </w:rPr>
        <w:t>Если пройти по гиперссылке</w:t>
      </w:r>
      <w:r w:rsidR="004924A5" w:rsidRPr="00694135">
        <w:rPr>
          <w:sz w:val="28"/>
          <w:szCs w:val="28"/>
          <w:lang w:eastAsia="ru-RU"/>
        </w:rPr>
        <w:t>, содержащейся в описываемой норме НК в С</w:t>
      </w:r>
      <w:r w:rsidR="00B40C7A">
        <w:rPr>
          <w:sz w:val="28"/>
          <w:szCs w:val="28"/>
          <w:lang w:eastAsia="ru-RU"/>
        </w:rPr>
        <w:t>правочной правовой системе</w:t>
      </w:r>
      <w:r w:rsidR="004924A5" w:rsidRPr="00694135">
        <w:rPr>
          <w:sz w:val="28"/>
          <w:szCs w:val="28"/>
          <w:lang w:eastAsia="ru-RU"/>
        </w:rPr>
        <w:t xml:space="preserve"> </w:t>
      </w:r>
      <w:r w:rsidR="008843F3">
        <w:rPr>
          <w:sz w:val="28"/>
          <w:szCs w:val="28"/>
          <w:lang w:eastAsia="ru-RU"/>
        </w:rPr>
        <w:t>«</w:t>
      </w:r>
      <w:r w:rsidR="004924A5" w:rsidRPr="00694135">
        <w:rPr>
          <w:sz w:val="28"/>
          <w:szCs w:val="28"/>
          <w:lang w:eastAsia="ru-RU"/>
        </w:rPr>
        <w:t>КонсультантПлюс</w:t>
      </w:r>
      <w:r w:rsidR="008843F3">
        <w:rPr>
          <w:sz w:val="28"/>
          <w:szCs w:val="28"/>
          <w:lang w:eastAsia="ru-RU"/>
        </w:rPr>
        <w:t>»</w:t>
      </w:r>
      <w:r w:rsidR="004924A5" w:rsidRPr="00694135">
        <w:rPr>
          <w:sz w:val="28"/>
          <w:szCs w:val="28"/>
          <w:lang w:eastAsia="ru-RU"/>
        </w:rPr>
        <w:t xml:space="preserve">, </w:t>
      </w:r>
      <w:r w:rsidRPr="00694135">
        <w:rPr>
          <w:sz w:val="28"/>
          <w:szCs w:val="28"/>
          <w:lang w:eastAsia="ru-RU"/>
        </w:rPr>
        <w:t xml:space="preserve">то </w:t>
      </w:r>
      <w:r w:rsidR="004924A5" w:rsidRPr="00694135">
        <w:rPr>
          <w:sz w:val="28"/>
          <w:szCs w:val="28"/>
          <w:lang w:eastAsia="ru-RU"/>
        </w:rPr>
        <w:t xml:space="preserve">попадем к началу главы 27 ГК «Понятие и условие договора». По-видимому, по мнению разработчиков </w:t>
      </w:r>
      <w:r w:rsidR="00B40C7A" w:rsidRPr="00694135">
        <w:rPr>
          <w:sz w:val="28"/>
          <w:szCs w:val="28"/>
          <w:lang w:eastAsia="ru-RU"/>
        </w:rPr>
        <w:t>С</w:t>
      </w:r>
      <w:r w:rsidR="00B40C7A">
        <w:rPr>
          <w:sz w:val="28"/>
          <w:szCs w:val="28"/>
          <w:lang w:eastAsia="ru-RU"/>
        </w:rPr>
        <w:t>правочной правовой системы</w:t>
      </w:r>
      <w:r w:rsidR="004924A5" w:rsidRPr="00694135">
        <w:rPr>
          <w:sz w:val="28"/>
          <w:szCs w:val="28"/>
          <w:lang w:eastAsia="ru-RU"/>
        </w:rPr>
        <w:t xml:space="preserve"> КонсультантПлюс на эти </w:t>
      </w:r>
      <w:r w:rsidRPr="00694135">
        <w:rPr>
          <w:sz w:val="28"/>
          <w:szCs w:val="28"/>
          <w:lang w:eastAsia="ru-RU"/>
        </w:rPr>
        <w:t xml:space="preserve">договоры </w:t>
      </w:r>
      <w:r w:rsidR="004924A5" w:rsidRPr="00694135">
        <w:rPr>
          <w:sz w:val="28"/>
          <w:szCs w:val="28"/>
          <w:lang w:eastAsia="ru-RU"/>
        </w:rPr>
        <w:t xml:space="preserve">распространяются нормы ГК о договорах и не распространяются нормы о сделках и обязательствах. Однако можно сделать противоположный вывод, </w:t>
      </w:r>
      <w:r w:rsidR="00AE0974" w:rsidRPr="00694135">
        <w:rPr>
          <w:sz w:val="28"/>
          <w:szCs w:val="28"/>
          <w:lang w:eastAsia="ru-RU"/>
        </w:rPr>
        <w:t xml:space="preserve">поскольку нормы </w:t>
      </w:r>
      <w:r w:rsidR="004924A5" w:rsidRPr="00694135">
        <w:rPr>
          <w:sz w:val="28"/>
          <w:szCs w:val="28"/>
          <w:lang w:eastAsia="ru-RU"/>
        </w:rPr>
        <w:t>ГК о сделках и обязательствах распространяются на гражданско-правовые договоры (</w:t>
      </w:r>
      <w:r w:rsidR="00A937EC" w:rsidRPr="00694135">
        <w:rPr>
          <w:sz w:val="28"/>
          <w:szCs w:val="28"/>
          <w:lang w:eastAsia="ru-RU"/>
        </w:rPr>
        <w:t xml:space="preserve">п. 2 и 3 ст. 420 ГК). В подп. 3 п. 1 ст. 25.6 НК говорится, что </w:t>
      </w:r>
      <w:r w:rsidRPr="00694135">
        <w:rPr>
          <w:sz w:val="28"/>
          <w:szCs w:val="28"/>
          <w:lang w:eastAsia="ru-RU"/>
        </w:rPr>
        <w:t xml:space="preserve">договор </w:t>
      </w:r>
      <w:r w:rsidR="00A937EC" w:rsidRPr="00694135">
        <w:rPr>
          <w:sz w:val="28"/>
          <w:szCs w:val="28"/>
          <w:lang w:eastAsia="ru-RU"/>
        </w:rPr>
        <w:t xml:space="preserve">прекращается </w:t>
      </w:r>
      <w:r w:rsidRPr="00694135">
        <w:rPr>
          <w:sz w:val="28"/>
          <w:szCs w:val="28"/>
          <w:lang w:eastAsia="ru-RU"/>
        </w:rPr>
        <w:t>при признании соглашения недействительным</w:t>
      </w:r>
      <w:r w:rsidR="0055039E" w:rsidRPr="00694135">
        <w:rPr>
          <w:sz w:val="28"/>
          <w:szCs w:val="28"/>
          <w:lang w:eastAsia="ru-RU"/>
        </w:rPr>
        <w:t xml:space="preserve"> судом</w:t>
      </w:r>
      <w:r w:rsidRPr="00694135">
        <w:rPr>
          <w:sz w:val="28"/>
          <w:szCs w:val="28"/>
          <w:lang w:eastAsia="ru-RU"/>
        </w:rPr>
        <w:t>.</w:t>
      </w:r>
      <w:r w:rsidR="00AE0974" w:rsidRPr="00694135">
        <w:rPr>
          <w:sz w:val="28"/>
          <w:szCs w:val="28"/>
          <w:lang w:eastAsia="ru-RU"/>
        </w:rPr>
        <w:t xml:space="preserve"> Видится</w:t>
      </w:r>
      <w:r w:rsidRPr="00694135">
        <w:rPr>
          <w:sz w:val="28"/>
          <w:szCs w:val="28"/>
          <w:lang w:eastAsia="ru-RU"/>
        </w:rPr>
        <w:t xml:space="preserve">, </w:t>
      </w:r>
      <w:r w:rsidR="00AE0974" w:rsidRPr="00694135">
        <w:rPr>
          <w:sz w:val="28"/>
          <w:szCs w:val="28"/>
          <w:lang w:eastAsia="ru-RU"/>
        </w:rPr>
        <w:t xml:space="preserve">что </w:t>
      </w:r>
      <w:r w:rsidRPr="00694135">
        <w:rPr>
          <w:sz w:val="28"/>
          <w:szCs w:val="28"/>
          <w:lang w:eastAsia="ru-RU"/>
        </w:rPr>
        <w:t>эти соглашения могут быть признаны недействительными по но</w:t>
      </w:r>
      <w:r w:rsidR="002C37A0" w:rsidRPr="00694135">
        <w:rPr>
          <w:sz w:val="28"/>
          <w:szCs w:val="28"/>
          <w:lang w:eastAsia="ru-RU"/>
        </w:rPr>
        <w:t>р</w:t>
      </w:r>
      <w:r w:rsidRPr="00694135">
        <w:rPr>
          <w:sz w:val="28"/>
          <w:szCs w:val="28"/>
          <w:lang w:eastAsia="ru-RU"/>
        </w:rPr>
        <w:t xml:space="preserve">мам об оспоримых сделках (ст. </w:t>
      </w:r>
      <w:r w:rsidR="0055039E" w:rsidRPr="00694135">
        <w:rPr>
          <w:sz w:val="28"/>
          <w:szCs w:val="28"/>
          <w:lang w:eastAsia="ru-RU"/>
        </w:rPr>
        <w:t>173</w:t>
      </w:r>
      <w:r w:rsidR="002C37A0" w:rsidRPr="00694135">
        <w:rPr>
          <w:sz w:val="28"/>
          <w:szCs w:val="28"/>
          <w:lang w:eastAsia="ru-RU"/>
        </w:rPr>
        <w:t>-179 ГК)</w:t>
      </w:r>
      <w:r w:rsidRPr="00694135">
        <w:rPr>
          <w:sz w:val="28"/>
          <w:szCs w:val="28"/>
          <w:lang w:eastAsia="ru-RU"/>
        </w:rPr>
        <w:t xml:space="preserve">, </w:t>
      </w:r>
      <w:r w:rsidR="002C37A0" w:rsidRPr="00694135">
        <w:rPr>
          <w:sz w:val="28"/>
          <w:szCs w:val="28"/>
          <w:lang w:eastAsia="ru-RU"/>
        </w:rPr>
        <w:t xml:space="preserve">поскольку </w:t>
      </w:r>
      <w:r w:rsidR="00746B64" w:rsidRPr="00694135">
        <w:rPr>
          <w:sz w:val="28"/>
          <w:szCs w:val="28"/>
          <w:lang w:eastAsia="ru-RU"/>
        </w:rPr>
        <w:t>ничтожные сделки считаются недействительными независимо о</w:t>
      </w:r>
      <w:r w:rsidR="00EE4E58" w:rsidRPr="00694135">
        <w:rPr>
          <w:sz w:val="28"/>
          <w:szCs w:val="28"/>
          <w:lang w:eastAsia="ru-RU"/>
        </w:rPr>
        <w:t>т</w:t>
      </w:r>
      <w:r w:rsidR="00746B64" w:rsidRPr="00694135">
        <w:rPr>
          <w:sz w:val="28"/>
          <w:szCs w:val="28"/>
          <w:lang w:eastAsia="ru-RU"/>
        </w:rPr>
        <w:t xml:space="preserve"> того, признана сделка ничтожной судом</w:t>
      </w:r>
      <w:r w:rsidR="00BE27DE">
        <w:rPr>
          <w:sz w:val="28"/>
          <w:szCs w:val="28"/>
          <w:lang w:eastAsia="ru-RU"/>
        </w:rPr>
        <w:t xml:space="preserve"> </w:t>
      </w:r>
      <w:r w:rsidR="00746B64" w:rsidRPr="00694135">
        <w:rPr>
          <w:sz w:val="28"/>
          <w:szCs w:val="28"/>
          <w:lang w:eastAsia="ru-RU"/>
        </w:rPr>
        <w:t>или нет</w:t>
      </w:r>
      <w:r w:rsidR="006332DC" w:rsidRPr="00694135">
        <w:rPr>
          <w:sz w:val="28"/>
          <w:szCs w:val="28"/>
          <w:lang w:eastAsia="ru-RU"/>
        </w:rPr>
        <w:t xml:space="preserve"> (п. 1 ст. 166 ГК)</w:t>
      </w:r>
      <w:r w:rsidR="00746B64" w:rsidRPr="00694135">
        <w:rPr>
          <w:sz w:val="28"/>
          <w:szCs w:val="28"/>
          <w:lang w:eastAsia="ru-RU"/>
        </w:rPr>
        <w:t>.</w:t>
      </w:r>
      <w:r w:rsidR="006332DC" w:rsidRPr="00694135">
        <w:rPr>
          <w:sz w:val="28"/>
          <w:szCs w:val="28"/>
          <w:lang w:eastAsia="ru-RU"/>
        </w:rPr>
        <w:t xml:space="preserve"> </w:t>
      </w:r>
      <w:r w:rsidR="00983031" w:rsidRPr="00694135">
        <w:rPr>
          <w:sz w:val="28"/>
          <w:szCs w:val="28"/>
          <w:lang w:eastAsia="ru-RU"/>
        </w:rPr>
        <w:t xml:space="preserve">Этот вывод </w:t>
      </w:r>
      <w:r w:rsidR="00BB13A3" w:rsidRPr="00694135">
        <w:rPr>
          <w:sz w:val="28"/>
          <w:szCs w:val="28"/>
          <w:lang w:eastAsia="ru-RU"/>
        </w:rPr>
        <w:t xml:space="preserve">также </w:t>
      </w:r>
      <w:r w:rsidR="00983031" w:rsidRPr="00694135">
        <w:rPr>
          <w:sz w:val="28"/>
          <w:szCs w:val="28"/>
          <w:lang w:eastAsia="ru-RU"/>
        </w:rPr>
        <w:t xml:space="preserve">следует из нормы абз. 2 п. 3 ст. 25.3 НК, где </w:t>
      </w:r>
      <w:r w:rsidR="00983031" w:rsidRPr="00694135">
        <w:rPr>
          <w:sz w:val="28"/>
          <w:szCs w:val="28"/>
          <w:lang w:eastAsia="ru-RU"/>
        </w:rPr>
        <w:lastRenderedPageBreak/>
        <w:t xml:space="preserve">очерчен строго определенный круг лиц, которые вправе инициировать судебный иск о признании договора недействительным (стороны и налоговый орган), что свойственно </w:t>
      </w:r>
      <w:r w:rsidR="00BE27DE">
        <w:rPr>
          <w:sz w:val="28"/>
          <w:szCs w:val="28"/>
          <w:lang w:eastAsia="ru-RU"/>
        </w:rPr>
        <w:t xml:space="preserve">только </w:t>
      </w:r>
      <w:r w:rsidR="00983031" w:rsidRPr="00694135">
        <w:rPr>
          <w:sz w:val="28"/>
          <w:szCs w:val="28"/>
          <w:lang w:eastAsia="ru-RU"/>
        </w:rPr>
        <w:t xml:space="preserve">оспоримым сделкам. </w:t>
      </w:r>
      <w:r w:rsidR="006332DC" w:rsidRPr="00694135">
        <w:rPr>
          <w:sz w:val="28"/>
          <w:szCs w:val="28"/>
          <w:lang w:eastAsia="ru-RU"/>
        </w:rPr>
        <w:t xml:space="preserve">Однако такое толкование было бы неправильным, поскольку представляется, что такие договоры чаще могут </w:t>
      </w:r>
      <w:r w:rsidR="00AE0974" w:rsidRPr="00694135">
        <w:rPr>
          <w:sz w:val="28"/>
          <w:szCs w:val="28"/>
          <w:lang w:eastAsia="ru-RU"/>
        </w:rPr>
        <w:t>признаваться</w:t>
      </w:r>
      <w:r w:rsidR="006332DC" w:rsidRPr="00694135">
        <w:rPr>
          <w:sz w:val="28"/>
          <w:szCs w:val="28"/>
          <w:lang w:eastAsia="ru-RU"/>
        </w:rPr>
        <w:t xml:space="preserve"> судом ничтожными</w:t>
      </w:r>
      <w:r w:rsidR="00EE4E58" w:rsidRPr="00694135">
        <w:rPr>
          <w:sz w:val="28"/>
          <w:szCs w:val="28"/>
          <w:lang w:eastAsia="ru-RU"/>
        </w:rPr>
        <w:t xml:space="preserve"> сделками</w:t>
      </w:r>
      <w:r w:rsidR="00BE27DE">
        <w:rPr>
          <w:rStyle w:val="a5"/>
          <w:sz w:val="28"/>
          <w:szCs w:val="28"/>
          <w:lang w:eastAsia="ru-RU"/>
        </w:rPr>
        <w:footnoteReference w:id="237"/>
      </w:r>
      <w:r w:rsidR="006332DC" w:rsidRPr="00694135">
        <w:rPr>
          <w:sz w:val="28"/>
          <w:szCs w:val="28"/>
          <w:lang w:eastAsia="ru-RU"/>
        </w:rPr>
        <w:t xml:space="preserve">, </w:t>
      </w:r>
      <w:r w:rsidR="003258D7">
        <w:rPr>
          <w:sz w:val="28"/>
          <w:szCs w:val="28"/>
          <w:lang w:eastAsia="ru-RU"/>
        </w:rPr>
        <w:t>так как</w:t>
      </w:r>
      <w:r w:rsidR="006332DC" w:rsidRPr="00694135">
        <w:rPr>
          <w:sz w:val="28"/>
          <w:szCs w:val="28"/>
          <w:lang w:eastAsia="ru-RU"/>
        </w:rPr>
        <w:t xml:space="preserve"> содержащиеся в них условия могут противоречить закону или иному правовому акту (ст. 168 ГК). </w:t>
      </w:r>
      <w:r w:rsidR="00491009" w:rsidRPr="00694135">
        <w:rPr>
          <w:sz w:val="28"/>
          <w:szCs w:val="28"/>
          <w:lang w:eastAsia="ru-RU"/>
        </w:rPr>
        <w:t xml:space="preserve">Относительно применения положений ГК об обязательствах, следует сказать, что невозможно применять любые положения ГК об обязательствах, </w:t>
      </w:r>
      <w:r w:rsidR="00EE4E58" w:rsidRPr="00694135">
        <w:rPr>
          <w:sz w:val="28"/>
          <w:szCs w:val="28"/>
          <w:lang w:eastAsia="ru-RU"/>
        </w:rPr>
        <w:t xml:space="preserve">даже </w:t>
      </w:r>
      <w:r w:rsidR="00491009" w:rsidRPr="00694135">
        <w:rPr>
          <w:sz w:val="28"/>
          <w:szCs w:val="28"/>
          <w:lang w:eastAsia="ru-RU"/>
        </w:rPr>
        <w:t>если на это</w:t>
      </w:r>
      <w:r w:rsidR="00723642" w:rsidRPr="00694135">
        <w:rPr>
          <w:sz w:val="28"/>
          <w:szCs w:val="28"/>
          <w:lang w:eastAsia="ru-RU"/>
        </w:rPr>
        <w:t xml:space="preserve">т счет нет </w:t>
      </w:r>
      <w:r w:rsidR="00EE4E58" w:rsidRPr="00694135">
        <w:rPr>
          <w:sz w:val="28"/>
          <w:szCs w:val="28"/>
          <w:lang w:eastAsia="ru-RU"/>
        </w:rPr>
        <w:t xml:space="preserve">соответствующей </w:t>
      </w:r>
      <w:r w:rsidR="00723642" w:rsidRPr="00694135">
        <w:rPr>
          <w:sz w:val="28"/>
          <w:szCs w:val="28"/>
          <w:lang w:eastAsia="ru-RU"/>
        </w:rPr>
        <w:t xml:space="preserve">нормы </w:t>
      </w:r>
      <w:r w:rsidR="00DD101D">
        <w:rPr>
          <w:sz w:val="28"/>
          <w:szCs w:val="28"/>
          <w:lang w:eastAsia="ru-RU"/>
        </w:rPr>
        <w:t xml:space="preserve">в </w:t>
      </w:r>
      <w:r w:rsidR="00723642" w:rsidRPr="00694135">
        <w:rPr>
          <w:sz w:val="28"/>
          <w:szCs w:val="28"/>
          <w:lang w:eastAsia="ru-RU"/>
        </w:rPr>
        <w:t xml:space="preserve">НК, поскольку </w:t>
      </w:r>
      <w:r w:rsidR="00491009" w:rsidRPr="00694135">
        <w:rPr>
          <w:sz w:val="28"/>
          <w:szCs w:val="28"/>
          <w:lang w:eastAsia="ru-RU"/>
        </w:rPr>
        <w:t xml:space="preserve">применение </w:t>
      </w:r>
      <w:r w:rsidR="00723642" w:rsidRPr="00694135">
        <w:rPr>
          <w:sz w:val="28"/>
          <w:szCs w:val="28"/>
          <w:lang w:eastAsia="ru-RU"/>
        </w:rPr>
        <w:t xml:space="preserve">некоторых положений будет </w:t>
      </w:r>
      <w:r w:rsidR="00723642" w:rsidRPr="00694135">
        <w:rPr>
          <w:sz w:val="28"/>
          <w:szCs w:val="28"/>
          <w:lang w:eastAsia="ru-RU"/>
        </w:rPr>
        <w:lastRenderedPageBreak/>
        <w:t>противоречить существу налоговых правоотношений.</w:t>
      </w:r>
      <w:r w:rsidR="00A532AF">
        <w:rPr>
          <w:sz w:val="28"/>
          <w:szCs w:val="28"/>
          <w:lang w:eastAsia="ru-RU"/>
        </w:rPr>
        <w:t xml:space="preserve"> </w:t>
      </w:r>
      <w:r w:rsidR="00723642" w:rsidRPr="00694135">
        <w:rPr>
          <w:sz w:val="28"/>
          <w:szCs w:val="28"/>
          <w:lang w:eastAsia="ru-RU"/>
        </w:rPr>
        <w:t xml:space="preserve">Нормы о </w:t>
      </w:r>
      <w:proofErr w:type="gramStart"/>
      <w:r w:rsidR="00723642" w:rsidRPr="00694135">
        <w:rPr>
          <w:sz w:val="28"/>
          <w:szCs w:val="28"/>
          <w:lang w:eastAsia="ru-RU"/>
        </w:rPr>
        <w:t>договорах</w:t>
      </w:r>
      <w:proofErr w:type="gramEnd"/>
      <w:r w:rsidR="00723642" w:rsidRPr="00694135">
        <w:rPr>
          <w:sz w:val="28"/>
          <w:szCs w:val="28"/>
          <w:lang w:eastAsia="ru-RU"/>
        </w:rPr>
        <w:t xml:space="preserve"> </w:t>
      </w:r>
      <w:r w:rsidR="00723642" w:rsidRPr="00694135">
        <w:rPr>
          <w:sz w:val="28"/>
          <w:szCs w:val="28"/>
        </w:rPr>
        <w:t xml:space="preserve">о создании консолидированной группы наглядно показывают, что частноправовые конструкции можно применять в финансовом праве. Однако использовать </w:t>
      </w:r>
      <w:r w:rsidR="00EE4E58" w:rsidRPr="00694135">
        <w:rPr>
          <w:sz w:val="28"/>
          <w:szCs w:val="28"/>
        </w:rPr>
        <w:t xml:space="preserve">их стоит </w:t>
      </w:r>
      <w:r w:rsidR="00723642" w:rsidRPr="00694135">
        <w:rPr>
          <w:sz w:val="28"/>
          <w:szCs w:val="28"/>
        </w:rPr>
        <w:t>с особой осторожностью.</w:t>
      </w:r>
    </w:p>
    <w:p w:rsidR="003D19A6" w:rsidRPr="00694135" w:rsidRDefault="003D19A6" w:rsidP="00694135">
      <w:pPr>
        <w:autoSpaceDE w:val="0"/>
        <w:autoSpaceDN w:val="0"/>
        <w:adjustRightInd w:val="0"/>
        <w:spacing w:after="0" w:line="360" w:lineRule="auto"/>
        <w:ind w:firstLine="1560"/>
        <w:jc w:val="both"/>
        <w:rPr>
          <w:sz w:val="28"/>
          <w:szCs w:val="28"/>
        </w:rPr>
      </w:pPr>
      <w:r w:rsidRPr="00694135">
        <w:rPr>
          <w:sz w:val="28"/>
          <w:szCs w:val="28"/>
        </w:rPr>
        <w:t xml:space="preserve">Считаем, что не стоит «злоупотреблять» использованием частноправовой конструкции «обязательство» в публичном праве, поскольку это создает не только омонимию понятий, но </w:t>
      </w:r>
      <w:r w:rsidR="00496662" w:rsidRPr="00694135">
        <w:rPr>
          <w:sz w:val="28"/>
          <w:szCs w:val="28"/>
        </w:rPr>
        <w:t xml:space="preserve">и </w:t>
      </w:r>
      <w:r w:rsidR="001B5325" w:rsidRPr="00694135">
        <w:rPr>
          <w:sz w:val="28"/>
          <w:szCs w:val="28"/>
        </w:rPr>
        <w:t xml:space="preserve">может </w:t>
      </w:r>
      <w:r w:rsidR="006A0E06" w:rsidRPr="00694135">
        <w:rPr>
          <w:sz w:val="28"/>
          <w:szCs w:val="28"/>
        </w:rPr>
        <w:t>привести к трудностям</w:t>
      </w:r>
      <w:r w:rsidRPr="00694135">
        <w:rPr>
          <w:sz w:val="28"/>
          <w:szCs w:val="28"/>
        </w:rPr>
        <w:t xml:space="preserve"> в правоприменительной практике.</w:t>
      </w:r>
    </w:p>
    <w:p w:rsidR="00CB5850" w:rsidRPr="00694135" w:rsidRDefault="00CB5850" w:rsidP="00694135">
      <w:pPr>
        <w:spacing w:after="0" w:line="360" w:lineRule="auto"/>
        <w:rPr>
          <w:sz w:val="28"/>
          <w:szCs w:val="28"/>
        </w:rPr>
      </w:pPr>
      <w:r w:rsidRPr="00694135">
        <w:rPr>
          <w:sz w:val="28"/>
          <w:szCs w:val="28"/>
        </w:rPr>
        <w:br w:type="page"/>
      </w:r>
    </w:p>
    <w:p w:rsidR="00CB5850" w:rsidRPr="00694135" w:rsidRDefault="00CB5850" w:rsidP="003A4609">
      <w:pPr>
        <w:pStyle w:val="1"/>
        <w:spacing w:before="0" w:after="0" w:line="360" w:lineRule="auto"/>
        <w:jc w:val="center"/>
        <w:rPr>
          <w:rFonts w:ascii="Times New Roman" w:hAnsi="Times New Roman"/>
          <w:sz w:val="28"/>
          <w:szCs w:val="28"/>
        </w:rPr>
      </w:pPr>
      <w:bookmarkStart w:id="73" w:name="_Toc355087898"/>
      <w:bookmarkStart w:id="74" w:name="_Toc355088047"/>
      <w:bookmarkStart w:id="75" w:name="_Toc356861949"/>
      <w:r w:rsidRPr="00694135">
        <w:rPr>
          <w:rFonts w:ascii="Times New Roman" w:hAnsi="Times New Roman"/>
          <w:sz w:val="28"/>
          <w:szCs w:val="28"/>
        </w:rPr>
        <w:lastRenderedPageBreak/>
        <w:t>Заключение</w:t>
      </w:r>
      <w:bookmarkEnd w:id="73"/>
      <w:bookmarkEnd w:id="74"/>
      <w:bookmarkEnd w:id="75"/>
    </w:p>
    <w:p w:rsidR="00496662" w:rsidRDefault="00496662" w:rsidP="00694135">
      <w:pPr>
        <w:spacing w:after="0" w:line="360" w:lineRule="auto"/>
        <w:jc w:val="both"/>
        <w:rPr>
          <w:sz w:val="28"/>
          <w:szCs w:val="28"/>
        </w:rPr>
      </w:pPr>
    </w:p>
    <w:p w:rsidR="005707BF" w:rsidRDefault="005707BF" w:rsidP="005707BF">
      <w:pPr>
        <w:spacing w:after="0" w:line="360" w:lineRule="auto"/>
        <w:ind w:firstLine="1560"/>
        <w:jc w:val="both"/>
        <w:rPr>
          <w:sz w:val="28"/>
          <w:szCs w:val="28"/>
        </w:rPr>
      </w:pPr>
      <w:r>
        <w:rPr>
          <w:sz w:val="28"/>
          <w:szCs w:val="28"/>
        </w:rPr>
        <w:t xml:space="preserve">Большую </w:t>
      </w:r>
      <w:r w:rsidR="00BE7983">
        <w:rPr>
          <w:sz w:val="28"/>
          <w:szCs w:val="28"/>
        </w:rPr>
        <w:t xml:space="preserve">часть </w:t>
      </w:r>
      <w:r>
        <w:rPr>
          <w:sz w:val="28"/>
          <w:szCs w:val="28"/>
        </w:rPr>
        <w:t>настоящей работы занял анализ частного и публичного</w:t>
      </w:r>
      <w:r w:rsidR="00CD1A08">
        <w:rPr>
          <w:sz w:val="28"/>
          <w:szCs w:val="28"/>
        </w:rPr>
        <w:t xml:space="preserve"> права</w:t>
      </w:r>
      <w:r>
        <w:rPr>
          <w:sz w:val="28"/>
          <w:szCs w:val="28"/>
        </w:rPr>
        <w:t xml:space="preserve">, на основании которого автор сделал попытку обобщения признаков частного интереса в частном праве и публичного интереса в публичном праве. Это, по-видимому, первая попытка </w:t>
      </w:r>
      <w:r w:rsidR="00493362">
        <w:rPr>
          <w:sz w:val="28"/>
          <w:szCs w:val="28"/>
        </w:rPr>
        <w:t xml:space="preserve">обобщения </w:t>
      </w:r>
      <w:r>
        <w:rPr>
          <w:sz w:val="28"/>
          <w:szCs w:val="28"/>
        </w:rPr>
        <w:t xml:space="preserve">признаков интересов в праве. Мотивом к этому стало «интуитивная» вера в то, что «невидимые» интересы, присутствующие в праве, в действительности имеют осязаемую форму. </w:t>
      </w:r>
      <w:r w:rsidR="009E65DD">
        <w:rPr>
          <w:sz w:val="28"/>
          <w:szCs w:val="28"/>
        </w:rPr>
        <w:t>Н</w:t>
      </w:r>
      <w:r>
        <w:rPr>
          <w:sz w:val="28"/>
          <w:szCs w:val="28"/>
        </w:rPr>
        <w:t xml:space="preserve">акопленный в отечественной юриспруденции опыт позволил </w:t>
      </w:r>
      <w:r w:rsidR="009E65DD">
        <w:rPr>
          <w:sz w:val="28"/>
          <w:szCs w:val="28"/>
        </w:rPr>
        <w:t xml:space="preserve">выявить </w:t>
      </w:r>
      <w:r w:rsidR="00744D21">
        <w:rPr>
          <w:sz w:val="28"/>
          <w:szCs w:val="28"/>
        </w:rPr>
        <w:t>«</w:t>
      </w:r>
      <w:r w:rsidR="009E65DD">
        <w:rPr>
          <w:sz w:val="28"/>
          <w:szCs w:val="28"/>
        </w:rPr>
        <w:t>невидимые</w:t>
      </w:r>
      <w:r w:rsidR="00744D21">
        <w:rPr>
          <w:sz w:val="28"/>
          <w:szCs w:val="28"/>
        </w:rPr>
        <w:t>»</w:t>
      </w:r>
      <w:r w:rsidR="009E65DD">
        <w:rPr>
          <w:sz w:val="28"/>
          <w:szCs w:val="28"/>
        </w:rPr>
        <w:t xml:space="preserve"> общие черты присущие</w:t>
      </w:r>
      <w:r w:rsidR="00CD1A08">
        <w:rPr>
          <w:sz w:val="28"/>
          <w:szCs w:val="28"/>
        </w:rPr>
        <w:t xml:space="preserve"> интересам в частном и публичном праве</w:t>
      </w:r>
      <w:r w:rsidR="009E65DD">
        <w:rPr>
          <w:sz w:val="28"/>
          <w:szCs w:val="28"/>
        </w:rPr>
        <w:t>. Конечно, выявленные в настоящей работе признаки интересов в праве не могут «сходу</w:t>
      </w:r>
      <w:r w:rsidR="00AB5E94">
        <w:rPr>
          <w:sz w:val="28"/>
          <w:szCs w:val="28"/>
        </w:rPr>
        <w:t>»</w:t>
      </w:r>
      <w:r w:rsidR="009E65DD">
        <w:rPr>
          <w:sz w:val="28"/>
          <w:szCs w:val="28"/>
        </w:rPr>
        <w:t xml:space="preserve"> претендовать на всеобщее их признание в качестве </w:t>
      </w:r>
      <w:r w:rsidR="0013243A">
        <w:rPr>
          <w:sz w:val="28"/>
          <w:szCs w:val="28"/>
        </w:rPr>
        <w:t xml:space="preserve">единственных </w:t>
      </w:r>
      <w:r w:rsidR="009E65DD">
        <w:rPr>
          <w:sz w:val="28"/>
          <w:szCs w:val="28"/>
        </w:rPr>
        <w:t>признаков интересов в праве, так же как и сами выявленные интересы</w:t>
      </w:r>
      <w:r w:rsidR="004D3BD7">
        <w:rPr>
          <w:sz w:val="28"/>
          <w:szCs w:val="28"/>
        </w:rPr>
        <w:t xml:space="preserve"> </w:t>
      </w:r>
      <w:r w:rsidR="009E65DD">
        <w:rPr>
          <w:sz w:val="28"/>
          <w:szCs w:val="28"/>
        </w:rPr>
        <w:t xml:space="preserve">не могут </w:t>
      </w:r>
      <w:r w:rsidR="004D3BD7">
        <w:rPr>
          <w:sz w:val="28"/>
          <w:szCs w:val="28"/>
        </w:rPr>
        <w:t xml:space="preserve">«сходу» быть признаны </w:t>
      </w:r>
      <w:r w:rsidR="00604901">
        <w:rPr>
          <w:sz w:val="28"/>
          <w:szCs w:val="28"/>
        </w:rPr>
        <w:t>научным сообществом интересами, которые «пронизывают» всю правовую материю</w:t>
      </w:r>
      <w:r w:rsidR="004D3BD7">
        <w:rPr>
          <w:sz w:val="28"/>
          <w:szCs w:val="28"/>
        </w:rPr>
        <w:t xml:space="preserve">. </w:t>
      </w:r>
      <w:r w:rsidR="009E65DD">
        <w:rPr>
          <w:sz w:val="28"/>
          <w:szCs w:val="28"/>
        </w:rPr>
        <w:t>Для этого необходима</w:t>
      </w:r>
      <w:r w:rsidR="004D3BD7">
        <w:rPr>
          <w:sz w:val="28"/>
          <w:szCs w:val="28"/>
        </w:rPr>
        <w:t xml:space="preserve"> </w:t>
      </w:r>
      <w:r w:rsidR="00604901">
        <w:rPr>
          <w:sz w:val="28"/>
          <w:szCs w:val="28"/>
        </w:rPr>
        <w:t xml:space="preserve">кропотливая и взвешенная их оценка. Особенно это касается интересов в публичном праве, поскольку </w:t>
      </w:r>
      <w:r w:rsidR="00604901">
        <w:rPr>
          <w:sz w:val="28"/>
          <w:szCs w:val="28"/>
        </w:rPr>
        <w:lastRenderedPageBreak/>
        <w:t xml:space="preserve">разработанность фундаментальных и концептуальных идей публичного права, к сожалению, оставляет желать лучшего. </w:t>
      </w:r>
      <w:r w:rsidR="00E21B19">
        <w:rPr>
          <w:sz w:val="28"/>
          <w:szCs w:val="28"/>
        </w:rPr>
        <w:t>Однако, по мнению автора, накопленный юридической наукой опыт позволяет не только понять двоякую природу публичного права и «монолитность» частного, но выявить общие черты интересов участников</w:t>
      </w:r>
      <w:r w:rsidR="00CD1A08">
        <w:rPr>
          <w:sz w:val="28"/>
          <w:szCs w:val="28"/>
        </w:rPr>
        <w:t xml:space="preserve"> этих правоотношений</w:t>
      </w:r>
      <w:r w:rsidR="00E21B19">
        <w:rPr>
          <w:sz w:val="28"/>
          <w:szCs w:val="28"/>
        </w:rPr>
        <w:t xml:space="preserve">. </w:t>
      </w:r>
    </w:p>
    <w:p w:rsidR="00197062" w:rsidRDefault="00197062" w:rsidP="005707BF">
      <w:pPr>
        <w:spacing w:after="0" w:line="360" w:lineRule="auto"/>
        <w:ind w:firstLine="1560"/>
        <w:jc w:val="both"/>
        <w:rPr>
          <w:sz w:val="28"/>
          <w:szCs w:val="28"/>
        </w:rPr>
      </w:pPr>
      <w:r>
        <w:rPr>
          <w:sz w:val="28"/>
          <w:szCs w:val="28"/>
        </w:rPr>
        <w:t>По-видимому, самыми небесспорными положениями об интересах, существующих в публичном праве</w:t>
      </w:r>
      <w:r w:rsidR="00764827">
        <w:rPr>
          <w:sz w:val="28"/>
          <w:szCs w:val="28"/>
        </w:rPr>
        <w:t xml:space="preserve"> (как может показаться)</w:t>
      </w:r>
      <w:r w:rsidR="00E03FA5">
        <w:rPr>
          <w:sz w:val="28"/>
          <w:szCs w:val="28"/>
        </w:rPr>
        <w:t>, являю</w:t>
      </w:r>
      <w:r>
        <w:rPr>
          <w:sz w:val="28"/>
          <w:szCs w:val="28"/>
        </w:rPr>
        <w:t>тся два следующих</w:t>
      </w:r>
      <w:r w:rsidR="00E03FA5">
        <w:rPr>
          <w:sz w:val="28"/>
          <w:szCs w:val="28"/>
        </w:rPr>
        <w:t xml:space="preserve"> момента</w:t>
      </w:r>
      <w:r>
        <w:rPr>
          <w:sz w:val="28"/>
          <w:szCs w:val="28"/>
        </w:rPr>
        <w:t>.</w:t>
      </w:r>
    </w:p>
    <w:p w:rsidR="00197062" w:rsidRDefault="00197062" w:rsidP="005707BF">
      <w:pPr>
        <w:spacing w:after="0" w:line="360" w:lineRule="auto"/>
        <w:ind w:firstLine="1560"/>
        <w:jc w:val="both"/>
        <w:rPr>
          <w:sz w:val="28"/>
          <w:szCs w:val="28"/>
        </w:rPr>
      </w:pPr>
      <w:r>
        <w:rPr>
          <w:sz w:val="28"/>
          <w:szCs w:val="28"/>
        </w:rPr>
        <w:t>Первое</w:t>
      </w:r>
      <w:r w:rsidR="00974BC7">
        <w:rPr>
          <w:sz w:val="28"/>
          <w:szCs w:val="28"/>
        </w:rPr>
        <w:t>. К</w:t>
      </w:r>
      <w:r>
        <w:rPr>
          <w:sz w:val="28"/>
          <w:szCs w:val="28"/>
        </w:rPr>
        <w:t xml:space="preserve">ак </w:t>
      </w:r>
      <w:r w:rsidR="0011006D">
        <w:rPr>
          <w:sz w:val="28"/>
          <w:szCs w:val="28"/>
        </w:rPr>
        <w:t xml:space="preserve">типичный эгоистичный потребительный (утилитарный) эквивалентно-целенаправленный интерес </w:t>
      </w:r>
      <w:r w:rsidR="00764827">
        <w:rPr>
          <w:sz w:val="28"/>
          <w:szCs w:val="28"/>
        </w:rPr>
        <w:t>членов потребительских кооперативов, союзов и а</w:t>
      </w:r>
      <w:r w:rsidR="00F42462">
        <w:rPr>
          <w:sz w:val="28"/>
          <w:szCs w:val="28"/>
        </w:rPr>
        <w:t>ссоциаций юридических лиц и др</w:t>
      </w:r>
      <w:r w:rsidR="00764827">
        <w:rPr>
          <w:sz w:val="28"/>
          <w:szCs w:val="28"/>
        </w:rPr>
        <w:t>. подобных субъектов, может преобразоваться в неэквивалентно-целенаправленный совпадающий (общий) и</w:t>
      </w:r>
      <w:r w:rsidR="00CD1A08">
        <w:rPr>
          <w:sz w:val="28"/>
          <w:szCs w:val="28"/>
        </w:rPr>
        <w:t>нтерес,</w:t>
      </w:r>
      <w:r w:rsidR="00764827">
        <w:rPr>
          <w:sz w:val="28"/>
          <w:szCs w:val="28"/>
        </w:rPr>
        <w:t xml:space="preserve"> значимый для определенной группы людей?</w:t>
      </w:r>
    </w:p>
    <w:p w:rsidR="00764827" w:rsidRDefault="00764827" w:rsidP="005707BF">
      <w:pPr>
        <w:spacing w:after="0" w:line="360" w:lineRule="auto"/>
        <w:ind w:firstLine="1560"/>
        <w:jc w:val="both"/>
        <w:rPr>
          <w:sz w:val="28"/>
          <w:szCs w:val="28"/>
        </w:rPr>
      </w:pPr>
      <w:r>
        <w:rPr>
          <w:sz w:val="28"/>
          <w:szCs w:val="28"/>
        </w:rPr>
        <w:t>Второе</w:t>
      </w:r>
      <w:r w:rsidR="00974BC7">
        <w:rPr>
          <w:sz w:val="28"/>
          <w:szCs w:val="28"/>
        </w:rPr>
        <w:t>. К</w:t>
      </w:r>
      <w:r>
        <w:rPr>
          <w:sz w:val="28"/>
          <w:szCs w:val="28"/>
        </w:rPr>
        <w:t xml:space="preserve">аким образом в финансовых правоотношениях «проявляется» должный интерес </w:t>
      </w:r>
      <w:r w:rsidR="0001534A">
        <w:rPr>
          <w:sz w:val="28"/>
          <w:szCs w:val="28"/>
        </w:rPr>
        <w:t>социального компромисса, который</w:t>
      </w:r>
      <w:r>
        <w:rPr>
          <w:sz w:val="28"/>
          <w:szCs w:val="28"/>
        </w:rPr>
        <w:t xml:space="preserve"> должно преследовать государство (и муниципальные образования в Российской Федерации)?</w:t>
      </w:r>
    </w:p>
    <w:p w:rsidR="00907AFE" w:rsidRDefault="00764827" w:rsidP="005707BF">
      <w:pPr>
        <w:spacing w:after="0" w:line="360" w:lineRule="auto"/>
        <w:ind w:firstLine="1560"/>
        <w:jc w:val="both"/>
        <w:rPr>
          <w:sz w:val="28"/>
          <w:szCs w:val="28"/>
        </w:rPr>
      </w:pPr>
      <w:r>
        <w:rPr>
          <w:sz w:val="28"/>
          <w:szCs w:val="28"/>
        </w:rPr>
        <w:lastRenderedPageBreak/>
        <w:t xml:space="preserve">На первый вопрос </w:t>
      </w:r>
      <w:r w:rsidR="00974BC7">
        <w:rPr>
          <w:sz w:val="28"/>
          <w:szCs w:val="28"/>
        </w:rPr>
        <w:t xml:space="preserve">можно </w:t>
      </w:r>
      <w:r>
        <w:rPr>
          <w:sz w:val="28"/>
          <w:szCs w:val="28"/>
        </w:rPr>
        <w:t>ответить</w:t>
      </w:r>
      <w:r w:rsidR="00F42462">
        <w:rPr>
          <w:sz w:val="28"/>
          <w:szCs w:val="28"/>
        </w:rPr>
        <w:t xml:space="preserve"> следующим образом.</w:t>
      </w:r>
      <w:r>
        <w:rPr>
          <w:sz w:val="28"/>
          <w:szCs w:val="28"/>
        </w:rPr>
        <w:t xml:space="preserve"> </w:t>
      </w:r>
    </w:p>
    <w:p w:rsidR="00764827" w:rsidRDefault="00F42462" w:rsidP="005707BF">
      <w:pPr>
        <w:spacing w:after="0" w:line="360" w:lineRule="auto"/>
        <w:ind w:firstLine="1560"/>
        <w:jc w:val="both"/>
        <w:rPr>
          <w:sz w:val="28"/>
          <w:szCs w:val="28"/>
        </w:rPr>
      </w:pPr>
      <w:r>
        <w:rPr>
          <w:sz w:val="28"/>
          <w:szCs w:val="28"/>
        </w:rPr>
        <w:t>В</w:t>
      </w:r>
      <w:r w:rsidR="00764827">
        <w:rPr>
          <w:sz w:val="28"/>
          <w:szCs w:val="28"/>
        </w:rPr>
        <w:t xml:space="preserve"> потребительских кооперативах, союзах и ассоциациях юридических лиц и </w:t>
      </w:r>
      <w:r>
        <w:rPr>
          <w:sz w:val="28"/>
          <w:szCs w:val="28"/>
        </w:rPr>
        <w:t>др</w:t>
      </w:r>
      <w:r w:rsidR="00764827">
        <w:rPr>
          <w:sz w:val="28"/>
          <w:szCs w:val="28"/>
        </w:rPr>
        <w:t>. подобных субъект</w:t>
      </w:r>
      <w:r w:rsidR="00CD1A08">
        <w:rPr>
          <w:sz w:val="28"/>
          <w:szCs w:val="28"/>
        </w:rPr>
        <w:t>ах</w:t>
      </w:r>
      <w:r w:rsidR="00764827">
        <w:rPr>
          <w:sz w:val="28"/>
          <w:szCs w:val="28"/>
        </w:rPr>
        <w:t xml:space="preserve"> типичный эгоистичный потребительный (утилитарный) эквивалентно-целенаправленный интерес </w:t>
      </w:r>
      <w:r w:rsidR="005B664B">
        <w:rPr>
          <w:sz w:val="28"/>
          <w:szCs w:val="28"/>
        </w:rPr>
        <w:t xml:space="preserve">«растворяется» в общем (совпадающем) интересе </w:t>
      </w:r>
      <w:r w:rsidR="00297016">
        <w:rPr>
          <w:sz w:val="28"/>
          <w:szCs w:val="28"/>
        </w:rPr>
        <w:t>организуемого ими объединения. От типичной эгоистичности и эквивалентно-целенаправленных желаний частных лиц «отпочковывается» производный от них, но необходимый, нематериальный (неэквивалентно-целенаправленный) общий интерес, который призвано преследовать созданное группой людей некоммерческое объединение.</w:t>
      </w:r>
    </w:p>
    <w:p w:rsidR="00907AFE" w:rsidRDefault="0001534A" w:rsidP="005707BF">
      <w:pPr>
        <w:spacing w:after="0" w:line="360" w:lineRule="auto"/>
        <w:ind w:firstLine="1560"/>
        <w:jc w:val="both"/>
        <w:rPr>
          <w:sz w:val="28"/>
          <w:szCs w:val="28"/>
        </w:rPr>
      </w:pPr>
      <w:r>
        <w:rPr>
          <w:sz w:val="28"/>
          <w:szCs w:val="28"/>
        </w:rPr>
        <w:t xml:space="preserve">На второй вопрос ответ напрашивается сам собой. </w:t>
      </w:r>
    </w:p>
    <w:p w:rsidR="0001534A" w:rsidRDefault="00F2635A" w:rsidP="005707BF">
      <w:pPr>
        <w:spacing w:after="0" w:line="360" w:lineRule="auto"/>
        <w:ind w:firstLine="1560"/>
        <w:jc w:val="both"/>
        <w:rPr>
          <w:sz w:val="28"/>
          <w:szCs w:val="28"/>
        </w:rPr>
      </w:pPr>
      <w:r>
        <w:rPr>
          <w:sz w:val="28"/>
          <w:szCs w:val="28"/>
        </w:rPr>
        <w:t>Государство, будучи созданным общество</w:t>
      </w:r>
      <w:r w:rsidR="00B160D6">
        <w:rPr>
          <w:sz w:val="28"/>
          <w:szCs w:val="28"/>
        </w:rPr>
        <w:t>м</w:t>
      </w:r>
      <w:r>
        <w:rPr>
          <w:sz w:val="28"/>
          <w:szCs w:val="28"/>
        </w:rPr>
        <w:t xml:space="preserve"> с определенной целью, не может стать организованной силой</w:t>
      </w:r>
      <w:r w:rsidR="00B160D6">
        <w:rPr>
          <w:sz w:val="28"/>
          <w:szCs w:val="28"/>
        </w:rPr>
        <w:t>, способной предупреждать</w:t>
      </w:r>
      <w:r>
        <w:rPr>
          <w:sz w:val="28"/>
          <w:szCs w:val="28"/>
        </w:rPr>
        <w:t xml:space="preserve"> назревающие социальные конфликты или разрешать </w:t>
      </w:r>
      <w:r w:rsidR="00B160D6">
        <w:rPr>
          <w:sz w:val="28"/>
          <w:szCs w:val="28"/>
        </w:rPr>
        <w:t>уже «вспыхнувшие»</w:t>
      </w:r>
      <w:r w:rsidR="00CD1A08">
        <w:rPr>
          <w:sz w:val="28"/>
          <w:szCs w:val="28"/>
        </w:rPr>
        <w:t>,</w:t>
      </w:r>
      <w:r w:rsidR="00B160D6">
        <w:rPr>
          <w:sz w:val="28"/>
          <w:szCs w:val="28"/>
        </w:rPr>
        <w:t xml:space="preserve"> без материальных средств, необходимых для содержания своего </w:t>
      </w:r>
      <w:r w:rsidR="00CD1A08">
        <w:rPr>
          <w:sz w:val="28"/>
          <w:szCs w:val="28"/>
        </w:rPr>
        <w:t xml:space="preserve">государственного </w:t>
      </w:r>
      <w:r w:rsidR="00B160D6">
        <w:rPr>
          <w:sz w:val="28"/>
          <w:szCs w:val="28"/>
        </w:rPr>
        <w:t xml:space="preserve">аппарата, или </w:t>
      </w:r>
      <w:r w:rsidR="00A46189">
        <w:rPr>
          <w:sz w:val="28"/>
          <w:szCs w:val="28"/>
        </w:rPr>
        <w:t xml:space="preserve">для </w:t>
      </w:r>
      <w:r w:rsidR="00B160D6">
        <w:rPr>
          <w:sz w:val="28"/>
          <w:szCs w:val="28"/>
        </w:rPr>
        <w:t xml:space="preserve">поддержания тех сфер человеческой </w:t>
      </w:r>
      <w:r w:rsidR="00B160D6">
        <w:rPr>
          <w:sz w:val="28"/>
          <w:szCs w:val="28"/>
        </w:rPr>
        <w:lastRenderedPageBreak/>
        <w:t>жизнедеятельности</w:t>
      </w:r>
      <w:r w:rsidR="00A46189">
        <w:rPr>
          <w:sz w:val="28"/>
          <w:szCs w:val="28"/>
        </w:rPr>
        <w:t xml:space="preserve"> страны</w:t>
      </w:r>
      <w:r w:rsidR="00B160D6">
        <w:rPr>
          <w:sz w:val="28"/>
          <w:szCs w:val="28"/>
        </w:rPr>
        <w:t xml:space="preserve">, где не обойтись без посторонней перераспределительной силы. Государство призвано поддерживать </w:t>
      </w:r>
      <w:r w:rsidR="00B160D6" w:rsidRPr="00CB5EB0">
        <w:rPr>
          <w:sz w:val="28"/>
          <w:szCs w:val="28"/>
        </w:rPr>
        <w:t>социальный порядок, по максимуму стар</w:t>
      </w:r>
      <w:r w:rsidR="00907AFE" w:rsidRPr="00CB5EB0">
        <w:rPr>
          <w:sz w:val="28"/>
          <w:szCs w:val="28"/>
        </w:rPr>
        <w:t>аться не допускать возникновения</w:t>
      </w:r>
      <w:r w:rsidR="00B160D6">
        <w:rPr>
          <w:sz w:val="28"/>
          <w:szCs w:val="28"/>
        </w:rPr>
        <w:t xml:space="preserve"> социальных конфликтов, а возникшие общественные конфликты разрешать на основе социаль</w:t>
      </w:r>
      <w:r w:rsidR="00CD1A08">
        <w:rPr>
          <w:sz w:val="28"/>
          <w:szCs w:val="28"/>
        </w:rPr>
        <w:t xml:space="preserve">ного компромиссного консенсуса, и вовсе не создано </w:t>
      </w:r>
      <w:r w:rsidR="00B160D6">
        <w:rPr>
          <w:sz w:val="28"/>
          <w:szCs w:val="28"/>
        </w:rPr>
        <w:t xml:space="preserve">для того, чтобы добывать средства для своего собственного содержания. Для этого государство, пользуя предоставленной ему принудительной силой и с «молчаливого» согласия членов общества страны, изымает </w:t>
      </w:r>
      <w:r w:rsidR="00A46189">
        <w:rPr>
          <w:sz w:val="28"/>
          <w:szCs w:val="28"/>
        </w:rPr>
        <w:t xml:space="preserve">минимально необходимую </w:t>
      </w:r>
      <w:r w:rsidR="00B160D6">
        <w:rPr>
          <w:sz w:val="28"/>
          <w:szCs w:val="28"/>
        </w:rPr>
        <w:t>часть общественного продукта и распределяет его внутри своего аппарата либо</w:t>
      </w:r>
      <w:r w:rsidR="00A46189">
        <w:rPr>
          <w:sz w:val="28"/>
          <w:szCs w:val="28"/>
        </w:rPr>
        <w:t xml:space="preserve"> </w:t>
      </w:r>
      <w:r w:rsidR="00CD1A08">
        <w:rPr>
          <w:sz w:val="28"/>
          <w:szCs w:val="28"/>
        </w:rPr>
        <w:t xml:space="preserve">перераспределяет его </w:t>
      </w:r>
      <w:r w:rsidR="00A46189">
        <w:rPr>
          <w:sz w:val="28"/>
          <w:szCs w:val="28"/>
        </w:rPr>
        <w:t xml:space="preserve">среди других членов общества, нуждающихся в материальной помощи. </w:t>
      </w:r>
    </w:p>
    <w:p w:rsidR="003A4609" w:rsidRDefault="00F42462" w:rsidP="00616353">
      <w:pPr>
        <w:spacing w:after="0" w:line="360" w:lineRule="auto"/>
        <w:ind w:firstLine="1560"/>
        <w:jc w:val="both"/>
        <w:rPr>
          <w:sz w:val="28"/>
          <w:szCs w:val="28"/>
        </w:rPr>
      </w:pPr>
      <w:r>
        <w:rPr>
          <w:sz w:val="28"/>
          <w:szCs w:val="28"/>
        </w:rPr>
        <w:t>По нашему мнению</w:t>
      </w:r>
      <w:r w:rsidR="00616353">
        <w:rPr>
          <w:sz w:val="28"/>
          <w:szCs w:val="28"/>
        </w:rPr>
        <w:t xml:space="preserve">, </w:t>
      </w:r>
      <w:r>
        <w:rPr>
          <w:sz w:val="28"/>
          <w:szCs w:val="28"/>
        </w:rPr>
        <w:t xml:space="preserve">публично-правовой </w:t>
      </w:r>
      <w:r w:rsidR="00616353">
        <w:rPr>
          <w:sz w:val="28"/>
          <w:szCs w:val="28"/>
        </w:rPr>
        <w:t xml:space="preserve">интерес в общественном сознании воспринимается как должный интерес </w:t>
      </w:r>
      <w:r>
        <w:rPr>
          <w:sz w:val="28"/>
          <w:szCs w:val="28"/>
        </w:rPr>
        <w:t xml:space="preserve">неиндивидуальных </w:t>
      </w:r>
      <w:r w:rsidR="00616353">
        <w:rPr>
          <w:sz w:val="28"/>
          <w:szCs w:val="28"/>
        </w:rPr>
        <w:t>субъектов</w:t>
      </w:r>
      <w:r w:rsidR="00CD1A08">
        <w:rPr>
          <w:sz w:val="28"/>
          <w:szCs w:val="28"/>
        </w:rPr>
        <w:t xml:space="preserve"> публичного права</w:t>
      </w:r>
      <w:r w:rsidR="00807D4C">
        <w:rPr>
          <w:sz w:val="28"/>
          <w:szCs w:val="28"/>
        </w:rPr>
        <w:t xml:space="preserve">, и </w:t>
      </w:r>
      <w:r w:rsidR="00CB5EB0">
        <w:rPr>
          <w:sz w:val="28"/>
          <w:szCs w:val="28"/>
        </w:rPr>
        <w:t xml:space="preserve">некоторых </w:t>
      </w:r>
      <w:r w:rsidR="00807D4C">
        <w:rPr>
          <w:sz w:val="28"/>
          <w:szCs w:val="28"/>
        </w:rPr>
        <w:t>индивидуальных субъектов (напр., самовыдвиженцев)</w:t>
      </w:r>
      <w:r w:rsidR="00616353">
        <w:rPr>
          <w:sz w:val="28"/>
          <w:szCs w:val="28"/>
        </w:rPr>
        <w:t xml:space="preserve">. В этом проявляется сходство публичных </w:t>
      </w:r>
      <w:r w:rsidR="00CD1A08">
        <w:rPr>
          <w:sz w:val="28"/>
          <w:szCs w:val="28"/>
        </w:rPr>
        <w:t xml:space="preserve">групповых и публичных государственных </w:t>
      </w:r>
      <w:r w:rsidR="00616353">
        <w:rPr>
          <w:sz w:val="28"/>
          <w:szCs w:val="28"/>
        </w:rPr>
        <w:t>интересов</w:t>
      </w:r>
      <w:r w:rsidR="003A4609">
        <w:rPr>
          <w:sz w:val="28"/>
          <w:szCs w:val="28"/>
        </w:rPr>
        <w:t>. П</w:t>
      </w:r>
      <w:r w:rsidR="00616353">
        <w:rPr>
          <w:sz w:val="28"/>
          <w:szCs w:val="28"/>
        </w:rPr>
        <w:t xml:space="preserve">оэтому неэквивалентно-целенаправленные групповые совпадающие интересы частных </w:t>
      </w:r>
      <w:r w:rsidR="00616353">
        <w:rPr>
          <w:sz w:val="28"/>
          <w:szCs w:val="28"/>
        </w:rPr>
        <w:lastRenderedPageBreak/>
        <w:t xml:space="preserve">лиц и должный </w:t>
      </w:r>
      <w:r w:rsidR="00616353" w:rsidRPr="00EC4380">
        <w:rPr>
          <w:sz w:val="28"/>
          <w:szCs w:val="28"/>
        </w:rPr>
        <w:t>интерес</w:t>
      </w:r>
      <w:r w:rsidR="003A4609" w:rsidRPr="00EC4380">
        <w:rPr>
          <w:sz w:val="28"/>
          <w:szCs w:val="28"/>
        </w:rPr>
        <w:t xml:space="preserve"> социального компромисса государства </w:t>
      </w:r>
      <w:r w:rsidR="00907AFE" w:rsidRPr="00EC4380">
        <w:rPr>
          <w:sz w:val="28"/>
          <w:szCs w:val="28"/>
        </w:rPr>
        <w:t>удовлетворяются путем вступления</w:t>
      </w:r>
      <w:r w:rsidR="003A4609" w:rsidRPr="00EC4380">
        <w:rPr>
          <w:sz w:val="28"/>
          <w:szCs w:val="28"/>
        </w:rPr>
        <w:t xml:space="preserve"> в публичные отношения, регулируемые публичным правом.</w:t>
      </w:r>
      <w:r w:rsidR="003A4609">
        <w:rPr>
          <w:sz w:val="28"/>
          <w:szCs w:val="28"/>
        </w:rPr>
        <w:t xml:space="preserve"> Логично представить, что столкновение групповых интересов частных лиц («один в поле не воин») стало посылкой возникновения государства, которому было вменено в обязанность </w:t>
      </w:r>
      <w:r w:rsidR="00CD1A08">
        <w:rPr>
          <w:sz w:val="28"/>
          <w:szCs w:val="28"/>
        </w:rPr>
        <w:t xml:space="preserve">на основании компромисса </w:t>
      </w:r>
      <w:proofErr w:type="gramStart"/>
      <w:r w:rsidR="00CD1A08">
        <w:rPr>
          <w:sz w:val="28"/>
          <w:szCs w:val="28"/>
        </w:rPr>
        <w:t>разрешать</w:t>
      </w:r>
      <w:proofErr w:type="gramEnd"/>
      <w:r w:rsidR="00CD1A08">
        <w:rPr>
          <w:sz w:val="28"/>
          <w:szCs w:val="28"/>
        </w:rPr>
        <w:t xml:space="preserve"> социальные конфликты</w:t>
      </w:r>
      <w:r w:rsidR="003A4609">
        <w:rPr>
          <w:sz w:val="28"/>
          <w:szCs w:val="28"/>
        </w:rPr>
        <w:t>.</w:t>
      </w:r>
    </w:p>
    <w:p w:rsidR="00C94186" w:rsidRDefault="00C94186" w:rsidP="00616353">
      <w:pPr>
        <w:spacing w:after="0" w:line="360" w:lineRule="auto"/>
        <w:ind w:firstLine="1560"/>
        <w:jc w:val="both"/>
        <w:rPr>
          <w:sz w:val="28"/>
          <w:szCs w:val="28"/>
        </w:rPr>
      </w:pPr>
      <w:r>
        <w:rPr>
          <w:sz w:val="28"/>
          <w:szCs w:val="28"/>
        </w:rPr>
        <w:t>Должные публично-правовые интересы и сущие частноправовые интересы послужили критериями к разграничению частного и публичного права</w:t>
      </w:r>
      <w:r w:rsidR="007158CF">
        <w:rPr>
          <w:sz w:val="28"/>
          <w:szCs w:val="28"/>
        </w:rPr>
        <w:t xml:space="preserve"> в настоящей работе</w:t>
      </w:r>
      <w:r>
        <w:rPr>
          <w:sz w:val="28"/>
          <w:szCs w:val="28"/>
        </w:rPr>
        <w:t>. С их помощью</w:t>
      </w:r>
      <w:r w:rsidR="001A3348">
        <w:rPr>
          <w:sz w:val="28"/>
          <w:szCs w:val="28"/>
        </w:rPr>
        <w:t xml:space="preserve">, по нашему мнению, </w:t>
      </w:r>
      <w:r w:rsidR="00EC4380">
        <w:rPr>
          <w:sz w:val="28"/>
          <w:szCs w:val="28"/>
        </w:rPr>
        <w:t xml:space="preserve">были </w:t>
      </w:r>
      <w:r>
        <w:rPr>
          <w:sz w:val="28"/>
          <w:szCs w:val="28"/>
        </w:rPr>
        <w:t xml:space="preserve">показаны сущностные отличия частного права </w:t>
      </w:r>
      <w:proofErr w:type="gramStart"/>
      <w:r>
        <w:rPr>
          <w:sz w:val="28"/>
          <w:szCs w:val="28"/>
        </w:rPr>
        <w:t>от</w:t>
      </w:r>
      <w:proofErr w:type="gramEnd"/>
      <w:r>
        <w:rPr>
          <w:sz w:val="28"/>
          <w:szCs w:val="28"/>
        </w:rPr>
        <w:t xml:space="preserve"> публичного.</w:t>
      </w:r>
      <w:r w:rsidR="005E7906">
        <w:rPr>
          <w:sz w:val="28"/>
          <w:szCs w:val="28"/>
        </w:rPr>
        <w:t xml:space="preserve"> </w:t>
      </w:r>
      <w:r>
        <w:rPr>
          <w:sz w:val="28"/>
          <w:szCs w:val="28"/>
        </w:rPr>
        <w:t xml:space="preserve">Выявленные интересы явились </w:t>
      </w:r>
      <w:r w:rsidR="001A3348">
        <w:rPr>
          <w:sz w:val="28"/>
          <w:szCs w:val="28"/>
        </w:rPr>
        <w:t>основаниями для анализа понятий (конструкций) заимствованных из частного права.</w:t>
      </w:r>
    </w:p>
    <w:p w:rsidR="00AD0A25" w:rsidRDefault="001A3348" w:rsidP="00616353">
      <w:pPr>
        <w:spacing w:after="0" w:line="360" w:lineRule="auto"/>
        <w:ind w:firstLine="1560"/>
        <w:jc w:val="both"/>
        <w:rPr>
          <w:sz w:val="28"/>
          <w:szCs w:val="28"/>
        </w:rPr>
      </w:pPr>
      <w:r>
        <w:rPr>
          <w:sz w:val="28"/>
          <w:szCs w:val="28"/>
        </w:rPr>
        <w:t xml:space="preserve">Во </w:t>
      </w:r>
      <w:r w:rsidR="007158CF">
        <w:rPr>
          <w:sz w:val="28"/>
          <w:szCs w:val="28"/>
        </w:rPr>
        <w:t xml:space="preserve">второй </w:t>
      </w:r>
      <w:r>
        <w:rPr>
          <w:sz w:val="28"/>
          <w:szCs w:val="28"/>
        </w:rPr>
        <w:t xml:space="preserve">главе была проанализирована юридическая личность в частном и публичном праве, дана оценка использования понятия «юридическое лицо публичного права». Диссертант пришел к выводу, что использование указанного понятия в публичном праве является бессодержательным. </w:t>
      </w:r>
    </w:p>
    <w:p w:rsidR="00C32F84" w:rsidRDefault="001A3348" w:rsidP="00616353">
      <w:pPr>
        <w:spacing w:after="0" w:line="360" w:lineRule="auto"/>
        <w:ind w:firstLine="1560"/>
        <w:jc w:val="both"/>
        <w:rPr>
          <w:sz w:val="28"/>
          <w:szCs w:val="28"/>
        </w:rPr>
      </w:pPr>
      <w:r>
        <w:rPr>
          <w:sz w:val="28"/>
          <w:szCs w:val="28"/>
        </w:rPr>
        <w:lastRenderedPageBreak/>
        <w:t xml:space="preserve">Так, понятие «юридическое лицо публичного права», используемое в зарубежном праве в отношении субъектов публичного права, не обладает общими признаками, при помощи которых можно было </w:t>
      </w:r>
      <w:r w:rsidR="007158CF">
        <w:rPr>
          <w:sz w:val="28"/>
          <w:szCs w:val="28"/>
        </w:rPr>
        <w:t>«</w:t>
      </w:r>
      <w:r>
        <w:rPr>
          <w:sz w:val="28"/>
          <w:szCs w:val="28"/>
        </w:rPr>
        <w:t>формализовать</w:t>
      </w:r>
      <w:r w:rsidR="007158CF">
        <w:rPr>
          <w:sz w:val="28"/>
          <w:szCs w:val="28"/>
        </w:rPr>
        <w:t>» (юридизировать)</w:t>
      </w:r>
      <w:r>
        <w:rPr>
          <w:sz w:val="28"/>
          <w:szCs w:val="28"/>
        </w:rPr>
        <w:t xml:space="preserve"> это лицо и отграничить его от </w:t>
      </w:r>
      <w:r w:rsidR="00AD0A25">
        <w:rPr>
          <w:sz w:val="28"/>
          <w:szCs w:val="28"/>
        </w:rPr>
        <w:t>понятия «юридическо</w:t>
      </w:r>
      <w:r w:rsidR="005E7906">
        <w:rPr>
          <w:sz w:val="28"/>
          <w:szCs w:val="28"/>
        </w:rPr>
        <w:t>е лицо</w:t>
      </w:r>
      <w:r w:rsidR="00AD0A25">
        <w:rPr>
          <w:sz w:val="28"/>
          <w:szCs w:val="28"/>
        </w:rPr>
        <w:t xml:space="preserve"> частного права» (вводимого в качестве </w:t>
      </w:r>
      <w:r w:rsidR="007158CF">
        <w:rPr>
          <w:sz w:val="28"/>
          <w:szCs w:val="28"/>
        </w:rPr>
        <w:t>понятия-</w:t>
      </w:r>
      <w:r w:rsidR="00AD0A25">
        <w:rPr>
          <w:sz w:val="28"/>
          <w:szCs w:val="28"/>
        </w:rPr>
        <w:t xml:space="preserve">противоречия). </w:t>
      </w:r>
      <w:r w:rsidR="00926889">
        <w:rPr>
          <w:sz w:val="28"/>
          <w:szCs w:val="28"/>
        </w:rPr>
        <w:t xml:space="preserve">Само существование понятия «юридическое лицо публичного права» в зарубежном правовом порядке не может являться аргументом для введения этого понятия в российское законодательство. </w:t>
      </w:r>
      <w:proofErr w:type="gramStart"/>
      <w:r w:rsidR="00926889">
        <w:rPr>
          <w:sz w:val="28"/>
          <w:szCs w:val="28"/>
        </w:rPr>
        <w:t>Диссертант</w:t>
      </w:r>
      <w:r w:rsidR="003F615C">
        <w:rPr>
          <w:sz w:val="28"/>
          <w:szCs w:val="28"/>
        </w:rPr>
        <w:t>у</w:t>
      </w:r>
      <w:r w:rsidR="00926889">
        <w:rPr>
          <w:sz w:val="28"/>
          <w:szCs w:val="28"/>
        </w:rPr>
        <w:t xml:space="preserve"> не </w:t>
      </w:r>
      <w:r w:rsidR="001E4F10">
        <w:rPr>
          <w:sz w:val="28"/>
          <w:szCs w:val="28"/>
        </w:rPr>
        <w:t>видит</w:t>
      </w:r>
      <w:r w:rsidR="003F615C">
        <w:rPr>
          <w:sz w:val="28"/>
          <w:szCs w:val="28"/>
        </w:rPr>
        <w:t>ся</w:t>
      </w:r>
      <w:r w:rsidR="001E4F10">
        <w:rPr>
          <w:sz w:val="28"/>
          <w:szCs w:val="28"/>
        </w:rPr>
        <w:t xml:space="preserve"> практической </w:t>
      </w:r>
      <w:r w:rsidR="00926889">
        <w:rPr>
          <w:sz w:val="28"/>
          <w:szCs w:val="28"/>
        </w:rPr>
        <w:t>необходимости введения э</w:t>
      </w:r>
      <w:r w:rsidR="001E4F10">
        <w:rPr>
          <w:sz w:val="28"/>
          <w:szCs w:val="28"/>
        </w:rPr>
        <w:t xml:space="preserve">того понятия в российское право, поскольку все лица публичного права, к которым предлагается применить понятие «юридическое лицо публичного права», попросту являются обособленными </w:t>
      </w:r>
      <w:r w:rsidR="005E7906">
        <w:rPr>
          <w:sz w:val="28"/>
          <w:szCs w:val="28"/>
        </w:rPr>
        <w:t xml:space="preserve">органами государственной (муниципальной) власти, государственными или муниципальными </w:t>
      </w:r>
      <w:r w:rsidR="001E4F10">
        <w:rPr>
          <w:sz w:val="28"/>
          <w:szCs w:val="28"/>
        </w:rPr>
        <w:t>органами или учреждениями, созданными публично-правовыми образованиями, и наделенными права</w:t>
      </w:r>
      <w:r w:rsidR="007158CF">
        <w:rPr>
          <w:sz w:val="28"/>
          <w:szCs w:val="28"/>
        </w:rPr>
        <w:t>ми</w:t>
      </w:r>
      <w:r w:rsidR="001E4F10">
        <w:rPr>
          <w:sz w:val="28"/>
          <w:szCs w:val="28"/>
        </w:rPr>
        <w:t xml:space="preserve"> юридического лица для возможности вступления в гражданский оборот в целях удовлетворения потребности в материальных благах.</w:t>
      </w:r>
      <w:proofErr w:type="gramEnd"/>
      <w:r w:rsidR="001E4F10">
        <w:rPr>
          <w:sz w:val="28"/>
          <w:szCs w:val="28"/>
        </w:rPr>
        <w:t xml:space="preserve"> </w:t>
      </w:r>
      <w:r w:rsidR="001E4F10">
        <w:rPr>
          <w:sz w:val="28"/>
          <w:szCs w:val="28"/>
        </w:rPr>
        <w:lastRenderedPageBreak/>
        <w:t xml:space="preserve">Обособленность этих субъектов публичного права необходима для </w:t>
      </w:r>
      <w:r w:rsidR="00F608C1">
        <w:rPr>
          <w:sz w:val="28"/>
          <w:szCs w:val="28"/>
        </w:rPr>
        <w:t>реализации государственной (</w:t>
      </w:r>
      <w:r w:rsidR="001E4F10">
        <w:rPr>
          <w:sz w:val="28"/>
          <w:szCs w:val="28"/>
        </w:rPr>
        <w:t>политиче</w:t>
      </w:r>
      <w:r w:rsidR="00F608C1">
        <w:rPr>
          <w:sz w:val="28"/>
          <w:szCs w:val="28"/>
        </w:rPr>
        <w:t>ской) власти</w:t>
      </w:r>
      <w:r w:rsidR="001B537E">
        <w:rPr>
          <w:sz w:val="28"/>
          <w:szCs w:val="28"/>
        </w:rPr>
        <w:t xml:space="preserve"> </w:t>
      </w:r>
      <w:r w:rsidR="001E4F10">
        <w:rPr>
          <w:sz w:val="28"/>
          <w:szCs w:val="28"/>
        </w:rPr>
        <w:t>и</w:t>
      </w:r>
      <w:r w:rsidR="00F608C1">
        <w:rPr>
          <w:sz w:val="28"/>
          <w:szCs w:val="28"/>
        </w:rPr>
        <w:t xml:space="preserve"> функций</w:t>
      </w:r>
      <w:r w:rsidR="001B537E">
        <w:rPr>
          <w:sz w:val="28"/>
          <w:szCs w:val="28"/>
        </w:rPr>
        <w:t xml:space="preserve">. К примеру, независимость Банка России </w:t>
      </w:r>
      <w:r w:rsidR="00C32F84">
        <w:rPr>
          <w:sz w:val="28"/>
          <w:szCs w:val="28"/>
        </w:rPr>
        <w:t xml:space="preserve">заключается в </w:t>
      </w:r>
      <w:r w:rsidR="001B537E">
        <w:rPr>
          <w:sz w:val="28"/>
          <w:szCs w:val="28"/>
        </w:rPr>
        <w:t>его политической независимост</w:t>
      </w:r>
      <w:r w:rsidR="00C32F84">
        <w:rPr>
          <w:sz w:val="28"/>
          <w:szCs w:val="28"/>
        </w:rPr>
        <w:t>и</w:t>
      </w:r>
      <w:r w:rsidR="001B537E">
        <w:rPr>
          <w:sz w:val="28"/>
          <w:szCs w:val="28"/>
        </w:rPr>
        <w:t xml:space="preserve"> от </w:t>
      </w:r>
      <w:r w:rsidR="00A47939">
        <w:rPr>
          <w:sz w:val="28"/>
          <w:szCs w:val="28"/>
        </w:rPr>
        <w:t xml:space="preserve">других </w:t>
      </w:r>
      <w:r w:rsidR="001B537E">
        <w:rPr>
          <w:sz w:val="28"/>
          <w:szCs w:val="28"/>
        </w:rPr>
        <w:t xml:space="preserve">органов </w:t>
      </w:r>
      <w:r w:rsidR="00F608C1">
        <w:rPr>
          <w:sz w:val="28"/>
          <w:szCs w:val="28"/>
        </w:rPr>
        <w:t xml:space="preserve">государственной </w:t>
      </w:r>
      <w:r w:rsidR="001B537E">
        <w:rPr>
          <w:sz w:val="28"/>
          <w:szCs w:val="28"/>
        </w:rPr>
        <w:t>исполнительной власти</w:t>
      </w:r>
      <w:r w:rsidR="00C32F84">
        <w:rPr>
          <w:sz w:val="28"/>
          <w:szCs w:val="28"/>
        </w:rPr>
        <w:t>. Она</w:t>
      </w:r>
      <w:r w:rsidR="00A47939">
        <w:rPr>
          <w:sz w:val="28"/>
          <w:szCs w:val="28"/>
        </w:rPr>
        <w:t xml:space="preserve"> выражается в неподчинении последним</w:t>
      </w:r>
      <w:r w:rsidR="00F608C1">
        <w:rPr>
          <w:sz w:val="28"/>
          <w:szCs w:val="28"/>
        </w:rPr>
        <w:t>, в</w:t>
      </w:r>
      <w:r w:rsidR="00A47939">
        <w:rPr>
          <w:sz w:val="28"/>
          <w:szCs w:val="28"/>
        </w:rPr>
        <w:t>озможностью осуществлять управление экономикой страны</w:t>
      </w:r>
      <w:r w:rsidR="00C32F84">
        <w:rPr>
          <w:sz w:val="28"/>
          <w:szCs w:val="28"/>
        </w:rPr>
        <w:t>,</w:t>
      </w:r>
      <w:r w:rsidR="00A47939">
        <w:rPr>
          <w:sz w:val="28"/>
          <w:szCs w:val="28"/>
        </w:rPr>
        <w:t xml:space="preserve"> не будучи «винтиком в государственной административной машине</w:t>
      </w:r>
      <w:r w:rsidR="00C32F84">
        <w:rPr>
          <w:sz w:val="28"/>
          <w:szCs w:val="28"/>
        </w:rPr>
        <w:t>»</w:t>
      </w:r>
      <w:r w:rsidR="00F608C1">
        <w:rPr>
          <w:sz w:val="28"/>
          <w:szCs w:val="28"/>
        </w:rPr>
        <w:t>, возможностью</w:t>
      </w:r>
      <w:r w:rsidR="00C32F84">
        <w:rPr>
          <w:sz w:val="28"/>
          <w:szCs w:val="28"/>
        </w:rPr>
        <w:t xml:space="preserve"> использовать </w:t>
      </w:r>
      <w:r w:rsidR="00F608C1">
        <w:rPr>
          <w:sz w:val="28"/>
          <w:szCs w:val="28"/>
        </w:rPr>
        <w:t xml:space="preserve">предоставленные </w:t>
      </w:r>
      <w:r w:rsidR="00C32F84">
        <w:rPr>
          <w:sz w:val="28"/>
          <w:szCs w:val="28"/>
        </w:rPr>
        <w:t xml:space="preserve">государственно-властные полномочия в сочетании с экономическими (частноправовыми) механизма (рефинансирование и проч.).  </w:t>
      </w:r>
      <w:r w:rsidR="00F608C1">
        <w:rPr>
          <w:sz w:val="28"/>
          <w:szCs w:val="28"/>
        </w:rPr>
        <w:t xml:space="preserve">Примечательно, что как раз </w:t>
      </w:r>
      <w:r w:rsidR="00C32F84">
        <w:rPr>
          <w:sz w:val="28"/>
          <w:szCs w:val="28"/>
        </w:rPr>
        <w:t xml:space="preserve">для целей использования частноправовых механизмов </w:t>
      </w:r>
      <w:r w:rsidR="005E7906">
        <w:rPr>
          <w:sz w:val="28"/>
          <w:szCs w:val="28"/>
        </w:rPr>
        <w:t>в управлении</w:t>
      </w:r>
      <w:r w:rsidR="00C32F84">
        <w:rPr>
          <w:sz w:val="28"/>
          <w:szCs w:val="28"/>
        </w:rPr>
        <w:t xml:space="preserve"> экономикой Банк России наделен правами юридического лица</w:t>
      </w:r>
      <w:r w:rsidR="00F608C1">
        <w:rPr>
          <w:sz w:val="28"/>
          <w:szCs w:val="28"/>
        </w:rPr>
        <w:t>. Напр.,</w:t>
      </w:r>
      <w:r w:rsidR="00C32F84">
        <w:rPr>
          <w:sz w:val="28"/>
          <w:szCs w:val="28"/>
        </w:rPr>
        <w:t xml:space="preserve"> чтобы кредитовать кредитные организации, зак</w:t>
      </w:r>
      <w:r w:rsidR="00F608C1">
        <w:rPr>
          <w:sz w:val="28"/>
          <w:szCs w:val="28"/>
        </w:rPr>
        <w:t>лючая с ними кредитные договоры;</w:t>
      </w:r>
      <w:r w:rsidR="00C32F84">
        <w:rPr>
          <w:sz w:val="28"/>
          <w:szCs w:val="28"/>
        </w:rPr>
        <w:t xml:space="preserve"> </w:t>
      </w:r>
      <w:r w:rsidR="00F608C1">
        <w:rPr>
          <w:sz w:val="28"/>
          <w:szCs w:val="28"/>
        </w:rPr>
        <w:t xml:space="preserve">осуществлять централизованное расчетно-кассовое обслуживание, </w:t>
      </w:r>
      <w:r w:rsidR="00C32F84">
        <w:rPr>
          <w:sz w:val="28"/>
          <w:szCs w:val="28"/>
        </w:rPr>
        <w:t>за</w:t>
      </w:r>
      <w:r w:rsidR="00F608C1">
        <w:rPr>
          <w:sz w:val="28"/>
          <w:szCs w:val="28"/>
        </w:rPr>
        <w:t>ключая</w:t>
      </w:r>
      <w:r w:rsidR="00C32F84">
        <w:rPr>
          <w:sz w:val="28"/>
          <w:szCs w:val="28"/>
        </w:rPr>
        <w:t xml:space="preserve"> договоры об открытии корреспондентских счетов </w:t>
      </w:r>
      <w:r w:rsidR="00F608C1">
        <w:rPr>
          <w:sz w:val="28"/>
          <w:szCs w:val="28"/>
        </w:rPr>
        <w:t>и проч.</w:t>
      </w:r>
      <w:r w:rsidR="00907AFE">
        <w:rPr>
          <w:sz w:val="28"/>
          <w:szCs w:val="28"/>
        </w:rPr>
        <w:t>;</w:t>
      </w:r>
      <w:r w:rsidR="00F608C1">
        <w:rPr>
          <w:sz w:val="28"/>
          <w:szCs w:val="28"/>
        </w:rPr>
        <w:t xml:space="preserve"> а также </w:t>
      </w:r>
      <w:r w:rsidR="00C32F84">
        <w:rPr>
          <w:sz w:val="28"/>
          <w:szCs w:val="28"/>
        </w:rPr>
        <w:t>просто для удовлетворения потребносте</w:t>
      </w:r>
      <w:r w:rsidR="00F608C1">
        <w:rPr>
          <w:sz w:val="28"/>
          <w:szCs w:val="28"/>
        </w:rPr>
        <w:t>й в материальных благах (покупки</w:t>
      </w:r>
      <w:r w:rsidR="00C32F84">
        <w:rPr>
          <w:sz w:val="28"/>
          <w:szCs w:val="28"/>
        </w:rPr>
        <w:t xml:space="preserve"> компьютеров, канцелярских принадлежностей, программ для </w:t>
      </w:r>
      <w:r w:rsidR="00C32F84">
        <w:rPr>
          <w:sz w:val="28"/>
          <w:szCs w:val="28"/>
        </w:rPr>
        <w:lastRenderedPageBreak/>
        <w:t xml:space="preserve">ЭВМ и проч.). </w:t>
      </w:r>
      <w:r w:rsidR="00C32F84" w:rsidRPr="0018072B">
        <w:rPr>
          <w:sz w:val="28"/>
          <w:szCs w:val="28"/>
        </w:rPr>
        <w:t>С этой же т</w:t>
      </w:r>
      <w:r w:rsidR="0018072B" w:rsidRPr="0018072B">
        <w:rPr>
          <w:sz w:val="28"/>
          <w:szCs w:val="28"/>
        </w:rPr>
        <w:t>очки</w:t>
      </w:r>
      <w:r w:rsidR="00C32F84" w:rsidRPr="0018072B">
        <w:rPr>
          <w:sz w:val="28"/>
          <w:szCs w:val="28"/>
        </w:rPr>
        <w:t xml:space="preserve"> зр</w:t>
      </w:r>
      <w:r w:rsidR="0018072B" w:rsidRPr="0018072B">
        <w:rPr>
          <w:sz w:val="28"/>
          <w:szCs w:val="28"/>
        </w:rPr>
        <w:t>ения</w:t>
      </w:r>
      <w:r w:rsidR="00C32F84" w:rsidRPr="0018072B">
        <w:rPr>
          <w:sz w:val="28"/>
          <w:szCs w:val="28"/>
        </w:rPr>
        <w:t xml:space="preserve"> произошло обособление органов</w:t>
      </w:r>
      <w:r w:rsidR="00B7612D" w:rsidRPr="0018072B">
        <w:rPr>
          <w:sz w:val="28"/>
          <w:szCs w:val="28"/>
        </w:rPr>
        <w:t xml:space="preserve">, осуществляющих деятельность в сфере социального обеспечения: ПФР, ФСС, ФОМС. Они обладают государственными полномочиями в финансовой сфере независимо от других органов </w:t>
      </w:r>
      <w:r w:rsidR="00F608C1" w:rsidRPr="0018072B">
        <w:rPr>
          <w:sz w:val="28"/>
          <w:szCs w:val="28"/>
        </w:rPr>
        <w:t xml:space="preserve">государственной исполнительной </w:t>
      </w:r>
      <w:r w:rsidR="00B7612D" w:rsidRPr="0018072B">
        <w:rPr>
          <w:sz w:val="28"/>
          <w:szCs w:val="28"/>
        </w:rPr>
        <w:t xml:space="preserve">власти. Эти органы, именуемые фондами (что указывает на их узкую </w:t>
      </w:r>
      <w:r w:rsidR="00F608C1" w:rsidRPr="0018072B">
        <w:rPr>
          <w:sz w:val="28"/>
          <w:szCs w:val="28"/>
        </w:rPr>
        <w:t xml:space="preserve">государственную </w:t>
      </w:r>
      <w:r w:rsidR="00B7612D" w:rsidRPr="0018072B">
        <w:rPr>
          <w:sz w:val="28"/>
          <w:szCs w:val="28"/>
        </w:rPr>
        <w:t xml:space="preserve">целевую </w:t>
      </w:r>
      <w:r w:rsidR="00F608C1" w:rsidRPr="0018072B">
        <w:rPr>
          <w:sz w:val="28"/>
          <w:szCs w:val="28"/>
        </w:rPr>
        <w:t xml:space="preserve">функциональную </w:t>
      </w:r>
      <w:r w:rsidR="00B7612D" w:rsidRPr="0018072B">
        <w:rPr>
          <w:sz w:val="28"/>
          <w:szCs w:val="28"/>
        </w:rPr>
        <w:t>специализацию)</w:t>
      </w:r>
      <w:r w:rsidR="0018072B">
        <w:rPr>
          <w:sz w:val="28"/>
          <w:szCs w:val="28"/>
        </w:rPr>
        <w:t>,</w:t>
      </w:r>
      <w:r w:rsidR="00B7612D" w:rsidRPr="0018072B">
        <w:rPr>
          <w:sz w:val="28"/>
          <w:szCs w:val="28"/>
        </w:rPr>
        <w:t xml:space="preserve"> самостоятельно следят за формирование и расходование обособленных социальных фондов.</w:t>
      </w:r>
      <w:r w:rsidR="00B7612D">
        <w:rPr>
          <w:sz w:val="28"/>
          <w:szCs w:val="28"/>
        </w:rPr>
        <w:t xml:space="preserve"> Также нет необходимости вводить понятие «юридическое лицо публичного права» в отношении государственных образовательных учреждений, учреждений науки</w:t>
      </w:r>
      <w:r w:rsidR="00F82326">
        <w:rPr>
          <w:sz w:val="28"/>
          <w:szCs w:val="28"/>
        </w:rPr>
        <w:t xml:space="preserve"> (напр., РАН</w:t>
      </w:r>
      <w:r w:rsidR="00F82326">
        <w:rPr>
          <w:rStyle w:val="a5"/>
          <w:sz w:val="28"/>
          <w:szCs w:val="28"/>
        </w:rPr>
        <w:footnoteReference w:id="238"/>
      </w:r>
      <w:r w:rsidR="00F82326">
        <w:rPr>
          <w:sz w:val="28"/>
          <w:szCs w:val="28"/>
        </w:rPr>
        <w:t>)</w:t>
      </w:r>
      <w:r w:rsidR="00B7612D">
        <w:rPr>
          <w:sz w:val="28"/>
          <w:szCs w:val="28"/>
        </w:rPr>
        <w:t xml:space="preserve"> и проч., поскольку </w:t>
      </w:r>
      <w:r w:rsidR="00F608C1">
        <w:rPr>
          <w:sz w:val="28"/>
          <w:szCs w:val="28"/>
        </w:rPr>
        <w:t>их личность</w:t>
      </w:r>
      <w:r w:rsidR="00A13358">
        <w:rPr>
          <w:sz w:val="28"/>
          <w:szCs w:val="28"/>
        </w:rPr>
        <w:t xml:space="preserve"> </w:t>
      </w:r>
      <w:r w:rsidR="00F608C1">
        <w:rPr>
          <w:sz w:val="28"/>
          <w:szCs w:val="28"/>
        </w:rPr>
        <w:t>«</w:t>
      </w:r>
      <w:r w:rsidR="00A13358">
        <w:rPr>
          <w:sz w:val="28"/>
          <w:szCs w:val="28"/>
        </w:rPr>
        <w:t>вполне укладывается</w:t>
      </w:r>
      <w:r w:rsidR="00F608C1">
        <w:rPr>
          <w:sz w:val="28"/>
          <w:szCs w:val="28"/>
        </w:rPr>
        <w:t>»</w:t>
      </w:r>
      <w:r w:rsidR="00A13358">
        <w:rPr>
          <w:sz w:val="28"/>
          <w:szCs w:val="28"/>
        </w:rPr>
        <w:t xml:space="preserve"> в конструкцию учреждения с правами юридического лица.</w:t>
      </w:r>
    </w:p>
    <w:p w:rsidR="001E4F10" w:rsidRDefault="00926889" w:rsidP="00616353">
      <w:pPr>
        <w:spacing w:after="0" w:line="360" w:lineRule="auto"/>
        <w:ind w:firstLine="1560"/>
        <w:jc w:val="both"/>
        <w:rPr>
          <w:sz w:val="28"/>
          <w:szCs w:val="28"/>
        </w:rPr>
      </w:pPr>
      <w:r>
        <w:rPr>
          <w:sz w:val="28"/>
          <w:szCs w:val="28"/>
        </w:rPr>
        <w:t xml:space="preserve">Автор настоящей работы в теоретико-практических целях предлагает классифицировать всех лиц в </w:t>
      </w:r>
      <w:r w:rsidR="001E4F10">
        <w:rPr>
          <w:sz w:val="28"/>
          <w:szCs w:val="28"/>
        </w:rPr>
        <w:t xml:space="preserve">праве в </w:t>
      </w:r>
      <w:r w:rsidR="001E4F10">
        <w:rPr>
          <w:sz w:val="28"/>
          <w:szCs w:val="28"/>
        </w:rPr>
        <w:lastRenderedPageBreak/>
        <w:t xml:space="preserve">зависимости от преследуемого интереса. Это вносит ясность в существо частноправовой и публично-правовой личности. </w:t>
      </w:r>
    </w:p>
    <w:p w:rsidR="0096629E" w:rsidRDefault="001E4F10" w:rsidP="00616353">
      <w:pPr>
        <w:spacing w:after="0" w:line="360" w:lineRule="auto"/>
        <w:ind w:firstLine="1560"/>
        <w:jc w:val="both"/>
        <w:rPr>
          <w:sz w:val="28"/>
          <w:szCs w:val="28"/>
        </w:rPr>
      </w:pPr>
      <w:r>
        <w:rPr>
          <w:sz w:val="28"/>
          <w:szCs w:val="28"/>
        </w:rPr>
        <w:t>В тре</w:t>
      </w:r>
      <w:r w:rsidR="00A13358">
        <w:rPr>
          <w:sz w:val="28"/>
          <w:szCs w:val="28"/>
        </w:rPr>
        <w:t xml:space="preserve">тьей главе диссертант </w:t>
      </w:r>
      <w:r w:rsidR="00F608C1">
        <w:rPr>
          <w:sz w:val="28"/>
          <w:szCs w:val="28"/>
        </w:rPr>
        <w:t xml:space="preserve">проанализировал </w:t>
      </w:r>
      <w:r>
        <w:rPr>
          <w:sz w:val="28"/>
          <w:szCs w:val="28"/>
        </w:rPr>
        <w:t>понятие «</w:t>
      </w:r>
      <w:r w:rsidR="00F608C1">
        <w:rPr>
          <w:sz w:val="28"/>
          <w:szCs w:val="28"/>
        </w:rPr>
        <w:t>обязательство</w:t>
      </w:r>
      <w:r>
        <w:rPr>
          <w:sz w:val="28"/>
          <w:szCs w:val="28"/>
        </w:rPr>
        <w:t>», используемо</w:t>
      </w:r>
      <w:r w:rsidR="00F608C1">
        <w:rPr>
          <w:sz w:val="28"/>
          <w:szCs w:val="28"/>
        </w:rPr>
        <w:t>е</w:t>
      </w:r>
      <w:r>
        <w:rPr>
          <w:sz w:val="28"/>
          <w:szCs w:val="28"/>
        </w:rPr>
        <w:t xml:space="preserve"> в публичном праве</w:t>
      </w:r>
      <w:r w:rsidR="00A13358">
        <w:rPr>
          <w:sz w:val="28"/>
          <w:szCs w:val="28"/>
        </w:rPr>
        <w:t xml:space="preserve">. Это понятие используется в финансовой сфере государства (финансовом и международном праве, </w:t>
      </w:r>
      <w:proofErr w:type="gramStart"/>
      <w:r w:rsidR="00A13358">
        <w:rPr>
          <w:sz w:val="28"/>
          <w:szCs w:val="28"/>
        </w:rPr>
        <w:t>праве социального обеспечения</w:t>
      </w:r>
      <w:proofErr w:type="gramEnd"/>
      <w:r w:rsidR="00A13358">
        <w:rPr>
          <w:sz w:val="28"/>
          <w:szCs w:val="28"/>
        </w:rPr>
        <w:t>), что подчеркивает относимость обязанностей и прав государства к имущественным (но неэквивалентным) правоотношениям и как бы «указывает на схожесть» этих отношений с отношениями в частном праве. Однако автор настоящей работы полагает, что такая рецепция «по аналогии» не может являться удачной, поскольку может породить рецепцию видовых элементов некоторых частноправовых обязательств, опасных для публично-правовой и частноправовой сфер</w:t>
      </w:r>
      <w:r w:rsidR="00D31FA4">
        <w:rPr>
          <w:sz w:val="28"/>
          <w:szCs w:val="28"/>
        </w:rPr>
        <w:t xml:space="preserve"> (напр., рецепцию натуральных обязательств)</w:t>
      </w:r>
      <w:r w:rsidR="00A13358">
        <w:rPr>
          <w:sz w:val="28"/>
          <w:szCs w:val="28"/>
        </w:rPr>
        <w:t xml:space="preserve">. </w:t>
      </w:r>
      <w:r w:rsidR="0096629E">
        <w:rPr>
          <w:sz w:val="28"/>
          <w:szCs w:val="28"/>
        </w:rPr>
        <w:t>Автор считает допустимым использование понятия «обязательство» во внешнегосударственно</w:t>
      </w:r>
      <w:r w:rsidR="00A455E7">
        <w:rPr>
          <w:sz w:val="28"/>
          <w:szCs w:val="28"/>
        </w:rPr>
        <w:t>м</w:t>
      </w:r>
      <w:r w:rsidR="0096629E">
        <w:rPr>
          <w:sz w:val="28"/>
          <w:szCs w:val="28"/>
        </w:rPr>
        <w:t xml:space="preserve"> (международном публичном) праве применительно к правоотношениям, основанным на международном договоре, где (как и в частноправовых </w:t>
      </w:r>
      <w:r w:rsidR="0096629E">
        <w:rPr>
          <w:sz w:val="28"/>
          <w:szCs w:val="28"/>
        </w:rPr>
        <w:lastRenderedPageBreak/>
        <w:t xml:space="preserve">отношениях) сторонами выступают формально независимые и равноправные субъекты </w:t>
      </w:r>
      <w:r w:rsidR="005E7906">
        <w:rPr>
          <w:sz w:val="28"/>
          <w:szCs w:val="28"/>
        </w:rPr>
        <w:t>—</w:t>
      </w:r>
      <w:r w:rsidR="0096629E">
        <w:rPr>
          <w:sz w:val="28"/>
          <w:szCs w:val="28"/>
        </w:rPr>
        <w:t xml:space="preserve"> государство.</w:t>
      </w:r>
    </w:p>
    <w:p w:rsidR="005E7906" w:rsidRDefault="005E7906" w:rsidP="00616353">
      <w:pPr>
        <w:spacing w:after="0" w:line="360" w:lineRule="auto"/>
        <w:ind w:firstLine="1560"/>
        <w:jc w:val="both"/>
        <w:rPr>
          <w:sz w:val="28"/>
          <w:szCs w:val="28"/>
        </w:rPr>
      </w:pPr>
    </w:p>
    <w:p w:rsidR="0096629E" w:rsidRDefault="0096629E" w:rsidP="00616353">
      <w:pPr>
        <w:spacing w:after="0" w:line="360" w:lineRule="auto"/>
        <w:ind w:firstLine="1560"/>
        <w:jc w:val="both"/>
        <w:rPr>
          <w:sz w:val="28"/>
          <w:szCs w:val="28"/>
        </w:rPr>
      </w:pPr>
      <w:r w:rsidRPr="0096629E">
        <w:rPr>
          <w:b/>
          <w:sz w:val="28"/>
          <w:szCs w:val="28"/>
        </w:rPr>
        <w:t>Общий вывод по настоящей работе</w:t>
      </w:r>
      <w:r>
        <w:rPr>
          <w:sz w:val="28"/>
          <w:szCs w:val="28"/>
        </w:rPr>
        <w:t xml:space="preserve">. </w:t>
      </w:r>
    </w:p>
    <w:p w:rsidR="0096629E" w:rsidRDefault="004E0BBB" w:rsidP="0096629E">
      <w:pPr>
        <w:spacing w:after="0" w:line="360" w:lineRule="auto"/>
        <w:ind w:firstLine="1560"/>
        <w:jc w:val="both"/>
        <w:rPr>
          <w:sz w:val="28"/>
          <w:szCs w:val="28"/>
        </w:rPr>
      </w:pPr>
      <w:r>
        <w:rPr>
          <w:sz w:val="28"/>
          <w:szCs w:val="28"/>
        </w:rPr>
        <w:t>Анализ, проведенны</w:t>
      </w:r>
      <w:r w:rsidR="0096629E">
        <w:rPr>
          <w:sz w:val="28"/>
          <w:szCs w:val="28"/>
        </w:rPr>
        <w:t xml:space="preserve">й в настоящей работе, показывает, что использование понятий (и тем более конструкций) из частного права не отвечает природе лежащих в основании публично-правовых отношений интересов. Их использование может привести не только к омонимии и терминологической путанице, но к правоприменительным ошибкам. </w:t>
      </w:r>
      <w:r w:rsidR="00427B7E">
        <w:rPr>
          <w:sz w:val="28"/>
          <w:szCs w:val="28"/>
        </w:rPr>
        <w:t>Не стоит злоупотреблять рецепцией из частного права.</w:t>
      </w:r>
    </w:p>
    <w:p w:rsidR="00427B7E" w:rsidRDefault="00427B7E">
      <w:pPr>
        <w:spacing w:after="0" w:line="240" w:lineRule="auto"/>
        <w:rPr>
          <w:b/>
          <w:sz w:val="28"/>
          <w:szCs w:val="28"/>
        </w:rPr>
      </w:pPr>
      <w:r>
        <w:rPr>
          <w:b/>
          <w:sz w:val="28"/>
          <w:szCs w:val="28"/>
        </w:rPr>
        <w:br w:type="page"/>
      </w:r>
    </w:p>
    <w:p w:rsidR="00496662" w:rsidRPr="00C14B35" w:rsidRDefault="007472CB" w:rsidP="00C14B35">
      <w:pPr>
        <w:pStyle w:val="1"/>
        <w:jc w:val="center"/>
        <w:rPr>
          <w:sz w:val="28"/>
          <w:szCs w:val="28"/>
        </w:rPr>
      </w:pPr>
      <w:bookmarkStart w:id="76" w:name="_Toc356861950"/>
      <w:r w:rsidRPr="00C14B35">
        <w:rPr>
          <w:sz w:val="28"/>
          <w:szCs w:val="28"/>
        </w:rPr>
        <w:lastRenderedPageBreak/>
        <w:t>Библиография</w:t>
      </w:r>
      <w:bookmarkEnd w:id="76"/>
    </w:p>
    <w:p w:rsidR="007472CB" w:rsidRPr="00694135" w:rsidRDefault="007472CB" w:rsidP="004E0BBB">
      <w:pPr>
        <w:spacing w:after="0" w:line="360" w:lineRule="auto"/>
        <w:ind w:firstLine="1560"/>
        <w:jc w:val="center"/>
        <w:rPr>
          <w:b/>
          <w:sz w:val="28"/>
          <w:szCs w:val="28"/>
        </w:rPr>
      </w:pPr>
    </w:p>
    <w:p w:rsidR="007472CB" w:rsidRPr="00694135" w:rsidRDefault="007472CB" w:rsidP="004E0BBB">
      <w:pPr>
        <w:spacing w:after="0" w:line="360" w:lineRule="auto"/>
        <w:ind w:firstLine="1560"/>
        <w:jc w:val="center"/>
        <w:rPr>
          <w:sz w:val="28"/>
          <w:szCs w:val="28"/>
        </w:rPr>
      </w:pPr>
      <w:r w:rsidRPr="00694135">
        <w:rPr>
          <w:b/>
          <w:sz w:val="28"/>
          <w:szCs w:val="28"/>
        </w:rPr>
        <w:t>Нормативные правовые акт</w:t>
      </w:r>
      <w:r w:rsidR="00F86442" w:rsidRPr="00694135">
        <w:rPr>
          <w:b/>
          <w:sz w:val="28"/>
          <w:szCs w:val="28"/>
        </w:rPr>
        <w:t>ы</w:t>
      </w:r>
    </w:p>
    <w:p w:rsidR="00D65D72" w:rsidRPr="00694135" w:rsidRDefault="00D65D72" w:rsidP="00694135">
      <w:pPr>
        <w:autoSpaceDE w:val="0"/>
        <w:autoSpaceDN w:val="0"/>
        <w:adjustRightInd w:val="0"/>
        <w:spacing w:after="0" w:line="360" w:lineRule="auto"/>
        <w:jc w:val="both"/>
        <w:rPr>
          <w:sz w:val="28"/>
          <w:szCs w:val="28"/>
          <w:lang w:eastAsia="ru-RU"/>
        </w:rPr>
      </w:pPr>
    </w:p>
    <w:p w:rsidR="00C57332" w:rsidRDefault="005A5A9C" w:rsidP="00427B7E">
      <w:pPr>
        <w:pStyle w:val="ad"/>
        <w:numPr>
          <w:ilvl w:val="0"/>
          <w:numId w:val="30"/>
        </w:numPr>
        <w:autoSpaceDE w:val="0"/>
        <w:autoSpaceDN w:val="0"/>
        <w:adjustRightInd w:val="0"/>
        <w:spacing w:after="0" w:line="360" w:lineRule="auto"/>
        <w:ind w:left="567" w:hanging="567"/>
        <w:jc w:val="both"/>
        <w:rPr>
          <w:sz w:val="28"/>
          <w:szCs w:val="28"/>
          <w:lang w:eastAsia="ru-RU"/>
        </w:rPr>
      </w:pPr>
      <w:r w:rsidRPr="00C57332">
        <w:rPr>
          <w:sz w:val="28"/>
          <w:szCs w:val="28"/>
        </w:rPr>
        <w:t>Конституция</w:t>
      </w:r>
      <w:r w:rsidR="00981CB3" w:rsidRPr="00C57332">
        <w:rPr>
          <w:sz w:val="28"/>
          <w:szCs w:val="28"/>
        </w:rPr>
        <w:t xml:space="preserve"> Российской Федерации</w:t>
      </w:r>
      <w:r w:rsidRPr="00C57332">
        <w:rPr>
          <w:sz w:val="28"/>
          <w:szCs w:val="28"/>
          <w:lang w:eastAsia="ru-RU"/>
        </w:rPr>
        <w:t>,</w:t>
      </w:r>
      <w:r w:rsidR="00981CB3" w:rsidRPr="00C57332">
        <w:rPr>
          <w:sz w:val="28"/>
          <w:szCs w:val="28"/>
          <w:lang w:eastAsia="ru-RU"/>
        </w:rPr>
        <w:t xml:space="preserve"> </w:t>
      </w:r>
      <w:r w:rsidRPr="00C57332">
        <w:rPr>
          <w:sz w:val="28"/>
          <w:szCs w:val="28"/>
          <w:lang w:eastAsia="ru-RU"/>
        </w:rPr>
        <w:t>п</w:t>
      </w:r>
      <w:r w:rsidR="00981CB3" w:rsidRPr="00C57332">
        <w:rPr>
          <w:sz w:val="28"/>
          <w:szCs w:val="28"/>
          <w:lang w:eastAsia="ru-RU"/>
        </w:rPr>
        <w:t>ринята всенародным голосованием 12</w:t>
      </w:r>
      <w:r w:rsidR="0058300C" w:rsidRPr="00C57332">
        <w:rPr>
          <w:sz w:val="28"/>
          <w:szCs w:val="28"/>
          <w:lang w:eastAsia="ru-RU"/>
        </w:rPr>
        <w:t xml:space="preserve"> декабря </w:t>
      </w:r>
      <w:r w:rsidR="00981CB3" w:rsidRPr="00C57332">
        <w:rPr>
          <w:sz w:val="28"/>
          <w:szCs w:val="28"/>
          <w:lang w:eastAsia="ru-RU"/>
        </w:rPr>
        <w:t>1993</w:t>
      </w:r>
      <w:r w:rsidR="0058300C" w:rsidRPr="00C57332">
        <w:rPr>
          <w:sz w:val="28"/>
          <w:szCs w:val="28"/>
          <w:lang w:eastAsia="ru-RU"/>
        </w:rPr>
        <w:t xml:space="preserve"> года</w:t>
      </w:r>
      <w:r w:rsidRPr="00C57332">
        <w:rPr>
          <w:sz w:val="28"/>
          <w:szCs w:val="28"/>
          <w:lang w:eastAsia="ru-RU"/>
        </w:rPr>
        <w:t xml:space="preserve"> //</w:t>
      </w:r>
      <w:r w:rsidR="00981CB3" w:rsidRPr="00C57332">
        <w:rPr>
          <w:sz w:val="28"/>
          <w:szCs w:val="28"/>
          <w:lang w:eastAsia="ru-RU"/>
        </w:rPr>
        <w:t xml:space="preserve"> Собрание законодательства Российской Федерации.</w:t>
      </w:r>
      <w:r w:rsidR="0058300C" w:rsidRPr="00C57332">
        <w:rPr>
          <w:sz w:val="28"/>
          <w:szCs w:val="28"/>
          <w:lang w:eastAsia="ru-RU"/>
        </w:rPr>
        <w:t xml:space="preserve"> 2009. № 4. С</w:t>
      </w:r>
      <w:r w:rsidR="00981CB3" w:rsidRPr="00C57332">
        <w:rPr>
          <w:sz w:val="28"/>
          <w:szCs w:val="28"/>
          <w:lang w:eastAsia="ru-RU"/>
        </w:rPr>
        <w:t>т. 445.</w:t>
      </w:r>
      <w:r w:rsidR="00C57332" w:rsidRPr="00C57332">
        <w:rPr>
          <w:sz w:val="28"/>
          <w:szCs w:val="28"/>
          <w:lang w:eastAsia="ru-RU"/>
        </w:rPr>
        <w:t xml:space="preserve"> </w:t>
      </w:r>
    </w:p>
    <w:p w:rsidR="00C57332" w:rsidRDefault="00C57332" w:rsidP="00427B7E">
      <w:pPr>
        <w:pStyle w:val="ad"/>
        <w:autoSpaceDE w:val="0"/>
        <w:autoSpaceDN w:val="0"/>
        <w:adjustRightInd w:val="0"/>
        <w:spacing w:after="0" w:line="360" w:lineRule="auto"/>
        <w:ind w:left="567" w:hanging="567"/>
        <w:jc w:val="both"/>
        <w:rPr>
          <w:sz w:val="28"/>
          <w:szCs w:val="28"/>
          <w:lang w:eastAsia="ru-RU"/>
        </w:rPr>
      </w:pPr>
    </w:p>
    <w:p w:rsidR="00C57332" w:rsidRPr="00C57332" w:rsidRDefault="00DB0054" w:rsidP="00427B7E">
      <w:pPr>
        <w:pStyle w:val="ad"/>
        <w:numPr>
          <w:ilvl w:val="0"/>
          <w:numId w:val="30"/>
        </w:numPr>
        <w:autoSpaceDE w:val="0"/>
        <w:autoSpaceDN w:val="0"/>
        <w:adjustRightInd w:val="0"/>
        <w:spacing w:after="0" w:line="360" w:lineRule="auto"/>
        <w:ind w:left="567" w:hanging="567"/>
        <w:jc w:val="both"/>
        <w:rPr>
          <w:sz w:val="28"/>
          <w:szCs w:val="28"/>
          <w:lang w:eastAsia="ru-RU"/>
        </w:rPr>
      </w:pPr>
      <w:r w:rsidRPr="00C57332">
        <w:rPr>
          <w:bCs/>
          <w:color w:val="000000"/>
          <w:sz w:val="28"/>
          <w:szCs w:val="28"/>
          <w:shd w:val="clear" w:color="auto" w:fill="FFFFFF"/>
        </w:rPr>
        <w:t>Марракешско</w:t>
      </w:r>
      <w:r w:rsidR="000A5CF1" w:rsidRPr="00C57332">
        <w:rPr>
          <w:bCs/>
          <w:color w:val="000000"/>
          <w:sz w:val="28"/>
          <w:szCs w:val="28"/>
          <w:shd w:val="clear" w:color="auto" w:fill="FFFFFF"/>
        </w:rPr>
        <w:t>е соглашение</w:t>
      </w:r>
      <w:r w:rsidRPr="00C57332">
        <w:rPr>
          <w:bCs/>
          <w:color w:val="000000"/>
          <w:sz w:val="28"/>
          <w:szCs w:val="28"/>
          <w:shd w:val="clear" w:color="auto" w:fill="FFFFFF"/>
        </w:rPr>
        <w:t xml:space="preserve"> об учреждении Всемирной торговой организации</w:t>
      </w:r>
      <w:r w:rsidR="0058300C" w:rsidRPr="00C57332">
        <w:rPr>
          <w:bCs/>
          <w:color w:val="000000"/>
          <w:sz w:val="28"/>
          <w:szCs w:val="28"/>
          <w:shd w:val="clear" w:color="auto" w:fill="FFFFFF"/>
        </w:rPr>
        <w:t xml:space="preserve"> от 15 апреля 1994 года</w:t>
      </w:r>
      <w:r w:rsidRPr="00C57332">
        <w:rPr>
          <w:bCs/>
          <w:color w:val="000000"/>
          <w:sz w:val="28"/>
          <w:szCs w:val="28"/>
          <w:shd w:val="clear" w:color="auto" w:fill="FFFFFF"/>
        </w:rPr>
        <w:t xml:space="preserve"> </w:t>
      </w:r>
      <w:r w:rsidR="005A5A9C" w:rsidRPr="00C57332">
        <w:rPr>
          <w:bCs/>
          <w:color w:val="000000"/>
          <w:sz w:val="28"/>
          <w:szCs w:val="28"/>
          <w:shd w:val="clear" w:color="auto" w:fill="FFFFFF"/>
        </w:rPr>
        <w:t>// Собрание законодательства Российской Федерации. 2012. № 37.</w:t>
      </w:r>
      <w:r w:rsidR="0058300C" w:rsidRPr="00C57332">
        <w:rPr>
          <w:bCs/>
          <w:color w:val="000000"/>
          <w:sz w:val="28"/>
          <w:szCs w:val="28"/>
          <w:shd w:val="clear" w:color="auto" w:fill="FFFFFF"/>
        </w:rPr>
        <w:t xml:space="preserve"> С</w:t>
      </w:r>
      <w:r w:rsidR="005A5A9C" w:rsidRPr="00C57332">
        <w:rPr>
          <w:bCs/>
          <w:color w:val="000000"/>
          <w:sz w:val="28"/>
          <w:szCs w:val="28"/>
          <w:shd w:val="clear" w:color="auto" w:fill="FFFFFF"/>
        </w:rPr>
        <w:t>т. 4986.</w:t>
      </w:r>
      <w:r w:rsidR="00C57332" w:rsidRPr="00C57332">
        <w:rPr>
          <w:bCs/>
          <w:color w:val="000000"/>
          <w:sz w:val="28"/>
          <w:szCs w:val="28"/>
          <w:shd w:val="clear" w:color="auto" w:fill="FFFFFF"/>
        </w:rPr>
        <w:t xml:space="preserve"> </w:t>
      </w:r>
    </w:p>
    <w:p w:rsidR="00C57332" w:rsidRPr="00C57332" w:rsidRDefault="00C57332" w:rsidP="00427B7E">
      <w:pPr>
        <w:pStyle w:val="ad"/>
        <w:ind w:left="567" w:hanging="567"/>
        <w:rPr>
          <w:sz w:val="28"/>
          <w:szCs w:val="28"/>
          <w:lang w:eastAsia="ru-RU"/>
        </w:rPr>
      </w:pPr>
    </w:p>
    <w:p w:rsidR="00C57332" w:rsidRDefault="002139A9" w:rsidP="00427B7E">
      <w:pPr>
        <w:pStyle w:val="ad"/>
        <w:numPr>
          <w:ilvl w:val="0"/>
          <w:numId w:val="30"/>
        </w:numPr>
        <w:autoSpaceDE w:val="0"/>
        <w:autoSpaceDN w:val="0"/>
        <w:adjustRightInd w:val="0"/>
        <w:spacing w:after="0" w:line="360" w:lineRule="auto"/>
        <w:ind w:left="567" w:hanging="567"/>
        <w:jc w:val="both"/>
        <w:rPr>
          <w:sz w:val="28"/>
          <w:szCs w:val="28"/>
          <w:lang w:eastAsia="ru-RU"/>
        </w:rPr>
      </w:pPr>
      <w:r w:rsidRPr="00C57332">
        <w:rPr>
          <w:sz w:val="28"/>
          <w:szCs w:val="28"/>
          <w:lang w:eastAsia="ru-RU"/>
        </w:rPr>
        <w:t>Федеральный конст</w:t>
      </w:r>
      <w:r w:rsidR="0058300C" w:rsidRPr="00C57332">
        <w:rPr>
          <w:sz w:val="28"/>
          <w:szCs w:val="28"/>
          <w:lang w:eastAsia="ru-RU"/>
        </w:rPr>
        <w:t>итуционный закон от 28 июня 2004 года №</w:t>
      </w:r>
      <w:r w:rsidRPr="00C57332">
        <w:rPr>
          <w:sz w:val="28"/>
          <w:szCs w:val="28"/>
          <w:lang w:eastAsia="ru-RU"/>
        </w:rPr>
        <w:t xml:space="preserve"> 5-ФКЗ «О референдуме Российской Федерации» // Собрание законодательства Ро</w:t>
      </w:r>
      <w:r w:rsidR="0058300C" w:rsidRPr="00C57332">
        <w:rPr>
          <w:sz w:val="28"/>
          <w:szCs w:val="28"/>
          <w:lang w:eastAsia="ru-RU"/>
        </w:rPr>
        <w:t>ссийской Федерации. 2004. № 27. С</w:t>
      </w:r>
      <w:r w:rsidRPr="00C57332">
        <w:rPr>
          <w:sz w:val="28"/>
          <w:szCs w:val="28"/>
          <w:lang w:eastAsia="ru-RU"/>
        </w:rPr>
        <w:t>т. 2710.</w:t>
      </w:r>
      <w:r w:rsidR="00C57332" w:rsidRPr="00C57332">
        <w:rPr>
          <w:sz w:val="28"/>
          <w:szCs w:val="28"/>
          <w:lang w:eastAsia="ru-RU"/>
        </w:rPr>
        <w:t xml:space="preserve"> </w:t>
      </w:r>
    </w:p>
    <w:p w:rsidR="00C57332" w:rsidRPr="00C57332" w:rsidRDefault="00C57332" w:rsidP="00427B7E">
      <w:pPr>
        <w:pStyle w:val="ad"/>
        <w:ind w:left="567" w:hanging="567"/>
        <w:rPr>
          <w:sz w:val="28"/>
          <w:szCs w:val="28"/>
        </w:rPr>
      </w:pPr>
    </w:p>
    <w:p w:rsidR="00C57332" w:rsidRDefault="00C57332" w:rsidP="00427B7E">
      <w:pPr>
        <w:pStyle w:val="ad"/>
        <w:numPr>
          <w:ilvl w:val="0"/>
          <w:numId w:val="30"/>
        </w:numPr>
        <w:autoSpaceDE w:val="0"/>
        <w:autoSpaceDN w:val="0"/>
        <w:adjustRightInd w:val="0"/>
        <w:spacing w:after="0" w:line="360" w:lineRule="auto"/>
        <w:ind w:left="567" w:hanging="567"/>
        <w:jc w:val="both"/>
        <w:rPr>
          <w:sz w:val="28"/>
          <w:szCs w:val="28"/>
          <w:lang w:eastAsia="ru-RU"/>
        </w:rPr>
      </w:pPr>
      <w:r w:rsidRPr="00C57332">
        <w:rPr>
          <w:sz w:val="28"/>
          <w:szCs w:val="28"/>
        </w:rPr>
        <w:lastRenderedPageBreak/>
        <w:t xml:space="preserve">Семейный кодекс Российской Федерации от 29 декабря 1995 года № 223-ФЗ // Собрание законодательства Российской Федерации. 1996. № 1. Ст. 16.  </w:t>
      </w:r>
    </w:p>
    <w:p w:rsidR="00C57332" w:rsidRPr="00C57332" w:rsidRDefault="00C57332" w:rsidP="00427B7E">
      <w:pPr>
        <w:pStyle w:val="ad"/>
        <w:ind w:left="567" w:hanging="567"/>
        <w:rPr>
          <w:sz w:val="28"/>
          <w:szCs w:val="28"/>
          <w:lang w:eastAsia="ru-RU"/>
        </w:rPr>
      </w:pPr>
    </w:p>
    <w:p w:rsidR="00C57332" w:rsidRDefault="00C57332" w:rsidP="00427B7E">
      <w:pPr>
        <w:pStyle w:val="ad"/>
        <w:numPr>
          <w:ilvl w:val="0"/>
          <w:numId w:val="30"/>
        </w:numPr>
        <w:autoSpaceDE w:val="0"/>
        <w:autoSpaceDN w:val="0"/>
        <w:adjustRightInd w:val="0"/>
        <w:spacing w:after="0" w:line="360" w:lineRule="auto"/>
        <w:ind w:left="567" w:hanging="567"/>
        <w:jc w:val="both"/>
        <w:rPr>
          <w:sz w:val="28"/>
          <w:szCs w:val="28"/>
          <w:lang w:eastAsia="ru-RU"/>
        </w:rPr>
      </w:pPr>
      <w:r w:rsidRPr="00C57332">
        <w:rPr>
          <w:sz w:val="28"/>
          <w:szCs w:val="28"/>
          <w:lang w:eastAsia="ru-RU"/>
        </w:rPr>
        <w:t xml:space="preserve">Уголовный кодекс Российской Федерации от 13 июня 1996 года № 63-ФЗ // Собрание законодательства Российской Федерации. 1996. № 25. Ст. 2954. </w:t>
      </w:r>
    </w:p>
    <w:p w:rsidR="00C57332" w:rsidRPr="00C57332" w:rsidRDefault="00C57332" w:rsidP="00427B7E">
      <w:pPr>
        <w:pStyle w:val="ad"/>
        <w:ind w:left="567" w:hanging="567"/>
        <w:rPr>
          <w:sz w:val="28"/>
          <w:szCs w:val="28"/>
          <w:lang w:eastAsia="ru-RU"/>
        </w:rPr>
      </w:pPr>
    </w:p>
    <w:p w:rsidR="00C57332" w:rsidRDefault="00C57332" w:rsidP="00427B7E">
      <w:pPr>
        <w:pStyle w:val="ad"/>
        <w:numPr>
          <w:ilvl w:val="0"/>
          <w:numId w:val="30"/>
        </w:numPr>
        <w:autoSpaceDE w:val="0"/>
        <w:autoSpaceDN w:val="0"/>
        <w:adjustRightInd w:val="0"/>
        <w:spacing w:after="0" w:line="360" w:lineRule="auto"/>
        <w:ind w:left="567" w:hanging="567"/>
        <w:jc w:val="both"/>
        <w:rPr>
          <w:sz w:val="28"/>
          <w:szCs w:val="28"/>
          <w:lang w:eastAsia="ru-RU"/>
        </w:rPr>
      </w:pPr>
      <w:r w:rsidRPr="00C57332">
        <w:rPr>
          <w:sz w:val="28"/>
          <w:szCs w:val="28"/>
          <w:lang w:eastAsia="ru-RU"/>
        </w:rPr>
        <w:t xml:space="preserve">Уголовно-исполнительный кодекс Российской Федерации от 08 января 1997 года № 1-ФЗ // Собрание законодательства Российской Федерации. 1997. № 2. Ст. 198. </w:t>
      </w:r>
    </w:p>
    <w:p w:rsidR="00C57332" w:rsidRPr="00C57332" w:rsidRDefault="00C57332" w:rsidP="00427B7E">
      <w:pPr>
        <w:pStyle w:val="ad"/>
        <w:ind w:left="567" w:hanging="567"/>
        <w:rPr>
          <w:sz w:val="28"/>
          <w:szCs w:val="28"/>
          <w:lang w:eastAsia="ru-RU"/>
        </w:rPr>
      </w:pPr>
    </w:p>
    <w:p w:rsidR="00C57332" w:rsidRDefault="002776B7" w:rsidP="00427B7E">
      <w:pPr>
        <w:pStyle w:val="ad"/>
        <w:numPr>
          <w:ilvl w:val="0"/>
          <w:numId w:val="30"/>
        </w:numPr>
        <w:autoSpaceDE w:val="0"/>
        <w:autoSpaceDN w:val="0"/>
        <w:adjustRightInd w:val="0"/>
        <w:spacing w:after="0" w:line="360" w:lineRule="auto"/>
        <w:ind w:left="567" w:hanging="567"/>
        <w:jc w:val="both"/>
        <w:rPr>
          <w:sz w:val="28"/>
          <w:szCs w:val="28"/>
          <w:lang w:eastAsia="ru-RU"/>
        </w:rPr>
      </w:pPr>
      <w:r w:rsidRPr="00C57332">
        <w:rPr>
          <w:sz w:val="28"/>
          <w:szCs w:val="28"/>
          <w:lang w:eastAsia="ru-RU"/>
        </w:rPr>
        <w:t>Бюджетн</w:t>
      </w:r>
      <w:r w:rsidR="005A5A9C" w:rsidRPr="00C57332">
        <w:rPr>
          <w:sz w:val="28"/>
          <w:szCs w:val="28"/>
          <w:lang w:eastAsia="ru-RU"/>
        </w:rPr>
        <w:t>ый</w:t>
      </w:r>
      <w:r w:rsidRPr="00C57332">
        <w:rPr>
          <w:sz w:val="28"/>
          <w:szCs w:val="28"/>
          <w:lang w:eastAsia="ru-RU"/>
        </w:rPr>
        <w:t xml:space="preserve"> кодекс Российской Федерации</w:t>
      </w:r>
      <w:r w:rsidR="00057981" w:rsidRPr="00C57332">
        <w:rPr>
          <w:sz w:val="28"/>
          <w:szCs w:val="28"/>
          <w:lang w:eastAsia="ru-RU"/>
        </w:rPr>
        <w:t xml:space="preserve"> </w:t>
      </w:r>
      <w:r w:rsidR="0058300C" w:rsidRPr="00C57332">
        <w:rPr>
          <w:sz w:val="28"/>
          <w:szCs w:val="28"/>
          <w:lang w:eastAsia="ru-RU"/>
        </w:rPr>
        <w:t>от 31 июля 1998 года №</w:t>
      </w:r>
      <w:r w:rsidR="00057981" w:rsidRPr="00C57332">
        <w:rPr>
          <w:sz w:val="28"/>
          <w:szCs w:val="28"/>
          <w:lang w:eastAsia="ru-RU"/>
        </w:rPr>
        <w:t xml:space="preserve"> 145-ФЗ</w:t>
      </w:r>
      <w:r w:rsidRPr="00C57332">
        <w:rPr>
          <w:sz w:val="28"/>
          <w:szCs w:val="28"/>
          <w:lang w:eastAsia="ru-RU"/>
        </w:rPr>
        <w:t xml:space="preserve"> // Собрание законодательства </w:t>
      </w:r>
      <w:r w:rsidRPr="00C57332">
        <w:rPr>
          <w:sz w:val="28"/>
          <w:szCs w:val="28"/>
        </w:rPr>
        <w:t>Российской Федерации</w:t>
      </w:r>
      <w:r w:rsidR="0058300C" w:rsidRPr="00C57332">
        <w:rPr>
          <w:sz w:val="28"/>
          <w:szCs w:val="28"/>
          <w:lang w:eastAsia="ru-RU"/>
        </w:rPr>
        <w:t>. 1998. № 31. С</w:t>
      </w:r>
      <w:r w:rsidRPr="00C57332">
        <w:rPr>
          <w:sz w:val="28"/>
          <w:szCs w:val="28"/>
          <w:lang w:eastAsia="ru-RU"/>
        </w:rPr>
        <w:t>т. 3823.</w:t>
      </w:r>
      <w:r w:rsidR="00C57332" w:rsidRPr="00C57332">
        <w:rPr>
          <w:sz w:val="28"/>
          <w:szCs w:val="28"/>
          <w:lang w:eastAsia="ru-RU"/>
        </w:rPr>
        <w:t xml:space="preserve"> </w:t>
      </w:r>
    </w:p>
    <w:p w:rsidR="00C57332" w:rsidRPr="00C57332" w:rsidRDefault="00C57332" w:rsidP="00427B7E">
      <w:pPr>
        <w:pStyle w:val="ad"/>
        <w:ind w:left="567" w:hanging="567"/>
        <w:rPr>
          <w:sz w:val="28"/>
          <w:szCs w:val="28"/>
          <w:lang w:eastAsia="ru-RU"/>
        </w:rPr>
      </w:pPr>
    </w:p>
    <w:p w:rsidR="00C57332" w:rsidRDefault="00C57332" w:rsidP="00427B7E">
      <w:pPr>
        <w:pStyle w:val="ad"/>
        <w:numPr>
          <w:ilvl w:val="0"/>
          <w:numId w:val="30"/>
        </w:numPr>
        <w:autoSpaceDE w:val="0"/>
        <w:autoSpaceDN w:val="0"/>
        <w:adjustRightInd w:val="0"/>
        <w:spacing w:after="0" w:line="360" w:lineRule="auto"/>
        <w:ind w:left="567" w:hanging="567"/>
        <w:jc w:val="both"/>
        <w:rPr>
          <w:sz w:val="28"/>
          <w:szCs w:val="28"/>
          <w:lang w:eastAsia="ru-RU"/>
        </w:rPr>
      </w:pPr>
      <w:r w:rsidRPr="00C57332">
        <w:rPr>
          <w:sz w:val="28"/>
          <w:szCs w:val="28"/>
          <w:lang w:eastAsia="ru-RU"/>
        </w:rPr>
        <w:t>Налоговый кодекс Российской Федерации (часть первая) от 31 июля 1998 года № 146-ФЗ // Собрание законодательства Российской Федерации. 1998. № 31. Ст. 3824</w:t>
      </w:r>
      <w:r w:rsidRPr="00C57332">
        <w:rPr>
          <w:sz w:val="28"/>
          <w:szCs w:val="28"/>
        </w:rPr>
        <w:t xml:space="preserve">.  </w:t>
      </w:r>
    </w:p>
    <w:p w:rsidR="00C57332" w:rsidRPr="00C57332" w:rsidRDefault="00C57332" w:rsidP="00427B7E">
      <w:pPr>
        <w:pStyle w:val="ad"/>
        <w:ind w:left="567" w:hanging="567"/>
        <w:rPr>
          <w:sz w:val="28"/>
          <w:szCs w:val="28"/>
          <w:lang w:eastAsia="ru-RU"/>
        </w:rPr>
      </w:pPr>
    </w:p>
    <w:p w:rsidR="00C57332" w:rsidRDefault="00C57332" w:rsidP="00427B7E">
      <w:pPr>
        <w:pStyle w:val="ad"/>
        <w:numPr>
          <w:ilvl w:val="0"/>
          <w:numId w:val="30"/>
        </w:numPr>
        <w:autoSpaceDE w:val="0"/>
        <w:autoSpaceDN w:val="0"/>
        <w:adjustRightInd w:val="0"/>
        <w:spacing w:after="0" w:line="360" w:lineRule="auto"/>
        <w:ind w:left="567" w:hanging="567"/>
        <w:jc w:val="both"/>
        <w:rPr>
          <w:sz w:val="28"/>
          <w:szCs w:val="28"/>
          <w:lang w:eastAsia="ru-RU"/>
        </w:rPr>
      </w:pPr>
      <w:r w:rsidRPr="00C57332">
        <w:rPr>
          <w:sz w:val="28"/>
          <w:szCs w:val="28"/>
          <w:lang w:eastAsia="ru-RU"/>
        </w:rPr>
        <w:lastRenderedPageBreak/>
        <w:t xml:space="preserve">Кодекс торгового мореплавания Российской Федерации от 30 апреля 1999 года № 81-ФЗ // Собрание законодательства Российской Федерации. 1999. № 18. Ст. 2207. </w:t>
      </w:r>
    </w:p>
    <w:p w:rsidR="00C57332" w:rsidRPr="00C57332" w:rsidRDefault="00C57332" w:rsidP="00427B7E">
      <w:pPr>
        <w:pStyle w:val="ad"/>
        <w:ind w:left="567" w:hanging="567"/>
        <w:rPr>
          <w:sz w:val="28"/>
          <w:szCs w:val="28"/>
          <w:lang w:eastAsia="ru-RU"/>
        </w:rPr>
      </w:pPr>
    </w:p>
    <w:p w:rsidR="00C57332" w:rsidRDefault="00C57332"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C57332">
        <w:rPr>
          <w:sz w:val="28"/>
          <w:szCs w:val="28"/>
          <w:lang w:eastAsia="ru-RU"/>
        </w:rPr>
        <w:t xml:space="preserve">Кодекс Российской Федерации об административных правонарушениях от 30 декабря 2001 года № 195-ФЗ // Собрание законодательства Российской Федерации. 2002. № 1 (ч. 1). Ст. 1. </w:t>
      </w:r>
    </w:p>
    <w:p w:rsidR="00C57332" w:rsidRPr="00C57332" w:rsidRDefault="00C57332" w:rsidP="00427B7E">
      <w:pPr>
        <w:pStyle w:val="ad"/>
        <w:ind w:left="567" w:hanging="567"/>
        <w:rPr>
          <w:sz w:val="28"/>
          <w:szCs w:val="28"/>
          <w:lang w:eastAsia="ru-RU"/>
        </w:rPr>
      </w:pPr>
    </w:p>
    <w:p w:rsidR="00C57332" w:rsidRDefault="00C57332"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C57332">
        <w:rPr>
          <w:sz w:val="28"/>
          <w:szCs w:val="28"/>
          <w:lang w:eastAsia="ru-RU"/>
        </w:rPr>
        <w:t xml:space="preserve">Уголовно-процессуальный кодекс Российской Федерации от 18 декабря 2001 года № 174-ФЗ // Собрание законодательства Российской Федерации. 2001. № 52 (ч. I). Ст. 4921. </w:t>
      </w:r>
    </w:p>
    <w:p w:rsidR="00C57332" w:rsidRPr="00C57332" w:rsidRDefault="00C57332" w:rsidP="00427B7E">
      <w:pPr>
        <w:pStyle w:val="ad"/>
        <w:ind w:left="567" w:hanging="567"/>
        <w:rPr>
          <w:sz w:val="28"/>
          <w:szCs w:val="28"/>
          <w:lang w:eastAsia="ru-RU"/>
        </w:rPr>
      </w:pPr>
    </w:p>
    <w:p w:rsidR="00C57332" w:rsidRDefault="00C57332"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C57332">
        <w:rPr>
          <w:sz w:val="28"/>
          <w:szCs w:val="28"/>
          <w:lang w:eastAsia="ru-RU"/>
        </w:rPr>
        <w:t xml:space="preserve">Арбитражный процессуальный кодекс Российской Федерации от 24 июля 2002 года № 95-ФЗ // Собрание законодательства Российской Федерации. 2002. № 30. Ст. 3012. </w:t>
      </w:r>
    </w:p>
    <w:p w:rsidR="00C57332" w:rsidRPr="00C57332" w:rsidRDefault="00C57332" w:rsidP="00427B7E">
      <w:pPr>
        <w:pStyle w:val="ad"/>
        <w:ind w:left="567" w:hanging="567"/>
        <w:rPr>
          <w:sz w:val="28"/>
          <w:szCs w:val="28"/>
          <w:lang w:eastAsia="ru-RU"/>
        </w:rPr>
      </w:pPr>
    </w:p>
    <w:p w:rsidR="005050AB" w:rsidRDefault="00C57332"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C57332">
        <w:rPr>
          <w:sz w:val="28"/>
          <w:szCs w:val="28"/>
          <w:lang w:eastAsia="ru-RU"/>
        </w:rPr>
        <w:lastRenderedPageBreak/>
        <w:t xml:space="preserve">Гражданский процессуальный кодекс Российской Федерации от 14 ноября 2002 года № 138-ФЗ // Собрание законодательства </w:t>
      </w:r>
      <w:r w:rsidRPr="00C57332">
        <w:rPr>
          <w:sz w:val="28"/>
          <w:szCs w:val="28"/>
        </w:rPr>
        <w:t xml:space="preserve">Российской Федерации. </w:t>
      </w:r>
      <w:r w:rsidRPr="00C57332">
        <w:rPr>
          <w:sz w:val="28"/>
          <w:szCs w:val="28"/>
          <w:lang w:eastAsia="ru-RU"/>
        </w:rPr>
        <w:t xml:space="preserve">2002. № 46. Ст. 4532. </w:t>
      </w:r>
    </w:p>
    <w:p w:rsidR="005050AB" w:rsidRPr="005050AB" w:rsidRDefault="005050AB" w:rsidP="00427B7E">
      <w:pPr>
        <w:pStyle w:val="ad"/>
        <w:ind w:left="567" w:hanging="567"/>
        <w:rPr>
          <w:sz w:val="28"/>
          <w:szCs w:val="28"/>
          <w:lang w:eastAsia="ru-RU"/>
        </w:rPr>
      </w:pPr>
    </w:p>
    <w:p w:rsidR="00C57332" w:rsidRPr="00C57332" w:rsidRDefault="00FD133F"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C57332">
        <w:rPr>
          <w:sz w:val="28"/>
          <w:szCs w:val="28"/>
          <w:lang w:eastAsia="ru-RU"/>
        </w:rPr>
        <w:t>Жилищный кодекс Росс</w:t>
      </w:r>
      <w:r w:rsidR="0058300C" w:rsidRPr="00C57332">
        <w:rPr>
          <w:sz w:val="28"/>
          <w:szCs w:val="28"/>
          <w:lang w:eastAsia="ru-RU"/>
        </w:rPr>
        <w:t>ийской Федерации от 29 декабря 2004 года №</w:t>
      </w:r>
      <w:r w:rsidRPr="00C57332">
        <w:rPr>
          <w:sz w:val="28"/>
          <w:szCs w:val="28"/>
          <w:lang w:eastAsia="ru-RU"/>
        </w:rPr>
        <w:t xml:space="preserve"> 188-ФЗ // Собрание законодательства </w:t>
      </w:r>
      <w:r w:rsidR="005A5A9C" w:rsidRPr="00C57332">
        <w:rPr>
          <w:sz w:val="28"/>
          <w:szCs w:val="28"/>
        </w:rPr>
        <w:t>Р</w:t>
      </w:r>
      <w:r w:rsidR="00B74FF5" w:rsidRPr="00C57332">
        <w:rPr>
          <w:sz w:val="28"/>
          <w:szCs w:val="28"/>
        </w:rPr>
        <w:t xml:space="preserve">оссийской </w:t>
      </w:r>
      <w:r w:rsidR="005A5A9C" w:rsidRPr="00C57332">
        <w:rPr>
          <w:sz w:val="28"/>
          <w:szCs w:val="28"/>
        </w:rPr>
        <w:t>Ф</w:t>
      </w:r>
      <w:r w:rsidR="00B74FF5" w:rsidRPr="00C57332">
        <w:rPr>
          <w:sz w:val="28"/>
          <w:szCs w:val="28"/>
        </w:rPr>
        <w:t>едерации</w:t>
      </w:r>
      <w:r w:rsidR="005A5A9C" w:rsidRPr="00C57332">
        <w:rPr>
          <w:sz w:val="28"/>
          <w:szCs w:val="28"/>
        </w:rPr>
        <w:t>. 2005. № 1 (часть 1). С</w:t>
      </w:r>
      <w:r w:rsidRPr="00C57332">
        <w:rPr>
          <w:sz w:val="28"/>
          <w:szCs w:val="28"/>
        </w:rPr>
        <w:t>т. 14.</w:t>
      </w:r>
      <w:r w:rsidR="00C57332" w:rsidRPr="00C57332">
        <w:rPr>
          <w:sz w:val="28"/>
          <w:szCs w:val="28"/>
        </w:rPr>
        <w:t xml:space="preserve"> </w:t>
      </w:r>
    </w:p>
    <w:p w:rsidR="00C57332" w:rsidRPr="00C57332" w:rsidRDefault="00C57332" w:rsidP="00427B7E">
      <w:pPr>
        <w:pStyle w:val="ad"/>
        <w:ind w:left="567" w:hanging="567"/>
        <w:rPr>
          <w:sz w:val="28"/>
          <w:szCs w:val="28"/>
        </w:rPr>
      </w:pPr>
    </w:p>
    <w:p w:rsidR="005050AB" w:rsidRDefault="00980916"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hyperlink r:id="rId14" w:history="1">
        <w:r w:rsidR="00DB0054" w:rsidRPr="005050AB">
          <w:rPr>
            <w:sz w:val="28"/>
            <w:szCs w:val="28"/>
            <w:lang w:eastAsia="ru-RU"/>
          </w:rPr>
          <w:t>Закон</w:t>
        </w:r>
      </w:hyperlink>
      <w:r w:rsidR="00DB0054" w:rsidRPr="005050AB">
        <w:rPr>
          <w:sz w:val="28"/>
          <w:szCs w:val="28"/>
          <w:lang w:eastAsia="ru-RU"/>
        </w:rPr>
        <w:t xml:space="preserve"> Р</w:t>
      </w:r>
      <w:r w:rsidR="004637D8" w:rsidRPr="005050AB">
        <w:rPr>
          <w:sz w:val="28"/>
          <w:szCs w:val="28"/>
          <w:lang w:eastAsia="ru-RU"/>
        </w:rPr>
        <w:t xml:space="preserve">оссийской </w:t>
      </w:r>
      <w:r w:rsidR="00DB0054" w:rsidRPr="005050AB">
        <w:rPr>
          <w:sz w:val="28"/>
          <w:szCs w:val="28"/>
          <w:lang w:eastAsia="ru-RU"/>
        </w:rPr>
        <w:t>Ф</w:t>
      </w:r>
      <w:r w:rsidR="004637D8" w:rsidRPr="005050AB">
        <w:rPr>
          <w:sz w:val="28"/>
          <w:szCs w:val="28"/>
          <w:lang w:eastAsia="ru-RU"/>
        </w:rPr>
        <w:t>едерации</w:t>
      </w:r>
      <w:r w:rsidR="00DB0054" w:rsidRPr="005050AB">
        <w:rPr>
          <w:sz w:val="28"/>
          <w:szCs w:val="28"/>
          <w:lang w:eastAsia="ru-RU"/>
        </w:rPr>
        <w:t xml:space="preserve"> от 20</w:t>
      </w:r>
      <w:r w:rsidR="0058300C" w:rsidRPr="005050AB">
        <w:rPr>
          <w:sz w:val="28"/>
          <w:szCs w:val="28"/>
          <w:lang w:eastAsia="ru-RU"/>
        </w:rPr>
        <w:t xml:space="preserve"> февраля 1992 года №</w:t>
      </w:r>
      <w:r w:rsidR="00DB0054" w:rsidRPr="005050AB">
        <w:rPr>
          <w:sz w:val="28"/>
          <w:szCs w:val="28"/>
          <w:lang w:eastAsia="ru-RU"/>
        </w:rPr>
        <w:t xml:space="preserve"> 2383-1 «О товарных биржах и биржевой торговле» // Ведомости С</w:t>
      </w:r>
      <w:r w:rsidR="00242706" w:rsidRPr="005050AB">
        <w:rPr>
          <w:sz w:val="28"/>
          <w:szCs w:val="28"/>
          <w:lang w:eastAsia="ru-RU"/>
        </w:rPr>
        <w:t xml:space="preserve">ъезда </w:t>
      </w:r>
      <w:r w:rsidR="00DB0054" w:rsidRPr="005050AB">
        <w:rPr>
          <w:sz w:val="28"/>
          <w:szCs w:val="28"/>
          <w:lang w:eastAsia="ru-RU"/>
        </w:rPr>
        <w:t>Н</w:t>
      </w:r>
      <w:r w:rsidR="00242706" w:rsidRPr="005050AB">
        <w:rPr>
          <w:sz w:val="28"/>
          <w:szCs w:val="28"/>
          <w:lang w:eastAsia="ru-RU"/>
        </w:rPr>
        <w:t xml:space="preserve">ародных </w:t>
      </w:r>
      <w:r w:rsidR="00DB0054" w:rsidRPr="005050AB">
        <w:rPr>
          <w:sz w:val="28"/>
          <w:szCs w:val="28"/>
          <w:lang w:eastAsia="ru-RU"/>
        </w:rPr>
        <w:t>Д</w:t>
      </w:r>
      <w:r w:rsidR="00242706" w:rsidRPr="005050AB">
        <w:rPr>
          <w:sz w:val="28"/>
          <w:szCs w:val="28"/>
          <w:lang w:eastAsia="ru-RU"/>
        </w:rPr>
        <w:t xml:space="preserve">епутатов </w:t>
      </w:r>
      <w:r w:rsidR="00DB0054" w:rsidRPr="005050AB">
        <w:rPr>
          <w:sz w:val="28"/>
          <w:szCs w:val="28"/>
          <w:lang w:eastAsia="ru-RU"/>
        </w:rPr>
        <w:t xml:space="preserve"> и В</w:t>
      </w:r>
      <w:r w:rsidR="00242706" w:rsidRPr="005050AB">
        <w:rPr>
          <w:sz w:val="28"/>
          <w:szCs w:val="28"/>
          <w:lang w:eastAsia="ru-RU"/>
        </w:rPr>
        <w:t xml:space="preserve">ерховного </w:t>
      </w:r>
      <w:r w:rsidR="00DB0054" w:rsidRPr="005050AB">
        <w:rPr>
          <w:sz w:val="28"/>
          <w:szCs w:val="28"/>
          <w:lang w:eastAsia="ru-RU"/>
        </w:rPr>
        <w:t>С</w:t>
      </w:r>
      <w:r w:rsidR="00242706" w:rsidRPr="005050AB">
        <w:rPr>
          <w:sz w:val="28"/>
          <w:szCs w:val="28"/>
          <w:lang w:eastAsia="ru-RU"/>
        </w:rPr>
        <w:t>овета</w:t>
      </w:r>
      <w:r w:rsidR="00DB0054" w:rsidRPr="005050AB">
        <w:rPr>
          <w:sz w:val="28"/>
          <w:szCs w:val="28"/>
          <w:lang w:eastAsia="ru-RU"/>
        </w:rPr>
        <w:t xml:space="preserve"> Р</w:t>
      </w:r>
      <w:r w:rsidR="00242706" w:rsidRPr="005050AB">
        <w:rPr>
          <w:sz w:val="28"/>
          <w:szCs w:val="28"/>
          <w:lang w:eastAsia="ru-RU"/>
        </w:rPr>
        <w:t xml:space="preserve">оссийской </w:t>
      </w:r>
      <w:r w:rsidR="00DB0054" w:rsidRPr="005050AB">
        <w:rPr>
          <w:sz w:val="28"/>
          <w:szCs w:val="28"/>
          <w:lang w:eastAsia="ru-RU"/>
        </w:rPr>
        <w:t>Ф</w:t>
      </w:r>
      <w:r w:rsidR="00242706" w:rsidRPr="005050AB">
        <w:rPr>
          <w:sz w:val="28"/>
          <w:szCs w:val="28"/>
          <w:lang w:eastAsia="ru-RU"/>
        </w:rPr>
        <w:t>едерации</w:t>
      </w:r>
      <w:r w:rsidR="00DB0054" w:rsidRPr="005050AB">
        <w:rPr>
          <w:sz w:val="28"/>
          <w:szCs w:val="28"/>
          <w:lang w:eastAsia="ru-RU"/>
        </w:rPr>
        <w:t xml:space="preserve">. 1992. </w:t>
      </w:r>
      <w:r w:rsidR="00242706" w:rsidRPr="005050AB">
        <w:rPr>
          <w:sz w:val="28"/>
          <w:szCs w:val="28"/>
          <w:lang w:eastAsia="ru-RU"/>
        </w:rPr>
        <w:t>№</w:t>
      </w:r>
      <w:r w:rsidR="00DB0054" w:rsidRPr="005050AB">
        <w:rPr>
          <w:sz w:val="28"/>
          <w:szCs w:val="28"/>
          <w:lang w:eastAsia="ru-RU"/>
        </w:rPr>
        <w:t xml:space="preserve"> 18. Ст. 961.</w:t>
      </w:r>
    </w:p>
    <w:p w:rsidR="005050AB" w:rsidRPr="005050AB" w:rsidRDefault="005050AB" w:rsidP="00427B7E">
      <w:pPr>
        <w:pStyle w:val="ad"/>
        <w:ind w:left="567" w:hanging="567"/>
        <w:rPr>
          <w:sz w:val="28"/>
          <w:szCs w:val="28"/>
          <w:lang w:eastAsia="ru-RU"/>
        </w:rPr>
      </w:pPr>
    </w:p>
    <w:p w:rsidR="005050AB" w:rsidRDefault="002139A9"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sz w:val="28"/>
          <w:szCs w:val="28"/>
          <w:lang w:eastAsia="ru-RU"/>
        </w:rPr>
        <w:t>Основы законодательства Российской Федерации о нотариате, утв</w:t>
      </w:r>
      <w:r w:rsidR="005A5A9C" w:rsidRPr="005050AB">
        <w:rPr>
          <w:sz w:val="28"/>
          <w:szCs w:val="28"/>
          <w:lang w:eastAsia="ru-RU"/>
        </w:rPr>
        <w:t>ержденные</w:t>
      </w:r>
      <w:r w:rsidRPr="005050AB">
        <w:rPr>
          <w:sz w:val="28"/>
          <w:szCs w:val="28"/>
          <w:lang w:eastAsia="ru-RU"/>
        </w:rPr>
        <w:t xml:space="preserve"> Верховным Советом Р</w:t>
      </w:r>
      <w:r w:rsidR="0058300C" w:rsidRPr="005050AB">
        <w:rPr>
          <w:sz w:val="28"/>
          <w:szCs w:val="28"/>
          <w:lang w:eastAsia="ru-RU"/>
        </w:rPr>
        <w:t>оссийской Федерации 11 февраля 1993 года №</w:t>
      </w:r>
      <w:r w:rsidRPr="005050AB">
        <w:rPr>
          <w:sz w:val="28"/>
          <w:szCs w:val="28"/>
          <w:lang w:eastAsia="ru-RU"/>
        </w:rPr>
        <w:t xml:space="preserve"> 4462-1 // </w:t>
      </w:r>
      <w:r w:rsidR="00242706" w:rsidRPr="005050AB">
        <w:rPr>
          <w:sz w:val="28"/>
          <w:szCs w:val="28"/>
          <w:lang w:eastAsia="ru-RU"/>
        </w:rPr>
        <w:t>Ведомости Съезда Народных Депутатов  и Верховного Совета Российской Федерации</w:t>
      </w:r>
      <w:r w:rsidR="0058300C" w:rsidRPr="005050AB">
        <w:rPr>
          <w:sz w:val="28"/>
          <w:szCs w:val="28"/>
          <w:lang w:eastAsia="ru-RU"/>
        </w:rPr>
        <w:t>.1993. № 10. С</w:t>
      </w:r>
      <w:r w:rsidRPr="005050AB">
        <w:rPr>
          <w:sz w:val="28"/>
          <w:szCs w:val="28"/>
          <w:lang w:eastAsia="ru-RU"/>
        </w:rPr>
        <w:t xml:space="preserve">т. 357. </w:t>
      </w:r>
    </w:p>
    <w:p w:rsidR="005050AB" w:rsidRPr="005050AB" w:rsidRDefault="005050AB" w:rsidP="00427B7E">
      <w:pPr>
        <w:pStyle w:val="ad"/>
        <w:ind w:left="567" w:hanging="567"/>
        <w:rPr>
          <w:sz w:val="28"/>
          <w:szCs w:val="28"/>
          <w:lang w:eastAsia="ru-RU"/>
        </w:rPr>
      </w:pPr>
    </w:p>
    <w:p w:rsidR="005050AB" w:rsidRDefault="0058300C"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sz w:val="28"/>
          <w:szCs w:val="28"/>
          <w:lang w:eastAsia="ru-RU"/>
        </w:rPr>
        <w:lastRenderedPageBreak/>
        <w:t>Закон Р</w:t>
      </w:r>
      <w:r w:rsidR="000A619C" w:rsidRPr="005050AB">
        <w:rPr>
          <w:sz w:val="28"/>
          <w:szCs w:val="28"/>
          <w:lang w:eastAsia="ru-RU"/>
        </w:rPr>
        <w:t xml:space="preserve">оссийской </w:t>
      </w:r>
      <w:r w:rsidRPr="005050AB">
        <w:rPr>
          <w:sz w:val="28"/>
          <w:szCs w:val="28"/>
          <w:lang w:eastAsia="ru-RU"/>
        </w:rPr>
        <w:t>Ф</w:t>
      </w:r>
      <w:r w:rsidR="000A619C" w:rsidRPr="005050AB">
        <w:rPr>
          <w:sz w:val="28"/>
          <w:szCs w:val="28"/>
          <w:lang w:eastAsia="ru-RU"/>
        </w:rPr>
        <w:t>едерации</w:t>
      </w:r>
      <w:r w:rsidRPr="005050AB">
        <w:rPr>
          <w:sz w:val="28"/>
          <w:szCs w:val="28"/>
          <w:lang w:eastAsia="ru-RU"/>
        </w:rPr>
        <w:t xml:space="preserve"> от 07 июля 1993 года №</w:t>
      </w:r>
      <w:r w:rsidR="004C5E58" w:rsidRPr="005050AB">
        <w:rPr>
          <w:sz w:val="28"/>
          <w:szCs w:val="28"/>
          <w:lang w:eastAsia="ru-RU"/>
        </w:rPr>
        <w:t xml:space="preserve"> 5340-1 «О торгово-промышленных палатах в Российской Федерации» // </w:t>
      </w:r>
      <w:r w:rsidR="00242706" w:rsidRPr="005050AB">
        <w:rPr>
          <w:sz w:val="28"/>
          <w:szCs w:val="28"/>
          <w:lang w:eastAsia="ru-RU"/>
        </w:rPr>
        <w:t>Ведомости Съезда Народных Депутатов  и Верховного Совета Российской Федерации</w:t>
      </w:r>
      <w:r w:rsidR="007C1499">
        <w:rPr>
          <w:sz w:val="28"/>
          <w:szCs w:val="28"/>
          <w:lang w:eastAsia="ru-RU"/>
        </w:rPr>
        <w:t>. 1993. № 33. С</w:t>
      </w:r>
      <w:r w:rsidR="004C5E58" w:rsidRPr="005050AB">
        <w:rPr>
          <w:sz w:val="28"/>
          <w:szCs w:val="28"/>
          <w:lang w:eastAsia="ru-RU"/>
        </w:rPr>
        <w:t>т. 1309.</w:t>
      </w:r>
    </w:p>
    <w:p w:rsidR="005050AB" w:rsidRPr="005050AB" w:rsidRDefault="005050AB" w:rsidP="00427B7E">
      <w:pPr>
        <w:pStyle w:val="ad"/>
        <w:ind w:left="567" w:hanging="567"/>
        <w:rPr>
          <w:color w:val="000000" w:themeColor="text1"/>
          <w:sz w:val="28"/>
          <w:szCs w:val="28"/>
          <w:lang w:eastAsia="ru-RU"/>
        </w:rPr>
      </w:pPr>
    </w:p>
    <w:p w:rsidR="005050AB" w:rsidRDefault="009D45B3"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color w:val="000000" w:themeColor="text1"/>
          <w:sz w:val="28"/>
          <w:szCs w:val="28"/>
          <w:lang w:eastAsia="ru-RU"/>
        </w:rPr>
        <w:t>Федеральн</w:t>
      </w:r>
      <w:r w:rsidR="005A5A9C" w:rsidRPr="005050AB">
        <w:rPr>
          <w:color w:val="000000" w:themeColor="text1"/>
          <w:sz w:val="28"/>
          <w:szCs w:val="28"/>
          <w:lang w:eastAsia="ru-RU"/>
        </w:rPr>
        <w:t>ый</w:t>
      </w:r>
      <w:r w:rsidRPr="005050AB">
        <w:rPr>
          <w:color w:val="000000" w:themeColor="text1"/>
          <w:sz w:val="28"/>
          <w:szCs w:val="28"/>
          <w:lang w:eastAsia="ru-RU"/>
        </w:rPr>
        <w:t xml:space="preserve"> закон от 19</w:t>
      </w:r>
      <w:r w:rsidR="0058300C" w:rsidRPr="005050AB">
        <w:rPr>
          <w:color w:val="000000" w:themeColor="text1"/>
          <w:sz w:val="28"/>
          <w:szCs w:val="28"/>
          <w:lang w:eastAsia="ru-RU"/>
        </w:rPr>
        <w:t xml:space="preserve"> мая 1995 года №</w:t>
      </w:r>
      <w:r w:rsidRPr="005050AB">
        <w:rPr>
          <w:color w:val="000000" w:themeColor="text1"/>
          <w:sz w:val="28"/>
          <w:szCs w:val="28"/>
          <w:lang w:eastAsia="ru-RU"/>
        </w:rPr>
        <w:t xml:space="preserve"> 82-ФЗ «Об общественных объединениях» </w:t>
      </w:r>
      <w:r w:rsidRPr="005050AB">
        <w:rPr>
          <w:color w:val="000000"/>
          <w:sz w:val="28"/>
          <w:szCs w:val="28"/>
          <w:lang w:eastAsia="ru-RU"/>
        </w:rPr>
        <w:t xml:space="preserve">// Собрание законодательства Российской Федерации. </w:t>
      </w:r>
      <w:r w:rsidRPr="005050AB">
        <w:rPr>
          <w:sz w:val="28"/>
          <w:szCs w:val="28"/>
          <w:lang w:eastAsia="ru-RU"/>
        </w:rPr>
        <w:t>1995. № 21. Ст. 1930.</w:t>
      </w:r>
    </w:p>
    <w:p w:rsidR="005050AB" w:rsidRPr="005050AB" w:rsidRDefault="005050AB" w:rsidP="00427B7E">
      <w:pPr>
        <w:pStyle w:val="ad"/>
        <w:ind w:left="567" w:hanging="567"/>
        <w:rPr>
          <w:sz w:val="28"/>
          <w:szCs w:val="28"/>
          <w:lang w:eastAsia="ru-RU"/>
        </w:rPr>
      </w:pPr>
    </w:p>
    <w:p w:rsidR="005050AB" w:rsidRDefault="00F12F2D"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sz w:val="28"/>
          <w:szCs w:val="28"/>
          <w:lang w:eastAsia="ru-RU"/>
        </w:rPr>
        <w:t>Ф</w:t>
      </w:r>
      <w:r w:rsidR="0058300C" w:rsidRPr="005050AB">
        <w:rPr>
          <w:sz w:val="28"/>
          <w:szCs w:val="28"/>
          <w:lang w:eastAsia="ru-RU"/>
        </w:rPr>
        <w:t>едеральный закон от 11 августа 1995 года №</w:t>
      </w:r>
      <w:r w:rsidRPr="005050AB">
        <w:rPr>
          <w:sz w:val="28"/>
          <w:szCs w:val="28"/>
          <w:lang w:eastAsia="ru-RU"/>
        </w:rPr>
        <w:t xml:space="preserve"> 135-ФЗ «О благотворительной деятельности и благотворительных организациях» // </w:t>
      </w:r>
      <w:r w:rsidRPr="005050AB">
        <w:rPr>
          <w:color w:val="000000"/>
          <w:sz w:val="28"/>
          <w:szCs w:val="28"/>
          <w:lang w:eastAsia="ru-RU"/>
        </w:rPr>
        <w:t>Собрание законодательства Российской Федерации. 1</w:t>
      </w:r>
      <w:r w:rsidRPr="005050AB">
        <w:rPr>
          <w:sz w:val="28"/>
          <w:szCs w:val="28"/>
          <w:lang w:eastAsia="ru-RU"/>
        </w:rPr>
        <w:t>995. №</w:t>
      </w:r>
      <w:r w:rsidR="0058300C" w:rsidRPr="005050AB">
        <w:rPr>
          <w:sz w:val="28"/>
          <w:szCs w:val="28"/>
          <w:lang w:eastAsia="ru-RU"/>
        </w:rPr>
        <w:t xml:space="preserve"> 33. С</w:t>
      </w:r>
      <w:r w:rsidRPr="005050AB">
        <w:rPr>
          <w:sz w:val="28"/>
          <w:szCs w:val="28"/>
          <w:lang w:eastAsia="ru-RU"/>
        </w:rPr>
        <w:t>т. 3340.</w:t>
      </w:r>
    </w:p>
    <w:p w:rsidR="005050AB" w:rsidRPr="005050AB" w:rsidRDefault="005050AB" w:rsidP="00427B7E">
      <w:pPr>
        <w:pStyle w:val="ad"/>
        <w:ind w:left="567" w:hanging="567"/>
        <w:rPr>
          <w:sz w:val="28"/>
          <w:szCs w:val="28"/>
        </w:rPr>
      </w:pPr>
    </w:p>
    <w:p w:rsidR="005050AB" w:rsidRDefault="0066038D"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sz w:val="28"/>
          <w:szCs w:val="28"/>
        </w:rPr>
        <w:t>Федеральн</w:t>
      </w:r>
      <w:r w:rsidR="005A5A9C" w:rsidRPr="005050AB">
        <w:rPr>
          <w:sz w:val="28"/>
          <w:szCs w:val="28"/>
        </w:rPr>
        <w:t>ый</w:t>
      </w:r>
      <w:r w:rsidRPr="005050AB">
        <w:rPr>
          <w:sz w:val="28"/>
          <w:szCs w:val="28"/>
        </w:rPr>
        <w:t xml:space="preserve"> </w:t>
      </w:r>
      <w:r w:rsidR="003B1ACE" w:rsidRPr="005050AB">
        <w:rPr>
          <w:sz w:val="28"/>
          <w:szCs w:val="28"/>
          <w:lang w:eastAsia="ru-RU"/>
        </w:rPr>
        <w:t xml:space="preserve">закон от 12 января </w:t>
      </w:r>
      <w:r w:rsidR="0058300C" w:rsidRPr="005050AB">
        <w:rPr>
          <w:sz w:val="28"/>
          <w:szCs w:val="28"/>
          <w:lang w:eastAsia="ru-RU"/>
        </w:rPr>
        <w:t xml:space="preserve">1996 </w:t>
      </w:r>
      <w:r w:rsidR="003B1ACE" w:rsidRPr="005050AB">
        <w:rPr>
          <w:sz w:val="28"/>
          <w:szCs w:val="28"/>
          <w:lang w:eastAsia="ru-RU"/>
        </w:rPr>
        <w:t xml:space="preserve">года </w:t>
      </w:r>
      <w:r w:rsidR="0058300C" w:rsidRPr="005050AB">
        <w:rPr>
          <w:sz w:val="28"/>
          <w:szCs w:val="28"/>
          <w:lang w:eastAsia="ru-RU"/>
        </w:rPr>
        <w:t>№</w:t>
      </w:r>
      <w:r w:rsidRPr="005050AB">
        <w:rPr>
          <w:sz w:val="28"/>
          <w:szCs w:val="28"/>
          <w:lang w:eastAsia="ru-RU"/>
        </w:rPr>
        <w:t xml:space="preserve"> 7-ФЗ </w:t>
      </w:r>
      <w:r w:rsidR="009D45B3" w:rsidRPr="005050AB">
        <w:rPr>
          <w:sz w:val="28"/>
          <w:szCs w:val="28"/>
          <w:lang w:eastAsia="ru-RU"/>
        </w:rPr>
        <w:t>«О некоммерческих организациях»</w:t>
      </w:r>
      <w:r w:rsidR="0058300C" w:rsidRPr="005050AB">
        <w:rPr>
          <w:sz w:val="28"/>
          <w:szCs w:val="28"/>
          <w:lang w:eastAsia="ru-RU"/>
        </w:rPr>
        <w:t xml:space="preserve"> // Собрание законодательства Российской Федерации. 1996. </w:t>
      </w:r>
      <w:r w:rsidR="003B1ACE" w:rsidRPr="005050AB">
        <w:rPr>
          <w:sz w:val="28"/>
          <w:szCs w:val="28"/>
          <w:lang w:eastAsia="ru-RU"/>
        </w:rPr>
        <w:t xml:space="preserve"> </w:t>
      </w:r>
      <w:r w:rsidR="0058300C" w:rsidRPr="005050AB">
        <w:rPr>
          <w:sz w:val="28"/>
          <w:szCs w:val="28"/>
          <w:lang w:eastAsia="ru-RU"/>
        </w:rPr>
        <w:t>№ 3. Ст. 145.</w:t>
      </w:r>
    </w:p>
    <w:p w:rsidR="005050AB" w:rsidRPr="005050AB" w:rsidRDefault="005050AB" w:rsidP="00427B7E">
      <w:pPr>
        <w:pStyle w:val="ad"/>
        <w:ind w:left="567" w:hanging="567"/>
        <w:rPr>
          <w:sz w:val="28"/>
          <w:szCs w:val="28"/>
          <w:lang w:eastAsia="ru-RU"/>
        </w:rPr>
      </w:pPr>
    </w:p>
    <w:p w:rsidR="005050AB" w:rsidRDefault="00F12F2D"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sz w:val="28"/>
          <w:szCs w:val="28"/>
          <w:lang w:eastAsia="ru-RU"/>
        </w:rPr>
        <w:lastRenderedPageBreak/>
        <w:t>Федеральн</w:t>
      </w:r>
      <w:r w:rsidR="005A5A9C" w:rsidRPr="005050AB">
        <w:rPr>
          <w:sz w:val="28"/>
          <w:szCs w:val="28"/>
          <w:lang w:eastAsia="ru-RU"/>
        </w:rPr>
        <w:t>ый</w:t>
      </w:r>
      <w:r w:rsidRPr="005050AB">
        <w:rPr>
          <w:sz w:val="28"/>
          <w:szCs w:val="28"/>
          <w:lang w:eastAsia="ru-RU"/>
        </w:rPr>
        <w:t xml:space="preserve"> закон</w:t>
      </w:r>
      <w:r w:rsidR="003B1ACE" w:rsidRPr="005050AB">
        <w:rPr>
          <w:sz w:val="28"/>
          <w:szCs w:val="28"/>
          <w:lang w:eastAsia="ru-RU"/>
        </w:rPr>
        <w:t xml:space="preserve"> от 12 января </w:t>
      </w:r>
      <w:r w:rsidR="0058300C" w:rsidRPr="005050AB">
        <w:rPr>
          <w:sz w:val="28"/>
          <w:szCs w:val="28"/>
          <w:lang w:eastAsia="ru-RU"/>
        </w:rPr>
        <w:t xml:space="preserve">1996 </w:t>
      </w:r>
      <w:r w:rsidR="003B1ACE" w:rsidRPr="005050AB">
        <w:rPr>
          <w:sz w:val="28"/>
          <w:szCs w:val="28"/>
          <w:lang w:eastAsia="ru-RU"/>
        </w:rPr>
        <w:t xml:space="preserve">года </w:t>
      </w:r>
      <w:r w:rsidR="0058300C" w:rsidRPr="005050AB">
        <w:rPr>
          <w:sz w:val="28"/>
          <w:szCs w:val="28"/>
          <w:lang w:eastAsia="ru-RU"/>
        </w:rPr>
        <w:t>№</w:t>
      </w:r>
      <w:r w:rsidRPr="005050AB">
        <w:rPr>
          <w:sz w:val="28"/>
          <w:szCs w:val="28"/>
          <w:lang w:eastAsia="ru-RU"/>
        </w:rPr>
        <w:t xml:space="preserve"> 10-ФЗ «О профессиональных союзах, их правах и гарантиях деятельности» // </w:t>
      </w:r>
      <w:r w:rsidRPr="005050AB">
        <w:rPr>
          <w:color w:val="000000"/>
          <w:sz w:val="28"/>
          <w:szCs w:val="28"/>
          <w:lang w:eastAsia="ru-RU"/>
        </w:rPr>
        <w:t xml:space="preserve">Собрание законодательства Российской Федерации. </w:t>
      </w:r>
      <w:r w:rsidR="0058300C" w:rsidRPr="005050AB">
        <w:rPr>
          <w:sz w:val="28"/>
          <w:szCs w:val="28"/>
          <w:lang w:eastAsia="ru-RU"/>
        </w:rPr>
        <w:t>1996. № 3. С</w:t>
      </w:r>
      <w:r w:rsidRPr="005050AB">
        <w:rPr>
          <w:sz w:val="28"/>
          <w:szCs w:val="28"/>
          <w:lang w:eastAsia="ru-RU"/>
        </w:rPr>
        <w:t>т. 148.</w:t>
      </w:r>
    </w:p>
    <w:p w:rsidR="005050AB" w:rsidRPr="005050AB" w:rsidRDefault="005050AB" w:rsidP="00427B7E">
      <w:pPr>
        <w:pStyle w:val="ad"/>
        <w:ind w:left="567" w:hanging="567"/>
        <w:rPr>
          <w:sz w:val="28"/>
          <w:szCs w:val="28"/>
          <w:lang w:eastAsia="ru-RU"/>
        </w:rPr>
      </w:pPr>
    </w:p>
    <w:p w:rsidR="005050AB" w:rsidRDefault="004C5E58"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sz w:val="28"/>
          <w:szCs w:val="28"/>
          <w:lang w:eastAsia="ru-RU"/>
        </w:rPr>
        <w:t>Федеральн</w:t>
      </w:r>
      <w:r w:rsidR="005A5A9C" w:rsidRPr="005050AB">
        <w:rPr>
          <w:sz w:val="28"/>
          <w:szCs w:val="28"/>
          <w:lang w:eastAsia="ru-RU"/>
        </w:rPr>
        <w:t>ый</w:t>
      </w:r>
      <w:r w:rsidRPr="005050AB">
        <w:rPr>
          <w:sz w:val="28"/>
          <w:szCs w:val="28"/>
          <w:lang w:eastAsia="ru-RU"/>
        </w:rPr>
        <w:t xml:space="preserve"> закон</w:t>
      </w:r>
      <w:r w:rsidR="003B1ACE" w:rsidRPr="005050AB">
        <w:rPr>
          <w:sz w:val="28"/>
          <w:szCs w:val="28"/>
          <w:lang w:eastAsia="ru-RU"/>
        </w:rPr>
        <w:t xml:space="preserve"> от 22 апреля </w:t>
      </w:r>
      <w:r w:rsidRPr="005050AB">
        <w:rPr>
          <w:sz w:val="28"/>
          <w:szCs w:val="28"/>
          <w:lang w:eastAsia="ru-RU"/>
        </w:rPr>
        <w:t xml:space="preserve">1996 </w:t>
      </w:r>
      <w:r w:rsidR="003B1ACE" w:rsidRPr="005050AB">
        <w:rPr>
          <w:sz w:val="28"/>
          <w:szCs w:val="28"/>
          <w:lang w:eastAsia="ru-RU"/>
        </w:rPr>
        <w:t xml:space="preserve">года </w:t>
      </w:r>
      <w:r w:rsidR="005A5A9C" w:rsidRPr="005050AB">
        <w:rPr>
          <w:sz w:val="28"/>
          <w:szCs w:val="28"/>
          <w:lang w:eastAsia="ru-RU"/>
        </w:rPr>
        <w:t>№</w:t>
      </w:r>
      <w:r w:rsidRPr="005050AB">
        <w:rPr>
          <w:sz w:val="28"/>
          <w:szCs w:val="28"/>
          <w:lang w:eastAsia="ru-RU"/>
        </w:rPr>
        <w:t xml:space="preserve"> 39-ФЗ «О рынке ценных бумаг» // Вестник Ф</w:t>
      </w:r>
      <w:r w:rsidR="00242706" w:rsidRPr="005050AB">
        <w:rPr>
          <w:sz w:val="28"/>
          <w:szCs w:val="28"/>
          <w:lang w:eastAsia="ru-RU"/>
        </w:rPr>
        <w:t>едеральной комиссии по рынку ценных бумаг.</w:t>
      </w:r>
      <w:r w:rsidRPr="005050AB">
        <w:rPr>
          <w:sz w:val="28"/>
          <w:szCs w:val="28"/>
          <w:lang w:eastAsia="ru-RU"/>
        </w:rPr>
        <w:t xml:space="preserve"> 19</w:t>
      </w:r>
      <w:r w:rsidR="0058300C" w:rsidRPr="005050AB">
        <w:rPr>
          <w:sz w:val="28"/>
          <w:szCs w:val="28"/>
          <w:lang w:eastAsia="ru-RU"/>
        </w:rPr>
        <w:t>97. №</w:t>
      </w:r>
      <w:r w:rsidRPr="005050AB">
        <w:rPr>
          <w:sz w:val="28"/>
          <w:szCs w:val="28"/>
          <w:lang w:eastAsia="ru-RU"/>
        </w:rPr>
        <w:t xml:space="preserve"> 4.</w:t>
      </w:r>
    </w:p>
    <w:p w:rsidR="005050AB" w:rsidRPr="005050AB" w:rsidRDefault="005050AB" w:rsidP="00427B7E">
      <w:pPr>
        <w:pStyle w:val="ad"/>
        <w:ind w:left="567" w:hanging="567"/>
        <w:rPr>
          <w:sz w:val="28"/>
          <w:szCs w:val="28"/>
          <w:lang w:eastAsia="ru-RU"/>
        </w:rPr>
      </w:pPr>
    </w:p>
    <w:p w:rsidR="005050AB" w:rsidRDefault="006413BE"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sz w:val="28"/>
          <w:szCs w:val="28"/>
          <w:lang w:eastAsia="ru-RU"/>
        </w:rPr>
        <w:t>Федеральн</w:t>
      </w:r>
      <w:r w:rsidR="005A5A9C" w:rsidRPr="005050AB">
        <w:rPr>
          <w:sz w:val="28"/>
          <w:szCs w:val="28"/>
          <w:lang w:eastAsia="ru-RU"/>
        </w:rPr>
        <w:t>ый</w:t>
      </w:r>
      <w:r w:rsidRPr="005050AB">
        <w:rPr>
          <w:sz w:val="28"/>
          <w:szCs w:val="28"/>
          <w:lang w:eastAsia="ru-RU"/>
        </w:rPr>
        <w:t xml:space="preserve"> закон</w:t>
      </w:r>
      <w:r w:rsidR="003B1ACE" w:rsidRPr="005050AB">
        <w:rPr>
          <w:sz w:val="28"/>
          <w:szCs w:val="28"/>
          <w:lang w:eastAsia="ru-RU"/>
        </w:rPr>
        <w:t xml:space="preserve"> от 26 сентября </w:t>
      </w:r>
      <w:r w:rsidRPr="005050AB">
        <w:rPr>
          <w:sz w:val="28"/>
          <w:szCs w:val="28"/>
          <w:lang w:eastAsia="ru-RU"/>
        </w:rPr>
        <w:t xml:space="preserve">1997 </w:t>
      </w:r>
      <w:r w:rsidR="003B1ACE" w:rsidRPr="005050AB">
        <w:rPr>
          <w:sz w:val="28"/>
          <w:szCs w:val="28"/>
          <w:lang w:eastAsia="ru-RU"/>
        </w:rPr>
        <w:t xml:space="preserve">года </w:t>
      </w:r>
      <w:r w:rsidR="005A5A9C" w:rsidRPr="005050AB">
        <w:rPr>
          <w:sz w:val="28"/>
          <w:szCs w:val="28"/>
          <w:lang w:eastAsia="ru-RU"/>
        </w:rPr>
        <w:t>№</w:t>
      </w:r>
      <w:r w:rsidRPr="005050AB">
        <w:rPr>
          <w:sz w:val="28"/>
          <w:szCs w:val="28"/>
          <w:lang w:eastAsia="ru-RU"/>
        </w:rPr>
        <w:t xml:space="preserve"> 125-ФЗ «О свободе совести и о религиозных объединениях» // </w:t>
      </w:r>
      <w:r w:rsidRPr="005050AB">
        <w:rPr>
          <w:color w:val="000000"/>
          <w:sz w:val="28"/>
          <w:szCs w:val="28"/>
          <w:lang w:eastAsia="ru-RU"/>
        </w:rPr>
        <w:t xml:space="preserve">Собрание законодательства Российской Федерации. </w:t>
      </w:r>
      <w:r w:rsidRPr="005050AB">
        <w:rPr>
          <w:sz w:val="28"/>
          <w:szCs w:val="28"/>
          <w:lang w:eastAsia="ru-RU"/>
        </w:rPr>
        <w:t xml:space="preserve">1997. № 39. </w:t>
      </w:r>
      <w:r w:rsidR="0058300C" w:rsidRPr="005050AB">
        <w:rPr>
          <w:sz w:val="28"/>
          <w:szCs w:val="28"/>
          <w:lang w:eastAsia="ru-RU"/>
        </w:rPr>
        <w:t>С</w:t>
      </w:r>
      <w:r w:rsidRPr="005050AB">
        <w:rPr>
          <w:sz w:val="28"/>
          <w:szCs w:val="28"/>
          <w:lang w:eastAsia="ru-RU"/>
        </w:rPr>
        <w:t>т. 4465.</w:t>
      </w:r>
    </w:p>
    <w:p w:rsidR="005050AB" w:rsidRPr="005050AB" w:rsidRDefault="005050AB" w:rsidP="00427B7E">
      <w:pPr>
        <w:pStyle w:val="ad"/>
        <w:ind w:left="567" w:hanging="567"/>
        <w:rPr>
          <w:color w:val="000000" w:themeColor="text1"/>
          <w:sz w:val="28"/>
          <w:szCs w:val="28"/>
          <w:lang w:eastAsia="ru-RU"/>
        </w:rPr>
      </w:pPr>
    </w:p>
    <w:p w:rsidR="005050AB" w:rsidRPr="005050AB" w:rsidRDefault="009D45B3"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color w:val="000000" w:themeColor="text1"/>
          <w:sz w:val="28"/>
          <w:szCs w:val="28"/>
          <w:lang w:eastAsia="ru-RU"/>
        </w:rPr>
        <w:t>Федеральн</w:t>
      </w:r>
      <w:r w:rsidR="005A5A9C" w:rsidRPr="005050AB">
        <w:rPr>
          <w:color w:val="000000" w:themeColor="text1"/>
          <w:sz w:val="28"/>
          <w:szCs w:val="28"/>
          <w:lang w:eastAsia="ru-RU"/>
        </w:rPr>
        <w:t>ый</w:t>
      </w:r>
      <w:r w:rsidRPr="005050AB">
        <w:rPr>
          <w:color w:val="000000" w:themeColor="text1"/>
          <w:sz w:val="28"/>
          <w:szCs w:val="28"/>
          <w:lang w:eastAsia="ru-RU"/>
        </w:rPr>
        <w:t xml:space="preserve"> закон от 15</w:t>
      </w:r>
      <w:r w:rsidR="003B1ACE" w:rsidRPr="005050AB">
        <w:rPr>
          <w:color w:val="000000" w:themeColor="text1"/>
          <w:sz w:val="28"/>
          <w:szCs w:val="28"/>
          <w:lang w:eastAsia="ru-RU"/>
        </w:rPr>
        <w:t xml:space="preserve"> апреля </w:t>
      </w:r>
      <w:r w:rsidR="005A5A9C" w:rsidRPr="005050AB">
        <w:rPr>
          <w:color w:val="000000" w:themeColor="text1"/>
          <w:sz w:val="28"/>
          <w:szCs w:val="28"/>
          <w:lang w:eastAsia="ru-RU"/>
        </w:rPr>
        <w:t>1998 г</w:t>
      </w:r>
      <w:r w:rsidR="003B1ACE" w:rsidRPr="005050AB">
        <w:rPr>
          <w:color w:val="000000" w:themeColor="text1"/>
          <w:sz w:val="28"/>
          <w:szCs w:val="28"/>
          <w:lang w:eastAsia="ru-RU"/>
        </w:rPr>
        <w:t>ода</w:t>
      </w:r>
      <w:r w:rsidR="005A5A9C" w:rsidRPr="005050AB">
        <w:rPr>
          <w:color w:val="000000" w:themeColor="text1"/>
          <w:sz w:val="28"/>
          <w:szCs w:val="28"/>
          <w:lang w:eastAsia="ru-RU"/>
        </w:rPr>
        <w:t xml:space="preserve"> №</w:t>
      </w:r>
      <w:r w:rsidRPr="005050AB">
        <w:rPr>
          <w:color w:val="000000" w:themeColor="text1"/>
          <w:sz w:val="28"/>
          <w:szCs w:val="28"/>
          <w:lang w:eastAsia="ru-RU"/>
        </w:rPr>
        <w:t xml:space="preserve"> 66-ФЗ «О садоводческих, огороднических и дачных некоммерческих объединениях граждан» // Собрание законодательства Российской Федерации. 1998. № 16. Ст. 1801.</w:t>
      </w:r>
    </w:p>
    <w:p w:rsidR="005050AB" w:rsidRPr="005050AB" w:rsidRDefault="005050AB" w:rsidP="00427B7E">
      <w:pPr>
        <w:pStyle w:val="ad"/>
        <w:ind w:left="567" w:hanging="567"/>
        <w:rPr>
          <w:color w:val="000000" w:themeColor="text1"/>
          <w:sz w:val="28"/>
          <w:szCs w:val="28"/>
          <w:lang w:eastAsia="ru-RU"/>
        </w:rPr>
      </w:pPr>
    </w:p>
    <w:p w:rsidR="005050AB" w:rsidRPr="005050AB" w:rsidRDefault="009D45B3"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color w:val="000000" w:themeColor="text1"/>
          <w:sz w:val="28"/>
          <w:szCs w:val="28"/>
          <w:lang w:eastAsia="ru-RU"/>
        </w:rPr>
        <w:lastRenderedPageBreak/>
        <w:t xml:space="preserve">Федеральный </w:t>
      </w:r>
      <w:hyperlink r:id="rId15" w:history="1">
        <w:r w:rsidRPr="005050AB">
          <w:rPr>
            <w:color w:val="000000" w:themeColor="text1"/>
            <w:sz w:val="28"/>
            <w:szCs w:val="28"/>
            <w:lang w:eastAsia="ru-RU"/>
          </w:rPr>
          <w:t>закон</w:t>
        </w:r>
      </w:hyperlink>
      <w:r w:rsidRPr="005050AB">
        <w:rPr>
          <w:color w:val="000000" w:themeColor="text1"/>
          <w:sz w:val="28"/>
          <w:szCs w:val="28"/>
          <w:lang w:eastAsia="ru-RU"/>
        </w:rPr>
        <w:t xml:space="preserve"> от 20</w:t>
      </w:r>
      <w:r w:rsidR="003B1ACE" w:rsidRPr="005050AB">
        <w:rPr>
          <w:color w:val="000000" w:themeColor="text1"/>
          <w:sz w:val="28"/>
          <w:szCs w:val="28"/>
          <w:lang w:eastAsia="ru-RU"/>
        </w:rPr>
        <w:t xml:space="preserve"> июля </w:t>
      </w:r>
      <w:r w:rsidR="005A5A9C" w:rsidRPr="005050AB">
        <w:rPr>
          <w:color w:val="000000" w:themeColor="text1"/>
          <w:sz w:val="28"/>
          <w:szCs w:val="28"/>
          <w:lang w:eastAsia="ru-RU"/>
        </w:rPr>
        <w:t>2000 г</w:t>
      </w:r>
      <w:r w:rsidR="003B1ACE" w:rsidRPr="005050AB">
        <w:rPr>
          <w:color w:val="000000" w:themeColor="text1"/>
          <w:sz w:val="28"/>
          <w:szCs w:val="28"/>
          <w:lang w:eastAsia="ru-RU"/>
        </w:rPr>
        <w:t>ода</w:t>
      </w:r>
      <w:r w:rsidR="005A5A9C" w:rsidRPr="005050AB">
        <w:rPr>
          <w:color w:val="000000" w:themeColor="text1"/>
          <w:sz w:val="28"/>
          <w:szCs w:val="28"/>
          <w:lang w:eastAsia="ru-RU"/>
        </w:rPr>
        <w:t xml:space="preserve"> №</w:t>
      </w:r>
      <w:r w:rsidRPr="005050AB">
        <w:rPr>
          <w:color w:val="000000" w:themeColor="text1"/>
          <w:sz w:val="28"/>
          <w:szCs w:val="28"/>
          <w:lang w:eastAsia="ru-RU"/>
        </w:rPr>
        <w:t xml:space="preserve"> 104-ФЗ «Об общих принципах организации общин коренных малочисленных народов Севера, Сибири и Дальнего Востока Российской Федерации» // Собрание законодательства Российской Федерации. 2000. № 30. Ст. 3122.</w:t>
      </w:r>
    </w:p>
    <w:p w:rsidR="005050AB" w:rsidRPr="005050AB" w:rsidRDefault="005050AB" w:rsidP="00427B7E">
      <w:pPr>
        <w:pStyle w:val="ad"/>
        <w:ind w:left="567" w:hanging="567"/>
        <w:rPr>
          <w:color w:val="000000" w:themeColor="text1"/>
          <w:sz w:val="28"/>
          <w:szCs w:val="28"/>
          <w:lang w:eastAsia="ru-RU"/>
        </w:rPr>
      </w:pPr>
    </w:p>
    <w:p w:rsidR="005050AB" w:rsidRDefault="004C5E58"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color w:val="000000" w:themeColor="text1"/>
          <w:sz w:val="28"/>
          <w:szCs w:val="28"/>
          <w:lang w:eastAsia="ru-RU"/>
        </w:rPr>
        <w:t xml:space="preserve">Федеральный </w:t>
      </w:r>
      <w:hyperlink r:id="rId16" w:history="1">
        <w:r w:rsidRPr="005050AB">
          <w:rPr>
            <w:color w:val="000000" w:themeColor="text1"/>
            <w:sz w:val="28"/>
            <w:szCs w:val="28"/>
            <w:lang w:eastAsia="ru-RU"/>
          </w:rPr>
          <w:t>закон</w:t>
        </w:r>
      </w:hyperlink>
      <w:r w:rsidRPr="005050AB">
        <w:rPr>
          <w:color w:val="000000" w:themeColor="text1"/>
          <w:sz w:val="28"/>
          <w:szCs w:val="28"/>
          <w:lang w:eastAsia="ru-RU"/>
        </w:rPr>
        <w:t xml:space="preserve"> от 11</w:t>
      </w:r>
      <w:r w:rsidR="003B1ACE" w:rsidRPr="005050AB">
        <w:rPr>
          <w:color w:val="000000" w:themeColor="text1"/>
          <w:sz w:val="28"/>
          <w:szCs w:val="28"/>
          <w:lang w:eastAsia="ru-RU"/>
        </w:rPr>
        <w:t xml:space="preserve"> июля </w:t>
      </w:r>
      <w:r w:rsidRPr="005050AB">
        <w:rPr>
          <w:color w:val="000000" w:themeColor="text1"/>
          <w:sz w:val="28"/>
          <w:szCs w:val="28"/>
          <w:lang w:eastAsia="ru-RU"/>
        </w:rPr>
        <w:t>20</w:t>
      </w:r>
      <w:r w:rsidR="005A5A9C" w:rsidRPr="005050AB">
        <w:rPr>
          <w:sz w:val="28"/>
          <w:szCs w:val="28"/>
          <w:lang w:eastAsia="ru-RU"/>
        </w:rPr>
        <w:t>01 г</w:t>
      </w:r>
      <w:r w:rsidR="003B1ACE" w:rsidRPr="005050AB">
        <w:rPr>
          <w:sz w:val="28"/>
          <w:szCs w:val="28"/>
          <w:lang w:eastAsia="ru-RU"/>
        </w:rPr>
        <w:t>ода</w:t>
      </w:r>
      <w:r w:rsidR="005A5A9C" w:rsidRPr="005050AB">
        <w:rPr>
          <w:sz w:val="28"/>
          <w:szCs w:val="28"/>
          <w:lang w:eastAsia="ru-RU"/>
        </w:rPr>
        <w:t xml:space="preserve"> №</w:t>
      </w:r>
      <w:r w:rsidRPr="005050AB">
        <w:rPr>
          <w:sz w:val="28"/>
          <w:szCs w:val="28"/>
          <w:lang w:eastAsia="ru-RU"/>
        </w:rPr>
        <w:t xml:space="preserve"> 95-ФЗ «О политических партиях» // </w:t>
      </w:r>
      <w:r w:rsidRPr="005050AB">
        <w:rPr>
          <w:color w:val="000000"/>
          <w:sz w:val="28"/>
          <w:szCs w:val="28"/>
          <w:lang w:eastAsia="ru-RU"/>
        </w:rPr>
        <w:t xml:space="preserve">Собрание законодательства Российской Федерации. </w:t>
      </w:r>
      <w:r w:rsidRPr="005050AB">
        <w:rPr>
          <w:sz w:val="28"/>
          <w:szCs w:val="28"/>
          <w:lang w:eastAsia="ru-RU"/>
        </w:rPr>
        <w:t>2001. № 29. Ст. 2950.</w:t>
      </w:r>
    </w:p>
    <w:p w:rsidR="005050AB" w:rsidRPr="005050AB" w:rsidRDefault="005050AB" w:rsidP="00427B7E">
      <w:pPr>
        <w:pStyle w:val="ad"/>
        <w:ind w:left="567" w:hanging="567"/>
        <w:rPr>
          <w:sz w:val="28"/>
          <w:szCs w:val="28"/>
        </w:rPr>
      </w:pPr>
    </w:p>
    <w:p w:rsidR="005050AB" w:rsidRDefault="004C5E58"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sz w:val="28"/>
          <w:szCs w:val="28"/>
        </w:rPr>
        <w:t>Ф</w:t>
      </w:r>
      <w:r w:rsidR="003B1ACE" w:rsidRPr="005050AB">
        <w:rPr>
          <w:sz w:val="28"/>
          <w:szCs w:val="28"/>
        </w:rPr>
        <w:t xml:space="preserve">едеральный закон от 31 мая </w:t>
      </w:r>
      <w:r w:rsidR="005A5A9C" w:rsidRPr="005050AB">
        <w:rPr>
          <w:sz w:val="28"/>
          <w:szCs w:val="28"/>
        </w:rPr>
        <w:t xml:space="preserve">2002 </w:t>
      </w:r>
      <w:r w:rsidR="003B1ACE" w:rsidRPr="005050AB">
        <w:rPr>
          <w:sz w:val="28"/>
          <w:szCs w:val="28"/>
        </w:rPr>
        <w:t xml:space="preserve">года </w:t>
      </w:r>
      <w:r w:rsidR="005A5A9C" w:rsidRPr="005050AB">
        <w:rPr>
          <w:sz w:val="28"/>
          <w:szCs w:val="28"/>
        </w:rPr>
        <w:t>№</w:t>
      </w:r>
      <w:r w:rsidRPr="005050AB">
        <w:rPr>
          <w:sz w:val="28"/>
          <w:szCs w:val="28"/>
        </w:rPr>
        <w:t xml:space="preserve"> 63-ФЗ «Об адвокатской деятельности и адвокатуре в Российской Федерации» // Собрание законодательства Российс</w:t>
      </w:r>
      <w:r w:rsidR="007C1499">
        <w:rPr>
          <w:sz w:val="28"/>
          <w:szCs w:val="28"/>
        </w:rPr>
        <w:t>кой Федерации. 2002. № 23. С</w:t>
      </w:r>
      <w:r w:rsidRPr="005050AB">
        <w:rPr>
          <w:sz w:val="28"/>
          <w:szCs w:val="28"/>
        </w:rPr>
        <w:t>т. 2102.</w:t>
      </w:r>
    </w:p>
    <w:p w:rsidR="005050AB" w:rsidRPr="005050AB" w:rsidRDefault="005050AB" w:rsidP="00427B7E">
      <w:pPr>
        <w:pStyle w:val="ad"/>
        <w:ind w:left="567" w:hanging="567"/>
        <w:rPr>
          <w:sz w:val="28"/>
          <w:szCs w:val="28"/>
          <w:lang w:eastAsia="ru-RU"/>
        </w:rPr>
      </w:pPr>
    </w:p>
    <w:p w:rsidR="005050AB" w:rsidRDefault="00DB0054"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sz w:val="28"/>
          <w:szCs w:val="28"/>
          <w:lang w:eastAsia="ru-RU"/>
        </w:rPr>
        <w:t>Федеральн</w:t>
      </w:r>
      <w:r w:rsidR="005A5A9C" w:rsidRPr="005050AB">
        <w:rPr>
          <w:sz w:val="28"/>
          <w:szCs w:val="28"/>
          <w:lang w:eastAsia="ru-RU"/>
        </w:rPr>
        <w:t>ый</w:t>
      </w:r>
      <w:r w:rsidRPr="005050AB">
        <w:rPr>
          <w:sz w:val="28"/>
          <w:szCs w:val="28"/>
          <w:lang w:eastAsia="ru-RU"/>
        </w:rPr>
        <w:t xml:space="preserve"> закон от 27</w:t>
      </w:r>
      <w:r w:rsidR="003B1ACE" w:rsidRPr="005050AB">
        <w:rPr>
          <w:sz w:val="28"/>
          <w:szCs w:val="28"/>
          <w:lang w:eastAsia="ru-RU"/>
        </w:rPr>
        <w:t xml:space="preserve"> ноября </w:t>
      </w:r>
      <w:r w:rsidRPr="005050AB">
        <w:rPr>
          <w:sz w:val="28"/>
          <w:szCs w:val="28"/>
          <w:lang w:eastAsia="ru-RU"/>
        </w:rPr>
        <w:t>2002 г</w:t>
      </w:r>
      <w:r w:rsidR="003B1ACE" w:rsidRPr="005050AB">
        <w:rPr>
          <w:sz w:val="28"/>
          <w:szCs w:val="28"/>
          <w:lang w:eastAsia="ru-RU"/>
        </w:rPr>
        <w:t>ода</w:t>
      </w:r>
      <w:r w:rsidR="005A5A9C" w:rsidRPr="005050AB">
        <w:rPr>
          <w:sz w:val="28"/>
          <w:szCs w:val="28"/>
          <w:lang w:eastAsia="ru-RU"/>
        </w:rPr>
        <w:t xml:space="preserve"> №</w:t>
      </w:r>
      <w:r w:rsidRPr="005050AB">
        <w:rPr>
          <w:sz w:val="28"/>
          <w:szCs w:val="28"/>
          <w:lang w:eastAsia="ru-RU"/>
        </w:rPr>
        <w:t xml:space="preserve"> 156-ФЗ «Об объединениях работодателей» // </w:t>
      </w:r>
      <w:r w:rsidR="003B1ACE" w:rsidRPr="005050AB">
        <w:rPr>
          <w:sz w:val="28"/>
          <w:szCs w:val="28"/>
        </w:rPr>
        <w:t>Собрание законодательства Российской Федерации</w:t>
      </w:r>
      <w:r w:rsidRPr="005050AB">
        <w:rPr>
          <w:sz w:val="28"/>
          <w:szCs w:val="28"/>
          <w:lang w:eastAsia="ru-RU"/>
        </w:rPr>
        <w:t xml:space="preserve">. 2002. </w:t>
      </w:r>
      <w:r w:rsidR="00830E21">
        <w:rPr>
          <w:sz w:val="28"/>
          <w:szCs w:val="28"/>
          <w:lang w:eastAsia="ru-RU"/>
        </w:rPr>
        <w:t>№</w:t>
      </w:r>
      <w:r w:rsidRPr="005050AB">
        <w:rPr>
          <w:sz w:val="28"/>
          <w:szCs w:val="28"/>
          <w:lang w:eastAsia="ru-RU"/>
        </w:rPr>
        <w:t xml:space="preserve"> 48. Ст. 4741.</w:t>
      </w:r>
    </w:p>
    <w:p w:rsidR="005050AB" w:rsidRPr="005050AB" w:rsidRDefault="005050AB" w:rsidP="00427B7E">
      <w:pPr>
        <w:pStyle w:val="ad"/>
        <w:ind w:left="567" w:hanging="567"/>
        <w:rPr>
          <w:sz w:val="28"/>
          <w:szCs w:val="28"/>
          <w:lang w:eastAsia="ru-RU"/>
        </w:rPr>
      </w:pPr>
    </w:p>
    <w:p w:rsidR="005050AB" w:rsidRDefault="00981164"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sz w:val="28"/>
          <w:szCs w:val="28"/>
          <w:lang w:eastAsia="ru-RU"/>
        </w:rPr>
        <w:lastRenderedPageBreak/>
        <w:t>Федеральн</w:t>
      </w:r>
      <w:r w:rsidR="005A5A9C" w:rsidRPr="005050AB">
        <w:rPr>
          <w:sz w:val="28"/>
          <w:szCs w:val="28"/>
          <w:lang w:eastAsia="ru-RU"/>
        </w:rPr>
        <w:t>ый</w:t>
      </w:r>
      <w:r w:rsidRPr="005050AB">
        <w:rPr>
          <w:sz w:val="28"/>
          <w:szCs w:val="28"/>
          <w:lang w:eastAsia="ru-RU"/>
        </w:rPr>
        <w:t xml:space="preserve"> закон</w:t>
      </w:r>
      <w:r w:rsidR="003B1ACE" w:rsidRPr="005050AB">
        <w:rPr>
          <w:sz w:val="28"/>
          <w:szCs w:val="28"/>
          <w:lang w:eastAsia="ru-RU"/>
        </w:rPr>
        <w:t xml:space="preserve"> от 06 октября 2003 года №</w:t>
      </w:r>
      <w:r w:rsidRPr="005050AB">
        <w:rPr>
          <w:sz w:val="28"/>
          <w:szCs w:val="28"/>
          <w:lang w:eastAsia="ru-RU"/>
        </w:rPr>
        <w:t xml:space="preserve"> 131-ФЗ «Об общих принципах организации местного самоуправления в Российской Федерации» // Собрание законодательства Рос</w:t>
      </w:r>
      <w:r w:rsidR="005A5A9C" w:rsidRPr="005050AB">
        <w:rPr>
          <w:sz w:val="28"/>
          <w:szCs w:val="28"/>
          <w:lang w:eastAsia="ru-RU"/>
        </w:rPr>
        <w:t>сийской Федерации. 2003. № 40. С</w:t>
      </w:r>
      <w:r w:rsidRPr="005050AB">
        <w:rPr>
          <w:sz w:val="28"/>
          <w:szCs w:val="28"/>
          <w:lang w:eastAsia="ru-RU"/>
        </w:rPr>
        <w:t>т. 3822.</w:t>
      </w:r>
    </w:p>
    <w:p w:rsidR="005050AB" w:rsidRPr="005050AB" w:rsidRDefault="005050AB" w:rsidP="00427B7E">
      <w:pPr>
        <w:pStyle w:val="ad"/>
        <w:ind w:left="567" w:hanging="567"/>
        <w:rPr>
          <w:color w:val="000000" w:themeColor="text1"/>
          <w:sz w:val="28"/>
          <w:szCs w:val="28"/>
          <w:lang w:eastAsia="ru-RU"/>
        </w:rPr>
      </w:pPr>
    </w:p>
    <w:p w:rsidR="005050AB" w:rsidRDefault="009D45B3"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color w:val="000000" w:themeColor="text1"/>
          <w:sz w:val="28"/>
          <w:szCs w:val="28"/>
          <w:lang w:eastAsia="ru-RU"/>
        </w:rPr>
        <w:t>Федеральн</w:t>
      </w:r>
      <w:r w:rsidR="005A5A9C" w:rsidRPr="005050AB">
        <w:rPr>
          <w:color w:val="000000" w:themeColor="text1"/>
          <w:sz w:val="28"/>
          <w:szCs w:val="28"/>
          <w:lang w:eastAsia="ru-RU"/>
        </w:rPr>
        <w:t>ый</w:t>
      </w:r>
      <w:r w:rsidRPr="005050AB">
        <w:rPr>
          <w:color w:val="000000" w:themeColor="text1"/>
          <w:sz w:val="28"/>
          <w:szCs w:val="28"/>
          <w:lang w:eastAsia="ru-RU"/>
        </w:rPr>
        <w:t xml:space="preserve"> закон от 30</w:t>
      </w:r>
      <w:r w:rsidR="003B1ACE" w:rsidRPr="005050AB">
        <w:rPr>
          <w:color w:val="000000" w:themeColor="text1"/>
          <w:sz w:val="28"/>
          <w:szCs w:val="28"/>
          <w:lang w:eastAsia="ru-RU"/>
        </w:rPr>
        <w:t xml:space="preserve"> декабря </w:t>
      </w:r>
      <w:r w:rsidRPr="005050AB">
        <w:rPr>
          <w:color w:val="000000" w:themeColor="text1"/>
          <w:sz w:val="28"/>
          <w:szCs w:val="28"/>
          <w:lang w:eastAsia="ru-RU"/>
        </w:rPr>
        <w:t>2004 г</w:t>
      </w:r>
      <w:r w:rsidR="003B1ACE" w:rsidRPr="005050AB">
        <w:rPr>
          <w:color w:val="000000" w:themeColor="text1"/>
          <w:sz w:val="28"/>
          <w:szCs w:val="28"/>
          <w:lang w:eastAsia="ru-RU"/>
        </w:rPr>
        <w:t>ода</w:t>
      </w:r>
      <w:r w:rsidRPr="005050AB">
        <w:rPr>
          <w:color w:val="000000" w:themeColor="text1"/>
          <w:sz w:val="28"/>
          <w:szCs w:val="28"/>
          <w:lang w:eastAsia="ru-RU"/>
        </w:rPr>
        <w:t xml:space="preserve"> </w:t>
      </w:r>
      <w:r w:rsidR="005A5A9C" w:rsidRPr="005050AB">
        <w:rPr>
          <w:color w:val="000000" w:themeColor="text1"/>
          <w:sz w:val="28"/>
          <w:szCs w:val="28"/>
          <w:lang w:eastAsia="ru-RU"/>
        </w:rPr>
        <w:t>№</w:t>
      </w:r>
      <w:r w:rsidRPr="005050AB">
        <w:rPr>
          <w:color w:val="000000" w:themeColor="text1"/>
          <w:sz w:val="28"/>
          <w:szCs w:val="28"/>
          <w:lang w:eastAsia="ru-RU"/>
        </w:rPr>
        <w:t xml:space="preserve"> 215-ФЗ «О жилищных накопительных кооперативах» // Собрание законодательства Российской Федерации. </w:t>
      </w:r>
      <w:r w:rsidRPr="005050AB">
        <w:rPr>
          <w:sz w:val="28"/>
          <w:szCs w:val="28"/>
          <w:lang w:eastAsia="ru-RU"/>
        </w:rPr>
        <w:t>2001. № 33 (ч. I). Ст. 3420.</w:t>
      </w:r>
    </w:p>
    <w:p w:rsidR="005050AB" w:rsidRPr="005050AB" w:rsidRDefault="005050AB" w:rsidP="00427B7E">
      <w:pPr>
        <w:pStyle w:val="ad"/>
        <w:ind w:left="567" w:hanging="567"/>
        <w:rPr>
          <w:sz w:val="28"/>
          <w:szCs w:val="28"/>
          <w:lang w:eastAsia="ru-RU"/>
        </w:rPr>
      </w:pPr>
    </w:p>
    <w:p w:rsidR="005050AB" w:rsidRDefault="009D45B3"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sz w:val="28"/>
          <w:szCs w:val="28"/>
          <w:lang w:eastAsia="ru-RU"/>
        </w:rPr>
        <w:t xml:space="preserve">Федеральный </w:t>
      </w:r>
      <w:hyperlink r:id="rId17" w:history="1">
        <w:r w:rsidRPr="005050AB">
          <w:rPr>
            <w:sz w:val="28"/>
            <w:szCs w:val="28"/>
            <w:lang w:eastAsia="ru-RU"/>
          </w:rPr>
          <w:t>закон</w:t>
        </w:r>
      </w:hyperlink>
      <w:r w:rsidRPr="005050AB">
        <w:rPr>
          <w:sz w:val="28"/>
          <w:szCs w:val="28"/>
          <w:lang w:eastAsia="ru-RU"/>
        </w:rPr>
        <w:t xml:space="preserve"> от </w:t>
      </w:r>
      <w:r w:rsidR="00DB0054" w:rsidRPr="005050AB">
        <w:rPr>
          <w:sz w:val="28"/>
          <w:szCs w:val="28"/>
          <w:lang w:eastAsia="ru-RU"/>
        </w:rPr>
        <w:t>0</w:t>
      </w:r>
      <w:r w:rsidRPr="005050AB">
        <w:rPr>
          <w:sz w:val="28"/>
          <w:szCs w:val="28"/>
          <w:lang w:eastAsia="ru-RU"/>
        </w:rPr>
        <w:t>3</w:t>
      </w:r>
      <w:r w:rsidR="003B1ACE" w:rsidRPr="005050AB">
        <w:rPr>
          <w:sz w:val="28"/>
          <w:szCs w:val="28"/>
          <w:lang w:eastAsia="ru-RU"/>
        </w:rPr>
        <w:t xml:space="preserve"> ноября 2006 года</w:t>
      </w:r>
      <w:r w:rsidR="005A5A9C" w:rsidRPr="005050AB">
        <w:rPr>
          <w:sz w:val="28"/>
          <w:szCs w:val="28"/>
          <w:lang w:eastAsia="ru-RU"/>
        </w:rPr>
        <w:t xml:space="preserve"> №</w:t>
      </w:r>
      <w:r w:rsidRPr="005050AB">
        <w:rPr>
          <w:sz w:val="28"/>
          <w:szCs w:val="28"/>
          <w:lang w:eastAsia="ru-RU"/>
        </w:rPr>
        <w:t xml:space="preserve"> 174</w:t>
      </w:r>
      <w:r w:rsidR="00981164" w:rsidRPr="005050AB">
        <w:rPr>
          <w:sz w:val="28"/>
          <w:szCs w:val="28"/>
          <w:lang w:eastAsia="ru-RU"/>
        </w:rPr>
        <w:t>-ФЗ «Об автономных учреждениях» // Собрание законодательства Рос</w:t>
      </w:r>
      <w:r w:rsidR="005166EB" w:rsidRPr="005050AB">
        <w:rPr>
          <w:sz w:val="28"/>
          <w:szCs w:val="28"/>
          <w:lang w:eastAsia="ru-RU"/>
        </w:rPr>
        <w:t>сийской Федерации. 2006. № 45. С</w:t>
      </w:r>
      <w:r w:rsidR="00981164" w:rsidRPr="005050AB">
        <w:rPr>
          <w:sz w:val="28"/>
          <w:szCs w:val="28"/>
          <w:lang w:eastAsia="ru-RU"/>
        </w:rPr>
        <w:t>т. 4626.</w:t>
      </w:r>
    </w:p>
    <w:p w:rsidR="005050AB" w:rsidRPr="005050AB" w:rsidRDefault="005050AB" w:rsidP="00427B7E">
      <w:pPr>
        <w:pStyle w:val="ad"/>
        <w:ind w:left="567" w:hanging="567"/>
        <w:rPr>
          <w:sz w:val="28"/>
          <w:szCs w:val="28"/>
          <w:lang w:eastAsia="ru-RU"/>
        </w:rPr>
      </w:pPr>
    </w:p>
    <w:p w:rsidR="005050AB" w:rsidRDefault="00D65D72"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sz w:val="28"/>
          <w:szCs w:val="28"/>
          <w:lang w:eastAsia="ru-RU"/>
        </w:rPr>
        <w:t>Федеральн</w:t>
      </w:r>
      <w:r w:rsidR="005A5A9C" w:rsidRPr="005050AB">
        <w:rPr>
          <w:sz w:val="28"/>
          <w:szCs w:val="28"/>
          <w:lang w:eastAsia="ru-RU"/>
        </w:rPr>
        <w:t>ый закон</w:t>
      </w:r>
      <w:r w:rsidR="003B1ACE" w:rsidRPr="005050AB">
        <w:rPr>
          <w:sz w:val="28"/>
          <w:szCs w:val="28"/>
          <w:lang w:eastAsia="ru-RU"/>
        </w:rPr>
        <w:t xml:space="preserve"> от 02 октября </w:t>
      </w:r>
      <w:r w:rsidR="005A5A9C" w:rsidRPr="005050AB">
        <w:rPr>
          <w:sz w:val="28"/>
          <w:szCs w:val="28"/>
          <w:lang w:eastAsia="ru-RU"/>
        </w:rPr>
        <w:t xml:space="preserve">2007 </w:t>
      </w:r>
      <w:r w:rsidR="003B1ACE" w:rsidRPr="005050AB">
        <w:rPr>
          <w:sz w:val="28"/>
          <w:szCs w:val="28"/>
          <w:lang w:eastAsia="ru-RU"/>
        </w:rPr>
        <w:t xml:space="preserve">года </w:t>
      </w:r>
      <w:r w:rsidR="005A5A9C" w:rsidRPr="005050AB">
        <w:rPr>
          <w:sz w:val="28"/>
          <w:szCs w:val="28"/>
          <w:lang w:eastAsia="ru-RU"/>
        </w:rPr>
        <w:t>№</w:t>
      </w:r>
      <w:r w:rsidRPr="005050AB">
        <w:rPr>
          <w:sz w:val="28"/>
          <w:szCs w:val="28"/>
          <w:lang w:eastAsia="ru-RU"/>
        </w:rPr>
        <w:t xml:space="preserve"> 229-ФЗ «Об исполнительном производстве» // Собрание законодательства Российской </w:t>
      </w:r>
      <w:r w:rsidR="00D664E8" w:rsidRPr="005050AB">
        <w:rPr>
          <w:sz w:val="28"/>
          <w:szCs w:val="28"/>
          <w:lang w:eastAsia="ru-RU"/>
        </w:rPr>
        <w:t>Федерации. 2007. № 41. Ст. 4849</w:t>
      </w:r>
      <w:r w:rsidR="0066038D" w:rsidRPr="005050AB">
        <w:rPr>
          <w:sz w:val="28"/>
          <w:szCs w:val="28"/>
          <w:lang w:eastAsia="ru-RU"/>
        </w:rPr>
        <w:t>.</w:t>
      </w:r>
    </w:p>
    <w:p w:rsidR="005050AB" w:rsidRPr="005050AB" w:rsidRDefault="005050AB" w:rsidP="00427B7E">
      <w:pPr>
        <w:pStyle w:val="ad"/>
        <w:ind w:left="567" w:hanging="567"/>
        <w:rPr>
          <w:sz w:val="28"/>
          <w:szCs w:val="28"/>
          <w:lang w:eastAsia="ru-RU"/>
        </w:rPr>
      </w:pPr>
    </w:p>
    <w:p w:rsidR="005050AB" w:rsidRDefault="009D45B3"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sz w:val="28"/>
          <w:szCs w:val="28"/>
          <w:lang w:eastAsia="ru-RU"/>
        </w:rPr>
        <w:lastRenderedPageBreak/>
        <w:t>Федеральн</w:t>
      </w:r>
      <w:r w:rsidR="005A5A9C" w:rsidRPr="005050AB">
        <w:rPr>
          <w:sz w:val="28"/>
          <w:szCs w:val="28"/>
          <w:lang w:eastAsia="ru-RU"/>
        </w:rPr>
        <w:t>ый закон</w:t>
      </w:r>
      <w:r w:rsidR="003B1ACE" w:rsidRPr="005050AB">
        <w:rPr>
          <w:sz w:val="28"/>
          <w:szCs w:val="28"/>
          <w:lang w:eastAsia="ru-RU"/>
        </w:rPr>
        <w:t xml:space="preserve"> от 18 июля </w:t>
      </w:r>
      <w:r w:rsidR="005A5A9C" w:rsidRPr="005050AB">
        <w:rPr>
          <w:sz w:val="28"/>
          <w:szCs w:val="28"/>
          <w:lang w:eastAsia="ru-RU"/>
        </w:rPr>
        <w:t xml:space="preserve">2009 </w:t>
      </w:r>
      <w:r w:rsidR="003B1ACE" w:rsidRPr="005050AB">
        <w:rPr>
          <w:sz w:val="28"/>
          <w:szCs w:val="28"/>
          <w:lang w:eastAsia="ru-RU"/>
        </w:rPr>
        <w:t xml:space="preserve">года </w:t>
      </w:r>
      <w:r w:rsidR="005A5A9C" w:rsidRPr="005050AB">
        <w:rPr>
          <w:sz w:val="28"/>
          <w:szCs w:val="28"/>
          <w:lang w:eastAsia="ru-RU"/>
        </w:rPr>
        <w:t>№</w:t>
      </w:r>
      <w:r w:rsidRPr="005050AB">
        <w:rPr>
          <w:sz w:val="28"/>
          <w:szCs w:val="28"/>
          <w:lang w:eastAsia="ru-RU"/>
        </w:rPr>
        <w:t xml:space="preserve"> 190-ФЗ «О кредитной кооперации» // Собрание законодательства Рос</w:t>
      </w:r>
      <w:r w:rsidR="003B1ACE" w:rsidRPr="005050AB">
        <w:rPr>
          <w:sz w:val="28"/>
          <w:szCs w:val="28"/>
          <w:lang w:eastAsia="ru-RU"/>
        </w:rPr>
        <w:t>сийской Федерации. 2009. № 29. С</w:t>
      </w:r>
      <w:r w:rsidRPr="005050AB">
        <w:rPr>
          <w:sz w:val="28"/>
          <w:szCs w:val="28"/>
          <w:lang w:eastAsia="ru-RU"/>
        </w:rPr>
        <w:t>т. 3627.</w:t>
      </w:r>
    </w:p>
    <w:p w:rsidR="005050AB" w:rsidRPr="005050AB" w:rsidRDefault="005050AB" w:rsidP="00427B7E">
      <w:pPr>
        <w:pStyle w:val="ad"/>
        <w:ind w:left="567" w:hanging="567"/>
        <w:rPr>
          <w:sz w:val="28"/>
          <w:szCs w:val="28"/>
          <w:lang w:eastAsia="ru-RU"/>
        </w:rPr>
      </w:pPr>
    </w:p>
    <w:p w:rsidR="00981164" w:rsidRPr="005050AB" w:rsidRDefault="00981164" w:rsidP="00427B7E">
      <w:pPr>
        <w:pStyle w:val="ad"/>
        <w:numPr>
          <w:ilvl w:val="0"/>
          <w:numId w:val="30"/>
        </w:numPr>
        <w:tabs>
          <w:tab w:val="left" w:pos="142"/>
        </w:tabs>
        <w:autoSpaceDE w:val="0"/>
        <w:autoSpaceDN w:val="0"/>
        <w:adjustRightInd w:val="0"/>
        <w:spacing w:after="0" w:line="360" w:lineRule="auto"/>
        <w:ind w:left="567" w:hanging="567"/>
        <w:jc w:val="both"/>
        <w:rPr>
          <w:sz w:val="28"/>
          <w:szCs w:val="28"/>
          <w:lang w:eastAsia="ru-RU"/>
        </w:rPr>
      </w:pPr>
      <w:r w:rsidRPr="005050AB">
        <w:rPr>
          <w:sz w:val="28"/>
          <w:szCs w:val="28"/>
          <w:lang w:eastAsia="ru-RU"/>
        </w:rPr>
        <w:t>Закон Кабардино-Балка</w:t>
      </w:r>
      <w:r w:rsidR="003B1ACE" w:rsidRPr="005050AB">
        <w:rPr>
          <w:sz w:val="28"/>
          <w:szCs w:val="28"/>
          <w:lang w:eastAsia="ru-RU"/>
        </w:rPr>
        <w:t xml:space="preserve">рской Республики от 22 июля </w:t>
      </w:r>
      <w:r w:rsidR="005A5A9C" w:rsidRPr="005050AB">
        <w:rPr>
          <w:sz w:val="28"/>
          <w:szCs w:val="28"/>
          <w:lang w:eastAsia="ru-RU"/>
        </w:rPr>
        <w:t xml:space="preserve">1993 </w:t>
      </w:r>
      <w:r w:rsidR="003B1ACE" w:rsidRPr="005050AB">
        <w:rPr>
          <w:sz w:val="28"/>
          <w:szCs w:val="28"/>
          <w:lang w:eastAsia="ru-RU"/>
        </w:rPr>
        <w:t xml:space="preserve">года </w:t>
      </w:r>
      <w:r w:rsidR="005A5A9C" w:rsidRPr="005050AB">
        <w:rPr>
          <w:sz w:val="28"/>
          <w:szCs w:val="28"/>
          <w:lang w:eastAsia="ru-RU"/>
        </w:rPr>
        <w:t>№</w:t>
      </w:r>
      <w:r w:rsidRPr="005050AB">
        <w:rPr>
          <w:sz w:val="28"/>
          <w:szCs w:val="28"/>
          <w:lang w:eastAsia="ru-RU"/>
        </w:rPr>
        <w:t xml:space="preserve"> 1547-XII-З «О молодежной политике в Кабардино-Балкарской Республике», принят Верховным Советом Кабардино-Балкарской Республики </w:t>
      </w:r>
      <w:r w:rsidR="003B1ACE" w:rsidRPr="005050AB">
        <w:rPr>
          <w:sz w:val="28"/>
          <w:szCs w:val="28"/>
          <w:lang w:eastAsia="ru-RU"/>
        </w:rPr>
        <w:t xml:space="preserve">22 июля </w:t>
      </w:r>
      <w:r w:rsidRPr="005050AB">
        <w:rPr>
          <w:sz w:val="28"/>
          <w:szCs w:val="28"/>
          <w:lang w:eastAsia="ru-RU"/>
        </w:rPr>
        <w:t xml:space="preserve">1993 </w:t>
      </w:r>
      <w:r w:rsidR="003B1ACE" w:rsidRPr="005050AB">
        <w:rPr>
          <w:sz w:val="28"/>
          <w:szCs w:val="28"/>
          <w:lang w:eastAsia="ru-RU"/>
        </w:rPr>
        <w:t xml:space="preserve">года </w:t>
      </w:r>
      <w:r w:rsidRPr="005050AB">
        <w:rPr>
          <w:sz w:val="28"/>
          <w:szCs w:val="28"/>
          <w:lang w:eastAsia="ru-RU"/>
        </w:rPr>
        <w:t xml:space="preserve">// </w:t>
      </w:r>
      <w:proofErr w:type="gramStart"/>
      <w:r w:rsidRPr="005050AB">
        <w:rPr>
          <w:sz w:val="28"/>
          <w:szCs w:val="28"/>
          <w:lang w:eastAsia="ru-RU"/>
        </w:rPr>
        <w:t>Кабардино-Балкарская</w:t>
      </w:r>
      <w:proofErr w:type="gramEnd"/>
      <w:r w:rsidRPr="005050AB">
        <w:rPr>
          <w:sz w:val="28"/>
          <w:szCs w:val="28"/>
          <w:lang w:eastAsia="ru-RU"/>
        </w:rPr>
        <w:t xml:space="preserve"> правда.</w:t>
      </w:r>
      <w:r w:rsidR="005A5A9C" w:rsidRPr="005050AB">
        <w:rPr>
          <w:sz w:val="28"/>
          <w:szCs w:val="28"/>
          <w:lang w:eastAsia="ru-RU"/>
        </w:rPr>
        <w:t xml:space="preserve"> </w:t>
      </w:r>
      <w:r w:rsidRPr="005050AB">
        <w:rPr>
          <w:sz w:val="28"/>
          <w:szCs w:val="28"/>
          <w:lang w:eastAsia="ru-RU"/>
        </w:rPr>
        <w:t>1993. 18 августа</w:t>
      </w:r>
      <w:r w:rsidRPr="005050AB">
        <w:rPr>
          <w:sz w:val="28"/>
          <w:szCs w:val="28"/>
        </w:rPr>
        <w:t>.</w:t>
      </w:r>
    </w:p>
    <w:p w:rsidR="00981164" w:rsidRPr="00694135" w:rsidRDefault="00981164" w:rsidP="00427B7E">
      <w:pPr>
        <w:pStyle w:val="ad"/>
        <w:spacing w:after="0" w:line="360" w:lineRule="auto"/>
        <w:ind w:left="567" w:hanging="567"/>
        <w:rPr>
          <w:sz w:val="28"/>
          <w:szCs w:val="28"/>
          <w:lang w:eastAsia="ru-RU"/>
        </w:rPr>
      </w:pPr>
    </w:p>
    <w:p w:rsidR="00981164" w:rsidRPr="00694135" w:rsidRDefault="00DB0054" w:rsidP="00427B7E">
      <w:pPr>
        <w:pStyle w:val="ad"/>
        <w:numPr>
          <w:ilvl w:val="0"/>
          <w:numId w:val="30"/>
        </w:numPr>
        <w:autoSpaceDE w:val="0"/>
        <w:autoSpaceDN w:val="0"/>
        <w:adjustRightInd w:val="0"/>
        <w:spacing w:after="0" w:line="360" w:lineRule="auto"/>
        <w:ind w:left="567" w:hanging="567"/>
        <w:jc w:val="both"/>
        <w:rPr>
          <w:sz w:val="28"/>
          <w:szCs w:val="28"/>
          <w:lang w:eastAsia="ru-RU"/>
        </w:rPr>
      </w:pPr>
      <w:proofErr w:type="gramStart"/>
      <w:r w:rsidRPr="00694135">
        <w:rPr>
          <w:sz w:val="28"/>
          <w:szCs w:val="28"/>
          <w:lang w:eastAsia="ru-RU"/>
        </w:rPr>
        <w:t xml:space="preserve">Постановление </w:t>
      </w:r>
      <w:r w:rsidR="003B1ACE" w:rsidRPr="00694135">
        <w:rPr>
          <w:sz w:val="28"/>
          <w:szCs w:val="28"/>
          <w:lang w:eastAsia="ru-RU"/>
        </w:rPr>
        <w:t>Правительства Р</w:t>
      </w:r>
      <w:r w:rsidR="00F72A93">
        <w:rPr>
          <w:sz w:val="28"/>
          <w:szCs w:val="28"/>
          <w:lang w:eastAsia="ru-RU"/>
        </w:rPr>
        <w:t xml:space="preserve">оссийской </w:t>
      </w:r>
      <w:r w:rsidR="003B1ACE" w:rsidRPr="00694135">
        <w:rPr>
          <w:sz w:val="28"/>
          <w:szCs w:val="28"/>
          <w:lang w:eastAsia="ru-RU"/>
        </w:rPr>
        <w:t>Ф</w:t>
      </w:r>
      <w:r w:rsidR="00F72A93">
        <w:rPr>
          <w:sz w:val="28"/>
          <w:szCs w:val="28"/>
          <w:lang w:eastAsia="ru-RU"/>
        </w:rPr>
        <w:t>едерации</w:t>
      </w:r>
      <w:r w:rsidR="003B1ACE" w:rsidRPr="00694135">
        <w:rPr>
          <w:sz w:val="28"/>
          <w:szCs w:val="28"/>
          <w:lang w:eastAsia="ru-RU"/>
        </w:rPr>
        <w:t xml:space="preserve"> от 24 февраля </w:t>
      </w:r>
      <w:r w:rsidR="005A5A9C" w:rsidRPr="00694135">
        <w:rPr>
          <w:sz w:val="28"/>
          <w:szCs w:val="28"/>
          <w:lang w:eastAsia="ru-RU"/>
        </w:rPr>
        <w:t xml:space="preserve">2010 </w:t>
      </w:r>
      <w:r w:rsidR="003B1ACE" w:rsidRPr="00694135">
        <w:rPr>
          <w:sz w:val="28"/>
          <w:szCs w:val="28"/>
          <w:lang w:eastAsia="ru-RU"/>
        </w:rPr>
        <w:t xml:space="preserve">года </w:t>
      </w:r>
      <w:r w:rsidR="005A5A9C" w:rsidRPr="00694135">
        <w:rPr>
          <w:sz w:val="28"/>
          <w:szCs w:val="28"/>
          <w:lang w:eastAsia="ru-RU"/>
        </w:rPr>
        <w:t>№</w:t>
      </w:r>
      <w:r w:rsidRPr="00694135">
        <w:rPr>
          <w:sz w:val="28"/>
          <w:szCs w:val="28"/>
          <w:lang w:eastAsia="ru-RU"/>
        </w:rPr>
        <w:t xml:space="preserve"> 84  «О заключении межгосударственных соглашений об избежании двойного налогообложения и о предотвращении уклонения от уплаты налогов на доходы и имущест</w:t>
      </w:r>
      <w:r w:rsidR="005A5A9C" w:rsidRPr="00694135">
        <w:rPr>
          <w:sz w:val="28"/>
          <w:szCs w:val="28"/>
          <w:lang w:eastAsia="ru-RU"/>
        </w:rPr>
        <w:t>во», а также, напр., Конвенция №</w:t>
      </w:r>
      <w:r w:rsidRPr="00694135">
        <w:rPr>
          <w:sz w:val="28"/>
          <w:szCs w:val="28"/>
          <w:lang w:eastAsia="ru-RU"/>
        </w:rPr>
        <w:t xml:space="preserve"> 111 Международной организации труда «Относительно дискриминации в области труда и заня</w:t>
      </w:r>
      <w:r w:rsidR="003B1ACE" w:rsidRPr="00694135">
        <w:rPr>
          <w:sz w:val="28"/>
          <w:szCs w:val="28"/>
          <w:lang w:eastAsia="ru-RU"/>
        </w:rPr>
        <w:t xml:space="preserve">тий» (принята в г. Женеве 25 июня </w:t>
      </w:r>
      <w:r w:rsidRPr="00694135">
        <w:rPr>
          <w:sz w:val="28"/>
          <w:szCs w:val="28"/>
          <w:lang w:eastAsia="ru-RU"/>
        </w:rPr>
        <w:t xml:space="preserve">1958 </w:t>
      </w:r>
      <w:r w:rsidR="003B1ACE" w:rsidRPr="00694135">
        <w:rPr>
          <w:sz w:val="28"/>
          <w:szCs w:val="28"/>
          <w:lang w:eastAsia="ru-RU"/>
        </w:rPr>
        <w:t xml:space="preserve">года </w:t>
      </w:r>
      <w:r w:rsidRPr="00694135">
        <w:rPr>
          <w:sz w:val="28"/>
          <w:szCs w:val="28"/>
          <w:lang w:eastAsia="ru-RU"/>
        </w:rPr>
        <w:t>на 42-ой сессии Генеральной конференции М</w:t>
      </w:r>
      <w:r w:rsidR="005166EB">
        <w:rPr>
          <w:sz w:val="28"/>
          <w:szCs w:val="28"/>
          <w:lang w:eastAsia="ru-RU"/>
        </w:rPr>
        <w:t>еждународной организации труда</w:t>
      </w:r>
      <w:proofErr w:type="gramEnd"/>
      <w:r w:rsidRPr="00694135">
        <w:rPr>
          <w:sz w:val="28"/>
          <w:szCs w:val="28"/>
          <w:lang w:eastAsia="ru-RU"/>
        </w:rPr>
        <w:t>) // Ведомости В</w:t>
      </w:r>
      <w:r w:rsidR="003B1ACE" w:rsidRPr="00694135">
        <w:rPr>
          <w:sz w:val="28"/>
          <w:szCs w:val="28"/>
          <w:lang w:eastAsia="ru-RU"/>
        </w:rPr>
        <w:t xml:space="preserve">ерховного </w:t>
      </w:r>
      <w:r w:rsidRPr="00694135">
        <w:rPr>
          <w:sz w:val="28"/>
          <w:szCs w:val="28"/>
          <w:lang w:eastAsia="ru-RU"/>
        </w:rPr>
        <w:t>С</w:t>
      </w:r>
      <w:r w:rsidR="003B1ACE" w:rsidRPr="00694135">
        <w:rPr>
          <w:sz w:val="28"/>
          <w:szCs w:val="28"/>
          <w:lang w:eastAsia="ru-RU"/>
        </w:rPr>
        <w:t>овета</w:t>
      </w:r>
      <w:r w:rsidRPr="00694135">
        <w:rPr>
          <w:sz w:val="28"/>
          <w:szCs w:val="28"/>
          <w:lang w:eastAsia="ru-RU"/>
        </w:rPr>
        <w:t xml:space="preserve"> СССР. 1961. № 44. Ст. 448 // </w:t>
      </w:r>
      <w:r w:rsidRPr="00694135">
        <w:rPr>
          <w:sz w:val="28"/>
          <w:szCs w:val="28"/>
          <w:lang w:eastAsia="ru-RU"/>
        </w:rPr>
        <w:lastRenderedPageBreak/>
        <w:t>Собрание законодательства Российско</w:t>
      </w:r>
      <w:r w:rsidR="005A5A9C" w:rsidRPr="00694135">
        <w:rPr>
          <w:sz w:val="28"/>
          <w:szCs w:val="28"/>
          <w:lang w:eastAsia="ru-RU"/>
        </w:rPr>
        <w:t>й Федерации.</w:t>
      </w:r>
      <w:r w:rsidR="005166EB">
        <w:rPr>
          <w:sz w:val="28"/>
          <w:szCs w:val="28"/>
          <w:lang w:eastAsia="ru-RU"/>
        </w:rPr>
        <w:t xml:space="preserve">  </w:t>
      </w:r>
      <w:r w:rsidR="005A5A9C" w:rsidRPr="00694135">
        <w:rPr>
          <w:sz w:val="28"/>
          <w:szCs w:val="28"/>
          <w:lang w:eastAsia="ru-RU"/>
        </w:rPr>
        <w:t>2010. № 10. Ст.</w:t>
      </w:r>
      <w:r w:rsidR="005166EB">
        <w:rPr>
          <w:sz w:val="28"/>
          <w:szCs w:val="28"/>
          <w:lang w:eastAsia="ru-RU"/>
        </w:rPr>
        <w:t xml:space="preserve"> </w:t>
      </w:r>
      <w:r w:rsidR="005A5A9C" w:rsidRPr="00694135">
        <w:rPr>
          <w:sz w:val="28"/>
          <w:szCs w:val="28"/>
          <w:lang w:eastAsia="ru-RU"/>
        </w:rPr>
        <w:t>1078.</w:t>
      </w:r>
    </w:p>
    <w:p w:rsidR="00981164" w:rsidRPr="00694135" w:rsidRDefault="00981164" w:rsidP="00427B7E">
      <w:pPr>
        <w:pStyle w:val="ad"/>
        <w:spacing w:after="0" w:line="360" w:lineRule="auto"/>
        <w:ind w:left="567" w:hanging="567"/>
        <w:rPr>
          <w:sz w:val="28"/>
          <w:szCs w:val="28"/>
        </w:rPr>
      </w:pPr>
    </w:p>
    <w:p w:rsidR="009D45B3" w:rsidRPr="00694135" w:rsidRDefault="00980916" w:rsidP="00427B7E">
      <w:pPr>
        <w:pStyle w:val="ad"/>
        <w:numPr>
          <w:ilvl w:val="0"/>
          <w:numId w:val="30"/>
        </w:numPr>
        <w:autoSpaceDE w:val="0"/>
        <w:autoSpaceDN w:val="0"/>
        <w:adjustRightInd w:val="0"/>
        <w:spacing w:after="0" w:line="360" w:lineRule="auto"/>
        <w:ind w:left="567" w:hanging="567"/>
        <w:jc w:val="both"/>
        <w:rPr>
          <w:sz w:val="28"/>
          <w:szCs w:val="28"/>
          <w:lang w:eastAsia="ru-RU"/>
        </w:rPr>
      </w:pPr>
      <w:hyperlink r:id="rId18" w:history="1">
        <w:r w:rsidR="009D45B3" w:rsidRPr="00694135">
          <w:rPr>
            <w:sz w:val="28"/>
            <w:szCs w:val="28"/>
            <w:lang w:eastAsia="ru-RU"/>
          </w:rPr>
          <w:t>Положение</w:t>
        </w:r>
      </w:hyperlink>
      <w:r w:rsidR="009D45B3" w:rsidRPr="00694135">
        <w:rPr>
          <w:sz w:val="28"/>
          <w:szCs w:val="28"/>
          <w:lang w:eastAsia="ru-RU"/>
        </w:rPr>
        <w:t xml:space="preserve"> о саморегулируемых организациях профессиональных участников рынка ценных бумаг, утвержденное Постановлением Федеральной комиссии по рынку ценных бумаг </w:t>
      </w:r>
      <w:r w:rsidR="005166EB" w:rsidRPr="00694135">
        <w:rPr>
          <w:sz w:val="28"/>
          <w:szCs w:val="28"/>
          <w:lang w:eastAsia="ru-RU"/>
        </w:rPr>
        <w:t>Росси</w:t>
      </w:r>
      <w:r w:rsidR="005166EB">
        <w:rPr>
          <w:sz w:val="28"/>
          <w:szCs w:val="28"/>
          <w:lang w:eastAsia="ru-RU"/>
        </w:rPr>
        <w:t>йской Федерации</w:t>
      </w:r>
      <w:r w:rsidR="005166EB" w:rsidRPr="00694135">
        <w:rPr>
          <w:sz w:val="28"/>
          <w:szCs w:val="28"/>
          <w:lang w:eastAsia="ru-RU"/>
        </w:rPr>
        <w:t xml:space="preserve"> </w:t>
      </w:r>
      <w:r w:rsidR="009D45B3" w:rsidRPr="00694135">
        <w:rPr>
          <w:sz w:val="28"/>
          <w:szCs w:val="28"/>
          <w:lang w:eastAsia="ru-RU"/>
        </w:rPr>
        <w:t xml:space="preserve">от </w:t>
      </w:r>
      <w:r w:rsidR="005A5A9C" w:rsidRPr="00694135">
        <w:rPr>
          <w:sz w:val="28"/>
          <w:szCs w:val="28"/>
          <w:lang w:eastAsia="ru-RU"/>
        </w:rPr>
        <w:t>0</w:t>
      </w:r>
      <w:r w:rsidR="009D45B3" w:rsidRPr="00694135">
        <w:rPr>
          <w:sz w:val="28"/>
          <w:szCs w:val="28"/>
          <w:lang w:eastAsia="ru-RU"/>
        </w:rPr>
        <w:t>1</w:t>
      </w:r>
      <w:r w:rsidR="003B1ACE" w:rsidRPr="00694135">
        <w:rPr>
          <w:sz w:val="28"/>
          <w:szCs w:val="28"/>
          <w:lang w:eastAsia="ru-RU"/>
        </w:rPr>
        <w:t xml:space="preserve"> июля </w:t>
      </w:r>
      <w:r w:rsidR="005A5A9C" w:rsidRPr="00694135">
        <w:rPr>
          <w:sz w:val="28"/>
          <w:szCs w:val="28"/>
          <w:lang w:eastAsia="ru-RU"/>
        </w:rPr>
        <w:t>1997 г</w:t>
      </w:r>
      <w:r w:rsidR="003B1ACE" w:rsidRPr="00694135">
        <w:rPr>
          <w:sz w:val="28"/>
          <w:szCs w:val="28"/>
          <w:lang w:eastAsia="ru-RU"/>
        </w:rPr>
        <w:t>ода</w:t>
      </w:r>
      <w:r w:rsidR="005A5A9C" w:rsidRPr="00694135">
        <w:rPr>
          <w:sz w:val="28"/>
          <w:szCs w:val="28"/>
          <w:lang w:eastAsia="ru-RU"/>
        </w:rPr>
        <w:t xml:space="preserve"> №</w:t>
      </w:r>
      <w:r w:rsidR="009D45B3" w:rsidRPr="00694135">
        <w:rPr>
          <w:sz w:val="28"/>
          <w:szCs w:val="28"/>
          <w:lang w:eastAsia="ru-RU"/>
        </w:rPr>
        <w:t xml:space="preserve"> 24 // Вестник </w:t>
      </w:r>
      <w:r w:rsidR="005166EB">
        <w:rPr>
          <w:sz w:val="28"/>
          <w:szCs w:val="28"/>
          <w:lang w:eastAsia="ru-RU"/>
        </w:rPr>
        <w:t>Федеральной комиссии по рынку ценных бумаг</w:t>
      </w:r>
      <w:r w:rsidR="009D45B3" w:rsidRPr="00694135">
        <w:rPr>
          <w:sz w:val="28"/>
          <w:szCs w:val="28"/>
          <w:lang w:eastAsia="ru-RU"/>
        </w:rPr>
        <w:t xml:space="preserve"> Росси</w:t>
      </w:r>
      <w:r w:rsidR="005166EB">
        <w:rPr>
          <w:sz w:val="28"/>
          <w:szCs w:val="28"/>
          <w:lang w:eastAsia="ru-RU"/>
        </w:rPr>
        <w:t>йской Федерации</w:t>
      </w:r>
      <w:r w:rsidR="009D45B3" w:rsidRPr="00694135">
        <w:rPr>
          <w:sz w:val="28"/>
          <w:szCs w:val="28"/>
          <w:lang w:eastAsia="ru-RU"/>
        </w:rPr>
        <w:t>. 1997.</w:t>
      </w:r>
      <w:r w:rsidR="005166EB">
        <w:rPr>
          <w:sz w:val="28"/>
          <w:szCs w:val="28"/>
          <w:lang w:eastAsia="ru-RU"/>
        </w:rPr>
        <w:t xml:space="preserve"> </w:t>
      </w:r>
      <w:r w:rsidR="005166EB" w:rsidRPr="00694135">
        <w:rPr>
          <w:sz w:val="28"/>
          <w:szCs w:val="28"/>
          <w:lang w:eastAsia="ru-RU"/>
        </w:rPr>
        <w:t>№ 4.</w:t>
      </w:r>
    </w:p>
    <w:p w:rsidR="00981164" w:rsidRPr="00694135" w:rsidRDefault="00981164" w:rsidP="00427B7E">
      <w:pPr>
        <w:pStyle w:val="ad"/>
        <w:spacing w:after="0" w:line="360" w:lineRule="auto"/>
        <w:ind w:left="567" w:hanging="567"/>
        <w:rPr>
          <w:sz w:val="28"/>
          <w:szCs w:val="28"/>
          <w:lang w:eastAsia="ru-RU"/>
        </w:rPr>
      </w:pPr>
    </w:p>
    <w:p w:rsidR="001B5660" w:rsidRDefault="001B5660" w:rsidP="00427B7E">
      <w:pPr>
        <w:pStyle w:val="ad"/>
        <w:numPr>
          <w:ilvl w:val="0"/>
          <w:numId w:val="30"/>
        </w:numPr>
        <w:autoSpaceDE w:val="0"/>
        <w:autoSpaceDN w:val="0"/>
        <w:adjustRightInd w:val="0"/>
        <w:spacing w:after="0" w:line="360" w:lineRule="auto"/>
        <w:ind w:left="567" w:hanging="567"/>
        <w:jc w:val="both"/>
        <w:rPr>
          <w:sz w:val="28"/>
          <w:szCs w:val="28"/>
        </w:rPr>
      </w:pPr>
      <w:r w:rsidRPr="00694135">
        <w:rPr>
          <w:sz w:val="28"/>
          <w:szCs w:val="28"/>
        </w:rPr>
        <w:t>П</w:t>
      </w:r>
      <w:r w:rsidR="005166EB">
        <w:rPr>
          <w:sz w:val="28"/>
          <w:szCs w:val="28"/>
        </w:rPr>
        <w:t xml:space="preserve">риказ Министерство финансов </w:t>
      </w:r>
      <w:r w:rsidR="003B1ACE" w:rsidRPr="00694135">
        <w:rPr>
          <w:sz w:val="28"/>
          <w:szCs w:val="28"/>
        </w:rPr>
        <w:t>Р</w:t>
      </w:r>
      <w:r w:rsidR="005166EB">
        <w:rPr>
          <w:sz w:val="28"/>
          <w:szCs w:val="28"/>
        </w:rPr>
        <w:t xml:space="preserve">оссийской </w:t>
      </w:r>
      <w:r w:rsidR="003B1ACE" w:rsidRPr="00694135">
        <w:rPr>
          <w:sz w:val="28"/>
          <w:szCs w:val="28"/>
        </w:rPr>
        <w:t>Ф</w:t>
      </w:r>
      <w:r w:rsidR="005166EB">
        <w:rPr>
          <w:sz w:val="28"/>
          <w:szCs w:val="28"/>
        </w:rPr>
        <w:t>едерации</w:t>
      </w:r>
      <w:r w:rsidR="003B1ACE" w:rsidRPr="00694135">
        <w:rPr>
          <w:sz w:val="28"/>
          <w:szCs w:val="28"/>
        </w:rPr>
        <w:t xml:space="preserve"> от 19 ноября </w:t>
      </w:r>
      <w:r w:rsidR="005A5A9C" w:rsidRPr="00694135">
        <w:rPr>
          <w:sz w:val="28"/>
          <w:szCs w:val="28"/>
        </w:rPr>
        <w:t xml:space="preserve">2002 </w:t>
      </w:r>
      <w:r w:rsidR="003B1ACE" w:rsidRPr="00694135">
        <w:rPr>
          <w:sz w:val="28"/>
          <w:szCs w:val="28"/>
        </w:rPr>
        <w:t xml:space="preserve">года </w:t>
      </w:r>
      <w:r w:rsidR="005A5A9C" w:rsidRPr="00694135">
        <w:rPr>
          <w:sz w:val="28"/>
          <w:szCs w:val="28"/>
        </w:rPr>
        <w:t>№</w:t>
      </w:r>
      <w:r w:rsidRPr="00694135">
        <w:rPr>
          <w:sz w:val="28"/>
          <w:szCs w:val="28"/>
        </w:rPr>
        <w:t xml:space="preserve"> 114н «Об утверждении Положения по бухгалтерскому учету «Учет расчетов по налогу на прибыль организаций» ПБУ 18/02» (Зарегистри</w:t>
      </w:r>
      <w:r w:rsidR="005A5A9C" w:rsidRPr="00694135">
        <w:rPr>
          <w:sz w:val="28"/>
          <w:szCs w:val="28"/>
        </w:rPr>
        <w:t>ровано в Мин</w:t>
      </w:r>
      <w:r w:rsidR="005166EB">
        <w:rPr>
          <w:sz w:val="28"/>
          <w:szCs w:val="28"/>
        </w:rPr>
        <w:t xml:space="preserve">истерстве </w:t>
      </w:r>
      <w:r w:rsidR="005A5A9C" w:rsidRPr="00694135">
        <w:rPr>
          <w:sz w:val="28"/>
          <w:szCs w:val="28"/>
        </w:rPr>
        <w:t>юст</w:t>
      </w:r>
      <w:r w:rsidR="005166EB">
        <w:rPr>
          <w:sz w:val="28"/>
          <w:szCs w:val="28"/>
        </w:rPr>
        <w:t>иции</w:t>
      </w:r>
      <w:r w:rsidR="005A5A9C" w:rsidRPr="00694135">
        <w:rPr>
          <w:sz w:val="28"/>
          <w:szCs w:val="28"/>
        </w:rPr>
        <w:t xml:space="preserve"> Р</w:t>
      </w:r>
      <w:r w:rsidR="005166EB">
        <w:rPr>
          <w:sz w:val="28"/>
          <w:szCs w:val="28"/>
        </w:rPr>
        <w:t xml:space="preserve">оссийской </w:t>
      </w:r>
      <w:r w:rsidR="005A5A9C" w:rsidRPr="00694135">
        <w:rPr>
          <w:sz w:val="28"/>
          <w:szCs w:val="28"/>
        </w:rPr>
        <w:t>Ф</w:t>
      </w:r>
      <w:r w:rsidR="005166EB">
        <w:rPr>
          <w:sz w:val="28"/>
          <w:szCs w:val="28"/>
        </w:rPr>
        <w:t>едерации</w:t>
      </w:r>
      <w:r w:rsidR="005A5A9C" w:rsidRPr="00694135">
        <w:rPr>
          <w:sz w:val="28"/>
          <w:szCs w:val="28"/>
        </w:rPr>
        <w:t xml:space="preserve"> 31</w:t>
      </w:r>
      <w:r w:rsidR="005166EB">
        <w:rPr>
          <w:sz w:val="28"/>
          <w:szCs w:val="28"/>
        </w:rPr>
        <w:t xml:space="preserve"> декабря </w:t>
      </w:r>
      <w:r w:rsidR="005A5A9C" w:rsidRPr="00694135">
        <w:rPr>
          <w:sz w:val="28"/>
          <w:szCs w:val="28"/>
        </w:rPr>
        <w:t xml:space="preserve">2002 </w:t>
      </w:r>
      <w:r w:rsidR="005166EB">
        <w:rPr>
          <w:sz w:val="28"/>
          <w:szCs w:val="28"/>
        </w:rPr>
        <w:t xml:space="preserve">года </w:t>
      </w:r>
      <w:r w:rsidR="005A5A9C" w:rsidRPr="00694135">
        <w:rPr>
          <w:sz w:val="28"/>
          <w:szCs w:val="28"/>
        </w:rPr>
        <w:t>№</w:t>
      </w:r>
      <w:r w:rsidRPr="00694135">
        <w:rPr>
          <w:sz w:val="28"/>
          <w:szCs w:val="28"/>
        </w:rPr>
        <w:t xml:space="preserve"> 4090) // Бюллетень нормативных актов федеральных </w:t>
      </w:r>
      <w:r w:rsidR="005A5A9C" w:rsidRPr="00694135">
        <w:rPr>
          <w:sz w:val="28"/>
          <w:szCs w:val="28"/>
        </w:rPr>
        <w:t>органов исполнительной власти. 2010. № 50.</w:t>
      </w:r>
    </w:p>
    <w:p w:rsidR="00675DCD" w:rsidRPr="00675DCD" w:rsidRDefault="00675DCD" w:rsidP="00675DCD">
      <w:pPr>
        <w:pStyle w:val="ad"/>
        <w:rPr>
          <w:sz w:val="28"/>
          <w:szCs w:val="28"/>
        </w:rPr>
      </w:pPr>
    </w:p>
    <w:p w:rsidR="00675DCD" w:rsidRPr="004445D3" w:rsidRDefault="00675DCD" w:rsidP="00427B7E">
      <w:pPr>
        <w:pStyle w:val="ad"/>
        <w:numPr>
          <w:ilvl w:val="0"/>
          <w:numId w:val="30"/>
        </w:numPr>
        <w:autoSpaceDE w:val="0"/>
        <w:autoSpaceDN w:val="0"/>
        <w:adjustRightInd w:val="0"/>
        <w:spacing w:after="0" w:line="360" w:lineRule="auto"/>
        <w:ind w:left="567" w:hanging="567"/>
        <w:jc w:val="both"/>
        <w:rPr>
          <w:sz w:val="28"/>
          <w:szCs w:val="28"/>
        </w:rPr>
      </w:pPr>
      <w:r w:rsidRPr="004445D3">
        <w:rPr>
          <w:sz w:val="28"/>
          <w:szCs w:val="28"/>
        </w:rPr>
        <w:t>Гражданский кодекс Р.С.Ф.С.Р., утверж</w:t>
      </w:r>
      <w:r w:rsidR="004445D3" w:rsidRPr="004445D3">
        <w:rPr>
          <w:sz w:val="28"/>
          <w:szCs w:val="28"/>
        </w:rPr>
        <w:t>д</w:t>
      </w:r>
      <w:r w:rsidRPr="004445D3">
        <w:rPr>
          <w:sz w:val="28"/>
          <w:szCs w:val="28"/>
        </w:rPr>
        <w:t xml:space="preserve">енный Постановлением Всероссийским Центральным </w:t>
      </w:r>
      <w:r w:rsidRPr="004445D3">
        <w:rPr>
          <w:sz w:val="28"/>
          <w:szCs w:val="28"/>
        </w:rPr>
        <w:lastRenderedPageBreak/>
        <w:t>Исполнительным комитетом 11 ноября 1922 года</w:t>
      </w:r>
      <w:r w:rsidR="004445D3" w:rsidRPr="004445D3">
        <w:rPr>
          <w:sz w:val="28"/>
          <w:szCs w:val="28"/>
        </w:rPr>
        <w:t xml:space="preserve">  // </w:t>
      </w:r>
      <w:r w:rsidR="004445D3" w:rsidRPr="004445D3">
        <w:rPr>
          <w:kern w:val="24"/>
          <w:sz w:val="28"/>
          <w:szCs w:val="28"/>
        </w:rPr>
        <w:t>СПС «КонсультантПлюс». Раздел «Законодательство». 2013.</w:t>
      </w:r>
    </w:p>
    <w:p w:rsidR="009D45B3" w:rsidRPr="00694135" w:rsidRDefault="009D45B3" w:rsidP="00694135">
      <w:pPr>
        <w:pStyle w:val="ad"/>
        <w:autoSpaceDE w:val="0"/>
        <w:autoSpaceDN w:val="0"/>
        <w:adjustRightInd w:val="0"/>
        <w:spacing w:after="0" w:line="360" w:lineRule="auto"/>
        <w:ind w:left="0"/>
        <w:jc w:val="both"/>
        <w:rPr>
          <w:sz w:val="28"/>
          <w:szCs w:val="28"/>
          <w:lang w:eastAsia="ru-RU"/>
        </w:rPr>
      </w:pPr>
    </w:p>
    <w:p w:rsidR="007472CB" w:rsidRPr="00694135" w:rsidRDefault="007472CB" w:rsidP="00694135">
      <w:pPr>
        <w:spacing w:after="0" w:line="360" w:lineRule="auto"/>
        <w:ind w:firstLine="1560"/>
        <w:jc w:val="center"/>
        <w:rPr>
          <w:b/>
          <w:sz w:val="28"/>
          <w:szCs w:val="28"/>
        </w:rPr>
      </w:pPr>
      <w:r w:rsidRPr="00694135">
        <w:rPr>
          <w:b/>
          <w:sz w:val="28"/>
          <w:szCs w:val="28"/>
        </w:rPr>
        <w:t>Судебная практика</w:t>
      </w:r>
    </w:p>
    <w:p w:rsidR="007472CB" w:rsidRPr="00694135" w:rsidRDefault="007472CB" w:rsidP="00694135">
      <w:pPr>
        <w:spacing w:after="0" w:line="360" w:lineRule="auto"/>
        <w:ind w:firstLine="1560"/>
        <w:jc w:val="both"/>
        <w:rPr>
          <w:sz w:val="28"/>
          <w:szCs w:val="28"/>
        </w:rPr>
      </w:pPr>
    </w:p>
    <w:p w:rsidR="005050AB" w:rsidRDefault="001B5660" w:rsidP="00427B7E">
      <w:pPr>
        <w:pStyle w:val="ad"/>
        <w:numPr>
          <w:ilvl w:val="0"/>
          <w:numId w:val="28"/>
        </w:numPr>
        <w:autoSpaceDE w:val="0"/>
        <w:autoSpaceDN w:val="0"/>
        <w:adjustRightInd w:val="0"/>
        <w:spacing w:after="0" w:line="360" w:lineRule="auto"/>
        <w:ind w:left="567" w:hanging="567"/>
        <w:jc w:val="both"/>
        <w:rPr>
          <w:sz w:val="28"/>
          <w:szCs w:val="28"/>
        </w:rPr>
      </w:pPr>
      <w:proofErr w:type="gramStart"/>
      <w:r w:rsidRPr="005050AB">
        <w:rPr>
          <w:sz w:val="28"/>
          <w:szCs w:val="28"/>
          <w:lang w:eastAsia="ru-RU"/>
        </w:rPr>
        <w:t>Постановления Ко</w:t>
      </w:r>
      <w:r w:rsidR="003B1ACE" w:rsidRPr="005050AB">
        <w:rPr>
          <w:sz w:val="28"/>
          <w:szCs w:val="28"/>
          <w:lang w:eastAsia="ru-RU"/>
        </w:rPr>
        <w:t>нституционного Суда Р</w:t>
      </w:r>
      <w:r w:rsidR="00F72A93">
        <w:rPr>
          <w:sz w:val="28"/>
          <w:szCs w:val="28"/>
          <w:lang w:eastAsia="ru-RU"/>
        </w:rPr>
        <w:t xml:space="preserve">оссийской </w:t>
      </w:r>
      <w:r w:rsidR="003B1ACE" w:rsidRPr="005050AB">
        <w:rPr>
          <w:sz w:val="28"/>
          <w:szCs w:val="28"/>
          <w:lang w:eastAsia="ru-RU"/>
        </w:rPr>
        <w:t>Ф</w:t>
      </w:r>
      <w:r w:rsidR="00F72A93">
        <w:rPr>
          <w:sz w:val="28"/>
          <w:szCs w:val="28"/>
          <w:lang w:eastAsia="ru-RU"/>
        </w:rPr>
        <w:t>едерации</w:t>
      </w:r>
      <w:r w:rsidR="003B1ACE" w:rsidRPr="005050AB">
        <w:rPr>
          <w:sz w:val="28"/>
          <w:szCs w:val="28"/>
          <w:lang w:eastAsia="ru-RU"/>
        </w:rPr>
        <w:t xml:space="preserve"> от 24 февраля </w:t>
      </w:r>
      <w:r w:rsidRPr="005050AB">
        <w:rPr>
          <w:sz w:val="28"/>
          <w:szCs w:val="28"/>
          <w:lang w:eastAsia="ru-RU"/>
        </w:rPr>
        <w:t xml:space="preserve">1998 </w:t>
      </w:r>
      <w:r w:rsidR="003B1ACE" w:rsidRPr="005050AB">
        <w:rPr>
          <w:sz w:val="28"/>
          <w:szCs w:val="28"/>
          <w:lang w:eastAsia="ru-RU"/>
        </w:rPr>
        <w:t>года №</w:t>
      </w:r>
      <w:r w:rsidRPr="005050AB">
        <w:rPr>
          <w:sz w:val="28"/>
          <w:szCs w:val="28"/>
          <w:lang w:eastAsia="ru-RU"/>
        </w:rPr>
        <w:t xml:space="preserve"> 7-П «По делу о проверке конституционности отдельных положений статей 1 и 5 Федерального закона от 5 февраля 1997 года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1997 год» в связи</w:t>
      </w:r>
      <w:proofErr w:type="gramEnd"/>
      <w:r w:rsidRPr="005050AB">
        <w:rPr>
          <w:sz w:val="28"/>
          <w:szCs w:val="28"/>
          <w:lang w:eastAsia="ru-RU"/>
        </w:rPr>
        <w:t xml:space="preserve"> с жалобами ряда граждан и запросами судов» // Собрание законодательства Российской Федерации.1998. № 10. </w:t>
      </w:r>
      <w:r w:rsidR="005050AB" w:rsidRPr="005050AB">
        <w:rPr>
          <w:sz w:val="28"/>
          <w:szCs w:val="28"/>
          <w:lang w:eastAsia="ru-RU"/>
        </w:rPr>
        <w:t>С</w:t>
      </w:r>
      <w:r w:rsidRPr="005050AB">
        <w:rPr>
          <w:sz w:val="28"/>
          <w:szCs w:val="28"/>
          <w:lang w:eastAsia="ru-RU"/>
        </w:rPr>
        <w:t>т. 1242 и др.</w:t>
      </w:r>
    </w:p>
    <w:p w:rsidR="005050AB" w:rsidRDefault="005050AB" w:rsidP="00427B7E">
      <w:pPr>
        <w:pStyle w:val="ad"/>
        <w:autoSpaceDE w:val="0"/>
        <w:autoSpaceDN w:val="0"/>
        <w:adjustRightInd w:val="0"/>
        <w:spacing w:after="0" w:line="360" w:lineRule="auto"/>
        <w:ind w:left="567" w:hanging="567"/>
        <w:jc w:val="both"/>
        <w:rPr>
          <w:sz w:val="28"/>
          <w:szCs w:val="28"/>
        </w:rPr>
      </w:pPr>
    </w:p>
    <w:p w:rsidR="005050AB" w:rsidRDefault="005050AB" w:rsidP="00427B7E">
      <w:pPr>
        <w:pStyle w:val="ad"/>
        <w:numPr>
          <w:ilvl w:val="0"/>
          <w:numId w:val="28"/>
        </w:numPr>
        <w:autoSpaceDE w:val="0"/>
        <w:autoSpaceDN w:val="0"/>
        <w:adjustRightInd w:val="0"/>
        <w:spacing w:after="0" w:line="360" w:lineRule="auto"/>
        <w:ind w:left="567" w:hanging="567"/>
        <w:jc w:val="both"/>
        <w:rPr>
          <w:sz w:val="28"/>
          <w:szCs w:val="28"/>
        </w:rPr>
      </w:pPr>
      <w:r w:rsidRPr="005050AB">
        <w:rPr>
          <w:sz w:val="28"/>
          <w:szCs w:val="28"/>
          <w:lang w:eastAsia="ru-RU"/>
        </w:rPr>
        <w:t xml:space="preserve"> </w:t>
      </w:r>
      <w:r w:rsidR="000A7158" w:rsidRPr="005050AB">
        <w:rPr>
          <w:sz w:val="28"/>
          <w:szCs w:val="28"/>
          <w:lang w:eastAsia="ru-RU"/>
        </w:rPr>
        <w:t>Постановление Ко</w:t>
      </w:r>
      <w:r w:rsidR="003B1ACE" w:rsidRPr="005050AB">
        <w:rPr>
          <w:sz w:val="28"/>
          <w:szCs w:val="28"/>
          <w:lang w:eastAsia="ru-RU"/>
        </w:rPr>
        <w:t xml:space="preserve">нституционного Суда </w:t>
      </w:r>
      <w:r w:rsidR="00F72A93" w:rsidRPr="005050AB">
        <w:rPr>
          <w:sz w:val="28"/>
          <w:szCs w:val="28"/>
          <w:lang w:eastAsia="ru-RU"/>
        </w:rPr>
        <w:t>Р</w:t>
      </w:r>
      <w:r w:rsidR="00F72A93">
        <w:rPr>
          <w:sz w:val="28"/>
          <w:szCs w:val="28"/>
          <w:lang w:eastAsia="ru-RU"/>
        </w:rPr>
        <w:t xml:space="preserve">оссийской </w:t>
      </w:r>
      <w:r w:rsidR="00F72A93" w:rsidRPr="005050AB">
        <w:rPr>
          <w:sz w:val="28"/>
          <w:szCs w:val="28"/>
          <w:lang w:eastAsia="ru-RU"/>
        </w:rPr>
        <w:t>Ф</w:t>
      </w:r>
      <w:r w:rsidR="00F72A93">
        <w:rPr>
          <w:sz w:val="28"/>
          <w:szCs w:val="28"/>
          <w:lang w:eastAsia="ru-RU"/>
        </w:rPr>
        <w:t>едерации</w:t>
      </w:r>
      <w:r w:rsidR="003B1ACE" w:rsidRPr="005050AB">
        <w:rPr>
          <w:sz w:val="28"/>
          <w:szCs w:val="28"/>
          <w:lang w:eastAsia="ru-RU"/>
        </w:rPr>
        <w:t xml:space="preserve"> от 14 июля </w:t>
      </w:r>
      <w:r w:rsidR="000A7158" w:rsidRPr="005050AB">
        <w:rPr>
          <w:sz w:val="28"/>
          <w:szCs w:val="28"/>
          <w:lang w:eastAsia="ru-RU"/>
        </w:rPr>
        <w:t xml:space="preserve">2005 </w:t>
      </w:r>
      <w:r w:rsidR="003B1ACE" w:rsidRPr="005050AB">
        <w:rPr>
          <w:sz w:val="28"/>
          <w:szCs w:val="28"/>
          <w:lang w:eastAsia="ru-RU"/>
        </w:rPr>
        <w:t>года №</w:t>
      </w:r>
      <w:r w:rsidR="000A7158" w:rsidRPr="005050AB">
        <w:rPr>
          <w:sz w:val="28"/>
          <w:szCs w:val="28"/>
          <w:lang w:eastAsia="ru-RU"/>
        </w:rPr>
        <w:t xml:space="preserve"> 9-П «По делу о </w:t>
      </w:r>
      <w:r w:rsidR="000A7158" w:rsidRPr="005050AB">
        <w:rPr>
          <w:sz w:val="28"/>
          <w:szCs w:val="28"/>
          <w:lang w:eastAsia="ru-RU"/>
        </w:rPr>
        <w:lastRenderedPageBreak/>
        <w:t>проверке конституционности положений статьи 113 Налогового кодекса Российской Федерации в связи с жалобой гражданки Г.А. Поляковой и запросом Федерального арбитражного суда Московского округа» // Собрание законодательства Российско</w:t>
      </w:r>
      <w:r w:rsidRPr="005050AB">
        <w:rPr>
          <w:sz w:val="28"/>
          <w:szCs w:val="28"/>
          <w:lang w:eastAsia="ru-RU"/>
        </w:rPr>
        <w:t>й Федерации. 2005. № 30 (ч. II).</w:t>
      </w:r>
      <w:r w:rsidR="000A7158" w:rsidRPr="005050AB">
        <w:rPr>
          <w:sz w:val="28"/>
          <w:szCs w:val="28"/>
          <w:lang w:eastAsia="ru-RU"/>
        </w:rPr>
        <w:t xml:space="preserve"> </w:t>
      </w:r>
      <w:r w:rsidRPr="005050AB">
        <w:rPr>
          <w:sz w:val="28"/>
          <w:szCs w:val="28"/>
          <w:lang w:eastAsia="ru-RU"/>
        </w:rPr>
        <w:t>С</w:t>
      </w:r>
      <w:r w:rsidR="000A7158" w:rsidRPr="005050AB">
        <w:rPr>
          <w:sz w:val="28"/>
          <w:szCs w:val="28"/>
          <w:lang w:eastAsia="ru-RU"/>
        </w:rPr>
        <w:t>т. 3200</w:t>
      </w:r>
      <w:r w:rsidR="000A7158" w:rsidRPr="005050AB">
        <w:rPr>
          <w:sz w:val="28"/>
          <w:szCs w:val="28"/>
        </w:rPr>
        <w:t>.</w:t>
      </w:r>
      <w:r w:rsidRPr="005050AB">
        <w:rPr>
          <w:sz w:val="28"/>
          <w:szCs w:val="28"/>
        </w:rPr>
        <w:t xml:space="preserve"> </w:t>
      </w:r>
    </w:p>
    <w:p w:rsidR="005050AB" w:rsidRPr="005050AB" w:rsidRDefault="005050AB" w:rsidP="00427B7E">
      <w:pPr>
        <w:pStyle w:val="ad"/>
        <w:ind w:left="567" w:hanging="567"/>
        <w:rPr>
          <w:sz w:val="28"/>
          <w:szCs w:val="28"/>
          <w:lang w:eastAsia="ru-RU"/>
        </w:rPr>
      </w:pPr>
    </w:p>
    <w:p w:rsidR="005050AB" w:rsidRDefault="000A7158" w:rsidP="00427B7E">
      <w:pPr>
        <w:pStyle w:val="ad"/>
        <w:numPr>
          <w:ilvl w:val="0"/>
          <w:numId w:val="28"/>
        </w:numPr>
        <w:autoSpaceDE w:val="0"/>
        <w:autoSpaceDN w:val="0"/>
        <w:adjustRightInd w:val="0"/>
        <w:spacing w:after="0" w:line="360" w:lineRule="auto"/>
        <w:ind w:left="567" w:hanging="567"/>
        <w:jc w:val="both"/>
        <w:rPr>
          <w:sz w:val="28"/>
          <w:szCs w:val="28"/>
        </w:rPr>
      </w:pPr>
      <w:r w:rsidRPr="005050AB">
        <w:rPr>
          <w:sz w:val="28"/>
          <w:szCs w:val="28"/>
          <w:lang w:eastAsia="ru-RU"/>
        </w:rPr>
        <w:t>Постановление Ко</w:t>
      </w:r>
      <w:r w:rsidR="003B1ACE" w:rsidRPr="005050AB">
        <w:rPr>
          <w:sz w:val="28"/>
          <w:szCs w:val="28"/>
          <w:lang w:eastAsia="ru-RU"/>
        </w:rPr>
        <w:t xml:space="preserve">нституционного Суда </w:t>
      </w:r>
      <w:r w:rsidR="00F72A93" w:rsidRPr="005050AB">
        <w:rPr>
          <w:sz w:val="28"/>
          <w:szCs w:val="28"/>
          <w:lang w:eastAsia="ru-RU"/>
        </w:rPr>
        <w:t>Р</w:t>
      </w:r>
      <w:r w:rsidR="00F72A93">
        <w:rPr>
          <w:sz w:val="28"/>
          <w:szCs w:val="28"/>
          <w:lang w:eastAsia="ru-RU"/>
        </w:rPr>
        <w:t xml:space="preserve">оссийской </w:t>
      </w:r>
      <w:r w:rsidR="00F72A93" w:rsidRPr="005050AB">
        <w:rPr>
          <w:sz w:val="28"/>
          <w:szCs w:val="28"/>
          <w:lang w:eastAsia="ru-RU"/>
        </w:rPr>
        <w:t>Ф</w:t>
      </w:r>
      <w:r w:rsidR="00F72A93">
        <w:rPr>
          <w:sz w:val="28"/>
          <w:szCs w:val="28"/>
          <w:lang w:eastAsia="ru-RU"/>
        </w:rPr>
        <w:t>едерации</w:t>
      </w:r>
      <w:r w:rsidR="003B1ACE" w:rsidRPr="005050AB">
        <w:rPr>
          <w:sz w:val="28"/>
          <w:szCs w:val="28"/>
          <w:lang w:eastAsia="ru-RU"/>
        </w:rPr>
        <w:t xml:space="preserve"> от 27 февраля </w:t>
      </w:r>
      <w:r w:rsidRPr="005050AB">
        <w:rPr>
          <w:sz w:val="28"/>
          <w:szCs w:val="28"/>
          <w:lang w:eastAsia="ru-RU"/>
        </w:rPr>
        <w:t xml:space="preserve">2012 </w:t>
      </w:r>
      <w:r w:rsidR="003B1ACE" w:rsidRPr="005050AB">
        <w:rPr>
          <w:sz w:val="28"/>
          <w:szCs w:val="28"/>
          <w:lang w:eastAsia="ru-RU"/>
        </w:rPr>
        <w:t>года №</w:t>
      </w:r>
      <w:r w:rsidRPr="005050AB">
        <w:rPr>
          <w:sz w:val="28"/>
          <w:szCs w:val="28"/>
          <w:lang w:eastAsia="ru-RU"/>
        </w:rPr>
        <w:t xml:space="preserve"> 3-П «По делу о проверке конституционности абзаца второго пункта 14 статьи 15 Федерального закона "О статусе военнослужащих" в связи с жалобами граждан А.Н. Хмары и В.Н. Шума» // Собрание законодательства Рос</w:t>
      </w:r>
      <w:r w:rsidR="005050AB" w:rsidRPr="005050AB">
        <w:rPr>
          <w:sz w:val="28"/>
          <w:szCs w:val="28"/>
          <w:lang w:eastAsia="ru-RU"/>
        </w:rPr>
        <w:t>сийской Федерации. 2012. № 10. С</w:t>
      </w:r>
      <w:r w:rsidRPr="005050AB">
        <w:rPr>
          <w:sz w:val="28"/>
          <w:szCs w:val="28"/>
          <w:lang w:eastAsia="ru-RU"/>
        </w:rPr>
        <w:t>т. 1273</w:t>
      </w:r>
      <w:r w:rsidRPr="005050AB">
        <w:rPr>
          <w:sz w:val="28"/>
          <w:szCs w:val="28"/>
        </w:rPr>
        <w:t>.</w:t>
      </w:r>
    </w:p>
    <w:p w:rsidR="005050AB" w:rsidRPr="005050AB" w:rsidRDefault="005050AB" w:rsidP="00427B7E">
      <w:pPr>
        <w:pStyle w:val="ad"/>
        <w:ind w:left="567" w:hanging="567"/>
        <w:rPr>
          <w:sz w:val="28"/>
          <w:szCs w:val="28"/>
        </w:rPr>
      </w:pPr>
    </w:p>
    <w:p w:rsidR="005050AB" w:rsidRDefault="007472CB" w:rsidP="00427B7E">
      <w:pPr>
        <w:pStyle w:val="ad"/>
        <w:numPr>
          <w:ilvl w:val="0"/>
          <w:numId w:val="28"/>
        </w:numPr>
        <w:autoSpaceDE w:val="0"/>
        <w:autoSpaceDN w:val="0"/>
        <w:adjustRightInd w:val="0"/>
        <w:spacing w:after="0" w:line="360" w:lineRule="auto"/>
        <w:ind w:left="567" w:hanging="567"/>
        <w:jc w:val="both"/>
        <w:rPr>
          <w:sz w:val="28"/>
          <w:szCs w:val="28"/>
        </w:rPr>
      </w:pPr>
      <w:r w:rsidRPr="005050AB">
        <w:rPr>
          <w:sz w:val="28"/>
          <w:szCs w:val="28"/>
        </w:rPr>
        <w:t xml:space="preserve">Постановления Конституционного Суда </w:t>
      </w:r>
      <w:r w:rsidR="00F72A93" w:rsidRPr="005050AB">
        <w:rPr>
          <w:sz w:val="28"/>
          <w:szCs w:val="28"/>
          <w:lang w:eastAsia="ru-RU"/>
        </w:rPr>
        <w:t>Р</w:t>
      </w:r>
      <w:r w:rsidR="00F72A93">
        <w:rPr>
          <w:sz w:val="28"/>
          <w:szCs w:val="28"/>
          <w:lang w:eastAsia="ru-RU"/>
        </w:rPr>
        <w:t xml:space="preserve">оссийской </w:t>
      </w:r>
      <w:r w:rsidR="00F72A93" w:rsidRPr="005050AB">
        <w:rPr>
          <w:sz w:val="28"/>
          <w:szCs w:val="28"/>
          <w:lang w:eastAsia="ru-RU"/>
        </w:rPr>
        <w:t>Ф</w:t>
      </w:r>
      <w:r w:rsidR="00F72A93">
        <w:rPr>
          <w:sz w:val="28"/>
          <w:szCs w:val="28"/>
          <w:lang w:eastAsia="ru-RU"/>
        </w:rPr>
        <w:t>едерации</w:t>
      </w:r>
      <w:r w:rsidRPr="005050AB">
        <w:rPr>
          <w:sz w:val="28"/>
          <w:szCs w:val="28"/>
        </w:rPr>
        <w:t xml:space="preserve"> от 25</w:t>
      </w:r>
      <w:r w:rsidR="003B1ACE" w:rsidRPr="005050AB">
        <w:rPr>
          <w:sz w:val="28"/>
          <w:szCs w:val="28"/>
        </w:rPr>
        <w:t xml:space="preserve"> декабря </w:t>
      </w:r>
      <w:r w:rsidRPr="005050AB">
        <w:rPr>
          <w:sz w:val="28"/>
          <w:szCs w:val="28"/>
        </w:rPr>
        <w:t xml:space="preserve">2012 </w:t>
      </w:r>
      <w:r w:rsidR="003B1ACE" w:rsidRPr="005050AB">
        <w:rPr>
          <w:sz w:val="28"/>
          <w:szCs w:val="28"/>
        </w:rPr>
        <w:t>года №</w:t>
      </w:r>
      <w:r w:rsidRPr="005050AB">
        <w:rPr>
          <w:sz w:val="28"/>
          <w:szCs w:val="28"/>
        </w:rPr>
        <w:t xml:space="preserve"> 33-П «По делу о проверке конституционности положений статьи 213.1 Налогового кодекса Российской Федерации в связи с </w:t>
      </w:r>
      <w:r w:rsidRPr="005050AB">
        <w:rPr>
          <w:sz w:val="28"/>
          <w:szCs w:val="28"/>
        </w:rPr>
        <w:lastRenderedPageBreak/>
        <w:t>жалобой гражданина В.Н. Кононова»</w:t>
      </w:r>
      <w:r w:rsidR="005050AB" w:rsidRPr="005050AB">
        <w:rPr>
          <w:sz w:val="28"/>
          <w:szCs w:val="28"/>
        </w:rPr>
        <w:t xml:space="preserve"> // </w:t>
      </w:r>
      <w:r w:rsidR="005050AB" w:rsidRPr="005050AB">
        <w:rPr>
          <w:sz w:val="28"/>
          <w:szCs w:val="28"/>
          <w:lang w:eastAsia="ru-RU"/>
        </w:rPr>
        <w:t>Собрание законодательства Российской Федерации.</w:t>
      </w:r>
      <w:r w:rsidR="005050AB" w:rsidRPr="005050AB">
        <w:rPr>
          <w:sz w:val="28"/>
          <w:szCs w:val="28"/>
        </w:rPr>
        <w:t xml:space="preserve"> </w:t>
      </w:r>
      <w:r w:rsidR="005050AB" w:rsidRPr="005050AB">
        <w:rPr>
          <w:sz w:val="28"/>
          <w:szCs w:val="28"/>
          <w:lang w:eastAsia="ru-RU"/>
        </w:rPr>
        <w:t>2013. № 1. Ст. 77.</w:t>
      </w:r>
    </w:p>
    <w:p w:rsidR="005050AB" w:rsidRPr="005050AB" w:rsidRDefault="005050AB" w:rsidP="00427B7E">
      <w:pPr>
        <w:pStyle w:val="ad"/>
        <w:ind w:left="567" w:hanging="567"/>
        <w:rPr>
          <w:sz w:val="28"/>
          <w:szCs w:val="28"/>
          <w:lang w:eastAsia="ru-RU"/>
        </w:rPr>
      </w:pPr>
    </w:p>
    <w:p w:rsidR="00D129B9" w:rsidRPr="00D129B9" w:rsidRDefault="00D129B9" w:rsidP="00427B7E">
      <w:pPr>
        <w:pStyle w:val="ad"/>
        <w:numPr>
          <w:ilvl w:val="0"/>
          <w:numId w:val="28"/>
        </w:numPr>
        <w:autoSpaceDE w:val="0"/>
        <w:autoSpaceDN w:val="0"/>
        <w:adjustRightInd w:val="0"/>
        <w:spacing w:after="0" w:line="360" w:lineRule="auto"/>
        <w:ind w:left="567" w:hanging="567"/>
        <w:jc w:val="both"/>
        <w:rPr>
          <w:sz w:val="28"/>
          <w:szCs w:val="28"/>
        </w:rPr>
      </w:pPr>
      <w:r w:rsidRPr="00D129B9">
        <w:rPr>
          <w:sz w:val="28"/>
          <w:szCs w:val="28"/>
          <w:lang w:eastAsia="ru-RU"/>
        </w:rPr>
        <w:t>Постановления Пленума Верховного Суда Р</w:t>
      </w:r>
      <w:r>
        <w:rPr>
          <w:sz w:val="28"/>
          <w:szCs w:val="28"/>
          <w:lang w:eastAsia="ru-RU"/>
        </w:rPr>
        <w:t xml:space="preserve">оссийской </w:t>
      </w:r>
      <w:r w:rsidRPr="00D129B9">
        <w:rPr>
          <w:sz w:val="28"/>
          <w:szCs w:val="28"/>
          <w:lang w:eastAsia="ru-RU"/>
        </w:rPr>
        <w:t>Ф</w:t>
      </w:r>
      <w:r>
        <w:rPr>
          <w:sz w:val="28"/>
          <w:szCs w:val="28"/>
          <w:lang w:eastAsia="ru-RU"/>
        </w:rPr>
        <w:t>едерации</w:t>
      </w:r>
      <w:r w:rsidRPr="00D129B9">
        <w:rPr>
          <w:sz w:val="28"/>
          <w:szCs w:val="28"/>
          <w:lang w:eastAsia="ru-RU"/>
        </w:rPr>
        <w:t xml:space="preserve"> № 6, Пленума </w:t>
      </w:r>
      <w:r w:rsidRPr="005050AB">
        <w:rPr>
          <w:sz w:val="28"/>
          <w:szCs w:val="28"/>
          <w:lang w:eastAsia="ru-RU"/>
        </w:rPr>
        <w:t>Высшего Арбитражного Суда Российской Федерации</w:t>
      </w:r>
      <w:r w:rsidRPr="00D129B9">
        <w:rPr>
          <w:sz w:val="28"/>
          <w:szCs w:val="28"/>
          <w:lang w:eastAsia="ru-RU"/>
        </w:rPr>
        <w:t xml:space="preserve"> № 8 от 01  июля 1996 года «О некоторых вопросах, связанных с применением части первой Гражданского кодекса Российской Федерации» // Бюллетень Верховного Суда РФ. № 9. 1996 и. № 5. 1997.</w:t>
      </w:r>
    </w:p>
    <w:p w:rsidR="00D129B9" w:rsidRPr="00D129B9" w:rsidRDefault="00D129B9" w:rsidP="00D129B9">
      <w:pPr>
        <w:pStyle w:val="ad"/>
        <w:rPr>
          <w:sz w:val="28"/>
          <w:szCs w:val="28"/>
          <w:lang w:eastAsia="ru-RU"/>
        </w:rPr>
      </w:pPr>
    </w:p>
    <w:p w:rsidR="005050AB" w:rsidRDefault="003F059C" w:rsidP="00427B7E">
      <w:pPr>
        <w:pStyle w:val="ad"/>
        <w:numPr>
          <w:ilvl w:val="0"/>
          <w:numId w:val="28"/>
        </w:numPr>
        <w:autoSpaceDE w:val="0"/>
        <w:autoSpaceDN w:val="0"/>
        <w:adjustRightInd w:val="0"/>
        <w:spacing w:after="0" w:line="360" w:lineRule="auto"/>
        <w:ind w:left="567" w:hanging="567"/>
        <w:jc w:val="both"/>
        <w:rPr>
          <w:sz w:val="28"/>
          <w:szCs w:val="28"/>
        </w:rPr>
      </w:pPr>
      <w:r w:rsidRPr="005050AB">
        <w:rPr>
          <w:sz w:val="28"/>
          <w:szCs w:val="28"/>
          <w:lang w:eastAsia="ru-RU"/>
        </w:rPr>
        <w:t xml:space="preserve">Постановление Пленума Высшего Арбитражного Суда Российской Федерации от 28 февраля 2001 № 5 // </w:t>
      </w:r>
      <w:r w:rsidRPr="005050AB">
        <w:rPr>
          <w:sz w:val="28"/>
          <w:szCs w:val="28"/>
        </w:rPr>
        <w:t xml:space="preserve">Вестник Высшего Арбитражного Суда Российской Федерации. </w:t>
      </w:r>
      <w:r w:rsidRPr="005050AB">
        <w:rPr>
          <w:sz w:val="28"/>
          <w:szCs w:val="28"/>
          <w:lang w:eastAsia="ru-RU"/>
        </w:rPr>
        <w:t>2001. № 7.</w:t>
      </w:r>
      <w:r w:rsidR="00152290" w:rsidRPr="005050AB">
        <w:rPr>
          <w:sz w:val="28"/>
          <w:szCs w:val="28"/>
          <w:lang w:eastAsia="ru-RU"/>
        </w:rPr>
        <w:t>Постановление Пленума В</w:t>
      </w:r>
      <w:r w:rsidR="00981164" w:rsidRPr="005050AB">
        <w:rPr>
          <w:sz w:val="28"/>
          <w:szCs w:val="28"/>
          <w:lang w:eastAsia="ru-RU"/>
        </w:rPr>
        <w:t xml:space="preserve">ысшего </w:t>
      </w:r>
      <w:r w:rsidR="00152290" w:rsidRPr="005050AB">
        <w:rPr>
          <w:sz w:val="28"/>
          <w:szCs w:val="28"/>
          <w:lang w:eastAsia="ru-RU"/>
        </w:rPr>
        <w:t>А</w:t>
      </w:r>
      <w:r w:rsidR="00981164" w:rsidRPr="005050AB">
        <w:rPr>
          <w:sz w:val="28"/>
          <w:szCs w:val="28"/>
          <w:lang w:eastAsia="ru-RU"/>
        </w:rPr>
        <w:t xml:space="preserve">рбитражного </w:t>
      </w:r>
      <w:r w:rsidR="00152290" w:rsidRPr="005050AB">
        <w:rPr>
          <w:sz w:val="28"/>
          <w:szCs w:val="28"/>
          <w:lang w:eastAsia="ru-RU"/>
        </w:rPr>
        <w:t>С</w:t>
      </w:r>
      <w:r w:rsidR="00981164" w:rsidRPr="005050AB">
        <w:rPr>
          <w:sz w:val="28"/>
          <w:szCs w:val="28"/>
          <w:lang w:eastAsia="ru-RU"/>
        </w:rPr>
        <w:t>уда</w:t>
      </w:r>
      <w:r w:rsidR="00152290" w:rsidRPr="005050AB">
        <w:rPr>
          <w:sz w:val="28"/>
          <w:szCs w:val="28"/>
          <w:lang w:eastAsia="ru-RU"/>
        </w:rPr>
        <w:t xml:space="preserve"> Р</w:t>
      </w:r>
      <w:r w:rsidR="00981164" w:rsidRPr="005050AB">
        <w:rPr>
          <w:sz w:val="28"/>
          <w:szCs w:val="28"/>
          <w:lang w:eastAsia="ru-RU"/>
        </w:rPr>
        <w:t xml:space="preserve">оссийской </w:t>
      </w:r>
      <w:r w:rsidR="00152290" w:rsidRPr="005050AB">
        <w:rPr>
          <w:sz w:val="28"/>
          <w:szCs w:val="28"/>
          <w:lang w:eastAsia="ru-RU"/>
        </w:rPr>
        <w:t>Ф</w:t>
      </w:r>
      <w:r w:rsidR="00981164" w:rsidRPr="005050AB">
        <w:rPr>
          <w:sz w:val="28"/>
          <w:szCs w:val="28"/>
          <w:lang w:eastAsia="ru-RU"/>
        </w:rPr>
        <w:t>едерации</w:t>
      </w:r>
      <w:r w:rsidR="003B1ACE" w:rsidRPr="005050AB">
        <w:rPr>
          <w:sz w:val="28"/>
          <w:szCs w:val="28"/>
          <w:lang w:eastAsia="ru-RU"/>
        </w:rPr>
        <w:t xml:space="preserve"> от 22 июня </w:t>
      </w:r>
      <w:r w:rsidR="00152290" w:rsidRPr="005050AB">
        <w:rPr>
          <w:sz w:val="28"/>
          <w:szCs w:val="28"/>
          <w:lang w:eastAsia="ru-RU"/>
        </w:rPr>
        <w:t xml:space="preserve">2006 </w:t>
      </w:r>
      <w:r w:rsidR="003B1ACE" w:rsidRPr="005050AB">
        <w:rPr>
          <w:sz w:val="28"/>
          <w:szCs w:val="28"/>
          <w:lang w:eastAsia="ru-RU"/>
        </w:rPr>
        <w:t>года №</w:t>
      </w:r>
      <w:r w:rsidR="00152290" w:rsidRPr="005050AB">
        <w:rPr>
          <w:sz w:val="28"/>
          <w:szCs w:val="28"/>
          <w:lang w:eastAsia="ru-RU"/>
        </w:rPr>
        <w:t xml:space="preserve"> 23 «О некоторых вопросах применения арбитражными судами норм Бюджетного кодекса Российской Федерации» // </w:t>
      </w:r>
      <w:r w:rsidR="00152290" w:rsidRPr="005050AB">
        <w:rPr>
          <w:sz w:val="28"/>
          <w:szCs w:val="28"/>
        </w:rPr>
        <w:t>Вестник Высшего Арбитражного Суда Российской Федерации. 2006. № 8.</w:t>
      </w:r>
    </w:p>
    <w:p w:rsidR="005050AB" w:rsidRPr="005050AB" w:rsidRDefault="005050AB" w:rsidP="00427B7E">
      <w:pPr>
        <w:pStyle w:val="ad"/>
        <w:ind w:left="567" w:hanging="567"/>
        <w:rPr>
          <w:sz w:val="28"/>
          <w:szCs w:val="28"/>
        </w:rPr>
      </w:pPr>
    </w:p>
    <w:p w:rsidR="005050AB" w:rsidRDefault="003B1ACE" w:rsidP="00427B7E">
      <w:pPr>
        <w:pStyle w:val="ad"/>
        <w:numPr>
          <w:ilvl w:val="0"/>
          <w:numId w:val="28"/>
        </w:numPr>
        <w:autoSpaceDE w:val="0"/>
        <w:autoSpaceDN w:val="0"/>
        <w:adjustRightInd w:val="0"/>
        <w:spacing w:after="0" w:line="360" w:lineRule="auto"/>
        <w:ind w:left="567" w:hanging="567"/>
        <w:jc w:val="both"/>
        <w:rPr>
          <w:sz w:val="28"/>
          <w:szCs w:val="28"/>
        </w:rPr>
      </w:pPr>
      <w:r w:rsidRPr="005050AB">
        <w:rPr>
          <w:sz w:val="28"/>
          <w:szCs w:val="28"/>
        </w:rPr>
        <w:lastRenderedPageBreak/>
        <w:t>Определение В</w:t>
      </w:r>
      <w:r w:rsidR="009C549C">
        <w:rPr>
          <w:sz w:val="28"/>
          <w:szCs w:val="28"/>
        </w:rPr>
        <w:t>ы</w:t>
      </w:r>
      <w:r w:rsidR="00F72A93">
        <w:rPr>
          <w:sz w:val="28"/>
          <w:szCs w:val="28"/>
        </w:rPr>
        <w:t>с</w:t>
      </w:r>
      <w:r w:rsidR="009C549C">
        <w:rPr>
          <w:sz w:val="28"/>
          <w:szCs w:val="28"/>
        </w:rPr>
        <w:t xml:space="preserve">шего </w:t>
      </w:r>
      <w:r w:rsidRPr="005050AB">
        <w:rPr>
          <w:sz w:val="28"/>
          <w:szCs w:val="28"/>
        </w:rPr>
        <w:t>А</w:t>
      </w:r>
      <w:r w:rsidR="009C549C">
        <w:rPr>
          <w:sz w:val="28"/>
          <w:szCs w:val="28"/>
        </w:rPr>
        <w:t xml:space="preserve">рбитражного </w:t>
      </w:r>
      <w:r w:rsidRPr="005050AB">
        <w:rPr>
          <w:sz w:val="28"/>
          <w:szCs w:val="28"/>
        </w:rPr>
        <w:t>С</w:t>
      </w:r>
      <w:r w:rsidR="009C549C">
        <w:rPr>
          <w:sz w:val="28"/>
          <w:szCs w:val="28"/>
        </w:rPr>
        <w:t>уда</w:t>
      </w:r>
      <w:r w:rsidRPr="005050AB">
        <w:rPr>
          <w:sz w:val="28"/>
          <w:szCs w:val="28"/>
        </w:rPr>
        <w:t xml:space="preserve"> Р</w:t>
      </w:r>
      <w:r w:rsidR="009C549C">
        <w:rPr>
          <w:sz w:val="28"/>
          <w:szCs w:val="28"/>
        </w:rPr>
        <w:t xml:space="preserve">оссийской </w:t>
      </w:r>
      <w:r w:rsidRPr="005050AB">
        <w:rPr>
          <w:sz w:val="28"/>
          <w:szCs w:val="28"/>
        </w:rPr>
        <w:t>Ф</w:t>
      </w:r>
      <w:r w:rsidR="009C549C">
        <w:rPr>
          <w:sz w:val="28"/>
          <w:szCs w:val="28"/>
        </w:rPr>
        <w:t>едерации</w:t>
      </w:r>
      <w:r w:rsidRPr="005050AB">
        <w:rPr>
          <w:sz w:val="28"/>
          <w:szCs w:val="28"/>
        </w:rPr>
        <w:t xml:space="preserve"> от 24 июня </w:t>
      </w:r>
      <w:r w:rsidR="00CE3847" w:rsidRPr="005050AB">
        <w:rPr>
          <w:sz w:val="28"/>
          <w:szCs w:val="28"/>
        </w:rPr>
        <w:t xml:space="preserve">2008 </w:t>
      </w:r>
      <w:r w:rsidRPr="005050AB">
        <w:rPr>
          <w:sz w:val="28"/>
          <w:szCs w:val="28"/>
        </w:rPr>
        <w:t>года №</w:t>
      </w:r>
      <w:r w:rsidR="00CE3847" w:rsidRPr="005050AB">
        <w:rPr>
          <w:sz w:val="28"/>
          <w:szCs w:val="28"/>
        </w:rPr>
        <w:t xml:space="preserve"> 7899/08 по делу</w:t>
      </w:r>
      <w:r w:rsidR="004E5B8A">
        <w:rPr>
          <w:sz w:val="28"/>
          <w:szCs w:val="28"/>
        </w:rPr>
        <w:t xml:space="preserve"> №</w:t>
      </w:r>
      <w:r w:rsidR="00CE3847" w:rsidRPr="005050AB">
        <w:rPr>
          <w:sz w:val="28"/>
          <w:szCs w:val="28"/>
        </w:rPr>
        <w:t xml:space="preserve"> А46-2504/2006 «В удовлетворении заявления о признании недействительным решения налогового органа о привлечении к ответственности за совершение налогового правонарушения отказано правомерно, так как применяемые налогоплательщиком механизмы гражданско-правовых отношений создают видимость товарооборота и движения денежных средств без получения экономической выгоды </w:t>
      </w:r>
      <w:r w:rsidR="00AD389D" w:rsidRPr="005050AB">
        <w:rPr>
          <w:sz w:val="28"/>
          <w:szCs w:val="28"/>
        </w:rPr>
        <w:t>и реальной уплаты НДС в бюджет» //</w:t>
      </w:r>
      <w:r w:rsidR="009C549C">
        <w:rPr>
          <w:sz w:val="28"/>
          <w:szCs w:val="28"/>
        </w:rPr>
        <w:t xml:space="preserve"> Документ опубликован не был.</w:t>
      </w:r>
    </w:p>
    <w:p w:rsidR="005050AB" w:rsidRPr="005050AB" w:rsidRDefault="005050AB" w:rsidP="00427B7E">
      <w:pPr>
        <w:pStyle w:val="ad"/>
        <w:ind w:left="567" w:hanging="567"/>
        <w:rPr>
          <w:sz w:val="28"/>
          <w:szCs w:val="28"/>
        </w:rPr>
      </w:pPr>
    </w:p>
    <w:p w:rsidR="005050AB" w:rsidRDefault="005050AB" w:rsidP="00427B7E">
      <w:pPr>
        <w:pStyle w:val="ad"/>
        <w:numPr>
          <w:ilvl w:val="0"/>
          <w:numId w:val="28"/>
        </w:numPr>
        <w:autoSpaceDE w:val="0"/>
        <w:autoSpaceDN w:val="0"/>
        <w:adjustRightInd w:val="0"/>
        <w:spacing w:after="0" w:line="360" w:lineRule="auto"/>
        <w:ind w:left="567" w:hanging="567"/>
        <w:jc w:val="both"/>
        <w:rPr>
          <w:sz w:val="28"/>
          <w:szCs w:val="28"/>
        </w:rPr>
      </w:pPr>
      <w:r>
        <w:rPr>
          <w:sz w:val="28"/>
          <w:szCs w:val="28"/>
        </w:rPr>
        <w:t xml:space="preserve">Постановление </w:t>
      </w:r>
      <w:r w:rsidR="003F059C" w:rsidRPr="005050AB">
        <w:rPr>
          <w:sz w:val="28"/>
          <w:szCs w:val="28"/>
        </w:rPr>
        <w:t>Пленума Верховного Суда Российской Федерации от 10 февраля 2009 № 2 // Бюллетень Верховного Суда Российской Федерации. 2009. № 4.</w:t>
      </w:r>
    </w:p>
    <w:p w:rsidR="005050AB" w:rsidRPr="005050AB" w:rsidRDefault="005050AB" w:rsidP="00427B7E">
      <w:pPr>
        <w:pStyle w:val="ad"/>
        <w:ind w:left="567" w:hanging="567"/>
        <w:rPr>
          <w:sz w:val="28"/>
          <w:szCs w:val="28"/>
        </w:rPr>
      </w:pPr>
    </w:p>
    <w:p w:rsidR="005050AB" w:rsidRDefault="00CE3847" w:rsidP="00427B7E">
      <w:pPr>
        <w:pStyle w:val="ad"/>
        <w:numPr>
          <w:ilvl w:val="0"/>
          <w:numId w:val="28"/>
        </w:numPr>
        <w:autoSpaceDE w:val="0"/>
        <w:autoSpaceDN w:val="0"/>
        <w:adjustRightInd w:val="0"/>
        <w:spacing w:after="0" w:line="360" w:lineRule="auto"/>
        <w:ind w:left="567" w:hanging="567"/>
        <w:jc w:val="both"/>
        <w:rPr>
          <w:sz w:val="28"/>
          <w:szCs w:val="28"/>
        </w:rPr>
      </w:pPr>
      <w:r w:rsidRPr="005050AB">
        <w:rPr>
          <w:sz w:val="28"/>
          <w:szCs w:val="28"/>
        </w:rPr>
        <w:t>Постановление Президиума Высшего Арбитражного суда Российской Федерации от 2</w:t>
      </w:r>
      <w:r w:rsidR="003B1ACE" w:rsidRPr="005050AB">
        <w:rPr>
          <w:sz w:val="28"/>
          <w:szCs w:val="28"/>
        </w:rPr>
        <w:t xml:space="preserve">2 ноября </w:t>
      </w:r>
      <w:r w:rsidRPr="005050AB">
        <w:rPr>
          <w:sz w:val="28"/>
          <w:szCs w:val="28"/>
        </w:rPr>
        <w:t xml:space="preserve">2011 </w:t>
      </w:r>
      <w:r w:rsidR="003B1ACE" w:rsidRPr="005050AB">
        <w:rPr>
          <w:sz w:val="28"/>
          <w:szCs w:val="28"/>
        </w:rPr>
        <w:t>года № 14315/10 по делу №</w:t>
      </w:r>
      <w:r w:rsidRPr="005050AB">
        <w:rPr>
          <w:sz w:val="28"/>
          <w:szCs w:val="28"/>
        </w:rPr>
        <w:t xml:space="preserve"> А76-44241/2009-39-19 // Вестник Высшего Арбитражного суда Российской Федерации</w:t>
      </w:r>
      <w:r w:rsidR="0049798F" w:rsidRPr="005050AB">
        <w:rPr>
          <w:sz w:val="28"/>
          <w:szCs w:val="28"/>
        </w:rPr>
        <w:t>.</w:t>
      </w:r>
      <w:r w:rsidR="004E5B8A">
        <w:rPr>
          <w:sz w:val="28"/>
          <w:szCs w:val="28"/>
        </w:rPr>
        <w:t xml:space="preserve"> №</w:t>
      </w:r>
      <w:r w:rsidRPr="005050AB">
        <w:rPr>
          <w:sz w:val="28"/>
          <w:szCs w:val="28"/>
        </w:rPr>
        <w:t xml:space="preserve"> 7</w:t>
      </w:r>
      <w:r w:rsidR="0049798F" w:rsidRPr="005050AB">
        <w:rPr>
          <w:sz w:val="28"/>
          <w:szCs w:val="28"/>
        </w:rPr>
        <w:t>.</w:t>
      </w:r>
      <w:r w:rsidRPr="005050AB">
        <w:rPr>
          <w:sz w:val="28"/>
          <w:szCs w:val="28"/>
        </w:rPr>
        <w:t xml:space="preserve"> 2011.</w:t>
      </w:r>
    </w:p>
    <w:p w:rsidR="005050AB" w:rsidRPr="005050AB" w:rsidRDefault="005050AB" w:rsidP="00427B7E">
      <w:pPr>
        <w:pStyle w:val="ad"/>
        <w:ind w:left="567" w:hanging="567"/>
        <w:rPr>
          <w:sz w:val="28"/>
          <w:szCs w:val="28"/>
        </w:rPr>
      </w:pPr>
    </w:p>
    <w:p w:rsidR="005050AB" w:rsidRPr="009C549C" w:rsidRDefault="00152290" w:rsidP="00427B7E">
      <w:pPr>
        <w:pStyle w:val="ad"/>
        <w:numPr>
          <w:ilvl w:val="0"/>
          <w:numId w:val="28"/>
        </w:numPr>
        <w:autoSpaceDE w:val="0"/>
        <w:autoSpaceDN w:val="0"/>
        <w:adjustRightInd w:val="0"/>
        <w:spacing w:after="0" w:line="360" w:lineRule="auto"/>
        <w:ind w:left="567" w:hanging="567"/>
        <w:jc w:val="both"/>
        <w:rPr>
          <w:sz w:val="28"/>
          <w:szCs w:val="28"/>
        </w:rPr>
      </w:pPr>
      <w:proofErr w:type="gramStart"/>
      <w:r w:rsidRPr="009C549C">
        <w:rPr>
          <w:sz w:val="28"/>
          <w:szCs w:val="28"/>
        </w:rPr>
        <w:t>Постановление</w:t>
      </w:r>
      <w:r w:rsidR="003B1ACE" w:rsidRPr="009C549C">
        <w:rPr>
          <w:sz w:val="28"/>
          <w:szCs w:val="28"/>
        </w:rPr>
        <w:t xml:space="preserve"> Ф</w:t>
      </w:r>
      <w:r w:rsidR="005050AB" w:rsidRPr="009C549C">
        <w:rPr>
          <w:sz w:val="28"/>
          <w:szCs w:val="28"/>
        </w:rPr>
        <w:t xml:space="preserve">едерального </w:t>
      </w:r>
      <w:r w:rsidR="005D6AA8">
        <w:rPr>
          <w:sz w:val="28"/>
          <w:szCs w:val="28"/>
        </w:rPr>
        <w:t>а</w:t>
      </w:r>
      <w:r w:rsidR="005050AB" w:rsidRPr="009C549C">
        <w:rPr>
          <w:sz w:val="28"/>
          <w:szCs w:val="28"/>
        </w:rPr>
        <w:t xml:space="preserve">рбитражного </w:t>
      </w:r>
      <w:r w:rsidR="005D6AA8">
        <w:rPr>
          <w:sz w:val="28"/>
          <w:szCs w:val="28"/>
        </w:rPr>
        <w:t>с</w:t>
      </w:r>
      <w:r w:rsidR="005050AB" w:rsidRPr="009C549C">
        <w:rPr>
          <w:sz w:val="28"/>
          <w:szCs w:val="28"/>
        </w:rPr>
        <w:t>уда</w:t>
      </w:r>
      <w:r w:rsidR="003B1ACE" w:rsidRPr="009C549C">
        <w:rPr>
          <w:sz w:val="28"/>
          <w:szCs w:val="28"/>
        </w:rPr>
        <w:t xml:space="preserve"> Уральского округа от 15 января </w:t>
      </w:r>
      <w:r w:rsidRPr="009C549C">
        <w:rPr>
          <w:sz w:val="28"/>
          <w:szCs w:val="28"/>
        </w:rPr>
        <w:t xml:space="preserve">2009 </w:t>
      </w:r>
      <w:r w:rsidR="00971938" w:rsidRPr="009C549C">
        <w:rPr>
          <w:sz w:val="28"/>
          <w:szCs w:val="28"/>
        </w:rPr>
        <w:t>года № Ф09-10050/08-С2 по делу №</w:t>
      </w:r>
      <w:r w:rsidRPr="009C549C">
        <w:rPr>
          <w:sz w:val="28"/>
          <w:szCs w:val="28"/>
        </w:rPr>
        <w:t xml:space="preserve"> А60-1139/08</w:t>
      </w:r>
      <w:r w:rsidR="00AD389D" w:rsidRPr="009C549C">
        <w:rPr>
          <w:sz w:val="28"/>
          <w:szCs w:val="28"/>
        </w:rPr>
        <w:t xml:space="preserve"> «</w:t>
      </w:r>
      <w:r w:rsidR="0049798F" w:rsidRPr="009C549C">
        <w:rPr>
          <w:sz w:val="28"/>
          <w:szCs w:val="28"/>
        </w:rPr>
        <w:t>Предписание органа Фонда обязательного медицинского страхования об устранении нарушений в использовании средств обязательного медицинского страхования, действующего в правоотношениях фактически в качестве юридического лица публичного права, может быть оспорено медицинским учреждением в порядке, предусмотренном главой 24 Арбитражного процессуального кодекса РФ</w:t>
      </w:r>
      <w:r w:rsidR="00AD389D" w:rsidRPr="009C549C">
        <w:rPr>
          <w:sz w:val="28"/>
          <w:szCs w:val="28"/>
        </w:rPr>
        <w:t>»</w:t>
      </w:r>
      <w:r w:rsidR="009C549C" w:rsidRPr="009C549C">
        <w:rPr>
          <w:sz w:val="28"/>
          <w:szCs w:val="28"/>
        </w:rPr>
        <w:t xml:space="preserve"> // Документ опубликован не был</w:t>
      </w:r>
      <w:proofErr w:type="gramEnd"/>
      <w:r w:rsidR="009C549C" w:rsidRPr="009C549C">
        <w:rPr>
          <w:sz w:val="28"/>
          <w:szCs w:val="28"/>
        </w:rPr>
        <w:t xml:space="preserve"> // С</w:t>
      </w:r>
      <w:r w:rsidR="0037554C">
        <w:rPr>
          <w:sz w:val="28"/>
          <w:szCs w:val="28"/>
        </w:rPr>
        <w:t>ПС «КонсультантПлюс». Интернет-в</w:t>
      </w:r>
      <w:r w:rsidR="009C549C" w:rsidRPr="009C549C">
        <w:rPr>
          <w:sz w:val="28"/>
          <w:szCs w:val="28"/>
        </w:rPr>
        <w:t xml:space="preserve">ерсия. </w:t>
      </w:r>
      <w:proofErr w:type="gramStart"/>
      <w:r w:rsidR="00075989">
        <w:rPr>
          <w:sz w:val="28"/>
          <w:szCs w:val="28"/>
        </w:rPr>
        <w:t xml:space="preserve">Раздел «Судебная практика» // </w:t>
      </w:r>
      <w:r w:rsidR="009C549C" w:rsidRPr="009C549C">
        <w:rPr>
          <w:sz w:val="28"/>
          <w:szCs w:val="28"/>
        </w:rPr>
        <w:t xml:space="preserve">URL: // </w:t>
      </w:r>
      <w:hyperlink r:id="rId19" w:history="1">
        <w:r w:rsidR="009C549C" w:rsidRPr="009C549C">
          <w:rPr>
            <w:rStyle w:val="a6"/>
            <w:sz w:val="28"/>
            <w:szCs w:val="28"/>
          </w:rPr>
          <w:t>http://base.consultant.ru/cons/cgi/online.cgi?req=doc;base=AUR;n=88439;div=ARB;mb=LAW;opt=1;ts=868CD8416D7F24B1A4D0C1565B862F09;rnd=0.07182861707930599</w:t>
        </w:r>
      </w:hyperlink>
      <w:r w:rsidR="009C549C" w:rsidRPr="009C549C">
        <w:rPr>
          <w:rStyle w:val="a6"/>
          <w:sz w:val="28"/>
          <w:szCs w:val="28"/>
        </w:rPr>
        <w:t>)</w:t>
      </w:r>
      <w:r w:rsidR="009C549C" w:rsidRPr="009C549C">
        <w:rPr>
          <w:sz w:val="28"/>
          <w:szCs w:val="28"/>
        </w:rPr>
        <w:t xml:space="preserve"> (дата обращения 23.04.2013).</w:t>
      </w:r>
      <w:proofErr w:type="gramEnd"/>
    </w:p>
    <w:p w:rsidR="005050AB" w:rsidRPr="005050AB" w:rsidRDefault="005050AB" w:rsidP="00427B7E">
      <w:pPr>
        <w:pStyle w:val="ad"/>
        <w:ind w:left="567" w:hanging="567"/>
        <w:rPr>
          <w:sz w:val="28"/>
          <w:szCs w:val="28"/>
        </w:rPr>
      </w:pPr>
    </w:p>
    <w:p w:rsidR="009C549C" w:rsidRPr="009C549C" w:rsidRDefault="00CE3847" w:rsidP="00427B7E">
      <w:pPr>
        <w:pStyle w:val="ad"/>
        <w:numPr>
          <w:ilvl w:val="0"/>
          <w:numId w:val="28"/>
        </w:numPr>
        <w:autoSpaceDE w:val="0"/>
        <w:autoSpaceDN w:val="0"/>
        <w:adjustRightInd w:val="0"/>
        <w:spacing w:after="0" w:line="360" w:lineRule="auto"/>
        <w:ind w:left="567" w:hanging="567"/>
        <w:jc w:val="both"/>
        <w:rPr>
          <w:sz w:val="28"/>
          <w:szCs w:val="28"/>
          <w:lang w:eastAsia="ru-RU"/>
        </w:rPr>
      </w:pPr>
      <w:r w:rsidRPr="009C549C">
        <w:rPr>
          <w:sz w:val="28"/>
          <w:szCs w:val="28"/>
        </w:rPr>
        <w:t xml:space="preserve">Постановление </w:t>
      </w:r>
      <w:r w:rsidR="005D6AA8">
        <w:rPr>
          <w:sz w:val="28"/>
          <w:szCs w:val="28"/>
        </w:rPr>
        <w:t>Федерального арбитражного с</w:t>
      </w:r>
      <w:r w:rsidR="005050AB" w:rsidRPr="009C549C">
        <w:rPr>
          <w:sz w:val="28"/>
          <w:szCs w:val="28"/>
        </w:rPr>
        <w:t>уда</w:t>
      </w:r>
      <w:r w:rsidR="00971938" w:rsidRPr="009C549C">
        <w:rPr>
          <w:sz w:val="28"/>
          <w:szCs w:val="28"/>
        </w:rPr>
        <w:t xml:space="preserve"> Волго-Вятского округа от 03 апреля </w:t>
      </w:r>
      <w:r w:rsidRPr="009C549C">
        <w:rPr>
          <w:sz w:val="28"/>
          <w:szCs w:val="28"/>
        </w:rPr>
        <w:t xml:space="preserve">2012 </w:t>
      </w:r>
      <w:r w:rsidR="00971938" w:rsidRPr="009C549C">
        <w:rPr>
          <w:sz w:val="28"/>
          <w:szCs w:val="28"/>
        </w:rPr>
        <w:t xml:space="preserve">года </w:t>
      </w:r>
      <w:r w:rsidRPr="009C549C">
        <w:rPr>
          <w:sz w:val="28"/>
          <w:szCs w:val="28"/>
        </w:rPr>
        <w:t xml:space="preserve">по делу </w:t>
      </w:r>
      <w:r w:rsidR="004E5B8A" w:rsidRPr="009C549C">
        <w:rPr>
          <w:sz w:val="28"/>
          <w:szCs w:val="28"/>
        </w:rPr>
        <w:t>№</w:t>
      </w:r>
      <w:r w:rsidRPr="009C549C">
        <w:rPr>
          <w:sz w:val="28"/>
          <w:szCs w:val="28"/>
        </w:rPr>
        <w:t xml:space="preserve"> А29-</w:t>
      </w:r>
      <w:r w:rsidRPr="009C549C">
        <w:rPr>
          <w:sz w:val="28"/>
          <w:szCs w:val="28"/>
        </w:rPr>
        <w:lastRenderedPageBreak/>
        <w:t xml:space="preserve">3809/2011 Требование: О признании частично </w:t>
      </w:r>
      <w:proofErr w:type="gramStart"/>
      <w:r w:rsidRPr="009C549C">
        <w:rPr>
          <w:sz w:val="28"/>
          <w:szCs w:val="28"/>
        </w:rPr>
        <w:t>недействительным</w:t>
      </w:r>
      <w:proofErr w:type="gramEnd"/>
      <w:r w:rsidRPr="009C549C">
        <w:rPr>
          <w:sz w:val="28"/>
          <w:szCs w:val="28"/>
        </w:rPr>
        <w:t xml:space="preserve"> решения налогового органа. Обстоятельства: Налоговый орган доначислил ЕСН пени и штраф, придя к выводам о том, что штат контрагентов сформирован из работников, ранее состоявших в трудовых отношениях с налогоплательщиком, и о том, что данные контрагенты являются взаимозависимыми по отношению к налогоплательщику. Решение: Требование удовлетворено, поскольку факт наличия в действиях налогоплательщика и его контрагентов схемы, направленной на минимизацию налоговых обязательств по ЕСН, не </w:t>
      </w:r>
      <w:proofErr w:type="gramStart"/>
      <w:r w:rsidRPr="009C549C">
        <w:rPr>
          <w:sz w:val="28"/>
          <w:szCs w:val="28"/>
        </w:rPr>
        <w:t>доказан</w:t>
      </w:r>
      <w:r w:rsidR="009C549C" w:rsidRPr="009C549C">
        <w:rPr>
          <w:sz w:val="28"/>
          <w:szCs w:val="28"/>
        </w:rPr>
        <w:t xml:space="preserve"> // Документ опубликован</w:t>
      </w:r>
      <w:proofErr w:type="gramEnd"/>
      <w:r w:rsidR="009C549C" w:rsidRPr="009C549C">
        <w:rPr>
          <w:sz w:val="28"/>
          <w:szCs w:val="28"/>
        </w:rPr>
        <w:t xml:space="preserve"> не был </w:t>
      </w:r>
      <w:r w:rsidR="009C549C" w:rsidRPr="009C549C">
        <w:rPr>
          <w:sz w:val="28"/>
          <w:szCs w:val="28"/>
          <w:lang w:eastAsia="ru-RU"/>
        </w:rPr>
        <w:t xml:space="preserve">// </w:t>
      </w:r>
      <w:r w:rsidR="009C549C" w:rsidRPr="009C549C">
        <w:rPr>
          <w:sz w:val="28"/>
          <w:szCs w:val="28"/>
        </w:rPr>
        <w:t>СПС «КонсультантПлюс. Учебное пособие к весеннему семестру 2012 года». Раздел «Судебная практика</w:t>
      </w:r>
      <w:r w:rsidR="0037554C">
        <w:rPr>
          <w:sz w:val="28"/>
          <w:szCs w:val="28"/>
        </w:rPr>
        <w:t>»,</w:t>
      </w:r>
      <w:r w:rsidR="009C549C" w:rsidRPr="009C549C">
        <w:rPr>
          <w:sz w:val="28"/>
          <w:szCs w:val="28"/>
        </w:rPr>
        <w:t xml:space="preserve"> </w:t>
      </w:r>
      <w:r w:rsidR="00EC3CE8">
        <w:rPr>
          <w:sz w:val="28"/>
          <w:szCs w:val="28"/>
        </w:rPr>
        <w:t>«</w:t>
      </w:r>
      <w:r w:rsidR="009C549C" w:rsidRPr="009C549C">
        <w:rPr>
          <w:sz w:val="28"/>
          <w:szCs w:val="28"/>
        </w:rPr>
        <w:t>ФАС Волго-Вятского округа».</w:t>
      </w:r>
    </w:p>
    <w:p w:rsidR="009C549C" w:rsidRPr="009C549C" w:rsidRDefault="009C549C" w:rsidP="00427B7E">
      <w:pPr>
        <w:pStyle w:val="ad"/>
        <w:spacing w:line="360" w:lineRule="auto"/>
        <w:ind w:left="567" w:hanging="567"/>
        <w:rPr>
          <w:sz w:val="28"/>
          <w:szCs w:val="28"/>
        </w:rPr>
      </w:pPr>
    </w:p>
    <w:p w:rsidR="0049798F" w:rsidRPr="009C549C" w:rsidRDefault="0049798F" w:rsidP="00427B7E">
      <w:pPr>
        <w:pStyle w:val="ad"/>
        <w:numPr>
          <w:ilvl w:val="0"/>
          <w:numId w:val="28"/>
        </w:numPr>
        <w:autoSpaceDE w:val="0"/>
        <w:autoSpaceDN w:val="0"/>
        <w:adjustRightInd w:val="0"/>
        <w:spacing w:after="0" w:line="360" w:lineRule="auto"/>
        <w:ind w:left="567" w:hanging="567"/>
        <w:jc w:val="both"/>
        <w:rPr>
          <w:sz w:val="28"/>
          <w:szCs w:val="28"/>
          <w:lang w:eastAsia="ru-RU"/>
        </w:rPr>
      </w:pPr>
      <w:r w:rsidRPr="009C549C">
        <w:rPr>
          <w:sz w:val="28"/>
          <w:szCs w:val="28"/>
        </w:rPr>
        <w:t xml:space="preserve">Постановление </w:t>
      </w:r>
      <w:r w:rsidR="005D6AA8">
        <w:rPr>
          <w:sz w:val="28"/>
          <w:szCs w:val="28"/>
        </w:rPr>
        <w:t>Федерального арбитражного с</w:t>
      </w:r>
      <w:r w:rsidR="005050AB" w:rsidRPr="009C549C">
        <w:rPr>
          <w:sz w:val="28"/>
          <w:szCs w:val="28"/>
        </w:rPr>
        <w:t xml:space="preserve">уда </w:t>
      </w:r>
      <w:r w:rsidRPr="009C549C">
        <w:rPr>
          <w:sz w:val="28"/>
          <w:szCs w:val="28"/>
        </w:rPr>
        <w:t>С</w:t>
      </w:r>
      <w:r w:rsidR="00971938" w:rsidRPr="009C549C">
        <w:rPr>
          <w:sz w:val="28"/>
          <w:szCs w:val="28"/>
        </w:rPr>
        <w:t>еверо-Западного округа от 03</w:t>
      </w:r>
      <w:r w:rsidR="005050AB" w:rsidRPr="009C549C">
        <w:rPr>
          <w:sz w:val="28"/>
          <w:szCs w:val="28"/>
        </w:rPr>
        <w:t xml:space="preserve"> </w:t>
      </w:r>
      <w:r w:rsidR="00971938" w:rsidRPr="009C549C">
        <w:rPr>
          <w:sz w:val="28"/>
          <w:szCs w:val="28"/>
        </w:rPr>
        <w:t xml:space="preserve">мая </w:t>
      </w:r>
      <w:r w:rsidRPr="009C549C">
        <w:rPr>
          <w:sz w:val="28"/>
          <w:szCs w:val="28"/>
        </w:rPr>
        <w:t xml:space="preserve">2012 </w:t>
      </w:r>
      <w:r w:rsidR="00971938" w:rsidRPr="009C549C">
        <w:rPr>
          <w:sz w:val="28"/>
          <w:szCs w:val="28"/>
        </w:rPr>
        <w:t xml:space="preserve">года </w:t>
      </w:r>
      <w:r w:rsidRPr="009C549C">
        <w:rPr>
          <w:sz w:val="28"/>
          <w:szCs w:val="28"/>
        </w:rPr>
        <w:t xml:space="preserve">по делу </w:t>
      </w:r>
      <w:r w:rsidR="00971938" w:rsidRPr="009C549C">
        <w:rPr>
          <w:sz w:val="28"/>
          <w:szCs w:val="28"/>
        </w:rPr>
        <w:t>№</w:t>
      </w:r>
      <w:r w:rsidRPr="009C549C">
        <w:rPr>
          <w:sz w:val="28"/>
          <w:szCs w:val="28"/>
        </w:rPr>
        <w:t xml:space="preserve"> А56-46011/2011. Требование: О признании </w:t>
      </w:r>
      <w:proofErr w:type="gramStart"/>
      <w:r w:rsidRPr="009C549C">
        <w:rPr>
          <w:sz w:val="28"/>
          <w:szCs w:val="28"/>
        </w:rPr>
        <w:t>недействительным</w:t>
      </w:r>
      <w:proofErr w:type="gramEnd"/>
      <w:r w:rsidRPr="009C549C">
        <w:rPr>
          <w:sz w:val="28"/>
          <w:szCs w:val="28"/>
        </w:rPr>
        <w:t xml:space="preserve"> в части решения налогового органа. Обстоятельства: Налоговый орган, сделав вывод о неправомерном </w:t>
      </w:r>
      <w:r w:rsidRPr="009C549C">
        <w:rPr>
          <w:sz w:val="28"/>
          <w:szCs w:val="28"/>
        </w:rPr>
        <w:lastRenderedPageBreak/>
        <w:t xml:space="preserve">применении ОАО льготной налоговой ставки при исчислении налога на имущество, принял решение о восстановлении в карточке расчетов с бюджетом ОАО суммы налога. Решение: Требование удовлетворено, поскольку обществом выполнены все условия, предусмотренные законом для применения льготной налоговой ставки, и правильно произведен расчет </w:t>
      </w:r>
      <w:proofErr w:type="gramStart"/>
      <w:r w:rsidRPr="009C549C">
        <w:rPr>
          <w:sz w:val="28"/>
          <w:szCs w:val="28"/>
        </w:rPr>
        <w:t>общей суммы нало</w:t>
      </w:r>
      <w:r w:rsidR="00AD389D" w:rsidRPr="009C549C">
        <w:rPr>
          <w:sz w:val="28"/>
          <w:szCs w:val="28"/>
        </w:rPr>
        <w:t>га, подлежащего уплате в бюджет</w:t>
      </w:r>
      <w:r w:rsidR="009C549C" w:rsidRPr="009C549C">
        <w:rPr>
          <w:sz w:val="28"/>
          <w:szCs w:val="28"/>
        </w:rPr>
        <w:t xml:space="preserve"> // Документ опубликован</w:t>
      </w:r>
      <w:proofErr w:type="gramEnd"/>
      <w:r w:rsidR="009C549C" w:rsidRPr="009C549C">
        <w:rPr>
          <w:sz w:val="28"/>
          <w:szCs w:val="28"/>
        </w:rPr>
        <w:t xml:space="preserve"> не был </w:t>
      </w:r>
      <w:r w:rsidR="009C549C" w:rsidRPr="009C549C">
        <w:rPr>
          <w:sz w:val="28"/>
          <w:szCs w:val="28"/>
          <w:lang w:eastAsia="ru-RU"/>
        </w:rPr>
        <w:t xml:space="preserve">// </w:t>
      </w:r>
      <w:r w:rsidR="009C549C" w:rsidRPr="009C549C">
        <w:rPr>
          <w:sz w:val="28"/>
          <w:szCs w:val="28"/>
        </w:rPr>
        <w:t>СПС «КонсультантПлюс. Учебное пособие к весеннему семестру 2012 года». Раздел «Судебная практика</w:t>
      </w:r>
      <w:r w:rsidR="00EC3CE8">
        <w:rPr>
          <w:sz w:val="28"/>
          <w:szCs w:val="28"/>
        </w:rPr>
        <w:t>»,</w:t>
      </w:r>
      <w:r w:rsidR="009C549C" w:rsidRPr="009C549C">
        <w:rPr>
          <w:sz w:val="28"/>
          <w:szCs w:val="28"/>
        </w:rPr>
        <w:t xml:space="preserve"> </w:t>
      </w:r>
      <w:r w:rsidR="00EC3CE8">
        <w:rPr>
          <w:sz w:val="28"/>
          <w:szCs w:val="28"/>
        </w:rPr>
        <w:t>«</w:t>
      </w:r>
      <w:r w:rsidR="009C549C" w:rsidRPr="009C549C">
        <w:rPr>
          <w:sz w:val="28"/>
          <w:szCs w:val="28"/>
        </w:rPr>
        <w:t xml:space="preserve">ФАС </w:t>
      </w:r>
      <w:r w:rsidR="009C549C" w:rsidRPr="009C549C">
        <w:rPr>
          <w:sz w:val="28"/>
          <w:szCs w:val="28"/>
          <w:lang w:eastAsia="ru-RU"/>
        </w:rPr>
        <w:t>Северо-Западного округа</w:t>
      </w:r>
      <w:r w:rsidR="009C549C" w:rsidRPr="009C549C">
        <w:rPr>
          <w:sz w:val="28"/>
          <w:szCs w:val="28"/>
        </w:rPr>
        <w:t>».</w:t>
      </w:r>
    </w:p>
    <w:p w:rsidR="00152290" w:rsidRPr="00694135" w:rsidRDefault="00152290" w:rsidP="00694135">
      <w:pPr>
        <w:pStyle w:val="a3"/>
        <w:autoSpaceDE w:val="0"/>
        <w:autoSpaceDN w:val="0"/>
        <w:adjustRightInd w:val="0"/>
        <w:spacing w:line="360" w:lineRule="auto"/>
        <w:jc w:val="both"/>
        <w:rPr>
          <w:rFonts w:ascii="Times New Roman" w:hAnsi="Times New Roman"/>
          <w:sz w:val="28"/>
          <w:szCs w:val="28"/>
        </w:rPr>
      </w:pPr>
    </w:p>
    <w:p w:rsidR="007472CB" w:rsidRPr="00694135" w:rsidRDefault="001F52FF" w:rsidP="00694135">
      <w:pPr>
        <w:spacing w:after="0" w:line="360" w:lineRule="auto"/>
        <w:ind w:firstLine="1560"/>
        <w:jc w:val="center"/>
        <w:rPr>
          <w:b/>
          <w:sz w:val="28"/>
          <w:szCs w:val="28"/>
        </w:rPr>
      </w:pPr>
      <w:r w:rsidRPr="00694135">
        <w:rPr>
          <w:b/>
          <w:sz w:val="28"/>
          <w:szCs w:val="28"/>
        </w:rPr>
        <w:t>Литература</w:t>
      </w:r>
    </w:p>
    <w:p w:rsidR="007472CB" w:rsidRPr="00694135" w:rsidRDefault="007472CB" w:rsidP="00694135">
      <w:pPr>
        <w:spacing w:after="0" w:line="360" w:lineRule="auto"/>
        <w:ind w:firstLine="1560"/>
        <w:jc w:val="both"/>
        <w:rPr>
          <w:sz w:val="28"/>
          <w:szCs w:val="28"/>
        </w:rPr>
      </w:pPr>
    </w:p>
    <w:p w:rsidR="00CE3C5A" w:rsidRPr="00694135" w:rsidRDefault="00CE3C5A"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Арбитражный процесс: учебник</w:t>
      </w:r>
      <w:proofErr w:type="gramStart"/>
      <w:r w:rsidRPr="00694135">
        <w:rPr>
          <w:rFonts w:ascii="Times New Roman" w:hAnsi="Times New Roman"/>
          <w:sz w:val="28"/>
          <w:szCs w:val="28"/>
        </w:rPr>
        <w:t xml:space="preserve"> / О</w:t>
      </w:r>
      <w:proofErr w:type="gramEnd"/>
      <w:r w:rsidRPr="00694135">
        <w:rPr>
          <w:rFonts w:ascii="Times New Roman" w:hAnsi="Times New Roman"/>
          <w:sz w:val="28"/>
          <w:szCs w:val="28"/>
        </w:rPr>
        <w:t>тв. ред. проф. В.В. Ярков. – 3-е изд., перераб. и доп. – М.: Волтерс Клуве</w:t>
      </w:r>
      <w:r w:rsidR="005050AB">
        <w:rPr>
          <w:rFonts w:ascii="Times New Roman" w:hAnsi="Times New Roman"/>
          <w:sz w:val="28"/>
          <w:szCs w:val="28"/>
        </w:rPr>
        <w:t>р. 2006. (Серия «Библиотека сту</w:t>
      </w:r>
      <w:r w:rsidRPr="00694135">
        <w:rPr>
          <w:rFonts w:ascii="Times New Roman" w:hAnsi="Times New Roman"/>
          <w:sz w:val="28"/>
          <w:szCs w:val="28"/>
        </w:rPr>
        <w:t>дента»).</w:t>
      </w:r>
    </w:p>
    <w:p w:rsidR="00CE3C5A" w:rsidRPr="00694135" w:rsidRDefault="00CE3C5A" w:rsidP="00427B7E">
      <w:pPr>
        <w:pStyle w:val="a3"/>
        <w:spacing w:line="360" w:lineRule="auto"/>
        <w:ind w:left="567" w:hanging="567"/>
        <w:jc w:val="both"/>
        <w:rPr>
          <w:rFonts w:ascii="Times New Roman" w:hAnsi="Times New Roman"/>
          <w:sz w:val="28"/>
          <w:szCs w:val="28"/>
        </w:rPr>
      </w:pPr>
    </w:p>
    <w:p w:rsidR="00D33661" w:rsidRDefault="00D33661"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i/>
          <w:sz w:val="28"/>
          <w:szCs w:val="28"/>
        </w:rPr>
        <w:t>Абдулаев М.И.</w:t>
      </w:r>
      <w:r w:rsidRPr="00694135">
        <w:rPr>
          <w:rFonts w:ascii="Times New Roman" w:hAnsi="Times New Roman"/>
          <w:sz w:val="28"/>
          <w:szCs w:val="28"/>
        </w:rPr>
        <w:t xml:space="preserve"> Теория государства и права: Учебник для высших учебных заведений. М.: Магистр-Пресс, 2004.</w:t>
      </w:r>
    </w:p>
    <w:p w:rsidR="00E26264" w:rsidRDefault="00E26264" w:rsidP="00E26264">
      <w:pPr>
        <w:pStyle w:val="ad"/>
        <w:rPr>
          <w:sz w:val="28"/>
          <w:szCs w:val="28"/>
        </w:rPr>
      </w:pPr>
    </w:p>
    <w:p w:rsidR="00E26264" w:rsidRPr="00E26264" w:rsidRDefault="00E26264" w:rsidP="00E26264">
      <w:pPr>
        <w:pStyle w:val="ad"/>
        <w:numPr>
          <w:ilvl w:val="0"/>
          <w:numId w:val="29"/>
        </w:numPr>
        <w:autoSpaceDE w:val="0"/>
        <w:autoSpaceDN w:val="0"/>
        <w:adjustRightInd w:val="0"/>
        <w:spacing w:after="0" w:line="360" w:lineRule="auto"/>
        <w:ind w:left="567" w:hanging="567"/>
        <w:jc w:val="both"/>
        <w:rPr>
          <w:sz w:val="28"/>
          <w:szCs w:val="28"/>
        </w:rPr>
      </w:pPr>
      <w:r w:rsidRPr="00E26264">
        <w:rPr>
          <w:i/>
          <w:sz w:val="28"/>
          <w:szCs w:val="28"/>
        </w:rPr>
        <w:t>Агарков М.М.</w:t>
      </w:r>
      <w:r w:rsidRPr="00E26264">
        <w:rPr>
          <w:sz w:val="28"/>
          <w:szCs w:val="28"/>
        </w:rPr>
        <w:t xml:space="preserve"> Основы банкового права. Курс лекций. 2-е изд. М., 1994. </w:t>
      </w:r>
    </w:p>
    <w:p w:rsidR="00981CB3" w:rsidRPr="00694135" w:rsidRDefault="00981CB3" w:rsidP="00427B7E">
      <w:pPr>
        <w:pStyle w:val="a3"/>
        <w:spacing w:line="360" w:lineRule="auto"/>
        <w:ind w:left="567" w:hanging="567"/>
        <w:jc w:val="both"/>
        <w:rPr>
          <w:rFonts w:ascii="Times New Roman" w:hAnsi="Times New Roman"/>
          <w:sz w:val="28"/>
          <w:szCs w:val="28"/>
        </w:rPr>
      </w:pPr>
    </w:p>
    <w:p w:rsidR="00981CB3" w:rsidRPr="00694135" w:rsidRDefault="00981CB3"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i/>
          <w:sz w:val="28"/>
          <w:szCs w:val="28"/>
        </w:rPr>
        <w:t>Анишин</w:t>
      </w:r>
      <w:r w:rsidR="00E26264">
        <w:rPr>
          <w:rFonts w:ascii="Times New Roman" w:hAnsi="Times New Roman"/>
          <w:i/>
          <w:sz w:val="28"/>
          <w:szCs w:val="28"/>
        </w:rPr>
        <w:t>а</w:t>
      </w:r>
      <w:r w:rsidRPr="00694135">
        <w:rPr>
          <w:rFonts w:ascii="Times New Roman" w:hAnsi="Times New Roman"/>
          <w:i/>
          <w:sz w:val="28"/>
          <w:szCs w:val="28"/>
        </w:rPr>
        <w:t xml:space="preserve"> В.И.</w:t>
      </w:r>
      <w:r w:rsidRPr="00694135">
        <w:rPr>
          <w:rFonts w:ascii="Times New Roman" w:hAnsi="Times New Roman"/>
          <w:sz w:val="28"/>
          <w:szCs w:val="28"/>
        </w:rPr>
        <w:t xml:space="preserve"> Дискреционные полномочия судов как гарантия самостоятельности и эффективности судебной власти // Конституционное и муниципальное право. 2007. №</w:t>
      </w:r>
      <w:r w:rsidR="004555D5">
        <w:rPr>
          <w:rFonts w:ascii="Times New Roman" w:hAnsi="Times New Roman"/>
          <w:sz w:val="28"/>
          <w:szCs w:val="28"/>
        </w:rPr>
        <w:t xml:space="preserve"> </w:t>
      </w:r>
      <w:r w:rsidRPr="00694135">
        <w:rPr>
          <w:rFonts w:ascii="Times New Roman" w:hAnsi="Times New Roman"/>
          <w:sz w:val="28"/>
          <w:szCs w:val="28"/>
        </w:rPr>
        <w:t>8.</w:t>
      </w:r>
    </w:p>
    <w:p w:rsidR="00981CB3" w:rsidRPr="00694135" w:rsidRDefault="00981CB3" w:rsidP="00427B7E">
      <w:pPr>
        <w:pStyle w:val="a3"/>
        <w:spacing w:line="360" w:lineRule="auto"/>
        <w:ind w:left="567" w:hanging="567"/>
        <w:jc w:val="both"/>
        <w:rPr>
          <w:rFonts w:ascii="Times New Roman" w:hAnsi="Times New Roman"/>
          <w:sz w:val="28"/>
          <w:szCs w:val="28"/>
        </w:rPr>
      </w:pPr>
    </w:p>
    <w:p w:rsidR="00981CB3" w:rsidRPr="00694135" w:rsidRDefault="00981CB3"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i/>
          <w:sz w:val="28"/>
          <w:szCs w:val="28"/>
        </w:rPr>
        <w:t>Баженов О.И.</w:t>
      </w:r>
      <w:r w:rsidRPr="00694135">
        <w:rPr>
          <w:rFonts w:ascii="Times New Roman" w:hAnsi="Times New Roman"/>
          <w:sz w:val="28"/>
          <w:szCs w:val="28"/>
        </w:rPr>
        <w:t xml:space="preserve"> К проблеме юридического лица публичного права // Конституционное и муниципальное право. 2012. № 6.</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Pr="00694135" w:rsidRDefault="00D33661"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i/>
          <w:sz w:val="28"/>
          <w:szCs w:val="28"/>
        </w:rPr>
        <w:t>Бахрах Д.Н., Россинский Б.В., Старилов Ю.Н.</w:t>
      </w:r>
      <w:r w:rsidRPr="00694135">
        <w:rPr>
          <w:rFonts w:ascii="Times New Roman" w:hAnsi="Times New Roman"/>
          <w:sz w:val="28"/>
          <w:szCs w:val="28"/>
        </w:rPr>
        <w:t xml:space="preserve"> Административное право. М., 2005.</w:t>
      </w:r>
    </w:p>
    <w:p w:rsidR="00D33661" w:rsidRPr="00694135" w:rsidRDefault="00D33661" w:rsidP="00427B7E">
      <w:pPr>
        <w:pStyle w:val="a3"/>
        <w:spacing w:line="360" w:lineRule="auto"/>
        <w:ind w:left="567" w:hanging="567"/>
        <w:jc w:val="both"/>
        <w:rPr>
          <w:rFonts w:ascii="Times New Roman" w:hAnsi="Times New Roman"/>
          <w:i/>
          <w:sz w:val="28"/>
          <w:szCs w:val="28"/>
        </w:rPr>
      </w:pPr>
    </w:p>
    <w:p w:rsidR="00154B33" w:rsidRPr="00694135" w:rsidRDefault="00154B33"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i/>
          <w:sz w:val="28"/>
          <w:szCs w:val="28"/>
        </w:rPr>
        <w:t>Брагинский М.И., Витрянский В.В.</w:t>
      </w:r>
      <w:r w:rsidRPr="00694135">
        <w:rPr>
          <w:rFonts w:ascii="Times New Roman" w:hAnsi="Times New Roman"/>
          <w:sz w:val="28"/>
          <w:szCs w:val="28"/>
        </w:rPr>
        <w:t xml:space="preserve"> Договорное право. Общие положения. 3-е изд., </w:t>
      </w:r>
      <w:proofErr w:type="gramStart"/>
      <w:r w:rsidRPr="00694135">
        <w:rPr>
          <w:rFonts w:ascii="Times New Roman" w:hAnsi="Times New Roman"/>
          <w:sz w:val="28"/>
          <w:szCs w:val="28"/>
        </w:rPr>
        <w:t>стереотипное</w:t>
      </w:r>
      <w:proofErr w:type="gramEnd"/>
      <w:r w:rsidRPr="00694135">
        <w:rPr>
          <w:rFonts w:ascii="Times New Roman" w:hAnsi="Times New Roman"/>
          <w:sz w:val="28"/>
          <w:szCs w:val="28"/>
        </w:rPr>
        <w:t>. М.: Статут</w:t>
      </w:r>
      <w:r w:rsidR="00B44693">
        <w:rPr>
          <w:rFonts w:ascii="Times New Roman" w:hAnsi="Times New Roman"/>
          <w:sz w:val="28"/>
          <w:szCs w:val="28"/>
        </w:rPr>
        <w:t>.</w:t>
      </w:r>
      <w:r w:rsidRPr="00694135">
        <w:rPr>
          <w:rFonts w:ascii="Times New Roman" w:hAnsi="Times New Roman"/>
          <w:sz w:val="28"/>
          <w:szCs w:val="28"/>
        </w:rPr>
        <w:t xml:space="preserve"> 2001. Кн. 1.</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Pr="007D78F6" w:rsidRDefault="00D33661"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i/>
          <w:sz w:val="28"/>
          <w:szCs w:val="28"/>
        </w:rPr>
        <w:lastRenderedPageBreak/>
        <w:t>Белых В.С.</w:t>
      </w:r>
      <w:r w:rsidRPr="00694135">
        <w:rPr>
          <w:rFonts w:ascii="Times New Roman" w:hAnsi="Times New Roman"/>
          <w:sz w:val="28"/>
          <w:szCs w:val="28"/>
        </w:rPr>
        <w:t xml:space="preserve"> Юридические лица публичного права: понятие, сущность, сфера применения // Банковское право. № 4</w:t>
      </w:r>
      <w:r w:rsidRPr="00694135">
        <w:rPr>
          <w:rFonts w:ascii="Times New Roman" w:hAnsi="Times New Roman"/>
          <w:kern w:val="24"/>
          <w:sz w:val="28"/>
          <w:szCs w:val="28"/>
        </w:rPr>
        <w:t>.</w:t>
      </w:r>
    </w:p>
    <w:p w:rsidR="007D78F6" w:rsidRDefault="007D78F6" w:rsidP="007D78F6">
      <w:pPr>
        <w:pStyle w:val="ad"/>
        <w:rPr>
          <w:sz w:val="28"/>
          <w:szCs w:val="28"/>
        </w:rPr>
      </w:pPr>
    </w:p>
    <w:p w:rsidR="007D78F6" w:rsidRPr="007D78F6" w:rsidRDefault="007D78F6" w:rsidP="00427B7E">
      <w:pPr>
        <w:pStyle w:val="a3"/>
        <w:numPr>
          <w:ilvl w:val="0"/>
          <w:numId w:val="29"/>
        </w:numPr>
        <w:spacing w:line="360" w:lineRule="auto"/>
        <w:ind w:left="567" w:hanging="567"/>
        <w:jc w:val="both"/>
        <w:rPr>
          <w:rFonts w:ascii="Times New Roman" w:hAnsi="Times New Roman"/>
          <w:sz w:val="28"/>
          <w:szCs w:val="28"/>
        </w:rPr>
      </w:pPr>
      <w:r w:rsidRPr="00B44693">
        <w:rPr>
          <w:rFonts w:ascii="Times New Roman" w:hAnsi="Times New Roman"/>
          <w:i/>
          <w:sz w:val="28"/>
          <w:szCs w:val="28"/>
        </w:rPr>
        <w:t>Винницкий А.В.</w:t>
      </w:r>
      <w:r w:rsidRPr="007D78F6">
        <w:rPr>
          <w:rFonts w:ascii="Times New Roman" w:hAnsi="Times New Roman"/>
          <w:sz w:val="28"/>
          <w:szCs w:val="28"/>
        </w:rPr>
        <w:t xml:space="preserve"> О необходимости законодательного закрепления института юридических лиц публичного права // Журнал российского права. 2011. № 5.</w:t>
      </w:r>
    </w:p>
    <w:p w:rsidR="00154B33" w:rsidRPr="00694135" w:rsidRDefault="00154B33" w:rsidP="00427B7E">
      <w:pPr>
        <w:pStyle w:val="a3"/>
        <w:spacing w:line="360" w:lineRule="auto"/>
        <w:ind w:left="567" w:hanging="567"/>
        <w:jc w:val="both"/>
        <w:rPr>
          <w:rFonts w:ascii="Times New Roman" w:hAnsi="Times New Roman"/>
          <w:sz w:val="28"/>
          <w:szCs w:val="28"/>
        </w:rPr>
      </w:pPr>
    </w:p>
    <w:p w:rsidR="00154B33" w:rsidRPr="00694135" w:rsidRDefault="00154B33"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i/>
          <w:sz w:val="28"/>
          <w:szCs w:val="28"/>
        </w:rPr>
        <w:t>Еникеев М.И.</w:t>
      </w:r>
      <w:r w:rsidRPr="00694135">
        <w:rPr>
          <w:rFonts w:ascii="Times New Roman" w:hAnsi="Times New Roman"/>
          <w:sz w:val="28"/>
          <w:szCs w:val="28"/>
        </w:rPr>
        <w:t xml:space="preserve"> Общая и юридическая психология (в двух частях). Часть </w:t>
      </w:r>
      <w:r w:rsidRPr="00694135">
        <w:rPr>
          <w:rFonts w:ascii="Times New Roman" w:hAnsi="Times New Roman"/>
          <w:sz w:val="28"/>
          <w:szCs w:val="28"/>
          <w:lang w:val="en-US"/>
        </w:rPr>
        <w:t>I</w:t>
      </w:r>
      <w:r w:rsidRPr="00694135">
        <w:rPr>
          <w:rFonts w:ascii="Times New Roman" w:hAnsi="Times New Roman"/>
          <w:sz w:val="28"/>
          <w:szCs w:val="28"/>
        </w:rPr>
        <w:t xml:space="preserve"> «Общая психология». Учебник. М.: Юрид. лит. 1996.</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Pr="00694135" w:rsidRDefault="00D33661"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Гражданское право: учеб</w:t>
      </w:r>
      <w:proofErr w:type="gramStart"/>
      <w:r w:rsidRPr="00694135">
        <w:rPr>
          <w:rFonts w:ascii="Times New Roman" w:hAnsi="Times New Roman"/>
          <w:sz w:val="28"/>
          <w:szCs w:val="28"/>
        </w:rPr>
        <w:t>.</w:t>
      </w:r>
      <w:proofErr w:type="gramEnd"/>
      <w:r w:rsidRPr="00694135">
        <w:rPr>
          <w:rFonts w:ascii="Times New Roman" w:hAnsi="Times New Roman"/>
          <w:sz w:val="28"/>
          <w:szCs w:val="28"/>
        </w:rPr>
        <w:t xml:space="preserve"> </w:t>
      </w:r>
      <w:proofErr w:type="gramStart"/>
      <w:r w:rsidRPr="00694135">
        <w:rPr>
          <w:rFonts w:ascii="Times New Roman" w:hAnsi="Times New Roman"/>
          <w:sz w:val="28"/>
          <w:szCs w:val="28"/>
        </w:rPr>
        <w:t>в</w:t>
      </w:r>
      <w:proofErr w:type="gramEnd"/>
      <w:r w:rsidRPr="00694135">
        <w:rPr>
          <w:rFonts w:ascii="Times New Roman" w:hAnsi="Times New Roman"/>
          <w:sz w:val="28"/>
          <w:szCs w:val="28"/>
        </w:rPr>
        <w:t xml:space="preserve"> 3 т. Т.1. – 6-е  изд., перераб. и доп. / Егоров Н.Д., И.В. [и др.]; отв. ред. А.П. Сергеев, Ю.К. Толстой. – М.: ТК Велби, Из-во Проспект, 2007.</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Pr="00694135" w:rsidRDefault="00D33661"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Гражданское право. Общая часть: Учебник: в 4 т. / В.С. Ем, Н.В. Козлова, С.М. Корнеев и др.; под ред. Е.А. Суханова. 3-е изд., перераб. и доп. М.: Волтерс Клувер, 2008. Т. 1. </w:t>
      </w:r>
    </w:p>
    <w:p w:rsidR="00E06711" w:rsidRPr="00694135" w:rsidRDefault="00E06711" w:rsidP="00427B7E">
      <w:pPr>
        <w:pStyle w:val="ad"/>
        <w:spacing w:after="0" w:line="360" w:lineRule="auto"/>
        <w:ind w:left="567" w:hanging="567"/>
        <w:rPr>
          <w:sz w:val="28"/>
          <w:szCs w:val="28"/>
        </w:rPr>
      </w:pPr>
    </w:p>
    <w:p w:rsidR="00E06711" w:rsidRPr="00694135" w:rsidRDefault="00E06711"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lastRenderedPageBreak/>
        <w:t xml:space="preserve"> Гражданское право современной России</w:t>
      </w:r>
      <w:proofErr w:type="gramStart"/>
      <w:r w:rsidRPr="00694135">
        <w:rPr>
          <w:rFonts w:ascii="Times New Roman" w:hAnsi="Times New Roman"/>
          <w:sz w:val="28"/>
          <w:szCs w:val="28"/>
        </w:rPr>
        <w:t xml:space="preserve"> / С</w:t>
      </w:r>
      <w:proofErr w:type="gramEnd"/>
      <w:r w:rsidRPr="00694135">
        <w:rPr>
          <w:rFonts w:ascii="Times New Roman" w:hAnsi="Times New Roman"/>
          <w:sz w:val="28"/>
          <w:szCs w:val="28"/>
        </w:rPr>
        <w:t>ост. О.М. Козырь и А.Л. Маковский. – М.: Статут, 2009.</w:t>
      </w:r>
    </w:p>
    <w:p w:rsidR="00E06711" w:rsidRPr="00694135" w:rsidRDefault="00E06711" w:rsidP="00427B7E">
      <w:pPr>
        <w:pStyle w:val="ad"/>
        <w:spacing w:after="0" w:line="360" w:lineRule="auto"/>
        <w:ind w:left="567" w:hanging="567"/>
        <w:rPr>
          <w:sz w:val="28"/>
          <w:szCs w:val="28"/>
        </w:rPr>
      </w:pPr>
    </w:p>
    <w:p w:rsidR="00E06711" w:rsidRPr="00694135" w:rsidRDefault="00E06711"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Гражданский процесс: Учебник</w:t>
      </w:r>
      <w:proofErr w:type="gramStart"/>
      <w:r w:rsidRPr="00694135">
        <w:rPr>
          <w:rFonts w:ascii="Times New Roman" w:hAnsi="Times New Roman"/>
          <w:sz w:val="28"/>
          <w:szCs w:val="28"/>
        </w:rPr>
        <w:t xml:space="preserve"> / П</w:t>
      </w:r>
      <w:proofErr w:type="gramEnd"/>
      <w:r w:rsidRPr="00694135">
        <w:rPr>
          <w:rFonts w:ascii="Times New Roman" w:hAnsi="Times New Roman"/>
          <w:sz w:val="28"/>
          <w:szCs w:val="28"/>
        </w:rPr>
        <w:t>од ред. М.К. Треушникова. – М.: ООО «Городец-издат», 2003.</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Pr="00694135"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i/>
          <w:sz w:val="28"/>
          <w:szCs w:val="28"/>
        </w:rPr>
        <w:t xml:space="preserve"> </w:t>
      </w:r>
      <w:r w:rsidR="00D33661" w:rsidRPr="00694135">
        <w:rPr>
          <w:rFonts w:ascii="Times New Roman" w:hAnsi="Times New Roman"/>
          <w:i/>
          <w:sz w:val="28"/>
          <w:szCs w:val="28"/>
        </w:rPr>
        <w:t>Грибанов В.П.</w:t>
      </w:r>
      <w:r w:rsidR="00D33661" w:rsidRPr="00694135">
        <w:rPr>
          <w:rFonts w:ascii="Times New Roman" w:hAnsi="Times New Roman"/>
          <w:sz w:val="28"/>
          <w:szCs w:val="28"/>
        </w:rPr>
        <w:t xml:space="preserve"> Интерес в гражданском праве // Осуществление и защита гражданских прав (Классика российской цивилистики). Изд. 2-е, стереотип. – М.: «Статут»</w:t>
      </w:r>
      <w:r w:rsidR="004E5B8A">
        <w:rPr>
          <w:rFonts w:ascii="Times New Roman" w:hAnsi="Times New Roman"/>
          <w:sz w:val="28"/>
          <w:szCs w:val="28"/>
        </w:rPr>
        <w:t>.</w:t>
      </w:r>
      <w:r w:rsidR="00D33661" w:rsidRPr="00694135">
        <w:rPr>
          <w:rFonts w:ascii="Times New Roman" w:hAnsi="Times New Roman"/>
          <w:sz w:val="28"/>
          <w:szCs w:val="28"/>
        </w:rPr>
        <w:t xml:space="preserve"> 2001.</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Pr="00694135" w:rsidRDefault="00971938" w:rsidP="00427B7E">
      <w:pPr>
        <w:pStyle w:val="a3"/>
        <w:numPr>
          <w:ilvl w:val="0"/>
          <w:numId w:val="29"/>
        </w:numPr>
        <w:spacing w:line="360" w:lineRule="auto"/>
        <w:ind w:left="567" w:hanging="567"/>
        <w:jc w:val="both"/>
        <w:rPr>
          <w:rFonts w:ascii="Times New Roman" w:hAnsi="Times New Roman"/>
          <w:kern w:val="24"/>
          <w:sz w:val="28"/>
          <w:szCs w:val="28"/>
        </w:rPr>
      </w:pPr>
      <w:r w:rsidRPr="00694135">
        <w:rPr>
          <w:rFonts w:ascii="Times New Roman" w:hAnsi="Times New Roman"/>
          <w:i/>
          <w:kern w:val="24"/>
          <w:sz w:val="28"/>
          <w:szCs w:val="28"/>
        </w:rPr>
        <w:t xml:space="preserve"> </w:t>
      </w:r>
      <w:r w:rsidR="00D33661" w:rsidRPr="00694135">
        <w:rPr>
          <w:rFonts w:ascii="Times New Roman" w:hAnsi="Times New Roman"/>
          <w:i/>
          <w:kern w:val="24"/>
          <w:sz w:val="28"/>
          <w:szCs w:val="28"/>
        </w:rPr>
        <w:t xml:space="preserve">Дождев Д.В. </w:t>
      </w:r>
      <w:r w:rsidR="00D33661" w:rsidRPr="00694135">
        <w:rPr>
          <w:rFonts w:ascii="Times New Roman" w:hAnsi="Times New Roman"/>
          <w:kern w:val="24"/>
          <w:sz w:val="28"/>
          <w:szCs w:val="28"/>
        </w:rPr>
        <w:t>Римское частное право: Учебник для вузов / Под общ</w:t>
      </w:r>
      <w:proofErr w:type="gramStart"/>
      <w:r w:rsidR="00D33661" w:rsidRPr="00694135">
        <w:rPr>
          <w:rFonts w:ascii="Times New Roman" w:hAnsi="Times New Roman"/>
          <w:kern w:val="24"/>
          <w:sz w:val="28"/>
          <w:szCs w:val="28"/>
        </w:rPr>
        <w:t>.р</w:t>
      </w:r>
      <w:proofErr w:type="gramEnd"/>
      <w:r w:rsidR="00D33661" w:rsidRPr="00694135">
        <w:rPr>
          <w:rFonts w:ascii="Times New Roman" w:hAnsi="Times New Roman"/>
          <w:kern w:val="24"/>
          <w:sz w:val="28"/>
          <w:szCs w:val="28"/>
        </w:rPr>
        <w:t>ед. акад. РАН, д.ю.н., проф. Нерсесянца В.С. – 2-</w:t>
      </w:r>
      <w:r w:rsidR="004E5B8A">
        <w:rPr>
          <w:rFonts w:ascii="Times New Roman" w:hAnsi="Times New Roman"/>
          <w:kern w:val="24"/>
          <w:sz w:val="28"/>
          <w:szCs w:val="28"/>
        </w:rPr>
        <w:t>е изд., изм. и доп. – М.: Норма.</w:t>
      </w:r>
      <w:r w:rsidR="00D33661" w:rsidRPr="00694135">
        <w:rPr>
          <w:rFonts w:ascii="Times New Roman" w:hAnsi="Times New Roman"/>
          <w:kern w:val="24"/>
          <w:sz w:val="28"/>
          <w:szCs w:val="28"/>
        </w:rPr>
        <w:t xml:space="preserve"> 2006.</w:t>
      </w:r>
    </w:p>
    <w:p w:rsidR="00154B33" w:rsidRPr="00694135" w:rsidRDefault="00154B33" w:rsidP="00427B7E">
      <w:pPr>
        <w:pStyle w:val="a3"/>
        <w:spacing w:line="360" w:lineRule="auto"/>
        <w:ind w:left="567" w:hanging="567"/>
        <w:jc w:val="both"/>
        <w:rPr>
          <w:rFonts w:ascii="Times New Roman" w:hAnsi="Times New Roman"/>
          <w:i/>
          <w:sz w:val="28"/>
          <w:szCs w:val="28"/>
        </w:rPr>
      </w:pPr>
    </w:p>
    <w:p w:rsidR="007472CB" w:rsidRPr="00694135"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i/>
          <w:sz w:val="28"/>
          <w:szCs w:val="28"/>
        </w:rPr>
        <w:t xml:space="preserve"> </w:t>
      </w:r>
      <w:r w:rsidR="007472CB" w:rsidRPr="00694135">
        <w:rPr>
          <w:rFonts w:ascii="Times New Roman" w:hAnsi="Times New Roman"/>
          <w:i/>
          <w:sz w:val="28"/>
          <w:szCs w:val="28"/>
        </w:rPr>
        <w:t>Дорохин С.В.</w:t>
      </w:r>
      <w:r w:rsidR="007472CB" w:rsidRPr="00694135">
        <w:rPr>
          <w:rFonts w:ascii="Times New Roman" w:hAnsi="Times New Roman"/>
          <w:sz w:val="28"/>
          <w:szCs w:val="28"/>
        </w:rPr>
        <w:t xml:space="preserve"> Деление права на публичное и частное: конституционно-правовой аспект. М.: Волтерс Клувер</w:t>
      </w:r>
      <w:r w:rsidR="004E5B8A">
        <w:rPr>
          <w:rFonts w:ascii="Times New Roman" w:hAnsi="Times New Roman"/>
          <w:sz w:val="28"/>
          <w:szCs w:val="28"/>
        </w:rPr>
        <w:t>.</w:t>
      </w:r>
      <w:r w:rsidR="007472CB" w:rsidRPr="00694135">
        <w:rPr>
          <w:rFonts w:ascii="Times New Roman" w:hAnsi="Times New Roman"/>
          <w:sz w:val="28"/>
          <w:szCs w:val="28"/>
        </w:rPr>
        <w:t xml:space="preserve"> 2006.</w:t>
      </w:r>
    </w:p>
    <w:p w:rsidR="00D47350" w:rsidRPr="00694135" w:rsidRDefault="00D47350" w:rsidP="00427B7E">
      <w:pPr>
        <w:pStyle w:val="ad"/>
        <w:spacing w:after="0" w:line="360" w:lineRule="auto"/>
        <w:ind w:left="567" w:hanging="567"/>
        <w:rPr>
          <w:sz w:val="28"/>
          <w:szCs w:val="28"/>
        </w:rPr>
      </w:pPr>
    </w:p>
    <w:p w:rsidR="00D47350" w:rsidRPr="00694135" w:rsidRDefault="00D47350"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lastRenderedPageBreak/>
        <w:t xml:space="preserve"> </w:t>
      </w:r>
      <w:r w:rsidRPr="00694135">
        <w:rPr>
          <w:rFonts w:ascii="Times New Roman" w:hAnsi="Times New Roman"/>
          <w:i/>
          <w:sz w:val="28"/>
          <w:szCs w:val="28"/>
        </w:rPr>
        <w:t>Замотаева Е.К.</w:t>
      </w:r>
      <w:r w:rsidRPr="00694135">
        <w:rPr>
          <w:rFonts w:ascii="Times New Roman" w:hAnsi="Times New Roman"/>
          <w:sz w:val="28"/>
          <w:szCs w:val="28"/>
        </w:rPr>
        <w:t xml:space="preserve"> К вопросу о юридическом лице как субъекте публичного права // Конституционное и муниципальное право. 2007. № 15.</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w:t>
      </w:r>
      <w:r w:rsidR="00D33661" w:rsidRPr="00694135">
        <w:rPr>
          <w:rFonts w:ascii="Times New Roman" w:hAnsi="Times New Roman"/>
          <w:sz w:val="28"/>
          <w:szCs w:val="28"/>
        </w:rPr>
        <w:t>История государства и права зарубежных стран: Учебник для вузов: В 2 ч. Ч. 1 / Под общ</w:t>
      </w:r>
      <w:proofErr w:type="gramStart"/>
      <w:r w:rsidR="00D33661" w:rsidRPr="00694135">
        <w:rPr>
          <w:rFonts w:ascii="Times New Roman" w:hAnsi="Times New Roman"/>
          <w:sz w:val="28"/>
          <w:szCs w:val="28"/>
        </w:rPr>
        <w:t>.</w:t>
      </w:r>
      <w:proofErr w:type="gramEnd"/>
      <w:r w:rsidR="00D33661" w:rsidRPr="00694135">
        <w:rPr>
          <w:rFonts w:ascii="Times New Roman" w:hAnsi="Times New Roman"/>
          <w:sz w:val="28"/>
          <w:szCs w:val="28"/>
        </w:rPr>
        <w:t xml:space="preserve"> </w:t>
      </w:r>
      <w:proofErr w:type="gramStart"/>
      <w:r w:rsidR="00D33661" w:rsidRPr="00694135">
        <w:rPr>
          <w:rFonts w:ascii="Times New Roman" w:hAnsi="Times New Roman"/>
          <w:sz w:val="28"/>
          <w:szCs w:val="28"/>
        </w:rPr>
        <w:t>р</w:t>
      </w:r>
      <w:proofErr w:type="gramEnd"/>
      <w:r w:rsidR="00D33661" w:rsidRPr="00694135">
        <w:rPr>
          <w:rFonts w:ascii="Times New Roman" w:hAnsi="Times New Roman"/>
          <w:sz w:val="28"/>
          <w:szCs w:val="28"/>
        </w:rPr>
        <w:t>ед. д.ю.н., проф. О.А. Жидкова и д.ю.н. Н.А. Крашенинниковой. – 2-е изд., стер. – М.: Издательство НОРМА (Издательская группа НОРМА – ИНФРА · М), 2002.</w:t>
      </w:r>
    </w:p>
    <w:p w:rsidR="00B44693" w:rsidRDefault="00B44693" w:rsidP="00B44693">
      <w:pPr>
        <w:pStyle w:val="ad"/>
        <w:rPr>
          <w:sz w:val="28"/>
          <w:szCs w:val="28"/>
        </w:rPr>
      </w:pPr>
    </w:p>
    <w:p w:rsidR="00B44693" w:rsidRPr="00694135" w:rsidRDefault="00B44693" w:rsidP="00427B7E">
      <w:pPr>
        <w:pStyle w:val="a3"/>
        <w:numPr>
          <w:ilvl w:val="0"/>
          <w:numId w:val="29"/>
        </w:numPr>
        <w:spacing w:line="360" w:lineRule="auto"/>
        <w:ind w:left="567" w:hanging="567"/>
        <w:jc w:val="both"/>
        <w:rPr>
          <w:rFonts w:ascii="Times New Roman" w:hAnsi="Times New Roman"/>
          <w:sz w:val="28"/>
          <w:szCs w:val="28"/>
        </w:rPr>
      </w:pPr>
      <w:r w:rsidRPr="00B44693">
        <w:rPr>
          <w:rFonts w:ascii="Times New Roman" w:hAnsi="Times New Roman"/>
          <w:i/>
          <w:sz w:val="28"/>
          <w:szCs w:val="28"/>
        </w:rPr>
        <w:t>Казанцев Н.М.</w:t>
      </w:r>
      <w:r>
        <w:rPr>
          <w:rFonts w:ascii="Times New Roman" w:hAnsi="Times New Roman"/>
          <w:sz w:val="28"/>
          <w:szCs w:val="28"/>
        </w:rPr>
        <w:t xml:space="preserve"> Юридические лица публичного права в финансово-правовом развитии России // Банковское право. 2011. № 3.</w:t>
      </w:r>
    </w:p>
    <w:p w:rsidR="00AC5CA8" w:rsidRPr="00694135" w:rsidRDefault="00AC5CA8" w:rsidP="00427B7E">
      <w:pPr>
        <w:pStyle w:val="ad"/>
        <w:spacing w:after="0" w:line="360" w:lineRule="auto"/>
        <w:ind w:left="567" w:hanging="567"/>
        <w:rPr>
          <w:sz w:val="28"/>
          <w:szCs w:val="28"/>
        </w:rPr>
      </w:pPr>
    </w:p>
    <w:p w:rsidR="00AC5CA8" w:rsidRPr="00694135" w:rsidRDefault="00AC5CA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w:t>
      </w:r>
      <w:r w:rsidRPr="00694135">
        <w:rPr>
          <w:rFonts w:ascii="Times New Roman" w:hAnsi="Times New Roman"/>
          <w:i/>
          <w:sz w:val="28"/>
          <w:szCs w:val="28"/>
        </w:rPr>
        <w:t>Карасева М.В.</w:t>
      </w:r>
      <w:r w:rsidRPr="00694135">
        <w:rPr>
          <w:rFonts w:ascii="Times New Roman" w:hAnsi="Times New Roman"/>
          <w:sz w:val="28"/>
          <w:szCs w:val="28"/>
        </w:rPr>
        <w:t xml:space="preserve"> Финансовое правоотношение. М.: Издательство НОРМА (Издател</w:t>
      </w:r>
      <w:r w:rsidR="004E5B8A">
        <w:rPr>
          <w:rFonts w:ascii="Times New Roman" w:hAnsi="Times New Roman"/>
          <w:sz w:val="28"/>
          <w:szCs w:val="28"/>
        </w:rPr>
        <w:t>ьская группа НОРМА – ИНФРА · М).</w:t>
      </w:r>
      <w:r w:rsidRPr="00694135">
        <w:rPr>
          <w:rFonts w:ascii="Times New Roman" w:hAnsi="Times New Roman"/>
          <w:sz w:val="28"/>
          <w:szCs w:val="28"/>
        </w:rPr>
        <w:t xml:space="preserve"> 2011.</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Pr="00694135"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i/>
          <w:sz w:val="28"/>
          <w:szCs w:val="28"/>
        </w:rPr>
        <w:lastRenderedPageBreak/>
        <w:t xml:space="preserve"> </w:t>
      </w:r>
      <w:r w:rsidR="00D33661" w:rsidRPr="00694135">
        <w:rPr>
          <w:rFonts w:ascii="Times New Roman" w:hAnsi="Times New Roman"/>
          <w:i/>
          <w:sz w:val="28"/>
          <w:szCs w:val="28"/>
        </w:rPr>
        <w:t>Кириллов В.И., Старченко А.А.</w:t>
      </w:r>
      <w:r w:rsidR="00D33661" w:rsidRPr="00694135">
        <w:rPr>
          <w:rFonts w:ascii="Times New Roman" w:hAnsi="Times New Roman"/>
          <w:sz w:val="28"/>
          <w:szCs w:val="28"/>
        </w:rPr>
        <w:t xml:space="preserve"> Логика: учебник для юридических вузов. – Изд. 5-</w:t>
      </w:r>
      <w:r w:rsidR="004E5B8A">
        <w:rPr>
          <w:rFonts w:ascii="Times New Roman" w:hAnsi="Times New Roman"/>
          <w:sz w:val="28"/>
          <w:szCs w:val="28"/>
        </w:rPr>
        <w:t>е, перераб. и доп. – М.: Юристъ.</w:t>
      </w:r>
      <w:r w:rsidR="00D33661" w:rsidRPr="00694135">
        <w:rPr>
          <w:rFonts w:ascii="Times New Roman" w:hAnsi="Times New Roman"/>
          <w:sz w:val="28"/>
          <w:szCs w:val="28"/>
        </w:rPr>
        <w:t xml:space="preserve"> 2003. </w:t>
      </w:r>
    </w:p>
    <w:p w:rsidR="00872A1D" w:rsidRPr="00694135" w:rsidRDefault="00872A1D" w:rsidP="00427B7E">
      <w:pPr>
        <w:pStyle w:val="ad"/>
        <w:spacing w:after="0" w:line="360" w:lineRule="auto"/>
        <w:ind w:left="567" w:hanging="567"/>
        <w:rPr>
          <w:sz w:val="28"/>
          <w:szCs w:val="28"/>
        </w:rPr>
      </w:pPr>
    </w:p>
    <w:p w:rsidR="00872A1D" w:rsidRPr="00694135" w:rsidRDefault="00872A1D"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w:t>
      </w:r>
      <w:r w:rsidRPr="004555D5">
        <w:rPr>
          <w:rFonts w:ascii="Times New Roman" w:hAnsi="Times New Roman"/>
          <w:i/>
          <w:sz w:val="28"/>
          <w:szCs w:val="28"/>
        </w:rPr>
        <w:t>Козлова Е.И., Кутафин О.Е.</w:t>
      </w:r>
      <w:r w:rsidRPr="00694135">
        <w:rPr>
          <w:rFonts w:ascii="Times New Roman" w:hAnsi="Times New Roman"/>
          <w:sz w:val="28"/>
          <w:szCs w:val="28"/>
        </w:rPr>
        <w:t xml:space="preserve"> Конституционное право Российской Федерации. Учебник, М.: Юристъ</w:t>
      </w:r>
      <w:r w:rsidR="004E5B8A">
        <w:rPr>
          <w:rFonts w:ascii="Times New Roman" w:hAnsi="Times New Roman"/>
          <w:sz w:val="28"/>
          <w:szCs w:val="28"/>
        </w:rPr>
        <w:t>.</w:t>
      </w:r>
      <w:r w:rsidRPr="00694135">
        <w:rPr>
          <w:rFonts w:ascii="Times New Roman" w:hAnsi="Times New Roman"/>
          <w:sz w:val="28"/>
          <w:szCs w:val="28"/>
        </w:rPr>
        <w:t xml:space="preserve"> 1995.</w:t>
      </w:r>
    </w:p>
    <w:p w:rsidR="003C49E2" w:rsidRPr="00694135" w:rsidRDefault="003C49E2" w:rsidP="00427B7E">
      <w:pPr>
        <w:pStyle w:val="ad"/>
        <w:spacing w:after="0" w:line="360" w:lineRule="auto"/>
        <w:ind w:left="567" w:hanging="567"/>
        <w:rPr>
          <w:sz w:val="28"/>
          <w:szCs w:val="28"/>
        </w:rPr>
      </w:pPr>
    </w:p>
    <w:p w:rsidR="003C49E2" w:rsidRPr="00694135" w:rsidRDefault="003C49E2"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Конституционное право зарубежных стран: учебник для вузов / Под общ</w:t>
      </w:r>
      <w:proofErr w:type="gramStart"/>
      <w:r w:rsidRPr="00694135">
        <w:rPr>
          <w:rFonts w:ascii="Times New Roman" w:hAnsi="Times New Roman"/>
          <w:sz w:val="28"/>
          <w:szCs w:val="28"/>
        </w:rPr>
        <w:t>.</w:t>
      </w:r>
      <w:proofErr w:type="gramEnd"/>
      <w:r w:rsidRPr="00694135">
        <w:rPr>
          <w:rFonts w:ascii="Times New Roman" w:hAnsi="Times New Roman"/>
          <w:sz w:val="28"/>
          <w:szCs w:val="28"/>
        </w:rPr>
        <w:t xml:space="preserve"> </w:t>
      </w:r>
      <w:proofErr w:type="gramStart"/>
      <w:r w:rsidRPr="00694135">
        <w:rPr>
          <w:rFonts w:ascii="Times New Roman" w:hAnsi="Times New Roman"/>
          <w:sz w:val="28"/>
          <w:szCs w:val="28"/>
        </w:rPr>
        <w:t>р</w:t>
      </w:r>
      <w:proofErr w:type="gramEnd"/>
      <w:r w:rsidRPr="00694135">
        <w:rPr>
          <w:rFonts w:ascii="Times New Roman" w:hAnsi="Times New Roman"/>
          <w:sz w:val="28"/>
          <w:szCs w:val="28"/>
        </w:rPr>
        <w:t>ед. чл. – корр. РАН, проф. М.В. Баглая, д.ю.н. Ю.И. Лейбо и д.ю.н., проф. Л.М. Энтина. – 2-е изд., перераб. – М.: Норма</w:t>
      </w:r>
      <w:r w:rsidR="004E5B8A">
        <w:rPr>
          <w:rFonts w:ascii="Times New Roman" w:hAnsi="Times New Roman"/>
          <w:sz w:val="28"/>
          <w:szCs w:val="28"/>
        </w:rPr>
        <w:t>.</w:t>
      </w:r>
      <w:r w:rsidRPr="00694135">
        <w:rPr>
          <w:rFonts w:ascii="Times New Roman" w:hAnsi="Times New Roman"/>
          <w:sz w:val="28"/>
          <w:szCs w:val="28"/>
        </w:rPr>
        <w:t xml:space="preserve"> 2005.</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Pr="00694135"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w:t>
      </w:r>
      <w:r w:rsidR="00D33661" w:rsidRPr="00B44693">
        <w:rPr>
          <w:rFonts w:ascii="Times New Roman" w:hAnsi="Times New Roman"/>
          <w:i/>
          <w:sz w:val="28"/>
          <w:szCs w:val="28"/>
        </w:rPr>
        <w:t>Коркунов Н.М.</w:t>
      </w:r>
      <w:r w:rsidR="00D33661" w:rsidRPr="00694135">
        <w:rPr>
          <w:rFonts w:ascii="Times New Roman" w:hAnsi="Times New Roman"/>
          <w:sz w:val="28"/>
          <w:szCs w:val="28"/>
        </w:rPr>
        <w:t xml:space="preserve"> Русское государственное право. Том 1: Введение и Общая часть. – Спб.: Типография Стасюлевича</w:t>
      </w:r>
      <w:r w:rsidR="004E5B8A">
        <w:rPr>
          <w:rFonts w:ascii="Times New Roman" w:hAnsi="Times New Roman"/>
          <w:sz w:val="28"/>
          <w:szCs w:val="28"/>
        </w:rPr>
        <w:t>.</w:t>
      </w:r>
      <w:r w:rsidR="00D33661" w:rsidRPr="00694135">
        <w:rPr>
          <w:rFonts w:ascii="Times New Roman" w:hAnsi="Times New Roman"/>
          <w:sz w:val="28"/>
          <w:szCs w:val="28"/>
        </w:rPr>
        <w:t xml:space="preserve">  1909.</w:t>
      </w:r>
    </w:p>
    <w:p w:rsidR="00CE3C5A" w:rsidRPr="00694135" w:rsidRDefault="00CE3C5A" w:rsidP="00427B7E">
      <w:pPr>
        <w:pStyle w:val="ad"/>
        <w:spacing w:after="0" w:line="360" w:lineRule="auto"/>
        <w:ind w:left="567" w:hanging="567"/>
        <w:rPr>
          <w:sz w:val="28"/>
          <w:szCs w:val="28"/>
        </w:rPr>
      </w:pPr>
    </w:p>
    <w:p w:rsidR="00CE3C5A" w:rsidRPr="00694135" w:rsidRDefault="00CE3C5A"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w:t>
      </w:r>
      <w:r w:rsidRPr="00B44693">
        <w:rPr>
          <w:rFonts w:ascii="Times New Roman" w:hAnsi="Times New Roman"/>
          <w:i/>
          <w:sz w:val="28"/>
          <w:szCs w:val="28"/>
        </w:rPr>
        <w:t>Крассов О.И.</w:t>
      </w:r>
      <w:r w:rsidRPr="00694135">
        <w:rPr>
          <w:rFonts w:ascii="Times New Roman" w:hAnsi="Times New Roman"/>
          <w:sz w:val="28"/>
          <w:szCs w:val="28"/>
        </w:rPr>
        <w:t xml:space="preserve"> Земельное право: Учебник. – 2-е изд., перераб. и доп. – М.: Юристъ</w:t>
      </w:r>
      <w:r w:rsidR="004E5B8A">
        <w:rPr>
          <w:rFonts w:ascii="Times New Roman" w:hAnsi="Times New Roman"/>
          <w:sz w:val="28"/>
          <w:szCs w:val="28"/>
        </w:rPr>
        <w:t>.</w:t>
      </w:r>
      <w:r w:rsidRPr="00694135">
        <w:rPr>
          <w:rFonts w:ascii="Times New Roman" w:hAnsi="Times New Roman"/>
          <w:sz w:val="28"/>
          <w:szCs w:val="28"/>
        </w:rPr>
        <w:t xml:space="preserve"> 2006.</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lastRenderedPageBreak/>
        <w:t xml:space="preserve"> </w:t>
      </w:r>
      <w:r w:rsidR="00D33661" w:rsidRPr="00694135">
        <w:rPr>
          <w:rFonts w:ascii="Times New Roman" w:hAnsi="Times New Roman"/>
          <w:sz w:val="28"/>
          <w:szCs w:val="28"/>
        </w:rPr>
        <w:t>Краткий философский словарь. Под редакцией А.П. Алексеева. Издание 2-е, переработанное и дополненное. ПБОЮЛ М.А. Захаров</w:t>
      </w:r>
      <w:r w:rsidR="004E5B8A">
        <w:rPr>
          <w:rFonts w:ascii="Times New Roman" w:hAnsi="Times New Roman"/>
          <w:sz w:val="28"/>
          <w:szCs w:val="28"/>
        </w:rPr>
        <w:t>.</w:t>
      </w:r>
      <w:r w:rsidR="00D33661" w:rsidRPr="00694135">
        <w:rPr>
          <w:rFonts w:ascii="Times New Roman" w:hAnsi="Times New Roman"/>
          <w:sz w:val="28"/>
          <w:szCs w:val="28"/>
        </w:rPr>
        <w:t xml:space="preserve"> 2001.</w:t>
      </w:r>
    </w:p>
    <w:p w:rsidR="004551A4" w:rsidRDefault="004551A4" w:rsidP="004551A4">
      <w:pPr>
        <w:pStyle w:val="ad"/>
        <w:rPr>
          <w:sz w:val="28"/>
          <w:szCs w:val="28"/>
        </w:rPr>
      </w:pPr>
    </w:p>
    <w:p w:rsidR="004551A4" w:rsidRDefault="004551A4" w:rsidP="00427B7E">
      <w:pPr>
        <w:pStyle w:val="a3"/>
        <w:numPr>
          <w:ilvl w:val="0"/>
          <w:numId w:val="29"/>
        </w:numPr>
        <w:spacing w:line="360" w:lineRule="auto"/>
        <w:ind w:left="567" w:hanging="567"/>
        <w:jc w:val="both"/>
        <w:rPr>
          <w:rFonts w:ascii="Times New Roman" w:hAnsi="Times New Roman"/>
          <w:sz w:val="28"/>
          <w:szCs w:val="28"/>
        </w:rPr>
      </w:pPr>
      <w:r w:rsidRPr="004551A4">
        <w:rPr>
          <w:rFonts w:ascii="Times New Roman" w:hAnsi="Times New Roman"/>
          <w:i/>
          <w:sz w:val="28"/>
          <w:szCs w:val="28"/>
        </w:rPr>
        <w:t>Курбатов А.</w:t>
      </w:r>
      <w:r>
        <w:rPr>
          <w:rFonts w:ascii="Times New Roman" w:hAnsi="Times New Roman"/>
          <w:sz w:val="28"/>
          <w:szCs w:val="28"/>
        </w:rPr>
        <w:t xml:space="preserve"> О юридических лицах публичного права // Хозяйство и право. 2010. № 10.</w:t>
      </w:r>
    </w:p>
    <w:p w:rsidR="00E26264" w:rsidRDefault="00E26264" w:rsidP="00E26264">
      <w:pPr>
        <w:pStyle w:val="ad"/>
        <w:rPr>
          <w:sz w:val="28"/>
          <w:szCs w:val="28"/>
        </w:rPr>
      </w:pPr>
    </w:p>
    <w:p w:rsidR="00E26264" w:rsidRPr="00E26264" w:rsidRDefault="00E26264" w:rsidP="00E26264">
      <w:pPr>
        <w:pStyle w:val="ad"/>
        <w:numPr>
          <w:ilvl w:val="0"/>
          <w:numId w:val="29"/>
        </w:numPr>
        <w:autoSpaceDE w:val="0"/>
        <w:autoSpaceDN w:val="0"/>
        <w:adjustRightInd w:val="0"/>
        <w:spacing w:after="0" w:line="360" w:lineRule="auto"/>
        <w:ind w:left="567" w:hanging="567"/>
        <w:jc w:val="both"/>
        <w:rPr>
          <w:sz w:val="28"/>
          <w:szCs w:val="28"/>
          <w:lang w:eastAsia="ru-RU"/>
        </w:rPr>
      </w:pPr>
      <w:r w:rsidRPr="00E26264">
        <w:rPr>
          <w:i/>
          <w:sz w:val="28"/>
          <w:szCs w:val="28"/>
        </w:rPr>
        <w:t>Курбатов А.Я.</w:t>
      </w:r>
      <w:r w:rsidRPr="00E26264">
        <w:rPr>
          <w:sz w:val="28"/>
          <w:szCs w:val="28"/>
        </w:rPr>
        <w:t xml:space="preserve"> </w:t>
      </w:r>
      <w:r w:rsidRPr="00E26264">
        <w:rPr>
          <w:sz w:val="28"/>
          <w:szCs w:val="28"/>
          <w:lang w:eastAsia="ru-RU"/>
        </w:rPr>
        <w:t>Банковское право России</w:t>
      </w:r>
      <w:proofErr w:type="gramStart"/>
      <w:r w:rsidRPr="00E26264">
        <w:rPr>
          <w:sz w:val="28"/>
          <w:szCs w:val="28"/>
          <w:lang w:eastAsia="ru-RU"/>
        </w:rPr>
        <w:t xml:space="preserve"> :</w:t>
      </w:r>
      <w:proofErr w:type="gramEnd"/>
      <w:r w:rsidRPr="00E26264">
        <w:rPr>
          <w:sz w:val="28"/>
          <w:szCs w:val="28"/>
          <w:lang w:eastAsia="ru-RU"/>
        </w:rPr>
        <w:t xml:space="preserve"> учебник для магистров / А. Я. Курбатов. — 3-е изд., перераб. и доп. — М. : Издательство Юрайт ; ИД Юрайт, 2013. — 575 с. — Серия : Учебники НИУ ВШЭ. С. 24-26.</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Pr="00694135"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w:t>
      </w:r>
      <w:r w:rsidR="00D33661" w:rsidRPr="00694135">
        <w:rPr>
          <w:rFonts w:ascii="Times New Roman" w:hAnsi="Times New Roman"/>
          <w:sz w:val="28"/>
          <w:szCs w:val="28"/>
        </w:rPr>
        <w:t>Курс уголовного права. Общая часть. Том 1: Учение о преступлении. Учебник для вузов. Под ред. д.ю.н., проф. Н.Ф. Кузнецовой и к.ю.н. И.М. Тяжкова. – М.: ИКД Зерцало-М</w:t>
      </w:r>
      <w:r w:rsidR="004E5B8A">
        <w:rPr>
          <w:rFonts w:ascii="Times New Roman" w:hAnsi="Times New Roman"/>
          <w:sz w:val="28"/>
          <w:szCs w:val="28"/>
        </w:rPr>
        <w:t>.</w:t>
      </w:r>
      <w:r w:rsidR="00D33661" w:rsidRPr="00694135">
        <w:rPr>
          <w:rFonts w:ascii="Times New Roman" w:hAnsi="Times New Roman"/>
          <w:sz w:val="28"/>
          <w:szCs w:val="28"/>
        </w:rPr>
        <w:t xml:space="preserve"> 2002.</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Pr="00694135" w:rsidRDefault="00971938" w:rsidP="00427B7E">
      <w:pPr>
        <w:pStyle w:val="a3"/>
        <w:numPr>
          <w:ilvl w:val="0"/>
          <w:numId w:val="29"/>
        </w:numPr>
        <w:spacing w:line="360" w:lineRule="auto"/>
        <w:ind w:left="567" w:hanging="567"/>
        <w:jc w:val="both"/>
        <w:rPr>
          <w:rFonts w:ascii="Times New Roman" w:hAnsi="Times New Roman"/>
          <w:kern w:val="24"/>
          <w:sz w:val="28"/>
          <w:szCs w:val="28"/>
        </w:rPr>
      </w:pPr>
      <w:r w:rsidRPr="00694135">
        <w:rPr>
          <w:rFonts w:ascii="Times New Roman" w:hAnsi="Times New Roman"/>
          <w:i/>
          <w:sz w:val="28"/>
          <w:szCs w:val="28"/>
        </w:rPr>
        <w:t xml:space="preserve"> </w:t>
      </w:r>
      <w:r w:rsidR="00D33661" w:rsidRPr="00694135">
        <w:rPr>
          <w:rFonts w:ascii="Times New Roman" w:hAnsi="Times New Roman"/>
          <w:i/>
          <w:sz w:val="28"/>
          <w:szCs w:val="28"/>
        </w:rPr>
        <w:t>Лаутс Е.Б.</w:t>
      </w:r>
      <w:r w:rsidR="00D33661" w:rsidRPr="00694135">
        <w:rPr>
          <w:rFonts w:ascii="Times New Roman" w:hAnsi="Times New Roman"/>
          <w:sz w:val="28"/>
          <w:szCs w:val="28"/>
        </w:rPr>
        <w:t xml:space="preserve"> Юридическое лицо публичного права и публично-правовая компания // Банковское право. 2011. № 6</w:t>
      </w:r>
      <w:r w:rsidR="00D33661" w:rsidRPr="00694135">
        <w:rPr>
          <w:rFonts w:ascii="Times New Roman" w:hAnsi="Times New Roman"/>
          <w:kern w:val="24"/>
          <w:sz w:val="28"/>
          <w:szCs w:val="28"/>
        </w:rPr>
        <w:t>.</w:t>
      </w:r>
    </w:p>
    <w:p w:rsidR="00981CB3" w:rsidRPr="00694135" w:rsidRDefault="00981CB3" w:rsidP="00427B7E">
      <w:pPr>
        <w:pStyle w:val="a3"/>
        <w:spacing w:line="360" w:lineRule="auto"/>
        <w:ind w:left="567" w:hanging="567"/>
        <w:jc w:val="both"/>
        <w:rPr>
          <w:rFonts w:ascii="Times New Roman" w:hAnsi="Times New Roman"/>
          <w:kern w:val="24"/>
          <w:sz w:val="28"/>
          <w:szCs w:val="28"/>
        </w:rPr>
      </w:pPr>
    </w:p>
    <w:p w:rsidR="00981CB3" w:rsidRPr="00694135" w:rsidRDefault="00971938" w:rsidP="00427B7E">
      <w:pPr>
        <w:pStyle w:val="a3"/>
        <w:numPr>
          <w:ilvl w:val="0"/>
          <w:numId w:val="29"/>
        </w:numPr>
        <w:spacing w:line="360" w:lineRule="auto"/>
        <w:ind w:left="567" w:hanging="567"/>
        <w:jc w:val="both"/>
        <w:rPr>
          <w:rFonts w:ascii="Times New Roman" w:hAnsi="Times New Roman"/>
          <w:kern w:val="24"/>
          <w:sz w:val="28"/>
          <w:szCs w:val="28"/>
        </w:rPr>
      </w:pPr>
      <w:r w:rsidRPr="00694135">
        <w:rPr>
          <w:rFonts w:ascii="Times New Roman" w:hAnsi="Times New Roman"/>
          <w:i/>
          <w:sz w:val="28"/>
          <w:szCs w:val="28"/>
        </w:rPr>
        <w:t xml:space="preserve"> </w:t>
      </w:r>
      <w:r w:rsidR="00981CB3" w:rsidRPr="00694135">
        <w:rPr>
          <w:rFonts w:ascii="Times New Roman" w:hAnsi="Times New Roman"/>
          <w:i/>
          <w:sz w:val="28"/>
          <w:szCs w:val="28"/>
        </w:rPr>
        <w:t>Лесков Ю.Г.</w:t>
      </w:r>
      <w:r w:rsidR="00981CB3" w:rsidRPr="00694135">
        <w:rPr>
          <w:rFonts w:ascii="Times New Roman" w:hAnsi="Times New Roman"/>
          <w:sz w:val="28"/>
          <w:szCs w:val="28"/>
        </w:rPr>
        <w:t xml:space="preserve"> К вопросу о реформировании института юридического лица: публично-правовой аспект // Административное и муниципальное право. 2012. № 2. С. 7</w:t>
      </w:r>
      <w:r w:rsidR="00981CB3" w:rsidRPr="00694135">
        <w:rPr>
          <w:rFonts w:ascii="Times New Roman" w:hAnsi="Times New Roman"/>
          <w:kern w:val="24"/>
          <w:sz w:val="28"/>
          <w:szCs w:val="28"/>
        </w:rPr>
        <w:t>.</w:t>
      </w:r>
    </w:p>
    <w:p w:rsidR="00981CB3" w:rsidRPr="00694135" w:rsidRDefault="00981CB3" w:rsidP="00427B7E">
      <w:pPr>
        <w:pStyle w:val="a3"/>
        <w:spacing w:line="360" w:lineRule="auto"/>
        <w:ind w:left="567" w:hanging="567"/>
        <w:jc w:val="both"/>
        <w:rPr>
          <w:rFonts w:ascii="Times New Roman" w:hAnsi="Times New Roman"/>
          <w:kern w:val="24"/>
          <w:sz w:val="28"/>
          <w:szCs w:val="28"/>
        </w:rPr>
      </w:pPr>
    </w:p>
    <w:p w:rsidR="00981CB3" w:rsidRPr="00694135" w:rsidRDefault="00971938" w:rsidP="00427B7E">
      <w:pPr>
        <w:pStyle w:val="ad"/>
        <w:numPr>
          <w:ilvl w:val="0"/>
          <w:numId w:val="29"/>
        </w:numPr>
        <w:autoSpaceDE w:val="0"/>
        <w:autoSpaceDN w:val="0"/>
        <w:adjustRightInd w:val="0"/>
        <w:spacing w:after="0" w:line="360" w:lineRule="auto"/>
        <w:ind w:left="567" w:hanging="567"/>
        <w:jc w:val="both"/>
        <w:rPr>
          <w:rFonts w:eastAsia="Newton-Regular"/>
          <w:sz w:val="28"/>
          <w:szCs w:val="28"/>
        </w:rPr>
      </w:pPr>
      <w:r w:rsidRPr="00694135">
        <w:rPr>
          <w:rFonts w:eastAsia="Newton-Bold"/>
          <w:bCs/>
          <w:sz w:val="28"/>
          <w:szCs w:val="28"/>
          <w:lang w:eastAsia="ru-RU"/>
        </w:rPr>
        <w:t xml:space="preserve"> </w:t>
      </w:r>
      <w:r w:rsidR="00981CB3" w:rsidRPr="00694135">
        <w:rPr>
          <w:rFonts w:eastAsia="Newton-Bold"/>
          <w:bCs/>
          <w:sz w:val="28"/>
          <w:szCs w:val="28"/>
          <w:lang w:eastAsia="ru-RU"/>
        </w:rPr>
        <w:t>Международное право. Общая часть</w:t>
      </w:r>
      <w:r w:rsidR="00981CB3" w:rsidRPr="00694135">
        <w:rPr>
          <w:rFonts w:eastAsia="Newton-Regular"/>
          <w:sz w:val="28"/>
          <w:szCs w:val="28"/>
          <w:lang w:eastAsia="ru-RU"/>
        </w:rPr>
        <w:t>: Учебник</w:t>
      </w:r>
      <w:proofErr w:type="gramStart"/>
      <w:r w:rsidR="00981CB3" w:rsidRPr="00694135">
        <w:rPr>
          <w:rFonts w:eastAsia="Newton-Regular"/>
          <w:sz w:val="28"/>
          <w:szCs w:val="28"/>
          <w:lang w:eastAsia="ru-RU"/>
        </w:rPr>
        <w:t xml:space="preserve"> / О</w:t>
      </w:r>
      <w:proofErr w:type="gramEnd"/>
      <w:r w:rsidR="00981CB3" w:rsidRPr="00694135">
        <w:rPr>
          <w:rFonts w:eastAsia="Newton-Regular"/>
          <w:sz w:val="28"/>
          <w:szCs w:val="28"/>
          <w:lang w:eastAsia="ru-RU"/>
        </w:rPr>
        <w:t>тв. ред. Р.М. Валеев, Г.И. Курдюков. – М.: Статут</w:t>
      </w:r>
      <w:r w:rsidR="004E5B8A">
        <w:rPr>
          <w:rFonts w:eastAsia="Newton-Regular"/>
          <w:sz w:val="28"/>
          <w:szCs w:val="28"/>
          <w:lang w:eastAsia="ru-RU"/>
        </w:rPr>
        <w:t>.</w:t>
      </w:r>
      <w:r w:rsidR="00981CB3" w:rsidRPr="00694135">
        <w:rPr>
          <w:rFonts w:eastAsia="Newton-Regular"/>
          <w:sz w:val="28"/>
          <w:szCs w:val="28"/>
          <w:lang w:eastAsia="ru-RU"/>
        </w:rPr>
        <w:t xml:space="preserve"> 2011.</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Pr="00694135"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w:t>
      </w:r>
      <w:r w:rsidR="00D33661" w:rsidRPr="00694135">
        <w:rPr>
          <w:rFonts w:ascii="Times New Roman" w:hAnsi="Times New Roman"/>
          <w:sz w:val="28"/>
          <w:szCs w:val="28"/>
        </w:rPr>
        <w:t>Международное право: Учебник для вузов</w:t>
      </w:r>
      <w:proofErr w:type="gramStart"/>
      <w:r w:rsidR="00D33661" w:rsidRPr="00694135">
        <w:rPr>
          <w:rFonts w:ascii="Times New Roman" w:hAnsi="Times New Roman"/>
          <w:sz w:val="28"/>
          <w:szCs w:val="28"/>
        </w:rPr>
        <w:t xml:space="preserve"> / О</w:t>
      </w:r>
      <w:proofErr w:type="gramEnd"/>
      <w:r w:rsidR="00D33661" w:rsidRPr="00694135">
        <w:rPr>
          <w:rFonts w:ascii="Times New Roman" w:hAnsi="Times New Roman"/>
          <w:sz w:val="28"/>
          <w:szCs w:val="28"/>
        </w:rPr>
        <w:t>тв. ред. проф. Г.В. Игнатенко и проф. О.И. Тиунов. – 3-е изд., перераб. и доп. — М.: Норма</w:t>
      </w:r>
      <w:r w:rsidR="004E5B8A">
        <w:rPr>
          <w:rFonts w:ascii="Times New Roman" w:hAnsi="Times New Roman"/>
          <w:sz w:val="28"/>
          <w:szCs w:val="28"/>
        </w:rPr>
        <w:t>.</w:t>
      </w:r>
      <w:r w:rsidR="00D33661" w:rsidRPr="00694135">
        <w:rPr>
          <w:rFonts w:ascii="Times New Roman" w:hAnsi="Times New Roman"/>
          <w:sz w:val="28"/>
          <w:szCs w:val="28"/>
        </w:rPr>
        <w:t xml:space="preserve"> 2006.</w:t>
      </w:r>
    </w:p>
    <w:p w:rsidR="00AC5CA8" w:rsidRPr="00694135" w:rsidRDefault="00AC5CA8" w:rsidP="00427B7E">
      <w:pPr>
        <w:pStyle w:val="ad"/>
        <w:spacing w:after="0" w:line="360" w:lineRule="auto"/>
        <w:ind w:left="567" w:hanging="567"/>
        <w:rPr>
          <w:sz w:val="28"/>
          <w:szCs w:val="28"/>
        </w:rPr>
      </w:pPr>
    </w:p>
    <w:p w:rsidR="00AC5CA8" w:rsidRPr="00694135" w:rsidRDefault="00AC5CA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Международное частное право: учеб. / Л.П. Ануфриева, К.А. Бекяшев, Г.К. Дмитриева и др.; отв. ред. Г.К. Дмитриева. – 2-е изд., перераб. и доп. – М.: ТК Велби, Изд-во Проспект</w:t>
      </w:r>
      <w:r w:rsidR="004E5B8A">
        <w:rPr>
          <w:rFonts w:ascii="Times New Roman" w:hAnsi="Times New Roman"/>
          <w:sz w:val="28"/>
          <w:szCs w:val="28"/>
        </w:rPr>
        <w:t>.</w:t>
      </w:r>
      <w:r w:rsidRPr="00694135">
        <w:rPr>
          <w:rFonts w:ascii="Times New Roman" w:hAnsi="Times New Roman"/>
          <w:sz w:val="28"/>
          <w:szCs w:val="28"/>
        </w:rPr>
        <w:t xml:space="preserve"> 2005.</w:t>
      </w:r>
    </w:p>
    <w:p w:rsidR="00154B33" w:rsidRPr="00694135" w:rsidRDefault="00154B33" w:rsidP="00427B7E">
      <w:pPr>
        <w:pStyle w:val="a3"/>
        <w:spacing w:line="360" w:lineRule="auto"/>
        <w:ind w:left="567" w:hanging="567"/>
        <w:jc w:val="both"/>
        <w:rPr>
          <w:rFonts w:ascii="Times New Roman" w:hAnsi="Times New Roman"/>
          <w:sz w:val="28"/>
          <w:szCs w:val="28"/>
        </w:rPr>
      </w:pPr>
    </w:p>
    <w:p w:rsidR="00154B33" w:rsidRDefault="00971938" w:rsidP="00427B7E">
      <w:pPr>
        <w:pStyle w:val="ad"/>
        <w:numPr>
          <w:ilvl w:val="0"/>
          <w:numId w:val="29"/>
        </w:numPr>
        <w:autoSpaceDE w:val="0"/>
        <w:autoSpaceDN w:val="0"/>
        <w:adjustRightInd w:val="0"/>
        <w:spacing w:after="0" w:line="360" w:lineRule="auto"/>
        <w:ind w:left="567" w:hanging="567"/>
        <w:jc w:val="both"/>
        <w:rPr>
          <w:sz w:val="28"/>
          <w:szCs w:val="28"/>
          <w:lang w:eastAsia="ru-RU"/>
        </w:rPr>
      </w:pPr>
      <w:r w:rsidRPr="00694135">
        <w:rPr>
          <w:i/>
          <w:sz w:val="28"/>
          <w:szCs w:val="28"/>
        </w:rPr>
        <w:lastRenderedPageBreak/>
        <w:t xml:space="preserve"> </w:t>
      </w:r>
      <w:r w:rsidR="00154B33" w:rsidRPr="00694135">
        <w:rPr>
          <w:i/>
          <w:sz w:val="28"/>
          <w:szCs w:val="28"/>
        </w:rPr>
        <w:t>Мелехин А.В.</w:t>
      </w:r>
      <w:r w:rsidR="00154B33" w:rsidRPr="00694135">
        <w:rPr>
          <w:sz w:val="28"/>
          <w:szCs w:val="28"/>
        </w:rPr>
        <w:t xml:space="preserve"> Административное право Российской Федерации: Курс лекций </w:t>
      </w:r>
      <w:r w:rsidR="00154B33" w:rsidRPr="00694135">
        <w:rPr>
          <w:sz w:val="28"/>
          <w:szCs w:val="28"/>
          <w:lang w:eastAsia="ru-RU"/>
        </w:rPr>
        <w:t>(Подготовлен для системы КонсультантПлюс</w:t>
      </w:r>
      <w:r w:rsidR="007F37D5">
        <w:rPr>
          <w:sz w:val="28"/>
          <w:szCs w:val="28"/>
          <w:lang w:eastAsia="ru-RU"/>
        </w:rPr>
        <w:t>. 2009</w:t>
      </w:r>
      <w:r w:rsidR="00154B33" w:rsidRPr="00694135">
        <w:rPr>
          <w:sz w:val="28"/>
          <w:szCs w:val="28"/>
          <w:lang w:eastAsia="ru-RU"/>
        </w:rPr>
        <w:t>).</w:t>
      </w:r>
    </w:p>
    <w:p w:rsidR="00242CE0" w:rsidRPr="00242CE0" w:rsidRDefault="00242CE0" w:rsidP="00242CE0">
      <w:pPr>
        <w:pStyle w:val="ad"/>
        <w:rPr>
          <w:sz w:val="28"/>
          <w:szCs w:val="28"/>
          <w:lang w:eastAsia="ru-RU"/>
        </w:rPr>
      </w:pPr>
    </w:p>
    <w:p w:rsidR="00242CE0" w:rsidRPr="00242CE0" w:rsidRDefault="00242CE0" w:rsidP="00427B7E">
      <w:pPr>
        <w:pStyle w:val="ad"/>
        <w:numPr>
          <w:ilvl w:val="0"/>
          <w:numId w:val="29"/>
        </w:numPr>
        <w:autoSpaceDE w:val="0"/>
        <w:autoSpaceDN w:val="0"/>
        <w:adjustRightInd w:val="0"/>
        <w:spacing w:after="0" w:line="360" w:lineRule="auto"/>
        <w:ind w:left="567" w:hanging="567"/>
        <w:jc w:val="both"/>
        <w:rPr>
          <w:sz w:val="28"/>
          <w:szCs w:val="28"/>
          <w:lang w:eastAsia="ru-RU"/>
        </w:rPr>
      </w:pPr>
      <w:r w:rsidRPr="00242CE0">
        <w:rPr>
          <w:i/>
          <w:sz w:val="28"/>
          <w:szCs w:val="28"/>
        </w:rPr>
        <w:t>Мелехин А.В.</w:t>
      </w:r>
      <w:r w:rsidRPr="00242CE0">
        <w:rPr>
          <w:sz w:val="28"/>
          <w:szCs w:val="28"/>
        </w:rPr>
        <w:t xml:space="preserve"> Теория государства и права: Учебник. 2-е изд., перераб. и доп. (Подготовлен для системы КонсультантПлюс</w:t>
      </w:r>
      <w:r w:rsidR="007F37D5">
        <w:rPr>
          <w:sz w:val="28"/>
          <w:szCs w:val="28"/>
        </w:rPr>
        <w:t>. 2009</w:t>
      </w:r>
      <w:r w:rsidRPr="00242CE0">
        <w:rPr>
          <w:sz w:val="28"/>
          <w:szCs w:val="28"/>
        </w:rPr>
        <w:t>)</w:t>
      </w:r>
    </w:p>
    <w:p w:rsidR="00981CB3" w:rsidRPr="00694135" w:rsidRDefault="00981CB3" w:rsidP="00427B7E">
      <w:pPr>
        <w:autoSpaceDE w:val="0"/>
        <w:autoSpaceDN w:val="0"/>
        <w:adjustRightInd w:val="0"/>
        <w:spacing w:after="0" w:line="360" w:lineRule="auto"/>
        <w:ind w:left="567" w:hanging="567"/>
        <w:jc w:val="both"/>
        <w:rPr>
          <w:sz w:val="28"/>
          <w:szCs w:val="28"/>
          <w:lang w:eastAsia="ru-RU"/>
        </w:rPr>
      </w:pPr>
    </w:p>
    <w:p w:rsidR="00F82326" w:rsidRPr="00F82326" w:rsidRDefault="00971938" w:rsidP="00427B7E">
      <w:pPr>
        <w:pStyle w:val="a3"/>
        <w:numPr>
          <w:ilvl w:val="0"/>
          <w:numId w:val="29"/>
        </w:numPr>
        <w:spacing w:line="360" w:lineRule="auto"/>
        <w:ind w:left="567" w:hanging="567"/>
        <w:jc w:val="both"/>
        <w:rPr>
          <w:rFonts w:ascii="Times New Roman" w:hAnsi="Times New Roman"/>
          <w:sz w:val="24"/>
          <w:szCs w:val="24"/>
        </w:rPr>
      </w:pPr>
      <w:r w:rsidRPr="00F82326">
        <w:rPr>
          <w:rFonts w:ascii="Times New Roman" w:hAnsi="Times New Roman"/>
          <w:sz w:val="28"/>
          <w:szCs w:val="28"/>
        </w:rPr>
        <w:t xml:space="preserve"> </w:t>
      </w:r>
      <w:r w:rsidR="00981CB3" w:rsidRPr="00F82326">
        <w:rPr>
          <w:rFonts w:ascii="Times New Roman" w:hAnsi="Times New Roman"/>
          <w:i/>
          <w:sz w:val="28"/>
          <w:szCs w:val="28"/>
        </w:rPr>
        <w:t>Михайленко С.В.</w:t>
      </w:r>
      <w:r w:rsidR="00981CB3" w:rsidRPr="00F82326">
        <w:rPr>
          <w:rFonts w:ascii="Times New Roman" w:hAnsi="Times New Roman"/>
          <w:sz w:val="28"/>
          <w:szCs w:val="28"/>
        </w:rPr>
        <w:t xml:space="preserve"> Публичные юридические лица в частном праве и частные лица в публичном праве // Журнал российского права. 2011. № 3. </w:t>
      </w:r>
    </w:p>
    <w:p w:rsidR="00F82326" w:rsidRDefault="00F82326" w:rsidP="00427B7E">
      <w:pPr>
        <w:pStyle w:val="ad"/>
        <w:ind w:left="567" w:hanging="567"/>
        <w:rPr>
          <w:sz w:val="24"/>
          <w:szCs w:val="24"/>
        </w:rPr>
      </w:pPr>
    </w:p>
    <w:p w:rsidR="00F82326" w:rsidRPr="00F82326" w:rsidRDefault="00F82326" w:rsidP="00427B7E">
      <w:pPr>
        <w:pStyle w:val="a3"/>
        <w:numPr>
          <w:ilvl w:val="0"/>
          <w:numId w:val="29"/>
        </w:numPr>
        <w:spacing w:line="360" w:lineRule="auto"/>
        <w:ind w:left="567" w:hanging="567"/>
        <w:jc w:val="both"/>
        <w:rPr>
          <w:rFonts w:ascii="Times New Roman" w:hAnsi="Times New Roman"/>
          <w:sz w:val="28"/>
          <w:szCs w:val="28"/>
        </w:rPr>
      </w:pPr>
      <w:r w:rsidRPr="004555D5">
        <w:rPr>
          <w:rFonts w:ascii="Times New Roman" w:hAnsi="Times New Roman"/>
          <w:i/>
          <w:sz w:val="28"/>
          <w:szCs w:val="28"/>
        </w:rPr>
        <w:t>Мозолин В.П., Лафитский В.И.</w:t>
      </w:r>
      <w:r w:rsidRPr="00F82326">
        <w:rPr>
          <w:rFonts w:ascii="Times New Roman" w:hAnsi="Times New Roman"/>
          <w:sz w:val="28"/>
          <w:szCs w:val="28"/>
        </w:rPr>
        <w:t xml:space="preserve"> О статусе Российской академии наук, Банка России и других юридических лиц в связи с проектом новой редакции Гражданского кодекса РФ // Законодательство и экономика. 2011. № 1.</w:t>
      </w:r>
    </w:p>
    <w:p w:rsidR="009048B6" w:rsidRPr="00694135" w:rsidRDefault="009048B6" w:rsidP="00427B7E">
      <w:pPr>
        <w:pStyle w:val="ad"/>
        <w:spacing w:after="0" w:line="360" w:lineRule="auto"/>
        <w:ind w:left="567" w:hanging="567"/>
        <w:rPr>
          <w:sz w:val="28"/>
          <w:szCs w:val="28"/>
        </w:rPr>
      </w:pPr>
    </w:p>
    <w:p w:rsidR="009048B6" w:rsidRPr="00694135" w:rsidRDefault="009048B6"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Налоговое право России: учебник / отв. ред. Ю.А. Крохина. – 3-е изд., испр. и доп. – М.: Норма, 2008.</w:t>
      </w:r>
    </w:p>
    <w:p w:rsidR="00D33661" w:rsidRPr="00694135" w:rsidRDefault="00D33661" w:rsidP="00427B7E">
      <w:pPr>
        <w:autoSpaceDE w:val="0"/>
        <w:autoSpaceDN w:val="0"/>
        <w:adjustRightInd w:val="0"/>
        <w:spacing w:after="0" w:line="360" w:lineRule="auto"/>
        <w:ind w:left="567" w:hanging="567"/>
        <w:jc w:val="both"/>
        <w:rPr>
          <w:sz w:val="28"/>
          <w:szCs w:val="28"/>
          <w:lang w:eastAsia="ru-RU"/>
        </w:rPr>
      </w:pPr>
    </w:p>
    <w:p w:rsidR="00D33661" w:rsidRPr="00694135" w:rsidRDefault="00971938" w:rsidP="00427B7E">
      <w:pPr>
        <w:pStyle w:val="ad"/>
        <w:numPr>
          <w:ilvl w:val="0"/>
          <w:numId w:val="29"/>
        </w:numPr>
        <w:autoSpaceDE w:val="0"/>
        <w:autoSpaceDN w:val="0"/>
        <w:adjustRightInd w:val="0"/>
        <w:spacing w:after="0" w:line="360" w:lineRule="auto"/>
        <w:ind w:left="567" w:hanging="567"/>
        <w:jc w:val="both"/>
        <w:rPr>
          <w:sz w:val="28"/>
          <w:szCs w:val="28"/>
          <w:lang w:eastAsia="ru-RU"/>
        </w:rPr>
      </w:pPr>
      <w:r w:rsidRPr="00694135">
        <w:rPr>
          <w:i/>
          <w:sz w:val="28"/>
          <w:szCs w:val="28"/>
          <w:lang w:eastAsia="ru-RU"/>
        </w:rPr>
        <w:lastRenderedPageBreak/>
        <w:t xml:space="preserve"> </w:t>
      </w:r>
      <w:r w:rsidR="00D33661" w:rsidRPr="00694135">
        <w:rPr>
          <w:i/>
          <w:sz w:val="28"/>
          <w:szCs w:val="28"/>
          <w:lang w:eastAsia="ru-RU"/>
        </w:rPr>
        <w:t>Новицкий И.Б.</w:t>
      </w:r>
      <w:r w:rsidR="00D33661" w:rsidRPr="00694135">
        <w:rPr>
          <w:sz w:val="28"/>
          <w:szCs w:val="28"/>
          <w:lang w:eastAsia="ru-RU"/>
        </w:rPr>
        <w:t xml:space="preserve"> Принцип доброй совести в проекте обязательственного права. Новицкий И.Б / Вестник гражданского права</w:t>
      </w:r>
      <w:r w:rsidR="004E5B8A">
        <w:rPr>
          <w:sz w:val="28"/>
          <w:szCs w:val="28"/>
          <w:lang w:eastAsia="ru-RU"/>
        </w:rPr>
        <w:t>.</w:t>
      </w:r>
      <w:r w:rsidR="00D33661" w:rsidRPr="00694135">
        <w:rPr>
          <w:sz w:val="28"/>
          <w:szCs w:val="28"/>
          <w:lang w:eastAsia="ru-RU"/>
        </w:rPr>
        <w:t xml:space="preserve"> 2006</w:t>
      </w:r>
      <w:r w:rsidR="004E5B8A">
        <w:rPr>
          <w:sz w:val="28"/>
          <w:szCs w:val="28"/>
          <w:lang w:eastAsia="ru-RU"/>
        </w:rPr>
        <w:t>.</w:t>
      </w:r>
      <w:r w:rsidR="00830E21">
        <w:rPr>
          <w:sz w:val="28"/>
          <w:szCs w:val="28"/>
          <w:lang w:eastAsia="ru-RU"/>
        </w:rPr>
        <w:t xml:space="preserve"> №</w:t>
      </w:r>
      <w:r w:rsidR="00D33661" w:rsidRPr="00694135">
        <w:rPr>
          <w:sz w:val="28"/>
          <w:szCs w:val="28"/>
          <w:lang w:eastAsia="ru-RU"/>
        </w:rPr>
        <w:t xml:space="preserve"> 1.</w:t>
      </w:r>
    </w:p>
    <w:p w:rsidR="00154B33" w:rsidRPr="00694135" w:rsidRDefault="00154B33" w:rsidP="00427B7E">
      <w:pPr>
        <w:pStyle w:val="a3"/>
        <w:spacing w:line="360" w:lineRule="auto"/>
        <w:ind w:left="567" w:hanging="567"/>
        <w:jc w:val="both"/>
        <w:rPr>
          <w:rFonts w:ascii="Times New Roman" w:hAnsi="Times New Roman"/>
          <w:sz w:val="28"/>
          <w:szCs w:val="28"/>
        </w:rPr>
      </w:pPr>
    </w:p>
    <w:p w:rsidR="00154B33" w:rsidRPr="00694135"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i/>
          <w:sz w:val="28"/>
          <w:szCs w:val="28"/>
        </w:rPr>
        <w:t xml:space="preserve"> </w:t>
      </w:r>
      <w:r w:rsidR="00154B33" w:rsidRPr="00694135">
        <w:rPr>
          <w:rFonts w:ascii="Times New Roman" w:hAnsi="Times New Roman"/>
          <w:i/>
          <w:sz w:val="28"/>
          <w:szCs w:val="28"/>
        </w:rPr>
        <w:t>Ожегов С.И.</w:t>
      </w:r>
      <w:r w:rsidR="00154B33" w:rsidRPr="00694135">
        <w:rPr>
          <w:rFonts w:ascii="Times New Roman" w:hAnsi="Times New Roman"/>
          <w:sz w:val="28"/>
          <w:szCs w:val="28"/>
        </w:rPr>
        <w:t xml:space="preserve"> Словарь русского языка: Около 57 000 слов / Под ред. чл</w:t>
      </w:r>
      <w:proofErr w:type="gramStart"/>
      <w:r w:rsidR="00154B33" w:rsidRPr="00694135">
        <w:rPr>
          <w:rFonts w:ascii="Times New Roman" w:hAnsi="Times New Roman"/>
          <w:sz w:val="28"/>
          <w:szCs w:val="28"/>
        </w:rPr>
        <w:t>.-</w:t>
      </w:r>
      <w:proofErr w:type="gramEnd"/>
      <w:r w:rsidR="00154B33" w:rsidRPr="00694135">
        <w:rPr>
          <w:rFonts w:ascii="Times New Roman" w:hAnsi="Times New Roman"/>
          <w:sz w:val="28"/>
          <w:szCs w:val="28"/>
        </w:rPr>
        <w:t>кор. АН СССР Н. Ю. Шведовой. – 18-е изд., стереотип. – М.: Рус</w:t>
      </w:r>
      <w:proofErr w:type="gramStart"/>
      <w:r w:rsidR="00154B33" w:rsidRPr="00694135">
        <w:rPr>
          <w:rFonts w:ascii="Times New Roman" w:hAnsi="Times New Roman"/>
          <w:sz w:val="28"/>
          <w:szCs w:val="28"/>
        </w:rPr>
        <w:t>.</w:t>
      </w:r>
      <w:proofErr w:type="gramEnd"/>
      <w:r w:rsidR="00154B33" w:rsidRPr="00694135">
        <w:rPr>
          <w:rFonts w:ascii="Times New Roman" w:hAnsi="Times New Roman"/>
          <w:sz w:val="28"/>
          <w:szCs w:val="28"/>
        </w:rPr>
        <w:t xml:space="preserve"> </w:t>
      </w:r>
      <w:proofErr w:type="gramStart"/>
      <w:r w:rsidR="00154B33" w:rsidRPr="00694135">
        <w:rPr>
          <w:rFonts w:ascii="Times New Roman" w:hAnsi="Times New Roman"/>
          <w:sz w:val="28"/>
          <w:szCs w:val="28"/>
        </w:rPr>
        <w:t>я</w:t>
      </w:r>
      <w:proofErr w:type="gramEnd"/>
      <w:r w:rsidR="00154B33" w:rsidRPr="00694135">
        <w:rPr>
          <w:rFonts w:ascii="Times New Roman" w:hAnsi="Times New Roman"/>
          <w:sz w:val="28"/>
          <w:szCs w:val="28"/>
        </w:rPr>
        <w:t>з. 1987.</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Pr="00694135"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i/>
          <w:sz w:val="28"/>
          <w:szCs w:val="28"/>
        </w:rPr>
        <w:t xml:space="preserve"> </w:t>
      </w:r>
      <w:r w:rsidR="00D33661" w:rsidRPr="00694135">
        <w:rPr>
          <w:rFonts w:ascii="Times New Roman" w:hAnsi="Times New Roman"/>
          <w:i/>
          <w:sz w:val="28"/>
          <w:szCs w:val="28"/>
        </w:rPr>
        <w:t>Покровский И.А.</w:t>
      </w:r>
      <w:r w:rsidR="00D33661" w:rsidRPr="00694135">
        <w:rPr>
          <w:rFonts w:ascii="Times New Roman" w:hAnsi="Times New Roman"/>
          <w:sz w:val="28"/>
          <w:szCs w:val="28"/>
        </w:rPr>
        <w:t xml:space="preserve"> История римского права</w:t>
      </w:r>
      <w:r w:rsidR="002D2908" w:rsidRPr="00694135">
        <w:rPr>
          <w:rFonts w:ascii="Times New Roman" w:hAnsi="Times New Roman"/>
          <w:sz w:val="28"/>
          <w:szCs w:val="28"/>
        </w:rPr>
        <w:t xml:space="preserve"> // СПС «КонсультантПлюс: ВысшаяШкола. Учебное пособие». Выпуск 5. К весеннему семестру 2006.Раздел «Классика российской цивилистики». 2006.</w:t>
      </w:r>
    </w:p>
    <w:p w:rsidR="002D2908" w:rsidRPr="00694135" w:rsidRDefault="002D2908" w:rsidP="00427B7E">
      <w:pPr>
        <w:pStyle w:val="ad"/>
        <w:spacing w:after="0" w:line="360" w:lineRule="auto"/>
        <w:ind w:left="567" w:hanging="567"/>
        <w:rPr>
          <w:sz w:val="28"/>
          <w:szCs w:val="28"/>
        </w:rPr>
      </w:pPr>
    </w:p>
    <w:p w:rsidR="002D2908" w:rsidRPr="00694135" w:rsidRDefault="002D290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Право социального обеспечения России: учеб</w:t>
      </w:r>
      <w:proofErr w:type="gramStart"/>
      <w:r w:rsidRPr="00694135">
        <w:rPr>
          <w:rFonts w:ascii="Times New Roman" w:hAnsi="Times New Roman"/>
          <w:sz w:val="28"/>
          <w:szCs w:val="28"/>
        </w:rPr>
        <w:t>.</w:t>
      </w:r>
      <w:proofErr w:type="gramEnd"/>
      <w:r w:rsidRPr="00694135">
        <w:rPr>
          <w:rFonts w:ascii="Times New Roman" w:hAnsi="Times New Roman"/>
          <w:sz w:val="28"/>
          <w:szCs w:val="28"/>
        </w:rPr>
        <w:t xml:space="preserve"> </w:t>
      </w:r>
      <w:proofErr w:type="gramStart"/>
      <w:r w:rsidRPr="00694135">
        <w:rPr>
          <w:rFonts w:ascii="Times New Roman" w:hAnsi="Times New Roman"/>
          <w:sz w:val="28"/>
          <w:szCs w:val="28"/>
        </w:rPr>
        <w:t>д</w:t>
      </w:r>
      <w:proofErr w:type="gramEnd"/>
      <w:r w:rsidRPr="00694135">
        <w:rPr>
          <w:rFonts w:ascii="Times New Roman" w:hAnsi="Times New Roman"/>
          <w:sz w:val="28"/>
          <w:szCs w:val="28"/>
        </w:rPr>
        <w:t>ля студентов вузов, обучающихся по специальности «Юриспруденция» / М.Л. Захаров, Э.Г. Тучкова. – 4-е изд., перер</w:t>
      </w:r>
      <w:r w:rsidR="004E5B8A">
        <w:rPr>
          <w:rFonts w:ascii="Times New Roman" w:hAnsi="Times New Roman"/>
          <w:sz w:val="28"/>
          <w:szCs w:val="28"/>
        </w:rPr>
        <w:t>аб. и доп. – М.: Волтерс Клувер.</w:t>
      </w:r>
      <w:r w:rsidRPr="00694135">
        <w:rPr>
          <w:rFonts w:ascii="Times New Roman" w:hAnsi="Times New Roman"/>
          <w:sz w:val="28"/>
          <w:szCs w:val="28"/>
        </w:rPr>
        <w:t xml:space="preserve"> 2005 (Серия «Библиотека сутдента»).</w:t>
      </w:r>
    </w:p>
    <w:p w:rsidR="007472CB" w:rsidRPr="00694135" w:rsidRDefault="007472CB" w:rsidP="00427B7E">
      <w:pPr>
        <w:pStyle w:val="a3"/>
        <w:spacing w:line="360" w:lineRule="auto"/>
        <w:ind w:left="567" w:hanging="567"/>
        <w:jc w:val="both"/>
        <w:rPr>
          <w:rFonts w:ascii="Times New Roman" w:hAnsi="Times New Roman"/>
          <w:sz w:val="28"/>
          <w:szCs w:val="28"/>
        </w:rPr>
      </w:pPr>
    </w:p>
    <w:p w:rsidR="00154B33" w:rsidRPr="00694135"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lastRenderedPageBreak/>
        <w:t xml:space="preserve"> </w:t>
      </w:r>
      <w:r w:rsidR="00154B33" w:rsidRPr="00694135">
        <w:rPr>
          <w:rFonts w:ascii="Times New Roman" w:hAnsi="Times New Roman"/>
          <w:sz w:val="28"/>
          <w:szCs w:val="28"/>
        </w:rPr>
        <w:t xml:space="preserve">Российская социологическая энциклопедия. Под общей редакцией академика РАН Г. В. Осипова. – М.: Издательская группа НОРМА—Инфра · М. 1999. </w:t>
      </w:r>
    </w:p>
    <w:p w:rsidR="00154B33" w:rsidRPr="00694135" w:rsidRDefault="00154B33" w:rsidP="00427B7E">
      <w:pPr>
        <w:pStyle w:val="a3"/>
        <w:spacing w:line="360" w:lineRule="auto"/>
        <w:ind w:left="567" w:hanging="567"/>
        <w:jc w:val="both"/>
        <w:rPr>
          <w:rFonts w:ascii="Times New Roman" w:hAnsi="Times New Roman"/>
          <w:sz w:val="28"/>
          <w:szCs w:val="28"/>
        </w:rPr>
      </w:pPr>
    </w:p>
    <w:p w:rsidR="007472CB" w:rsidRPr="00694135"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w:t>
      </w:r>
      <w:r w:rsidR="007472CB" w:rsidRPr="00694135">
        <w:rPr>
          <w:rFonts w:ascii="Times New Roman" w:hAnsi="Times New Roman"/>
          <w:sz w:val="28"/>
          <w:szCs w:val="28"/>
        </w:rPr>
        <w:t>Римское частное право. Учебник под редакцией проф. И.Б. Новицкого и проф</w:t>
      </w:r>
      <w:r w:rsidR="004E5B8A">
        <w:rPr>
          <w:rFonts w:ascii="Times New Roman" w:hAnsi="Times New Roman"/>
          <w:sz w:val="28"/>
          <w:szCs w:val="28"/>
        </w:rPr>
        <w:t>. И.С. Перетерского. М.: Юристъ.</w:t>
      </w:r>
      <w:r w:rsidR="007472CB" w:rsidRPr="00694135">
        <w:rPr>
          <w:rFonts w:ascii="Times New Roman" w:hAnsi="Times New Roman"/>
          <w:sz w:val="28"/>
          <w:szCs w:val="28"/>
        </w:rPr>
        <w:t xml:space="preserve"> 2004. </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Pr="00694135" w:rsidRDefault="00971938" w:rsidP="00427B7E">
      <w:pPr>
        <w:pStyle w:val="Default"/>
        <w:numPr>
          <w:ilvl w:val="0"/>
          <w:numId w:val="29"/>
        </w:numPr>
        <w:spacing w:line="360" w:lineRule="auto"/>
        <w:ind w:left="567" w:hanging="567"/>
        <w:jc w:val="both"/>
        <w:rPr>
          <w:sz w:val="28"/>
          <w:szCs w:val="28"/>
        </w:rPr>
      </w:pPr>
      <w:r w:rsidRPr="00694135">
        <w:rPr>
          <w:bCs/>
          <w:sz w:val="28"/>
          <w:szCs w:val="28"/>
        </w:rPr>
        <w:t xml:space="preserve"> </w:t>
      </w:r>
      <w:r w:rsidR="00D33661" w:rsidRPr="00694135">
        <w:rPr>
          <w:bCs/>
          <w:sz w:val="28"/>
          <w:szCs w:val="28"/>
        </w:rPr>
        <w:t>Российское гражданское право</w:t>
      </w:r>
      <w:r w:rsidR="00D33661" w:rsidRPr="00694135">
        <w:rPr>
          <w:sz w:val="28"/>
          <w:szCs w:val="28"/>
        </w:rPr>
        <w:t>: Учебник: В 2-х томах. Том I: Общая часть. Вещное право. Наследственное право. Интеллектуальные права. Личные неимущественные права</w:t>
      </w:r>
      <w:proofErr w:type="gramStart"/>
      <w:r w:rsidR="00D33661" w:rsidRPr="00694135">
        <w:rPr>
          <w:sz w:val="28"/>
          <w:szCs w:val="28"/>
        </w:rPr>
        <w:t xml:space="preserve"> / О</w:t>
      </w:r>
      <w:proofErr w:type="gramEnd"/>
      <w:r w:rsidR="00D33661" w:rsidRPr="00694135">
        <w:rPr>
          <w:sz w:val="28"/>
          <w:szCs w:val="28"/>
        </w:rPr>
        <w:t xml:space="preserve">тв. ред. Е.А. Суханов. – М.: Статут, 2011. </w:t>
      </w:r>
    </w:p>
    <w:p w:rsidR="00D33661" w:rsidRPr="00694135" w:rsidRDefault="00D33661" w:rsidP="00427B7E">
      <w:pPr>
        <w:pStyle w:val="Default"/>
        <w:spacing w:line="360" w:lineRule="auto"/>
        <w:ind w:left="567" w:hanging="567"/>
        <w:jc w:val="both"/>
        <w:rPr>
          <w:sz w:val="28"/>
          <w:szCs w:val="28"/>
        </w:rPr>
      </w:pPr>
    </w:p>
    <w:p w:rsidR="00D33661" w:rsidRPr="00694135" w:rsidRDefault="00971938" w:rsidP="00427B7E">
      <w:pPr>
        <w:pStyle w:val="Default"/>
        <w:numPr>
          <w:ilvl w:val="0"/>
          <w:numId w:val="29"/>
        </w:numPr>
        <w:spacing w:line="360" w:lineRule="auto"/>
        <w:ind w:left="567" w:hanging="567"/>
        <w:jc w:val="both"/>
        <w:rPr>
          <w:sz w:val="28"/>
          <w:szCs w:val="28"/>
        </w:rPr>
      </w:pPr>
      <w:r w:rsidRPr="00694135">
        <w:rPr>
          <w:sz w:val="28"/>
          <w:szCs w:val="28"/>
        </w:rPr>
        <w:t xml:space="preserve"> </w:t>
      </w:r>
      <w:r w:rsidR="00D33661" w:rsidRPr="00694135">
        <w:rPr>
          <w:i/>
          <w:sz w:val="28"/>
          <w:szCs w:val="28"/>
        </w:rPr>
        <w:t>Талапина Э.В.</w:t>
      </w:r>
      <w:r w:rsidR="00D33661" w:rsidRPr="00694135">
        <w:rPr>
          <w:sz w:val="28"/>
          <w:szCs w:val="28"/>
        </w:rPr>
        <w:t xml:space="preserve"> О правовом статусе саморегулируемых организаций. Право и экономика</w:t>
      </w:r>
      <w:r w:rsidR="004E5B8A">
        <w:rPr>
          <w:sz w:val="28"/>
          <w:szCs w:val="28"/>
        </w:rPr>
        <w:t>.</w:t>
      </w:r>
      <w:r w:rsidR="00D33661" w:rsidRPr="00694135">
        <w:rPr>
          <w:sz w:val="28"/>
          <w:szCs w:val="28"/>
        </w:rPr>
        <w:t xml:space="preserve"> </w:t>
      </w:r>
      <w:r w:rsidR="004E5B8A">
        <w:rPr>
          <w:sz w:val="28"/>
          <w:szCs w:val="28"/>
        </w:rPr>
        <w:t>№</w:t>
      </w:r>
      <w:r w:rsidR="00D33661" w:rsidRPr="00694135">
        <w:rPr>
          <w:sz w:val="28"/>
          <w:szCs w:val="28"/>
        </w:rPr>
        <w:t xml:space="preserve"> 11</w:t>
      </w:r>
      <w:r w:rsidR="004E5B8A">
        <w:rPr>
          <w:sz w:val="28"/>
          <w:szCs w:val="28"/>
        </w:rPr>
        <w:t>.</w:t>
      </w:r>
      <w:r w:rsidR="00D33661" w:rsidRPr="00694135">
        <w:rPr>
          <w:sz w:val="28"/>
          <w:szCs w:val="28"/>
        </w:rPr>
        <w:t xml:space="preserve"> 2003.</w:t>
      </w:r>
    </w:p>
    <w:p w:rsidR="00D33661" w:rsidRPr="00694135" w:rsidRDefault="00D33661" w:rsidP="00427B7E">
      <w:pPr>
        <w:pStyle w:val="Default"/>
        <w:spacing w:line="360" w:lineRule="auto"/>
        <w:ind w:left="567" w:hanging="567"/>
        <w:jc w:val="both"/>
        <w:rPr>
          <w:sz w:val="28"/>
          <w:szCs w:val="28"/>
        </w:rPr>
      </w:pPr>
    </w:p>
    <w:p w:rsidR="00D33661" w:rsidRPr="00694135" w:rsidRDefault="00971938" w:rsidP="00427B7E">
      <w:pPr>
        <w:pStyle w:val="ad"/>
        <w:numPr>
          <w:ilvl w:val="0"/>
          <w:numId w:val="29"/>
        </w:numPr>
        <w:autoSpaceDE w:val="0"/>
        <w:autoSpaceDN w:val="0"/>
        <w:adjustRightInd w:val="0"/>
        <w:spacing w:after="0" w:line="360" w:lineRule="auto"/>
        <w:ind w:left="567" w:hanging="567"/>
        <w:jc w:val="both"/>
        <w:rPr>
          <w:sz w:val="28"/>
          <w:szCs w:val="28"/>
        </w:rPr>
      </w:pPr>
      <w:r w:rsidRPr="00694135">
        <w:rPr>
          <w:sz w:val="28"/>
          <w:szCs w:val="28"/>
        </w:rPr>
        <w:t xml:space="preserve"> </w:t>
      </w:r>
      <w:r w:rsidR="00D33661" w:rsidRPr="00694135">
        <w:rPr>
          <w:sz w:val="28"/>
          <w:szCs w:val="28"/>
        </w:rPr>
        <w:t>Теория государства и права: Учебник для юридических вузов / А.И. Абрамова, С.А. Боголюбов, А.В. Мицкевич и др.; под р</w:t>
      </w:r>
      <w:r w:rsidR="004E5B8A">
        <w:rPr>
          <w:sz w:val="28"/>
          <w:szCs w:val="28"/>
        </w:rPr>
        <w:t>ед. А.С. Пиголкина. М.: Городец.</w:t>
      </w:r>
      <w:r w:rsidR="00D33661" w:rsidRPr="00694135">
        <w:rPr>
          <w:sz w:val="28"/>
          <w:szCs w:val="28"/>
        </w:rPr>
        <w:t xml:space="preserve"> 2003.</w:t>
      </w:r>
    </w:p>
    <w:p w:rsidR="00D33661" w:rsidRPr="00694135" w:rsidRDefault="00D33661" w:rsidP="00427B7E">
      <w:pPr>
        <w:autoSpaceDE w:val="0"/>
        <w:autoSpaceDN w:val="0"/>
        <w:adjustRightInd w:val="0"/>
        <w:spacing w:after="0" w:line="360" w:lineRule="auto"/>
        <w:ind w:left="567" w:hanging="567"/>
        <w:jc w:val="both"/>
        <w:rPr>
          <w:sz w:val="28"/>
          <w:szCs w:val="28"/>
        </w:rPr>
      </w:pPr>
    </w:p>
    <w:p w:rsidR="00D33661" w:rsidRPr="00694135" w:rsidRDefault="00971938" w:rsidP="00427B7E">
      <w:pPr>
        <w:pStyle w:val="ad"/>
        <w:numPr>
          <w:ilvl w:val="0"/>
          <w:numId w:val="29"/>
        </w:numPr>
        <w:autoSpaceDE w:val="0"/>
        <w:autoSpaceDN w:val="0"/>
        <w:adjustRightInd w:val="0"/>
        <w:spacing w:after="0" w:line="360" w:lineRule="auto"/>
        <w:ind w:left="567" w:hanging="567"/>
        <w:jc w:val="both"/>
        <w:rPr>
          <w:sz w:val="28"/>
          <w:szCs w:val="28"/>
        </w:rPr>
      </w:pPr>
      <w:r w:rsidRPr="00694135">
        <w:rPr>
          <w:i/>
          <w:sz w:val="28"/>
          <w:szCs w:val="28"/>
        </w:rPr>
        <w:lastRenderedPageBreak/>
        <w:t xml:space="preserve"> </w:t>
      </w:r>
      <w:r w:rsidR="00D33661" w:rsidRPr="00694135">
        <w:rPr>
          <w:i/>
          <w:sz w:val="28"/>
          <w:szCs w:val="28"/>
        </w:rPr>
        <w:t>Тедеев А.А.</w:t>
      </w:r>
      <w:r w:rsidR="00D33661" w:rsidRPr="00694135">
        <w:rPr>
          <w:sz w:val="28"/>
          <w:szCs w:val="28"/>
        </w:rPr>
        <w:t xml:space="preserve"> Банковское право: учебное пособие.</w:t>
      </w:r>
      <w:r w:rsidR="004E5B8A">
        <w:rPr>
          <w:sz w:val="28"/>
          <w:szCs w:val="28"/>
        </w:rPr>
        <w:t xml:space="preserve"> — М.: Эксмо.</w:t>
      </w:r>
      <w:r w:rsidR="00D33661" w:rsidRPr="00694135">
        <w:rPr>
          <w:sz w:val="28"/>
          <w:szCs w:val="28"/>
        </w:rPr>
        <w:t xml:space="preserve"> 2006.</w:t>
      </w:r>
    </w:p>
    <w:p w:rsidR="007472CB" w:rsidRPr="00694135" w:rsidRDefault="007472CB" w:rsidP="00427B7E">
      <w:pPr>
        <w:pStyle w:val="a3"/>
        <w:spacing w:line="360" w:lineRule="auto"/>
        <w:ind w:left="567" w:hanging="567"/>
        <w:jc w:val="both"/>
        <w:rPr>
          <w:rFonts w:ascii="Times New Roman" w:hAnsi="Times New Roman"/>
          <w:sz w:val="28"/>
          <w:szCs w:val="28"/>
        </w:rPr>
      </w:pPr>
    </w:p>
    <w:p w:rsidR="007472CB" w:rsidRPr="00694135"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i/>
          <w:sz w:val="28"/>
          <w:szCs w:val="28"/>
        </w:rPr>
        <w:t xml:space="preserve"> </w:t>
      </w:r>
      <w:r w:rsidR="00154B33" w:rsidRPr="00694135">
        <w:rPr>
          <w:rFonts w:ascii="Times New Roman" w:hAnsi="Times New Roman"/>
          <w:i/>
          <w:sz w:val="28"/>
          <w:szCs w:val="28"/>
        </w:rPr>
        <w:t>Тихомиров Ю.А.</w:t>
      </w:r>
      <w:r w:rsidR="00154B33" w:rsidRPr="00694135">
        <w:rPr>
          <w:rFonts w:ascii="Times New Roman" w:hAnsi="Times New Roman"/>
          <w:sz w:val="28"/>
          <w:szCs w:val="28"/>
        </w:rPr>
        <w:t xml:space="preserve"> Публичное право. Учебник. – М.: БЕК</w:t>
      </w:r>
      <w:r w:rsidR="004E5B8A">
        <w:rPr>
          <w:rFonts w:ascii="Times New Roman" w:hAnsi="Times New Roman"/>
          <w:sz w:val="28"/>
          <w:szCs w:val="28"/>
        </w:rPr>
        <w:t>.</w:t>
      </w:r>
      <w:r w:rsidR="00154B33" w:rsidRPr="00694135">
        <w:rPr>
          <w:rFonts w:ascii="Times New Roman" w:hAnsi="Times New Roman"/>
          <w:sz w:val="28"/>
          <w:szCs w:val="28"/>
        </w:rPr>
        <w:t xml:space="preserve"> 1995.</w:t>
      </w:r>
    </w:p>
    <w:p w:rsidR="003C49E2" w:rsidRPr="00694135" w:rsidRDefault="003C49E2" w:rsidP="00427B7E">
      <w:pPr>
        <w:pStyle w:val="ad"/>
        <w:spacing w:after="0" w:line="360" w:lineRule="auto"/>
        <w:ind w:left="567" w:hanging="567"/>
        <w:rPr>
          <w:sz w:val="28"/>
          <w:szCs w:val="28"/>
        </w:rPr>
      </w:pPr>
    </w:p>
    <w:p w:rsidR="003C49E2" w:rsidRPr="00694135" w:rsidRDefault="003C49E2"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w:t>
      </w:r>
      <w:r w:rsidRPr="00694135">
        <w:rPr>
          <w:rFonts w:ascii="Times New Roman" w:hAnsi="Times New Roman"/>
          <w:i/>
          <w:sz w:val="28"/>
          <w:szCs w:val="28"/>
        </w:rPr>
        <w:t xml:space="preserve">Тихомиров Ю.А. </w:t>
      </w:r>
      <w:r w:rsidRPr="00694135">
        <w:rPr>
          <w:rFonts w:ascii="Times New Roman" w:hAnsi="Times New Roman"/>
          <w:sz w:val="28"/>
          <w:szCs w:val="28"/>
        </w:rPr>
        <w:t>Теория компетенции // Журнал российского права. № 10. 2000.</w:t>
      </w:r>
    </w:p>
    <w:p w:rsidR="009705CC" w:rsidRPr="00694135" w:rsidRDefault="009705CC" w:rsidP="00427B7E">
      <w:pPr>
        <w:pStyle w:val="ad"/>
        <w:spacing w:after="0" w:line="360" w:lineRule="auto"/>
        <w:ind w:left="567" w:hanging="567"/>
        <w:rPr>
          <w:sz w:val="28"/>
          <w:szCs w:val="28"/>
        </w:rPr>
      </w:pPr>
    </w:p>
    <w:p w:rsidR="009705CC" w:rsidRPr="00694135" w:rsidRDefault="009705CC"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Трудовое право России: Учебник</w:t>
      </w:r>
      <w:proofErr w:type="gramStart"/>
      <w:r w:rsidRPr="00694135">
        <w:rPr>
          <w:rFonts w:ascii="Times New Roman" w:hAnsi="Times New Roman"/>
          <w:sz w:val="28"/>
          <w:szCs w:val="28"/>
        </w:rPr>
        <w:t xml:space="preserve"> / П</w:t>
      </w:r>
      <w:proofErr w:type="gramEnd"/>
      <w:r w:rsidRPr="00694135">
        <w:rPr>
          <w:rFonts w:ascii="Times New Roman" w:hAnsi="Times New Roman"/>
          <w:sz w:val="28"/>
          <w:szCs w:val="28"/>
        </w:rPr>
        <w:t>од ред. А.М. Куренного. – М.: Юристъ</w:t>
      </w:r>
      <w:r w:rsidR="004E5B8A">
        <w:rPr>
          <w:rFonts w:ascii="Times New Roman" w:hAnsi="Times New Roman"/>
          <w:sz w:val="28"/>
          <w:szCs w:val="28"/>
        </w:rPr>
        <w:t>.</w:t>
      </w:r>
      <w:r w:rsidRPr="00694135">
        <w:rPr>
          <w:rFonts w:ascii="Times New Roman" w:hAnsi="Times New Roman"/>
          <w:sz w:val="28"/>
          <w:szCs w:val="28"/>
        </w:rPr>
        <w:t xml:space="preserve"> 2006.</w:t>
      </w:r>
    </w:p>
    <w:p w:rsidR="009705CC" w:rsidRPr="00694135" w:rsidRDefault="009705CC" w:rsidP="00427B7E">
      <w:pPr>
        <w:pStyle w:val="ad"/>
        <w:spacing w:after="0" w:line="360" w:lineRule="auto"/>
        <w:ind w:left="567" w:hanging="567"/>
        <w:rPr>
          <w:sz w:val="28"/>
          <w:szCs w:val="28"/>
        </w:rPr>
      </w:pPr>
    </w:p>
    <w:p w:rsidR="009705CC" w:rsidRPr="00694135" w:rsidRDefault="009705CC"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Трудовое право. Учебник</w:t>
      </w:r>
      <w:proofErr w:type="gramStart"/>
      <w:r w:rsidRPr="00694135">
        <w:rPr>
          <w:rFonts w:ascii="Times New Roman" w:hAnsi="Times New Roman"/>
          <w:sz w:val="28"/>
          <w:szCs w:val="28"/>
        </w:rPr>
        <w:t xml:space="preserve"> / О</w:t>
      </w:r>
      <w:proofErr w:type="gramEnd"/>
      <w:r w:rsidRPr="00694135">
        <w:rPr>
          <w:rFonts w:ascii="Times New Roman" w:hAnsi="Times New Roman"/>
          <w:sz w:val="28"/>
          <w:szCs w:val="28"/>
        </w:rPr>
        <w:t>тв. ред. д.ю.н., проф. О.С. Смирнов. – Издание четвертое, переработанное и дополненное. – М.: ПБОЮЛ Гриженко Е.М. 2001.</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Pr="00694135"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w:t>
      </w:r>
      <w:r w:rsidR="00D33661" w:rsidRPr="00694135">
        <w:rPr>
          <w:rFonts w:ascii="Times New Roman" w:hAnsi="Times New Roman"/>
          <w:i/>
          <w:sz w:val="28"/>
          <w:szCs w:val="28"/>
        </w:rPr>
        <w:t>Тютин Д.В.</w:t>
      </w:r>
      <w:r w:rsidR="00D33661" w:rsidRPr="00694135">
        <w:rPr>
          <w:rFonts w:ascii="Times New Roman" w:hAnsi="Times New Roman"/>
          <w:sz w:val="28"/>
          <w:szCs w:val="28"/>
        </w:rPr>
        <w:t xml:space="preserve"> Налоговое право: Курс лекций (Подготовлен для системы КонсультантПлюс</w:t>
      </w:r>
      <w:r w:rsidR="004E5B8A">
        <w:rPr>
          <w:rFonts w:ascii="Times New Roman" w:hAnsi="Times New Roman"/>
          <w:sz w:val="28"/>
          <w:szCs w:val="28"/>
        </w:rPr>
        <w:t>.</w:t>
      </w:r>
      <w:r w:rsidR="00D33661" w:rsidRPr="00694135">
        <w:rPr>
          <w:rFonts w:ascii="Times New Roman" w:hAnsi="Times New Roman"/>
          <w:sz w:val="28"/>
          <w:szCs w:val="28"/>
        </w:rPr>
        <w:t xml:space="preserve"> 2012).</w:t>
      </w:r>
    </w:p>
    <w:p w:rsidR="00864326" w:rsidRPr="00694135" w:rsidRDefault="00864326" w:rsidP="00427B7E">
      <w:pPr>
        <w:pStyle w:val="ad"/>
        <w:spacing w:after="0" w:line="360" w:lineRule="auto"/>
        <w:ind w:left="567" w:hanging="567"/>
        <w:rPr>
          <w:sz w:val="28"/>
          <w:szCs w:val="28"/>
        </w:rPr>
      </w:pPr>
    </w:p>
    <w:p w:rsidR="0066038D" w:rsidRPr="00456D18" w:rsidRDefault="00864326" w:rsidP="00427B7E">
      <w:pPr>
        <w:pStyle w:val="a3"/>
        <w:numPr>
          <w:ilvl w:val="0"/>
          <w:numId w:val="29"/>
        </w:numPr>
        <w:autoSpaceDE w:val="0"/>
        <w:autoSpaceDN w:val="0"/>
        <w:adjustRightInd w:val="0"/>
        <w:spacing w:line="360" w:lineRule="auto"/>
        <w:ind w:left="567" w:hanging="567"/>
        <w:jc w:val="both"/>
        <w:rPr>
          <w:rFonts w:ascii="Times New Roman" w:hAnsi="Times New Roman"/>
          <w:sz w:val="28"/>
          <w:szCs w:val="28"/>
        </w:rPr>
      </w:pPr>
      <w:r w:rsidRPr="00694135">
        <w:rPr>
          <w:rFonts w:ascii="Times New Roman" w:hAnsi="Times New Roman"/>
          <w:sz w:val="28"/>
          <w:szCs w:val="28"/>
        </w:rPr>
        <w:lastRenderedPageBreak/>
        <w:t xml:space="preserve"> </w:t>
      </w:r>
      <w:r w:rsidR="00456D18" w:rsidRPr="00456D18">
        <w:rPr>
          <w:rFonts w:ascii="Times New Roman" w:hAnsi="Times New Roman"/>
          <w:sz w:val="28"/>
          <w:szCs w:val="28"/>
        </w:rPr>
        <w:t>Уголовное право Российской Федерации. Общая часть: Учебник / Ю.В. Грачева, Л.Д. Ермакова, Г.А. Есаков и др.; под ред. Л.В. Иногамовой-Хегай, А.И. Рарога, А.И. Чучаева. 2-е изд., перераб. и доп. М.: КОНТРАКТ, ИНФРА-М. 2008.</w:t>
      </w:r>
    </w:p>
    <w:p w:rsidR="003C67B2" w:rsidRPr="00694135" w:rsidRDefault="003C67B2" w:rsidP="00427B7E">
      <w:pPr>
        <w:pStyle w:val="ad"/>
        <w:spacing w:after="0" w:line="360" w:lineRule="auto"/>
        <w:ind w:left="567" w:hanging="567"/>
        <w:rPr>
          <w:sz w:val="28"/>
          <w:szCs w:val="28"/>
        </w:rPr>
      </w:pPr>
    </w:p>
    <w:p w:rsidR="003C67B2" w:rsidRPr="00694135" w:rsidRDefault="003C67B2" w:rsidP="00427B7E">
      <w:pPr>
        <w:pStyle w:val="ad"/>
        <w:numPr>
          <w:ilvl w:val="0"/>
          <w:numId w:val="29"/>
        </w:numPr>
        <w:autoSpaceDE w:val="0"/>
        <w:autoSpaceDN w:val="0"/>
        <w:adjustRightInd w:val="0"/>
        <w:spacing w:after="0" w:line="360" w:lineRule="auto"/>
        <w:ind w:left="567" w:hanging="567"/>
        <w:jc w:val="both"/>
        <w:rPr>
          <w:sz w:val="28"/>
          <w:szCs w:val="28"/>
        </w:rPr>
      </w:pPr>
      <w:r w:rsidRPr="00694135">
        <w:rPr>
          <w:sz w:val="28"/>
          <w:szCs w:val="28"/>
        </w:rPr>
        <w:t xml:space="preserve"> Уголовный процесс. Учебник для студентов юридических вузов и факультетов. Под ред. К.Ф. Гуценко. Издание 5-е переработанное и д</w:t>
      </w:r>
      <w:r w:rsidR="004E5B8A">
        <w:rPr>
          <w:sz w:val="28"/>
          <w:szCs w:val="28"/>
        </w:rPr>
        <w:t>ополненное. М.: ИКД «Зерцало-М».</w:t>
      </w:r>
      <w:r w:rsidRPr="00694135">
        <w:rPr>
          <w:sz w:val="28"/>
          <w:szCs w:val="28"/>
        </w:rPr>
        <w:t xml:space="preserve"> 2004.</w:t>
      </w:r>
    </w:p>
    <w:p w:rsidR="00864326" w:rsidRPr="00694135" w:rsidRDefault="00864326" w:rsidP="00427B7E">
      <w:pPr>
        <w:pStyle w:val="ad"/>
        <w:spacing w:after="0" w:line="360" w:lineRule="auto"/>
        <w:ind w:left="567" w:hanging="567"/>
        <w:rPr>
          <w:sz w:val="28"/>
          <w:szCs w:val="28"/>
        </w:rPr>
      </w:pPr>
    </w:p>
    <w:p w:rsidR="00864326" w:rsidRPr="00694135" w:rsidRDefault="00864326" w:rsidP="00427B7E">
      <w:pPr>
        <w:pStyle w:val="ad"/>
        <w:numPr>
          <w:ilvl w:val="0"/>
          <w:numId w:val="29"/>
        </w:numPr>
        <w:autoSpaceDE w:val="0"/>
        <w:autoSpaceDN w:val="0"/>
        <w:adjustRightInd w:val="0"/>
        <w:spacing w:after="0" w:line="360" w:lineRule="auto"/>
        <w:ind w:left="567" w:hanging="567"/>
        <w:jc w:val="both"/>
        <w:rPr>
          <w:sz w:val="28"/>
          <w:szCs w:val="28"/>
        </w:rPr>
      </w:pPr>
      <w:r w:rsidRPr="00694135">
        <w:rPr>
          <w:sz w:val="28"/>
          <w:szCs w:val="28"/>
        </w:rPr>
        <w:t xml:space="preserve"> Уголовно-исполнительное право России: теория, законодательство, международные стандарты, отечественная практика конца </w:t>
      </w:r>
      <w:r w:rsidRPr="00694135">
        <w:rPr>
          <w:sz w:val="28"/>
          <w:szCs w:val="28"/>
          <w:lang w:val="en-US"/>
        </w:rPr>
        <w:t>XIX</w:t>
      </w:r>
      <w:r w:rsidRPr="00694135">
        <w:rPr>
          <w:sz w:val="28"/>
          <w:szCs w:val="28"/>
        </w:rPr>
        <w:t xml:space="preserve"> – начала </w:t>
      </w:r>
      <w:r w:rsidRPr="00694135">
        <w:rPr>
          <w:sz w:val="28"/>
          <w:szCs w:val="28"/>
          <w:lang w:val="en-US"/>
        </w:rPr>
        <w:t>XXI</w:t>
      </w:r>
      <w:r w:rsidRPr="00694135">
        <w:rPr>
          <w:sz w:val="28"/>
          <w:szCs w:val="28"/>
        </w:rPr>
        <w:t xml:space="preserve"> века: Учебник для вузов</w:t>
      </w:r>
      <w:proofErr w:type="gramStart"/>
      <w:r w:rsidRPr="00694135">
        <w:rPr>
          <w:sz w:val="28"/>
          <w:szCs w:val="28"/>
        </w:rPr>
        <w:t xml:space="preserve"> / П</w:t>
      </w:r>
      <w:proofErr w:type="gramEnd"/>
      <w:r w:rsidRPr="00694135">
        <w:rPr>
          <w:sz w:val="28"/>
          <w:szCs w:val="28"/>
        </w:rPr>
        <w:t>од ред. д.ю.н., проф. А.И. Зубкова. 3-е изд., перераб. и доп. – М.: Норма</w:t>
      </w:r>
      <w:r w:rsidR="004E5B8A">
        <w:rPr>
          <w:sz w:val="28"/>
          <w:szCs w:val="28"/>
        </w:rPr>
        <w:t>.</w:t>
      </w:r>
      <w:r w:rsidRPr="00694135">
        <w:rPr>
          <w:sz w:val="28"/>
          <w:szCs w:val="28"/>
        </w:rPr>
        <w:t xml:space="preserve"> 2005.</w:t>
      </w:r>
    </w:p>
    <w:p w:rsidR="00AC5CA8" w:rsidRPr="00694135" w:rsidRDefault="00AC5CA8" w:rsidP="00427B7E">
      <w:pPr>
        <w:pStyle w:val="ad"/>
        <w:spacing w:after="0" w:line="360" w:lineRule="auto"/>
        <w:ind w:left="567" w:hanging="567"/>
        <w:rPr>
          <w:sz w:val="28"/>
          <w:szCs w:val="28"/>
        </w:rPr>
      </w:pPr>
    </w:p>
    <w:p w:rsidR="00AC5CA8" w:rsidRPr="00694135" w:rsidRDefault="00AC5CA8" w:rsidP="00427B7E">
      <w:pPr>
        <w:pStyle w:val="ad"/>
        <w:numPr>
          <w:ilvl w:val="0"/>
          <w:numId w:val="29"/>
        </w:numPr>
        <w:autoSpaceDE w:val="0"/>
        <w:autoSpaceDN w:val="0"/>
        <w:adjustRightInd w:val="0"/>
        <w:spacing w:after="0" w:line="360" w:lineRule="auto"/>
        <w:ind w:left="567" w:hanging="567"/>
        <w:jc w:val="both"/>
        <w:rPr>
          <w:sz w:val="28"/>
          <w:szCs w:val="28"/>
        </w:rPr>
      </w:pPr>
      <w:r w:rsidRPr="00694135">
        <w:rPr>
          <w:sz w:val="28"/>
          <w:szCs w:val="28"/>
        </w:rPr>
        <w:t xml:space="preserve"> Финансовое право: Учебник</w:t>
      </w:r>
      <w:proofErr w:type="gramStart"/>
      <w:r w:rsidRPr="00694135">
        <w:rPr>
          <w:sz w:val="28"/>
          <w:szCs w:val="28"/>
        </w:rPr>
        <w:t xml:space="preserve"> / П</w:t>
      </w:r>
      <w:proofErr w:type="gramEnd"/>
      <w:r w:rsidRPr="00694135">
        <w:rPr>
          <w:sz w:val="28"/>
          <w:szCs w:val="28"/>
        </w:rPr>
        <w:t>од ред. проф. О.Н. Горбуновой. – М.: Юристъ</w:t>
      </w:r>
      <w:r w:rsidR="004E5B8A">
        <w:rPr>
          <w:sz w:val="28"/>
          <w:szCs w:val="28"/>
        </w:rPr>
        <w:t>.</w:t>
      </w:r>
      <w:r w:rsidRPr="00694135">
        <w:rPr>
          <w:sz w:val="28"/>
          <w:szCs w:val="28"/>
        </w:rPr>
        <w:t xml:space="preserve"> 1996.</w:t>
      </w:r>
    </w:p>
    <w:p w:rsidR="00D33661" w:rsidRPr="00694135" w:rsidRDefault="00D33661" w:rsidP="00427B7E">
      <w:pPr>
        <w:autoSpaceDE w:val="0"/>
        <w:autoSpaceDN w:val="0"/>
        <w:adjustRightInd w:val="0"/>
        <w:spacing w:after="0" w:line="360" w:lineRule="auto"/>
        <w:ind w:left="567" w:hanging="567"/>
        <w:jc w:val="both"/>
        <w:rPr>
          <w:sz w:val="28"/>
          <w:szCs w:val="28"/>
        </w:rPr>
      </w:pPr>
    </w:p>
    <w:p w:rsidR="00D33661" w:rsidRPr="00694135" w:rsidRDefault="00971938" w:rsidP="00427B7E">
      <w:pPr>
        <w:pStyle w:val="a3"/>
        <w:numPr>
          <w:ilvl w:val="0"/>
          <w:numId w:val="29"/>
        </w:numPr>
        <w:autoSpaceDE w:val="0"/>
        <w:autoSpaceDN w:val="0"/>
        <w:adjustRightInd w:val="0"/>
        <w:spacing w:line="360" w:lineRule="auto"/>
        <w:ind w:left="567" w:hanging="567"/>
        <w:jc w:val="both"/>
        <w:rPr>
          <w:rFonts w:ascii="Times New Roman" w:hAnsi="Times New Roman"/>
          <w:sz w:val="28"/>
          <w:szCs w:val="28"/>
        </w:rPr>
      </w:pPr>
      <w:r w:rsidRPr="00694135">
        <w:rPr>
          <w:rFonts w:ascii="Times New Roman" w:hAnsi="Times New Roman"/>
          <w:sz w:val="28"/>
          <w:szCs w:val="28"/>
        </w:rPr>
        <w:lastRenderedPageBreak/>
        <w:t xml:space="preserve"> </w:t>
      </w:r>
      <w:r w:rsidR="00D33661" w:rsidRPr="00694135">
        <w:rPr>
          <w:rFonts w:ascii="Times New Roman" w:hAnsi="Times New Roman"/>
          <w:sz w:val="28"/>
          <w:szCs w:val="28"/>
        </w:rPr>
        <w:t>Финансовое право: Учебник</w:t>
      </w:r>
      <w:proofErr w:type="gramStart"/>
      <w:r w:rsidR="00D33661" w:rsidRPr="00694135">
        <w:rPr>
          <w:rFonts w:ascii="Times New Roman" w:hAnsi="Times New Roman"/>
          <w:sz w:val="28"/>
          <w:szCs w:val="28"/>
        </w:rPr>
        <w:t xml:space="preserve"> / О</w:t>
      </w:r>
      <w:proofErr w:type="gramEnd"/>
      <w:r w:rsidR="00D33661" w:rsidRPr="00694135">
        <w:rPr>
          <w:rFonts w:ascii="Times New Roman" w:hAnsi="Times New Roman"/>
          <w:sz w:val="28"/>
          <w:szCs w:val="28"/>
        </w:rPr>
        <w:t>тв. ред. М.В. Карасева. – 2-е изд</w:t>
      </w:r>
      <w:r w:rsidR="004E5B8A">
        <w:rPr>
          <w:rFonts w:ascii="Times New Roman" w:hAnsi="Times New Roman"/>
          <w:sz w:val="28"/>
          <w:szCs w:val="28"/>
        </w:rPr>
        <w:t>., перераб. и доп. – М.: Юристъ.</w:t>
      </w:r>
      <w:r w:rsidR="00D33661" w:rsidRPr="00694135">
        <w:rPr>
          <w:rFonts w:ascii="Times New Roman" w:hAnsi="Times New Roman"/>
          <w:sz w:val="28"/>
          <w:szCs w:val="28"/>
        </w:rPr>
        <w:t xml:space="preserve"> </w:t>
      </w:r>
      <w:r w:rsidR="00AC5CA8" w:rsidRPr="00694135">
        <w:rPr>
          <w:rFonts w:ascii="Times New Roman" w:hAnsi="Times New Roman"/>
          <w:sz w:val="28"/>
          <w:szCs w:val="28"/>
        </w:rPr>
        <w:t>2007.</w:t>
      </w:r>
    </w:p>
    <w:p w:rsidR="00AC5CA8" w:rsidRPr="00694135" w:rsidRDefault="00AC5CA8" w:rsidP="00427B7E">
      <w:pPr>
        <w:pStyle w:val="ad"/>
        <w:spacing w:after="0" w:line="360" w:lineRule="auto"/>
        <w:ind w:left="567" w:hanging="567"/>
        <w:rPr>
          <w:sz w:val="28"/>
          <w:szCs w:val="28"/>
        </w:rPr>
      </w:pPr>
    </w:p>
    <w:p w:rsidR="00D33661" w:rsidRPr="00694135" w:rsidRDefault="00AC5CA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Финансовое право: Учебник</w:t>
      </w:r>
      <w:proofErr w:type="gramStart"/>
      <w:r w:rsidRPr="00694135">
        <w:rPr>
          <w:rFonts w:ascii="Times New Roman" w:hAnsi="Times New Roman"/>
          <w:sz w:val="28"/>
          <w:szCs w:val="28"/>
        </w:rPr>
        <w:t xml:space="preserve"> / О</w:t>
      </w:r>
      <w:proofErr w:type="gramEnd"/>
      <w:r w:rsidRPr="00694135">
        <w:rPr>
          <w:rFonts w:ascii="Times New Roman" w:hAnsi="Times New Roman"/>
          <w:sz w:val="28"/>
          <w:szCs w:val="28"/>
        </w:rPr>
        <w:t>тв. ред. Н.И. Химичева. 2-е изд., перераб. и доп. – М.: Юристъ</w:t>
      </w:r>
      <w:r w:rsidR="004E5B8A">
        <w:rPr>
          <w:rFonts w:ascii="Times New Roman" w:hAnsi="Times New Roman"/>
          <w:sz w:val="28"/>
          <w:szCs w:val="28"/>
        </w:rPr>
        <w:t>.</w:t>
      </w:r>
      <w:r w:rsidRPr="00694135">
        <w:rPr>
          <w:rFonts w:ascii="Times New Roman" w:hAnsi="Times New Roman"/>
          <w:sz w:val="28"/>
          <w:szCs w:val="28"/>
        </w:rPr>
        <w:t xml:space="preserve"> 2000.</w:t>
      </w:r>
      <w:r w:rsidR="00971938" w:rsidRPr="00694135">
        <w:rPr>
          <w:rFonts w:ascii="Times New Roman" w:hAnsi="Times New Roman"/>
          <w:i/>
          <w:sz w:val="28"/>
          <w:szCs w:val="28"/>
        </w:rPr>
        <w:t xml:space="preserve"> </w:t>
      </w:r>
    </w:p>
    <w:p w:rsidR="0066038D" w:rsidRPr="00694135" w:rsidRDefault="0066038D" w:rsidP="00427B7E">
      <w:pPr>
        <w:autoSpaceDE w:val="0"/>
        <w:autoSpaceDN w:val="0"/>
        <w:adjustRightInd w:val="0"/>
        <w:spacing w:after="0" w:line="360" w:lineRule="auto"/>
        <w:ind w:left="567" w:hanging="567"/>
        <w:jc w:val="both"/>
        <w:rPr>
          <w:sz w:val="28"/>
          <w:szCs w:val="28"/>
          <w:lang w:eastAsia="ru-RU"/>
        </w:rPr>
      </w:pPr>
    </w:p>
    <w:p w:rsidR="007472CB" w:rsidRPr="00694135" w:rsidRDefault="00971938" w:rsidP="00427B7E">
      <w:pPr>
        <w:pStyle w:val="ad"/>
        <w:numPr>
          <w:ilvl w:val="0"/>
          <w:numId w:val="29"/>
        </w:numPr>
        <w:spacing w:after="0" w:line="360" w:lineRule="auto"/>
        <w:ind w:left="567" w:hanging="567"/>
        <w:jc w:val="both"/>
        <w:rPr>
          <w:sz w:val="28"/>
          <w:szCs w:val="28"/>
        </w:rPr>
      </w:pPr>
      <w:r w:rsidRPr="00694135">
        <w:rPr>
          <w:sz w:val="28"/>
          <w:szCs w:val="28"/>
        </w:rPr>
        <w:t xml:space="preserve"> </w:t>
      </w:r>
      <w:hyperlink r:id="rId20" w:history="1">
        <w:r w:rsidR="00057981" w:rsidRPr="00694135">
          <w:rPr>
            <w:rStyle w:val="a6"/>
            <w:rFonts w:eastAsia="Calibri"/>
            <w:i/>
            <w:color w:val="auto"/>
            <w:sz w:val="28"/>
            <w:szCs w:val="28"/>
            <w:u w:val="none"/>
          </w:rPr>
          <w:t>Четвернин В.А.</w:t>
        </w:r>
      </w:hyperlink>
      <w:r w:rsidR="00057981" w:rsidRPr="00694135">
        <w:rPr>
          <w:rStyle w:val="a6"/>
          <w:rFonts w:eastAsia="Calibri"/>
          <w:color w:val="auto"/>
          <w:sz w:val="28"/>
          <w:szCs w:val="28"/>
          <w:u w:val="none"/>
        </w:rPr>
        <w:t xml:space="preserve"> </w:t>
      </w:r>
      <w:r w:rsidR="007472CB" w:rsidRPr="00694135">
        <w:rPr>
          <w:sz w:val="28"/>
          <w:szCs w:val="28"/>
        </w:rPr>
        <w:t xml:space="preserve">Либертарно-юридическая интерпретация прав человека. </w:t>
      </w:r>
      <w:r w:rsidR="00242CE0">
        <w:rPr>
          <w:sz w:val="28"/>
          <w:szCs w:val="28"/>
        </w:rPr>
        <w:t>//</w:t>
      </w:r>
      <w:r w:rsidR="007472CB" w:rsidRPr="00694135">
        <w:rPr>
          <w:sz w:val="28"/>
          <w:szCs w:val="28"/>
        </w:rPr>
        <w:t> Философия права в России: история</w:t>
      </w:r>
      <w:r w:rsidR="004E5B8A">
        <w:rPr>
          <w:sz w:val="28"/>
          <w:szCs w:val="28"/>
        </w:rPr>
        <w:t xml:space="preserve"> и современность. Москва: Норма.</w:t>
      </w:r>
      <w:r w:rsidR="007472CB" w:rsidRPr="00694135">
        <w:rPr>
          <w:sz w:val="28"/>
          <w:szCs w:val="28"/>
        </w:rPr>
        <w:t xml:space="preserve"> 2009.</w:t>
      </w:r>
    </w:p>
    <w:p w:rsidR="0066038D" w:rsidRPr="00694135" w:rsidRDefault="0066038D" w:rsidP="00427B7E">
      <w:pPr>
        <w:autoSpaceDE w:val="0"/>
        <w:autoSpaceDN w:val="0"/>
        <w:adjustRightInd w:val="0"/>
        <w:spacing w:after="0" w:line="360" w:lineRule="auto"/>
        <w:ind w:left="567" w:hanging="567"/>
        <w:jc w:val="both"/>
        <w:rPr>
          <w:i/>
          <w:iCs/>
          <w:sz w:val="28"/>
          <w:szCs w:val="28"/>
          <w:lang w:eastAsia="ru-RU"/>
        </w:rPr>
      </w:pPr>
    </w:p>
    <w:p w:rsidR="007472CB" w:rsidRPr="00694135" w:rsidRDefault="007472CB"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i/>
          <w:sz w:val="28"/>
          <w:szCs w:val="28"/>
        </w:rPr>
        <w:t>Чиркин В.Е.</w:t>
      </w:r>
      <w:r w:rsidRPr="00694135">
        <w:rPr>
          <w:rFonts w:ascii="Times New Roman" w:hAnsi="Times New Roman"/>
          <w:sz w:val="28"/>
          <w:szCs w:val="28"/>
        </w:rPr>
        <w:t xml:space="preserve"> Конституционное право России. М.</w:t>
      </w:r>
      <w:r w:rsidR="004E5B8A">
        <w:rPr>
          <w:rFonts w:ascii="Times New Roman" w:hAnsi="Times New Roman"/>
          <w:sz w:val="28"/>
          <w:szCs w:val="28"/>
        </w:rPr>
        <w:t>:</w:t>
      </w:r>
      <w:r w:rsidRPr="00694135">
        <w:rPr>
          <w:rFonts w:ascii="Times New Roman" w:hAnsi="Times New Roman"/>
          <w:sz w:val="28"/>
          <w:szCs w:val="28"/>
        </w:rPr>
        <w:t xml:space="preserve"> </w:t>
      </w:r>
      <w:r w:rsidR="00290269">
        <w:rPr>
          <w:rFonts w:ascii="Times New Roman" w:hAnsi="Times New Roman"/>
          <w:sz w:val="28"/>
          <w:szCs w:val="28"/>
        </w:rPr>
        <w:t xml:space="preserve">Проспект. </w:t>
      </w:r>
      <w:r w:rsidRPr="00694135">
        <w:rPr>
          <w:rFonts w:ascii="Times New Roman" w:hAnsi="Times New Roman"/>
          <w:sz w:val="28"/>
          <w:szCs w:val="28"/>
        </w:rPr>
        <w:t xml:space="preserve">2004. </w:t>
      </w:r>
    </w:p>
    <w:p w:rsidR="00D33661" w:rsidRPr="00694135" w:rsidRDefault="00D33661" w:rsidP="00427B7E">
      <w:pPr>
        <w:pStyle w:val="a3"/>
        <w:spacing w:line="360" w:lineRule="auto"/>
        <w:ind w:left="567" w:hanging="567"/>
        <w:jc w:val="both"/>
        <w:rPr>
          <w:rFonts w:ascii="Times New Roman" w:hAnsi="Times New Roman"/>
          <w:sz w:val="28"/>
          <w:szCs w:val="28"/>
        </w:rPr>
      </w:pPr>
    </w:p>
    <w:p w:rsidR="00D33661" w:rsidRPr="00694135" w:rsidRDefault="00D33661"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i/>
          <w:sz w:val="28"/>
          <w:szCs w:val="28"/>
        </w:rPr>
        <w:t>Чиркин В.Е.</w:t>
      </w:r>
      <w:r w:rsidRPr="00694135">
        <w:rPr>
          <w:rFonts w:ascii="Times New Roman" w:hAnsi="Times New Roman"/>
          <w:sz w:val="28"/>
          <w:szCs w:val="28"/>
        </w:rPr>
        <w:t xml:space="preserve"> Юридическое лицо публичного права. // Журнал российского права, 2005</w:t>
      </w:r>
      <w:r w:rsidR="004E5B8A">
        <w:rPr>
          <w:rFonts w:ascii="Times New Roman" w:hAnsi="Times New Roman"/>
          <w:sz w:val="28"/>
          <w:szCs w:val="28"/>
        </w:rPr>
        <w:t>.</w:t>
      </w:r>
      <w:r w:rsidRPr="00694135">
        <w:rPr>
          <w:rFonts w:ascii="Times New Roman" w:hAnsi="Times New Roman"/>
          <w:sz w:val="28"/>
          <w:szCs w:val="28"/>
        </w:rPr>
        <w:t xml:space="preserve"> № 5.</w:t>
      </w:r>
    </w:p>
    <w:p w:rsidR="00B72A30" w:rsidRPr="00694135" w:rsidRDefault="00B72A30" w:rsidP="00427B7E">
      <w:pPr>
        <w:pStyle w:val="ad"/>
        <w:spacing w:after="0" w:line="360" w:lineRule="auto"/>
        <w:ind w:left="567" w:hanging="567"/>
        <w:rPr>
          <w:sz w:val="28"/>
          <w:szCs w:val="28"/>
        </w:rPr>
      </w:pPr>
    </w:p>
    <w:p w:rsidR="00B72A30" w:rsidRPr="00694135" w:rsidRDefault="00B72A30"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w:t>
      </w:r>
      <w:r w:rsidRPr="00694135">
        <w:rPr>
          <w:rFonts w:ascii="Times New Roman" w:hAnsi="Times New Roman"/>
          <w:i/>
          <w:sz w:val="28"/>
          <w:szCs w:val="28"/>
        </w:rPr>
        <w:t xml:space="preserve">Чиркин В.Е. </w:t>
      </w:r>
      <w:r w:rsidRPr="00694135">
        <w:rPr>
          <w:rFonts w:ascii="Times New Roman" w:hAnsi="Times New Roman"/>
          <w:sz w:val="28"/>
          <w:szCs w:val="28"/>
        </w:rPr>
        <w:t>Еще раз о юридическом лице публичного права // Журнал российского права. 2006. № 5.</w:t>
      </w:r>
    </w:p>
    <w:p w:rsidR="00DF0A1C" w:rsidRPr="00694135" w:rsidRDefault="00DF0A1C" w:rsidP="00427B7E">
      <w:pPr>
        <w:pStyle w:val="ad"/>
        <w:spacing w:after="0" w:line="360" w:lineRule="auto"/>
        <w:ind w:left="567" w:hanging="567"/>
        <w:rPr>
          <w:sz w:val="28"/>
          <w:szCs w:val="28"/>
        </w:rPr>
      </w:pPr>
    </w:p>
    <w:p w:rsidR="00DF0A1C" w:rsidRPr="00694135" w:rsidRDefault="00DF0A1C"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lastRenderedPageBreak/>
        <w:t xml:space="preserve"> Хрестоматия по истории государства и права зарубежных стран: В 2 т.: Современное государство и право</w:t>
      </w:r>
      <w:proofErr w:type="gramStart"/>
      <w:r w:rsidRPr="00694135">
        <w:rPr>
          <w:rFonts w:ascii="Times New Roman" w:hAnsi="Times New Roman"/>
          <w:sz w:val="28"/>
          <w:szCs w:val="28"/>
        </w:rPr>
        <w:t xml:space="preserve"> / С</w:t>
      </w:r>
      <w:proofErr w:type="gramEnd"/>
      <w:r w:rsidRPr="00694135">
        <w:rPr>
          <w:rFonts w:ascii="Times New Roman" w:hAnsi="Times New Roman"/>
          <w:sz w:val="28"/>
          <w:szCs w:val="28"/>
        </w:rPr>
        <w:t>ост. Н.А. Крашенинникова. – М.: Норма, 2004.</w:t>
      </w:r>
    </w:p>
    <w:p w:rsidR="003C67B2" w:rsidRPr="00694135" w:rsidRDefault="003C67B2" w:rsidP="00427B7E">
      <w:pPr>
        <w:pStyle w:val="ad"/>
        <w:spacing w:after="0" w:line="360" w:lineRule="auto"/>
        <w:ind w:left="567" w:hanging="567"/>
        <w:rPr>
          <w:sz w:val="28"/>
          <w:szCs w:val="28"/>
        </w:rPr>
      </w:pPr>
    </w:p>
    <w:p w:rsidR="003C67B2" w:rsidRPr="00694135" w:rsidRDefault="003C67B2"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Хропанюк В.И. Теория государства и права: Учебное пособие для высших учебных заведений</w:t>
      </w:r>
      <w:proofErr w:type="gramStart"/>
      <w:r w:rsidRPr="00694135">
        <w:rPr>
          <w:rFonts w:ascii="Times New Roman" w:hAnsi="Times New Roman"/>
          <w:sz w:val="28"/>
          <w:szCs w:val="28"/>
        </w:rPr>
        <w:t xml:space="preserve"> / П</w:t>
      </w:r>
      <w:proofErr w:type="gramEnd"/>
      <w:r w:rsidRPr="00694135">
        <w:rPr>
          <w:rFonts w:ascii="Times New Roman" w:hAnsi="Times New Roman"/>
          <w:sz w:val="28"/>
          <w:szCs w:val="28"/>
        </w:rPr>
        <w:t>од ред. профессора В.Г. Стрекозова. – М.: «Даханов, Ткачев, Димов». 1995.</w:t>
      </w:r>
    </w:p>
    <w:p w:rsidR="007472CB" w:rsidRPr="00694135" w:rsidRDefault="007472CB" w:rsidP="00427B7E">
      <w:pPr>
        <w:pStyle w:val="a3"/>
        <w:spacing w:line="360" w:lineRule="auto"/>
        <w:ind w:left="567" w:hanging="567"/>
        <w:jc w:val="both"/>
        <w:rPr>
          <w:rFonts w:ascii="Times New Roman" w:hAnsi="Times New Roman"/>
          <w:sz w:val="28"/>
          <w:szCs w:val="28"/>
        </w:rPr>
      </w:pPr>
    </w:p>
    <w:p w:rsidR="007505BE" w:rsidRPr="00BC130B"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w:t>
      </w:r>
      <w:r w:rsidR="007472CB" w:rsidRPr="00BC130B">
        <w:rPr>
          <w:rFonts w:ascii="Times New Roman" w:hAnsi="Times New Roman"/>
          <w:i/>
          <w:sz w:val="28"/>
          <w:szCs w:val="28"/>
        </w:rPr>
        <w:t>Шершеневич Г.Ф.</w:t>
      </w:r>
      <w:r w:rsidR="007472CB" w:rsidRPr="00BC130B">
        <w:rPr>
          <w:rFonts w:ascii="Times New Roman" w:hAnsi="Times New Roman"/>
          <w:sz w:val="28"/>
          <w:szCs w:val="28"/>
        </w:rPr>
        <w:t xml:space="preserve"> Учебник русского гражданского права. Том 1</w:t>
      </w:r>
      <w:r w:rsidR="00BC130B" w:rsidRPr="00BC130B">
        <w:rPr>
          <w:rFonts w:ascii="Times New Roman" w:hAnsi="Times New Roman"/>
          <w:sz w:val="28"/>
          <w:szCs w:val="28"/>
        </w:rPr>
        <w:t xml:space="preserve"> // СПС «КонсультантПлюс: ВысшаяШкола. Учебное пособие». Выпуск 5. К весеннему семестру 2006. Раздел «Классика российской цивилистики».2006.</w:t>
      </w:r>
    </w:p>
    <w:p w:rsidR="009705CC" w:rsidRPr="00694135" w:rsidRDefault="009705CC" w:rsidP="00427B7E">
      <w:pPr>
        <w:pStyle w:val="ad"/>
        <w:spacing w:after="0" w:line="360" w:lineRule="auto"/>
        <w:ind w:left="567" w:hanging="567"/>
        <w:rPr>
          <w:sz w:val="28"/>
          <w:szCs w:val="28"/>
        </w:rPr>
      </w:pPr>
    </w:p>
    <w:p w:rsidR="009705CC" w:rsidRPr="00694135" w:rsidRDefault="009705CC"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t xml:space="preserve"> </w:t>
      </w:r>
      <w:r w:rsidRPr="00242CE0">
        <w:rPr>
          <w:rFonts w:ascii="Times New Roman" w:hAnsi="Times New Roman"/>
          <w:i/>
          <w:sz w:val="28"/>
          <w:szCs w:val="28"/>
        </w:rPr>
        <w:t>Шугрина Е.С.</w:t>
      </w:r>
      <w:r w:rsidRPr="00694135">
        <w:rPr>
          <w:rFonts w:ascii="Times New Roman" w:hAnsi="Times New Roman"/>
          <w:sz w:val="28"/>
          <w:szCs w:val="28"/>
        </w:rPr>
        <w:t xml:space="preserve"> Муниципальное право: учеб. – М.: ТК Велби, Изд-во Проспект</w:t>
      </w:r>
      <w:r w:rsidR="004E5B8A">
        <w:rPr>
          <w:rFonts w:ascii="Times New Roman" w:hAnsi="Times New Roman"/>
          <w:sz w:val="28"/>
          <w:szCs w:val="28"/>
        </w:rPr>
        <w:t>.</w:t>
      </w:r>
      <w:r w:rsidRPr="00694135">
        <w:rPr>
          <w:rFonts w:ascii="Times New Roman" w:hAnsi="Times New Roman"/>
          <w:sz w:val="28"/>
          <w:szCs w:val="28"/>
        </w:rPr>
        <w:t xml:space="preserve"> 2005.</w:t>
      </w:r>
    </w:p>
    <w:p w:rsidR="007472CB" w:rsidRPr="00694135" w:rsidRDefault="007472CB" w:rsidP="00427B7E">
      <w:pPr>
        <w:pStyle w:val="a3"/>
        <w:spacing w:line="360" w:lineRule="auto"/>
        <w:ind w:left="567" w:hanging="567"/>
        <w:jc w:val="both"/>
        <w:rPr>
          <w:rFonts w:ascii="Times New Roman" w:hAnsi="Times New Roman"/>
          <w:sz w:val="28"/>
          <w:szCs w:val="28"/>
        </w:rPr>
      </w:pPr>
    </w:p>
    <w:p w:rsidR="007472CB" w:rsidRPr="00694135" w:rsidRDefault="00971938" w:rsidP="00427B7E">
      <w:pPr>
        <w:pStyle w:val="a3"/>
        <w:numPr>
          <w:ilvl w:val="0"/>
          <w:numId w:val="29"/>
        </w:numPr>
        <w:spacing w:line="360" w:lineRule="auto"/>
        <w:ind w:left="567" w:hanging="567"/>
        <w:jc w:val="both"/>
        <w:rPr>
          <w:rFonts w:ascii="Times New Roman" w:hAnsi="Times New Roman"/>
          <w:sz w:val="28"/>
          <w:szCs w:val="28"/>
        </w:rPr>
      </w:pPr>
      <w:r w:rsidRPr="00694135">
        <w:rPr>
          <w:rFonts w:ascii="Times New Roman" w:hAnsi="Times New Roman"/>
          <w:sz w:val="28"/>
          <w:szCs w:val="28"/>
        </w:rPr>
        <w:lastRenderedPageBreak/>
        <w:t xml:space="preserve"> </w:t>
      </w:r>
      <w:r w:rsidR="007472CB" w:rsidRPr="00694135">
        <w:rPr>
          <w:rFonts w:ascii="Times New Roman" w:hAnsi="Times New Roman"/>
          <w:i/>
          <w:sz w:val="28"/>
          <w:szCs w:val="28"/>
        </w:rPr>
        <w:t>Ястребов О.Я.</w:t>
      </w:r>
      <w:r w:rsidR="007472CB" w:rsidRPr="00694135">
        <w:rPr>
          <w:rFonts w:ascii="Times New Roman" w:hAnsi="Times New Roman"/>
          <w:sz w:val="28"/>
          <w:szCs w:val="28"/>
        </w:rPr>
        <w:t xml:space="preserve"> Критерии разграничения юридических лиц в публичном и частном праве // Российский судья. 2010</w:t>
      </w:r>
      <w:r w:rsidR="004E5B8A">
        <w:rPr>
          <w:rFonts w:ascii="Times New Roman" w:hAnsi="Times New Roman"/>
          <w:sz w:val="28"/>
          <w:szCs w:val="28"/>
        </w:rPr>
        <w:t>.</w:t>
      </w:r>
      <w:r w:rsidR="007472CB" w:rsidRPr="00694135">
        <w:rPr>
          <w:rFonts w:ascii="Times New Roman" w:hAnsi="Times New Roman"/>
          <w:sz w:val="28"/>
          <w:szCs w:val="28"/>
        </w:rPr>
        <w:t xml:space="preserve"> № 4</w:t>
      </w:r>
      <w:r w:rsidR="007472CB" w:rsidRPr="00694135">
        <w:rPr>
          <w:rFonts w:ascii="Times New Roman" w:hAnsi="Times New Roman"/>
          <w:kern w:val="24"/>
          <w:sz w:val="28"/>
          <w:szCs w:val="28"/>
        </w:rPr>
        <w:t>.</w:t>
      </w:r>
    </w:p>
    <w:p w:rsidR="00DB0054" w:rsidRPr="00694135" w:rsidRDefault="00DB0054" w:rsidP="00694135">
      <w:pPr>
        <w:pStyle w:val="a3"/>
        <w:spacing w:line="360" w:lineRule="auto"/>
        <w:jc w:val="both"/>
        <w:rPr>
          <w:rFonts w:ascii="Times New Roman" w:hAnsi="Times New Roman"/>
          <w:i/>
          <w:sz w:val="28"/>
          <w:szCs w:val="28"/>
        </w:rPr>
      </w:pPr>
    </w:p>
    <w:p w:rsidR="00CE3847" w:rsidRPr="00694135" w:rsidRDefault="00CE3847" w:rsidP="00694135">
      <w:pPr>
        <w:autoSpaceDE w:val="0"/>
        <w:autoSpaceDN w:val="0"/>
        <w:adjustRightInd w:val="0"/>
        <w:spacing w:after="0" w:line="360" w:lineRule="auto"/>
        <w:jc w:val="both"/>
        <w:rPr>
          <w:sz w:val="28"/>
          <w:szCs w:val="28"/>
          <w:lang w:eastAsia="ru-RU"/>
        </w:rPr>
      </w:pPr>
    </w:p>
    <w:p w:rsidR="00152290" w:rsidRPr="00694135" w:rsidRDefault="00152290" w:rsidP="00694135">
      <w:pPr>
        <w:pStyle w:val="a3"/>
        <w:spacing w:line="360" w:lineRule="auto"/>
        <w:jc w:val="both"/>
        <w:rPr>
          <w:rFonts w:ascii="Times New Roman" w:hAnsi="Times New Roman"/>
          <w:i/>
          <w:sz w:val="28"/>
          <w:szCs w:val="28"/>
        </w:rPr>
      </w:pPr>
    </w:p>
    <w:p w:rsidR="00152290" w:rsidRPr="00694135" w:rsidRDefault="00152290" w:rsidP="00694135">
      <w:pPr>
        <w:autoSpaceDE w:val="0"/>
        <w:autoSpaceDN w:val="0"/>
        <w:adjustRightInd w:val="0"/>
        <w:spacing w:after="0" w:line="360" w:lineRule="auto"/>
        <w:jc w:val="both"/>
        <w:rPr>
          <w:sz w:val="28"/>
          <w:szCs w:val="28"/>
        </w:rPr>
      </w:pPr>
    </w:p>
    <w:p w:rsidR="00152290" w:rsidRPr="00694135" w:rsidRDefault="00152290" w:rsidP="00694135">
      <w:pPr>
        <w:pStyle w:val="a3"/>
        <w:spacing w:line="360" w:lineRule="auto"/>
        <w:jc w:val="both"/>
        <w:rPr>
          <w:rFonts w:ascii="Times New Roman" w:hAnsi="Times New Roman"/>
          <w:sz w:val="28"/>
          <w:szCs w:val="28"/>
        </w:rPr>
      </w:pPr>
    </w:p>
    <w:p w:rsidR="007472CB" w:rsidRPr="00694135" w:rsidRDefault="007472CB" w:rsidP="00694135">
      <w:pPr>
        <w:spacing w:after="0" w:line="360" w:lineRule="auto"/>
        <w:ind w:firstLine="1560"/>
        <w:jc w:val="both"/>
        <w:rPr>
          <w:sz w:val="28"/>
          <w:szCs w:val="28"/>
        </w:rPr>
      </w:pPr>
    </w:p>
    <w:sectPr w:rsidR="007472CB" w:rsidRPr="00694135" w:rsidSect="0078494A">
      <w:pgSz w:w="11906" w:h="16838" w:code="9"/>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11" w:rsidRDefault="00606911">
      <w:r>
        <w:separator/>
      </w:r>
    </w:p>
  </w:endnote>
  <w:endnote w:type="continuationSeparator" w:id="0">
    <w:p w:rsidR="00606911" w:rsidRDefault="0060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Newton-Regular">
    <w:altName w:val="Arial Unicode MS"/>
    <w:panose1 w:val="00000000000000000000"/>
    <w:charset w:val="81"/>
    <w:family w:val="roman"/>
    <w:notTrueType/>
    <w:pitch w:val="default"/>
    <w:sig w:usb0="00000201" w:usb1="09070000" w:usb2="00000010" w:usb3="00000000" w:csb0="000A0004" w:csb1="00000000"/>
  </w:font>
  <w:font w:name="Newton-Bold">
    <w:altName w:val="Arial Unicode MS"/>
    <w:panose1 w:val="00000000000000000000"/>
    <w:charset w:val="80"/>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5" w:rsidRDefault="00662E85" w:rsidP="003E2CF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62E85" w:rsidRDefault="00662E8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5" w:rsidRDefault="00662E85" w:rsidP="003E2CF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80916">
      <w:rPr>
        <w:rStyle w:val="aa"/>
        <w:noProof/>
      </w:rPr>
      <w:t>2</w:t>
    </w:r>
    <w:r>
      <w:rPr>
        <w:rStyle w:val="aa"/>
      </w:rPr>
      <w:fldChar w:fldCharType="end"/>
    </w:r>
  </w:p>
  <w:p w:rsidR="00662E85" w:rsidRDefault="00662E8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11" w:rsidRDefault="00606911">
      <w:r>
        <w:separator/>
      </w:r>
    </w:p>
  </w:footnote>
  <w:footnote w:type="continuationSeparator" w:id="0">
    <w:p w:rsidR="00606911" w:rsidRDefault="00606911">
      <w:r>
        <w:continuationSeparator/>
      </w:r>
    </w:p>
  </w:footnote>
  <w:footnote w:id="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Здесь под правоприменительной ошибкой мы понимаем такую ошибку, которая допускается не злонамеренно, а при добросовестном заблуждении.</w:t>
      </w:r>
    </w:p>
  </w:footnote>
  <w:footnote w:id="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Сложно сказать, что «юридическое лицо публичного права» есть состоявшаяся правая конструкция, потому автор предпочитает говорить о ней как о понятии.</w:t>
      </w:r>
    </w:p>
  </w:footnote>
  <w:footnote w:id="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Ввиду ограниченности магистерской диссертации в объеме (по количеству листов), автор настоящей работы не анализирует применение всех возможных видов частноправовых конструкций обязательства (напр., солидарных обязательств).</w:t>
      </w:r>
    </w:p>
  </w:footnote>
  <w:footnote w:id="4">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Это понятие (конструкция) уже стало использоваться в судебной практике. </w:t>
      </w:r>
      <w:r w:rsidRPr="00B43E5E">
        <w:rPr>
          <w:rFonts w:ascii="Times New Roman" w:hAnsi="Times New Roman"/>
          <w:i/>
          <w:sz w:val="24"/>
          <w:szCs w:val="24"/>
        </w:rPr>
        <w:t>См</w:t>
      </w:r>
      <w:r w:rsidRPr="00B43E5E">
        <w:rPr>
          <w:rFonts w:ascii="Times New Roman" w:hAnsi="Times New Roman"/>
          <w:sz w:val="24"/>
          <w:szCs w:val="24"/>
        </w:rPr>
        <w:t xml:space="preserve">. об этом содержательную часть настоящей работы в главе </w:t>
      </w:r>
      <w:r w:rsidRPr="00B43E5E">
        <w:rPr>
          <w:rFonts w:ascii="Times New Roman" w:hAnsi="Times New Roman"/>
          <w:sz w:val="24"/>
          <w:szCs w:val="24"/>
          <w:lang w:val="en-US"/>
        </w:rPr>
        <w:t>II</w:t>
      </w:r>
      <w:r w:rsidRPr="00B43E5E">
        <w:rPr>
          <w:rFonts w:ascii="Times New Roman" w:hAnsi="Times New Roman"/>
          <w:sz w:val="24"/>
          <w:szCs w:val="24"/>
        </w:rPr>
        <w:t>.</w:t>
      </w:r>
    </w:p>
  </w:footnote>
  <w:footnote w:id="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Дорохин С.В.</w:t>
      </w:r>
      <w:r w:rsidRPr="00B43E5E">
        <w:rPr>
          <w:rFonts w:ascii="Times New Roman" w:hAnsi="Times New Roman"/>
          <w:sz w:val="24"/>
          <w:szCs w:val="24"/>
        </w:rPr>
        <w:t xml:space="preserve"> Деление права на публичное и частное: конституционно-правовой аспект. М.: Волтерс Клувер. 2006. С. 24 // СПС «КонсультантПлюс». Раздел «</w:t>
      </w:r>
      <w:proofErr w:type="gramStart"/>
      <w:r w:rsidRPr="00B43E5E">
        <w:rPr>
          <w:rFonts w:ascii="Times New Roman" w:hAnsi="Times New Roman"/>
          <w:sz w:val="24"/>
          <w:szCs w:val="24"/>
        </w:rPr>
        <w:t>Комментарии законодательства</w:t>
      </w:r>
      <w:proofErr w:type="gramEnd"/>
      <w:r w:rsidRPr="00B43E5E">
        <w:rPr>
          <w:rFonts w:ascii="Times New Roman" w:hAnsi="Times New Roman"/>
          <w:sz w:val="24"/>
          <w:szCs w:val="24"/>
        </w:rPr>
        <w:t>», «Постатейные комментарии и книги». 2012.</w:t>
      </w:r>
    </w:p>
  </w:footnote>
  <w:footnote w:id="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Тихомиров Ю.А.</w:t>
      </w:r>
      <w:r w:rsidRPr="00B43E5E">
        <w:rPr>
          <w:rFonts w:ascii="Times New Roman" w:hAnsi="Times New Roman"/>
          <w:sz w:val="24"/>
          <w:szCs w:val="24"/>
        </w:rPr>
        <w:t xml:space="preserve"> Публичное право. Учебник. – М.: БЕК. 1995. С. 33.</w:t>
      </w:r>
    </w:p>
  </w:footnote>
  <w:footnote w:id="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Обзор теорий о разделении права на частное и публичное, </w:t>
      </w:r>
      <w:r w:rsidRPr="00B43E5E">
        <w:rPr>
          <w:rFonts w:ascii="Times New Roman" w:hAnsi="Times New Roman"/>
          <w:i/>
          <w:sz w:val="24"/>
          <w:szCs w:val="24"/>
        </w:rPr>
        <w:t>см.</w:t>
      </w:r>
      <w:r w:rsidRPr="00B43E5E">
        <w:rPr>
          <w:rFonts w:ascii="Times New Roman" w:hAnsi="Times New Roman"/>
          <w:sz w:val="24"/>
          <w:szCs w:val="24"/>
        </w:rPr>
        <w:t xml:space="preserve">: </w:t>
      </w:r>
      <w:r w:rsidRPr="00B43E5E">
        <w:rPr>
          <w:rFonts w:ascii="Times New Roman" w:hAnsi="Times New Roman"/>
          <w:i/>
          <w:sz w:val="24"/>
          <w:szCs w:val="24"/>
        </w:rPr>
        <w:t>Дорохин С.В.</w:t>
      </w:r>
      <w:r w:rsidRPr="00B43E5E">
        <w:rPr>
          <w:rFonts w:ascii="Times New Roman" w:hAnsi="Times New Roman"/>
          <w:sz w:val="24"/>
          <w:szCs w:val="24"/>
        </w:rPr>
        <w:t xml:space="preserve"> Деление права на публичное и частное: конституционно-правовой аспект. М., 2006. С. 24 и след. // СПС «КонсультантПлюс». Раздел «</w:t>
      </w:r>
      <w:proofErr w:type="gramStart"/>
      <w:r w:rsidRPr="00B43E5E">
        <w:rPr>
          <w:rFonts w:ascii="Times New Roman" w:hAnsi="Times New Roman"/>
          <w:sz w:val="24"/>
          <w:szCs w:val="24"/>
        </w:rPr>
        <w:t>Комментарии законодательства</w:t>
      </w:r>
      <w:proofErr w:type="gramEnd"/>
      <w:r w:rsidRPr="00B43E5E">
        <w:rPr>
          <w:rFonts w:ascii="Times New Roman" w:hAnsi="Times New Roman"/>
          <w:sz w:val="24"/>
          <w:szCs w:val="24"/>
        </w:rPr>
        <w:t>», «Постатейные комментарии и книги». 2012.</w:t>
      </w:r>
    </w:p>
  </w:footnote>
  <w:footnote w:id="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w:t>
      </w:r>
    </w:p>
  </w:footnote>
  <w:footnote w:id="9">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w:t>
      </w:r>
    </w:p>
  </w:footnote>
  <w:footnote w:id="10">
    <w:p w:rsidR="00662E85" w:rsidRPr="00B43E5E" w:rsidRDefault="00662E85" w:rsidP="00B43E5E">
      <w:pPr>
        <w:autoSpaceDE w:val="0"/>
        <w:autoSpaceDN w:val="0"/>
        <w:adjustRightInd w:val="0"/>
        <w:spacing w:after="0" w:line="240" w:lineRule="auto"/>
        <w:jc w:val="both"/>
        <w:rPr>
          <w:sz w:val="24"/>
          <w:szCs w:val="24"/>
        </w:rPr>
      </w:pPr>
      <w:r w:rsidRPr="00B43E5E">
        <w:rPr>
          <w:rStyle w:val="a5"/>
          <w:sz w:val="24"/>
          <w:szCs w:val="24"/>
        </w:rPr>
        <w:footnoteRef/>
      </w:r>
      <w:r w:rsidRPr="00B43E5E">
        <w:rPr>
          <w:i/>
          <w:sz w:val="24"/>
          <w:szCs w:val="24"/>
        </w:rPr>
        <w:t>Мелехин А.В.</w:t>
      </w:r>
      <w:r w:rsidRPr="00B43E5E">
        <w:rPr>
          <w:sz w:val="24"/>
          <w:szCs w:val="24"/>
        </w:rPr>
        <w:t xml:space="preserve"> Административное право Российской Федерации: Курс лекций </w:t>
      </w:r>
      <w:r w:rsidRPr="00B43E5E">
        <w:rPr>
          <w:sz w:val="24"/>
          <w:szCs w:val="24"/>
          <w:lang w:eastAsia="ru-RU"/>
        </w:rPr>
        <w:t xml:space="preserve">(Подготовлен для системы КонсультантПлюс. 2009) </w:t>
      </w:r>
      <w:r w:rsidRPr="00B43E5E">
        <w:rPr>
          <w:sz w:val="24"/>
          <w:szCs w:val="24"/>
        </w:rPr>
        <w:t xml:space="preserve">// </w:t>
      </w:r>
      <w:r w:rsidRPr="00B43E5E">
        <w:rPr>
          <w:sz w:val="24"/>
          <w:szCs w:val="24"/>
          <w:lang w:eastAsia="ru-RU"/>
        </w:rPr>
        <w:t>СПС «КонсультантПлюс». Раздел «</w:t>
      </w:r>
      <w:proofErr w:type="gramStart"/>
      <w:r w:rsidRPr="00B43E5E">
        <w:rPr>
          <w:sz w:val="24"/>
          <w:szCs w:val="24"/>
          <w:lang w:eastAsia="ru-RU"/>
        </w:rPr>
        <w:t>Комментарии законодательства</w:t>
      </w:r>
      <w:proofErr w:type="gramEnd"/>
      <w:r w:rsidRPr="00B43E5E">
        <w:rPr>
          <w:sz w:val="24"/>
          <w:szCs w:val="24"/>
          <w:lang w:eastAsia="ru-RU"/>
        </w:rPr>
        <w:t>», «Постатейные комментарии и книги». 2012.</w:t>
      </w:r>
    </w:p>
  </w:footnote>
  <w:footnote w:id="1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Цит. по: Римское частное право. Учебник под редакцией проф. И.Б. Новицкого и проф. И.С. Перетерского. М.: Юристъ. 2004. </w:t>
      </w:r>
      <w:proofErr w:type="gramStart"/>
      <w:r w:rsidRPr="00B43E5E">
        <w:rPr>
          <w:rFonts w:ascii="Times New Roman" w:hAnsi="Times New Roman"/>
          <w:sz w:val="24"/>
          <w:szCs w:val="24"/>
        </w:rPr>
        <w:t>(Введение.</w:t>
      </w:r>
      <w:proofErr w:type="gramEnd"/>
      <w:r w:rsidRPr="00B43E5E">
        <w:rPr>
          <w:rFonts w:ascii="Times New Roman" w:hAnsi="Times New Roman"/>
          <w:sz w:val="24"/>
          <w:szCs w:val="24"/>
        </w:rPr>
        <w:t xml:space="preserve"> </w:t>
      </w:r>
      <w:proofErr w:type="gramStart"/>
      <w:r w:rsidRPr="00B43E5E">
        <w:rPr>
          <w:rFonts w:ascii="Times New Roman" w:hAnsi="Times New Roman"/>
          <w:sz w:val="24"/>
          <w:szCs w:val="24"/>
        </w:rPr>
        <w:t xml:space="preserve">Автор – </w:t>
      </w:r>
      <w:r w:rsidRPr="00B43E5E">
        <w:rPr>
          <w:rFonts w:ascii="Times New Roman" w:hAnsi="Times New Roman"/>
          <w:i/>
          <w:sz w:val="24"/>
          <w:szCs w:val="24"/>
        </w:rPr>
        <w:t>И.С. Перетерский</w:t>
      </w:r>
      <w:r w:rsidRPr="00B43E5E">
        <w:rPr>
          <w:rFonts w:ascii="Times New Roman" w:hAnsi="Times New Roman"/>
          <w:sz w:val="24"/>
          <w:szCs w:val="24"/>
        </w:rPr>
        <w:t>) // СПС «КонсультантПлюс:</w:t>
      </w:r>
      <w:proofErr w:type="gramEnd"/>
      <w:r w:rsidRPr="00B43E5E">
        <w:rPr>
          <w:rFonts w:ascii="Times New Roman" w:hAnsi="Times New Roman"/>
          <w:sz w:val="24"/>
          <w:szCs w:val="24"/>
        </w:rPr>
        <w:t xml:space="preserve"> Высшая Школа. Учебное пособие». Выпуск 5. К весеннему семестру 2006. Раздел «Классика российской цивилистики». 2006.</w:t>
      </w:r>
    </w:p>
  </w:footnote>
  <w:footnote w:id="1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От слова «потреблять» — использовать для удовлетворения потребностей, использовать для своих нужд. </w:t>
      </w:r>
      <w:r w:rsidRPr="00B43E5E">
        <w:rPr>
          <w:rFonts w:ascii="Times New Roman" w:hAnsi="Times New Roman"/>
          <w:i/>
          <w:sz w:val="24"/>
          <w:szCs w:val="24"/>
        </w:rPr>
        <w:t>См.</w:t>
      </w:r>
      <w:r w:rsidRPr="00B43E5E">
        <w:rPr>
          <w:rFonts w:ascii="Times New Roman" w:hAnsi="Times New Roman"/>
          <w:sz w:val="24"/>
          <w:szCs w:val="24"/>
        </w:rPr>
        <w:t xml:space="preserve">: </w:t>
      </w:r>
      <w:r w:rsidRPr="00B43E5E">
        <w:rPr>
          <w:rFonts w:ascii="Times New Roman" w:hAnsi="Times New Roman"/>
          <w:i/>
          <w:sz w:val="24"/>
          <w:szCs w:val="24"/>
        </w:rPr>
        <w:t>Ожегов С.И.</w:t>
      </w:r>
      <w:r w:rsidRPr="00B43E5E">
        <w:rPr>
          <w:rFonts w:ascii="Times New Roman" w:hAnsi="Times New Roman"/>
          <w:sz w:val="24"/>
          <w:szCs w:val="24"/>
        </w:rPr>
        <w:t xml:space="preserve"> Словарь русского языка: Около 57 000 слов</w:t>
      </w:r>
      <w:proofErr w:type="gramStart"/>
      <w:r w:rsidRPr="00B43E5E">
        <w:rPr>
          <w:rFonts w:ascii="Times New Roman" w:hAnsi="Times New Roman"/>
          <w:sz w:val="24"/>
          <w:szCs w:val="24"/>
        </w:rPr>
        <w:t xml:space="preserve"> / П</w:t>
      </w:r>
      <w:proofErr w:type="gramEnd"/>
      <w:r w:rsidRPr="00B43E5E">
        <w:rPr>
          <w:rFonts w:ascii="Times New Roman" w:hAnsi="Times New Roman"/>
          <w:sz w:val="24"/>
          <w:szCs w:val="24"/>
        </w:rPr>
        <w:t xml:space="preserve">од ред. чл. - </w:t>
      </w:r>
      <w:proofErr w:type="spellStart"/>
      <w:r w:rsidRPr="00B43E5E">
        <w:rPr>
          <w:rFonts w:ascii="Times New Roman" w:hAnsi="Times New Roman"/>
          <w:sz w:val="24"/>
          <w:szCs w:val="24"/>
        </w:rPr>
        <w:t>кор</w:t>
      </w:r>
      <w:proofErr w:type="spellEnd"/>
      <w:r w:rsidRPr="00B43E5E">
        <w:rPr>
          <w:rFonts w:ascii="Times New Roman" w:hAnsi="Times New Roman"/>
          <w:sz w:val="24"/>
          <w:szCs w:val="24"/>
        </w:rPr>
        <w:t>. АН СССР Н. Ю. Шведовой. – 18-е изд., стереотип. – М.: Рус</w:t>
      </w:r>
      <w:proofErr w:type="gramStart"/>
      <w:r w:rsidRPr="00B43E5E">
        <w:rPr>
          <w:rFonts w:ascii="Times New Roman" w:hAnsi="Times New Roman"/>
          <w:sz w:val="24"/>
          <w:szCs w:val="24"/>
        </w:rPr>
        <w:t>.</w:t>
      </w:r>
      <w:proofErr w:type="gramEnd"/>
      <w:r w:rsidRPr="00B43E5E">
        <w:rPr>
          <w:rFonts w:ascii="Times New Roman" w:hAnsi="Times New Roman"/>
          <w:sz w:val="24"/>
          <w:szCs w:val="24"/>
        </w:rPr>
        <w:t xml:space="preserve"> </w:t>
      </w:r>
      <w:proofErr w:type="gramStart"/>
      <w:r w:rsidRPr="00B43E5E">
        <w:rPr>
          <w:rFonts w:ascii="Times New Roman" w:hAnsi="Times New Roman"/>
          <w:sz w:val="24"/>
          <w:szCs w:val="24"/>
        </w:rPr>
        <w:t>я</w:t>
      </w:r>
      <w:proofErr w:type="gramEnd"/>
      <w:r w:rsidRPr="00B43E5E">
        <w:rPr>
          <w:rFonts w:ascii="Times New Roman" w:hAnsi="Times New Roman"/>
          <w:sz w:val="24"/>
          <w:szCs w:val="24"/>
        </w:rPr>
        <w:t>з. 1987. С.494.</w:t>
      </w:r>
    </w:p>
  </w:footnote>
  <w:footnote w:id="1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 xml:space="preserve">Брагинский М.И., </w:t>
      </w:r>
      <w:proofErr w:type="spellStart"/>
      <w:r w:rsidRPr="00B43E5E">
        <w:rPr>
          <w:rFonts w:ascii="Times New Roman" w:hAnsi="Times New Roman"/>
          <w:i/>
          <w:sz w:val="24"/>
          <w:szCs w:val="24"/>
        </w:rPr>
        <w:t>Витрянский</w:t>
      </w:r>
      <w:proofErr w:type="spellEnd"/>
      <w:r w:rsidRPr="00B43E5E">
        <w:rPr>
          <w:rFonts w:ascii="Times New Roman" w:hAnsi="Times New Roman"/>
          <w:i/>
          <w:sz w:val="24"/>
          <w:szCs w:val="24"/>
        </w:rPr>
        <w:t xml:space="preserve"> В.В.</w:t>
      </w:r>
      <w:r w:rsidRPr="00B43E5E">
        <w:rPr>
          <w:rFonts w:ascii="Times New Roman" w:hAnsi="Times New Roman"/>
          <w:sz w:val="24"/>
          <w:szCs w:val="24"/>
        </w:rPr>
        <w:t xml:space="preserve"> Договорное право. Общие положения. 3-е изд., стереотип. М.: Статут. 2001. Кн. 1. С. 40 // </w:t>
      </w:r>
      <w:r w:rsidRPr="00B43E5E">
        <w:rPr>
          <w:rFonts w:ascii="Times New Roman" w:hAnsi="Times New Roman"/>
          <w:sz w:val="24"/>
          <w:szCs w:val="24"/>
          <w:lang w:val="en-US"/>
        </w:rPr>
        <w:t>URL</w:t>
      </w:r>
      <w:r w:rsidRPr="00B43E5E">
        <w:rPr>
          <w:rFonts w:ascii="Times New Roman" w:hAnsi="Times New Roman"/>
          <w:sz w:val="24"/>
          <w:szCs w:val="24"/>
        </w:rPr>
        <w:t xml:space="preserve">: </w:t>
      </w:r>
      <w:hyperlink r:id="rId1" w:history="1">
        <w:r w:rsidRPr="00B43E5E">
          <w:rPr>
            <w:rStyle w:val="a6"/>
            <w:rFonts w:ascii="Times New Roman" w:hAnsi="Times New Roman"/>
            <w:sz w:val="24"/>
            <w:szCs w:val="24"/>
            <w:lang w:val="en-US"/>
          </w:rPr>
          <w:t>http</w:t>
        </w:r>
        <w:r w:rsidRPr="00B43E5E">
          <w:rPr>
            <w:rStyle w:val="a6"/>
            <w:rFonts w:ascii="Times New Roman" w:hAnsi="Times New Roman"/>
            <w:sz w:val="24"/>
            <w:szCs w:val="24"/>
          </w:rPr>
          <w:t>://</w:t>
        </w:r>
        <w:r w:rsidRPr="00B43E5E">
          <w:rPr>
            <w:rStyle w:val="a6"/>
            <w:rFonts w:ascii="Times New Roman" w:hAnsi="Times New Roman"/>
            <w:sz w:val="24"/>
            <w:szCs w:val="24"/>
            <w:lang w:val="en-US"/>
          </w:rPr>
          <w:t>www</w:t>
        </w:r>
        <w:r w:rsidRPr="00B43E5E">
          <w:rPr>
            <w:rStyle w:val="a6"/>
            <w:rFonts w:ascii="Times New Roman" w:hAnsi="Times New Roman"/>
            <w:sz w:val="24"/>
            <w:szCs w:val="24"/>
          </w:rPr>
          <w:t>.</w:t>
        </w:r>
        <w:r w:rsidRPr="00B43E5E">
          <w:rPr>
            <w:rStyle w:val="a6"/>
            <w:rFonts w:ascii="Times New Roman" w:hAnsi="Times New Roman"/>
            <w:sz w:val="24"/>
            <w:szCs w:val="24"/>
            <w:lang w:val="en-US"/>
          </w:rPr>
          <w:t>e</w:t>
        </w:r>
        <w:r w:rsidRPr="00B43E5E">
          <w:rPr>
            <w:rStyle w:val="a6"/>
            <w:rFonts w:ascii="Times New Roman" w:hAnsi="Times New Roman"/>
            <w:sz w:val="24"/>
            <w:szCs w:val="24"/>
          </w:rPr>
          <w:t>-</w:t>
        </w:r>
        <w:r w:rsidRPr="00B43E5E">
          <w:rPr>
            <w:rStyle w:val="a6"/>
            <w:rFonts w:ascii="Times New Roman" w:hAnsi="Times New Roman"/>
            <w:sz w:val="24"/>
            <w:szCs w:val="24"/>
            <w:lang w:val="en-US"/>
          </w:rPr>
          <w:t>reading</w:t>
        </w:r>
        <w:r w:rsidRPr="00B43E5E">
          <w:rPr>
            <w:rStyle w:val="a6"/>
            <w:rFonts w:ascii="Times New Roman" w:hAnsi="Times New Roman"/>
            <w:sz w:val="24"/>
            <w:szCs w:val="24"/>
          </w:rPr>
          <w:t>-</w:t>
        </w:r>
        <w:r w:rsidRPr="00B43E5E">
          <w:rPr>
            <w:rStyle w:val="a6"/>
            <w:rFonts w:ascii="Times New Roman" w:hAnsi="Times New Roman"/>
            <w:sz w:val="24"/>
            <w:szCs w:val="24"/>
            <w:lang w:val="en-US"/>
          </w:rPr>
          <w:t>lib</w:t>
        </w:r>
        <w:r w:rsidRPr="00B43E5E">
          <w:rPr>
            <w:rStyle w:val="a6"/>
            <w:rFonts w:ascii="Times New Roman" w:hAnsi="Times New Roman"/>
            <w:sz w:val="24"/>
            <w:szCs w:val="24"/>
          </w:rPr>
          <w:t>.</w:t>
        </w:r>
        <w:r w:rsidRPr="00B43E5E">
          <w:rPr>
            <w:rStyle w:val="a6"/>
            <w:rFonts w:ascii="Times New Roman" w:hAnsi="Times New Roman"/>
            <w:sz w:val="24"/>
            <w:szCs w:val="24"/>
            <w:lang w:val="en-US"/>
          </w:rPr>
          <w:t>org</w:t>
        </w:r>
        <w:r w:rsidRPr="00B43E5E">
          <w:rPr>
            <w:rStyle w:val="a6"/>
            <w:rFonts w:ascii="Times New Roman" w:hAnsi="Times New Roman"/>
            <w:sz w:val="24"/>
            <w:szCs w:val="24"/>
          </w:rPr>
          <w:t>/</w:t>
        </w:r>
        <w:r w:rsidRPr="00B43E5E">
          <w:rPr>
            <w:rStyle w:val="a6"/>
            <w:rFonts w:ascii="Times New Roman" w:hAnsi="Times New Roman"/>
            <w:sz w:val="24"/>
            <w:szCs w:val="24"/>
            <w:lang w:val="en-US"/>
          </w:rPr>
          <w:t>bookreader</w:t>
        </w:r>
        <w:r w:rsidRPr="00B43E5E">
          <w:rPr>
            <w:rStyle w:val="a6"/>
            <w:rFonts w:ascii="Times New Roman" w:hAnsi="Times New Roman"/>
            <w:sz w:val="24"/>
            <w:szCs w:val="24"/>
          </w:rPr>
          <w:t>.</w:t>
        </w:r>
        <w:r w:rsidRPr="00B43E5E">
          <w:rPr>
            <w:rStyle w:val="a6"/>
            <w:rFonts w:ascii="Times New Roman" w:hAnsi="Times New Roman"/>
            <w:sz w:val="24"/>
            <w:szCs w:val="24"/>
            <w:lang w:val="en-US"/>
          </w:rPr>
          <w:t>php</w:t>
        </w:r>
        <w:r w:rsidRPr="00B43E5E">
          <w:rPr>
            <w:rStyle w:val="a6"/>
            <w:rFonts w:ascii="Times New Roman" w:hAnsi="Times New Roman"/>
            <w:sz w:val="24"/>
            <w:szCs w:val="24"/>
          </w:rPr>
          <w:t>/147276/</w:t>
        </w:r>
        <w:r w:rsidRPr="00B43E5E">
          <w:rPr>
            <w:rStyle w:val="a6"/>
            <w:rFonts w:ascii="Times New Roman" w:hAnsi="Times New Roman"/>
            <w:sz w:val="24"/>
            <w:szCs w:val="24"/>
            <w:lang w:val="en-US"/>
          </w:rPr>
          <w:t>Braginskiii</w:t>
        </w:r>
        <w:r w:rsidRPr="00B43E5E">
          <w:rPr>
            <w:rStyle w:val="a6"/>
            <w:rFonts w:ascii="Times New Roman" w:hAnsi="Times New Roman"/>
            <w:sz w:val="24"/>
            <w:szCs w:val="24"/>
          </w:rPr>
          <w:t>__</w:t>
        </w:r>
        <w:r w:rsidRPr="00B43E5E">
          <w:rPr>
            <w:rStyle w:val="a6"/>
            <w:rFonts w:ascii="Times New Roman" w:hAnsi="Times New Roman"/>
            <w:sz w:val="24"/>
            <w:szCs w:val="24"/>
            <w:lang w:val="en-US"/>
          </w:rPr>
          <w:t>Dogovornoe</w:t>
        </w:r>
        <w:r w:rsidRPr="00B43E5E">
          <w:rPr>
            <w:rStyle w:val="a6"/>
            <w:rFonts w:ascii="Times New Roman" w:hAnsi="Times New Roman"/>
            <w:sz w:val="24"/>
            <w:szCs w:val="24"/>
          </w:rPr>
          <w:t>_</w:t>
        </w:r>
        <w:r w:rsidRPr="00B43E5E">
          <w:rPr>
            <w:rStyle w:val="a6"/>
            <w:rFonts w:ascii="Times New Roman" w:hAnsi="Times New Roman"/>
            <w:sz w:val="24"/>
            <w:szCs w:val="24"/>
            <w:lang w:val="en-US"/>
          </w:rPr>
          <w:t>pravo</w:t>
        </w:r>
        <w:r w:rsidRPr="00B43E5E">
          <w:rPr>
            <w:rStyle w:val="a6"/>
            <w:rFonts w:ascii="Times New Roman" w:hAnsi="Times New Roman"/>
            <w:sz w:val="24"/>
            <w:szCs w:val="24"/>
          </w:rPr>
          <w:t>._</w:t>
        </w:r>
        <w:r w:rsidRPr="00B43E5E">
          <w:rPr>
            <w:rStyle w:val="a6"/>
            <w:rFonts w:ascii="Times New Roman" w:hAnsi="Times New Roman"/>
            <w:sz w:val="24"/>
            <w:szCs w:val="24"/>
            <w:lang w:val="en-US"/>
          </w:rPr>
          <w:t>Kniga</w:t>
        </w:r>
        <w:r w:rsidRPr="00B43E5E">
          <w:rPr>
            <w:rStyle w:val="a6"/>
            <w:rFonts w:ascii="Times New Roman" w:hAnsi="Times New Roman"/>
            <w:sz w:val="24"/>
            <w:szCs w:val="24"/>
          </w:rPr>
          <w:t>_</w:t>
        </w:r>
        <w:r w:rsidRPr="00B43E5E">
          <w:rPr>
            <w:rStyle w:val="a6"/>
            <w:rFonts w:ascii="Times New Roman" w:hAnsi="Times New Roman"/>
            <w:sz w:val="24"/>
            <w:szCs w:val="24"/>
            <w:lang w:val="en-US"/>
          </w:rPr>
          <w:t>tret</w:t>
        </w:r>
        <w:r w:rsidRPr="00B43E5E">
          <w:rPr>
            <w:rStyle w:val="a6"/>
            <w:rFonts w:ascii="Times New Roman" w:hAnsi="Times New Roman"/>
            <w:sz w:val="24"/>
            <w:szCs w:val="24"/>
          </w:rPr>
          <w:t>'</w:t>
        </w:r>
        <w:r w:rsidRPr="00B43E5E">
          <w:rPr>
            <w:rStyle w:val="a6"/>
            <w:rFonts w:ascii="Times New Roman" w:hAnsi="Times New Roman"/>
            <w:sz w:val="24"/>
            <w:szCs w:val="24"/>
            <w:lang w:val="en-US"/>
          </w:rPr>
          <w:t>ya</w:t>
        </w:r>
        <w:r w:rsidRPr="00B43E5E">
          <w:rPr>
            <w:rStyle w:val="a6"/>
            <w:rFonts w:ascii="Times New Roman" w:hAnsi="Times New Roman"/>
            <w:sz w:val="24"/>
            <w:szCs w:val="24"/>
          </w:rPr>
          <w:t>._</w:t>
        </w:r>
        <w:r w:rsidRPr="00B43E5E">
          <w:rPr>
            <w:rStyle w:val="a6"/>
            <w:rFonts w:ascii="Times New Roman" w:hAnsi="Times New Roman"/>
            <w:sz w:val="24"/>
            <w:szCs w:val="24"/>
            <w:lang w:val="en-US"/>
          </w:rPr>
          <w:t>Dogovory</w:t>
        </w:r>
        <w:r w:rsidRPr="00B43E5E">
          <w:rPr>
            <w:rStyle w:val="a6"/>
            <w:rFonts w:ascii="Times New Roman" w:hAnsi="Times New Roman"/>
            <w:sz w:val="24"/>
            <w:szCs w:val="24"/>
          </w:rPr>
          <w:t>_</w:t>
        </w:r>
        <w:r w:rsidRPr="00B43E5E">
          <w:rPr>
            <w:rStyle w:val="a6"/>
            <w:rFonts w:ascii="Times New Roman" w:hAnsi="Times New Roman"/>
            <w:sz w:val="24"/>
            <w:szCs w:val="24"/>
            <w:lang w:val="en-US"/>
          </w:rPr>
          <w:t>o</w:t>
        </w:r>
        <w:r w:rsidRPr="00B43E5E">
          <w:rPr>
            <w:rStyle w:val="a6"/>
            <w:rFonts w:ascii="Times New Roman" w:hAnsi="Times New Roman"/>
            <w:sz w:val="24"/>
            <w:szCs w:val="24"/>
          </w:rPr>
          <w:t>_</w:t>
        </w:r>
        <w:r w:rsidRPr="00B43E5E">
          <w:rPr>
            <w:rStyle w:val="a6"/>
            <w:rFonts w:ascii="Times New Roman" w:hAnsi="Times New Roman"/>
            <w:sz w:val="24"/>
            <w:szCs w:val="24"/>
            <w:lang w:val="en-US"/>
          </w:rPr>
          <w:t>vypolnenii</w:t>
        </w:r>
        <w:r w:rsidRPr="00B43E5E">
          <w:rPr>
            <w:rStyle w:val="a6"/>
            <w:rFonts w:ascii="Times New Roman" w:hAnsi="Times New Roman"/>
            <w:sz w:val="24"/>
            <w:szCs w:val="24"/>
          </w:rPr>
          <w:t>_</w:t>
        </w:r>
        <w:r w:rsidRPr="00B43E5E">
          <w:rPr>
            <w:rStyle w:val="a6"/>
            <w:rFonts w:ascii="Times New Roman" w:hAnsi="Times New Roman"/>
            <w:sz w:val="24"/>
            <w:szCs w:val="24"/>
            <w:lang w:val="en-US"/>
          </w:rPr>
          <w:t>rabot</w:t>
        </w:r>
        <w:r w:rsidRPr="00B43E5E">
          <w:rPr>
            <w:rStyle w:val="a6"/>
            <w:rFonts w:ascii="Times New Roman" w:hAnsi="Times New Roman"/>
            <w:sz w:val="24"/>
            <w:szCs w:val="24"/>
          </w:rPr>
          <w:t>_</w:t>
        </w:r>
        <w:r w:rsidRPr="00B43E5E">
          <w:rPr>
            <w:rStyle w:val="a6"/>
            <w:rFonts w:ascii="Times New Roman" w:hAnsi="Times New Roman"/>
            <w:sz w:val="24"/>
            <w:szCs w:val="24"/>
            <w:lang w:val="en-US"/>
          </w:rPr>
          <w:t>i</w:t>
        </w:r>
        <w:r w:rsidRPr="00B43E5E">
          <w:rPr>
            <w:rStyle w:val="a6"/>
            <w:rFonts w:ascii="Times New Roman" w:hAnsi="Times New Roman"/>
            <w:sz w:val="24"/>
            <w:szCs w:val="24"/>
          </w:rPr>
          <w:t>_</w:t>
        </w:r>
        <w:r w:rsidRPr="00B43E5E">
          <w:rPr>
            <w:rStyle w:val="a6"/>
            <w:rFonts w:ascii="Times New Roman" w:hAnsi="Times New Roman"/>
            <w:sz w:val="24"/>
            <w:szCs w:val="24"/>
            <w:lang w:val="en-US"/>
          </w:rPr>
          <w:t>okazanii</w:t>
        </w:r>
        <w:r w:rsidRPr="00B43E5E">
          <w:rPr>
            <w:rStyle w:val="a6"/>
            <w:rFonts w:ascii="Times New Roman" w:hAnsi="Times New Roman"/>
            <w:sz w:val="24"/>
            <w:szCs w:val="24"/>
          </w:rPr>
          <w:t>_</w:t>
        </w:r>
        <w:r w:rsidRPr="00B43E5E">
          <w:rPr>
            <w:rStyle w:val="a6"/>
            <w:rFonts w:ascii="Times New Roman" w:hAnsi="Times New Roman"/>
            <w:sz w:val="24"/>
            <w:szCs w:val="24"/>
            <w:lang w:val="en-US"/>
          </w:rPr>
          <w:t>uslug</w:t>
        </w:r>
        <w:r w:rsidRPr="00B43E5E">
          <w:rPr>
            <w:rStyle w:val="a6"/>
            <w:rFonts w:ascii="Times New Roman" w:hAnsi="Times New Roman"/>
            <w:sz w:val="24"/>
            <w:szCs w:val="24"/>
          </w:rPr>
          <w:t>..</w:t>
        </w:r>
        <w:r w:rsidRPr="00B43E5E">
          <w:rPr>
            <w:rStyle w:val="a6"/>
            <w:rFonts w:ascii="Times New Roman" w:hAnsi="Times New Roman"/>
            <w:sz w:val="24"/>
            <w:szCs w:val="24"/>
            <w:lang w:val="en-US"/>
          </w:rPr>
          <w:t>html</w:t>
        </w:r>
      </w:hyperlink>
      <w:r w:rsidRPr="00B43E5E">
        <w:rPr>
          <w:rFonts w:ascii="Times New Roman" w:hAnsi="Times New Roman"/>
          <w:sz w:val="24"/>
          <w:szCs w:val="24"/>
        </w:rPr>
        <w:t xml:space="preserve"> (дата обращения: 12.03.2013) и др.</w:t>
      </w:r>
    </w:p>
  </w:footnote>
  <w:footnote w:id="14">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например: абз. 2 ч. 4 Постановления Конституционного Суда Российской Федерации от 25 декабря 2012 года № 33-П «По делу о проверке конституционности положений статьи 213.1 Налогового кодекса Российской Федерации в связи с жалобой гражданина В.Н. Кононова» // Собрание законодательства Российской Федерации. 1996. № 35. Ст. 4137 // СПС «</w:t>
      </w:r>
      <w:proofErr w:type="spellStart"/>
      <w:r w:rsidRPr="00B43E5E">
        <w:rPr>
          <w:rFonts w:ascii="Times New Roman" w:hAnsi="Times New Roman"/>
          <w:sz w:val="24"/>
          <w:szCs w:val="24"/>
        </w:rPr>
        <w:t>КонсультантПлюс</w:t>
      </w:r>
      <w:proofErr w:type="spellEnd"/>
      <w:r w:rsidRPr="00B43E5E">
        <w:rPr>
          <w:rFonts w:ascii="Times New Roman" w:hAnsi="Times New Roman"/>
          <w:sz w:val="24"/>
          <w:szCs w:val="24"/>
        </w:rPr>
        <w:t xml:space="preserve">». Интернет-версия. Раздел «Законодательство» // </w:t>
      </w:r>
      <w:r w:rsidRPr="00B43E5E">
        <w:rPr>
          <w:rFonts w:ascii="Times New Roman" w:hAnsi="Times New Roman"/>
          <w:sz w:val="24"/>
          <w:szCs w:val="24"/>
          <w:lang w:val="en-US"/>
        </w:rPr>
        <w:t>URL</w:t>
      </w:r>
      <w:r w:rsidRPr="00B43E5E">
        <w:rPr>
          <w:rFonts w:ascii="Times New Roman" w:hAnsi="Times New Roman"/>
          <w:sz w:val="24"/>
          <w:szCs w:val="24"/>
        </w:rPr>
        <w:t>: http://base.consultant.ru/cons/cgi/online.cgi?req=doc;base=LAW;n=139982;div=LAW;mb=LAW;opt=1;ts=6F6388687DF3781F76A14B66D2F69456;rnd=0.23764550663963258 (дата обращения: 12.02.2013).</w:t>
      </w:r>
    </w:p>
  </w:footnote>
  <w:footnote w:id="1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xml:space="preserve">, например: ч. 3 ст. 16.1 Федерального закона от 23 августа 1996 года № 127-ФЗ «О науке и государственной научно-технической политике» // Собрание законодательства Российской Федерации. 1996. № 35. Ст. 4137 // СПС «КонсультантПлюс». Интернет-версия. </w:t>
      </w:r>
      <w:proofErr w:type="gramStart"/>
      <w:r w:rsidRPr="00B43E5E">
        <w:rPr>
          <w:rFonts w:ascii="Times New Roman" w:hAnsi="Times New Roman"/>
          <w:sz w:val="24"/>
          <w:szCs w:val="24"/>
        </w:rPr>
        <w:t xml:space="preserve">Раздел «Законодательство» // </w:t>
      </w:r>
      <w:r w:rsidRPr="00B43E5E">
        <w:rPr>
          <w:rFonts w:ascii="Times New Roman" w:hAnsi="Times New Roman"/>
          <w:sz w:val="24"/>
          <w:szCs w:val="24"/>
          <w:lang w:val="en-US"/>
        </w:rPr>
        <w:t>URL</w:t>
      </w:r>
      <w:r w:rsidRPr="00B43E5E">
        <w:rPr>
          <w:rFonts w:ascii="Times New Roman" w:hAnsi="Times New Roman"/>
          <w:sz w:val="24"/>
          <w:szCs w:val="24"/>
        </w:rPr>
        <w:t xml:space="preserve">: </w:t>
      </w:r>
      <w:hyperlink r:id="rId2" w:history="1">
        <w:r w:rsidRPr="00B43E5E">
          <w:rPr>
            <w:rStyle w:val="a6"/>
            <w:rFonts w:ascii="Times New Roman" w:hAnsi="Times New Roman"/>
            <w:sz w:val="24"/>
            <w:szCs w:val="24"/>
          </w:rPr>
          <w:t>http://base.consultant.ru/cons/cgi/online.cgi?req=doc;base=LAW;n=138644;div=LAW;mb=LAW;opt=1;ts=6F6388687DF3781F76A14B66D2F69456;rnd=0.61779033540656</w:t>
        </w:r>
      </w:hyperlink>
      <w:r w:rsidRPr="00B43E5E">
        <w:rPr>
          <w:rFonts w:ascii="Times New Roman" w:hAnsi="Times New Roman"/>
          <w:sz w:val="24"/>
          <w:szCs w:val="24"/>
        </w:rPr>
        <w:t>) (дата обращения: 12.02.2013).</w:t>
      </w:r>
      <w:proofErr w:type="gramEnd"/>
    </w:p>
  </w:footnote>
  <w:footnote w:id="1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Ожегов С.И.</w:t>
      </w:r>
      <w:r w:rsidRPr="00B43E5E">
        <w:rPr>
          <w:rFonts w:ascii="Times New Roman" w:hAnsi="Times New Roman"/>
          <w:sz w:val="24"/>
          <w:szCs w:val="24"/>
        </w:rPr>
        <w:t xml:space="preserve"> Словарь русского языка. М., 1987. С. 216.</w:t>
      </w:r>
    </w:p>
  </w:footnote>
  <w:footnote w:id="1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Фразы, выделенные в настоящем абзаце в кавычках, из Словаря русского языка С.И. Ожегова.</w:t>
      </w:r>
    </w:p>
  </w:footnote>
  <w:footnote w:id="1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Еникеев М.И.</w:t>
      </w:r>
      <w:r w:rsidRPr="00B43E5E">
        <w:rPr>
          <w:rFonts w:ascii="Times New Roman" w:hAnsi="Times New Roman"/>
          <w:sz w:val="24"/>
          <w:szCs w:val="24"/>
        </w:rPr>
        <w:t xml:space="preserve"> Общая и юридическая психология (в двух частях). Часть </w:t>
      </w:r>
      <w:r w:rsidRPr="00B43E5E">
        <w:rPr>
          <w:rFonts w:ascii="Times New Roman" w:hAnsi="Times New Roman"/>
          <w:sz w:val="24"/>
          <w:szCs w:val="24"/>
          <w:lang w:val="en-US"/>
        </w:rPr>
        <w:t>I</w:t>
      </w:r>
      <w:r w:rsidRPr="00B43E5E">
        <w:rPr>
          <w:rFonts w:ascii="Times New Roman" w:hAnsi="Times New Roman"/>
          <w:sz w:val="24"/>
          <w:szCs w:val="24"/>
        </w:rPr>
        <w:t xml:space="preserve"> «Общая психология». Учебник. М.: Юрид. лит. 1996. С. 157-158, 163-164.</w:t>
      </w:r>
    </w:p>
  </w:footnote>
  <w:footnote w:id="19">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Российская социологическая энциклопедия. Под общей редакцией академика РАН Г.В. Осипова. – М.: Издательская группа НОРМА — Инфра · М. 1999. С. 166-167.</w:t>
      </w:r>
    </w:p>
  </w:footnote>
  <w:footnote w:id="2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166.</w:t>
      </w:r>
    </w:p>
  </w:footnote>
  <w:footnote w:id="2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w:t>
      </w:r>
    </w:p>
  </w:footnote>
  <w:footnote w:id="2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w:t>
      </w:r>
    </w:p>
  </w:footnote>
  <w:footnote w:id="2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Кириллов В.И., Старченко А.А.</w:t>
      </w:r>
      <w:r w:rsidRPr="00B43E5E">
        <w:rPr>
          <w:rFonts w:ascii="Times New Roman" w:hAnsi="Times New Roman"/>
          <w:sz w:val="24"/>
          <w:szCs w:val="24"/>
        </w:rPr>
        <w:t xml:space="preserve"> Логика: учебник для юридических вузов. – Изд. 5-е перераб. и доп. – М.: Юристъ. 2003. С. 43.</w:t>
      </w:r>
    </w:p>
  </w:footnote>
  <w:footnote w:id="24">
    <w:p w:rsidR="00662E85" w:rsidRPr="00B43E5E" w:rsidRDefault="00662E85" w:rsidP="00B43E5E">
      <w:pPr>
        <w:autoSpaceDE w:val="0"/>
        <w:autoSpaceDN w:val="0"/>
        <w:adjustRightInd w:val="0"/>
        <w:spacing w:after="0" w:line="240" w:lineRule="auto"/>
        <w:jc w:val="both"/>
        <w:rPr>
          <w:sz w:val="24"/>
          <w:szCs w:val="24"/>
        </w:rPr>
      </w:pPr>
      <w:r w:rsidRPr="00B43E5E">
        <w:rPr>
          <w:rStyle w:val="a5"/>
          <w:sz w:val="24"/>
          <w:szCs w:val="24"/>
        </w:rPr>
        <w:footnoteRef/>
      </w:r>
      <w:r w:rsidRPr="00B43E5E">
        <w:rPr>
          <w:sz w:val="24"/>
          <w:szCs w:val="24"/>
          <w:lang w:eastAsia="ru-RU"/>
        </w:rPr>
        <w:t xml:space="preserve"> </w:t>
      </w:r>
      <w:r w:rsidRPr="00B43E5E">
        <w:rPr>
          <w:i/>
          <w:sz w:val="24"/>
          <w:szCs w:val="24"/>
          <w:lang w:eastAsia="ru-RU"/>
        </w:rPr>
        <w:t>Новицкий И.Б.</w:t>
      </w:r>
      <w:r w:rsidRPr="00B43E5E">
        <w:rPr>
          <w:sz w:val="24"/>
          <w:szCs w:val="24"/>
          <w:lang w:eastAsia="ru-RU"/>
        </w:rPr>
        <w:t xml:space="preserve"> Принцип доброй совести в проекте обязательственного права // Вестник гражданского права. 2006. № 1 // СПС «КонсультантПлюс». Раздел «</w:t>
      </w:r>
      <w:proofErr w:type="gramStart"/>
      <w:r w:rsidRPr="00B43E5E">
        <w:rPr>
          <w:sz w:val="24"/>
          <w:szCs w:val="24"/>
          <w:lang w:eastAsia="ru-RU"/>
        </w:rPr>
        <w:t>Комментарии законодательства</w:t>
      </w:r>
      <w:proofErr w:type="gramEnd"/>
      <w:r w:rsidRPr="00B43E5E">
        <w:rPr>
          <w:sz w:val="24"/>
          <w:szCs w:val="24"/>
          <w:lang w:eastAsia="ru-RU"/>
        </w:rPr>
        <w:t>», «Юридическая пресса». 2013.</w:t>
      </w:r>
    </w:p>
  </w:footnote>
  <w:footnote w:id="2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Ожегов С.И.</w:t>
      </w:r>
      <w:r w:rsidRPr="00B43E5E">
        <w:rPr>
          <w:rFonts w:ascii="Times New Roman" w:hAnsi="Times New Roman"/>
          <w:sz w:val="24"/>
          <w:szCs w:val="24"/>
        </w:rPr>
        <w:t xml:space="preserve"> Словарь русского языка. М., 1987. С. 785. </w:t>
      </w:r>
      <w:r w:rsidRPr="00B43E5E">
        <w:rPr>
          <w:rFonts w:ascii="Times New Roman" w:hAnsi="Times New Roman"/>
          <w:i/>
          <w:sz w:val="24"/>
          <w:szCs w:val="24"/>
        </w:rPr>
        <w:t>Крысин Л.П.</w:t>
      </w:r>
      <w:r w:rsidRPr="00B43E5E">
        <w:rPr>
          <w:rFonts w:ascii="Times New Roman" w:hAnsi="Times New Roman"/>
          <w:sz w:val="24"/>
          <w:szCs w:val="24"/>
        </w:rPr>
        <w:t xml:space="preserve"> Толковый словарь иноязычных слов. – 2-е изд., доп. – М.: 2000. С. 811.</w:t>
      </w:r>
    </w:p>
  </w:footnote>
  <w:footnote w:id="2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Краткий философский словарь. Под редакцией А.П. Алексеева. Издание 2-е перераб. и доп. ПБОЮЛ М.А. Захаров. 2001. С. 453.</w:t>
      </w:r>
    </w:p>
  </w:footnote>
  <w:footnote w:id="27">
    <w:p w:rsidR="00662E85" w:rsidRPr="00B43E5E" w:rsidRDefault="00662E85" w:rsidP="00B43E5E">
      <w:pPr>
        <w:pStyle w:val="Default"/>
        <w:jc w:val="both"/>
      </w:pPr>
      <w:r w:rsidRPr="00B43E5E">
        <w:rPr>
          <w:rStyle w:val="a5"/>
        </w:rPr>
        <w:footnoteRef/>
      </w:r>
      <w:r w:rsidRPr="00B43E5E">
        <w:t xml:space="preserve"> </w:t>
      </w:r>
      <w:r w:rsidRPr="00B43E5E">
        <w:rPr>
          <w:i/>
        </w:rPr>
        <w:t>См.</w:t>
      </w:r>
      <w:r w:rsidRPr="00B43E5E">
        <w:t xml:space="preserve"> о проприетарной конструкции исключительных прав: </w:t>
      </w:r>
      <w:r w:rsidRPr="00B43E5E">
        <w:rPr>
          <w:bCs/>
        </w:rPr>
        <w:t>Российское гражданское право</w:t>
      </w:r>
      <w:r w:rsidRPr="00B43E5E">
        <w:t>: Учебник: В 2-х томах. Том I: Общая часть. Вещное право. Наследственное право. Интеллектуальные права. Личные неимущественные права</w:t>
      </w:r>
      <w:proofErr w:type="gramStart"/>
      <w:r w:rsidRPr="00B43E5E">
        <w:t xml:space="preserve"> / О</w:t>
      </w:r>
      <w:proofErr w:type="gramEnd"/>
      <w:r w:rsidRPr="00B43E5E">
        <w:t xml:space="preserve">тв. ред. Е.А. Суханов. – М.: Статут, 2011. С. 697-698 и след. (Автор главы – </w:t>
      </w:r>
      <w:r w:rsidRPr="00B43E5E">
        <w:rPr>
          <w:i/>
        </w:rPr>
        <w:t>П.В. Степанов</w:t>
      </w:r>
      <w:r w:rsidRPr="00B43E5E">
        <w:t xml:space="preserve">) // СПС «КонсультантПлюс. Учебное пособие к весеннему семестру 2012 года». Раздел «Электронная библиотека», «Современная литература». </w:t>
      </w:r>
    </w:p>
  </w:footnote>
  <w:footnote w:id="2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В понятие личной неприкосновенности в настоящей работе мы включаем личную физическую и психическую неприкосновенность, а также производные от них: неприкосновенность жилища, личную и семейную тайну, неприкосновенность частной жизни и др. То есть в настоящей работе личная неприкосновенность включает в себя широкий круг автономий человека во всех известных праву смыслах (правомерных смыслах). Мы в принципе предлагаем понимать данный термин именно таким образом.</w:t>
      </w:r>
    </w:p>
  </w:footnote>
  <w:footnote w:id="29">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xml:space="preserve"> там же. С. 122, 124, 430, 495, 593, 705, 890, 903-905.</w:t>
      </w:r>
    </w:p>
  </w:footnote>
  <w:footnote w:id="3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Крысин Л.П.</w:t>
      </w:r>
      <w:r w:rsidRPr="00B43E5E">
        <w:rPr>
          <w:rFonts w:ascii="Times New Roman" w:hAnsi="Times New Roman"/>
          <w:sz w:val="24"/>
          <w:szCs w:val="24"/>
        </w:rPr>
        <w:t xml:space="preserve"> Толковый словарь иноязычных слов. М., 2000. С. 726.</w:t>
      </w:r>
    </w:p>
  </w:footnote>
  <w:footnote w:id="31">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например: </w:t>
      </w:r>
      <w:r w:rsidRPr="00B43E5E">
        <w:rPr>
          <w:sz w:val="24"/>
          <w:szCs w:val="24"/>
          <w:lang w:eastAsia="ru-RU"/>
        </w:rPr>
        <w:t>Определение Высшего Арбитражного Суда Российской Федерации от 24 июня 2008 года № 7899/08 по делу № А46-2504/2006 «</w:t>
      </w:r>
      <w:r w:rsidRPr="00B43E5E">
        <w:rPr>
          <w:sz w:val="24"/>
          <w:szCs w:val="24"/>
        </w:rPr>
        <w:t>В удовлетворении заявления о признании недействительным решения налогового органа о привлечении к ответственности за совершение налогового правонарушения отказано правомерно, так как применяемые налогоплательщиком механизмы гражданско-правовых отношений создают видимость товарооборота и движения денежных средств без получения экономической выгоды и реальной уплаты НДС в бюджет» // Документ опубликован не был // СПС «КонсультантПлюс». Раздел «Судебная практика». 2013.</w:t>
      </w:r>
    </w:p>
  </w:footnote>
  <w:footnote w:id="3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В русском языке слово «</w:t>
      </w:r>
      <w:proofErr w:type="gramStart"/>
      <w:r w:rsidRPr="00B43E5E">
        <w:rPr>
          <w:rFonts w:ascii="Times New Roman" w:hAnsi="Times New Roman"/>
          <w:sz w:val="24"/>
          <w:szCs w:val="24"/>
        </w:rPr>
        <w:t>эквивалентный</w:t>
      </w:r>
      <w:proofErr w:type="gramEnd"/>
      <w:r w:rsidRPr="00B43E5E">
        <w:rPr>
          <w:rFonts w:ascii="Times New Roman" w:hAnsi="Times New Roman"/>
          <w:sz w:val="24"/>
          <w:szCs w:val="24"/>
        </w:rPr>
        <w:t xml:space="preserve">» обозначает вполне равноценный чему-нибудь в каком-нибудь отношении. </w:t>
      </w:r>
      <w:r w:rsidRPr="00B43E5E">
        <w:rPr>
          <w:rFonts w:ascii="Times New Roman" w:hAnsi="Times New Roman"/>
          <w:i/>
          <w:sz w:val="24"/>
          <w:szCs w:val="24"/>
        </w:rPr>
        <w:t>См.</w:t>
      </w:r>
      <w:r w:rsidRPr="00B43E5E">
        <w:rPr>
          <w:rFonts w:ascii="Times New Roman" w:hAnsi="Times New Roman"/>
          <w:sz w:val="24"/>
          <w:szCs w:val="24"/>
        </w:rPr>
        <w:t xml:space="preserve">: </w:t>
      </w:r>
      <w:r w:rsidRPr="00B43E5E">
        <w:rPr>
          <w:rFonts w:ascii="Times New Roman" w:hAnsi="Times New Roman"/>
          <w:i/>
          <w:sz w:val="24"/>
          <w:szCs w:val="24"/>
        </w:rPr>
        <w:t>Ожегов С.И.</w:t>
      </w:r>
      <w:r w:rsidRPr="00B43E5E">
        <w:rPr>
          <w:rFonts w:ascii="Times New Roman" w:hAnsi="Times New Roman"/>
          <w:sz w:val="24"/>
          <w:szCs w:val="24"/>
        </w:rPr>
        <w:t xml:space="preserve"> Словарь русского языка. М., 1987. С.785. </w:t>
      </w:r>
    </w:p>
  </w:footnote>
  <w:footnote w:id="3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Может показаться, что договоры дарения и проч. безвозмездные договоры являются неэквивалентными. Считаем, что эта трактовка будет являться неправильной. В таких договорах эквивалентность предполагается, поскольку тот, кто что-либо безвозмездно предоставляет другому лицу, удовлетворяет собственную потребность таким предоставлением (напр., духовную). Причем, предполагаемое эквивалентное удовлетворение потребности лица, совершающего (совершившего) безвозмездное представление, предполагается правомерными (презюмируются в праве как не опасное). В то же время, удовлетворенная правомерная конкретная потребность безразлична для частного </w:t>
      </w:r>
      <w:proofErr w:type="gramStart"/>
      <w:r w:rsidRPr="00B43E5E">
        <w:rPr>
          <w:rFonts w:ascii="Times New Roman" w:hAnsi="Times New Roman"/>
          <w:sz w:val="24"/>
          <w:szCs w:val="24"/>
        </w:rPr>
        <w:t>права</w:t>
      </w:r>
      <w:proofErr w:type="gramEnd"/>
      <w:r w:rsidRPr="00B43E5E">
        <w:rPr>
          <w:rFonts w:ascii="Times New Roman" w:hAnsi="Times New Roman"/>
          <w:sz w:val="24"/>
          <w:szCs w:val="24"/>
        </w:rPr>
        <w:t xml:space="preserve"> как и практически любой мотив. Если же выяснится, что безвозмездное представление было неэквивалентным, то совершенные сделки являются недействительными (к примеру, дарение имущества, совершенное с целью уклонения от уплаты задолженности). При этом считаем необходимым сразу привести следующий сравнительный пример: налог считается неэквивалентным, так как сам по себе не предполагает эквивалентность, поскольку трудно представить, что лицо, которое «заставляют» уплатить налог (уплачивая его) удовлетворяет какую-либо собственную потребность. </w:t>
      </w:r>
    </w:p>
  </w:footnote>
  <w:footnote w:id="34">
    <w:p w:rsidR="00662E85" w:rsidRPr="00B43E5E" w:rsidRDefault="00662E85" w:rsidP="00B43E5E">
      <w:pPr>
        <w:autoSpaceDE w:val="0"/>
        <w:autoSpaceDN w:val="0"/>
        <w:adjustRightInd w:val="0"/>
        <w:spacing w:after="0" w:line="240" w:lineRule="auto"/>
        <w:jc w:val="both"/>
        <w:rPr>
          <w:sz w:val="24"/>
          <w:szCs w:val="24"/>
        </w:rPr>
      </w:pPr>
      <w:r w:rsidRPr="00B43E5E">
        <w:rPr>
          <w:rStyle w:val="a5"/>
          <w:sz w:val="24"/>
          <w:szCs w:val="24"/>
        </w:rPr>
        <w:footnoteRef/>
      </w:r>
      <w:r w:rsidRPr="00B43E5E">
        <w:rPr>
          <w:sz w:val="24"/>
          <w:szCs w:val="24"/>
        </w:rPr>
        <w:t xml:space="preserve"> Мы считаем, что мотивы для участников частных правоотношений значения не имеют, за исключением случаев предусмотренных законом: см., напр.: </w:t>
      </w:r>
      <w:hyperlink r:id="rId3" w:history="1">
        <w:r w:rsidRPr="00B43E5E">
          <w:rPr>
            <w:sz w:val="24"/>
            <w:szCs w:val="24"/>
          </w:rPr>
          <w:t>п. 2 ст. 25</w:t>
        </w:r>
      </w:hyperlink>
      <w:r w:rsidRPr="00B43E5E">
        <w:rPr>
          <w:sz w:val="24"/>
          <w:szCs w:val="24"/>
        </w:rPr>
        <w:t xml:space="preserve"> Закона </w:t>
      </w:r>
      <w:r w:rsidRPr="00B43E5E">
        <w:rPr>
          <w:sz w:val="24"/>
          <w:szCs w:val="24"/>
          <w:lang w:eastAsia="ru-RU"/>
        </w:rPr>
        <w:t xml:space="preserve">от 07 февраля 1992 года № 2300-1 </w:t>
      </w:r>
      <w:r w:rsidRPr="00B43E5E">
        <w:rPr>
          <w:sz w:val="24"/>
          <w:szCs w:val="24"/>
        </w:rPr>
        <w:t xml:space="preserve">«О защите прав потребителей» // </w:t>
      </w:r>
      <w:r w:rsidRPr="00B43E5E">
        <w:rPr>
          <w:sz w:val="24"/>
          <w:szCs w:val="24"/>
          <w:lang w:eastAsia="ru-RU"/>
        </w:rPr>
        <w:t xml:space="preserve">Собрание законодательства Российской Федерации.1996. № 3. </w:t>
      </w:r>
      <w:proofErr w:type="gramStart"/>
      <w:r w:rsidRPr="00B43E5E">
        <w:rPr>
          <w:sz w:val="24"/>
          <w:szCs w:val="24"/>
          <w:lang w:eastAsia="ru-RU"/>
        </w:rPr>
        <w:t xml:space="preserve">Ст. 140 </w:t>
      </w:r>
      <w:r w:rsidRPr="00B43E5E">
        <w:rPr>
          <w:sz w:val="24"/>
          <w:szCs w:val="24"/>
        </w:rPr>
        <w:t xml:space="preserve">(далее – Закон о защите прав потребителей) (согласно этой норме при определенных условиях потребитель может расторгнуть договор купли-продажи непродовольственного товара, допустив ошибку при определении его фасона или расцветки), а также ст. ст. 178 и 179 Гражданского кодекса Российской Федерации (часть первая) (когда сделка совершена под влиянием обмана или введения в заблуждение) //  </w:t>
      </w:r>
      <w:r w:rsidRPr="00B43E5E">
        <w:rPr>
          <w:sz w:val="24"/>
          <w:szCs w:val="24"/>
          <w:lang w:eastAsia="ru-RU"/>
        </w:rPr>
        <w:t>Собрание законодательства Российской Федерации. 1994. № 32.</w:t>
      </w:r>
      <w:proofErr w:type="gramEnd"/>
      <w:r w:rsidRPr="00B43E5E">
        <w:rPr>
          <w:sz w:val="24"/>
          <w:szCs w:val="24"/>
          <w:lang w:eastAsia="ru-RU"/>
        </w:rPr>
        <w:t xml:space="preserve"> Ст. 3301 (далее – ГК)</w:t>
      </w:r>
      <w:r w:rsidRPr="00B43E5E">
        <w:rPr>
          <w:sz w:val="24"/>
          <w:szCs w:val="24"/>
        </w:rPr>
        <w:t xml:space="preserve">. </w:t>
      </w:r>
    </w:p>
    <w:p w:rsidR="00662E85" w:rsidRPr="00B43E5E" w:rsidRDefault="00662E85" w:rsidP="00B43E5E">
      <w:pPr>
        <w:autoSpaceDE w:val="0"/>
        <w:autoSpaceDN w:val="0"/>
        <w:adjustRightInd w:val="0"/>
        <w:spacing w:after="0" w:line="240" w:lineRule="auto"/>
        <w:jc w:val="both"/>
        <w:rPr>
          <w:sz w:val="24"/>
          <w:szCs w:val="24"/>
          <w:lang w:eastAsia="ru-RU"/>
        </w:rPr>
      </w:pPr>
      <w:r w:rsidRPr="00B43E5E">
        <w:rPr>
          <w:sz w:val="24"/>
          <w:szCs w:val="24"/>
        </w:rPr>
        <w:t xml:space="preserve">Об этом </w:t>
      </w:r>
      <w:r w:rsidRPr="00B43E5E">
        <w:rPr>
          <w:i/>
          <w:sz w:val="24"/>
          <w:szCs w:val="24"/>
        </w:rPr>
        <w:t>см</w:t>
      </w:r>
      <w:r w:rsidRPr="00B43E5E">
        <w:rPr>
          <w:sz w:val="24"/>
          <w:szCs w:val="24"/>
        </w:rPr>
        <w:t xml:space="preserve">.: Гражданское право. Общая часть: Учебник: в 4 т. / В.С. Ем, Н.В. Козлова, С.М. Корнеев и др.; под ред. Е.А. Суханова. 3-е изд., перераб. и доп. М.: Волтерс Клувер. 2008. Т. 1. С. 222, 248-249 (Автор главы – </w:t>
      </w:r>
      <w:r w:rsidRPr="00B43E5E">
        <w:rPr>
          <w:i/>
          <w:sz w:val="24"/>
          <w:szCs w:val="24"/>
        </w:rPr>
        <w:t>Е.А. Суханов</w:t>
      </w:r>
      <w:r w:rsidRPr="00B43E5E">
        <w:rPr>
          <w:sz w:val="24"/>
          <w:szCs w:val="24"/>
        </w:rPr>
        <w:t>).</w:t>
      </w:r>
    </w:p>
  </w:footnote>
  <w:footnote w:id="3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kern w:val="24"/>
          <w:sz w:val="24"/>
          <w:szCs w:val="24"/>
        </w:rPr>
        <w:t xml:space="preserve">Дождев Д.В. </w:t>
      </w:r>
      <w:r w:rsidRPr="00B43E5E">
        <w:rPr>
          <w:rFonts w:ascii="Times New Roman" w:hAnsi="Times New Roman"/>
          <w:kern w:val="24"/>
          <w:sz w:val="24"/>
          <w:szCs w:val="24"/>
        </w:rPr>
        <w:t>Римское частное право: Учебник для вузов / Под общ</w:t>
      </w:r>
      <w:proofErr w:type="gramStart"/>
      <w:r w:rsidRPr="00B43E5E">
        <w:rPr>
          <w:rFonts w:ascii="Times New Roman" w:hAnsi="Times New Roman"/>
          <w:kern w:val="24"/>
          <w:sz w:val="24"/>
          <w:szCs w:val="24"/>
        </w:rPr>
        <w:t>.</w:t>
      </w:r>
      <w:proofErr w:type="gramEnd"/>
      <w:r w:rsidRPr="00B43E5E">
        <w:rPr>
          <w:rFonts w:ascii="Times New Roman" w:hAnsi="Times New Roman"/>
          <w:kern w:val="24"/>
          <w:sz w:val="24"/>
          <w:szCs w:val="24"/>
        </w:rPr>
        <w:t xml:space="preserve"> </w:t>
      </w:r>
      <w:proofErr w:type="gramStart"/>
      <w:r w:rsidRPr="00B43E5E">
        <w:rPr>
          <w:rFonts w:ascii="Times New Roman" w:hAnsi="Times New Roman"/>
          <w:kern w:val="24"/>
          <w:sz w:val="24"/>
          <w:szCs w:val="24"/>
        </w:rPr>
        <w:t>р</w:t>
      </w:r>
      <w:proofErr w:type="gramEnd"/>
      <w:r w:rsidRPr="00B43E5E">
        <w:rPr>
          <w:rFonts w:ascii="Times New Roman" w:hAnsi="Times New Roman"/>
          <w:kern w:val="24"/>
          <w:sz w:val="24"/>
          <w:szCs w:val="24"/>
        </w:rPr>
        <w:t xml:space="preserve">ед. акад. РАН, </w:t>
      </w:r>
      <w:proofErr w:type="spellStart"/>
      <w:r w:rsidRPr="00B43E5E">
        <w:rPr>
          <w:rFonts w:ascii="Times New Roman" w:hAnsi="Times New Roman"/>
          <w:kern w:val="24"/>
          <w:sz w:val="24"/>
          <w:szCs w:val="24"/>
        </w:rPr>
        <w:t>д.ю.н</w:t>
      </w:r>
      <w:proofErr w:type="spellEnd"/>
      <w:r w:rsidRPr="00B43E5E">
        <w:rPr>
          <w:rFonts w:ascii="Times New Roman" w:hAnsi="Times New Roman"/>
          <w:kern w:val="24"/>
          <w:sz w:val="24"/>
          <w:szCs w:val="24"/>
        </w:rPr>
        <w:t xml:space="preserve">., проф. Нерсесянца В.С. – 2-е изд., изм. и доп. – М.: Норма. 2006. </w:t>
      </w:r>
      <w:r w:rsidRPr="00B43E5E">
        <w:rPr>
          <w:rFonts w:ascii="Times New Roman" w:hAnsi="Times New Roman"/>
          <w:sz w:val="24"/>
          <w:szCs w:val="24"/>
        </w:rPr>
        <w:t>С. 141.</w:t>
      </w:r>
    </w:p>
  </w:footnote>
  <w:footnote w:id="3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Под легитимацией понимается признанная власть распоряжаться объектом сделки, другими словами – это правоспособность, дееспособность и правомочие частного лица. </w:t>
      </w:r>
      <w:r w:rsidRPr="00B43E5E">
        <w:rPr>
          <w:rFonts w:ascii="Times New Roman" w:hAnsi="Times New Roman"/>
          <w:i/>
          <w:sz w:val="24"/>
          <w:szCs w:val="24"/>
        </w:rPr>
        <w:t>См</w:t>
      </w:r>
      <w:r w:rsidRPr="00B43E5E">
        <w:rPr>
          <w:rFonts w:ascii="Times New Roman" w:hAnsi="Times New Roman"/>
          <w:sz w:val="24"/>
          <w:szCs w:val="24"/>
        </w:rPr>
        <w:t>. там же. С. 139.</w:t>
      </w:r>
    </w:p>
  </w:footnote>
  <w:footnote w:id="3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Гражданское право: учеб</w:t>
      </w:r>
      <w:proofErr w:type="gramStart"/>
      <w:r w:rsidRPr="00B43E5E">
        <w:rPr>
          <w:rFonts w:ascii="Times New Roman" w:hAnsi="Times New Roman"/>
          <w:sz w:val="24"/>
          <w:szCs w:val="24"/>
        </w:rPr>
        <w:t>.</w:t>
      </w:r>
      <w:proofErr w:type="gramEnd"/>
      <w:r w:rsidRPr="00B43E5E">
        <w:rPr>
          <w:rFonts w:ascii="Times New Roman" w:hAnsi="Times New Roman"/>
          <w:sz w:val="24"/>
          <w:szCs w:val="24"/>
        </w:rPr>
        <w:t xml:space="preserve"> </w:t>
      </w:r>
      <w:proofErr w:type="gramStart"/>
      <w:r w:rsidRPr="00B43E5E">
        <w:rPr>
          <w:rFonts w:ascii="Times New Roman" w:hAnsi="Times New Roman"/>
          <w:sz w:val="24"/>
          <w:szCs w:val="24"/>
        </w:rPr>
        <w:t>в</w:t>
      </w:r>
      <w:proofErr w:type="gramEnd"/>
      <w:r w:rsidRPr="00B43E5E">
        <w:rPr>
          <w:rFonts w:ascii="Times New Roman" w:hAnsi="Times New Roman"/>
          <w:sz w:val="24"/>
          <w:szCs w:val="24"/>
        </w:rPr>
        <w:t xml:space="preserve"> 3 т. Т.1. – 6-е  изд., перераб. и доп. / Егоров Н.Д., И.В. [и др.]; отв. ред. А.П. Сергеев, Ю.К. Толстой. – М.: ТК </w:t>
      </w:r>
      <w:proofErr w:type="spellStart"/>
      <w:r w:rsidRPr="00B43E5E">
        <w:rPr>
          <w:rFonts w:ascii="Times New Roman" w:hAnsi="Times New Roman"/>
          <w:sz w:val="24"/>
          <w:szCs w:val="24"/>
        </w:rPr>
        <w:t>Велби</w:t>
      </w:r>
      <w:proofErr w:type="spellEnd"/>
      <w:r w:rsidRPr="00B43E5E">
        <w:rPr>
          <w:rFonts w:ascii="Times New Roman" w:hAnsi="Times New Roman"/>
          <w:sz w:val="24"/>
          <w:szCs w:val="24"/>
        </w:rPr>
        <w:t xml:space="preserve">, Из-во Проспект. 2007. С.4-5 (Автор главы – </w:t>
      </w:r>
      <w:r w:rsidRPr="00B43E5E">
        <w:rPr>
          <w:rFonts w:ascii="Times New Roman" w:hAnsi="Times New Roman"/>
          <w:i/>
          <w:sz w:val="24"/>
          <w:szCs w:val="24"/>
        </w:rPr>
        <w:t>Н.Д. Егоров</w:t>
      </w:r>
      <w:r w:rsidRPr="00B43E5E">
        <w:rPr>
          <w:rFonts w:ascii="Times New Roman" w:hAnsi="Times New Roman"/>
          <w:sz w:val="24"/>
          <w:szCs w:val="24"/>
        </w:rPr>
        <w:t>).</w:t>
      </w:r>
    </w:p>
  </w:footnote>
  <w:footnote w:id="3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См. ст. 151 ГК.</w:t>
      </w:r>
    </w:p>
  </w:footnote>
  <w:footnote w:id="39">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 xml:space="preserve">Дождев Д.В. </w:t>
      </w:r>
      <w:r w:rsidRPr="00B43E5E">
        <w:rPr>
          <w:rFonts w:ascii="Times New Roman" w:hAnsi="Times New Roman"/>
          <w:sz w:val="24"/>
          <w:szCs w:val="24"/>
        </w:rPr>
        <w:t>Римское частное право. М., 2006. С. 612.</w:t>
      </w:r>
    </w:p>
  </w:footnote>
  <w:footnote w:id="4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Следовательно, институты представительства и институт ведения чужих дел без поручения предназначены для реализации эгоистичных потребительных (утилитарных) интересов другого частного лица, интересов представляемого, что прямо закреплено в нашем гражданском законе. </w:t>
      </w:r>
      <w:r w:rsidRPr="00B43E5E">
        <w:rPr>
          <w:rFonts w:ascii="Times New Roman" w:hAnsi="Times New Roman"/>
          <w:i/>
          <w:sz w:val="24"/>
          <w:szCs w:val="24"/>
        </w:rPr>
        <w:t>См</w:t>
      </w:r>
      <w:r w:rsidRPr="00B43E5E">
        <w:rPr>
          <w:rFonts w:ascii="Times New Roman" w:hAnsi="Times New Roman"/>
          <w:sz w:val="24"/>
          <w:szCs w:val="24"/>
        </w:rPr>
        <w:t>. п. 3 ст. 53, гл. 10, 49-52, а также ч. 2 п. 1 и п. 2 ст. 63 Семейного кодекса Российской Федерации от 29 декабря 1995 года № 223-ФЗ // Собрание законодательства Российской Федерации. 1996. № 1. Ст. 16 (далее — СК) // СПС «</w:t>
      </w:r>
      <w:proofErr w:type="spellStart"/>
      <w:r w:rsidRPr="00B43E5E">
        <w:rPr>
          <w:rFonts w:ascii="Times New Roman" w:hAnsi="Times New Roman"/>
          <w:sz w:val="24"/>
          <w:szCs w:val="24"/>
        </w:rPr>
        <w:t>КонсультантПлюс</w:t>
      </w:r>
      <w:proofErr w:type="spellEnd"/>
      <w:r w:rsidRPr="00B43E5E">
        <w:rPr>
          <w:rFonts w:ascii="Times New Roman" w:hAnsi="Times New Roman"/>
          <w:sz w:val="24"/>
          <w:szCs w:val="24"/>
        </w:rPr>
        <w:t>». Раздел «Законодательство». 2013.</w:t>
      </w:r>
    </w:p>
  </w:footnote>
  <w:footnote w:id="4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proofErr w:type="gramStart"/>
      <w:r w:rsidRPr="00B43E5E">
        <w:rPr>
          <w:rFonts w:ascii="Times New Roman" w:hAnsi="Times New Roman"/>
          <w:sz w:val="24"/>
          <w:szCs w:val="24"/>
        </w:rPr>
        <w:t>Так, в обязательственных частноправовых отношения при обмене имуществом налицо и имущественная, и стоимостная составляющие одновременно, при выполнении работ преобладает стоимостная составляющая, при оказании услуг наличествует только стоимостная составляющая, так же как при компенсации морального вреда, в отношениях по поводу объектов частной собственности — имущественная.</w:t>
      </w:r>
      <w:proofErr w:type="gramEnd"/>
      <w:r w:rsidRPr="00B43E5E">
        <w:rPr>
          <w:rFonts w:ascii="Times New Roman" w:hAnsi="Times New Roman"/>
          <w:sz w:val="24"/>
          <w:szCs w:val="24"/>
        </w:rPr>
        <w:t xml:space="preserve"> Таким образом, эквивалентные частноправовые отношения — это либо имущественно-стоимостные отношения, либо имущественные, либо стоимостные, в которых объекты частных прав имеют условную равную ценность.</w:t>
      </w:r>
    </w:p>
  </w:footnote>
  <w:footnote w:id="42">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В таком контексте (понимании) слово «механизм» используется в гражданско-правовой литературе. </w:t>
      </w:r>
      <w:r w:rsidRPr="00B43E5E">
        <w:rPr>
          <w:i/>
          <w:sz w:val="24"/>
          <w:szCs w:val="24"/>
        </w:rPr>
        <w:t xml:space="preserve">См., </w:t>
      </w:r>
      <w:r w:rsidRPr="00B43E5E">
        <w:rPr>
          <w:sz w:val="24"/>
          <w:szCs w:val="24"/>
        </w:rPr>
        <w:t xml:space="preserve">напр.: Российское гражданское право: учебник. Т. 2. М., 2011. С. 425. (Автор главы – </w:t>
      </w:r>
      <w:r w:rsidRPr="00B43E5E">
        <w:rPr>
          <w:i/>
          <w:sz w:val="24"/>
          <w:szCs w:val="24"/>
        </w:rPr>
        <w:t xml:space="preserve">Т.С. </w:t>
      </w:r>
      <w:r w:rsidRPr="00B43E5E">
        <w:rPr>
          <w:i/>
          <w:sz w:val="24"/>
          <w:szCs w:val="24"/>
          <w:lang w:eastAsia="ru-RU"/>
        </w:rPr>
        <w:t>Мартьянова</w:t>
      </w:r>
      <w:r w:rsidRPr="00B43E5E">
        <w:rPr>
          <w:sz w:val="24"/>
          <w:szCs w:val="24"/>
        </w:rPr>
        <w:t>) // СПС «КонсультантПлюс. Раздел «</w:t>
      </w:r>
      <w:proofErr w:type="gramStart"/>
      <w:r w:rsidRPr="00B43E5E">
        <w:rPr>
          <w:sz w:val="24"/>
          <w:szCs w:val="24"/>
        </w:rPr>
        <w:t>Комментарии законодательства</w:t>
      </w:r>
      <w:proofErr w:type="gramEnd"/>
      <w:r w:rsidRPr="00B43E5E">
        <w:rPr>
          <w:sz w:val="24"/>
          <w:szCs w:val="24"/>
        </w:rPr>
        <w:t>», «Постатейные комментарии и книги». 2013.</w:t>
      </w:r>
    </w:p>
  </w:footnote>
  <w:footnote w:id="4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О функциях гражданского (частного) права </w:t>
      </w:r>
      <w:r w:rsidRPr="00B43E5E">
        <w:rPr>
          <w:rFonts w:ascii="Times New Roman" w:hAnsi="Times New Roman"/>
          <w:i/>
          <w:sz w:val="24"/>
          <w:szCs w:val="24"/>
        </w:rPr>
        <w:t>см.</w:t>
      </w:r>
      <w:r w:rsidRPr="00B43E5E">
        <w:rPr>
          <w:rFonts w:ascii="Times New Roman" w:hAnsi="Times New Roman"/>
          <w:sz w:val="24"/>
          <w:szCs w:val="24"/>
        </w:rPr>
        <w:t xml:space="preserve">: Российское гражданское право. Том </w:t>
      </w:r>
      <w:r w:rsidRPr="00B43E5E">
        <w:rPr>
          <w:rFonts w:ascii="Times New Roman" w:hAnsi="Times New Roman"/>
          <w:sz w:val="24"/>
          <w:szCs w:val="24"/>
          <w:lang w:val="en-US"/>
        </w:rPr>
        <w:t>I</w:t>
      </w:r>
      <w:r w:rsidRPr="00B43E5E">
        <w:rPr>
          <w:rFonts w:ascii="Times New Roman" w:hAnsi="Times New Roman"/>
          <w:sz w:val="24"/>
          <w:szCs w:val="24"/>
        </w:rPr>
        <w:t xml:space="preserve">. М., 2011. С. 73.-74. (Автор главы – </w:t>
      </w:r>
      <w:r w:rsidRPr="00B43E5E">
        <w:rPr>
          <w:rFonts w:ascii="Times New Roman" w:hAnsi="Times New Roman"/>
          <w:i/>
          <w:sz w:val="24"/>
          <w:szCs w:val="24"/>
        </w:rPr>
        <w:t>Е.А. Суханов</w:t>
      </w:r>
      <w:r w:rsidRPr="00B43E5E">
        <w:rPr>
          <w:rFonts w:ascii="Times New Roman" w:hAnsi="Times New Roman"/>
          <w:sz w:val="24"/>
          <w:szCs w:val="24"/>
        </w:rPr>
        <w:t>) // СПС «Консультант Плюс. Учебное пособие к весеннему семестру 2012 года». Раздел «Электронная библиотека», «Современная литература».</w:t>
      </w:r>
    </w:p>
  </w:footnote>
  <w:footnote w:id="44">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О формах защиты частных (гражданских) прав подробнее </w:t>
      </w:r>
      <w:r w:rsidRPr="00B43E5E">
        <w:rPr>
          <w:rFonts w:ascii="Times New Roman" w:hAnsi="Times New Roman"/>
          <w:i/>
          <w:sz w:val="24"/>
          <w:szCs w:val="24"/>
        </w:rPr>
        <w:t>см</w:t>
      </w:r>
      <w:r w:rsidRPr="00B43E5E">
        <w:rPr>
          <w:rFonts w:ascii="Times New Roman" w:hAnsi="Times New Roman"/>
          <w:sz w:val="24"/>
          <w:szCs w:val="24"/>
        </w:rPr>
        <w:t xml:space="preserve">.: Гражданское право. М., 2007. С. 423-425 (Автор главы – </w:t>
      </w:r>
      <w:r w:rsidRPr="00B43E5E">
        <w:rPr>
          <w:rFonts w:ascii="Times New Roman" w:hAnsi="Times New Roman"/>
          <w:i/>
          <w:sz w:val="24"/>
          <w:szCs w:val="24"/>
        </w:rPr>
        <w:t>Е.С. Ем</w:t>
      </w:r>
      <w:r w:rsidRPr="00B43E5E">
        <w:rPr>
          <w:rFonts w:ascii="Times New Roman" w:hAnsi="Times New Roman"/>
          <w:sz w:val="24"/>
          <w:szCs w:val="24"/>
        </w:rPr>
        <w:t>).</w:t>
      </w:r>
    </w:p>
  </w:footnote>
  <w:footnote w:id="4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О государственно-принудительных мерах правоохранительного характера </w:t>
      </w:r>
      <w:r w:rsidRPr="00B43E5E">
        <w:rPr>
          <w:rFonts w:ascii="Times New Roman" w:hAnsi="Times New Roman"/>
          <w:i/>
          <w:sz w:val="24"/>
          <w:szCs w:val="24"/>
        </w:rPr>
        <w:t>см</w:t>
      </w:r>
      <w:r w:rsidRPr="00B43E5E">
        <w:rPr>
          <w:rFonts w:ascii="Times New Roman" w:hAnsi="Times New Roman"/>
          <w:sz w:val="24"/>
          <w:szCs w:val="24"/>
        </w:rPr>
        <w:t xml:space="preserve">. там же. С. 410, 434. </w:t>
      </w:r>
    </w:p>
  </w:footnote>
  <w:footnote w:id="4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Об этом </w:t>
      </w:r>
      <w:r w:rsidRPr="00B43E5E">
        <w:rPr>
          <w:rFonts w:ascii="Times New Roman" w:hAnsi="Times New Roman"/>
          <w:i/>
          <w:sz w:val="24"/>
          <w:szCs w:val="24"/>
        </w:rPr>
        <w:t>см</w:t>
      </w:r>
      <w:r w:rsidRPr="00B43E5E">
        <w:rPr>
          <w:rFonts w:ascii="Times New Roman" w:hAnsi="Times New Roman"/>
          <w:sz w:val="24"/>
          <w:szCs w:val="24"/>
        </w:rPr>
        <w:t xml:space="preserve">. там же. С. 425-429. </w:t>
      </w:r>
    </w:p>
  </w:footnote>
  <w:footnote w:id="4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429-434.</w:t>
      </w:r>
    </w:p>
  </w:footnote>
  <w:footnote w:id="4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434-441 (Автор главы — </w:t>
      </w:r>
      <w:r w:rsidRPr="00B43E5E">
        <w:rPr>
          <w:rFonts w:ascii="Times New Roman" w:hAnsi="Times New Roman"/>
          <w:i/>
          <w:sz w:val="24"/>
          <w:szCs w:val="24"/>
        </w:rPr>
        <w:t>Е.С. Ем</w:t>
      </w:r>
      <w:r w:rsidRPr="00B43E5E">
        <w:rPr>
          <w:rFonts w:ascii="Times New Roman" w:hAnsi="Times New Roman"/>
          <w:sz w:val="24"/>
          <w:szCs w:val="24"/>
        </w:rPr>
        <w:t xml:space="preserve">), также </w:t>
      </w:r>
      <w:r w:rsidRPr="00B43E5E">
        <w:rPr>
          <w:rFonts w:ascii="Times New Roman" w:hAnsi="Times New Roman"/>
          <w:i/>
          <w:sz w:val="24"/>
          <w:szCs w:val="24"/>
        </w:rPr>
        <w:t>см</w:t>
      </w:r>
      <w:r w:rsidRPr="00B43E5E">
        <w:rPr>
          <w:rFonts w:ascii="Times New Roman" w:hAnsi="Times New Roman"/>
          <w:sz w:val="24"/>
          <w:szCs w:val="24"/>
        </w:rPr>
        <w:t xml:space="preserve">.: Российское гражданское право. Том </w:t>
      </w:r>
      <w:r w:rsidRPr="00B43E5E">
        <w:rPr>
          <w:rFonts w:ascii="Times New Roman" w:hAnsi="Times New Roman"/>
          <w:sz w:val="24"/>
          <w:szCs w:val="24"/>
          <w:lang w:val="en-US"/>
        </w:rPr>
        <w:t>I</w:t>
      </w:r>
      <w:r w:rsidRPr="00B43E5E">
        <w:rPr>
          <w:rFonts w:ascii="Times New Roman" w:hAnsi="Times New Roman"/>
          <w:sz w:val="24"/>
          <w:szCs w:val="24"/>
        </w:rPr>
        <w:t xml:space="preserve">. М., 2011. С. 442-477 (Автор главы – </w:t>
      </w:r>
      <w:r w:rsidRPr="00B43E5E">
        <w:rPr>
          <w:rFonts w:ascii="Times New Roman" w:hAnsi="Times New Roman"/>
          <w:i/>
          <w:sz w:val="24"/>
          <w:szCs w:val="24"/>
        </w:rPr>
        <w:t>Е.А. Суханов</w:t>
      </w:r>
      <w:r w:rsidRPr="00B43E5E">
        <w:rPr>
          <w:rFonts w:ascii="Times New Roman" w:hAnsi="Times New Roman"/>
          <w:sz w:val="24"/>
          <w:szCs w:val="24"/>
        </w:rPr>
        <w:t>) // СПС «Консультант Плюс. Учебное пособие к весеннему семестру 2012 года». Раздел «Электронная библиотека», Современная литература».</w:t>
      </w:r>
    </w:p>
  </w:footnote>
  <w:footnote w:id="49">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Покровский И.А.</w:t>
      </w:r>
      <w:r w:rsidRPr="00B43E5E">
        <w:rPr>
          <w:rFonts w:ascii="Times New Roman" w:hAnsi="Times New Roman"/>
          <w:sz w:val="24"/>
          <w:szCs w:val="24"/>
        </w:rPr>
        <w:t xml:space="preserve"> История римского права // СПС «</w:t>
      </w:r>
      <w:proofErr w:type="spellStart"/>
      <w:r w:rsidRPr="00B43E5E">
        <w:rPr>
          <w:rFonts w:ascii="Times New Roman" w:hAnsi="Times New Roman"/>
          <w:sz w:val="24"/>
          <w:szCs w:val="24"/>
        </w:rPr>
        <w:t>КонсультантПлюс</w:t>
      </w:r>
      <w:proofErr w:type="spellEnd"/>
      <w:r w:rsidRPr="00B43E5E">
        <w:rPr>
          <w:rFonts w:ascii="Times New Roman" w:hAnsi="Times New Roman"/>
          <w:sz w:val="24"/>
          <w:szCs w:val="24"/>
        </w:rPr>
        <w:t xml:space="preserve">: </w:t>
      </w:r>
      <w:proofErr w:type="spellStart"/>
      <w:r w:rsidRPr="00B43E5E">
        <w:rPr>
          <w:rFonts w:ascii="Times New Roman" w:hAnsi="Times New Roman"/>
          <w:sz w:val="24"/>
          <w:szCs w:val="24"/>
        </w:rPr>
        <w:t>ВысшаяШкола</w:t>
      </w:r>
      <w:proofErr w:type="spellEnd"/>
      <w:r w:rsidRPr="00B43E5E">
        <w:rPr>
          <w:rFonts w:ascii="Times New Roman" w:hAnsi="Times New Roman"/>
          <w:sz w:val="24"/>
          <w:szCs w:val="24"/>
        </w:rPr>
        <w:t>. Учебное пособие». Выпуск 5. К весеннему семестру 2006. Раздел «Классика российской цивилистики». 2006. Ч.I. Гл. I.</w:t>
      </w:r>
    </w:p>
  </w:footnote>
  <w:footnote w:id="5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См. там же. Ч. </w:t>
      </w:r>
      <w:r w:rsidRPr="00B43E5E">
        <w:rPr>
          <w:rFonts w:ascii="Times New Roman" w:hAnsi="Times New Roman"/>
          <w:sz w:val="24"/>
          <w:szCs w:val="24"/>
          <w:lang w:val="en-US"/>
        </w:rPr>
        <w:t>I</w:t>
      </w:r>
      <w:r w:rsidRPr="00B43E5E">
        <w:rPr>
          <w:rFonts w:ascii="Times New Roman" w:hAnsi="Times New Roman"/>
          <w:sz w:val="24"/>
          <w:szCs w:val="24"/>
        </w:rPr>
        <w:t>. Гл. I. § 4.</w:t>
      </w:r>
    </w:p>
  </w:footnote>
  <w:footnote w:id="5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w:t>
      </w:r>
    </w:p>
  </w:footnote>
  <w:footnote w:id="52">
    <w:p w:rsidR="00662E85" w:rsidRPr="00B43E5E" w:rsidRDefault="00662E85" w:rsidP="00B43E5E">
      <w:pPr>
        <w:autoSpaceDE w:val="0"/>
        <w:autoSpaceDN w:val="0"/>
        <w:adjustRightInd w:val="0"/>
        <w:spacing w:after="0" w:line="240" w:lineRule="auto"/>
        <w:jc w:val="both"/>
        <w:rPr>
          <w:sz w:val="24"/>
          <w:szCs w:val="24"/>
        </w:rPr>
      </w:pPr>
      <w:r w:rsidRPr="00B43E5E">
        <w:rPr>
          <w:rStyle w:val="a5"/>
          <w:sz w:val="24"/>
          <w:szCs w:val="24"/>
        </w:rPr>
        <w:footnoteRef/>
      </w:r>
      <w:r w:rsidRPr="00B43E5E">
        <w:rPr>
          <w:sz w:val="24"/>
          <w:szCs w:val="24"/>
        </w:rPr>
        <w:t xml:space="preserve">Теория государства и права: Учебник для юридических вузов / А.И. Абрамова, С.А. Боголюбов, А.В. Мицкевич и др.; под ред. А.С. </w:t>
      </w:r>
      <w:proofErr w:type="spellStart"/>
      <w:r w:rsidRPr="00B43E5E">
        <w:rPr>
          <w:sz w:val="24"/>
          <w:szCs w:val="24"/>
        </w:rPr>
        <w:t>Пиголкина</w:t>
      </w:r>
      <w:proofErr w:type="spellEnd"/>
      <w:r w:rsidRPr="00B43E5E">
        <w:rPr>
          <w:sz w:val="24"/>
          <w:szCs w:val="24"/>
        </w:rPr>
        <w:t>. М.: Городец. 2003 // СПС «Консультант Плюс» Раздел «</w:t>
      </w:r>
      <w:proofErr w:type="gramStart"/>
      <w:r w:rsidRPr="00B43E5E">
        <w:rPr>
          <w:sz w:val="24"/>
          <w:szCs w:val="24"/>
        </w:rPr>
        <w:t>Комментарии законодательства</w:t>
      </w:r>
      <w:proofErr w:type="gramEnd"/>
      <w:r w:rsidRPr="00B43E5E">
        <w:rPr>
          <w:sz w:val="24"/>
          <w:szCs w:val="24"/>
        </w:rPr>
        <w:t xml:space="preserve">», Постатейные комментарии и книги». 2012. </w:t>
      </w:r>
    </w:p>
  </w:footnote>
  <w:footnote w:id="5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Международное право: Учебник для вузов</w:t>
      </w:r>
      <w:proofErr w:type="gramStart"/>
      <w:r w:rsidRPr="00B43E5E">
        <w:rPr>
          <w:rFonts w:ascii="Times New Roman" w:hAnsi="Times New Roman"/>
          <w:sz w:val="24"/>
          <w:szCs w:val="24"/>
        </w:rPr>
        <w:t xml:space="preserve"> / О</w:t>
      </w:r>
      <w:proofErr w:type="gramEnd"/>
      <w:r w:rsidRPr="00B43E5E">
        <w:rPr>
          <w:rFonts w:ascii="Times New Roman" w:hAnsi="Times New Roman"/>
          <w:sz w:val="24"/>
          <w:szCs w:val="24"/>
        </w:rPr>
        <w:t xml:space="preserve">тв. ред. проф. Г.В. Игнатенко и проф. О.И. Тиунов. – 3-е изд., перераб. и доп. — М.: Норма. 2006. С. 7-10 (Автор § 2 главы 1 – </w:t>
      </w:r>
      <w:r w:rsidRPr="00B43E5E">
        <w:rPr>
          <w:rFonts w:ascii="Times New Roman" w:hAnsi="Times New Roman"/>
          <w:i/>
          <w:sz w:val="24"/>
          <w:szCs w:val="24"/>
        </w:rPr>
        <w:t>Г.В. Игнатенко</w:t>
      </w:r>
      <w:r w:rsidRPr="00B43E5E">
        <w:rPr>
          <w:rFonts w:ascii="Times New Roman" w:hAnsi="Times New Roman"/>
          <w:sz w:val="24"/>
          <w:szCs w:val="24"/>
        </w:rPr>
        <w:t>).</w:t>
      </w:r>
    </w:p>
  </w:footnote>
  <w:footnote w:id="54">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Абдулаев М.И.</w:t>
      </w:r>
      <w:r w:rsidRPr="00B43E5E">
        <w:rPr>
          <w:sz w:val="24"/>
          <w:szCs w:val="24"/>
        </w:rPr>
        <w:t xml:space="preserve"> Теория государства и права: Учебник для высших учебных заведений. М.: Магистр-Пресс. 2004. С. 115-117 </w:t>
      </w:r>
      <w:r w:rsidRPr="00B43E5E">
        <w:rPr>
          <w:sz w:val="24"/>
          <w:szCs w:val="24"/>
          <w:lang w:eastAsia="ru-RU"/>
        </w:rPr>
        <w:t>// СПС «КонсультантПлюс». Раздел «Комментарии законодательства: Постатейные комментарии и книги». 2013.</w:t>
      </w:r>
    </w:p>
  </w:footnote>
  <w:footnote w:id="5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Российское гражданское право. Том </w:t>
      </w:r>
      <w:r w:rsidRPr="00B43E5E">
        <w:rPr>
          <w:rFonts w:ascii="Times New Roman" w:hAnsi="Times New Roman"/>
          <w:sz w:val="24"/>
          <w:szCs w:val="24"/>
          <w:lang w:val="en-US"/>
        </w:rPr>
        <w:t>I</w:t>
      </w:r>
      <w:r w:rsidRPr="00B43E5E">
        <w:rPr>
          <w:rFonts w:ascii="Times New Roman" w:hAnsi="Times New Roman"/>
          <w:sz w:val="24"/>
          <w:szCs w:val="24"/>
        </w:rPr>
        <w:t xml:space="preserve">. М., 2011. С. 60-61 (Автор главы – </w:t>
      </w:r>
      <w:r w:rsidRPr="00B43E5E">
        <w:rPr>
          <w:rFonts w:ascii="Times New Roman" w:hAnsi="Times New Roman"/>
          <w:i/>
          <w:sz w:val="24"/>
          <w:szCs w:val="24"/>
        </w:rPr>
        <w:t>Е.А. Суханов</w:t>
      </w:r>
      <w:r w:rsidRPr="00B43E5E">
        <w:rPr>
          <w:rFonts w:ascii="Times New Roman" w:hAnsi="Times New Roman"/>
          <w:sz w:val="24"/>
          <w:szCs w:val="24"/>
        </w:rPr>
        <w:t>) // СПС «Консультант Плюс. Учебное пособие к весеннему семестру 2012 года». Раздел «Электронная библиотека», Современная литература».</w:t>
      </w:r>
    </w:p>
  </w:footnote>
  <w:footnote w:id="5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Об этом см.: </w:t>
      </w:r>
      <w:r w:rsidRPr="00B43E5E">
        <w:rPr>
          <w:rFonts w:ascii="Times New Roman" w:hAnsi="Times New Roman"/>
          <w:i/>
          <w:sz w:val="24"/>
          <w:szCs w:val="24"/>
        </w:rPr>
        <w:t>Тедеев А.А.</w:t>
      </w:r>
      <w:r w:rsidRPr="00B43E5E">
        <w:rPr>
          <w:rFonts w:ascii="Times New Roman" w:hAnsi="Times New Roman"/>
          <w:sz w:val="24"/>
          <w:szCs w:val="24"/>
        </w:rPr>
        <w:t xml:space="preserve"> Банковское право: учебное пособие. — М.: </w:t>
      </w:r>
      <w:proofErr w:type="spellStart"/>
      <w:r w:rsidRPr="00B43E5E">
        <w:rPr>
          <w:rFonts w:ascii="Times New Roman" w:hAnsi="Times New Roman"/>
          <w:sz w:val="24"/>
          <w:szCs w:val="24"/>
        </w:rPr>
        <w:t>Эксмо</w:t>
      </w:r>
      <w:proofErr w:type="spellEnd"/>
      <w:r w:rsidRPr="00B43E5E">
        <w:rPr>
          <w:rFonts w:ascii="Times New Roman" w:hAnsi="Times New Roman"/>
          <w:sz w:val="24"/>
          <w:szCs w:val="24"/>
        </w:rPr>
        <w:t>. 2006. С. 13.</w:t>
      </w:r>
    </w:p>
  </w:footnote>
  <w:footnote w:id="5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Российское гражданское право. Том </w:t>
      </w:r>
      <w:r w:rsidRPr="00B43E5E">
        <w:rPr>
          <w:rFonts w:ascii="Times New Roman" w:hAnsi="Times New Roman"/>
          <w:sz w:val="24"/>
          <w:szCs w:val="24"/>
          <w:lang w:val="en-US"/>
        </w:rPr>
        <w:t>I</w:t>
      </w:r>
      <w:r w:rsidRPr="00B43E5E">
        <w:rPr>
          <w:rFonts w:ascii="Times New Roman" w:hAnsi="Times New Roman"/>
          <w:sz w:val="24"/>
          <w:szCs w:val="24"/>
        </w:rPr>
        <w:t xml:space="preserve">. М., 2011. С. 61-62. (Автор главы – </w:t>
      </w:r>
      <w:r w:rsidRPr="00B43E5E">
        <w:rPr>
          <w:rFonts w:ascii="Times New Roman" w:hAnsi="Times New Roman"/>
          <w:i/>
          <w:sz w:val="24"/>
          <w:szCs w:val="24"/>
        </w:rPr>
        <w:t>Е.А. Суханов</w:t>
      </w:r>
      <w:r w:rsidRPr="00B43E5E">
        <w:rPr>
          <w:rFonts w:ascii="Times New Roman" w:hAnsi="Times New Roman"/>
          <w:sz w:val="24"/>
          <w:szCs w:val="24"/>
        </w:rPr>
        <w:t>) // СПС «Консультант Плюс. Учебное пособие к весеннему семестру 2012 года». Раздел «Электронная библиотека», Современная литература».</w:t>
      </w:r>
    </w:p>
  </w:footnote>
  <w:footnote w:id="5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Гражданское право. М., 2005. С. 242 и след. (Автор главы – </w:t>
      </w:r>
      <w:r w:rsidRPr="00B43E5E">
        <w:rPr>
          <w:rFonts w:ascii="Times New Roman" w:hAnsi="Times New Roman"/>
          <w:i/>
          <w:sz w:val="24"/>
          <w:szCs w:val="24"/>
        </w:rPr>
        <w:t>Ю.К. Толстой</w:t>
      </w:r>
      <w:r w:rsidRPr="00B43E5E">
        <w:rPr>
          <w:rFonts w:ascii="Times New Roman" w:hAnsi="Times New Roman"/>
          <w:sz w:val="24"/>
          <w:szCs w:val="24"/>
        </w:rPr>
        <w:t>).</w:t>
      </w:r>
    </w:p>
  </w:footnote>
  <w:footnote w:id="59">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См., напр., </w:t>
      </w:r>
      <w:r w:rsidRPr="00B43E5E">
        <w:rPr>
          <w:i/>
          <w:sz w:val="24"/>
          <w:szCs w:val="24"/>
        </w:rPr>
        <w:t>Курбатов А.Я.</w:t>
      </w:r>
      <w:r w:rsidRPr="00B43E5E">
        <w:rPr>
          <w:sz w:val="24"/>
          <w:szCs w:val="24"/>
        </w:rPr>
        <w:t xml:space="preserve"> </w:t>
      </w:r>
      <w:r w:rsidRPr="00B43E5E">
        <w:rPr>
          <w:sz w:val="24"/>
          <w:szCs w:val="24"/>
          <w:lang w:eastAsia="ru-RU"/>
        </w:rPr>
        <w:t>Банковское право России</w:t>
      </w:r>
      <w:proofErr w:type="gramStart"/>
      <w:r w:rsidRPr="00B43E5E">
        <w:rPr>
          <w:sz w:val="24"/>
          <w:szCs w:val="24"/>
          <w:lang w:eastAsia="ru-RU"/>
        </w:rPr>
        <w:t xml:space="preserve"> :</w:t>
      </w:r>
      <w:proofErr w:type="gramEnd"/>
      <w:r w:rsidRPr="00B43E5E">
        <w:rPr>
          <w:sz w:val="24"/>
          <w:szCs w:val="24"/>
          <w:lang w:eastAsia="ru-RU"/>
        </w:rPr>
        <w:t xml:space="preserve"> учебник для магистров / А. Я. Курбатов. — 3-е изд., </w:t>
      </w:r>
      <w:proofErr w:type="spellStart"/>
      <w:r w:rsidRPr="00B43E5E">
        <w:rPr>
          <w:sz w:val="24"/>
          <w:szCs w:val="24"/>
          <w:lang w:eastAsia="ru-RU"/>
        </w:rPr>
        <w:t>перераб</w:t>
      </w:r>
      <w:proofErr w:type="spellEnd"/>
      <w:r w:rsidRPr="00B43E5E">
        <w:rPr>
          <w:sz w:val="24"/>
          <w:szCs w:val="24"/>
          <w:lang w:eastAsia="ru-RU"/>
        </w:rPr>
        <w:t xml:space="preserve">. и доп. — М. : Издательство </w:t>
      </w:r>
      <w:proofErr w:type="spellStart"/>
      <w:r w:rsidRPr="00B43E5E">
        <w:rPr>
          <w:sz w:val="24"/>
          <w:szCs w:val="24"/>
          <w:lang w:eastAsia="ru-RU"/>
        </w:rPr>
        <w:t>Юрайт</w:t>
      </w:r>
      <w:proofErr w:type="spellEnd"/>
      <w:r w:rsidRPr="00B43E5E">
        <w:rPr>
          <w:sz w:val="24"/>
          <w:szCs w:val="24"/>
          <w:lang w:eastAsia="ru-RU"/>
        </w:rPr>
        <w:t xml:space="preserve"> ; ИД </w:t>
      </w:r>
      <w:proofErr w:type="spellStart"/>
      <w:r w:rsidRPr="00B43E5E">
        <w:rPr>
          <w:sz w:val="24"/>
          <w:szCs w:val="24"/>
          <w:lang w:eastAsia="ru-RU"/>
        </w:rPr>
        <w:t>Юрайт</w:t>
      </w:r>
      <w:proofErr w:type="spellEnd"/>
      <w:r w:rsidRPr="00B43E5E">
        <w:rPr>
          <w:sz w:val="24"/>
          <w:szCs w:val="24"/>
          <w:lang w:eastAsia="ru-RU"/>
        </w:rPr>
        <w:t>, 2013. — 575 с. — Серия : Учебники НИУ ВШЭ. С. 24-26.</w:t>
      </w:r>
    </w:p>
    <w:p w:rsidR="00662E85" w:rsidRPr="00B43E5E" w:rsidRDefault="00662E85" w:rsidP="00B43E5E">
      <w:pPr>
        <w:autoSpaceDE w:val="0"/>
        <w:autoSpaceDN w:val="0"/>
        <w:adjustRightInd w:val="0"/>
        <w:spacing w:after="0" w:line="240" w:lineRule="auto"/>
        <w:jc w:val="both"/>
        <w:rPr>
          <w:sz w:val="24"/>
          <w:szCs w:val="24"/>
        </w:rPr>
      </w:pPr>
      <w:r w:rsidRPr="00B43E5E">
        <w:rPr>
          <w:sz w:val="24"/>
          <w:szCs w:val="24"/>
          <w:lang w:eastAsia="ru-RU"/>
        </w:rPr>
        <w:t xml:space="preserve">Однако еще в 1929 году в работе М.М. </w:t>
      </w:r>
      <w:proofErr w:type="spellStart"/>
      <w:r w:rsidRPr="00B43E5E">
        <w:rPr>
          <w:sz w:val="24"/>
          <w:szCs w:val="24"/>
          <w:lang w:eastAsia="ru-RU"/>
        </w:rPr>
        <w:t>Агаркова</w:t>
      </w:r>
      <w:proofErr w:type="spellEnd"/>
      <w:r w:rsidRPr="00B43E5E">
        <w:rPr>
          <w:sz w:val="24"/>
          <w:szCs w:val="24"/>
          <w:lang w:eastAsia="ru-RU"/>
        </w:rPr>
        <w:t xml:space="preserve"> «Основы банкового права» не было никакого намека на «комплексность» банковского (банкового) права. Банковское (банковое</w:t>
      </w:r>
      <w:r w:rsidR="00127966">
        <w:rPr>
          <w:sz w:val="24"/>
          <w:szCs w:val="24"/>
          <w:lang w:eastAsia="ru-RU"/>
        </w:rPr>
        <w:t>)</w:t>
      </w:r>
      <w:r w:rsidRPr="00B43E5E">
        <w:rPr>
          <w:sz w:val="24"/>
          <w:szCs w:val="24"/>
          <w:lang w:eastAsia="ru-RU"/>
        </w:rPr>
        <w:t xml:space="preserve"> право рассматривалось им с </w:t>
      </w:r>
      <w:proofErr w:type="spellStart"/>
      <w:r w:rsidRPr="00B43E5E">
        <w:rPr>
          <w:sz w:val="24"/>
          <w:szCs w:val="24"/>
          <w:lang w:eastAsia="ru-RU"/>
        </w:rPr>
        <w:t>цивилистических</w:t>
      </w:r>
      <w:proofErr w:type="spellEnd"/>
      <w:r w:rsidRPr="00B43E5E">
        <w:rPr>
          <w:sz w:val="24"/>
          <w:szCs w:val="24"/>
          <w:lang w:eastAsia="ru-RU"/>
        </w:rPr>
        <w:t xml:space="preserve"> позиций и только в более поздний период банковское право становится частью курсов финансового права, что, по нашему мнению, связано с огосударствлением советской экономики. </w:t>
      </w:r>
      <w:r w:rsidRPr="00B43E5E">
        <w:rPr>
          <w:i/>
          <w:sz w:val="24"/>
          <w:szCs w:val="24"/>
          <w:lang w:eastAsia="ru-RU"/>
        </w:rPr>
        <w:t>См</w:t>
      </w:r>
      <w:r w:rsidRPr="00B43E5E">
        <w:rPr>
          <w:sz w:val="24"/>
          <w:szCs w:val="24"/>
          <w:lang w:eastAsia="ru-RU"/>
        </w:rPr>
        <w:t xml:space="preserve">. Оглавление и статью 1 Лекции </w:t>
      </w:r>
      <w:r w:rsidRPr="00B43E5E">
        <w:rPr>
          <w:sz w:val="24"/>
          <w:szCs w:val="24"/>
          <w:lang w:val="en-US" w:eastAsia="ru-RU"/>
        </w:rPr>
        <w:t>I</w:t>
      </w:r>
      <w:r w:rsidRPr="00B43E5E">
        <w:rPr>
          <w:sz w:val="24"/>
          <w:szCs w:val="24"/>
          <w:lang w:eastAsia="ru-RU"/>
        </w:rPr>
        <w:t xml:space="preserve">, </w:t>
      </w:r>
      <w:proofErr w:type="spellStart"/>
      <w:r w:rsidRPr="00B43E5E">
        <w:rPr>
          <w:i/>
          <w:sz w:val="24"/>
          <w:szCs w:val="24"/>
        </w:rPr>
        <w:t>Агарков</w:t>
      </w:r>
      <w:proofErr w:type="spellEnd"/>
      <w:r w:rsidRPr="00B43E5E">
        <w:rPr>
          <w:i/>
          <w:sz w:val="24"/>
          <w:szCs w:val="24"/>
        </w:rPr>
        <w:t xml:space="preserve"> М.М.</w:t>
      </w:r>
      <w:r w:rsidRPr="00B43E5E">
        <w:rPr>
          <w:sz w:val="24"/>
          <w:szCs w:val="24"/>
        </w:rPr>
        <w:t xml:space="preserve"> Основы банкового права. Курс лекций. 2-е изд. М., 1994 // </w:t>
      </w:r>
      <w:r w:rsidRPr="00B43E5E">
        <w:rPr>
          <w:sz w:val="24"/>
          <w:szCs w:val="24"/>
          <w:lang w:val="en-US"/>
        </w:rPr>
        <w:t>URL</w:t>
      </w:r>
      <w:r w:rsidRPr="00B43E5E">
        <w:rPr>
          <w:sz w:val="24"/>
          <w:szCs w:val="24"/>
        </w:rPr>
        <w:t xml:space="preserve">: </w:t>
      </w:r>
      <w:r w:rsidRPr="00B43E5E">
        <w:rPr>
          <w:sz w:val="24"/>
          <w:szCs w:val="24"/>
          <w:lang w:val="en-US"/>
        </w:rPr>
        <w:t>http</w:t>
      </w:r>
      <w:r w:rsidRPr="00B43E5E">
        <w:rPr>
          <w:sz w:val="24"/>
          <w:szCs w:val="24"/>
        </w:rPr>
        <w:t>://</w:t>
      </w:r>
      <w:proofErr w:type="spellStart"/>
      <w:r w:rsidRPr="00B43E5E">
        <w:rPr>
          <w:sz w:val="24"/>
          <w:szCs w:val="24"/>
          <w:lang w:val="en-US"/>
        </w:rPr>
        <w:t>lawdiss</w:t>
      </w:r>
      <w:proofErr w:type="spellEnd"/>
      <w:r w:rsidRPr="00B43E5E">
        <w:rPr>
          <w:sz w:val="24"/>
          <w:szCs w:val="24"/>
        </w:rPr>
        <w:t>.</w:t>
      </w:r>
      <w:r w:rsidRPr="00B43E5E">
        <w:rPr>
          <w:sz w:val="24"/>
          <w:szCs w:val="24"/>
          <w:lang w:val="en-US"/>
        </w:rPr>
        <w:t>org</w:t>
      </w:r>
      <w:r w:rsidRPr="00B43E5E">
        <w:rPr>
          <w:sz w:val="24"/>
          <w:szCs w:val="24"/>
        </w:rPr>
        <w:t>.</w:t>
      </w:r>
      <w:proofErr w:type="spellStart"/>
      <w:r w:rsidRPr="00B43E5E">
        <w:rPr>
          <w:sz w:val="24"/>
          <w:szCs w:val="24"/>
          <w:lang w:val="en-US"/>
        </w:rPr>
        <w:t>ua</w:t>
      </w:r>
      <w:proofErr w:type="spellEnd"/>
      <w:r w:rsidRPr="00B43E5E">
        <w:rPr>
          <w:sz w:val="24"/>
          <w:szCs w:val="24"/>
        </w:rPr>
        <w:t>/</w:t>
      </w:r>
      <w:r w:rsidRPr="00B43E5E">
        <w:rPr>
          <w:sz w:val="24"/>
          <w:szCs w:val="24"/>
          <w:lang w:val="en-US"/>
        </w:rPr>
        <w:t>books</w:t>
      </w:r>
      <w:r w:rsidRPr="00B43E5E">
        <w:rPr>
          <w:sz w:val="24"/>
          <w:szCs w:val="24"/>
        </w:rPr>
        <w:t>/438.</w:t>
      </w:r>
      <w:r w:rsidRPr="00B43E5E">
        <w:rPr>
          <w:sz w:val="24"/>
          <w:szCs w:val="24"/>
          <w:lang w:val="en-US"/>
        </w:rPr>
        <w:t>doc</w:t>
      </w:r>
      <w:r w:rsidRPr="00B43E5E">
        <w:rPr>
          <w:sz w:val="24"/>
          <w:szCs w:val="24"/>
        </w:rPr>
        <w:t>.</w:t>
      </w:r>
      <w:r w:rsidRPr="00B43E5E">
        <w:rPr>
          <w:sz w:val="24"/>
          <w:szCs w:val="24"/>
          <w:lang w:val="en-US"/>
        </w:rPr>
        <w:t>html</w:t>
      </w:r>
      <w:r w:rsidRPr="00B43E5E">
        <w:rPr>
          <w:sz w:val="24"/>
          <w:szCs w:val="24"/>
        </w:rPr>
        <w:t>. (дате обращения: 29.04.2013).</w:t>
      </w:r>
    </w:p>
  </w:footnote>
  <w:footnote w:id="6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Российское гражданское право. Том </w:t>
      </w:r>
      <w:r w:rsidRPr="00B43E5E">
        <w:rPr>
          <w:rFonts w:ascii="Times New Roman" w:hAnsi="Times New Roman"/>
          <w:sz w:val="24"/>
          <w:szCs w:val="24"/>
          <w:lang w:val="en-US"/>
        </w:rPr>
        <w:t>I</w:t>
      </w:r>
      <w:r w:rsidRPr="00B43E5E">
        <w:rPr>
          <w:rFonts w:ascii="Times New Roman" w:hAnsi="Times New Roman"/>
          <w:sz w:val="24"/>
          <w:szCs w:val="24"/>
        </w:rPr>
        <w:t xml:space="preserve">. М., 2011. С. 64 и др. (Автор главы – </w:t>
      </w:r>
      <w:r w:rsidRPr="00B43E5E">
        <w:rPr>
          <w:rFonts w:ascii="Times New Roman" w:hAnsi="Times New Roman"/>
          <w:i/>
          <w:sz w:val="24"/>
          <w:szCs w:val="24"/>
        </w:rPr>
        <w:t>Е.А. Суханов</w:t>
      </w:r>
      <w:r w:rsidRPr="00B43E5E">
        <w:rPr>
          <w:rFonts w:ascii="Times New Roman" w:hAnsi="Times New Roman"/>
          <w:sz w:val="24"/>
          <w:szCs w:val="24"/>
        </w:rPr>
        <w:t>) // СПС «Консультант Плюс. Учебное пособие к весеннему семестру 2012 года». Раздел «Электронная библиотека», Современная литература».</w:t>
      </w:r>
    </w:p>
  </w:footnote>
  <w:footnote w:id="6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Конечно, автор настоящей работы выделяет только те определения данные предметам регулирования публично-правовых отраслей, которые, по его мнению, не размывают границ между публично-правовыми отраслями и не создают «искусственных» отраслей, по своей правовой природе «произрастающих» из одного начала.</w:t>
      </w:r>
    </w:p>
  </w:footnote>
  <w:footnote w:id="6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Забегая вперед, следует сказать, что здесь намеренно не выделяются публичные общественные отношения охранительного характера, поскольку считаем, что эти отношения, хотя и являются очень специфичными, в результате чего возникает необходимость их выделения в отдельную группу (что будет сделано ниже), но все же эти общественные отношения следует рассматривать как проявление регулятивной функции публичных внутригосударственных организационно-распорядительных отношений.</w:t>
      </w:r>
    </w:p>
  </w:footnote>
  <w:footnote w:id="63">
    <w:p w:rsidR="00662E85" w:rsidRPr="00B43E5E" w:rsidRDefault="00662E85" w:rsidP="00B43E5E">
      <w:pPr>
        <w:autoSpaceDE w:val="0"/>
        <w:autoSpaceDN w:val="0"/>
        <w:adjustRightInd w:val="0"/>
        <w:spacing w:after="0" w:line="240" w:lineRule="auto"/>
        <w:jc w:val="both"/>
        <w:rPr>
          <w:sz w:val="24"/>
          <w:szCs w:val="24"/>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ч. 1 ст. 2 </w:t>
      </w:r>
      <w:r w:rsidRPr="00B43E5E">
        <w:rPr>
          <w:sz w:val="24"/>
          <w:szCs w:val="24"/>
          <w:lang w:eastAsia="ru-RU"/>
        </w:rPr>
        <w:t xml:space="preserve">Уголовного кодекса Российской Федерации от 13 июня 1996 года № 63-ФЗ // Собрание законодательства Российской Федерации. 1996. № 25. Ст. 2954 (далее – УК); </w:t>
      </w:r>
      <w:r w:rsidRPr="00B43E5E">
        <w:rPr>
          <w:sz w:val="24"/>
          <w:szCs w:val="24"/>
        </w:rPr>
        <w:t xml:space="preserve">ч. 2 ст. 1 </w:t>
      </w:r>
      <w:r w:rsidRPr="00B43E5E">
        <w:rPr>
          <w:sz w:val="24"/>
          <w:szCs w:val="24"/>
          <w:lang w:eastAsia="ru-RU"/>
        </w:rPr>
        <w:t>Уголовно-исполнительного кодекса Российской Федерации от 08 января 1997 года № 1-ФЗ // Собрание законодательства Российской Федерации. 1997. № 2. Ст. 198 (далее – УИК) //</w:t>
      </w:r>
      <w:r w:rsidRPr="00B43E5E">
        <w:rPr>
          <w:sz w:val="24"/>
          <w:szCs w:val="24"/>
        </w:rPr>
        <w:t xml:space="preserve"> СПС «</w:t>
      </w:r>
      <w:proofErr w:type="spellStart"/>
      <w:r w:rsidRPr="00B43E5E">
        <w:rPr>
          <w:sz w:val="24"/>
          <w:szCs w:val="24"/>
        </w:rPr>
        <w:t>КонсультантПлюс</w:t>
      </w:r>
      <w:proofErr w:type="spellEnd"/>
      <w:r w:rsidRPr="00B43E5E">
        <w:rPr>
          <w:sz w:val="24"/>
          <w:szCs w:val="24"/>
        </w:rPr>
        <w:t>». Раздел «Законодательство». 2013.</w:t>
      </w:r>
    </w:p>
  </w:footnote>
  <w:footnote w:id="64">
    <w:p w:rsidR="00662E85" w:rsidRPr="00B43E5E" w:rsidRDefault="00662E85" w:rsidP="00B43E5E">
      <w:pPr>
        <w:autoSpaceDE w:val="0"/>
        <w:autoSpaceDN w:val="0"/>
        <w:adjustRightInd w:val="0"/>
        <w:spacing w:after="0" w:line="240" w:lineRule="auto"/>
        <w:jc w:val="both"/>
        <w:rPr>
          <w:sz w:val="24"/>
          <w:szCs w:val="24"/>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ст. 2 </w:t>
      </w:r>
      <w:r w:rsidRPr="00B43E5E">
        <w:rPr>
          <w:sz w:val="24"/>
          <w:szCs w:val="24"/>
          <w:lang w:eastAsia="ru-RU"/>
        </w:rPr>
        <w:t xml:space="preserve">Гражданского процессуального кодекса Российской Федерации от 14 ноября 2002 года № 138-ФЗ // Собрание законодательства </w:t>
      </w:r>
      <w:r w:rsidRPr="00B43E5E">
        <w:rPr>
          <w:sz w:val="24"/>
          <w:szCs w:val="24"/>
        </w:rPr>
        <w:t xml:space="preserve">Российской Федерации. </w:t>
      </w:r>
      <w:r w:rsidRPr="00B43E5E">
        <w:rPr>
          <w:sz w:val="24"/>
          <w:szCs w:val="24"/>
          <w:lang w:eastAsia="ru-RU"/>
        </w:rPr>
        <w:t>2002. № 46. Ст. 4532 (далее – ГПК); п. 1 ст. 2 Арбитражного процессуального кодекса Российской Федерации от 24 июля 2002 № 95-ФЗ // Собрание законодательства Российской Федерации. 2002. № 30. Ст. 3012 (далее – АПК); ст. 1.2. Кодекса Российской Федерации об административных правонарушениях от 30 декабря 2001 года № 195-ФЗ // Собрание законодательства Российской Федерации. 2002. № 1 (ч. 1). Ст. 1 (далее – КоАП); ч. 1 ст. 6 Уголовно-процессуального кодекса Российской Федерации от 18 декабря 2001 года № 174-ФЗ // Собрание законодательства Российской Федерации. 2001. № 52 (ч. I). Ст. 4921 (далее – УПК); ст. 2 Федерального закона от 02 октября 2007 года № 229-ФЗ «Об исполнительном производстве» // Собрание законодательства Российской Федерации. 2007. № 41. Ст. 4849 (далее – Закон об исполнительном производстве) //</w:t>
      </w:r>
      <w:r w:rsidRPr="00B43E5E">
        <w:rPr>
          <w:sz w:val="24"/>
          <w:szCs w:val="24"/>
        </w:rPr>
        <w:t xml:space="preserve"> СПС «</w:t>
      </w:r>
      <w:proofErr w:type="spellStart"/>
      <w:r w:rsidRPr="00B43E5E">
        <w:rPr>
          <w:sz w:val="24"/>
          <w:szCs w:val="24"/>
        </w:rPr>
        <w:t>КонсультантПлюс</w:t>
      </w:r>
      <w:proofErr w:type="spellEnd"/>
      <w:r w:rsidRPr="00B43E5E">
        <w:rPr>
          <w:sz w:val="24"/>
          <w:szCs w:val="24"/>
        </w:rPr>
        <w:t xml:space="preserve">». Раздел «Законодательство». 2013. </w:t>
      </w:r>
    </w:p>
    <w:p w:rsidR="00662E85" w:rsidRPr="00B43E5E" w:rsidRDefault="00662E85" w:rsidP="00B43E5E">
      <w:pPr>
        <w:autoSpaceDE w:val="0"/>
        <w:autoSpaceDN w:val="0"/>
        <w:adjustRightInd w:val="0"/>
        <w:spacing w:after="0" w:line="240" w:lineRule="auto"/>
        <w:jc w:val="both"/>
        <w:rPr>
          <w:sz w:val="24"/>
          <w:szCs w:val="24"/>
        </w:rPr>
      </w:pPr>
      <w:r w:rsidRPr="00B43E5E">
        <w:rPr>
          <w:i/>
          <w:sz w:val="24"/>
          <w:szCs w:val="24"/>
        </w:rPr>
        <w:t>См</w:t>
      </w:r>
      <w:r w:rsidRPr="00B43E5E">
        <w:rPr>
          <w:sz w:val="24"/>
          <w:szCs w:val="24"/>
        </w:rPr>
        <w:t>. также другие законодательные акты о публично-правовой ответственности и акты, регламентирующие процесс привлечения к такой ответственности, ее реализации.</w:t>
      </w:r>
    </w:p>
  </w:footnote>
  <w:footnote w:id="65">
    <w:p w:rsidR="00662E85" w:rsidRPr="00B43E5E" w:rsidRDefault="00662E85" w:rsidP="00B43E5E">
      <w:pPr>
        <w:autoSpaceDE w:val="0"/>
        <w:autoSpaceDN w:val="0"/>
        <w:adjustRightInd w:val="0"/>
        <w:spacing w:after="0" w:line="240" w:lineRule="auto"/>
        <w:jc w:val="both"/>
        <w:rPr>
          <w:sz w:val="24"/>
          <w:szCs w:val="24"/>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о предупредительной задаче публичного внутригосударственного охранительного права ч. 1 ст. 2 УК и ч. 1 ст. 1 </w:t>
      </w:r>
      <w:r w:rsidRPr="00B43E5E">
        <w:rPr>
          <w:sz w:val="24"/>
          <w:szCs w:val="24"/>
          <w:lang w:eastAsia="ru-RU"/>
        </w:rPr>
        <w:t>УИК //</w:t>
      </w:r>
      <w:r w:rsidRPr="00B43E5E">
        <w:rPr>
          <w:sz w:val="24"/>
          <w:szCs w:val="24"/>
        </w:rPr>
        <w:t xml:space="preserve"> СПС «КонсультантПлюс». Раздел «Законодательство». 2013.</w:t>
      </w:r>
    </w:p>
    <w:p w:rsidR="00662E85" w:rsidRPr="00B43E5E" w:rsidRDefault="00662E85" w:rsidP="00B43E5E">
      <w:pPr>
        <w:autoSpaceDE w:val="0"/>
        <w:autoSpaceDN w:val="0"/>
        <w:adjustRightInd w:val="0"/>
        <w:spacing w:after="0" w:line="240" w:lineRule="auto"/>
        <w:jc w:val="both"/>
        <w:rPr>
          <w:sz w:val="24"/>
          <w:szCs w:val="24"/>
        </w:rPr>
      </w:pPr>
      <w:r w:rsidRPr="00B43E5E">
        <w:rPr>
          <w:sz w:val="24"/>
          <w:szCs w:val="24"/>
        </w:rPr>
        <w:t xml:space="preserve">Об охранной и предупредительной функциях </w:t>
      </w:r>
      <w:r w:rsidRPr="00B43E5E">
        <w:rPr>
          <w:i/>
          <w:sz w:val="24"/>
          <w:szCs w:val="24"/>
        </w:rPr>
        <w:t>см.,</w:t>
      </w:r>
      <w:r w:rsidRPr="00B43E5E">
        <w:rPr>
          <w:sz w:val="24"/>
          <w:szCs w:val="24"/>
        </w:rPr>
        <w:t xml:space="preserve"> напр.: Курс уголовного права. Общая часть. Том 1: Учение о преступлении. Учебник для вузов. Под ред. д.ю.н., проф. Н.Ф. Кузнецовой и к.ю.н. И.М. Тяжкова. – М.: ИКД Зерцало-М. 2002. С. 11-15 </w:t>
      </w:r>
    </w:p>
    <w:p w:rsidR="00662E85" w:rsidRPr="00B43E5E" w:rsidRDefault="00662E85" w:rsidP="00B43E5E">
      <w:pPr>
        <w:autoSpaceDE w:val="0"/>
        <w:autoSpaceDN w:val="0"/>
        <w:adjustRightInd w:val="0"/>
        <w:spacing w:after="0" w:line="240" w:lineRule="auto"/>
        <w:jc w:val="both"/>
        <w:rPr>
          <w:sz w:val="24"/>
          <w:szCs w:val="24"/>
        </w:rPr>
      </w:pPr>
      <w:r w:rsidRPr="00B43E5E">
        <w:rPr>
          <w:i/>
          <w:sz w:val="24"/>
          <w:szCs w:val="24"/>
        </w:rPr>
        <w:t>См</w:t>
      </w:r>
      <w:r w:rsidRPr="00B43E5E">
        <w:rPr>
          <w:sz w:val="24"/>
          <w:szCs w:val="24"/>
        </w:rPr>
        <w:t>. также др. литературу по уголовному и уголовно-исполнительному праву, об исполнительном производстве, уголовному, гражданскому и арбитражному процессу, праву и процессу об административных правонарушениях.</w:t>
      </w:r>
    </w:p>
  </w:footnote>
  <w:footnote w:id="66">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 xml:space="preserve">См., </w:t>
      </w:r>
      <w:r w:rsidRPr="00B43E5E">
        <w:rPr>
          <w:sz w:val="24"/>
          <w:szCs w:val="24"/>
        </w:rPr>
        <w:t xml:space="preserve">напр.: ст. ст. 3 УК, 1.6. и 24.1. КоАП, 6 АПК, 7 УПК, 8 УИК, п. 1 ст. 4 Закона об исполнительном производстве, п. 1 ст. 3 и п. 1 ст. 108 </w:t>
      </w:r>
      <w:r w:rsidRPr="00B43E5E">
        <w:rPr>
          <w:sz w:val="24"/>
          <w:szCs w:val="24"/>
          <w:lang w:eastAsia="ru-RU"/>
        </w:rPr>
        <w:t xml:space="preserve">Налогового кодекса Российской Федерации (часть первая) от 31 июля 1998 года № 146-ФЗ // Собрание законодательства Российской Федерации. 1998. № 31. Ст. 3824 (далее – НК) </w:t>
      </w:r>
      <w:r w:rsidRPr="00B43E5E">
        <w:rPr>
          <w:sz w:val="24"/>
          <w:szCs w:val="24"/>
        </w:rPr>
        <w:t>// СПС «</w:t>
      </w:r>
      <w:proofErr w:type="spellStart"/>
      <w:r w:rsidRPr="00B43E5E">
        <w:rPr>
          <w:sz w:val="24"/>
          <w:szCs w:val="24"/>
        </w:rPr>
        <w:t>КонсультантПлюс</w:t>
      </w:r>
      <w:proofErr w:type="spellEnd"/>
      <w:r w:rsidRPr="00B43E5E">
        <w:rPr>
          <w:sz w:val="24"/>
          <w:szCs w:val="24"/>
        </w:rPr>
        <w:t>. Раздел «Законодательство». 2013.</w:t>
      </w:r>
    </w:p>
  </w:footnote>
  <w:footnote w:id="6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 xml:space="preserve">См., </w:t>
      </w:r>
      <w:r w:rsidRPr="00B43E5E">
        <w:rPr>
          <w:rFonts w:ascii="Times New Roman" w:hAnsi="Times New Roman"/>
          <w:sz w:val="24"/>
          <w:szCs w:val="24"/>
        </w:rPr>
        <w:t xml:space="preserve">напр.: ст. ст. 4 УК, 8 УИК, 6 ГПК, 7 АПК, 1.4. КоАП, п. 1 и п. 2 ст. 3 НК // СПС «КонсультантПлюс». Раздел «Законодательство». 2013. </w:t>
      </w:r>
    </w:p>
  </w:footnote>
  <w:footnote w:id="6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 xml:space="preserve">См., </w:t>
      </w:r>
      <w:r w:rsidRPr="00B43E5E">
        <w:rPr>
          <w:rFonts w:ascii="Times New Roman" w:hAnsi="Times New Roman"/>
          <w:sz w:val="24"/>
          <w:szCs w:val="24"/>
        </w:rPr>
        <w:t>напр.: ч. 2 ст. 7 УК, ст. ст. 9 УПК и 8 УИК, п. 3 ст. 4 Закона об исполнительном производстве // СПС «КонсультантПлюс». Раздел «Законодательство». 2013.</w:t>
      </w:r>
    </w:p>
  </w:footnote>
  <w:footnote w:id="69">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proofErr w:type="gramStart"/>
      <w:r w:rsidRPr="00B43E5E">
        <w:rPr>
          <w:i/>
          <w:sz w:val="24"/>
          <w:szCs w:val="24"/>
        </w:rPr>
        <w:t>См</w:t>
      </w:r>
      <w:r w:rsidRPr="00B43E5E">
        <w:rPr>
          <w:sz w:val="24"/>
          <w:szCs w:val="24"/>
        </w:rPr>
        <w:t>., напр.: ч. 2 ст. 5 УК, ст. ст. 14 УПК, 1.5.</w:t>
      </w:r>
      <w:proofErr w:type="gramEnd"/>
      <w:r w:rsidRPr="00B43E5E">
        <w:rPr>
          <w:sz w:val="24"/>
          <w:szCs w:val="24"/>
        </w:rPr>
        <w:t xml:space="preserve"> КоАП, п. 6 ст. 108 НК, </w:t>
      </w:r>
      <w:r w:rsidRPr="00B43E5E">
        <w:rPr>
          <w:sz w:val="24"/>
          <w:szCs w:val="24"/>
          <w:lang w:eastAsia="ru-RU"/>
        </w:rPr>
        <w:t>Кодекс торгового мореплавания Российской Федерации от 30 апреля 1999 года № 81-ФЗ // Собрание законодательства Российской Федерации. 1999. № 18. Ст. 2207 //</w:t>
      </w:r>
      <w:r w:rsidRPr="00B43E5E">
        <w:rPr>
          <w:sz w:val="24"/>
          <w:szCs w:val="24"/>
        </w:rPr>
        <w:t xml:space="preserve"> СПС «КонсультантПлюс». Раздел «Законодательство». 2013</w:t>
      </w:r>
      <w:r w:rsidRPr="00B43E5E">
        <w:rPr>
          <w:sz w:val="24"/>
          <w:szCs w:val="24"/>
          <w:lang w:eastAsia="ru-RU"/>
        </w:rPr>
        <w:t xml:space="preserve">, </w:t>
      </w:r>
      <w:r w:rsidRPr="00B43E5E">
        <w:rPr>
          <w:sz w:val="24"/>
          <w:szCs w:val="24"/>
        </w:rPr>
        <w:t xml:space="preserve">а также юридическую литературу </w:t>
      </w:r>
      <w:r w:rsidRPr="00B43E5E">
        <w:rPr>
          <w:i/>
          <w:sz w:val="24"/>
          <w:szCs w:val="24"/>
        </w:rPr>
        <w:t>см.</w:t>
      </w:r>
      <w:r w:rsidRPr="00B43E5E">
        <w:rPr>
          <w:sz w:val="24"/>
          <w:szCs w:val="24"/>
        </w:rPr>
        <w:t xml:space="preserve">, напр.: </w:t>
      </w:r>
      <w:r w:rsidRPr="00B43E5E">
        <w:rPr>
          <w:sz w:val="24"/>
          <w:szCs w:val="24"/>
          <w:lang w:eastAsia="ru-RU"/>
        </w:rPr>
        <w:t xml:space="preserve">Уголовное право Российской Федерации. Общая часть: Учебник / Ю.В. Грачева, Л.Д. Ермакова, Г.А. </w:t>
      </w:r>
      <w:proofErr w:type="spellStart"/>
      <w:r w:rsidRPr="00B43E5E">
        <w:rPr>
          <w:sz w:val="24"/>
          <w:szCs w:val="24"/>
          <w:lang w:eastAsia="ru-RU"/>
        </w:rPr>
        <w:t>Есаков</w:t>
      </w:r>
      <w:proofErr w:type="spellEnd"/>
      <w:r w:rsidRPr="00B43E5E">
        <w:rPr>
          <w:sz w:val="24"/>
          <w:szCs w:val="24"/>
          <w:lang w:eastAsia="ru-RU"/>
        </w:rPr>
        <w:t xml:space="preserve"> и др.; под ред. Л.В. </w:t>
      </w:r>
      <w:proofErr w:type="spellStart"/>
      <w:r w:rsidRPr="00B43E5E">
        <w:rPr>
          <w:sz w:val="24"/>
          <w:szCs w:val="24"/>
          <w:lang w:eastAsia="ru-RU"/>
        </w:rPr>
        <w:t>Иногамовой-Хегай</w:t>
      </w:r>
      <w:proofErr w:type="spellEnd"/>
      <w:r w:rsidRPr="00B43E5E">
        <w:rPr>
          <w:sz w:val="24"/>
          <w:szCs w:val="24"/>
          <w:lang w:eastAsia="ru-RU"/>
        </w:rPr>
        <w:t xml:space="preserve">, А.И. </w:t>
      </w:r>
      <w:proofErr w:type="spellStart"/>
      <w:r w:rsidRPr="00B43E5E">
        <w:rPr>
          <w:sz w:val="24"/>
          <w:szCs w:val="24"/>
          <w:lang w:eastAsia="ru-RU"/>
        </w:rPr>
        <w:t>Рарога</w:t>
      </w:r>
      <w:proofErr w:type="spellEnd"/>
      <w:r w:rsidRPr="00B43E5E">
        <w:rPr>
          <w:sz w:val="24"/>
          <w:szCs w:val="24"/>
          <w:lang w:eastAsia="ru-RU"/>
        </w:rPr>
        <w:t xml:space="preserve">, А.И. </w:t>
      </w:r>
      <w:proofErr w:type="spellStart"/>
      <w:r w:rsidRPr="00B43E5E">
        <w:rPr>
          <w:sz w:val="24"/>
          <w:szCs w:val="24"/>
          <w:lang w:eastAsia="ru-RU"/>
        </w:rPr>
        <w:t>Чучаева</w:t>
      </w:r>
      <w:proofErr w:type="spellEnd"/>
      <w:r w:rsidRPr="00B43E5E">
        <w:rPr>
          <w:sz w:val="24"/>
          <w:szCs w:val="24"/>
          <w:lang w:eastAsia="ru-RU"/>
        </w:rPr>
        <w:t>. 2-е изд., перераб. и доп. М.: КОНТРАКТ, ИНФРА-М. 2008.</w:t>
      </w:r>
      <w:r w:rsidRPr="00B43E5E">
        <w:rPr>
          <w:sz w:val="24"/>
          <w:szCs w:val="24"/>
        </w:rPr>
        <w:t xml:space="preserve"> С. 5-7 // СПС «КонсультантПлюс». Разделы «Законодательство» и «</w:t>
      </w:r>
      <w:proofErr w:type="gramStart"/>
      <w:r w:rsidRPr="00B43E5E">
        <w:rPr>
          <w:sz w:val="24"/>
          <w:szCs w:val="24"/>
        </w:rPr>
        <w:t>Комментарии законодательства</w:t>
      </w:r>
      <w:proofErr w:type="gramEnd"/>
      <w:r w:rsidRPr="00B43E5E">
        <w:rPr>
          <w:sz w:val="24"/>
          <w:szCs w:val="24"/>
        </w:rPr>
        <w:t>», Постатейные комментарии и книги». 2013.</w:t>
      </w:r>
    </w:p>
  </w:footnote>
  <w:footnote w:id="7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proofErr w:type="gramStart"/>
      <w:r w:rsidRPr="00B43E5E">
        <w:rPr>
          <w:rFonts w:ascii="Times New Roman" w:hAnsi="Times New Roman"/>
          <w:i/>
          <w:sz w:val="24"/>
          <w:szCs w:val="24"/>
        </w:rPr>
        <w:t>См.</w:t>
      </w:r>
      <w:r w:rsidRPr="00B43E5E">
        <w:rPr>
          <w:rFonts w:ascii="Times New Roman" w:hAnsi="Times New Roman"/>
          <w:sz w:val="24"/>
          <w:szCs w:val="24"/>
        </w:rPr>
        <w:t>: п. 6 ст. 108 НК, ст. 249 ГПК, ч. 3 ст. 189 АПК, ч. 2 ст. 14 УПК // СПС «КонсультантПлюс».</w:t>
      </w:r>
      <w:proofErr w:type="gramEnd"/>
      <w:r w:rsidRPr="00B43E5E">
        <w:rPr>
          <w:rFonts w:ascii="Times New Roman" w:hAnsi="Times New Roman"/>
          <w:sz w:val="24"/>
          <w:szCs w:val="24"/>
        </w:rPr>
        <w:t xml:space="preserve"> Раздел «Законодательство». 2013.</w:t>
      </w:r>
    </w:p>
  </w:footnote>
  <w:footnote w:id="7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напр.: ст. ст. 14 УК, 2.1. и 2.2. КоАП, 106 и ч. 2 и ч. 3 ст. 110 НК // СПС «Консультант Плюс». Раздел «Законодательство». 2013.</w:t>
      </w:r>
    </w:p>
  </w:footnote>
  <w:footnote w:id="7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«Привлечение к ответственности» здесь употребляется в широком смысле – это все стадии собственно привлечения к ответственности, а также реализация ответственности (то есть реализация наказания или иных мер ответственности).</w:t>
      </w:r>
    </w:p>
  </w:footnote>
  <w:footnote w:id="7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Международное право. М., 2006. С. 54-56.</w:t>
      </w:r>
    </w:p>
  </w:footnote>
  <w:footnote w:id="74">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283 и след.</w:t>
      </w:r>
    </w:p>
  </w:footnote>
  <w:footnote w:id="75">
    <w:p w:rsidR="00662E85" w:rsidRPr="00B43E5E" w:rsidRDefault="00662E85" w:rsidP="00B43E5E">
      <w:pPr>
        <w:autoSpaceDE w:val="0"/>
        <w:autoSpaceDN w:val="0"/>
        <w:adjustRightInd w:val="0"/>
        <w:spacing w:after="0" w:line="240" w:lineRule="auto"/>
        <w:jc w:val="both"/>
        <w:rPr>
          <w:sz w:val="24"/>
          <w:szCs w:val="24"/>
        </w:rPr>
      </w:pPr>
      <w:r w:rsidRPr="00B43E5E">
        <w:rPr>
          <w:rStyle w:val="a5"/>
          <w:sz w:val="24"/>
          <w:szCs w:val="24"/>
        </w:rPr>
        <w:footnoteRef/>
      </w:r>
      <w:r w:rsidRPr="00B43E5E">
        <w:rPr>
          <w:sz w:val="24"/>
          <w:szCs w:val="24"/>
        </w:rPr>
        <w:t xml:space="preserve"> </w:t>
      </w:r>
      <w:r w:rsidRPr="00B43E5E">
        <w:rPr>
          <w:i/>
          <w:sz w:val="24"/>
          <w:szCs w:val="24"/>
        </w:rPr>
        <w:t>Мелехин А.В.</w:t>
      </w:r>
      <w:r w:rsidRPr="00B43E5E">
        <w:rPr>
          <w:sz w:val="24"/>
          <w:szCs w:val="24"/>
        </w:rPr>
        <w:t xml:space="preserve"> Теория государства и права: Учебник. 2-е изд., перераб. и доп. (Подготовлен для системы КонсультантПлюс. 2009) С. 508-517 // СПС «КонсультантПлюс». Раздел «</w:t>
      </w:r>
      <w:proofErr w:type="gramStart"/>
      <w:r w:rsidRPr="00B43E5E">
        <w:rPr>
          <w:sz w:val="24"/>
          <w:szCs w:val="24"/>
        </w:rPr>
        <w:t>Комментарии законодательства</w:t>
      </w:r>
      <w:proofErr w:type="gramEnd"/>
      <w:r w:rsidRPr="00B43E5E">
        <w:rPr>
          <w:sz w:val="24"/>
          <w:szCs w:val="24"/>
        </w:rPr>
        <w:t>», «Постатейные комментарии и книги». 2013.</w:t>
      </w:r>
    </w:p>
  </w:footnote>
  <w:footnote w:id="76">
    <w:p w:rsidR="00662E85" w:rsidRPr="00B43E5E" w:rsidRDefault="00662E85" w:rsidP="00B43E5E">
      <w:pPr>
        <w:spacing w:after="0" w:line="240" w:lineRule="auto"/>
        <w:jc w:val="both"/>
        <w:rPr>
          <w:sz w:val="24"/>
          <w:szCs w:val="24"/>
        </w:rPr>
      </w:pPr>
      <w:r w:rsidRPr="00B43E5E">
        <w:rPr>
          <w:rStyle w:val="a5"/>
          <w:sz w:val="24"/>
          <w:szCs w:val="24"/>
        </w:rPr>
        <w:footnoteRef/>
      </w:r>
      <w:r w:rsidRPr="00B43E5E">
        <w:rPr>
          <w:sz w:val="24"/>
          <w:szCs w:val="24"/>
        </w:rPr>
        <w:t xml:space="preserve"> </w:t>
      </w:r>
      <w:hyperlink r:id="rId4" w:history="1">
        <w:r w:rsidRPr="00B43E5E">
          <w:rPr>
            <w:rStyle w:val="a6"/>
            <w:rFonts w:eastAsia="Calibri"/>
            <w:i/>
            <w:color w:val="auto"/>
            <w:sz w:val="24"/>
            <w:szCs w:val="24"/>
            <w:u w:val="none"/>
          </w:rPr>
          <w:t>Четвернин В.А.</w:t>
        </w:r>
      </w:hyperlink>
      <w:r w:rsidRPr="00B43E5E">
        <w:rPr>
          <w:rStyle w:val="a6"/>
          <w:rFonts w:eastAsia="Calibri"/>
          <w:i/>
          <w:color w:val="auto"/>
          <w:sz w:val="24"/>
          <w:szCs w:val="24"/>
          <w:u w:val="none"/>
        </w:rPr>
        <w:t xml:space="preserve"> </w:t>
      </w:r>
      <w:proofErr w:type="spellStart"/>
      <w:r w:rsidRPr="00B43E5E">
        <w:rPr>
          <w:sz w:val="24"/>
          <w:szCs w:val="24"/>
        </w:rPr>
        <w:t>Либертарно</w:t>
      </w:r>
      <w:proofErr w:type="spellEnd"/>
      <w:r w:rsidRPr="00B43E5E">
        <w:rPr>
          <w:sz w:val="24"/>
          <w:szCs w:val="24"/>
        </w:rPr>
        <w:t xml:space="preserve">-юридическая интерпретация прав человека // Философия права в России: история и современность. </w:t>
      </w:r>
      <w:proofErr w:type="gramStart"/>
      <w:r w:rsidRPr="00B43E5E">
        <w:rPr>
          <w:sz w:val="24"/>
          <w:szCs w:val="24"/>
        </w:rPr>
        <w:t>М.: Норма. 2009. (</w:t>
      </w:r>
      <w:hyperlink r:id="rId5" w:history="1">
        <w:r w:rsidRPr="00B43E5E">
          <w:rPr>
            <w:rStyle w:val="a6"/>
            <w:sz w:val="24"/>
            <w:szCs w:val="24"/>
          </w:rPr>
          <w:t>http://www.hse.ru/data/2011/02/03/1208828887/%D0%A7%D0%B5%D1%82%D0%B2%D0%B5%D1%80%D0%BD%D0%B8%D0%BD%20%D0%BF%D1%80%D0%B0%D0%B2%D0%B0%20%D1%87%D0%B5%D0%BB%D0%BE%D0%B2%D0%B5%D0%BA%D0%B0.pdf</w:t>
        </w:r>
      </w:hyperlink>
      <w:r w:rsidRPr="00B43E5E">
        <w:rPr>
          <w:sz w:val="24"/>
          <w:szCs w:val="24"/>
        </w:rPr>
        <w:t>. С.</w:t>
      </w:r>
      <w:proofErr w:type="gramEnd"/>
      <w:r w:rsidRPr="00B43E5E">
        <w:rPr>
          <w:sz w:val="24"/>
          <w:szCs w:val="24"/>
        </w:rPr>
        <w:t xml:space="preserve"> 16 (дата обращения: 12.03.2013).</w:t>
      </w:r>
    </w:p>
  </w:footnote>
  <w:footnote w:id="7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Мелехин А.В.</w:t>
      </w:r>
      <w:r w:rsidRPr="00B43E5E">
        <w:rPr>
          <w:rFonts w:ascii="Times New Roman" w:hAnsi="Times New Roman"/>
          <w:sz w:val="24"/>
          <w:szCs w:val="24"/>
        </w:rPr>
        <w:t xml:space="preserve"> Теория государства и права С. 617 // СПС «КонсультантПлюс». Раздел «</w:t>
      </w:r>
      <w:proofErr w:type="gramStart"/>
      <w:r w:rsidRPr="00B43E5E">
        <w:rPr>
          <w:rFonts w:ascii="Times New Roman" w:hAnsi="Times New Roman"/>
          <w:sz w:val="24"/>
          <w:szCs w:val="24"/>
        </w:rPr>
        <w:t>Комментарии законодательства</w:t>
      </w:r>
      <w:proofErr w:type="gramEnd"/>
      <w:r w:rsidRPr="00B43E5E">
        <w:rPr>
          <w:rFonts w:ascii="Times New Roman" w:hAnsi="Times New Roman"/>
          <w:sz w:val="24"/>
          <w:szCs w:val="24"/>
        </w:rPr>
        <w:t>», «Постатейные комментарии и книги». 2013 (в формате «</w:t>
      </w:r>
      <w:r w:rsidRPr="00B43E5E">
        <w:rPr>
          <w:rFonts w:ascii="Times New Roman" w:hAnsi="Times New Roman"/>
          <w:sz w:val="24"/>
          <w:szCs w:val="24"/>
          <w:lang w:val="en-US"/>
        </w:rPr>
        <w:t>pdf</w:t>
      </w:r>
      <w:r w:rsidRPr="00B43E5E">
        <w:rPr>
          <w:rFonts w:ascii="Times New Roman" w:hAnsi="Times New Roman"/>
          <w:sz w:val="24"/>
          <w:szCs w:val="24"/>
        </w:rPr>
        <w:t>»).</w:t>
      </w:r>
    </w:p>
  </w:footnote>
  <w:footnote w:id="7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См. об этом также: </w:t>
      </w:r>
      <w:r w:rsidRPr="00B43E5E">
        <w:rPr>
          <w:rFonts w:ascii="Times New Roman" w:hAnsi="Times New Roman"/>
          <w:i/>
          <w:sz w:val="24"/>
          <w:szCs w:val="24"/>
        </w:rPr>
        <w:t>Чиркин В.Е.</w:t>
      </w:r>
      <w:r w:rsidRPr="00B43E5E">
        <w:rPr>
          <w:rFonts w:ascii="Times New Roman" w:hAnsi="Times New Roman"/>
          <w:sz w:val="24"/>
          <w:szCs w:val="24"/>
        </w:rPr>
        <w:t xml:space="preserve"> Юридическое лицо публичного права / В.Е. Чиркин – М.: Норма. 2011. С. 78. </w:t>
      </w:r>
    </w:p>
  </w:footnote>
  <w:footnote w:id="79">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Талапина Э.В. О правовом статусе саморегулируемых организаций // Право и экономика. № 11. 2003. С. 1. // СПС «КонсультантПлюс». Раздел «</w:t>
      </w:r>
      <w:proofErr w:type="gramStart"/>
      <w:r w:rsidRPr="00B43E5E">
        <w:rPr>
          <w:rFonts w:ascii="Times New Roman" w:hAnsi="Times New Roman"/>
          <w:sz w:val="24"/>
          <w:szCs w:val="24"/>
        </w:rPr>
        <w:t>Комментарии законодательства</w:t>
      </w:r>
      <w:proofErr w:type="gramEnd"/>
      <w:r w:rsidRPr="00B43E5E">
        <w:rPr>
          <w:rFonts w:ascii="Times New Roman" w:hAnsi="Times New Roman"/>
          <w:sz w:val="24"/>
          <w:szCs w:val="24"/>
        </w:rPr>
        <w:t>», Юридическая пресса». 2013.</w:t>
      </w:r>
    </w:p>
  </w:footnote>
  <w:footnote w:id="8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Очевидно, что даже самовыдвиженцы на выборах преследуют определенный интерес какой-то части социума (группы людей), его программа формулируется на основании известной потребности части общества, которую самовыдвиженец будет пытаться удовлетворить.</w:t>
      </w:r>
    </w:p>
  </w:footnote>
  <w:footnote w:id="81">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proofErr w:type="spellStart"/>
      <w:r w:rsidRPr="00B43E5E">
        <w:rPr>
          <w:sz w:val="24"/>
          <w:szCs w:val="24"/>
        </w:rPr>
        <w:t>Цит</w:t>
      </w:r>
      <w:proofErr w:type="spellEnd"/>
      <w:r w:rsidRPr="00B43E5E">
        <w:rPr>
          <w:sz w:val="24"/>
          <w:szCs w:val="24"/>
        </w:rPr>
        <w:t xml:space="preserve"> по: </w:t>
      </w:r>
      <w:proofErr w:type="spellStart"/>
      <w:r w:rsidRPr="00B43E5E">
        <w:rPr>
          <w:i/>
          <w:sz w:val="24"/>
          <w:szCs w:val="24"/>
        </w:rPr>
        <w:t>Мелехин</w:t>
      </w:r>
      <w:proofErr w:type="spellEnd"/>
      <w:r w:rsidRPr="00B43E5E">
        <w:rPr>
          <w:i/>
          <w:sz w:val="24"/>
          <w:szCs w:val="24"/>
        </w:rPr>
        <w:t xml:space="preserve"> А.В.</w:t>
      </w:r>
      <w:r w:rsidRPr="00B43E5E">
        <w:rPr>
          <w:sz w:val="24"/>
          <w:szCs w:val="24"/>
        </w:rPr>
        <w:t xml:space="preserve"> Теория государства и права. С. 29 // СПС «КонсультантПлюс». Раздел «</w:t>
      </w:r>
      <w:proofErr w:type="gramStart"/>
      <w:r w:rsidRPr="00B43E5E">
        <w:rPr>
          <w:sz w:val="24"/>
          <w:szCs w:val="24"/>
        </w:rPr>
        <w:t>Комментарии законодательства</w:t>
      </w:r>
      <w:proofErr w:type="gramEnd"/>
      <w:r w:rsidRPr="00B43E5E">
        <w:rPr>
          <w:sz w:val="24"/>
          <w:szCs w:val="24"/>
        </w:rPr>
        <w:t xml:space="preserve">», «Постатейные комментарии и книги». 2013. </w:t>
      </w:r>
      <w:r w:rsidRPr="00B43E5E">
        <w:rPr>
          <w:i/>
          <w:sz w:val="24"/>
          <w:szCs w:val="24"/>
        </w:rPr>
        <w:t>См.</w:t>
      </w:r>
      <w:r w:rsidRPr="00B43E5E">
        <w:rPr>
          <w:sz w:val="24"/>
          <w:szCs w:val="24"/>
        </w:rPr>
        <w:t xml:space="preserve">: </w:t>
      </w:r>
      <w:r w:rsidRPr="00B43E5E">
        <w:rPr>
          <w:i/>
          <w:sz w:val="24"/>
          <w:szCs w:val="24"/>
        </w:rPr>
        <w:t>Тадевосян Э.В.</w:t>
      </w:r>
      <w:r w:rsidRPr="00B43E5E">
        <w:rPr>
          <w:sz w:val="24"/>
          <w:szCs w:val="24"/>
        </w:rPr>
        <w:t xml:space="preserve"> Справочник-словарь по социологии и политологии. М.: 1996. С. 48 </w:t>
      </w:r>
    </w:p>
  </w:footnote>
  <w:footnote w:id="8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История государства и права зарубежных стран: Учебник для вузов: В 2 ч. Ч. 1 / Под общ</w:t>
      </w:r>
      <w:proofErr w:type="gramStart"/>
      <w:r w:rsidRPr="00B43E5E">
        <w:rPr>
          <w:rFonts w:ascii="Times New Roman" w:hAnsi="Times New Roman"/>
          <w:sz w:val="24"/>
          <w:szCs w:val="24"/>
        </w:rPr>
        <w:t>.</w:t>
      </w:r>
      <w:proofErr w:type="gramEnd"/>
      <w:r w:rsidRPr="00B43E5E">
        <w:rPr>
          <w:rFonts w:ascii="Times New Roman" w:hAnsi="Times New Roman"/>
          <w:sz w:val="24"/>
          <w:szCs w:val="24"/>
        </w:rPr>
        <w:t xml:space="preserve"> </w:t>
      </w:r>
      <w:proofErr w:type="gramStart"/>
      <w:r w:rsidRPr="00B43E5E">
        <w:rPr>
          <w:rFonts w:ascii="Times New Roman" w:hAnsi="Times New Roman"/>
          <w:sz w:val="24"/>
          <w:szCs w:val="24"/>
        </w:rPr>
        <w:t>р</w:t>
      </w:r>
      <w:proofErr w:type="gramEnd"/>
      <w:r w:rsidRPr="00B43E5E">
        <w:rPr>
          <w:rFonts w:ascii="Times New Roman" w:hAnsi="Times New Roman"/>
          <w:sz w:val="24"/>
          <w:szCs w:val="24"/>
        </w:rPr>
        <w:t xml:space="preserve">ед. д.ю.н., проф. О.А. Жидкова и </w:t>
      </w:r>
      <w:proofErr w:type="spellStart"/>
      <w:r w:rsidRPr="00B43E5E">
        <w:rPr>
          <w:rFonts w:ascii="Times New Roman" w:hAnsi="Times New Roman"/>
          <w:sz w:val="24"/>
          <w:szCs w:val="24"/>
        </w:rPr>
        <w:t>д.ю.н</w:t>
      </w:r>
      <w:proofErr w:type="spellEnd"/>
      <w:r w:rsidRPr="00B43E5E">
        <w:rPr>
          <w:rFonts w:ascii="Times New Roman" w:hAnsi="Times New Roman"/>
          <w:sz w:val="24"/>
          <w:szCs w:val="24"/>
        </w:rPr>
        <w:t>., проф. Н.А. Крашенинниковой. – 2-е изд., стереотип. – М.: Издательство НОРМА (Издательская группа НОРМА – ИНФРА · М). 2002. С.  7-8.</w:t>
      </w:r>
    </w:p>
  </w:footnote>
  <w:footnote w:id="8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8.</w:t>
      </w:r>
    </w:p>
  </w:footnote>
  <w:footnote w:id="84">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10 и 11.</w:t>
      </w:r>
    </w:p>
  </w:footnote>
  <w:footnote w:id="8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11.</w:t>
      </w:r>
    </w:p>
  </w:footnote>
  <w:footnote w:id="8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Понятие «авторитарный» употребляется здесь в том смысле, что фактически правящая элита не избирается свободным и подлинным голосованием, а основывает свою власть на подчиненном государственном «силовом» аппарате. </w:t>
      </w:r>
    </w:p>
  </w:footnote>
  <w:footnote w:id="8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Покровский И.А.</w:t>
      </w:r>
      <w:r w:rsidRPr="00B43E5E">
        <w:rPr>
          <w:rFonts w:ascii="Times New Roman" w:hAnsi="Times New Roman"/>
          <w:sz w:val="24"/>
          <w:szCs w:val="24"/>
        </w:rPr>
        <w:t xml:space="preserve"> История римского права // СПС «</w:t>
      </w:r>
      <w:proofErr w:type="spellStart"/>
      <w:r w:rsidRPr="00B43E5E">
        <w:rPr>
          <w:rFonts w:ascii="Times New Roman" w:hAnsi="Times New Roman"/>
          <w:sz w:val="24"/>
          <w:szCs w:val="24"/>
        </w:rPr>
        <w:t>КонсультантПлюс</w:t>
      </w:r>
      <w:proofErr w:type="spellEnd"/>
      <w:r w:rsidRPr="00B43E5E">
        <w:rPr>
          <w:rFonts w:ascii="Times New Roman" w:hAnsi="Times New Roman"/>
          <w:sz w:val="24"/>
          <w:szCs w:val="24"/>
        </w:rPr>
        <w:t xml:space="preserve">: </w:t>
      </w:r>
      <w:proofErr w:type="spellStart"/>
      <w:r w:rsidRPr="00B43E5E">
        <w:rPr>
          <w:rFonts w:ascii="Times New Roman" w:hAnsi="Times New Roman"/>
          <w:sz w:val="24"/>
          <w:szCs w:val="24"/>
        </w:rPr>
        <w:t>ВысшаяШкола</w:t>
      </w:r>
      <w:proofErr w:type="spellEnd"/>
      <w:r w:rsidRPr="00B43E5E">
        <w:rPr>
          <w:rFonts w:ascii="Times New Roman" w:hAnsi="Times New Roman"/>
          <w:sz w:val="24"/>
          <w:szCs w:val="24"/>
        </w:rPr>
        <w:t xml:space="preserve">. Учебное пособие». Выпуск 5. К весеннему семестру 2006. Раздел «Классика российской цивилистики». 2006. Ч. </w:t>
      </w:r>
      <w:r w:rsidRPr="00B43E5E">
        <w:rPr>
          <w:rFonts w:ascii="Times New Roman" w:hAnsi="Times New Roman"/>
          <w:sz w:val="24"/>
          <w:szCs w:val="24"/>
          <w:lang w:val="en-US"/>
        </w:rPr>
        <w:t>I</w:t>
      </w:r>
      <w:r w:rsidRPr="00B43E5E">
        <w:rPr>
          <w:rFonts w:ascii="Times New Roman" w:hAnsi="Times New Roman"/>
          <w:sz w:val="24"/>
          <w:szCs w:val="24"/>
        </w:rPr>
        <w:t xml:space="preserve">. Гл. </w:t>
      </w:r>
      <w:r w:rsidRPr="00B43E5E">
        <w:rPr>
          <w:rFonts w:ascii="Times New Roman" w:hAnsi="Times New Roman"/>
          <w:sz w:val="24"/>
          <w:szCs w:val="24"/>
          <w:lang w:val="en-US"/>
        </w:rPr>
        <w:t>II</w:t>
      </w:r>
      <w:r w:rsidRPr="00B43E5E">
        <w:rPr>
          <w:rFonts w:ascii="Times New Roman" w:hAnsi="Times New Roman"/>
          <w:sz w:val="24"/>
          <w:szCs w:val="24"/>
        </w:rPr>
        <w:t>. «А». § 14.</w:t>
      </w:r>
    </w:p>
  </w:footnote>
  <w:footnote w:id="8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Ч. </w:t>
      </w:r>
      <w:r w:rsidRPr="00B43E5E">
        <w:rPr>
          <w:rFonts w:ascii="Times New Roman" w:hAnsi="Times New Roman"/>
          <w:sz w:val="24"/>
          <w:szCs w:val="24"/>
          <w:lang w:val="en-US"/>
        </w:rPr>
        <w:t>I</w:t>
      </w:r>
      <w:r w:rsidRPr="00B43E5E">
        <w:rPr>
          <w:rFonts w:ascii="Times New Roman" w:hAnsi="Times New Roman"/>
          <w:sz w:val="24"/>
          <w:szCs w:val="24"/>
        </w:rPr>
        <w:t xml:space="preserve">. Гл. </w:t>
      </w:r>
      <w:r w:rsidRPr="00B43E5E">
        <w:rPr>
          <w:rFonts w:ascii="Times New Roman" w:hAnsi="Times New Roman"/>
          <w:sz w:val="24"/>
          <w:szCs w:val="24"/>
          <w:lang w:val="en-US"/>
        </w:rPr>
        <w:t>I</w:t>
      </w:r>
      <w:r w:rsidRPr="00B43E5E">
        <w:rPr>
          <w:rFonts w:ascii="Times New Roman" w:hAnsi="Times New Roman"/>
          <w:sz w:val="24"/>
          <w:szCs w:val="24"/>
        </w:rPr>
        <w:t xml:space="preserve">. § 8. </w:t>
      </w:r>
    </w:p>
  </w:footnote>
  <w:footnote w:id="89">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Ч.</w:t>
      </w:r>
      <w:r w:rsidRPr="00B43E5E">
        <w:rPr>
          <w:rFonts w:ascii="Times New Roman" w:hAnsi="Times New Roman"/>
          <w:sz w:val="24"/>
          <w:szCs w:val="24"/>
          <w:lang w:val="en-US"/>
        </w:rPr>
        <w:t>I</w:t>
      </w:r>
      <w:r w:rsidRPr="00B43E5E">
        <w:rPr>
          <w:rFonts w:ascii="Times New Roman" w:hAnsi="Times New Roman"/>
          <w:sz w:val="24"/>
          <w:szCs w:val="24"/>
        </w:rPr>
        <w:t>. Гл.1. § 7.</w:t>
      </w:r>
    </w:p>
  </w:footnote>
  <w:footnote w:id="9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Мелехин А.В.</w:t>
      </w:r>
      <w:r w:rsidRPr="00B43E5E">
        <w:rPr>
          <w:rFonts w:ascii="Times New Roman" w:hAnsi="Times New Roman"/>
          <w:sz w:val="24"/>
          <w:szCs w:val="24"/>
        </w:rPr>
        <w:t xml:space="preserve"> Теория государства и права. С. 156 // СПС «КонсультантПлюс». Раздел «</w:t>
      </w:r>
      <w:proofErr w:type="gramStart"/>
      <w:r w:rsidRPr="00B43E5E">
        <w:rPr>
          <w:rFonts w:ascii="Times New Roman" w:hAnsi="Times New Roman"/>
          <w:sz w:val="24"/>
          <w:szCs w:val="24"/>
        </w:rPr>
        <w:t>Комментарии законодательства</w:t>
      </w:r>
      <w:proofErr w:type="gramEnd"/>
      <w:r w:rsidRPr="00B43E5E">
        <w:rPr>
          <w:rFonts w:ascii="Times New Roman" w:hAnsi="Times New Roman"/>
          <w:sz w:val="24"/>
          <w:szCs w:val="24"/>
        </w:rPr>
        <w:t xml:space="preserve">», «Постатейные комментарии и книги». 2013. </w:t>
      </w:r>
    </w:p>
  </w:footnote>
  <w:footnote w:id="9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Тихомиров Ю.А.</w:t>
      </w:r>
      <w:r w:rsidRPr="00B43E5E">
        <w:rPr>
          <w:rFonts w:ascii="Times New Roman" w:hAnsi="Times New Roman"/>
          <w:sz w:val="24"/>
          <w:szCs w:val="24"/>
        </w:rPr>
        <w:t xml:space="preserve"> Публичное право. М., 1995. С. 28.</w:t>
      </w:r>
    </w:p>
  </w:footnote>
  <w:footnote w:id="9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proofErr w:type="spellStart"/>
      <w:r w:rsidRPr="00B43E5E">
        <w:rPr>
          <w:rFonts w:ascii="Times New Roman" w:hAnsi="Times New Roman"/>
          <w:i/>
          <w:sz w:val="24"/>
          <w:szCs w:val="24"/>
        </w:rPr>
        <w:t>Мелехин</w:t>
      </w:r>
      <w:proofErr w:type="spellEnd"/>
      <w:r w:rsidRPr="00B43E5E">
        <w:rPr>
          <w:rFonts w:ascii="Times New Roman" w:hAnsi="Times New Roman"/>
          <w:i/>
          <w:sz w:val="24"/>
          <w:szCs w:val="24"/>
        </w:rPr>
        <w:t xml:space="preserve"> А.В.</w:t>
      </w:r>
      <w:r w:rsidRPr="00B43E5E">
        <w:rPr>
          <w:rFonts w:ascii="Times New Roman" w:hAnsi="Times New Roman"/>
          <w:sz w:val="24"/>
          <w:szCs w:val="24"/>
        </w:rPr>
        <w:t xml:space="preserve"> Теория государства и права: Учебник. М.: </w:t>
      </w:r>
      <w:proofErr w:type="spellStart"/>
      <w:r w:rsidRPr="00B43E5E">
        <w:rPr>
          <w:rFonts w:ascii="Times New Roman" w:hAnsi="Times New Roman"/>
          <w:sz w:val="24"/>
          <w:szCs w:val="24"/>
        </w:rPr>
        <w:t>Маркет</w:t>
      </w:r>
      <w:proofErr w:type="spellEnd"/>
      <w:r w:rsidRPr="00B43E5E">
        <w:rPr>
          <w:rFonts w:ascii="Times New Roman" w:hAnsi="Times New Roman"/>
          <w:sz w:val="24"/>
          <w:szCs w:val="24"/>
        </w:rPr>
        <w:t xml:space="preserve"> ДС. 2007. С. 252 // СПС «КонсультантПлюс». Раздел «</w:t>
      </w:r>
      <w:proofErr w:type="gramStart"/>
      <w:r w:rsidRPr="00B43E5E">
        <w:rPr>
          <w:rFonts w:ascii="Times New Roman" w:hAnsi="Times New Roman"/>
          <w:sz w:val="24"/>
          <w:szCs w:val="24"/>
        </w:rPr>
        <w:t>Комментарии законодательства</w:t>
      </w:r>
      <w:proofErr w:type="gramEnd"/>
      <w:r w:rsidRPr="00B43E5E">
        <w:rPr>
          <w:rFonts w:ascii="Times New Roman" w:hAnsi="Times New Roman"/>
          <w:sz w:val="24"/>
          <w:szCs w:val="24"/>
        </w:rPr>
        <w:t xml:space="preserve">», Постатейные комментарии и книги». 2013. </w:t>
      </w:r>
    </w:p>
  </w:footnote>
  <w:footnote w:id="93">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Мелехин А.В.</w:t>
      </w:r>
      <w:r w:rsidRPr="00B43E5E">
        <w:rPr>
          <w:sz w:val="24"/>
          <w:szCs w:val="24"/>
        </w:rPr>
        <w:t xml:space="preserve"> Теория государства и права. С. 253 // СПС «КонсультантПлюс». Раздел «</w:t>
      </w:r>
      <w:proofErr w:type="gramStart"/>
      <w:r w:rsidRPr="00B43E5E">
        <w:rPr>
          <w:sz w:val="24"/>
          <w:szCs w:val="24"/>
        </w:rPr>
        <w:t>Комментарии законодательства</w:t>
      </w:r>
      <w:proofErr w:type="gramEnd"/>
      <w:r w:rsidRPr="00B43E5E">
        <w:rPr>
          <w:sz w:val="24"/>
          <w:szCs w:val="24"/>
        </w:rPr>
        <w:t>», Постатейные комментарии и книги». 2013.</w:t>
      </w:r>
    </w:p>
  </w:footnote>
  <w:footnote w:id="94">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Грибанов В.П.</w:t>
      </w:r>
      <w:r w:rsidRPr="00B43E5E">
        <w:rPr>
          <w:rFonts w:ascii="Times New Roman" w:hAnsi="Times New Roman"/>
          <w:sz w:val="24"/>
          <w:szCs w:val="24"/>
        </w:rPr>
        <w:t xml:space="preserve"> Интерес в гражданском праве // Осуществление и защита гражданских прав (Классика российской цивилистики). Изд. 2-е, стереотип. – М.: «Статут». 2001. С. 243. </w:t>
      </w:r>
    </w:p>
  </w:footnote>
  <w:footnote w:id="9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244.</w:t>
      </w:r>
    </w:p>
  </w:footnote>
  <w:footnote w:id="96">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Как известно, некоторые частные интересы в частном праве признаются государством, но им не защищаются. </w:t>
      </w:r>
      <w:r w:rsidRPr="00B43E5E">
        <w:rPr>
          <w:i/>
          <w:sz w:val="24"/>
          <w:szCs w:val="24"/>
        </w:rPr>
        <w:t>См</w:t>
      </w:r>
      <w:r w:rsidRPr="00B43E5E">
        <w:rPr>
          <w:sz w:val="24"/>
          <w:szCs w:val="24"/>
        </w:rPr>
        <w:t xml:space="preserve">. ст. 1062 ГК (часть вторая) // </w:t>
      </w:r>
      <w:r w:rsidRPr="00B43E5E">
        <w:rPr>
          <w:sz w:val="24"/>
          <w:szCs w:val="24"/>
          <w:lang w:eastAsia="ru-RU"/>
        </w:rPr>
        <w:t>Собрание законодательства Российской Федерации.1996. № 5. Ст. 410</w:t>
      </w:r>
      <w:r w:rsidRPr="00B43E5E">
        <w:rPr>
          <w:sz w:val="24"/>
          <w:szCs w:val="24"/>
        </w:rPr>
        <w:t>.</w:t>
      </w:r>
    </w:p>
  </w:footnote>
  <w:footnote w:id="97">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sz w:val="24"/>
          <w:szCs w:val="24"/>
          <w:lang w:eastAsia="ru-RU"/>
        </w:rPr>
        <w:t xml:space="preserve">Собрание законодательства </w:t>
      </w:r>
      <w:r w:rsidRPr="00B43E5E">
        <w:rPr>
          <w:sz w:val="24"/>
          <w:szCs w:val="24"/>
        </w:rPr>
        <w:t>Российской Федерации. 2005. № 1 (часть 1). Ст. 14 // СПС «КонсультантПлюс». Раздел «Законодательство». 2013.</w:t>
      </w:r>
    </w:p>
  </w:footnote>
  <w:footnote w:id="98">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proofErr w:type="spellStart"/>
      <w:r w:rsidRPr="00B43E5E">
        <w:rPr>
          <w:i/>
          <w:sz w:val="24"/>
          <w:szCs w:val="24"/>
          <w:lang w:eastAsia="ru-RU"/>
        </w:rPr>
        <w:t>Тютин</w:t>
      </w:r>
      <w:proofErr w:type="spellEnd"/>
      <w:r w:rsidRPr="00B43E5E">
        <w:rPr>
          <w:i/>
          <w:sz w:val="24"/>
          <w:szCs w:val="24"/>
          <w:lang w:eastAsia="ru-RU"/>
        </w:rPr>
        <w:t xml:space="preserve"> Д.В.</w:t>
      </w:r>
      <w:r w:rsidRPr="00B43E5E">
        <w:rPr>
          <w:sz w:val="24"/>
          <w:szCs w:val="24"/>
          <w:lang w:eastAsia="ru-RU"/>
        </w:rPr>
        <w:t xml:space="preserve"> Налоговое право: Курс лекций </w:t>
      </w:r>
      <w:r w:rsidRPr="00B43E5E">
        <w:rPr>
          <w:sz w:val="24"/>
          <w:szCs w:val="24"/>
        </w:rPr>
        <w:t>(Подготовлен для системы КонсультантПлюс. 2012)  // СПС «КонсультантПлюс». Раздел «Комментарии законодательства: Постатейные комментарии и книги». 2013. С. 40.</w:t>
      </w:r>
    </w:p>
  </w:footnote>
  <w:footnote w:id="99">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w:t>
      </w:r>
    </w:p>
  </w:footnote>
  <w:footnote w:id="10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См. об этом: Российское гражданское право. Том </w:t>
      </w:r>
      <w:r w:rsidRPr="00B43E5E">
        <w:rPr>
          <w:rFonts w:ascii="Times New Roman" w:hAnsi="Times New Roman"/>
          <w:sz w:val="24"/>
          <w:szCs w:val="24"/>
          <w:lang w:val="en-US"/>
        </w:rPr>
        <w:t>I</w:t>
      </w:r>
      <w:r w:rsidRPr="00B43E5E">
        <w:rPr>
          <w:rFonts w:ascii="Times New Roman" w:hAnsi="Times New Roman"/>
          <w:sz w:val="24"/>
          <w:szCs w:val="24"/>
        </w:rPr>
        <w:t xml:space="preserve">. М., 2011. С. 128 и след. (Автор главы – </w:t>
      </w:r>
      <w:r w:rsidRPr="00B43E5E">
        <w:rPr>
          <w:rFonts w:ascii="Times New Roman" w:hAnsi="Times New Roman"/>
          <w:i/>
          <w:sz w:val="24"/>
          <w:szCs w:val="24"/>
        </w:rPr>
        <w:t>Е.А. Суханов</w:t>
      </w:r>
      <w:r w:rsidRPr="00B43E5E">
        <w:rPr>
          <w:rFonts w:ascii="Times New Roman" w:hAnsi="Times New Roman"/>
          <w:sz w:val="24"/>
          <w:szCs w:val="24"/>
        </w:rPr>
        <w:t>) // СПС «КонсультантПлюс. Учебное пособие к осеннему семестру 2012 года». Раздел «Электронная библиотека». Современная литература».</w:t>
      </w:r>
    </w:p>
  </w:footnote>
  <w:footnote w:id="10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См. там же. С. 136.</w:t>
      </w:r>
    </w:p>
  </w:footnote>
  <w:footnote w:id="102">
    <w:p w:rsidR="00662E85" w:rsidRPr="00B43E5E" w:rsidRDefault="00662E85" w:rsidP="00B43E5E">
      <w:pPr>
        <w:autoSpaceDE w:val="0"/>
        <w:autoSpaceDN w:val="0"/>
        <w:adjustRightInd w:val="0"/>
        <w:spacing w:after="0" w:line="240" w:lineRule="auto"/>
        <w:jc w:val="both"/>
        <w:rPr>
          <w:sz w:val="24"/>
          <w:szCs w:val="24"/>
        </w:rPr>
      </w:pPr>
      <w:r w:rsidRPr="00B43E5E">
        <w:rPr>
          <w:rStyle w:val="a5"/>
          <w:sz w:val="24"/>
          <w:szCs w:val="24"/>
        </w:rPr>
        <w:footnoteRef/>
      </w:r>
      <w:r w:rsidRPr="00B43E5E">
        <w:rPr>
          <w:sz w:val="24"/>
          <w:szCs w:val="24"/>
        </w:rPr>
        <w:t xml:space="preserve"> </w:t>
      </w:r>
      <w:r w:rsidRPr="00B43E5E">
        <w:rPr>
          <w:rFonts w:eastAsia="Newton-Regular"/>
          <w:sz w:val="24"/>
          <w:szCs w:val="24"/>
          <w:lang w:eastAsia="ru-RU"/>
        </w:rPr>
        <w:t xml:space="preserve">Дееспособность охватывает и </w:t>
      </w:r>
      <w:proofErr w:type="spellStart"/>
      <w:r w:rsidRPr="00B43E5E">
        <w:rPr>
          <w:rFonts w:eastAsia="Newton-Bold"/>
          <w:bCs/>
          <w:sz w:val="24"/>
          <w:szCs w:val="24"/>
          <w:lang w:eastAsia="ru-RU"/>
        </w:rPr>
        <w:t>деликтоспособность</w:t>
      </w:r>
      <w:proofErr w:type="spellEnd"/>
      <w:r w:rsidRPr="00B43E5E">
        <w:rPr>
          <w:rFonts w:eastAsia="Newton-Bold"/>
          <w:bCs/>
          <w:sz w:val="24"/>
          <w:szCs w:val="24"/>
          <w:lang w:eastAsia="ru-RU"/>
        </w:rPr>
        <w:t xml:space="preserve"> </w:t>
      </w:r>
      <w:r w:rsidRPr="00B43E5E">
        <w:rPr>
          <w:rFonts w:eastAsia="Newton-Regular"/>
          <w:sz w:val="24"/>
          <w:szCs w:val="24"/>
          <w:lang w:eastAsia="ru-RU"/>
        </w:rPr>
        <w:t>субъекта – способность самостоятельно нести ответственность за совершенные гражданские правонарушения. Там же. С. 118.</w:t>
      </w:r>
    </w:p>
  </w:footnote>
  <w:footnote w:id="10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Эта категория является спорной в юридической литературе </w:t>
      </w:r>
      <w:r w:rsidRPr="00B43E5E">
        <w:rPr>
          <w:rFonts w:ascii="Times New Roman" w:hAnsi="Times New Roman"/>
          <w:i/>
          <w:sz w:val="24"/>
          <w:szCs w:val="24"/>
        </w:rPr>
        <w:t>см</w:t>
      </w:r>
      <w:r w:rsidRPr="00B43E5E">
        <w:rPr>
          <w:rFonts w:ascii="Times New Roman" w:hAnsi="Times New Roman"/>
          <w:sz w:val="24"/>
          <w:szCs w:val="24"/>
        </w:rPr>
        <w:t xml:space="preserve">. об этом там же. </w:t>
      </w:r>
    </w:p>
  </w:footnote>
  <w:footnote w:id="104">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189.</w:t>
      </w:r>
    </w:p>
  </w:footnote>
  <w:footnote w:id="10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184-188.</w:t>
      </w:r>
    </w:p>
  </w:footnote>
  <w:footnote w:id="106">
    <w:p w:rsidR="00662E85" w:rsidRPr="00B43E5E" w:rsidRDefault="00662E85" w:rsidP="00B43E5E">
      <w:pPr>
        <w:autoSpaceDE w:val="0"/>
        <w:autoSpaceDN w:val="0"/>
        <w:adjustRightInd w:val="0"/>
        <w:spacing w:after="0" w:line="240" w:lineRule="auto"/>
        <w:jc w:val="both"/>
        <w:rPr>
          <w:sz w:val="24"/>
          <w:szCs w:val="24"/>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об этом: </w:t>
      </w:r>
      <w:r w:rsidRPr="00B43E5E">
        <w:rPr>
          <w:i/>
          <w:iCs/>
          <w:sz w:val="24"/>
          <w:szCs w:val="24"/>
          <w:lang w:eastAsia="ru-RU"/>
        </w:rPr>
        <w:t xml:space="preserve">Черепахин Б.Б. </w:t>
      </w:r>
      <w:proofErr w:type="spellStart"/>
      <w:r w:rsidRPr="00B43E5E">
        <w:rPr>
          <w:iCs/>
          <w:sz w:val="24"/>
          <w:szCs w:val="24"/>
          <w:lang w:eastAsia="ru-RU"/>
        </w:rPr>
        <w:t>Волеобразование</w:t>
      </w:r>
      <w:proofErr w:type="spellEnd"/>
      <w:r w:rsidRPr="00B43E5E">
        <w:rPr>
          <w:iCs/>
          <w:sz w:val="24"/>
          <w:szCs w:val="24"/>
          <w:lang w:eastAsia="ru-RU"/>
        </w:rPr>
        <w:t xml:space="preserve"> и волеизъявление юридического лица </w:t>
      </w:r>
      <w:r w:rsidRPr="00B43E5E">
        <w:rPr>
          <w:rFonts w:eastAsia="Newton-Regular"/>
          <w:sz w:val="24"/>
          <w:szCs w:val="24"/>
          <w:lang w:eastAsia="ru-RU"/>
        </w:rPr>
        <w:t xml:space="preserve"> // Труды по гражданскому праву (серия «Классика российской цивилистики»). М.: «Статут». 2001. С. 295-305.</w:t>
      </w:r>
    </w:p>
  </w:footnote>
  <w:footnote w:id="10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xml:space="preserve">. Российское гражданское право. Том </w:t>
      </w:r>
      <w:r w:rsidRPr="00B43E5E">
        <w:rPr>
          <w:rFonts w:ascii="Times New Roman" w:hAnsi="Times New Roman"/>
          <w:sz w:val="24"/>
          <w:szCs w:val="24"/>
          <w:lang w:val="en-US"/>
        </w:rPr>
        <w:t>I</w:t>
      </w:r>
      <w:r w:rsidRPr="00B43E5E">
        <w:rPr>
          <w:rFonts w:ascii="Times New Roman" w:hAnsi="Times New Roman"/>
          <w:sz w:val="24"/>
          <w:szCs w:val="24"/>
        </w:rPr>
        <w:t xml:space="preserve">. М., 2011. С. 188-189 (Автор главы – </w:t>
      </w:r>
      <w:r w:rsidRPr="00B43E5E">
        <w:rPr>
          <w:rFonts w:ascii="Times New Roman" w:hAnsi="Times New Roman"/>
          <w:i/>
          <w:sz w:val="24"/>
          <w:szCs w:val="24"/>
        </w:rPr>
        <w:t>Е.А. Суханов</w:t>
      </w:r>
      <w:r w:rsidRPr="00B43E5E">
        <w:rPr>
          <w:rFonts w:ascii="Times New Roman" w:hAnsi="Times New Roman"/>
          <w:sz w:val="24"/>
          <w:szCs w:val="24"/>
        </w:rPr>
        <w:t>) // СПС «КонсультантПлюс. Учебное пособие к осеннему семестру 2012 года». Раздел «Электронная библиотека», Современная литература».</w:t>
      </w:r>
    </w:p>
  </w:footnote>
  <w:footnote w:id="10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189.</w:t>
      </w:r>
    </w:p>
  </w:footnote>
  <w:footnote w:id="109">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См. об этом там же. С. 189-191.</w:t>
      </w:r>
    </w:p>
  </w:footnote>
  <w:footnote w:id="11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См. п. 5 ст. 116 ГК.</w:t>
      </w:r>
    </w:p>
  </w:footnote>
  <w:footnote w:id="11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259, 265-266 (Автор параграфа 5 главы 5 – </w:t>
      </w:r>
      <w:r w:rsidRPr="00B43E5E">
        <w:rPr>
          <w:rFonts w:ascii="Times New Roman" w:hAnsi="Times New Roman"/>
          <w:i/>
          <w:sz w:val="24"/>
          <w:szCs w:val="24"/>
        </w:rPr>
        <w:t>Н.В. Козлова</w:t>
      </w:r>
      <w:r w:rsidRPr="00B43E5E">
        <w:rPr>
          <w:rFonts w:ascii="Times New Roman" w:hAnsi="Times New Roman"/>
          <w:sz w:val="24"/>
          <w:szCs w:val="24"/>
        </w:rPr>
        <w:t>).</w:t>
      </w:r>
    </w:p>
  </w:footnote>
  <w:footnote w:id="112">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там же. С. 264. </w:t>
      </w:r>
      <w:r w:rsidRPr="00B43E5E">
        <w:rPr>
          <w:i/>
          <w:sz w:val="24"/>
          <w:szCs w:val="24"/>
        </w:rPr>
        <w:t>См</w:t>
      </w:r>
      <w:r w:rsidRPr="00B43E5E">
        <w:rPr>
          <w:sz w:val="24"/>
          <w:szCs w:val="24"/>
        </w:rPr>
        <w:t xml:space="preserve">. также п. 1, п. 8 Федерального закона </w:t>
      </w:r>
      <w:r w:rsidRPr="00B43E5E">
        <w:rPr>
          <w:sz w:val="24"/>
          <w:szCs w:val="24"/>
          <w:lang w:eastAsia="ru-RU"/>
        </w:rPr>
        <w:t>от 12.01.1996 года № 7-ФЗ «О некоммерческих организациях» // Собрание законодательства Российской Федерации. 1996. № 3. Ст. 145 (далее – Закон о некоммерческих организациях).</w:t>
      </w:r>
    </w:p>
  </w:footnote>
  <w:footnote w:id="11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282.</w:t>
      </w:r>
    </w:p>
  </w:footnote>
  <w:footnote w:id="114">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Правда, это вовсе не означает, что они могут осуществлять деятельность как коммерческие организации и к ним применяются нормы о коммерческих организациях.</w:t>
      </w:r>
    </w:p>
  </w:footnote>
  <w:footnote w:id="11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284 и след.</w:t>
      </w:r>
    </w:p>
  </w:footnote>
  <w:footnote w:id="11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Гражданское право. М., 2007. С. 215-253 (Автор главы – </w:t>
      </w:r>
      <w:r w:rsidRPr="00B43E5E">
        <w:rPr>
          <w:rFonts w:ascii="Times New Roman" w:hAnsi="Times New Roman"/>
          <w:i/>
          <w:sz w:val="24"/>
          <w:szCs w:val="24"/>
        </w:rPr>
        <w:t>А.А. Иванов</w:t>
      </w:r>
      <w:r w:rsidRPr="00B43E5E">
        <w:rPr>
          <w:rFonts w:ascii="Times New Roman" w:hAnsi="Times New Roman"/>
          <w:sz w:val="24"/>
          <w:szCs w:val="24"/>
        </w:rPr>
        <w:t>).</w:t>
      </w:r>
    </w:p>
  </w:footnote>
  <w:footnote w:id="11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Российское гражданское право. Том </w:t>
      </w:r>
      <w:r w:rsidRPr="00B43E5E">
        <w:rPr>
          <w:rFonts w:ascii="Times New Roman" w:hAnsi="Times New Roman"/>
          <w:sz w:val="24"/>
          <w:szCs w:val="24"/>
          <w:lang w:val="en-US"/>
        </w:rPr>
        <w:t>I</w:t>
      </w:r>
      <w:r w:rsidRPr="00B43E5E">
        <w:rPr>
          <w:rFonts w:ascii="Times New Roman" w:hAnsi="Times New Roman"/>
          <w:sz w:val="24"/>
          <w:szCs w:val="24"/>
        </w:rPr>
        <w:t xml:space="preserve">. М., 2011. С. 286-287 и след. (Автор главы – </w:t>
      </w:r>
      <w:r w:rsidRPr="00B43E5E">
        <w:rPr>
          <w:rFonts w:ascii="Times New Roman" w:hAnsi="Times New Roman"/>
          <w:i/>
          <w:sz w:val="24"/>
          <w:szCs w:val="24"/>
        </w:rPr>
        <w:t>Е.А. Суханов</w:t>
      </w:r>
      <w:r w:rsidRPr="00B43E5E">
        <w:rPr>
          <w:rFonts w:ascii="Times New Roman" w:hAnsi="Times New Roman"/>
          <w:sz w:val="24"/>
          <w:szCs w:val="24"/>
        </w:rPr>
        <w:t>) // СПС «КонсультантПлюс. Учебное пособие к осеннему семестру 2012 года». Раздел «Электронная библиотека», Современная литература».</w:t>
      </w:r>
    </w:p>
  </w:footnote>
  <w:footnote w:id="11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Гражданское право. М., 2007. С. 220-222 (Автор главы – </w:t>
      </w:r>
      <w:r w:rsidRPr="00B43E5E">
        <w:rPr>
          <w:rFonts w:ascii="Times New Roman" w:hAnsi="Times New Roman"/>
          <w:i/>
          <w:sz w:val="24"/>
          <w:szCs w:val="24"/>
        </w:rPr>
        <w:t>А.А. Иванов</w:t>
      </w:r>
      <w:r w:rsidRPr="00B43E5E">
        <w:rPr>
          <w:rFonts w:ascii="Times New Roman" w:hAnsi="Times New Roman"/>
          <w:sz w:val="24"/>
          <w:szCs w:val="24"/>
        </w:rPr>
        <w:t>).</w:t>
      </w:r>
    </w:p>
  </w:footnote>
  <w:footnote w:id="119">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Далее, если субъект РФ не выделяется в предложении отдельно, под государством понимается Российская Федерация и муниципальные образования.</w:t>
      </w:r>
    </w:p>
  </w:footnote>
  <w:footnote w:id="12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proofErr w:type="gramStart"/>
      <w:r w:rsidRPr="00B43E5E">
        <w:rPr>
          <w:rFonts w:ascii="Times New Roman" w:hAnsi="Times New Roman"/>
          <w:sz w:val="24"/>
          <w:szCs w:val="24"/>
        </w:rPr>
        <w:t>По нашему мнению, в России муниципальные образования преследуют, так же как и государство в целом, цель удовлетворения публичного государственного интереса, а не публичного группового интереса, поскольку муниципальные образования в Российской Федерации фактически, да и юридически в принципе тоже, не обладают той самостоятельностью и автономией, которая по природе своей свойственна местному самоуправлению.</w:t>
      </w:r>
      <w:proofErr w:type="gramEnd"/>
      <w:r w:rsidRPr="00B43E5E">
        <w:rPr>
          <w:rFonts w:ascii="Times New Roman" w:hAnsi="Times New Roman"/>
          <w:sz w:val="24"/>
          <w:szCs w:val="24"/>
        </w:rPr>
        <w:t xml:space="preserve"> Местное самоуправление в нашей стране находится в большой финансовой и политической зависимости от государства.</w:t>
      </w:r>
    </w:p>
  </w:footnote>
  <w:footnote w:id="12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Гражданское право. М., 2007. С. 220 (Автор главы – </w:t>
      </w:r>
      <w:r w:rsidRPr="00B43E5E">
        <w:rPr>
          <w:rFonts w:ascii="Times New Roman" w:hAnsi="Times New Roman"/>
          <w:i/>
          <w:sz w:val="24"/>
          <w:szCs w:val="24"/>
        </w:rPr>
        <w:t>А.А. Иванов</w:t>
      </w:r>
      <w:r w:rsidRPr="00B43E5E">
        <w:rPr>
          <w:rFonts w:ascii="Times New Roman" w:hAnsi="Times New Roman"/>
          <w:sz w:val="24"/>
          <w:szCs w:val="24"/>
        </w:rPr>
        <w:t>).</w:t>
      </w:r>
    </w:p>
  </w:footnote>
  <w:footnote w:id="12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Российское гражданское право. Том </w:t>
      </w:r>
      <w:r w:rsidRPr="00B43E5E">
        <w:rPr>
          <w:rFonts w:ascii="Times New Roman" w:hAnsi="Times New Roman"/>
          <w:sz w:val="24"/>
          <w:szCs w:val="24"/>
          <w:lang w:val="en-US"/>
        </w:rPr>
        <w:t>I</w:t>
      </w:r>
      <w:r w:rsidRPr="00B43E5E">
        <w:rPr>
          <w:rFonts w:ascii="Times New Roman" w:hAnsi="Times New Roman"/>
          <w:sz w:val="24"/>
          <w:szCs w:val="24"/>
        </w:rPr>
        <w:t xml:space="preserve">. М., 2011. С. 648 (Автор главы – </w:t>
      </w:r>
      <w:r w:rsidRPr="00B43E5E">
        <w:rPr>
          <w:rFonts w:ascii="Times New Roman" w:hAnsi="Times New Roman"/>
          <w:i/>
          <w:sz w:val="24"/>
          <w:szCs w:val="24"/>
        </w:rPr>
        <w:t>Е.В. Кулагина</w:t>
      </w:r>
      <w:r w:rsidRPr="00B43E5E">
        <w:rPr>
          <w:rFonts w:ascii="Times New Roman" w:hAnsi="Times New Roman"/>
          <w:sz w:val="24"/>
          <w:szCs w:val="24"/>
        </w:rPr>
        <w:t>) // СПС «КонсультантПлюс. Учебное пособие к осеннему семестру 2012 года». Раздел «Электронная библиотека», Современная литература».</w:t>
      </w:r>
    </w:p>
  </w:footnote>
  <w:footnote w:id="12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285.</w:t>
      </w:r>
    </w:p>
  </w:footnote>
  <w:footnote w:id="124">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Гражданское право. М., 2007. С. 219 (Автор главы – </w:t>
      </w:r>
      <w:r w:rsidRPr="00B43E5E">
        <w:rPr>
          <w:rFonts w:ascii="Times New Roman" w:hAnsi="Times New Roman"/>
          <w:i/>
          <w:sz w:val="24"/>
          <w:szCs w:val="24"/>
        </w:rPr>
        <w:t>А.А. Иванов</w:t>
      </w:r>
      <w:r w:rsidRPr="00B43E5E">
        <w:rPr>
          <w:rFonts w:ascii="Times New Roman" w:hAnsi="Times New Roman"/>
          <w:sz w:val="24"/>
          <w:szCs w:val="24"/>
        </w:rPr>
        <w:t>).</w:t>
      </w:r>
    </w:p>
  </w:footnote>
  <w:footnote w:id="12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Имущество, являющееся предметами искусства, истории и проч., может находиться в собственности муниципальных образований, следовательно, составлять его казну.</w:t>
      </w:r>
    </w:p>
  </w:footnote>
  <w:footnote w:id="126">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sz w:val="24"/>
          <w:szCs w:val="24"/>
          <w:lang w:eastAsia="ru-RU"/>
        </w:rPr>
        <w:t xml:space="preserve">Собрание законодательства </w:t>
      </w:r>
      <w:r w:rsidRPr="00B43E5E">
        <w:rPr>
          <w:sz w:val="24"/>
          <w:szCs w:val="24"/>
        </w:rPr>
        <w:t>Российской Федерации</w:t>
      </w:r>
      <w:r w:rsidRPr="00B43E5E">
        <w:rPr>
          <w:sz w:val="24"/>
          <w:szCs w:val="24"/>
          <w:lang w:eastAsia="ru-RU"/>
        </w:rPr>
        <w:t>.1998. № 31. Ст. 3823.</w:t>
      </w:r>
    </w:p>
  </w:footnote>
  <w:footnote w:id="12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219.</w:t>
      </w:r>
    </w:p>
  </w:footnote>
  <w:footnote w:id="128">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sz w:val="24"/>
          <w:szCs w:val="24"/>
          <w:lang w:eastAsia="ru-RU"/>
        </w:rPr>
        <w:t>Бюллетень Верховного Суда Российской Федерации. 2009. № 4.</w:t>
      </w:r>
    </w:p>
  </w:footnote>
  <w:footnote w:id="129">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Вестник Высшего Арбитражного Суда Российской Федерации. </w:t>
      </w:r>
      <w:r w:rsidRPr="00B43E5E">
        <w:rPr>
          <w:sz w:val="24"/>
          <w:szCs w:val="24"/>
          <w:lang w:eastAsia="ru-RU"/>
        </w:rPr>
        <w:t xml:space="preserve">2001. № 7. </w:t>
      </w:r>
    </w:p>
  </w:footnote>
  <w:footnote w:id="13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Чиркин В.Е.</w:t>
      </w:r>
      <w:r w:rsidRPr="00B43E5E">
        <w:rPr>
          <w:rFonts w:ascii="Times New Roman" w:hAnsi="Times New Roman"/>
          <w:sz w:val="24"/>
          <w:szCs w:val="24"/>
        </w:rPr>
        <w:t xml:space="preserve"> Конституционное право России. М.: Проспект. 2004. С. 24.</w:t>
      </w:r>
    </w:p>
  </w:footnote>
  <w:footnote w:id="13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proofErr w:type="spellStart"/>
      <w:r w:rsidRPr="00B43E5E">
        <w:rPr>
          <w:rFonts w:ascii="Times New Roman" w:hAnsi="Times New Roman"/>
          <w:i/>
          <w:sz w:val="24"/>
          <w:szCs w:val="24"/>
        </w:rPr>
        <w:t>Бахрах</w:t>
      </w:r>
      <w:proofErr w:type="spellEnd"/>
      <w:r w:rsidRPr="00B43E5E">
        <w:rPr>
          <w:rFonts w:ascii="Times New Roman" w:hAnsi="Times New Roman"/>
          <w:i/>
          <w:sz w:val="24"/>
          <w:szCs w:val="24"/>
        </w:rPr>
        <w:t xml:space="preserve"> Д.Н., </w:t>
      </w:r>
      <w:proofErr w:type="spellStart"/>
      <w:r w:rsidRPr="00B43E5E">
        <w:rPr>
          <w:rFonts w:ascii="Times New Roman" w:hAnsi="Times New Roman"/>
          <w:i/>
          <w:sz w:val="24"/>
          <w:szCs w:val="24"/>
        </w:rPr>
        <w:t>Россинский</w:t>
      </w:r>
      <w:proofErr w:type="spellEnd"/>
      <w:r w:rsidRPr="00B43E5E">
        <w:rPr>
          <w:rFonts w:ascii="Times New Roman" w:hAnsi="Times New Roman"/>
          <w:i/>
          <w:sz w:val="24"/>
          <w:szCs w:val="24"/>
        </w:rPr>
        <w:t xml:space="preserve"> Б.В., </w:t>
      </w:r>
      <w:proofErr w:type="spellStart"/>
      <w:r w:rsidRPr="00B43E5E">
        <w:rPr>
          <w:rFonts w:ascii="Times New Roman" w:hAnsi="Times New Roman"/>
          <w:i/>
          <w:sz w:val="24"/>
          <w:szCs w:val="24"/>
        </w:rPr>
        <w:t>Старилов</w:t>
      </w:r>
      <w:proofErr w:type="spellEnd"/>
      <w:r w:rsidRPr="00B43E5E">
        <w:rPr>
          <w:rFonts w:ascii="Times New Roman" w:hAnsi="Times New Roman"/>
          <w:i/>
          <w:sz w:val="24"/>
          <w:szCs w:val="24"/>
        </w:rPr>
        <w:t xml:space="preserve"> Ю.Н.</w:t>
      </w:r>
      <w:r w:rsidRPr="00B43E5E">
        <w:rPr>
          <w:rFonts w:ascii="Times New Roman" w:hAnsi="Times New Roman"/>
          <w:sz w:val="24"/>
          <w:szCs w:val="24"/>
        </w:rPr>
        <w:t xml:space="preserve"> Административное право. М.: 2005. С. 120  (Автор главы  – </w:t>
      </w:r>
      <w:r w:rsidRPr="00B43E5E">
        <w:rPr>
          <w:rFonts w:ascii="Times New Roman" w:hAnsi="Times New Roman"/>
          <w:i/>
          <w:sz w:val="24"/>
          <w:szCs w:val="24"/>
        </w:rPr>
        <w:t xml:space="preserve">Ю.Н. </w:t>
      </w:r>
      <w:proofErr w:type="spellStart"/>
      <w:r w:rsidRPr="00B43E5E">
        <w:rPr>
          <w:rFonts w:ascii="Times New Roman" w:hAnsi="Times New Roman"/>
          <w:i/>
          <w:sz w:val="24"/>
          <w:szCs w:val="24"/>
        </w:rPr>
        <w:t>Старилов</w:t>
      </w:r>
      <w:proofErr w:type="spellEnd"/>
      <w:r w:rsidRPr="00B43E5E">
        <w:rPr>
          <w:rFonts w:ascii="Times New Roman" w:hAnsi="Times New Roman"/>
          <w:sz w:val="24"/>
          <w:szCs w:val="24"/>
        </w:rPr>
        <w:t>).</w:t>
      </w:r>
    </w:p>
  </w:footnote>
  <w:footnote w:id="13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Финансовое право: Учебник</w:t>
      </w:r>
      <w:proofErr w:type="gramStart"/>
      <w:r w:rsidRPr="00B43E5E">
        <w:rPr>
          <w:rFonts w:ascii="Times New Roman" w:hAnsi="Times New Roman"/>
          <w:sz w:val="24"/>
          <w:szCs w:val="24"/>
        </w:rPr>
        <w:t xml:space="preserve"> / О</w:t>
      </w:r>
      <w:proofErr w:type="gramEnd"/>
      <w:r w:rsidRPr="00B43E5E">
        <w:rPr>
          <w:rFonts w:ascii="Times New Roman" w:hAnsi="Times New Roman"/>
          <w:sz w:val="24"/>
          <w:szCs w:val="24"/>
        </w:rPr>
        <w:t xml:space="preserve">тв. ред. М.В. Карасева. – 2-е изд., перераб. и доп. – М.: Юристъ. 2007. С. 111 (Автор главы – </w:t>
      </w:r>
      <w:r w:rsidRPr="00B43E5E">
        <w:rPr>
          <w:rFonts w:ascii="Times New Roman" w:hAnsi="Times New Roman"/>
          <w:i/>
          <w:sz w:val="24"/>
          <w:szCs w:val="24"/>
        </w:rPr>
        <w:t>М.В. Карасева</w:t>
      </w:r>
      <w:r w:rsidRPr="00B43E5E">
        <w:rPr>
          <w:rFonts w:ascii="Times New Roman" w:hAnsi="Times New Roman"/>
          <w:sz w:val="24"/>
          <w:szCs w:val="24"/>
        </w:rPr>
        <w:t>).</w:t>
      </w:r>
    </w:p>
  </w:footnote>
  <w:footnote w:id="13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п. 2 ст. 120 ГК; ст. 161 БК.</w:t>
      </w:r>
    </w:p>
  </w:footnote>
  <w:footnote w:id="134">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п. 2 ст. 120 ГК; </w:t>
      </w:r>
      <w:r w:rsidRPr="00B43E5E">
        <w:rPr>
          <w:sz w:val="24"/>
          <w:szCs w:val="24"/>
          <w:lang w:eastAsia="ru-RU"/>
        </w:rPr>
        <w:t xml:space="preserve">Федеральный </w:t>
      </w:r>
      <w:hyperlink r:id="rId6" w:history="1">
        <w:r w:rsidRPr="00B43E5E">
          <w:rPr>
            <w:sz w:val="24"/>
            <w:szCs w:val="24"/>
            <w:lang w:eastAsia="ru-RU"/>
          </w:rPr>
          <w:t>закон</w:t>
        </w:r>
      </w:hyperlink>
      <w:r w:rsidRPr="00B43E5E">
        <w:rPr>
          <w:sz w:val="24"/>
          <w:szCs w:val="24"/>
          <w:lang w:eastAsia="ru-RU"/>
        </w:rPr>
        <w:t xml:space="preserve"> от 03 ноября 2006 года № 174-ФЗ «Об автономных учреждениях» // Собрание законодательства Российской Федерации. 2006. № 45. Ст. 4626.</w:t>
      </w:r>
    </w:p>
  </w:footnote>
  <w:footnote w:id="13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п. 2 ст. 120 ГК; абз. 39 ст. 6 БК.</w:t>
      </w:r>
    </w:p>
  </w:footnote>
  <w:footnote w:id="136">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п. 1 ст. 120 ГК; </w:t>
      </w:r>
      <w:hyperlink r:id="rId7" w:history="1">
        <w:r w:rsidRPr="00B43E5E">
          <w:rPr>
            <w:sz w:val="24"/>
            <w:szCs w:val="24"/>
            <w:lang w:eastAsia="ru-RU"/>
          </w:rPr>
          <w:t>п. 1 ст. 9</w:t>
        </w:r>
      </w:hyperlink>
      <w:r w:rsidRPr="00B43E5E">
        <w:rPr>
          <w:sz w:val="24"/>
          <w:szCs w:val="24"/>
          <w:lang w:eastAsia="ru-RU"/>
        </w:rPr>
        <w:t xml:space="preserve"> Закона о некоммерческих организациях.</w:t>
      </w:r>
    </w:p>
  </w:footnote>
  <w:footnote w:id="13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Классификация </w:t>
      </w:r>
      <w:r w:rsidR="006C7926">
        <w:rPr>
          <w:rFonts w:ascii="Times New Roman" w:hAnsi="Times New Roman"/>
          <w:sz w:val="24"/>
          <w:szCs w:val="24"/>
        </w:rPr>
        <w:t xml:space="preserve">«иных лиц, действующих в публичном праве» </w:t>
      </w:r>
      <w:r w:rsidRPr="00B43E5E">
        <w:rPr>
          <w:rFonts w:ascii="Times New Roman" w:hAnsi="Times New Roman"/>
          <w:sz w:val="24"/>
          <w:szCs w:val="24"/>
        </w:rPr>
        <w:t>в основном дана по классификации</w:t>
      </w:r>
      <w:r w:rsidR="006C7926">
        <w:rPr>
          <w:rFonts w:ascii="Times New Roman" w:hAnsi="Times New Roman"/>
          <w:sz w:val="24"/>
          <w:szCs w:val="24"/>
        </w:rPr>
        <w:t xml:space="preserve"> </w:t>
      </w:r>
      <w:r w:rsidR="006C7926" w:rsidRPr="00B43E5E">
        <w:rPr>
          <w:rFonts w:ascii="Times New Roman" w:hAnsi="Times New Roman"/>
          <w:sz w:val="24"/>
          <w:szCs w:val="24"/>
        </w:rPr>
        <w:t>некоммерческих организаций</w:t>
      </w:r>
      <w:r w:rsidRPr="00B43E5E">
        <w:rPr>
          <w:rFonts w:ascii="Times New Roman" w:hAnsi="Times New Roman"/>
          <w:sz w:val="24"/>
          <w:szCs w:val="24"/>
        </w:rPr>
        <w:t xml:space="preserve">, приведенной Е.А. Сухановым в учебнике по российскому гражданскому праву. </w:t>
      </w:r>
      <w:r w:rsidRPr="00B43E5E">
        <w:rPr>
          <w:rFonts w:ascii="Times New Roman" w:hAnsi="Times New Roman"/>
          <w:i/>
          <w:sz w:val="24"/>
          <w:szCs w:val="24"/>
        </w:rPr>
        <w:t>См.</w:t>
      </w:r>
      <w:r w:rsidRPr="00B43E5E">
        <w:rPr>
          <w:rFonts w:ascii="Times New Roman" w:hAnsi="Times New Roman"/>
          <w:sz w:val="24"/>
          <w:szCs w:val="24"/>
        </w:rPr>
        <w:t xml:space="preserve">: Российское гражданское право. Том </w:t>
      </w:r>
      <w:r w:rsidRPr="00B43E5E">
        <w:rPr>
          <w:rFonts w:ascii="Times New Roman" w:hAnsi="Times New Roman"/>
          <w:sz w:val="24"/>
          <w:szCs w:val="24"/>
          <w:lang w:val="en-US"/>
        </w:rPr>
        <w:t>I</w:t>
      </w:r>
      <w:r w:rsidRPr="00B43E5E">
        <w:rPr>
          <w:rFonts w:ascii="Times New Roman" w:hAnsi="Times New Roman"/>
          <w:sz w:val="24"/>
          <w:szCs w:val="24"/>
        </w:rPr>
        <w:t xml:space="preserve">. М., 2011. С. 255-281 и след. (Автор главы – </w:t>
      </w:r>
      <w:r w:rsidRPr="00B43E5E">
        <w:rPr>
          <w:rFonts w:ascii="Times New Roman" w:hAnsi="Times New Roman"/>
          <w:i/>
          <w:sz w:val="24"/>
          <w:szCs w:val="24"/>
        </w:rPr>
        <w:t>Е.А. Суханов</w:t>
      </w:r>
      <w:r w:rsidRPr="00B43E5E">
        <w:rPr>
          <w:rFonts w:ascii="Times New Roman" w:hAnsi="Times New Roman"/>
          <w:sz w:val="24"/>
          <w:szCs w:val="24"/>
        </w:rPr>
        <w:t>) // СПС «КонсультантПлюс. Учебное пособие к осеннему семестру 2012 года». Раздел «Электронная библиотека: Современная литература».</w:t>
      </w:r>
    </w:p>
  </w:footnote>
  <w:footnote w:id="13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п. 1 ст. 110 ЖК.</w:t>
      </w:r>
    </w:p>
  </w:footnote>
  <w:footnote w:id="139">
    <w:p w:rsidR="00662E85" w:rsidRPr="00B43E5E" w:rsidRDefault="00662E85" w:rsidP="00B43E5E">
      <w:pPr>
        <w:autoSpaceDE w:val="0"/>
        <w:autoSpaceDN w:val="0"/>
        <w:adjustRightInd w:val="0"/>
        <w:spacing w:after="0" w:line="240" w:lineRule="auto"/>
        <w:jc w:val="both"/>
        <w:rPr>
          <w:sz w:val="24"/>
          <w:szCs w:val="24"/>
        </w:rPr>
      </w:pPr>
      <w:r w:rsidRPr="00B43E5E">
        <w:rPr>
          <w:rStyle w:val="a5"/>
          <w:color w:val="000000" w:themeColor="text1"/>
          <w:sz w:val="24"/>
          <w:szCs w:val="24"/>
        </w:rPr>
        <w:footnoteRef/>
      </w:r>
      <w:r w:rsidRPr="00B43E5E">
        <w:rPr>
          <w:color w:val="000000" w:themeColor="text1"/>
          <w:sz w:val="24"/>
          <w:szCs w:val="24"/>
        </w:rPr>
        <w:t xml:space="preserve"> </w:t>
      </w:r>
      <w:r w:rsidRPr="00B43E5E">
        <w:rPr>
          <w:i/>
          <w:color w:val="000000" w:themeColor="text1"/>
          <w:sz w:val="24"/>
          <w:szCs w:val="24"/>
        </w:rPr>
        <w:t>См</w:t>
      </w:r>
      <w:r w:rsidRPr="00B43E5E">
        <w:rPr>
          <w:color w:val="000000" w:themeColor="text1"/>
          <w:sz w:val="24"/>
          <w:szCs w:val="24"/>
        </w:rPr>
        <w:t xml:space="preserve">. </w:t>
      </w:r>
      <w:hyperlink r:id="rId8" w:history="1">
        <w:r w:rsidRPr="00B43E5E">
          <w:rPr>
            <w:color w:val="000000" w:themeColor="text1"/>
            <w:sz w:val="24"/>
            <w:szCs w:val="24"/>
            <w:lang w:eastAsia="ru-RU"/>
          </w:rPr>
          <w:t>п. 1 ст. 4</w:t>
        </w:r>
      </w:hyperlink>
      <w:r w:rsidRPr="00B43E5E">
        <w:rPr>
          <w:color w:val="000000" w:themeColor="text1"/>
          <w:sz w:val="24"/>
          <w:szCs w:val="24"/>
          <w:lang w:eastAsia="ru-RU"/>
        </w:rPr>
        <w:t xml:space="preserve"> Федерального закона от 15 апреля 1998 года № 66-ФЗ «О садоводческих, огороднических и дачных некоммерческих объединениях граждан» // Собрание законодательства Российской Федерации. 1998. № 16. Ст. 1801 (далее – Закон о </w:t>
      </w:r>
      <w:proofErr w:type="gramStart"/>
      <w:r w:rsidRPr="00B43E5E">
        <w:rPr>
          <w:color w:val="000000" w:themeColor="text1"/>
          <w:sz w:val="24"/>
          <w:szCs w:val="24"/>
          <w:lang w:eastAsia="ru-RU"/>
        </w:rPr>
        <w:t>садоводческих</w:t>
      </w:r>
      <w:proofErr w:type="gramEnd"/>
      <w:r w:rsidRPr="00B43E5E">
        <w:rPr>
          <w:color w:val="000000" w:themeColor="text1"/>
          <w:sz w:val="24"/>
          <w:szCs w:val="24"/>
          <w:lang w:eastAsia="ru-RU"/>
        </w:rPr>
        <w:t xml:space="preserve"> объединения»).</w:t>
      </w:r>
    </w:p>
  </w:footnote>
  <w:footnote w:id="140">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п. 2 ч. 3 ст. 1 и ч. 1 ст. 3 </w:t>
      </w:r>
      <w:r w:rsidRPr="00B43E5E">
        <w:rPr>
          <w:sz w:val="24"/>
          <w:szCs w:val="24"/>
          <w:lang w:eastAsia="ru-RU"/>
        </w:rPr>
        <w:t>Федерального закона от 18 июля 2009 года № 190-ФЗ «О кредитной кооперации» // Собрание законодательства Российской Федерации. 2009. № 29. Ст. 3627.</w:t>
      </w:r>
    </w:p>
  </w:footnote>
  <w:footnote w:id="141">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color w:val="000000" w:themeColor="text1"/>
          <w:sz w:val="24"/>
          <w:szCs w:val="24"/>
        </w:rPr>
        <w:footnoteRef/>
      </w:r>
      <w:r w:rsidRPr="00B43E5E">
        <w:rPr>
          <w:color w:val="000000" w:themeColor="text1"/>
          <w:sz w:val="24"/>
          <w:szCs w:val="24"/>
        </w:rPr>
        <w:t xml:space="preserve"> </w:t>
      </w:r>
      <w:r w:rsidRPr="00B43E5E">
        <w:rPr>
          <w:i/>
          <w:color w:val="000000" w:themeColor="text1"/>
          <w:sz w:val="24"/>
          <w:szCs w:val="24"/>
        </w:rPr>
        <w:t>См</w:t>
      </w:r>
      <w:r w:rsidRPr="00B43E5E">
        <w:rPr>
          <w:color w:val="000000" w:themeColor="text1"/>
          <w:sz w:val="24"/>
          <w:szCs w:val="24"/>
        </w:rPr>
        <w:t xml:space="preserve">. </w:t>
      </w:r>
      <w:hyperlink r:id="rId9" w:history="1">
        <w:r w:rsidRPr="00B43E5E">
          <w:rPr>
            <w:color w:val="000000" w:themeColor="text1"/>
            <w:sz w:val="24"/>
            <w:szCs w:val="24"/>
            <w:lang w:eastAsia="ru-RU"/>
          </w:rPr>
          <w:t>п. 1 ст. 2</w:t>
        </w:r>
      </w:hyperlink>
      <w:r w:rsidRPr="00B43E5E">
        <w:rPr>
          <w:color w:val="000000" w:themeColor="text1"/>
          <w:sz w:val="24"/>
          <w:szCs w:val="24"/>
          <w:lang w:eastAsia="ru-RU"/>
        </w:rPr>
        <w:t xml:space="preserve"> Федерального закона от 30 декабря 2004 года № 215-ФЗ «О жилищных накопительных кооперативах» // Собрание законодательства Российской Федерации. </w:t>
      </w:r>
      <w:r w:rsidRPr="00B43E5E">
        <w:rPr>
          <w:sz w:val="24"/>
          <w:szCs w:val="24"/>
          <w:lang w:eastAsia="ru-RU"/>
        </w:rPr>
        <w:t>2001. № 33 (ч. I). Ст. 3420.</w:t>
      </w:r>
    </w:p>
  </w:footnote>
  <w:footnote w:id="142">
    <w:p w:rsidR="00662E85" w:rsidRPr="00B43E5E" w:rsidRDefault="00662E85" w:rsidP="00B43E5E">
      <w:pPr>
        <w:autoSpaceDE w:val="0"/>
        <w:autoSpaceDN w:val="0"/>
        <w:adjustRightInd w:val="0"/>
        <w:spacing w:after="0" w:line="240" w:lineRule="auto"/>
        <w:jc w:val="both"/>
        <w:rPr>
          <w:color w:val="000000" w:themeColor="text1"/>
          <w:sz w:val="24"/>
          <w:szCs w:val="24"/>
          <w:lang w:eastAsia="ru-RU"/>
        </w:rPr>
      </w:pPr>
      <w:r w:rsidRPr="00B43E5E">
        <w:rPr>
          <w:rStyle w:val="a5"/>
          <w:color w:val="000000" w:themeColor="text1"/>
          <w:sz w:val="24"/>
          <w:szCs w:val="24"/>
        </w:rPr>
        <w:footnoteRef/>
      </w:r>
      <w:r w:rsidRPr="00B43E5E">
        <w:rPr>
          <w:color w:val="000000" w:themeColor="text1"/>
          <w:sz w:val="24"/>
          <w:szCs w:val="24"/>
        </w:rPr>
        <w:t xml:space="preserve"> </w:t>
      </w:r>
      <w:r w:rsidRPr="00B43E5E">
        <w:rPr>
          <w:i/>
          <w:color w:val="000000" w:themeColor="text1"/>
          <w:sz w:val="24"/>
          <w:szCs w:val="24"/>
        </w:rPr>
        <w:t>См</w:t>
      </w:r>
      <w:r w:rsidRPr="00B43E5E">
        <w:rPr>
          <w:color w:val="000000" w:themeColor="text1"/>
          <w:sz w:val="24"/>
          <w:szCs w:val="24"/>
        </w:rPr>
        <w:t xml:space="preserve">. </w:t>
      </w:r>
      <w:hyperlink r:id="rId10" w:history="1">
        <w:r w:rsidRPr="00B43E5E">
          <w:rPr>
            <w:color w:val="000000" w:themeColor="text1"/>
            <w:sz w:val="24"/>
            <w:szCs w:val="24"/>
            <w:lang w:eastAsia="ru-RU"/>
          </w:rPr>
          <w:t>п. 2</w:t>
        </w:r>
      </w:hyperlink>
      <w:r w:rsidRPr="00B43E5E">
        <w:rPr>
          <w:color w:val="000000" w:themeColor="text1"/>
          <w:sz w:val="24"/>
          <w:szCs w:val="24"/>
          <w:lang w:eastAsia="ru-RU"/>
        </w:rPr>
        <w:t xml:space="preserve">, </w:t>
      </w:r>
      <w:hyperlink r:id="rId11" w:history="1">
        <w:r w:rsidRPr="00B43E5E">
          <w:rPr>
            <w:color w:val="000000" w:themeColor="text1"/>
            <w:sz w:val="24"/>
            <w:szCs w:val="24"/>
            <w:lang w:eastAsia="ru-RU"/>
          </w:rPr>
          <w:t>3 ст. 968</w:t>
        </w:r>
      </w:hyperlink>
      <w:r w:rsidRPr="00B43E5E">
        <w:rPr>
          <w:color w:val="000000" w:themeColor="text1"/>
          <w:sz w:val="24"/>
          <w:szCs w:val="24"/>
          <w:lang w:eastAsia="ru-RU"/>
        </w:rPr>
        <w:t xml:space="preserve"> ГК.</w:t>
      </w:r>
    </w:p>
  </w:footnote>
  <w:footnote w:id="143">
    <w:p w:rsidR="00662E85" w:rsidRPr="00B43E5E" w:rsidRDefault="00662E85" w:rsidP="00B43E5E">
      <w:pPr>
        <w:autoSpaceDE w:val="0"/>
        <w:autoSpaceDN w:val="0"/>
        <w:adjustRightInd w:val="0"/>
        <w:spacing w:after="0" w:line="240" w:lineRule="auto"/>
        <w:jc w:val="both"/>
        <w:rPr>
          <w:color w:val="000000" w:themeColor="text1"/>
          <w:sz w:val="24"/>
          <w:szCs w:val="24"/>
          <w:lang w:eastAsia="ru-RU"/>
        </w:rPr>
      </w:pPr>
      <w:r w:rsidRPr="00B43E5E">
        <w:rPr>
          <w:rStyle w:val="a5"/>
          <w:color w:val="000000" w:themeColor="text1"/>
          <w:sz w:val="24"/>
          <w:szCs w:val="24"/>
        </w:rPr>
        <w:footnoteRef/>
      </w:r>
      <w:r w:rsidRPr="00B43E5E">
        <w:rPr>
          <w:color w:val="000000" w:themeColor="text1"/>
          <w:sz w:val="24"/>
          <w:szCs w:val="24"/>
        </w:rPr>
        <w:t xml:space="preserve"> </w:t>
      </w:r>
      <w:r w:rsidRPr="00B43E5E">
        <w:rPr>
          <w:i/>
          <w:color w:val="000000" w:themeColor="text1"/>
          <w:sz w:val="24"/>
          <w:szCs w:val="24"/>
        </w:rPr>
        <w:t>См</w:t>
      </w:r>
      <w:r w:rsidRPr="00B43E5E">
        <w:rPr>
          <w:color w:val="000000" w:themeColor="text1"/>
          <w:sz w:val="24"/>
          <w:szCs w:val="24"/>
        </w:rPr>
        <w:t xml:space="preserve">. </w:t>
      </w:r>
      <w:r w:rsidRPr="00B43E5E">
        <w:rPr>
          <w:color w:val="000000" w:themeColor="text1"/>
          <w:sz w:val="24"/>
          <w:szCs w:val="24"/>
          <w:lang w:eastAsia="ru-RU"/>
        </w:rPr>
        <w:t xml:space="preserve">Федеральный </w:t>
      </w:r>
      <w:hyperlink r:id="rId12" w:history="1">
        <w:r w:rsidRPr="00B43E5E">
          <w:rPr>
            <w:color w:val="000000" w:themeColor="text1"/>
            <w:sz w:val="24"/>
            <w:szCs w:val="24"/>
            <w:lang w:eastAsia="ru-RU"/>
          </w:rPr>
          <w:t>закон</w:t>
        </w:r>
      </w:hyperlink>
      <w:r w:rsidRPr="00B43E5E">
        <w:rPr>
          <w:color w:val="000000" w:themeColor="text1"/>
          <w:sz w:val="24"/>
          <w:szCs w:val="24"/>
          <w:lang w:eastAsia="ru-RU"/>
        </w:rPr>
        <w:t xml:space="preserve"> от 20 июля 2000 года № 104-ФЗ «Об общих принципах организации общин коренных малочисленных народов Севера, Сибири и Дальнего Востока Российской Федерации» // Собрание законодательства Российской Федерации. 2000. № 30. Ст. 3122.</w:t>
      </w:r>
    </w:p>
  </w:footnote>
  <w:footnote w:id="144">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color w:val="000000" w:themeColor="text1"/>
          <w:sz w:val="24"/>
          <w:szCs w:val="24"/>
        </w:rPr>
        <w:footnoteRef/>
      </w:r>
      <w:r w:rsidRPr="00B43E5E">
        <w:rPr>
          <w:color w:val="000000" w:themeColor="text1"/>
          <w:sz w:val="24"/>
          <w:szCs w:val="24"/>
        </w:rPr>
        <w:t xml:space="preserve"> </w:t>
      </w:r>
      <w:r w:rsidRPr="00B43E5E">
        <w:rPr>
          <w:i/>
          <w:color w:val="000000" w:themeColor="text1"/>
          <w:sz w:val="24"/>
          <w:szCs w:val="24"/>
        </w:rPr>
        <w:t>См</w:t>
      </w:r>
      <w:r w:rsidRPr="00B43E5E">
        <w:rPr>
          <w:color w:val="000000" w:themeColor="text1"/>
          <w:sz w:val="24"/>
          <w:szCs w:val="24"/>
        </w:rPr>
        <w:t xml:space="preserve">. </w:t>
      </w:r>
      <w:hyperlink r:id="rId13" w:history="1">
        <w:r w:rsidRPr="00B43E5E">
          <w:rPr>
            <w:color w:val="000000" w:themeColor="text1"/>
            <w:sz w:val="24"/>
            <w:szCs w:val="24"/>
            <w:lang w:eastAsia="ru-RU"/>
          </w:rPr>
          <w:t>ч. 4 ст. 3</w:t>
        </w:r>
      </w:hyperlink>
      <w:r w:rsidRPr="00B43E5E">
        <w:rPr>
          <w:color w:val="000000" w:themeColor="text1"/>
          <w:sz w:val="24"/>
          <w:szCs w:val="24"/>
          <w:lang w:eastAsia="ru-RU"/>
        </w:rPr>
        <w:t xml:space="preserve"> Федерального закона от 19 мая 1995 года № 82-ФЗ «Об общественных объединениях» </w:t>
      </w:r>
      <w:r w:rsidRPr="00B43E5E">
        <w:rPr>
          <w:color w:val="000000"/>
          <w:sz w:val="24"/>
          <w:szCs w:val="24"/>
          <w:lang w:eastAsia="ru-RU"/>
        </w:rPr>
        <w:t xml:space="preserve">// Собрание законодательства Российской Федерации. </w:t>
      </w:r>
      <w:r w:rsidRPr="00B43E5E">
        <w:rPr>
          <w:sz w:val="24"/>
          <w:szCs w:val="24"/>
          <w:lang w:eastAsia="ru-RU"/>
        </w:rPr>
        <w:t>1995. № 21. Ст. 1930 (далее – Закон об общественных объединениях).</w:t>
      </w:r>
    </w:p>
  </w:footnote>
  <w:footnote w:id="145">
    <w:p w:rsidR="00662E85" w:rsidRPr="00B43E5E" w:rsidRDefault="00662E85" w:rsidP="00B43E5E">
      <w:pPr>
        <w:autoSpaceDE w:val="0"/>
        <w:autoSpaceDN w:val="0"/>
        <w:adjustRightInd w:val="0"/>
        <w:spacing w:after="0" w:line="240" w:lineRule="auto"/>
        <w:jc w:val="both"/>
        <w:rPr>
          <w:color w:val="000000" w:themeColor="text1"/>
          <w:sz w:val="24"/>
          <w:szCs w:val="24"/>
          <w:lang w:eastAsia="ru-RU"/>
        </w:rPr>
      </w:pPr>
      <w:r w:rsidRPr="00B43E5E">
        <w:rPr>
          <w:rStyle w:val="a5"/>
          <w:color w:val="000000" w:themeColor="text1"/>
          <w:sz w:val="24"/>
          <w:szCs w:val="24"/>
        </w:rPr>
        <w:footnoteRef/>
      </w:r>
      <w:r w:rsidRPr="00B43E5E">
        <w:rPr>
          <w:color w:val="000000" w:themeColor="text1"/>
          <w:sz w:val="24"/>
          <w:szCs w:val="24"/>
        </w:rPr>
        <w:t xml:space="preserve"> </w:t>
      </w:r>
      <w:r w:rsidRPr="00B43E5E">
        <w:rPr>
          <w:i/>
          <w:color w:val="000000" w:themeColor="text1"/>
          <w:sz w:val="24"/>
          <w:szCs w:val="24"/>
        </w:rPr>
        <w:t>См</w:t>
      </w:r>
      <w:r w:rsidRPr="00B43E5E">
        <w:rPr>
          <w:color w:val="000000" w:themeColor="text1"/>
          <w:sz w:val="24"/>
          <w:szCs w:val="24"/>
        </w:rPr>
        <w:t xml:space="preserve">. </w:t>
      </w:r>
      <w:hyperlink r:id="rId14" w:history="1">
        <w:r w:rsidRPr="00B43E5E">
          <w:rPr>
            <w:color w:val="000000" w:themeColor="text1"/>
            <w:sz w:val="24"/>
            <w:szCs w:val="24"/>
            <w:lang w:eastAsia="ru-RU"/>
          </w:rPr>
          <w:t>ст. 117</w:t>
        </w:r>
      </w:hyperlink>
      <w:r w:rsidRPr="00B43E5E">
        <w:rPr>
          <w:color w:val="000000" w:themeColor="text1"/>
          <w:sz w:val="24"/>
          <w:szCs w:val="24"/>
          <w:lang w:eastAsia="ru-RU"/>
        </w:rPr>
        <w:t xml:space="preserve"> ГК; </w:t>
      </w:r>
      <w:hyperlink r:id="rId15" w:history="1">
        <w:r w:rsidRPr="00B43E5E">
          <w:rPr>
            <w:color w:val="000000" w:themeColor="text1"/>
            <w:sz w:val="24"/>
            <w:szCs w:val="24"/>
            <w:lang w:eastAsia="ru-RU"/>
          </w:rPr>
          <w:t>ст. 6</w:t>
        </w:r>
      </w:hyperlink>
      <w:r w:rsidRPr="00B43E5E">
        <w:rPr>
          <w:color w:val="000000" w:themeColor="text1"/>
          <w:sz w:val="24"/>
          <w:szCs w:val="24"/>
          <w:lang w:eastAsia="ru-RU"/>
        </w:rPr>
        <w:t xml:space="preserve"> Закона о некоммерческих организациях; </w:t>
      </w:r>
      <w:hyperlink r:id="rId16" w:history="1">
        <w:r w:rsidRPr="00B43E5E">
          <w:rPr>
            <w:color w:val="000000" w:themeColor="text1"/>
            <w:sz w:val="24"/>
            <w:szCs w:val="24"/>
            <w:lang w:eastAsia="ru-RU"/>
          </w:rPr>
          <w:t>ст. 8</w:t>
        </w:r>
      </w:hyperlink>
      <w:r w:rsidRPr="00B43E5E">
        <w:rPr>
          <w:color w:val="000000" w:themeColor="text1"/>
          <w:sz w:val="24"/>
          <w:szCs w:val="24"/>
          <w:lang w:eastAsia="ru-RU"/>
        </w:rPr>
        <w:t xml:space="preserve"> Закона об общественных объединениях.</w:t>
      </w:r>
    </w:p>
  </w:footnote>
  <w:footnote w:id="146">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п. 1 ст. 8 </w:t>
      </w:r>
      <w:r w:rsidRPr="00B43E5E">
        <w:rPr>
          <w:sz w:val="24"/>
          <w:szCs w:val="24"/>
          <w:lang w:eastAsia="ru-RU"/>
        </w:rPr>
        <w:t xml:space="preserve">Федерального закона от 26 сентября 1997 года № 125-ФЗ «О свободе совести и о религиозных объединениях» // </w:t>
      </w:r>
      <w:r w:rsidRPr="00B43E5E">
        <w:rPr>
          <w:color w:val="000000"/>
          <w:sz w:val="24"/>
          <w:szCs w:val="24"/>
          <w:lang w:eastAsia="ru-RU"/>
        </w:rPr>
        <w:t xml:space="preserve">Собрание законодательства Российской Федерации. </w:t>
      </w:r>
      <w:r w:rsidRPr="00B43E5E">
        <w:rPr>
          <w:sz w:val="24"/>
          <w:szCs w:val="24"/>
          <w:lang w:eastAsia="ru-RU"/>
        </w:rPr>
        <w:t xml:space="preserve">1997. № 39. Ст. 4465. </w:t>
      </w:r>
    </w:p>
  </w:footnote>
  <w:footnote w:id="147">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 xml:space="preserve">См. </w:t>
      </w:r>
      <w:r w:rsidRPr="00B43E5E">
        <w:rPr>
          <w:sz w:val="24"/>
          <w:szCs w:val="24"/>
        </w:rPr>
        <w:t xml:space="preserve">ст. 6 </w:t>
      </w:r>
      <w:r w:rsidRPr="00B43E5E">
        <w:rPr>
          <w:sz w:val="24"/>
          <w:szCs w:val="24"/>
          <w:lang w:eastAsia="ru-RU"/>
        </w:rPr>
        <w:t xml:space="preserve">Федеральный закон от 11 августа 1995 года № 135-ФЗ «О благотворительной деятельности и благотворительных организациях» // </w:t>
      </w:r>
      <w:r w:rsidRPr="00B43E5E">
        <w:rPr>
          <w:color w:val="000000"/>
          <w:sz w:val="24"/>
          <w:szCs w:val="24"/>
          <w:lang w:eastAsia="ru-RU"/>
        </w:rPr>
        <w:t>Собрание законодательства Российской Федерации. 1</w:t>
      </w:r>
      <w:r w:rsidRPr="00B43E5E">
        <w:rPr>
          <w:sz w:val="24"/>
          <w:szCs w:val="24"/>
          <w:lang w:eastAsia="ru-RU"/>
        </w:rPr>
        <w:t>995. № 33. Ст. 3340 (далее – Закон о благотворительной деятельности).</w:t>
      </w:r>
    </w:p>
  </w:footnote>
  <w:footnote w:id="148">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color w:val="000000" w:themeColor="text1"/>
          <w:sz w:val="24"/>
          <w:szCs w:val="24"/>
        </w:rPr>
        <w:footnoteRef/>
      </w:r>
      <w:r w:rsidRPr="00B43E5E">
        <w:rPr>
          <w:color w:val="000000" w:themeColor="text1"/>
          <w:sz w:val="24"/>
          <w:szCs w:val="24"/>
        </w:rPr>
        <w:t xml:space="preserve"> </w:t>
      </w:r>
      <w:r w:rsidRPr="00B43E5E">
        <w:rPr>
          <w:i/>
          <w:color w:val="000000" w:themeColor="text1"/>
          <w:sz w:val="24"/>
          <w:szCs w:val="24"/>
        </w:rPr>
        <w:t>См</w:t>
      </w:r>
      <w:r w:rsidRPr="00B43E5E">
        <w:rPr>
          <w:color w:val="000000" w:themeColor="text1"/>
          <w:sz w:val="24"/>
          <w:szCs w:val="24"/>
        </w:rPr>
        <w:t xml:space="preserve">. </w:t>
      </w:r>
      <w:hyperlink r:id="rId17" w:history="1">
        <w:r w:rsidRPr="00B43E5E">
          <w:rPr>
            <w:color w:val="000000" w:themeColor="text1"/>
            <w:sz w:val="24"/>
            <w:szCs w:val="24"/>
            <w:lang w:eastAsia="ru-RU"/>
          </w:rPr>
          <w:t>п. 1 ст. 2</w:t>
        </w:r>
      </w:hyperlink>
      <w:r w:rsidRPr="00B43E5E">
        <w:rPr>
          <w:color w:val="000000" w:themeColor="text1"/>
          <w:sz w:val="24"/>
          <w:szCs w:val="24"/>
          <w:lang w:eastAsia="ru-RU"/>
        </w:rPr>
        <w:t xml:space="preserve"> </w:t>
      </w:r>
      <w:r w:rsidRPr="00B43E5E">
        <w:rPr>
          <w:sz w:val="24"/>
          <w:szCs w:val="24"/>
          <w:lang w:eastAsia="ru-RU"/>
        </w:rPr>
        <w:t xml:space="preserve">Федерального закона от 12.01.1996 года № 10-ФЗ «О профессиональных союзах, их правах и гарантиях деятельности» // </w:t>
      </w:r>
      <w:r w:rsidRPr="00B43E5E">
        <w:rPr>
          <w:color w:val="000000"/>
          <w:sz w:val="24"/>
          <w:szCs w:val="24"/>
          <w:lang w:eastAsia="ru-RU"/>
        </w:rPr>
        <w:t xml:space="preserve">Собрание законодательства Российской Федерации. </w:t>
      </w:r>
      <w:r w:rsidRPr="00B43E5E">
        <w:rPr>
          <w:sz w:val="24"/>
          <w:szCs w:val="24"/>
          <w:lang w:eastAsia="ru-RU"/>
        </w:rPr>
        <w:t>1996. № 3. Ст. 148.</w:t>
      </w:r>
    </w:p>
  </w:footnote>
  <w:footnote w:id="149">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color w:val="000000" w:themeColor="text1"/>
          <w:sz w:val="24"/>
          <w:szCs w:val="24"/>
          <w:lang w:eastAsia="ru-RU"/>
        </w:rPr>
        <w:t xml:space="preserve">Федеральный </w:t>
      </w:r>
      <w:hyperlink r:id="rId18" w:history="1">
        <w:r w:rsidRPr="00B43E5E">
          <w:rPr>
            <w:color w:val="000000" w:themeColor="text1"/>
            <w:sz w:val="24"/>
            <w:szCs w:val="24"/>
            <w:lang w:eastAsia="ru-RU"/>
          </w:rPr>
          <w:t>закон</w:t>
        </w:r>
      </w:hyperlink>
      <w:r w:rsidRPr="00B43E5E">
        <w:rPr>
          <w:color w:val="000000" w:themeColor="text1"/>
          <w:sz w:val="24"/>
          <w:szCs w:val="24"/>
          <w:lang w:eastAsia="ru-RU"/>
        </w:rPr>
        <w:t xml:space="preserve"> от 11 июля 20</w:t>
      </w:r>
      <w:r w:rsidRPr="00B43E5E">
        <w:rPr>
          <w:sz w:val="24"/>
          <w:szCs w:val="24"/>
          <w:lang w:eastAsia="ru-RU"/>
        </w:rPr>
        <w:t xml:space="preserve">01 года № 95-ФЗ «О политических партиях» // </w:t>
      </w:r>
      <w:r w:rsidRPr="00B43E5E">
        <w:rPr>
          <w:color w:val="000000"/>
          <w:sz w:val="24"/>
          <w:szCs w:val="24"/>
          <w:lang w:eastAsia="ru-RU"/>
        </w:rPr>
        <w:t xml:space="preserve">Собрание законодательства Российской Федерации. </w:t>
      </w:r>
      <w:r w:rsidRPr="00B43E5E">
        <w:rPr>
          <w:sz w:val="24"/>
          <w:szCs w:val="24"/>
          <w:lang w:eastAsia="ru-RU"/>
        </w:rPr>
        <w:t>2001. № 29. Ст. 2950.</w:t>
      </w:r>
    </w:p>
  </w:footnote>
  <w:footnote w:id="150">
    <w:p w:rsidR="00662E85" w:rsidRPr="00B43E5E" w:rsidRDefault="00662E85" w:rsidP="00B43E5E">
      <w:pPr>
        <w:autoSpaceDE w:val="0"/>
        <w:autoSpaceDN w:val="0"/>
        <w:adjustRightInd w:val="0"/>
        <w:spacing w:after="0" w:line="240" w:lineRule="auto"/>
        <w:jc w:val="both"/>
        <w:rPr>
          <w:color w:val="000000" w:themeColor="text1"/>
          <w:sz w:val="24"/>
          <w:szCs w:val="24"/>
          <w:lang w:eastAsia="ru-RU"/>
        </w:rPr>
      </w:pPr>
      <w:r w:rsidRPr="00B43E5E">
        <w:rPr>
          <w:rStyle w:val="a5"/>
          <w:color w:val="000000" w:themeColor="text1"/>
          <w:sz w:val="24"/>
          <w:szCs w:val="24"/>
        </w:rPr>
        <w:footnoteRef/>
      </w:r>
      <w:r w:rsidRPr="00B43E5E">
        <w:rPr>
          <w:color w:val="000000" w:themeColor="text1"/>
          <w:sz w:val="24"/>
          <w:szCs w:val="24"/>
        </w:rPr>
        <w:t xml:space="preserve"> </w:t>
      </w:r>
      <w:r w:rsidRPr="00B43E5E">
        <w:rPr>
          <w:i/>
          <w:color w:val="000000" w:themeColor="text1"/>
          <w:sz w:val="24"/>
          <w:szCs w:val="24"/>
        </w:rPr>
        <w:t>См</w:t>
      </w:r>
      <w:r w:rsidRPr="00B43E5E">
        <w:rPr>
          <w:color w:val="000000" w:themeColor="text1"/>
          <w:sz w:val="24"/>
          <w:szCs w:val="24"/>
        </w:rPr>
        <w:t xml:space="preserve">. </w:t>
      </w:r>
      <w:hyperlink r:id="rId19" w:history="1">
        <w:r w:rsidRPr="00B43E5E">
          <w:rPr>
            <w:color w:val="000000" w:themeColor="text1"/>
            <w:sz w:val="24"/>
            <w:szCs w:val="24"/>
            <w:lang w:eastAsia="ru-RU"/>
          </w:rPr>
          <w:t>ст. 9</w:t>
        </w:r>
      </w:hyperlink>
      <w:r w:rsidRPr="00B43E5E">
        <w:rPr>
          <w:color w:val="000000" w:themeColor="text1"/>
          <w:sz w:val="24"/>
          <w:szCs w:val="24"/>
          <w:lang w:eastAsia="ru-RU"/>
        </w:rPr>
        <w:t xml:space="preserve"> Закона об общественных объединениях.</w:t>
      </w:r>
    </w:p>
  </w:footnote>
  <w:footnote w:id="151">
    <w:p w:rsidR="00662E85" w:rsidRPr="00B43E5E" w:rsidRDefault="00662E85" w:rsidP="00B43E5E">
      <w:pPr>
        <w:autoSpaceDE w:val="0"/>
        <w:autoSpaceDN w:val="0"/>
        <w:adjustRightInd w:val="0"/>
        <w:spacing w:after="0" w:line="240" w:lineRule="auto"/>
        <w:jc w:val="both"/>
        <w:rPr>
          <w:color w:val="000000" w:themeColor="text1"/>
          <w:sz w:val="24"/>
          <w:szCs w:val="24"/>
          <w:lang w:eastAsia="ru-RU"/>
        </w:rPr>
      </w:pPr>
      <w:r w:rsidRPr="00B43E5E">
        <w:rPr>
          <w:rStyle w:val="a5"/>
          <w:color w:val="000000" w:themeColor="text1"/>
          <w:sz w:val="24"/>
          <w:szCs w:val="24"/>
        </w:rPr>
        <w:footnoteRef/>
      </w:r>
      <w:r w:rsidRPr="00B43E5E">
        <w:rPr>
          <w:color w:val="000000" w:themeColor="text1"/>
          <w:sz w:val="24"/>
          <w:szCs w:val="24"/>
        </w:rPr>
        <w:t xml:space="preserve"> </w:t>
      </w:r>
      <w:r w:rsidRPr="00B43E5E">
        <w:rPr>
          <w:i/>
          <w:color w:val="000000" w:themeColor="text1"/>
          <w:sz w:val="24"/>
          <w:szCs w:val="24"/>
        </w:rPr>
        <w:t>См</w:t>
      </w:r>
      <w:r w:rsidRPr="00B43E5E">
        <w:rPr>
          <w:color w:val="000000" w:themeColor="text1"/>
          <w:sz w:val="24"/>
          <w:szCs w:val="24"/>
        </w:rPr>
        <w:t xml:space="preserve">. </w:t>
      </w:r>
      <w:hyperlink r:id="rId20" w:history="1">
        <w:r w:rsidRPr="00B43E5E">
          <w:rPr>
            <w:color w:val="000000" w:themeColor="text1"/>
            <w:sz w:val="24"/>
            <w:szCs w:val="24"/>
            <w:lang w:eastAsia="ru-RU"/>
          </w:rPr>
          <w:t>ст. 12</w:t>
        </w:r>
      </w:hyperlink>
      <w:r w:rsidRPr="00B43E5E">
        <w:rPr>
          <w:color w:val="000000" w:themeColor="text1"/>
          <w:sz w:val="24"/>
          <w:szCs w:val="24"/>
          <w:lang w:eastAsia="ru-RU"/>
        </w:rPr>
        <w:t xml:space="preserve"> Закона об общественных объединениях.</w:t>
      </w:r>
    </w:p>
  </w:footnote>
  <w:footnote w:id="15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xml:space="preserve">. ст. 121-123 ГК, ст. 11 </w:t>
      </w:r>
      <w:r w:rsidRPr="00B43E5E">
        <w:rPr>
          <w:rFonts w:ascii="Times New Roman" w:hAnsi="Times New Roman"/>
          <w:color w:val="000000" w:themeColor="text1"/>
          <w:sz w:val="24"/>
          <w:szCs w:val="24"/>
        </w:rPr>
        <w:t>Закона о некоммерческих организациях.</w:t>
      </w:r>
    </w:p>
  </w:footnote>
  <w:footnote w:id="153">
    <w:p w:rsidR="00662E85" w:rsidRPr="00B43E5E" w:rsidRDefault="00662E85" w:rsidP="00B43E5E">
      <w:pPr>
        <w:autoSpaceDE w:val="0"/>
        <w:autoSpaceDN w:val="0"/>
        <w:adjustRightInd w:val="0"/>
        <w:spacing w:after="0" w:line="240" w:lineRule="auto"/>
        <w:jc w:val="both"/>
        <w:rPr>
          <w:color w:val="000000" w:themeColor="text1"/>
          <w:sz w:val="24"/>
          <w:szCs w:val="24"/>
          <w:lang w:eastAsia="ru-RU"/>
        </w:rPr>
      </w:pPr>
      <w:r w:rsidRPr="00B43E5E">
        <w:rPr>
          <w:rStyle w:val="a5"/>
          <w:color w:val="000000" w:themeColor="text1"/>
          <w:sz w:val="24"/>
          <w:szCs w:val="24"/>
        </w:rPr>
        <w:footnoteRef/>
      </w:r>
      <w:r w:rsidRPr="00B43E5E">
        <w:rPr>
          <w:color w:val="000000" w:themeColor="text1"/>
          <w:sz w:val="24"/>
          <w:szCs w:val="24"/>
        </w:rPr>
        <w:t xml:space="preserve"> </w:t>
      </w:r>
      <w:r w:rsidRPr="00B43E5E">
        <w:rPr>
          <w:i/>
          <w:color w:val="000000" w:themeColor="text1"/>
          <w:sz w:val="24"/>
          <w:szCs w:val="24"/>
        </w:rPr>
        <w:t>См</w:t>
      </w:r>
      <w:r w:rsidRPr="00B43E5E">
        <w:rPr>
          <w:color w:val="000000" w:themeColor="text1"/>
          <w:sz w:val="24"/>
          <w:szCs w:val="24"/>
        </w:rPr>
        <w:t xml:space="preserve">. </w:t>
      </w:r>
      <w:hyperlink r:id="rId21" w:history="1">
        <w:r w:rsidRPr="00B43E5E">
          <w:rPr>
            <w:color w:val="000000" w:themeColor="text1"/>
            <w:sz w:val="24"/>
            <w:szCs w:val="24"/>
            <w:lang w:eastAsia="ru-RU"/>
          </w:rPr>
          <w:t>п. 1 ст. 118</w:t>
        </w:r>
      </w:hyperlink>
      <w:r w:rsidRPr="00B43E5E">
        <w:rPr>
          <w:color w:val="000000" w:themeColor="text1"/>
          <w:sz w:val="24"/>
          <w:szCs w:val="24"/>
          <w:lang w:eastAsia="ru-RU"/>
        </w:rPr>
        <w:t xml:space="preserve"> ГК; </w:t>
      </w:r>
      <w:hyperlink r:id="rId22" w:history="1">
        <w:r w:rsidRPr="00B43E5E">
          <w:rPr>
            <w:color w:val="000000" w:themeColor="text1"/>
            <w:sz w:val="24"/>
            <w:szCs w:val="24"/>
            <w:lang w:eastAsia="ru-RU"/>
          </w:rPr>
          <w:t>п. 1 ст. 7</w:t>
        </w:r>
      </w:hyperlink>
      <w:r w:rsidRPr="00B43E5E">
        <w:rPr>
          <w:color w:val="000000" w:themeColor="text1"/>
          <w:sz w:val="24"/>
          <w:szCs w:val="24"/>
          <w:lang w:eastAsia="ru-RU"/>
        </w:rPr>
        <w:t xml:space="preserve"> Закона о некоммерческих организациях. </w:t>
      </w:r>
    </w:p>
  </w:footnote>
  <w:footnote w:id="154">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w:t>
      </w:r>
      <w:hyperlink r:id="rId23" w:history="1">
        <w:r w:rsidRPr="00B43E5E">
          <w:rPr>
            <w:sz w:val="24"/>
            <w:szCs w:val="24"/>
            <w:lang w:eastAsia="ru-RU"/>
          </w:rPr>
          <w:t>ст. 10</w:t>
        </w:r>
      </w:hyperlink>
      <w:r w:rsidRPr="00B43E5E">
        <w:rPr>
          <w:sz w:val="24"/>
          <w:szCs w:val="24"/>
          <w:lang w:eastAsia="ru-RU"/>
        </w:rPr>
        <w:t xml:space="preserve"> Закона об общественных объединениях.</w:t>
      </w:r>
    </w:p>
  </w:footnote>
  <w:footnote w:id="155">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ст. 7 </w:t>
      </w:r>
      <w:r w:rsidRPr="00B43E5E">
        <w:rPr>
          <w:sz w:val="24"/>
          <w:szCs w:val="24"/>
          <w:lang w:eastAsia="ru-RU"/>
        </w:rPr>
        <w:t>Закона о благотворительной деятельности.</w:t>
      </w:r>
    </w:p>
  </w:footnote>
  <w:footnote w:id="15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п. 2 ст. 120 ГК.</w:t>
      </w:r>
    </w:p>
  </w:footnote>
  <w:footnote w:id="157">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п. 1 ст. 120 ГК; </w:t>
      </w:r>
      <w:hyperlink r:id="rId24" w:history="1">
        <w:r w:rsidRPr="00B43E5E">
          <w:rPr>
            <w:sz w:val="24"/>
            <w:szCs w:val="24"/>
            <w:lang w:eastAsia="ru-RU"/>
          </w:rPr>
          <w:t>п. 1 ст. 9</w:t>
        </w:r>
      </w:hyperlink>
      <w:r w:rsidRPr="00B43E5E">
        <w:rPr>
          <w:sz w:val="24"/>
          <w:szCs w:val="24"/>
          <w:lang w:eastAsia="ru-RU"/>
        </w:rPr>
        <w:t xml:space="preserve"> Закона о некоммерческих организациях.</w:t>
      </w:r>
    </w:p>
  </w:footnote>
  <w:footnote w:id="158">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w:t>
      </w:r>
      <w:hyperlink r:id="rId25" w:history="1">
        <w:r w:rsidRPr="00B43E5E">
          <w:rPr>
            <w:sz w:val="24"/>
            <w:szCs w:val="24"/>
            <w:lang w:eastAsia="ru-RU"/>
          </w:rPr>
          <w:t>ст. 291</w:t>
        </w:r>
      </w:hyperlink>
      <w:r w:rsidRPr="00B43E5E">
        <w:rPr>
          <w:sz w:val="24"/>
          <w:szCs w:val="24"/>
          <w:lang w:eastAsia="ru-RU"/>
        </w:rPr>
        <w:t xml:space="preserve"> ГК; </w:t>
      </w:r>
      <w:hyperlink r:id="rId26" w:history="1">
        <w:r w:rsidRPr="00B43E5E">
          <w:rPr>
            <w:sz w:val="24"/>
            <w:szCs w:val="24"/>
            <w:lang w:eastAsia="ru-RU"/>
          </w:rPr>
          <w:t>п. 1 ст. 135</w:t>
        </w:r>
      </w:hyperlink>
      <w:r w:rsidRPr="00B43E5E">
        <w:rPr>
          <w:sz w:val="24"/>
          <w:szCs w:val="24"/>
          <w:lang w:eastAsia="ru-RU"/>
        </w:rPr>
        <w:t xml:space="preserve"> ЖК.</w:t>
      </w:r>
    </w:p>
  </w:footnote>
  <w:footnote w:id="159">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w:t>
      </w:r>
      <w:hyperlink r:id="rId27" w:history="1">
        <w:r w:rsidRPr="00B43E5E">
          <w:rPr>
            <w:sz w:val="24"/>
            <w:szCs w:val="24"/>
            <w:lang w:eastAsia="ru-RU"/>
          </w:rPr>
          <w:t>п. 1</w:t>
        </w:r>
      </w:hyperlink>
      <w:r w:rsidRPr="00B43E5E">
        <w:rPr>
          <w:sz w:val="24"/>
          <w:szCs w:val="24"/>
          <w:lang w:eastAsia="ru-RU"/>
        </w:rPr>
        <w:t xml:space="preserve">, </w:t>
      </w:r>
      <w:hyperlink r:id="rId28" w:history="1">
        <w:r w:rsidRPr="00B43E5E">
          <w:rPr>
            <w:sz w:val="24"/>
            <w:szCs w:val="24"/>
            <w:lang w:eastAsia="ru-RU"/>
          </w:rPr>
          <w:t>2 ст. 4</w:t>
        </w:r>
      </w:hyperlink>
      <w:r w:rsidRPr="00B43E5E">
        <w:rPr>
          <w:sz w:val="24"/>
          <w:szCs w:val="24"/>
          <w:lang w:eastAsia="ru-RU"/>
        </w:rPr>
        <w:t xml:space="preserve"> Закона о садоводческих объединениях.</w:t>
      </w:r>
      <w:r w:rsidRPr="00B43E5E">
        <w:rPr>
          <w:sz w:val="24"/>
          <w:szCs w:val="24"/>
        </w:rPr>
        <w:t xml:space="preserve"> </w:t>
      </w:r>
    </w:p>
  </w:footnote>
  <w:footnote w:id="160">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w:t>
      </w:r>
      <w:hyperlink r:id="rId29" w:history="1">
        <w:r w:rsidRPr="00B43E5E">
          <w:rPr>
            <w:sz w:val="24"/>
            <w:szCs w:val="24"/>
            <w:lang w:eastAsia="ru-RU"/>
          </w:rPr>
          <w:t>ст. 10</w:t>
        </w:r>
      </w:hyperlink>
      <w:r w:rsidRPr="00B43E5E">
        <w:rPr>
          <w:sz w:val="24"/>
          <w:szCs w:val="24"/>
          <w:lang w:eastAsia="ru-RU"/>
        </w:rPr>
        <w:t xml:space="preserve"> Закона о некоммерческих организациях.</w:t>
      </w:r>
    </w:p>
  </w:footnote>
  <w:footnote w:id="16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Федеральный закон от 31 мая 2002 года № 63-ФЗ «Об адвокатской деятельности и адвокатуре в Российской Федерации» // Собрание законодательства Российской Федерации. 2002. № 23. Ст. 2102 (далее – Закон об адвокатуре).</w:t>
      </w:r>
    </w:p>
  </w:footnote>
  <w:footnote w:id="162">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w:t>
      </w:r>
      <w:hyperlink r:id="rId30" w:history="1">
        <w:r w:rsidRPr="00B43E5E">
          <w:rPr>
            <w:sz w:val="24"/>
            <w:szCs w:val="24"/>
            <w:lang w:eastAsia="ru-RU"/>
          </w:rPr>
          <w:t>п. 1 ст. 1</w:t>
        </w:r>
      </w:hyperlink>
      <w:r w:rsidRPr="00B43E5E">
        <w:rPr>
          <w:sz w:val="24"/>
          <w:szCs w:val="24"/>
          <w:lang w:eastAsia="ru-RU"/>
        </w:rPr>
        <w:t xml:space="preserve"> и </w:t>
      </w:r>
      <w:hyperlink r:id="rId31" w:history="1">
        <w:r w:rsidRPr="00B43E5E">
          <w:rPr>
            <w:sz w:val="24"/>
            <w:szCs w:val="24"/>
            <w:lang w:eastAsia="ru-RU"/>
          </w:rPr>
          <w:t>п. 1 ст. 3</w:t>
        </w:r>
      </w:hyperlink>
      <w:r w:rsidRPr="00B43E5E">
        <w:rPr>
          <w:sz w:val="24"/>
          <w:szCs w:val="24"/>
          <w:lang w:eastAsia="ru-RU"/>
        </w:rPr>
        <w:t xml:space="preserve"> Закона Российской Федерации от 07 июля 1993 года № 5340-1 «О торгово-промышленных палатах в Российской Федерации» // Ведомости Съезда Народных Депутатов и Верховного Совета Российской Федерации. 1993. № 33. Ст. 1309.</w:t>
      </w:r>
    </w:p>
  </w:footnote>
  <w:footnote w:id="163">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w:t>
      </w:r>
      <w:hyperlink r:id="rId32" w:history="1">
        <w:r w:rsidRPr="00B43E5E">
          <w:rPr>
            <w:sz w:val="24"/>
            <w:szCs w:val="24"/>
            <w:lang w:eastAsia="ru-RU"/>
          </w:rPr>
          <w:t>ст. 48</w:t>
        </w:r>
      </w:hyperlink>
      <w:r w:rsidRPr="00B43E5E">
        <w:rPr>
          <w:sz w:val="24"/>
          <w:szCs w:val="24"/>
          <w:lang w:eastAsia="ru-RU"/>
        </w:rPr>
        <w:t xml:space="preserve"> - </w:t>
      </w:r>
      <w:hyperlink r:id="rId33" w:history="1">
        <w:r w:rsidRPr="00B43E5E">
          <w:rPr>
            <w:sz w:val="24"/>
            <w:szCs w:val="24"/>
            <w:lang w:eastAsia="ru-RU"/>
          </w:rPr>
          <w:t>50</w:t>
        </w:r>
      </w:hyperlink>
      <w:r w:rsidRPr="00B43E5E">
        <w:rPr>
          <w:sz w:val="24"/>
          <w:szCs w:val="24"/>
          <w:lang w:eastAsia="ru-RU"/>
        </w:rPr>
        <w:t xml:space="preserve"> Федерального закона от 22 апреля 1996 года № 39-ФЗ «О рынке ценных бумаг» // Вестник Федеральной комиссии по рынку ценных бумаг. 1997. № 4 (далее – Закона о рынке ценных бумаг); </w:t>
      </w:r>
      <w:hyperlink r:id="rId34" w:history="1">
        <w:r w:rsidRPr="00B43E5E">
          <w:rPr>
            <w:sz w:val="24"/>
            <w:szCs w:val="24"/>
            <w:lang w:eastAsia="ru-RU"/>
          </w:rPr>
          <w:t>Положение</w:t>
        </w:r>
      </w:hyperlink>
      <w:r w:rsidRPr="00B43E5E">
        <w:rPr>
          <w:sz w:val="24"/>
          <w:szCs w:val="24"/>
          <w:lang w:eastAsia="ru-RU"/>
        </w:rPr>
        <w:t xml:space="preserve"> о саморегулируемых организациях профессиональных участников рынка ценных бумаг, утвержденное Постановлением Федеральной комиссии по рынку ценных бумаг от 1 июля 1997 года № 24 // Вестник Федеральной комиссии по рынку ценных бумаг Российской Федерации. № 4. 1997 (далее – Положение о СРО по ценным бумагам).</w:t>
      </w:r>
    </w:p>
  </w:footnote>
  <w:footnote w:id="164">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См. </w:t>
      </w:r>
      <w:hyperlink r:id="rId35" w:history="1">
        <w:r w:rsidRPr="00B43E5E">
          <w:rPr>
            <w:sz w:val="24"/>
            <w:szCs w:val="24"/>
            <w:lang w:eastAsia="ru-RU"/>
          </w:rPr>
          <w:t>п. 10 ч. 2 ст. 11</w:t>
        </w:r>
      </w:hyperlink>
      <w:r w:rsidRPr="00B43E5E">
        <w:rPr>
          <w:sz w:val="24"/>
          <w:szCs w:val="24"/>
          <w:lang w:eastAsia="ru-RU"/>
        </w:rPr>
        <w:t xml:space="preserve"> Федерального закона от 27 ноября 2002 года № 156-ФЗ «Об объединениях работодателей» // </w:t>
      </w:r>
      <w:r w:rsidRPr="00B43E5E">
        <w:rPr>
          <w:sz w:val="24"/>
          <w:szCs w:val="24"/>
        </w:rPr>
        <w:t>Собрание законодательства Российской Федерации</w:t>
      </w:r>
      <w:r w:rsidRPr="00B43E5E">
        <w:rPr>
          <w:sz w:val="24"/>
          <w:szCs w:val="24"/>
          <w:lang w:eastAsia="ru-RU"/>
        </w:rPr>
        <w:t>. 2002. № 48. Ст. 4741 (далее – Закон об объединении работодателей).</w:t>
      </w:r>
    </w:p>
  </w:footnote>
  <w:footnote w:id="165">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См. </w:t>
      </w:r>
      <w:hyperlink r:id="rId36" w:history="1">
        <w:r w:rsidRPr="00B43E5E">
          <w:rPr>
            <w:sz w:val="24"/>
            <w:szCs w:val="24"/>
            <w:lang w:eastAsia="ru-RU"/>
          </w:rPr>
          <w:t>Закон</w:t>
        </w:r>
      </w:hyperlink>
      <w:r w:rsidRPr="00B43E5E">
        <w:rPr>
          <w:sz w:val="24"/>
          <w:szCs w:val="24"/>
          <w:lang w:eastAsia="ru-RU"/>
        </w:rPr>
        <w:t xml:space="preserve"> Российской Федерации от 20 февраля 1992 года № 2383-1 «О товарных биржах и биржевой торговле» // Ведомости Съезда Народных Депутатов и Верховного Совета Российской Федерации. 1992. № 18. Ст. 961.</w:t>
      </w:r>
    </w:p>
  </w:footnote>
  <w:footnote w:id="16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См. п. 2 ст. 8 Закона о некоммерческих организациях.</w:t>
      </w:r>
    </w:p>
  </w:footnote>
  <w:footnote w:id="16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См. </w:t>
      </w:r>
      <w:hyperlink r:id="rId37" w:history="1">
        <w:r w:rsidRPr="00B43E5E">
          <w:rPr>
            <w:rFonts w:ascii="Times New Roman" w:hAnsi="Times New Roman"/>
            <w:sz w:val="24"/>
            <w:szCs w:val="24"/>
          </w:rPr>
          <w:t>п. 1 ст. 4</w:t>
        </w:r>
      </w:hyperlink>
      <w:r w:rsidRPr="00B43E5E">
        <w:rPr>
          <w:rFonts w:ascii="Times New Roman" w:hAnsi="Times New Roman"/>
          <w:sz w:val="24"/>
          <w:szCs w:val="24"/>
        </w:rPr>
        <w:t xml:space="preserve"> Закона о садоводческих объединениях.</w:t>
      </w:r>
    </w:p>
  </w:footnote>
  <w:footnote w:id="16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См. ст. 22 Закона об адвокатуре.</w:t>
      </w:r>
    </w:p>
  </w:footnote>
  <w:footnote w:id="169">
    <w:p w:rsidR="00662E85" w:rsidRPr="00B43E5E" w:rsidRDefault="00662E85" w:rsidP="00B43E5E">
      <w:pPr>
        <w:autoSpaceDE w:val="0"/>
        <w:autoSpaceDN w:val="0"/>
        <w:adjustRightInd w:val="0"/>
        <w:spacing w:after="0" w:line="240" w:lineRule="auto"/>
        <w:jc w:val="both"/>
        <w:rPr>
          <w:sz w:val="24"/>
          <w:szCs w:val="24"/>
        </w:rPr>
      </w:pPr>
      <w:r w:rsidRPr="00B43E5E">
        <w:rPr>
          <w:rStyle w:val="a5"/>
          <w:sz w:val="24"/>
          <w:szCs w:val="24"/>
        </w:rPr>
        <w:footnoteRef/>
      </w:r>
      <w:r w:rsidRPr="00B43E5E">
        <w:rPr>
          <w:sz w:val="24"/>
          <w:szCs w:val="24"/>
        </w:rPr>
        <w:t xml:space="preserve"> См. </w:t>
      </w:r>
      <w:r w:rsidRPr="00B43E5E">
        <w:rPr>
          <w:rFonts w:eastAsia="Newton-Regular"/>
          <w:sz w:val="24"/>
          <w:szCs w:val="24"/>
          <w:lang w:eastAsia="ru-RU"/>
        </w:rPr>
        <w:t>п. 2 ст. 11 Федерального закона от 22 апреля 1996 года № 39-ФЗ «О рынке ценных бумаг»</w:t>
      </w:r>
      <w:r w:rsidRPr="00B43E5E">
        <w:rPr>
          <w:sz w:val="24"/>
          <w:szCs w:val="24"/>
          <w:lang w:eastAsia="ru-RU"/>
        </w:rPr>
        <w:t xml:space="preserve"> // Собрание законодательства Российской Федерации</w:t>
      </w:r>
      <w:r w:rsidRPr="00B43E5E">
        <w:rPr>
          <w:rFonts w:eastAsia="Newton-Regular"/>
          <w:sz w:val="24"/>
          <w:szCs w:val="24"/>
          <w:lang w:eastAsia="ru-RU"/>
        </w:rPr>
        <w:t>. 1996. № 17. Ст. 1918 (далее – Закон о рынке ценных бумаг).</w:t>
      </w:r>
    </w:p>
  </w:footnote>
  <w:footnote w:id="170">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См.: </w:t>
      </w:r>
      <w:r w:rsidRPr="00B43E5E">
        <w:rPr>
          <w:sz w:val="24"/>
          <w:szCs w:val="24"/>
          <w:lang w:eastAsia="ru-RU"/>
        </w:rPr>
        <w:t>Федеральный конституционный закон от 28 июня 2004 года № 5-ФКЗ «О референдуме Российской Федерации» // Собрание законодательства Российской Федерации. 2004. № 27. Ст. 2710.</w:t>
      </w:r>
    </w:p>
  </w:footnote>
  <w:footnote w:id="171">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См. ст. 27 </w:t>
      </w:r>
      <w:r w:rsidRPr="00B43E5E">
        <w:rPr>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 // Собрание законодательства Российской Федерации. 2003. № 40. Ст. 3822.</w:t>
      </w:r>
    </w:p>
  </w:footnote>
  <w:footnote w:id="17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См. в частности, ст. 3 Закона об адвокатуре.</w:t>
      </w:r>
    </w:p>
  </w:footnote>
  <w:footnote w:id="173">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sz w:val="24"/>
          <w:szCs w:val="24"/>
          <w:lang w:eastAsia="ru-RU"/>
        </w:rPr>
        <w:t xml:space="preserve">Основы законодательства Российской Федерации о нотариате, утверждены Верховным Советом Российской Федерации 11 февраля 1993 года № 4462-1 // Ведомости Съезда Народных Депутатов и Верховного Совета Российской Федерации.1993. № 10. Ст. 357. </w:t>
      </w:r>
    </w:p>
  </w:footnote>
  <w:footnote w:id="174">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lang w:eastAsia="ru-RU"/>
        </w:rPr>
        <w:t xml:space="preserve"> Почеркнем, что эти лица с очевидность действуют в публичном государственном интересе, реализуя должный публичный интерес социального компромисса, путем предупреждения возникновения социальных конфликтов и защиты интересов тех лиц, которые находятся в конфликте с государством и (или) определенными членами общества. </w:t>
      </w:r>
      <w:proofErr w:type="gramStart"/>
      <w:r w:rsidRPr="00B43E5E">
        <w:rPr>
          <w:i/>
          <w:sz w:val="24"/>
          <w:szCs w:val="24"/>
        </w:rPr>
        <w:t>См</w:t>
      </w:r>
      <w:r w:rsidRPr="00B43E5E">
        <w:rPr>
          <w:sz w:val="24"/>
          <w:szCs w:val="24"/>
        </w:rPr>
        <w:t xml:space="preserve">. абз. 6 ч.3 </w:t>
      </w:r>
      <w:r w:rsidRPr="00B43E5E">
        <w:rPr>
          <w:sz w:val="24"/>
          <w:szCs w:val="24"/>
          <w:lang w:eastAsia="ru-RU"/>
        </w:rPr>
        <w:t>Постановления Конституционного Суда Российской Федерации от 24 февраля 1998 года № 7-П «По делу о проверке конституционности отдельных положений статей 1 и 5 Федерального закона от 5 февраля 1997 года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w:t>
      </w:r>
      <w:proofErr w:type="gramEnd"/>
      <w:r w:rsidRPr="00B43E5E">
        <w:rPr>
          <w:sz w:val="24"/>
          <w:szCs w:val="24"/>
          <w:lang w:eastAsia="ru-RU"/>
        </w:rPr>
        <w:t xml:space="preserve"> на 1997 год» в связи с жалобами ряда граждан и запросами судов» // Собрание законодательства Российской Федерации.1998. № 10. Ст. 1242 и др.</w:t>
      </w:r>
    </w:p>
    <w:p w:rsidR="00662E85" w:rsidRPr="00B43E5E" w:rsidRDefault="00662E85" w:rsidP="00B43E5E">
      <w:pPr>
        <w:autoSpaceDE w:val="0"/>
        <w:autoSpaceDN w:val="0"/>
        <w:adjustRightInd w:val="0"/>
        <w:spacing w:after="0" w:line="240" w:lineRule="auto"/>
        <w:ind w:left="540"/>
        <w:jc w:val="both"/>
        <w:rPr>
          <w:sz w:val="24"/>
          <w:szCs w:val="24"/>
          <w:lang w:eastAsia="ru-RU"/>
        </w:rPr>
      </w:pPr>
    </w:p>
    <w:p w:rsidR="00662E85" w:rsidRPr="00B43E5E" w:rsidRDefault="00662E85" w:rsidP="00B43E5E">
      <w:pPr>
        <w:autoSpaceDE w:val="0"/>
        <w:autoSpaceDN w:val="0"/>
        <w:adjustRightInd w:val="0"/>
        <w:spacing w:after="0" w:line="240" w:lineRule="auto"/>
        <w:jc w:val="both"/>
        <w:rPr>
          <w:sz w:val="24"/>
          <w:szCs w:val="24"/>
          <w:lang w:eastAsia="ru-RU"/>
        </w:rPr>
      </w:pPr>
    </w:p>
  </w:footnote>
  <w:footnote w:id="17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В эту же классификационную группу нужно отнести и унитарные предприятия, поскольку они учреждаются публично-правовыми образованиями, следовательно, могут преследовать только цель удовлетворения публичного государственного интереса.</w:t>
      </w:r>
    </w:p>
  </w:footnote>
  <w:footnote w:id="17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proofErr w:type="gramStart"/>
      <w:r w:rsidRPr="00B43E5E">
        <w:rPr>
          <w:rFonts w:ascii="Times New Roman" w:hAnsi="Times New Roman"/>
          <w:sz w:val="24"/>
          <w:szCs w:val="24"/>
        </w:rPr>
        <w:t>По поводу использования понятия «юридическое лицо публичного права» в отношении Фонда обязательного медицинского страхования см.: Постановление Федерального арбитражного суда Уральского округа от 15 января 2009 года № Ф09-10050/08-С2 по делу № А60-1139/08 «Предписание органа Фонда обязательного медицинского страхования об устранении нарушений в использовании средств обязательного медицинского страхования, действующего в правоотношениях фактически в качестве юридического лица публичного права, может быть оспорено</w:t>
      </w:r>
      <w:proofErr w:type="gramEnd"/>
      <w:r w:rsidRPr="00B43E5E">
        <w:rPr>
          <w:rFonts w:ascii="Times New Roman" w:hAnsi="Times New Roman"/>
          <w:sz w:val="24"/>
          <w:szCs w:val="24"/>
        </w:rPr>
        <w:t xml:space="preserve"> медицинским учреждением в порядке, предусмотренном главой 24 Арбитражного процессуального кодекса РФ» // Документ опубликован не был // СПС «КонсультантПлюс. Интернет-версия. Раздел «Судебная практика» // URL:  </w:t>
      </w:r>
      <w:hyperlink r:id="rId38" w:history="1">
        <w:r w:rsidRPr="00B43E5E">
          <w:rPr>
            <w:rStyle w:val="a6"/>
            <w:rFonts w:ascii="Times New Roman" w:hAnsi="Times New Roman"/>
            <w:sz w:val="24"/>
            <w:szCs w:val="24"/>
          </w:rPr>
          <w:t>http://base.consultant.ru/cons/cgi/online.cgi?req=doc;base=AUR;n=88439;div=ARB;mb=LAW;opt=1;ts=868CD8416D7F24B1A4D0C1565B862F09;rnd=0.07182861707930599</w:t>
        </w:r>
      </w:hyperlink>
      <w:r w:rsidRPr="00B43E5E">
        <w:rPr>
          <w:rFonts w:ascii="Times New Roman" w:hAnsi="Times New Roman"/>
          <w:sz w:val="24"/>
          <w:szCs w:val="24"/>
        </w:rPr>
        <w:t xml:space="preserve"> (дата обращения 23.04.2013).</w:t>
      </w:r>
    </w:p>
  </w:footnote>
  <w:footnote w:id="17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URL: http://base.consultant.ru/cons/cgi/online.cgi?req=card (дата обращения: 23.04.2013).</w:t>
      </w:r>
    </w:p>
  </w:footnote>
  <w:footnote w:id="17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xml:space="preserve">: </w:t>
      </w:r>
      <w:r w:rsidRPr="00B43E5E">
        <w:rPr>
          <w:rFonts w:ascii="Times New Roman" w:hAnsi="Times New Roman"/>
          <w:i/>
          <w:sz w:val="24"/>
          <w:szCs w:val="24"/>
        </w:rPr>
        <w:t xml:space="preserve">Белых В.С. </w:t>
      </w:r>
      <w:r w:rsidRPr="00B43E5E">
        <w:rPr>
          <w:rFonts w:ascii="Times New Roman" w:hAnsi="Times New Roman"/>
          <w:sz w:val="24"/>
          <w:szCs w:val="24"/>
        </w:rPr>
        <w:t xml:space="preserve">Юридические лица публичного права: понятие, сущность, сфера применения // Банковское право. 2012. № 4. </w:t>
      </w:r>
      <w:r w:rsidRPr="00B43E5E">
        <w:rPr>
          <w:rFonts w:ascii="Times New Roman" w:hAnsi="Times New Roman"/>
          <w:i/>
          <w:sz w:val="24"/>
          <w:szCs w:val="24"/>
        </w:rPr>
        <w:t>Винницкий А.В.</w:t>
      </w:r>
      <w:r w:rsidRPr="00B43E5E">
        <w:rPr>
          <w:rFonts w:ascii="Times New Roman" w:hAnsi="Times New Roman"/>
          <w:sz w:val="24"/>
          <w:szCs w:val="24"/>
        </w:rPr>
        <w:t xml:space="preserve"> О необходимости законодательного закрепления института юридических лиц публичного права // Журнал российского права. 2011. № 5 // </w:t>
      </w:r>
      <w:r w:rsidRPr="00B43E5E">
        <w:rPr>
          <w:rFonts w:ascii="Times New Roman" w:hAnsi="Times New Roman"/>
          <w:kern w:val="24"/>
          <w:sz w:val="24"/>
          <w:szCs w:val="24"/>
        </w:rPr>
        <w:t>СПС «КонсультантПлюс». Раздел «Комментарии законодательства: Юридическая пресса». 2013.</w:t>
      </w:r>
    </w:p>
  </w:footnote>
  <w:footnote w:id="179">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За исключением, может быть, дореволюционного периода. Правда, автор настоящей работы не придерживается мнения о существовании понятия «юридическое лицо публичного права» в дореволюционный период, поскольку не находит прямого подтверждения, что в дореволюционной юридической науке, практике и законодательстве использовалось понятие «юридическое лицо публичного права». А если даже и имелись единичные моменты использования очень похожего по форме слова, то, по нашему мнению, в дореволюционный период понятие «юридическое лицо публичного права» не получает ни широкого распространения, ни широкого потребления, ни должного обоснования. </w:t>
      </w:r>
      <w:r w:rsidRPr="00B43E5E">
        <w:rPr>
          <w:rFonts w:ascii="Times New Roman" w:hAnsi="Times New Roman"/>
          <w:i/>
          <w:sz w:val="24"/>
          <w:szCs w:val="24"/>
        </w:rPr>
        <w:t>См</w:t>
      </w:r>
      <w:r w:rsidRPr="00B43E5E">
        <w:rPr>
          <w:rFonts w:ascii="Times New Roman" w:hAnsi="Times New Roman"/>
          <w:sz w:val="24"/>
          <w:szCs w:val="24"/>
        </w:rPr>
        <w:t xml:space="preserve">. напр.: Шершеневич Г.Ф. Учебник русского гражданского права. Том 1 // СПС «КонсультантПлюс: ВысшаяШкола. Учебное пособие». Выпуск 5. К весеннему семестру 2006. </w:t>
      </w:r>
      <w:proofErr w:type="gramStart"/>
      <w:r w:rsidRPr="00B43E5E">
        <w:rPr>
          <w:rFonts w:ascii="Times New Roman" w:hAnsi="Times New Roman"/>
          <w:sz w:val="24"/>
          <w:szCs w:val="24"/>
        </w:rPr>
        <w:t xml:space="preserve">Раздел «Классика российской цивилистики».2006. § 13 (п. </w:t>
      </w:r>
      <w:r w:rsidRPr="00B43E5E">
        <w:rPr>
          <w:rFonts w:ascii="Times New Roman" w:hAnsi="Times New Roman"/>
          <w:sz w:val="24"/>
          <w:szCs w:val="24"/>
          <w:lang w:val="en-US"/>
        </w:rPr>
        <w:t>III</w:t>
      </w:r>
      <w:r w:rsidRPr="00B43E5E">
        <w:rPr>
          <w:rFonts w:ascii="Times New Roman" w:hAnsi="Times New Roman"/>
          <w:sz w:val="24"/>
          <w:szCs w:val="24"/>
        </w:rPr>
        <w:t>.</w:t>
      </w:r>
      <w:proofErr w:type="gramEnd"/>
      <w:r w:rsidRPr="00B43E5E">
        <w:rPr>
          <w:rFonts w:ascii="Times New Roman" w:hAnsi="Times New Roman"/>
          <w:sz w:val="24"/>
          <w:szCs w:val="24"/>
        </w:rPr>
        <w:t xml:space="preserve"> </w:t>
      </w:r>
      <w:proofErr w:type="gramStart"/>
      <w:r w:rsidRPr="00B43E5E">
        <w:rPr>
          <w:rFonts w:ascii="Times New Roman" w:hAnsi="Times New Roman"/>
          <w:sz w:val="24"/>
          <w:szCs w:val="24"/>
          <w:lang w:val="en-US"/>
        </w:rPr>
        <w:t>A</w:t>
      </w:r>
      <w:r w:rsidRPr="00B43E5E">
        <w:rPr>
          <w:rFonts w:ascii="Times New Roman" w:hAnsi="Times New Roman"/>
          <w:sz w:val="24"/>
          <w:szCs w:val="24"/>
        </w:rPr>
        <w:t>, 1.).</w:t>
      </w:r>
      <w:proofErr w:type="gramEnd"/>
      <w:r w:rsidRPr="00B43E5E">
        <w:rPr>
          <w:rFonts w:ascii="Times New Roman" w:hAnsi="Times New Roman"/>
          <w:sz w:val="24"/>
          <w:szCs w:val="24"/>
        </w:rPr>
        <w:t xml:space="preserve"> В этой работе автором производится деление на публичные и частные юридические лица. </w:t>
      </w:r>
      <w:proofErr w:type="gramStart"/>
      <w:r w:rsidRPr="00B43E5E">
        <w:rPr>
          <w:rFonts w:ascii="Times New Roman" w:hAnsi="Times New Roman"/>
          <w:sz w:val="24"/>
          <w:szCs w:val="24"/>
        </w:rPr>
        <w:t>К первым в свою очередь относятся: государство, которое прямо называется им «казной», а также отделенные от «казны» самостоятельные субъекты: 1) ведомства и учреждения (удельные ведомства, ученые и учебные заведения, епархиальные начальства, монастыри и церкви), причисляемые к казенному управлению, обладающие обособленным имуществом и, 2) органы местного самоуправления: губернские и уездные земства, городские, дворянские, биржевые, мещанские, сельские, волостные общества.</w:t>
      </w:r>
      <w:proofErr w:type="gramEnd"/>
    </w:p>
    <w:p w:rsidR="00662E85" w:rsidRPr="00B43E5E" w:rsidRDefault="00662E85" w:rsidP="00B43E5E">
      <w:pPr>
        <w:pStyle w:val="a3"/>
        <w:jc w:val="both"/>
        <w:rPr>
          <w:rFonts w:ascii="Times New Roman" w:hAnsi="Times New Roman"/>
          <w:sz w:val="24"/>
          <w:szCs w:val="24"/>
        </w:rPr>
      </w:pPr>
      <w:r w:rsidRPr="00B43E5E">
        <w:rPr>
          <w:rFonts w:ascii="Times New Roman" w:hAnsi="Times New Roman"/>
          <w:sz w:val="24"/>
          <w:szCs w:val="24"/>
        </w:rPr>
        <w:t xml:space="preserve">Другими словами, Шершеневич Г.Ф. называет эти лица условно, выделяя из всей массы, и рассматривает их с цивилистической точки зрения, в качестве обособленных имущественных субъектов, а вовсе не как юридических лиц публичного права. </w:t>
      </w:r>
      <w:proofErr w:type="gramStart"/>
      <w:r w:rsidRPr="00B43E5E">
        <w:rPr>
          <w:rFonts w:ascii="Times New Roman" w:hAnsi="Times New Roman"/>
          <w:sz w:val="24"/>
          <w:szCs w:val="24"/>
        </w:rPr>
        <w:t>Это признает один из сторонников введения рассматриваемого понятия в законодательство Е.В. Чиркин (</w:t>
      </w:r>
      <w:r w:rsidRPr="00B43E5E">
        <w:rPr>
          <w:rFonts w:ascii="Times New Roman" w:hAnsi="Times New Roman"/>
          <w:i/>
          <w:sz w:val="24"/>
          <w:szCs w:val="24"/>
        </w:rPr>
        <w:t>См.</w:t>
      </w:r>
      <w:r w:rsidRPr="00B43E5E">
        <w:rPr>
          <w:rFonts w:ascii="Times New Roman" w:hAnsi="Times New Roman"/>
          <w:sz w:val="24"/>
          <w:szCs w:val="24"/>
        </w:rPr>
        <w:t xml:space="preserve">: </w:t>
      </w:r>
      <w:r w:rsidRPr="00B43E5E">
        <w:rPr>
          <w:rFonts w:ascii="Times New Roman" w:hAnsi="Times New Roman"/>
          <w:i/>
          <w:sz w:val="24"/>
          <w:szCs w:val="24"/>
        </w:rPr>
        <w:t>Чиркин В.Е.</w:t>
      </w:r>
      <w:r w:rsidRPr="00B43E5E">
        <w:rPr>
          <w:rFonts w:ascii="Times New Roman" w:hAnsi="Times New Roman"/>
          <w:sz w:val="24"/>
          <w:szCs w:val="24"/>
        </w:rPr>
        <w:t xml:space="preserve"> Юридическое лицо публичного права.</w:t>
      </w:r>
      <w:proofErr w:type="gramEnd"/>
      <w:r w:rsidRPr="00B43E5E">
        <w:rPr>
          <w:rFonts w:ascii="Times New Roman" w:hAnsi="Times New Roman"/>
          <w:sz w:val="24"/>
          <w:szCs w:val="24"/>
        </w:rPr>
        <w:t xml:space="preserve"> М., 2011. </w:t>
      </w:r>
      <w:proofErr w:type="gramStart"/>
      <w:r w:rsidRPr="00B43E5E">
        <w:rPr>
          <w:rFonts w:ascii="Times New Roman" w:hAnsi="Times New Roman"/>
          <w:sz w:val="24"/>
          <w:szCs w:val="24"/>
        </w:rPr>
        <w:t>С. 36 (сноска под цифрой «1»)).</w:t>
      </w:r>
      <w:proofErr w:type="gramEnd"/>
    </w:p>
    <w:p w:rsidR="00662E85" w:rsidRPr="00B43E5E" w:rsidRDefault="00662E85" w:rsidP="00B43E5E">
      <w:pPr>
        <w:pStyle w:val="a3"/>
        <w:jc w:val="both"/>
        <w:rPr>
          <w:rFonts w:ascii="Times New Roman" w:hAnsi="Times New Roman"/>
          <w:sz w:val="24"/>
          <w:szCs w:val="24"/>
        </w:rPr>
      </w:pPr>
      <w:r w:rsidRPr="00B43E5E">
        <w:rPr>
          <w:rFonts w:ascii="Times New Roman" w:hAnsi="Times New Roman"/>
          <w:sz w:val="24"/>
          <w:szCs w:val="24"/>
        </w:rPr>
        <w:t xml:space="preserve">Также </w:t>
      </w:r>
      <w:r w:rsidRPr="00B43E5E">
        <w:rPr>
          <w:rFonts w:ascii="Times New Roman" w:hAnsi="Times New Roman"/>
          <w:i/>
          <w:sz w:val="24"/>
          <w:szCs w:val="24"/>
        </w:rPr>
        <w:t>см</w:t>
      </w:r>
      <w:r w:rsidRPr="00B43E5E">
        <w:rPr>
          <w:rFonts w:ascii="Times New Roman" w:hAnsi="Times New Roman"/>
          <w:sz w:val="24"/>
          <w:szCs w:val="24"/>
        </w:rPr>
        <w:t xml:space="preserve">.  </w:t>
      </w:r>
      <w:r w:rsidRPr="00B43E5E">
        <w:rPr>
          <w:rFonts w:ascii="Times New Roman" w:hAnsi="Times New Roman"/>
          <w:i/>
          <w:sz w:val="24"/>
          <w:szCs w:val="24"/>
        </w:rPr>
        <w:t>Коркунов Н.М.</w:t>
      </w:r>
      <w:r w:rsidRPr="00B43E5E">
        <w:rPr>
          <w:rFonts w:ascii="Times New Roman" w:hAnsi="Times New Roman"/>
          <w:sz w:val="24"/>
          <w:szCs w:val="24"/>
        </w:rPr>
        <w:t xml:space="preserve"> Русское государственное право. Том 1: Введение и Общая часть. – Спб.: Типография Стасюлевича,  1909. С. 41 // СПС «КонсультантПлюс: Высшая школа. Учебное пособие к весеннему семестру 2012 года. Выпуск 17». В этом произведении упоминается, что государство выступает в гражданских отношениях в роли субъекта, юридического лица. Правда, сам автор, Н.В. Коркунов, понимает государство «отношением многих связанных сознанием личностей». Там же. С. 43.</w:t>
      </w:r>
    </w:p>
  </w:footnote>
  <w:footnote w:id="18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См.: </w:t>
      </w:r>
      <w:r w:rsidRPr="00B43E5E">
        <w:rPr>
          <w:rFonts w:ascii="Times New Roman" w:hAnsi="Times New Roman"/>
          <w:i/>
          <w:sz w:val="24"/>
          <w:szCs w:val="24"/>
        </w:rPr>
        <w:t>Чиркин В.Е.</w:t>
      </w:r>
      <w:r w:rsidRPr="00B43E5E">
        <w:rPr>
          <w:rFonts w:ascii="Times New Roman" w:hAnsi="Times New Roman"/>
          <w:sz w:val="24"/>
          <w:szCs w:val="24"/>
        </w:rPr>
        <w:t xml:space="preserve"> Юридическое лицо публичного права. // Журнал российского права. 2005. № 5 // </w:t>
      </w:r>
      <w:hyperlink r:id="rId39" w:history="1">
        <w:r w:rsidRPr="00B43E5E">
          <w:rPr>
            <w:rStyle w:val="a6"/>
            <w:rFonts w:ascii="Times New Roman" w:hAnsi="Times New Roman"/>
            <w:sz w:val="24"/>
            <w:szCs w:val="24"/>
          </w:rPr>
          <w:t>http://base.consultant.ru/cons/cgi/online.cgi?req=doc;base=CJI;n=8073;div=CMT;mb=LAW;opt=1;ts=269741997FEFF08A9BE1657577A62F72;rnd=0.009805619128542942</w:t>
        </w:r>
      </w:hyperlink>
      <w:r w:rsidRPr="00B43E5E">
        <w:rPr>
          <w:rFonts w:ascii="Times New Roman" w:hAnsi="Times New Roman"/>
          <w:sz w:val="24"/>
          <w:szCs w:val="24"/>
        </w:rPr>
        <w:t xml:space="preserve"> (дата обращения 23.04.2013).</w:t>
      </w:r>
    </w:p>
    <w:p w:rsidR="00662E85" w:rsidRPr="00B43E5E" w:rsidRDefault="00662E85" w:rsidP="00B43E5E">
      <w:pPr>
        <w:pStyle w:val="a3"/>
        <w:jc w:val="both"/>
        <w:rPr>
          <w:rFonts w:ascii="Times New Roman" w:hAnsi="Times New Roman"/>
          <w:sz w:val="24"/>
          <w:szCs w:val="24"/>
        </w:rPr>
      </w:pPr>
      <w:r w:rsidRPr="00B43E5E">
        <w:rPr>
          <w:rFonts w:ascii="Times New Roman" w:hAnsi="Times New Roman"/>
          <w:sz w:val="24"/>
          <w:szCs w:val="24"/>
        </w:rPr>
        <w:t xml:space="preserve">Он же. Еще раз о юридическом лице публичного права // Журнал российского права. 2006. № 5 // http://base.consultant.ru/cons/cgi/online.cgi?req=doc;base=CJI;n=11428;div=CMT;mb=LAW;opt=1;ts=269741997FEFF08A9BE1657577A62F72;rnd=0.7554578946250778 </w:t>
      </w:r>
    </w:p>
    <w:p w:rsidR="00662E85" w:rsidRPr="00B43E5E" w:rsidRDefault="00662E85" w:rsidP="00B43E5E">
      <w:pPr>
        <w:pStyle w:val="a3"/>
        <w:jc w:val="both"/>
        <w:rPr>
          <w:rFonts w:ascii="Times New Roman" w:hAnsi="Times New Roman"/>
          <w:sz w:val="24"/>
          <w:szCs w:val="24"/>
        </w:rPr>
      </w:pPr>
      <w:r w:rsidRPr="00B43E5E">
        <w:rPr>
          <w:rFonts w:ascii="Times New Roman" w:hAnsi="Times New Roman"/>
          <w:sz w:val="24"/>
          <w:szCs w:val="24"/>
        </w:rPr>
        <w:t xml:space="preserve">(дата 23.04.2013). </w:t>
      </w:r>
    </w:p>
    <w:p w:rsidR="00662E85" w:rsidRPr="00B43E5E" w:rsidRDefault="00662E85" w:rsidP="00B43E5E">
      <w:pPr>
        <w:pStyle w:val="a3"/>
        <w:jc w:val="both"/>
        <w:rPr>
          <w:rFonts w:ascii="Times New Roman" w:hAnsi="Times New Roman"/>
          <w:sz w:val="24"/>
          <w:szCs w:val="24"/>
        </w:rPr>
      </w:pPr>
      <w:r w:rsidRPr="00B43E5E">
        <w:rPr>
          <w:rFonts w:ascii="Times New Roman" w:hAnsi="Times New Roman"/>
          <w:sz w:val="24"/>
          <w:szCs w:val="24"/>
        </w:rPr>
        <w:t>С текстами указанных публикаций можно ознакомиться в коммерческой версии СПС «КонсультантПлюс».</w:t>
      </w:r>
    </w:p>
    <w:p w:rsidR="00662E85" w:rsidRPr="00B43E5E" w:rsidRDefault="00662E85" w:rsidP="00B43E5E">
      <w:pPr>
        <w:pStyle w:val="a3"/>
        <w:jc w:val="both"/>
        <w:rPr>
          <w:rFonts w:ascii="Times New Roman" w:hAnsi="Times New Roman"/>
          <w:sz w:val="24"/>
          <w:szCs w:val="24"/>
        </w:rPr>
      </w:pPr>
      <w:r w:rsidRPr="00B43E5E">
        <w:rPr>
          <w:rFonts w:ascii="Times New Roman" w:hAnsi="Times New Roman"/>
          <w:i/>
          <w:sz w:val="24"/>
          <w:szCs w:val="24"/>
        </w:rPr>
        <w:t>См</w:t>
      </w:r>
      <w:r w:rsidRPr="00B43E5E">
        <w:rPr>
          <w:rFonts w:ascii="Times New Roman" w:hAnsi="Times New Roman"/>
          <w:sz w:val="24"/>
          <w:szCs w:val="24"/>
        </w:rPr>
        <w:t xml:space="preserve">. о реквизитах других его статей на эту тему: </w:t>
      </w:r>
      <w:r w:rsidRPr="00B43E5E">
        <w:rPr>
          <w:rFonts w:ascii="Times New Roman" w:hAnsi="Times New Roman"/>
          <w:i/>
          <w:sz w:val="24"/>
          <w:szCs w:val="24"/>
        </w:rPr>
        <w:t>Чиркин В.Е.</w:t>
      </w:r>
      <w:r w:rsidRPr="00B43E5E">
        <w:rPr>
          <w:rFonts w:ascii="Times New Roman" w:hAnsi="Times New Roman"/>
          <w:sz w:val="24"/>
          <w:szCs w:val="24"/>
        </w:rPr>
        <w:t xml:space="preserve"> Юридическое лицо публичного права. М., 2011. С. 65 (сноска под цифрой «1»).</w:t>
      </w:r>
    </w:p>
  </w:footnote>
  <w:footnote w:id="18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Чиркин В.Е.</w:t>
      </w:r>
      <w:r w:rsidRPr="00B43E5E">
        <w:rPr>
          <w:rFonts w:ascii="Times New Roman" w:hAnsi="Times New Roman"/>
          <w:sz w:val="24"/>
          <w:szCs w:val="24"/>
        </w:rPr>
        <w:t xml:space="preserve"> Юридическое лицо публичного права / В.Е. Чиркин – М.: Норма. 2007. // http://base.consultant.ru/cons/cgi/online.cgi?req=doc;base=CMB;n=15570;div=CMT;mb=LAW;opt=1;ts=269741997FEFF08A9BE1657577A62F72;rnd=0.9567423202909532</w:t>
      </w:r>
    </w:p>
  </w:footnote>
  <w:footnote w:id="18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Чиркин В.Е.</w:t>
      </w:r>
      <w:r w:rsidRPr="00B43E5E">
        <w:rPr>
          <w:rFonts w:ascii="Times New Roman" w:hAnsi="Times New Roman"/>
          <w:sz w:val="24"/>
          <w:szCs w:val="24"/>
        </w:rPr>
        <w:t xml:space="preserve"> Юридическое лицо публичного права. М., 2011. С.6-7 и др.</w:t>
      </w:r>
    </w:p>
  </w:footnote>
  <w:footnote w:id="18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12 и др.</w:t>
      </w:r>
    </w:p>
    <w:p w:rsidR="00662E85" w:rsidRPr="00B43E5E" w:rsidRDefault="00662E85" w:rsidP="00B43E5E">
      <w:pPr>
        <w:pStyle w:val="a3"/>
        <w:jc w:val="both"/>
        <w:rPr>
          <w:rFonts w:ascii="Times New Roman" w:hAnsi="Times New Roman"/>
          <w:sz w:val="24"/>
          <w:szCs w:val="24"/>
        </w:rPr>
      </w:pPr>
      <w:r w:rsidRPr="00B43E5E">
        <w:rPr>
          <w:rFonts w:ascii="Times New Roman" w:hAnsi="Times New Roman"/>
          <w:sz w:val="24"/>
          <w:szCs w:val="24"/>
        </w:rPr>
        <w:t>По нашему мнению, в отношении учреждаемых международных организаций вместо понятия «юридическое лицо» в международном праве правильней было употреблять понятие «</w:t>
      </w:r>
      <w:proofErr w:type="gramStart"/>
      <w:r w:rsidRPr="00B43E5E">
        <w:rPr>
          <w:rFonts w:ascii="Times New Roman" w:hAnsi="Times New Roman"/>
          <w:sz w:val="24"/>
          <w:szCs w:val="24"/>
        </w:rPr>
        <w:t>публично-правовая</w:t>
      </w:r>
      <w:proofErr w:type="gramEnd"/>
      <w:r w:rsidRPr="00B43E5E">
        <w:rPr>
          <w:rFonts w:ascii="Times New Roman" w:hAnsi="Times New Roman"/>
          <w:sz w:val="24"/>
          <w:szCs w:val="24"/>
        </w:rPr>
        <w:t xml:space="preserve"> международная правосубъектность». Следовательно, в русскоязычных вариантах того или иного международного соглашения правильней было бы писать (переводить), что та или иная международная организация приобрела не права юридического лица, а </w:t>
      </w:r>
      <w:proofErr w:type="gramStart"/>
      <w:r w:rsidRPr="00B43E5E">
        <w:rPr>
          <w:rFonts w:ascii="Times New Roman" w:hAnsi="Times New Roman"/>
          <w:sz w:val="24"/>
          <w:szCs w:val="24"/>
        </w:rPr>
        <w:t>публично-правую</w:t>
      </w:r>
      <w:proofErr w:type="gramEnd"/>
      <w:r w:rsidRPr="00B43E5E">
        <w:rPr>
          <w:rFonts w:ascii="Times New Roman" w:hAnsi="Times New Roman"/>
          <w:sz w:val="24"/>
          <w:szCs w:val="24"/>
        </w:rPr>
        <w:t xml:space="preserve"> международную правосубъектность. </w:t>
      </w:r>
      <w:r w:rsidRPr="00B43E5E">
        <w:rPr>
          <w:rFonts w:ascii="Times New Roman" w:hAnsi="Times New Roman"/>
          <w:i/>
          <w:sz w:val="24"/>
          <w:szCs w:val="24"/>
        </w:rPr>
        <w:t>См.</w:t>
      </w:r>
      <w:r w:rsidRPr="00B43E5E">
        <w:rPr>
          <w:rFonts w:ascii="Times New Roman" w:hAnsi="Times New Roman"/>
          <w:sz w:val="24"/>
          <w:szCs w:val="24"/>
        </w:rPr>
        <w:t xml:space="preserve">, напр., употребление этого понятия в русскоязычном  варианте статьи </w:t>
      </w:r>
      <w:r w:rsidRPr="00B43E5E">
        <w:rPr>
          <w:rFonts w:ascii="Times New Roman" w:hAnsi="Times New Roman"/>
          <w:sz w:val="24"/>
          <w:szCs w:val="24"/>
          <w:lang w:val="en-US"/>
        </w:rPr>
        <w:t>VII</w:t>
      </w:r>
      <w:r w:rsidRPr="00B43E5E">
        <w:rPr>
          <w:rFonts w:ascii="Times New Roman" w:hAnsi="Times New Roman"/>
          <w:sz w:val="24"/>
          <w:szCs w:val="24"/>
        </w:rPr>
        <w:t xml:space="preserve"> </w:t>
      </w:r>
      <w:r w:rsidRPr="00B43E5E">
        <w:rPr>
          <w:rFonts w:ascii="Times New Roman" w:hAnsi="Times New Roman"/>
          <w:bCs/>
          <w:color w:val="000000"/>
          <w:sz w:val="24"/>
          <w:szCs w:val="24"/>
          <w:shd w:val="clear" w:color="auto" w:fill="FFFFFF"/>
        </w:rPr>
        <w:t>Марракешского соглашения об учреждении Всемирной торговой организации от 15 апреля 1994 года // Собрание законодательства Российской Федерации. 2012. № 37. Ст. 4986. П</w:t>
      </w:r>
      <w:r w:rsidRPr="00B43E5E">
        <w:rPr>
          <w:rFonts w:ascii="Times New Roman" w:hAnsi="Times New Roman"/>
          <w:sz w:val="24"/>
          <w:szCs w:val="24"/>
        </w:rPr>
        <w:t xml:space="preserve">онятие «юридическое лицо» употребляется в соглашении в следующем контексте: «…ВТО имеет статус юридического лица…». Считаем это неправильным смысловым переводом. В переводе, напр., с английского, по нашему мнению, слова «…The WTO shall have legal personality…» // </w:t>
      </w:r>
      <w:r w:rsidRPr="00B43E5E">
        <w:rPr>
          <w:rFonts w:ascii="Times New Roman" w:hAnsi="Times New Roman"/>
          <w:sz w:val="24"/>
          <w:szCs w:val="24"/>
          <w:lang w:val="en-US"/>
        </w:rPr>
        <w:t>URL</w:t>
      </w:r>
      <w:r w:rsidRPr="00B43E5E">
        <w:rPr>
          <w:rFonts w:ascii="Times New Roman" w:hAnsi="Times New Roman"/>
          <w:sz w:val="24"/>
          <w:szCs w:val="24"/>
        </w:rPr>
        <w:t xml:space="preserve"> http://www.wto.org/gatt_docs/English/SULPDF/92160001.pdf (дата обращения 22.04.2013) следовало бы перевести «ВТО приобретает публично-правовую международную правосубъектность». Русскоязычный перевод указанного соглашения см. «СПС «Кодекс». 2013» путем набора словосочетания «вто с правами юридического лица» в Интеллектуальном поиске.</w:t>
      </w:r>
    </w:p>
  </w:footnote>
  <w:footnote w:id="184">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8 и др.</w:t>
      </w:r>
    </w:p>
  </w:footnote>
  <w:footnote w:id="18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129-168.</w:t>
      </w:r>
    </w:p>
  </w:footnote>
  <w:footnote w:id="18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170-214.</w:t>
      </w:r>
    </w:p>
  </w:footnote>
  <w:footnote w:id="18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С.215-244.</w:t>
      </w:r>
    </w:p>
  </w:footnote>
  <w:footnote w:id="18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99-100, 245-264.</w:t>
      </w:r>
    </w:p>
  </w:footnote>
  <w:footnote w:id="189">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265-341.</w:t>
      </w:r>
    </w:p>
  </w:footnote>
  <w:footnote w:id="19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xml:space="preserve"> напр., там же. С. 8.</w:t>
      </w:r>
    </w:p>
  </w:footnote>
  <w:footnote w:id="19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Ястребов О.Я.</w:t>
      </w:r>
      <w:r w:rsidRPr="00B43E5E">
        <w:rPr>
          <w:rFonts w:ascii="Times New Roman" w:hAnsi="Times New Roman"/>
          <w:sz w:val="24"/>
          <w:szCs w:val="24"/>
        </w:rPr>
        <w:t xml:space="preserve"> Критерии разграничения юридических лиц в публичном и частном праве // Российский судья. 2010. № 4 // </w:t>
      </w:r>
      <w:r w:rsidRPr="00B43E5E">
        <w:rPr>
          <w:rFonts w:ascii="Times New Roman" w:hAnsi="Times New Roman"/>
          <w:kern w:val="24"/>
          <w:sz w:val="24"/>
          <w:szCs w:val="24"/>
        </w:rPr>
        <w:t>СПС «КонсультантПлюс». Раздел «</w:t>
      </w:r>
      <w:proofErr w:type="gramStart"/>
      <w:r w:rsidRPr="00B43E5E">
        <w:rPr>
          <w:rFonts w:ascii="Times New Roman" w:hAnsi="Times New Roman"/>
          <w:kern w:val="24"/>
          <w:sz w:val="24"/>
          <w:szCs w:val="24"/>
        </w:rPr>
        <w:t>Комментарии законодательства</w:t>
      </w:r>
      <w:proofErr w:type="gramEnd"/>
      <w:r w:rsidRPr="00B43E5E">
        <w:rPr>
          <w:rFonts w:ascii="Times New Roman" w:hAnsi="Times New Roman"/>
          <w:kern w:val="24"/>
          <w:sz w:val="24"/>
          <w:szCs w:val="24"/>
        </w:rPr>
        <w:t>», «Юридическая пресса». 2013.</w:t>
      </w:r>
    </w:p>
  </w:footnote>
  <w:footnote w:id="19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1.</w:t>
      </w:r>
    </w:p>
  </w:footnote>
  <w:footnote w:id="19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Об этом </w:t>
      </w:r>
      <w:r w:rsidRPr="00B43E5E">
        <w:rPr>
          <w:rFonts w:ascii="Times New Roman" w:hAnsi="Times New Roman"/>
          <w:i/>
          <w:sz w:val="24"/>
          <w:szCs w:val="24"/>
        </w:rPr>
        <w:t>см.</w:t>
      </w:r>
      <w:r w:rsidRPr="00B43E5E">
        <w:rPr>
          <w:rFonts w:ascii="Times New Roman" w:hAnsi="Times New Roman"/>
          <w:sz w:val="24"/>
          <w:szCs w:val="24"/>
        </w:rPr>
        <w:t xml:space="preserve">: </w:t>
      </w:r>
      <w:r w:rsidRPr="00B43E5E">
        <w:rPr>
          <w:rFonts w:ascii="Times New Roman" w:hAnsi="Times New Roman"/>
          <w:i/>
          <w:sz w:val="24"/>
          <w:szCs w:val="24"/>
        </w:rPr>
        <w:t>Лаутс Е.Б.</w:t>
      </w:r>
      <w:r w:rsidRPr="00B43E5E">
        <w:rPr>
          <w:rFonts w:ascii="Times New Roman" w:hAnsi="Times New Roman"/>
          <w:sz w:val="24"/>
          <w:szCs w:val="24"/>
        </w:rPr>
        <w:t xml:space="preserve"> Юридическое лицо публичного права и публично-правовая компания // Банковское право. 2011. № 6 // </w:t>
      </w:r>
      <w:r w:rsidRPr="00B43E5E">
        <w:rPr>
          <w:rFonts w:ascii="Times New Roman" w:hAnsi="Times New Roman"/>
          <w:kern w:val="24"/>
          <w:sz w:val="24"/>
          <w:szCs w:val="24"/>
        </w:rPr>
        <w:t>СПС «КонсультантПлюс». Раздел «</w:t>
      </w:r>
      <w:proofErr w:type="gramStart"/>
      <w:r w:rsidRPr="00B43E5E">
        <w:rPr>
          <w:rFonts w:ascii="Times New Roman" w:hAnsi="Times New Roman"/>
          <w:kern w:val="24"/>
          <w:sz w:val="24"/>
          <w:szCs w:val="24"/>
        </w:rPr>
        <w:t>Комментарии законодательства</w:t>
      </w:r>
      <w:proofErr w:type="gramEnd"/>
      <w:r w:rsidRPr="00B43E5E">
        <w:rPr>
          <w:rFonts w:ascii="Times New Roman" w:hAnsi="Times New Roman"/>
          <w:kern w:val="24"/>
          <w:sz w:val="24"/>
          <w:szCs w:val="24"/>
        </w:rPr>
        <w:t>», «Юридическая пресса». 2013.</w:t>
      </w:r>
    </w:p>
  </w:footnote>
  <w:footnote w:id="194">
    <w:p w:rsidR="00662E85" w:rsidRPr="00B43E5E" w:rsidRDefault="00662E85" w:rsidP="00B43E5E">
      <w:pPr>
        <w:autoSpaceDE w:val="0"/>
        <w:autoSpaceDN w:val="0"/>
        <w:adjustRightInd w:val="0"/>
        <w:spacing w:after="0" w:line="240" w:lineRule="auto"/>
        <w:jc w:val="both"/>
        <w:rPr>
          <w:sz w:val="24"/>
          <w:szCs w:val="24"/>
        </w:rPr>
      </w:pPr>
      <w:r w:rsidRPr="00B43E5E">
        <w:rPr>
          <w:rStyle w:val="a5"/>
          <w:sz w:val="24"/>
          <w:szCs w:val="24"/>
        </w:rPr>
        <w:footnoteRef/>
      </w:r>
      <w:r w:rsidRPr="00B43E5E">
        <w:rPr>
          <w:sz w:val="24"/>
          <w:szCs w:val="24"/>
        </w:rPr>
        <w:t xml:space="preserve"> Примечательно, что в 20-х года</w:t>
      </w:r>
      <w:proofErr w:type="gramStart"/>
      <w:r w:rsidRPr="00B43E5E">
        <w:rPr>
          <w:sz w:val="24"/>
          <w:szCs w:val="24"/>
        </w:rPr>
        <w:t>х в СССР</w:t>
      </w:r>
      <w:proofErr w:type="gramEnd"/>
      <w:r w:rsidRPr="00B43E5E">
        <w:rPr>
          <w:sz w:val="24"/>
          <w:szCs w:val="24"/>
        </w:rPr>
        <w:t xml:space="preserve">, как пишет М.М. Агарков, словом «учреждение» в советском законодательстве обычно обозначался государственный орган, состоящий на бюджете, или обозначалось частное юридическое лицо, не являющегося корпорацией (частное учреждение). См. об этом: </w:t>
      </w:r>
      <w:r w:rsidRPr="00B43E5E">
        <w:rPr>
          <w:i/>
          <w:sz w:val="24"/>
          <w:szCs w:val="24"/>
        </w:rPr>
        <w:t>Агарков М.М.</w:t>
      </w:r>
      <w:r w:rsidRPr="00B43E5E">
        <w:rPr>
          <w:sz w:val="24"/>
          <w:szCs w:val="24"/>
        </w:rPr>
        <w:t xml:space="preserve"> Основы банкового права. Курс лекций. 2-е изд. М., 1994 // </w:t>
      </w:r>
      <w:r w:rsidRPr="00B43E5E">
        <w:rPr>
          <w:sz w:val="24"/>
          <w:szCs w:val="24"/>
          <w:lang w:val="en-US"/>
        </w:rPr>
        <w:t>URL</w:t>
      </w:r>
      <w:r w:rsidRPr="00B43E5E">
        <w:rPr>
          <w:sz w:val="24"/>
          <w:szCs w:val="24"/>
        </w:rPr>
        <w:t xml:space="preserve">: </w:t>
      </w:r>
      <w:r w:rsidRPr="00B43E5E">
        <w:rPr>
          <w:sz w:val="24"/>
          <w:szCs w:val="24"/>
          <w:lang w:val="en-US"/>
        </w:rPr>
        <w:t>http</w:t>
      </w:r>
      <w:r w:rsidRPr="00B43E5E">
        <w:rPr>
          <w:sz w:val="24"/>
          <w:szCs w:val="24"/>
        </w:rPr>
        <w:t>://</w:t>
      </w:r>
      <w:r w:rsidRPr="00B43E5E">
        <w:rPr>
          <w:sz w:val="24"/>
          <w:szCs w:val="24"/>
          <w:lang w:val="en-US"/>
        </w:rPr>
        <w:t>lawdiss</w:t>
      </w:r>
      <w:r w:rsidRPr="00B43E5E">
        <w:rPr>
          <w:sz w:val="24"/>
          <w:szCs w:val="24"/>
        </w:rPr>
        <w:t>.</w:t>
      </w:r>
      <w:r w:rsidRPr="00B43E5E">
        <w:rPr>
          <w:sz w:val="24"/>
          <w:szCs w:val="24"/>
          <w:lang w:val="en-US"/>
        </w:rPr>
        <w:t>org</w:t>
      </w:r>
      <w:r w:rsidRPr="00B43E5E">
        <w:rPr>
          <w:sz w:val="24"/>
          <w:szCs w:val="24"/>
        </w:rPr>
        <w:t>.</w:t>
      </w:r>
      <w:r w:rsidRPr="00B43E5E">
        <w:rPr>
          <w:sz w:val="24"/>
          <w:szCs w:val="24"/>
          <w:lang w:val="en-US"/>
        </w:rPr>
        <w:t>ua</w:t>
      </w:r>
      <w:r w:rsidRPr="00B43E5E">
        <w:rPr>
          <w:sz w:val="24"/>
          <w:szCs w:val="24"/>
        </w:rPr>
        <w:t>/</w:t>
      </w:r>
      <w:r w:rsidRPr="00B43E5E">
        <w:rPr>
          <w:sz w:val="24"/>
          <w:szCs w:val="24"/>
          <w:lang w:val="en-US"/>
        </w:rPr>
        <w:t>books</w:t>
      </w:r>
      <w:r w:rsidRPr="00B43E5E">
        <w:rPr>
          <w:sz w:val="24"/>
          <w:szCs w:val="24"/>
        </w:rPr>
        <w:t>/438.</w:t>
      </w:r>
      <w:r w:rsidRPr="00B43E5E">
        <w:rPr>
          <w:sz w:val="24"/>
          <w:szCs w:val="24"/>
          <w:lang w:val="en-US"/>
        </w:rPr>
        <w:t>doc</w:t>
      </w:r>
      <w:r w:rsidRPr="00B43E5E">
        <w:rPr>
          <w:sz w:val="24"/>
          <w:szCs w:val="24"/>
        </w:rPr>
        <w:t>.</w:t>
      </w:r>
      <w:r w:rsidRPr="00B43E5E">
        <w:rPr>
          <w:sz w:val="24"/>
          <w:szCs w:val="24"/>
          <w:lang w:val="en-US"/>
        </w:rPr>
        <w:t>html</w:t>
      </w:r>
      <w:r w:rsidRPr="00B43E5E">
        <w:rPr>
          <w:sz w:val="24"/>
          <w:szCs w:val="24"/>
        </w:rPr>
        <w:t xml:space="preserve">. (дате обращения: 29.04.2013), а также ст. 15 Г.К. Р.С.Ф.С.Р., утвержденный Постановлением Всероссийским Центральным Исполнительным комитетом 11 ноября 1922 года // </w:t>
      </w:r>
      <w:r w:rsidRPr="00B43E5E">
        <w:rPr>
          <w:kern w:val="24"/>
          <w:sz w:val="24"/>
          <w:szCs w:val="24"/>
        </w:rPr>
        <w:t>СПС «КонсультантПлюс». Раздел «Законодательство». 2013. В этой статье было записано, что «Частное учреждение действует с правами юридического лица как то</w:t>
      </w:r>
      <w:r w:rsidRPr="00B43E5E">
        <w:rPr>
          <w:sz w:val="24"/>
          <w:szCs w:val="24"/>
        </w:rPr>
        <w:t>: больницы, музеи, ученые учреждения, публичные библиотеки и т.д. - могут быть учреждаемы только с разрешения соответственных органов власти».</w:t>
      </w:r>
    </w:p>
  </w:footnote>
  <w:footnote w:id="19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Финансовое право. М., 2007. С. 118, 121-122 (Автор главы – </w:t>
      </w:r>
      <w:r w:rsidRPr="00B43E5E">
        <w:rPr>
          <w:rFonts w:ascii="Times New Roman" w:hAnsi="Times New Roman"/>
          <w:i/>
          <w:sz w:val="24"/>
          <w:szCs w:val="24"/>
        </w:rPr>
        <w:t>М.В. Карасева</w:t>
      </w:r>
      <w:r w:rsidRPr="00B43E5E">
        <w:rPr>
          <w:rFonts w:ascii="Times New Roman" w:hAnsi="Times New Roman"/>
          <w:sz w:val="24"/>
          <w:szCs w:val="24"/>
        </w:rPr>
        <w:t>).</w:t>
      </w:r>
    </w:p>
  </w:footnote>
  <w:footnote w:id="19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Белых В.С.</w:t>
      </w:r>
      <w:r w:rsidRPr="00B43E5E">
        <w:rPr>
          <w:rFonts w:ascii="Times New Roman" w:hAnsi="Times New Roman"/>
          <w:sz w:val="24"/>
          <w:szCs w:val="24"/>
        </w:rPr>
        <w:t xml:space="preserve"> Юридические лица публичного права: понятие, сущность, сфера применения // Банковское право. 2012. № 4. С. 8 // </w:t>
      </w:r>
      <w:r w:rsidRPr="00B43E5E">
        <w:rPr>
          <w:rFonts w:ascii="Times New Roman" w:hAnsi="Times New Roman"/>
          <w:kern w:val="24"/>
          <w:sz w:val="24"/>
          <w:szCs w:val="24"/>
        </w:rPr>
        <w:t>СПС «КонсультантПлюс». Раздел «</w:t>
      </w:r>
      <w:proofErr w:type="gramStart"/>
      <w:r w:rsidRPr="00B43E5E">
        <w:rPr>
          <w:rFonts w:ascii="Times New Roman" w:hAnsi="Times New Roman"/>
          <w:kern w:val="24"/>
          <w:sz w:val="24"/>
          <w:szCs w:val="24"/>
        </w:rPr>
        <w:t>Комментарии законодательства</w:t>
      </w:r>
      <w:proofErr w:type="gramEnd"/>
      <w:r w:rsidRPr="00B43E5E">
        <w:rPr>
          <w:rFonts w:ascii="Times New Roman" w:hAnsi="Times New Roman"/>
          <w:kern w:val="24"/>
          <w:sz w:val="24"/>
          <w:szCs w:val="24"/>
        </w:rPr>
        <w:t>», Юридическая пресса». 2013.</w:t>
      </w:r>
    </w:p>
  </w:footnote>
  <w:footnote w:id="19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xml:space="preserve">. об этом: </w:t>
      </w:r>
      <w:r w:rsidRPr="00B43E5E">
        <w:rPr>
          <w:rFonts w:ascii="Times New Roman" w:hAnsi="Times New Roman"/>
          <w:i/>
          <w:sz w:val="24"/>
          <w:szCs w:val="24"/>
        </w:rPr>
        <w:t>Баженов О.И.</w:t>
      </w:r>
      <w:r w:rsidRPr="00B43E5E">
        <w:rPr>
          <w:rFonts w:ascii="Times New Roman" w:hAnsi="Times New Roman"/>
          <w:sz w:val="24"/>
          <w:szCs w:val="24"/>
        </w:rPr>
        <w:t xml:space="preserve"> К проблеме юридического лица публичного права // Конституционное и муниципальное право. 2012. № 6. С. 1, 3, 14 // </w:t>
      </w:r>
      <w:r w:rsidRPr="00B43E5E">
        <w:rPr>
          <w:rFonts w:ascii="Times New Roman" w:hAnsi="Times New Roman"/>
          <w:kern w:val="24"/>
          <w:sz w:val="24"/>
          <w:szCs w:val="24"/>
        </w:rPr>
        <w:t>СПС «КонсультантПлюс». Раздел «</w:t>
      </w:r>
      <w:proofErr w:type="gramStart"/>
      <w:r w:rsidRPr="00B43E5E">
        <w:rPr>
          <w:rFonts w:ascii="Times New Roman" w:hAnsi="Times New Roman"/>
          <w:kern w:val="24"/>
          <w:sz w:val="24"/>
          <w:szCs w:val="24"/>
        </w:rPr>
        <w:t>Комментарии законодательства</w:t>
      </w:r>
      <w:proofErr w:type="gramEnd"/>
      <w:r w:rsidRPr="00B43E5E">
        <w:rPr>
          <w:rFonts w:ascii="Times New Roman" w:hAnsi="Times New Roman"/>
          <w:kern w:val="24"/>
          <w:sz w:val="24"/>
          <w:szCs w:val="24"/>
        </w:rPr>
        <w:t>», «Юридическая пресса». 2013.</w:t>
      </w:r>
    </w:p>
  </w:footnote>
  <w:footnote w:id="19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Цит. по: Там же. С. 4. </w:t>
      </w:r>
      <w:r w:rsidRPr="00B43E5E">
        <w:rPr>
          <w:rFonts w:ascii="Times New Roman" w:hAnsi="Times New Roman"/>
          <w:i/>
          <w:sz w:val="24"/>
          <w:szCs w:val="24"/>
        </w:rPr>
        <w:t>См.</w:t>
      </w:r>
      <w:r w:rsidRPr="00B43E5E">
        <w:rPr>
          <w:rFonts w:ascii="Times New Roman" w:hAnsi="Times New Roman"/>
          <w:sz w:val="24"/>
          <w:szCs w:val="24"/>
        </w:rPr>
        <w:t xml:space="preserve">: </w:t>
      </w:r>
      <w:r w:rsidRPr="00B43E5E">
        <w:rPr>
          <w:rFonts w:ascii="Times New Roman" w:hAnsi="Times New Roman"/>
          <w:i/>
          <w:sz w:val="24"/>
          <w:szCs w:val="24"/>
        </w:rPr>
        <w:t>Гаджиев Г.А.</w:t>
      </w:r>
      <w:r w:rsidRPr="00B43E5E">
        <w:rPr>
          <w:rFonts w:ascii="Times New Roman" w:hAnsi="Times New Roman"/>
          <w:sz w:val="24"/>
          <w:szCs w:val="24"/>
        </w:rPr>
        <w:t xml:space="preserve"> Академическая и экономическая свобода как конституционно-правовые основы правого статуса Российской академии наук (к вопросу о юридических лицах публичного права) // Право и экономика. 2011. № 2 С. 6. </w:t>
      </w:r>
    </w:p>
  </w:footnote>
  <w:footnote w:id="199">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xml:space="preserve">. об этом: </w:t>
      </w:r>
      <w:r w:rsidRPr="00B43E5E">
        <w:rPr>
          <w:rFonts w:ascii="Times New Roman" w:hAnsi="Times New Roman"/>
          <w:i/>
          <w:sz w:val="24"/>
          <w:szCs w:val="24"/>
        </w:rPr>
        <w:t>Лесков Ю.Г.</w:t>
      </w:r>
      <w:r w:rsidRPr="00B43E5E">
        <w:rPr>
          <w:rFonts w:ascii="Times New Roman" w:hAnsi="Times New Roman"/>
          <w:sz w:val="24"/>
          <w:szCs w:val="24"/>
        </w:rPr>
        <w:t xml:space="preserve"> К вопросу о реформировании института юридического лица: публично-правовой аспект // Административное и муниципальное право. 2012. № 2. С. 7 // </w:t>
      </w:r>
      <w:r w:rsidRPr="00B43E5E">
        <w:rPr>
          <w:rFonts w:ascii="Times New Roman" w:hAnsi="Times New Roman"/>
          <w:kern w:val="24"/>
          <w:sz w:val="24"/>
          <w:szCs w:val="24"/>
        </w:rPr>
        <w:t>СПС «КонсультантПлюс». Раздел «</w:t>
      </w:r>
      <w:proofErr w:type="gramStart"/>
      <w:r w:rsidRPr="00B43E5E">
        <w:rPr>
          <w:rFonts w:ascii="Times New Roman" w:hAnsi="Times New Roman"/>
          <w:kern w:val="24"/>
          <w:sz w:val="24"/>
          <w:szCs w:val="24"/>
        </w:rPr>
        <w:t>Комментарии законодательства</w:t>
      </w:r>
      <w:proofErr w:type="gramEnd"/>
      <w:r w:rsidRPr="00B43E5E">
        <w:rPr>
          <w:rFonts w:ascii="Times New Roman" w:hAnsi="Times New Roman"/>
          <w:kern w:val="24"/>
          <w:sz w:val="24"/>
          <w:szCs w:val="24"/>
        </w:rPr>
        <w:t>», Юридическая пресса». 2013.</w:t>
      </w:r>
    </w:p>
  </w:footnote>
  <w:footnote w:id="20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xml:space="preserve"> об этом: </w:t>
      </w:r>
      <w:r w:rsidRPr="00B43E5E">
        <w:rPr>
          <w:rFonts w:ascii="Times New Roman" w:hAnsi="Times New Roman"/>
          <w:i/>
          <w:sz w:val="24"/>
          <w:szCs w:val="24"/>
        </w:rPr>
        <w:t>Суханов Е.А.</w:t>
      </w:r>
      <w:r w:rsidRPr="00B43E5E">
        <w:rPr>
          <w:rFonts w:ascii="Times New Roman" w:hAnsi="Times New Roman"/>
          <w:sz w:val="24"/>
          <w:szCs w:val="24"/>
        </w:rPr>
        <w:t xml:space="preserve"> О юридических лицах публичного права // Вестник гражданского права. 2011. № 2. С. 10-11 7 // </w:t>
      </w:r>
      <w:r w:rsidRPr="00B43E5E">
        <w:rPr>
          <w:rFonts w:ascii="Times New Roman" w:hAnsi="Times New Roman"/>
          <w:kern w:val="24"/>
          <w:sz w:val="24"/>
          <w:szCs w:val="24"/>
        </w:rPr>
        <w:t>СПС «КонсультантПлюс». Раздел «</w:t>
      </w:r>
      <w:proofErr w:type="gramStart"/>
      <w:r w:rsidRPr="00B43E5E">
        <w:rPr>
          <w:rFonts w:ascii="Times New Roman" w:hAnsi="Times New Roman"/>
          <w:kern w:val="24"/>
          <w:sz w:val="24"/>
          <w:szCs w:val="24"/>
        </w:rPr>
        <w:t>Комментарии законодательства</w:t>
      </w:r>
      <w:proofErr w:type="gramEnd"/>
      <w:r w:rsidRPr="00B43E5E">
        <w:rPr>
          <w:rFonts w:ascii="Times New Roman" w:hAnsi="Times New Roman"/>
          <w:kern w:val="24"/>
          <w:sz w:val="24"/>
          <w:szCs w:val="24"/>
        </w:rPr>
        <w:t>», «Юридическая пресса». 2013.</w:t>
      </w:r>
    </w:p>
  </w:footnote>
  <w:footnote w:id="20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Цит. по: Там же. С. 2. </w:t>
      </w:r>
      <w:r w:rsidRPr="00B43E5E">
        <w:rPr>
          <w:rFonts w:ascii="Times New Roman" w:hAnsi="Times New Roman"/>
          <w:i/>
          <w:sz w:val="24"/>
          <w:szCs w:val="24"/>
        </w:rPr>
        <w:t xml:space="preserve">Венедиктов А.В. </w:t>
      </w:r>
      <w:r w:rsidRPr="00B43E5E">
        <w:rPr>
          <w:rFonts w:ascii="Times New Roman" w:hAnsi="Times New Roman"/>
          <w:sz w:val="24"/>
          <w:szCs w:val="24"/>
        </w:rPr>
        <w:t xml:space="preserve">Государственная социалистическая собственность // Избранные труды по гражданскому праву: В 2 т. </w:t>
      </w:r>
      <w:r w:rsidRPr="00B43E5E">
        <w:rPr>
          <w:rFonts w:ascii="Times New Roman" w:hAnsi="Times New Roman"/>
          <w:sz w:val="24"/>
          <w:szCs w:val="24"/>
          <w:lang w:val="en-US"/>
        </w:rPr>
        <w:t>II</w:t>
      </w:r>
      <w:r w:rsidRPr="00B43E5E">
        <w:rPr>
          <w:rFonts w:ascii="Times New Roman" w:hAnsi="Times New Roman"/>
          <w:sz w:val="24"/>
          <w:szCs w:val="24"/>
        </w:rPr>
        <w:t>. М.: 2000. С. 368-369 (Классика российской цивилистики).</w:t>
      </w:r>
    </w:p>
  </w:footnote>
  <w:footnote w:id="20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w:t>
      </w:r>
    </w:p>
  </w:footnote>
  <w:footnote w:id="20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Цит. по: Там же. С.4 </w:t>
      </w:r>
      <w:r w:rsidRPr="00B43E5E">
        <w:rPr>
          <w:rFonts w:ascii="Times New Roman" w:hAnsi="Times New Roman"/>
          <w:i/>
          <w:sz w:val="24"/>
          <w:szCs w:val="24"/>
        </w:rPr>
        <w:t>Венедиктов А.В.</w:t>
      </w:r>
      <w:r w:rsidRPr="00B43E5E">
        <w:rPr>
          <w:rFonts w:ascii="Times New Roman" w:hAnsi="Times New Roman"/>
          <w:sz w:val="24"/>
          <w:szCs w:val="24"/>
        </w:rPr>
        <w:t xml:space="preserve"> Правовая природа государственных предприятий // Указ</w:t>
      </w:r>
      <w:proofErr w:type="gramStart"/>
      <w:r w:rsidRPr="00B43E5E">
        <w:rPr>
          <w:rFonts w:ascii="Times New Roman" w:hAnsi="Times New Roman"/>
          <w:sz w:val="24"/>
          <w:szCs w:val="24"/>
        </w:rPr>
        <w:t>.</w:t>
      </w:r>
      <w:proofErr w:type="gramEnd"/>
      <w:r w:rsidRPr="00B43E5E">
        <w:rPr>
          <w:rFonts w:ascii="Times New Roman" w:hAnsi="Times New Roman"/>
          <w:sz w:val="24"/>
          <w:szCs w:val="24"/>
        </w:rPr>
        <w:t xml:space="preserve"> </w:t>
      </w:r>
      <w:proofErr w:type="gramStart"/>
      <w:r w:rsidRPr="00B43E5E">
        <w:rPr>
          <w:rFonts w:ascii="Times New Roman" w:hAnsi="Times New Roman"/>
          <w:sz w:val="24"/>
          <w:szCs w:val="24"/>
        </w:rPr>
        <w:t>с</w:t>
      </w:r>
      <w:proofErr w:type="gramEnd"/>
      <w:r w:rsidRPr="00B43E5E">
        <w:rPr>
          <w:rFonts w:ascii="Times New Roman" w:hAnsi="Times New Roman"/>
          <w:sz w:val="24"/>
          <w:szCs w:val="24"/>
        </w:rPr>
        <w:t>оч. С. 289.</w:t>
      </w:r>
    </w:p>
  </w:footnote>
  <w:footnote w:id="204">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w:t>
      </w:r>
    </w:p>
  </w:footnote>
  <w:footnote w:id="20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Михайленко С.В. Публичные юридические лица в частном праве и частные лица в публичном праве // Журнал российского права. 2011. № 3. С. 5 // </w:t>
      </w:r>
      <w:r w:rsidRPr="00B43E5E">
        <w:rPr>
          <w:rFonts w:ascii="Times New Roman" w:hAnsi="Times New Roman"/>
          <w:kern w:val="24"/>
          <w:sz w:val="24"/>
          <w:szCs w:val="24"/>
        </w:rPr>
        <w:t>СПС «КонсультантПлюс». Раздел «</w:t>
      </w:r>
      <w:proofErr w:type="gramStart"/>
      <w:r w:rsidRPr="00B43E5E">
        <w:rPr>
          <w:rFonts w:ascii="Times New Roman" w:hAnsi="Times New Roman"/>
          <w:kern w:val="24"/>
          <w:sz w:val="24"/>
          <w:szCs w:val="24"/>
        </w:rPr>
        <w:t>Комментарии законодательства</w:t>
      </w:r>
      <w:proofErr w:type="gramEnd"/>
      <w:r w:rsidRPr="00B43E5E">
        <w:rPr>
          <w:rFonts w:ascii="Times New Roman" w:hAnsi="Times New Roman"/>
          <w:kern w:val="24"/>
          <w:sz w:val="24"/>
          <w:szCs w:val="24"/>
        </w:rPr>
        <w:t>», «Юридическая пресса». 2013.</w:t>
      </w:r>
    </w:p>
  </w:footnote>
  <w:footnote w:id="20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Обо всем этом </w:t>
      </w:r>
      <w:r w:rsidRPr="00B43E5E">
        <w:rPr>
          <w:rFonts w:ascii="Times New Roman" w:hAnsi="Times New Roman"/>
          <w:i/>
          <w:sz w:val="24"/>
          <w:szCs w:val="24"/>
        </w:rPr>
        <w:t>см</w:t>
      </w:r>
      <w:r w:rsidRPr="00B43E5E">
        <w:rPr>
          <w:rFonts w:ascii="Times New Roman" w:hAnsi="Times New Roman"/>
          <w:sz w:val="24"/>
          <w:szCs w:val="24"/>
        </w:rPr>
        <w:t xml:space="preserve">.: </w:t>
      </w:r>
      <w:r w:rsidRPr="00B43E5E">
        <w:rPr>
          <w:rFonts w:ascii="Times New Roman" w:hAnsi="Times New Roman"/>
          <w:i/>
          <w:sz w:val="24"/>
          <w:szCs w:val="24"/>
        </w:rPr>
        <w:t>Белых В.С.</w:t>
      </w:r>
      <w:r w:rsidRPr="00B43E5E">
        <w:rPr>
          <w:rFonts w:ascii="Times New Roman" w:hAnsi="Times New Roman"/>
          <w:sz w:val="24"/>
          <w:szCs w:val="24"/>
        </w:rPr>
        <w:t xml:space="preserve"> Юридические лица публичного права: понятие, сущность, сфера применения С. 3-4 // </w:t>
      </w:r>
      <w:r w:rsidRPr="00B43E5E">
        <w:rPr>
          <w:rFonts w:ascii="Times New Roman" w:hAnsi="Times New Roman"/>
          <w:kern w:val="24"/>
          <w:sz w:val="24"/>
          <w:szCs w:val="24"/>
        </w:rPr>
        <w:t>СПС «КонсультантПлюс». Раздел «</w:t>
      </w:r>
      <w:proofErr w:type="gramStart"/>
      <w:r w:rsidRPr="00B43E5E">
        <w:rPr>
          <w:rFonts w:ascii="Times New Roman" w:hAnsi="Times New Roman"/>
          <w:kern w:val="24"/>
          <w:sz w:val="24"/>
          <w:szCs w:val="24"/>
        </w:rPr>
        <w:t>Комментарии законодательства</w:t>
      </w:r>
      <w:proofErr w:type="gramEnd"/>
      <w:r w:rsidRPr="00B43E5E">
        <w:rPr>
          <w:rFonts w:ascii="Times New Roman" w:hAnsi="Times New Roman"/>
          <w:kern w:val="24"/>
          <w:sz w:val="24"/>
          <w:szCs w:val="24"/>
        </w:rPr>
        <w:t>», «Юридическая пресса». 2013.</w:t>
      </w:r>
    </w:p>
  </w:footnote>
  <w:footnote w:id="20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Российское гражданское право. Том </w:t>
      </w:r>
      <w:r w:rsidRPr="00B43E5E">
        <w:rPr>
          <w:rFonts w:ascii="Times New Roman" w:hAnsi="Times New Roman"/>
          <w:sz w:val="24"/>
          <w:szCs w:val="24"/>
          <w:lang w:val="en-US"/>
        </w:rPr>
        <w:t>I</w:t>
      </w:r>
      <w:r w:rsidRPr="00B43E5E">
        <w:rPr>
          <w:rFonts w:ascii="Times New Roman" w:hAnsi="Times New Roman"/>
          <w:sz w:val="24"/>
          <w:szCs w:val="24"/>
        </w:rPr>
        <w:t xml:space="preserve">. М., 2011. С. 514-517 (Автор главы – </w:t>
      </w:r>
      <w:r w:rsidRPr="00B43E5E">
        <w:rPr>
          <w:rFonts w:ascii="Times New Roman" w:hAnsi="Times New Roman"/>
          <w:i/>
          <w:sz w:val="24"/>
          <w:szCs w:val="24"/>
        </w:rPr>
        <w:t>Е.А. Суханов</w:t>
      </w:r>
      <w:r w:rsidRPr="00B43E5E">
        <w:rPr>
          <w:rFonts w:ascii="Times New Roman" w:hAnsi="Times New Roman"/>
          <w:sz w:val="24"/>
          <w:szCs w:val="24"/>
        </w:rPr>
        <w:t>) // СПС «КонсультантПлюс. Учебное пособие к весеннему семестру 2012 года». Раздел «Электронная библиотека», «Современная литература».</w:t>
      </w:r>
    </w:p>
  </w:footnote>
  <w:footnote w:id="20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proofErr w:type="gramStart"/>
      <w:r w:rsidRPr="00B43E5E">
        <w:rPr>
          <w:rFonts w:ascii="Times New Roman" w:hAnsi="Times New Roman"/>
          <w:sz w:val="24"/>
          <w:szCs w:val="24"/>
        </w:rPr>
        <w:t>Понятие «государственные и муниципальные учреждения» здесь употребляется не в частноправовом смысле как некоммерческая организация, получившая права юридического лица в организационно-правовой форме с таким же наименованием (указывающим участникам гражданского оборота на то, что эта организация публичного характера, и она не является типичным участником этого оборота, следовательно, к ней надо относится как к непрофессиональному участнику), а как публичное, от публичной власти  происходящее</w:t>
      </w:r>
      <w:proofErr w:type="gramEnd"/>
      <w:r w:rsidRPr="00B43E5E">
        <w:rPr>
          <w:rFonts w:ascii="Times New Roman" w:hAnsi="Times New Roman"/>
          <w:sz w:val="24"/>
          <w:szCs w:val="24"/>
        </w:rPr>
        <w:t>, лицо.</w:t>
      </w:r>
    </w:p>
  </w:footnote>
  <w:footnote w:id="209">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Российское гражданское право. Том </w:t>
      </w:r>
      <w:r w:rsidRPr="00B43E5E">
        <w:rPr>
          <w:rFonts w:ascii="Times New Roman" w:hAnsi="Times New Roman"/>
          <w:sz w:val="24"/>
          <w:szCs w:val="24"/>
          <w:lang w:val="en-US"/>
        </w:rPr>
        <w:t>I</w:t>
      </w:r>
      <w:r w:rsidRPr="00B43E5E">
        <w:rPr>
          <w:rFonts w:ascii="Times New Roman" w:hAnsi="Times New Roman"/>
          <w:sz w:val="24"/>
          <w:szCs w:val="24"/>
        </w:rPr>
        <w:t xml:space="preserve">. М., 2011. С.  124 (Автор главы – </w:t>
      </w:r>
      <w:r w:rsidRPr="00B43E5E">
        <w:rPr>
          <w:rFonts w:ascii="Times New Roman" w:hAnsi="Times New Roman"/>
          <w:i/>
          <w:sz w:val="24"/>
          <w:szCs w:val="24"/>
        </w:rPr>
        <w:t>В.С. Ем</w:t>
      </w:r>
      <w:r w:rsidRPr="00B43E5E">
        <w:rPr>
          <w:rFonts w:ascii="Times New Roman" w:hAnsi="Times New Roman"/>
          <w:sz w:val="24"/>
          <w:szCs w:val="24"/>
        </w:rPr>
        <w:t>) // СПС «КонсультантПлюс. Учебное пособие к весеннему семестру 2012 года». Раздел «Электронная библиотека», Современная литература».</w:t>
      </w:r>
    </w:p>
  </w:footnote>
  <w:footnote w:id="21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там же. С. 122.</w:t>
      </w:r>
    </w:p>
  </w:footnote>
  <w:footnote w:id="21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490-491 (Автор главы – </w:t>
      </w:r>
      <w:r w:rsidRPr="00B43E5E">
        <w:rPr>
          <w:rFonts w:ascii="Times New Roman" w:hAnsi="Times New Roman"/>
          <w:i/>
          <w:sz w:val="24"/>
          <w:szCs w:val="24"/>
        </w:rPr>
        <w:t>Е.А. Суханов</w:t>
      </w:r>
      <w:r w:rsidRPr="00B43E5E">
        <w:rPr>
          <w:rFonts w:ascii="Times New Roman" w:hAnsi="Times New Roman"/>
          <w:sz w:val="24"/>
          <w:szCs w:val="24"/>
        </w:rPr>
        <w:t>). Правда, в этой работе употребляется понятие «задавненное имущество». Однако в таком контексте нам видится употребление слова «заданенное» в сочетании со словом «обязанность».</w:t>
      </w:r>
    </w:p>
  </w:footnote>
  <w:footnote w:id="21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w:t>
      </w:r>
    </w:p>
  </w:footnote>
  <w:footnote w:id="21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Классификацию, приведенную ниже, </w:t>
      </w:r>
      <w:r w:rsidRPr="00B43E5E">
        <w:rPr>
          <w:rFonts w:ascii="Times New Roman" w:hAnsi="Times New Roman"/>
          <w:i/>
          <w:sz w:val="24"/>
          <w:szCs w:val="24"/>
        </w:rPr>
        <w:t>см</w:t>
      </w:r>
      <w:r w:rsidRPr="00B43E5E">
        <w:rPr>
          <w:rFonts w:ascii="Times New Roman" w:hAnsi="Times New Roman"/>
          <w:sz w:val="24"/>
          <w:szCs w:val="24"/>
        </w:rPr>
        <w:t xml:space="preserve">. там же. Том </w:t>
      </w:r>
      <w:r w:rsidRPr="00B43E5E">
        <w:rPr>
          <w:rFonts w:ascii="Times New Roman" w:hAnsi="Times New Roman"/>
          <w:sz w:val="24"/>
          <w:szCs w:val="24"/>
          <w:lang w:val="en-US"/>
        </w:rPr>
        <w:t>II</w:t>
      </w:r>
      <w:r w:rsidRPr="00B43E5E">
        <w:rPr>
          <w:rFonts w:ascii="Times New Roman" w:hAnsi="Times New Roman"/>
          <w:sz w:val="24"/>
          <w:szCs w:val="24"/>
        </w:rPr>
        <w:t xml:space="preserve">. С. 42-49 и след. (Автор главы – </w:t>
      </w:r>
      <w:r w:rsidRPr="00B43E5E">
        <w:rPr>
          <w:rFonts w:ascii="Times New Roman" w:hAnsi="Times New Roman"/>
          <w:i/>
          <w:sz w:val="24"/>
          <w:szCs w:val="24"/>
        </w:rPr>
        <w:t>Е.А. Суханов</w:t>
      </w:r>
      <w:r w:rsidRPr="00B43E5E">
        <w:rPr>
          <w:rFonts w:ascii="Times New Roman" w:hAnsi="Times New Roman"/>
          <w:sz w:val="24"/>
          <w:szCs w:val="24"/>
        </w:rPr>
        <w:t>).</w:t>
      </w:r>
    </w:p>
  </w:footnote>
  <w:footnote w:id="214">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proofErr w:type="gramStart"/>
      <w:r w:rsidRPr="00B43E5E">
        <w:rPr>
          <w:i/>
          <w:sz w:val="24"/>
          <w:szCs w:val="24"/>
        </w:rPr>
        <w:t>См.</w:t>
      </w:r>
      <w:r w:rsidRPr="00B43E5E">
        <w:rPr>
          <w:sz w:val="24"/>
          <w:szCs w:val="24"/>
        </w:rPr>
        <w:t xml:space="preserve"> </w:t>
      </w:r>
      <w:r w:rsidRPr="00B43E5E">
        <w:rPr>
          <w:sz w:val="24"/>
          <w:szCs w:val="24"/>
          <w:lang w:eastAsia="ru-RU"/>
        </w:rPr>
        <w:t>Постановление Правительства Российской Федерации от 24 февраля 2010 года № 84  «О заключении межгосударственных соглашений об избежании двойного налогообложения и о предотвращении уклонения от уплаты налогов на доходы и имущество», а также, напр., Конвенция № 111 Международной организации труда «Относительно дискриминации в области труда и занятий» (принята в г. Женеве 25 июня 1958 года на 42-ой сессии Генеральной конференции МОТ) // Ведомости</w:t>
      </w:r>
      <w:proofErr w:type="gramEnd"/>
      <w:r w:rsidRPr="00B43E5E">
        <w:rPr>
          <w:sz w:val="24"/>
          <w:szCs w:val="24"/>
          <w:lang w:eastAsia="ru-RU"/>
        </w:rPr>
        <w:t xml:space="preserve"> Верховного Совета СССР. 1961. № 44. Ст. 448 // Собрание законодательства Российской Федерации. 2010. № 10. Ст. 1078 </w:t>
      </w:r>
      <w:r w:rsidRPr="00B43E5E">
        <w:rPr>
          <w:sz w:val="24"/>
          <w:szCs w:val="24"/>
        </w:rPr>
        <w:t>// СПС «КонсультантПлюс. Учебное пособие к весеннему семестру 2012 года». Раздел «Законодательство», «Правовые акты РФ».</w:t>
      </w:r>
    </w:p>
  </w:footnote>
  <w:footnote w:id="215">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sz w:val="24"/>
          <w:szCs w:val="24"/>
          <w:lang w:eastAsia="ru-RU"/>
        </w:rPr>
        <w:t xml:space="preserve">Закон Кабардино-Балкарской Республики от 22 июля 1993 года № 1547-XII-З «О молодежной политике в Кабардино-Балкарской Республике», принят Верховным Советом Кабардино-Балкарской Республики 22 июля 1993 года // </w:t>
      </w:r>
      <w:proofErr w:type="gramStart"/>
      <w:r w:rsidRPr="00B43E5E">
        <w:rPr>
          <w:sz w:val="24"/>
          <w:szCs w:val="24"/>
          <w:lang w:eastAsia="ru-RU"/>
        </w:rPr>
        <w:t>Кабардино-Балкарская</w:t>
      </w:r>
      <w:proofErr w:type="gramEnd"/>
      <w:r w:rsidRPr="00B43E5E">
        <w:rPr>
          <w:sz w:val="24"/>
          <w:szCs w:val="24"/>
          <w:lang w:eastAsia="ru-RU"/>
        </w:rPr>
        <w:t xml:space="preserve"> правда.1993. 18 августа </w:t>
      </w:r>
      <w:r w:rsidRPr="00B43E5E">
        <w:rPr>
          <w:sz w:val="24"/>
          <w:szCs w:val="24"/>
        </w:rPr>
        <w:t>// СПС «КонсультантПлюс. Учебное пособие к весеннему семестру 2012 года». Раздел «Законодательство», «Основные региональные правовые акты».</w:t>
      </w:r>
    </w:p>
  </w:footnote>
  <w:footnote w:id="21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напр., там же. С. 132.</w:t>
      </w:r>
    </w:p>
  </w:footnote>
  <w:footnote w:id="21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Там же. С. 153.</w:t>
      </w:r>
    </w:p>
  </w:footnote>
  <w:footnote w:id="218">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sz w:val="24"/>
          <w:szCs w:val="24"/>
          <w:lang w:eastAsia="ru-RU"/>
        </w:rPr>
        <w:t>Собрание законодательства Российской Федерации.2009. № 4. Ст. 445.</w:t>
      </w:r>
    </w:p>
  </w:footnote>
  <w:footnote w:id="219">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sz w:val="24"/>
          <w:szCs w:val="24"/>
          <w:lang w:eastAsia="ru-RU"/>
        </w:rPr>
        <w:t xml:space="preserve">Постановление Конституционного Суда Российской Федерации от 14 июля 2005 года № 9-П «По делу о проверке конституционности положений статьи 113 Налогового кодекса Российской Федерации в связи с жалобой гражданки Г.А. Поляковой и запросом Федерального арбитражного суда Московского округа» // Собрание законодательства Российской Федерации. 2005. № 30 (ч. II). Ст. 3200 // </w:t>
      </w:r>
      <w:r w:rsidRPr="00B43E5E">
        <w:rPr>
          <w:sz w:val="24"/>
          <w:szCs w:val="24"/>
        </w:rPr>
        <w:t>СПС «КонсультантПлюс. Учебное пособие к весеннему семестру 2012 года». Раздел «Законодательство», «Правовые акты РФ».</w:t>
      </w:r>
    </w:p>
  </w:footnote>
  <w:footnote w:id="220">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sz w:val="24"/>
          <w:szCs w:val="24"/>
          <w:lang w:eastAsia="ru-RU"/>
        </w:rPr>
        <w:t xml:space="preserve">Постановление Конституционного Суда Российской Федерации от 27 февраля 2012 года № 3-П «По делу о проверке конституционности абзаца второго пункта 14 статьи 15 Федерального закона «О статусе военнослужащих» в связи с жалобами граждан А.Н. Хмары и В.Н. Шума» // Собрание законодательства Российской Федерации. 2012. № 10. Ст. 1273 // </w:t>
      </w:r>
      <w:r w:rsidRPr="00B43E5E">
        <w:rPr>
          <w:sz w:val="24"/>
          <w:szCs w:val="24"/>
        </w:rPr>
        <w:t>СПС «КонсультантПлюс. Учебное пособие к весеннему семестру 2012 года». Раздел «Законодательство», «Правовые акты РФ».</w:t>
      </w:r>
    </w:p>
  </w:footnote>
  <w:footnote w:id="221">
    <w:p w:rsidR="00662E85" w:rsidRPr="00B43E5E" w:rsidRDefault="00662E85" w:rsidP="00B43E5E">
      <w:pPr>
        <w:autoSpaceDE w:val="0"/>
        <w:autoSpaceDN w:val="0"/>
        <w:adjustRightInd w:val="0"/>
        <w:spacing w:after="0" w:line="240" w:lineRule="auto"/>
        <w:jc w:val="both"/>
        <w:rPr>
          <w:sz w:val="24"/>
          <w:szCs w:val="24"/>
        </w:rPr>
      </w:pPr>
      <w:r w:rsidRPr="00B43E5E">
        <w:rPr>
          <w:rStyle w:val="a5"/>
          <w:sz w:val="24"/>
          <w:szCs w:val="24"/>
        </w:rPr>
        <w:footnoteRef/>
      </w:r>
      <w:r w:rsidRPr="00B43E5E">
        <w:rPr>
          <w:sz w:val="24"/>
          <w:szCs w:val="24"/>
        </w:rPr>
        <w:t xml:space="preserve"> Приказ Министерства финансов </w:t>
      </w:r>
      <w:r w:rsidRPr="00B43E5E">
        <w:rPr>
          <w:sz w:val="24"/>
          <w:szCs w:val="24"/>
          <w:lang w:eastAsia="ru-RU"/>
        </w:rPr>
        <w:t>Российской Федерации</w:t>
      </w:r>
      <w:r w:rsidRPr="00B43E5E">
        <w:rPr>
          <w:sz w:val="24"/>
          <w:szCs w:val="24"/>
        </w:rPr>
        <w:t xml:space="preserve"> от 19 ноября 2002 года № 114н «Об утверждении Положения по бухгалтерскому учету «Учет расчетов по налогу на прибыль организаций» ПБУ 18/02» (Зарегистрировано в Министерстве Юстиции </w:t>
      </w:r>
      <w:r w:rsidRPr="00B43E5E">
        <w:rPr>
          <w:sz w:val="24"/>
          <w:szCs w:val="24"/>
          <w:lang w:eastAsia="ru-RU"/>
        </w:rPr>
        <w:t>Российской Федерации</w:t>
      </w:r>
      <w:r w:rsidRPr="00B43E5E">
        <w:rPr>
          <w:sz w:val="24"/>
          <w:szCs w:val="24"/>
        </w:rPr>
        <w:t xml:space="preserve"> 31 декабря 2002 года № 4090) // Бюллетень нормативных актов федеральных органов исполнительной власти. 2010. № 50 // СПС «КонсультантПлюс». Раздел «Законодательство». 2013.</w:t>
      </w:r>
    </w:p>
    <w:p w:rsidR="00662E85" w:rsidRPr="00B43E5E" w:rsidRDefault="00662E85" w:rsidP="00B43E5E">
      <w:pPr>
        <w:pStyle w:val="a3"/>
        <w:jc w:val="both"/>
        <w:rPr>
          <w:rFonts w:ascii="Times New Roman" w:hAnsi="Times New Roman"/>
          <w:sz w:val="24"/>
          <w:szCs w:val="24"/>
        </w:rPr>
      </w:pPr>
      <w:r w:rsidRPr="00B43E5E">
        <w:rPr>
          <w:rFonts w:ascii="Times New Roman" w:hAnsi="Times New Roman"/>
          <w:sz w:val="24"/>
          <w:szCs w:val="24"/>
        </w:rPr>
        <w:t xml:space="preserve">Постановление Президиума Высшего Арбитражного Суда Российской Федерации от 29 марта 2011 года № 14315/10 по делу № А76-44241/2009-39-19 // Вестник Высшего Арбитражного Суда Российской Федерации. 2011. № 7 // СПС «КонсультантПлюс». Раздел «Судебная практика», «Решения высших судов». 2013. </w:t>
      </w:r>
      <w:r w:rsidRPr="00B43E5E">
        <w:rPr>
          <w:rFonts w:ascii="Times New Roman" w:hAnsi="Times New Roman"/>
          <w:i/>
          <w:sz w:val="24"/>
          <w:szCs w:val="24"/>
        </w:rPr>
        <w:t>См</w:t>
      </w:r>
      <w:r w:rsidRPr="00B43E5E">
        <w:rPr>
          <w:rFonts w:ascii="Times New Roman" w:hAnsi="Times New Roman"/>
          <w:sz w:val="24"/>
          <w:szCs w:val="24"/>
        </w:rPr>
        <w:t>. другие решения арбитражных судов.</w:t>
      </w:r>
    </w:p>
  </w:footnote>
  <w:footnote w:id="222">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напр.: </w:t>
      </w:r>
      <w:r w:rsidRPr="00B43E5E">
        <w:rPr>
          <w:sz w:val="24"/>
          <w:szCs w:val="24"/>
          <w:lang w:eastAsia="ru-RU"/>
        </w:rPr>
        <w:t xml:space="preserve">Постановление Федерального арбитражного суда Волго-Вятского округа от 03 апреля 2012 года по делу № А29-3809/2011 Требование: О признании частично </w:t>
      </w:r>
      <w:proofErr w:type="gramStart"/>
      <w:r w:rsidRPr="00B43E5E">
        <w:rPr>
          <w:sz w:val="24"/>
          <w:szCs w:val="24"/>
          <w:lang w:eastAsia="ru-RU"/>
        </w:rPr>
        <w:t>недействительным</w:t>
      </w:r>
      <w:proofErr w:type="gramEnd"/>
      <w:r w:rsidRPr="00B43E5E">
        <w:rPr>
          <w:sz w:val="24"/>
          <w:szCs w:val="24"/>
          <w:lang w:eastAsia="ru-RU"/>
        </w:rPr>
        <w:t xml:space="preserve"> решения налогового органа. Обстоятельства: Налоговый орган доначислил ЕСН пени и штраф, придя к выводам о том, что штат контрагентов сформирован из работников, ранее состоявших в трудовых отношениях с налогоплательщиком, и о том, что данные контрагенты являются взаимозависимыми по отношению к налогоплательщику. Решение: Требование удовлетворено, поскольку факт наличия в действиях налогоплательщика и его контрагентов схемы, направленной на минимизацию налоговых обязательств по ЕСН, не </w:t>
      </w:r>
      <w:proofErr w:type="gramStart"/>
      <w:r w:rsidRPr="00B43E5E">
        <w:rPr>
          <w:sz w:val="24"/>
          <w:szCs w:val="24"/>
          <w:lang w:eastAsia="ru-RU"/>
        </w:rPr>
        <w:t>доказан // Документ опубликован</w:t>
      </w:r>
      <w:proofErr w:type="gramEnd"/>
      <w:r w:rsidRPr="00B43E5E">
        <w:rPr>
          <w:sz w:val="24"/>
          <w:szCs w:val="24"/>
          <w:lang w:eastAsia="ru-RU"/>
        </w:rPr>
        <w:t xml:space="preserve"> не был // </w:t>
      </w:r>
      <w:r w:rsidRPr="00B43E5E">
        <w:rPr>
          <w:sz w:val="24"/>
          <w:szCs w:val="24"/>
        </w:rPr>
        <w:t>СПС «КонсультантПлюс. Учебное пособие к весеннему семестру 2012 года». Раздел «Судебная практика», «ФАС Волго-Вятского округа».</w:t>
      </w:r>
    </w:p>
  </w:footnote>
  <w:footnote w:id="22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xml:space="preserve">.: </w:t>
      </w:r>
      <w:r w:rsidRPr="00B43E5E">
        <w:rPr>
          <w:rFonts w:ascii="Times New Roman" w:hAnsi="Times New Roman"/>
          <w:i/>
          <w:sz w:val="24"/>
          <w:szCs w:val="24"/>
        </w:rPr>
        <w:t>Карасева М.В.</w:t>
      </w:r>
      <w:r w:rsidRPr="00B43E5E">
        <w:rPr>
          <w:rFonts w:ascii="Times New Roman" w:hAnsi="Times New Roman"/>
          <w:sz w:val="24"/>
          <w:szCs w:val="24"/>
        </w:rPr>
        <w:t xml:space="preserve"> Финансовое правоотношение. М.: Издательство НОРМА (Издательская группа НОРМА – ИНФРА · М). 2011. С. 271 (сноска).</w:t>
      </w:r>
    </w:p>
  </w:footnote>
  <w:footnote w:id="224">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об этом там же.</w:t>
      </w:r>
    </w:p>
  </w:footnote>
  <w:footnote w:id="225">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w:t>
      </w:r>
      <w:r w:rsidRPr="00B43E5E">
        <w:rPr>
          <w:sz w:val="24"/>
          <w:szCs w:val="24"/>
          <w:lang w:eastAsia="ru-RU"/>
        </w:rPr>
        <w:t xml:space="preserve">Постановление Федерального арбитражного суда Северо-Западного округа от 03 мая 2012 года по делу № А56-46011/2011. Требование: О признании </w:t>
      </w:r>
      <w:proofErr w:type="gramStart"/>
      <w:r w:rsidRPr="00B43E5E">
        <w:rPr>
          <w:sz w:val="24"/>
          <w:szCs w:val="24"/>
          <w:lang w:eastAsia="ru-RU"/>
        </w:rPr>
        <w:t>недействительным</w:t>
      </w:r>
      <w:proofErr w:type="gramEnd"/>
      <w:r w:rsidRPr="00B43E5E">
        <w:rPr>
          <w:sz w:val="24"/>
          <w:szCs w:val="24"/>
          <w:lang w:eastAsia="ru-RU"/>
        </w:rPr>
        <w:t xml:space="preserve"> в части решения налогового органа. Обстоятельства: Налоговый орган, сделав вывод о неправомерном применении ОАО льготной налоговой ставки при исчислении налога на имущество, принял решение о восстановлении в карточке расчетов с бюджетом ОАО суммы налога. Решение: Требование удовлетворено, поскольку обществом выполнены все условия, предусмотренные законом для применения льготной налоговой ставки, и правильно произведен расчет </w:t>
      </w:r>
      <w:proofErr w:type="gramStart"/>
      <w:r w:rsidRPr="00B43E5E">
        <w:rPr>
          <w:sz w:val="24"/>
          <w:szCs w:val="24"/>
          <w:lang w:eastAsia="ru-RU"/>
        </w:rPr>
        <w:t>общей суммы налога, подлежащего уплате в бюджет // Документ опубликован</w:t>
      </w:r>
      <w:proofErr w:type="gramEnd"/>
      <w:r w:rsidRPr="00B43E5E">
        <w:rPr>
          <w:sz w:val="24"/>
          <w:szCs w:val="24"/>
          <w:lang w:eastAsia="ru-RU"/>
        </w:rPr>
        <w:t xml:space="preserve"> не был // </w:t>
      </w:r>
      <w:r w:rsidRPr="00B43E5E">
        <w:rPr>
          <w:sz w:val="24"/>
          <w:szCs w:val="24"/>
        </w:rPr>
        <w:t xml:space="preserve">СПС «КонсультантПлюс. Учебное пособие к весеннему семестру 2012 года». Раздел «Судебная практика», «ФАС </w:t>
      </w:r>
      <w:r w:rsidRPr="00B43E5E">
        <w:rPr>
          <w:sz w:val="24"/>
          <w:szCs w:val="24"/>
          <w:lang w:eastAsia="ru-RU"/>
        </w:rPr>
        <w:t>Северо-Западного округа</w:t>
      </w:r>
      <w:r w:rsidRPr="00B43E5E">
        <w:rPr>
          <w:sz w:val="24"/>
          <w:szCs w:val="24"/>
        </w:rPr>
        <w:t>».</w:t>
      </w:r>
    </w:p>
  </w:footnote>
  <w:footnote w:id="22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Финансовое право. М., 2007. С. 22 (Автор главы – </w:t>
      </w:r>
      <w:r w:rsidRPr="00B43E5E">
        <w:rPr>
          <w:rFonts w:ascii="Times New Roman" w:hAnsi="Times New Roman"/>
          <w:i/>
          <w:sz w:val="24"/>
          <w:szCs w:val="24"/>
        </w:rPr>
        <w:t>М.В. Карасева</w:t>
      </w:r>
      <w:r w:rsidRPr="00B43E5E">
        <w:rPr>
          <w:rFonts w:ascii="Times New Roman" w:hAnsi="Times New Roman"/>
          <w:sz w:val="24"/>
          <w:szCs w:val="24"/>
        </w:rPr>
        <w:t>).</w:t>
      </w:r>
    </w:p>
  </w:footnote>
  <w:footnote w:id="227">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Надо признать неудачным рецепцию классификаций из частного (гражданского) права и применение их к налоговым правоотношениям. Так, следует признать неудачной классификацию налоговых правоотношений на </w:t>
      </w:r>
      <w:proofErr w:type="gramStart"/>
      <w:r w:rsidRPr="00B43E5E">
        <w:rPr>
          <w:rFonts w:ascii="Times New Roman" w:hAnsi="Times New Roman"/>
          <w:sz w:val="24"/>
          <w:szCs w:val="24"/>
        </w:rPr>
        <w:t>абсолютные</w:t>
      </w:r>
      <w:proofErr w:type="gramEnd"/>
      <w:r w:rsidRPr="00B43E5E">
        <w:rPr>
          <w:rFonts w:ascii="Times New Roman" w:hAnsi="Times New Roman"/>
          <w:sz w:val="24"/>
          <w:szCs w:val="24"/>
        </w:rPr>
        <w:t xml:space="preserve"> и относительные (так же как на имущественные и неимущественные). К абсолютным отношениям реципиенты причисляются некоторые материальные отношения, к относительным правоотношениям — некоторые материальные и все процедурно-процессуальные и охранительные отношения. По нашему мнению, такая рецепция создает серьезную проблему, заключающуюся в создании омонимии понятия «абсолютное правоотношение». Реципиенты придают этому понятию иной смысл, чем тот, который предается абсолютным правоотношениям в частном праве. Смысл цивилистической классификации на абсолютные и относительные правоотношения в финансовом праве искажается, поскольку все финансовые правоотношения по своей природе (если и пользоваться приведенной классификационной терминологией), являются относительными. Это наглядно демонстрируется на примерах. Так, проф. М.В. Карасева причисляет к абсолютным финансовым правоотношениям правоотношения по поводу выпуска государственных и муниципальных займов (проф. М.В. Карасева, наверное, имела в виду государственные займы, осуществляемые в виде выпуска государственных ценных бумаг — облигаций и проч.). Сразу возникают вопросы: какое здесь противопоставление всякому и каждому? и кто кого противопоставляет? государство неопределенному кругу налогоплательщиков? </w:t>
      </w:r>
      <w:proofErr w:type="gramStart"/>
      <w:r w:rsidRPr="00B43E5E">
        <w:rPr>
          <w:rFonts w:ascii="Times New Roman" w:hAnsi="Times New Roman"/>
          <w:sz w:val="24"/>
          <w:szCs w:val="24"/>
        </w:rPr>
        <w:t>Это сомнительно, так же как сомнительно причисление к разряду абсолютных налоговых правоотношений правоотношения по установлению налогов и сборов, поскольку, во-первых, государство представляется в налоговых, как и в любых публичных, правоотношениях, в первую очередь, обязанным лицом, а уж потом управомоченным, во-вторых, трудно представить, что издавая нормативный правовой акт, государство, даже в «конфликтных» налоговых правоотношениях, противопоставляет себя всякому и каждому, кто посягнет</w:t>
      </w:r>
      <w:proofErr w:type="gramEnd"/>
      <w:r w:rsidRPr="00B43E5E">
        <w:rPr>
          <w:rFonts w:ascii="Times New Roman" w:hAnsi="Times New Roman"/>
          <w:sz w:val="24"/>
          <w:szCs w:val="24"/>
        </w:rPr>
        <w:t xml:space="preserve"> на неисполнение налоговой обязанности (это, наверное, имела в виду проф. М.В. Карасева). Надо сказать, что противопоставить себя может эгоист (напр., собственник или иной частный владелец вещи), но никак не государство. Таким образом, все налоговые отношения относительны. Такая характеристика налогового правоотношения возможна, но не стоит увлекаться рецепцией, а надо заняться поиском истинных материальных оснований для классификации финансовых (в т.ч. налоговых) правоотношений. </w:t>
      </w:r>
      <w:r w:rsidRPr="00B43E5E">
        <w:rPr>
          <w:rFonts w:ascii="Times New Roman" w:hAnsi="Times New Roman"/>
          <w:i/>
          <w:sz w:val="24"/>
          <w:szCs w:val="24"/>
        </w:rPr>
        <w:t xml:space="preserve">См. </w:t>
      </w:r>
      <w:r w:rsidRPr="00B43E5E">
        <w:rPr>
          <w:rFonts w:ascii="Times New Roman" w:hAnsi="Times New Roman"/>
          <w:sz w:val="24"/>
          <w:szCs w:val="24"/>
        </w:rPr>
        <w:t xml:space="preserve">об этих классификациях: </w:t>
      </w:r>
      <w:r w:rsidRPr="00B43E5E">
        <w:rPr>
          <w:rFonts w:ascii="Times New Roman" w:hAnsi="Times New Roman"/>
          <w:i/>
          <w:sz w:val="24"/>
          <w:szCs w:val="24"/>
        </w:rPr>
        <w:t xml:space="preserve">Карасева М.В. </w:t>
      </w:r>
      <w:r w:rsidRPr="00B43E5E">
        <w:rPr>
          <w:rFonts w:ascii="Times New Roman" w:hAnsi="Times New Roman"/>
          <w:sz w:val="24"/>
          <w:szCs w:val="24"/>
        </w:rPr>
        <w:t xml:space="preserve">Финансовое правоотношение. М., 2001. 256, а также Финансовое право. М., 2007. С. 41-46 (Автор главы – </w:t>
      </w:r>
      <w:r w:rsidRPr="00B43E5E">
        <w:rPr>
          <w:rFonts w:ascii="Times New Roman" w:hAnsi="Times New Roman"/>
          <w:i/>
          <w:sz w:val="24"/>
          <w:szCs w:val="24"/>
        </w:rPr>
        <w:t>М.В. Карасева</w:t>
      </w:r>
      <w:r w:rsidRPr="00B43E5E">
        <w:rPr>
          <w:rFonts w:ascii="Times New Roman" w:hAnsi="Times New Roman"/>
          <w:sz w:val="24"/>
          <w:szCs w:val="24"/>
        </w:rPr>
        <w:t>).</w:t>
      </w:r>
    </w:p>
  </w:footnote>
  <w:footnote w:id="228">
    <w:p w:rsidR="00662E85" w:rsidRPr="00B43E5E" w:rsidRDefault="00662E85" w:rsidP="00B43E5E">
      <w:pPr>
        <w:autoSpaceDE w:val="0"/>
        <w:autoSpaceDN w:val="0"/>
        <w:adjustRightInd w:val="0"/>
        <w:spacing w:after="0" w:line="240" w:lineRule="auto"/>
        <w:jc w:val="both"/>
        <w:rPr>
          <w:sz w:val="24"/>
          <w:szCs w:val="24"/>
        </w:rPr>
      </w:pPr>
      <w:r w:rsidRPr="00B43E5E">
        <w:rPr>
          <w:rStyle w:val="a5"/>
          <w:sz w:val="24"/>
          <w:szCs w:val="24"/>
        </w:rPr>
        <w:footnoteRef/>
      </w:r>
      <w:r w:rsidRPr="00B43E5E">
        <w:rPr>
          <w:sz w:val="24"/>
          <w:szCs w:val="24"/>
        </w:rPr>
        <w:t xml:space="preserve"> </w:t>
      </w:r>
      <w:r w:rsidRPr="00B43E5E">
        <w:rPr>
          <w:i/>
          <w:sz w:val="24"/>
          <w:szCs w:val="24"/>
        </w:rPr>
        <w:t>См</w:t>
      </w:r>
      <w:r w:rsidRPr="00B43E5E">
        <w:rPr>
          <w:sz w:val="24"/>
          <w:szCs w:val="24"/>
        </w:rPr>
        <w:t xml:space="preserve">., напр., </w:t>
      </w:r>
      <w:r w:rsidRPr="00B43E5E">
        <w:rPr>
          <w:rFonts w:eastAsia="Newton-Bold"/>
          <w:bCs/>
          <w:sz w:val="24"/>
          <w:szCs w:val="24"/>
          <w:lang w:eastAsia="ru-RU"/>
        </w:rPr>
        <w:t>Международное право. Общая часть</w:t>
      </w:r>
      <w:r w:rsidRPr="00B43E5E">
        <w:rPr>
          <w:rFonts w:eastAsia="Newton-Regular"/>
          <w:sz w:val="24"/>
          <w:szCs w:val="24"/>
          <w:lang w:eastAsia="ru-RU"/>
        </w:rPr>
        <w:t>: Учебник</w:t>
      </w:r>
      <w:proofErr w:type="gramStart"/>
      <w:r w:rsidRPr="00B43E5E">
        <w:rPr>
          <w:rFonts w:eastAsia="Newton-Regular"/>
          <w:sz w:val="24"/>
          <w:szCs w:val="24"/>
          <w:lang w:eastAsia="ru-RU"/>
        </w:rPr>
        <w:t xml:space="preserve"> / О</w:t>
      </w:r>
      <w:proofErr w:type="gramEnd"/>
      <w:r w:rsidRPr="00B43E5E">
        <w:rPr>
          <w:rFonts w:eastAsia="Newton-Regular"/>
          <w:sz w:val="24"/>
          <w:szCs w:val="24"/>
          <w:lang w:eastAsia="ru-RU"/>
        </w:rPr>
        <w:t>тв. ред. Р.М. Валеев, Г.И. Курдюков. – М.: Статут. 2011.</w:t>
      </w:r>
      <w:r w:rsidRPr="00B43E5E">
        <w:rPr>
          <w:rFonts w:eastAsia="Newton-Regular"/>
          <w:sz w:val="24"/>
          <w:szCs w:val="24"/>
        </w:rPr>
        <w:t xml:space="preserve"> </w:t>
      </w:r>
      <w:r w:rsidRPr="00B43E5E">
        <w:rPr>
          <w:sz w:val="24"/>
          <w:szCs w:val="24"/>
        </w:rPr>
        <w:t>С. 22, 25, 29, 42, 48, 139 и др.</w:t>
      </w:r>
    </w:p>
  </w:footnote>
  <w:footnote w:id="229">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Для целей определения содержания понятия «обязательство» в публичном праве как содержания публично-правового отношения или как разновидности последнего в настоящей главе анализируется содержание правоотношения в публичном праве.</w:t>
      </w:r>
    </w:p>
  </w:footnote>
  <w:footnote w:id="230">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В настоящем разделе работы мы не вступаем в дискуссию о том, что понимается под компетенцией. Мы принимаем, по нашему мнению, распространённую в настоящее время точку зрения о том, что под компетенцией понимают полномочия (права и обязанности) и предметы ведения.</w:t>
      </w:r>
    </w:p>
  </w:footnote>
  <w:footnote w:id="231">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xml:space="preserve">. об этом, напр.: </w:t>
      </w:r>
      <w:r w:rsidRPr="00B43E5E">
        <w:rPr>
          <w:rFonts w:ascii="Times New Roman" w:hAnsi="Times New Roman"/>
          <w:i/>
          <w:sz w:val="24"/>
          <w:szCs w:val="24"/>
        </w:rPr>
        <w:t>Анишина В.И.</w:t>
      </w:r>
      <w:r w:rsidRPr="00B43E5E">
        <w:rPr>
          <w:rFonts w:ascii="Times New Roman" w:hAnsi="Times New Roman"/>
          <w:sz w:val="24"/>
          <w:szCs w:val="24"/>
        </w:rPr>
        <w:t xml:space="preserve"> Дискреционные полномочия судов как гарантия самостоятельности и эффективности судебной власти // Конституционное и муниципальное право. 2007. № 8 // СПС «КонсультантПлюс». Раздел «Постатейные комментарии и книги», «Юридическая пресса». 2013.</w:t>
      </w:r>
    </w:p>
  </w:footnote>
  <w:footnote w:id="232">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там же. С. 1.</w:t>
      </w:r>
    </w:p>
  </w:footnote>
  <w:footnote w:id="233">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Конструкция пеней применяется в финансовом праве исключительно как способ обеспечения исполнения налоговой обязанности и не относится к видам ответственности. В гражданском праве эта гражданско-правовая конструкция применяется и как способ исполнения обязательства, и как вид ответственности.</w:t>
      </w:r>
    </w:p>
  </w:footnote>
  <w:footnote w:id="234">
    <w:p w:rsidR="00662E85" w:rsidRPr="00B43E5E" w:rsidRDefault="00662E85" w:rsidP="00B43E5E">
      <w:pPr>
        <w:autoSpaceDE w:val="0"/>
        <w:autoSpaceDN w:val="0"/>
        <w:adjustRightInd w:val="0"/>
        <w:spacing w:after="0" w:line="240" w:lineRule="auto"/>
        <w:jc w:val="both"/>
        <w:rPr>
          <w:sz w:val="24"/>
          <w:szCs w:val="24"/>
        </w:rPr>
      </w:pPr>
      <w:r w:rsidRPr="00B43E5E">
        <w:rPr>
          <w:rStyle w:val="a5"/>
          <w:sz w:val="24"/>
          <w:szCs w:val="24"/>
        </w:rPr>
        <w:footnoteRef/>
      </w:r>
      <w:r w:rsidRPr="00B43E5E">
        <w:rPr>
          <w:sz w:val="24"/>
          <w:szCs w:val="24"/>
        </w:rPr>
        <w:t xml:space="preserve"> Согласно позиции Высшего Арбитражного Суда Российской Федерации, государственная и муниципальная гарантия – это не поименованный в главе 23 ГК способ обеспечения исполнения обязательств и к отношениям по выдаче государственных и муниципальных гарантий применяются нормы ГК о договоре поручительства. </w:t>
      </w:r>
      <w:r w:rsidRPr="00B43E5E">
        <w:rPr>
          <w:i/>
          <w:sz w:val="24"/>
          <w:szCs w:val="24"/>
        </w:rPr>
        <w:t>См</w:t>
      </w:r>
      <w:r w:rsidRPr="00B43E5E">
        <w:rPr>
          <w:sz w:val="24"/>
          <w:szCs w:val="24"/>
        </w:rPr>
        <w:t xml:space="preserve">.: </w:t>
      </w:r>
      <w:r w:rsidRPr="00B43E5E">
        <w:rPr>
          <w:sz w:val="24"/>
          <w:szCs w:val="24"/>
          <w:lang w:eastAsia="ru-RU"/>
        </w:rPr>
        <w:t xml:space="preserve">Постановление Пленума </w:t>
      </w:r>
      <w:r w:rsidRPr="00B43E5E">
        <w:rPr>
          <w:sz w:val="24"/>
          <w:szCs w:val="24"/>
        </w:rPr>
        <w:t>Высшего Арбитражного Суда Российской Федерации</w:t>
      </w:r>
      <w:r w:rsidRPr="00B43E5E">
        <w:rPr>
          <w:sz w:val="24"/>
          <w:szCs w:val="24"/>
          <w:lang w:eastAsia="ru-RU"/>
        </w:rPr>
        <w:t xml:space="preserve"> от 22 июня 2006 года № 23 «О некоторых вопросах применения арбитражными судами норм Бюджетного кодекса Российской Федерации» // </w:t>
      </w:r>
      <w:r w:rsidRPr="00B43E5E">
        <w:rPr>
          <w:sz w:val="24"/>
          <w:szCs w:val="24"/>
        </w:rPr>
        <w:t>Вестник Высшего Арбитражного Суда Российской Федерации. 2006. № 8 // СПС «КонсультантПлюс. Учебное пособие к осеннему семестру 2012 года». Раздел «Законодательство», «Правовые акты РФ».</w:t>
      </w:r>
    </w:p>
    <w:p w:rsidR="00662E85" w:rsidRPr="00B43E5E" w:rsidRDefault="00662E85" w:rsidP="00B43E5E">
      <w:pPr>
        <w:autoSpaceDE w:val="0"/>
        <w:autoSpaceDN w:val="0"/>
        <w:adjustRightInd w:val="0"/>
        <w:spacing w:after="0" w:line="240" w:lineRule="auto"/>
        <w:jc w:val="both"/>
        <w:rPr>
          <w:sz w:val="24"/>
          <w:szCs w:val="24"/>
          <w:lang w:eastAsia="ru-RU"/>
        </w:rPr>
      </w:pPr>
      <w:r w:rsidRPr="00B43E5E">
        <w:rPr>
          <w:sz w:val="24"/>
          <w:szCs w:val="24"/>
        </w:rPr>
        <w:t>Думается, что было бы справедливым и правильным применять к этим отношениям положения ГК не о договоре поручительства, а о</w:t>
      </w:r>
      <w:r>
        <w:rPr>
          <w:sz w:val="24"/>
          <w:szCs w:val="24"/>
        </w:rPr>
        <w:t xml:space="preserve"> банковской гарантии (абстрактное обязательство</w:t>
      </w:r>
      <w:r w:rsidRPr="00B43E5E">
        <w:rPr>
          <w:sz w:val="24"/>
          <w:szCs w:val="24"/>
        </w:rPr>
        <w:t xml:space="preserve">). </w:t>
      </w:r>
      <w:proofErr w:type="gramStart"/>
      <w:r w:rsidRPr="00B43E5E">
        <w:rPr>
          <w:sz w:val="24"/>
          <w:szCs w:val="24"/>
        </w:rPr>
        <w:t>Также справедливым и правильным было применение к налоговым правоотношениям, связанным с признанием недействительным решений, действий (бездействия) налоговых орган, норм ГК</w:t>
      </w:r>
      <w:r>
        <w:rPr>
          <w:sz w:val="24"/>
          <w:szCs w:val="24"/>
        </w:rPr>
        <w:t xml:space="preserve"> (напрямую, а в качестве восполнительных норм)</w:t>
      </w:r>
      <w:r w:rsidRPr="00B43E5E">
        <w:rPr>
          <w:sz w:val="24"/>
          <w:szCs w:val="24"/>
        </w:rPr>
        <w:t xml:space="preserve"> из обязательств вследствие причинения вреда незаконными решениями и действиями (бездействием) государственных органов, а не специальных норм НК, поскольку применение этих норм, на наш взгляд, улучшило бы положение налогоплательщиков, а налоговые органы стали бы более</w:t>
      </w:r>
      <w:proofErr w:type="gramEnd"/>
      <w:r w:rsidRPr="00B43E5E">
        <w:rPr>
          <w:sz w:val="24"/>
          <w:szCs w:val="24"/>
        </w:rPr>
        <w:t xml:space="preserve"> </w:t>
      </w:r>
      <w:proofErr w:type="gramStart"/>
      <w:r w:rsidRPr="00B43E5E">
        <w:rPr>
          <w:sz w:val="24"/>
          <w:szCs w:val="24"/>
        </w:rPr>
        <w:t>ответственными</w:t>
      </w:r>
      <w:proofErr w:type="gramEnd"/>
      <w:r w:rsidRPr="00B43E5E">
        <w:rPr>
          <w:sz w:val="24"/>
          <w:szCs w:val="24"/>
        </w:rPr>
        <w:t xml:space="preserve"> за свои действия.</w:t>
      </w:r>
    </w:p>
  </w:footnote>
  <w:footnote w:id="235">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К этим отношениям, собственно, и применяется понятие «обязательство».</w:t>
      </w:r>
    </w:p>
  </w:footnote>
  <w:footnote w:id="236">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w:t>
      </w:r>
      <w:r w:rsidRPr="00B43E5E">
        <w:rPr>
          <w:rFonts w:ascii="Times New Roman" w:hAnsi="Times New Roman"/>
          <w:i/>
          <w:sz w:val="24"/>
          <w:szCs w:val="24"/>
        </w:rPr>
        <w:t>См</w:t>
      </w:r>
      <w:r w:rsidRPr="00B43E5E">
        <w:rPr>
          <w:rFonts w:ascii="Times New Roman" w:hAnsi="Times New Roman"/>
          <w:sz w:val="24"/>
          <w:szCs w:val="24"/>
        </w:rPr>
        <w:t xml:space="preserve">. об использовании в судебной практике понятия «срок исковой давности» к финансовым правоотношениям: Постановление Федеральный Арбитражный Суд Уральского округа от 15 января 2009 года № Ф09-10050/08-С2 по делу № А60-1139/08 // СПС «КонсультантПлюс». Интернет-версия. </w:t>
      </w:r>
      <w:proofErr w:type="gramStart"/>
      <w:r w:rsidRPr="00B43E5E">
        <w:rPr>
          <w:rFonts w:ascii="Times New Roman" w:hAnsi="Times New Roman"/>
          <w:sz w:val="24"/>
          <w:szCs w:val="24"/>
        </w:rPr>
        <w:t xml:space="preserve">Раздел «Судебная практика» // URL: // </w:t>
      </w:r>
      <w:hyperlink r:id="rId40" w:history="1">
        <w:r w:rsidRPr="00B43E5E">
          <w:rPr>
            <w:rStyle w:val="a6"/>
            <w:rFonts w:ascii="Times New Roman" w:hAnsi="Times New Roman"/>
            <w:sz w:val="24"/>
            <w:szCs w:val="24"/>
          </w:rPr>
          <w:t>http://base.consultant.ru/cons/cgi/online.cgi?req=doc;base=AUR;n=88439;div=ARB;mb=LAW;opt=1;ts=868CD8416D7F24B1A4D0C1565B862F09;rnd=0.07182861707930599</w:t>
        </w:r>
      </w:hyperlink>
      <w:r w:rsidRPr="00B43E5E">
        <w:rPr>
          <w:rStyle w:val="a6"/>
          <w:rFonts w:ascii="Times New Roman" w:hAnsi="Times New Roman"/>
          <w:sz w:val="24"/>
          <w:szCs w:val="24"/>
        </w:rPr>
        <w:t>)</w:t>
      </w:r>
      <w:r w:rsidRPr="00B43E5E">
        <w:rPr>
          <w:rFonts w:ascii="Times New Roman" w:hAnsi="Times New Roman"/>
          <w:sz w:val="24"/>
          <w:szCs w:val="24"/>
        </w:rPr>
        <w:t xml:space="preserve"> (дата обращения 23.04.2013).</w:t>
      </w:r>
      <w:proofErr w:type="gramEnd"/>
    </w:p>
  </w:footnote>
  <w:footnote w:id="237">
    <w:p w:rsidR="00662E85" w:rsidRPr="00B43E5E" w:rsidRDefault="00662E85" w:rsidP="00B43E5E">
      <w:pPr>
        <w:autoSpaceDE w:val="0"/>
        <w:autoSpaceDN w:val="0"/>
        <w:adjustRightInd w:val="0"/>
        <w:spacing w:after="0" w:line="240" w:lineRule="auto"/>
        <w:jc w:val="both"/>
        <w:rPr>
          <w:sz w:val="24"/>
          <w:szCs w:val="24"/>
          <w:lang w:eastAsia="ru-RU"/>
        </w:rPr>
      </w:pPr>
      <w:r w:rsidRPr="00B43E5E">
        <w:rPr>
          <w:rStyle w:val="a5"/>
          <w:sz w:val="24"/>
          <w:szCs w:val="24"/>
        </w:rPr>
        <w:footnoteRef/>
      </w:r>
      <w:r w:rsidRPr="00B43E5E">
        <w:rPr>
          <w:sz w:val="24"/>
          <w:szCs w:val="24"/>
        </w:rPr>
        <w:t xml:space="preserve"> Здесь намеренно допускается употребление слов о признании ничтожных сделок </w:t>
      </w:r>
      <w:proofErr w:type="gramStart"/>
      <w:r w:rsidRPr="00B43E5E">
        <w:rPr>
          <w:sz w:val="24"/>
          <w:szCs w:val="24"/>
        </w:rPr>
        <w:t>недействительными</w:t>
      </w:r>
      <w:proofErr w:type="gramEnd"/>
      <w:r w:rsidRPr="00B43E5E">
        <w:rPr>
          <w:sz w:val="24"/>
          <w:szCs w:val="24"/>
        </w:rPr>
        <w:t xml:space="preserve">, хотя, как вытекает из закона, суд может только применить последствия ничтожной сделки. Надо сказать, что судебная практика допускает предъявление исков о признании ничтожных сделок </w:t>
      </w:r>
      <w:proofErr w:type="gramStart"/>
      <w:r w:rsidRPr="00B43E5E">
        <w:rPr>
          <w:sz w:val="24"/>
          <w:szCs w:val="24"/>
        </w:rPr>
        <w:t>недействительной</w:t>
      </w:r>
      <w:proofErr w:type="gramEnd"/>
      <w:r w:rsidRPr="00B43E5E">
        <w:rPr>
          <w:sz w:val="24"/>
          <w:szCs w:val="24"/>
        </w:rPr>
        <w:t xml:space="preserve">. </w:t>
      </w:r>
      <w:r w:rsidRPr="00B43E5E">
        <w:rPr>
          <w:i/>
          <w:sz w:val="24"/>
          <w:szCs w:val="24"/>
        </w:rPr>
        <w:t>См</w:t>
      </w:r>
      <w:r w:rsidRPr="00B43E5E">
        <w:rPr>
          <w:sz w:val="24"/>
          <w:szCs w:val="24"/>
        </w:rPr>
        <w:t xml:space="preserve">. п. 32 </w:t>
      </w:r>
      <w:r w:rsidRPr="00B43E5E">
        <w:rPr>
          <w:sz w:val="24"/>
          <w:szCs w:val="24"/>
          <w:lang w:eastAsia="ru-RU"/>
        </w:rPr>
        <w:t xml:space="preserve">Постановления Пленума Верховного Суда Российской Федерации № 6, Пленума Высшего Арбитражного Суда Российской Федерации № 8 от 01  июля 1996 года «О некоторых вопросах, связанных с применением части первой Гражданского кодекса Российской Федерации» // Бюллетень Верховного Суда РФ. № 9. 1996 и. № 5. 1997 </w:t>
      </w:r>
      <w:r w:rsidRPr="00B43E5E">
        <w:rPr>
          <w:sz w:val="24"/>
          <w:szCs w:val="24"/>
        </w:rPr>
        <w:t>// СПС «КонсультантПлюс. Учебное пособие к осеннему семестру 2012 года». Раздел «Законодательство: Правовые акты РФ».</w:t>
      </w:r>
    </w:p>
    <w:p w:rsidR="00662E85" w:rsidRPr="00B43E5E" w:rsidRDefault="00662E85" w:rsidP="00B43E5E">
      <w:pPr>
        <w:pStyle w:val="a3"/>
        <w:jc w:val="both"/>
        <w:rPr>
          <w:rFonts w:ascii="Times New Roman" w:hAnsi="Times New Roman"/>
          <w:sz w:val="24"/>
          <w:szCs w:val="24"/>
        </w:rPr>
      </w:pPr>
    </w:p>
  </w:footnote>
  <w:footnote w:id="238">
    <w:p w:rsidR="00662E85" w:rsidRPr="00B43E5E" w:rsidRDefault="00662E85" w:rsidP="00B43E5E">
      <w:pPr>
        <w:pStyle w:val="a3"/>
        <w:jc w:val="both"/>
        <w:rPr>
          <w:rFonts w:ascii="Times New Roman" w:hAnsi="Times New Roman"/>
          <w:sz w:val="24"/>
          <w:szCs w:val="24"/>
        </w:rPr>
      </w:pPr>
      <w:r w:rsidRPr="00B43E5E">
        <w:rPr>
          <w:rStyle w:val="a5"/>
          <w:rFonts w:ascii="Times New Roman" w:hAnsi="Times New Roman"/>
          <w:sz w:val="24"/>
          <w:szCs w:val="24"/>
        </w:rPr>
        <w:footnoteRef/>
      </w:r>
      <w:r w:rsidRPr="00B43E5E">
        <w:rPr>
          <w:rFonts w:ascii="Times New Roman" w:hAnsi="Times New Roman"/>
          <w:sz w:val="24"/>
          <w:szCs w:val="24"/>
        </w:rPr>
        <w:t xml:space="preserve"> См.: </w:t>
      </w:r>
      <w:r w:rsidRPr="00B43E5E">
        <w:rPr>
          <w:rFonts w:ascii="Times New Roman" w:hAnsi="Times New Roman"/>
          <w:i/>
          <w:sz w:val="24"/>
          <w:szCs w:val="24"/>
        </w:rPr>
        <w:t>Мозолин В.П., Лафитский В.И.</w:t>
      </w:r>
      <w:r w:rsidRPr="00B43E5E">
        <w:rPr>
          <w:rFonts w:ascii="Times New Roman" w:hAnsi="Times New Roman"/>
          <w:sz w:val="24"/>
          <w:szCs w:val="24"/>
        </w:rPr>
        <w:t xml:space="preserve"> О статусе Российской академии наук, Банка России и других юридических лиц в связи с проектом новой редакции Гражданского кодекса РФ // Законодательство и экономика. 2011. №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017"/>
    <w:multiLevelType w:val="hybridMultilevel"/>
    <w:tmpl w:val="48F2C6FE"/>
    <w:lvl w:ilvl="0" w:tplc="AEE6248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44735"/>
    <w:multiLevelType w:val="multilevel"/>
    <w:tmpl w:val="D4B24AF8"/>
    <w:lvl w:ilvl="0">
      <w:start w:val="1"/>
      <w:numFmt w:val="decimal"/>
      <w:lvlText w:val="%1."/>
      <w:lvlJc w:val="left"/>
      <w:pPr>
        <w:ind w:left="450" w:hanging="45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2">
    <w:nsid w:val="068540D7"/>
    <w:multiLevelType w:val="hybridMultilevel"/>
    <w:tmpl w:val="06C2985E"/>
    <w:lvl w:ilvl="0" w:tplc="B3B248F2">
      <w:start w:val="1"/>
      <w:numFmt w:val="lowerLetter"/>
      <w:lvlText w:val="%1."/>
      <w:lvlJc w:val="left"/>
      <w:pPr>
        <w:ind w:left="2216" w:hanging="360"/>
      </w:pPr>
      <w:rPr>
        <w:b/>
      </w:rPr>
    </w:lvl>
    <w:lvl w:ilvl="1" w:tplc="04190019" w:tentative="1">
      <w:start w:val="1"/>
      <w:numFmt w:val="lowerLetter"/>
      <w:lvlText w:val="%2."/>
      <w:lvlJc w:val="left"/>
      <w:pPr>
        <w:ind w:left="2936" w:hanging="360"/>
      </w:pPr>
    </w:lvl>
    <w:lvl w:ilvl="2" w:tplc="0419001B" w:tentative="1">
      <w:start w:val="1"/>
      <w:numFmt w:val="lowerRoman"/>
      <w:lvlText w:val="%3."/>
      <w:lvlJc w:val="right"/>
      <w:pPr>
        <w:ind w:left="3656" w:hanging="180"/>
      </w:pPr>
    </w:lvl>
    <w:lvl w:ilvl="3" w:tplc="0419000F" w:tentative="1">
      <w:start w:val="1"/>
      <w:numFmt w:val="decimal"/>
      <w:lvlText w:val="%4."/>
      <w:lvlJc w:val="left"/>
      <w:pPr>
        <w:ind w:left="4376" w:hanging="360"/>
      </w:pPr>
    </w:lvl>
    <w:lvl w:ilvl="4" w:tplc="04190019" w:tentative="1">
      <w:start w:val="1"/>
      <w:numFmt w:val="lowerLetter"/>
      <w:lvlText w:val="%5."/>
      <w:lvlJc w:val="left"/>
      <w:pPr>
        <w:ind w:left="5096" w:hanging="360"/>
      </w:pPr>
    </w:lvl>
    <w:lvl w:ilvl="5" w:tplc="0419001B" w:tentative="1">
      <w:start w:val="1"/>
      <w:numFmt w:val="lowerRoman"/>
      <w:lvlText w:val="%6."/>
      <w:lvlJc w:val="right"/>
      <w:pPr>
        <w:ind w:left="5816" w:hanging="180"/>
      </w:pPr>
    </w:lvl>
    <w:lvl w:ilvl="6" w:tplc="0419000F" w:tentative="1">
      <w:start w:val="1"/>
      <w:numFmt w:val="decimal"/>
      <w:lvlText w:val="%7."/>
      <w:lvlJc w:val="left"/>
      <w:pPr>
        <w:ind w:left="6536" w:hanging="360"/>
      </w:pPr>
    </w:lvl>
    <w:lvl w:ilvl="7" w:tplc="04190019" w:tentative="1">
      <w:start w:val="1"/>
      <w:numFmt w:val="lowerLetter"/>
      <w:lvlText w:val="%8."/>
      <w:lvlJc w:val="left"/>
      <w:pPr>
        <w:ind w:left="7256" w:hanging="360"/>
      </w:pPr>
    </w:lvl>
    <w:lvl w:ilvl="8" w:tplc="0419001B" w:tentative="1">
      <w:start w:val="1"/>
      <w:numFmt w:val="lowerRoman"/>
      <w:lvlText w:val="%9."/>
      <w:lvlJc w:val="right"/>
      <w:pPr>
        <w:ind w:left="7976" w:hanging="180"/>
      </w:pPr>
    </w:lvl>
  </w:abstractNum>
  <w:abstractNum w:abstractNumId="3">
    <w:nsid w:val="09C57565"/>
    <w:multiLevelType w:val="hybridMultilevel"/>
    <w:tmpl w:val="E40E9B62"/>
    <w:lvl w:ilvl="0" w:tplc="9E8AB718">
      <w:start w:val="1"/>
      <w:numFmt w:val="decimal"/>
      <w:lvlText w:val="%1)"/>
      <w:lvlJc w:val="left"/>
      <w:pPr>
        <w:ind w:left="1856" w:hanging="360"/>
      </w:pPr>
      <w:rPr>
        <w:rFonts w:hint="default"/>
        <w:b/>
      </w:rPr>
    </w:lvl>
    <w:lvl w:ilvl="1" w:tplc="04190019" w:tentative="1">
      <w:start w:val="1"/>
      <w:numFmt w:val="lowerLetter"/>
      <w:lvlText w:val="%2."/>
      <w:lvlJc w:val="left"/>
      <w:pPr>
        <w:ind w:left="2576" w:hanging="360"/>
      </w:pPr>
    </w:lvl>
    <w:lvl w:ilvl="2" w:tplc="0419001B" w:tentative="1">
      <w:start w:val="1"/>
      <w:numFmt w:val="lowerRoman"/>
      <w:lvlText w:val="%3."/>
      <w:lvlJc w:val="right"/>
      <w:pPr>
        <w:ind w:left="3296" w:hanging="180"/>
      </w:pPr>
    </w:lvl>
    <w:lvl w:ilvl="3" w:tplc="0419000F" w:tentative="1">
      <w:start w:val="1"/>
      <w:numFmt w:val="decimal"/>
      <w:lvlText w:val="%4."/>
      <w:lvlJc w:val="left"/>
      <w:pPr>
        <w:ind w:left="4016" w:hanging="360"/>
      </w:pPr>
    </w:lvl>
    <w:lvl w:ilvl="4" w:tplc="04190019" w:tentative="1">
      <w:start w:val="1"/>
      <w:numFmt w:val="lowerLetter"/>
      <w:lvlText w:val="%5."/>
      <w:lvlJc w:val="left"/>
      <w:pPr>
        <w:ind w:left="4736" w:hanging="360"/>
      </w:pPr>
    </w:lvl>
    <w:lvl w:ilvl="5" w:tplc="0419001B" w:tentative="1">
      <w:start w:val="1"/>
      <w:numFmt w:val="lowerRoman"/>
      <w:lvlText w:val="%6."/>
      <w:lvlJc w:val="right"/>
      <w:pPr>
        <w:ind w:left="5456" w:hanging="180"/>
      </w:pPr>
    </w:lvl>
    <w:lvl w:ilvl="6" w:tplc="0419000F" w:tentative="1">
      <w:start w:val="1"/>
      <w:numFmt w:val="decimal"/>
      <w:lvlText w:val="%7."/>
      <w:lvlJc w:val="left"/>
      <w:pPr>
        <w:ind w:left="6176" w:hanging="360"/>
      </w:pPr>
    </w:lvl>
    <w:lvl w:ilvl="7" w:tplc="04190019" w:tentative="1">
      <w:start w:val="1"/>
      <w:numFmt w:val="lowerLetter"/>
      <w:lvlText w:val="%8."/>
      <w:lvlJc w:val="left"/>
      <w:pPr>
        <w:ind w:left="6896" w:hanging="360"/>
      </w:pPr>
    </w:lvl>
    <w:lvl w:ilvl="8" w:tplc="0419001B" w:tentative="1">
      <w:start w:val="1"/>
      <w:numFmt w:val="lowerRoman"/>
      <w:lvlText w:val="%9."/>
      <w:lvlJc w:val="right"/>
      <w:pPr>
        <w:ind w:left="7616" w:hanging="180"/>
      </w:pPr>
    </w:lvl>
  </w:abstractNum>
  <w:abstractNum w:abstractNumId="4">
    <w:nsid w:val="0E0D361B"/>
    <w:multiLevelType w:val="hybridMultilevel"/>
    <w:tmpl w:val="590EE25A"/>
    <w:lvl w:ilvl="0" w:tplc="ECF04004">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nsid w:val="0F490EA1"/>
    <w:multiLevelType w:val="hybridMultilevel"/>
    <w:tmpl w:val="768A2A5E"/>
    <w:lvl w:ilvl="0" w:tplc="04190011">
      <w:start w:val="1"/>
      <w:numFmt w:val="decimal"/>
      <w:lvlText w:val="%1)"/>
      <w:lvlJc w:val="left"/>
      <w:pPr>
        <w:ind w:left="1920" w:hanging="360"/>
      </w:pPr>
      <w:rPr>
        <w:rFonts w:hint="default"/>
        <w:b/>
        <w:i w:val="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nsid w:val="111D4806"/>
    <w:multiLevelType w:val="hybridMultilevel"/>
    <w:tmpl w:val="18D40136"/>
    <w:lvl w:ilvl="0" w:tplc="D81653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FD0245"/>
    <w:multiLevelType w:val="hybridMultilevel"/>
    <w:tmpl w:val="72C6A4F8"/>
    <w:lvl w:ilvl="0" w:tplc="61F8BC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A02236"/>
    <w:multiLevelType w:val="hybridMultilevel"/>
    <w:tmpl w:val="3F609220"/>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
    <w:nsid w:val="2D706983"/>
    <w:multiLevelType w:val="hybridMultilevel"/>
    <w:tmpl w:val="3336F642"/>
    <w:lvl w:ilvl="0" w:tplc="D4043C22">
      <w:start w:val="1"/>
      <w:numFmt w:val="decimal"/>
      <w:lvlText w:val="%1."/>
      <w:lvlJc w:val="left"/>
      <w:pPr>
        <w:ind w:left="4320" w:hanging="360"/>
      </w:pPr>
      <w:rPr>
        <w:rFonts w:hint="default"/>
        <w:b/>
      </w:rPr>
    </w:lvl>
    <w:lvl w:ilvl="1" w:tplc="04190019" w:tentative="1">
      <w:start w:val="1"/>
      <w:numFmt w:val="lowerLetter"/>
      <w:lvlText w:val="%2."/>
      <w:lvlJc w:val="left"/>
      <w:pPr>
        <w:tabs>
          <w:tab w:val="num" w:pos="3904"/>
        </w:tabs>
        <w:ind w:left="3904" w:hanging="360"/>
      </w:pPr>
    </w:lvl>
    <w:lvl w:ilvl="2" w:tplc="0419001B" w:tentative="1">
      <w:start w:val="1"/>
      <w:numFmt w:val="lowerRoman"/>
      <w:lvlText w:val="%3."/>
      <w:lvlJc w:val="right"/>
      <w:pPr>
        <w:tabs>
          <w:tab w:val="num" w:pos="4624"/>
        </w:tabs>
        <w:ind w:left="4624" w:hanging="180"/>
      </w:pPr>
    </w:lvl>
    <w:lvl w:ilvl="3" w:tplc="26B43600">
      <w:start w:val="1"/>
      <w:numFmt w:val="decimal"/>
      <w:lvlText w:val="%4."/>
      <w:lvlJc w:val="left"/>
      <w:pPr>
        <w:tabs>
          <w:tab w:val="num" w:pos="5344"/>
        </w:tabs>
        <w:ind w:left="5344" w:hanging="360"/>
      </w:pPr>
      <w:rPr>
        <w:b/>
      </w:rPr>
    </w:lvl>
    <w:lvl w:ilvl="4" w:tplc="62DAD5E8">
      <w:start w:val="1"/>
      <w:numFmt w:val="decimal"/>
      <w:lvlText w:val="%5)"/>
      <w:lvlJc w:val="left"/>
      <w:pPr>
        <w:tabs>
          <w:tab w:val="num" w:pos="5344"/>
        </w:tabs>
        <w:ind w:left="5344" w:hanging="360"/>
      </w:pPr>
      <w:rPr>
        <w:rFonts w:hint="default"/>
        <w:b/>
      </w:rPr>
    </w:lvl>
    <w:lvl w:ilvl="5" w:tplc="0419001B" w:tentative="1">
      <w:start w:val="1"/>
      <w:numFmt w:val="lowerRoman"/>
      <w:lvlText w:val="%6."/>
      <w:lvlJc w:val="right"/>
      <w:pPr>
        <w:tabs>
          <w:tab w:val="num" w:pos="6784"/>
        </w:tabs>
        <w:ind w:left="6784" w:hanging="180"/>
      </w:pPr>
    </w:lvl>
    <w:lvl w:ilvl="6" w:tplc="0419000F" w:tentative="1">
      <w:start w:val="1"/>
      <w:numFmt w:val="decimal"/>
      <w:lvlText w:val="%7."/>
      <w:lvlJc w:val="left"/>
      <w:pPr>
        <w:tabs>
          <w:tab w:val="num" w:pos="7504"/>
        </w:tabs>
        <w:ind w:left="7504" w:hanging="360"/>
      </w:pPr>
    </w:lvl>
    <w:lvl w:ilvl="7" w:tplc="04190019" w:tentative="1">
      <w:start w:val="1"/>
      <w:numFmt w:val="lowerLetter"/>
      <w:lvlText w:val="%8."/>
      <w:lvlJc w:val="left"/>
      <w:pPr>
        <w:tabs>
          <w:tab w:val="num" w:pos="8224"/>
        </w:tabs>
        <w:ind w:left="8224" w:hanging="360"/>
      </w:pPr>
    </w:lvl>
    <w:lvl w:ilvl="8" w:tplc="0419001B" w:tentative="1">
      <w:start w:val="1"/>
      <w:numFmt w:val="lowerRoman"/>
      <w:lvlText w:val="%9."/>
      <w:lvlJc w:val="right"/>
      <w:pPr>
        <w:tabs>
          <w:tab w:val="num" w:pos="8944"/>
        </w:tabs>
        <w:ind w:left="8944" w:hanging="180"/>
      </w:pPr>
    </w:lvl>
  </w:abstractNum>
  <w:abstractNum w:abstractNumId="10">
    <w:nsid w:val="2E3F5D53"/>
    <w:multiLevelType w:val="hybridMultilevel"/>
    <w:tmpl w:val="1DE4FE64"/>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1">
    <w:nsid w:val="304D4097"/>
    <w:multiLevelType w:val="hybridMultilevel"/>
    <w:tmpl w:val="C6D42946"/>
    <w:lvl w:ilvl="0" w:tplc="B046F664">
      <w:start w:val="1"/>
      <w:numFmt w:val="decimal"/>
      <w:lvlText w:val="%1."/>
      <w:lvlJc w:val="left"/>
      <w:pPr>
        <w:ind w:left="1856" w:hanging="360"/>
      </w:pPr>
      <w:rPr>
        <w:rFonts w:hint="default"/>
        <w:b/>
        <w:u w:val="none"/>
      </w:rPr>
    </w:lvl>
    <w:lvl w:ilvl="1" w:tplc="04190019" w:tentative="1">
      <w:start w:val="1"/>
      <w:numFmt w:val="lowerLetter"/>
      <w:lvlText w:val="%2."/>
      <w:lvlJc w:val="left"/>
      <w:pPr>
        <w:ind w:left="2576" w:hanging="360"/>
      </w:pPr>
    </w:lvl>
    <w:lvl w:ilvl="2" w:tplc="0419001B">
      <w:start w:val="1"/>
      <w:numFmt w:val="lowerRoman"/>
      <w:lvlText w:val="%3."/>
      <w:lvlJc w:val="right"/>
      <w:pPr>
        <w:ind w:left="3296" w:hanging="180"/>
      </w:pPr>
    </w:lvl>
    <w:lvl w:ilvl="3" w:tplc="0419000F" w:tentative="1">
      <w:start w:val="1"/>
      <w:numFmt w:val="decimal"/>
      <w:lvlText w:val="%4."/>
      <w:lvlJc w:val="left"/>
      <w:pPr>
        <w:ind w:left="4016" w:hanging="360"/>
      </w:pPr>
    </w:lvl>
    <w:lvl w:ilvl="4" w:tplc="04190019" w:tentative="1">
      <w:start w:val="1"/>
      <w:numFmt w:val="lowerLetter"/>
      <w:lvlText w:val="%5."/>
      <w:lvlJc w:val="left"/>
      <w:pPr>
        <w:ind w:left="4736" w:hanging="360"/>
      </w:pPr>
    </w:lvl>
    <w:lvl w:ilvl="5" w:tplc="0419001B" w:tentative="1">
      <w:start w:val="1"/>
      <w:numFmt w:val="lowerRoman"/>
      <w:lvlText w:val="%6."/>
      <w:lvlJc w:val="right"/>
      <w:pPr>
        <w:ind w:left="5456" w:hanging="180"/>
      </w:pPr>
    </w:lvl>
    <w:lvl w:ilvl="6" w:tplc="0419000F" w:tentative="1">
      <w:start w:val="1"/>
      <w:numFmt w:val="decimal"/>
      <w:lvlText w:val="%7."/>
      <w:lvlJc w:val="left"/>
      <w:pPr>
        <w:ind w:left="6176" w:hanging="360"/>
      </w:pPr>
    </w:lvl>
    <w:lvl w:ilvl="7" w:tplc="04190019" w:tentative="1">
      <w:start w:val="1"/>
      <w:numFmt w:val="lowerLetter"/>
      <w:lvlText w:val="%8."/>
      <w:lvlJc w:val="left"/>
      <w:pPr>
        <w:ind w:left="6896" w:hanging="360"/>
      </w:pPr>
    </w:lvl>
    <w:lvl w:ilvl="8" w:tplc="0419001B" w:tentative="1">
      <w:start w:val="1"/>
      <w:numFmt w:val="lowerRoman"/>
      <w:lvlText w:val="%9."/>
      <w:lvlJc w:val="right"/>
      <w:pPr>
        <w:ind w:left="7616" w:hanging="180"/>
      </w:pPr>
    </w:lvl>
  </w:abstractNum>
  <w:abstractNum w:abstractNumId="12">
    <w:nsid w:val="349A2E2A"/>
    <w:multiLevelType w:val="hybridMultilevel"/>
    <w:tmpl w:val="7A5CBF1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2E0488"/>
    <w:multiLevelType w:val="hybridMultilevel"/>
    <w:tmpl w:val="D2B298AC"/>
    <w:lvl w:ilvl="0" w:tplc="505A08FA">
      <w:start w:val="1"/>
      <w:numFmt w:val="none"/>
      <w:lvlText w:val="2."/>
      <w:lvlJc w:val="left"/>
      <w:pPr>
        <w:tabs>
          <w:tab w:val="num" w:pos="2217"/>
        </w:tabs>
        <w:ind w:left="2217" w:hanging="1140"/>
      </w:pPr>
      <w:rPr>
        <w:rFonts w:hint="default"/>
        <w:b/>
      </w:rPr>
    </w:lvl>
    <w:lvl w:ilvl="1" w:tplc="26CCC61E">
      <w:start w:val="1"/>
      <w:numFmt w:val="decimal"/>
      <w:lvlText w:val="%2)"/>
      <w:lvlJc w:val="left"/>
      <w:pPr>
        <w:tabs>
          <w:tab w:val="num" w:pos="2955"/>
        </w:tabs>
        <w:ind w:left="2955" w:hanging="1875"/>
      </w:pPr>
      <w:rPr>
        <w:rFonts w:hint="default"/>
        <w:b/>
      </w:rPr>
    </w:lvl>
    <w:lvl w:ilvl="2" w:tplc="673CE406">
      <w:start w:val="1"/>
      <w:numFmt w:val="decimal"/>
      <w:lvlText w:val="%3."/>
      <w:lvlJc w:val="left"/>
      <w:pPr>
        <w:tabs>
          <w:tab w:val="num" w:pos="3840"/>
        </w:tabs>
        <w:ind w:left="3840" w:hanging="186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CF2F30"/>
    <w:multiLevelType w:val="hybridMultilevel"/>
    <w:tmpl w:val="A98038EA"/>
    <w:lvl w:ilvl="0" w:tplc="BC4C5E94">
      <w:start w:val="1"/>
      <w:numFmt w:val="none"/>
      <w:lvlText w:val="2."/>
      <w:lvlJc w:val="left"/>
      <w:pPr>
        <w:tabs>
          <w:tab w:val="num" w:pos="2217"/>
        </w:tabs>
        <w:ind w:left="2217" w:hanging="114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244F1E"/>
    <w:multiLevelType w:val="hybridMultilevel"/>
    <w:tmpl w:val="92E84750"/>
    <w:lvl w:ilvl="0" w:tplc="4C12D1F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774E6C"/>
    <w:multiLevelType w:val="hybridMultilevel"/>
    <w:tmpl w:val="26DA0754"/>
    <w:lvl w:ilvl="0" w:tplc="8BAA75F4">
      <w:start w:val="1"/>
      <w:numFmt w:val="decimal"/>
      <w:lvlText w:val="%1."/>
      <w:lvlJc w:val="left"/>
      <w:pPr>
        <w:ind w:left="1920" w:hanging="360"/>
      </w:pPr>
      <w:rPr>
        <w:rFonts w:hint="default"/>
        <w:b/>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476B258C"/>
    <w:multiLevelType w:val="hybridMultilevel"/>
    <w:tmpl w:val="F5B25490"/>
    <w:lvl w:ilvl="0" w:tplc="04190011">
      <w:start w:val="1"/>
      <w:numFmt w:val="decimal"/>
      <w:lvlText w:val="%1)"/>
      <w:lvlJc w:val="left"/>
      <w:pPr>
        <w:ind w:left="1920" w:hanging="360"/>
      </w:pPr>
      <w:rPr>
        <w:rFonts w:hint="default"/>
        <w:b/>
        <w:i w:val="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8">
    <w:nsid w:val="4CAE715B"/>
    <w:multiLevelType w:val="hybridMultilevel"/>
    <w:tmpl w:val="EF8C9148"/>
    <w:lvl w:ilvl="0" w:tplc="24449AC8">
      <w:start w:val="1"/>
      <w:numFmt w:val="decimal"/>
      <w:lvlText w:val="%1."/>
      <w:lvlJc w:val="left"/>
      <w:pPr>
        <w:tabs>
          <w:tab w:val="num" w:pos="1437"/>
        </w:tabs>
        <w:ind w:left="1437"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8F086C"/>
    <w:multiLevelType w:val="hybridMultilevel"/>
    <w:tmpl w:val="7F34510A"/>
    <w:lvl w:ilvl="0" w:tplc="04190001">
      <w:start w:val="1"/>
      <w:numFmt w:val="bullet"/>
      <w:lvlText w:val=""/>
      <w:lvlJc w:val="left"/>
      <w:pPr>
        <w:tabs>
          <w:tab w:val="num" w:pos="2216"/>
        </w:tabs>
        <w:ind w:left="2216" w:hanging="360"/>
      </w:pPr>
      <w:rPr>
        <w:rFonts w:ascii="Symbol" w:hAnsi="Symbol" w:hint="default"/>
      </w:rPr>
    </w:lvl>
    <w:lvl w:ilvl="1" w:tplc="04190003" w:tentative="1">
      <w:start w:val="1"/>
      <w:numFmt w:val="bullet"/>
      <w:lvlText w:val="o"/>
      <w:lvlJc w:val="left"/>
      <w:pPr>
        <w:tabs>
          <w:tab w:val="num" w:pos="2936"/>
        </w:tabs>
        <w:ind w:left="2936" w:hanging="360"/>
      </w:pPr>
      <w:rPr>
        <w:rFonts w:ascii="Courier New" w:hAnsi="Courier New" w:cs="Courier New" w:hint="default"/>
      </w:rPr>
    </w:lvl>
    <w:lvl w:ilvl="2" w:tplc="04190005" w:tentative="1">
      <w:start w:val="1"/>
      <w:numFmt w:val="bullet"/>
      <w:lvlText w:val=""/>
      <w:lvlJc w:val="left"/>
      <w:pPr>
        <w:tabs>
          <w:tab w:val="num" w:pos="3656"/>
        </w:tabs>
        <w:ind w:left="3656" w:hanging="360"/>
      </w:pPr>
      <w:rPr>
        <w:rFonts w:ascii="Wingdings" w:hAnsi="Wingdings" w:hint="default"/>
      </w:rPr>
    </w:lvl>
    <w:lvl w:ilvl="3" w:tplc="04190001" w:tentative="1">
      <w:start w:val="1"/>
      <w:numFmt w:val="bullet"/>
      <w:lvlText w:val=""/>
      <w:lvlJc w:val="left"/>
      <w:pPr>
        <w:tabs>
          <w:tab w:val="num" w:pos="4376"/>
        </w:tabs>
        <w:ind w:left="4376" w:hanging="360"/>
      </w:pPr>
      <w:rPr>
        <w:rFonts w:ascii="Symbol" w:hAnsi="Symbol" w:hint="default"/>
      </w:rPr>
    </w:lvl>
    <w:lvl w:ilvl="4" w:tplc="04190003" w:tentative="1">
      <w:start w:val="1"/>
      <w:numFmt w:val="bullet"/>
      <w:lvlText w:val="o"/>
      <w:lvlJc w:val="left"/>
      <w:pPr>
        <w:tabs>
          <w:tab w:val="num" w:pos="5096"/>
        </w:tabs>
        <w:ind w:left="5096" w:hanging="360"/>
      </w:pPr>
      <w:rPr>
        <w:rFonts w:ascii="Courier New" w:hAnsi="Courier New" w:cs="Courier New" w:hint="default"/>
      </w:rPr>
    </w:lvl>
    <w:lvl w:ilvl="5" w:tplc="04190005" w:tentative="1">
      <w:start w:val="1"/>
      <w:numFmt w:val="bullet"/>
      <w:lvlText w:val=""/>
      <w:lvlJc w:val="left"/>
      <w:pPr>
        <w:tabs>
          <w:tab w:val="num" w:pos="5816"/>
        </w:tabs>
        <w:ind w:left="5816" w:hanging="360"/>
      </w:pPr>
      <w:rPr>
        <w:rFonts w:ascii="Wingdings" w:hAnsi="Wingdings" w:hint="default"/>
      </w:rPr>
    </w:lvl>
    <w:lvl w:ilvl="6" w:tplc="04190001" w:tentative="1">
      <w:start w:val="1"/>
      <w:numFmt w:val="bullet"/>
      <w:lvlText w:val=""/>
      <w:lvlJc w:val="left"/>
      <w:pPr>
        <w:tabs>
          <w:tab w:val="num" w:pos="6536"/>
        </w:tabs>
        <w:ind w:left="6536" w:hanging="360"/>
      </w:pPr>
      <w:rPr>
        <w:rFonts w:ascii="Symbol" w:hAnsi="Symbol" w:hint="default"/>
      </w:rPr>
    </w:lvl>
    <w:lvl w:ilvl="7" w:tplc="04190003" w:tentative="1">
      <w:start w:val="1"/>
      <w:numFmt w:val="bullet"/>
      <w:lvlText w:val="o"/>
      <w:lvlJc w:val="left"/>
      <w:pPr>
        <w:tabs>
          <w:tab w:val="num" w:pos="7256"/>
        </w:tabs>
        <w:ind w:left="7256" w:hanging="360"/>
      </w:pPr>
      <w:rPr>
        <w:rFonts w:ascii="Courier New" w:hAnsi="Courier New" w:cs="Courier New" w:hint="default"/>
      </w:rPr>
    </w:lvl>
    <w:lvl w:ilvl="8" w:tplc="04190005" w:tentative="1">
      <w:start w:val="1"/>
      <w:numFmt w:val="bullet"/>
      <w:lvlText w:val=""/>
      <w:lvlJc w:val="left"/>
      <w:pPr>
        <w:tabs>
          <w:tab w:val="num" w:pos="7976"/>
        </w:tabs>
        <w:ind w:left="7976" w:hanging="360"/>
      </w:pPr>
      <w:rPr>
        <w:rFonts w:ascii="Wingdings" w:hAnsi="Wingdings" w:hint="default"/>
      </w:rPr>
    </w:lvl>
  </w:abstractNum>
  <w:abstractNum w:abstractNumId="20">
    <w:nsid w:val="587B2498"/>
    <w:multiLevelType w:val="hybridMultilevel"/>
    <w:tmpl w:val="1B3049A4"/>
    <w:lvl w:ilvl="0" w:tplc="74042A5C">
      <w:start w:val="1"/>
      <w:numFmt w:val="decimal"/>
      <w:lvlText w:val="%1."/>
      <w:lvlJc w:val="left"/>
      <w:pPr>
        <w:ind w:left="1920" w:hanging="360"/>
      </w:pPr>
      <w:rPr>
        <w:rFonts w:hint="default"/>
        <w:b/>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1">
    <w:nsid w:val="5D4D1EB7"/>
    <w:multiLevelType w:val="hybridMultilevel"/>
    <w:tmpl w:val="13422F98"/>
    <w:lvl w:ilvl="0" w:tplc="68981F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B674CF"/>
    <w:multiLevelType w:val="multilevel"/>
    <w:tmpl w:val="E552219A"/>
    <w:lvl w:ilvl="0">
      <w:start w:val="1"/>
      <w:numFmt w:val="decimal"/>
      <w:lvlText w:val="%1."/>
      <w:lvlJc w:val="left"/>
      <w:pPr>
        <w:ind w:left="2061" w:hanging="360"/>
      </w:pPr>
      <w:rPr>
        <w:rFonts w:hint="default"/>
        <w:b/>
      </w:rPr>
    </w:lvl>
    <w:lvl w:ilvl="1">
      <w:start w:val="1"/>
      <w:numFmt w:val="decimal"/>
      <w:isLgl/>
      <w:lvlText w:val="%2)"/>
      <w:lvlJc w:val="left"/>
      <w:pPr>
        <w:ind w:left="2421" w:hanging="720"/>
      </w:pPr>
      <w:rPr>
        <w:rFonts w:ascii="Times New Roman" w:eastAsia="Times New Roman" w:hAnsi="Times New Roman" w:cs="Times New Roman"/>
        <w:b/>
      </w:rPr>
    </w:lvl>
    <w:lvl w:ilvl="2">
      <w:start w:val="1"/>
      <w:numFmt w:val="decimal"/>
      <w:isLgl/>
      <w:lvlText w:val="%1.%2.%3."/>
      <w:lvlJc w:val="left"/>
      <w:pPr>
        <w:ind w:left="2421"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3501" w:hanging="1800"/>
      </w:pPr>
      <w:rPr>
        <w:rFonts w:hint="default"/>
      </w:rPr>
    </w:lvl>
    <w:lvl w:ilvl="7">
      <w:start w:val="1"/>
      <w:numFmt w:val="decimal"/>
      <w:isLgl/>
      <w:lvlText w:val="%1.%2.%3.%4.%5.%6.%7.%8."/>
      <w:lvlJc w:val="left"/>
      <w:pPr>
        <w:ind w:left="3501" w:hanging="1800"/>
      </w:pPr>
      <w:rPr>
        <w:rFonts w:hint="default"/>
      </w:rPr>
    </w:lvl>
    <w:lvl w:ilvl="8">
      <w:start w:val="1"/>
      <w:numFmt w:val="decimal"/>
      <w:isLgl/>
      <w:lvlText w:val="%1.%2.%3.%4.%5.%6.%7.%8.%9."/>
      <w:lvlJc w:val="left"/>
      <w:pPr>
        <w:ind w:left="3861" w:hanging="2160"/>
      </w:pPr>
      <w:rPr>
        <w:rFonts w:hint="default"/>
      </w:rPr>
    </w:lvl>
  </w:abstractNum>
  <w:abstractNum w:abstractNumId="23">
    <w:nsid w:val="647B05EA"/>
    <w:multiLevelType w:val="hybridMultilevel"/>
    <w:tmpl w:val="DA92CAAA"/>
    <w:lvl w:ilvl="0" w:tplc="FC7E274E">
      <w:start w:val="1"/>
      <w:numFmt w:val="decimal"/>
      <w:lvlText w:val="%1."/>
      <w:lvlJc w:val="left"/>
      <w:pPr>
        <w:ind w:left="720" w:hanging="360"/>
      </w:pPr>
      <w:rPr>
        <w:rFonts w:hint="default"/>
        <w:b/>
      </w:rPr>
    </w:lvl>
    <w:lvl w:ilvl="1" w:tplc="81B80B3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E96171"/>
    <w:multiLevelType w:val="hybridMultilevel"/>
    <w:tmpl w:val="7ECE126C"/>
    <w:lvl w:ilvl="0" w:tplc="0AEEBA0C">
      <w:start w:val="1"/>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F81D63"/>
    <w:multiLevelType w:val="hybridMultilevel"/>
    <w:tmpl w:val="81563366"/>
    <w:lvl w:ilvl="0" w:tplc="163653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48069C"/>
    <w:multiLevelType w:val="hybridMultilevel"/>
    <w:tmpl w:val="3186722C"/>
    <w:lvl w:ilvl="0" w:tplc="31EC721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7">
    <w:nsid w:val="70441EC2"/>
    <w:multiLevelType w:val="hybridMultilevel"/>
    <w:tmpl w:val="6B7E188C"/>
    <w:lvl w:ilvl="0" w:tplc="691262C4">
      <w:start w:val="2"/>
      <w:numFmt w:val="upperRoman"/>
      <w:lvlText w:val="%1."/>
      <w:lvlJc w:val="left"/>
      <w:pPr>
        <w:ind w:left="2421" w:hanging="720"/>
      </w:pPr>
      <w:rPr>
        <w:rFonts w:ascii="Cambria" w:hAnsi="Cambria"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8">
    <w:nsid w:val="711E615F"/>
    <w:multiLevelType w:val="hybridMultilevel"/>
    <w:tmpl w:val="13422F98"/>
    <w:lvl w:ilvl="0" w:tplc="68981F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8D10AD"/>
    <w:multiLevelType w:val="hybridMultilevel"/>
    <w:tmpl w:val="094C1C4C"/>
    <w:lvl w:ilvl="0" w:tplc="5C245E2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72406389"/>
    <w:multiLevelType w:val="hybridMultilevel"/>
    <w:tmpl w:val="365006F6"/>
    <w:lvl w:ilvl="0" w:tplc="F45885EC">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1">
    <w:nsid w:val="72C23F8B"/>
    <w:multiLevelType w:val="hybridMultilevel"/>
    <w:tmpl w:val="1DC2066A"/>
    <w:lvl w:ilvl="0" w:tplc="C28E3824">
      <w:start w:val="1"/>
      <w:numFmt w:val="upperRoman"/>
      <w:lvlText w:val="%1."/>
      <w:lvlJc w:val="center"/>
      <w:pPr>
        <w:tabs>
          <w:tab w:val="num" w:pos="1304"/>
        </w:tabs>
        <w:ind w:left="709" w:firstLine="992"/>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32">
    <w:nsid w:val="76C12B27"/>
    <w:multiLevelType w:val="hybridMultilevel"/>
    <w:tmpl w:val="B388195C"/>
    <w:lvl w:ilvl="0" w:tplc="4E302072">
      <w:start w:val="1"/>
      <w:numFmt w:val="decimal"/>
      <w:lvlText w:val="%1."/>
      <w:lvlJc w:val="left"/>
      <w:pPr>
        <w:ind w:left="540" w:hanging="360"/>
      </w:pPr>
      <w:rPr>
        <w:rFonts w:hint="default"/>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3">
    <w:nsid w:val="77E8531D"/>
    <w:multiLevelType w:val="hybridMultilevel"/>
    <w:tmpl w:val="81343136"/>
    <w:lvl w:ilvl="0" w:tplc="04190001">
      <w:start w:val="1"/>
      <w:numFmt w:val="bullet"/>
      <w:lvlText w:val=""/>
      <w:lvlJc w:val="left"/>
      <w:pPr>
        <w:ind w:left="2216" w:hanging="360"/>
      </w:pPr>
      <w:rPr>
        <w:rFonts w:ascii="Symbol" w:hAnsi="Symbol" w:hint="default"/>
      </w:rPr>
    </w:lvl>
    <w:lvl w:ilvl="1" w:tplc="04190003" w:tentative="1">
      <w:start w:val="1"/>
      <w:numFmt w:val="bullet"/>
      <w:lvlText w:val="o"/>
      <w:lvlJc w:val="left"/>
      <w:pPr>
        <w:ind w:left="2936" w:hanging="360"/>
      </w:pPr>
      <w:rPr>
        <w:rFonts w:ascii="Courier New" w:hAnsi="Courier New" w:cs="Courier New" w:hint="default"/>
      </w:rPr>
    </w:lvl>
    <w:lvl w:ilvl="2" w:tplc="04190005" w:tentative="1">
      <w:start w:val="1"/>
      <w:numFmt w:val="bullet"/>
      <w:lvlText w:val=""/>
      <w:lvlJc w:val="left"/>
      <w:pPr>
        <w:ind w:left="3656" w:hanging="360"/>
      </w:pPr>
      <w:rPr>
        <w:rFonts w:ascii="Wingdings" w:hAnsi="Wingdings" w:hint="default"/>
      </w:rPr>
    </w:lvl>
    <w:lvl w:ilvl="3" w:tplc="04190001" w:tentative="1">
      <w:start w:val="1"/>
      <w:numFmt w:val="bullet"/>
      <w:lvlText w:val=""/>
      <w:lvlJc w:val="left"/>
      <w:pPr>
        <w:ind w:left="4376" w:hanging="360"/>
      </w:pPr>
      <w:rPr>
        <w:rFonts w:ascii="Symbol" w:hAnsi="Symbol" w:hint="default"/>
      </w:rPr>
    </w:lvl>
    <w:lvl w:ilvl="4" w:tplc="04190003" w:tentative="1">
      <w:start w:val="1"/>
      <w:numFmt w:val="bullet"/>
      <w:lvlText w:val="o"/>
      <w:lvlJc w:val="left"/>
      <w:pPr>
        <w:ind w:left="5096" w:hanging="360"/>
      </w:pPr>
      <w:rPr>
        <w:rFonts w:ascii="Courier New" w:hAnsi="Courier New" w:cs="Courier New" w:hint="default"/>
      </w:rPr>
    </w:lvl>
    <w:lvl w:ilvl="5" w:tplc="04190005" w:tentative="1">
      <w:start w:val="1"/>
      <w:numFmt w:val="bullet"/>
      <w:lvlText w:val=""/>
      <w:lvlJc w:val="left"/>
      <w:pPr>
        <w:ind w:left="5816" w:hanging="360"/>
      </w:pPr>
      <w:rPr>
        <w:rFonts w:ascii="Wingdings" w:hAnsi="Wingdings" w:hint="default"/>
      </w:rPr>
    </w:lvl>
    <w:lvl w:ilvl="6" w:tplc="04190001" w:tentative="1">
      <w:start w:val="1"/>
      <w:numFmt w:val="bullet"/>
      <w:lvlText w:val=""/>
      <w:lvlJc w:val="left"/>
      <w:pPr>
        <w:ind w:left="6536" w:hanging="360"/>
      </w:pPr>
      <w:rPr>
        <w:rFonts w:ascii="Symbol" w:hAnsi="Symbol" w:hint="default"/>
      </w:rPr>
    </w:lvl>
    <w:lvl w:ilvl="7" w:tplc="04190003" w:tentative="1">
      <w:start w:val="1"/>
      <w:numFmt w:val="bullet"/>
      <w:lvlText w:val="o"/>
      <w:lvlJc w:val="left"/>
      <w:pPr>
        <w:ind w:left="7256" w:hanging="360"/>
      </w:pPr>
      <w:rPr>
        <w:rFonts w:ascii="Courier New" w:hAnsi="Courier New" w:cs="Courier New" w:hint="default"/>
      </w:rPr>
    </w:lvl>
    <w:lvl w:ilvl="8" w:tplc="04190005" w:tentative="1">
      <w:start w:val="1"/>
      <w:numFmt w:val="bullet"/>
      <w:lvlText w:val=""/>
      <w:lvlJc w:val="left"/>
      <w:pPr>
        <w:ind w:left="7976" w:hanging="360"/>
      </w:pPr>
      <w:rPr>
        <w:rFonts w:ascii="Wingdings" w:hAnsi="Wingdings" w:hint="default"/>
      </w:rPr>
    </w:lvl>
  </w:abstractNum>
  <w:abstractNum w:abstractNumId="34">
    <w:nsid w:val="79D11112"/>
    <w:multiLevelType w:val="hybridMultilevel"/>
    <w:tmpl w:val="0E482F16"/>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5">
    <w:nsid w:val="7B0116EB"/>
    <w:multiLevelType w:val="hybridMultilevel"/>
    <w:tmpl w:val="C7E0987C"/>
    <w:lvl w:ilvl="0" w:tplc="D4043C22">
      <w:start w:val="1"/>
      <w:numFmt w:val="decimal"/>
      <w:lvlText w:val="%1."/>
      <w:lvlJc w:val="left"/>
      <w:pPr>
        <w:ind w:left="1856" w:hanging="360"/>
      </w:pPr>
      <w:rPr>
        <w:rFonts w:hint="default"/>
        <w:b/>
      </w:rPr>
    </w:lvl>
    <w:lvl w:ilvl="1" w:tplc="04190019" w:tentative="1">
      <w:start w:val="1"/>
      <w:numFmt w:val="lowerLetter"/>
      <w:lvlText w:val="%2."/>
      <w:lvlJc w:val="left"/>
      <w:pPr>
        <w:ind w:left="2576" w:hanging="360"/>
      </w:pPr>
    </w:lvl>
    <w:lvl w:ilvl="2" w:tplc="0419001B" w:tentative="1">
      <w:start w:val="1"/>
      <w:numFmt w:val="lowerRoman"/>
      <w:lvlText w:val="%3."/>
      <w:lvlJc w:val="right"/>
      <w:pPr>
        <w:ind w:left="3296" w:hanging="180"/>
      </w:pPr>
    </w:lvl>
    <w:lvl w:ilvl="3" w:tplc="0419000F" w:tentative="1">
      <w:start w:val="1"/>
      <w:numFmt w:val="decimal"/>
      <w:lvlText w:val="%4."/>
      <w:lvlJc w:val="left"/>
      <w:pPr>
        <w:ind w:left="4016" w:hanging="360"/>
      </w:pPr>
    </w:lvl>
    <w:lvl w:ilvl="4" w:tplc="04190019" w:tentative="1">
      <w:start w:val="1"/>
      <w:numFmt w:val="lowerLetter"/>
      <w:lvlText w:val="%5."/>
      <w:lvlJc w:val="left"/>
      <w:pPr>
        <w:ind w:left="4736" w:hanging="360"/>
      </w:pPr>
    </w:lvl>
    <w:lvl w:ilvl="5" w:tplc="0419001B" w:tentative="1">
      <w:start w:val="1"/>
      <w:numFmt w:val="lowerRoman"/>
      <w:lvlText w:val="%6."/>
      <w:lvlJc w:val="right"/>
      <w:pPr>
        <w:ind w:left="5456" w:hanging="180"/>
      </w:pPr>
    </w:lvl>
    <w:lvl w:ilvl="6" w:tplc="0419000F" w:tentative="1">
      <w:start w:val="1"/>
      <w:numFmt w:val="decimal"/>
      <w:lvlText w:val="%7."/>
      <w:lvlJc w:val="left"/>
      <w:pPr>
        <w:ind w:left="6176" w:hanging="360"/>
      </w:pPr>
    </w:lvl>
    <w:lvl w:ilvl="7" w:tplc="04190019" w:tentative="1">
      <w:start w:val="1"/>
      <w:numFmt w:val="lowerLetter"/>
      <w:lvlText w:val="%8."/>
      <w:lvlJc w:val="left"/>
      <w:pPr>
        <w:ind w:left="6896" w:hanging="360"/>
      </w:pPr>
    </w:lvl>
    <w:lvl w:ilvl="8" w:tplc="0419001B" w:tentative="1">
      <w:start w:val="1"/>
      <w:numFmt w:val="lowerRoman"/>
      <w:lvlText w:val="%9."/>
      <w:lvlJc w:val="right"/>
      <w:pPr>
        <w:ind w:left="7616" w:hanging="180"/>
      </w:pPr>
    </w:lvl>
  </w:abstractNum>
  <w:abstractNum w:abstractNumId="36">
    <w:nsid w:val="7BA53A6E"/>
    <w:multiLevelType w:val="hybridMultilevel"/>
    <w:tmpl w:val="6CE29F08"/>
    <w:lvl w:ilvl="0" w:tplc="146E03BA">
      <w:start w:val="1"/>
      <w:numFmt w:val="upperRoman"/>
      <w:lvlText w:val="%1."/>
      <w:lvlJc w:val="left"/>
      <w:pPr>
        <w:ind w:left="870" w:hanging="72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7">
    <w:nsid w:val="7C6E69F9"/>
    <w:multiLevelType w:val="hybridMultilevel"/>
    <w:tmpl w:val="72C69EE0"/>
    <w:lvl w:ilvl="0" w:tplc="634A8CB4">
      <w:start w:val="1"/>
      <w:numFmt w:val="decimal"/>
      <w:lvlText w:val="%1."/>
      <w:lvlJc w:val="left"/>
      <w:pPr>
        <w:ind w:left="1856" w:hanging="360"/>
      </w:pPr>
      <w:rPr>
        <w:rFonts w:hint="default"/>
        <w:b/>
      </w:rPr>
    </w:lvl>
    <w:lvl w:ilvl="1" w:tplc="04190019" w:tentative="1">
      <w:start w:val="1"/>
      <w:numFmt w:val="lowerLetter"/>
      <w:lvlText w:val="%2."/>
      <w:lvlJc w:val="left"/>
      <w:pPr>
        <w:ind w:left="2576" w:hanging="360"/>
      </w:pPr>
    </w:lvl>
    <w:lvl w:ilvl="2" w:tplc="0419001B" w:tentative="1">
      <w:start w:val="1"/>
      <w:numFmt w:val="lowerRoman"/>
      <w:lvlText w:val="%3."/>
      <w:lvlJc w:val="right"/>
      <w:pPr>
        <w:ind w:left="3296" w:hanging="180"/>
      </w:pPr>
    </w:lvl>
    <w:lvl w:ilvl="3" w:tplc="0419000F" w:tentative="1">
      <w:start w:val="1"/>
      <w:numFmt w:val="decimal"/>
      <w:lvlText w:val="%4."/>
      <w:lvlJc w:val="left"/>
      <w:pPr>
        <w:ind w:left="4016" w:hanging="360"/>
      </w:pPr>
    </w:lvl>
    <w:lvl w:ilvl="4" w:tplc="04190019" w:tentative="1">
      <w:start w:val="1"/>
      <w:numFmt w:val="lowerLetter"/>
      <w:lvlText w:val="%5."/>
      <w:lvlJc w:val="left"/>
      <w:pPr>
        <w:ind w:left="4736" w:hanging="360"/>
      </w:pPr>
    </w:lvl>
    <w:lvl w:ilvl="5" w:tplc="0419001B" w:tentative="1">
      <w:start w:val="1"/>
      <w:numFmt w:val="lowerRoman"/>
      <w:lvlText w:val="%6."/>
      <w:lvlJc w:val="right"/>
      <w:pPr>
        <w:ind w:left="5456" w:hanging="180"/>
      </w:pPr>
    </w:lvl>
    <w:lvl w:ilvl="6" w:tplc="0419000F" w:tentative="1">
      <w:start w:val="1"/>
      <w:numFmt w:val="decimal"/>
      <w:lvlText w:val="%7."/>
      <w:lvlJc w:val="left"/>
      <w:pPr>
        <w:ind w:left="6176" w:hanging="360"/>
      </w:pPr>
    </w:lvl>
    <w:lvl w:ilvl="7" w:tplc="04190019" w:tentative="1">
      <w:start w:val="1"/>
      <w:numFmt w:val="lowerLetter"/>
      <w:lvlText w:val="%8."/>
      <w:lvlJc w:val="left"/>
      <w:pPr>
        <w:ind w:left="6896" w:hanging="360"/>
      </w:pPr>
    </w:lvl>
    <w:lvl w:ilvl="8" w:tplc="0419001B" w:tentative="1">
      <w:start w:val="1"/>
      <w:numFmt w:val="lowerRoman"/>
      <w:lvlText w:val="%9."/>
      <w:lvlJc w:val="right"/>
      <w:pPr>
        <w:ind w:left="7616" w:hanging="180"/>
      </w:pPr>
    </w:lvl>
  </w:abstractNum>
  <w:num w:numId="1">
    <w:abstractNumId w:val="29"/>
  </w:num>
  <w:num w:numId="2">
    <w:abstractNumId w:val="13"/>
  </w:num>
  <w:num w:numId="3">
    <w:abstractNumId w:val="14"/>
  </w:num>
  <w:num w:numId="4">
    <w:abstractNumId w:val="18"/>
  </w:num>
  <w:num w:numId="5">
    <w:abstractNumId w:val="35"/>
  </w:num>
  <w:num w:numId="6">
    <w:abstractNumId w:val="9"/>
  </w:num>
  <w:num w:numId="7">
    <w:abstractNumId w:val="23"/>
  </w:num>
  <w:num w:numId="8">
    <w:abstractNumId w:val="37"/>
  </w:num>
  <w:num w:numId="9">
    <w:abstractNumId w:val="2"/>
  </w:num>
  <w:num w:numId="10">
    <w:abstractNumId w:val="25"/>
  </w:num>
  <w:num w:numId="11">
    <w:abstractNumId w:val="7"/>
  </w:num>
  <w:num w:numId="12">
    <w:abstractNumId w:val="19"/>
  </w:num>
  <w:num w:numId="13">
    <w:abstractNumId w:val="3"/>
  </w:num>
  <w:num w:numId="14">
    <w:abstractNumId w:val="33"/>
  </w:num>
  <w:num w:numId="15">
    <w:abstractNumId w:val="20"/>
  </w:num>
  <w:num w:numId="16">
    <w:abstractNumId w:val="12"/>
  </w:num>
  <w:num w:numId="17">
    <w:abstractNumId w:val="4"/>
  </w:num>
  <w:num w:numId="18">
    <w:abstractNumId w:val="26"/>
  </w:num>
  <w:num w:numId="19">
    <w:abstractNumId w:val="31"/>
  </w:num>
  <w:num w:numId="20">
    <w:abstractNumId w:val="11"/>
  </w:num>
  <w:num w:numId="21">
    <w:abstractNumId w:val="34"/>
  </w:num>
  <w:num w:numId="22">
    <w:abstractNumId w:val="10"/>
  </w:num>
  <w:num w:numId="23">
    <w:abstractNumId w:val="32"/>
  </w:num>
  <w:num w:numId="24">
    <w:abstractNumId w:val="16"/>
  </w:num>
  <w:num w:numId="25">
    <w:abstractNumId w:val="15"/>
  </w:num>
  <w:num w:numId="26">
    <w:abstractNumId w:val="27"/>
  </w:num>
  <w:num w:numId="27">
    <w:abstractNumId w:val="21"/>
  </w:num>
  <w:num w:numId="28">
    <w:abstractNumId w:val="6"/>
  </w:num>
  <w:num w:numId="29">
    <w:abstractNumId w:val="24"/>
  </w:num>
  <w:num w:numId="30">
    <w:abstractNumId w:val="28"/>
  </w:num>
  <w:num w:numId="31">
    <w:abstractNumId w:val="36"/>
  </w:num>
  <w:num w:numId="32">
    <w:abstractNumId w:val="22"/>
  </w:num>
  <w:num w:numId="33">
    <w:abstractNumId w:val="8"/>
  </w:num>
  <w:num w:numId="34">
    <w:abstractNumId w:val="1"/>
  </w:num>
  <w:num w:numId="35">
    <w:abstractNumId w:val="5"/>
  </w:num>
  <w:num w:numId="36">
    <w:abstractNumId w:val="17"/>
  </w:num>
  <w:num w:numId="37">
    <w:abstractNumId w:val="30"/>
  </w:num>
  <w:num w:numId="3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C6"/>
    <w:rsid w:val="00000418"/>
    <w:rsid w:val="000011D8"/>
    <w:rsid w:val="0000121C"/>
    <w:rsid w:val="0000137B"/>
    <w:rsid w:val="00001527"/>
    <w:rsid w:val="00001D7D"/>
    <w:rsid w:val="00001DB8"/>
    <w:rsid w:val="0000202C"/>
    <w:rsid w:val="00002C76"/>
    <w:rsid w:val="00002D1B"/>
    <w:rsid w:val="0000317B"/>
    <w:rsid w:val="00003582"/>
    <w:rsid w:val="00004BAE"/>
    <w:rsid w:val="000050F0"/>
    <w:rsid w:val="000052B0"/>
    <w:rsid w:val="00005444"/>
    <w:rsid w:val="000054E5"/>
    <w:rsid w:val="000055F7"/>
    <w:rsid w:val="00005B6A"/>
    <w:rsid w:val="00005F3A"/>
    <w:rsid w:val="00006103"/>
    <w:rsid w:val="000065CF"/>
    <w:rsid w:val="000067DA"/>
    <w:rsid w:val="00006C7F"/>
    <w:rsid w:val="00006D90"/>
    <w:rsid w:val="0000739D"/>
    <w:rsid w:val="000105C1"/>
    <w:rsid w:val="00010B27"/>
    <w:rsid w:val="00010DC8"/>
    <w:rsid w:val="000112F9"/>
    <w:rsid w:val="00011750"/>
    <w:rsid w:val="00011AA2"/>
    <w:rsid w:val="00011E98"/>
    <w:rsid w:val="00012769"/>
    <w:rsid w:val="000127CF"/>
    <w:rsid w:val="000129D3"/>
    <w:rsid w:val="0001306F"/>
    <w:rsid w:val="0001534A"/>
    <w:rsid w:val="00015A5E"/>
    <w:rsid w:val="00015DD6"/>
    <w:rsid w:val="00016108"/>
    <w:rsid w:val="00016264"/>
    <w:rsid w:val="00017D56"/>
    <w:rsid w:val="00017F8B"/>
    <w:rsid w:val="00017FAB"/>
    <w:rsid w:val="0002015D"/>
    <w:rsid w:val="0002063D"/>
    <w:rsid w:val="00020AB0"/>
    <w:rsid w:val="00021091"/>
    <w:rsid w:val="00021737"/>
    <w:rsid w:val="00021B70"/>
    <w:rsid w:val="000225E6"/>
    <w:rsid w:val="00022C37"/>
    <w:rsid w:val="00023242"/>
    <w:rsid w:val="000233DF"/>
    <w:rsid w:val="000235B4"/>
    <w:rsid w:val="000235E0"/>
    <w:rsid w:val="00023908"/>
    <w:rsid w:val="00023D33"/>
    <w:rsid w:val="000247DC"/>
    <w:rsid w:val="00024AB2"/>
    <w:rsid w:val="00024F37"/>
    <w:rsid w:val="000258C5"/>
    <w:rsid w:val="00025D16"/>
    <w:rsid w:val="00026331"/>
    <w:rsid w:val="00026AA9"/>
    <w:rsid w:val="00027922"/>
    <w:rsid w:val="00027B76"/>
    <w:rsid w:val="00027CB7"/>
    <w:rsid w:val="000301A7"/>
    <w:rsid w:val="000304F8"/>
    <w:rsid w:val="00031588"/>
    <w:rsid w:val="0003173E"/>
    <w:rsid w:val="00032076"/>
    <w:rsid w:val="000324DA"/>
    <w:rsid w:val="00032BD5"/>
    <w:rsid w:val="00033066"/>
    <w:rsid w:val="00033087"/>
    <w:rsid w:val="000333BF"/>
    <w:rsid w:val="0003355E"/>
    <w:rsid w:val="000345A0"/>
    <w:rsid w:val="000346E2"/>
    <w:rsid w:val="00035514"/>
    <w:rsid w:val="00035D42"/>
    <w:rsid w:val="00036F06"/>
    <w:rsid w:val="00037BFD"/>
    <w:rsid w:val="00037DCB"/>
    <w:rsid w:val="00037F5B"/>
    <w:rsid w:val="00040797"/>
    <w:rsid w:val="00040DF5"/>
    <w:rsid w:val="000410D3"/>
    <w:rsid w:val="000416A7"/>
    <w:rsid w:val="00041906"/>
    <w:rsid w:val="000420A8"/>
    <w:rsid w:val="00042218"/>
    <w:rsid w:val="000454B5"/>
    <w:rsid w:val="00045563"/>
    <w:rsid w:val="00045715"/>
    <w:rsid w:val="000468FF"/>
    <w:rsid w:val="00047399"/>
    <w:rsid w:val="00047C90"/>
    <w:rsid w:val="000519B9"/>
    <w:rsid w:val="000525B1"/>
    <w:rsid w:val="00052657"/>
    <w:rsid w:val="0005275C"/>
    <w:rsid w:val="000527F7"/>
    <w:rsid w:val="000529A7"/>
    <w:rsid w:val="00052DDA"/>
    <w:rsid w:val="000531EA"/>
    <w:rsid w:val="000535F2"/>
    <w:rsid w:val="00053CF0"/>
    <w:rsid w:val="00054C45"/>
    <w:rsid w:val="00054CC9"/>
    <w:rsid w:val="00055268"/>
    <w:rsid w:val="00055295"/>
    <w:rsid w:val="000555AA"/>
    <w:rsid w:val="00055A91"/>
    <w:rsid w:val="00055B14"/>
    <w:rsid w:val="00055B38"/>
    <w:rsid w:val="000560CE"/>
    <w:rsid w:val="000561C9"/>
    <w:rsid w:val="000575D1"/>
    <w:rsid w:val="000577F6"/>
    <w:rsid w:val="00057981"/>
    <w:rsid w:val="00060382"/>
    <w:rsid w:val="000606D1"/>
    <w:rsid w:val="00061610"/>
    <w:rsid w:val="00062180"/>
    <w:rsid w:val="000624EF"/>
    <w:rsid w:val="00063021"/>
    <w:rsid w:val="000636F7"/>
    <w:rsid w:val="00063863"/>
    <w:rsid w:val="00063F0F"/>
    <w:rsid w:val="00064390"/>
    <w:rsid w:val="000643E0"/>
    <w:rsid w:val="00064845"/>
    <w:rsid w:val="00064AAD"/>
    <w:rsid w:val="00064CFE"/>
    <w:rsid w:val="00064E53"/>
    <w:rsid w:val="00065349"/>
    <w:rsid w:val="00065CD9"/>
    <w:rsid w:val="00065E92"/>
    <w:rsid w:val="000667A3"/>
    <w:rsid w:val="00066ADE"/>
    <w:rsid w:val="00066CD9"/>
    <w:rsid w:val="00066FD9"/>
    <w:rsid w:val="00070329"/>
    <w:rsid w:val="00070488"/>
    <w:rsid w:val="00070974"/>
    <w:rsid w:val="00070CE9"/>
    <w:rsid w:val="00070E05"/>
    <w:rsid w:val="0007207D"/>
    <w:rsid w:val="000725E6"/>
    <w:rsid w:val="00072F17"/>
    <w:rsid w:val="000734CD"/>
    <w:rsid w:val="0007369B"/>
    <w:rsid w:val="00073716"/>
    <w:rsid w:val="0007398A"/>
    <w:rsid w:val="00073B42"/>
    <w:rsid w:val="00074A51"/>
    <w:rsid w:val="0007587D"/>
    <w:rsid w:val="00075989"/>
    <w:rsid w:val="00075F67"/>
    <w:rsid w:val="0007614D"/>
    <w:rsid w:val="00077427"/>
    <w:rsid w:val="00077673"/>
    <w:rsid w:val="0007771A"/>
    <w:rsid w:val="0007782C"/>
    <w:rsid w:val="00077BA4"/>
    <w:rsid w:val="00077F4B"/>
    <w:rsid w:val="00080181"/>
    <w:rsid w:val="000804BD"/>
    <w:rsid w:val="000807C1"/>
    <w:rsid w:val="00080D84"/>
    <w:rsid w:val="00080DC5"/>
    <w:rsid w:val="0008102B"/>
    <w:rsid w:val="00081C18"/>
    <w:rsid w:val="0008200F"/>
    <w:rsid w:val="000823C7"/>
    <w:rsid w:val="00083135"/>
    <w:rsid w:val="00083280"/>
    <w:rsid w:val="0008430D"/>
    <w:rsid w:val="00084533"/>
    <w:rsid w:val="0008458B"/>
    <w:rsid w:val="00085B99"/>
    <w:rsid w:val="00085C3B"/>
    <w:rsid w:val="00086575"/>
    <w:rsid w:val="0008688E"/>
    <w:rsid w:val="00086C41"/>
    <w:rsid w:val="00086C8C"/>
    <w:rsid w:val="0008768C"/>
    <w:rsid w:val="00087C5B"/>
    <w:rsid w:val="000901BA"/>
    <w:rsid w:val="00090965"/>
    <w:rsid w:val="0009096D"/>
    <w:rsid w:val="0009246F"/>
    <w:rsid w:val="000926A0"/>
    <w:rsid w:val="00092719"/>
    <w:rsid w:val="0009284A"/>
    <w:rsid w:val="00092EDA"/>
    <w:rsid w:val="0009313E"/>
    <w:rsid w:val="000937D6"/>
    <w:rsid w:val="00094E84"/>
    <w:rsid w:val="000951A7"/>
    <w:rsid w:val="00095F26"/>
    <w:rsid w:val="000960C1"/>
    <w:rsid w:val="000967BA"/>
    <w:rsid w:val="0009696E"/>
    <w:rsid w:val="00096E1B"/>
    <w:rsid w:val="000971B1"/>
    <w:rsid w:val="0009751F"/>
    <w:rsid w:val="000A08C3"/>
    <w:rsid w:val="000A0992"/>
    <w:rsid w:val="000A0F13"/>
    <w:rsid w:val="000A12E6"/>
    <w:rsid w:val="000A140A"/>
    <w:rsid w:val="000A1F3F"/>
    <w:rsid w:val="000A23F6"/>
    <w:rsid w:val="000A3029"/>
    <w:rsid w:val="000A3DB1"/>
    <w:rsid w:val="000A4362"/>
    <w:rsid w:val="000A4A15"/>
    <w:rsid w:val="000A5613"/>
    <w:rsid w:val="000A5AE7"/>
    <w:rsid w:val="000A5CF1"/>
    <w:rsid w:val="000A5E4B"/>
    <w:rsid w:val="000A619C"/>
    <w:rsid w:val="000A6E8E"/>
    <w:rsid w:val="000A714B"/>
    <w:rsid w:val="000A7158"/>
    <w:rsid w:val="000B0AB2"/>
    <w:rsid w:val="000B0B6D"/>
    <w:rsid w:val="000B1293"/>
    <w:rsid w:val="000B1401"/>
    <w:rsid w:val="000B1AF9"/>
    <w:rsid w:val="000B1CA4"/>
    <w:rsid w:val="000B2134"/>
    <w:rsid w:val="000B2A8A"/>
    <w:rsid w:val="000B4077"/>
    <w:rsid w:val="000B53B4"/>
    <w:rsid w:val="000B54E2"/>
    <w:rsid w:val="000B6232"/>
    <w:rsid w:val="000C0FAE"/>
    <w:rsid w:val="000C1662"/>
    <w:rsid w:val="000C16BC"/>
    <w:rsid w:val="000C1D02"/>
    <w:rsid w:val="000C301D"/>
    <w:rsid w:val="000C37F0"/>
    <w:rsid w:val="000C4468"/>
    <w:rsid w:val="000C46E4"/>
    <w:rsid w:val="000C4D64"/>
    <w:rsid w:val="000C4FA9"/>
    <w:rsid w:val="000C5021"/>
    <w:rsid w:val="000C5472"/>
    <w:rsid w:val="000C5509"/>
    <w:rsid w:val="000C5E53"/>
    <w:rsid w:val="000C6364"/>
    <w:rsid w:val="000C709F"/>
    <w:rsid w:val="000C70E6"/>
    <w:rsid w:val="000C77A3"/>
    <w:rsid w:val="000C7A30"/>
    <w:rsid w:val="000C7DCD"/>
    <w:rsid w:val="000D0063"/>
    <w:rsid w:val="000D0219"/>
    <w:rsid w:val="000D02FA"/>
    <w:rsid w:val="000D036C"/>
    <w:rsid w:val="000D04C4"/>
    <w:rsid w:val="000D0920"/>
    <w:rsid w:val="000D096A"/>
    <w:rsid w:val="000D1378"/>
    <w:rsid w:val="000D1479"/>
    <w:rsid w:val="000D159A"/>
    <w:rsid w:val="000D20DF"/>
    <w:rsid w:val="000D230D"/>
    <w:rsid w:val="000D2344"/>
    <w:rsid w:val="000D2650"/>
    <w:rsid w:val="000D273A"/>
    <w:rsid w:val="000D27C6"/>
    <w:rsid w:val="000D28E7"/>
    <w:rsid w:val="000D28ED"/>
    <w:rsid w:val="000D290A"/>
    <w:rsid w:val="000D33E2"/>
    <w:rsid w:val="000D37BC"/>
    <w:rsid w:val="000D3D77"/>
    <w:rsid w:val="000D4035"/>
    <w:rsid w:val="000D410E"/>
    <w:rsid w:val="000D46A5"/>
    <w:rsid w:val="000D482B"/>
    <w:rsid w:val="000D494A"/>
    <w:rsid w:val="000D4A4B"/>
    <w:rsid w:val="000D50C3"/>
    <w:rsid w:val="000D5696"/>
    <w:rsid w:val="000D677C"/>
    <w:rsid w:val="000D6F66"/>
    <w:rsid w:val="000E0667"/>
    <w:rsid w:val="000E074B"/>
    <w:rsid w:val="000E0775"/>
    <w:rsid w:val="000E13BC"/>
    <w:rsid w:val="000E2163"/>
    <w:rsid w:val="000E22E6"/>
    <w:rsid w:val="000E25CE"/>
    <w:rsid w:val="000E2722"/>
    <w:rsid w:val="000E3BC7"/>
    <w:rsid w:val="000E3BE6"/>
    <w:rsid w:val="000E4618"/>
    <w:rsid w:val="000E4985"/>
    <w:rsid w:val="000E4D65"/>
    <w:rsid w:val="000E56EC"/>
    <w:rsid w:val="000E57BB"/>
    <w:rsid w:val="000E6BB8"/>
    <w:rsid w:val="000E7600"/>
    <w:rsid w:val="000E7814"/>
    <w:rsid w:val="000E785A"/>
    <w:rsid w:val="000E7F83"/>
    <w:rsid w:val="000F02B4"/>
    <w:rsid w:val="000F092C"/>
    <w:rsid w:val="000F16E1"/>
    <w:rsid w:val="000F1BC0"/>
    <w:rsid w:val="000F3308"/>
    <w:rsid w:val="000F3603"/>
    <w:rsid w:val="000F3D97"/>
    <w:rsid w:val="000F4B5A"/>
    <w:rsid w:val="000F5E21"/>
    <w:rsid w:val="000F6EE9"/>
    <w:rsid w:val="000F7399"/>
    <w:rsid w:val="000F7C38"/>
    <w:rsid w:val="000F7F4F"/>
    <w:rsid w:val="000F7FB8"/>
    <w:rsid w:val="0010037E"/>
    <w:rsid w:val="0010042D"/>
    <w:rsid w:val="001006D8"/>
    <w:rsid w:val="00100BAA"/>
    <w:rsid w:val="0010146B"/>
    <w:rsid w:val="001015C6"/>
    <w:rsid w:val="00102A6A"/>
    <w:rsid w:val="00102B80"/>
    <w:rsid w:val="00102DDC"/>
    <w:rsid w:val="00102FCB"/>
    <w:rsid w:val="0010305A"/>
    <w:rsid w:val="00103215"/>
    <w:rsid w:val="001035DD"/>
    <w:rsid w:val="00103A06"/>
    <w:rsid w:val="00103E33"/>
    <w:rsid w:val="001041D6"/>
    <w:rsid w:val="001048AE"/>
    <w:rsid w:val="001051E8"/>
    <w:rsid w:val="0010565E"/>
    <w:rsid w:val="00105DE7"/>
    <w:rsid w:val="00106508"/>
    <w:rsid w:val="001067A3"/>
    <w:rsid w:val="001070B3"/>
    <w:rsid w:val="00107636"/>
    <w:rsid w:val="00107A55"/>
    <w:rsid w:val="00107B4D"/>
    <w:rsid w:val="0011006D"/>
    <w:rsid w:val="001105C6"/>
    <w:rsid w:val="0011130C"/>
    <w:rsid w:val="00111854"/>
    <w:rsid w:val="001133E0"/>
    <w:rsid w:val="00113CA8"/>
    <w:rsid w:val="00113EC7"/>
    <w:rsid w:val="00114A67"/>
    <w:rsid w:val="00115258"/>
    <w:rsid w:val="00115469"/>
    <w:rsid w:val="001155CF"/>
    <w:rsid w:val="00115B0D"/>
    <w:rsid w:val="00115E91"/>
    <w:rsid w:val="00116B3C"/>
    <w:rsid w:val="00116C4D"/>
    <w:rsid w:val="00117B0F"/>
    <w:rsid w:val="00117C0B"/>
    <w:rsid w:val="00117CEB"/>
    <w:rsid w:val="00117F04"/>
    <w:rsid w:val="00120943"/>
    <w:rsid w:val="00120A0F"/>
    <w:rsid w:val="001213BC"/>
    <w:rsid w:val="00121C80"/>
    <w:rsid w:val="00121F5D"/>
    <w:rsid w:val="001228E6"/>
    <w:rsid w:val="00122F0C"/>
    <w:rsid w:val="00123049"/>
    <w:rsid w:val="001237F5"/>
    <w:rsid w:val="00123802"/>
    <w:rsid w:val="0012395A"/>
    <w:rsid w:val="0012423B"/>
    <w:rsid w:val="00124270"/>
    <w:rsid w:val="0012504A"/>
    <w:rsid w:val="00125E78"/>
    <w:rsid w:val="00125F22"/>
    <w:rsid w:val="001266D9"/>
    <w:rsid w:val="00126F76"/>
    <w:rsid w:val="0012740A"/>
    <w:rsid w:val="00127966"/>
    <w:rsid w:val="00127B0E"/>
    <w:rsid w:val="00127B1D"/>
    <w:rsid w:val="00130739"/>
    <w:rsid w:val="001309BC"/>
    <w:rsid w:val="00130F46"/>
    <w:rsid w:val="0013107B"/>
    <w:rsid w:val="00131E95"/>
    <w:rsid w:val="0013211D"/>
    <w:rsid w:val="001323A9"/>
    <w:rsid w:val="0013243A"/>
    <w:rsid w:val="00132D6E"/>
    <w:rsid w:val="0013373C"/>
    <w:rsid w:val="00133E67"/>
    <w:rsid w:val="001343EC"/>
    <w:rsid w:val="001350CD"/>
    <w:rsid w:val="00135C60"/>
    <w:rsid w:val="00136D7C"/>
    <w:rsid w:val="00137361"/>
    <w:rsid w:val="001378A7"/>
    <w:rsid w:val="00140217"/>
    <w:rsid w:val="00140570"/>
    <w:rsid w:val="00140FFB"/>
    <w:rsid w:val="00142897"/>
    <w:rsid w:val="00142B0D"/>
    <w:rsid w:val="0014420D"/>
    <w:rsid w:val="00144B2C"/>
    <w:rsid w:val="00144CBA"/>
    <w:rsid w:val="00145334"/>
    <w:rsid w:val="00145405"/>
    <w:rsid w:val="00145413"/>
    <w:rsid w:val="00145605"/>
    <w:rsid w:val="00145CCF"/>
    <w:rsid w:val="001468A6"/>
    <w:rsid w:val="00146BE9"/>
    <w:rsid w:val="00146D71"/>
    <w:rsid w:val="00146FB3"/>
    <w:rsid w:val="0014733E"/>
    <w:rsid w:val="001475EF"/>
    <w:rsid w:val="00147F43"/>
    <w:rsid w:val="001504D5"/>
    <w:rsid w:val="00151579"/>
    <w:rsid w:val="00151EF0"/>
    <w:rsid w:val="001520B9"/>
    <w:rsid w:val="00152290"/>
    <w:rsid w:val="00152367"/>
    <w:rsid w:val="001530FB"/>
    <w:rsid w:val="001536A8"/>
    <w:rsid w:val="00153AEF"/>
    <w:rsid w:val="0015468B"/>
    <w:rsid w:val="00154B33"/>
    <w:rsid w:val="00155419"/>
    <w:rsid w:val="00155943"/>
    <w:rsid w:val="0015599D"/>
    <w:rsid w:val="00157040"/>
    <w:rsid w:val="00157861"/>
    <w:rsid w:val="00160534"/>
    <w:rsid w:val="0016077D"/>
    <w:rsid w:val="00160CCA"/>
    <w:rsid w:val="00160D2B"/>
    <w:rsid w:val="00160F9C"/>
    <w:rsid w:val="00161134"/>
    <w:rsid w:val="00161350"/>
    <w:rsid w:val="0016163B"/>
    <w:rsid w:val="00161D65"/>
    <w:rsid w:val="00161DA5"/>
    <w:rsid w:val="0016230F"/>
    <w:rsid w:val="00162B7F"/>
    <w:rsid w:val="00162DF6"/>
    <w:rsid w:val="00163867"/>
    <w:rsid w:val="0016442A"/>
    <w:rsid w:val="00164967"/>
    <w:rsid w:val="001651F1"/>
    <w:rsid w:val="00165613"/>
    <w:rsid w:val="001662F1"/>
    <w:rsid w:val="00166490"/>
    <w:rsid w:val="001665AE"/>
    <w:rsid w:val="00166D03"/>
    <w:rsid w:val="00166D29"/>
    <w:rsid w:val="00166E23"/>
    <w:rsid w:val="00170815"/>
    <w:rsid w:val="00170F3F"/>
    <w:rsid w:val="0017147A"/>
    <w:rsid w:val="001714B1"/>
    <w:rsid w:val="0017186C"/>
    <w:rsid w:val="00171D8F"/>
    <w:rsid w:val="001733AA"/>
    <w:rsid w:val="00173BC2"/>
    <w:rsid w:val="00173F02"/>
    <w:rsid w:val="00174022"/>
    <w:rsid w:val="00174316"/>
    <w:rsid w:val="00175472"/>
    <w:rsid w:val="00175658"/>
    <w:rsid w:val="00175811"/>
    <w:rsid w:val="00175A1F"/>
    <w:rsid w:val="00175AB5"/>
    <w:rsid w:val="00175C49"/>
    <w:rsid w:val="00176039"/>
    <w:rsid w:val="001765A9"/>
    <w:rsid w:val="001768EA"/>
    <w:rsid w:val="00177067"/>
    <w:rsid w:val="0017795A"/>
    <w:rsid w:val="0018072B"/>
    <w:rsid w:val="00180ABF"/>
    <w:rsid w:val="00180B22"/>
    <w:rsid w:val="00180B58"/>
    <w:rsid w:val="00181FA5"/>
    <w:rsid w:val="00182D5F"/>
    <w:rsid w:val="0018305E"/>
    <w:rsid w:val="001839B6"/>
    <w:rsid w:val="0018418E"/>
    <w:rsid w:val="0018475C"/>
    <w:rsid w:val="00184C1F"/>
    <w:rsid w:val="0018507C"/>
    <w:rsid w:val="00185613"/>
    <w:rsid w:val="00185E47"/>
    <w:rsid w:val="00185E67"/>
    <w:rsid w:val="00186899"/>
    <w:rsid w:val="00186AD6"/>
    <w:rsid w:val="00187603"/>
    <w:rsid w:val="00187704"/>
    <w:rsid w:val="00190027"/>
    <w:rsid w:val="00190846"/>
    <w:rsid w:val="00191125"/>
    <w:rsid w:val="00191253"/>
    <w:rsid w:val="001915B8"/>
    <w:rsid w:val="00191AFD"/>
    <w:rsid w:val="00191D84"/>
    <w:rsid w:val="00191E0B"/>
    <w:rsid w:val="0019257A"/>
    <w:rsid w:val="0019272A"/>
    <w:rsid w:val="00192C2F"/>
    <w:rsid w:val="00193891"/>
    <w:rsid w:val="00194B5B"/>
    <w:rsid w:val="00195453"/>
    <w:rsid w:val="001958E6"/>
    <w:rsid w:val="00196954"/>
    <w:rsid w:val="00196D03"/>
    <w:rsid w:val="00197062"/>
    <w:rsid w:val="001972D3"/>
    <w:rsid w:val="001A0126"/>
    <w:rsid w:val="001A0411"/>
    <w:rsid w:val="001A0D41"/>
    <w:rsid w:val="001A1837"/>
    <w:rsid w:val="001A1E3A"/>
    <w:rsid w:val="001A313C"/>
    <w:rsid w:val="001A3292"/>
    <w:rsid w:val="001A3348"/>
    <w:rsid w:val="001A35BD"/>
    <w:rsid w:val="001A3704"/>
    <w:rsid w:val="001A3C63"/>
    <w:rsid w:val="001A4552"/>
    <w:rsid w:val="001A4825"/>
    <w:rsid w:val="001A4EB9"/>
    <w:rsid w:val="001A50F7"/>
    <w:rsid w:val="001A515C"/>
    <w:rsid w:val="001A51BA"/>
    <w:rsid w:val="001A5444"/>
    <w:rsid w:val="001A5743"/>
    <w:rsid w:val="001A6B02"/>
    <w:rsid w:val="001A6E6B"/>
    <w:rsid w:val="001A6F0D"/>
    <w:rsid w:val="001A7195"/>
    <w:rsid w:val="001A73AA"/>
    <w:rsid w:val="001A77EF"/>
    <w:rsid w:val="001A794D"/>
    <w:rsid w:val="001A7C02"/>
    <w:rsid w:val="001A7D09"/>
    <w:rsid w:val="001B0157"/>
    <w:rsid w:val="001B0D7C"/>
    <w:rsid w:val="001B0F03"/>
    <w:rsid w:val="001B10AD"/>
    <w:rsid w:val="001B12DC"/>
    <w:rsid w:val="001B152E"/>
    <w:rsid w:val="001B1B20"/>
    <w:rsid w:val="001B1C9E"/>
    <w:rsid w:val="001B21EF"/>
    <w:rsid w:val="001B3D15"/>
    <w:rsid w:val="001B4101"/>
    <w:rsid w:val="001B4AC4"/>
    <w:rsid w:val="001B5128"/>
    <w:rsid w:val="001B5325"/>
    <w:rsid w:val="001B537E"/>
    <w:rsid w:val="001B5660"/>
    <w:rsid w:val="001B6A4C"/>
    <w:rsid w:val="001C0E89"/>
    <w:rsid w:val="001C0EEE"/>
    <w:rsid w:val="001C10CD"/>
    <w:rsid w:val="001C199F"/>
    <w:rsid w:val="001C1E09"/>
    <w:rsid w:val="001C1F2A"/>
    <w:rsid w:val="001C240B"/>
    <w:rsid w:val="001C2F1A"/>
    <w:rsid w:val="001C37F2"/>
    <w:rsid w:val="001C3F0A"/>
    <w:rsid w:val="001C47FB"/>
    <w:rsid w:val="001C4B54"/>
    <w:rsid w:val="001C50BB"/>
    <w:rsid w:val="001C5212"/>
    <w:rsid w:val="001C5849"/>
    <w:rsid w:val="001C5D01"/>
    <w:rsid w:val="001C6562"/>
    <w:rsid w:val="001C69E6"/>
    <w:rsid w:val="001C73F4"/>
    <w:rsid w:val="001C7B64"/>
    <w:rsid w:val="001C7B88"/>
    <w:rsid w:val="001C7D38"/>
    <w:rsid w:val="001C7E18"/>
    <w:rsid w:val="001C7F83"/>
    <w:rsid w:val="001D0D5C"/>
    <w:rsid w:val="001D0E5D"/>
    <w:rsid w:val="001D1AF3"/>
    <w:rsid w:val="001D3062"/>
    <w:rsid w:val="001D3F74"/>
    <w:rsid w:val="001D4B30"/>
    <w:rsid w:val="001D4EE6"/>
    <w:rsid w:val="001D5BE8"/>
    <w:rsid w:val="001D5F45"/>
    <w:rsid w:val="001D7C92"/>
    <w:rsid w:val="001D7CD8"/>
    <w:rsid w:val="001E0261"/>
    <w:rsid w:val="001E0319"/>
    <w:rsid w:val="001E1439"/>
    <w:rsid w:val="001E16E4"/>
    <w:rsid w:val="001E174F"/>
    <w:rsid w:val="001E1FB5"/>
    <w:rsid w:val="001E2309"/>
    <w:rsid w:val="001E25B6"/>
    <w:rsid w:val="001E2928"/>
    <w:rsid w:val="001E2BF2"/>
    <w:rsid w:val="001E3634"/>
    <w:rsid w:val="001E381A"/>
    <w:rsid w:val="001E4140"/>
    <w:rsid w:val="001E416B"/>
    <w:rsid w:val="001E4278"/>
    <w:rsid w:val="001E4D4E"/>
    <w:rsid w:val="001E4F10"/>
    <w:rsid w:val="001E6A49"/>
    <w:rsid w:val="001E6E6E"/>
    <w:rsid w:val="001E6EC8"/>
    <w:rsid w:val="001E6FFA"/>
    <w:rsid w:val="001E7B10"/>
    <w:rsid w:val="001E7C2A"/>
    <w:rsid w:val="001F05E1"/>
    <w:rsid w:val="001F05F2"/>
    <w:rsid w:val="001F0AF2"/>
    <w:rsid w:val="001F1509"/>
    <w:rsid w:val="001F197E"/>
    <w:rsid w:val="001F1E52"/>
    <w:rsid w:val="001F2504"/>
    <w:rsid w:val="001F2E07"/>
    <w:rsid w:val="001F3474"/>
    <w:rsid w:val="001F3EB7"/>
    <w:rsid w:val="001F3FE8"/>
    <w:rsid w:val="001F493F"/>
    <w:rsid w:val="001F4A26"/>
    <w:rsid w:val="001F50D4"/>
    <w:rsid w:val="001F52FF"/>
    <w:rsid w:val="001F5840"/>
    <w:rsid w:val="001F5917"/>
    <w:rsid w:val="001F5C43"/>
    <w:rsid w:val="001F62D8"/>
    <w:rsid w:val="001F6477"/>
    <w:rsid w:val="001F6654"/>
    <w:rsid w:val="001F69EC"/>
    <w:rsid w:val="001F6EA2"/>
    <w:rsid w:val="001F6F8C"/>
    <w:rsid w:val="001F7571"/>
    <w:rsid w:val="001F78CD"/>
    <w:rsid w:val="002009C6"/>
    <w:rsid w:val="00200BF7"/>
    <w:rsid w:val="002015C1"/>
    <w:rsid w:val="00202B28"/>
    <w:rsid w:val="00202DD8"/>
    <w:rsid w:val="00203BEF"/>
    <w:rsid w:val="00204486"/>
    <w:rsid w:val="0020472A"/>
    <w:rsid w:val="00204897"/>
    <w:rsid w:val="00204FC1"/>
    <w:rsid w:val="002054F9"/>
    <w:rsid w:val="00205A7F"/>
    <w:rsid w:val="00205AB9"/>
    <w:rsid w:val="00205B93"/>
    <w:rsid w:val="00205DE3"/>
    <w:rsid w:val="002062C7"/>
    <w:rsid w:val="00206767"/>
    <w:rsid w:val="00206DFD"/>
    <w:rsid w:val="00207287"/>
    <w:rsid w:val="00210744"/>
    <w:rsid w:val="00210839"/>
    <w:rsid w:val="002109E6"/>
    <w:rsid w:val="00210F46"/>
    <w:rsid w:val="00211200"/>
    <w:rsid w:val="002112FC"/>
    <w:rsid w:val="00211720"/>
    <w:rsid w:val="0021187C"/>
    <w:rsid w:val="00211946"/>
    <w:rsid w:val="00212179"/>
    <w:rsid w:val="00212367"/>
    <w:rsid w:val="00212528"/>
    <w:rsid w:val="00212A97"/>
    <w:rsid w:val="002139A9"/>
    <w:rsid w:val="00213E35"/>
    <w:rsid w:val="00214337"/>
    <w:rsid w:val="002146E6"/>
    <w:rsid w:val="002156C8"/>
    <w:rsid w:val="00215CE1"/>
    <w:rsid w:val="002160EA"/>
    <w:rsid w:val="00216C02"/>
    <w:rsid w:val="00216D73"/>
    <w:rsid w:val="00216DA2"/>
    <w:rsid w:val="00220850"/>
    <w:rsid w:val="00220C2B"/>
    <w:rsid w:val="00220C62"/>
    <w:rsid w:val="00221493"/>
    <w:rsid w:val="00221585"/>
    <w:rsid w:val="00221885"/>
    <w:rsid w:val="00221E46"/>
    <w:rsid w:val="00222024"/>
    <w:rsid w:val="002229E4"/>
    <w:rsid w:val="00222A83"/>
    <w:rsid w:val="00222F47"/>
    <w:rsid w:val="00223B96"/>
    <w:rsid w:val="002252DF"/>
    <w:rsid w:val="00226EC6"/>
    <w:rsid w:val="0022705C"/>
    <w:rsid w:val="00227FE1"/>
    <w:rsid w:val="0023052C"/>
    <w:rsid w:val="00230C68"/>
    <w:rsid w:val="002314C6"/>
    <w:rsid w:val="00231741"/>
    <w:rsid w:val="002319C5"/>
    <w:rsid w:val="00232415"/>
    <w:rsid w:val="002325B6"/>
    <w:rsid w:val="00232628"/>
    <w:rsid w:val="00232AC5"/>
    <w:rsid w:val="00233151"/>
    <w:rsid w:val="002332E0"/>
    <w:rsid w:val="00233657"/>
    <w:rsid w:val="00233CA9"/>
    <w:rsid w:val="00235610"/>
    <w:rsid w:val="0023679D"/>
    <w:rsid w:val="00236A69"/>
    <w:rsid w:val="00236EB1"/>
    <w:rsid w:val="002370A3"/>
    <w:rsid w:val="00237445"/>
    <w:rsid w:val="00237956"/>
    <w:rsid w:val="00237D21"/>
    <w:rsid w:val="00237F20"/>
    <w:rsid w:val="002407D7"/>
    <w:rsid w:val="002409B3"/>
    <w:rsid w:val="00240ECE"/>
    <w:rsid w:val="0024107C"/>
    <w:rsid w:val="00241158"/>
    <w:rsid w:val="00241597"/>
    <w:rsid w:val="00241D85"/>
    <w:rsid w:val="00242706"/>
    <w:rsid w:val="00242CE0"/>
    <w:rsid w:val="002431FA"/>
    <w:rsid w:val="002432C7"/>
    <w:rsid w:val="00243384"/>
    <w:rsid w:val="00243717"/>
    <w:rsid w:val="00244073"/>
    <w:rsid w:val="00244F04"/>
    <w:rsid w:val="002455C9"/>
    <w:rsid w:val="002456AA"/>
    <w:rsid w:val="00245700"/>
    <w:rsid w:val="00245717"/>
    <w:rsid w:val="00245759"/>
    <w:rsid w:val="00245827"/>
    <w:rsid w:val="00246929"/>
    <w:rsid w:val="00246A00"/>
    <w:rsid w:val="00246E38"/>
    <w:rsid w:val="002470CD"/>
    <w:rsid w:val="0024755D"/>
    <w:rsid w:val="00250064"/>
    <w:rsid w:val="00250D23"/>
    <w:rsid w:val="002518EA"/>
    <w:rsid w:val="00251CF6"/>
    <w:rsid w:val="00252DA7"/>
    <w:rsid w:val="00254C04"/>
    <w:rsid w:val="00255438"/>
    <w:rsid w:val="002562BC"/>
    <w:rsid w:val="00256A4B"/>
    <w:rsid w:val="002575B7"/>
    <w:rsid w:val="002576EC"/>
    <w:rsid w:val="002576FF"/>
    <w:rsid w:val="0026000A"/>
    <w:rsid w:val="00260448"/>
    <w:rsid w:val="0026051F"/>
    <w:rsid w:val="00260921"/>
    <w:rsid w:val="00262F02"/>
    <w:rsid w:val="002630CC"/>
    <w:rsid w:val="0026352B"/>
    <w:rsid w:val="00263A45"/>
    <w:rsid w:val="00263C2F"/>
    <w:rsid w:val="00263D3A"/>
    <w:rsid w:val="00263ED7"/>
    <w:rsid w:val="00265DCC"/>
    <w:rsid w:val="00265F91"/>
    <w:rsid w:val="002664D7"/>
    <w:rsid w:val="0026673B"/>
    <w:rsid w:val="00266942"/>
    <w:rsid w:val="0026742D"/>
    <w:rsid w:val="0026751F"/>
    <w:rsid w:val="002679A2"/>
    <w:rsid w:val="00267A16"/>
    <w:rsid w:val="00270F93"/>
    <w:rsid w:val="002715E1"/>
    <w:rsid w:val="00271D58"/>
    <w:rsid w:val="00272DBD"/>
    <w:rsid w:val="00273664"/>
    <w:rsid w:val="00273793"/>
    <w:rsid w:val="00273898"/>
    <w:rsid w:val="002738BB"/>
    <w:rsid w:val="00273982"/>
    <w:rsid w:val="00273E48"/>
    <w:rsid w:val="00273FD2"/>
    <w:rsid w:val="00275D6E"/>
    <w:rsid w:val="00275D7E"/>
    <w:rsid w:val="00275E25"/>
    <w:rsid w:val="00275E6B"/>
    <w:rsid w:val="0027651B"/>
    <w:rsid w:val="00276939"/>
    <w:rsid w:val="00276A4E"/>
    <w:rsid w:val="00276AD1"/>
    <w:rsid w:val="00276C0D"/>
    <w:rsid w:val="00277224"/>
    <w:rsid w:val="002776B7"/>
    <w:rsid w:val="00277D8A"/>
    <w:rsid w:val="00277F7F"/>
    <w:rsid w:val="0028068F"/>
    <w:rsid w:val="002807BC"/>
    <w:rsid w:val="00280DF5"/>
    <w:rsid w:val="00280F40"/>
    <w:rsid w:val="00281000"/>
    <w:rsid w:val="002814D7"/>
    <w:rsid w:val="0028216D"/>
    <w:rsid w:val="0028220E"/>
    <w:rsid w:val="002825C4"/>
    <w:rsid w:val="002827D5"/>
    <w:rsid w:val="002828A8"/>
    <w:rsid w:val="00283441"/>
    <w:rsid w:val="00283481"/>
    <w:rsid w:val="00283883"/>
    <w:rsid w:val="002845A2"/>
    <w:rsid w:val="002846F6"/>
    <w:rsid w:val="0028489F"/>
    <w:rsid w:val="00284B65"/>
    <w:rsid w:val="00284FB9"/>
    <w:rsid w:val="002860B9"/>
    <w:rsid w:val="0028636F"/>
    <w:rsid w:val="002864E2"/>
    <w:rsid w:val="002867C4"/>
    <w:rsid w:val="0028697E"/>
    <w:rsid w:val="00286EF8"/>
    <w:rsid w:val="0028776A"/>
    <w:rsid w:val="00287E43"/>
    <w:rsid w:val="002900F1"/>
    <w:rsid w:val="00290269"/>
    <w:rsid w:val="00290826"/>
    <w:rsid w:val="002913D5"/>
    <w:rsid w:val="002916EF"/>
    <w:rsid w:val="0029250C"/>
    <w:rsid w:val="00292890"/>
    <w:rsid w:val="002928DF"/>
    <w:rsid w:val="002931A6"/>
    <w:rsid w:val="0029327C"/>
    <w:rsid w:val="00293777"/>
    <w:rsid w:val="00293850"/>
    <w:rsid w:val="00293EE9"/>
    <w:rsid w:val="0029403E"/>
    <w:rsid w:val="00294777"/>
    <w:rsid w:val="00294CB1"/>
    <w:rsid w:val="00294EEA"/>
    <w:rsid w:val="002951B1"/>
    <w:rsid w:val="002955D4"/>
    <w:rsid w:val="00295F2E"/>
    <w:rsid w:val="00296F12"/>
    <w:rsid w:val="00296F7B"/>
    <w:rsid w:val="00297016"/>
    <w:rsid w:val="002971A9"/>
    <w:rsid w:val="0029768A"/>
    <w:rsid w:val="00297DC1"/>
    <w:rsid w:val="002A0036"/>
    <w:rsid w:val="002A0302"/>
    <w:rsid w:val="002A060D"/>
    <w:rsid w:val="002A0689"/>
    <w:rsid w:val="002A16AE"/>
    <w:rsid w:val="002A1A29"/>
    <w:rsid w:val="002A2A51"/>
    <w:rsid w:val="002A32BB"/>
    <w:rsid w:val="002A37A1"/>
    <w:rsid w:val="002A3B4B"/>
    <w:rsid w:val="002A411B"/>
    <w:rsid w:val="002A4D79"/>
    <w:rsid w:val="002A4EFB"/>
    <w:rsid w:val="002A54F5"/>
    <w:rsid w:val="002A5BED"/>
    <w:rsid w:val="002A5D64"/>
    <w:rsid w:val="002A62C8"/>
    <w:rsid w:val="002A6CB5"/>
    <w:rsid w:val="002A6CCA"/>
    <w:rsid w:val="002A6EFB"/>
    <w:rsid w:val="002A7128"/>
    <w:rsid w:val="002A73AC"/>
    <w:rsid w:val="002A7DDB"/>
    <w:rsid w:val="002B1303"/>
    <w:rsid w:val="002B1E22"/>
    <w:rsid w:val="002B24BF"/>
    <w:rsid w:val="002B2722"/>
    <w:rsid w:val="002B32B3"/>
    <w:rsid w:val="002B4B2A"/>
    <w:rsid w:val="002B4B51"/>
    <w:rsid w:val="002B6CA9"/>
    <w:rsid w:val="002C07A7"/>
    <w:rsid w:val="002C0813"/>
    <w:rsid w:val="002C0E54"/>
    <w:rsid w:val="002C1C9B"/>
    <w:rsid w:val="002C2241"/>
    <w:rsid w:val="002C2250"/>
    <w:rsid w:val="002C25DB"/>
    <w:rsid w:val="002C27EE"/>
    <w:rsid w:val="002C2F4B"/>
    <w:rsid w:val="002C37A0"/>
    <w:rsid w:val="002C3AC6"/>
    <w:rsid w:val="002C3FB8"/>
    <w:rsid w:val="002C3FC9"/>
    <w:rsid w:val="002C4E11"/>
    <w:rsid w:val="002C4EAD"/>
    <w:rsid w:val="002C5021"/>
    <w:rsid w:val="002C66EE"/>
    <w:rsid w:val="002C68D7"/>
    <w:rsid w:val="002C6F98"/>
    <w:rsid w:val="002D113F"/>
    <w:rsid w:val="002D1B8D"/>
    <w:rsid w:val="002D2908"/>
    <w:rsid w:val="002D2CFC"/>
    <w:rsid w:val="002D3279"/>
    <w:rsid w:val="002D332C"/>
    <w:rsid w:val="002D3B91"/>
    <w:rsid w:val="002D40EB"/>
    <w:rsid w:val="002D432A"/>
    <w:rsid w:val="002D4A82"/>
    <w:rsid w:val="002D56A7"/>
    <w:rsid w:val="002D66BA"/>
    <w:rsid w:val="002D67D2"/>
    <w:rsid w:val="002D68A0"/>
    <w:rsid w:val="002D75AF"/>
    <w:rsid w:val="002D778F"/>
    <w:rsid w:val="002D7902"/>
    <w:rsid w:val="002E1ECF"/>
    <w:rsid w:val="002E2836"/>
    <w:rsid w:val="002E2F5E"/>
    <w:rsid w:val="002E302C"/>
    <w:rsid w:val="002E3853"/>
    <w:rsid w:val="002E5100"/>
    <w:rsid w:val="002E66AA"/>
    <w:rsid w:val="002E6BF9"/>
    <w:rsid w:val="002E6FFF"/>
    <w:rsid w:val="002E70C7"/>
    <w:rsid w:val="002E71AB"/>
    <w:rsid w:val="002E77A5"/>
    <w:rsid w:val="002E7DAE"/>
    <w:rsid w:val="002F0964"/>
    <w:rsid w:val="002F0B25"/>
    <w:rsid w:val="002F1A2E"/>
    <w:rsid w:val="002F1A75"/>
    <w:rsid w:val="002F3F11"/>
    <w:rsid w:val="002F400E"/>
    <w:rsid w:val="002F40D5"/>
    <w:rsid w:val="002F4B46"/>
    <w:rsid w:val="002F4CF3"/>
    <w:rsid w:val="002F5167"/>
    <w:rsid w:val="002F54B2"/>
    <w:rsid w:val="002F62BF"/>
    <w:rsid w:val="002F7CE9"/>
    <w:rsid w:val="00300002"/>
    <w:rsid w:val="003000C6"/>
    <w:rsid w:val="003000DC"/>
    <w:rsid w:val="00300BFC"/>
    <w:rsid w:val="003027F6"/>
    <w:rsid w:val="0030281C"/>
    <w:rsid w:val="003035C7"/>
    <w:rsid w:val="00304C42"/>
    <w:rsid w:val="003053CF"/>
    <w:rsid w:val="00306407"/>
    <w:rsid w:val="003078FD"/>
    <w:rsid w:val="00307996"/>
    <w:rsid w:val="0031041F"/>
    <w:rsid w:val="003106CA"/>
    <w:rsid w:val="00310859"/>
    <w:rsid w:val="00310898"/>
    <w:rsid w:val="00310E5E"/>
    <w:rsid w:val="00310E8E"/>
    <w:rsid w:val="0031109D"/>
    <w:rsid w:val="00311904"/>
    <w:rsid w:val="00312379"/>
    <w:rsid w:val="00312556"/>
    <w:rsid w:val="00312F6A"/>
    <w:rsid w:val="0031372D"/>
    <w:rsid w:val="00313ABE"/>
    <w:rsid w:val="00313B7C"/>
    <w:rsid w:val="00313D08"/>
    <w:rsid w:val="00313DA3"/>
    <w:rsid w:val="0031423C"/>
    <w:rsid w:val="00314745"/>
    <w:rsid w:val="003148DD"/>
    <w:rsid w:val="00314AC9"/>
    <w:rsid w:val="0031519D"/>
    <w:rsid w:val="0031552B"/>
    <w:rsid w:val="00317437"/>
    <w:rsid w:val="00317B3C"/>
    <w:rsid w:val="00317C61"/>
    <w:rsid w:val="00320F31"/>
    <w:rsid w:val="0032108D"/>
    <w:rsid w:val="0032111B"/>
    <w:rsid w:val="00321EEC"/>
    <w:rsid w:val="003220C2"/>
    <w:rsid w:val="00322810"/>
    <w:rsid w:val="00322D72"/>
    <w:rsid w:val="00322DB7"/>
    <w:rsid w:val="00322DC7"/>
    <w:rsid w:val="00322E2E"/>
    <w:rsid w:val="003238EC"/>
    <w:rsid w:val="00323C0C"/>
    <w:rsid w:val="00324647"/>
    <w:rsid w:val="0032492C"/>
    <w:rsid w:val="00324A1C"/>
    <w:rsid w:val="003250BD"/>
    <w:rsid w:val="0032519C"/>
    <w:rsid w:val="003258D7"/>
    <w:rsid w:val="00325D6C"/>
    <w:rsid w:val="003264BB"/>
    <w:rsid w:val="00327E91"/>
    <w:rsid w:val="003300B1"/>
    <w:rsid w:val="00331043"/>
    <w:rsid w:val="0033167F"/>
    <w:rsid w:val="00331E14"/>
    <w:rsid w:val="003330CC"/>
    <w:rsid w:val="00334B54"/>
    <w:rsid w:val="00334BF4"/>
    <w:rsid w:val="00334F65"/>
    <w:rsid w:val="00334FF2"/>
    <w:rsid w:val="00335B1E"/>
    <w:rsid w:val="00335B8C"/>
    <w:rsid w:val="00335F1D"/>
    <w:rsid w:val="003360AF"/>
    <w:rsid w:val="00336AFD"/>
    <w:rsid w:val="00336DDF"/>
    <w:rsid w:val="00336FB5"/>
    <w:rsid w:val="00337FBF"/>
    <w:rsid w:val="00340604"/>
    <w:rsid w:val="00341A8B"/>
    <w:rsid w:val="003422C9"/>
    <w:rsid w:val="0034303F"/>
    <w:rsid w:val="003430B1"/>
    <w:rsid w:val="00343582"/>
    <w:rsid w:val="00343B71"/>
    <w:rsid w:val="003444B1"/>
    <w:rsid w:val="00344667"/>
    <w:rsid w:val="003454B1"/>
    <w:rsid w:val="003454C6"/>
    <w:rsid w:val="003458C6"/>
    <w:rsid w:val="00346108"/>
    <w:rsid w:val="00346180"/>
    <w:rsid w:val="00346B14"/>
    <w:rsid w:val="003470A8"/>
    <w:rsid w:val="00347773"/>
    <w:rsid w:val="00347CFA"/>
    <w:rsid w:val="0035080B"/>
    <w:rsid w:val="003512AA"/>
    <w:rsid w:val="003514F6"/>
    <w:rsid w:val="0035197F"/>
    <w:rsid w:val="00351B72"/>
    <w:rsid w:val="003523AE"/>
    <w:rsid w:val="0035374C"/>
    <w:rsid w:val="00353C15"/>
    <w:rsid w:val="0035460F"/>
    <w:rsid w:val="003550B2"/>
    <w:rsid w:val="00355EDD"/>
    <w:rsid w:val="00356470"/>
    <w:rsid w:val="00356775"/>
    <w:rsid w:val="00356B5F"/>
    <w:rsid w:val="00356F8B"/>
    <w:rsid w:val="00357374"/>
    <w:rsid w:val="00360446"/>
    <w:rsid w:val="00360D04"/>
    <w:rsid w:val="00361055"/>
    <w:rsid w:val="0036133C"/>
    <w:rsid w:val="00361F51"/>
    <w:rsid w:val="00362BE3"/>
    <w:rsid w:val="00362F6A"/>
    <w:rsid w:val="003649EC"/>
    <w:rsid w:val="00364D89"/>
    <w:rsid w:val="00364E69"/>
    <w:rsid w:val="00365126"/>
    <w:rsid w:val="003652D1"/>
    <w:rsid w:val="00365974"/>
    <w:rsid w:val="00365ED2"/>
    <w:rsid w:val="00366796"/>
    <w:rsid w:val="00366F6E"/>
    <w:rsid w:val="003673D0"/>
    <w:rsid w:val="00367D59"/>
    <w:rsid w:val="00371DF2"/>
    <w:rsid w:val="0037202C"/>
    <w:rsid w:val="00372068"/>
    <w:rsid w:val="003726D0"/>
    <w:rsid w:val="0037338B"/>
    <w:rsid w:val="00373BFB"/>
    <w:rsid w:val="00374511"/>
    <w:rsid w:val="00374BC0"/>
    <w:rsid w:val="0037554C"/>
    <w:rsid w:val="003761D7"/>
    <w:rsid w:val="00376218"/>
    <w:rsid w:val="00376687"/>
    <w:rsid w:val="00376934"/>
    <w:rsid w:val="00376DE8"/>
    <w:rsid w:val="0037711F"/>
    <w:rsid w:val="003775CA"/>
    <w:rsid w:val="00377D60"/>
    <w:rsid w:val="00380A52"/>
    <w:rsid w:val="003813FD"/>
    <w:rsid w:val="0038247E"/>
    <w:rsid w:val="00382B3A"/>
    <w:rsid w:val="003830AF"/>
    <w:rsid w:val="0038380E"/>
    <w:rsid w:val="00383A36"/>
    <w:rsid w:val="00383CF2"/>
    <w:rsid w:val="00384CD8"/>
    <w:rsid w:val="00384EFB"/>
    <w:rsid w:val="003852F1"/>
    <w:rsid w:val="0038564A"/>
    <w:rsid w:val="00385833"/>
    <w:rsid w:val="0038609D"/>
    <w:rsid w:val="0038654A"/>
    <w:rsid w:val="00386563"/>
    <w:rsid w:val="00386701"/>
    <w:rsid w:val="0038697A"/>
    <w:rsid w:val="00386E39"/>
    <w:rsid w:val="003878BB"/>
    <w:rsid w:val="003907BF"/>
    <w:rsid w:val="00390CBB"/>
    <w:rsid w:val="00391233"/>
    <w:rsid w:val="00392157"/>
    <w:rsid w:val="003926A4"/>
    <w:rsid w:val="00392A96"/>
    <w:rsid w:val="00392F06"/>
    <w:rsid w:val="00392FC0"/>
    <w:rsid w:val="00393C63"/>
    <w:rsid w:val="00393CD5"/>
    <w:rsid w:val="00393EAC"/>
    <w:rsid w:val="003949E9"/>
    <w:rsid w:val="003964DB"/>
    <w:rsid w:val="003970E8"/>
    <w:rsid w:val="003978FC"/>
    <w:rsid w:val="0039792B"/>
    <w:rsid w:val="003A01B0"/>
    <w:rsid w:val="003A0775"/>
    <w:rsid w:val="003A07B5"/>
    <w:rsid w:val="003A0C87"/>
    <w:rsid w:val="003A1397"/>
    <w:rsid w:val="003A1A80"/>
    <w:rsid w:val="003A28D4"/>
    <w:rsid w:val="003A2C0B"/>
    <w:rsid w:val="003A3D7D"/>
    <w:rsid w:val="003A4609"/>
    <w:rsid w:val="003A5300"/>
    <w:rsid w:val="003A5D2D"/>
    <w:rsid w:val="003A6B6D"/>
    <w:rsid w:val="003A7A7C"/>
    <w:rsid w:val="003A7D9C"/>
    <w:rsid w:val="003A7E97"/>
    <w:rsid w:val="003B03F7"/>
    <w:rsid w:val="003B084D"/>
    <w:rsid w:val="003B0A76"/>
    <w:rsid w:val="003B0FCE"/>
    <w:rsid w:val="003B1ACE"/>
    <w:rsid w:val="003B2373"/>
    <w:rsid w:val="003B259C"/>
    <w:rsid w:val="003B2B1B"/>
    <w:rsid w:val="003B31AC"/>
    <w:rsid w:val="003B3495"/>
    <w:rsid w:val="003B3BC7"/>
    <w:rsid w:val="003B3F57"/>
    <w:rsid w:val="003B3FF5"/>
    <w:rsid w:val="003B407A"/>
    <w:rsid w:val="003B47CC"/>
    <w:rsid w:val="003B4ADC"/>
    <w:rsid w:val="003B4B7C"/>
    <w:rsid w:val="003B4C5C"/>
    <w:rsid w:val="003B4F45"/>
    <w:rsid w:val="003B5D0B"/>
    <w:rsid w:val="003B5F3E"/>
    <w:rsid w:val="003B60E8"/>
    <w:rsid w:val="003B6D90"/>
    <w:rsid w:val="003B6EDD"/>
    <w:rsid w:val="003B723D"/>
    <w:rsid w:val="003B7874"/>
    <w:rsid w:val="003C0531"/>
    <w:rsid w:val="003C095C"/>
    <w:rsid w:val="003C147C"/>
    <w:rsid w:val="003C241E"/>
    <w:rsid w:val="003C253D"/>
    <w:rsid w:val="003C3C03"/>
    <w:rsid w:val="003C4089"/>
    <w:rsid w:val="003C4756"/>
    <w:rsid w:val="003C49E2"/>
    <w:rsid w:val="003C54CB"/>
    <w:rsid w:val="003C55E6"/>
    <w:rsid w:val="003C5C1B"/>
    <w:rsid w:val="003C67B2"/>
    <w:rsid w:val="003C6A01"/>
    <w:rsid w:val="003C6BB0"/>
    <w:rsid w:val="003C74FB"/>
    <w:rsid w:val="003C75D1"/>
    <w:rsid w:val="003D0273"/>
    <w:rsid w:val="003D0577"/>
    <w:rsid w:val="003D1912"/>
    <w:rsid w:val="003D19A6"/>
    <w:rsid w:val="003D270F"/>
    <w:rsid w:val="003D2FA3"/>
    <w:rsid w:val="003D343C"/>
    <w:rsid w:val="003D3EF7"/>
    <w:rsid w:val="003D3FD3"/>
    <w:rsid w:val="003D4C0D"/>
    <w:rsid w:val="003D55BC"/>
    <w:rsid w:val="003D5626"/>
    <w:rsid w:val="003D599A"/>
    <w:rsid w:val="003D62B9"/>
    <w:rsid w:val="003D67C7"/>
    <w:rsid w:val="003D6EEB"/>
    <w:rsid w:val="003D7136"/>
    <w:rsid w:val="003D72AA"/>
    <w:rsid w:val="003E0BF6"/>
    <w:rsid w:val="003E0E00"/>
    <w:rsid w:val="003E1618"/>
    <w:rsid w:val="003E2395"/>
    <w:rsid w:val="003E2CFB"/>
    <w:rsid w:val="003E30A2"/>
    <w:rsid w:val="003E37A9"/>
    <w:rsid w:val="003E394E"/>
    <w:rsid w:val="003E3F75"/>
    <w:rsid w:val="003E592D"/>
    <w:rsid w:val="003E596D"/>
    <w:rsid w:val="003E5FE8"/>
    <w:rsid w:val="003E635E"/>
    <w:rsid w:val="003E671E"/>
    <w:rsid w:val="003E677D"/>
    <w:rsid w:val="003E6D77"/>
    <w:rsid w:val="003F059C"/>
    <w:rsid w:val="003F0D0E"/>
    <w:rsid w:val="003F2294"/>
    <w:rsid w:val="003F2714"/>
    <w:rsid w:val="003F27F4"/>
    <w:rsid w:val="003F3D9C"/>
    <w:rsid w:val="003F4539"/>
    <w:rsid w:val="003F4893"/>
    <w:rsid w:val="003F5086"/>
    <w:rsid w:val="003F5661"/>
    <w:rsid w:val="003F5DBD"/>
    <w:rsid w:val="003F615C"/>
    <w:rsid w:val="003F621E"/>
    <w:rsid w:val="003F626A"/>
    <w:rsid w:val="003F6ECF"/>
    <w:rsid w:val="00400018"/>
    <w:rsid w:val="00400A6F"/>
    <w:rsid w:val="00401245"/>
    <w:rsid w:val="004017E9"/>
    <w:rsid w:val="00401953"/>
    <w:rsid w:val="00401BF7"/>
    <w:rsid w:val="00402391"/>
    <w:rsid w:val="004025CA"/>
    <w:rsid w:val="00402921"/>
    <w:rsid w:val="00402DF5"/>
    <w:rsid w:val="004031E4"/>
    <w:rsid w:val="0040323F"/>
    <w:rsid w:val="0040395D"/>
    <w:rsid w:val="00403A16"/>
    <w:rsid w:val="004045EF"/>
    <w:rsid w:val="00404BA4"/>
    <w:rsid w:val="00405152"/>
    <w:rsid w:val="00405302"/>
    <w:rsid w:val="004065BC"/>
    <w:rsid w:val="00406A8D"/>
    <w:rsid w:val="004076A4"/>
    <w:rsid w:val="004076FA"/>
    <w:rsid w:val="004111DE"/>
    <w:rsid w:val="00411296"/>
    <w:rsid w:val="00411E24"/>
    <w:rsid w:val="00411FC3"/>
    <w:rsid w:val="00412595"/>
    <w:rsid w:val="00413B8E"/>
    <w:rsid w:val="004143DC"/>
    <w:rsid w:val="00414ED4"/>
    <w:rsid w:val="00414F35"/>
    <w:rsid w:val="0041660A"/>
    <w:rsid w:val="00416DCA"/>
    <w:rsid w:val="00416FAA"/>
    <w:rsid w:val="00417000"/>
    <w:rsid w:val="0041751B"/>
    <w:rsid w:val="00417C38"/>
    <w:rsid w:val="00417FF6"/>
    <w:rsid w:val="0042046A"/>
    <w:rsid w:val="00420595"/>
    <w:rsid w:val="00420933"/>
    <w:rsid w:val="00421060"/>
    <w:rsid w:val="0042116B"/>
    <w:rsid w:val="00421287"/>
    <w:rsid w:val="004215CC"/>
    <w:rsid w:val="00421A33"/>
    <w:rsid w:val="00421C9E"/>
    <w:rsid w:val="00421EAF"/>
    <w:rsid w:val="0042236B"/>
    <w:rsid w:val="004227AD"/>
    <w:rsid w:val="00422AF4"/>
    <w:rsid w:val="00422B4F"/>
    <w:rsid w:val="0042346D"/>
    <w:rsid w:val="004237C1"/>
    <w:rsid w:val="00423A67"/>
    <w:rsid w:val="00423BEF"/>
    <w:rsid w:val="00424B20"/>
    <w:rsid w:val="00424D19"/>
    <w:rsid w:val="00424F18"/>
    <w:rsid w:val="00425055"/>
    <w:rsid w:val="0042513B"/>
    <w:rsid w:val="004265E7"/>
    <w:rsid w:val="00426BAD"/>
    <w:rsid w:val="00427099"/>
    <w:rsid w:val="0042751B"/>
    <w:rsid w:val="004275ED"/>
    <w:rsid w:val="00427A0B"/>
    <w:rsid w:val="00427A58"/>
    <w:rsid w:val="00427B7E"/>
    <w:rsid w:val="00427D99"/>
    <w:rsid w:val="00430903"/>
    <w:rsid w:val="004309AB"/>
    <w:rsid w:val="00430B10"/>
    <w:rsid w:val="00430F1B"/>
    <w:rsid w:val="00431B38"/>
    <w:rsid w:val="00431CE8"/>
    <w:rsid w:val="00431F14"/>
    <w:rsid w:val="0043208A"/>
    <w:rsid w:val="0043288D"/>
    <w:rsid w:val="00432CA2"/>
    <w:rsid w:val="004333A2"/>
    <w:rsid w:val="004335AE"/>
    <w:rsid w:val="00434675"/>
    <w:rsid w:val="00434834"/>
    <w:rsid w:val="00434A26"/>
    <w:rsid w:val="004351CE"/>
    <w:rsid w:val="00435C5D"/>
    <w:rsid w:val="004360A0"/>
    <w:rsid w:val="0043625A"/>
    <w:rsid w:val="00436C79"/>
    <w:rsid w:val="00437F4B"/>
    <w:rsid w:val="004400AF"/>
    <w:rsid w:val="004409ED"/>
    <w:rsid w:val="00440B62"/>
    <w:rsid w:val="004412AC"/>
    <w:rsid w:val="00441872"/>
    <w:rsid w:val="00441A60"/>
    <w:rsid w:val="004426A8"/>
    <w:rsid w:val="00443139"/>
    <w:rsid w:val="0044318B"/>
    <w:rsid w:val="00443399"/>
    <w:rsid w:val="004437DA"/>
    <w:rsid w:val="00443D86"/>
    <w:rsid w:val="0044419B"/>
    <w:rsid w:val="004443D7"/>
    <w:rsid w:val="004445D3"/>
    <w:rsid w:val="00444804"/>
    <w:rsid w:val="00444B1B"/>
    <w:rsid w:val="00444F5F"/>
    <w:rsid w:val="00444FCD"/>
    <w:rsid w:val="0044542A"/>
    <w:rsid w:val="004456A8"/>
    <w:rsid w:val="00445AA8"/>
    <w:rsid w:val="004465FB"/>
    <w:rsid w:val="00446B54"/>
    <w:rsid w:val="00446C9D"/>
    <w:rsid w:val="00446F89"/>
    <w:rsid w:val="00447756"/>
    <w:rsid w:val="00447CE1"/>
    <w:rsid w:val="00450519"/>
    <w:rsid w:val="00450729"/>
    <w:rsid w:val="00450A42"/>
    <w:rsid w:val="00450D5E"/>
    <w:rsid w:val="004510F6"/>
    <w:rsid w:val="00451DC7"/>
    <w:rsid w:val="00451F34"/>
    <w:rsid w:val="0045289B"/>
    <w:rsid w:val="004528C2"/>
    <w:rsid w:val="00454A81"/>
    <w:rsid w:val="00454BFD"/>
    <w:rsid w:val="004550C6"/>
    <w:rsid w:val="004551A4"/>
    <w:rsid w:val="004555D5"/>
    <w:rsid w:val="00455DED"/>
    <w:rsid w:val="00456C7A"/>
    <w:rsid w:val="00456D18"/>
    <w:rsid w:val="0045704C"/>
    <w:rsid w:val="00457EE1"/>
    <w:rsid w:val="004609F4"/>
    <w:rsid w:val="00460EAE"/>
    <w:rsid w:val="0046123A"/>
    <w:rsid w:val="00462ECB"/>
    <w:rsid w:val="004637D8"/>
    <w:rsid w:val="00464E4E"/>
    <w:rsid w:val="00465D44"/>
    <w:rsid w:val="00466BCE"/>
    <w:rsid w:val="00467BE7"/>
    <w:rsid w:val="004710A6"/>
    <w:rsid w:val="004712E5"/>
    <w:rsid w:val="00471B23"/>
    <w:rsid w:val="00471FFC"/>
    <w:rsid w:val="0047211B"/>
    <w:rsid w:val="004725D9"/>
    <w:rsid w:val="00472651"/>
    <w:rsid w:val="00473C5E"/>
    <w:rsid w:val="00473EC8"/>
    <w:rsid w:val="00474727"/>
    <w:rsid w:val="00475560"/>
    <w:rsid w:val="004755C5"/>
    <w:rsid w:val="00475B87"/>
    <w:rsid w:val="00475E26"/>
    <w:rsid w:val="00476944"/>
    <w:rsid w:val="004770CB"/>
    <w:rsid w:val="004777E7"/>
    <w:rsid w:val="00477B13"/>
    <w:rsid w:val="0048128D"/>
    <w:rsid w:val="004813E4"/>
    <w:rsid w:val="004816DA"/>
    <w:rsid w:val="00481C2A"/>
    <w:rsid w:val="00481FD3"/>
    <w:rsid w:val="0048221B"/>
    <w:rsid w:val="00482355"/>
    <w:rsid w:val="00483432"/>
    <w:rsid w:val="004837AD"/>
    <w:rsid w:val="00483854"/>
    <w:rsid w:val="00483F47"/>
    <w:rsid w:val="004842D2"/>
    <w:rsid w:val="00484482"/>
    <w:rsid w:val="00484540"/>
    <w:rsid w:val="0048482E"/>
    <w:rsid w:val="00484989"/>
    <w:rsid w:val="00484FF7"/>
    <w:rsid w:val="0048511C"/>
    <w:rsid w:val="00485599"/>
    <w:rsid w:val="004859C8"/>
    <w:rsid w:val="00485F61"/>
    <w:rsid w:val="00486077"/>
    <w:rsid w:val="00486900"/>
    <w:rsid w:val="00487C24"/>
    <w:rsid w:val="00487D6B"/>
    <w:rsid w:val="00490615"/>
    <w:rsid w:val="0049064E"/>
    <w:rsid w:val="004907AA"/>
    <w:rsid w:val="00490E81"/>
    <w:rsid w:val="00491009"/>
    <w:rsid w:val="004924A5"/>
    <w:rsid w:val="004930C4"/>
    <w:rsid w:val="00493362"/>
    <w:rsid w:val="004942C4"/>
    <w:rsid w:val="0049441A"/>
    <w:rsid w:val="0049463A"/>
    <w:rsid w:val="00496001"/>
    <w:rsid w:val="00496657"/>
    <w:rsid w:val="00496662"/>
    <w:rsid w:val="00496C3B"/>
    <w:rsid w:val="00497381"/>
    <w:rsid w:val="00497665"/>
    <w:rsid w:val="004976D0"/>
    <w:rsid w:val="0049798F"/>
    <w:rsid w:val="00497C7C"/>
    <w:rsid w:val="004A0BC8"/>
    <w:rsid w:val="004A0C43"/>
    <w:rsid w:val="004A1319"/>
    <w:rsid w:val="004A1325"/>
    <w:rsid w:val="004A1528"/>
    <w:rsid w:val="004A1615"/>
    <w:rsid w:val="004A1883"/>
    <w:rsid w:val="004A2D98"/>
    <w:rsid w:val="004A35F9"/>
    <w:rsid w:val="004A3ACE"/>
    <w:rsid w:val="004A3BD9"/>
    <w:rsid w:val="004A4E59"/>
    <w:rsid w:val="004A5842"/>
    <w:rsid w:val="004A6CA2"/>
    <w:rsid w:val="004A7B9F"/>
    <w:rsid w:val="004A7FF3"/>
    <w:rsid w:val="004B033E"/>
    <w:rsid w:val="004B07A8"/>
    <w:rsid w:val="004B07BA"/>
    <w:rsid w:val="004B09E0"/>
    <w:rsid w:val="004B181E"/>
    <w:rsid w:val="004B1A7B"/>
    <w:rsid w:val="004B2214"/>
    <w:rsid w:val="004B22FA"/>
    <w:rsid w:val="004B269C"/>
    <w:rsid w:val="004B3940"/>
    <w:rsid w:val="004B419B"/>
    <w:rsid w:val="004B4438"/>
    <w:rsid w:val="004B4B89"/>
    <w:rsid w:val="004B552F"/>
    <w:rsid w:val="004B56CC"/>
    <w:rsid w:val="004B5C65"/>
    <w:rsid w:val="004B6BBB"/>
    <w:rsid w:val="004B6E7E"/>
    <w:rsid w:val="004B7418"/>
    <w:rsid w:val="004C056B"/>
    <w:rsid w:val="004C0B6A"/>
    <w:rsid w:val="004C152E"/>
    <w:rsid w:val="004C1F4E"/>
    <w:rsid w:val="004C211E"/>
    <w:rsid w:val="004C22D7"/>
    <w:rsid w:val="004C240E"/>
    <w:rsid w:val="004C3691"/>
    <w:rsid w:val="004C40C8"/>
    <w:rsid w:val="004C4204"/>
    <w:rsid w:val="004C4298"/>
    <w:rsid w:val="004C4AAC"/>
    <w:rsid w:val="004C4D6C"/>
    <w:rsid w:val="004C4E56"/>
    <w:rsid w:val="004C507A"/>
    <w:rsid w:val="004C54A3"/>
    <w:rsid w:val="004C5E58"/>
    <w:rsid w:val="004C5F54"/>
    <w:rsid w:val="004C68AA"/>
    <w:rsid w:val="004D09E3"/>
    <w:rsid w:val="004D16C9"/>
    <w:rsid w:val="004D2248"/>
    <w:rsid w:val="004D30EF"/>
    <w:rsid w:val="004D3813"/>
    <w:rsid w:val="004D3BD7"/>
    <w:rsid w:val="004D3CFB"/>
    <w:rsid w:val="004D4081"/>
    <w:rsid w:val="004D4DD6"/>
    <w:rsid w:val="004D524B"/>
    <w:rsid w:val="004D536A"/>
    <w:rsid w:val="004D5DC4"/>
    <w:rsid w:val="004D6EFD"/>
    <w:rsid w:val="004D7132"/>
    <w:rsid w:val="004D7579"/>
    <w:rsid w:val="004D7CC6"/>
    <w:rsid w:val="004D7D23"/>
    <w:rsid w:val="004E0161"/>
    <w:rsid w:val="004E03A6"/>
    <w:rsid w:val="004E0B13"/>
    <w:rsid w:val="004E0BBB"/>
    <w:rsid w:val="004E1772"/>
    <w:rsid w:val="004E2204"/>
    <w:rsid w:val="004E234E"/>
    <w:rsid w:val="004E31DD"/>
    <w:rsid w:val="004E35EA"/>
    <w:rsid w:val="004E3D5D"/>
    <w:rsid w:val="004E3FCB"/>
    <w:rsid w:val="004E4424"/>
    <w:rsid w:val="004E5B8A"/>
    <w:rsid w:val="004E614A"/>
    <w:rsid w:val="004E6CEC"/>
    <w:rsid w:val="004E6E40"/>
    <w:rsid w:val="004E702C"/>
    <w:rsid w:val="004E731B"/>
    <w:rsid w:val="004E78F5"/>
    <w:rsid w:val="004F0C77"/>
    <w:rsid w:val="004F0E6C"/>
    <w:rsid w:val="004F1543"/>
    <w:rsid w:val="004F1576"/>
    <w:rsid w:val="004F1E16"/>
    <w:rsid w:val="004F2273"/>
    <w:rsid w:val="004F242E"/>
    <w:rsid w:val="004F334D"/>
    <w:rsid w:val="004F343E"/>
    <w:rsid w:val="004F34B7"/>
    <w:rsid w:val="004F3525"/>
    <w:rsid w:val="004F35A6"/>
    <w:rsid w:val="004F41C3"/>
    <w:rsid w:val="004F4809"/>
    <w:rsid w:val="004F5006"/>
    <w:rsid w:val="004F59A6"/>
    <w:rsid w:val="004F5CFE"/>
    <w:rsid w:val="004F6C60"/>
    <w:rsid w:val="004F7010"/>
    <w:rsid w:val="004F76BE"/>
    <w:rsid w:val="004F7E93"/>
    <w:rsid w:val="0050048D"/>
    <w:rsid w:val="00500815"/>
    <w:rsid w:val="00500F5B"/>
    <w:rsid w:val="00501285"/>
    <w:rsid w:val="00501C8C"/>
    <w:rsid w:val="00501FAF"/>
    <w:rsid w:val="00502BC6"/>
    <w:rsid w:val="005035AB"/>
    <w:rsid w:val="005039F3"/>
    <w:rsid w:val="00503A37"/>
    <w:rsid w:val="00503BD8"/>
    <w:rsid w:val="005043BF"/>
    <w:rsid w:val="005050AB"/>
    <w:rsid w:val="00505B50"/>
    <w:rsid w:val="00506312"/>
    <w:rsid w:val="00506E55"/>
    <w:rsid w:val="00506F69"/>
    <w:rsid w:val="00507660"/>
    <w:rsid w:val="00510005"/>
    <w:rsid w:val="00510255"/>
    <w:rsid w:val="00510D93"/>
    <w:rsid w:val="00510E01"/>
    <w:rsid w:val="005115E9"/>
    <w:rsid w:val="00511750"/>
    <w:rsid w:val="00512A5C"/>
    <w:rsid w:val="00512A75"/>
    <w:rsid w:val="00512C05"/>
    <w:rsid w:val="005135DC"/>
    <w:rsid w:val="00513D3A"/>
    <w:rsid w:val="00514108"/>
    <w:rsid w:val="0051546B"/>
    <w:rsid w:val="005166EB"/>
    <w:rsid w:val="0051726A"/>
    <w:rsid w:val="005172A4"/>
    <w:rsid w:val="00517417"/>
    <w:rsid w:val="005176CC"/>
    <w:rsid w:val="0052002B"/>
    <w:rsid w:val="00520163"/>
    <w:rsid w:val="005217CF"/>
    <w:rsid w:val="0052194B"/>
    <w:rsid w:val="0052213E"/>
    <w:rsid w:val="00523BA1"/>
    <w:rsid w:val="00523FA0"/>
    <w:rsid w:val="00524330"/>
    <w:rsid w:val="00524D17"/>
    <w:rsid w:val="00525F3E"/>
    <w:rsid w:val="00526D1D"/>
    <w:rsid w:val="0052716D"/>
    <w:rsid w:val="00527213"/>
    <w:rsid w:val="005272A7"/>
    <w:rsid w:val="0053065B"/>
    <w:rsid w:val="00530679"/>
    <w:rsid w:val="005308F8"/>
    <w:rsid w:val="0053117E"/>
    <w:rsid w:val="00531A3F"/>
    <w:rsid w:val="0053316E"/>
    <w:rsid w:val="00533987"/>
    <w:rsid w:val="00533FEF"/>
    <w:rsid w:val="005342F1"/>
    <w:rsid w:val="00535A3A"/>
    <w:rsid w:val="00535CF8"/>
    <w:rsid w:val="00536AEA"/>
    <w:rsid w:val="00537296"/>
    <w:rsid w:val="005378FA"/>
    <w:rsid w:val="00537AE8"/>
    <w:rsid w:val="00537CA9"/>
    <w:rsid w:val="00537DA1"/>
    <w:rsid w:val="00537E98"/>
    <w:rsid w:val="00540301"/>
    <w:rsid w:val="00540729"/>
    <w:rsid w:val="00540D3E"/>
    <w:rsid w:val="00540E1D"/>
    <w:rsid w:val="00541665"/>
    <w:rsid w:val="00541F7A"/>
    <w:rsid w:val="0054203C"/>
    <w:rsid w:val="0054283B"/>
    <w:rsid w:val="00542B74"/>
    <w:rsid w:val="00542EDF"/>
    <w:rsid w:val="00544494"/>
    <w:rsid w:val="0054459A"/>
    <w:rsid w:val="00544875"/>
    <w:rsid w:val="005449A7"/>
    <w:rsid w:val="00545210"/>
    <w:rsid w:val="0054552A"/>
    <w:rsid w:val="005457E7"/>
    <w:rsid w:val="00545C08"/>
    <w:rsid w:val="00545D28"/>
    <w:rsid w:val="00545FC9"/>
    <w:rsid w:val="00546B52"/>
    <w:rsid w:val="00546CF2"/>
    <w:rsid w:val="00546F64"/>
    <w:rsid w:val="00546F89"/>
    <w:rsid w:val="005476D4"/>
    <w:rsid w:val="00547C78"/>
    <w:rsid w:val="00547CB7"/>
    <w:rsid w:val="00547EF4"/>
    <w:rsid w:val="00547F5B"/>
    <w:rsid w:val="0055039E"/>
    <w:rsid w:val="00550B66"/>
    <w:rsid w:val="00551360"/>
    <w:rsid w:val="005517B2"/>
    <w:rsid w:val="00551BFF"/>
    <w:rsid w:val="00551D20"/>
    <w:rsid w:val="00551DD7"/>
    <w:rsid w:val="00551E75"/>
    <w:rsid w:val="00551FC1"/>
    <w:rsid w:val="00552492"/>
    <w:rsid w:val="00552B0E"/>
    <w:rsid w:val="00553A52"/>
    <w:rsid w:val="00553ED3"/>
    <w:rsid w:val="0055550B"/>
    <w:rsid w:val="005559F6"/>
    <w:rsid w:val="00555DDE"/>
    <w:rsid w:val="00557B60"/>
    <w:rsid w:val="00560000"/>
    <w:rsid w:val="005606CC"/>
    <w:rsid w:val="00560FF2"/>
    <w:rsid w:val="00561114"/>
    <w:rsid w:val="00561F5E"/>
    <w:rsid w:val="005621F6"/>
    <w:rsid w:val="00562339"/>
    <w:rsid w:val="00562D08"/>
    <w:rsid w:val="0056318E"/>
    <w:rsid w:val="00563296"/>
    <w:rsid w:val="005633FA"/>
    <w:rsid w:val="005635D0"/>
    <w:rsid w:val="00563F6B"/>
    <w:rsid w:val="00564395"/>
    <w:rsid w:val="005646F5"/>
    <w:rsid w:val="00564AF7"/>
    <w:rsid w:val="00564B5F"/>
    <w:rsid w:val="00565B9C"/>
    <w:rsid w:val="00565CB1"/>
    <w:rsid w:val="00565E30"/>
    <w:rsid w:val="005660A9"/>
    <w:rsid w:val="0056629D"/>
    <w:rsid w:val="0056777A"/>
    <w:rsid w:val="00567E64"/>
    <w:rsid w:val="00567ED9"/>
    <w:rsid w:val="00567F11"/>
    <w:rsid w:val="00567F68"/>
    <w:rsid w:val="00570426"/>
    <w:rsid w:val="00570430"/>
    <w:rsid w:val="005705F7"/>
    <w:rsid w:val="005707BD"/>
    <w:rsid w:val="005707BF"/>
    <w:rsid w:val="00570AF3"/>
    <w:rsid w:val="00571BAE"/>
    <w:rsid w:val="005721C7"/>
    <w:rsid w:val="005726FD"/>
    <w:rsid w:val="00572F2F"/>
    <w:rsid w:val="00572F68"/>
    <w:rsid w:val="005734BF"/>
    <w:rsid w:val="0057414A"/>
    <w:rsid w:val="0057538C"/>
    <w:rsid w:val="005753DB"/>
    <w:rsid w:val="005764B4"/>
    <w:rsid w:val="00577399"/>
    <w:rsid w:val="00577591"/>
    <w:rsid w:val="00580688"/>
    <w:rsid w:val="00580BCC"/>
    <w:rsid w:val="0058116D"/>
    <w:rsid w:val="005819FE"/>
    <w:rsid w:val="00581A6C"/>
    <w:rsid w:val="00582144"/>
    <w:rsid w:val="005825F8"/>
    <w:rsid w:val="0058293C"/>
    <w:rsid w:val="0058300C"/>
    <w:rsid w:val="0058338C"/>
    <w:rsid w:val="00583729"/>
    <w:rsid w:val="0058413B"/>
    <w:rsid w:val="00584156"/>
    <w:rsid w:val="00584291"/>
    <w:rsid w:val="00585811"/>
    <w:rsid w:val="0058616F"/>
    <w:rsid w:val="00586789"/>
    <w:rsid w:val="00586BD8"/>
    <w:rsid w:val="00586FB4"/>
    <w:rsid w:val="0058772B"/>
    <w:rsid w:val="0058774F"/>
    <w:rsid w:val="00587B28"/>
    <w:rsid w:val="005903F5"/>
    <w:rsid w:val="005909A6"/>
    <w:rsid w:val="00590E47"/>
    <w:rsid w:val="00590F2E"/>
    <w:rsid w:val="00591018"/>
    <w:rsid w:val="00591EE4"/>
    <w:rsid w:val="00592180"/>
    <w:rsid w:val="0059227E"/>
    <w:rsid w:val="00592A16"/>
    <w:rsid w:val="0059392E"/>
    <w:rsid w:val="00593C14"/>
    <w:rsid w:val="00594043"/>
    <w:rsid w:val="005947F2"/>
    <w:rsid w:val="00595A67"/>
    <w:rsid w:val="005970B3"/>
    <w:rsid w:val="005975EC"/>
    <w:rsid w:val="005A2F3C"/>
    <w:rsid w:val="005A2FB9"/>
    <w:rsid w:val="005A3414"/>
    <w:rsid w:val="005A3787"/>
    <w:rsid w:val="005A3888"/>
    <w:rsid w:val="005A3BCB"/>
    <w:rsid w:val="005A3F0A"/>
    <w:rsid w:val="005A4E7A"/>
    <w:rsid w:val="005A5967"/>
    <w:rsid w:val="005A5A9C"/>
    <w:rsid w:val="005A5F8F"/>
    <w:rsid w:val="005A6912"/>
    <w:rsid w:val="005A7890"/>
    <w:rsid w:val="005A799D"/>
    <w:rsid w:val="005B0890"/>
    <w:rsid w:val="005B1CB3"/>
    <w:rsid w:val="005B2AD3"/>
    <w:rsid w:val="005B2B8F"/>
    <w:rsid w:val="005B34E7"/>
    <w:rsid w:val="005B39DC"/>
    <w:rsid w:val="005B3D96"/>
    <w:rsid w:val="005B4777"/>
    <w:rsid w:val="005B5322"/>
    <w:rsid w:val="005B5CFD"/>
    <w:rsid w:val="005B5D25"/>
    <w:rsid w:val="005B6168"/>
    <w:rsid w:val="005B664B"/>
    <w:rsid w:val="005B6DA9"/>
    <w:rsid w:val="005B7854"/>
    <w:rsid w:val="005C060E"/>
    <w:rsid w:val="005C167B"/>
    <w:rsid w:val="005C19DF"/>
    <w:rsid w:val="005C1A10"/>
    <w:rsid w:val="005C1BEC"/>
    <w:rsid w:val="005C1D80"/>
    <w:rsid w:val="005C377F"/>
    <w:rsid w:val="005C4541"/>
    <w:rsid w:val="005C4B3B"/>
    <w:rsid w:val="005C4B9D"/>
    <w:rsid w:val="005C5662"/>
    <w:rsid w:val="005C5939"/>
    <w:rsid w:val="005C59F3"/>
    <w:rsid w:val="005C5B34"/>
    <w:rsid w:val="005C5E42"/>
    <w:rsid w:val="005C5F78"/>
    <w:rsid w:val="005C6125"/>
    <w:rsid w:val="005C672F"/>
    <w:rsid w:val="005C6B60"/>
    <w:rsid w:val="005C6FBF"/>
    <w:rsid w:val="005C70D2"/>
    <w:rsid w:val="005C727D"/>
    <w:rsid w:val="005C7646"/>
    <w:rsid w:val="005C79AE"/>
    <w:rsid w:val="005D0EFD"/>
    <w:rsid w:val="005D1128"/>
    <w:rsid w:val="005D13B1"/>
    <w:rsid w:val="005D15BC"/>
    <w:rsid w:val="005D190C"/>
    <w:rsid w:val="005D1B5D"/>
    <w:rsid w:val="005D1BA5"/>
    <w:rsid w:val="005D22F6"/>
    <w:rsid w:val="005D2A5C"/>
    <w:rsid w:val="005D33B8"/>
    <w:rsid w:val="005D544D"/>
    <w:rsid w:val="005D54CB"/>
    <w:rsid w:val="005D6AA8"/>
    <w:rsid w:val="005D7F23"/>
    <w:rsid w:val="005E02F5"/>
    <w:rsid w:val="005E0362"/>
    <w:rsid w:val="005E0CAF"/>
    <w:rsid w:val="005E0F49"/>
    <w:rsid w:val="005E18D8"/>
    <w:rsid w:val="005E1A19"/>
    <w:rsid w:val="005E2CB7"/>
    <w:rsid w:val="005E3A2E"/>
    <w:rsid w:val="005E3D08"/>
    <w:rsid w:val="005E403C"/>
    <w:rsid w:val="005E4088"/>
    <w:rsid w:val="005E529F"/>
    <w:rsid w:val="005E5821"/>
    <w:rsid w:val="005E5F9F"/>
    <w:rsid w:val="005E61B9"/>
    <w:rsid w:val="005E757C"/>
    <w:rsid w:val="005E7906"/>
    <w:rsid w:val="005F07B3"/>
    <w:rsid w:val="005F16C6"/>
    <w:rsid w:val="005F1DCB"/>
    <w:rsid w:val="005F25D4"/>
    <w:rsid w:val="005F27E3"/>
    <w:rsid w:val="005F44B8"/>
    <w:rsid w:val="005F4993"/>
    <w:rsid w:val="005F5130"/>
    <w:rsid w:val="005F586A"/>
    <w:rsid w:val="005F5CEC"/>
    <w:rsid w:val="005F626B"/>
    <w:rsid w:val="005F66B3"/>
    <w:rsid w:val="005F67A2"/>
    <w:rsid w:val="005F6BC6"/>
    <w:rsid w:val="005F6E01"/>
    <w:rsid w:val="005F6E11"/>
    <w:rsid w:val="005F77A9"/>
    <w:rsid w:val="005F7C30"/>
    <w:rsid w:val="0060004B"/>
    <w:rsid w:val="00600258"/>
    <w:rsid w:val="006006F4"/>
    <w:rsid w:val="0060070A"/>
    <w:rsid w:val="0060093D"/>
    <w:rsid w:val="00601549"/>
    <w:rsid w:val="006017A8"/>
    <w:rsid w:val="00601921"/>
    <w:rsid w:val="00601A3A"/>
    <w:rsid w:val="00602385"/>
    <w:rsid w:val="00602966"/>
    <w:rsid w:val="00603744"/>
    <w:rsid w:val="0060427C"/>
    <w:rsid w:val="00604860"/>
    <w:rsid w:val="00604901"/>
    <w:rsid w:val="00605E24"/>
    <w:rsid w:val="0060627B"/>
    <w:rsid w:val="006064B2"/>
    <w:rsid w:val="00606769"/>
    <w:rsid w:val="00606911"/>
    <w:rsid w:val="00606991"/>
    <w:rsid w:val="00606DE4"/>
    <w:rsid w:val="00606E3D"/>
    <w:rsid w:val="00606E53"/>
    <w:rsid w:val="00607BB8"/>
    <w:rsid w:val="00607E22"/>
    <w:rsid w:val="0061023C"/>
    <w:rsid w:val="006105DE"/>
    <w:rsid w:val="00610787"/>
    <w:rsid w:val="00610A94"/>
    <w:rsid w:val="00610C72"/>
    <w:rsid w:val="00612232"/>
    <w:rsid w:val="006122C9"/>
    <w:rsid w:val="00612572"/>
    <w:rsid w:val="00613980"/>
    <w:rsid w:val="00614272"/>
    <w:rsid w:val="00615CA3"/>
    <w:rsid w:val="00615E27"/>
    <w:rsid w:val="00616353"/>
    <w:rsid w:val="006165DD"/>
    <w:rsid w:val="00616FCE"/>
    <w:rsid w:val="006172EF"/>
    <w:rsid w:val="00617639"/>
    <w:rsid w:val="00617B70"/>
    <w:rsid w:val="006200D5"/>
    <w:rsid w:val="00620553"/>
    <w:rsid w:val="00620659"/>
    <w:rsid w:val="00620742"/>
    <w:rsid w:val="0062117D"/>
    <w:rsid w:val="00621821"/>
    <w:rsid w:val="006218EA"/>
    <w:rsid w:val="00624588"/>
    <w:rsid w:val="00624773"/>
    <w:rsid w:val="00624AA5"/>
    <w:rsid w:val="00624B51"/>
    <w:rsid w:val="00625300"/>
    <w:rsid w:val="006254A2"/>
    <w:rsid w:val="00625B2E"/>
    <w:rsid w:val="00625E84"/>
    <w:rsid w:val="00626257"/>
    <w:rsid w:val="0062649D"/>
    <w:rsid w:val="00626618"/>
    <w:rsid w:val="00626D6E"/>
    <w:rsid w:val="00627F0B"/>
    <w:rsid w:val="0063095F"/>
    <w:rsid w:val="006316CC"/>
    <w:rsid w:val="006317D1"/>
    <w:rsid w:val="00631ACB"/>
    <w:rsid w:val="006320EC"/>
    <w:rsid w:val="00632547"/>
    <w:rsid w:val="006327CD"/>
    <w:rsid w:val="0063305A"/>
    <w:rsid w:val="006331F8"/>
    <w:rsid w:val="006332DC"/>
    <w:rsid w:val="00633BE4"/>
    <w:rsid w:val="00633F81"/>
    <w:rsid w:val="00633FCB"/>
    <w:rsid w:val="00634D90"/>
    <w:rsid w:val="00635B70"/>
    <w:rsid w:val="00635E0C"/>
    <w:rsid w:val="00635E48"/>
    <w:rsid w:val="00636A81"/>
    <w:rsid w:val="00636AE1"/>
    <w:rsid w:val="0063789B"/>
    <w:rsid w:val="006378EB"/>
    <w:rsid w:val="006401D6"/>
    <w:rsid w:val="0064098A"/>
    <w:rsid w:val="00640CB9"/>
    <w:rsid w:val="00640DF8"/>
    <w:rsid w:val="006413BE"/>
    <w:rsid w:val="00642096"/>
    <w:rsid w:val="0064334B"/>
    <w:rsid w:val="006433A9"/>
    <w:rsid w:val="00643634"/>
    <w:rsid w:val="006444AE"/>
    <w:rsid w:val="00644880"/>
    <w:rsid w:val="006459E9"/>
    <w:rsid w:val="00645D12"/>
    <w:rsid w:val="00645F91"/>
    <w:rsid w:val="00645FD3"/>
    <w:rsid w:val="00646746"/>
    <w:rsid w:val="00650907"/>
    <w:rsid w:val="00651274"/>
    <w:rsid w:val="006515CC"/>
    <w:rsid w:val="00652A63"/>
    <w:rsid w:val="00653E0D"/>
    <w:rsid w:val="00654AF4"/>
    <w:rsid w:val="0065512E"/>
    <w:rsid w:val="00655C29"/>
    <w:rsid w:val="00655D94"/>
    <w:rsid w:val="00656465"/>
    <w:rsid w:val="00656617"/>
    <w:rsid w:val="0065758C"/>
    <w:rsid w:val="0065768B"/>
    <w:rsid w:val="0066038D"/>
    <w:rsid w:val="006618FC"/>
    <w:rsid w:val="00661F63"/>
    <w:rsid w:val="0066273A"/>
    <w:rsid w:val="00662A90"/>
    <w:rsid w:val="00662E32"/>
    <w:rsid w:val="00662E85"/>
    <w:rsid w:val="0066370B"/>
    <w:rsid w:val="00663983"/>
    <w:rsid w:val="00664FF4"/>
    <w:rsid w:val="00665E7F"/>
    <w:rsid w:val="006670AE"/>
    <w:rsid w:val="006704DD"/>
    <w:rsid w:val="006708A8"/>
    <w:rsid w:val="00670F61"/>
    <w:rsid w:val="0067119E"/>
    <w:rsid w:val="00671B59"/>
    <w:rsid w:val="00671BEE"/>
    <w:rsid w:val="0067244D"/>
    <w:rsid w:val="00672E4E"/>
    <w:rsid w:val="00673B7C"/>
    <w:rsid w:val="00674068"/>
    <w:rsid w:val="00675DCD"/>
    <w:rsid w:val="00675EE4"/>
    <w:rsid w:val="00676001"/>
    <w:rsid w:val="006765E4"/>
    <w:rsid w:val="006766E2"/>
    <w:rsid w:val="00676719"/>
    <w:rsid w:val="0067677C"/>
    <w:rsid w:val="00676FC8"/>
    <w:rsid w:val="00677B2C"/>
    <w:rsid w:val="00677D08"/>
    <w:rsid w:val="0068001A"/>
    <w:rsid w:val="006802BD"/>
    <w:rsid w:val="00680766"/>
    <w:rsid w:val="00680A6C"/>
    <w:rsid w:val="00681F69"/>
    <w:rsid w:val="00682650"/>
    <w:rsid w:val="0068285A"/>
    <w:rsid w:val="00682E67"/>
    <w:rsid w:val="00683057"/>
    <w:rsid w:val="0068485E"/>
    <w:rsid w:val="00685B30"/>
    <w:rsid w:val="0068687D"/>
    <w:rsid w:val="006871F8"/>
    <w:rsid w:val="00687E6B"/>
    <w:rsid w:val="0069078A"/>
    <w:rsid w:val="00690D06"/>
    <w:rsid w:val="0069120F"/>
    <w:rsid w:val="006915C3"/>
    <w:rsid w:val="0069179E"/>
    <w:rsid w:val="00691BC2"/>
    <w:rsid w:val="006922BC"/>
    <w:rsid w:val="006929C2"/>
    <w:rsid w:val="0069368D"/>
    <w:rsid w:val="006939B1"/>
    <w:rsid w:val="00694135"/>
    <w:rsid w:val="00694674"/>
    <w:rsid w:val="00694A5D"/>
    <w:rsid w:val="00694A9E"/>
    <w:rsid w:val="00694B5F"/>
    <w:rsid w:val="00694C91"/>
    <w:rsid w:val="006958E7"/>
    <w:rsid w:val="00696946"/>
    <w:rsid w:val="00696AC1"/>
    <w:rsid w:val="006973B2"/>
    <w:rsid w:val="00697466"/>
    <w:rsid w:val="006A0E06"/>
    <w:rsid w:val="006A1310"/>
    <w:rsid w:val="006A1EB2"/>
    <w:rsid w:val="006A2500"/>
    <w:rsid w:val="006A2EDE"/>
    <w:rsid w:val="006A39B9"/>
    <w:rsid w:val="006A3E51"/>
    <w:rsid w:val="006A4599"/>
    <w:rsid w:val="006A4BE5"/>
    <w:rsid w:val="006A4FD9"/>
    <w:rsid w:val="006A5559"/>
    <w:rsid w:val="006A5589"/>
    <w:rsid w:val="006A5FFC"/>
    <w:rsid w:val="006A6164"/>
    <w:rsid w:val="006A621B"/>
    <w:rsid w:val="006A7119"/>
    <w:rsid w:val="006A77EE"/>
    <w:rsid w:val="006A7BBF"/>
    <w:rsid w:val="006B0373"/>
    <w:rsid w:val="006B0AAD"/>
    <w:rsid w:val="006B0C40"/>
    <w:rsid w:val="006B0C87"/>
    <w:rsid w:val="006B2141"/>
    <w:rsid w:val="006B2166"/>
    <w:rsid w:val="006B23A2"/>
    <w:rsid w:val="006B3A13"/>
    <w:rsid w:val="006B3D65"/>
    <w:rsid w:val="006B5595"/>
    <w:rsid w:val="006B571E"/>
    <w:rsid w:val="006B5839"/>
    <w:rsid w:val="006B7CA4"/>
    <w:rsid w:val="006C044E"/>
    <w:rsid w:val="006C04F3"/>
    <w:rsid w:val="006C151C"/>
    <w:rsid w:val="006C1958"/>
    <w:rsid w:val="006C27BB"/>
    <w:rsid w:val="006C2AE5"/>
    <w:rsid w:val="006C3687"/>
    <w:rsid w:val="006C3763"/>
    <w:rsid w:val="006C3A5D"/>
    <w:rsid w:val="006C3D39"/>
    <w:rsid w:val="006C43EA"/>
    <w:rsid w:val="006C4F57"/>
    <w:rsid w:val="006C55C3"/>
    <w:rsid w:val="006C740F"/>
    <w:rsid w:val="006C7926"/>
    <w:rsid w:val="006D0508"/>
    <w:rsid w:val="006D089F"/>
    <w:rsid w:val="006D0BBE"/>
    <w:rsid w:val="006D12B5"/>
    <w:rsid w:val="006D12F3"/>
    <w:rsid w:val="006D18A5"/>
    <w:rsid w:val="006D1F00"/>
    <w:rsid w:val="006D1FE1"/>
    <w:rsid w:val="006D2019"/>
    <w:rsid w:val="006D2481"/>
    <w:rsid w:val="006D2DF1"/>
    <w:rsid w:val="006D365B"/>
    <w:rsid w:val="006D3752"/>
    <w:rsid w:val="006D4AFC"/>
    <w:rsid w:val="006D5091"/>
    <w:rsid w:val="006D5689"/>
    <w:rsid w:val="006D591A"/>
    <w:rsid w:val="006D6974"/>
    <w:rsid w:val="006D6C11"/>
    <w:rsid w:val="006D7176"/>
    <w:rsid w:val="006D796B"/>
    <w:rsid w:val="006D7E62"/>
    <w:rsid w:val="006D7F8A"/>
    <w:rsid w:val="006E03C0"/>
    <w:rsid w:val="006E0904"/>
    <w:rsid w:val="006E0AF8"/>
    <w:rsid w:val="006E0BCA"/>
    <w:rsid w:val="006E0D7A"/>
    <w:rsid w:val="006E0EE7"/>
    <w:rsid w:val="006E0F50"/>
    <w:rsid w:val="006E15D3"/>
    <w:rsid w:val="006E161D"/>
    <w:rsid w:val="006E24D9"/>
    <w:rsid w:val="006E3C30"/>
    <w:rsid w:val="006E4122"/>
    <w:rsid w:val="006E4B95"/>
    <w:rsid w:val="006E4FEC"/>
    <w:rsid w:val="006E50D1"/>
    <w:rsid w:val="006E5D31"/>
    <w:rsid w:val="006E5E2F"/>
    <w:rsid w:val="006E6709"/>
    <w:rsid w:val="006E7400"/>
    <w:rsid w:val="006E7E01"/>
    <w:rsid w:val="006F0657"/>
    <w:rsid w:val="006F11CE"/>
    <w:rsid w:val="006F1562"/>
    <w:rsid w:val="006F1BD1"/>
    <w:rsid w:val="006F1D62"/>
    <w:rsid w:val="006F2055"/>
    <w:rsid w:val="006F2E50"/>
    <w:rsid w:val="006F2E87"/>
    <w:rsid w:val="006F335F"/>
    <w:rsid w:val="006F3714"/>
    <w:rsid w:val="006F39F9"/>
    <w:rsid w:val="006F416D"/>
    <w:rsid w:val="006F43C5"/>
    <w:rsid w:val="006F4482"/>
    <w:rsid w:val="006F5048"/>
    <w:rsid w:val="006F68D7"/>
    <w:rsid w:val="006F6D4F"/>
    <w:rsid w:val="00700C80"/>
    <w:rsid w:val="00701D3A"/>
    <w:rsid w:val="007027DF"/>
    <w:rsid w:val="00702CFD"/>
    <w:rsid w:val="00702E61"/>
    <w:rsid w:val="00702F1B"/>
    <w:rsid w:val="0070308D"/>
    <w:rsid w:val="00703DE8"/>
    <w:rsid w:val="00703F29"/>
    <w:rsid w:val="0070432C"/>
    <w:rsid w:val="00704407"/>
    <w:rsid w:val="007050CB"/>
    <w:rsid w:val="00705AFA"/>
    <w:rsid w:val="00705EC3"/>
    <w:rsid w:val="00706D18"/>
    <w:rsid w:val="007070BE"/>
    <w:rsid w:val="00707431"/>
    <w:rsid w:val="00707B8A"/>
    <w:rsid w:val="00710327"/>
    <w:rsid w:val="00710F60"/>
    <w:rsid w:val="00711A9A"/>
    <w:rsid w:val="00711D0B"/>
    <w:rsid w:val="007125DA"/>
    <w:rsid w:val="0071372B"/>
    <w:rsid w:val="007148E8"/>
    <w:rsid w:val="007150DE"/>
    <w:rsid w:val="007150EB"/>
    <w:rsid w:val="00715498"/>
    <w:rsid w:val="00715584"/>
    <w:rsid w:val="007158CF"/>
    <w:rsid w:val="00715FE2"/>
    <w:rsid w:val="007176B5"/>
    <w:rsid w:val="00717CBD"/>
    <w:rsid w:val="00720C97"/>
    <w:rsid w:val="00720DB6"/>
    <w:rsid w:val="007217EF"/>
    <w:rsid w:val="00721853"/>
    <w:rsid w:val="00721A82"/>
    <w:rsid w:val="00721E0F"/>
    <w:rsid w:val="0072206C"/>
    <w:rsid w:val="007221C3"/>
    <w:rsid w:val="00722F10"/>
    <w:rsid w:val="00723642"/>
    <w:rsid w:val="00723BB3"/>
    <w:rsid w:val="00723F0E"/>
    <w:rsid w:val="00723F6E"/>
    <w:rsid w:val="007240B6"/>
    <w:rsid w:val="00724E54"/>
    <w:rsid w:val="00726D41"/>
    <w:rsid w:val="007270D9"/>
    <w:rsid w:val="00727753"/>
    <w:rsid w:val="00727936"/>
    <w:rsid w:val="00730169"/>
    <w:rsid w:val="007302E8"/>
    <w:rsid w:val="0073065B"/>
    <w:rsid w:val="0073102A"/>
    <w:rsid w:val="00731579"/>
    <w:rsid w:val="007317C2"/>
    <w:rsid w:val="00731F27"/>
    <w:rsid w:val="00732C69"/>
    <w:rsid w:val="00732C98"/>
    <w:rsid w:val="00732E24"/>
    <w:rsid w:val="00733102"/>
    <w:rsid w:val="0073393A"/>
    <w:rsid w:val="0073564C"/>
    <w:rsid w:val="007363D3"/>
    <w:rsid w:val="00736444"/>
    <w:rsid w:val="007366C0"/>
    <w:rsid w:val="00736B4F"/>
    <w:rsid w:val="0073748D"/>
    <w:rsid w:val="00737C3D"/>
    <w:rsid w:val="00737FA3"/>
    <w:rsid w:val="007402E7"/>
    <w:rsid w:val="00740893"/>
    <w:rsid w:val="0074153B"/>
    <w:rsid w:val="0074164C"/>
    <w:rsid w:val="00742CE8"/>
    <w:rsid w:val="00743427"/>
    <w:rsid w:val="00743A86"/>
    <w:rsid w:val="00743FED"/>
    <w:rsid w:val="0074409D"/>
    <w:rsid w:val="00744D21"/>
    <w:rsid w:val="00745041"/>
    <w:rsid w:val="00745863"/>
    <w:rsid w:val="00746A8A"/>
    <w:rsid w:val="00746B64"/>
    <w:rsid w:val="007472CB"/>
    <w:rsid w:val="00747771"/>
    <w:rsid w:val="007505BE"/>
    <w:rsid w:val="00750B54"/>
    <w:rsid w:val="00750FE1"/>
    <w:rsid w:val="00751B20"/>
    <w:rsid w:val="00752363"/>
    <w:rsid w:val="0075237B"/>
    <w:rsid w:val="0075298A"/>
    <w:rsid w:val="007533C3"/>
    <w:rsid w:val="00754EDF"/>
    <w:rsid w:val="007551C0"/>
    <w:rsid w:val="00756858"/>
    <w:rsid w:val="00757219"/>
    <w:rsid w:val="00757D15"/>
    <w:rsid w:val="00760255"/>
    <w:rsid w:val="00761512"/>
    <w:rsid w:val="00761F74"/>
    <w:rsid w:val="00762085"/>
    <w:rsid w:val="00762971"/>
    <w:rsid w:val="007629ED"/>
    <w:rsid w:val="007631F9"/>
    <w:rsid w:val="007636B3"/>
    <w:rsid w:val="00763A46"/>
    <w:rsid w:val="007646C9"/>
    <w:rsid w:val="00764827"/>
    <w:rsid w:val="00765A34"/>
    <w:rsid w:val="00765E40"/>
    <w:rsid w:val="00765FE2"/>
    <w:rsid w:val="00766610"/>
    <w:rsid w:val="007674B7"/>
    <w:rsid w:val="00770263"/>
    <w:rsid w:val="00770336"/>
    <w:rsid w:val="0077061D"/>
    <w:rsid w:val="00770665"/>
    <w:rsid w:val="00770A4D"/>
    <w:rsid w:val="007711FA"/>
    <w:rsid w:val="00771886"/>
    <w:rsid w:val="00771D4E"/>
    <w:rsid w:val="00772278"/>
    <w:rsid w:val="00775157"/>
    <w:rsid w:val="0077552D"/>
    <w:rsid w:val="00775942"/>
    <w:rsid w:val="00775A2F"/>
    <w:rsid w:val="00775C60"/>
    <w:rsid w:val="0077698A"/>
    <w:rsid w:val="00777C01"/>
    <w:rsid w:val="00780A74"/>
    <w:rsid w:val="00780C1C"/>
    <w:rsid w:val="00780E86"/>
    <w:rsid w:val="007817CB"/>
    <w:rsid w:val="00781D14"/>
    <w:rsid w:val="00781D25"/>
    <w:rsid w:val="00782382"/>
    <w:rsid w:val="00782B2C"/>
    <w:rsid w:val="00782EB4"/>
    <w:rsid w:val="00783492"/>
    <w:rsid w:val="0078380C"/>
    <w:rsid w:val="0078494A"/>
    <w:rsid w:val="007854E8"/>
    <w:rsid w:val="0078583A"/>
    <w:rsid w:val="00785F0A"/>
    <w:rsid w:val="0078644A"/>
    <w:rsid w:val="007864F1"/>
    <w:rsid w:val="00786AD4"/>
    <w:rsid w:val="00787F2B"/>
    <w:rsid w:val="007900F3"/>
    <w:rsid w:val="00790492"/>
    <w:rsid w:val="00790844"/>
    <w:rsid w:val="0079164D"/>
    <w:rsid w:val="00791A2A"/>
    <w:rsid w:val="00791FE2"/>
    <w:rsid w:val="00792170"/>
    <w:rsid w:val="0079258E"/>
    <w:rsid w:val="007926A8"/>
    <w:rsid w:val="007926E3"/>
    <w:rsid w:val="00792D71"/>
    <w:rsid w:val="00793250"/>
    <w:rsid w:val="007944B5"/>
    <w:rsid w:val="007944F1"/>
    <w:rsid w:val="00795E05"/>
    <w:rsid w:val="007961DA"/>
    <w:rsid w:val="007965A9"/>
    <w:rsid w:val="00796CC0"/>
    <w:rsid w:val="00796CE8"/>
    <w:rsid w:val="00796ED6"/>
    <w:rsid w:val="00797118"/>
    <w:rsid w:val="00797729"/>
    <w:rsid w:val="00797DB5"/>
    <w:rsid w:val="00797E92"/>
    <w:rsid w:val="00797EB2"/>
    <w:rsid w:val="007A0741"/>
    <w:rsid w:val="007A13C8"/>
    <w:rsid w:val="007A197F"/>
    <w:rsid w:val="007A294B"/>
    <w:rsid w:val="007A3065"/>
    <w:rsid w:val="007A3084"/>
    <w:rsid w:val="007A356D"/>
    <w:rsid w:val="007A3B25"/>
    <w:rsid w:val="007A4315"/>
    <w:rsid w:val="007A4398"/>
    <w:rsid w:val="007A4535"/>
    <w:rsid w:val="007A48AA"/>
    <w:rsid w:val="007A4C57"/>
    <w:rsid w:val="007A525A"/>
    <w:rsid w:val="007A53A4"/>
    <w:rsid w:val="007A541F"/>
    <w:rsid w:val="007A5453"/>
    <w:rsid w:val="007A7A82"/>
    <w:rsid w:val="007A7ADB"/>
    <w:rsid w:val="007A7D73"/>
    <w:rsid w:val="007B05DA"/>
    <w:rsid w:val="007B1C7A"/>
    <w:rsid w:val="007B2114"/>
    <w:rsid w:val="007B2513"/>
    <w:rsid w:val="007B3023"/>
    <w:rsid w:val="007B3152"/>
    <w:rsid w:val="007B5740"/>
    <w:rsid w:val="007B5FCB"/>
    <w:rsid w:val="007B633D"/>
    <w:rsid w:val="007B65C2"/>
    <w:rsid w:val="007B6AFF"/>
    <w:rsid w:val="007B6E0E"/>
    <w:rsid w:val="007B77B4"/>
    <w:rsid w:val="007B7C62"/>
    <w:rsid w:val="007B7EF0"/>
    <w:rsid w:val="007C058E"/>
    <w:rsid w:val="007C0F1A"/>
    <w:rsid w:val="007C1499"/>
    <w:rsid w:val="007C1F8C"/>
    <w:rsid w:val="007C22A5"/>
    <w:rsid w:val="007C270A"/>
    <w:rsid w:val="007C2905"/>
    <w:rsid w:val="007C2ACD"/>
    <w:rsid w:val="007C2FC1"/>
    <w:rsid w:val="007C3352"/>
    <w:rsid w:val="007C5139"/>
    <w:rsid w:val="007C53C1"/>
    <w:rsid w:val="007C54EE"/>
    <w:rsid w:val="007C5B6B"/>
    <w:rsid w:val="007C5BF8"/>
    <w:rsid w:val="007C675A"/>
    <w:rsid w:val="007C6A37"/>
    <w:rsid w:val="007C6DEF"/>
    <w:rsid w:val="007C741D"/>
    <w:rsid w:val="007C7857"/>
    <w:rsid w:val="007C7FF8"/>
    <w:rsid w:val="007D0E75"/>
    <w:rsid w:val="007D10B4"/>
    <w:rsid w:val="007D1183"/>
    <w:rsid w:val="007D193C"/>
    <w:rsid w:val="007D1FFA"/>
    <w:rsid w:val="007D28D5"/>
    <w:rsid w:val="007D2AF3"/>
    <w:rsid w:val="007D2E2E"/>
    <w:rsid w:val="007D2F81"/>
    <w:rsid w:val="007D3B01"/>
    <w:rsid w:val="007D5761"/>
    <w:rsid w:val="007D6025"/>
    <w:rsid w:val="007D6904"/>
    <w:rsid w:val="007D6B36"/>
    <w:rsid w:val="007D6E2B"/>
    <w:rsid w:val="007D78F6"/>
    <w:rsid w:val="007D7BE8"/>
    <w:rsid w:val="007E01C2"/>
    <w:rsid w:val="007E0558"/>
    <w:rsid w:val="007E0891"/>
    <w:rsid w:val="007E0B8B"/>
    <w:rsid w:val="007E0D66"/>
    <w:rsid w:val="007E0E4D"/>
    <w:rsid w:val="007E1833"/>
    <w:rsid w:val="007E1F13"/>
    <w:rsid w:val="007E2AA0"/>
    <w:rsid w:val="007E3457"/>
    <w:rsid w:val="007E3481"/>
    <w:rsid w:val="007E3D74"/>
    <w:rsid w:val="007E4244"/>
    <w:rsid w:val="007E4361"/>
    <w:rsid w:val="007E44D3"/>
    <w:rsid w:val="007E4DCF"/>
    <w:rsid w:val="007E5028"/>
    <w:rsid w:val="007E5460"/>
    <w:rsid w:val="007E5A87"/>
    <w:rsid w:val="007E6637"/>
    <w:rsid w:val="007E6B40"/>
    <w:rsid w:val="007E7393"/>
    <w:rsid w:val="007E75B9"/>
    <w:rsid w:val="007F02CA"/>
    <w:rsid w:val="007F0995"/>
    <w:rsid w:val="007F1328"/>
    <w:rsid w:val="007F138B"/>
    <w:rsid w:val="007F15E8"/>
    <w:rsid w:val="007F1B8A"/>
    <w:rsid w:val="007F203A"/>
    <w:rsid w:val="007F290B"/>
    <w:rsid w:val="007F3539"/>
    <w:rsid w:val="007F37D5"/>
    <w:rsid w:val="007F3C45"/>
    <w:rsid w:val="007F3E7F"/>
    <w:rsid w:val="007F445B"/>
    <w:rsid w:val="007F469C"/>
    <w:rsid w:val="007F4B4D"/>
    <w:rsid w:val="007F5007"/>
    <w:rsid w:val="007F5C24"/>
    <w:rsid w:val="007F6091"/>
    <w:rsid w:val="007F6CFB"/>
    <w:rsid w:val="00800A35"/>
    <w:rsid w:val="00801190"/>
    <w:rsid w:val="008019CA"/>
    <w:rsid w:val="00801DFF"/>
    <w:rsid w:val="00801EA6"/>
    <w:rsid w:val="008023EF"/>
    <w:rsid w:val="008041A5"/>
    <w:rsid w:val="00804512"/>
    <w:rsid w:val="008045F2"/>
    <w:rsid w:val="008047AF"/>
    <w:rsid w:val="008056E0"/>
    <w:rsid w:val="00805B24"/>
    <w:rsid w:val="00806252"/>
    <w:rsid w:val="00806D6F"/>
    <w:rsid w:val="00807D4C"/>
    <w:rsid w:val="00807F7B"/>
    <w:rsid w:val="008101F3"/>
    <w:rsid w:val="008103F9"/>
    <w:rsid w:val="00810769"/>
    <w:rsid w:val="00810FBF"/>
    <w:rsid w:val="00811005"/>
    <w:rsid w:val="00811012"/>
    <w:rsid w:val="00811320"/>
    <w:rsid w:val="00811339"/>
    <w:rsid w:val="00812934"/>
    <w:rsid w:val="00812BD3"/>
    <w:rsid w:val="008132B8"/>
    <w:rsid w:val="008135BE"/>
    <w:rsid w:val="00813D13"/>
    <w:rsid w:val="008143D7"/>
    <w:rsid w:val="008144C7"/>
    <w:rsid w:val="00814544"/>
    <w:rsid w:val="00814D57"/>
    <w:rsid w:val="00815559"/>
    <w:rsid w:val="008157AD"/>
    <w:rsid w:val="008161E5"/>
    <w:rsid w:val="008162F7"/>
    <w:rsid w:val="00817694"/>
    <w:rsid w:val="00817A01"/>
    <w:rsid w:val="0082078C"/>
    <w:rsid w:val="00820CD6"/>
    <w:rsid w:val="008215C7"/>
    <w:rsid w:val="00821BA2"/>
    <w:rsid w:val="00823141"/>
    <w:rsid w:val="00823181"/>
    <w:rsid w:val="00823665"/>
    <w:rsid w:val="00823725"/>
    <w:rsid w:val="008241D8"/>
    <w:rsid w:val="00824E8E"/>
    <w:rsid w:val="008259E3"/>
    <w:rsid w:val="00826497"/>
    <w:rsid w:val="00826D89"/>
    <w:rsid w:val="00826ECF"/>
    <w:rsid w:val="008270A4"/>
    <w:rsid w:val="0082741A"/>
    <w:rsid w:val="00827E98"/>
    <w:rsid w:val="00830C10"/>
    <w:rsid w:val="00830E21"/>
    <w:rsid w:val="0083122C"/>
    <w:rsid w:val="00831929"/>
    <w:rsid w:val="00831EBA"/>
    <w:rsid w:val="00832FFB"/>
    <w:rsid w:val="00833022"/>
    <w:rsid w:val="00833B7C"/>
    <w:rsid w:val="00833E04"/>
    <w:rsid w:val="00835FFA"/>
    <w:rsid w:val="00836451"/>
    <w:rsid w:val="008366D4"/>
    <w:rsid w:val="00836793"/>
    <w:rsid w:val="008371A8"/>
    <w:rsid w:val="00837D40"/>
    <w:rsid w:val="008403E5"/>
    <w:rsid w:val="00840751"/>
    <w:rsid w:val="00841650"/>
    <w:rsid w:val="0084223B"/>
    <w:rsid w:val="00842B74"/>
    <w:rsid w:val="00844394"/>
    <w:rsid w:val="0084445F"/>
    <w:rsid w:val="00844D39"/>
    <w:rsid w:val="00845A88"/>
    <w:rsid w:val="008464CF"/>
    <w:rsid w:val="008466F9"/>
    <w:rsid w:val="00846721"/>
    <w:rsid w:val="0084740B"/>
    <w:rsid w:val="00847561"/>
    <w:rsid w:val="00847C4F"/>
    <w:rsid w:val="0085051A"/>
    <w:rsid w:val="008506E1"/>
    <w:rsid w:val="008509C3"/>
    <w:rsid w:val="00850F8B"/>
    <w:rsid w:val="0085338A"/>
    <w:rsid w:val="00853695"/>
    <w:rsid w:val="00854105"/>
    <w:rsid w:val="0085446A"/>
    <w:rsid w:val="00854714"/>
    <w:rsid w:val="0085492E"/>
    <w:rsid w:val="00855228"/>
    <w:rsid w:val="008557A6"/>
    <w:rsid w:val="008557BE"/>
    <w:rsid w:val="0085584F"/>
    <w:rsid w:val="00855E73"/>
    <w:rsid w:val="00856D6C"/>
    <w:rsid w:val="00856DB7"/>
    <w:rsid w:val="00857253"/>
    <w:rsid w:val="00857296"/>
    <w:rsid w:val="008576A4"/>
    <w:rsid w:val="00860827"/>
    <w:rsid w:val="008616BA"/>
    <w:rsid w:val="00862429"/>
    <w:rsid w:val="008628A2"/>
    <w:rsid w:val="00862966"/>
    <w:rsid w:val="00862990"/>
    <w:rsid w:val="0086354D"/>
    <w:rsid w:val="00863B3F"/>
    <w:rsid w:val="00863D88"/>
    <w:rsid w:val="00864326"/>
    <w:rsid w:val="008648E1"/>
    <w:rsid w:val="008655EA"/>
    <w:rsid w:val="00865775"/>
    <w:rsid w:val="00865BB5"/>
    <w:rsid w:val="00865BE3"/>
    <w:rsid w:val="00865BF5"/>
    <w:rsid w:val="0086642E"/>
    <w:rsid w:val="00866533"/>
    <w:rsid w:val="008673EA"/>
    <w:rsid w:val="00867756"/>
    <w:rsid w:val="00867B1C"/>
    <w:rsid w:val="008708C4"/>
    <w:rsid w:val="00870A42"/>
    <w:rsid w:val="00870FAC"/>
    <w:rsid w:val="008716DC"/>
    <w:rsid w:val="00872A1D"/>
    <w:rsid w:val="00872A4B"/>
    <w:rsid w:val="00873D26"/>
    <w:rsid w:val="00874BC8"/>
    <w:rsid w:val="008752BE"/>
    <w:rsid w:val="008761B6"/>
    <w:rsid w:val="00876581"/>
    <w:rsid w:val="00876655"/>
    <w:rsid w:val="00876826"/>
    <w:rsid w:val="008770AB"/>
    <w:rsid w:val="00877257"/>
    <w:rsid w:val="008775F5"/>
    <w:rsid w:val="00877637"/>
    <w:rsid w:val="00877785"/>
    <w:rsid w:val="008801A6"/>
    <w:rsid w:val="00880E91"/>
    <w:rsid w:val="0088126A"/>
    <w:rsid w:val="00881CFE"/>
    <w:rsid w:val="0088210B"/>
    <w:rsid w:val="00882280"/>
    <w:rsid w:val="008825DB"/>
    <w:rsid w:val="0088279B"/>
    <w:rsid w:val="0088279D"/>
    <w:rsid w:val="0088292A"/>
    <w:rsid w:val="00883CAC"/>
    <w:rsid w:val="008841F8"/>
    <w:rsid w:val="0088430C"/>
    <w:rsid w:val="008843F3"/>
    <w:rsid w:val="00884522"/>
    <w:rsid w:val="0088512F"/>
    <w:rsid w:val="00885581"/>
    <w:rsid w:val="00886615"/>
    <w:rsid w:val="00886BB6"/>
    <w:rsid w:val="0088721E"/>
    <w:rsid w:val="008875B3"/>
    <w:rsid w:val="00891DF8"/>
    <w:rsid w:val="00891E61"/>
    <w:rsid w:val="00891F4C"/>
    <w:rsid w:val="0089226E"/>
    <w:rsid w:val="00892359"/>
    <w:rsid w:val="008928C6"/>
    <w:rsid w:val="008930ED"/>
    <w:rsid w:val="0089339E"/>
    <w:rsid w:val="00893765"/>
    <w:rsid w:val="008939F3"/>
    <w:rsid w:val="00893BEB"/>
    <w:rsid w:val="008942C0"/>
    <w:rsid w:val="008950A3"/>
    <w:rsid w:val="00895C54"/>
    <w:rsid w:val="008968FA"/>
    <w:rsid w:val="00896C72"/>
    <w:rsid w:val="00896E84"/>
    <w:rsid w:val="008976B3"/>
    <w:rsid w:val="00897910"/>
    <w:rsid w:val="00897D6C"/>
    <w:rsid w:val="00897EFF"/>
    <w:rsid w:val="008A00DE"/>
    <w:rsid w:val="008A02F4"/>
    <w:rsid w:val="008A0EDE"/>
    <w:rsid w:val="008A24F2"/>
    <w:rsid w:val="008A37F3"/>
    <w:rsid w:val="008A45DD"/>
    <w:rsid w:val="008A4BA5"/>
    <w:rsid w:val="008A4C1D"/>
    <w:rsid w:val="008A4DEA"/>
    <w:rsid w:val="008A5090"/>
    <w:rsid w:val="008A5599"/>
    <w:rsid w:val="008A5AC1"/>
    <w:rsid w:val="008A7E6B"/>
    <w:rsid w:val="008B0766"/>
    <w:rsid w:val="008B0A19"/>
    <w:rsid w:val="008B0EB7"/>
    <w:rsid w:val="008B165B"/>
    <w:rsid w:val="008B193D"/>
    <w:rsid w:val="008B3759"/>
    <w:rsid w:val="008B4271"/>
    <w:rsid w:val="008B51EE"/>
    <w:rsid w:val="008B5259"/>
    <w:rsid w:val="008B537D"/>
    <w:rsid w:val="008B5840"/>
    <w:rsid w:val="008B5C85"/>
    <w:rsid w:val="008B5FA0"/>
    <w:rsid w:val="008B6589"/>
    <w:rsid w:val="008B6876"/>
    <w:rsid w:val="008B6A22"/>
    <w:rsid w:val="008B6E9D"/>
    <w:rsid w:val="008B7D66"/>
    <w:rsid w:val="008B7DC6"/>
    <w:rsid w:val="008C035F"/>
    <w:rsid w:val="008C0EEA"/>
    <w:rsid w:val="008C0F1B"/>
    <w:rsid w:val="008C131B"/>
    <w:rsid w:val="008C1733"/>
    <w:rsid w:val="008C1A6C"/>
    <w:rsid w:val="008C1D5B"/>
    <w:rsid w:val="008C2084"/>
    <w:rsid w:val="008C2F9F"/>
    <w:rsid w:val="008C31AB"/>
    <w:rsid w:val="008C3BFF"/>
    <w:rsid w:val="008C3DD5"/>
    <w:rsid w:val="008C4723"/>
    <w:rsid w:val="008C55C3"/>
    <w:rsid w:val="008C5812"/>
    <w:rsid w:val="008C685E"/>
    <w:rsid w:val="008C6906"/>
    <w:rsid w:val="008C7A21"/>
    <w:rsid w:val="008C7F78"/>
    <w:rsid w:val="008C7F92"/>
    <w:rsid w:val="008D0026"/>
    <w:rsid w:val="008D0406"/>
    <w:rsid w:val="008D07A0"/>
    <w:rsid w:val="008D088C"/>
    <w:rsid w:val="008D0CAC"/>
    <w:rsid w:val="008D1DEC"/>
    <w:rsid w:val="008D200F"/>
    <w:rsid w:val="008D21ED"/>
    <w:rsid w:val="008D2774"/>
    <w:rsid w:val="008D37DC"/>
    <w:rsid w:val="008D4120"/>
    <w:rsid w:val="008D4750"/>
    <w:rsid w:val="008D5D32"/>
    <w:rsid w:val="008D5E9D"/>
    <w:rsid w:val="008D6529"/>
    <w:rsid w:val="008D687F"/>
    <w:rsid w:val="008D6BA2"/>
    <w:rsid w:val="008D6FE7"/>
    <w:rsid w:val="008D70B7"/>
    <w:rsid w:val="008D71EB"/>
    <w:rsid w:val="008D77AA"/>
    <w:rsid w:val="008E01BD"/>
    <w:rsid w:val="008E0FF2"/>
    <w:rsid w:val="008E1A58"/>
    <w:rsid w:val="008E1E3D"/>
    <w:rsid w:val="008E1FE0"/>
    <w:rsid w:val="008E2CE3"/>
    <w:rsid w:val="008E3AA3"/>
    <w:rsid w:val="008E3F28"/>
    <w:rsid w:val="008E46EF"/>
    <w:rsid w:val="008E514F"/>
    <w:rsid w:val="008E51CA"/>
    <w:rsid w:val="008E521B"/>
    <w:rsid w:val="008E5B21"/>
    <w:rsid w:val="008E5D28"/>
    <w:rsid w:val="008E5DFA"/>
    <w:rsid w:val="008E67B3"/>
    <w:rsid w:val="008E67ED"/>
    <w:rsid w:val="008E69AB"/>
    <w:rsid w:val="008E7C3C"/>
    <w:rsid w:val="008E7F26"/>
    <w:rsid w:val="008F1590"/>
    <w:rsid w:val="008F1AE8"/>
    <w:rsid w:val="008F23F3"/>
    <w:rsid w:val="008F3ED3"/>
    <w:rsid w:val="008F3F64"/>
    <w:rsid w:val="008F4307"/>
    <w:rsid w:val="008F48AD"/>
    <w:rsid w:val="008F5157"/>
    <w:rsid w:val="008F54FA"/>
    <w:rsid w:val="008F5F34"/>
    <w:rsid w:val="008F65AC"/>
    <w:rsid w:val="008F6B22"/>
    <w:rsid w:val="008F717F"/>
    <w:rsid w:val="008F71D4"/>
    <w:rsid w:val="008F7BEE"/>
    <w:rsid w:val="00900499"/>
    <w:rsid w:val="00901333"/>
    <w:rsid w:val="00901365"/>
    <w:rsid w:val="00901D2D"/>
    <w:rsid w:val="00901EEA"/>
    <w:rsid w:val="0090239F"/>
    <w:rsid w:val="00902589"/>
    <w:rsid w:val="009036CD"/>
    <w:rsid w:val="00903737"/>
    <w:rsid w:val="00903961"/>
    <w:rsid w:val="00903980"/>
    <w:rsid w:val="0090407A"/>
    <w:rsid w:val="009040BD"/>
    <w:rsid w:val="0090475F"/>
    <w:rsid w:val="009048B6"/>
    <w:rsid w:val="009049A8"/>
    <w:rsid w:val="00904C27"/>
    <w:rsid w:val="0090554D"/>
    <w:rsid w:val="00905C4D"/>
    <w:rsid w:val="00905D94"/>
    <w:rsid w:val="0090754F"/>
    <w:rsid w:val="009078F3"/>
    <w:rsid w:val="00907AFE"/>
    <w:rsid w:val="00907E41"/>
    <w:rsid w:val="00910265"/>
    <w:rsid w:val="00910505"/>
    <w:rsid w:val="00910D43"/>
    <w:rsid w:val="00910D6B"/>
    <w:rsid w:val="009116B9"/>
    <w:rsid w:val="00911755"/>
    <w:rsid w:val="00911846"/>
    <w:rsid w:val="00911DD9"/>
    <w:rsid w:val="009129E0"/>
    <w:rsid w:val="00912B40"/>
    <w:rsid w:val="00913E1B"/>
    <w:rsid w:val="0091415E"/>
    <w:rsid w:val="00914CE8"/>
    <w:rsid w:val="00914FC0"/>
    <w:rsid w:val="00915311"/>
    <w:rsid w:val="009158CB"/>
    <w:rsid w:val="0091684B"/>
    <w:rsid w:val="00916DE3"/>
    <w:rsid w:val="00917156"/>
    <w:rsid w:val="00917B4E"/>
    <w:rsid w:val="009208A1"/>
    <w:rsid w:val="00920EB8"/>
    <w:rsid w:val="00921331"/>
    <w:rsid w:val="00921365"/>
    <w:rsid w:val="00921868"/>
    <w:rsid w:val="009228F4"/>
    <w:rsid w:val="00922E28"/>
    <w:rsid w:val="00922F1F"/>
    <w:rsid w:val="009236D9"/>
    <w:rsid w:val="009238F3"/>
    <w:rsid w:val="00923B05"/>
    <w:rsid w:val="009241D2"/>
    <w:rsid w:val="009256D9"/>
    <w:rsid w:val="009257AF"/>
    <w:rsid w:val="009260DF"/>
    <w:rsid w:val="00926889"/>
    <w:rsid w:val="00926FCD"/>
    <w:rsid w:val="00927408"/>
    <w:rsid w:val="00927441"/>
    <w:rsid w:val="00930349"/>
    <w:rsid w:val="009306B7"/>
    <w:rsid w:val="00930706"/>
    <w:rsid w:val="00930AED"/>
    <w:rsid w:val="009313E1"/>
    <w:rsid w:val="00931FEF"/>
    <w:rsid w:val="00932DAD"/>
    <w:rsid w:val="00933947"/>
    <w:rsid w:val="00933A0A"/>
    <w:rsid w:val="00933BAD"/>
    <w:rsid w:val="00933F0A"/>
    <w:rsid w:val="00934A85"/>
    <w:rsid w:val="00934B35"/>
    <w:rsid w:val="00935681"/>
    <w:rsid w:val="0093584F"/>
    <w:rsid w:val="00935D63"/>
    <w:rsid w:val="00935DC3"/>
    <w:rsid w:val="00936464"/>
    <w:rsid w:val="00936998"/>
    <w:rsid w:val="00936DEE"/>
    <w:rsid w:val="009371D7"/>
    <w:rsid w:val="00937979"/>
    <w:rsid w:val="00937987"/>
    <w:rsid w:val="00937A79"/>
    <w:rsid w:val="00937BE8"/>
    <w:rsid w:val="0094020F"/>
    <w:rsid w:val="009404AA"/>
    <w:rsid w:val="00940F9D"/>
    <w:rsid w:val="00941037"/>
    <w:rsid w:val="00941C5B"/>
    <w:rsid w:val="00941DC4"/>
    <w:rsid w:val="00942014"/>
    <w:rsid w:val="009422DD"/>
    <w:rsid w:val="0094235E"/>
    <w:rsid w:val="0094280C"/>
    <w:rsid w:val="00942A87"/>
    <w:rsid w:val="00942C2F"/>
    <w:rsid w:val="00942C3A"/>
    <w:rsid w:val="00943AED"/>
    <w:rsid w:val="00943FE2"/>
    <w:rsid w:val="00944276"/>
    <w:rsid w:val="0094468C"/>
    <w:rsid w:val="00944834"/>
    <w:rsid w:val="009450AD"/>
    <w:rsid w:val="009451B8"/>
    <w:rsid w:val="009465A9"/>
    <w:rsid w:val="0094779F"/>
    <w:rsid w:val="00947AB8"/>
    <w:rsid w:val="00947C12"/>
    <w:rsid w:val="00950263"/>
    <w:rsid w:val="0095064C"/>
    <w:rsid w:val="0095112F"/>
    <w:rsid w:val="00951219"/>
    <w:rsid w:val="00951649"/>
    <w:rsid w:val="00952BE7"/>
    <w:rsid w:val="00954088"/>
    <w:rsid w:val="0095435E"/>
    <w:rsid w:val="00954F38"/>
    <w:rsid w:val="0095513C"/>
    <w:rsid w:val="00955697"/>
    <w:rsid w:val="00955ACB"/>
    <w:rsid w:val="00955B4E"/>
    <w:rsid w:val="00955E8F"/>
    <w:rsid w:val="00955F08"/>
    <w:rsid w:val="009566BC"/>
    <w:rsid w:val="00956885"/>
    <w:rsid w:val="00956F85"/>
    <w:rsid w:val="00960A79"/>
    <w:rsid w:val="00961584"/>
    <w:rsid w:val="0096190F"/>
    <w:rsid w:val="00962638"/>
    <w:rsid w:val="0096382B"/>
    <w:rsid w:val="00964486"/>
    <w:rsid w:val="009649E4"/>
    <w:rsid w:val="00965156"/>
    <w:rsid w:val="009652F3"/>
    <w:rsid w:val="009653A7"/>
    <w:rsid w:val="00965BD6"/>
    <w:rsid w:val="00965C54"/>
    <w:rsid w:val="00965C79"/>
    <w:rsid w:val="0096629E"/>
    <w:rsid w:val="009663D0"/>
    <w:rsid w:val="00966A40"/>
    <w:rsid w:val="00966BE0"/>
    <w:rsid w:val="00966E37"/>
    <w:rsid w:val="00967035"/>
    <w:rsid w:val="009671EE"/>
    <w:rsid w:val="009674C4"/>
    <w:rsid w:val="00967CBB"/>
    <w:rsid w:val="009705CC"/>
    <w:rsid w:val="00970685"/>
    <w:rsid w:val="009706D1"/>
    <w:rsid w:val="0097150A"/>
    <w:rsid w:val="00971938"/>
    <w:rsid w:val="009724AC"/>
    <w:rsid w:val="0097310D"/>
    <w:rsid w:val="00973B4D"/>
    <w:rsid w:val="009744F3"/>
    <w:rsid w:val="00974BC7"/>
    <w:rsid w:val="00975662"/>
    <w:rsid w:val="00975A82"/>
    <w:rsid w:val="00975CF9"/>
    <w:rsid w:val="0097621B"/>
    <w:rsid w:val="00976727"/>
    <w:rsid w:val="00977D25"/>
    <w:rsid w:val="00977D48"/>
    <w:rsid w:val="00980286"/>
    <w:rsid w:val="0098029C"/>
    <w:rsid w:val="009807C0"/>
    <w:rsid w:val="00980916"/>
    <w:rsid w:val="00981164"/>
    <w:rsid w:val="00981293"/>
    <w:rsid w:val="009816B4"/>
    <w:rsid w:val="00981B20"/>
    <w:rsid w:val="00981CB3"/>
    <w:rsid w:val="00982186"/>
    <w:rsid w:val="009821CE"/>
    <w:rsid w:val="00983031"/>
    <w:rsid w:val="009836DF"/>
    <w:rsid w:val="00983E49"/>
    <w:rsid w:val="00984046"/>
    <w:rsid w:val="00984F08"/>
    <w:rsid w:val="00985139"/>
    <w:rsid w:val="0098540D"/>
    <w:rsid w:val="009857F6"/>
    <w:rsid w:val="00985BEF"/>
    <w:rsid w:val="00985EC3"/>
    <w:rsid w:val="0098614F"/>
    <w:rsid w:val="0098622B"/>
    <w:rsid w:val="00986777"/>
    <w:rsid w:val="00986909"/>
    <w:rsid w:val="0098693C"/>
    <w:rsid w:val="009871D9"/>
    <w:rsid w:val="0099038D"/>
    <w:rsid w:val="00991370"/>
    <w:rsid w:val="0099273B"/>
    <w:rsid w:val="00992BD8"/>
    <w:rsid w:val="00992F73"/>
    <w:rsid w:val="00993FDE"/>
    <w:rsid w:val="009944FF"/>
    <w:rsid w:val="00994C20"/>
    <w:rsid w:val="00995009"/>
    <w:rsid w:val="00995ABF"/>
    <w:rsid w:val="00995F4B"/>
    <w:rsid w:val="00997703"/>
    <w:rsid w:val="009A01C8"/>
    <w:rsid w:val="009A0D80"/>
    <w:rsid w:val="009A14A8"/>
    <w:rsid w:val="009A1B16"/>
    <w:rsid w:val="009A2622"/>
    <w:rsid w:val="009A2BFD"/>
    <w:rsid w:val="009A342C"/>
    <w:rsid w:val="009A3BC1"/>
    <w:rsid w:val="009A3C39"/>
    <w:rsid w:val="009A467A"/>
    <w:rsid w:val="009A4884"/>
    <w:rsid w:val="009A49AD"/>
    <w:rsid w:val="009A4A5A"/>
    <w:rsid w:val="009A4B11"/>
    <w:rsid w:val="009A5A86"/>
    <w:rsid w:val="009A5B52"/>
    <w:rsid w:val="009A6251"/>
    <w:rsid w:val="009A6699"/>
    <w:rsid w:val="009A6C73"/>
    <w:rsid w:val="009A6FC6"/>
    <w:rsid w:val="009A7442"/>
    <w:rsid w:val="009A791F"/>
    <w:rsid w:val="009A7D0D"/>
    <w:rsid w:val="009B091F"/>
    <w:rsid w:val="009B1362"/>
    <w:rsid w:val="009B200B"/>
    <w:rsid w:val="009B2F98"/>
    <w:rsid w:val="009B39F2"/>
    <w:rsid w:val="009B4041"/>
    <w:rsid w:val="009B47A8"/>
    <w:rsid w:val="009B4867"/>
    <w:rsid w:val="009B497F"/>
    <w:rsid w:val="009B4D34"/>
    <w:rsid w:val="009B5B01"/>
    <w:rsid w:val="009B5C81"/>
    <w:rsid w:val="009B64D3"/>
    <w:rsid w:val="009B64FF"/>
    <w:rsid w:val="009B66C8"/>
    <w:rsid w:val="009B68FD"/>
    <w:rsid w:val="009B69EA"/>
    <w:rsid w:val="009B6C68"/>
    <w:rsid w:val="009B6D4E"/>
    <w:rsid w:val="009B7D88"/>
    <w:rsid w:val="009C0D3D"/>
    <w:rsid w:val="009C11A4"/>
    <w:rsid w:val="009C1407"/>
    <w:rsid w:val="009C1B39"/>
    <w:rsid w:val="009C283A"/>
    <w:rsid w:val="009C32A9"/>
    <w:rsid w:val="009C33F7"/>
    <w:rsid w:val="009C34C6"/>
    <w:rsid w:val="009C3A5A"/>
    <w:rsid w:val="009C3B3B"/>
    <w:rsid w:val="009C3BE2"/>
    <w:rsid w:val="009C4363"/>
    <w:rsid w:val="009C485E"/>
    <w:rsid w:val="009C549C"/>
    <w:rsid w:val="009C5814"/>
    <w:rsid w:val="009C5BF5"/>
    <w:rsid w:val="009C5FC9"/>
    <w:rsid w:val="009C6725"/>
    <w:rsid w:val="009C696F"/>
    <w:rsid w:val="009C6A98"/>
    <w:rsid w:val="009C7154"/>
    <w:rsid w:val="009C7350"/>
    <w:rsid w:val="009C73BF"/>
    <w:rsid w:val="009C7BB6"/>
    <w:rsid w:val="009D0347"/>
    <w:rsid w:val="009D0689"/>
    <w:rsid w:val="009D0774"/>
    <w:rsid w:val="009D087C"/>
    <w:rsid w:val="009D0C83"/>
    <w:rsid w:val="009D0D7B"/>
    <w:rsid w:val="009D15F4"/>
    <w:rsid w:val="009D294E"/>
    <w:rsid w:val="009D2BA3"/>
    <w:rsid w:val="009D2D0F"/>
    <w:rsid w:val="009D2D39"/>
    <w:rsid w:val="009D33F2"/>
    <w:rsid w:val="009D3506"/>
    <w:rsid w:val="009D3A91"/>
    <w:rsid w:val="009D45B3"/>
    <w:rsid w:val="009D4694"/>
    <w:rsid w:val="009D4C53"/>
    <w:rsid w:val="009D5652"/>
    <w:rsid w:val="009D61DD"/>
    <w:rsid w:val="009D66EA"/>
    <w:rsid w:val="009E05AA"/>
    <w:rsid w:val="009E06C0"/>
    <w:rsid w:val="009E0896"/>
    <w:rsid w:val="009E1A88"/>
    <w:rsid w:val="009E1E40"/>
    <w:rsid w:val="009E22B5"/>
    <w:rsid w:val="009E253C"/>
    <w:rsid w:val="009E2ECE"/>
    <w:rsid w:val="009E30FB"/>
    <w:rsid w:val="009E3853"/>
    <w:rsid w:val="009E5008"/>
    <w:rsid w:val="009E5746"/>
    <w:rsid w:val="009E65DD"/>
    <w:rsid w:val="009E7398"/>
    <w:rsid w:val="009E78BC"/>
    <w:rsid w:val="009E78C0"/>
    <w:rsid w:val="009E7F44"/>
    <w:rsid w:val="009F01CA"/>
    <w:rsid w:val="009F0271"/>
    <w:rsid w:val="009F02B8"/>
    <w:rsid w:val="009F1462"/>
    <w:rsid w:val="009F14CF"/>
    <w:rsid w:val="009F1691"/>
    <w:rsid w:val="009F16F9"/>
    <w:rsid w:val="009F1B4E"/>
    <w:rsid w:val="009F2463"/>
    <w:rsid w:val="009F24C6"/>
    <w:rsid w:val="009F24E0"/>
    <w:rsid w:val="009F2FFA"/>
    <w:rsid w:val="009F3CA6"/>
    <w:rsid w:val="009F3D23"/>
    <w:rsid w:val="009F498F"/>
    <w:rsid w:val="009F53CB"/>
    <w:rsid w:val="009F550D"/>
    <w:rsid w:val="009F5913"/>
    <w:rsid w:val="009F5C87"/>
    <w:rsid w:val="009F5DAB"/>
    <w:rsid w:val="009F6230"/>
    <w:rsid w:val="009F67E2"/>
    <w:rsid w:val="009F7C73"/>
    <w:rsid w:val="00A00DDD"/>
    <w:rsid w:val="00A00FF0"/>
    <w:rsid w:val="00A0105E"/>
    <w:rsid w:val="00A0168D"/>
    <w:rsid w:val="00A02231"/>
    <w:rsid w:val="00A025C8"/>
    <w:rsid w:val="00A043DE"/>
    <w:rsid w:val="00A04E2A"/>
    <w:rsid w:val="00A051A4"/>
    <w:rsid w:val="00A051C2"/>
    <w:rsid w:val="00A0520B"/>
    <w:rsid w:val="00A06030"/>
    <w:rsid w:val="00A061EF"/>
    <w:rsid w:val="00A06240"/>
    <w:rsid w:val="00A06FD2"/>
    <w:rsid w:val="00A0776D"/>
    <w:rsid w:val="00A07AF5"/>
    <w:rsid w:val="00A07EDF"/>
    <w:rsid w:val="00A07F01"/>
    <w:rsid w:val="00A10C57"/>
    <w:rsid w:val="00A1107D"/>
    <w:rsid w:val="00A1131F"/>
    <w:rsid w:val="00A115D7"/>
    <w:rsid w:val="00A11ADB"/>
    <w:rsid w:val="00A13358"/>
    <w:rsid w:val="00A1420F"/>
    <w:rsid w:val="00A1571F"/>
    <w:rsid w:val="00A15AB7"/>
    <w:rsid w:val="00A15CA6"/>
    <w:rsid w:val="00A162E5"/>
    <w:rsid w:val="00A16862"/>
    <w:rsid w:val="00A16E3E"/>
    <w:rsid w:val="00A16FDA"/>
    <w:rsid w:val="00A17407"/>
    <w:rsid w:val="00A177F5"/>
    <w:rsid w:val="00A178E2"/>
    <w:rsid w:val="00A17900"/>
    <w:rsid w:val="00A21DD0"/>
    <w:rsid w:val="00A2238B"/>
    <w:rsid w:val="00A2259F"/>
    <w:rsid w:val="00A226C8"/>
    <w:rsid w:val="00A23A46"/>
    <w:rsid w:val="00A24886"/>
    <w:rsid w:val="00A2494C"/>
    <w:rsid w:val="00A24C54"/>
    <w:rsid w:val="00A25606"/>
    <w:rsid w:val="00A27002"/>
    <w:rsid w:val="00A278AA"/>
    <w:rsid w:val="00A27D2A"/>
    <w:rsid w:val="00A307D5"/>
    <w:rsid w:val="00A30C54"/>
    <w:rsid w:val="00A3168B"/>
    <w:rsid w:val="00A31F09"/>
    <w:rsid w:val="00A31F51"/>
    <w:rsid w:val="00A3301C"/>
    <w:rsid w:val="00A3318A"/>
    <w:rsid w:val="00A34F81"/>
    <w:rsid w:val="00A3501D"/>
    <w:rsid w:val="00A35732"/>
    <w:rsid w:val="00A35D30"/>
    <w:rsid w:val="00A37068"/>
    <w:rsid w:val="00A37174"/>
    <w:rsid w:val="00A37AAA"/>
    <w:rsid w:val="00A37C65"/>
    <w:rsid w:val="00A40237"/>
    <w:rsid w:val="00A403D7"/>
    <w:rsid w:val="00A40D14"/>
    <w:rsid w:val="00A41BEE"/>
    <w:rsid w:val="00A42798"/>
    <w:rsid w:val="00A4283E"/>
    <w:rsid w:val="00A4292C"/>
    <w:rsid w:val="00A42B0D"/>
    <w:rsid w:val="00A43162"/>
    <w:rsid w:val="00A433A0"/>
    <w:rsid w:val="00A438F8"/>
    <w:rsid w:val="00A43F57"/>
    <w:rsid w:val="00A44B1D"/>
    <w:rsid w:val="00A45040"/>
    <w:rsid w:val="00A45530"/>
    <w:rsid w:val="00A4558E"/>
    <w:rsid w:val="00A455E7"/>
    <w:rsid w:val="00A457B1"/>
    <w:rsid w:val="00A46189"/>
    <w:rsid w:val="00A468D0"/>
    <w:rsid w:val="00A46A75"/>
    <w:rsid w:val="00A47939"/>
    <w:rsid w:val="00A51434"/>
    <w:rsid w:val="00A514FE"/>
    <w:rsid w:val="00A51A62"/>
    <w:rsid w:val="00A52771"/>
    <w:rsid w:val="00A52A9B"/>
    <w:rsid w:val="00A532AF"/>
    <w:rsid w:val="00A53BC0"/>
    <w:rsid w:val="00A53E9F"/>
    <w:rsid w:val="00A549E9"/>
    <w:rsid w:val="00A55936"/>
    <w:rsid w:val="00A57163"/>
    <w:rsid w:val="00A5764E"/>
    <w:rsid w:val="00A60FB2"/>
    <w:rsid w:val="00A60FD4"/>
    <w:rsid w:val="00A61BC0"/>
    <w:rsid w:val="00A62C56"/>
    <w:rsid w:val="00A62D17"/>
    <w:rsid w:val="00A62F9A"/>
    <w:rsid w:val="00A6363B"/>
    <w:rsid w:val="00A63DEB"/>
    <w:rsid w:val="00A63F04"/>
    <w:rsid w:val="00A63FBA"/>
    <w:rsid w:val="00A64240"/>
    <w:rsid w:val="00A64409"/>
    <w:rsid w:val="00A64494"/>
    <w:rsid w:val="00A648D4"/>
    <w:rsid w:val="00A64C51"/>
    <w:rsid w:val="00A64CD5"/>
    <w:rsid w:val="00A650FD"/>
    <w:rsid w:val="00A66E4E"/>
    <w:rsid w:val="00A67098"/>
    <w:rsid w:val="00A67AB9"/>
    <w:rsid w:val="00A713E7"/>
    <w:rsid w:val="00A71506"/>
    <w:rsid w:val="00A7189E"/>
    <w:rsid w:val="00A719B5"/>
    <w:rsid w:val="00A72719"/>
    <w:rsid w:val="00A7276E"/>
    <w:rsid w:val="00A72992"/>
    <w:rsid w:val="00A729F0"/>
    <w:rsid w:val="00A72B60"/>
    <w:rsid w:val="00A72F31"/>
    <w:rsid w:val="00A745C4"/>
    <w:rsid w:val="00A74787"/>
    <w:rsid w:val="00A75017"/>
    <w:rsid w:val="00A75784"/>
    <w:rsid w:val="00A757C5"/>
    <w:rsid w:val="00A75D6F"/>
    <w:rsid w:val="00A765CF"/>
    <w:rsid w:val="00A765FC"/>
    <w:rsid w:val="00A76983"/>
    <w:rsid w:val="00A76F20"/>
    <w:rsid w:val="00A77491"/>
    <w:rsid w:val="00A77559"/>
    <w:rsid w:val="00A77BDB"/>
    <w:rsid w:val="00A77D4C"/>
    <w:rsid w:val="00A77EE7"/>
    <w:rsid w:val="00A8014D"/>
    <w:rsid w:val="00A806BA"/>
    <w:rsid w:val="00A81A5A"/>
    <w:rsid w:val="00A81C6C"/>
    <w:rsid w:val="00A81D9D"/>
    <w:rsid w:val="00A8234F"/>
    <w:rsid w:val="00A834A0"/>
    <w:rsid w:val="00A84472"/>
    <w:rsid w:val="00A8518C"/>
    <w:rsid w:val="00A856AD"/>
    <w:rsid w:val="00A85E47"/>
    <w:rsid w:val="00A862A4"/>
    <w:rsid w:val="00A86914"/>
    <w:rsid w:val="00A86B7F"/>
    <w:rsid w:val="00A87068"/>
    <w:rsid w:val="00A8706E"/>
    <w:rsid w:val="00A90071"/>
    <w:rsid w:val="00A901FF"/>
    <w:rsid w:val="00A9096E"/>
    <w:rsid w:val="00A90D53"/>
    <w:rsid w:val="00A9167F"/>
    <w:rsid w:val="00A91C55"/>
    <w:rsid w:val="00A921BE"/>
    <w:rsid w:val="00A923D0"/>
    <w:rsid w:val="00A93017"/>
    <w:rsid w:val="00A932F2"/>
    <w:rsid w:val="00A937EC"/>
    <w:rsid w:val="00A93F39"/>
    <w:rsid w:val="00A9428B"/>
    <w:rsid w:val="00A94296"/>
    <w:rsid w:val="00A943D9"/>
    <w:rsid w:val="00A945CE"/>
    <w:rsid w:val="00A94AC8"/>
    <w:rsid w:val="00A94AF9"/>
    <w:rsid w:val="00A95104"/>
    <w:rsid w:val="00A95434"/>
    <w:rsid w:val="00A9543F"/>
    <w:rsid w:val="00A9564C"/>
    <w:rsid w:val="00A959BB"/>
    <w:rsid w:val="00A9628A"/>
    <w:rsid w:val="00A969F7"/>
    <w:rsid w:val="00A96E4F"/>
    <w:rsid w:val="00A97305"/>
    <w:rsid w:val="00A97B09"/>
    <w:rsid w:val="00AA15E8"/>
    <w:rsid w:val="00AA1B68"/>
    <w:rsid w:val="00AA1CDE"/>
    <w:rsid w:val="00AA2DD8"/>
    <w:rsid w:val="00AA3132"/>
    <w:rsid w:val="00AA366B"/>
    <w:rsid w:val="00AA3F56"/>
    <w:rsid w:val="00AA4B38"/>
    <w:rsid w:val="00AA4F30"/>
    <w:rsid w:val="00AA4F60"/>
    <w:rsid w:val="00AA5022"/>
    <w:rsid w:val="00AA643F"/>
    <w:rsid w:val="00AA6447"/>
    <w:rsid w:val="00AA6FB0"/>
    <w:rsid w:val="00AA718E"/>
    <w:rsid w:val="00AA7BEA"/>
    <w:rsid w:val="00AA7C5E"/>
    <w:rsid w:val="00AA7D65"/>
    <w:rsid w:val="00AB1ADA"/>
    <w:rsid w:val="00AB1E6A"/>
    <w:rsid w:val="00AB1F56"/>
    <w:rsid w:val="00AB24E7"/>
    <w:rsid w:val="00AB281A"/>
    <w:rsid w:val="00AB2A7A"/>
    <w:rsid w:val="00AB31F1"/>
    <w:rsid w:val="00AB3866"/>
    <w:rsid w:val="00AB3F6C"/>
    <w:rsid w:val="00AB428D"/>
    <w:rsid w:val="00AB49DC"/>
    <w:rsid w:val="00AB4FC6"/>
    <w:rsid w:val="00AB518E"/>
    <w:rsid w:val="00AB541D"/>
    <w:rsid w:val="00AB55B1"/>
    <w:rsid w:val="00AB5A88"/>
    <w:rsid w:val="00AB5E94"/>
    <w:rsid w:val="00AB62E8"/>
    <w:rsid w:val="00AB6531"/>
    <w:rsid w:val="00AB6B2D"/>
    <w:rsid w:val="00AB72CA"/>
    <w:rsid w:val="00AC07D2"/>
    <w:rsid w:val="00AC0F0D"/>
    <w:rsid w:val="00AC172E"/>
    <w:rsid w:val="00AC19AD"/>
    <w:rsid w:val="00AC2ADB"/>
    <w:rsid w:val="00AC407D"/>
    <w:rsid w:val="00AC4F24"/>
    <w:rsid w:val="00AC5CA8"/>
    <w:rsid w:val="00AC5F58"/>
    <w:rsid w:val="00AC7045"/>
    <w:rsid w:val="00AC7475"/>
    <w:rsid w:val="00AC75EE"/>
    <w:rsid w:val="00AD04A5"/>
    <w:rsid w:val="00AD08F0"/>
    <w:rsid w:val="00AD0A25"/>
    <w:rsid w:val="00AD1927"/>
    <w:rsid w:val="00AD2472"/>
    <w:rsid w:val="00AD2493"/>
    <w:rsid w:val="00AD389D"/>
    <w:rsid w:val="00AD4182"/>
    <w:rsid w:val="00AD4742"/>
    <w:rsid w:val="00AD4B97"/>
    <w:rsid w:val="00AD51D2"/>
    <w:rsid w:val="00AD5CE2"/>
    <w:rsid w:val="00AD6155"/>
    <w:rsid w:val="00AD6F81"/>
    <w:rsid w:val="00AD7380"/>
    <w:rsid w:val="00AD77A1"/>
    <w:rsid w:val="00AE0974"/>
    <w:rsid w:val="00AE10C4"/>
    <w:rsid w:val="00AE1926"/>
    <w:rsid w:val="00AE1953"/>
    <w:rsid w:val="00AE19C1"/>
    <w:rsid w:val="00AE1ED7"/>
    <w:rsid w:val="00AE23C7"/>
    <w:rsid w:val="00AE3004"/>
    <w:rsid w:val="00AE3B42"/>
    <w:rsid w:val="00AE3C89"/>
    <w:rsid w:val="00AE449B"/>
    <w:rsid w:val="00AE483E"/>
    <w:rsid w:val="00AE4AC3"/>
    <w:rsid w:val="00AE55FC"/>
    <w:rsid w:val="00AE6AEF"/>
    <w:rsid w:val="00AE6CBD"/>
    <w:rsid w:val="00AE6DC4"/>
    <w:rsid w:val="00AE7572"/>
    <w:rsid w:val="00AF0705"/>
    <w:rsid w:val="00AF1413"/>
    <w:rsid w:val="00AF1A84"/>
    <w:rsid w:val="00AF1BA5"/>
    <w:rsid w:val="00AF2AB5"/>
    <w:rsid w:val="00AF2E6F"/>
    <w:rsid w:val="00AF3338"/>
    <w:rsid w:val="00AF39A5"/>
    <w:rsid w:val="00AF424B"/>
    <w:rsid w:val="00AF4553"/>
    <w:rsid w:val="00AF4817"/>
    <w:rsid w:val="00AF49C0"/>
    <w:rsid w:val="00AF4F93"/>
    <w:rsid w:val="00AF50AE"/>
    <w:rsid w:val="00AF5115"/>
    <w:rsid w:val="00AF5CB0"/>
    <w:rsid w:val="00AF69BE"/>
    <w:rsid w:val="00B01188"/>
    <w:rsid w:val="00B013D5"/>
    <w:rsid w:val="00B0159E"/>
    <w:rsid w:val="00B01908"/>
    <w:rsid w:val="00B01C68"/>
    <w:rsid w:val="00B01D97"/>
    <w:rsid w:val="00B03331"/>
    <w:rsid w:val="00B04233"/>
    <w:rsid w:val="00B04C16"/>
    <w:rsid w:val="00B04EBB"/>
    <w:rsid w:val="00B050EF"/>
    <w:rsid w:val="00B051CD"/>
    <w:rsid w:val="00B05228"/>
    <w:rsid w:val="00B052FD"/>
    <w:rsid w:val="00B05B39"/>
    <w:rsid w:val="00B05DB8"/>
    <w:rsid w:val="00B06265"/>
    <w:rsid w:val="00B06341"/>
    <w:rsid w:val="00B06465"/>
    <w:rsid w:val="00B06724"/>
    <w:rsid w:val="00B06A37"/>
    <w:rsid w:val="00B06F5A"/>
    <w:rsid w:val="00B07643"/>
    <w:rsid w:val="00B10D40"/>
    <w:rsid w:val="00B11565"/>
    <w:rsid w:val="00B12331"/>
    <w:rsid w:val="00B12C31"/>
    <w:rsid w:val="00B12D3C"/>
    <w:rsid w:val="00B12D62"/>
    <w:rsid w:val="00B12FC2"/>
    <w:rsid w:val="00B12FCF"/>
    <w:rsid w:val="00B130F9"/>
    <w:rsid w:val="00B131D8"/>
    <w:rsid w:val="00B133EC"/>
    <w:rsid w:val="00B143A4"/>
    <w:rsid w:val="00B14B1A"/>
    <w:rsid w:val="00B15F77"/>
    <w:rsid w:val="00B160D6"/>
    <w:rsid w:val="00B16A7A"/>
    <w:rsid w:val="00B16B31"/>
    <w:rsid w:val="00B17520"/>
    <w:rsid w:val="00B178D5"/>
    <w:rsid w:val="00B17EF3"/>
    <w:rsid w:val="00B2050E"/>
    <w:rsid w:val="00B21518"/>
    <w:rsid w:val="00B2192A"/>
    <w:rsid w:val="00B22809"/>
    <w:rsid w:val="00B2338D"/>
    <w:rsid w:val="00B23D4F"/>
    <w:rsid w:val="00B23E49"/>
    <w:rsid w:val="00B24097"/>
    <w:rsid w:val="00B2445C"/>
    <w:rsid w:val="00B24501"/>
    <w:rsid w:val="00B24DDA"/>
    <w:rsid w:val="00B255E5"/>
    <w:rsid w:val="00B2608A"/>
    <w:rsid w:val="00B262F7"/>
    <w:rsid w:val="00B266C5"/>
    <w:rsid w:val="00B2692B"/>
    <w:rsid w:val="00B26EC4"/>
    <w:rsid w:val="00B27384"/>
    <w:rsid w:val="00B305C6"/>
    <w:rsid w:val="00B30784"/>
    <w:rsid w:val="00B3096C"/>
    <w:rsid w:val="00B30CDC"/>
    <w:rsid w:val="00B31D34"/>
    <w:rsid w:val="00B31E16"/>
    <w:rsid w:val="00B32AB0"/>
    <w:rsid w:val="00B338D6"/>
    <w:rsid w:val="00B33CB9"/>
    <w:rsid w:val="00B34685"/>
    <w:rsid w:val="00B347AF"/>
    <w:rsid w:val="00B358F7"/>
    <w:rsid w:val="00B36467"/>
    <w:rsid w:val="00B365F9"/>
    <w:rsid w:val="00B3668A"/>
    <w:rsid w:val="00B36CCF"/>
    <w:rsid w:val="00B40C7A"/>
    <w:rsid w:val="00B40EBD"/>
    <w:rsid w:val="00B4302B"/>
    <w:rsid w:val="00B43312"/>
    <w:rsid w:val="00B43B7C"/>
    <w:rsid w:val="00B43E5E"/>
    <w:rsid w:val="00B440D1"/>
    <w:rsid w:val="00B44693"/>
    <w:rsid w:val="00B44863"/>
    <w:rsid w:val="00B44889"/>
    <w:rsid w:val="00B44B74"/>
    <w:rsid w:val="00B454D7"/>
    <w:rsid w:val="00B45E70"/>
    <w:rsid w:val="00B46947"/>
    <w:rsid w:val="00B46F6D"/>
    <w:rsid w:val="00B506E5"/>
    <w:rsid w:val="00B50A1B"/>
    <w:rsid w:val="00B50C00"/>
    <w:rsid w:val="00B50EAE"/>
    <w:rsid w:val="00B51687"/>
    <w:rsid w:val="00B52313"/>
    <w:rsid w:val="00B52EA1"/>
    <w:rsid w:val="00B5301A"/>
    <w:rsid w:val="00B53285"/>
    <w:rsid w:val="00B53D72"/>
    <w:rsid w:val="00B54A07"/>
    <w:rsid w:val="00B54EDD"/>
    <w:rsid w:val="00B54F89"/>
    <w:rsid w:val="00B55DC6"/>
    <w:rsid w:val="00B55EEB"/>
    <w:rsid w:val="00B55F60"/>
    <w:rsid w:val="00B578F1"/>
    <w:rsid w:val="00B57DE4"/>
    <w:rsid w:val="00B60779"/>
    <w:rsid w:val="00B60C91"/>
    <w:rsid w:val="00B61BFF"/>
    <w:rsid w:val="00B62AFD"/>
    <w:rsid w:val="00B62C20"/>
    <w:rsid w:val="00B62CC1"/>
    <w:rsid w:val="00B633A1"/>
    <w:rsid w:val="00B6395E"/>
    <w:rsid w:val="00B63A59"/>
    <w:rsid w:val="00B63F92"/>
    <w:rsid w:val="00B641C1"/>
    <w:rsid w:val="00B65A6E"/>
    <w:rsid w:val="00B65F42"/>
    <w:rsid w:val="00B70346"/>
    <w:rsid w:val="00B70F5D"/>
    <w:rsid w:val="00B710C7"/>
    <w:rsid w:val="00B72016"/>
    <w:rsid w:val="00B72643"/>
    <w:rsid w:val="00B72A30"/>
    <w:rsid w:val="00B72D53"/>
    <w:rsid w:val="00B72E85"/>
    <w:rsid w:val="00B72EA4"/>
    <w:rsid w:val="00B7386A"/>
    <w:rsid w:val="00B73AA6"/>
    <w:rsid w:val="00B73B3C"/>
    <w:rsid w:val="00B741B9"/>
    <w:rsid w:val="00B74337"/>
    <w:rsid w:val="00B744ED"/>
    <w:rsid w:val="00B74D2F"/>
    <w:rsid w:val="00B74FF5"/>
    <w:rsid w:val="00B75011"/>
    <w:rsid w:val="00B753A1"/>
    <w:rsid w:val="00B75C49"/>
    <w:rsid w:val="00B7612D"/>
    <w:rsid w:val="00B7654A"/>
    <w:rsid w:val="00B7689D"/>
    <w:rsid w:val="00B76A9B"/>
    <w:rsid w:val="00B76C6C"/>
    <w:rsid w:val="00B76F22"/>
    <w:rsid w:val="00B805A7"/>
    <w:rsid w:val="00B826BB"/>
    <w:rsid w:val="00B82FC3"/>
    <w:rsid w:val="00B83492"/>
    <w:rsid w:val="00B83576"/>
    <w:rsid w:val="00B839D2"/>
    <w:rsid w:val="00B83CE0"/>
    <w:rsid w:val="00B83CEB"/>
    <w:rsid w:val="00B8502C"/>
    <w:rsid w:val="00B85361"/>
    <w:rsid w:val="00B85831"/>
    <w:rsid w:val="00B86B41"/>
    <w:rsid w:val="00B871D8"/>
    <w:rsid w:val="00B87421"/>
    <w:rsid w:val="00B87452"/>
    <w:rsid w:val="00B878D1"/>
    <w:rsid w:val="00B90B5B"/>
    <w:rsid w:val="00B912F8"/>
    <w:rsid w:val="00B913B8"/>
    <w:rsid w:val="00B9141A"/>
    <w:rsid w:val="00B93621"/>
    <w:rsid w:val="00B93977"/>
    <w:rsid w:val="00B9402C"/>
    <w:rsid w:val="00B9407E"/>
    <w:rsid w:val="00B9421C"/>
    <w:rsid w:val="00B94FCF"/>
    <w:rsid w:val="00B95F4B"/>
    <w:rsid w:val="00B9648F"/>
    <w:rsid w:val="00B96E31"/>
    <w:rsid w:val="00B9792C"/>
    <w:rsid w:val="00BA026B"/>
    <w:rsid w:val="00BA0530"/>
    <w:rsid w:val="00BA09D4"/>
    <w:rsid w:val="00BA0E20"/>
    <w:rsid w:val="00BA140C"/>
    <w:rsid w:val="00BA2466"/>
    <w:rsid w:val="00BA2ACC"/>
    <w:rsid w:val="00BA2FD9"/>
    <w:rsid w:val="00BA33FC"/>
    <w:rsid w:val="00BA49EF"/>
    <w:rsid w:val="00BA4BE9"/>
    <w:rsid w:val="00BA4CEF"/>
    <w:rsid w:val="00BA5543"/>
    <w:rsid w:val="00BA560E"/>
    <w:rsid w:val="00BA5624"/>
    <w:rsid w:val="00BA58FF"/>
    <w:rsid w:val="00BA61CA"/>
    <w:rsid w:val="00BA737F"/>
    <w:rsid w:val="00BA7598"/>
    <w:rsid w:val="00BB0256"/>
    <w:rsid w:val="00BB04B1"/>
    <w:rsid w:val="00BB1367"/>
    <w:rsid w:val="00BB13A3"/>
    <w:rsid w:val="00BB1989"/>
    <w:rsid w:val="00BB29EB"/>
    <w:rsid w:val="00BB2E25"/>
    <w:rsid w:val="00BB3580"/>
    <w:rsid w:val="00BB3C23"/>
    <w:rsid w:val="00BB47A8"/>
    <w:rsid w:val="00BB54E5"/>
    <w:rsid w:val="00BB5743"/>
    <w:rsid w:val="00BB5A8E"/>
    <w:rsid w:val="00BB5E0C"/>
    <w:rsid w:val="00BB5EB0"/>
    <w:rsid w:val="00BB5FDB"/>
    <w:rsid w:val="00BB6F58"/>
    <w:rsid w:val="00BB70E2"/>
    <w:rsid w:val="00BB778C"/>
    <w:rsid w:val="00BB7A5F"/>
    <w:rsid w:val="00BC0C50"/>
    <w:rsid w:val="00BC0E3F"/>
    <w:rsid w:val="00BC130B"/>
    <w:rsid w:val="00BC13F8"/>
    <w:rsid w:val="00BC1FA4"/>
    <w:rsid w:val="00BC1FD1"/>
    <w:rsid w:val="00BC3929"/>
    <w:rsid w:val="00BC3AF9"/>
    <w:rsid w:val="00BC516C"/>
    <w:rsid w:val="00BC58F6"/>
    <w:rsid w:val="00BC5C13"/>
    <w:rsid w:val="00BC5C7A"/>
    <w:rsid w:val="00BC75DB"/>
    <w:rsid w:val="00BC7782"/>
    <w:rsid w:val="00BC78C4"/>
    <w:rsid w:val="00BC7BE1"/>
    <w:rsid w:val="00BD0437"/>
    <w:rsid w:val="00BD04ED"/>
    <w:rsid w:val="00BD1280"/>
    <w:rsid w:val="00BD150F"/>
    <w:rsid w:val="00BD213E"/>
    <w:rsid w:val="00BD22BB"/>
    <w:rsid w:val="00BD337E"/>
    <w:rsid w:val="00BD346D"/>
    <w:rsid w:val="00BD3607"/>
    <w:rsid w:val="00BD3622"/>
    <w:rsid w:val="00BD3807"/>
    <w:rsid w:val="00BD3E52"/>
    <w:rsid w:val="00BD4103"/>
    <w:rsid w:val="00BD4327"/>
    <w:rsid w:val="00BD440D"/>
    <w:rsid w:val="00BD5328"/>
    <w:rsid w:val="00BD55F5"/>
    <w:rsid w:val="00BD58FC"/>
    <w:rsid w:val="00BD5B44"/>
    <w:rsid w:val="00BD7288"/>
    <w:rsid w:val="00BD7AC3"/>
    <w:rsid w:val="00BD7C11"/>
    <w:rsid w:val="00BE02A2"/>
    <w:rsid w:val="00BE0E21"/>
    <w:rsid w:val="00BE12E7"/>
    <w:rsid w:val="00BE1D37"/>
    <w:rsid w:val="00BE27DE"/>
    <w:rsid w:val="00BE2C27"/>
    <w:rsid w:val="00BE3279"/>
    <w:rsid w:val="00BE3C26"/>
    <w:rsid w:val="00BE50B3"/>
    <w:rsid w:val="00BE5901"/>
    <w:rsid w:val="00BE61E4"/>
    <w:rsid w:val="00BE771C"/>
    <w:rsid w:val="00BE7850"/>
    <w:rsid w:val="00BE7983"/>
    <w:rsid w:val="00BE7CA7"/>
    <w:rsid w:val="00BE7DC3"/>
    <w:rsid w:val="00BF07E5"/>
    <w:rsid w:val="00BF0C98"/>
    <w:rsid w:val="00BF0E09"/>
    <w:rsid w:val="00BF3121"/>
    <w:rsid w:val="00BF3169"/>
    <w:rsid w:val="00BF3B4B"/>
    <w:rsid w:val="00BF4143"/>
    <w:rsid w:val="00BF42E2"/>
    <w:rsid w:val="00BF47C2"/>
    <w:rsid w:val="00BF50F6"/>
    <w:rsid w:val="00BF5516"/>
    <w:rsid w:val="00BF5D5A"/>
    <w:rsid w:val="00C0084B"/>
    <w:rsid w:val="00C00BA1"/>
    <w:rsid w:val="00C00FBD"/>
    <w:rsid w:val="00C015B5"/>
    <w:rsid w:val="00C01897"/>
    <w:rsid w:val="00C019EC"/>
    <w:rsid w:val="00C01B3E"/>
    <w:rsid w:val="00C02239"/>
    <w:rsid w:val="00C02E02"/>
    <w:rsid w:val="00C03693"/>
    <w:rsid w:val="00C03DAB"/>
    <w:rsid w:val="00C04F2A"/>
    <w:rsid w:val="00C051F4"/>
    <w:rsid w:val="00C05457"/>
    <w:rsid w:val="00C058E3"/>
    <w:rsid w:val="00C05A32"/>
    <w:rsid w:val="00C05F6F"/>
    <w:rsid w:val="00C0603D"/>
    <w:rsid w:val="00C06365"/>
    <w:rsid w:val="00C063CF"/>
    <w:rsid w:val="00C0753B"/>
    <w:rsid w:val="00C07602"/>
    <w:rsid w:val="00C07FDF"/>
    <w:rsid w:val="00C1015E"/>
    <w:rsid w:val="00C11D15"/>
    <w:rsid w:val="00C12FE9"/>
    <w:rsid w:val="00C13497"/>
    <w:rsid w:val="00C137D2"/>
    <w:rsid w:val="00C138CE"/>
    <w:rsid w:val="00C14876"/>
    <w:rsid w:val="00C14B35"/>
    <w:rsid w:val="00C14BC2"/>
    <w:rsid w:val="00C15C46"/>
    <w:rsid w:val="00C15CAF"/>
    <w:rsid w:val="00C16006"/>
    <w:rsid w:val="00C165EA"/>
    <w:rsid w:val="00C16AB8"/>
    <w:rsid w:val="00C16ED9"/>
    <w:rsid w:val="00C17404"/>
    <w:rsid w:val="00C176E0"/>
    <w:rsid w:val="00C178A9"/>
    <w:rsid w:val="00C17E3D"/>
    <w:rsid w:val="00C202A5"/>
    <w:rsid w:val="00C202CE"/>
    <w:rsid w:val="00C20867"/>
    <w:rsid w:val="00C20AC0"/>
    <w:rsid w:val="00C20F8F"/>
    <w:rsid w:val="00C211ED"/>
    <w:rsid w:val="00C21AEE"/>
    <w:rsid w:val="00C22053"/>
    <w:rsid w:val="00C22DDD"/>
    <w:rsid w:val="00C23B0C"/>
    <w:rsid w:val="00C242B8"/>
    <w:rsid w:val="00C24A38"/>
    <w:rsid w:val="00C24F90"/>
    <w:rsid w:val="00C261AE"/>
    <w:rsid w:val="00C26240"/>
    <w:rsid w:val="00C26E73"/>
    <w:rsid w:val="00C279B2"/>
    <w:rsid w:val="00C27B21"/>
    <w:rsid w:val="00C27DEE"/>
    <w:rsid w:val="00C30242"/>
    <w:rsid w:val="00C30CED"/>
    <w:rsid w:val="00C315E5"/>
    <w:rsid w:val="00C318B7"/>
    <w:rsid w:val="00C31963"/>
    <w:rsid w:val="00C32227"/>
    <w:rsid w:val="00C32240"/>
    <w:rsid w:val="00C326C4"/>
    <w:rsid w:val="00C32F84"/>
    <w:rsid w:val="00C33057"/>
    <w:rsid w:val="00C336CA"/>
    <w:rsid w:val="00C34869"/>
    <w:rsid w:val="00C34B89"/>
    <w:rsid w:val="00C3547F"/>
    <w:rsid w:val="00C361FD"/>
    <w:rsid w:val="00C36636"/>
    <w:rsid w:val="00C366AE"/>
    <w:rsid w:val="00C37036"/>
    <w:rsid w:val="00C40912"/>
    <w:rsid w:val="00C40A9E"/>
    <w:rsid w:val="00C412E7"/>
    <w:rsid w:val="00C41480"/>
    <w:rsid w:val="00C4149F"/>
    <w:rsid w:val="00C41A06"/>
    <w:rsid w:val="00C41C38"/>
    <w:rsid w:val="00C420F5"/>
    <w:rsid w:val="00C42F34"/>
    <w:rsid w:val="00C4333C"/>
    <w:rsid w:val="00C43791"/>
    <w:rsid w:val="00C43835"/>
    <w:rsid w:val="00C43C2F"/>
    <w:rsid w:val="00C44093"/>
    <w:rsid w:val="00C45BA8"/>
    <w:rsid w:val="00C47FD0"/>
    <w:rsid w:val="00C50C44"/>
    <w:rsid w:val="00C51BFA"/>
    <w:rsid w:val="00C51CB1"/>
    <w:rsid w:val="00C51D1B"/>
    <w:rsid w:val="00C51E27"/>
    <w:rsid w:val="00C52629"/>
    <w:rsid w:val="00C5329E"/>
    <w:rsid w:val="00C5399D"/>
    <w:rsid w:val="00C54089"/>
    <w:rsid w:val="00C541E4"/>
    <w:rsid w:val="00C55071"/>
    <w:rsid w:val="00C55156"/>
    <w:rsid w:val="00C569E5"/>
    <w:rsid w:val="00C56CA5"/>
    <w:rsid w:val="00C57332"/>
    <w:rsid w:val="00C57389"/>
    <w:rsid w:val="00C5744C"/>
    <w:rsid w:val="00C57781"/>
    <w:rsid w:val="00C60045"/>
    <w:rsid w:val="00C6034A"/>
    <w:rsid w:val="00C60694"/>
    <w:rsid w:val="00C615A5"/>
    <w:rsid w:val="00C6182D"/>
    <w:rsid w:val="00C618A0"/>
    <w:rsid w:val="00C62045"/>
    <w:rsid w:val="00C63113"/>
    <w:rsid w:val="00C63343"/>
    <w:rsid w:val="00C63565"/>
    <w:rsid w:val="00C64346"/>
    <w:rsid w:val="00C6439D"/>
    <w:rsid w:val="00C6533C"/>
    <w:rsid w:val="00C6616E"/>
    <w:rsid w:val="00C661F9"/>
    <w:rsid w:val="00C66FE2"/>
    <w:rsid w:val="00C67456"/>
    <w:rsid w:val="00C677EA"/>
    <w:rsid w:val="00C67ACC"/>
    <w:rsid w:val="00C67E2E"/>
    <w:rsid w:val="00C7005E"/>
    <w:rsid w:val="00C70D29"/>
    <w:rsid w:val="00C71609"/>
    <w:rsid w:val="00C717D9"/>
    <w:rsid w:val="00C72DD9"/>
    <w:rsid w:val="00C7309A"/>
    <w:rsid w:val="00C73532"/>
    <w:rsid w:val="00C74AF0"/>
    <w:rsid w:val="00C74B4C"/>
    <w:rsid w:val="00C75643"/>
    <w:rsid w:val="00C75722"/>
    <w:rsid w:val="00C75935"/>
    <w:rsid w:val="00C76160"/>
    <w:rsid w:val="00C7629B"/>
    <w:rsid w:val="00C769C2"/>
    <w:rsid w:val="00C76A9B"/>
    <w:rsid w:val="00C76D25"/>
    <w:rsid w:val="00C77874"/>
    <w:rsid w:val="00C779BE"/>
    <w:rsid w:val="00C800D6"/>
    <w:rsid w:val="00C802AC"/>
    <w:rsid w:val="00C80B76"/>
    <w:rsid w:val="00C8158E"/>
    <w:rsid w:val="00C815B7"/>
    <w:rsid w:val="00C8188D"/>
    <w:rsid w:val="00C8194E"/>
    <w:rsid w:val="00C81A4C"/>
    <w:rsid w:val="00C827C6"/>
    <w:rsid w:val="00C832C0"/>
    <w:rsid w:val="00C83B60"/>
    <w:rsid w:val="00C84AEC"/>
    <w:rsid w:val="00C84CF4"/>
    <w:rsid w:val="00C84FD4"/>
    <w:rsid w:val="00C85C18"/>
    <w:rsid w:val="00C85E6E"/>
    <w:rsid w:val="00C86191"/>
    <w:rsid w:val="00C86347"/>
    <w:rsid w:val="00C86DA6"/>
    <w:rsid w:val="00C86E9C"/>
    <w:rsid w:val="00C8782A"/>
    <w:rsid w:val="00C8784B"/>
    <w:rsid w:val="00C87D62"/>
    <w:rsid w:val="00C87DF6"/>
    <w:rsid w:val="00C9007E"/>
    <w:rsid w:val="00C903A1"/>
    <w:rsid w:val="00C91C1B"/>
    <w:rsid w:val="00C91F4A"/>
    <w:rsid w:val="00C9205F"/>
    <w:rsid w:val="00C921DF"/>
    <w:rsid w:val="00C92509"/>
    <w:rsid w:val="00C93A53"/>
    <w:rsid w:val="00C93C05"/>
    <w:rsid w:val="00C93D58"/>
    <w:rsid w:val="00C94186"/>
    <w:rsid w:val="00C95622"/>
    <w:rsid w:val="00C962BF"/>
    <w:rsid w:val="00CA13DC"/>
    <w:rsid w:val="00CA189F"/>
    <w:rsid w:val="00CA2606"/>
    <w:rsid w:val="00CA3092"/>
    <w:rsid w:val="00CA3803"/>
    <w:rsid w:val="00CA3811"/>
    <w:rsid w:val="00CA42DD"/>
    <w:rsid w:val="00CA455C"/>
    <w:rsid w:val="00CA5CFE"/>
    <w:rsid w:val="00CA5EAC"/>
    <w:rsid w:val="00CA5F38"/>
    <w:rsid w:val="00CA621D"/>
    <w:rsid w:val="00CA6441"/>
    <w:rsid w:val="00CA66B3"/>
    <w:rsid w:val="00CA6759"/>
    <w:rsid w:val="00CA7673"/>
    <w:rsid w:val="00CB055F"/>
    <w:rsid w:val="00CB14E0"/>
    <w:rsid w:val="00CB1E6A"/>
    <w:rsid w:val="00CB247F"/>
    <w:rsid w:val="00CB3B56"/>
    <w:rsid w:val="00CB43B0"/>
    <w:rsid w:val="00CB44E0"/>
    <w:rsid w:val="00CB4846"/>
    <w:rsid w:val="00CB537F"/>
    <w:rsid w:val="00CB5728"/>
    <w:rsid w:val="00CB5850"/>
    <w:rsid w:val="00CB5DBA"/>
    <w:rsid w:val="00CB5EB0"/>
    <w:rsid w:val="00CB60D7"/>
    <w:rsid w:val="00CB61A2"/>
    <w:rsid w:val="00CB6610"/>
    <w:rsid w:val="00CB6661"/>
    <w:rsid w:val="00CB6D4D"/>
    <w:rsid w:val="00CB7416"/>
    <w:rsid w:val="00CB7901"/>
    <w:rsid w:val="00CC01D7"/>
    <w:rsid w:val="00CC1395"/>
    <w:rsid w:val="00CC15F6"/>
    <w:rsid w:val="00CC1A0E"/>
    <w:rsid w:val="00CC1C8C"/>
    <w:rsid w:val="00CC2607"/>
    <w:rsid w:val="00CC2C00"/>
    <w:rsid w:val="00CC44AE"/>
    <w:rsid w:val="00CC5578"/>
    <w:rsid w:val="00CC5D6A"/>
    <w:rsid w:val="00CC5DAB"/>
    <w:rsid w:val="00CC6417"/>
    <w:rsid w:val="00CC65A9"/>
    <w:rsid w:val="00CC7B58"/>
    <w:rsid w:val="00CD0207"/>
    <w:rsid w:val="00CD0593"/>
    <w:rsid w:val="00CD09FE"/>
    <w:rsid w:val="00CD0B52"/>
    <w:rsid w:val="00CD0DEE"/>
    <w:rsid w:val="00CD1457"/>
    <w:rsid w:val="00CD17AB"/>
    <w:rsid w:val="00CD1871"/>
    <w:rsid w:val="00CD1991"/>
    <w:rsid w:val="00CD1A08"/>
    <w:rsid w:val="00CD1BC9"/>
    <w:rsid w:val="00CD2073"/>
    <w:rsid w:val="00CD2C9A"/>
    <w:rsid w:val="00CD3E8C"/>
    <w:rsid w:val="00CD3E8D"/>
    <w:rsid w:val="00CD43B9"/>
    <w:rsid w:val="00CD4913"/>
    <w:rsid w:val="00CD55E5"/>
    <w:rsid w:val="00CD562A"/>
    <w:rsid w:val="00CD640C"/>
    <w:rsid w:val="00CD6793"/>
    <w:rsid w:val="00CD6C96"/>
    <w:rsid w:val="00CD75E9"/>
    <w:rsid w:val="00CD7B14"/>
    <w:rsid w:val="00CE0EB3"/>
    <w:rsid w:val="00CE12D7"/>
    <w:rsid w:val="00CE1B04"/>
    <w:rsid w:val="00CE1B5A"/>
    <w:rsid w:val="00CE1DC1"/>
    <w:rsid w:val="00CE3847"/>
    <w:rsid w:val="00CE3C5A"/>
    <w:rsid w:val="00CE48A4"/>
    <w:rsid w:val="00CE4B73"/>
    <w:rsid w:val="00CE4C50"/>
    <w:rsid w:val="00CE5023"/>
    <w:rsid w:val="00CE5081"/>
    <w:rsid w:val="00CE50EB"/>
    <w:rsid w:val="00CE647A"/>
    <w:rsid w:val="00CE77D3"/>
    <w:rsid w:val="00CE78F8"/>
    <w:rsid w:val="00CE7C38"/>
    <w:rsid w:val="00CF0253"/>
    <w:rsid w:val="00CF1FEE"/>
    <w:rsid w:val="00CF2081"/>
    <w:rsid w:val="00CF2327"/>
    <w:rsid w:val="00CF2947"/>
    <w:rsid w:val="00CF312D"/>
    <w:rsid w:val="00CF3C5A"/>
    <w:rsid w:val="00CF497C"/>
    <w:rsid w:val="00CF4FD6"/>
    <w:rsid w:val="00CF591A"/>
    <w:rsid w:val="00CF5981"/>
    <w:rsid w:val="00CF5D50"/>
    <w:rsid w:val="00CF6FB9"/>
    <w:rsid w:val="00D00D94"/>
    <w:rsid w:val="00D01287"/>
    <w:rsid w:val="00D01425"/>
    <w:rsid w:val="00D018A4"/>
    <w:rsid w:val="00D018FE"/>
    <w:rsid w:val="00D01CEE"/>
    <w:rsid w:val="00D01F5A"/>
    <w:rsid w:val="00D02D32"/>
    <w:rsid w:val="00D02D8A"/>
    <w:rsid w:val="00D02FD3"/>
    <w:rsid w:val="00D04571"/>
    <w:rsid w:val="00D05B0C"/>
    <w:rsid w:val="00D05EF4"/>
    <w:rsid w:val="00D05FC5"/>
    <w:rsid w:val="00D061A0"/>
    <w:rsid w:val="00D06DD0"/>
    <w:rsid w:val="00D10641"/>
    <w:rsid w:val="00D10E11"/>
    <w:rsid w:val="00D10F76"/>
    <w:rsid w:val="00D1138C"/>
    <w:rsid w:val="00D11AA7"/>
    <w:rsid w:val="00D11D93"/>
    <w:rsid w:val="00D12026"/>
    <w:rsid w:val="00D129B9"/>
    <w:rsid w:val="00D12F48"/>
    <w:rsid w:val="00D12F4D"/>
    <w:rsid w:val="00D133CE"/>
    <w:rsid w:val="00D13EE1"/>
    <w:rsid w:val="00D1403B"/>
    <w:rsid w:val="00D14A91"/>
    <w:rsid w:val="00D15AD3"/>
    <w:rsid w:val="00D167ED"/>
    <w:rsid w:val="00D1698D"/>
    <w:rsid w:val="00D20011"/>
    <w:rsid w:val="00D219E6"/>
    <w:rsid w:val="00D21C22"/>
    <w:rsid w:val="00D21E1C"/>
    <w:rsid w:val="00D21E93"/>
    <w:rsid w:val="00D2249E"/>
    <w:rsid w:val="00D225ED"/>
    <w:rsid w:val="00D229CF"/>
    <w:rsid w:val="00D22E36"/>
    <w:rsid w:val="00D23225"/>
    <w:rsid w:val="00D23B30"/>
    <w:rsid w:val="00D23F31"/>
    <w:rsid w:val="00D24016"/>
    <w:rsid w:val="00D24750"/>
    <w:rsid w:val="00D24D3A"/>
    <w:rsid w:val="00D2565E"/>
    <w:rsid w:val="00D25C1B"/>
    <w:rsid w:val="00D26292"/>
    <w:rsid w:val="00D26385"/>
    <w:rsid w:val="00D2678D"/>
    <w:rsid w:val="00D27C75"/>
    <w:rsid w:val="00D30CF6"/>
    <w:rsid w:val="00D30D83"/>
    <w:rsid w:val="00D316D2"/>
    <w:rsid w:val="00D31F1F"/>
    <w:rsid w:val="00D31FA4"/>
    <w:rsid w:val="00D320B5"/>
    <w:rsid w:val="00D32EA3"/>
    <w:rsid w:val="00D32EC5"/>
    <w:rsid w:val="00D33251"/>
    <w:rsid w:val="00D33661"/>
    <w:rsid w:val="00D336E2"/>
    <w:rsid w:val="00D33B48"/>
    <w:rsid w:val="00D33B76"/>
    <w:rsid w:val="00D34633"/>
    <w:rsid w:val="00D34783"/>
    <w:rsid w:val="00D34CC3"/>
    <w:rsid w:val="00D3577F"/>
    <w:rsid w:val="00D36AD8"/>
    <w:rsid w:val="00D37C5C"/>
    <w:rsid w:val="00D4169A"/>
    <w:rsid w:val="00D429D1"/>
    <w:rsid w:val="00D44133"/>
    <w:rsid w:val="00D44470"/>
    <w:rsid w:val="00D444B2"/>
    <w:rsid w:val="00D44EFC"/>
    <w:rsid w:val="00D4532B"/>
    <w:rsid w:val="00D45F1B"/>
    <w:rsid w:val="00D4630C"/>
    <w:rsid w:val="00D464CE"/>
    <w:rsid w:val="00D47350"/>
    <w:rsid w:val="00D475C8"/>
    <w:rsid w:val="00D510D0"/>
    <w:rsid w:val="00D51F1F"/>
    <w:rsid w:val="00D5303E"/>
    <w:rsid w:val="00D53276"/>
    <w:rsid w:val="00D532C9"/>
    <w:rsid w:val="00D5366A"/>
    <w:rsid w:val="00D53D93"/>
    <w:rsid w:val="00D53ED7"/>
    <w:rsid w:val="00D54438"/>
    <w:rsid w:val="00D54C5A"/>
    <w:rsid w:val="00D54FA1"/>
    <w:rsid w:val="00D5585D"/>
    <w:rsid w:val="00D55DA3"/>
    <w:rsid w:val="00D55E6B"/>
    <w:rsid w:val="00D562DD"/>
    <w:rsid w:val="00D567BF"/>
    <w:rsid w:val="00D56CFB"/>
    <w:rsid w:val="00D57B52"/>
    <w:rsid w:val="00D60E75"/>
    <w:rsid w:val="00D617DB"/>
    <w:rsid w:val="00D61E52"/>
    <w:rsid w:val="00D63219"/>
    <w:rsid w:val="00D632CD"/>
    <w:rsid w:val="00D6358E"/>
    <w:rsid w:val="00D640AC"/>
    <w:rsid w:val="00D6585C"/>
    <w:rsid w:val="00D65ABF"/>
    <w:rsid w:val="00D65D72"/>
    <w:rsid w:val="00D664E8"/>
    <w:rsid w:val="00D66B79"/>
    <w:rsid w:val="00D6749C"/>
    <w:rsid w:val="00D679F0"/>
    <w:rsid w:val="00D704D9"/>
    <w:rsid w:val="00D70584"/>
    <w:rsid w:val="00D70590"/>
    <w:rsid w:val="00D70642"/>
    <w:rsid w:val="00D7084F"/>
    <w:rsid w:val="00D70BD4"/>
    <w:rsid w:val="00D71C5D"/>
    <w:rsid w:val="00D71F74"/>
    <w:rsid w:val="00D7252A"/>
    <w:rsid w:val="00D72A9F"/>
    <w:rsid w:val="00D72AC9"/>
    <w:rsid w:val="00D72BBA"/>
    <w:rsid w:val="00D73367"/>
    <w:rsid w:val="00D7338C"/>
    <w:rsid w:val="00D73A7D"/>
    <w:rsid w:val="00D752B8"/>
    <w:rsid w:val="00D753AF"/>
    <w:rsid w:val="00D75C42"/>
    <w:rsid w:val="00D75C43"/>
    <w:rsid w:val="00D75D26"/>
    <w:rsid w:val="00D7611B"/>
    <w:rsid w:val="00D76297"/>
    <w:rsid w:val="00D76598"/>
    <w:rsid w:val="00D768D8"/>
    <w:rsid w:val="00D77004"/>
    <w:rsid w:val="00D7762B"/>
    <w:rsid w:val="00D77A9B"/>
    <w:rsid w:val="00D77D6A"/>
    <w:rsid w:val="00D80A02"/>
    <w:rsid w:val="00D80FA9"/>
    <w:rsid w:val="00D810C0"/>
    <w:rsid w:val="00D81CEB"/>
    <w:rsid w:val="00D82AED"/>
    <w:rsid w:val="00D82C7C"/>
    <w:rsid w:val="00D83285"/>
    <w:rsid w:val="00D83D07"/>
    <w:rsid w:val="00D83EDF"/>
    <w:rsid w:val="00D83F84"/>
    <w:rsid w:val="00D84ED6"/>
    <w:rsid w:val="00D852A2"/>
    <w:rsid w:val="00D8689F"/>
    <w:rsid w:val="00D86AD9"/>
    <w:rsid w:val="00D86C88"/>
    <w:rsid w:val="00D87157"/>
    <w:rsid w:val="00D87812"/>
    <w:rsid w:val="00D902BD"/>
    <w:rsid w:val="00D90D6D"/>
    <w:rsid w:val="00D91055"/>
    <w:rsid w:val="00D93082"/>
    <w:rsid w:val="00D932C0"/>
    <w:rsid w:val="00D93457"/>
    <w:rsid w:val="00D93727"/>
    <w:rsid w:val="00D937CB"/>
    <w:rsid w:val="00D93A86"/>
    <w:rsid w:val="00D940D5"/>
    <w:rsid w:val="00D94159"/>
    <w:rsid w:val="00D94188"/>
    <w:rsid w:val="00D94CBE"/>
    <w:rsid w:val="00D95496"/>
    <w:rsid w:val="00D957D3"/>
    <w:rsid w:val="00D95DCB"/>
    <w:rsid w:val="00D96E60"/>
    <w:rsid w:val="00D9702D"/>
    <w:rsid w:val="00D97682"/>
    <w:rsid w:val="00DA019C"/>
    <w:rsid w:val="00DA02D2"/>
    <w:rsid w:val="00DA0EAA"/>
    <w:rsid w:val="00DA10A5"/>
    <w:rsid w:val="00DA1233"/>
    <w:rsid w:val="00DA1ADE"/>
    <w:rsid w:val="00DA1CA1"/>
    <w:rsid w:val="00DA2071"/>
    <w:rsid w:val="00DA20F1"/>
    <w:rsid w:val="00DA24E8"/>
    <w:rsid w:val="00DA2551"/>
    <w:rsid w:val="00DA3236"/>
    <w:rsid w:val="00DA4410"/>
    <w:rsid w:val="00DA4653"/>
    <w:rsid w:val="00DA4977"/>
    <w:rsid w:val="00DA4D91"/>
    <w:rsid w:val="00DA53F9"/>
    <w:rsid w:val="00DA6283"/>
    <w:rsid w:val="00DA6BCF"/>
    <w:rsid w:val="00DA6ECA"/>
    <w:rsid w:val="00DA6F14"/>
    <w:rsid w:val="00DA6FB8"/>
    <w:rsid w:val="00DA7D96"/>
    <w:rsid w:val="00DB0054"/>
    <w:rsid w:val="00DB0FB0"/>
    <w:rsid w:val="00DB1BBE"/>
    <w:rsid w:val="00DB2463"/>
    <w:rsid w:val="00DB267C"/>
    <w:rsid w:val="00DB284B"/>
    <w:rsid w:val="00DB2BD9"/>
    <w:rsid w:val="00DB2DD5"/>
    <w:rsid w:val="00DB3839"/>
    <w:rsid w:val="00DB3AEF"/>
    <w:rsid w:val="00DB3F8D"/>
    <w:rsid w:val="00DB42FA"/>
    <w:rsid w:val="00DB5736"/>
    <w:rsid w:val="00DB589B"/>
    <w:rsid w:val="00DB58F5"/>
    <w:rsid w:val="00DB5D22"/>
    <w:rsid w:val="00DB6100"/>
    <w:rsid w:val="00DB64C7"/>
    <w:rsid w:val="00DB69C4"/>
    <w:rsid w:val="00DB6DFA"/>
    <w:rsid w:val="00DB71BC"/>
    <w:rsid w:val="00DB7A78"/>
    <w:rsid w:val="00DB7E1E"/>
    <w:rsid w:val="00DC146D"/>
    <w:rsid w:val="00DC1C19"/>
    <w:rsid w:val="00DC1E98"/>
    <w:rsid w:val="00DC280D"/>
    <w:rsid w:val="00DC304E"/>
    <w:rsid w:val="00DC45EA"/>
    <w:rsid w:val="00DC4F71"/>
    <w:rsid w:val="00DC5DDE"/>
    <w:rsid w:val="00DC665D"/>
    <w:rsid w:val="00DC6CD8"/>
    <w:rsid w:val="00DC752F"/>
    <w:rsid w:val="00DC7EC4"/>
    <w:rsid w:val="00DD030E"/>
    <w:rsid w:val="00DD058D"/>
    <w:rsid w:val="00DD0977"/>
    <w:rsid w:val="00DD0F2F"/>
    <w:rsid w:val="00DD101D"/>
    <w:rsid w:val="00DD1C19"/>
    <w:rsid w:val="00DD2332"/>
    <w:rsid w:val="00DD2598"/>
    <w:rsid w:val="00DD2848"/>
    <w:rsid w:val="00DD32A2"/>
    <w:rsid w:val="00DD3360"/>
    <w:rsid w:val="00DD3AA3"/>
    <w:rsid w:val="00DD3DED"/>
    <w:rsid w:val="00DD40C5"/>
    <w:rsid w:val="00DD4B77"/>
    <w:rsid w:val="00DD4B86"/>
    <w:rsid w:val="00DD5484"/>
    <w:rsid w:val="00DD5661"/>
    <w:rsid w:val="00DD5705"/>
    <w:rsid w:val="00DD59BB"/>
    <w:rsid w:val="00DD5B31"/>
    <w:rsid w:val="00DD6292"/>
    <w:rsid w:val="00DD6D89"/>
    <w:rsid w:val="00DD76F6"/>
    <w:rsid w:val="00DD7B12"/>
    <w:rsid w:val="00DE05B4"/>
    <w:rsid w:val="00DE2050"/>
    <w:rsid w:val="00DE2872"/>
    <w:rsid w:val="00DE2D72"/>
    <w:rsid w:val="00DE327D"/>
    <w:rsid w:val="00DE3B08"/>
    <w:rsid w:val="00DE3BCB"/>
    <w:rsid w:val="00DE40EE"/>
    <w:rsid w:val="00DE435E"/>
    <w:rsid w:val="00DE5648"/>
    <w:rsid w:val="00DE5B4D"/>
    <w:rsid w:val="00DE6187"/>
    <w:rsid w:val="00DE6207"/>
    <w:rsid w:val="00DE62A2"/>
    <w:rsid w:val="00DE62A5"/>
    <w:rsid w:val="00DE6386"/>
    <w:rsid w:val="00DE6485"/>
    <w:rsid w:val="00DE68CA"/>
    <w:rsid w:val="00DE74FE"/>
    <w:rsid w:val="00DE761B"/>
    <w:rsid w:val="00DE7698"/>
    <w:rsid w:val="00DE7BE0"/>
    <w:rsid w:val="00DF0610"/>
    <w:rsid w:val="00DF0877"/>
    <w:rsid w:val="00DF0918"/>
    <w:rsid w:val="00DF0A1C"/>
    <w:rsid w:val="00DF0AB6"/>
    <w:rsid w:val="00DF0B1A"/>
    <w:rsid w:val="00DF0F54"/>
    <w:rsid w:val="00DF10E5"/>
    <w:rsid w:val="00DF1114"/>
    <w:rsid w:val="00DF1144"/>
    <w:rsid w:val="00DF13C5"/>
    <w:rsid w:val="00DF14EB"/>
    <w:rsid w:val="00DF15D1"/>
    <w:rsid w:val="00DF165C"/>
    <w:rsid w:val="00DF16D9"/>
    <w:rsid w:val="00DF22D3"/>
    <w:rsid w:val="00DF2B6F"/>
    <w:rsid w:val="00DF2E9C"/>
    <w:rsid w:val="00DF36AB"/>
    <w:rsid w:val="00DF38A9"/>
    <w:rsid w:val="00DF39F3"/>
    <w:rsid w:val="00DF3B80"/>
    <w:rsid w:val="00DF4AE4"/>
    <w:rsid w:val="00DF58E3"/>
    <w:rsid w:val="00DF6095"/>
    <w:rsid w:val="00DF6D1D"/>
    <w:rsid w:val="00DF6F0E"/>
    <w:rsid w:val="00DF6F2E"/>
    <w:rsid w:val="00DF6FD1"/>
    <w:rsid w:val="00DF70D4"/>
    <w:rsid w:val="00DF72DE"/>
    <w:rsid w:val="00DF7533"/>
    <w:rsid w:val="00DF79A8"/>
    <w:rsid w:val="00E00451"/>
    <w:rsid w:val="00E01229"/>
    <w:rsid w:val="00E01316"/>
    <w:rsid w:val="00E01953"/>
    <w:rsid w:val="00E01A09"/>
    <w:rsid w:val="00E0212E"/>
    <w:rsid w:val="00E023A4"/>
    <w:rsid w:val="00E03B90"/>
    <w:rsid w:val="00E03E3A"/>
    <w:rsid w:val="00E03FA5"/>
    <w:rsid w:val="00E042BE"/>
    <w:rsid w:val="00E04444"/>
    <w:rsid w:val="00E04737"/>
    <w:rsid w:val="00E04818"/>
    <w:rsid w:val="00E05774"/>
    <w:rsid w:val="00E058D6"/>
    <w:rsid w:val="00E05F87"/>
    <w:rsid w:val="00E06357"/>
    <w:rsid w:val="00E06711"/>
    <w:rsid w:val="00E0678C"/>
    <w:rsid w:val="00E06A72"/>
    <w:rsid w:val="00E07AC3"/>
    <w:rsid w:val="00E07C63"/>
    <w:rsid w:val="00E07EB1"/>
    <w:rsid w:val="00E07F82"/>
    <w:rsid w:val="00E10250"/>
    <w:rsid w:val="00E10720"/>
    <w:rsid w:val="00E11DC6"/>
    <w:rsid w:val="00E135FA"/>
    <w:rsid w:val="00E13E0B"/>
    <w:rsid w:val="00E14AF7"/>
    <w:rsid w:val="00E15A3A"/>
    <w:rsid w:val="00E160C3"/>
    <w:rsid w:val="00E167E5"/>
    <w:rsid w:val="00E1707D"/>
    <w:rsid w:val="00E171AE"/>
    <w:rsid w:val="00E175BC"/>
    <w:rsid w:val="00E17CF9"/>
    <w:rsid w:val="00E204E5"/>
    <w:rsid w:val="00E21B19"/>
    <w:rsid w:val="00E21CBF"/>
    <w:rsid w:val="00E21D98"/>
    <w:rsid w:val="00E220AB"/>
    <w:rsid w:val="00E230FF"/>
    <w:rsid w:val="00E23929"/>
    <w:rsid w:val="00E239B7"/>
    <w:rsid w:val="00E24408"/>
    <w:rsid w:val="00E254A1"/>
    <w:rsid w:val="00E25FF6"/>
    <w:rsid w:val="00E261F7"/>
    <w:rsid w:val="00E2622F"/>
    <w:rsid w:val="00E26264"/>
    <w:rsid w:val="00E26865"/>
    <w:rsid w:val="00E26C32"/>
    <w:rsid w:val="00E26D00"/>
    <w:rsid w:val="00E30A4E"/>
    <w:rsid w:val="00E31F62"/>
    <w:rsid w:val="00E32C0A"/>
    <w:rsid w:val="00E32E1B"/>
    <w:rsid w:val="00E33335"/>
    <w:rsid w:val="00E34971"/>
    <w:rsid w:val="00E35408"/>
    <w:rsid w:val="00E357B9"/>
    <w:rsid w:val="00E35AE1"/>
    <w:rsid w:val="00E35C29"/>
    <w:rsid w:val="00E3658A"/>
    <w:rsid w:val="00E36633"/>
    <w:rsid w:val="00E36C8C"/>
    <w:rsid w:val="00E36FBD"/>
    <w:rsid w:val="00E374E6"/>
    <w:rsid w:val="00E37E21"/>
    <w:rsid w:val="00E40287"/>
    <w:rsid w:val="00E4091A"/>
    <w:rsid w:val="00E41009"/>
    <w:rsid w:val="00E412AD"/>
    <w:rsid w:val="00E41A54"/>
    <w:rsid w:val="00E41B90"/>
    <w:rsid w:val="00E42631"/>
    <w:rsid w:val="00E42E9F"/>
    <w:rsid w:val="00E43836"/>
    <w:rsid w:val="00E4396A"/>
    <w:rsid w:val="00E43AAC"/>
    <w:rsid w:val="00E44120"/>
    <w:rsid w:val="00E44574"/>
    <w:rsid w:val="00E44882"/>
    <w:rsid w:val="00E44C2D"/>
    <w:rsid w:val="00E450F7"/>
    <w:rsid w:val="00E454B2"/>
    <w:rsid w:val="00E45C05"/>
    <w:rsid w:val="00E45E01"/>
    <w:rsid w:val="00E45F67"/>
    <w:rsid w:val="00E464EB"/>
    <w:rsid w:val="00E46DFC"/>
    <w:rsid w:val="00E4710E"/>
    <w:rsid w:val="00E4723F"/>
    <w:rsid w:val="00E47349"/>
    <w:rsid w:val="00E47992"/>
    <w:rsid w:val="00E47AFD"/>
    <w:rsid w:val="00E50E31"/>
    <w:rsid w:val="00E50FB9"/>
    <w:rsid w:val="00E511F3"/>
    <w:rsid w:val="00E5194E"/>
    <w:rsid w:val="00E521D3"/>
    <w:rsid w:val="00E52450"/>
    <w:rsid w:val="00E529E6"/>
    <w:rsid w:val="00E53A47"/>
    <w:rsid w:val="00E53D83"/>
    <w:rsid w:val="00E53E52"/>
    <w:rsid w:val="00E5438B"/>
    <w:rsid w:val="00E55399"/>
    <w:rsid w:val="00E559F4"/>
    <w:rsid w:val="00E55E40"/>
    <w:rsid w:val="00E567F2"/>
    <w:rsid w:val="00E56839"/>
    <w:rsid w:val="00E56ABE"/>
    <w:rsid w:val="00E57999"/>
    <w:rsid w:val="00E57E84"/>
    <w:rsid w:val="00E57E92"/>
    <w:rsid w:val="00E607C4"/>
    <w:rsid w:val="00E60DF0"/>
    <w:rsid w:val="00E6109A"/>
    <w:rsid w:val="00E6109F"/>
    <w:rsid w:val="00E610B4"/>
    <w:rsid w:val="00E61423"/>
    <w:rsid w:val="00E61924"/>
    <w:rsid w:val="00E61F87"/>
    <w:rsid w:val="00E620A4"/>
    <w:rsid w:val="00E63090"/>
    <w:rsid w:val="00E6361C"/>
    <w:rsid w:val="00E63AE7"/>
    <w:rsid w:val="00E65676"/>
    <w:rsid w:val="00E65894"/>
    <w:rsid w:val="00E65C9C"/>
    <w:rsid w:val="00E660C6"/>
    <w:rsid w:val="00E668EF"/>
    <w:rsid w:val="00E6697C"/>
    <w:rsid w:val="00E66F30"/>
    <w:rsid w:val="00E676D5"/>
    <w:rsid w:val="00E70547"/>
    <w:rsid w:val="00E711D6"/>
    <w:rsid w:val="00E7204F"/>
    <w:rsid w:val="00E72AC1"/>
    <w:rsid w:val="00E74101"/>
    <w:rsid w:val="00E74977"/>
    <w:rsid w:val="00E74BC2"/>
    <w:rsid w:val="00E75150"/>
    <w:rsid w:val="00E75AFB"/>
    <w:rsid w:val="00E766D1"/>
    <w:rsid w:val="00E77492"/>
    <w:rsid w:val="00E776DC"/>
    <w:rsid w:val="00E80653"/>
    <w:rsid w:val="00E818C4"/>
    <w:rsid w:val="00E81DC0"/>
    <w:rsid w:val="00E825A6"/>
    <w:rsid w:val="00E826E7"/>
    <w:rsid w:val="00E827B1"/>
    <w:rsid w:val="00E828B8"/>
    <w:rsid w:val="00E83E3F"/>
    <w:rsid w:val="00E84BA1"/>
    <w:rsid w:val="00E85C80"/>
    <w:rsid w:val="00E85D32"/>
    <w:rsid w:val="00E86381"/>
    <w:rsid w:val="00E8696E"/>
    <w:rsid w:val="00E86BC5"/>
    <w:rsid w:val="00E86F78"/>
    <w:rsid w:val="00E870CD"/>
    <w:rsid w:val="00E87707"/>
    <w:rsid w:val="00E87786"/>
    <w:rsid w:val="00E9074E"/>
    <w:rsid w:val="00E917ED"/>
    <w:rsid w:val="00E91925"/>
    <w:rsid w:val="00E91C8D"/>
    <w:rsid w:val="00E91FAE"/>
    <w:rsid w:val="00E934EC"/>
    <w:rsid w:val="00E9384E"/>
    <w:rsid w:val="00E938C4"/>
    <w:rsid w:val="00E93DF9"/>
    <w:rsid w:val="00E945D4"/>
    <w:rsid w:val="00E9470E"/>
    <w:rsid w:val="00E947CF"/>
    <w:rsid w:val="00E94BCE"/>
    <w:rsid w:val="00E9587F"/>
    <w:rsid w:val="00E967D0"/>
    <w:rsid w:val="00E967E1"/>
    <w:rsid w:val="00E969D2"/>
    <w:rsid w:val="00E96B8B"/>
    <w:rsid w:val="00E96ECD"/>
    <w:rsid w:val="00E97760"/>
    <w:rsid w:val="00E97D6F"/>
    <w:rsid w:val="00EA041A"/>
    <w:rsid w:val="00EA0900"/>
    <w:rsid w:val="00EA0F41"/>
    <w:rsid w:val="00EA1040"/>
    <w:rsid w:val="00EA17DD"/>
    <w:rsid w:val="00EA1BE4"/>
    <w:rsid w:val="00EA240A"/>
    <w:rsid w:val="00EA2EA2"/>
    <w:rsid w:val="00EA2FD6"/>
    <w:rsid w:val="00EA3079"/>
    <w:rsid w:val="00EA38EB"/>
    <w:rsid w:val="00EA42DB"/>
    <w:rsid w:val="00EA4424"/>
    <w:rsid w:val="00EA4EB3"/>
    <w:rsid w:val="00EA5498"/>
    <w:rsid w:val="00EA552E"/>
    <w:rsid w:val="00EA5556"/>
    <w:rsid w:val="00EA567B"/>
    <w:rsid w:val="00EA6208"/>
    <w:rsid w:val="00EA6EBF"/>
    <w:rsid w:val="00EA7593"/>
    <w:rsid w:val="00EA7A43"/>
    <w:rsid w:val="00EA7B7D"/>
    <w:rsid w:val="00EB00EB"/>
    <w:rsid w:val="00EB01F9"/>
    <w:rsid w:val="00EB0BDC"/>
    <w:rsid w:val="00EB0EA5"/>
    <w:rsid w:val="00EB10A9"/>
    <w:rsid w:val="00EB114E"/>
    <w:rsid w:val="00EB116F"/>
    <w:rsid w:val="00EB11A4"/>
    <w:rsid w:val="00EB161A"/>
    <w:rsid w:val="00EB1951"/>
    <w:rsid w:val="00EB198B"/>
    <w:rsid w:val="00EB22A3"/>
    <w:rsid w:val="00EB2927"/>
    <w:rsid w:val="00EB37B6"/>
    <w:rsid w:val="00EB38BF"/>
    <w:rsid w:val="00EB3AD7"/>
    <w:rsid w:val="00EB4164"/>
    <w:rsid w:val="00EB4E5C"/>
    <w:rsid w:val="00EB4FD8"/>
    <w:rsid w:val="00EB5435"/>
    <w:rsid w:val="00EB5E72"/>
    <w:rsid w:val="00EB6D82"/>
    <w:rsid w:val="00EB7CC7"/>
    <w:rsid w:val="00EB7FDA"/>
    <w:rsid w:val="00EC005C"/>
    <w:rsid w:val="00EC0725"/>
    <w:rsid w:val="00EC0803"/>
    <w:rsid w:val="00EC1A2D"/>
    <w:rsid w:val="00EC3CE8"/>
    <w:rsid w:val="00EC3F1E"/>
    <w:rsid w:val="00EC4380"/>
    <w:rsid w:val="00EC4E8C"/>
    <w:rsid w:val="00EC589C"/>
    <w:rsid w:val="00EC5BC5"/>
    <w:rsid w:val="00EC647C"/>
    <w:rsid w:val="00EC7255"/>
    <w:rsid w:val="00EC7F75"/>
    <w:rsid w:val="00ED0B17"/>
    <w:rsid w:val="00ED0BD9"/>
    <w:rsid w:val="00ED0EAA"/>
    <w:rsid w:val="00ED1BCE"/>
    <w:rsid w:val="00ED1D74"/>
    <w:rsid w:val="00ED1DBF"/>
    <w:rsid w:val="00ED1E33"/>
    <w:rsid w:val="00ED26DB"/>
    <w:rsid w:val="00ED3403"/>
    <w:rsid w:val="00ED380D"/>
    <w:rsid w:val="00ED43AF"/>
    <w:rsid w:val="00ED452A"/>
    <w:rsid w:val="00ED4A80"/>
    <w:rsid w:val="00ED4BF1"/>
    <w:rsid w:val="00ED4C02"/>
    <w:rsid w:val="00ED4CA8"/>
    <w:rsid w:val="00ED54E1"/>
    <w:rsid w:val="00ED5BA2"/>
    <w:rsid w:val="00ED6610"/>
    <w:rsid w:val="00ED74FB"/>
    <w:rsid w:val="00ED77B8"/>
    <w:rsid w:val="00ED79D6"/>
    <w:rsid w:val="00ED7F86"/>
    <w:rsid w:val="00EE0A1E"/>
    <w:rsid w:val="00EE0CC1"/>
    <w:rsid w:val="00EE0E07"/>
    <w:rsid w:val="00EE1703"/>
    <w:rsid w:val="00EE1C2B"/>
    <w:rsid w:val="00EE1EBC"/>
    <w:rsid w:val="00EE2009"/>
    <w:rsid w:val="00EE201A"/>
    <w:rsid w:val="00EE2380"/>
    <w:rsid w:val="00EE351E"/>
    <w:rsid w:val="00EE3FE7"/>
    <w:rsid w:val="00EE4660"/>
    <w:rsid w:val="00EE4B7C"/>
    <w:rsid w:val="00EE4E58"/>
    <w:rsid w:val="00EE5CCC"/>
    <w:rsid w:val="00EE7487"/>
    <w:rsid w:val="00EE758C"/>
    <w:rsid w:val="00EE7E53"/>
    <w:rsid w:val="00EF06AE"/>
    <w:rsid w:val="00EF0860"/>
    <w:rsid w:val="00EF0893"/>
    <w:rsid w:val="00EF1A76"/>
    <w:rsid w:val="00EF1F05"/>
    <w:rsid w:val="00EF2A12"/>
    <w:rsid w:val="00EF2A8B"/>
    <w:rsid w:val="00EF34A3"/>
    <w:rsid w:val="00EF397E"/>
    <w:rsid w:val="00EF3C01"/>
    <w:rsid w:val="00EF4097"/>
    <w:rsid w:val="00EF45D6"/>
    <w:rsid w:val="00EF523A"/>
    <w:rsid w:val="00EF5377"/>
    <w:rsid w:val="00EF57AC"/>
    <w:rsid w:val="00EF5974"/>
    <w:rsid w:val="00EF5A4E"/>
    <w:rsid w:val="00EF5CAA"/>
    <w:rsid w:val="00EF660B"/>
    <w:rsid w:val="00EF6BBA"/>
    <w:rsid w:val="00EF6C7D"/>
    <w:rsid w:val="00EF791B"/>
    <w:rsid w:val="00EF7A59"/>
    <w:rsid w:val="00EF7BCA"/>
    <w:rsid w:val="00F00348"/>
    <w:rsid w:val="00F008C1"/>
    <w:rsid w:val="00F01EA0"/>
    <w:rsid w:val="00F02609"/>
    <w:rsid w:val="00F03110"/>
    <w:rsid w:val="00F031D3"/>
    <w:rsid w:val="00F03AC2"/>
    <w:rsid w:val="00F03BA7"/>
    <w:rsid w:val="00F04067"/>
    <w:rsid w:val="00F0468A"/>
    <w:rsid w:val="00F04A69"/>
    <w:rsid w:val="00F05927"/>
    <w:rsid w:val="00F05E21"/>
    <w:rsid w:val="00F063F6"/>
    <w:rsid w:val="00F06ABE"/>
    <w:rsid w:val="00F07256"/>
    <w:rsid w:val="00F10A13"/>
    <w:rsid w:val="00F112F1"/>
    <w:rsid w:val="00F11690"/>
    <w:rsid w:val="00F116E8"/>
    <w:rsid w:val="00F11795"/>
    <w:rsid w:val="00F12104"/>
    <w:rsid w:val="00F12ABB"/>
    <w:rsid w:val="00F12F2D"/>
    <w:rsid w:val="00F130DA"/>
    <w:rsid w:val="00F131DB"/>
    <w:rsid w:val="00F139E4"/>
    <w:rsid w:val="00F14492"/>
    <w:rsid w:val="00F156D0"/>
    <w:rsid w:val="00F15E65"/>
    <w:rsid w:val="00F1639B"/>
    <w:rsid w:val="00F16C9C"/>
    <w:rsid w:val="00F17043"/>
    <w:rsid w:val="00F1708E"/>
    <w:rsid w:val="00F174C1"/>
    <w:rsid w:val="00F17796"/>
    <w:rsid w:val="00F20B49"/>
    <w:rsid w:val="00F21144"/>
    <w:rsid w:val="00F213D6"/>
    <w:rsid w:val="00F221BF"/>
    <w:rsid w:val="00F22668"/>
    <w:rsid w:val="00F22951"/>
    <w:rsid w:val="00F22BEA"/>
    <w:rsid w:val="00F22FFD"/>
    <w:rsid w:val="00F23F8C"/>
    <w:rsid w:val="00F26072"/>
    <w:rsid w:val="00F2635A"/>
    <w:rsid w:val="00F26445"/>
    <w:rsid w:val="00F26B47"/>
    <w:rsid w:val="00F26B4C"/>
    <w:rsid w:val="00F301E4"/>
    <w:rsid w:val="00F32088"/>
    <w:rsid w:val="00F3215C"/>
    <w:rsid w:val="00F32715"/>
    <w:rsid w:val="00F32D33"/>
    <w:rsid w:val="00F336A1"/>
    <w:rsid w:val="00F33A76"/>
    <w:rsid w:val="00F3428A"/>
    <w:rsid w:val="00F345B2"/>
    <w:rsid w:val="00F34FB8"/>
    <w:rsid w:val="00F35C85"/>
    <w:rsid w:val="00F35E67"/>
    <w:rsid w:val="00F3623E"/>
    <w:rsid w:val="00F364AA"/>
    <w:rsid w:val="00F41079"/>
    <w:rsid w:val="00F413AE"/>
    <w:rsid w:val="00F41411"/>
    <w:rsid w:val="00F41C93"/>
    <w:rsid w:val="00F41FE1"/>
    <w:rsid w:val="00F42462"/>
    <w:rsid w:val="00F42B41"/>
    <w:rsid w:val="00F43470"/>
    <w:rsid w:val="00F439E4"/>
    <w:rsid w:val="00F43CD2"/>
    <w:rsid w:val="00F441ED"/>
    <w:rsid w:val="00F44271"/>
    <w:rsid w:val="00F4431D"/>
    <w:rsid w:val="00F44406"/>
    <w:rsid w:val="00F444A0"/>
    <w:rsid w:val="00F44852"/>
    <w:rsid w:val="00F45166"/>
    <w:rsid w:val="00F45338"/>
    <w:rsid w:val="00F45869"/>
    <w:rsid w:val="00F45B34"/>
    <w:rsid w:val="00F46404"/>
    <w:rsid w:val="00F464DD"/>
    <w:rsid w:val="00F46F9E"/>
    <w:rsid w:val="00F47201"/>
    <w:rsid w:val="00F5034A"/>
    <w:rsid w:val="00F5041B"/>
    <w:rsid w:val="00F50F53"/>
    <w:rsid w:val="00F5113D"/>
    <w:rsid w:val="00F514B1"/>
    <w:rsid w:val="00F516EF"/>
    <w:rsid w:val="00F51F38"/>
    <w:rsid w:val="00F52328"/>
    <w:rsid w:val="00F5265A"/>
    <w:rsid w:val="00F52919"/>
    <w:rsid w:val="00F52C86"/>
    <w:rsid w:val="00F53744"/>
    <w:rsid w:val="00F53C81"/>
    <w:rsid w:val="00F54439"/>
    <w:rsid w:val="00F54AD0"/>
    <w:rsid w:val="00F54C0A"/>
    <w:rsid w:val="00F5519D"/>
    <w:rsid w:val="00F5549F"/>
    <w:rsid w:val="00F56F24"/>
    <w:rsid w:val="00F57AF9"/>
    <w:rsid w:val="00F608C1"/>
    <w:rsid w:val="00F612E0"/>
    <w:rsid w:val="00F61E62"/>
    <w:rsid w:val="00F6210E"/>
    <w:rsid w:val="00F621C0"/>
    <w:rsid w:val="00F6222A"/>
    <w:rsid w:val="00F63CED"/>
    <w:rsid w:val="00F6413B"/>
    <w:rsid w:val="00F64175"/>
    <w:rsid w:val="00F64476"/>
    <w:rsid w:val="00F65FAD"/>
    <w:rsid w:val="00F66024"/>
    <w:rsid w:val="00F66F49"/>
    <w:rsid w:val="00F67310"/>
    <w:rsid w:val="00F676DF"/>
    <w:rsid w:val="00F67930"/>
    <w:rsid w:val="00F67A92"/>
    <w:rsid w:val="00F67F9E"/>
    <w:rsid w:val="00F711CA"/>
    <w:rsid w:val="00F713BA"/>
    <w:rsid w:val="00F7220B"/>
    <w:rsid w:val="00F728BE"/>
    <w:rsid w:val="00F7297F"/>
    <w:rsid w:val="00F72A55"/>
    <w:rsid w:val="00F72A93"/>
    <w:rsid w:val="00F731DE"/>
    <w:rsid w:val="00F732B7"/>
    <w:rsid w:val="00F74890"/>
    <w:rsid w:val="00F754E2"/>
    <w:rsid w:val="00F756C7"/>
    <w:rsid w:val="00F758C8"/>
    <w:rsid w:val="00F76FB3"/>
    <w:rsid w:val="00F7757E"/>
    <w:rsid w:val="00F77DC3"/>
    <w:rsid w:val="00F80358"/>
    <w:rsid w:val="00F80440"/>
    <w:rsid w:val="00F81396"/>
    <w:rsid w:val="00F813C7"/>
    <w:rsid w:val="00F81F85"/>
    <w:rsid w:val="00F82038"/>
    <w:rsid w:val="00F82326"/>
    <w:rsid w:val="00F824F2"/>
    <w:rsid w:val="00F8288B"/>
    <w:rsid w:val="00F82BC9"/>
    <w:rsid w:val="00F82CA5"/>
    <w:rsid w:val="00F83243"/>
    <w:rsid w:val="00F8337F"/>
    <w:rsid w:val="00F837BB"/>
    <w:rsid w:val="00F8398C"/>
    <w:rsid w:val="00F83CCF"/>
    <w:rsid w:val="00F83FE4"/>
    <w:rsid w:val="00F848DE"/>
    <w:rsid w:val="00F84DE6"/>
    <w:rsid w:val="00F85034"/>
    <w:rsid w:val="00F85360"/>
    <w:rsid w:val="00F85722"/>
    <w:rsid w:val="00F85A0E"/>
    <w:rsid w:val="00F862C4"/>
    <w:rsid w:val="00F86442"/>
    <w:rsid w:val="00F86564"/>
    <w:rsid w:val="00F878D3"/>
    <w:rsid w:val="00F878F8"/>
    <w:rsid w:val="00F87DC7"/>
    <w:rsid w:val="00F90DD3"/>
    <w:rsid w:val="00F912A4"/>
    <w:rsid w:val="00F91564"/>
    <w:rsid w:val="00F928A3"/>
    <w:rsid w:val="00F9298F"/>
    <w:rsid w:val="00F9378E"/>
    <w:rsid w:val="00F94C76"/>
    <w:rsid w:val="00F94CC3"/>
    <w:rsid w:val="00F94D65"/>
    <w:rsid w:val="00F94F20"/>
    <w:rsid w:val="00F95406"/>
    <w:rsid w:val="00F9564D"/>
    <w:rsid w:val="00F95F06"/>
    <w:rsid w:val="00F96439"/>
    <w:rsid w:val="00F97D95"/>
    <w:rsid w:val="00FA0736"/>
    <w:rsid w:val="00FA0FFB"/>
    <w:rsid w:val="00FA1443"/>
    <w:rsid w:val="00FA18FA"/>
    <w:rsid w:val="00FA1AAD"/>
    <w:rsid w:val="00FA1EEF"/>
    <w:rsid w:val="00FA2080"/>
    <w:rsid w:val="00FA27DB"/>
    <w:rsid w:val="00FA398A"/>
    <w:rsid w:val="00FA3F67"/>
    <w:rsid w:val="00FA4089"/>
    <w:rsid w:val="00FA4173"/>
    <w:rsid w:val="00FA43ED"/>
    <w:rsid w:val="00FA4C1E"/>
    <w:rsid w:val="00FA5256"/>
    <w:rsid w:val="00FA528B"/>
    <w:rsid w:val="00FA5399"/>
    <w:rsid w:val="00FA5E4F"/>
    <w:rsid w:val="00FA6222"/>
    <w:rsid w:val="00FA6272"/>
    <w:rsid w:val="00FA69C7"/>
    <w:rsid w:val="00FA6B40"/>
    <w:rsid w:val="00FA73CB"/>
    <w:rsid w:val="00FA750C"/>
    <w:rsid w:val="00FA76BD"/>
    <w:rsid w:val="00FA7797"/>
    <w:rsid w:val="00FB173D"/>
    <w:rsid w:val="00FB1F04"/>
    <w:rsid w:val="00FB25A2"/>
    <w:rsid w:val="00FB3053"/>
    <w:rsid w:val="00FB4034"/>
    <w:rsid w:val="00FB4368"/>
    <w:rsid w:val="00FB5035"/>
    <w:rsid w:val="00FB5114"/>
    <w:rsid w:val="00FB5D7D"/>
    <w:rsid w:val="00FB5FEC"/>
    <w:rsid w:val="00FB6328"/>
    <w:rsid w:val="00FB6A71"/>
    <w:rsid w:val="00FB727D"/>
    <w:rsid w:val="00FC1A36"/>
    <w:rsid w:val="00FC3E81"/>
    <w:rsid w:val="00FC4CB3"/>
    <w:rsid w:val="00FC4EB9"/>
    <w:rsid w:val="00FC598D"/>
    <w:rsid w:val="00FC59BA"/>
    <w:rsid w:val="00FC66A1"/>
    <w:rsid w:val="00FC6C18"/>
    <w:rsid w:val="00FC6DA9"/>
    <w:rsid w:val="00FC7F72"/>
    <w:rsid w:val="00FC7F75"/>
    <w:rsid w:val="00FD00B6"/>
    <w:rsid w:val="00FD015F"/>
    <w:rsid w:val="00FD0B14"/>
    <w:rsid w:val="00FD133F"/>
    <w:rsid w:val="00FD1BE9"/>
    <w:rsid w:val="00FD1D99"/>
    <w:rsid w:val="00FD1E28"/>
    <w:rsid w:val="00FD2769"/>
    <w:rsid w:val="00FD2A97"/>
    <w:rsid w:val="00FD2C1F"/>
    <w:rsid w:val="00FD3116"/>
    <w:rsid w:val="00FD35D3"/>
    <w:rsid w:val="00FD39EA"/>
    <w:rsid w:val="00FD60BA"/>
    <w:rsid w:val="00FD6D64"/>
    <w:rsid w:val="00FD77BF"/>
    <w:rsid w:val="00FD7861"/>
    <w:rsid w:val="00FE037B"/>
    <w:rsid w:val="00FE0790"/>
    <w:rsid w:val="00FE08DF"/>
    <w:rsid w:val="00FE0B78"/>
    <w:rsid w:val="00FE13FE"/>
    <w:rsid w:val="00FE1A44"/>
    <w:rsid w:val="00FE200D"/>
    <w:rsid w:val="00FE28A7"/>
    <w:rsid w:val="00FE2C4E"/>
    <w:rsid w:val="00FE2E80"/>
    <w:rsid w:val="00FE3824"/>
    <w:rsid w:val="00FE52F5"/>
    <w:rsid w:val="00FE59E0"/>
    <w:rsid w:val="00FE5BD8"/>
    <w:rsid w:val="00FE63EC"/>
    <w:rsid w:val="00FE66C0"/>
    <w:rsid w:val="00FE6C04"/>
    <w:rsid w:val="00FE7081"/>
    <w:rsid w:val="00FE7691"/>
    <w:rsid w:val="00FF0086"/>
    <w:rsid w:val="00FF020A"/>
    <w:rsid w:val="00FF07ED"/>
    <w:rsid w:val="00FF0CBC"/>
    <w:rsid w:val="00FF1F7E"/>
    <w:rsid w:val="00FF344E"/>
    <w:rsid w:val="00FF3AE0"/>
    <w:rsid w:val="00FF42FD"/>
    <w:rsid w:val="00FF432B"/>
    <w:rsid w:val="00FF4B00"/>
    <w:rsid w:val="00FF4CE6"/>
    <w:rsid w:val="00FF4DC1"/>
    <w:rsid w:val="00FF4E90"/>
    <w:rsid w:val="00FF5793"/>
    <w:rsid w:val="00FF58B1"/>
    <w:rsid w:val="00FF5972"/>
    <w:rsid w:val="00FF67D8"/>
    <w:rsid w:val="00FF71A3"/>
    <w:rsid w:val="00FF7BDB"/>
    <w:rsid w:val="00FF7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5C6"/>
    <w:pPr>
      <w:spacing w:after="200" w:line="276" w:lineRule="auto"/>
    </w:pPr>
    <w:rPr>
      <w:lang w:eastAsia="en-US"/>
    </w:rPr>
  </w:style>
  <w:style w:type="paragraph" w:styleId="1">
    <w:name w:val="heading 1"/>
    <w:basedOn w:val="a"/>
    <w:next w:val="a"/>
    <w:link w:val="10"/>
    <w:qFormat/>
    <w:rsid w:val="001105C6"/>
    <w:pPr>
      <w:keepNext/>
      <w:spacing w:before="240" w:after="60"/>
      <w:outlineLvl w:val="0"/>
    </w:pPr>
    <w:rPr>
      <w:rFonts w:ascii="Cambria" w:eastAsia="Calibri" w:hAnsi="Cambria"/>
      <w:b/>
      <w:bCs/>
      <w:kern w:val="32"/>
      <w:sz w:val="32"/>
      <w:szCs w:val="32"/>
    </w:rPr>
  </w:style>
  <w:style w:type="paragraph" w:styleId="2">
    <w:name w:val="heading 2"/>
    <w:basedOn w:val="a"/>
    <w:next w:val="a"/>
    <w:link w:val="20"/>
    <w:semiHidden/>
    <w:unhideWhenUsed/>
    <w:qFormat/>
    <w:rsid w:val="00F711C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711CA"/>
    <w:pPr>
      <w:keepNext/>
      <w:spacing w:before="240" w:after="60"/>
      <w:outlineLvl w:val="2"/>
    </w:pPr>
    <w:rPr>
      <w:rFonts w:ascii="Cambria" w:hAnsi="Cambria"/>
      <w:b/>
      <w:bCs/>
      <w:sz w:val="26"/>
      <w:szCs w:val="26"/>
    </w:rPr>
  </w:style>
  <w:style w:type="paragraph" w:styleId="6">
    <w:name w:val="heading 6"/>
    <w:basedOn w:val="a"/>
    <w:next w:val="a"/>
    <w:link w:val="60"/>
    <w:qFormat/>
    <w:rsid w:val="00CD75E9"/>
    <w:pPr>
      <w:spacing w:before="240" w:after="60" w:line="240" w:lineRule="auto"/>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105C6"/>
    <w:rPr>
      <w:rFonts w:ascii="Cambria" w:eastAsia="Calibri" w:hAnsi="Cambria"/>
      <w:b/>
      <w:bCs/>
      <w:kern w:val="32"/>
      <w:sz w:val="32"/>
      <w:szCs w:val="32"/>
      <w:lang w:val="ru-RU" w:eastAsia="en-US" w:bidi="ar-SA"/>
    </w:rPr>
  </w:style>
  <w:style w:type="paragraph" w:styleId="a3">
    <w:name w:val="footnote text"/>
    <w:basedOn w:val="a"/>
    <w:link w:val="a4"/>
    <w:semiHidden/>
    <w:rsid w:val="00AC19AD"/>
    <w:pPr>
      <w:spacing w:after="0" w:line="240" w:lineRule="auto"/>
    </w:pPr>
    <w:rPr>
      <w:rFonts w:ascii="Calibri" w:hAnsi="Calibri"/>
      <w:lang w:eastAsia="ru-RU"/>
    </w:rPr>
  </w:style>
  <w:style w:type="character" w:customStyle="1" w:styleId="a4">
    <w:name w:val="Текст сноски Знак"/>
    <w:link w:val="a3"/>
    <w:uiPriority w:val="99"/>
    <w:semiHidden/>
    <w:locked/>
    <w:rsid w:val="00AC19AD"/>
    <w:rPr>
      <w:rFonts w:ascii="Calibri" w:hAnsi="Calibri"/>
      <w:lang w:val="ru-RU" w:eastAsia="ru-RU" w:bidi="ar-SA"/>
    </w:rPr>
  </w:style>
  <w:style w:type="character" w:styleId="a5">
    <w:name w:val="footnote reference"/>
    <w:semiHidden/>
    <w:rsid w:val="00AC19AD"/>
    <w:rPr>
      <w:rFonts w:cs="Times New Roman"/>
      <w:vertAlign w:val="superscript"/>
    </w:rPr>
  </w:style>
  <w:style w:type="character" w:styleId="a6">
    <w:name w:val="Hyperlink"/>
    <w:uiPriority w:val="99"/>
    <w:rsid w:val="00D018FE"/>
    <w:rPr>
      <w:color w:val="0000FF"/>
      <w:u w:val="single"/>
    </w:rPr>
  </w:style>
  <w:style w:type="character" w:styleId="a7">
    <w:name w:val="FollowedHyperlink"/>
    <w:rsid w:val="007674B7"/>
    <w:rPr>
      <w:color w:val="800080"/>
      <w:u w:val="single"/>
    </w:rPr>
  </w:style>
  <w:style w:type="character" w:customStyle="1" w:styleId="FootnoteTextChar">
    <w:name w:val="Footnote Text Char"/>
    <w:semiHidden/>
    <w:locked/>
    <w:rsid w:val="00B12D62"/>
    <w:rPr>
      <w:rFonts w:cs="Times New Roman"/>
      <w:sz w:val="20"/>
      <w:szCs w:val="20"/>
    </w:rPr>
  </w:style>
  <w:style w:type="paragraph" w:styleId="a8">
    <w:name w:val="Balloon Text"/>
    <w:basedOn w:val="a"/>
    <w:semiHidden/>
    <w:rsid w:val="00615CA3"/>
    <w:rPr>
      <w:rFonts w:ascii="Tahoma" w:hAnsi="Tahoma" w:cs="Tahoma"/>
      <w:sz w:val="16"/>
      <w:szCs w:val="16"/>
    </w:rPr>
  </w:style>
  <w:style w:type="paragraph" w:styleId="a9">
    <w:name w:val="footer"/>
    <w:basedOn w:val="a"/>
    <w:rsid w:val="003E2CFB"/>
    <w:pPr>
      <w:tabs>
        <w:tab w:val="center" w:pos="4677"/>
        <w:tab w:val="right" w:pos="9355"/>
      </w:tabs>
    </w:pPr>
  </w:style>
  <w:style w:type="character" w:styleId="aa">
    <w:name w:val="page number"/>
    <w:basedOn w:val="a0"/>
    <w:rsid w:val="003E2CFB"/>
  </w:style>
  <w:style w:type="table" w:styleId="ab">
    <w:name w:val="Table Grid"/>
    <w:basedOn w:val="a1"/>
    <w:rsid w:val="003C6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52B8"/>
    <w:pPr>
      <w:autoSpaceDE w:val="0"/>
      <w:autoSpaceDN w:val="0"/>
      <w:adjustRightInd w:val="0"/>
    </w:pPr>
    <w:rPr>
      <w:color w:val="000000"/>
      <w:sz w:val="24"/>
      <w:szCs w:val="24"/>
    </w:rPr>
  </w:style>
  <w:style w:type="paragraph" w:customStyle="1" w:styleId="11">
    <w:name w:val="Абзац списка1"/>
    <w:basedOn w:val="a"/>
    <w:rsid w:val="00F711CA"/>
    <w:pPr>
      <w:ind w:left="720"/>
    </w:pPr>
    <w:rPr>
      <w:rFonts w:ascii="Calibri" w:hAnsi="Calibri"/>
      <w:sz w:val="22"/>
      <w:szCs w:val="22"/>
    </w:rPr>
  </w:style>
  <w:style w:type="character" w:customStyle="1" w:styleId="20">
    <w:name w:val="Заголовок 2 Знак"/>
    <w:link w:val="2"/>
    <w:semiHidden/>
    <w:rsid w:val="00F711CA"/>
    <w:rPr>
      <w:rFonts w:ascii="Cambria" w:eastAsia="Times New Roman" w:hAnsi="Cambria" w:cs="Times New Roman"/>
      <w:b/>
      <w:bCs/>
      <w:i/>
      <w:iCs/>
      <w:sz w:val="28"/>
      <w:szCs w:val="28"/>
      <w:lang w:eastAsia="en-US"/>
    </w:rPr>
  </w:style>
  <w:style w:type="character" w:customStyle="1" w:styleId="30">
    <w:name w:val="Заголовок 3 Знак"/>
    <w:link w:val="3"/>
    <w:semiHidden/>
    <w:rsid w:val="00F711CA"/>
    <w:rPr>
      <w:rFonts w:ascii="Cambria" w:eastAsia="Times New Roman" w:hAnsi="Cambria" w:cs="Times New Roman"/>
      <w:b/>
      <w:bCs/>
      <w:sz w:val="26"/>
      <w:szCs w:val="26"/>
      <w:lang w:eastAsia="en-US"/>
    </w:rPr>
  </w:style>
  <w:style w:type="paragraph" w:styleId="ac">
    <w:name w:val="TOC Heading"/>
    <w:basedOn w:val="1"/>
    <w:next w:val="a"/>
    <w:uiPriority w:val="39"/>
    <w:unhideWhenUsed/>
    <w:qFormat/>
    <w:rsid w:val="002D1B8D"/>
    <w:pPr>
      <w:keepLines/>
      <w:spacing w:before="480" w:after="0"/>
      <w:outlineLvl w:val="9"/>
    </w:pPr>
    <w:rPr>
      <w:rFonts w:eastAsia="Times New Roman"/>
      <w:color w:val="365F91"/>
      <w:kern w:val="0"/>
      <w:sz w:val="28"/>
      <w:szCs w:val="28"/>
      <w:lang w:eastAsia="ru-RU"/>
    </w:rPr>
  </w:style>
  <w:style w:type="paragraph" w:styleId="12">
    <w:name w:val="toc 1"/>
    <w:basedOn w:val="a"/>
    <w:next w:val="a"/>
    <w:autoRedefine/>
    <w:uiPriority w:val="39"/>
    <w:rsid w:val="00EF1A76"/>
    <w:pPr>
      <w:tabs>
        <w:tab w:val="left" w:pos="660"/>
        <w:tab w:val="right" w:leader="dot" w:pos="10195"/>
      </w:tabs>
    </w:pPr>
    <w:rPr>
      <w:noProof/>
      <w:sz w:val="28"/>
      <w:szCs w:val="28"/>
    </w:rPr>
  </w:style>
  <w:style w:type="paragraph" w:styleId="21">
    <w:name w:val="toc 2"/>
    <w:basedOn w:val="a"/>
    <w:next w:val="a"/>
    <w:autoRedefine/>
    <w:uiPriority w:val="39"/>
    <w:rsid w:val="002D1B8D"/>
    <w:pPr>
      <w:ind w:left="200"/>
    </w:pPr>
  </w:style>
  <w:style w:type="paragraph" w:styleId="31">
    <w:name w:val="toc 3"/>
    <w:basedOn w:val="a"/>
    <w:next w:val="a"/>
    <w:autoRedefine/>
    <w:uiPriority w:val="39"/>
    <w:rsid w:val="002D1B8D"/>
    <w:pPr>
      <w:ind w:left="400"/>
    </w:pPr>
  </w:style>
  <w:style w:type="paragraph" w:styleId="ad">
    <w:name w:val="List Paragraph"/>
    <w:basedOn w:val="a"/>
    <w:uiPriority w:val="34"/>
    <w:qFormat/>
    <w:rsid w:val="00E870CD"/>
    <w:pPr>
      <w:ind w:left="720"/>
      <w:contextualSpacing/>
    </w:pPr>
  </w:style>
  <w:style w:type="paragraph" w:customStyle="1" w:styleId="ConsPlusNonformat">
    <w:name w:val="ConsPlusNonformat"/>
    <w:uiPriority w:val="99"/>
    <w:rsid w:val="009A6C73"/>
    <w:pPr>
      <w:autoSpaceDE w:val="0"/>
      <w:autoSpaceDN w:val="0"/>
      <w:adjustRightInd w:val="0"/>
    </w:pPr>
    <w:rPr>
      <w:rFonts w:ascii="Courier New" w:hAnsi="Courier New" w:cs="Courier New"/>
    </w:rPr>
  </w:style>
  <w:style w:type="character" w:customStyle="1" w:styleId="60">
    <w:name w:val="Заголовок 6 Знак"/>
    <w:basedOn w:val="a0"/>
    <w:link w:val="6"/>
    <w:rsid w:val="00CD75E9"/>
    <w:rPr>
      <w:b/>
      <w:bCs/>
      <w:sz w:val="22"/>
      <w:szCs w:val="22"/>
    </w:rPr>
  </w:style>
  <w:style w:type="paragraph" w:customStyle="1" w:styleId="FR1">
    <w:name w:val="FR1"/>
    <w:rsid w:val="00CD75E9"/>
    <w:pPr>
      <w:widowControl w:val="0"/>
      <w:spacing w:before="480"/>
      <w:ind w:left="1680" w:right="200"/>
      <w:jc w:val="center"/>
    </w:pPr>
    <w:rPr>
      <w:b/>
      <w:snapToGrid w:val="0"/>
      <w:sz w:val="40"/>
    </w:rPr>
  </w:style>
  <w:style w:type="paragraph" w:styleId="22">
    <w:name w:val="Body Text 2"/>
    <w:basedOn w:val="a"/>
    <w:link w:val="23"/>
    <w:rsid w:val="00CD75E9"/>
    <w:pPr>
      <w:autoSpaceDE w:val="0"/>
      <w:autoSpaceDN w:val="0"/>
      <w:adjustRightInd w:val="0"/>
      <w:spacing w:before="35" w:after="0" w:line="240" w:lineRule="auto"/>
      <w:ind w:right="278"/>
    </w:pPr>
    <w:rPr>
      <w:sz w:val="24"/>
      <w:szCs w:val="18"/>
      <w:lang w:eastAsia="ru-RU"/>
    </w:rPr>
  </w:style>
  <w:style w:type="character" w:customStyle="1" w:styleId="23">
    <w:name w:val="Основной текст 2 Знак"/>
    <w:basedOn w:val="a0"/>
    <w:link w:val="22"/>
    <w:rsid w:val="00CD75E9"/>
    <w:rPr>
      <w:sz w:val="24"/>
      <w:szCs w:val="18"/>
    </w:rPr>
  </w:style>
  <w:style w:type="character" w:styleId="ae">
    <w:name w:val="Placeholder Text"/>
    <w:basedOn w:val="a0"/>
    <w:uiPriority w:val="99"/>
    <w:semiHidden/>
    <w:rsid w:val="00C0760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5C6"/>
    <w:pPr>
      <w:spacing w:after="200" w:line="276" w:lineRule="auto"/>
    </w:pPr>
    <w:rPr>
      <w:lang w:eastAsia="en-US"/>
    </w:rPr>
  </w:style>
  <w:style w:type="paragraph" w:styleId="1">
    <w:name w:val="heading 1"/>
    <w:basedOn w:val="a"/>
    <w:next w:val="a"/>
    <w:link w:val="10"/>
    <w:qFormat/>
    <w:rsid w:val="001105C6"/>
    <w:pPr>
      <w:keepNext/>
      <w:spacing w:before="240" w:after="60"/>
      <w:outlineLvl w:val="0"/>
    </w:pPr>
    <w:rPr>
      <w:rFonts w:ascii="Cambria" w:eastAsia="Calibri" w:hAnsi="Cambria"/>
      <w:b/>
      <w:bCs/>
      <w:kern w:val="32"/>
      <w:sz w:val="32"/>
      <w:szCs w:val="32"/>
    </w:rPr>
  </w:style>
  <w:style w:type="paragraph" w:styleId="2">
    <w:name w:val="heading 2"/>
    <w:basedOn w:val="a"/>
    <w:next w:val="a"/>
    <w:link w:val="20"/>
    <w:semiHidden/>
    <w:unhideWhenUsed/>
    <w:qFormat/>
    <w:rsid w:val="00F711C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711CA"/>
    <w:pPr>
      <w:keepNext/>
      <w:spacing w:before="240" w:after="60"/>
      <w:outlineLvl w:val="2"/>
    </w:pPr>
    <w:rPr>
      <w:rFonts w:ascii="Cambria" w:hAnsi="Cambria"/>
      <w:b/>
      <w:bCs/>
      <w:sz w:val="26"/>
      <w:szCs w:val="26"/>
    </w:rPr>
  </w:style>
  <w:style w:type="paragraph" w:styleId="6">
    <w:name w:val="heading 6"/>
    <w:basedOn w:val="a"/>
    <w:next w:val="a"/>
    <w:link w:val="60"/>
    <w:qFormat/>
    <w:rsid w:val="00CD75E9"/>
    <w:pPr>
      <w:spacing w:before="240" w:after="60" w:line="240" w:lineRule="auto"/>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105C6"/>
    <w:rPr>
      <w:rFonts w:ascii="Cambria" w:eastAsia="Calibri" w:hAnsi="Cambria"/>
      <w:b/>
      <w:bCs/>
      <w:kern w:val="32"/>
      <w:sz w:val="32"/>
      <w:szCs w:val="32"/>
      <w:lang w:val="ru-RU" w:eastAsia="en-US" w:bidi="ar-SA"/>
    </w:rPr>
  </w:style>
  <w:style w:type="paragraph" w:styleId="a3">
    <w:name w:val="footnote text"/>
    <w:basedOn w:val="a"/>
    <w:link w:val="a4"/>
    <w:semiHidden/>
    <w:rsid w:val="00AC19AD"/>
    <w:pPr>
      <w:spacing w:after="0" w:line="240" w:lineRule="auto"/>
    </w:pPr>
    <w:rPr>
      <w:rFonts w:ascii="Calibri" w:hAnsi="Calibri"/>
      <w:lang w:eastAsia="ru-RU"/>
    </w:rPr>
  </w:style>
  <w:style w:type="character" w:customStyle="1" w:styleId="a4">
    <w:name w:val="Текст сноски Знак"/>
    <w:link w:val="a3"/>
    <w:uiPriority w:val="99"/>
    <w:semiHidden/>
    <w:locked/>
    <w:rsid w:val="00AC19AD"/>
    <w:rPr>
      <w:rFonts w:ascii="Calibri" w:hAnsi="Calibri"/>
      <w:lang w:val="ru-RU" w:eastAsia="ru-RU" w:bidi="ar-SA"/>
    </w:rPr>
  </w:style>
  <w:style w:type="character" w:styleId="a5">
    <w:name w:val="footnote reference"/>
    <w:semiHidden/>
    <w:rsid w:val="00AC19AD"/>
    <w:rPr>
      <w:rFonts w:cs="Times New Roman"/>
      <w:vertAlign w:val="superscript"/>
    </w:rPr>
  </w:style>
  <w:style w:type="character" w:styleId="a6">
    <w:name w:val="Hyperlink"/>
    <w:uiPriority w:val="99"/>
    <w:rsid w:val="00D018FE"/>
    <w:rPr>
      <w:color w:val="0000FF"/>
      <w:u w:val="single"/>
    </w:rPr>
  </w:style>
  <w:style w:type="character" w:styleId="a7">
    <w:name w:val="FollowedHyperlink"/>
    <w:rsid w:val="007674B7"/>
    <w:rPr>
      <w:color w:val="800080"/>
      <w:u w:val="single"/>
    </w:rPr>
  </w:style>
  <w:style w:type="character" w:customStyle="1" w:styleId="FootnoteTextChar">
    <w:name w:val="Footnote Text Char"/>
    <w:semiHidden/>
    <w:locked/>
    <w:rsid w:val="00B12D62"/>
    <w:rPr>
      <w:rFonts w:cs="Times New Roman"/>
      <w:sz w:val="20"/>
      <w:szCs w:val="20"/>
    </w:rPr>
  </w:style>
  <w:style w:type="paragraph" w:styleId="a8">
    <w:name w:val="Balloon Text"/>
    <w:basedOn w:val="a"/>
    <w:semiHidden/>
    <w:rsid w:val="00615CA3"/>
    <w:rPr>
      <w:rFonts w:ascii="Tahoma" w:hAnsi="Tahoma" w:cs="Tahoma"/>
      <w:sz w:val="16"/>
      <w:szCs w:val="16"/>
    </w:rPr>
  </w:style>
  <w:style w:type="paragraph" w:styleId="a9">
    <w:name w:val="footer"/>
    <w:basedOn w:val="a"/>
    <w:rsid w:val="003E2CFB"/>
    <w:pPr>
      <w:tabs>
        <w:tab w:val="center" w:pos="4677"/>
        <w:tab w:val="right" w:pos="9355"/>
      </w:tabs>
    </w:pPr>
  </w:style>
  <w:style w:type="character" w:styleId="aa">
    <w:name w:val="page number"/>
    <w:basedOn w:val="a0"/>
    <w:rsid w:val="003E2CFB"/>
  </w:style>
  <w:style w:type="table" w:styleId="ab">
    <w:name w:val="Table Grid"/>
    <w:basedOn w:val="a1"/>
    <w:rsid w:val="003C6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52B8"/>
    <w:pPr>
      <w:autoSpaceDE w:val="0"/>
      <w:autoSpaceDN w:val="0"/>
      <w:adjustRightInd w:val="0"/>
    </w:pPr>
    <w:rPr>
      <w:color w:val="000000"/>
      <w:sz w:val="24"/>
      <w:szCs w:val="24"/>
    </w:rPr>
  </w:style>
  <w:style w:type="paragraph" w:customStyle="1" w:styleId="11">
    <w:name w:val="Абзац списка1"/>
    <w:basedOn w:val="a"/>
    <w:rsid w:val="00F711CA"/>
    <w:pPr>
      <w:ind w:left="720"/>
    </w:pPr>
    <w:rPr>
      <w:rFonts w:ascii="Calibri" w:hAnsi="Calibri"/>
      <w:sz w:val="22"/>
      <w:szCs w:val="22"/>
    </w:rPr>
  </w:style>
  <w:style w:type="character" w:customStyle="1" w:styleId="20">
    <w:name w:val="Заголовок 2 Знак"/>
    <w:link w:val="2"/>
    <w:semiHidden/>
    <w:rsid w:val="00F711CA"/>
    <w:rPr>
      <w:rFonts w:ascii="Cambria" w:eastAsia="Times New Roman" w:hAnsi="Cambria" w:cs="Times New Roman"/>
      <w:b/>
      <w:bCs/>
      <w:i/>
      <w:iCs/>
      <w:sz w:val="28"/>
      <w:szCs w:val="28"/>
      <w:lang w:eastAsia="en-US"/>
    </w:rPr>
  </w:style>
  <w:style w:type="character" w:customStyle="1" w:styleId="30">
    <w:name w:val="Заголовок 3 Знак"/>
    <w:link w:val="3"/>
    <w:semiHidden/>
    <w:rsid w:val="00F711CA"/>
    <w:rPr>
      <w:rFonts w:ascii="Cambria" w:eastAsia="Times New Roman" w:hAnsi="Cambria" w:cs="Times New Roman"/>
      <w:b/>
      <w:bCs/>
      <w:sz w:val="26"/>
      <w:szCs w:val="26"/>
      <w:lang w:eastAsia="en-US"/>
    </w:rPr>
  </w:style>
  <w:style w:type="paragraph" w:styleId="ac">
    <w:name w:val="TOC Heading"/>
    <w:basedOn w:val="1"/>
    <w:next w:val="a"/>
    <w:uiPriority w:val="39"/>
    <w:unhideWhenUsed/>
    <w:qFormat/>
    <w:rsid w:val="002D1B8D"/>
    <w:pPr>
      <w:keepLines/>
      <w:spacing w:before="480" w:after="0"/>
      <w:outlineLvl w:val="9"/>
    </w:pPr>
    <w:rPr>
      <w:rFonts w:eastAsia="Times New Roman"/>
      <w:color w:val="365F91"/>
      <w:kern w:val="0"/>
      <w:sz w:val="28"/>
      <w:szCs w:val="28"/>
      <w:lang w:eastAsia="ru-RU"/>
    </w:rPr>
  </w:style>
  <w:style w:type="paragraph" w:styleId="12">
    <w:name w:val="toc 1"/>
    <w:basedOn w:val="a"/>
    <w:next w:val="a"/>
    <w:autoRedefine/>
    <w:uiPriority w:val="39"/>
    <w:rsid w:val="00EF1A76"/>
    <w:pPr>
      <w:tabs>
        <w:tab w:val="left" w:pos="660"/>
        <w:tab w:val="right" w:leader="dot" w:pos="10195"/>
      </w:tabs>
    </w:pPr>
    <w:rPr>
      <w:noProof/>
      <w:sz w:val="28"/>
      <w:szCs w:val="28"/>
    </w:rPr>
  </w:style>
  <w:style w:type="paragraph" w:styleId="21">
    <w:name w:val="toc 2"/>
    <w:basedOn w:val="a"/>
    <w:next w:val="a"/>
    <w:autoRedefine/>
    <w:uiPriority w:val="39"/>
    <w:rsid w:val="002D1B8D"/>
    <w:pPr>
      <w:ind w:left="200"/>
    </w:pPr>
  </w:style>
  <w:style w:type="paragraph" w:styleId="31">
    <w:name w:val="toc 3"/>
    <w:basedOn w:val="a"/>
    <w:next w:val="a"/>
    <w:autoRedefine/>
    <w:uiPriority w:val="39"/>
    <w:rsid w:val="002D1B8D"/>
    <w:pPr>
      <w:ind w:left="400"/>
    </w:pPr>
  </w:style>
  <w:style w:type="paragraph" w:styleId="ad">
    <w:name w:val="List Paragraph"/>
    <w:basedOn w:val="a"/>
    <w:uiPriority w:val="34"/>
    <w:qFormat/>
    <w:rsid w:val="00E870CD"/>
    <w:pPr>
      <w:ind w:left="720"/>
      <w:contextualSpacing/>
    </w:pPr>
  </w:style>
  <w:style w:type="paragraph" w:customStyle="1" w:styleId="ConsPlusNonformat">
    <w:name w:val="ConsPlusNonformat"/>
    <w:uiPriority w:val="99"/>
    <w:rsid w:val="009A6C73"/>
    <w:pPr>
      <w:autoSpaceDE w:val="0"/>
      <w:autoSpaceDN w:val="0"/>
      <w:adjustRightInd w:val="0"/>
    </w:pPr>
    <w:rPr>
      <w:rFonts w:ascii="Courier New" w:hAnsi="Courier New" w:cs="Courier New"/>
    </w:rPr>
  </w:style>
  <w:style w:type="character" w:customStyle="1" w:styleId="60">
    <w:name w:val="Заголовок 6 Знак"/>
    <w:basedOn w:val="a0"/>
    <w:link w:val="6"/>
    <w:rsid w:val="00CD75E9"/>
    <w:rPr>
      <w:b/>
      <w:bCs/>
      <w:sz w:val="22"/>
      <w:szCs w:val="22"/>
    </w:rPr>
  </w:style>
  <w:style w:type="paragraph" w:customStyle="1" w:styleId="FR1">
    <w:name w:val="FR1"/>
    <w:rsid w:val="00CD75E9"/>
    <w:pPr>
      <w:widowControl w:val="0"/>
      <w:spacing w:before="480"/>
      <w:ind w:left="1680" w:right="200"/>
      <w:jc w:val="center"/>
    </w:pPr>
    <w:rPr>
      <w:b/>
      <w:snapToGrid w:val="0"/>
      <w:sz w:val="40"/>
    </w:rPr>
  </w:style>
  <w:style w:type="paragraph" w:styleId="22">
    <w:name w:val="Body Text 2"/>
    <w:basedOn w:val="a"/>
    <w:link w:val="23"/>
    <w:rsid w:val="00CD75E9"/>
    <w:pPr>
      <w:autoSpaceDE w:val="0"/>
      <w:autoSpaceDN w:val="0"/>
      <w:adjustRightInd w:val="0"/>
      <w:spacing w:before="35" w:after="0" w:line="240" w:lineRule="auto"/>
      <w:ind w:right="278"/>
    </w:pPr>
    <w:rPr>
      <w:sz w:val="24"/>
      <w:szCs w:val="18"/>
      <w:lang w:eastAsia="ru-RU"/>
    </w:rPr>
  </w:style>
  <w:style w:type="character" w:customStyle="1" w:styleId="23">
    <w:name w:val="Основной текст 2 Знак"/>
    <w:basedOn w:val="a0"/>
    <w:link w:val="22"/>
    <w:rsid w:val="00CD75E9"/>
    <w:rPr>
      <w:sz w:val="24"/>
      <w:szCs w:val="18"/>
    </w:rPr>
  </w:style>
  <w:style w:type="character" w:styleId="ae">
    <w:name w:val="Placeholder Text"/>
    <w:basedOn w:val="a0"/>
    <w:uiPriority w:val="99"/>
    <w:semiHidden/>
    <w:rsid w:val="00C076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601653">
      <w:bodyDiv w:val="1"/>
      <w:marLeft w:val="0"/>
      <w:marRight w:val="0"/>
      <w:marTop w:val="0"/>
      <w:marBottom w:val="0"/>
      <w:divBdr>
        <w:top w:val="none" w:sz="0" w:space="0" w:color="auto"/>
        <w:left w:val="none" w:sz="0" w:space="0" w:color="auto"/>
        <w:bottom w:val="none" w:sz="0" w:space="0" w:color="auto"/>
        <w:right w:val="none" w:sz="0" w:space="0" w:color="auto"/>
      </w:divBdr>
      <w:divsChild>
        <w:div w:id="813838032">
          <w:marLeft w:val="501"/>
          <w:marRight w:val="0"/>
          <w:marTop w:val="0"/>
          <w:marBottom w:val="0"/>
          <w:divBdr>
            <w:top w:val="none" w:sz="0" w:space="0" w:color="auto"/>
            <w:left w:val="none" w:sz="0" w:space="0" w:color="auto"/>
            <w:bottom w:val="none" w:sz="0" w:space="0" w:color="auto"/>
            <w:right w:val="none" w:sz="0" w:space="0" w:color="auto"/>
          </w:divBdr>
          <w:divsChild>
            <w:div w:id="1410881772">
              <w:marLeft w:val="0"/>
              <w:marRight w:val="0"/>
              <w:marTop w:val="0"/>
              <w:marBottom w:val="0"/>
              <w:divBdr>
                <w:top w:val="none" w:sz="0" w:space="0" w:color="auto"/>
                <w:left w:val="none" w:sz="0" w:space="0" w:color="auto"/>
                <w:bottom w:val="none" w:sz="0" w:space="0" w:color="auto"/>
                <w:right w:val="none" w:sz="0" w:space="0" w:color="auto"/>
              </w:divBdr>
            </w:div>
            <w:div w:id="2085300792">
              <w:marLeft w:val="0"/>
              <w:marRight w:val="0"/>
              <w:marTop w:val="0"/>
              <w:marBottom w:val="0"/>
              <w:divBdr>
                <w:top w:val="none" w:sz="0" w:space="0" w:color="auto"/>
                <w:left w:val="none" w:sz="0" w:space="0" w:color="auto"/>
                <w:bottom w:val="none" w:sz="0" w:space="0" w:color="auto"/>
                <w:right w:val="none" w:sz="0" w:space="0" w:color="auto"/>
              </w:divBdr>
            </w:div>
          </w:divsChild>
        </w:div>
        <w:div w:id="1332491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9C8D629ADD89999E26A0078B48142AE13F7B804C812A6808B4E5BA678FCD11FA3023C6F350EE4C6Q4u4M" TargetMode="External"/><Relationship Id="rId18" Type="http://schemas.openxmlformats.org/officeDocument/2006/relationships/hyperlink" Target="consultantplus://offline/ref=EA895B3269BB3F011A7CA221F0ECF9980C13D5DC984F699E1586891C0DB8DA0DC859722B4758BFV1jE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3AD78707F286F156D4A045C4CCF07826989AC619FC445017FC39B9A53020D0B6322E09D77339165z5L" TargetMode="External"/><Relationship Id="rId17" Type="http://schemas.openxmlformats.org/officeDocument/2006/relationships/hyperlink" Target="consultantplus://offline/ref=ED60DE01BEAA6DB097A3C240AD462D09F512028247EFD46885773E44uFc5N" TargetMode="External"/><Relationship Id="rId2" Type="http://schemas.openxmlformats.org/officeDocument/2006/relationships/numbering" Target="numbering.xml"/><Relationship Id="rId16" Type="http://schemas.openxmlformats.org/officeDocument/2006/relationships/hyperlink" Target="consultantplus://offline/ref=C617E07AF6D983939A12C11FF503D47B3D0455B6C25EA928C7BD078D1Bd9M" TargetMode="External"/><Relationship Id="rId20" Type="http://schemas.openxmlformats.org/officeDocument/2006/relationships/hyperlink" Target="http://www.hse.ru/org/persons/1341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2036594383BB3B30CA3D7174FC5D66E2CD6EDB71FB03E6DE6D18EE9C186AF29B135752394B31xA76I" TargetMode="External"/><Relationship Id="rId5" Type="http://schemas.openxmlformats.org/officeDocument/2006/relationships/settings" Target="settings.xml"/><Relationship Id="rId15" Type="http://schemas.openxmlformats.org/officeDocument/2006/relationships/hyperlink" Target="consultantplus://offline/ref=DE71AEE0CFDE88815F184A4F2FF9AC1C6E7C8387CDD3091D515448C1I6R5M" TargetMode="External"/><Relationship Id="rId10" Type="http://schemas.openxmlformats.org/officeDocument/2006/relationships/footer" Target="footer2.xml"/><Relationship Id="rId19" Type="http://schemas.openxmlformats.org/officeDocument/2006/relationships/hyperlink" Target="http://base.consultant.ru/cons/cgi/online.cgi?req=doc;base=AUR;n=88439;div=ARB;mb=LAW;opt=1;ts=868CD8416D7F24B1A4D0C1565B862F09;rnd=0.0718286170793059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F5847C3AA9651617D4122F9CFBFF19DA83F6835F1B06168E4C8F4BFCFDo7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4C7C5D1FB9D71364EE0A9CE70F9B9CDA4AC2EE49F7A89574BEFD558ABDF1DA7108DEB31D0D829ER2A1M" TargetMode="External"/><Relationship Id="rId13" Type="http://schemas.openxmlformats.org/officeDocument/2006/relationships/hyperlink" Target="consultantplus://offline/ref=006B97CFF5BA4B7D5A64C79F237E384C1CC8577AA0AA36A1C8CD0B479C6518217283A4D9738451kDS0M" TargetMode="External"/><Relationship Id="rId18" Type="http://schemas.openxmlformats.org/officeDocument/2006/relationships/hyperlink" Target="consultantplus://offline/ref=C617E07AF6D983939A12C11FF503D47B3D0455B6C25EA928C7BD078D1Bd9M" TargetMode="External"/><Relationship Id="rId26" Type="http://schemas.openxmlformats.org/officeDocument/2006/relationships/hyperlink" Target="consultantplus://offline/ref=BDC34C04344C27EE5C4103A7C8AAD975EC9C0A8B37055231B7F49DF5DB69C7846C44A9A89C86DB3E55N" TargetMode="External"/><Relationship Id="rId39" Type="http://schemas.openxmlformats.org/officeDocument/2006/relationships/hyperlink" Target="http://base.consultant.ru/cons/cgi/online.cgi?req=doc;base=CJI;n=8073;div=CMT;mb=LAW;opt=1;ts=269741997FEFF08A9BE1657577A62F72;rnd=0.009805619128542942" TargetMode="External"/><Relationship Id="rId3" Type="http://schemas.openxmlformats.org/officeDocument/2006/relationships/hyperlink" Target="consultantplus://offline/ref=8AECB9FDA86653F589F47686C89D210AEA0DA1BCDD9423675B42351B2A58D1425912D1D50C8FF136LFM" TargetMode="External"/><Relationship Id="rId21" Type="http://schemas.openxmlformats.org/officeDocument/2006/relationships/hyperlink" Target="consultantplus://offline/ref=4FB59E97D7F54D88AF8497F880EAF12AF3686EA6EE8859AA3771398BFBABC760BD85EBC07516A7Y0pBM" TargetMode="External"/><Relationship Id="rId34" Type="http://schemas.openxmlformats.org/officeDocument/2006/relationships/hyperlink" Target="consultantplus://offline/ref=EA895B3269BB3F011A7CA221F0ECF9980C13D5DC984F699E1586891C0DB8DA0DC859722B4758BFV1jEO" TargetMode="External"/><Relationship Id="rId7" Type="http://schemas.openxmlformats.org/officeDocument/2006/relationships/hyperlink" Target="consultantplus://offline/ref=44F1907A49E4E245573E9F57502D501962A9B3BD62C502704E546E46DB530B503F9F7055EBR6N" TargetMode="External"/><Relationship Id="rId12" Type="http://schemas.openxmlformats.org/officeDocument/2006/relationships/hyperlink" Target="consultantplus://offline/ref=DE71AEE0CFDE88815F184A4F2FF9AC1C6E7C8387CDD3091D515448C1I6R5M" TargetMode="External"/><Relationship Id="rId17" Type="http://schemas.openxmlformats.org/officeDocument/2006/relationships/hyperlink" Target="consultantplus://offline/ref=939B29C29A502A16FC028FAD5B437411F3C55E207BECBE740CAE70038AD34FF22C800EDE74AFAADBcCM" TargetMode="External"/><Relationship Id="rId25" Type="http://schemas.openxmlformats.org/officeDocument/2006/relationships/hyperlink" Target="consultantplus://offline/ref=BDC34C04344C27EE5C4103A7C8AAD975E39D088E31055231B7F49DF5DB69C7846C44A9A89D85DA3E55N" TargetMode="External"/><Relationship Id="rId33" Type="http://schemas.openxmlformats.org/officeDocument/2006/relationships/hyperlink" Target="consultantplus://offline/ref=1C894C4CEC822D2B034301FBC0FF81E58E28C151C0133E613F5058F96ADF30F1820C35BDE9C7E9v8i9O" TargetMode="External"/><Relationship Id="rId38" Type="http://schemas.openxmlformats.org/officeDocument/2006/relationships/hyperlink" Target="http://base.consultant.ru/cons/cgi/online.cgi?req=doc;base=AUR;n=88439;div=ARB;mb=LAW;opt=1;ts=868CD8416D7F24B1A4D0C1565B862F09;rnd=0.07182861707930599" TargetMode="External"/><Relationship Id="rId2" Type="http://schemas.openxmlformats.org/officeDocument/2006/relationships/hyperlink" Target="http://base.consultant.ru/cons/cgi/online.cgi?req=doc;base=LAW;n=138644;div=LAW;mb=LAW;opt=1;ts=6F6388687DF3781F76A14B66D2F69456;rnd=0.61779033540656" TargetMode="External"/><Relationship Id="rId16" Type="http://schemas.openxmlformats.org/officeDocument/2006/relationships/hyperlink" Target="consultantplus://offline/ref=2872FA3B47B73F2DED3DA9CC18EE9366B7981087E6FAFF7E10FC925EA64EFE42779FDAAFC3303FQ8VDM" TargetMode="External"/><Relationship Id="rId20" Type="http://schemas.openxmlformats.org/officeDocument/2006/relationships/hyperlink" Target="consultantplus://offline/ref=5CF0F71DBE08E7518506092878A4CB51657F13F308C2F637446C0E3F30F53B721BD25391E6FDEFk7jEM" TargetMode="External"/><Relationship Id="rId29" Type="http://schemas.openxmlformats.org/officeDocument/2006/relationships/hyperlink" Target="consultantplus://offline/ref=24DD12F4B3010C37C8FC8987092CBEA08E37DE8B9641D613A0708E4F82312FCC296C72F570BBDCP5L3O" TargetMode="External"/><Relationship Id="rId1" Type="http://schemas.openxmlformats.org/officeDocument/2006/relationships/hyperlink" Target="http://www.e-reading-lib.org/bookreader.php/147276/Braginskiii__Dogovornoe_pravo._Kniga_tret'ya._Dogovory_o_vypolnenii_rabot_i_okazanii_uslug..html" TargetMode="External"/><Relationship Id="rId6" Type="http://schemas.openxmlformats.org/officeDocument/2006/relationships/hyperlink" Target="consultantplus://offline/ref=ED60DE01BEAA6DB097A3C240AD462D09F512028247EFD46885773E44uFc5N" TargetMode="External"/><Relationship Id="rId11" Type="http://schemas.openxmlformats.org/officeDocument/2006/relationships/hyperlink" Target="consultantplus://offline/ref=D7C696064B93625FECAC152D39D890A081ABC0569D1016AB43AAE1FA47898B16510CBF36B390DAC3I0M" TargetMode="External"/><Relationship Id="rId24" Type="http://schemas.openxmlformats.org/officeDocument/2006/relationships/hyperlink" Target="consultantplus://offline/ref=44F1907A49E4E245573E9F57502D501962A9B3BD62C502704E546E46DB530B503F9F7055EBR6N" TargetMode="External"/><Relationship Id="rId32" Type="http://schemas.openxmlformats.org/officeDocument/2006/relationships/hyperlink" Target="consultantplus://offline/ref=1C894C4CEC822D2B034301FBC0FF81E58E28C151C0133E613F5058F96ADF30F1820C35BDE9C7E8v8iAO" TargetMode="External"/><Relationship Id="rId37" Type="http://schemas.openxmlformats.org/officeDocument/2006/relationships/hyperlink" Target="consultantplus://offline/ref=C1BCD68464FE691FA9E906B4FF4CBCB877DC201A28FB727DD2EDCAF0A88A3BBCC4E9739EECF07CK8t2O" TargetMode="External"/><Relationship Id="rId40" Type="http://schemas.openxmlformats.org/officeDocument/2006/relationships/hyperlink" Target="http://base.consultant.ru/cons/cgi/online.cgi?req=doc;base=AUR;n=88439;div=ARB;mb=LAW;opt=1;ts=868CD8416D7F24B1A4D0C1565B862F09;rnd=0.07182861707930599" TargetMode="External"/><Relationship Id="rId5" Type="http://schemas.openxmlformats.org/officeDocument/2006/relationships/hyperlink" Target="http://www.hse.ru/data/2011/02/03/1208828887/%D0%A7%D0%B5%D1%82%D0%B2%D0%B5%D1%80%D0%BD%D0%B8%D0%BD%20%D0%BF%D1%80%D0%B0%D0%B2%D0%B0%20%D1%87%D0%B5%D0%BB%D0%BE%D0%B2%D0%B5%D0%BA%D0%B0.pdf" TargetMode="External"/><Relationship Id="rId15" Type="http://schemas.openxmlformats.org/officeDocument/2006/relationships/hyperlink" Target="consultantplus://offline/ref=2872FA3B47B73F2DED3DA9CC18EE9366B8991184EAFAFF7E10FC925EA64EFE42779FDAAFC3303FQ8V3M" TargetMode="External"/><Relationship Id="rId23" Type="http://schemas.openxmlformats.org/officeDocument/2006/relationships/hyperlink" Target="consultantplus://offline/ref=62650C008220697776F60409718225A0BC50076B7170FBDEA5CA720DFE9009E3F36B8BEF0AFD8Du6M7N" TargetMode="External"/><Relationship Id="rId28" Type="http://schemas.openxmlformats.org/officeDocument/2006/relationships/hyperlink" Target="consultantplus://offline/ref=FE6A14EC71BB97D182890C5EDB3F54B8377951CB1D0C7841ACC2C30F754F5D0E3D0F54573F325ENEK2O" TargetMode="External"/><Relationship Id="rId36" Type="http://schemas.openxmlformats.org/officeDocument/2006/relationships/hyperlink" Target="consultantplus://offline/ref=F5847C3AA9651617D4122F9CFBFF19DA83F6835F1B06168E4C8F4BFCFDo7O" TargetMode="External"/><Relationship Id="rId10" Type="http://schemas.openxmlformats.org/officeDocument/2006/relationships/hyperlink" Target="consultantplus://offline/ref=D7C696064B93625FECAC152D39D890A081ABC0569D1016AB43AAE1FA47898B16510CBF36B390DAC3I2M" TargetMode="External"/><Relationship Id="rId19" Type="http://schemas.openxmlformats.org/officeDocument/2006/relationships/hyperlink" Target="consultantplus://offline/ref=8482E36F1EF1DD466CE6EE23A98F43BC2F52D07283A1E761EECE5ECB0BBACD70D2C7962AE69978n3i7M" TargetMode="External"/><Relationship Id="rId31" Type="http://schemas.openxmlformats.org/officeDocument/2006/relationships/hyperlink" Target="consultantplus://offline/ref=4F3B6466464D10BC8D8DD76E42AB3E094E6E640A879A3C437DC0450D62C1F15EAC504DB8E2E356U6a2O" TargetMode="External"/><Relationship Id="rId4" Type="http://schemas.openxmlformats.org/officeDocument/2006/relationships/hyperlink" Target="http://www.hse.ru/org/persons/134147" TargetMode="External"/><Relationship Id="rId9" Type="http://schemas.openxmlformats.org/officeDocument/2006/relationships/hyperlink" Target="consultantplus://offline/ref=2FCC5FB490E8ECC4061BFF5B35C3AEF5896659013DEA24CF6B7F1DC7EC1DE923D72D4ECFE28B8Bh0G6M" TargetMode="External"/><Relationship Id="rId14" Type="http://schemas.openxmlformats.org/officeDocument/2006/relationships/hyperlink" Target="consultantplus://offline/ref=2872FA3B47B73F2DED3DA9CC18EE9366B8991384E6FAFF7E10FC925EA64EFE42779FDAAFC3373EQ8V0M" TargetMode="External"/><Relationship Id="rId22" Type="http://schemas.openxmlformats.org/officeDocument/2006/relationships/hyperlink" Target="consultantplus://offline/ref=4FB59E97D7F54D88AF8497F880EAF12AF3686CA6E28859AA3771398BFBABC760BD85EBC07511A0Y0pFM" TargetMode="External"/><Relationship Id="rId27" Type="http://schemas.openxmlformats.org/officeDocument/2006/relationships/hyperlink" Target="consultantplus://offline/ref=FE6A14EC71BB97D182890C5EDB3F54B8377951CB1D0C7841ACC2C30F754F5D0E3D0F54573F325ENEK3O" TargetMode="External"/><Relationship Id="rId30" Type="http://schemas.openxmlformats.org/officeDocument/2006/relationships/hyperlink" Target="consultantplus://offline/ref=4F3B6466464D10BC8D8DD76E42AB3E094E6E640A879A3C437DC0450D62C1F15EAC504DB8E2E354U6a9O" TargetMode="External"/><Relationship Id="rId35" Type="http://schemas.openxmlformats.org/officeDocument/2006/relationships/hyperlink" Target="consultantplus://offline/ref=B26B509F5CC61EBAFB918B48E47E422ADAFC79854AE593095F9EC46B93232DE9EC81EA5F9FF132U1m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5EF36-4F5F-4524-816B-68525ACF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14465</TotalTime>
  <Pages>134</Pages>
  <Words>25364</Words>
  <Characters>185947</Characters>
  <Application>Microsoft Office Word</Application>
  <DocSecurity>0</DocSecurity>
  <Lines>1549</Lines>
  <Paragraphs>421</Paragraphs>
  <ScaleCrop>false</ScaleCrop>
  <HeadingPairs>
    <vt:vector size="2" baseType="variant">
      <vt:variant>
        <vt:lpstr>Название</vt:lpstr>
      </vt:variant>
      <vt:variant>
        <vt:i4>1</vt:i4>
      </vt:variant>
    </vt:vector>
  </HeadingPairs>
  <TitlesOfParts>
    <vt:vector size="1" baseType="lpstr">
      <vt:lpstr>I</vt:lpstr>
    </vt:vector>
  </TitlesOfParts>
  <Company>mrb</Company>
  <LinksUpToDate>false</LinksUpToDate>
  <CharactersWithSpaces>210890</CharactersWithSpaces>
  <SharedDoc>false</SharedDoc>
  <HLinks>
    <vt:vector size="120" baseType="variant">
      <vt:variant>
        <vt:i4>524372</vt:i4>
      </vt:variant>
      <vt:variant>
        <vt:i4>78</vt:i4>
      </vt:variant>
      <vt:variant>
        <vt:i4>0</vt:i4>
      </vt:variant>
      <vt:variant>
        <vt:i4>5</vt:i4>
      </vt:variant>
      <vt:variant>
        <vt:lpwstr>consultantplus://offline/ref=D3AD78707F286F156D4A045C4CCF07826989AC619FC445017FC39B9A53020D0B6322E09D77339165z5L</vt:lpwstr>
      </vt:variant>
      <vt:variant>
        <vt:lpwstr/>
      </vt:variant>
      <vt:variant>
        <vt:i4>5832785</vt:i4>
      </vt:variant>
      <vt:variant>
        <vt:i4>75</vt:i4>
      </vt:variant>
      <vt:variant>
        <vt:i4>0</vt:i4>
      </vt:variant>
      <vt:variant>
        <vt:i4>5</vt:i4>
      </vt:variant>
      <vt:variant>
        <vt:lpwstr>consultantplus://offline/ref=F42036594383BB3B30CA3D7174FC5D66E2CD6EDB71FB03E6DE6D18EE9C186AF29B135752394B31xA76I</vt:lpwstr>
      </vt:variant>
      <vt:variant>
        <vt:lpwstr/>
      </vt:variant>
      <vt:variant>
        <vt:i4>1376305</vt:i4>
      </vt:variant>
      <vt:variant>
        <vt:i4>68</vt:i4>
      </vt:variant>
      <vt:variant>
        <vt:i4>0</vt:i4>
      </vt:variant>
      <vt:variant>
        <vt:i4>5</vt:i4>
      </vt:variant>
      <vt:variant>
        <vt:lpwstr/>
      </vt:variant>
      <vt:variant>
        <vt:lpwstr>_Toc353377638</vt:lpwstr>
      </vt:variant>
      <vt:variant>
        <vt:i4>1376305</vt:i4>
      </vt:variant>
      <vt:variant>
        <vt:i4>62</vt:i4>
      </vt:variant>
      <vt:variant>
        <vt:i4>0</vt:i4>
      </vt:variant>
      <vt:variant>
        <vt:i4>5</vt:i4>
      </vt:variant>
      <vt:variant>
        <vt:lpwstr/>
      </vt:variant>
      <vt:variant>
        <vt:lpwstr>_Toc353377637</vt:lpwstr>
      </vt:variant>
      <vt:variant>
        <vt:i4>1376305</vt:i4>
      </vt:variant>
      <vt:variant>
        <vt:i4>56</vt:i4>
      </vt:variant>
      <vt:variant>
        <vt:i4>0</vt:i4>
      </vt:variant>
      <vt:variant>
        <vt:i4>5</vt:i4>
      </vt:variant>
      <vt:variant>
        <vt:lpwstr/>
      </vt:variant>
      <vt:variant>
        <vt:lpwstr>_Toc353377636</vt:lpwstr>
      </vt:variant>
      <vt:variant>
        <vt:i4>1376305</vt:i4>
      </vt:variant>
      <vt:variant>
        <vt:i4>50</vt:i4>
      </vt:variant>
      <vt:variant>
        <vt:i4>0</vt:i4>
      </vt:variant>
      <vt:variant>
        <vt:i4>5</vt:i4>
      </vt:variant>
      <vt:variant>
        <vt:lpwstr/>
      </vt:variant>
      <vt:variant>
        <vt:lpwstr>_Toc353377635</vt:lpwstr>
      </vt:variant>
      <vt:variant>
        <vt:i4>1376305</vt:i4>
      </vt:variant>
      <vt:variant>
        <vt:i4>44</vt:i4>
      </vt:variant>
      <vt:variant>
        <vt:i4>0</vt:i4>
      </vt:variant>
      <vt:variant>
        <vt:i4>5</vt:i4>
      </vt:variant>
      <vt:variant>
        <vt:lpwstr/>
      </vt:variant>
      <vt:variant>
        <vt:lpwstr>_Toc353377634</vt:lpwstr>
      </vt:variant>
      <vt:variant>
        <vt:i4>1376305</vt:i4>
      </vt:variant>
      <vt:variant>
        <vt:i4>38</vt:i4>
      </vt:variant>
      <vt:variant>
        <vt:i4>0</vt:i4>
      </vt:variant>
      <vt:variant>
        <vt:i4>5</vt:i4>
      </vt:variant>
      <vt:variant>
        <vt:lpwstr/>
      </vt:variant>
      <vt:variant>
        <vt:lpwstr>_Toc353377633</vt:lpwstr>
      </vt:variant>
      <vt:variant>
        <vt:i4>1376305</vt:i4>
      </vt:variant>
      <vt:variant>
        <vt:i4>32</vt:i4>
      </vt:variant>
      <vt:variant>
        <vt:i4>0</vt:i4>
      </vt:variant>
      <vt:variant>
        <vt:i4>5</vt:i4>
      </vt:variant>
      <vt:variant>
        <vt:lpwstr/>
      </vt:variant>
      <vt:variant>
        <vt:lpwstr>_Toc353377632</vt:lpwstr>
      </vt:variant>
      <vt:variant>
        <vt:i4>1376305</vt:i4>
      </vt:variant>
      <vt:variant>
        <vt:i4>26</vt:i4>
      </vt:variant>
      <vt:variant>
        <vt:i4>0</vt:i4>
      </vt:variant>
      <vt:variant>
        <vt:i4>5</vt:i4>
      </vt:variant>
      <vt:variant>
        <vt:lpwstr/>
      </vt:variant>
      <vt:variant>
        <vt:lpwstr>_Toc353377631</vt:lpwstr>
      </vt:variant>
      <vt:variant>
        <vt:i4>1376305</vt:i4>
      </vt:variant>
      <vt:variant>
        <vt:i4>20</vt:i4>
      </vt:variant>
      <vt:variant>
        <vt:i4>0</vt:i4>
      </vt:variant>
      <vt:variant>
        <vt:i4>5</vt:i4>
      </vt:variant>
      <vt:variant>
        <vt:lpwstr/>
      </vt:variant>
      <vt:variant>
        <vt:lpwstr>_Toc353377630</vt:lpwstr>
      </vt:variant>
      <vt:variant>
        <vt:i4>1310769</vt:i4>
      </vt:variant>
      <vt:variant>
        <vt:i4>14</vt:i4>
      </vt:variant>
      <vt:variant>
        <vt:i4>0</vt:i4>
      </vt:variant>
      <vt:variant>
        <vt:i4>5</vt:i4>
      </vt:variant>
      <vt:variant>
        <vt:lpwstr/>
      </vt:variant>
      <vt:variant>
        <vt:lpwstr>_Toc353377629</vt:lpwstr>
      </vt:variant>
      <vt:variant>
        <vt:i4>1310769</vt:i4>
      </vt:variant>
      <vt:variant>
        <vt:i4>8</vt:i4>
      </vt:variant>
      <vt:variant>
        <vt:i4>0</vt:i4>
      </vt:variant>
      <vt:variant>
        <vt:i4>5</vt:i4>
      </vt:variant>
      <vt:variant>
        <vt:lpwstr/>
      </vt:variant>
      <vt:variant>
        <vt:lpwstr>_Toc353377628</vt:lpwstr>
      </vt:variant>
      <vt:variant>
        <vt:i4>1310769</vt:i4>
      </vt:variant>
      <vt:variant>
        <vt:i4>2</vt:i4>
      </vt:variant>
      <vt:variant>
        <vt:i4>0</vt:i4>
      </vt:variant>
      <vt:variant>
        <vt:i4>5</vt:i4>
      </vt:variant>
      <vt:variant>
        <vt:lpwstr/>
      </vt:variant>
      <vt:variant>
        <vt:lpwstr>_Toc353377627</vt:lpwstr>
      </vt:variant>
      <vt:variant>
        <vt:i4>2949165</vt:i4>
      </vt:variant>
      <vt:variant>
        <vt:i4>15</vt:i4>
      </vt:variant>
      <vt:variant>
        <vt:i4>0</vt:i4>
      </vt:variant>
      <vt:variant>
        <vt:i4>5</vt:i4>
      </vt:variant>
      <vt:variant>
        <vt:lpwstr>http://www.hse.ru/data/2011/02/03/1208828887/%D0%A7%D0%B5%D1%82%D0%B2%D0%B5%D1%80%D0%BD%D0%B8%D0%BD %D0%BF%D1%80%D0%B0%D0%B2%D0%B0 %D1%87%D0%B5%D0%BB%D0%BE%D0%B2%D0%B5%D0%BA%D0%B0.pdf</vt:lpwstr>
      </vt:variant>
      <vt:variant>
        <vt:lpwstr/>
      </vt:variant>
      <vt:variant>
        <vt:i4>4456543</vt:i4>
      </vt:variant>
      <vt:variant>
        <vt:i4>12</vt:i4>
      </vt:variant>
      <vt:variant>
        <vt:i4>0</vt:i4>
      </vt:variant>
      <vt:variant>
        <vt:i4>5</vt:i4>
      </vt:variant>
      <vt:variant>
        <vt:lpwstr>http://www.hse.ru/org/persons/134147</vt:lpwstr>
      </vt:variant>
      <vt:variant>
        <vt:lpwstr/>
      </vt:variant>
      <vt:variant>
        <vt:i4>8126479</vt:i4>
      </vt:variant>
      <vt:variant>
        <vt:i4>9</vt:i4>
      </vt:variant>
      <vt:variant>
        <vt:i4>0</vt:i4>
      </vt:variant>
      <vt:variant>
        <vt:i4>5</vt:i4>
      </vt:variant>
      <vt:variant>
        <vt:lpwstr>http://www.hse.ru/data/2011/02/03/1208828887/Четвернин права человека.pdf</vt:lpwstr>
      </vt:variant>
      <vt:variant>
        <vt:lpwstr/>
      </vt:variant>
      <vt:variant>
        <vt:i4>1245186</vt:i4>
      </vt:variant>
      <vt:variant>
        <vt:i4>6</vt:i4>
      </vt:variant>
      <vt:variant>
        <vt:i4>0</vt:i4>
      </vt:variant>
      <vt:variant>
        <vt:i4>5</vt:i4>
      </vt:variant>
      <vt:variant>
        <vt:lpwstr>consultantplus://offline/ref=8AECB9FDA86653F589F47686C89D210AEA0DA1BCDD9423675B42351B2A58D1425912D1D50C8FF136LFM</vt:lpwstr>
      </vt:variant>
      <vt:variant>
        <vt:lpwstr/>
      </vt:variant>
      <vt:variant>
        <vt:i4>5898252</vt:i4>
      </vt:variant>
      <vt:variant>
        <vt:i4>3</vt:i4>
      </vt:variant>
      <vt:variant>
        <vt:i4>0</vt:i4>
      </vt:variant>
      <vt:variant>
        <vt:i4>5</vt:i4>
      </vt:variant>
      <vt:variant>
        <vt:lpwstr>http://base.consultant.ru/cons/cgi/online.cgi?req=doc;base=LAW;n=138644;div=LAW;mb=LAW;opt=1;ts=6F6388687DF3781F76A14B66D2F69456;rnd=0.61779033540656</vt:lpwstr>
      </vt:variant>
      <vt:variant>
        <vt:lpwstr/>
      </vt:variant>
      <vt:variant>
        <vt:i4>7471200</vt:i4>
      </vt:variant>
      <vt:variant>
        <vt:i4>0</vt:i4>
      </vt:variant>
      <vt:variant>
        <vt:i4>0</vt:i4>
      </vt:variant>
      <vt:variant>
        <vt:i4>5</vt:i4>
      </vt:variant>
      <vt:variant>
        <vt:lpwstr>http://www.e-reading-lib.org/bookreader.php/147276/Braginskiii__Dogovornoe_pravo._Kniga_tret'ya._Dogovory_o_vypolnenii_rabot_i_okazanii_uslug..html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Ланс Андрей Николаевич</dc:creator>
  <cp:keywords/>
  <cp:lastModifiedBy>Andrey</cp:lastModifiedBy>
  <cp:revision>1348</cp:revision>
  <cp:lastPrinted>2013-05-16T09:26:00Z</cp:lastPrinted>
  <dcterms:created xsi:type="dcterms:W3CDTF">2013-04-19T13:12:00Z</dcterms:created>
  <dcterms:modified xsi:type="dcterms:W3CDTF">2013-05-20T21:10:00Z</dcterms:modified>
</cp:coreProperties>
</file>