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90A" w:rsidRPr="00C82794" w:rsidRDefault="0035190A" w:rsidP="00884A30">
      <w:pPr>
        <w:jc w:val="center"/>
        <w:rPr>
          <w:rFonts w:ascii="Times New Roman" w:hAnsi="Times New Roman"/>
          <w:b/>
          <w:sz w:val="32"/>
          <w:szCs w:val="32"/>
        </w:rPr>
      </w:pPr>
      <w:bookmarkStart w:id="0" w:name="_Toc357027851"/>
      <w:r w:rsidRPr="00C82794">
        <w:rPr>
          <w:rFonts w:ascii="Times New Roman" w:hAnsi="Times New Roman"/>
          <w:b/>
          <w:sz w:val="32"/>
          <w:szCs w:val="32"/>
        </w:rPr>
        <w:t>НАЦИОНАЛЬНЫЙ ИССЛЕДОВАТЕЛЬСКИЙ УНИВЕРСИТЕТ</w:t>
      </w:r>
      <w:bookmarkEnd w:id="0"/>
    </w:p>
    <w:p w:rsidR="0035190A" w:rsidRPr="00C82794" w:rsidRDefault="0035190A" w:rsidP="00884A30">
      <w:pPr>
        <w:jc w:val="center"/>
        <w:rPr>
          <w:rFonts w:ascii="Times New Roman" w:hAnsi="Times New Roman"/>
          <w:b/>
          <w:sz w:val="32"/>
          <w:szCs w:val="32"/>
        </w:rPr>
      </w:pPr>
      <w:bookmarkStart w:id="1" w:name="_Toc357027852"/>
      <w:r w:rsidRPr="00C82794">
        <w:rPr>
          <w:rFonts w:ascii="Times New Roman" w:hAnsi="Times New Roman"/>
          <w:b/>
          <w:sz w:val="32"/>
          <w:szCs w:val="32"/>
        </w:rPr>
        <w:t>ВЫСШАЯ ШКОЛА ЭКОНОМИКИ</w:t>
      </w:r>
      <w:bookmarkEnd w:id="1"/>
    </w:p>
    <w:p w:rsidR="0035190A" w:rsidRPr="00C82794" w:rsidRDefault="0035190A" w:rsidP="00884A30">
      <w:pPr>
        <w:shd w:val="clear" w:color="auto" w:fill="FFFFFF"/>
        <w:tabs>
          <w:tab w:val="left" w:leader="underscore" w:pos="4766"/>
        </w:tabs>
        <w:spacing w:after="0" w:line="360" w:lineRule="auto"/>
        <w:ind w:left="67" w:firstLine="720"/>
        <w:jc w:val="center"/>
        <w:rPr>
          <w:rFonts w:ascii="Times New Roman" w:hAnsi="Times New Roman"/>
          <w:b/>
          <w:bCs/>
          <w:sz w:val="32"/>
          <w:szCs w:val="32"/>
        </w:rPr>
      </w:pPr>
      <w:r w:rsidRPr="00C82794">
        <w:rPr>
          <w:rFonts w:ascii="Times New Roman" w:hAnsi="Times New Roman"/>
          <w:b/>
          <w:bCs/>
          <w:sz w:val="32"/>
          <w:szCs w:val="32"/>
        </w:rPr>
        <w:t>Отделение статистики, анализа данных и демографии факультета экономики</w:t>
      </w:r>
    </w:p>
    <w:p w:rsidR="0035190A" w:rsidRPr="00C82794" w:rsidRDefault="0035190A" w:rsidP="00884A30">
      <w:pPr>
        <w:keepNext/>
        <w:shd w:val="clear" w:color="auto" w:fill="FFFFFF"/>
        <w:tabs>
          <w:tab w:val="left" w:leader="underscore" w:pos="4670"/>
        </w:tabs>
        <w:spacing w:after="0" w:line="360" w:lineRule="auto"/>
        <w:ind w:left="58" w:firstLine="720"/>
        <w:jc w:val="center"/>
        <w:rPr>
          <w:rFonts w:ascii="Times New Roman" w:hAnsi="Times New Roman"/>
          <w:sz w:val="28"/>
          <w:szCs w:val="28"/>
        </w:rPr>
      </w:pPr>
    </w:p>
    <w:p w:rsidR="0035190A" w:rsidRPr="00C82794" w:rsidRDefault="0035190A" w:rsidP="00884A30">
      <w:pPr>
        <w:keepNext/>
        <w:shd w:val="clear" w:color="auto" w:fill="FFFFFF"/>
        <w:tabs>
          <w:tab w:val="left" w:leader="underscore" w:pos="4670"/>
        </w:tabs>
        <w:spacing w:after="0" w:line="360" w:lineRule="auto"/>
        <w:ind w:left="58" w:firstLine="720"/>
        <w:jc w:val="center"/>
        <w:rPr>
          <w:rFonts w:ascii="Times New Roman" w:hAnsi="Times New Roman"/>
          <w:b/>
          <w:sz w:val="28"/>
          <w:szCs w:val="28"/>
        </w:rPr>
      </w:pPr>
      <w:r w:rsidRPr="00C82794">
        <w:rPr>
          <w:rFonts w:ascii="Times New Roman" w:hAnsi="Times New Roman"/>
          <w:b/>
          <w:sz w:val="28"/>
          <w:szCs w:val="28"/>
        </w:rPr>
        <w:t>Профиль специальных дисциплин «Статистика и демография»</w:t>
      </w:r>
    </w:p>
    <w:p w:rsidR="0035190A" w:rsidRPr="00C82794" w:rsidRDefault="0035190A" w:rsidP="00884A30">
      <w:pPr>
        <w:keepNext/>
        <w:shd w:val="clear" w:color="auto" w:fill="FFFFFF"/>
        <w:tabs>
          <w:tab w:val="left" w:leader="underscore" w:pos="4670"/>
        </w:tabs>
        <w:spacing w:after="0" w:line="360" w:lineRule="auto"/>
        <w:ind w:left="58" w:firstLine="720"/>
        <w:jc w:val="center"/>
        <w:rPr>
          <w:rFonts w:ascii="Times New Roman" w:hAnsi="Times New Roman"/>
          <w:spacing w:val="-1"/>
          <w:w w:val="94"/>
          <w:sz w:val="28"/>
          <w:szCs w:val="28"/>
        </w:rPr>
      </w:pPr>
    </w:p>
    <w:p w:rsidR="0035190A" w:rsidRPr="00C82794" w:rsidRDefault="0035190A" w:rsidP="00884A30">
      <w:pPr>
        <w:keepNext/>
        <w:shd w:val="clear" w:color="auto" w:fill="FFFFFF"/>
        <w:tabs>
          <w:tab w:val="left" w:leader="underscore" w:pos="4670"/>
        </w:tabs>
        <w:spacing w:after="0" w:line="360" w:lineRule="auto"/>
        <w:ind w:left="58" w:firstLine="720"/>
        <w:jc w:val="center"/>
        <w:rPr>
          <w:rFonts w:ascii="Times New Roman" w:hAnsi="Times New Roman"/>
          <w:b/>
          <w:sz w:val="28"/>
          <w:szCs w:val="28"/>
        </w:rPr>
      </w:pPr>
      <w:r w:rsidRPr="00C82794">
        <w:rPr>
          <w:rFonts w:ascii="Times New Roman" w:hAnsi="Times New Roman"/>
          <w:b/>
          <w:sz w:val="28"/>
          <w:szCs w:val="28"/>
        </w:rPr>
        <w:t>Кафедра демографии</w:t>
      </w:r>
    </w:p>
    <w:p w:rsidR="0035190A" w:rsidRPr="00C82794" w:rsidRDefault="0035190A" w:rsidP="00884A30">
      <w:pPr>
        <w:pStyle w:val="5"/>
        <w:spacing w:before="0" w:line="360" w:lineRule="auto"/>
        <w:ind w:firstLine="720"/>
        <w:jc w:val="center"/>
        <w:rPr>
          <w:b w:val="0"/>
          <w:sz w:val="28"/>
          <w:szCs w:val="28"/>
        </w:rPr>
      </w:pPr>
    </w:p>
    <w:p w:rsidR="0035190A" w:rsidRPr="00C82794" w:rsidRDefault="0035190A" w:rsidP="00884A30">
      <w:pPr>
        <w:pStyle w:val="5"/>
        <w:spacing w:before="0" w:line="360" w:lineRule="auto"/>
        <w:ind w:firstLine="720"/>
        <w:jc w:val="center"/>
        <w:rPr>
          <w:i w:val="0"/>
          <w:iCs w:val="0"/>
          <w:sz w:val="36"/>
          <w:szCs w:val="36"/>
        </w:rPr>
      </w:pPr>
      <w:r w:rsidRPr="00C82794">
        <w:rPr>
          <w:i w:val="0"/>
          <w:sz w:val="36"/>
          <w:szCs w:val="36"/>
        </w:rPr>
        <w:t>БАКАЛАВРСКАЯ РАБОТА</w:t>
      </w:r>
    </w:p>
    <w:p w:rsidR="0035190A" w:rsidRPr="00C82794" w:rsidRDefault="0035190A" w:rsidP="00884A30">
      <w:pPr>
        <w:spacing w:after="0" w:line="360" w:lineRule="auto"/>
        <w:jc w:val="center"/>
        <w:rPr>
          <w:rFonts w:ascii="Times New Roman" w:hAnsi="Times New Roman"/>
          <w:sz w:val="28"/>
          <w:szCs w:val="28"/>
        </w:rPr>
      </w:pPr>
    </w:p>
    <w:p w:rsidR="0035190A" w:rsidRPr="00C82794" w:rsidRDefault="0035190A" w:rsidP="00884A30">
      <w:pPr>
        <w:spacing w:after="0" w:line="360" w:lineRule="auto"/>
        <w:jc w:val="center"/>
        <w:rPr>
          <w:rFonts w:ascii="Times New Roman" w:hAnsi="Times New Roman"/>
          <w:b/>
          <w:i/>
          <w:sz w:val="32"/>
          <w:szCs w:val="32"/>
        </w:rPr>
      </w:pPr>
      <w:r w:rsidRPr="00C82794">
        <w:rPr>
          <w:rFonts w:ascii="Times New Roman" w:hAnsi="Times New Roman"/>
          <w:b/>
          <w:i/>
          <w:sz w:val="32"/>
          <w:szCs w:val="32"/>
        </w:rPr>
        <w:t>«Статистический анализ факторов, влияющих на распространенность и отказ от курения в России»</w:t>
      </w:r>
    </w:p>
    <w:p w:rsidR="0035190A" w:rsidRPr="00C82794" w:rsidRDefault="0035190A" w:rsidP="00884A30">
      <w:pPr>
        <w:shd w:val="clear" w:color="auto" w:fill="FFFFFF"/>
        <w:spacing w:after="0" w:line="360" w:lineRule="auto"/>
        <w:jc w:val="both"/>
        <w:rPr>
          <w:rFonts w:ascii="Times New Roman" w:hAnsi="Times New Roman"/>
          <w:sz w:val="28"/>
          <w:szCs w:val="28"/>
        </w:rPr>
      </w:pPr>
    </w:p>
    <w:p w:rsidR="0035190A" w:rsidRPr="00C82794" w:rsidRDefault="0035190A" w:rsidP="00884A30">
      <w:pPr>
        <w:pStyle w:val="7"/>
        <w:spacing w:before="0" w:line="360" w:lineRule="auto"/>
        <w:ind w:left="6989"/>
        <w:jc w:val="both"/>
        <w:rPr>
          <w:sz w:val="28"/>
          <w:szCs w:val="28"/>
        </w:rPr>
      </w:pPr>
    </w:p>
    <w:p w:rsidR="0035190A" w:rsidRPr="00C82794" w:rsidRDefault="0035190A" w:rsidP="00884A30">
      <w:pPr>
        <w:pStyle w:val="7"/>
        <w:spacing w:before="0" w:line="360" w:lineRule="auto"/>
        <w:ind w:left="6120"/>
        <w:jc w:val="both"/>
        <w:rPr>
          <w:b/>
        </w:rPr>
      </w:pPr>
      <w:r w:rsidRPr="00C82794">
        <w:rPr>
          <w:b/>
        </w:rPr>
        <w:t>Выполнила</w:t>
      </w:r>
      <w:bookmarkStart w:id="2" w:name="_GoBack"/>
      <w:bookmarkEnd w:id="2"/>
    </w:p>
    <w:p w:rsidR="0035190A" w:rsidRPr="00C82794" w:rsidRDefault="0035190A" w:rsidP="00884A30">
      <w:pPr>
        <w:pStyle w:val="7"/>
        <w:spacing w:before="0" w:line="360" w:lineRule="auto"/>
        <w:ind w:left="6120"/>
        <w:jc w:val="both"/>
        <w:rPr>
          <w:b/>
        </w:rPr>
      </w:pPr>
      <w:r w:rsidRPr="00C82794">
        <w:rPr>
          <w:b/>
        </w:rPr>
        <w:t>Студентка группы №41Д</w:t>
      </w:r>
    </w:p>
    <w:p w:rsidR="0035190A" w:rsidRPr="00C82794" w:rsidRDefault="0035190A" w:rsidP="00884A30">
      <w:pPr>
        <w:shd w:val="clear" w:color="auto" w:fill="FFFFFF"/>
        <w:spacing w:after="0" w:line="360" w:lineRule="auto"/>
        <w:ind w:left="5398" w:firstLine="720"/>
        <w:jc w:val="both"/>
        <w:rPr>
          <w:rFonts w:ascii="Times New Roman" w:hAnsi="Times New Roman"/>
          <w:b/>
          <w:sz w:val="24"/>
          <w:szCs w:val="24"/>
        </w:rPr>
      </w:pPr>
      <w:r w:rsidRPr="00C82794">
        <w:rPr>
          <w:rFonts w:ascii="Times New Roman" w:hAnsi="Times New Roman"/>
          <w:b/>
          <w:sz w:val="24"/>
          <w:szCs w:val="24"/>
        </w:rPr>
        <w:t>Анисимова М.В.</w:t>
      </w:r>
    </w:p>
    <w:p w:rsidR="0035190A" w:rsidRPr="00C82794" w:rsidRDefault="0035190A" w:rsidP="00884A30">
      <w:pPr>
        <w:shd w:val="clear" w:color="auto" w:fill="FFFFFF"/>
        <w:spacing w:after="0" w:line="360" w:lineRule="auto"/>
        <w:ind w:left="6120" w:firstLine="720"/>
        <w:jc w:val="both"/>
        <w:rPr>
          <w:rFonts w:ascii="Times New Roman" w:hAnsi="Times New Roman"/>
          <w:b/>
          <w:sz w:val="24"/>
          <w:szCs w:val="24"/>
        </w:rPr>
      </w:pPr>
    </w:p>
    <w:p w:rsidR="0035190A" w:rsidRPr="00C82794" w:rsidRDefault="0035190A" w:rsidP="00884A30">
      <w:pPr>
        <w:shd w:val="clear" w:color="auto" w:fill="FFFFFF"/>
        <w:tabs>
          <w:tab w:val="left" w:pos="9600"/>
        </w:tabs>
        <w:spacing w:after="0" w:line="360" w:lineRule="auto"/>
        <w:ind w:left="6118" w:right="45"/>
        <w:jc w:val="both"/>
        <w:rPr>
          <w:rFonts w:ascii="Times New Roman" w:hAnsi="Times New Roman"/>
          <w:b/>
          <w:sz w:val="24"/>
          <w:szCs w:val="24"/>
        </w:rPr>
      </w:pPr>
      <w:r w:rsidRPr="00C82794">
        <w:rPr>
          <w:rFonts w:ascii="Times New Roman" w:hAnsi="Times New Roman"/>
          <w:b/>
          <w:sz w:val="24"/>
          <w:szCs w:val="24"/>
        </w:rPr>
        <w:t xml:space="preserve">Научный руководитель </w:t>
      </w:r>
    </w:p>
    <w:p w:rsidR="0035190A" w:rsidRPr="00C82794" w:rsidRDefault="0035190A" w:rsidP="00884A30">
      <w:pPr>
        <w:shd w:val="clear" w:color="auto" w:fill="FFFFFF"/>
        <w:tabs>
          <w:tab w:val="left" w:pos="9600"/>
        </w:tabs>
        <w:spacing w:after="0" w:line="360" w:lineRule="auto"/>
        <w:ind w:left="6118" w:right="45"/>
        <w:jc w:val="both"/>
        <w:rPr>
          <w:rFonts w:ascii="Times New Roman" w:hAnsi="Times New Roman"/>
          <w:b/>
          <w:sz w:val="24"/>
          <w:szCs w:val="24"/>
        </w:rPr>
      </w:pPr>
      <w:r w:rsidRPr="00C82794">
        <w:rPr>
          <w:rFonts w:ascii="Times New Roman" w:hAnsi="Times New Roman"/>
          <w:b/>
          <w:sz w:val="24"/>
          <w:szCs w:val="24"/>
        </w:rPr>
        <w:t>к.э.н. Козлов В.А.</w:t>
      </w:r>
    </w:p>
    <w:p w:rsidR="0035190A" w:rsidRPr="00C82794" w:rsidRDefault="0035190A" w:rsidP="00884A30">
      <w:pPr>
        <w:shd w:val="clear" w:color="auto" w:fill="FFFFFF"/>
        <w:tabs>
          <w:tab w:val="left" w:pos="9600"/>
        </w:tabs>
        <w:spacing w:after="0" w:line="360" w:lineRule="auto"/>
        <w:ind w:left="6118" w:right="45"/>
        <w:jc w:val="both"/>
        <w:rPr>
          <w:rFonts w:ascii="Times New Roman" w:hAnsi="Times New Roman"/>
          <w:b/>
          <w:sz w:val="28"/>
          <w:szCs w:val="28"/>
        </w:rPr>
      </w:pPr>
    </w:p>
    <w:p w:rsidR="0035190A" w:rsidRPr="00C82794" w:rsidRDefault="0035190A" w:rsidP="00884A30">
      <w:pPr>
        <w:shd w:val="clear" w:color="auto" w:fill="FFFFFF"/>
        <w:spacing w:after="0" w:line="360" w:lineRule="auto"/>
        <w:ind w:left="6139" w:hanging="19"/>
        <w:jc w:val="both"/>
        <w:rPr>
          <w:rFonts w:ascii="Times New Roman" w:hAnsi="Times New Roman"/>
          <w:sz w:val="28"/>
          <w:szCs w:val="28"/>
        </w:rPr>
      </w:pPr>
    </w:p>
    <w:p w:rsidR="0035190A" w:rsidRPr="00C82794" w:rsidRDefault="0035190A" w:rsidP="00884A30">
      <w:pPr>
        <w:shd w:val="clear" w:color="auto" w:fill="FFFFFF"/>
        <w:spacing w:after="0" w:line="360" w:lineRule="auto"/>
        <w:ind w:left="6139" w:hanging="19"/>
        <w:jc w:val="both"/>
        <w:rPr>
          <w:rFonts w:ascii="Times New Roman" w:hAnsi="Times New Roman"/>
          <w:sz w:val="28"/>
          <w:szCs w:val="28"/>
        </w:rPr>
      </w:pPr>
    </w:p>
    <w:p w:rsidR="0035190A" w:rsidRPr="00C82794" w:rsidRDefault="0035190A" w:rsidP="00884A30">
      <w:pPr>
        <w:shd w:val="clear" w:color="auto" w:fill="FFFFFF"/>
        <w:spacing w:after="0" w:line="360" w:lineRule="auto"/>
        <w:ind w:left="6139" w:hanging="19"/>
        <w:jc w:val="both"/>
        <w:rPr>
          <w:rFonts w:ascii="Times New Roman" w:hAnsi="Times New Roman"/>
          <w:sz w:val="28"/>
          <w:szCs w:val="28"/>
        </w:rPr>
      </w:pPr>
    </w:p>
    <w:p w:rsidR="0035190A" w:rsidRPr="00C82794" w:rsidRDefault="0035190A" w:rsidP="00884A30">
      <w:pPr>
        <w:shd w:val="clear" w:color="auto" w:fill="FFFFFF"/>
        <w:spacing w:after="0" w:line="360" w:lineRule="auto"/>
        <w:ind w:left="6139" w:hanging="19"/>
        <w:jc w:val="both"/>
        <w:rPr>
          <w:rFonts w:ascii="Times New Roman" w:hAnsi="Times New Roman"/>
          <w:sz w:val="28"/>
          <w:szCs w:val="28"/>
        </w:rPr>
      </w:pPr>
    </w:p>
    <w:p w:rsidR="0035190A" w:rsidRPr="00C82794" w:rsidRDefault="0035190A" w:rsidP="00884A30">
      <w:pPr>
        <w:shd w:val="clear" w:color="auto" w:fill="FFFFFF"/>
        <w:spacing w:after="0" w:line="360" w:lineRule="auto"/>
        <w:ind w:left="6139" w:hanging="19"/>
        <w:jc w:val="both"/>
        <w:rPr>
          <w:rFonts w:ascii="Times New Roman" w:hAnsi="Times New Roman"/>
          <w:sz w:val="28"/>
          <w:szCs w:val="28"/>
        </w:rPr>
      </w:pPr>
    </w:p>
    <w:p w:rsidR="0035190A" w:rsidRPr="00C82794" w:rsidRDefault="0035190A" w:rsidP="00884A30">
      <w:pPr>
        <w:shd w:val="clear" w:color="auto" w:fill="FFFFFF"/>
        <w:spacing w:after="0" w:line="360" w:lineRule="auto"/>
        <w:jc w:val="center"/>
        <w:rPr>
          <w:rFonts w:ascii="Times New Roman" w:hAnsi="Times New Roman"/>
          <w:sz w:val="44"/>
          <w:szCs w:val="44"/>
        </w:rPr>
      </w:pPr>
      <w:r w:rsidRPr="00C82794">
        <w:rPr>
          <w:rFonts w:ascii="Times New Roman" w:hAnsi="Times New Roman"/>
          <w:b/>
          <w:sz w:val="24"/>
          <w:szCs w:val="24"/>
        </w:rPr>
        <w:t>Москва 2013</w:t>
      </w:r>
    </w:p>
    <w:sdt>
      <w:sdtPr>
        <w:rPr>
          <w:rFonts w:ascii="Times New Roman" w:hAnsi="Times New Roman"/>
        </w:rPr>
        <w:id w:val="-1900820517"/>
        <w:docPartObj>
          <w:docPartGallery w:val="Table of Contents"/>
          <w:docPartUnique/>
        </w:docPartObj>
      </w:sdtPr>
      <w:sdtEndPr>
        <w:rPr>
          <w:rFonts w:ascii="Calibri" w:eastAsia="Calibri" w:hAnsi="Calibri"/>
          <w:noProof/>
          <w:color w:val="auto"/>
          <w:sz w:val="22"/>
          <w:szCs w:val="22"/>
        </w:rPr>
      </w:sdtEndPr>
      <w:sdtContent>
        <w:p w:rsidR="001E1BEF" w:rsidRPr="001E1BEF" w:rsidRDefault="001E1BEF" w:rsidP="001E1BEF">
          <w:pPr>
            <w:pStyle w:val="af0"/>
            <w:jc w:val="center"/>
            <w:rPr>
              <w:rFonts w:ascii="Times New Roman" w:hAnsi="Times New Roman"/>
              <w:color w:val="auto"/>
              <w:sz w:val="36"/>
              <w:szCs w:val="36"/>
            </w:rPr>
          </w:pPr>
          <w:r>
            <w:rPr>
              <w:rFonts w:ascii="Times New Roman" w:hAnsi="Times New Roman"/>
              <w:color w:val="auto"/>
              <w:sz w:val="36"/>
              <w:szCs w:val="36"/>
            </w:rPr>
            <w:t>Оглавление</w:t>
          </w:r>
        </w:p>
        <w:p w:rsidR="001E1BEF" w:rsidRPr="001E1BEF" w:rsidRDefault="001E1BEF" w:rsidP="001E1BEF">
          <w:pPr>
            <w:pStyle w:val="11"/>
            <w:tabs>
              <w:tab w:val="right" w:leader="dot" w:pos="9628"/>
            </w:tabs>
            <w:spacing w:line="360" w:lineRule="auto"/>
            <w:rPr>
              <w:rFonts w:ascii="Times New Roman" w:eastAsiaTheme="minorEastAsia" w:hAnsi="Times New Roman"/>
              <w:noProof/>
              <w:sz w:val="28"/>
              <w:szCs w:val="28"/>
              <w:lang w:val="en-US"/>
            </w:rPr>
          </w:pPr>
          <w:r w:rsidRPr="001E1BEF">
            <w:rPr>
              <w:rFonts w:ascii="Times New Roman" w:hAnsi="Times New Roman"/>
              <w:sz w:val="28"/>
              <w:szCs w:val="28"/>
            </w:rPr>
            <w:fldChar w:fldCharType="begin"/>
          </w:r>
          <w:r w:rsidRPr="001E1BEF">
            <w:rPr>
              <w:rFonts w:ascii="Times New Roman" w:hAnsi="Times New Roman"/>
              <w:sz w:val="28"/>
              <w:szCs w:val="28"/>
            </w:rPr>
            <w:instrText xml:space="preserve"> TOC \o "1-3" \h \z \u </w:instrText>
          </w:r>
          <w:r w:rsidRPr="001E1BEF">
            <w:rPr>
              <w:rFonts w:ascii="Times New Roman" w:hAnsi="Times New Roman"/>
              <w:sz w:val="28"/>
              <w:szCs w:val="28"/>
            </w:rPr>
            <w:fldChar w:fldCharType="separate"/>
          </w:r>
          <w:hyperlink w:anchor="_Toc357090499" w:history="1">
            <w:r w:rsidRPr="001E1BEF">
              <w:rPr>
                <w:rStyle w:val="a7"/>
                <w:rFonts w:ascii="Times New Roman" w:hAnsi="Times New Roman"/>
                <w:noProof/>
                <w:sz w:val="28"/>
                <w:szCs w:val="28"/>
              </w:rPr>
              <w:t>Введение</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_Toc357090499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4</w:t>
            </w:r>
            <w:r w:rsidRPr="001E1BEF">
              <w:rPr>
                <w:rFonts w:ascii="Times New Roman" w:hAnsi="Times New Roman"/>
                <w:noProof/>
                <w:webHidden/>
                <w:sz w:val="28"/>
                <w:szCs w:val="28"/>
              </w:rPr>
              <w:fldChar w:fldCharType="end"/>
            </w:r>
          </w:hyperlink>
        </w:p>
        <w:p w:rsidR="001E1BEF" w:rsidRPr="001E1BEF" w:rsidRDefault="001E1BEF" w:rsidP="001E1BEF">
          <w:pPr>
            <w:pStyle w:val="11"/>
            <w:tabs>
              <w:tab w:val="right" w:leader="dot" w:pos="9628"/>
            </w:tabs>
            <w:spacing w:line="360" w:lineRule="auto"/>
            <w:rPr>
              <w:rFonts w:ascii="Times New Roman" w:eastAsiaTheme="minorEastAsia" w:hAnsi="Times New Roman"/>
              <w:noProof/>
              <w:sz w:val="28"/>
              <w:szCs w:val="28"/>
              <w:lang w:val="en-US"/>
            </w:rPr>
          </w:pPr>
          <w:hyperlink w:anchor="_Toc357090500" w:history="1">
            <w:r w:rsidRPr="001E1BEF">
              <w:rPr>
                <w:rStyle w:val="a7"/>
                <w:rFonts w:ascii="Times New Roman" w:hAnsi="Times New Roman"/>
                <w:noProof/>
                <w:sz w:val="28"/>
                <w:szCs w:val="28"/>
              </w:rPr>
              <w:t>Глава 1. Основные причины распространенности курения</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_Toc357090500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7</w:t>
            </w:r>
            <w:r w:rsidRPr="001E1BEF">
              <w:rPr>
                <w:rFonts w:ascii="Times New Roman" w:hAnsi="Times New Roman"/>
                <w:noProof/>
                <w:webHidden/>
                <w:sz w:val="28"/>
                <w:szCs w:val="28"/>
              </w:rPr>
              <w:fldChar w:fldCharType="end"/>
            </w:r>
          </w:hyperlink>
        </w:p>
        <w:p w:rsidR="001E1BEF" w:rsidRPr="001E1BEF" w:rsidRDefault="001E1BEF" w:rsidP="001E1BEF">
          <w:pPr>
            <w:pStyle w:val="23"/>
            <w:tabs>
              <w:tab w:val="right" w:leader="dot" w:pos="9628"/>
            </w:tabs>
            <w:spacing w:line="360" w:lineRule="auto"/>
            <w:rPr>
              <w:rFonts w:ascii="Times New Roman" w:eastAsiaTheme="minorEastAsia" w:hAnsi="Times New Roman"/>
              <w:noProof/>
              <w:sz w:val="28"/>
              <w:szCs w:val="28"/>
              <w:lang w:val="en-US"/>
            </w:rPr>
          </w:pPr>
          <w:hyperlink w:anchor="_Toc357090501" w:history="1">
            <w:r w:rsidRPr="001E1BEF">
              <w:rPr>
                <w:rStyle w:val="a7"/>
                <w:rFonts w:ascii="Times New Roman" w:hAnsi="Times New Roman"/>
                <w:noProof/>
                <w:sz w:val="28"/>
                <w:szCs w:val="28"/>
              </w:rPr>
              <w:t>1.1 Классификации основных причин распространенности курения</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_Toc357090501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7</w:t>
            </w:r>
            <w:r w:rsidRPr="001E1BEF">
              <w:rPr>
                <w:rFonts w:ascii="Times New Roman" w:hAnsi="Times New Roman"/>
                <w:noProof/>
                <w:webHidden/>
                <w:sz w:val="28"/>
                <w:szCs w:val="28"/>
              </w:rPr>
              <w:fldChar w:fldCharType="end"/>
            </w:r>
          </w:hyperlink>
        </w:p>
        <w:p w:rsidR="001E1BEF" w:rsidRPr="001E1BEF" w:rsidRDefault="001E1BEF" w:rsidP="001E1BEF">
          <w:pPr>
            <w:pStyle w:val="33"/>
            <w:tabs>
              <w:tab w:val="right" w:leader="dot" w:pos="9628"/>
            </w:tabs>
            <w:spacing w:line="360" w:lineRule="auto"/>
            <w:rPr>
              <w:rFonts w:ascii="Times New Roman" w:eastAsiaTheme="minorEastAsia" w:hAnsi="Times New Roman"/>
              <w:noProof/>
              <w:sz w:val="28"/>
              <w:szCs w:val="28"/>
              <w:lang w:val="en-US"/>
            </w:rPr>
          </w:pPr>
          <w:hyperlink w:anchor="_Toc357090502" w:history="1">
            <w:r w:rsidRPr="001E1BEF">
              <w:rPr>
                <w:rStyle w:val="a7"/>
                <w:rFonts w:ascii="Times New Roman" w:hAnsi="Times New Roman"/>
                <w:noProof/>
                <w:sz w:val="28"/>
                <w:szCs w:val="28"/>
              </w:rPr>
              <w:t xml:space="preserve">1.1.1 Классификация исследования организации </w:t>
            </w:r>
            <w:r w:rsidRPr="001E1BEF">
              <w:rPr>
                <w:rStyle w:val="a7"/>
                <w:rFonts w:ascii="Times New Roman" w:hAnsi="Times New Roman"/>
                <w:noProof/>
                <w:sz w:val="28"/>
                <w:szCs w:val="28"/>
                <w:lang w:val="en-US"/>
              </w:rPr>
              <w:t>National</w:t>
            </w:r>
            <w:r w:rsidRPr="001E1BEF">
              <w:rPr>
                <w:rStyle w:val="a7"/>
                <w:rFonts w:ascii="Times New Roman" w:hAnsi="Times New Roman"/>
                <w:noProof/>
                <w:sz w:val="28"/>
                <w:szCs w:val="28"/>
              </w:rPr>
              <w:t xml:space="preserve"> </w:t>
            </w:r>
            <w:r w:rsidRPr="001E1BEF">
              <w:rPr>
                <w:rStyle w:val="a7"/>
                <w:rFonts w:ascii="Times New Roman" w:hAnsi="Times New Roman"/>
                <w:noProof/>
                <w:sz w:val="28"/>
                <w:szCs w:val="28"/>
                <w:lang w:val="en-US"/>
              </w:rPr>
              <w:t>Statistics</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_Toc357090502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7</w:t>
            </w:r>
            <w:r w:rsidRPr="001E1BEF">
              <w:rPr>
                <w:rFonts w:ascii="Times New Roman" w:hAnsi="Times New Roman"/>
                <w:noProof/>
                <w:webHidden/>
                <w:sz w:val="28"/>
                <w:szCs w:val="28"/>
              </w:rPr>
              <w:fldChar w:fldCharType="end"/>
            </w:r>
          </w:hyperlink>
        </w:p>
        <w:p w:rsidR="001E1BEF" w:rsidRPr="001E1BEF" w:rsidRDefault="001E1BEF" w:rsidP="001E1BEF">
          <w:pPr>
            <w:pStyle w:val="33"/>
            <w:tabs>
              <w:tab w:val="right" w:leader="dot" w:pos="9628"/>
            </w:tabs>
            <w:spacing w:line="360" w:lineRule="auto"/>
            <w:rPr>
              <w:rFonts w:ascii="Times New Roman" w:eastAsiaTheme="minorEastAsia" w:hAnsi="Times New Roman"/>
              <w:noProof/>
              <w:sz w:val="28"/>
              <w:szCs w:val="28"/>
              <w:lang w:val="en-US"/>
            </w:rPr>
          </w:pPr>
          <w:hyperlink w:anchor="_Toc357090503" w:history="1">
            <w:r w:rsidRPr="001E1BEF">
              <w:rPr>
                <w:rStyle w:val="a7"/>
                <w:rFonts w:ascii="Times New Roman" w:hAnsi="Times New Roman"/>
                <w:noProof/>
                <w:sz w:val="28"/>
                <w:szCs w:val="28"/>
              </w:rPr>
              <w:t xml:space="preserve">1.1.2 Классификация </w:t>
            </w:r>
            <w:r w:rsidRPr="001E1BEF">
              <w:rPr>
                <w:rStyle w:val="a7"/>
                <w:rFonts w:ascii="Times New Roman" w:hAnsi="Times New Roman"/>
                <w:noProof/>
                <w:sz w:val="28"/>
                <w:szCs w:val="28"/>
                <w:lang w:val="en-US"/>
              </w:rPr>
              <w:t>NS</w:t>
            </w:r>
            <w:r w:rsidRPr="001E1BEF">
              <w:rPr>
                <w:rStyle w:val="a7"/>
                <w:rFonts w:ascii="Times New Roman" w:hAnsi="Times New Roman"/>
                <w:noProof/>
                <w:sz w:val="28"/>
                <w:szCs w:val="28"/>
              </w:rPr>
              <w:t>-</w:t>
            </w:r>
            <w:r w:rsidRPr="001E1BEF">
              <w:rPr>
                <w:rStyle w:val="a7"/>
                <w:rFonts w:ascii="Times New Roman" w:hAnsi="Times New Roman"/>
                <w:noProof/>
                <w:sz w:val="28"/>
                <w:szCs w:val="28"/>
                <w:lang w:val="en-US"/>
              </w:rPr>
              <w:t>SEC</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_Toc357090503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8</w:t>
            </w:r>
            <w:r w:rsidRPr="001E1BEF">
              <w:rPr>
                <w:rFonts w:ascii="Times New Roman" w:hAnsi="Times New Roman"/>
                <w:noProof/>
                <w:webHidden/>
                <w:sz w:val="28"/>
                <w:szCs w:val="28"/>
              </w:rPr>
              <w:fldChar w:fldCharType="end"/>
            </w:r>
          </w:hyperlink>
        </w:p>
        <w:p w:rsidR="001E1BEF" w:rsidRPr="001E1BEF" w:rsidRDefault="001E1BEF" w:rsidP="001E1BEF">
          <w:pPr>
            <w:pStyle w:val="23"/>
            <w:tabs>
              <w:tab w:val="right" w:leader="dot" w:pos="9628"/>
            </w:tabs>
            <w:spacing w:line="360" w:lineRule="auto"/>
            <w:rPr>
              <w:rFonts w:ascii="Times New Roman" w:eastAsiaTheme="minorEastAsia" w:hAnsi="Times New Roman"/>
              <w:noProof/>
              <w:sz w:val="28"/>
              <w:szCs w:val="28"/>
              <w:lang w:val="en-US"/>
            </w:rPr>
          </w:pPr>
          <w:hyperlink w:anchor="_Toc357090504" w:history="1">
            <w:r w:rsidRPr="001E1BEF">
              <w:rPr>
                <w:rStyle w:val="a7"/>
                <w:rFonts w:ascii="Times New Roman" w:hAnsi="Times New Roman"/>
                <w:noProof/>
                <w:sz w:val="28"/>
                <w:szCs w:val="28"/>
                <w:shd w:val="clear" w:color="auto" w:fill="FFFFFF"/>
              </w:rPr>
              <w:t>1.2 Выделение основных гипотез</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_Toc357090504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9</w:t>
            </w:r>
            <w:r w:rsidRPr="001E1BEF">
              <w:rPr>
                <w:rFonts w:ascii="Times New Roman" w:hAnsi="Times New Roman"/>
                <w:noProof/>
                <w:webHidden/>
                <w:sz w:val="28"/>
                <w:szCs w:val="28"/>
              </w:rPr>
              <w:fldChar w:fldCharType="end"/>
            </w:r>
          </w:hyperlink>
        </w:p>
        <w:p w:rsidR="001E1BEF" w:rsidRPr="001E1BEF" w:rsidRDefault="001E1BEF" w:rsidP="001E1BEF">
          <w:pPr>
            <w:pStyle w:val="33"/>
            <w:tabs>
              <w:tab w:val="right" w:leader="dot" w:pos="9628"/>
            </w:tabs>
            <w:spacing w:line="360" w:lineRule="auto"/>
            <w:rPr>
              <w:rFonts w:ascii="Times New Roman" w:eastAsiaTheme="minorEastAsia" w:hAnsi="Times New Roman"/>
              <w:noProof/>
              <w:sz w:val="28"/>
              <w:szCs w:val="28"/>
              <w:lang w:val="en-US"/>
            </w:rPr>
          </w:pPr>
          <w:hyperlink w:anchor="_Toc357090505" w:history="1">
            <w:r w:rsidRPr="001E1BEF">
              <w:rPr>
                <w:rStyle w:val="a7"/>
                <w:rFonts w:ascii="Times New Roman" w:hAnsi="Times New Roman"/>
                <w:noProof/>
                <w:sz w:val="28"/>
                <w:szCs w:val="28"/>
                <w:shd w:val="clear" w:color="auto" w:fill="FFFFFF"/>
              </w:rPr>
              <w:t>1.2.1 М</w:t>
            </w:r>
            <w:r w:rsidRPr="001E1BEF">
              <w:rPr>
                <w:rStyle w:val="a7"/>
                <w:rFonts w:ascii="Times New Roman" w:hAnsi="Times New Roman"/>
                <w:noProof/>
                <w:sz w:val="28"/>
                <w:szCs w:val="28"/>
              </w:rPr>
              <w:t>еждународного опроса взрослого населения по потреблению табака (</w:t>
            </w:r>
            <w:r w:rsidRPr="001E1BEF">
              <w:rPr>
                <w:rStyle w:val="a7"/>
                <w:rFonts w:ascii="Times New Roman" w:hAnsi="Times New Roman"/>
                <w:noProof/>
                <w:sz w:val="28"/>
                <w:szCs w:val="28"/>
                <w:lang w:val="en-US"/>
              </w:rPr>
              <w:t>GATS</w:t>
            </w:r>
            <w:r w:rsidRPr="001E1BEF">
              <w:rPr>
                <w:rStyle w:val="a7"/>
                <w:rFonts w:ascii="Times New Roman" w:hAnsi="Times New Roman"/>
                <w:noProof/>
                <w:sz w:val="28"/>
                <w:szCs w:val="28"/>
              </w:rPr>
              <w:t>)</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_Toc357090505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9</w:t>
            </w:r>
            <w:r w:rsidRPr="001E1BEF">
              <w:rPr>
                <w:rFonts w:ascii="Times New Roman" w:hAnsi="Times New Roman"/>
                <w:noProof/>
                <w:webHidden/>
                <w:sz w:val="28"/>
                <w:szCs w:val="28"/>
              </w:rPr>
              <w:fldChar w:fldCharType="end"/>
            </w:r>
          </w:hyperlink>
        </w:p>
        <w:p w:rsidR="001E1BEF" w:rsidRPr="001E1BEF" w:rsidRDefault="001E1BEF" w:rsidP="001E1BEF">
          <w:pPr>
            <w:pStyle w:val="33"/>
            <w:tabs>
              <w:tab w:val="right" w:leader="dot" w:pos="9628"/>
            </w:tabs>
            <w:spacing w:line="360" w:lineRule="auto"/>
            <w:rPr>
              <w:rFonts w:ascii="Times New Roman" w:eastAsiaTheme="minorEastAsia" w:hAnsi="Times New Roman"/>
              <w:noProof/>
              <w:sz w:val="28"/>
              <w:szCs w:val="28"/>
              <w:lang w:val="en-US"/>
            </w:rPr>
          </w:pPr>
          <w:hyperlink w:anchor="_Toc357090506" w:history="1">
            <w:r w:rsidRPr="001E1BEF">
              <w:rPr>
                <w:rStyle w:val="a7"/>
                <w:rFonts w:ascii="Times New Roman" w:hAnsi="Times New Roman"/>
                <w:noProof/>
                <w:sz w:val="28"/>
                <w:szCs w:val="28"/>
              </w:rPr>
              <w:t>1.2.2. Прочие исследования</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_Toc357090506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17</w:t>
            </w:r>
            <w:r w:rsidRPr="001E1BEF">
              <w:rPr>
                <w:rFonts w:ascii="Times New Roman" w:hAnsi="Times New Roman"/>
                <w:noProof/>
                <w:webHidden/>
                <w:sz w:val="28"/>
                <w:szCs w:val="28"/>
              </w:rPr>
              <w:fldChar w:fldCharType="end"/>
            </w:r>
          </w:hyperlink>
        </w:p>
        <w:p w:rsidR="001E1BEF" w:rsidRPr="001E1BEF" w:rsidRDefault="001E1BEF" w:rsidP="001E1BEF">
          <w:pPr>
            <w:pStyle w:val="11"/>
            <w:tabs>
              <w:tab w:val="right" w:leader="dot" w:pos="9628"/>
            </w:tabs>
            <w:spacing w:line="360" w:lineRule="auto"/>
            <w:rPr>
              <w:rFonts w:ascii="Times New Roman" w:eastAsiaTheme="minorEastAsia" w:hAnsi="Times New Roman"/>
              <w:noProof/>
              <w:sz w:val="28"/>
              <w:szCs w:val="28"/>
              <w:lang w:val="en-US"/>
            </w:rPr>
          </w:pPr>
          <w:hyperlink w:anchor="_Toc357090507" w:history="1">
            <w:r w:rsidRPr="001E1BEF">
              <w:rPr>
                <w:rStyle w:val="a7"/>
                <w:rFonts w:ascii="Times New Roman" w:hAnsi="Times New Roman"/>
                <w:noProof/>
                <w:sz w:val="28"/>
                <w:szCs w:val="28"/>
                <w:shd w:val="clear" w:color="auto" w:fill="FFFFFF"/>
              </w:rPr>
              <w:t>Глава 2. Статистический анализ факторов, влияющих на распространенность и отказ от курения, на микро- и макро- уровнях</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_Toc357090507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20</w:t>
            </w:r>
            <w:r w:rsidRPr="001E1BEF">
              <w:rPr>
                <w:rFonts w:ascii="Times New Roman" w:hAnsi="Times New Roman"/>
                <w:noProof/>
                <w:webHidden/>
                <w:sz w:val="28"/>
                <w:szCs w:val="28"/>
              </w:rPr>
              <w:fldChar w:fldCharType="end"/>
            </w:r>
          </w:hyperlink>
        </w:p>
        <w:p w:rsidR="001E1BEF" w:rsidRPr="001E1BEF" w:rsidRDefault="001E1BEF" w:rsidP="001E1BEF">
          <w:pPr>
            <w:pStyle w:val="23"/>
            <w:tabs>
              <w:tab w:val="right" w:leader="dot" w:pos="9628"/>
            </w:tabs>
            <w:spacing w:line="360" w:lineRule="auto"/>
            <w:rPr>
              <w:rFonts w:ascii="Times New Roman" w:eastAsiaTheme="minorEastAsia" w:hAnsi="Times New Roman"/>
              <w:noProof/>
              <w:sz w:val="28"/>
              <w:szCs w:val="28"/>
              <w:lang w:val="en-US"/>
            </w:rPr>
          </w:pPr>
          <w:hyperlink w:anchor="_Toc357090508" w:history="1">
            <w:r w:rsidRPr="001E1BEF">
              <w:rPr>
                <w:rStyle w:val="a7"/>
                <w:rFonts w:ascii="Times New Roman" w:hAnsi="Times New Roman"/>
                <w:noProof/>
                <w:sz w:val="28"/>
                <w:szCs w:val="28"/>
              </w:rPr>
              <w:t>2.1 Показатели для анализа на микроуровне на основе данных РМЭЗ-2010</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_Toc357090508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20</w:t>
            </w:r>
            <w:r w:rsidRPr="001E1BEF">
              <w:rPr>
                <w:rFonts w:ascii="Times New Roman" w:hAnsi="Times New Roman"/>
                <w:noProof/>
                <w:webHidden/>
                <w:sz w:val="28"/>
                <w:szCs w:val="28"/>
              </w:rPr>
              <w:fldChar w:fldCharType="end"/>
            </w:r>
          </w:hyperlink>
        </w:p>
        <w:p w:rsidR="001E1BEF" w:rsidRPr="001E1BEF" w:rsidRDefault="001E1BEF" w:rsidP="001E1BEF">
          <w:pPr>
            <w:pStyle w:val="33"/>
            <w:tabs>
              <w:tab w:val="right" w:leader="dot" w:pos="9628"/>
            </w:tabs>
            <w:spacing w:line="360" w:lineRule="auto"/>
            <w:rPr>
              <w:rFonts w:ascii="Times New Roman" w:eastAsiaTheme="minorEastAsia" w:hAnsi="Times New Roman"/>
              <w:noProof/>
              <w:sz w:val="28"/>
              <w:szCs w:val="28"/>
              <w:lang w:val="en-US"/>
            </w:rPr>
          </w:pPr>
          <w:hyperlink w:anchor="_Toc357090509" w:history="1">
            <w:r w:rsidRPr="001E1BEF">
              <w:rPr>
                <w:rStyle w:val="a7"/>
                <w:rFonts w:ascii="Times New Roman" w:hAnsi="Times New Roman"/>
                <w:noProof/>
                <w:sz w:val="28"/>
                <w:szCs w:val="28"/>
              </w:rPr>
              <w:t>2.1.1 Исследование взаимосвязи отобранных переменных</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_Toc357090509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23</w:t>
            </w:r>
            <w:r w:rsidRPr="001E1BEF">
              <w:rPr>
                <w:rFonts w:ascii="Times New Roman" w:hAnsi="Times New Roman"/>
                <w:noProof/>
                <w:webHidden/>
                <w:sz w:val="28"/>
                <w:szCs w:val="28"/>
              </w:rPr>
              <w:fldChar w:fldCharType="end"/>
            </w:r>
          </w:hyperlink>
        </w:p>
        <w:p w:rsidR="001E1BEF" w:rsidRPr="001E1BEF" w:rsidRDefault="001E1BEF" w:rsidP="001E1BEF">
          <w:pPr>
            <w:pStyle w:val="23"/>
            <w:tabs>
              <w:tab w:val="right" w:leader="dot" w:pos="9628"/>
            </w:tabs>
            <w:spacing w:line="360" w:lineRule="auto"/>
            <w:rPr>
              <w:rFonts w:ascii="Times New Roman" w:eastAsiaTheme="minorEastAsia" w:hAnsi="Times New Roman"/>
              <w:noProof/>
              <w:sz w:val="28"/>
              <w:szCs w:val="28"/>
              <w:lang w:val="en-US"/>
            </w:rPr>
          </w:pPr>
          <w:hyperlink w:anchor="_Toc357090510" w:history="1">
            <w:r w:rsidRPr="001E1BEF">
              <w:rPr>
                <w:rStyle w:val="a7"/>
                <w:rFonts w:ascii="Times New Roman" w:hAnsi="Times New Roman"/>
                <w:noProof/>
                <w:sz w:val="28"/>
                <w:szCs w:val="28"/>
              </w:rPr>
              <w:t xml:space="preserve">2.2 Показатели для анализа на микроуровне на основе данных </w:t>
            </w:r>
            <w:r w:rsidRPr="001E1BEF">
              <w:rPr>
                <w:rStyle w:val="a7"/>
                <w:rFonts w:ascii="Times New Roman" w:hAnsi="Times New Roman"/>
                <w:noProof/>
                <w:sz w:val="28"/>
                <w:szCs w:val="28"/>
                <w:lang w:val="en-US"/>
              </w:rPr>
              <w:t>Gats</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_Toc357090510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27</w:t>
            </w:r>
            <w:r w:rsidRPr="001E1BEF">
              <w:rPr>
                <w:rFonts w:ascii="Times New Roman" w:hAnsi="Times New Roman"/>
                <w:noProof/>
                <w:webHidden/>
                <w:sz w:val="28"/>
                <w:szCs w:val="28"/>
              </w:rPr>
              <w:fldChar w:fldCharType="end"/>
            </w:r>
          </w:hyperlink>
        </w:p>
        <w:p w:rsidR="001E1BEF" w:rsidRPr="001E1BEF" w:rsidRDefault="001E1BEF" w:rsidP="001E1BEF">
          <w:pPr>
            <w:pStyle w:val="33"/>
            <w:tabs>
              <w:tab w:val="right" w:leader="dot" w:pos="9628"/>
            </w:tabs>
            <w:spacing w:line="360" w:lineRule="auto"/>
            <w:rPr>
              <w:rFonts w:ascii="Times New Roman" w:eastAsiaTheme="minorEastAsia" w:hAnsi="Times New Roman"/>
              <w:noProof/>
              <w:sz w:val="28"/>
              <w:szCs w:val="28"/>
              <w:lang w:val="en-US"/>
            </w:rPr>
          </w:pPr>
          <w:hyperlink w:anchor="_Toc357090511" w:history="1">
            <w:r w:rsidRPr="001E1BEF">
              <w:rPr>
                <w:rStyle w:val="a7"/>
                <w:rFonts w:ascii="Times New Roman" w:hAnsi="Times New Roman"/>
                <w:noProof/>
                <w:sz w:val="28"/>
                <w:szCs w:val="28"/>
              </w:rPr>
              <w:t>2.2.1 Изучение взаимосвязи выделенных показателей</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_Toc357090511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29</w:t>
            </w:r>
            <w:r w:rsidRPr="001E1BEF">
              <w:rPr>
                <w:rFonts w:ascii="Times New Roman" w:hAnsi="Times New Roman"/>
                <w:noProof/>
                <w:webHidden/>
                <w:sz w:val="28"/>
                <w:szCs w:val="28"/>
              </w:rPr>
              <w:fldChar w:fldCharType="end"/>
            </w:r>
          </w:hyperlink>
        </w:p>
        <w:p w:rsidR="001E1BEF" w:rsidRPr="001E1BEF" w:rsidRDefault="001E1BEF" w:rsidP="001E1BEF">
          <w:pPr>
            <w:pStyle w:val="23"/>
            <w:tabs>
              <w:tab w:val="right" w:leader="dot" w:pos="9628"/>
            </w:tabs>
            <w:spacing w:line="360" w:lineRule="auto"/>
            <w:rPr>
              <w:rFonts w:ascii="Times New Roman" w:eastAsiaTheme="minorEastAsia" w:hAnsi="Times New Roman"/>
              <w:noProof/>
              <w:sz w:val="28"/>
              <w:szCs w:val="28"/>
              <w:lang w:val="en-US"/>
            </w:rPr>
          </w:pPr>
          <w:hyperlink w:anchor="_Toc357090512" w:history="1">
            <w:r w:rsidRPr="001E1BEF">
              <w:rPr>
                <w:rStyle w:val="a7"/>
                <w:rFonts w:ascii="Times New Roman" w:hAnsi="Times New Roman"/>
                <w:noProof/>
                <w:sz w:val="28"/>
                <w:szCs w:val="28"/>
              </w:rPr>
              <w:t>2.3 Показатели для анализа на макроуровне на основе данных РМЭЗ-2010</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_Toc357090512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34</w:t>
            </w:r>
            <w:r w:rsidRPr="001E1BEF">
              <w:rPr>
                <w:rFonts w:ascii="Times New Roman" w:hAnsi="Times New Roman"/>
                <w:noProof/>
                <w:webHidden/>
                <w:sz w:val="28"/>
                <w:szCs w:val="28"/>
              </w:rPr>
              <w:fldChar w:fldCharType="end"/>
            </w:r>
          </w:hyperlink>
        </w:p>
        <w:p w:rsidR="001E1BEF" w:rsidRPr="001E1BEF" w:rsidRDefault="001E1BEF" w:rsidP="001E1BEF">
          <w:pPr>
            <w:pStyle w:val="33"/>
            <w:tabs>
              <w:tab w:val="right" w:leader="dot" w:pos="9628"/>
            </w:tabs>
            <w:spacing w:line="360" w:lineRule="auto"/>
            <w:rPr>
              <w:rFonts w:ascii="Times New Roman" w:eastAsiaTheme="minorEastAsia" w:hAnsi="Times New Roman"/>
              <w:noProof/>
              <w:sz w:val="28"/>
              <w:szCs w:val="28"/>
              <w:lang w:val="en-US"/>
            </w:rPr>
          </w:pPr>
          <w:hyperlink w:anchor="_Toc357090513" w:history="1">
            <w:r w:rsidRPr="001E1BEF">
              <w:rPr>
                <w:rStyle w:val="a7"/>
                <w:rFonts w:ascii="Times New Roman" w:hAnsi="Times New Roman"/>
                <w:noProof/>
                <w:sz w:val="28"/>
                <w:szCs w:val="28"/>
              </w:rPr>
              <w:t>2.3.1 Изучение взаимосвязи выделенных показателей</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_Toc357090513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36</w:t>
            </w:r>
            <w:r w:rsidRPr="001E1BEF">
              <w:rPr>
                <w:rFonts w:ascii="Times New Roman" w:hAnsi="Times New Roman"/>
                <w:noProof/>
                <w:webHidden/>
                <w:sz w:val="28"/>
                <w:szCs w:val="28"/>
              </w:rPr>
              <w:fldChar w:fldCharType="end"/>
            </w:r>
          </w:hyperlink>
        </w:p>
        <w:p w:rsidR="001E1BEF" w:rsidRPr="001E1BEF" w:rsidRDefault="001E1BEF" w:rsidP="001E1BEF">
          <w:pPr>
            <w:pStyle w:val="11"/>
            <w:tabs>
              <w:tab w:val="right" w:leader="dot" w:pos="9628"/>
            </w:tabs>
            <w:spacing w:line="360" w:lineRule="auto"/>
            <w:rPr>
              <w:rFonts w:ascii="Times New Roman" w:eastAsiaTheme="minorEastAsia" w:hAnsi="Times New Roman"/>
              <w:noProof/>
              <w:sz w:val="28"/>
              <w:szCs w:val="28"/>
              <w:lang w:val="en-US"/>
            </w:rPr>
          </w:pPr>
          <w:hyperlink w:anchor="_Toc357090514" w:history="1">
            <w:r w:rsidRPr="001E1BEF">
              <w:rPr>
                <w:rStyle w:val="a7"/>
                <w:rFonts w:ascii="Times New Roman" w:hAnsi="Times New Roman"/>
                <w:noProof/>
                <w:sz w:val="28"/>
                <w:szCs w:val="28"/>
              </w:rPr>
              <w:t>Глава 3. Борьба с курением</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_Toc357090514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41</w:t>
            </w:r>
            <w:r w:rsidRPr="001E1BEF">
              <w:rPr>
                <w:rFonts w:ascii="Times New Roman" w:hAnsi="Times New Roman"/>
                <w:noProof/>
                <w:webHidden/>
                <w:sz w:val="28"/>
                <w:szCs w:val="28"/>
              </w:rPr>
              <w:fldChar w:fldCharType="end"/>
            </w:r>
          </w:hyperlink>
        </w:p>
        <w:p w:rsidR="001E1BEF" w:rsidRPr="001E1BEF" w:rsidRDefault="001E1BEF" w:rsidP="001E1BEF">
          <w:pPr>
            <w:pStyle w:val="23"/>
            <w:tabs>
              <w:tab w:val="right" w:leader="dot" w:pos="9628"/>
            </w:tabs>
            <w:spacing w:line="360" w:lineRule="auto"/>
            <w:rPr>
              <w:rFonts w:ascii="Times New Roman" w:eastAsiaTheme="minorEastAsia" w:hAnsi="Times New Roman"/>
              <w:noProof/>
              <w:sz w:val="28"/>
              <w:szCs w:val="28"/>
              <w:lang w:val="en-US"/>
            </w:rPr>
          </w:pPr>
          <w:hyperlink w:anchor="_Toc357090515" w:history="1">
            <w:r w:rsidRPr="001E1BEF">
              <w:rPr>
                <w:rStyle w:val="a7"/>
                <w:rFonts w:ascii="Times New Roman" w:hAnsi="Times New Roman"/>
                <w:noProof/>
                <w:sz w:val="28"/>
                <w:szCs w:val="28"/>
              </w:rPr>
              <w:t>3.1 Психологический и медицинский аспект в борьбе с курением</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_Toc357090515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41</w:t>
            </w:r>
            <w:r w:rsidRPr="001E1BEF">
              <w:rPr>
                <w:rFonts w:ascii="Times New Roman" w:hAnsi="Times New Roman"/>
                <w:noProof/>
                <w:webHidden/>
                <w:sz w:val="28"/>
                <w:szCs w:val="28"/>
              </w:rPr>
              <w:fldChar w:fldCharType="end"/>
            </w:r>
          </w:hyperlink>
        </w:p>
        <w:p w:rsidR="001E1BEF" w:rsidRPr="001E1BEF" w:rsidRDefault="001E1BEF" w:rsidP="001E1BEF">
          <w:pPr>
            <w:pStyle w:val="23"/>
            <w:tabs>
              <w:tab w:val="right" w:leader="dot" w:pos="9628"/>
            </w:tabs>
            <w:spacing w:line="360" w:lineRule="auto"/>
            <w:rPr>
              <w:rFonts w:ascii="Times New Roman" w:eastAsiaTheme="minorEastAsia" w:hAnsi="Times New Roman"/>
              <w:noProof/>
              <w:sz w:val="28"/>
              <w:szCs w:val="28"/>
              <w:lang w:val="en-US"/>
            </w:rPr>
          </w:pPr>
          <w:hyperlink w:anchor="_Toc357090516" w:history="1">
            <w:r w:rsidRPr="001E1BEF">
              <w:rPr>
                <w:rStyle w:val="a7"/>
                <w:rFonts w:ascii="Times New Roman" w:hAnsi="Times New Roman"/>
                <w:noProof/>
                <w:sz w:val="28"/>
                <w:szCs w:val="28"/>
              </w:rPr>
              <w:t>3.2 Факторы, способствующие отказу от курения</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_Toc357090516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42</w:t>
            </w:r>
            <w:r w:rsidRPr="001E1BEF">
              <w:rPr>
                <w:rFonts w:ascii="Times New Roman" w:hAnsi="Times New Roman"/>
                <w:noProof/>
                <w:webHidden/>
                <w:sz w:val="28"/>
                <w:szCs w:val="28"/>
              </w:rPr>
              <w:fldChar w:fldCharType="end"/>
            </w:r>
          </w:hyperlink>
        </w:p>
        <w:p w:rsidR="001E1BEF" w:rsidRPr="001E1BEF" w:rsidRDefault="001E1BEF" w:rsidP="001E1BEF">
          <w:pPr>
            <w:pStyle w:val="23"/>
            <w:tabs>
              <w:tab w:val="right" w:leader="dot" w:pos="9628"/>
            </w:tabs>
            <w:spacing w:line="360" w:lineRule="auto"/>
            <w:rPr>
              <w:rFonts w:ascii="Times New Roman" w:eastAsiaTheme="minorEastAsia" w:hAnsi="Times New Roman"/>
              <w:noProof/>
              <w:sz w:val="28"/>
              <w:szCs w:val="28"/>
              <w:lang w:val="en-US"/>
            </w:rPr>
          </w:pPr>
          <w:hyperlink w:anchor="_Toc357090517" w:history="1">
            <w:r w:rsidRPr="001E1BEF">
              <w:rPr>
                <w:rStyle w:val="a7"/>
                <w:rFonts w:ascii="Times New Roman" w:hAnsi="Times New Roman"/>
                <w:noProof/>
                <w:sz w:val="28"/>
                <w:szCs w:val="28"/>
              </w:rPr>
              <w:t>3.3 Государственная политика противодействия потреблению табака</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_Toc357090517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47</w:t>
            </w:r>
            <w:r w:rsidRPr="001E1BEF">
              <w:rPr>
                <w:rFonts w:ascii="Times New Roman" w:hAnsi="Times New Roman"/>
                <w:noProof/>
                <w:webHidden/>
                <w:sz w:val="28"/>
                <w:szCs w:val="28"/>
              </w:rPr>
              <w:fldChar w:fldCharType="end"/>
            </w:r>
          </w:hyperlink>
        </w:p>
        <w:p w:rsidR="001E1BEF" w:rsidRPr="001E1BEF" w:rsidRDefault="001E1BEF" w:rsidP="001E1BEF">
          <w:pPr>
            <w:pStyle w:val="11"/>
            <w:tabs>
              <w:tab w:val="right" w:leader="dot" w:pos="9628"/>
            </w:tabs>
            <w:spacing w:line="360" w:lineRule="auto"/>
            <w:rPr>
              <w:rFonts w:ascii="Times New Roman" w:eastAsiaTheme="minorEastAsia" w:hAnsi="Times New Roman"/>
              <w:noProof/>
              <w:sz w:val="28"/>
              <w:szCs w:val="28"/>
              <w:lang w:val="en-US"/>
            </w:rPr>
          </w:pPr>
          <w:hyperlink w:anchor="_Toc357090518" w:history="1">
            <w:r w:rsidRPr="001E1BEF">
              <w:rPr>
                <w:rStyle w:val="a7"/>
                <w:rFonts w:ascii="Times New Roman" w:hAnsi="Times New Roman"/>
                <w:noProof/>
                <w:sz w:val="28"/>
                <w:szCs w:val="28"/>
              </w:rPr>
              <w:t>Заключение</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_Toc357090518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52</w:t>
            </w:r>
            <w:r w:rsidRPr="001E1BEF">
              <w:rPr>
                <w:rFonts w:ascii="Times New Roman" w:hAnsi="Times New Roman"/>
                <w:noProof/>
                <w:webHidden/>
                <w:sz w:val="28"/>
                <w:szCs w:val="28"/>
              </w:rPr>
              <w:fldChar w:fldCharType="end"/>
            </w:r>
          </w:hyperlink>
        </w:p>
        <w:p w:rsidR="001E1BEF" w:rsidRPr="001E1BEF" w:rsidRDefault="001E1BEF" w:rsidP="001E1BEF">
          <w:pPr>
            <w:pStyle w:val="11"/>
            <w:tabs>
              <w:tab w:val="right" w:leader="dot" w:pos="9628"/>
            </w:tabs>
            <w:spacing w:line="360" w:lineRule="auto"/>
            <w:rPr>
              <w:rFonts w:ascii="Times New Roman" w:eastAsiaTheme="minorEastAsia" w:hAnsi="Times New Roman"/>
              <w:noProof/>
              <w:sz w:val="28"/>
              <w:szCs w:val="28"/>
              <w:lang w:val="en-US"/>
            </w:rPr>
          </w:pPr>
          <w:hyperlink w:anchor="_Toc357090519" w:history="1">
            <w:r w:rsidRPr="001E1BEF">
              <w:rPr>
                <w:rStyle w:val="a7"/>
                <w:rFonts w:ascii="Times New Roman" w:hAnsi="Times New Roman"/>
                <w:noProof/>
                <w:sz w:val="28"/>
                <w:szCs w:val="28"/>
              </w:rPr>
              <w:t>Список использованной литературы</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_Toc357090519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55</w:t>
            </w:r>
            <w:r w:rsidRPr="001E1BEF">
              <w:rPr>
                <w:rFonts w:ascii="Times New Roman" w:hAnsi="Times New Roman"/>
                <w:noProof/>
                <w:webHidden/>
                <w:sz w:val="28"/>
                <w:szCs w:val="28"/>
              </w:rPr>
              <w:fldChar w:fldCharType="end"/>
            </w:r>
          </w:hyperlink>
        </w:p>
        <w:p w:rsidR="001E1BEF" w:rsidRPr="001E1BEF" w:rsidRDefault="001E1BEF" w:rsidP="001E1BEF">
          <w:pPr>
            <w:pStyle w:val="11"/>
            <w:tabs>
              <w:tab w:val="right" w:leader="dot" w:pos="9628"/>
            </w:tabs>
            <w:spacing w:line="360" w:lineRule="auto"/>
            <w:rPr>
              <w:rFonts w:ascii="Times New Roman" w:eastAsiaTheme="minorEastAsia" w:hAnsi="Times New Roman"/>
              <w:noProof/>
              <w:sz w:val="28"/>
              <w:szCs w:val="28"/>
              <w:lang w:val="en-US"/>
            </w:rPr>
          </w:pPr>
          <w:hyperlink w:anchor="_Toc357090520" w:history="1">
            <w:r w:rsidRPr="001E1BEF">
              <w:rPr>
                <w:rStyle w:val="a7"/>
                <w:rFonts w:ascii="Times New Roman" w:hAnsi="Times New Roman"/>
                <w:noProof/>
                <w:sz w:val="28"/>
                <w:szCs w:val="28"/>
              </w:rPr>
              <w:t>Приложение</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_Toc357090520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57</w:t>
            </w:r>
            <w:r w:rsidRPr="001E1BEF">
              <w:rPr>
                <w:rFonts w:ascii="Times New Roman" w:hAnsi="Times New Roman"/>
                <w:noProof/>
                <w:webHidden/>
                <w:sz w:val="28"/>
                <w:szCs w:val="28"/>
              </w:rPr>
              <w:fldChar w:fldCharType="end"/>
            </w:r>
          </w:hyperlink>
        </w:p>
        <w:p w:rsidR="001E1BEF" w:rsidRPr="001E1BEF" w:rsidRDefault="001E1BEF" w:rsidP="001E1BEF">
          <w:pPr>
            <w:pStyle w:val="33"/>
            <w:tabs>
              <w:tab w:val="right" w:leader="dot" w:pos="9628"/>
            </w:tabs>
            <w:spacing w:line="360" w:lineRule="auto"/>
            <w:rPr>
              <w:rFonts w:ascii="Times New Roman" w:eastAsiaTheme="minorEastAsia" w:hAnsi="Times New Roman"/>
              <w:noProof/>
              <w:sz w:val="28"/>
              <w:szCs w:val="28"/>
              <w:lang w:val="en-US"/>
            </w:rPr>
          </w:pPr>
          <w:hyperlink w:anchor="_Toc357090521" w:history="1">
            <w:r w:rsidRPr="001E1BEF">
              <w:rPr>
                <w:rStyle w:val="a7"/>
                <w:rFonts w:ascii="Times New Roman" w:hAnsi="Times New Roman"/>
                <w:noProof/>
                <w:sz w:val="28"/>
                <w:szCs w:val="28"/>
              </w:rPr>
              <w:t>Приложение 1. Моделирование на микроуровне, РМЭЗ-2010</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_Toc357090521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57</w:t>
            </w:r>
            <w:r w:rsidRPr="001E1BEF">
              <w:rPr>
                <w:rFonts w:ascii="Times New Roman" w:hAnsi="Times New Roman"/>
                <w:noProof/>
                <w:webHidden/>
                <w:sz w:val="28"/>
                <w:szCs w:val="28"/>
              </w:rPr>
              <w:fldChar w:fldCharType="end"/>
            </w:r>
          </w:hyperlink>
        </w:p>
        <w:p w:rsidR="001E1BEF" w:rsidRPr="001E1BEF" w:rsidRDefault="001E1BEF" w:rsidP="001E1BEF">
          <w:pPr>
            <w:pStyle w:val="33"/>
            <w:tabs>
              <w:tab w:val="right" w:leader="dot" w:pos="9628"/>
            </w:tabs>
            <w:spacing w:line="360" w:lineRule="auto"/>
            <w:rPr>
              <w:rFonts w:ascii="Times New Roman" w:eastAsiaTheme="minorEastAsia" w:hAnsi="Times New Roman"/>
              <w:noProof/>
              <w:sz w:val="28"/>
              <w:szCs w:val="28"/>
              <w:lang w:val="en-US"/>
            </w:rPr>
          </w:pPr>
          <w:hyperlink w:anchor="_Toc357090522" w:history="1">
            <w:r w:rsidRPr="001E1BEF">
              <w:rPr>
                <w:rStyle w:val="a7"/>
                <w:rFonts w:ascii="Times New Roman" w:hAnsi="Times New Roman"/>
                <w:noProof/>
                <w:sz w:val="28"/>
                <w:szCs w:val="28"/>
              </w:rPr>
              <w:t>Приложение 2. Моделирование на микроуровне, Gats</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_Toc357090522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59</w:t>
            </w:r>
            <w:r w:rsidRPr="001E1BEF">
              <w:rPr>
                <w:rFonts w:ascii="Times New Roman" w:hAnsi="Times New Roman"/>
                <w:noProof/>
                <w:webHidden/>
                <w:sz w:val="28"/>
                <w:szCs w:val="28"/>
              </w:rPr>
              <w:fldChar w:fldCharType="end"/>
            </w:r>
          </w:hyperlink>
        </w:p>
        <w:p w:rsidR="001E1BEF" w:rsidRPr="001E1BEF" w:rsidRDefault="001E1BEF" w:rsidP="001E1BEF">
          <w:pPr>
            <w:pStyle w:val="33"/>
            <w:tabs>
              <w:tab w:val="right" w:leader="dot" w:pos="9628"/>
            </w:tabs>
            <w:spacing w:line="360" w:lineRule="auto"/>
            <w:rPr>
              <w:rFonts w:ascii="Times New Roman" w:eastAsiaTheme="minorEastAsia" w:hAnsi="Times New Roman"/>
              <w:noProof/>
              <w:sz w:val="28"/>
              <w:szCs w:val="28"/>
              <w:lang w:val="en-US"/>
            </w:rPr>
          </w:pPr>
          <w:hyperlink w:anchor="_Toc357090523" w:history="1">
            <w:r w:rsidRPr="001E1BEF">
              <w:rPr>
                <w:rStyle w:val="a7"/>
                <w:rFonts w:ascii="Times New Roman" w:hAnsi="Times New Roman"/>
                <w:noProof/>
                <w:sz w:val="28"/>
                <w:szCs w:val="28"/>
              </w:rPr>
              <w:t>Приложение 3. Моделирование на макроуровне</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_Toc357090523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67</w:t>
            </w:r>
            <w:r w:rsidRPr="001E1BEF">
              <w:rPr>
                <w:rFonts w:ascii="Times New Roman" w:hAnsi="Times New Roman"/>
                <w:noProof/>
                <w:webHidden/>
                <w:sz w:val="28"/>
                <w:szCs w:val="28"/>
              </w:rPr>
              <w:fldChar w:fldCharType="end"/>
            </w:r>
          </w:hyperlink>
        </w:p>
        <w:p w:rsidR="001E1BEF" w:rsidRPr="001E1BEF" w:rsidRDefault="001E1BEF" w:rsidP="001E1BEF">
          <w:pPr>
            <w:pStyle w:val="33"/>
            <w:tabs>
              <w:tab w:val="right" w:leader="dot" w:pos="9628"/>
            </w:tabs>
            <w:spacing w:line="360" w:lineRule="auto"/>
            <w:rPr>
              <w:rFonts w:ascii="Times New Roman" w:eastAsiaTheme="minorEastAsia" w:hAnsi="Times New Roman"/>
              <w:noProof/>
              <w:sz w:val="28"/>
              <w:szCs w:val="28"/>
              <w:lang w:val="en-US"/>
            </w:rPr>
          </w:pPr>
          <w:hyperlink w:anchor="_Toc357090524" w:history="1">
            <w:r w:rsidRPr="001E1BEF">
              <w:rPr>
                <w:rStyle w:val="a7"/>
                <w:rFonts w:ascii="Times New Roman" w:hAnsi="Times New Roman"/>
                <w:noProof/>
                <w:sz w:val="28"/>
                <w:szCs w:val="28"/>
              </w:rPr>
              <w:t>Приложение 4. Отказ от курения.</w:t>
            </w:r>
            <w:r w:rsidRPr="001E1BEF">
              <w:rPr>
                <w:rFonts w:ascii="Times New Roman" w:hAnsi="Times New Roman"/>
                <w:noProof/>
                <w:webHidden/>
                <w:sz w:val="28"/>
                <w:szCs w:val="28"/>
              </w:rPr>
              <w:tab/>
            </w:r>
            <w:r w:rsidRPr="001E1BEF">
              <w:rPr>
                <w:rFonts w:ascii="Times New Roman" w:hAnsi="Times New Roman"/>
                <w:noProof/>
                <w:webHidden/>
                <w:sz w:val="28"/>
                <w:szCs w:val="28"/>
              </w:rPr>
              <w:fldChar w:fldCharType="begin"/>
            </w:r>
            <w:r w:rsidRPr="001E1BEF">
              <w:rPr>
                <w:rFonts w:ascii="Times New Roman" w:hAnsi="Times New Roman"/>
                <w:noProof/>
                <w:webHidden/>
                <w:sz w:val="28"/>
                <w:szCs w:val="28"/>
              </w:rPr>
              <w:instrText xml:space="preserve"> PAGEREF _Toc357090524 \h </w:instrText>
            </w:r>
            <w:r w:rsidRPr="001E1BEF">
              <w:rPr>
                <w:rFonts w:ascii="Times New Roman" w:hAnsi="Times New Roman"/>
                <w:noProof/>
                <w:webHidden/>
                <w:sz w:val="28"/>
                <w:szCs w:val="28"/>
              </w:rPr>
            </w:r>
            <w:r w:rsidRPr="001E1BEF">
              <w:rPr>
                <w:rFonts w:ascii="Times New Roman" w:hAnsi="Times New Roman"/>
                <w:noProof/>
                <w:webHidden/>
                <w:sz w:val="28"/>
                <w:szCs w:val="28"/>
              </w:rPr>
              <w:fldChar w:fldCharType="separate"/>
            </w:r>
            <w:r w:rsidR="00D90C02">
              <w:rPr>
                <w:rFonts w:ascii="Times New Roman" w:hAnsi="Times New Roman"/>
                <w:noProof/>
                <w:webHidden/>
                <w:sz w:val="28"/>
                <w:szCs w:val="28"/>
              </w:rPr>
              <w:t>68</w:t>
            </w:r>
            <w:r w:rsidRPr="001E1BEF">
              <w:rPr>
                <w:rFonts w:ascii="Times New Roman" w:hAnsi="Times New Roman"/>
                <w:noProof/>
                <w:webHidden/>
                <w:sz w:val="28"/>
                <w:szCs w:val="28"/>
              </w:rPr>
              <w:fldChar w:fldCharType="end"/>
            </w:r>
          </w:hyperlink>
        </w:p>
        <w:p w:rsidR="001E1BEF" w:rsidRDefault="001E1BEF">
          <w:r w:rsidRPr="001E1BEF">
            <w:rPr>
              <w:rFonts w:ascii="Times New Roman" w:hAnsi="Times New Roman"/>
              <w:b/>
              <w:bCs/>
              <w:noProof/>
              <w:sz w:val="28"/>
              <w:szCs w:val="28"/>
            </w:rPr>
            <w:fldChar w:fldCharType="end"/>
          </w:r>
        </w:p>
      </w:sdtContent>
    </w:sdt>
    <w:p w:rsidR="001E1BEF" w:rsidRPr="00C82794" w:rsidRDefault="001E1BEF" w:rsidP="001E1BEF">
      <w:pPr>
        <w:pStyle w:val="af0"/>
        <w:spacing w:before="0" w:line="360" w:lineRule="auto"/>
        <w:rPr>
          <w:rFonts w:ascii="Times New Roman" w:hAnsi="Times New Roman"/>
        </w:rPr>
      </w:pPr>
    </w:p>
    <w:p w:rsidR="0035190A" w:rsidRPr="00C82794" w:rsidRDefault="0035190A" w:rsidP="00884A30">
      <w:pPr>
        <w:jc w:val="both"/>
        <w:rPr>
          <w:rFonts w:ascii="Times New Roman" w:hAnsi="Times New Roman"/>
        </w:rPr>
      </w:pPr>
    </w:p>
    <w:p w:rsidR="00884A30" w:rsidRDefault="00884A30">
      <w:pPr>
        <w:spacing w:after="0" w:line="240" w:lineRule="auto"/>
        <w:rPr>
          <w:rFonts w:ascii="Times New Roman" w:eastAsiaTheme="majorEastAsia" w:hAnsi="Times New Roman"/>
          <w:b/>
          <w:bCs/>
          <w:sz w:val="40"/>
          <w:szCs w:val="40"/>
        </w:rPr>
      </w:pPr>
      <w:bookmarkStart w:id="3" w:name="_Toc357028141"/>
      <w:r>
        <w:rPr>
          <w:rFonts w:ascii="Times New Roman" w:hAnsi="Times New Roman"/>
          <w:sz w:val="40"/>
          <w:szCs w:val="40"/>
        </w:rPr>
        <w:br w:type="page"/>
      </w:r>
    </w:p>
    <w:p w:rsidR="0035190A" w:rsidRPr="00884A30" w:rsidRDefault="0035190A" w:rsidP="00884A30">
      <w:pPr>
        <w:pStyle w:val="1"/>
        <w:spacing w:line="360" w:lineRule="auto"/>
        <w:jc w:val="center"/>
        <w:rPr>
          <w:rFonts w:ascii="Times New Roman" w:hAnsi="Times New Roman" w:cs="Times New Roman"/>
          <w:color w:val="auto"/>
          <w:sz w:val="36"/>
          <w:szCs w:val="36"/>
        </w:rPr>
      </w:pPr>
      <w:bookmarkStart w:id="4" w:name="_Toc357090499"/>
      <w:r w:rsidRPr="00884A30">
        <w:rPr>
          <w:rFonts w:ascii="Times New Roman" w:hAnsi="Times New Roman" w:cs="Times New Roman"/>
          <w:color w:val="auto"/>
          <w:sz w:val="36"/>
          <w:szCs w:val="36"/>
        </w:rPr>
        <w:lastRenderedPageBreak/>
        <w:t>Введение</w:t>
      </w:r>
      <w:bookmarkEnd w:id="3"/>
      <w:bookmarkEnd w:id="4"/>
    </w:p>
    <w:p w:rsidR="0035190A" w:rsidRPr="00C82794" w:rsidRDefault="0035190A" w:rsidP="00884A30">
      <w:pPr>
        <w:spacing w:after="0" w:line="360" w:lineRule="auto"/>
        <w:ind w:firstLine="708"/>
        <w:jc w:val="both"/>
        <w:rPr>
          <w:rFonts w:ascii="Times New Roman" w:hAnsi="Times New Roman"/>
          <w:sz w:val="28"/>
          <w:szCs w:val="28"/>
        </w:rPr>
      </w:pPr>
      <w:proofErr w:type="spellStart"/>
      <w:r w:rsidRPr="00C82794">
        <w:rPr>
          <w:rFonts w:ascii="Times New Roman" w:hAnsi="Times New Roman"/>
          <w:sz w:val="28"/>
          <w:szCs w:val="28"/>
        </w:rPr>
        <w:t>Табакокурение</w:t>
      </w:r>
      <w:proofErr w:type="spellEnd"/>
      <w:r w:rsidRPr="00C82794">
        <w:rPr>
          <w:rFonts w:ascii="Times New Roman" w:hAnsi="Times New Roman"/>
          <w:sz w:val="28"/>
          <w:szCs w:val="28"/>
        </w:rPr>
        <w:t xml:space="preserve"> является одной из наиболее распространенных проблем в современном мире. С каждым годом становится все больше и больше людей, подверженных никотиновой зависимости. Ежегодно эта пагубная привычка приводит к 5 миллионам смертей и эта цифра может возрасти до 8 миллионов к 2030 году, если не произойдет никаких изменений в данной тенденции.</w:t>
      </w:r>
      <w:r w:rsidRPr="00C82794">
        <w:rPr>
          <w:rStyle w:val="a5"/>
          <w:rFonts w:ascii="Times New Roman" w:hAnsi="Times New Roman"/>
          <w:sz w:val="28"/>
          <w:szCs w:val="28"/>
        </w:rPr>
        <w:footnoteReference w:id="1"/>
      </w:r>
      <w:r w:rsidRPr="00C82794">
        <w:rPr>
          <w:rFonts w:ascii="Times New Roman" w:hAnsi="Times New Roman"/>
          <w:sz w:val="28"/>
          <w:szCs w:val="28"/>
        </w:rPr>
        <w:t xml:space="preserve"> </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На период 2009-2010 годов оказалось, что в Российской Федерации около 39,1% (43,9 миллионов человек) взрослого населения являются постоянными курильщиками, из которых 60,2% (или 30,6 миллионов) среди мужчин и 21,7% (или 13,3 миллиона) среди женщин.</w:t>
      </w:r>
      <w:r w:rsidRPr="00C82794">
        <w:rPr>
          <w:rStyle w:val="a5"/>
          <w:rFonts w:ascii="Times New Roman" w:hAnsi="Times New Roman"/>
          <w:sz w:val="28"/>
          <w:szCs w:val="28"/>
        </w:rPr>
        <w:footnoteReference w:id="2"/>
      </w:r>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t>Потребление табака является одной из наиболее распространенных и опасных причин преждевременной смерти в развитых странах; потребление табачных изделий с каждым годом становится все выше и выше, преимущественно в странах Азии и Европы. По данным  опроса «Общенациональный обзор здравоохранения и экономического обеспечения в России» распространенность курения табака среди мужчин в середине 1980-х составляла 46–48 %, в середине 1990-х — 50–55 %, а в начале 2000-х — 60–65 %; а среди женщин в середине 1980-х составляла менее 5%, в середине 1990-х — 12%, а в начале 2000-х — более 20</w:t>
      </w:r>
      <w:r w:rsidRPr="00C82794">
        <w:rPr>
          <w:rFonts w:ascii="Times New Roman" w:hAnsi="Times New Roman"/>
        </w:rPr>
        <w:t>%</w:t>
      </w:r>
      <w:r w:rsidRPr="00C82794">
        <w:rPr>
          <w:rFonts w:ascii="Times New Roman" w:hAnsi="Times New Roman"/>
          <w:sz w:val="28"/>
          <w:szCs w:val="28"/>
        </w:rPr>
        <w:t xml:space="preserve">. </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Наиболее распространенным заблуждением является тот факт, что курение вредит не настолько сильно, насколько алкоголизм, но, на самом деле, вред, наносимый сигаретами, очень сильно занижается из-за большой прибыли в индустрии продаж.</w:t>
      </w:r>
      <w:r w:rsidRPr="00C82794">
        <w:rPr>
          <w:rStyle w:val="a5"/>
          <w:rFonts w:ascii="Times New Roman" w:hAnsi="Times New Roman"/>
          <w:sz w:val="28"/>
          <w:szCs w:val="28"/>
        </w:rPr>
        <w:footnoteReference w:id="3"/>
      </w:r>
      <w:r w:rsidRPr="00C82794">
        <w:rPr>
          <w:rFonts w:ascii="Times New Roman" w:hAnsi="Times New Roman"/>
          <w:sz w:val="28"/>
          <w:szCs w:val="28"/>
        </w:rPr>
        <w:t xml:space="preserve"> Таким образом, вероятность гибели курящего человека на несколько процентов выше, нежели у человека, страдающего алкоголизмом. Помимо наносимого вреда здоровью, курение также приводит к отрицательным социальным последствиям.</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lastRenderedPageBreak/>
        <w:t>Существуют различные социальные программы по борьбе с курением табака, разрабатываемые всемирными организациями. Одной из подобных кампаний является «Будущее без табака» (</w:t>
      </w:r>
      <w:proofErr w:type="spellStart"/>
      <w:r w:rsidRPr="00C82794">
        <w:rPr>
          <w:rFonts w:ascii="Times New Roman" w:hAnsi="Times New Roman"/>
          <w:sz w:val="28"/>
          <w:szCs w:val="28"/>
        </w:rPr>
        <w:t>Tobacco</w:t>
      </w:r>
      <w:proofErr w:type="spellEnd"/>
      <w:r w:rsidRPr="00C82794">
        <w:rPr>
          <w:rFonts w:ascii="Times New Roman" w:hAnsi="Times New Roman"/>
          <w:sz w:val="28"/>
          <w:szCs w:val="28"/>
        </w:rPr>
        <w:t xml:space="preserve"> </w:t>
      </w:r>
      <w:proofErr w:type="spellStart"/>
      <w:r w:rsidRPr="00C82794">
        <w:rPr>
          <w:rFonts w:ascii="Times New Roman" w:hAnsi="Times New Roman"/>
          <w:sz w:val="28"/>
          <w:szCs w:val="28"/>
        </w:rPr>
        <w:t>Free</w:t>
      </w:r>
      <w:proofErr w:type="spellEnd"/>
      <w:r w:rsidRPr="00C82794">
        <w:rPr>
          <w:rFonts w:ascii="Times New Roman" w:hAnsi="Times New Roman"/>
          <w:sz w:val="28"/>
          <w:szCs w:val="28"/>
        </w:rPr>
        <w:t xml:space="preserve"> </w:t>
      </w:r>
      <w:proofErr w:type="spellStart"/>
      <w:r w:rsidRPr="00C82794">
        <w:rPr>
          <w:rFonts w:ascii="Times New Roman" w:hAnsi="Times New Roman"/>
          <w:sz w:val="28"/>
          <w:szCs w:val="28"/>
        </w:rPr>
        <w:t>Initiative</w:t>
      </w:r>
      <w:proofErr w:type="spellEnd"/>
      <w:r w:rsidRPr="00C82794">
        <w:rPr>
          <w:rFonts w:ascii="Times New Roman" w:hAnsi="Times New Roman"/>
          <w:sz w:val="28"/>
          <w:szCs w:val="28"/>
        </w:rPr>
        <w:t xml:space="preserve"> (TFI)) Всемирной Организации Здравоохранения (ВОЗ), целью которой, в первую очередь, является снижение смертности по причине потребления табака, снижение количества заболеваний в результате тех же причин и защита населения от последствий потребления табачной продукции и подверженности табачному дым</w:t>
      </w:r>
      <w:r w:rsidR="00B638E0">
        <w:rPr>
          <w:rFonts w:ascii="Times New Roman" w:hAnsi="Times New Roman"/>
          <w:sz w:val="28"/>
          <w:szCs w:val="28"/>
        </w:rPr>
        <w:t>у, что вредит здоровью, социум</w:t>
      </w:r>
      <w:r w:rsidRPr="00C82794">
        <w:rPr>
          <w:rFonts w:ascii="Times New Roman" w:hAnsi="Times New Roman"/>
          <w:sz w:val="28"/>
          <w:szCs w:val="28"/>
        </w:rPr>
        <w:t xml:space="preserve">у, окружающей среде и экономике. </w:t>
      </w:r>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t xml:space="preserve">Таким образом, </w:t>
      </w:r>
      <w:r w:rsidRPr="00C82794">
        <w:rPr>
          <w:rFonts w:ascii="Times New Roman" w:hAnsi="Times New Roman"/>
          <w:i/>
          <w:sz w:val="28"/>
          <w:szCs w:val="28"/>
        </w:rPr>
        <w:t>актуальность</w:t>
      </w:r>
      <w:r w:rsidRPr="00C82794">
        <w:rPr>
          <w:rFonts w:ascii="Times New Roman" w:hAnsi="Times New Roman"/>
          <w:sz w:val="28"/>
          <w:szCs w:val="28"/>
        </w:rPr>
        <w:t xml:space="preserve"> данной работы заключается в том, что с каждым годом наблюдается резкое увеличение числа курильщиков, как было сказано выше. Кроме того, если ранее данной зависимости были подвержены в основном мужчины, то теперь их ряды пополняются большим количеством женщин и подростков. Особенно, данная проблема очень остро стоит в России и требует как можно более скорых и внушительных действий по ее решению.</w:t>
      </w:r>
    </w:p>
    <w:p w:rsidR="0035190A" w:rsidRPr="00C82794" w:rsidRDefault="0035190A" w:rsidP="00884A30">
      <w:pPr>
        <w:spacing w:after="0" w:line="360" w:lineRule="auto"/>
        <w:jc w:val="both"/>
        <w:rPr>
          <w:rFonts w:ascii="Times New Roman" w:hAnsi="Times New Roman"/>
          <w:b/>
          <w:sz w:val="28"/>
          <w:szCs w:val="28"/>
        </w:rPr>
      </w:pPr>
      <w:r w:rsidRPr="00C82794">
        <w:rPr>
          <w:rFonts w:ascii="Times New Roman" w:hAnsi="Times New Roman"/>
          <w:sz w:val="28"/>
          <w:szCs w:val="28"/>
        </w:rPr>
        <w:tab/>
      </w:r>
      <w:r w:rsidRPr="00C82794">
        <w:rPr>
          <w:rFonts w:ascii="Times New Roman" w:hAnsi="Times New Roman"/>
          <w:i/>
          <w:sz w:val="28"/>
          <w:szCs w:val="28"/>
        </w:rPr>
        <w:t>Целью</w:t>
      </w:r>
      <w:r w:rsidRPr="00C82794">
        <w:rPr>
          <w:rFonts w:ascii="Times New Roman" w:hAnsi="Times New Roman"/>
          <w:sz w:val="28"/>
          <w:szCs w:val="28"/>
        </w:rPr>
        <w:t xml:space="preserve"> моего исследования является определение наиболее эффективных путей решения сформулированной проблемы, включая рассмотрение уже применяющихся в стране мер для борьбы с курением с точки зрения их целесообразности. </w:t>
      </w:r>
      <w:r w:rsidRPr="00C82794">
        <w:rPr>
          <w:rFonts w:ascii="Times New Roman" w:hAnsi="Times New Roman"/>
          <w:i/>
          <w:sz w:val="28"/>
          <w:szCs w:val="28"/>
        </w:rPr>
        <w:t>Задачи</w:t>
      </w:r>
      <w:r w:rsidRPr="00C82794">
        <w:rPr>
          <w:rFonts w:ascii="Times New Roman" w:hAnsi="Times New Roman"/>
          <w:sz w:val="28"/>
          <w:szCs w:val="28"/>
        </w:rPr>
        <w:t xml:space="preserve"> – изучение основных причин (социальных и экономических факторов), влияющих на распространенность в наше время  потребления табака, в том числе, анализ наличия зависимости между социальными факторами и курящими людьми и анализ степени подобного влияния. Более того, в качестве поставленных задач исследования, проводится анализ факторов, побуждающих население к отказу от курения в нашей стране, что также позволит рассмотреть наиболее необходимые сферы, на которые важно делать ударение при разработке социальной политики по борьбе с курением. </w:t>
      </w:r>
      <w:r w:rsidRPr="00C82794">
        <w:rPr>
          <w:rFonts w:ascii="Times New Roman" w:hAnsi="Times New Roman"/>
          <w:i/>
          <w:sz w:val="28"/>
          <w:szCs w:val="28"/>
        </w:rPr>
        <w:t>Объектом</w:t>
      </w:r>
      <w:r w:rsidRPr="00C82794">
        <w:rPr>
          <w:rFonts w:ascii="Times New Roman" w:hAnsi="Times New Roman"/>
          <w:sz w:val="28"/>
          <w:szCs w:val="28"/>
        </w:rPr>
        <w:t xml:space="preserve"> исследования являются курящие и некурящие люди, а </w:t>
      </w:r>
      <w:r w:rsidRPr="00C82794">
        <w:rPr>
          <w:rFonts w:ascii="Times New Roman" w:hAnsi="Times New Roman"/>
          <w:i/>
          <w:sz w:val="28"/>
          <w:szCs w:val="28"/>
        </w:rPr>
        <w:t>предметом</w:t>
      </w:r>
      <w:r w:rsidRPr="00C82794">
        <w:rPr>
          <w:rFonts w:ascii="Times New Roman" w:hAnsi="Times New Roman"/>
          <w:sz w:val="28"/>
          <w:szCs w:val="28"/>
        </w:rPr>
        <w:t xml:space="preserve"> – существующие зависимости между различными социальными и экономическими факторами, оказывающими влияние на распространенность и отказ от курения, их сила и направленность.</w:t>
      </w:r>
    </w:p>
    <w:p w:rsidR="0035190A" w:rsidRPr="00C82794" w:rsidRDefault="0035190A" w:rsidP="00884A30">
      <w:pPr>
        <w:spacing w:after="0" w:line="360" w:lineRule="auto"/>
        <w:jc w:val="both"/>
        <w:rPr>
          <w:rFonts w:ascii="Times New Roman" w:hAnsi="Times New Roman"/>
          <w:b/>
          <w:sz w:val="28"/>
          <w:szCs w:val="28"/>
        </w:rPr>
      </w:pPr>
      <w:r w:rsidRPr="00C82794">
        <w:rPr>
          <w:rFonts w:ascii="Times New Roman" w:hAnsi="Times New Roman"/>
          <w:b/>
          <w:sz w:val="28"/>
          <w:szCs w:val="28"/>
        </w:rPr>
        <w:lastRenderedPageBreak/>
        <w:tab/>
      </w:r>
      <w:r w:rsidRPr="00C82794">
        <w:rPr>
          <w:rFonts w:ascii="Times New Roman" w:hAnsi="Times New Roman"/>
          <w:sz w:val="28"/>
          <w:szCs w:val="28"/>
        </w:rPr>
        <w:t xml:space="preserve">Исследование начинается с описания различных классификаций социальных и экономических факторов, применяемых во всем мире. Далее проводится анализ на микроуровне и макроуровне данных на основе международного и российского обследований. Анализ на микроуровне предполагает использование данных по отдельным респондентам, в то время как анализ на макроуровне – исследование в разрезе субъектов РФ. В первом случае применяются такие логистические модели, как </w:t>
      </w:r>
      <w:proofErr w:type="spellStart"/>
      <w:r w:rsidRPr="00C82794">
        <w:rPr>
          <w:rFonts w:ascii="Times New Roman" w:hAnsi="Times New Roman"/>
          <w:sz w:val="28"/>
          <w:szCs w:val="28"/>
        </w:rPr>
        <w:t>логит</w:t>
      </w:r>
      <w:proofErr w:type="spellEnd"/>
      <w:r w:rsidRPr="00C82794">
        <w:rPr>
          <w:rFonts w:ascii="Times New Roman" w:hAnsi="Times New Roman"/>
          <w:sz w:val="28"/>
          <w:szCs w:val="28"/>
        </w:rPr>
        <w:t xml:space="preserve">- и </w:t>
      </w:r>
      <w:proofErr w:type="spellStart"/>
      <w:r w:rsidRPr="00C82794">
        <w:rPr>
          <w:rFonts w:ascii="Times New Roman" w:hAnsi="Times New Roman"/>
          <w:sz w:val="28"/>
          <w:szCs w:val="28"/>
        </w:rPr>
        <w:t>гомпит</w:t>
      </w:r>
      <w:proofErr w:type="spellEnd"/>
      <w:r w:rsidRPr="00C82794">
        <w:rPr>
          <w:rFonts w:ascii="Times New Roman" w:hAnsi="Times New Roman"/>
          <w:sz w:val="28"/>
          <w:szCs w:val="28"/>
        </w:rPr>
        <w:t>-модели. Анализ на макроуровне включает в себя построение матрицы парных коэффициентов корреляции, использование линейной регрессии и фиктивных и перекрестных фиктивных переменных. В заключающей главе приводится анализ существующей политики по борьбе с курением согласно полученным результатам исследования. Основными источниками данных послужили международное обследование взрослого населения по потреблению табака (</w:t>
      </w:r>
      <w:r w:rsidRPr="00C82794">
        <w:rPr>
          <w:rFonts w:ascii="Times New Roman" w:hAnsi="Times New Roman"/>
          <w:sz w:val="28"/>
          <w:szCs w:val="28"/>
          <w:lang w:val="en-US"/>
        </w:rPr>
        <w:t>GATS</w:t>
      </w:r>
      <w:r w:rsidRPr="00C82794">
        <w:rPr>
          <w:rFonts w:ascii="Times New Roman" w:hAnsi="Times New Roman"/>
          <w:sz w:val="28"/>
          <w:szCs w:val="28"/>
        </w:rPr>
        <w:t xml:space="preserve">) и </w:t>
      </w:r>
      <w:r w:rsidR="00D27D44" w:rsidRPr="00C82794">
        <w:rPr>
          <w:rFonts w:ascii="Times New Roman" w:hAnsi="Times New Roman"/>
          <w:sz w:val="28"/>
          <w:szCs w:val="28"/>
        </w:rPr>
        <w:t>Российский мониторинг экономического положения и здоровья населения НИУ-ВШЭ (</w:t>
      </w:r>
      <w:r w:rsidR="00D27D44" w:rsidRPr="00C82794">
        <w:rPr>
          <w:rFonts w:ascii="Times New Roman" w:hAnsi="Times New Roman"/>
          <w:sz w:val="28"/>
          <w:szCs w:val="28"/>
          <w:lang w:val="en-US"/>
        </w:rPr>
        <w:t>RLMS</w:t>
      </w:r>
      <w:r w:rsidR="00D27D44" w:rsidRPr="00C82794">
        <w:rPr>
          <w:rFonts w:ascii="Times New Roman" w:hAnsi="Times New Roman"/>
          <w:sz w:val="28"/>
          <w:szCs w:val="28"/>
        </w:rPr>
        <w:t>-</w:t>
      </w:r>
      <w:r w:rsidR="00D27D44" w:rsidRPr="00C82794">
        <w:rPr>
          <w:rFonts w:ascii="Times New Roman" w:hAnsi="Times New Roman"/>
          <w:sz w:val="28"/>
          <w:szCs w:val="28"/>
          <w:lang w:val="en-US"/>
        </w:rPr>
        <w:t>HSE</w:t>
      </w:r>
      <w:r w:rsidR="00D27D44" w:rsidRPr="00C82794">
        <w:rPr>
          <w:rFonts w:ascii="Times New Roman" w:hAnsi="Times New Roman"/>
          <w:sz w:val="28"/>
          <w:szCs w:val="28"/>
        </w:rPr>
        <w:t>).</w:t>
      </w:r>
      <w:r w:rsidRPr="00C82794">
        <w:rPr>
          <w:rFonts w:ascii="Times New Roman" w:hAnsi="Times New Roman"/>
          <w:sz w:val="28"/>
          <w:szCs w:val="28"/>
        </w:rPr>
        <w:br w:type="page"/>
      </w:r>
    </w:p>
    <w:p w:rsidR="0035190A" w:rsidRPr="00B638E0" w:rsidRDefault="0035190A" w:rsidP="00B638E0">
      <w:pPr>
        <w:pStyle w:val="1"/>
        <w:spacing w:line="360" w:lineRule="auto"/>
        <w:jc w:val="center"/>
        <w:rPr>
          <w:rFonts w:ascii="Times New Roman" w:hAnsi="Times New Roman" w:cs="Times New Roman"/>
          <w:color w:val="auto"/>
          <w:sz w:val="36"/>
          <w:szCs w:val="36"/>
        </w:rPr>
      </w:pPr>
      <w:bookmarkStart w:id="5" w:name="_Toc328431157"/>
      <w:bookmarkStart w:id="6" w:name="_Toc357028142"/>
      <w:bookmarkStart w:id="7" w:name="_Toc357090500"/>
      <w:r w:rsidRPr="00B638E0">
        <w:rPr>
          <w:rFonts w:ascii="Times New Roman" w:hAnsi="Times New Roman" w:cs="Times New Roman"/>
          <w:color w:val="auto"/>
          <w:sz w:val="36"/>
          <w:szCs w:val="36"/>
        </w:rPr>
        <w:lastRenderedPageBreak/>
        <w:t>Глава 1. Основные причины распространенности курения</w:t>
      </w:r>
      <w:bookmarkEnd w:id="5"/>
      <w:bookmarkEnd w:id="6"/>
      <w:bookmarkEnd w:id="7"/>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t>Для начала рассмотрим основные причины, социальные и экономические, которые оказывают наибольшее влияние на распространенность курения</w:t>
      </w:r>
      <w:r w:rsidRPr="00C82794">
        <w:rPr>
          <w:rStyle w:val="a5"/>
          <w:rFonts w:ascii="Times New Roman" w:hAnsi="Times New Roman"/>
          <w:sz w:val="28"/>
          <w:szCs w:val="28"/>
        </w:rPr>
        <w:footnoteReference w:id="4"/>
      </w:r>
      <w:r w:rsidRPr="00C82794">
        <w:rPr>
          <w:rFonts w:ascii="Times New Roman" w:hAnsi="Times New Roman"/>
          <w:sz w:val="28"/>
          <w:szCs w:val="28"/>
        </w:rPr>
        <w:t xml:space="preserve"> в Российской Федерации. В первую очередь определим основные группы факторов, которые будут включены в наш анализ.</w:t>
      </w:r>
    </w:p>
    <w:p w:rsidR="0035190A" w:rsidRDefault="0035190A" w:rsidP="00884A30">
      <w:pPr>
        <w:spacing w:after="0" w:line="360" w:lineRule="auto"/>
        <w:ind w:firstLine="709"/>
        <w:jc w:val="both"/>
        <w:rPr>
          <w:rFonts w:ascii="Times New Roman" w:hAnsi="Times New Roman"/>
          <w:sz w:val="28"/>
          <w:szCs w:val="28"/>
          <w:lang w:val="en-US"/>
        </w:rPr>
      </w:pPr>
      <w:r w:rsidRPr="00C82794">
        <w:rPr>
          <w:rFonts w:ascii="Times New Roman" w:hAnsi="Times New Roman"/>
          <w:sz w:val="28"/>
          <w:szCs w:val="28"/>
        </w:rPr>
        <w:t xml:space="preserve">Среди ученых давно ходят споры относительно основных причин, которые приводят к развитию у человека вредной привычки курения. Предположим, что данные причины можно разделить на две группы: экономико-социальные и психологические. Пусть психологическая группа включает в себя субъективное восприятие индивида своей жизни, то есть удовлетворенность достигнутым, счастье, уверенность в себе. Социально-экономические же факторы можно включит пол, возраст, уровень заработной платы, образование, семейное положение (брачное состояние). </w:t>
      </w:r>
    </w:p>
    <w:p w:rsidR="00B638E0" w:rsidRPr="00B638E0" w:rsidRDefault="00B638E0" w:rsidP="00884A30">
      <w:pPr>
        <w:spacing w:after="0" w:line="360" w:lineRule="auto"/>
        <w:ind w:firstLine="709"/>
        <w:jc w:val="both"/>
        <w:rPr>
          <w:rFonts w:ascii="Times New Roman" w:hAnsi="Times New Roman"/>
          <w:sz w:val="28"/>
          <w:szCs w:val="28"/>
          <w:lang w:val="en-US"/>
        </w:rPr>
      </w:pPr>
    </w:p>
    <w:p w:rsidR="0035190A" w:rsidRPr="00C82794" w:rsidRDefault="0035190A" w:rsidP="00B638E0">
      <w:pPr>
        <w:pStyle w:val="2"/>
        <w:jc w:val="center"/>
        <w:rPr>
          <w:rFonts w:ascii="Times New Roman" w:hAnsi="Times New Roman" w:cs="Times New Roman"/>
          <w:color w:val="auto"/>
          <w:sz w:val="30"/>
          <w:szCs w:val="30"/>
        </w:rPr>
      </w:pPr>
      <w:bookmarkStart w:id="8" w:name="_Toc328431158"/>
      <w:bookmarkStart w:id="9" w:name="_Toc357028143"/>
      <w:bookmarkStart w:id="10" w:name="_Toc357090501"/>
      <w:r w:rsidRPr="00C82794">
        <w:rPr>
          <w:rFonts w:ascii="Times New Roman" w:hAnsi="Times New Roman" w:cs="Times New Roman"/>
          <w:color w:val="auto"/>
          <w:sz w:val="30"/>
          <w:szCs w:val="30"/>
        </w:rPr>
        <w:t xml:space="preserve">1.1 </w:t>
      </w:r>
      <w:r w:rsidR="0062540A" w:rsidRPr="00C82794">
        <w:rPr>
          <w:rFonts w:ascii="Times New Roman" w:hAnsi="Times New Roman" w:cs="Times New Roman"/>
          <w:color w:val="auto"/>
          <w:sz w:val="30"/>
          <w:szCs w:val="30"/>
        </w:rPr>
        <w:t>Классификации</w:t>
      </w:r>
      <w:r w:rsidRPr="00C82794">
        <w:rPr>
          <w:rFonts w:ascii="Times New Roman" w:hAnsi="Times New Roman" w:cs="Times New Roman"/>
          <w:color w:val="auto"/>
          <w:sz w:val="30"/>
          <w:szCs w:val="30"/>
        </w:rPr>
        <w:t xml:space="preserve"> основных причин распространенности курения</w:t>
      </w:r>
      <w:bookmarkEnd w:id="8"/>
      <w:bookmarkEnd w:id="9"/>
      <w:bookmarkEnd w:id="10"/>
    </w:p>
    <w:p w:rsidR="0035190A" w:rsidRDefault="0035190A" w:rsidP="00B638E0">
      <w:pPr>
        <w:pStyle w:val="3"/>
        <w:spacing w:line="360" w:lineRule="auto"/>
        <w:jc w:val="center"/>
        <w:rPr>
          <w:rFonts w:ascii="Times New Roman" w:hAnsi="Times New Roman" w:cs="Times New Roman"/>
          <w:color w:val="auto"/>
          <w:sz w:val="26"/>
          <w:szCs w:val="26"/>
        </w:rPr>
      </w:pPr>
      <w:bookmarkStart w:id="11" w:name="_Toc328431159"/>
      <w:bookmarkStart w:id="12" w:name="_Toc357028144"/>
      <w:bookmarkStart w:id="13" w:name="_Toc357090502"/>
      <w:r w:rsidRPr="00C82794">
        <w:rPr>
          <w:rFonts w:ascii="Times New Roman" w:hAnsi="Times New Roman" w:cs="Times New Roman"/>
          <w:color w:val="auto"/>
          <w:sz w:val="26"/>
          <w:szCs w:val="26"/>
        </w:rPr>
        <w:t xml:space="preserve">1.1.1 Классификация исследования организации </w:t>
      </w:r>
      <w:r w:rsidRPr="00C82794">
        <w:rPr>
          <w:rFonts w:ascii="Times New Roman" w:hAnsi="Times New Roman" w:cs="Times New Roman"/>
          <w:color w:val="auto"/>
          <w:sz w:val="26"/>
          <w:szCs w:val="26"/>
          <w:lang w:val="en-US"/>
        </w:rPr>
        <w:t>National</w:t>
      </w:r>
      <w:r w:rsidRPr="00C82794">
        <w:rPr>
          <w:rFonts w:ascii="Times New Roman" w:hAnsi="Times New Roman" w:cs="Times New Roman"/>
          <w:color w:val="auto"/>
          <w:sz w:val="26"/>
          <w:szCs w:val="26"/>
        </w:rPr>
        <w:t xml:space="preserve"> </w:t>
      </w:r>
      <w:r w:rsidRPr="00C82794">
        <w:rPr>
          <w:rFonts w:ascii="Times New Roman" w:hAnsi="Times New Roman" w:cs="Times New Roman"/>
          <w:color w:val="auto"/>
          <w:sz w:val="26"/>
          <w:szCs w:val="26"/>
          <w:lang w:val="en-US"/>
        </w:rPr>
        <w:t>Statistics</w:t>
      </w:r>
      <w:bookmarkEnd w:id="11"/>
      <w:bookmarkEnd w:id="12"/>
      <w:bookmarkEnd w:id="13"/>
    </w:p>
    <w:p w:rsidR="00B638E0" w:rsidRPr="00B638E0" w:rsidRDefault="00B638E0" w:rsidP="00B638E0"/>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 xml:space="preserve">Данные классификации могут варьироваться от одного исследования к другому, но «набор» основных факторов, оказывающих влияние на распространенность курения, в основном всегда один и тот же. Например, исследование 2004 года в рамках организации </w:t>
      </w:r>
      <w:r w:rsidRPr="00C82794">
        <w:rPr>
          <w:rFonts w:ascii="Times New Roman" w:hAnsi="Times New Roman"/>
          <w:sz w:val="28"/>
          <w:szCs w:val="28"/>
          <w:lang w:val="en-US"/>
        </w:rPr>
        <w:t>National</w:t>
      </w:r>
      <w:r w:rsidRPr="00C82794">
        <w:rPr>
          <w:rFonts w:ascii="Times New Roman" w:hAnsi="Times New Roman"/>
          <w:sz w:val="28"/>
          <w:szCs w:val="28"/>
        </w:rPr>
        <w:t xml:space="preserve"> </w:t>
      </w:r>
      <w:r w:rsidRPr="00C82794">
        <w:rPr>
          <w:rFonts w:ascii="Times New Roman" w:hAnsi="Times New Roman"/>
          <w:sz w:val="28"/>
          <w:szCs w:val="28"/>
          <w:lang w:val="en-US"/>
        </w:rPr>
        <w:t>Statistics</w:t>
      </w:r>
      <w:r w:rsidRPr="00C82794">
        <w:rPr>
          <w:rStyle w:val="a5"/>
          <w:rFonts w:ascii="Times New Roman" w:hAnsi="Times New Roman"/>
          <w:lang w:val="en-US"/>
        </w:rPr>
        <w:footnoteReference w:id="5"/>
      </w:r>
      <w:r w:rsidRPr="00C82794">
        <w:rPr>
          <w:rFonts w:ascii="Times New Roman" w:hAnsi="Times New Roman"/>
          <w:sz w:val="28"/>
          <w:szCs w:val="28"/>
        </w:rPr>
        <w:t xml:space="preserve"> включало в себя разделение причин на следующие основные группы, характеризующих индивидуальные характеристики человека: пол, возраст, семейное положение, социально-экономические факторы и экономическая активность. </w:t>
      </w:r>
      <w:r w:rsidRPr="00C82794">
        <w:rPr>
          <w:rFonts w:ascii="Times New Roman" w:hAnsi="Times New Roman"/>
          <w:sz w:val="28"/>
          <w:szCs w:val="28"/>
          <w:shd w:val="clear" w:color="auto" w:fill="FFFFFF"/>
        </w:rPr>
        <w:t>Под экономической активностью пони</w:t>
      </w:r>
      <w:r w:rsidR="00B638E0">
        <w:rPr>
          <w:rFonts w:ascii="Times New Roman" w:hAnsi="Times New Roman"/>
          <w:sz w:val="28"/>
          <w:szCs w:val="28"/>
          <w:shd w:val="clear" w:color="auto" w:fill="FFFFFF"/>
        </w:rPr>
        <w:t>малось наличие каких-либо целена</w:t>
      </w:r>
      <w:r w:rsidRPr="00C82794">
        <w:rPr>
          <w:rFonts w:ascii="Times New Roman" w:hAnsi="Times New Roman"/>
          <w:sz w:val="28"/>
          <w:szCs w:val="28"/>
          <w:shd w:val="clear" w:color="auto" w:fill="FFFFFF"/>
        </w:rPr>
        <w:t xml:space="preserve">правленных действий в любых сферах со стороны индивида на </w:t>
      </w:r>
      <w:r w:rsidRPr="00C82794">
        <w:rPr>
          <w:rFonts w:ascii="Times New Roman" w:hAnsi="Times New Roman"/>
          <w:sz w:val="28"/>
          <w:szCs w:val="28"/>
          <w:shd w:val="clear" w:color="auto" w:fill="FFFFFF"/>
        </w:rPr>
        <w:lastRenderedPageBreak/>
        <w:t>удовлетворение своих материальных потребностей, самоутверждение и самореализацию в его профессиональной деятельности.</w:t>
      </w:r>
    </w:p>
    <w:p w:rsidR="0035190A" w:rsidRPr="00C82794" w:rsidRDefault="0035190A" w:rsidP="00B638E0">
      <w:pPr>
        <w:pStyle w:val="3"/>
        <w:spacing w:line="360" w:lineRule="auto"/>
        <w:jc w:val="center"/>
        <w:rPr>
          <w:rFonts w:ascii="Times New Roman" w:hAnsi="Times New Roman" w:cs="Times New Roman"/>
          <w:color w:val="auto"/>
          <w:sz w:val="26"/>
          <w:szCs w:val="26"/>
        </w:rPr>
      </w:pPr>
      <w:bookmarkStart w:id="14" w:name="_Toc328431160"/>
      <w:bookmarkStart w:id="15" w:name="_Toc357028145"/>
      <w:bookmarkStart w:id="16" w:name="_Toc357090503"/>
      <w:r w:rsidRPr="00C82794">
        <w:rPr>
          <w:rFonts w:ascii="Times New Roman" w:hAnsi="Times New Roman" w:cs="Times New Roman"/>
          <w:color w:val="auto"/>
          <w:sz w:val="26"/>
          <w:szCs w:val="26"/>
        </w:rPr>
        <w:t xml:space="preserve">1.1.2 Классификация </w:t>
      </w:r>
      <w:r w:rsidRPr="00C82794">
        <w:rPr>
          <w:rFonts w:ascii="Times New Roman" w:hAnsi="Times New Roman" w:cs="Times New Roman"/>
          <w:color w:val="auto"/>
          <w:sz w:val="26"/>
          <w:szCs w:val="26"/>
          <w:lang w:val="en-US"/>
        </w:rPr>
        <w:t>NS</w:t>
      </w:r>
      <w:r w:rsidRPr="00C82794">
        <w:rPr>
          <w:rFonts w:ascii="Times New Roman" w:hAnsi="Times New Roman" w:cs="Times New Roman"/>
          <w:color w:val="auto"/>
          <w:sz w:val="26"/>
          <w:szCs w:val="26"/>
        </w:rPr>
        <w:t>-</w:t>
      </w:r>
      <w:r w:rsidRPr="00C82794">
        <w:rPr>
          <w:rFonts w:ascii="Times New Roman" w:hAnsi="Times New Roman" w:cs="Times New Roman"/>
          <w:color w:val="auto"/>
          <w:sz w:val="26"/>
          <w:szCs w:val="26"/>
          <w:lang w:val="en-US"/>
        </w:rPr>
        <w:t>SEC</w:t>
      </w:r>
      <w:bookmarkEnd w:id="14"/>
      <w:bookmarkEnd w:id="15"/>
      <w:bookmarkEnd w:id="16"/>
    </w:p>
    <w:p w:rsidR="0035190A" w:rsidRPr="00C82794" w:rsidRDefault="0035190A" w:rsidP="00884A30">
      <w:pPr>
        <w:spacing w:after="0" w:line="360" w:lineRule="auto"/>
        <w:ind w:firstLine="708"/>
        <w:jc w:val="both"/>
        <w:rPr>
          <w:rFonts w:ascii="Times New Roman" w:hAnsi="Times New Roman"/>
          <w:sz w:val="28"/>
          <w:szCs w:val="28"/>
          <w:shd w:val="clear" w:color="auto" w:fill="FFFFFF"/>
        </w:rPr>
      </w:pPr>
      <w:r w:rsidRPr="00C82794">
        <w:rPr>
          <w:rFonts w:ascii="Times New Roman" w:hAnsi="Times New Roman"/>
          <w:sz w:val="28"/>
          <w:szCs w:val="28"/>
        </w:rPr>
        <w:t xml:space="preserve">Сложнее классифицировать профессиональную принадлежность респондентов. В качестве примера приведем широко используемую и стандартизированную классификация </w:t>
      </w:r>
      <w:r w:rsidRPr="00C82794">
        <w:rPr>
          <w:rFonts w:ascii="Times New Roman" w:hAnsi="Times New Roman"/>
          <w:sz w:val="28"/>
          <w:szCs w:val="28"/>
          <w:lang w:val="en-US"/>
        </w:rPr>
        <w:t>NS</w:t>
      </w:r>
      <w:r w:rsidRPr="00C82794">
        <w:rPr>
          <w:rFonts w:ascii="Times New Roman" w:hAnsi="Times New Roman"/>
          <w:sz w:val="28"/>
          <w:szCs w:val="28"/>
        </w:rPr>
        <w:t>-</w:t>
      </w:r>
      <w:r w:rsidRPr="00C82794">
        <w:rPr>
          <w:rFonts w:ascii="Times New Roman" w:hAnsi="Times New Roman"/>
          <w:sz w:val="28"/>
          <w:szCs w:val="28"/>
          <w:lang w:val="en-US"/>
        </w:rPr>
        <w:t>SEC</w:t>
      </w:r>
      <w:r w:rsidRPr="00C82794">
        <w:rPr>
          <w:rFonts w:ascii="Times New Roman" w:hAnsi="Times New Roman"/>
          <w:sz w:val="28"/>
          <w:szCs w:val="28"/>
        </w:rPr>
        <w:t>. Она</w:t>
      </w:r>
      <w:r w:rsidRPr="00884A30">
        <w:rPr>
          <w:rFonts w:ascii="Times New Roman" w:hAnsi="Times New Roman"/>
          <w:sz w:val="28"/>
          <w:szCs w:val="28"/>
        </w:rPr>
        <w:t xml:space="preserve"> </w:t>
      </w:r>
      <w:r w:rsidRPr="00C82794">
        <w:rPr>
          <w:rFonts w:ascii="Times New Roman" w:hAnsi="Times New Roman"/>
          <w:sz w:val="28"/>
          <w:szCs w:val="28"/>
        </w:rPr>
        <w:t>была</w:t>
      </w:r>
      <w:r w:rsidRPr="00884A30">
        <w:rPr>
          <w:rFonts w:ascii="Times New Roman" w:hAnsi="Times New Roman"/>
          <w:sz w:val="28"/>
          <w:szCs w:val="28"/>
        </w:rPr>
        <w:t xml:space="preserve"> </w:t>
      </w:r>
      <w:r w:rsidRPr="00C82794">
        <w:rPr>
          <w:rFonts w:ascii="Times New Roman" w:hAnsi="Times New Roman"/>
          <w:sz w:val="28"/>
          <w:szCs w:val="28"/>
        </w:rPr>
        <w:t>разработана</w:t>
      </w:r>
      <w:r w:rsidRPr="00884A30">
        <w:rPr>
          <w:rFonts w:ascii="Times New Roman" w:hAnsi="Times New Roman"/>
          <w:sz w:val="28"/>
          <w:szCs w:val="28"/>
        </w:rPr>
        <w:t xml:space="preserve"> </w:t>
      </w:r>
      <w:r w:rsidRPr="00C82794">
        <w:rPr>
          <w:rFonts w:ascii="Times New Roman" w:hAnsi="Times New Roman"/>
          <w:sz w:val="28"/>
          <w:szCs w:val="28"/>
        </w:rPr>
        <w:t>на</w:t>
      </w:r>
      <w:r w:rsidRPr="00884A30">
        <w:rPr>
          <w:rFonts w:ascii="Times New Roman" w:hAnsi="Times New Roman"/>
          <w:sz w:val="28"/>
          <w:szCs w:val="28"/>
        </w:rPr>
        <w:t xml:space="preserve"> </w:t>
      </w:r>
      <w:r w:rsidRPr="00C82794">
        <w:rPr>
          <w:rFonts w:ascii="Times New Roman" w:hAnsi="Times New Roman"/>
          <w:sz w:val="28"/>
          <w:szCs w:val="28"/>
        </w:rPr>
        <w:t>основе</w:t>
      </w:r>
      <w:r w:rsidRPr="00884A30">
        <w:rPr>
          <w:rFonts w:ascii="Times New Roman" w:hAnsi="Times New Roman"/>
          <w:sz w:val="28"/>
          <w:szCs w:val="28"/>
        </w:rPr>
        <w:t xml:space="preserve"> </w:t>
      </w:r>
      <w:r w:rsidRPr="00C82794">
        <w:rPr>
          <w:rFonts w:ascii="Times New Roman" w:hAnsi="Times New Roman"/>
          <w:sz w:val="28"/>
          <w:szCs w:val="28"/>
        </w:rPr>
        <w:t>двух</w:t>
      </w:r>
      <w:r w:rsidRPr="00884A30">
        <w:rPr>
          <w:rFonts w:ascii="Times New Roman" w:hAnsi="Times New Roman"/>
          <w:sz w:val="28"/>
          <w:szCs w:val="28"/>
        </w:rPr>
        <w:t xml:space="preserve"> </w:t>
      </w:r>
      <w:r w:rsidRPr="00C82794">
        <w:rPr>
          <w:rFonts w:ascii="Times New Roman" w:hAnsi="Times New Roman"/>
          <w:sz w:val="28"/>
          <w:szCs w:val="28"/>
        </w:rPr>
        <w:t>ранее</w:t>
      </w:r>
      <w:r w:rsidRPr="00884A30">
        <w:rPr>
          <w:rFonts w:ascii="Times New Roman" w:hAnsi="Times New Roman"/>
          <w:sz w:val="28"/>
          <w:szCs w:val="28"/>
        </w:rPr>
        <w:t xml:space="preserve"> </w:t>
      </w:r>
      <w:r w:rsidRPr="00C82794">
        <w:rPr>
          <w:rFonts w:ascii="Times New Roman" w:hAnsi="Times New Roman"/>
          <w:sz w:val="28"/>
          <w:szCs w:val="28"/>
        </w:rPr>
        <w:t>используемых</w:t>
      </w:r>
      <w:r w:rsidRPr="00884A30">
        <w:rPr>
          <w:rFonts w:ascii="Times New Roman" w:hAnsi="Times New Roman"/>
          <w:sz w:val="28"/>
          <w:szCs w:val="28"/>
        </w:rPr>
        <w:t xml:space="preserve"> </w:t>
      </w:r>
      <w:r w:rsidRPr="00C82794">
        <w:rPr>
          <w:rFonts w:ascii="Times New Roman" w:hAnsi="Times New Roman"/>
          <w:sz w:val="28"/>
          <w:szCs w:val="28"/>
        </w:rPr>
        <w:t>классификаций</w:t>
      </w:r>
      <w:r w:rsidRPr="00884A30">
        <w:rPr>
          <w:rFonts w:ascii="Times New Roman" w:hAnsi="Times New Roman"/>
          <w:sz w:val="28"/>
          <w:szCs w:val="28"/>
        </w:rPr>
        <w:t xml:space="preserve"> - </w:t>
      </w:r>
      <w:r w:rsidRPr="00C82794">
        <w:rPr>
          <w:rFonts w:ascii="Times New Roman" w:hAnsi="Times New Roman"/>
          <w:sz w:val="28"/>
          <w:szCs w:val="28"/>
          <w:shd w:val="clear" w:color="auto" w:fill="FFFFFF"/>
          <w:lang w:val="en-US"/>
        </w:rPr>
        <w:t>Social</w:t>
      </w:r>
      <w:r w:rsidRPr="00884A30">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Class</w:t>
      </w:r>
      <w:r w:rsidRPr="00884A30">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based</w:t>
      </w:r>
      <w:r w:rsidRPr="00884A30">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on</w:t>
      </w:r>
      <w:r w:rsidRPr="00884A30">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Occupation</w:t>
      </w:r>
      <w:r w:rsidRPr="00884A30">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SC</w:t>
      </w:r>
      <w:r w:rsidRPr="00884A30">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formerly</w:t>
      </w:r>
      <w:r w:rsidRPr="00884A30">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Registrar</w:t>
      </w:r>
      <w:r w:rsidRPr="00884A30">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General</w:t>
      </w:r>
      <w:r w:rsidRPr="00884A30">
        <w:rPr>
          <w:rFonts w:ascii="Times New Roman" w:hAnsi="Times New Roman"/>
          <w:sz w:val="28"/>
          <w:szCs w:val="28"/>
          <w:shd w:val="clear" w:color="auto" w:fill="FFFFFF"/>
        </w:rPr>
        <w:t>’</w:t>
      </w:r>
      <w:r w:rsidRPr="00C82794">
        <w:rPr>
          <w:rFonts w:ascii="Times New Roman" w:hAnsi="Times New Roman"/>
          <w:sz w:val="28"/>
          <w:szCs w:val="28"/>
          <w:shd w:val="clear" w:color="auto" w:fill="FFFFFF"/>
          <w:lang w:val="en-US"/>
        </w:rPr>
        <w:t>s</w:t>
      </w:r>
      <w:r w:rsidRPr="00884A30">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Social</w:t>
      </w:r>
      <w:r w:rsidRPr="00884A30">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Class</w:t>
      </w:r>
      <w:r w:rsidRPr="00884A30">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rPr>
        <w:t>и</w:t>
      </w:r>
      <w:r w:rsidRPr="00884A30">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Socio</w:t>
      </w:r>
      <w:r w:rsidRPr="00884A30">
        <w:rPr>
          <w:rFonts w:ascii="Times New Roman" w:hAnsi="Times New Roman"/>
          <w:sz w:val="28"/>
          <w:szCs w:val="28"/>
          <w:shd w:val="clear" w:color="auto" w:fill="FFFFFF"/>
        </w:rPr>
        <w:t>-</w:t>
      </w:r>
      <w:r w:rsidRPr="00C82794">
        <w:rPr>
          <w:rFonts w:ascii="Times New Roman" w:hAnsi="Times New Roman"/>
          <w:sz w:val="28"/>
          <w:szCs w:val="28"/>
          <w:shd w:val="clear" w:color="auto" w:fill="FFFFFF"/>
          <w:lang w:val="en-US"/>
        </w:rPr>
        <w:t>economic</w:t>
      </w:r>
      <w:r w:rsidRPr="00884A30">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Groups</w:t>
      </w:r>
      <w:r w:rsidRPr="00884A30">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SEG</w:t>
      </w:r>
      <w:r w:rsidRPr="00884A30">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rPr>
        <w:t xml:space="preserve">Но в 1994 году по просьбе </w:t>
      </w:r>
      <w:r w:rsidRPr="00C82794">
        <w:rPr>
          <w:rFonts w:ascii="Times New Roman" w:hAnsi="Times New Roman"/>
          <w:sz w:val="28"/>
          <w:szCs w:val="28"/>
          <w:shd w:val="clear" w:color="auto" w:fill="FFFFFF"/>
          <w:lang w:val="en-US"/>
        </w:rPr>
        <w:t>Office</w:t>
      </w:r>
      <w:r w:rsidRPr="00C82794">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of</w:t>
      </w:r>
      <w:r w:rsidRPr="00C82794">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Population</w:t>
      </w:r>
      <w:r w:rsidRPr="00C82794">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Censuses</w:t>
      </w:r>
      <w:r w:rsidRPr="00C82794">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and</w:t>
      </w:r>
      <w:r w:rsidRPr="00C82794">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Surveys</w:t>
      </w:r>
      <w:r w:rsidRPr="00C82794">
        <w:rPr>
          <w:rFonts w:ascii="Times New Roman" w:hAnsi="Times New Roman"/>
          <w:sz w:val="28"/>
          <w:szCs w:val="28"/>
          <w:shd w:val="clear" w:color="auto" w:fill="FFFFFF"/>
        </w:rPr>
        <w:t xml:space="preserve">, который сейчас является частью </w:t>
      </w:r>
      <w:r w:rsidRPr="00C82794">
        <w:rPr>
          <w:rFonts w:ascii="Times New Roman" w:hAnsi="Times New Roman"/>
          <w:sz w:val="28"/>
          <w:szCs w:val="28"/>
          <w:shd w:val="clear" w:color="auto" w:fill="FFFFFF"/>
          <w:lang w:val="en-US"/>
        </w:rPr>
        <w:t>Office</w:t>
      </w:r>
      <w:r w:rsidRPr="00C82794">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for</w:t>
      </w:r>
      <w:r w:rsidRPr="00C82794">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National</w:t>
      </w:r>
      <w:r w:rsidRPr="00C82794">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Statistics</w:t>
      </w:r>
      <w:r w:rsidRPr="00C82794">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ONS</w:t>
      </w:r>
      <w:r w:rsidRPr="00C82794">
        <w:rPr>
          <w:rFonts w:ascii="Times New Roman" w:hAnsi="Times New Roman"/>
          <w:sz w:val="28"/>
          <w:szCs w:val="28"/>
          <w:shd w:val="clear" w:color="auto" w:fill="FFFFFF"/>
        </w:rPr>
        <w:t xml:space="preserve">), были пересмотрены обе эти системы классификаций и разработана новая, которая заместила их полностью, - </w:t>
      </w:r>
      <w:r w:rsidRPr="00C82794">
        <w:rPr>
          <w:rFonts w:ascii="Times New Roman" w:hAnsi="Times New Roman"/>
          <w:sz w:val="28"/>
          <w:szCs w:val="28"/>
          <w:shd w:val="clear" w:color="auto" w:fill="FFFFFF"/>
          <w:lang w:val="en-US"/>
        </w:rPr>
        <w:t>NS</w:t>
      </w:r>
      <w:r w:rsidRPr="00C82794">
        <w:rPr>
          <w:rFonts w:ascii="Times New Roman" w:hAnsi="Times New Roman"/>
          <w:sz w:val="28"/>
          <w:szCs w:val="28"/>
          <w:shd w:val="clear" w:color="auto" w:fill="FFFFFF"/>
        </w:rPr>
        <w:t>-</w:t>
      </w:r>
      <w:r w:rsidRPr="00C82794">
        <w:rPr>
          <w:rFonts w:ascii="Times New Roman" w:hAnsi="Times New Roman"/>
          <w:sz w:val="28"/>
          <w:szCs w:val="28"/>
          <w:shd w:val="clear" w:color="auto" w:fill="FFFFFF"/>
          <w:lang w:val="en-US"/>
        </w:rPr>
        <w:t>SEC</w:t>
      </w:r>
      <w:r w:rsidRPr="00C82794">
        <w:rPr>
          <w:rFonts w:ascii="Times New Roman" w:hAnsi="Times New Roman"/>
          <w:sz w:val="28"/>
          <w:szCs w:val="28"/>
          <w:shd w:val="clear" w:color="auto" w:fill="FFFFFF"/>
        </w:rPr>
        <w:t xml:space="preserve">. С 2001 года такая классификация нашла свое применение в большинстве обследований и статистических анализах, в 2010 году она перетерпела некоторые изменения. За основу </w:t>
      </w:r>
      <w:r w:rsidRPr="00C82794">
        <w:rPr>
          <w:rFonts w:ascii="Times New Roman" w:hAnsi="Times New Roman"/>
          <w:sz w:val="28"/>
          <w:szCs w:val="28"/>
          <w:shd w:val="clear" w:color="auto" w:fill="FFFFFF"/>
          <w:lang w:val="en-US"/>
        </w:rPr>
        <w:t>NS</w:t>
      </w:r>
      <w:r w:rsidRPr="00C82794">
        <w:rPr>
          <w:rFonts w:ascii="Times New Roman" w:hAnsi="Times New Roman"/>
          <w:sz w:val="28"/>
          <w:szCs w:val="28"/>
          <w:shd w:val="clear" w:color="auto" w:fill="FFFFFF"/>
        </w:rPr>
        <w:t>-</w:t>
      </w:r>
      <w:r w:rsidRPr="00C82794">
        <w:rPr>
          <w:rFonts w:ascii="Times New Roman" w:hAnsi="Times New Roman"/>
          <w:sz w:val="28"/>
          <w:szCs w:val="28"/>
          <w:shd w:val="clear" w:color="auto" w:fill="FFFFFF"/>
          <w:lang w:val="en-US"/>
        </w:rPr>
        <w:t>SEC</w:t>
      </w:r>
      <w:r w:rsidRPr="00C82794">
        <w:rPr>
          <w:rFonts w:ascii="Times New Roman" w:hAnsi="Times New Roman"/>
          <w:sz w:val="28"/>
          <w:szCs w:val="28"/>
          <w:shd w:val="clear" w:color="auto" w:fill="FFFFFF"/>
        </w:rPr>
        <w:t xml:space="preserve"> была взята социологическая классификация, известная как </w:t>
      </w:r>
      <w:r w:rsidRPr="00C82794">
        <w:rPr>
          <w:rFonts w:ascii="Times New Roman" w:hAnsi="Times New Roman"/>
          <w:sz w:val="28"/>
          <w:szCs w:val="28"/>
          <w:shd w:val="clear" w:color="auto" w:fill="FFFFFF"/>
          <w:lang w:val="en-US"/>
        </w:rPr>
        <w:t>the</w:t>
      </w:r>
      <w:r w:rsidRPr="00C82794">
        <w:rPr>
          <w:rFonts w:ascii="Times New Roman" w:hAnsi="Times New Roman"/>
          <w:sz w:val="28"/>
          <w:szCs w:val="28"/>
          <w:shd w:val="clear" w:color="auto" w:fill="FFFFFF"/>
        </w:rPr>
        <w:t xml:space="preserve"> </w:t>
      </w:r>
      <w:proofErr w:type="spellStart"/>
      <w:r w:rsidRPr="00C82794">
        <w:rPr>
          <w:rFonts w:ascii="Times New Roman" w:hAnsi="Times New Roman"/>
          <w:sz w:val="28"/>
          <w:szCs w:val="28"/>
          <w:shd w:val="clear" w:color="auto" w:fill="FFFFFF"/>
          <w:lang w:val="en-US"/>
        </w:rPr>
        <w:t>Goldthorpe</w:t>
      </w:r>
      <w:proofErr w:type="spellEnd"/>
      <w:r w:rsidRPr="00C82794">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Schema</w:t>
      </w:r>
      <w:r w:rsidRPr="00C82794">
        <w:rPr>
          <w:rFonts w:ascii="Times New Roman" w:hAnsi="Times New Roman"/>
          <w:sz w:val="28"/>
          <w:szCs w:val="28"/>
          <w:shd w:val="clear" w:color="auto" w:fill="FFFFFF"/>
        </w:rPr>
        <w:t xml:space="preserve">. Семикратная схема, по большей части разработанная британским социологом </w:t>
      </w:r>
      <w:r w:rsidRPr="00C82794">
        <w:rPr>
          <w:rFonts w:ascii="Times New Roman" w:hAnsi="Times New Roman"/>
          <w:sz w:val="28"/>
          <w:szCs w:val="28"/>
          <w:shd w:val="clear" w:color="auto" w:fill="FFFFFF"/>
          <w:lang w:val="en-US"/>
        </w:rPr>
        <w:t>John</w:t>
      </w:r>
      <w:r w:rsidRPr="00C82794">
        <w:rPr>
          <w:rFonts w:ascii="Times New Roman" w:hAnsi="Times New Roman"/>
          <w:sz w:val="28"/>
          <w:szCs w:val="28"/>
          <w:shd w:val="clear" w:color="auto" w:fill="FFFFFF"/>
        </w:rPr>
        <w:t xml:space="preserve"> </w:t>
      </w:r>
      <w:proofErr w:type="spellStart"/>
      <w:r w:rsidRPr="00C82794">
        <w:rPr>
          <w:rFonts w:ascii="Times New Roman" w:hAnsi="Times New Roman"/>
          <w:sz w:val="28"/>
          <w:szCs w:val="28"/>
          <w:shd w:val="clear" w:color="auto" w:fill="FFFFFF"/>
          <w:lang w:val="en-US"/>
        </w:rPr>
        <w:t>Goldthorpe</w:t>
      </w:r>
      <w:proofErr w:type="spellEnd"/>
      <w:r w:rsidRPr="00C82794">
        <w:rPr>
          <w:rFonts w:ascii="Times New Roman" w:hAnsi="Times New Roman"/>
          <w:sz w:val="28"/>
          <w:szCs w:val="28"/>
          <w:shd w:val="clear" w:color="auto" w:fill="FFFFFF"/>
        </w:rPr>
        <w:t>, основывалась на двух категориях, которые, с одной стороны, давали возможность сравнивать данные по членам профессиональных ячеек с точки зрения их источников и уровней доходов, степени их экономической безопасности и возможности экономического развития, а с другой стороны, с точки зрения их расположения в системах управления и контроля регулирующих процессов, которыми они занимаются, и, следовательно, степень их автономии в выполнении рабочих задач и функций.</w:t>
      </w:r>
    </w:p>
    <w:p w:rsidR="0035190A" w:rsidRPr="00C82794" w:rsidRDefault="0035190A" w:rsidP="00884A30">
      <w:pPr>
        <w:spacing w:after="0" w:line="360" w:lineRule="auto"/>
        <w:ind w:firstLine="360"/>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 xml:space="preserve">Таким образом, </w:t>
      </w:r>
      <w:r w:rsidRPr="00C82794">
        <w:rPr>
          <w:rFonts w:ascii="Times New Roman" w:hAnsi="Times New Roman"/>
          <w:sz w:val="28"/>
          <w:szCs w:val="28"/>
          <w:shd w:val="clear" w:color="auto" w:fill="FFFFFF"/>
          <w:lang w:val="en-US"/>
        </w:rPr>
        <w:t>NS</w:t>
      </w:r>
      <w:r w:rsidRPr="00C82794">
        <w:rPr>
          <w:rFonts w:ascii="Times New Roman" w:hAnsi="Times New Roman"/>
          <w:sz w:val="28"/>
          <w:szCs w:val="28"/>
          <w:shd w:val="clear" w:color="auto" w:fill="FFFFFF"/>
        </w:rPr>
        <w:t>-</w:t>
      </w:r>
      <w:r w:rsidRPr="00C82794">
        <w:rPr>
          <w:rFonts w:ascii="Times New Roman" w:hAnsi="Times New Roman"/>
          <w:sz w:val="28"/>
          <w:szCs w:val="28"/>
          <w:shd w:val="clear" w:color="auto" w:fill="FFFFFF"/>
          <w:lang w:val="en-US"/>
        </w:rPr>
        <w:t>SEC</w:t>
      </w:r>
      <w:r w:rsidRPr="00C82794">
        <w:rPr>
          <w:rFonts w:ascii="Times New Roman" w:hAnsi="Times New Roman"/>
          <w:sz w:val="28"/>
          <w:szCs w:val="28"/>
          <w:shd w:val="clear" w:color="auto" w:fill="FFFFFF"/>
        </w:rPr>
        <w:t xml:space="preserve"> 2010 включает в себя следующие восемь категорий:</w:t>
      </w:r>
    </w:p>
    <w:p w:rsidR="0035190A" w:rsidRPr="00C82794" w:rsidRDefault="0035190A" w:rsidP="00884A30">
      <w:pPr>
        <w:pStyle w:val="a6"/>
        <w:numPr>
          <w:ilvl w:val="0"/>
          <w:numId w:val="1"/>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высшие управленческие и административные должности</w:t>
      </w:r>
    </w:p>
    <w:p w:rsidR="0035190A" w:rsidRPr="00C82794" w:rsidRDefault="0035190A" w:rsidP="00884A30">
      <w:pPr>
        <w:pStyle w:val="a6"/>
        <w:numPr>
          <w:ilvl w:val="0"/>
          <w:numId w:val="2"/>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крупные работодатели и высшие управленческие и административные должности</w:t>
      </w:r>
    </w:p>
    <w:p w:rsidR="0035190A" w:rsidRPr="00C82794" w:rsidRDefault="0035190A" w:rsidP="00884A30">
      <w:pPr>
        <w:pStyle w:val="a6"/>
        <w:numPr>
          <w:ilvl w:val="0"/>
          <w:numId w:val="2"/>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высшие профессиональные должности</w:t>
      </w:r>
    </w:p>
    <w:p w:rsidR="0035190A" w:rsidRPr="00C82794" w:rsidRDefault="0035190A" w:rsidP="00884A30">
      <w:pPr>
        <w:pStyle w:val="a6"/>
        <w:numPr>
          <w:ilvl w:val="0"/>
          <w:numId w:val="1"/>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более низкие управленческие и административные должности</w:t>
      </w:r>
    </w:p>
    <w:p w:rsidR="0035190A" w:rsidRPr="00C82794" w:rsidRDefault="0035190A" w:rsidP="00884A30">
      <w:pPr>
        <w:pStyle w:val="a6"/>
        <w:numPr>
          <w:ilvl w:val="0"/>
          <w:numId w:val="1"/>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lastRenderedPageBreak/>
        <w:t>промежуточные должности</w:t>
      </w:r>
    </w:p>
    <w:p w:rsidR="0035190A" w:rsidRPr="00C82794" w:rsidRDefault="0035190A" w:rsidP="00884A30">
      <w:pPr>
        <w:pStyle w:val="a6"/>
        <w:numPr>
          <w:ilvl w:val="0"/>
          <w:numId w:val="1"/>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 xml:space="preserve">малые работодатели и </w:t>
      </w:r>
      <w:proofErr w:type="spellStart"/>
      <w:r w:rsidRPr="00C82794">
        <w:rPr>
          <w:rFonts w:ascii="Times New Roman" w:hAnsi="Times New Roman"/>
          <w:sz w:val="28"/>
          <w:szCs w:val="28"/>
          <w:shd w:val="clear" w:color="auto" w:fill="FFFFFF"/>
        </w:rPr>
        <w:t>самозанятые</w:t>
      </w:r>
      <w:proofErr w:type="spellEnd"/>
      <w:r w:rsidRPr="00C82794">
        <w:rPr>
          <w:rFonts w:ascii="Times New Roman" w:hAnsi="Times New Roman"/>
          <w:sz w:val="28"/>
          <w:szCs w:val="28"/>
          <w:shd w:val="clear" w:color="auto" w:fill="FFFFFF"/>
        </w:rPr>
        <w:t xml:space="preserve"> работники</w:t>
      </w:r>
    </w:p>
    <w:p w:rsidR="0035190A" w:rsidRPr="00C82794" w:rsidRDefault="0035190A" w:rsidP="00884A30">
      <w:pPr>
        <w:pStyle w:val="a6"/>
        <w:numPr>
          <w:ilvl w:val="0"/>
          <w:numId w:val="1"/>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технические профессии</w:t>
      </w:r>
    </w:p>
    <w:p w:rsidR="0035190A" w:rsidRPr="00C82794" w:rsidRDefault="0035190A" w:rsidP="00884A30">
      <w:pPr>
        <w:pStyle w:val="a6"/>
        <w:numPr>
          <w:ilvl w:val="0"/>
          <w:numId w:val="1"/>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полу-рутинные профессии</w:t>
      </w:r>
    </w:p>
    <w:p w:rsidR="0035190A" w:rsidRPr="00C82794" w:rsidRDefault="0035190A" w:rsidP="00884A30">
      <w:pPr>
        <w:pStyle w:val="a6"/>
        <w:numPr>
          <w:ilvl w:val="0"/>
          <w:numId w:val="1"/>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рутинные профессии</w:t>
      </w:r>
    </w:p>
    <w:p w:rsidR="0035190A" w:rsidRPr="00C82794" w:rsidRDefault="0035190A" w:rsidP="00884A30">
      <w:pPr>
        <w:pStyle w:val="a6"/>
        <w:numPr>
          <w:ilvl w:val="0"/>
          <w:numId w:val="1"/>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никогда не работавшие ранее и длительно безработные</w:t>
      </w:r>
    </w:p>
    <w:p w:rsidR="0035190A" w:rsidRPr="00C82794" w:rsidRDefault="0035190A" w:rsidP="00884A30">
      <w:pPr>
        <w:spacing w:after="0" w:line="360" w:lineRule="auto"/>
        <w:ind w:firstLine="360"/>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В зависимости от целей исследования, данные классификации можно свети к пяти или даже к трем, как и было сделано в исследовании 2004 года. Таким образом, в нем выступали следующие классификации:</w:t>
      </w:r>
    </w:p>
    <w:p w:rsidR="0035190A" w:rsidRPr="00C82794" w:rsidRDefault="0035190A" w:rsidP="00884A30">
      <w:pPr>
        <w:pStyle w:val="a6"/>
        <w:numPr>
          <w:ilvl w:val="0"/>
          <w:numId w:val="3"/>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управленческие и профессиональные должности</w:t>
      </w:r>
    </w:p>
    <w:p w:rsidR="0035190A" w:rsidRPr="00C82794" w:rsidRDefault="0035190A" w:rsidP="00884A30">
      <w:pPr>
        <w:pStyle w:val="a6"/>
        <w:numPr>
          <w:ilvl w:val="0"/>
          <w:numId w:val="3"/>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промежуточные должности</w:t>
      </w:r>
    </w:p>
    <w:p w:rsidR="0035190A" w:rsidRPr="00C82794" w:rsidRDefault="0035190A" w:rsidP="00884A30">
      <w:pPr>
        <w:pStyle w:val="a6"/>
        <w:numPr>
          <w:ilvl w:val="0"/>
          <w:numId w:val="3"/>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rPr>
        <w:t>рутинные работы</w:t>
      </w:r>
    </w:p>
    <w:p w:rsidR="0035190A" w:rsidRPr="00C82794" w:rsidRDefault="0035190A" w:rsidP="00B638E0">
      <w:pPr>
        <w:pStyle w:val="2"/>
        <w:spacing w:line="360" w:lineRule="auto"/>
        <w:jc w:val="center"/>
        <w:rPr>
          <w:rFonts w:ascii="Times New Roman" w:hAnsi="Times New Roman" w:cs="Times New Roman"/>
          <w:color w:val="auto"/>
          <w:sz w:val="30"/>
          <w:szCs w:val="30"/>
          <w:shd w:val="clear" w:color="auto" w:fill="FFFFFF"/>
        </w:rPr>
      </w:pPr>
      <w:bookmarkStart w:id="17" w:name="_Toc357028146"/>
      <w:bookmarkStart w:id="18" w:name="_Toc357090504"/>
      <w:r w:rsidRPr="00C82794">
        <w:rPr>
          <w:rFonts w:ascii="Times New Roman" w:hAnsi="Times New Roman" w:cs="Times New Roman"/>
          <w:color w:val="auto"/>
          <w:sz w:val="30"/>
          <w:szCs w:val="30"/>
          <w:shd w:val="clear" w:color="auto" w:fill="FFFFFF"/>
        </w:rPr>
        <w:t>1.2 Выделение основных гипотез</w:t>
      </w:r>
      <w:bookmarkEnd w:id="17"/>
      <w:bookmarkEnd w:id="18"/>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hd w:val="clear" w:color="auto" w:fill="FFFFFF"/>
        </w:rPr>
        <w:tab/>
      </w:r>
      <w:r w:rsidRPr="00C82794">
        <w:rPr>
          <w:rFonts w:ascii="Times New Roman" w:hAnsi="Times New Roman"/>
          <w:sz w:val="28"/>
          <w:szCs w:val="28"/>
          <w:shd w:val="clear" w:color="auto" w:fill="FFFFFF"/>
        </w:rPr>
        <w:t xml:space="preserve">Основные гипотезы для проведения исследование были выделены в результате обзора соответствующей литературы по теме. Главным источником является </w:t>
      </w:r>
      <w:proofErr w:type="spellStart"/>
      <w:r w:rsidRPr="00C82794">
        <w:rPr>
          <w:rStyle w:val="A20"/>
          <w:rFonts w:ascii="Times New Roman" w:hAnsi="Times New Roman" w:cs="Times New Roman"/>
          <w:color w:val="auto"/>
          <w:sz w:val="28"/>
          <w:szCs w:val="28"/>
        </w:rPr>
        <w:t>Global</w:t>
      </w:r>
      <w:proofErr w:type="spellEnd"/>
      <w:r w:rsidRPr="00C82794">
        <w:rPr>
          <w:rStyle w:val="A20"/>
          <w:rFonts w:ascii="Times New Roman" w:hAnsi="Times New Roman" w:cs="Times New Roman"/>
          <w:color w:val="auto"/>
          <w:sz w:val="28"/>
          <w:szCs w:val="28"/>
        </w:rPr>
        <w:t xml:space="preserve"> </w:t>
      </w:r>
      <w:proofErr w:type="spellStart"/>
      <w:r w:rsidRPr="00C82794">
        <w:rPr>
          <w:rStyle w:val="A20"/>
          <w:rFonts w:ascii="Times New Roman" w:hAnsi="Times New Roman" w:cs="Times New Roman"/>
          <w:color w:val="auto"/>
          <w:sz w:val="28"/>
          <w:szCs w:val="28"/>
        </w:rPr>
        <w:t>Adult</w:t>
      </w:r>
      <w:proofErr w:type="spellEnd"/>
      <w:r w:rsidRPr="00C82794">
        <w:rPr>
          <w:rStyle w:val="A20"/>
          <w:rFonts w:ascii="Times New Roman" w:hAnsi="Times New Roman" w:cs="Times New Roman"/>
          <w:color w:val="auto"/>
          <w:sz w:val="28"/>
          <w:szCs w:val="28"/>
        </w:rPr>
        <w:t xml:space="preserve"> </w:t>
      </w:r>
      <w:proofErr w:type="spellStart"/>
      <w:r w:rsidRPr="00C82794">
        <w:rPr>
          <w:rStyle w:val="A20"/>
          <w:rFonts w:ascii="Times New Roman" w:hAnsi="Times New Roman" w:cs="Times New Roman"/>
          <w:color w:val="auto"/>
          <w:sz w:val="28"/>
          <w:szCs w:val="28"/>
        </w:rPr>
        <w:t>Tobacco</w:t>
      </w:r>
      <w:proofErr w:type="spellEnd"/>
      <w:r w:rsidRPr="00C82794">
        <w:rPr>
          <w:rStyle w:val="A20"/>
          <w:rFonts w:ascii="Times New Roman" w:hAnsi="Times New Roman" w:cs="Times New Roman"/>
          <w:color w:val="auto"/>
          <w:sz w:val="28"/>
          <w:szCs w:val="28"/>
        </w:rPr>
        <w:t xml:space="preserve"> </w:t>
      </w:r>
      <w:proofErr w:type="spellStart"/>
      <w:r w:rsidRPr="00C82794">
        <w:rPr>
          <w:rStyle w:val="A20"/>
          <w:rFonts w:ascii="Times New Roman" w:hAnsi="Times New Roman" w:cs="Times New Roman"/>
          <w:color w:val="auto"/>
          <w:sz w:val="28"/>
          <w:szCs w:val="28"/>
        </w:rPr>
        <w:t>Survey</w:t>
      </w:r>
      <w:proofErr w:type="spellEnd"/>
      <w:r w:rsidRPr="00C82794">
        <w:rPr>
          <w:rStyle w:val="A20"/>
          <w:rFonts w:ascii="Times New Roman" w:hAnsi="Times New Roman" w:cs="Times New Roman"/>
          <w:color w:val="auto"/>
          <w:sz w:val="28"/>
          <w:szCs w:val="28"/>
        </w:rPr>
        <w:t xml:space="preserve"> (GATS)–глобальный опрос о потреблении табака среди взрослых, проведенный в Российской </w:t>
      </w:r>
      <w:proofErr w:type="spellStart"/>
      <w:r w:rsidRPr="00C82794">
        <w:rPr>
          <w:rStyle w:val="A20"/>
          <w:rFonts w:ascii="Times New Roman" w:hAnsi="Times New Roman" w:cs="Times New Roman"/>
          <w:color w:val="auto"/>
          <w:sz w:val="28"/>
          <w:szCs w:val="28"/>
        </w:rPr>
        <w:t>Федераци</w:t>
      </w:r>
      <w:proofErr w:type="spellEnd"/>
      <w:r w:rsidRPr="00C82794">
        <w:rPr>
          <w:rStyle w:val="A20"/>
          <w:rFonts w:ascii="Times New Roman" w:hAnsi="Times New Roman" w:cs="Times New Roman"/>
          <w:color w:val="auto"/>
          <w:sz w:val="28"/>
          <w:szCs w:val="28"/>
        </w:rPr>
        <w:t xml:space="preserve"> в 2009 году и являющийся национальным репрезентативным опросом на основе протокола, стандартного для всех стран. </w:t>
      </w:r>
    </w:p>
    <w:p w:rsidR="0035190A" w:rsidRPr="00C82794" w:rsidRDefault="0035190A" w:rsidP="00884A30">
      <w:pPr>
        <w:spacing w:after="0" w:line="360" w:lineRule="auto"/>
        <w:jc w:val="both"/>
        <w:rPr>
          <w:rFonts w:ascii="Times New Roman" w:hAnsi="Times New Roman"/>
          <w:sz w:val="28"/>
          <w:szCs w:val="28"/>
          <w:shd w:val="clear" w:color="auto" w:fill="FFFFFF"/>
        </w:rPr>
      </w:pPr>
    </w:p>
    <w:p w:rsidR="0035190A" w:rsidRPr="00C82794" w:rsidRDefault="0035190A" w:rsidP="00B638E0">
      <w:pPr>
        <w:pStyle w:val="3"/>
        <w:spacing w:line="360" w:lineRule="auto"/>
        <w:jc w:val="center"/>
        <w:rPr>
          <w:rFonts w:ascii="Times New Roman" w:hAnsi="Times New Roman" w:cs="Times New Roman"/>
          <w:color w:val="auto"/>
          <w:sz w:val="26"/>
          <w:szCs w:val="26"/>
          <w:shd w:val="clear" w:color="auto" w:fill="FFFFFF"/>
        </w:rPr>
      </w:pPr>
      <w:bookmarkStart w:id="19" w:name="_Toc357028147"/>
      <w:bookmarkStart w:id="20" w:name="_Toc357090505"/>
      <w:r w:rsidRPr="00C82794">
        <w:rPr>
          <w:rFonts w:ascii="Times New Roman" w:hAnsi="Times New Roman" w:cs="Times New Roman"/>
          <w:color w:val="auto"/>
          <w:sz w:val="26"/>
          <w:szCs w:val="26"/>
          <w:shd w:val="clear" w:color="auto" w:fill="FFFFFF"/>
        </w:rPr>
        <w:t xml:space="preserve">1.2.1 </w:t>
      </w:r>
      <w:r w:rsidR="0062540A" w:rsidRPr="00C82794">
        <w:rPr>
          <w:rFonts w:ascii="Times New Roman" w:hAnsi="Times New Roman" w:cs="Times New Roman"/>
          <w:color w:val="auto"/>
          <w:sz w:val="26"/>
          <w:szCs w:val="26"/>
          <w:shd w:val="clear" w:color="auto" w:fill="FFFFFF"/>
        </w:rPr>
        <w:t>М</w:t>
      </w:r>
      <w:r w:rsidR="00D27D44" w:rsidRPr="00C82794">
        <w:rPr>
          <w:rFonts w:ascii="Times New Roman" w:hAnsi="Times New Roman" w:cs="Times New Roman"/>
          <w:color w:val="auto"/>
          <w:sz w:val="26"/>
          <w:szCs w:val="26"/>
        </w:rPr>
        <w:t>еждународного опроса взрослого населения по потреблению табака</w:t>
      </w:r>
      <w:r w:rsidRPr="00C82794">
        <w:rPr>
          <w:rFonts w:ascii="Times New Roman" w:hAnsi="Times New Roman" w:cs="Times New Roman"/>
          <w:color w:val="auto"/>
          <w:sz w:val="26"/>
          <w:szCs w:val="26"/>
        </w:rPr>
        <w:t xml:space="preserve"> (</w:t>
      </w:r>
      <w:r w:rsidRPr="00C82794">
        <w:rPr>
          <w:rFonts w:ascii="Times New Roman" w:hAnsi="Times New Roman" w:cs="Times New Roman"/>
          <w:color w:val="auto"/>
          <w:sz w:val="26"/>
          <w:szCs w:val="26"/>
          <w:lang w:val="en-US"/>
        </w:rPr>
        <w:t>GATS</w:t>
      </w:r>
      <w:r w:rsidRPr="00C82794">
        <w:rPr>
          <w:rFonts w:ascii="Times New Roman" w:hAnsi="Times New Roman" w:cs="Times New Roman"/>
          <w:color w:val="auto"/>
          <w:sz w:val="26"/>
          <w:szCs w:val="26"/>
        </w:rPr>
        <w:t>)</w:t>
      </w:r>
      <w:bookmarkEnd w:id="19"/>
      <w:bookmarkEnd w:id="20"/>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shd w:val="clear" w:color="auto" w:fill="FFFFFF"/>
        </w:rPr>
        <w:tab/>
      </w:r>
      <w:r w:rsidRPr="00C82794">
        <w:rPr>
          <w:rFonts w:ascii="Times New Roman" w:hAnsi="Times New Roman"/>
          <w:sz w:val="28"/>
          <w:szCs w:val="28"/>
        </w:rPr>
        <w:t xml:space="preserve">Целевая группа данного опроса включает мужчин и женщин, проживающих в Российской Федерации, в возрасте от 15 лет и старше. К целевой группе относятся люди, считающие Россию основным местом своего проживания, даже если они не являются гражданами страны. В исследовании не могут принять участие взрослые, находящиеся в России в поездке (например, туристы), те, кто в качестве основного места проживания указали военную базу или места коллективного проживания (например, общежитие), а </w:t>
      </w:r>
      <w:r w:rsidRPr="00C82794">
        <w:rPr>
          <w:rFonts w:ascii="Times New Roman" w:hAnsi="Times New Roman"/>
          <w:sz w:val="28"/>
          <w:szCs w:val="28"/>
        </w:rPr>
        <w:lastRenderedPageBreak/>
        <w:t>также находящиеся в учреждениях закрытого типа. Респонденты, подходящие для участия в опросе, могут в любое время отказаться от него и не отвечать на вопросы без указания причин. Опрос GATS в Российской Федерации проводился в 60 из 83 регионов (субъектах Российской Федерации). Оставшиеся 23 региона были расценены небезопасными или недоступными и поэтому исключены из опроса. Общий охват исследования составил 91,1% всего населения (общее количество населения во всех 23 регионах – 12 694 600 человек; таким образом, показатель охвата опроса составил 91,1% совокупного населения страны).</w:t>
      </w:r>
      <w:r w:rsidRPr="00C82794">
        <w:rPr>
          <w:rStyle w:val="a5"/>
          <w:rFonts w:ascii="Times New Roman" w:hAnsi="Times New Roman"/>
          <w:sz w:val="28"/>
          <w:szCs w:val="28"/>
        </w:rPr>
        <w:footnoteReference w:id="6"/>
      </w:r>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ab/>
        <w:t>Данное обследование было проведено и запущено в России в феврале 2007 года на основе результатов экспертного консультирования, проведенного совместно ВОЗ и Центрами контроля и профилактики заболеваний (ЦКЗ) США в августе 2006 года.</w:t>
      </w:r>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Данный (международный)</w:t>
      </w:r>
      <w:r w:rsidRPr="00C82794">
        <w:rPr>
          <w:rStyle w:val="a5"/>
          <w:rFonts w:ascii="Times New Roman" w:hAnsi="Times New Roman"/>
          <w:sz w:val="26"/>
          <w:szCs w:val="26"/>
          <w:lang w:val="en-US"/>
        </w:rPr>
        <w:footnoteReference w:id="7"/>
      </w:r>
      <w:r w:rsidRPr="00C82794">
        <w:rPr>
          <w:rFonts w:ascii="Times New Roman" w:hAnsi="Times New Roman"/>
          <w:sz w:val="28"/>
          <w:szCs w:val="28"/>
        </w:rPr>
        <w:t xml:space="preserve"> опрос был проведен с целью получения различных данных по мерам контроля потребления табака и распространенности данной зависимости.</w:t>
      </w:r>
    </w:p>
    <w:p w:rsidR="0035190A" w:rsidRPr="00C82794" w:rsidRDefault="0035190A" w:rsidP="00884A30">
      <w:pPr>
        <w:spacing w:after="0" w:line="360" w:lineRule="auto"/>
        <w:jc w:val="both"/>
        <w:rPr>
          <w:rFonts w:ascii="Times New Roman" w:hAnsi="Times New Roman"/>
          <w:bCs/>
        </w:rPr>
      </w:pPr>
      <w:r w:rsidRPr="00C82794">
        <w:rPr>
          <w:rFonts w:ascii="Times New Roman" w:hAnsi="Times New Roman"/>
          <w:sz w:val="28"/>
          <w:szCs w:val="28"/>
        </w:rPr>
        <w:tab/>
        <w:t xml:space="preserve">Модель опроса была построена на четырехэтапной выборке неоднородного разброса. На первом этапе отбиралось определенное количество территориальных субъектов с использованием стандартной процедуры отбора с вероятностями пропорциональными размеру по регионам из базового списка данных, которые являются обновлением от 2008 года файла </w:t>
      </w:r>
      <w:proofErr w:type="spellStart"/>
      <w:r w:rsidRPr="00C82794">
        <w:rPr>
          <w:rFonts w:ascii="Times New Roman" w:hAnsi="Times New Roman"/>
          <w:sz w:val="28"/>
          <w:szCs w:val="28"/>
        </w:rPr>
        <w:t>Annual</w:t>
      </w:r>
      <w:proofErr w:type="spellEnd"/>
      <w:r w:rsidRPr="00C82794">
        <w:rPr>
          <w:rFonts w:ascii="Times New Roman" w:hAnsi="Times New Roman"/>
          <w:sz w:val="28"/>
          <w:szCs w:val="28"/>
        </w:rPr>
        <w:t xml:space="preserve"> </w:t>
      </w:r>
      <w:proofErr w:type="spellStart"/>
      <w:r w:rsidRPr="00C82794">
        <w:rPr>
          <w:rFonts w:ascii="Times New Roman" w:hAnsi="Times New Roman"/>
          <w:sz w:val="28"/>
          <w:szCs w:val="28"/>
        </w:rPr>
        <w:t>Sample</w:t>
      </w:r>
      <w:proofErr w:type="spellEnd"/>
      <w:r w:rsidRPr="00C82794">
        <w:rPr>
          <w:rFonts w:ascii="Times New Roman" w:hAnsi="Times New Roman"/>
          <w:sz w:val="28"/>
          <w:szCs w:val="28"/>
        </w:rPr>
        <w:t xml:space="preserve"> </w:t>
      </w:r>
      <w:proofErr w:type="spellStart"/>
      <w:r w:rsidRPr="00C82794">
        <w:rPr>
          <w:rFonts w:ascii="Times New Roman" w:hAnsi="Times New Roman"/>
          <w:sz w:val="28"/>
          <w:szCs w:val="28"/>
        </w:rPr>
        <w:t>File</w:t>
      </w:r>
      <w:proofErr w:type="spellEnd"/>
      <w:r w:rsidRPr="00C82794">
        <w:rPr>
          <w:rFonts w:ascii="Times New Roman" w:hAnsi="Times New Roman"/>
          <w:sz w:val="28"/>
          <w:szCs w:val="28"/>
        </w:rPr>
        <w:t xml:space="preserve"> (Ежегодный файл выборки) (ASF, 2008), созданного на основе переписи населения России 2002 года с учетом структурных и административных изменений, произошедших за те годы. Таким образом, опрос проводился на основе четырехэтапной стратифицированной гнездовой выборки. На первом этапе были выбраны 282 территориальных сегмента (147 городских и 135 сельских) с вероятностью, пропорциональной размеру. На втором этапе была выполнена систематическая выборка 600 счетных участков (318 городских и </w:t>
      </w:r>
      <w:r w:rsidRPr="00C82794">
        <w:rPr>
          <w:rFonts w:ascii="Times New Roman" w:hAnsi="Times New Roman"/>
          <w:sz w:val="28"/>
          <w:szCs w:val="28"/>
        </w:rPr>
        <w:lastRenderedPageBreak/>
        <w:t xml:space="preserve">282 сельских) из территориальных сегментов, выбранных на первом этапе. На третьем этапе 20 домашних хозяйств были систематически отобраны из каждого выбранного счетного участка. На последнем этапе </w:t>
      </w:r>
      <w:r w:rsidRPr="00C82794">
        <w:rPr>
          <w:rFonts w:ascii="Times New Roman" w:hAnsi="Times New Roman"/>
          <w:bCs/>
          <w:sz w:val="28"/>
          <w:szCs w:val="28"/>
        </w:rPr>
        <w:t>для участия в индивидуальном опросе, методом случайной выборки, были отобраны по одному респонденту из каждого, отвечающего требованиям, домашнего хозяйства.</w:t>
      </w:r>
      <w:r w:rsidRPr="00C82794">
        <w:rPr>
          <w:rStyle w:val="a5"/>
          <w:rFonts w:ascii="Times New Roman" w:hAnsi="Times New Roman"/>
          <w:bCs/>
          <w:sz w:val="28"/>
          <w:szCs w:val="28"/>
        </w:rPr>
        <w:footnoteReference w:id="8"/>
      </w:r>
      <w:r w:rsidRPr="00C82794">
        <w:rPr>
          <w:rFonts w:ascii="Times New Roman" w:hAnsi="Times New Roman"/>
          <w:bCs/>
        </w:rPr>
        <w:t xml:space="preserve">  </w:t>
      </w:r>
    </w:p>
    <w:p w:rsidR="0035190A" w:rsidRPr="00C82794" w:rsidRDefault="0035190A" w:rsidP="00884A30">
      <w:pPr>
        <w:spacing w:after="0" w:line="360" w:lineRule="auto"/>
        <w:jc w:val="both"/>
        <w:rPr>
          <w:rFonts w:ascii="Times New Roman" w:hAnsi="Times New Roman"/>
          <w:bCs/>
          <w:sz w:val="28"/>
          <w:szCs w:val="28"/>
        </w:rPr>
      </w:pPr>
      <w:r w:rsidRPr="00C82794">
        <w:rPr>
          <w:rFonts w:ascii="Times New Roman" w:hAnsi="Times New Roman"/>
          <w:bCs/>
        </w:rPr>
        <w:tab/>
      </w:r>
      <w:r w:rsidRPr="00C82794">
        <w:rPr>
          <w:rFonts w:ascii="Times New Roman" w:hAnsi="Times New Roman"/>
          <w:bCs/>
          <w:sz w:val="28"/>
          <w:szCs w:val="28"/>
        </w:rPr>
        <w:t>В данном опросе были получены определенные результаты, которые и послужили базой для выделения основных гипотез исследования. Более подробно результаты приведены в Таблице 1.</w:t>
      </w:r>
    </w:p>
    <w:p w:rsidR="0035190A" w:rsidRPr="00C82794" w:rsidRDefault="0035190A" w:rsidP="00884A30">
      <w:pPr>
        <w:spacing w:after="0" w:line="360" w:lineRule="auto"/>
        <w:jc w:val="both"/>
        <w:rPr>
          <w:rFonts w:ascii="Times New Roman" w:hAnsi="Times New Roman"/>
          <w:bCs/>
          <w:sz w:val="28"/>
          <w:szCs w:val="28"/>
        </w:rPr>
      </w:pPr>
      <w:r w:rsidRPr="00C82794">
        <w:rPr>
          <w:rFonts w:ascii="Times New Roman" w:hAnsi="Times New Roman"/>
          <w:bCs/>
          <w:sz w:val="28"/>
          <w:szCs w:val="28"/>
        </w:rPr>
        <w:tab/>
        <w:t xml:space="preserve">Во-первых, по полученным результатам оказалось, что потребление табачных изделий наиболее распространено среди городского население, составив 40,2%, что выше, чем процент потребление табака в сельской местности – 35,9%. Отсюда вытекает гипотеза относительно влияния места жительства на распространенность курения среди населения. </w:t>
      </w:r>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bCs/>
          <w:sz w:val="28"/>
          <w:szCs w:val="28"/>
        </w:rPr>
        <w:tab/>
        <w:t xml:space="preserve">Во-вторых, влияние пола на распространенность курения. Согласно результатам проведенного обследования, среди мужчин намного меньше никогда некурящих и бывших курильщиков, нежели среди женщин. </w:t>
      </w:r>
      <w:r w:rsidRPr="00C82794">
        <w:rPr>
          <w:rFonts w:ascii="Times New Roman" w:hAnsi="Times New Roman"/>
          <w:sz w:val="28"/>
          <w:szCs w:val="28"/>
        </w:rPr>
        <w:t>21,7 % мужчин не курили никогда, 13,3 % были бывшими ежедневными курильщиками, а бывшие периодические курильщики составили 4,8 %. Те же группы среди женского населения составили соо</w:t>
      </w:r>
      <w:r w:rsidR="00775602">
        <w:rPr>
          <w:rFonts w:ascii="Times New Roman" w:hAnsi="Times New Roman"/>
          <w:sz w:val="28"/>
          <w:szCs w:val="28"/>
        </w:rPr>
        <w:t>тветственно 68,1%, 3,8% и 6,5</w:t>
      </w:r>
      <w:r w:rsidRPr="00C82794">
        <w:rPr>
          <w:rFonts w:ascii="Times New Roman" w:hAnsi="Times New Roman"/>
          <w:sz w:val="28"/>
          <w:szCs w:val="28"/>
        </w:rPr>
        <w:t>%.</w:t>
      </w:r>
    </w:p>
    <w:p w:rsidR="0035190A" w:rsidRPr="00C82794" w:rsidRDefault="0035190A" w:rsidP="00884A30">
      <w:pPr>
        <w:spacing w:after="0" w:line="360" w:lineRule="auto"/>
        <w:jc w:val="both"/>
        <w:rPr>
          <w:rFonts w:ascii="Times New Roman" w:hAnsi="Times New Roman"/>
          <w:sz w:val="28"/>
          <w:szCs w:val="28"/>
        </w:rPr>
      </w:pPr>
    </w:p>
    <w:p w:rsidR="0035190A" w:rsidRPr="00C82794" w:rsidRDefault="0035190A" w:rsidP="00884A30">
      <w:pPr>
        <w:jc w:val="both"/>
        <w:rPr>
          <w:rFonts w:ascii="Times New Roman" w:hAnsi="Times New Roman"/>
          <w:b/>
          <w:bCs/>
          <w:sz w:val="18"/>
          <w:szCs w:val="18"/>
        </w:rPr>
        <w:sectPr w:rsidR="0035190A" w:rsidRPr="00C82794" w:rsidSect="0035190A">
          <w:footerReference w:type="default" r:id="rId9"/>
          <w:footerReference w:type="first" r:id="rId10"/>
          <w:pgSz w:w="11906" w:h="16838"/>
          <w:pgMar w:top="1134" w:right="567" w:bottom="1134" w:left="1701" w:header="709" w:footer="709" w:gutter="0"/>
          <w:cols w:space="708"/>
          <w:titlePg/>
          <w:docGrid w:linePitch="360"/>
        </w:sectPr>
      </w:pPr>
      <w:bookmarkStart w:id="21" w:name="RANGE!A2"/>
      <w:bookmarkEnd w:id="21"/>
    </w:p>
    <w:p w:rsidR="001E1BEF" w:rsidRDefault="001E1BEF" w:rsidP="00884A30">
      <w:pPr>
        <w:pStyle w:val="a8"/>
        <w:keepNext/>
        <w:jc w:val="both"/>
        <w:rPr>
          <w:rFonts w:ascii="Times New Roman" w:hAnsi="Times New Roman"/>
          <w:color w:val="auto"/>
        </w:rPr>
      </w:pPr>
      <w:bookmarkStart w:id="22" w:name="_Toc355973660"/>
    </w:p>
    <w:p w:rsidR="00775602" w:rsidRPr="00775602" w:rsidRDefault="0035190A" w:rsidP="00775602">
      <w:pPr>
        <w:pStyle w:val="a8"/>
        <w:keepNext/>
        <w:spacing w:after="0" w:line="276" w:lineRule="auto"/>
        <w:jc w:val="right"/>
        <w:rPr>
          <w:rFonts w:ascii="Times New Roman" w:hAnsi="Times New Roman"/>
          <w:b w:val="0"/>
          <w:i/>
          <w:color w:val="auto"/>
          <w:sz w:val="28"/>
          <w:szCs w:val="28"/>
        </w:rPr>
      </w:pPr>
      <w:r w:rsidRPr="00775602">
        <w:rPr>
          <w:rFonts w:ascii="Times New Roman" w:hAnsi="Times New Roman"/>
          <w:b w:val="0"/>
          <w:i/>
          <w:color w:val="auto"/>
          <w:sz w:val="28"/>
          <w:szCs w:val="28"/>
        </w:rPr>
        <w:t xml:space="preserve">Таблица </w:t>
      </w:r>
      <w:r w:rsidR="007C64CD" w:rsidRPr="00775602">
        <w:rPr>
          <w:rFonts w:ascii="Times New Roman" w:hAnsi="Times New Roman"/>
          <w:b w:val="0"/>
          <w:i/>
          <w:color w:val="auto"/>
          <w:sz w:val="28"/>
          <w:szCs w:val="28"/>
        </w:rPr>
        <w:fldChar w:fldCharType="begin"/>
      </w:r>
      <w:r w:rsidR="007C64CD" w:rsidRPr="00775602">
        <w:rPr>
          <w:rFonts w:ascii="Times New Roman" w:hAnsi="Times New Roman"/>
          <w:b w:val="0"/>
          <w:i/>
          <w:color w:val="auto"/>
          <w:sz w:val="28"/>
          <w:szCs w:val="28"/>
        </w:rPr>
        <w:instrText xml:space="preserve"> SEQ Таблица \* ARABIC </w:instrText>
      </w:r>
      <w:r w:rsidR="007C64CD" w:rsidRPr="00775602">
        <w:rPr>
          <w:rFonts w:ascii="Times New Roman" w:hAnsi="Times New Roman"/>
          <w:b w:val="0"/>
          <w:i/>
          <w:color w:val="auto"/>
          <w:sz w:val="28"/>
          <w:szCs w:val="28"/>
        </w:rPr>
        <w:fldChar w:fldCharType="separate"/>
      </w:r>
      <w:r w:rsidR="00D90C02">
        <w:rPr>
          <w:rFonts w:ascii="Times New Roman" w:hAnsi="Times New Roman"/>
          <w:b w:val="0"/>
          <w:i/>
          <w:noProof/>
          <w:color w:val="auto"/>
          <w:sz w:val="28"/>
          <w:szCs w:val="28"/>
        </w:rPr>
        <w:t>1</w:t>
      </w:r>
      <w:r w:rsidR="007C64CD" w:rsidRPr="00775602">
        <w:rPr>
          <w:rFonts w:ascii="Times New Roman" w:hAnsi="Times New Roman"/>
          <w:b w:val="0"/>
          <w:i/>
          <w:color w:val="auto"/>
          <w:sz w:val="28"/>
          <w:szCs w:val="28"/>
        </w:rPr>
        <w:fldChar w:fldCharType="end"/>
      </w:r>
    </w:p>
    <w:p w:rsidR="0035190A" w:rsidRPr="00775602" w:rsidRDefault="0035190A" w:rsidP="00775602">
      <w:pPr>
        <w:pStyle w:val="a8"/>
        <w:keepNext/>
        <w:spacing w:after="0" w:line="276" w:lineRule="auto"/>
        <w:jc w:val="both"/>
        <w:rPr>
          <w:rFonts w:ascii="Times New Roman" w:hAnsi="Times New Roman"/>
          <w:b w:val="0"/>
          <w:i/>
          <w:color w:val="auto"/>
          <w:sz w:val="28"/>
          <w:szCs w:val="28"/>
        </w:rPr>
      </w:pPr>
      <w:r w:rsidRPr="00775602">
        <w:rPr>
          <w:rFonts w:ascii="Times New Roman" w:hAnsi="Times New Roman"/>
          <w:b w:val="0"/>
          <w:i/>
          <w:color w:val="auto"/>
          <w:sz w:val="28"/>
          <w:szCs w:val="28"/>
        </w:rPr>
        <w:t xml:space="preserve"> Процентное соотношение взрослых в возрасте 15 лет и старше по статусу курения в зависимос</w:t>
      </w:r>
      <w:r w:rsidR="00775602">
        <w:rPr>
          <w:rFonts w:ascii="Times New Roman" w:hAnsi="Times New Roman"/>
          <w:b w:val="0"/>
          <w:i/>
          <w:color w:val="auto"/>
          <w:sz w:val="28"/>
          <w:szCs w:val="28"/>
        </w:rPr>
        <w:t>ти от пола и</w:t>
      </w:r>
      <w:r w:rsidRPr="00775602">
        <w:rPr>
          <w:rFonts w:ascii="Times New Roman" w:hAnsi="Times New Roman"/>
          <w:b w:val="0"/>
          <w:i/>
          <w:color w:val="auto"/>
          <w:sz w:val="28"/>
          <w:szCs w:val="28"/>
        </w:rPr>
        <w:t xml:space="preserve"> места проживания - GATS в Российской Федерации, 2009 год</w:t>
      </w:r>
      <w:r w:rsidRPr="00775602">
        <w:rPr>
          <w:rStyle w:val="a5"/>
          <w:rFonts w:ascii="Times New Roman" w:hAnsi="Times New Roman"/>
          <w:b w:val="0"/>
          <w:i/>
          <w:color w:val="auto"/>
          <w:sz w:val="28"/>
          <w:szCs w:val="28"/>
        </w:rPr>
        <w:footnoteReference w:id="9"/>
      </w:r>
      <w:bookmarkEnd w:id="22"/>
    </w:p>
    <w:tbl>
      <w:tblPr>
        <w:tblW w:w="5000" w:type="pct"/>
        <w:jc w:val="center"/>
        <w:tblCellMar>
          <w:left w:w="58" w:type="dxa"/>
          <w:right w:w="58" w:type="dxa"/>
        </w:tblCellMar>
        <w:tblLook w:val="00A0" w:firstRow="1" w:lastRow="0" w:firstColumn="1" w:lastColumn="0" w:noHBand="0" w:noVBand="0"/>
      </w:tblPr>
      <w:tblGrid>
        <w:gridCol w:w="3577"/>
        <w:gridCol w:w="775"/>
        <w:gridCol w:w="1439"/>
        <w:gridCol w:w="999"/>
        <w:gridCol w:w="1219"/>
        <w:gridCol w:w="887"/>
        <w:gridCol w:w="1328"/>
        <w:gridCol w:w="18"/>
        <w:gridCol w:w="981"/>
        <w:gridCol w:w="1328"/>
        <w:gridCol w:w="775"/>
        <w:gridCol w:w="1360"/>
      </w:tblGrid>
      <w:tr w:rsidR="0035190A" w:rsidRPr="00C82794" w:rsidTr="0035190A">
        <w:trPr>
          <w:trHeight w:val="315"/>
          <w:jc w:val="center"/>
        </w:trPr>
        <w:tc>
          <w:tcPr>
            <w:tcW w:w="1218" w:type="pct"/>
            <w:vMerge w:val="restart"/>
            <w:tcBorders>
              <w:top w:val="single" w:sz="8" w:space="0" w:color="auto"/>
              <w:left w:val="nil"/>
              <w:bottom w:val="single" w:sz="8" w:space="0" w:color="000000"/>
              <w:right w:val="nil"/>
            </w:tcBorders>
            <w:noWrap/>
            <w:vAlign w:val="center"/>
          </w:tcPr>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Статус курильщика</w:t>
            </w:r>
          </w:p>
        </w:tc>
        <w:tc>
          <w:tcPr>
            <w:tcW w:w="754" w:type="pct"/>
            <w:gridSpan w:val="2"/>
            <w:vMerge w:val="restart"/>
            <w:tcBorders>
              <w:top w:val="single" w:sz="8" w:space="0" w:color="auto"/>
              <w:left w:val="nil"/>
              <w:bottom w:val="single" w:sz="8" w:space="0" w:color="auto"/>
              <w:right w:val="nil"/>
            </w:tcBorders>
            <w:vAlign w:val="center"/>
          </w:tcPr>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Всего</w:t>
            </w:r>
          </w:p>
        </w:tc>
        <w:tc>
          <w:tcPr>
            <w:tcW w:w="1514" w:type="pct"/>
            <w:gridSpan w:val="5"/>
            <w:tcBorders>
              <w:top w:val="single" w:sz="8" w:space="0" w:color="auto"/>
              <w:left w:val="nil"/>
              <w:bottom w:val="single" w:sz="8" w:space="0" w:color="auto"/>
              <w:right w:val="nil"/>
            </w:tcBorders>
            <w:noWrap/>
            <w:vAlign w:val="bottom"/>
          </w:tcPr>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Пол</w:t>
            </w:r>
          </w:p>
        </w:tc>
        <w:tc>
          <w:tcPr>
            <w:tcW w:w="1514" w:type="pct"/>
            <w:gridSpan w:val="4"/>
            <w:tcBorders>
              <w:top w:val="single" w:sz="8" w:space="0" w:color="auto"/>
              <w:left w:val="nil"/>
              <w:bottom w:val="single" w:sz="8" w:space="0" w:color="auto"/>
              <w:right w:val="nil"/>
            </w:tcBorders>
            <w:vAlign w:val="bottom"/>
          </w:tcPr>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Проживание</w:t>
            </w:r>
          </w:p>
        </w:tc>
      </w:tr>
      <w:tr w:rsidR="0035190A" w:rsidRPr="00C82794" w:rsidTr="0035190A">
        <w:trPr>
          <w:trHeight w:val="315"/>
          <w:jc w:val="center"/>
        </w:trPr>
        <w:tc>
          <w:tcPr>
            <w:tcW w:w="1218" w:type="pct"/>
            <w:vMerge/>
            <w:tcBorders>
              <w:top w:val="single" w:sz="8" w:space="0" w:color="auto"/>
              <w:left w:val="nil"/>
              <w:bottom w:val="single" w:sz="8" w:space="0" w:color="000000"/>
              <w:right w:val="nil"/>
            </w:tcBorders>
            <w:vAlign w:val="center"/>
          </w:tcPr>
          <w:p w:rsidR="0035190A" w:rsidRPr="00C82794" w:rsidRDefault="0035190A" w:rsidP="00884A30">
            <w:pPr>
              <w:spacing w:after="0" w:line="360" w:lineRule="auto"/>
              <w:jc w:val="both"/>
              <w:rPr>
                <w:rFonts w:ascii="Times New Roman" w:hAnsi="Times New Roman"/>
                <w:b/>
                <w:bCs/>
              </w:rPr>
            </w:pPr>
          </w:p>
        </w:tc>
        <w:tc>
          <w:tcPr>
            <w:tcW w:w="754" w:type="pct"/>
            <w:gridSpan w:val="2"/>
            <w:vMerge/>
            <w:tcBorders>
              <w:top w:val="single" w:sz="8" w:space="0" w:color="auto"/>
              <w:left w:val="nil"/>
              <w:bottom w:val="single" w:sz="8" w:space="0" w:color="auto"/>
              <w:right w:val="nil"/>
            </w:tcBorders>
            <w:vAlign w:val="center"/>
          </w:tcPr>
          <w:p w:rsidR="0035190A" w:rsidRPr="00C82794" w:rsidRDefault="0035190A" w:rsidP="00884A30">
            <w:pPr>
              <w:spacing w:after="0" w:line="360" w:lineRule="auto"/>
              <w:jc w:val="both"/>
              <w:rPr>
                <w:rFonts w:ascii="Times New Roman" w:hAnsi="Times New Roman"/>
                <w:b/>
                <w:bCs/>
              </w:rPr>
            </w:pPr>
          </w:p>
        </w:tc>
        <w:tc>
          <w:tcPr>
            <w:tcW w:w="755" w:type="pct"/>
            <w:gridSpan w:val="2"/>
            <w:tcBorders>
              <w:top w:val="single" w:sz="8" w:space="0" w:color="auto"/>
              <w:left w:val="nil"/>
              <w:bottom w:val="single" w:sz="8" w:space="0" w:color="auto"/>
              <w:right w:val="nil"/>
            </w:tcBorders>
            <w:noWrap/>
            <w:vAlign w:val="bottom"/>
          </w:tcPr>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 xml:space="preserve">Мужчины    </w:t>
            </w:r>
          </w:p>
        </w:tc>
        <w:tc>
          <w:tcPr>
            <w:tcW w:w="760" w:type="pct"/>
            <w:gridSpan w:val="3"/>
            <w:tcBorders>
              <w:top w:val="single" w:sz="8" w:space="0" w:color="auto"/>
              <w:left w:val="nil"/>
              <w:bottom w:val="single" w:sz="8" w:space="0" w:color="auto"/>
              <w:right w:val="nil"/>
            </w:tcBorders>
            <w:vAlign w:val="bottom"/>
          </w:tcPr>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Женщины</w:t>
            </w:r>
          </w:p>
        </w:tc>
        <w:tc>
          <w:tcPr>
            <w:tcW w:w="786" w:type="pct"/>
            <w:gridSpan w:val="2"/>
            <w:tcBorders>
              <w:top w:val="single" w:sz="8" w:space="0" w:color="auto"/>
              <w:left w:val="nil"/>
              <w:bottom w:val="single" w:sz="8" w:space="0" w:color="auto"/>
              <w:right w:val="nil"/>
            </w:tcBorders>
            <w:vAlign w:val="bottom"/>
          </w:tcPr>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Город</w:t>
            </w:r>
          </w:p>
        </w:tc>
        <w:tc>
          <w:tcPr>
            <w:tcW w:w="728" w:type="pct"/>
            <w:gridSpan w:val="2"/>
            <w:tcBorders>
              <w:top w:val="single" w:sz="8" w:space="0" w:color="auto"/>
              <w:left w:val="nil"/>
              <w:bottom w:val="single" w:sz="8" w:space="0" w:color="auto"/>
              <w:right w:val="nil"/>
            </w:tcBorders>
            <w:vAlign w:val="bottom"/>
          </w:tcPr>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Сельская местность</w:t>
            </w:r>
          </w:p>
        </w:tc>
      </w:tr>
      <w:tr w:rsidR="0035190A" w:rsidRPr="00C82794" w:rsidTr="0035190A">
        <w:trPr>
          <w:trHeight w:val="300"/>
          <w:jc w:val="center"/>
        </w:trPr>
        <w:tc>
          <w:tcPr>
            <w:tcW w:w="1218" w:type="pct"/>
            <w:noWrap/>
            <w:vAlign w:val="bottom"/>
          </w:tcPr>
          <w:p w:rsidR="0035190A" w:rsidRPr="00C82794" w:rsidRDefault="0035190A" w:rsidP="00884A30">
            <w:pPr>
              <w:spacing w:after="0" w:line="360" w:lineRule="auto"/>
              <w:jc w:val="both"/>
              <w:rPr>
                <w:rFonts w:ascii="Times New Roman" w:hAnsi="Times New Roman"/>
                <w:b/>
                <w:bCs/>
              </w:rPr>
            </w:pPr>
          </w:p>
        </w:tc>
        <w:tc>
          <w:tcPr>
            <w:tcW w:w="3782" w:type="pct"/>
            <w:gridSpan w:val="11"/>
            <w:tcBorders>
              <w:top w:val="single" w:sz="8" w:space="0" w:color="auto"/>
              <w:left w:val="nil"/>
              <w:bottom w:val="nil"/>
              <w:right w:val="nil"/>
            </w:tcBorders>
            <w:vAlign w:val="bottom"/>
          </w:tcPr>
          <w:p w:rsidR="0035190A" w:rsidRPr="00C82794" w:rsidRDefault="0035190A" w:rsidP="00884A30">
            <w:pPr>
              <w:spacing w:after="0" w:line="360" w:lineRule="auto"/>
              <w:jc w:val="both"/>
              <w:rPr>
                <w:rFonts w:ascii="Times New Roman" w:hAnsi="Times New Roman"/>
                <w:i/>
                <w:iCs/>
              </w:rPr>
            </w:pPr>
            <w:r w:rsidRPr="00C82794">
              <w:rPr>
                <w:rFonts w:ascii="Times New Roman" w:hAnsi="Times New Roman"/>
                <w:i/>
                <w:iCs/>
              </w:rPr>
              <w:t>Процент (95% ДИ (доверительный интервал))</w:t>
            </w:r>
          </w:p>
        </w:tc>
      </w:tr>
      <w:tr w:rsidR="0035190A" w:rsidRPr="00C82794" w:rsidTr="0035190A">
        <w:trPr>
          <w:trHeight w:val="300"/>
          <w:jc w:val="center"/>
        </w:trPr>
        <w:tc>
          <w:tcPr>
            <w:tcW w:w="1218" w:type="pct"/>
            <w:noWrap/>
            <w:vAlign w:val="bottom"/>
          </w:tcPr>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Активные курильщики табака</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39.1</w:t>
            </w:r>
          </w:p>
        </w:tc>
        <w:tc>
          <w:tcPr>
            <w:tcW w:w="49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(37.8, 40.5)</w:t>
            </w:r>
          </w:p>
        </w:tc>
        <w:tc>
          <w:tcPr>
            <w:tcW w:w="340"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60.2</w:t>
            </w:r>
          </w:p>
        </w:tc>
        <w:tc>
          <w:tcPr>
            <w:tcW w:w="415"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(58.4, 62.0)</w:t>
            </w:r>
          </w:p>
        </w:tc>
        <w:tc>
          <w:tcPr>
            <w:tcW w:w="30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21.7</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(19.6, 23.8)</w:t>
            </w:r>
          </w:p>
        </w:tc>
        <w:tc>
          <w:tcPr>
            <w:tcW w:w="340" w:type="pct"/>
            <w:gridSpan w:val="2"/>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40.2</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(38.6, 42.0)</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35.9</w:t>
            </w:r>
          </w:p>
        </w:tc>
        <w:tc>
          <w:tcPr>
            <w:tcW w:w="4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(34.1, 37.8)</w:t>
            </w:r>
          </w:p>
        </w:tc>
      </w:tr>
      <w:tr w:rsidR="0035190A" w:rsidRPr="00C82794" w:rsidTr="0035190A">
        <w:trPr>
          <w:trHeight w:val="300"/>
          <w:jc w:val="center"/>
        </w:trPr>
        <w:tc>
          <w:tcPr>
            <w:tcW w:w="1218" w:type="pct"/>
            <w:vAlign w:val="bottom"/>
          </w:tcPr>
          <w:p w:rsidR="0035190A" w:rsidRPr="00C82794" w:rsidRDefault="0035190A" w:rsidP="00884A30">
            <w:pPr>
              <w:spacing w:after="0" w:line="360" w:lineRule="auto"/>
              <w:ind w:left="82"/>
              <w:jc w:val="both"/>
              <w:rPr>
                <w:rFonts w:ascii="Times New Roman" w:hAnsi="Times New Roman"/>
              </w:rPr>
            </w:pPr>
            <w:r w:rsidRPr="00C82794">
              <w:rPr>
                <w:rFonts w:ascii="Times New Roman" w:hAnsi="Times New Roman"/>
              </w:rPr>
              <w:t>Ежедневные курильщики</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33.8</w:t>
            </w:r>
          </w:p>
        </w:tc>
        <w:tc>
          <w:tcPr>
            <w:tcW w:w="49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(32.5, 35.1)</w:t>
            </w:r>
          </w:p>
        </w:tc>
        <w:tc>
          <w:tcPr>
            <w:tcW w:w="340"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55.0</w:t>
            </w:r>
          </w:p>
        </w:tc>
        <w:tc>
          <w:tcPr>
            <w:tcW w:w="415"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(53.1, 56.8)</w:t>
            </w:r>
          </w:p>
        </w:tc>
        <w:tc>
          <w:tcPr>
            <w:tcW w:w="30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16.3</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(14.5, 18.2)</w:t>
            </w:r>
          </w:p>
        </w:tc>
        <w:tc>
          <w:tcPr>
            <w:tcW w:w="340" w:type="pct"/>
            <w:gridSpan w:val="2"/>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34.6</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(33.0, 36.2)</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31.6</w:t>
            </w:r>
          </w:p>
        </w:tc>
        <w:tc>
          <w:tcPr>
            <w:tcW w:w="4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(29.8, 33.3)</w:t>
            </w:r>
          </w:p>
        </w:tc>
      </w:tr>
      <w:tr w:rsidR="0035190A" w:rsidRPr="00C82794" w:rsidTr="0035190A">
        <w:trPr>
          <w:trHeight w:val="300"/>
          <w:jc w:val="center"/>
        </w:trPr>
        <w:tc>
          <w:tcPr>
            <w:tcW w:w="1218" w:type="pct"/>
            <w:vAlign w:val="bottom"/>
          </w:tcPr>
          <w:p w:rsidR="0035190A" w:rsidRPr="00C82794" w:rsidRDefault="0035190A" w:rsidP="00884A30">
            <w:pPr>
              <w:spacing w:after="0" w:line="360" w:lineRule="auto"/>
              <w:ind w:left="82"/>
              <w:jc w:val="both"/>
              <w:rPr>
                <w:rFonts w:ascii="Times New Roman" w:hAnsi="Times New Roman"/>
              </w:rPr>
            </w:pPr>
            <w:r w:rsidRPr="00C82794">
              <w:rPr>
                <w:rFonts w:ascii="Times New Roman" w:hAnsi="Times New Roman"/>
              </w:rPr>
              <w:t>Периодические курильщики</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5.3</w:t>
            </w:r>
          </w:p>
        </w:tc>
        <w:tc>
          <w:tcPr>
            <w:tcW w:w="49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(4.8, 6.0)</w:t>
            </w:r>
          </w:p>
        </w:tc>
        <w:tc>
          <w:tcPr>
            <w:tcW w:w="340"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5.2</w:t>
            </w:r>
          </w:p>
        </w:tc>
        <w:tc>
          <w:tcPr>
            <w:tcW w:w="415"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(4.5, 6.1)</w:t>
            </w:r>
          </w:p>
        </w:tc>
        <w:tc>
          <w:tcPr>
            <w:tcW w:w="30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5.4</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(4.6, 6.3)</w:t>
            </w:r>
          </w:p>
        </w:tc>
        <w:tc>
          <w:tcPr>
            <w:tcW w:w="340" w:type="pct"/>
            <w:gridSpan w:val="2"/>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5.7</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(5.0, 6.5)</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4.3</w:t>
            </w:r>
          </w:p>
        </w:tc>
        <w:tc>
          <w:tcPr>
            <w:tcW w:w="4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(3.6, 5.3)</w:t>
            </w:r>
          </w:p>
        </w:tc>
      </w:tr>
      <w:tr w:rsidR="0035190A" w:rsidRPr="00C82794" w:rsidTr="0035190A">
        <w:trPr>
          <w:trHeight w:val="300"/>
          <w:jc w:val="center"/>
        </w:trPr>
        <w:tc>
          <w:tcPr>
            <w:tcW w:w="1218" w:type="pct"/>
            <w:vAlign w:val="bottom"/>
          </w:tcPr>
          <w:p w:rsidR="0035190A" w:rsidRPr="00C82794" w:rsidRDefault="0035190A" w:rsidP="00884A30">
            <w:pPr>
              <w:spacing w:after="0" w:line="360" w:lineRule="auto"/>
              <w:ind w:left="172"/>
              <w:jc w:val="both"/>
              <w:rPr>
                <w:rFonts w:ascii="Times New Roman" w:hAnsi="Times New Roman"/>
              </w:rPr>
            </w:pPr>
            <w:r w:rsidRPr="00C82794">
              <w:rPr>
                <w:rFonts w:ascii="Times New Roman" w:hAnsi="Times New Roman"/>
              </w:rPr>
              <w:t>Периодические курильщики, ранее ежедневно курившие</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2.2</w:t>
            </w:r>
          </w:p>
        </w:tc>
        <w:tc>
          <w:tcPr>
            <w:tcW w:w="49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(1.8, 2.6)</w:t>
            </w:r>
          </w:p>
        </w:tc>
        <w:tc>
          <w:tcPr>
            <w:tcW w:w="340"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2.5</w:t>
            </w:r>
          </w:p>
        </w:tc>
        <w:tc>
          <w:tcPr>
            <w:tcW w:w="415"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(2.0, 3.1)</w:t>
            </w:r>
          </w:p>
        </w:tc>
        <w:tc>
          <w:tcPr>
            <w:tcW w:w="30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1.9</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(1.5, 2.6)</w:t>
            </w:r>
          </w:p>
        </w:tc>
        <w:tc>
          <w:tcPr>
            <w:tcW w:w="340" w:type="pct"/>
            <w:gridSpan w:val="2"/>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2.4</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(2.0, 3.0)</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1.4</w:t>
            </w:r>
          </w:p>
        </w:tc>
        <w:tc>
          <w:tcPr>
            <w:tcW w:w="4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(1.1, 1.9)</w:t>
            </w:r>
          </w:p>
        </w:tc>
      </w:tr>
      <w:tr w:rsidR="0035190A" w:rsidRPr="00C82794" w:rsidTr="0035190A">
        <w:trPr>
          <w:trHeight w:val="300"/>
          <w:jc w:val="center"/>
        </w:trPr>
        <w:tc>
          <w:tcPr>
            <w:tcW w:w="1218" w:type="pct"/>
            <w:vAlign w:val="bottom"/>
          </w:tcPr>
          <w:p w:rsidR="0035190A" w:rsidRPr="00C82794" w:rsidRDefault="0035190A" w:rsidP="00884A30">
            <w:pPr>
              <w:spacing w:after="0" w:line="360" w:lineRule="auto"/>
              <w:ind w:left="172"/>
              <w:jc w:val="both"/>
              <w:rPr>
                <w:rFonts w:ascii="Times New Roman" w:hAnsi="Times New Roman"/>
              </w:rPr>
            </w:pPr>
            <w:r w:rsidRPr="00C82794">
              <w:rPr>
                <w:rFonts w:ascii="Times New Roman" w:hAnsi="Times New Roman"/>
              </w:rPr>
              <w:t xml:space="preserve">Периодические  курильщики, никогда </w:t>
            </w:r>
            <w:proofErr w:type="spellStart"/>
            <w:r w:rsidRPr="00C82794">
              <w:rPr>
                <w:rFonts w:ascii="Times New Roman" w:hAnsi="Times New Roman"/>
              </w:rPr>
              <w:t>некурившие</w:t>
            </w:r>
            <w:proofErr w:type="spellEnd"/>
            <w:r w:rsidRPr="00C82794">
              <w:rPr>
                <w:rFonts w:ascii="Times New Roman" w:hAnsi="Times New Roman"/>
              </w:rPr>
              <w:t xml:space="preserve"> ежедневно</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3.2</w:t>
            </w:r>
          </w:p>
        </w:tc>
        <w:tc>
          <w:tcPr>
            <w:tcW w:w="49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(2.7, 3.7)</w:t>
            </w:r>
          </w:p>
        </w:tc>
        <w:tc>
          <w:tcPr>
            <w:tcW w:w="340"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2.8</w:t>
            </w:r>
          </w:p>
        </w:tc>
        <w:tc>
          <w:tcPr>
            <w:tcW w:w="415"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(2.3, 3.3)</w:t>
            </w:r>
          </w:p>
        </w:tc>
        <w:tc>
          <w:tcPr>
            <w:tcW w:w="30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3.5</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(2.8, 4.2)</w:t>
            </w:r>
          </w:p>
        </w:tc>
        <w:tc>
          <w:tcPr>
            <w:tcW w:w="340" w:type="pct"/>
            <w:gridSpan w:val="2"/>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3.2</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(2.7, 3.9)</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2.9</w:t>
            </w:r>
          </w:p>
        </w:tc>
        <w:tc>
          <w:tcPr>
            <w:tcW w:w="4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(2.3, 3.6)</w:t>
            </w:r>
          </w:p>
        </w:tc>
      </w:tr>
      <w:tr w:rsidR="0035190A" w:rsidRPr="00C82794" w:rsidTr="0035190A">
        <w:trPr>
          <w:trHeight w:val="300"/>
          <w:jc w:val="center"/>
        </w:trPr>
        <w:tc>
          <w:tcPr>
            <w:tcW w:w="1218" w:type="pct"/>
            <w:vAlign w:val="bottom"/>
          </w:tcPr>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Некурящие</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60.9</w:t>
            </w:r>
          </w:p>
        </w:tc>
        <w:tc>
          <w:tcPr>
            <w:tcW w:w="49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(59.5, 62.2)</w:t>
            </w:r>
          </w:p>
        </w:tc>
        <w:tc>
          <w:tcPr>
            <w:tcW w:w="340"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39.8</w:t>
            </w:r>
          </w:p>
        </w:tc>
        <w:tc>
          <w:tcPr>
            <w:tcW w:w="415"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(38.0, 41.6)</w:t>
            </w:r>
          </w:p>
        </w:tc>
        <w:tc>
          <w:tcPr>
            <w:tcW w:w="30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78.3</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(76.2, 80.4)</w:t>
            </w:r>
          </w:p>
        </w:tc>
        <w:tc>
          <w:tcPr>
            <w:tcW w:w="340" w:type="pct"/>
            <w:gridSpan w:val="2"/>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59.8</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(58.0, 61.4)</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64.1</w:t>
            </w:r>
          </w:p>
        </w:tc>
        <w:tc>
          <w:tcPr>
            <w:tcW w:w="4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(62.2, 65.9)</w:t>
            </w:r>
          </w:p>
        </w:tc>
      </w:tr>
      <w:tr w:rsidR="0035190A" w:rsidRPr="00C82794" w:rsidTr="0035190A">
        <w:trPr>
          <w:trHeight w:val="300"/>
          <w:jc w:val="center"/>
        </w:trPr>
        <w:tc>
          <w:tcPr>
            <w:tcW w:w="1218" w:type="pct"/>
            <w:vAlign w:val="bottom"/>
          </w:tcPr>
          <w:p w:rsidR="0035190A" w:rsidRPr="00C82794" w:rsidRDefault="0035190A" w:rsidP="00884A30">
            <w:pPr>
              <w:spacing w:after="0" w:line="360" w:lineRule="auto"/>
              <w:ind w:left="82"/>
              <w:jc w:val="both"/>
              <w:rPr>
                <w:rFonts w:ascii="Times New Roman" w:hAnsi="Times New Roman"/>
              </w:rPr>
            </w:pPr>
            <w:proofErr w:type="spellStart"/>
            <w:r w:rsidRPr="00C82794">
              <w:rPr>
                <w:rFonts w:ascii="Times New Roman" w:hAnsi="Times New Roman"/>
              </w:rPr>
              <w:t>Бывшые</w:t>
            </w:r>
            <w:proofErr w:type="spellEnd"/>
            <w:r w:rsidRPr="00C82794">
              <w:rPr>
                <w:rFonts w:ascii="Times New Roman" w:hAnsi="Times New Roman"/>
              </w:rPr>
              <w:t xml:space="preserve"> ежедневные курильщики</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8.1</w:t>
            </w:r>
          </w:p>
        </w:tc>
        <w:tc>
          <w:tcPr>
            <w:tcW w:w="49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(7.4, 8.8)</w:t>
            </w:r>
          </w:p>
        </w:tc>
        <w:tc>
          <w:tcPr>
            <w:tcW w:w="340"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13.3</w:t>
            </w:r>
          </w:p>
        </w:tc>
        <w:tc>
          <w:tcPr>
            <w:tcW w:w="415"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(12.2, 14.5)</w:t>
            </w:r>
          </w:p>
        </w:tc>
        <w:tc>
          <w:tcPr>
            <w:tcW w:w="30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3.8</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(3.0, 4.6)</w:t>
            </w:r>
          </w:p>
        </w:tc>
        <w:tc>
          <w:tcPr>
            <w:tcW w:w="340" w:type="pct"/>
            <w:gridSpan w:val="2"/>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8.4</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(7.5, 9.3)</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7.2</w:t>
            </w:r>
          </w:p>
        </w:tc>
        <w:tc>
          <w:tcPr>
            <w:tcW w:w="4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(6.4, 8.1)</w:t>
            </w:r>
          </w:p>
        </w:tc>
      </w:tr>
      <w:tr w:rsidR="0035190A" w:rsidRPr="00C82794" w:rsidTr="0035190A">
        <w:trPr>
          <w:trHeight w:val="300"/>
          <w:jc w:val="center"/>
        </w:trPr>
        <w:tc>
          <w:tcPr>
            <w:tcW w:w="1218" w:type="pct"/>
            <w:vAlign w:val="bottom"/>
          </w:tcPr>
          <w:p w:rsidR="0035190A" w:rsidRPr="00C82794" w:rsidRDefault="0035190A" w:rsidP="00884A30">
            <w:pPr>
              <w:spacing w:after="0" w:line="360" w:lineRule="auto"/>
              <w:ind w:left="82"/>
              <w:jc w:val="both"/>
              <w:rPr>
                <w:rFonts w:ascii="Times New Roman" w:hAnsi="Times New Roman"/>
              </w:rPr>
            </w:pPr>
            <w:r w:rsidRPr="00C82794">
              <w:rPr>
                <w:rFonts w:ascii="Times New Roman" w:hAnsi="Times New Roman"/>
              </w:rPr>
              <w:t>Курильщики, никогда не курившие ежедневно</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52.8</w:t>
            </w:r>
          </w:p>
        </w:tc>
        <w:tc>
          <w:tcPr>
            <w:tcW w:w="49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(51.3, 54.3)</w:t>
            </w:r>
          </w:p>
        </w:tc>
        <w:tc>
          <w:tcPr>
            <w:tcW w:w="340"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26.5</w:t>
            </w:r>
          </w:p>
        </w:tc>
        <w:tc>
          <w:tcPr>
            <w:tcW w:w="415"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(24.9, 28.1)</w:t>
            </w:r>
          </w:p>
        </w:tc>
        <w:tc>
          <w:tcPr>
            <w:tcW w:w="30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74.6</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(72.2, 76.8)</w:t>
            </w:r>
          </w:p>
        </w:tc>
        <w:tc>
          <w:tcPr>
            <w:tcW w:w="340" w:type="pct"/>
            <w:gridSpan w:val="2"/>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51.4</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(49.5, 53.2)</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56.9</w:t>
            </w:r>
          </w:p>
        </w:tc>
        <w:tc>
          <w:tcPr>
            <w:tcW w:w="4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(54.9, 58.9)</w:t>
            </w:r>
          </w:p>
        </w:tc>
      </w:tr>
      <w:tr w:rsidR="0035190A" w:rsidRPr="00C82794" w:rsidTr="0035190A">
        <w:trPr>
          <w:trHeight w:val="300"/>
          <w:jc w:val="center"/>
        </w:trPr>
        <w:tc>
          <w:tcPr>
            <w:tcW w:w="1218" w:type="pct"/>
            <w:vAlign w:val="bottom"/>
          </w:tcPr>
          <w:p w:rsidR="0035190A" w:rsidRPr="00C82794" w:rsidRDefault="0035190A" w:rsidP="00884A30">
            <w:pPr>
              <w:spacing w:after="0" w:line="360" w:lineRule="auto"/>
              <w:ind w:left="172"/>
              <w:jc w:val="both"/>
              <w:rPr>
                <w:rFonts w:ascii="Times New Roman" w:hAnsi="Times New Roman"/>
              </w:rPr>
            </w:pPr>
            <w:r w:rsidRPr="00C82794">
              <w:rPr>
                <w:rFonts w:ascii="Times New Roman" w:hAnsi="Times New Roman"/>
              </w:rPr>
              <w:t>Бывшие периодические курильщики</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5.8</w:t>
            </w:r>
          </w:p>
        </w:tc>
        <w:tc>
          <w:tcPr>
            <w:tcW w:w="49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(5.1, 6.4)</w:t>
            </w:r>
          </w:p>
        </w:tc>
        <w:tc>
          <w:tcPr>
            <w:tcW w:w="340"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4.8</w:t>
            </w:r>
          </w:p>
        </w:tc>
        <w:tc>
          <w:tcPr>
            <w:tcW w:w="415"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(4.1, 5.6)</w:t>
            </w:r>
          </w:p>
        </w:tc>
        <w:tc>
          <w:tcPr>
            <w:tcW w:w="30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6.5</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(5.6, 7.6)</w:t>
            </w:r>
          </w:p>
        </w:tc>
        <w:tc>
          <w:tcPr>
            <w:tcW w:w="340" w:type="pct"/>
            <w:gridSpan w:val="2"/>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6.2</w:t>
            </w:r>
          </w:p>
        </w:tc>
        <w:tc>
          <w:tcPr>
            <w:tcW w:w="452" w:type="pct"/>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(5.4, 7.0)</w:t>
            </w:r>
          </w:p>
        </w:tc>
        <w:tc>
          <w:tcPr>
            <w:tcW w:w="2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4.5</w:t>
            </w:r>
          </w:p>
        </w:tc>
        <w:tc>
          <w:tcPr>
            <w:tcW w:w="464"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(3.9, 5.3)</w:t>
            </w:r>
          </w:p>
        </w:tc>
      </w:tr>
      <w:tr w:rsidR="0035190A" w:rsidRPr="00C82794" w:rsidTr="0035190A">
        <w:trPr>
          <w:trHeight w:val="300"/>
          <w:jc w:val="center"/>
        </w:trPr>
        <w:tc>
          <w:tcPr>
            <w:tcW w:w="1218" w:type="pct"/>
            <w:tcBorders>
              <w:top w:val="nil"/>
              <w:left w:val="nil"/>
              <w:bottom w:val="single" w:sz="8" w:space="0" w:color="auto"/>
              <w:right w:val="nil"/>
            </w:tcBorders>
            <w:vAlign w:val="bottom"/>
          </w:tcPr>
          <w:p w:rsidR="0035190A" w:rsidRPr="00C82794" w:rsidRDefault="0035190A" w:rsidP="00884A30">
            <w:pPr>
              <w:spacing w:after="0" w:line="360" w:lineRule="auto"/>
              <w:ind w:left="172"/>
              <w:jc w:val="both"/>
              <w:rPr>
                <w:rFonts w:ascii="Times New Roman" w:hAnsi="Times New Roman"/>
              </w:rPr>
            </w:pPr>
            <w:r w:rsidRPr="00C82794">
              <w:rPr>
                <w:rFonts w:ascii="Times New Roman" w:hAnsi="Times New Roman"/>
              </w:rPr>
              <w:t>никогда  не курившие</w:t>
            </w:r>
          </w:p>
        </w:tc>
        <w:tc>
          <w:tcPr>
            <w:tcW w:w="264" w:type="pct"/>
            <w:tcBorders>
              <w:top w:val="nil"/>
              <w:left w:val="nil"/>
              <w:bottom w:val="single" w:sz="8" w:space="0" w:color="auto"/>
              <w:right w:val="nil"/>
            </w:tcBorders>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47.0</w:t>
            </w:r>
          </w:p>
        </w:tc>
        <w:tc>
          <w:tcPr>
            <w:tcW w:w="490" w:type="pct"/>
            <w:tcBorders>
              <w:top w:val="nil"/>
              <w:left w:val="nil"/>
              <w:bottom w:val="single" w:sz="8" w:space="0" w:color="auto"/>
              <w:right w:val="nil"/>
            </w:tcBorders>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(45.4, 48.6)</w:t>
            </w:r>
          </w:p>
        </w:tc>
        <w:tc>
          <w:tcPr>
            <w:tcW w:w="340" w:type="pct"/>
            <w:tcBorders>
              <w:top w:val="nil"/>
              <w:left w:val="nil"/>
              <w:bottom w:val="single" w:sz="8" w:space="0" w:color="auto"/>
              <w:right w:val="nil"/>
            </w:tcBorders>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21.7</w:t>
            </w:r>
          </w:p>
        </w:tc>
        <w:tc>
          <w:tcPr>
            <w:tcW w:w="415" w:type="pct"/>
            <w:tcBorders>
              <w:top w:val="nil"/>
              <w:left w:val="nil"/>
              <w:bottom w:val="single" w:sz="8" w:space="0" w:color="auto"/>
              <w:right w:val="nil"/>
            </w:tcBorders>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(20.2, 23.2)</w:t>
            </w:r>
          </w:p>
        </w:tc>
        <w:tc>
          <w:tcPr>
            <w:tcW w:w="302" w:type="pct"/>
            <w:tcBorders>
              <w:top w:val="nil"/>
              <w:left w:val="nil"/>
              <w:bottom w:val="single" w:sz="8" w:space="0" w:color="auto"/>
              <w:right w:val="nil"/>
            </w:tcBorders>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68.1</w:t>
            </w:r>
          </w:p>
        </w:tc>
        <w:tc>
          <w:tcPr>
            <w:tcW w:w="452" w:type="pct"/>
            <w:tcBorders>
              <w:top w:val="nil"/>
              <w:left w:val="nil"/>
              <w:bottom w:val="single" w:sz="8" w:space="0" w:color="auto"/>
              <w:right w:val="nil"/>
            </w:tcBorders>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(65.4, 70.5)</w:t>
            </w:r>
          </w:p>
        </w:tc>
        <w:tc>
          <w:tcPr>
            <w:tcW w:w="340" w:type="pct"/>
            <w:gridSpan w:val="2"/>
            <w:tcBorders>
              <w:top w:val="nil"/>
              <w:left w:val="nil"/>
              <w:bottom w:val="single" w:sz="8" w:space="0" w:color="auto"/>
              <w:right w:val="nil"/>
            </w:tcBorders>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45.2</w:t>
            </w:r>
          </w:p>
        </w:tc>
        <w:tc>
          <w:tcPr>
            <w:tcW w:w="452" w:type="pct"/>
            <w:tcBorders>
              <w:top w:val="nil"/>
              <w:left w:val="nil"/>
              <w:bottom w:val="single" w:sz="8" w:space="0" w:color="auto"/>
              <w:right w:val="nil"/>
            </w:tcBorders>
            <w:noWrap/>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(43.2, 47.2)</w:t>
            </w:r>
          </w:p>
        </w:tc>
        <w:tc>
          <w:tcPr>
            <w:tcW w:w="264" w:type="pct"/>
            <w:tcBorders>
              <w:top w:val="nil"/>
              <w:left w:val="nil"/>
              <w:bottom w:val="single" w:sz="8" w:space="0" w:color="auto"/>
              <w:right w:val="nil"/>
            </w:tcBorders>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52.3</w:t>
            </w:r>
          </w:p>
        </w:tc>
        <w:tc>
          <w:tcPr>
            <w:tcW w:w="464" w:type="pct"/>
            <w:tcBorders>
              <w:top w:val="nil"/>
              <w:left w:val="nil"/>
              <w:bottom w:val="single" w:sz="8" w:space="0" w:color="auto"/>
              <w:right w:val="nil"/>
            </w:tcBorders>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(50.2, 54.4)</w:t>
            </w:r>
          </w:p>
        </w:tc>
      </w:tr>
      <w:tr w:rsidR="0035190A" w:rsidRPr="00C82794" w:rsidTr="0035190A">
        <w:trPr>
          <w:trHeight w:val="300"/>
          <w:jc w:val="center"/>
        </w:trPr>
        <w:tc>
          <w:tcPr>
            <w:tcW w:w="5000" w:type="pct"/>
            <w:gridSpan w:val="12"/>
            <w:tcBorders>
              <w:top w:val="single" w:sz="4" w:space="0" w:color="auto"/>
              <w:left w:val="nil"/>
              <w:bottom w:val="nil"/>
              <w:right w:val="nil"/>
            </w:tcBorders>
            <w:vAlign w:val="center"/>
          </w:tcPr>
          <w:p w:rsidR="0035190A" w:rsidRPr="00C82794" w:rsidRDefault="0035190A" w:rsidP="00884A30">
            <w:pPr>
              <w:spacing w:after="0" w:line="360" w:lineRule="auto"/>
              <w:jc w:val="both"/>
              <w:rPr>
                <w:rFonts w:ascii="Times New Roman" w:hAnsi="Times New Roman"/>
                <w:sz w:val="20"/>
                <w:szCs w:val="20"/>
              </w:rPr>
            </w:pPr>
            <w:r w:rsidRPr="00C82794">
              <w:rPr>
                <w:rFonts w:ascii="Times New Roman" w:hAnsi="Times New Roman"/>
                <w:sz w:val="20"/>
                <w:szCs w:val="20"/>
              </w:rPr>
              <w:t>Примечание. Представленные данные об употреблении табака включают данные как о ежедневном, так и о периодическом (реже, чем ежедневно) потреблении табака.</w:t>
            </w:r>
          </w:p>
        </w:tc>
      </w:tr>
    </w:tbl>
    <w:p w:rsidR="0035190A" w:rsidRPr="00C82794" w:rsidRDefault="0035190A" w:rsidP="00884A30">
      <w:pPr>
        <w:spacing w:after="0" w:line="360" w:lineRule="auto"/>
        <w:jc w:val="both"/>
        <w:rPr>
          <w:rFonts w:ascii="Times New Roman" w:hAnsi="Times New Roman"/>
          <w:bCs/>
          <w:sz w:val="28"/>
          <w:szCs w:val="28"/>
        </w:rPr>
        <w:sectPr w:rsidR="0035190A" w:rsidRPr="00C82794" w:rsidSect="0035190A">
          <w:footerReference w:type="default" r:id="rId11"/>
          <w:pgSz w:w="16838" w:h="11906" w:orient="landscape"/>
          <w:pgMar w:top="851" w:right="1134" w:bottom="1701" w:left="1134" w:header="709" w:footer="709" w:gutter="0"/>
          <w:cols w:space="708"/>
          <w:docGrid w:linePitch="360"/>
        </w:sectPr>
      </w:pPr>
    </w:p>
    <w:p w:rsidR="0035190A" w:rsidRPr="00C82794" w:rsidRDefault="0035190A" w:rsidP="00884A30">
      <w:pPr>
        <w:spacing w:after="0" w:line="360" w:lineRule="auto"/>
        <w:jc w:val="both"/>
        <w:rPr>
          <w:rFonts w:ascii="Times New Roman" w:hAnsi="Times New Roman"/>
          <w:bCs/>
          <w:sz w:val="28"/>
          <w:szCs w:val="28"/>
        </w:rPr>
      </w:pPr>
      <w:r w:rsidRPr="00C82794">
        <w:rPr>
          <w:rFonts w:ascii="Times New Roman" w:hAnsi="Times New Roman"/>
          <w:bCs/>
          <w:sz w:val="28"/>
          <w:szCs w:val="28"/>
        </w:rPr>
        <w:lastRenderedPageBreak/>
        <w:tab/>
        <w:t xml:space="preserve">В-третьих, рассматривается зависимость распространения </w:t>
      </w:r>
      <w:proofErr w:type="spellStart"/>
      <w:r w:rsidRPr="00C82794">
        <w:rPr>
          <w:rFonts w:ascii="Times New Roman" w:hAnsi="Times New Roman"/>
          <w:bCs/>
          <w:sz w:val="28"/>
          <w:szCs w:val="28"/>
        </w:rPr>
        <w:t>табакокурения</w:t>
      </w:r>
      <w:proofErr w:type="spellEnd"/>
      <w:r w:rsidRPr="00C82794">
        <w:rPr>
          <w:rFonts w:ascii="Times New Roman" w:hAnsi="Times New Roman"/>
          <w:bCs/>
          <w:sz w:val="28"/>
          <w:szCs w:val="28"/>
        </w:rPr>
        <w:t xml:space="preserve"> от возраста респондента (см. Рисунок 1). Оказалось, что наиболее подвержены данной привычке люди, находящиеся в возраст от 19 до 24 лет (49,8%) и от 25 до 44 лет (49,6%). Стоит обратить внимание на процент курящих людей, в возрасте от 15 до 18 лет, составивший 24,4%. Этот процент намного ниже процента курящих людей в выделенных выше возрастных группах, но нельзя не отметить, что несмотря на это, данный уровень является высоким для людей, находящихся в обозначенном возрасте, что в очередной раз подтверждает наше предположение о том, что в последнее время становится все больше и больше курильщиков среди молодежи.</w:t>
      </w:r>
    </w:p>
    <w:p w:rsidR="0035190A" w:rsidRPr="00C82794" w:rsidRDefault="0035190A" w:rsidP="00B638E0">
      <w:pPr>
        <w:keepNext/>
        <w:spacing w:after="0" w:line="360" w:lineRule="auto"/>
        <w:jc w:val="center"/>
        <w:rPr>
          <w:rFonts w:ascii="Times New Roman" w:hAnsi="Times New Roman"/>
        </w:rPr>
      </w:pPr>
      <w:r w:rsidRPr="00C82794">
        <w:rPr>
          <w:rFonts w:ascii="Times New Roman" w:hAnsi="Times New Roman"/>
          <w:noProof/>
          <w:bdr w:val="single" w:sz="6" w:space="0" w:color="000000"/>
          <w:lang w:val="en-US"/>
        </w:rPr>
        <w:drawing>
          <wp:inline distT="0" distB="0" distL="0" distR="0" wp14:anchorId="7F1FEC26" wp14:editId="06B37966">
            <wp:extent cx="5486400" cy="3295650"/>
            <wp:effectExtent l="19050" t="19050" r="19050" b="19050"/>
            <wp:docPr id="2" name="Picture 2" descr="fig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4-1"/>
                    <pic:cNvPicPr>
                      <a:picLocks noChangeAspect="1" noChangeArrowheads="1"/>
                    </pic:cNvPicPr>
                  </pic:nvPicPr>
                  <pic:blipFill>
                    <a:blip r:embed="rId12" cstate="print"/>
                    <a:srcRect/>
                    <a:stretch>
                      <a:fillRect/>
                    </a:stretch>
                  </pic:blipFill>
                  <pic:spPr bwMode="auto">
                    <a:xfrm>
                      <a:off x="0" y="0"/>
                      <a:ext cx="5486400" cy="3295650"/>
                    </a:xfrm>
                    <a:prstGeom prst="rect">
                      <a:avLst/>
                    </a:prstGeom>
                    <a:noFill/>
                    <a:ln w="9525" cmpd="sng">
                      <a:solidFill>
                        <a:srgbClr val="000000"/>
                      </a:solidFill>
                      <a:miter lim="800000"/>
                      <a:headEnd/>
                      <a:tailEnd/>
                    </a:ln>
                    <a:effectLst/>
                  </pic:spPr>
                </pic:pic>
              </a:graphicData>
            </a:graphic>
          </wp:inline>
        </w:drawing>
      </w:r>
    </w:p>
    <w:p w:rsidR="00B638E0" w:rsidRPr="00B638E0" w:rsidRDefault="00B638E0" w:rsidP="00775602">
      <w:pPr>
        <w:pStyle w:val="a8"/>
        <w:keepNext/>
        <w:spacing w:after="0"/>
        <w:jc w:val="right"/>
        <w:rPr>
          <w:rFonts w:ascii="Times New Roman" w:hAnsi="Times New Roman"/>
          <w:b w:val="0"/>
          <w:i/>
          <w:color w:val="auto"/>
          <w:sz w:val="28"/>
          <w:szCs w:val="28"/>
        </w:rPr>
      </w:pPr>
      <w:bookmarkStart w:id="23" w:name="_Toc355973602"/>
      <w:r w:rsidRPr="00C82794">
        <w:rPr>
          <w:rFonts w:ascii="Times New Roman" w:hAnsi="Times New Roman"/>
          <w:color w:val="auto"/>
        </w:rPr>
        <w:t>Источник: GATS в Российской Федерации, 2009 год.</w:t>
      </w:r>
      <w:r w:rsidRPr="00C82794">
        <w:rPr>
          <w:rStyle w:val="a5"/>
          <w:rFonts w:ascii="Times New Roman" w:hAnsi="Times New Roman"/>
          <w:color w:val="auto"/>
        </w:rPr>
        <w:footnoteReference w:id="10"/>
      </w:r>
    </w:p>
    <w:p w:rsidR="00B638E0" w:rsidRDefault="00B638E0" w:rsidP="00775602">
      <w:pPr>
        <w:pStyle w:val="a8"/>
        <w:keepNext/>
        <w:spacing w:after="0"/>
        <w:jc w:val="center"/>
        <w:rPr>
          <w:rFonts w:ascii="Times New Roman" w:hAnsi="Times New Roman"/>
          <w:b w:val="0"/>
          <w:i/>
          <w:color w:val="auto"/>
          <w:sz w:val="28"/>
          <w:szCs w:val="28"/>
        </w:rPr>
      </w:pPr>
      <w:r w:rsidRPr="00B638E0">
        <w:rPr>
          <w:rFonts w:ascii="Times New Roman" w:hAnsi="Times New Roman"/>
          <w:b w:val="0"/>
          <w:i/>
          <w:color w:val="auto"/>
          <w:sz w:val="28"/>
          <w:szCs w:val="28"/>
        </w:rPr>
        <w:t xml:space="preserve">Рисунок </w:t>
      </w:r>
      <w:r w:rsidRPr="00B638E0">
        <w:rPr>
          <w:rFonts w:ascii="Times New Roman" w:hAnsi="Times New Roman"/>
          <w:b w:val="0"/>
          <w:i/>
          <w:color w:val="auto"/>
          <w:sz w:val="28"/>
          <w:szCs w:val="28"/>
        </w:rPr>
        <w:fldChar w:fldCharType="begin"/>
      </w:r>
      <w:r w:rsidRPr="00B638E0">
        <w:rPr>
          <w:rFonts w:ascii="Times New Roman" w:hAnsi="Times New Roman"/>
          <w:b w:val="0"/>
          <w:i/>
          <w:color w:val="auto"/>
          <w:sz w:val="28"/>
          <w:szCs w:val="28"/>
        </w:rPr>
        <w:instrText xml:space="preserve"> SEQ Рисунок \* ARABIC </w:instrText>
      </w:r>
      <w:r w:rsidRPr="00B638E0">
        <w:rPr>
          <w:rFonts w:ascii="Times New Roman" w:hAnsi="Times New Roman"/>
          <w:b w:val="0"/>
          <w:i/>
          <w:color w:val="auto"/>
          <w:sz w:val="28"/>
          <w:szCs w:val="28"/>
        </w:rPr>
        <w:fldChar w:fldCharType="separate"/>
      </w:r>
      <w:r w:rsidR="00D90C02">
        <w:rPr>
          <w:rFonts w:ascii="Times New Roman" w:hAnsi="Times New Roman"/>
          <w:b w:val="0"/>
          <w:i/>
          <w:noProof/>
          <w:color w:val="auto"/>
          <w:sz w:val="28"/>
          <w:szCs w:val="28"/>
        </w:rPr>
        <w:t>1</w:t>
      </w:r>
      <w:r w:rsidRPr="00B638E0">
        <w:rPr>
          <w:rFonts w:ascii="Times New Roman" w:hAnsi="Times New Roman"/>
          <w:b w:val="0"/>
          <w:i/>
          <w:color w:val="auto"/>
          <w:sz w:val="28"/>
          <w:szCs w:val="28"/>
        </w:rPr>
        <w:fldChar w:fldCharType="end"/>
      </w:r>
      <w:r w:rsidRPr="00B638E0">
        <w:rPr>
          <w:rFonts w:ascii="Times New Roman" w:hAnsi="Times New Roman"/>
          <w:b w:val="0"/>
          <w:i/>
          <w:color w:val="auto"/>
          <w:sz w:val="28"/>
          <w:szCs w:val="28"/>
        </w:rPr>
        <w:t xml:space="preserve">. Распространенность </w:t>
      </w:r>
      <w:proofErr w:type="spellStart"/>
      <w:r w:rsidRPr="00B638E0">
        <w:rPr>
          <w:rFonts w:ascii="Times New Roman" w:hAnsi="Times New Roman"/>
          <w:b w:val="0"/>
          <w:i/>
          <w:color w:val="auto"/>
          <w:sz w:val="28"/>
          <w:szCs w:val="28"/>
        </w:rPr>
        <w:t>табакокурения</w:t>
      </w:r>
      <w:proofErr w:type="spellEnd"/>
      <w:r w:rsidRPr="00B638E0">
        <w:rPr>
          <w:rFonts w:ascii="Times New Roman" w:hAnsi="Times New Roman"/>
          <w:b w:val="0"/>
          <w:i/>
          <w:color w:val="auto"/>
          <w:sz w:val="28"/>
          <w:szCs w:val="28"/>
        </w:rPr>
        <w:t xml:space="preserve"> среди всего взрослого населения (от 15 лет и старше), в зависимости от пола и возраста</w:t>
      </w:r>
    </w:p>
    <w:p w:rsidR="00775602" w:rsidRPr="00775602" w:rsidRDefault="00775602" w:rsidP="00775602"/>
    <w:bookmarkEnd w:id="23"/>
    <w:p w:rsidR="0035190A" w:rsidRPr="00C82794" w:rsidRDefault="0035190A" w:rsidP="00884A30">
      <w:pPr>
        <w:spacing w:after="0" w:line="360" w:lineRule="auto"/>
        <w:jc w:val="both"/>
        <w:rPr>
          <w:rFonts w:ascii="Times New Roman" w:hAnsi="Times New Roman"/>
          <w:bCs/>
          <w:sz w:val="28"/>
          <w:szCs w:val="28"/>
        </w:rPr>
      </w:pPr>
      <w:r w:rsidRPr="00C82794">
        <w:rPr>
          <w:rFonts w:ascii="Times New Roman" w:hAnsi="Times New Roman"/>
          <w:bCs/>
          <w:sz w:val="28"/>
          <w:szCs w:val="28"/>
        </w:rPr>
        <w:tab/>
        <w:t xml:space="preserve">В-четвертых, значительное влияние на распространенность курения оказывает уровень образования. Опять же, по данным опроса </w:t>
      </w:r>
      <w:proofErr w:type="spellStart"/>
      <w:r w:rsidRPr="00C82794">
        <w:rPr>
          <w:rFonts w:ascii="Times New Roman" w:hAnsi="Times New Roman"/>
          <w:bCs/>
          <w:sz w:val="28"/>
          <w:szCs w:val="28"/>
        </w:rPr>
        <w:t>Gats</w:t>
      </w:r>
      <w:proofErr w:type="spellEnd"/>
      <w:r w:rsidRPr="00C82794">
        <w:rPr>
          <w:rFonts w:ascii="Times New Roman" w:hAnsi="Times New Roman"/>
          <w:bCs/>
          <w:sz w:val="28"/>
          <w:szCs w:val="28"/>
        </w:rPr>
        <w:t xml:space="preserve">, самый низкий уровень потребления табачной продукции наблюдается у населения, имеющего начальный уровень образования (18,0%), а наибольший – у </w:t>
      </w:r>
      <w:r w:rsidRPr="00C82794">
        <w:rPr>
          <w:rFonts w:ascii="Times New Roman" w:hAnsi="Times New Roman"/>
          <w:bCs/>
          <w:sz w:val="28"/>
          <w:szCs w:val="28"/>
        </w:rPr>
        <w:lastRenderedPageBreak/>
        <w:t xml:space="preserve">населения со средним уровнем образования (41,3%). Соответственно, люди с высшим образованием имеют средний показатель (38,1%). При этом, в рамках обследования группы начального, среднего и высшего образования были определены из различных категорий следующим образом. </w:t>
      </w:r>
      <w:r w:rsidRPr="00C82794">
        <w:rPr>
          <w:rFonts w:ascii="Times New Roman" w:hAnsi="Times New Roman"/>
          <w:sz w:val="28"/>
          <w:szCs w:val="28"/>
        </w:rPr>
        <w:t>Группа «Начальное образование» включает в себя данные об отсутствии официального образования и начальном школьном образовании. Группа «Среднее образование» включает данные о получении образования в средней школе и профессионально-техническом училище или производственной школе, а группа «Высшее образование» включает в себя данные о  незаконченном образовании в  высшем учебном заведении, о высшем образовании и получении ученой степени (данная классификация образования применена для всего отчета). Большинство имеет среднее образование (58,3 %), меньшее количество имеет высшее (37,7 %), и только 4,0 % взрослых – лишь начальное школьное образование или ниже.</w:t>
      </w:r>
      <w:r w:rsidRPr="00C82794">
        <w:rPr>
          <w:rStyle w:val="a5"/>
          <w:rFonts w:ascii="Times New Roman" w:hAnsi="Times New Roman"/>
          <w:sz w:val="28"/>
          <w:szCs w:val="28"/>
        </w:rPr>
        <w:footnoteReference w:id="11"/>
      </w:r>
      <w:r w:rsidRPr="00C82794">
        <w:rPr>
          <w:rFonts w:ascii="Times New Roman" w:hAnsi="Times New Roman"/>
          <w:bCs/>
          <w:sz w:val="28"/>
          <w:szCs w:val="28"/>
        </w:rPr>
        <w:t xml:space="preserve"> Исходя из полученных результатов в методологических объяснениях к проведенному обследовании, был сделан вывод, что чем выше уровень образования, тем выше распространенность курения. С моей точки зрения, данное утверждение достаточно сомнительно, что видно уже из неоднозначных результатов обследования. Одним из аргументов этому может служить достаточно низкий процент курящих людей, имеющих уровень высшего образования, несмотря на то, что зачастую доход у этого слоя населения выше, нежели у других. Кроме того, низкий процент курящих людей среди населения с низким уровнем образования включает в себя, по большей части, людей в возрасте от 15 до 18 лет, у которых ограничен доступ к покупке и потреблению табака (что приводит к смещению сделанных выводов), и людей, имеющих относительно низкие доходы, что означает, что их материальная база не столь сильна, чтобы обеспечивать себя постоянно новой порцией табака. Процент же курящих людей, имеющих средний уровень образования, наиболее высок, несмотря на то, что средний уровень </w:t>
      </w:r>
      <w:r w:rsidRPr="00C82794">
        <w:rPr>
          <w:rFonts w:ascii="Times New Roman" w:hAnsi="Times New Roman"/>
          <w:bCs/>
          <w:sz w:val="28"/>
          <w:szCs w:val="28"/>
        </w:rPr>
        <w:lastRenderedPageBreak/>
        <w:t>образования ниже, чем высший. Таким образом, здесь нельзя делать столь однозначных выводов относительно зависимости распространенности курения от имеющегося уровня образования.</w:t>
      </w:r>
    </w:p>
    <w:p w:rsidR="00B638E0" w:rsidRPr="00B638E0" w:rsidRDefault="0035190A" w:rsidP="00B638E0">
      <w:pPr>
        <w:pStyle w:val="a8"/>
        <w:keepNext/>
        <w:jc w:val="right"/>
        <w:rPr>
          <w:rFonts w:ascii="Times New Roman" w:hAnsi="Times New Roman"/>
          <w:b w:val="0"/>
          <w:i/>
          <w:color w:val="auto"/>
          <w:sz w:val="28"/>
          <w:szCs w:val="28"/>
        </w:rPr>
      </w:pPr>
      <w:bookmarkStart w:id="24" w:name="_Toc355973661"/>
      <w:r w:rsidRPr="00B638E0">
        <w:rPr>
          <w:rFonts w:ascii="Times New Roman" w:hAnsi="Times New Roman"/>
          <w:b w:val="0"/>
          <w:i/>
          <w:color w:val="auto"/>
          <w:sz w:val="28"/>
          <w:szCs w:val="28"/>
        </w:rPr>
        <w:t xml:space="preserve">Таблица </w:t>
      </w:r>
      <w:r w:rsidR="007C64CD" w:rsidRPr="00B638E0">
        <w:rPr>
          <w:rFonts w:ascii="Times New Roman" w:hAnsi="Times New Roman"/>
          <w:b w:val="0"/>
          <w:i/>
          <w:color w:val="auto"/>
          <w:sz w:val="28"/>
          <w:szCs w:val="28"/>
        </w:rPr>
        <w:fldChar w:fldCharType="begin"/>
      </w:r>
      <w:r w:rsidR="007C64CD" w:rsidRPr="00B638E0">
        <w:rPr>
          <w:rFonts w:ascii="Times New Roman" w:hAnsi="Times New Roman"/>
          <w:b w:val="0"/>
          <w:i/>
          <w:color w:val="auto"/>
          <w:sz w:val="28"/>
          <w:szCs w:val="28"/>
        </w:rPr>
        <w:instrText xml:space="preserve"> SEQ Таблица \* ARABIC </w:instrText>
      </w:r>
      <w:r w:rsidR="007C64CD" w:rsidRPr="00B638E0">
        <w:rPr>
          <w:rFonts w:ascii="Times New Roman" w:hAnsi="Times New Roman"/>
          <w:b w:val="0"/>
          <w:i/>
          <w:color w:val="auto"/>
          <w:sz w:val="28"/>
          <w:szCs w:val="28"/>
        </w:rPr>
        <w:fldChar w:fldCharType="separate"/>
      </w:r>
      <w:r w:rsidR="00D90C02">
        <w:rPr>
          <w:rFonts w:ascii="Times New Roman" w:hAnsi="Times New Roman"/>
          <w:b w:val="0"/>
          <w:i/>
          <w:noProof/>
          <w:color w:val="auto"/>
          <w:sz w:val="28"/>
          <w:szCs w:val="28"/>
        </w:rPr>
        <w:t>2</w:t>
      </w:r>
      <w:r w:rsidR="007C64CD" w:rsidRPr="00B638E0">
        <w:rPr>
          <w:rFonts w:ascii="Times New Roman" w:hAnsi="Times New Roman"/>
          <w:b w:val="0"/>
          <w:i/>
          <w:color w:val="auto"/>
          <w:sz w:val="28"/>
          <w:szCs w:val="28"/>
        </w:rPr>
        <w:fldChar w:fldCharType="end"/>
      </w:r>
    </w:p>
    <w:p w:rsidR="0035190A" w:rsidRPr="00B638E0" w:rsidRDefault="0035190A" w:rsidP="00B638E0">
      <w:pPr>
        <w:pStyle w:val="a8"/>
        <w:keepNext/>
        <w:jc w:val="center"/>
        <w:rPr>
          <w:rFonts w:ascii="Times New Roman" w:hAnsi="Times New Roman"/>
          <w:b w:val="0"/>
          <w:i/>
          <w:color w:val="auto"/>
          <w:sz w:val="28"/>
          <w:szCs w:val="28"/>
        </w:rPr>
      </w:pPr>
      <w:r w:rsidRPr="00B638E0">
        <w:rPr>
          <w:rFonts w:ascii="Times New Roman" w:hAnsi="Times New Roman"/>
          <w:b w:val="0"/>
          <w:i/>
          <w:color w:val="auto"/>
          <w:sz w:val="28"/>
          <w:szCs w:val="28"/>
        </w:rPr>
        <w:t>Количество взрослых респондентов в возрасте от 15 лет и старше, постоянно потребляющих  различные  курительные табачные изделия, в завис</w:t>
      </w:r>
      <w:r w:rsidR="00B638E0">
        <w:rPr>
          <w:rFonts w:ascii="Times New Roman" w:hAnsi="Times New Roman"/>
          <w:b w:val="0"/>
          <w:i/>
          <w:color w:val="auto"/>
          <w:sz w:val="28"/>
          <w:szCs w:val="28"/>
        </w:rPr>
        <w:t>имости от пола и некоторых демог</w:t>
      </w:r>
      <w:r w:rsidRPr="00B638E0">
        <w:rPr>
          <w:rFonts w:ascii="Times New Roman" w:hAnsi="Times New Roman"/>
          <w:b w:val="0"/>
          <w:i/>
          <w:color w:val="auto"/>
          <w:sz w:val="28"/>
          <w:szCs w:val="28"/>
        </w:rPr>
        <w:t>рафических характеристик – GATS в Российской Федерации, 2009 год</w:t>
      </w:r>
      <w:bookmarkEnd w:id="24"/>
    </w:p>
    <w:tbl>
      <w:tblPr>
        <w:tblW w:w="5000" w:type="pct"/>
        <w:jc w:val="center"/>
        <w:tblCellMar>
          <w:left w:w="29" w:type="dxa"/>
          <w:right w:w="29" w:type="dxa"/>
        </w:tblCellMar>
        <w:tblLook w:val="00A0" w:firstRow="1" w:lastRow="0" w:firstColumn="1" w:lastColumn="0" w:noHBand="0" w:noVBand="0"/>
      </w:tblPr>
      <w:tblGrid>
        <w:gridCol w:w="1686"/>
        <w:gridCol w:w="1203"/>
        <w:gridCol w:w="973"/>
        <w:gridCol w:w="1609"/>
        <w:gridCol w:w="1194"/>
        <w:gridCol w:w="1001"/>
        <w:gridCol w:w="779"/>
        <w:gridCol w:w="968"/>
      </w:tblGrid>
      <w:tr w:rsidR="0035190A" w:rsidRPr="00B638E0" w:rsidTr="0035190A">
        <w:trPr>
          <w:trHeight w:val="304"/>
          <w:jc w:val="center"/>
        </w:trPr>
        <w:tc>
          <w:tcPr>
            <w:tcW w:w="725" w:type="pct"/>
            <w:vMerge w:val="restart"/>
            <w:tcBorders>
              <w:top w:val="single" w:sz="8" w:space="0" w:color="000000"/>
              <w:left w:val="nil"/>
              <w:bottom w:val="single" w:sz="8" w:space="0" w:color="000000"/>
              <w:right w:val="nil"/>
            </w:tcBorders>
            <w:vAlign w:val="bottom"/>
          </w:tcPr>
          <w:p w:rsidR="0035190A" w:rsidRPr="00B638E0" w:rsidRDefault="0035190A" w:rsidP="00884A30">
            <w:pPr>
              <w:spacing w:after="0" w:line="360" w:lineRule="auto"/>
              <w:jc w:val="both"/>
              <w:rPr>
                <w:rFonts w:ascii="Times New Roman" w:hAnsi="Times New Roman"/>
                <w:b/>
                <w:bCs/>
                <w:sz w:val="20"/>
                <w:szCs w:val="20"/>
              </w:rPr>
            </w:pPr>
            <w:r w:rsidRPr="00B638E0">
              <w:rPr>
                <w:rFonts w:ascii="Times New Roman" w:hAnsi="Times New Roman"/>
                <w:b/>
                <w:bCs/>
                <w:sz w:val="20"/>
                <w:szCs w:val="20"/>
              </w:rPr>
              <w:t>Демографические характеристики</w:t>
            </w:r>
          </w:p>
        </w:tc>
        <w:tc>
          <w:tcPr>
            <w:tcW w:w="701" w:type="pct"/>
            <w:vMerge w:val="restart"/>
            <w:tcBorders>
              <w:top w:val="single" w:sz="8" w:space="0" w:color="000000"/>
              <w:left w:val="nil"/>
              <w:bottom w:val="single" w:sz="8" w:space="0" w:color="000000"/>
              <w:right w:val="nil"/>
            </w:tcBorders>
            <w:vAlign w:val="bottom"/>
          </w:tcPr>
          <w:p w:rsidR="0035190A" w:rsidRPr="00B638E0" w:rsidRDefault="0035190A" w:rsidP="00884A30">
            <w:pPr>
              <w:spacing w:after="0" w:line="360" w:lineRule="auto"/>
              <w:jc w:val="both"/>
              <w:rPr>
                <w:rFonts w:ascii="Times New Roman" w:hAnsi="Times New Roman"/>
                <w:b/>
                <w:bCs/>
                <w:sz w:val="20"/>
                <w:szCs w:val="20"/>
              </w:rPr>
            </w:pPr>
            <w:r w:rsidRPr="00B638E0">
              <w:rPr>
                <w:rFonts w:ascii="Times New Roman" w:hAnsi="Times New Roman"/>
                <w:b/>
                <w:bCs/>
                <w:sz w:val="20"/>
                <w:szCs w:val="20"/>
              </w:rPr>
              <w:t>Курят любые табачные изделия</w:t>
            </w:r>
          </w:p>
        </w:tc>
        <w:tc>
          <w:tcPr>
            <w:tcW w:w="548" w:type="pct"/>
            <w:vMerge w:val="restart"/>
            <w:tcBorders>
              <w:top w:val="single" w:sz="8" w:space="0" w:color="000000"/>
              <w:left w:val="nil"/>
              <w:bottom w:val="single" w:sz="8" w:space="0" w:color="000000"/>
              <w:right w:val="nil"/>
            </w:tcBorders>
            <w:vAlign w:val="bottom"/>
          </w:tcPr>
          <w:p w:rsidR="0035190A" w:rsidRPr="00B638E0" w:rsidRDefault="0035190A" w:rsidP="00884A30">
            <w:pPr>
              <w:spacing w:after="0" w:line="360" w:lineRule="auto"/>
              <w:jc w:val="both"/>
              <w:rPr>
                <w:rFonts w:ascii="Times New Roman" w:hAnsi="Times New Roman"/>
                <w:b/>
                <w:bCs/>
                <w:sz w:val="20"/>
                <w:szCs w:val="20"/>
              </w:rPr>
            </w:pPr>
            <w:r w:rsidRPr="00B638E0">
              <w:rPr>
                <w:rFonts w:ascii="Times New Roman" w:hAnsi="Times New Roman"/>
                <w:b/>
                <w:bCs/>
                <w:sz w:val="20"/>
                <w:szCs w:val="20"/>
              </w:rPr>
              <w:t>Курят любые сигареты</w:t>
            </w:r>
            <w:r w:rsidRPr="00B638E0">
              <w:rPr>
                <w:rFonts w:ascii="Times New Roman" w:hAnsi="Times New Roman"/>
                <w:sz w:val="20"/>
                <w:szCs w:val="20"/>
                <w:vertAlign w:val="superscript"/>
              </w:rPr>
              <w:t>1</w:t>
            </w:r>
          </w:p>
        </w:tc>
        <w:tc>
          <w:tcPr>
            <w:tcW w:w="1909" w:type="pct"/>
            <w:gridSpan w:val="3"/>
            <w:tcBorders>
              <w:top w:val="single" w:sz="8" w:space="0" w:color="000000"/>
              <w:left w:val="nil"/>
              <w:bottom w:val="single" w:sz="8" w:space="0" w:color="auto"/>
              <w:right w:val="nil"/>
            </w:tcBorders>
            <w:vAlign w:val="bottom"/>
          </w:tcPr>
          <w:p w:rsidR="0035190A" w:rsidRPr="00B638E0" w:rsidRDefault="0035190A" w:rsidP="00884A30">
            <w:pPr>
              <w:spacing w:after="0" w:line="360" w:lineRule="auto"/>
              <w:jc w:val="both"/>
              <w:rPr>
                <w:rFonts w:ascii="Times New Roman" w:hAnsi="Times New Roman"/>
                <w:b/>
                <w:bCs/>
                <w:sz w:val="20"/>
                <w:szCs w:val="20"/>
              </w:rPr>
            </w:pPr>
            <w:r w:rsidRPr="00B638E0">
              <w:rPr>
                <w:rFonts w:ascii="Times New Roman" w:hAnsi="Times New Roman"/>
                <w:b/>
                <w:bCs/>
                <w:sz w:val="20"/>
                <w:szCs w:val="20"/>
              </w:rPr>
              <w:t>Тип сигарет</w:t>
            </w:r>
          </w:p>
        </w:tc>
        <w:tc>
          <w:tcPr>
            <w:tcW w:w="514" w:type="pct"/>
            <w:vMerge w:val="restart"/>
            <w:tcBorders>
              <w:top w:val="single" w:sz="8" w:space="0" w:color="000000"/>
              <w:left w:val="nil"/>
              <w:bottom w:val="single" w:sz="8" w:space="0" w:color="000000"/>
              <w:right w:val="nil"/>
            </w:tcBorders>
            <w:vAlign w:val="bottom"/>
          </w:tcPr>
          <w:p w:rsidR="0035190A" w:rsidRPr="00B638E0" w:rsidRDefault="0035190A" w:rsidP="00884A30">
            <w:pPr>
              <w:spacing w:after="0" w:line="360" w:lineRule="auto"/>
              <w:jc w:val="both"/>
              <w:rPr>
                <w:rFonts w:ascii="Times New Roman" w:hAnsi="Times New Roman"/>
                <w:b/>
                <w:bCs/>
                <w:sz w:val="20"/>
                <w:szCs w:val="20"/>
              </w:rPr>
            </w:pPr>
            <w:r w:rsidRPr="00B638E0">
              <w:rPr>
                <w:rFonts w:ascii="Times New Roman" w:hAnsi="Times New Roman"/>
                <w:b/>
                <w:bCs/>
                <w:sz w:val="20"/>
                <w:szCs w:val="20"/>
              </w:rPr>
              <w:t>Кальян</w:t>
            </w:r>
          </w:p>
        </w:tc>
        <w:tc>
          <w:tcPr>
            <w:tcW w:w="604" w:type="pct"/>
            <w:vMerge w:val="restart"/>
            <w:tcBorders>
              <w:top w:val="single" w:sz="8" w:space="0" w:color="000000"/>
              <w:left w:val="nil"/>
              <w:bottom w:val="single" w:sz="8" w:space="0" w:color="000000"/>
              <w:right w:val="nil"/>
            </w:tcBorders>
            <w:vAlign w:val="bottom"/>
          </w:tcPr>
          <w:p w:rsidR="0035190A" w:rsidRPr="00B638E0" w:rsidRDefault="0035190A" w:rsidP="00884A30">
            <w:pPr>
              <w:spacing w:after="0" w:line="360" w:lineRule="auto"/>
              <w:jc w:val="both"/>
              <w:rPr>
                <w:rFonts w:ascii="Times New Roman" w:hAnsi="Times New Roman"/>
                <w:b/>
                <w:bCs/>
                <w:sz w:val="20"/>
                <w:szCs w:val="20"/>
              </w:rPr>
            </w:pPr>
            <w:r w:rsidRPr="00B638E0">
              <w:rPr>
                <w:rFonts w:ascii="Times New Roman" w:hAnsi="Times New Roman"/>
                <w:b/>
                <w:bCs/>
                <w:sz w:val="20"/>
                <w:szCs w:val="20"/>
              </w:rPr>
              <w:t>Курят другие табачные изделия</w:t>
            </w:r>
            <w:r w:rsidRPr="00B638E0">
              <w:rPr>
                <w:rFonts w:ascii="Times New Roman" w:hAnsi="Times New Roman"/>
                <w:b/>
                <w:bCs/>
                <w:sz w:val="20"/>
                <w:szCs w:val="20"/>
                <w:vertAlign w:val="superscript"/>
              </w:rPr>
              <w:t>2</w:t>
            </w:r>
          </w:p>
        </w:tc>
      </w:tr>
      <w:tr w:rsidR="0035190A" w:rsidRPr="00B638E0" w:rsidTr="0035190A">
        <w:trPr>
          <w:trHeight w:val="304"/>
          <w:jc w:val="center"/>
        </w:trPr>
        <w:tc>
          <w:tcPr>
            <w:tcW w:w="725" w:type="pct"/>
            <w:vMerge/>
            <w:tcBorders>
              <w:top w:val="single" w:sz="8" w:space="0" w:color="000000"/>
              <w:left w:val="nil"/>
              <w:bottom w:val="single" w:sz="8" w:space="0" w:color="000000"/>
              <w:right w:val="nil"/>
            </w:tcBorders>
            <w:vAlign w:val="center"/>
          </w:tcPr>
          <w:p w:rsidR="0035190A" w:rsidRPr="00B638E0" w:rsidRDefault="0035190A" w:rsidP="00884A30">
            <w:pPr>
              <w:spacing w:after="0" w:line="360" w:lineRule="auto"/>
              <w:jc w:val="both"/>
              <w:rPr>
                <w:rFonts w:ascii="Times New Roman" w:hAnsi="Times New Roman"/>
                <w:b/>
                <w:bCs/>
                <w:sz w:val="20"/>
                <w:szCs w:val="20"/>
              </w:rPr>
            </w:pPr>
          </w:p>
        </w:tc>
        <w:tc>
          <w:tcPr>
            <w:tcW w:w="701" w:type="pct"/>
            <w:vMerge/>
            <w:tcBorders>
              <w:top w:val="single" w:sz="8" w:space="0" w:color="000000"/>
              <w:left w:val="nil"/>
              <w:bottom w:val="single" w:sz="8" w:space="0" w:color="000000"/>
              <w:right w:val="nil"/>
            </w:tcBorders>
            <w:vAlign w:val="center"/>
          </w:tcPr>
          <w:p w:rsidR="0035190A" w:rsidRPr="00B638E0" w:rsidRDefault="0035190A" w:rsidP="00884A30">
            <w:pPr>
              <w:spacing w:after="0" w:line="360" w:lineRule="auto"/>
              <w:jc w:val="both"/>
              <w:rPr>
                <w:rFonts w:ascii="Times New Roman" w:hAnsi="Times New Roman"/>
                <w:b/>
                <w:bCs/>
                <w:sz w:val="20"/>
                <w:szCs w:val="20"/>
              </w:rPr>
            </w:pPr>
          </w:p>
        </w:tc>
        <w:tc>
          <w:tcPr>
            <w:tcW w:w="548" w:type="pct"/>
            <w:vMerge/>
            <w:tcBorders>
              <w:top w:val="single" w:sz="8" w:space="0" w:color="000000"/>
              <w:left w:val="nil"/>
              <w:bottom w:val="single" w:sz="8" w:space="0" w:color="000000"/>
              <w:right w:val="nil"/>
            </w:tcBorders>
            <w:vAlign w:val="center"/>
          </w:tcPr>
          <w:p w:rsidR="0035190A" w:rsidRPr="00B638E0" w:rsidRDefault="0035190A" w:rsidP="00884A30">
            <w:pPr>
              <w:spacing w:after="0" w:line="360" w:lineRule="auto"/>
              <w:jc w:val="both"/>
              <w:rPr>
                <w:rFonts w:ascii="Times New Roman" w:hAnsi="Times New Roman"/>
                <w:b/>
                <w:bCs/>
                <w:sz w:val="20"/>
                <w:szCs w:val="20"/>
              </w:rPr>
            </w:pPr>
          </w:p>
        </w:tc>
        <w:tc>
          <w:tcPr>
            <w:tcW w:w="654" w:type="pct"/>
            <w:tcBorders>
              <w:top w:val="nil"/>
              <w:left w:val="nil"/>
              <w:bottom w:val="single" w:sz="8" w:space="0" w:color="000000"/>
              <w:right w:val="nil"/>
            </w:tcBorders>
            <w:vAlign w:val="bottom"/>
          </w:tcPr>
          <w:p w:rsidR="0035190A" w:rsidRPr="00B638E0" w:rsidRDefault="0035190A" w:rsidP="00884A30">
            <w:pPr>
              <w:spacing w:after="0" w:line="360" w:lineRule="auto"/>
              <w:jc w:val="both"/>
              <w:rPr>
                <w:rFonts w:ascii="Times New Roman" w:hAnsi="Times New Roman"/>
                <w:b/>
                <w:bCs/>
                <w:sz w:val="20"/>
                <w:szCs w:val="20"/>
              </w:rPr>
            </w:pPr>
            <w:r w:rsidRPr="00B638E0">
              <w:rPr>
                <w:rFonts w:ascii="Times New Roman" w:hAnsi="Times New Roman"/>
                <w:b/>
                <w:bCs/>
                <w:sz w:val="20"/>
                <w:szCs w:val="20"/>
              </w:rPr>
              <w:t>Промышленного производства</w:t>
            </w:r>
          </w:p>
        </w:tc>
        <w:tc>
          <w:tcPr>
            <w:tcW w:w="654" w:type="pct"/>
            <w:tcBorders>
              <w:top w:val="nil"/>
              <w:left w:val="nil"/>
              <w:bottom w:val="single" w:sz="8" w:space="0" w:color="000000"/>
              <w:right w:val="nil"/>
            </w:tcBorders>
            <w:vAlign w:val="bottom"/>
          </w:tcPr>
          <w:p w:rsidR="0035190A" w:rsidRPr="00B638E0" w:rsidRDefault="0035190A" w:rsidP="00884A30">
            <w:pPr>
              <w:spacing w:after="0" w:line="360" w:lineRule="auto"/>
              <w:jc w:val="both"/>
              <w:rPr>
                <w:rFonts w:ascii="Times New Roman" w:hAnsi="Times New Roman"/>
                <w:b/>
                <w:bCs/>
                <w:sz w:val="20"/>
                <w:szCs w:val="20"/>
              </w:rPr>
            </w:pPr>
            <w:r w:rsidRPr="00B638E0">
              <w:rPr>
                <w:rFonts w:ascii="Times New Roman" w:hAnsi="Times New Roman"/>
                <w:b/>
                <w:bCs/>
                <w:sz w:val="20"/>
                <w:szCs w:val="20"/>
              </w:rPr>
              <w:t>Самокрутки</w:t>
            </w:r>
          </w:p>
        </w:tc>
        <w:tc>
          <w:tcPr>
            <w:tcW w:w="601" w:type="pct"/>
            <w:tcBorders>
              <w:top w:val="single" w:sz="8" w:space="0" w:color="000000"/>
              <w:left w:val="nil"/>
              <w:bottom w:val="single" w:sz="8" w:space="0" w:color="000000"/>
              <w:right w:val="nil"/>
            </w:tcBorders>
            <w:vAlign w:val="bottom"/>
          </w:tcPr>
          <w:p w:rsidR="0035190A" w:rsidRPr="00B638E0" w:rsidRDefault="0035190A" w:rsidP="00884A30">
            <w:pPr>
              <w:spacing w:after="0" w:line="360" w:lineRule="auto"/>
              <w:jc w:val="both"/>
              <w:rPr>
                <w:rFonts w:ascii="Times New Roman" w:hAnsi="Times New Roman"/>
                <w:b/>
                <w:bCs/>
                <w:sz w:val="20"/>
                <w:szCs w:val="20"/>
              </w:rPr>
            </w:pPr>
            <w:r w:rsidRPr="00B638E0">
              <w:rPr>
                <w:rFonts w:ascii="Times New Roman" w:hAnsi="Times New Roman"/>
                <w:b/>
                <w:bCs/>
                <w:sz w:val="20"/>
                <w:szCs w:val="20"/>
              </w:rPr>
              <w:t>Папиросы</w:t>
            </w:r>
          </w:p>
        </w:tc>
        <w:tc>
          <w:tcPr>
            <w:tcW w:w="514" w:type="pct"/>
            <w:vMerge/>
            <w:tcBorders>
              <w:top w:val="single" w:sz="8" w:space="0" w:color="000000"/>
              <w:left w:val="nil"/>
              <w:bottom w:val="single" w:sz="8" w:space="0" w:color="000000"/>
              <w:right w:val="nil"/>
            </w:tcBorders>
            <w:vAlign w:val="center"/>
          </w:tcPr>
          <w:p w:rsidR="0035190A" w:rsidRPr="00B638E0" w:rsidRDefault="0035190A" w:rsidP="00884A30">
            <w:pPr>
              <w:spacing w:after="0" w:line="360" w:lineRule="auto"/>
              <w:jc w:val="both"/>
              <w:rPr>
                <w:rFonts w:ascii="Times New Roman" w:hAnsi="Times New Roman"/>
                <w:b/>
                <w:bCs/>
                <w:sz w:val="20"/>
                <w:szCs w:val="20"/>
              </w:rPr>
            </w:pPr>
          </w:p>
        </w:tc>
        <w:tc>
          <w:tcPr>
            <w:tcW w:w="604" w:type="pct"/>
            <w:vMerge/>
            <w:tcBorders>
              <w:top w:val="single" w:sz="8" w:space="0" w:color="000000"/>
              <w:left w:val="nil"/>
              <w:bottom w:val="single" w:sz="8" w:space="0" w:color="000000"/>
              <w:right w:val="nil"/>
            </w:tcBorders>
            <w:vAlign w:val="center"/>
          </w:tcPr>
          <w:p w:rsidR="0035190A" w:rsidRPr="00B638E0" w:rsidRDefault="0035190A" w:rsidP="00884A30">
            <w:pPr>
              <w:spacing w:after="0" w:line="360" w:lineRule="auto"/>
              <w:jc w:val="both"/>
              <w:rPr>
                <w:rFonts w:ascii="Times New Roman" w:hAnsi="Times New Roman"/>
                <w:b/>
                <w:bCs/>
                <w:sz w:val="20"/>
                <w:szCs w:val="20"/>
              </w:rPr>
            </w:pPr>
          </w:p>
        </w:tc>
      </w:tr>
      <w:tr w:rsidR="0035190A" w:rsidRPr="00B638E0" w:rsidTr="0035190A">
        <w:trPr>
          <w:trHeight w:val="232"/>
          <w:jc w:val="center"/>
        </w:trPr>
        <w:tc>
          <w:tcPr>
            <w:tcW w:w="725" w:type="pct"/>
            <w:vAlign w:val="bottom"/>
          </w:tcPr>
          <w:p w:rsidR="0035190A" w:rsidRPr="00B638E0" w:rsidRDefault="0035190A" w:rsidP="00884A30">
            <w:pPr>
              <w:spacing w:after="0" w:line="360" w:lineRule="auto"/>
              <w:jc w:val="both"/>
              <w:rPr>
                <w:rFonts w:ascii="Times New Roman" w:hAnsi="Times New Roman"/>
                <w:b/>
                <w:bCs/>
                <w:sz w:val="20"/>
                <w:szCs w:val="20"/>
              </w:rPr>
            </w:pPr>
          </w:p>
        </w:tc>
        <w:tc>
          <w:tcPr>
            <w:tcW w:w="4275" w:type="pct"/>
            <w:gridSpan w:val="7"/>
            <w:tcBorders>
              <w:top w:val="single" w:sz="8" w:space="0" w:color="000000"/>
              <w:left w:val="nil"/>
              <w:bottom w:val="nil"/>
              <w:right w:val="nil"/>
            </w:tcBorders>
            <w:vAlign w:val="bottom"/>
          </w:tcPr>
          <w:p w:rsidR="0035190A" w:rsidRPr="00B638E0" w:rsidRDefault="0035190A" w:rsidP="00884A30">
            <w:pPr>
              <w:spacing w:after="0" w:line="360" w:lineRule="auto"/>
              <w:jc w:val="both"/>
              <w:rPr>
                <w:rFonts w:ascii="Times New Roman" w:hAnsi="Times New Roman"/>
                <w:i/>
                <w:iCs/>
                <w:sz w:val="20"/>
                <w:szCs w:val="20"/>
              </w:rPr>
            </w:pPr>
            <w:r w:rsidRPr="00B638E0">
              <w:rPr>
                <w:rFonts w:ascii="Times New Roman" w:hAnsi="Times New Roman"/>
                <w:i/>
                <w:iCs/>
                <w:sz w:val="20"/>
                <w:szCs w:val="20"/>
              </w:rPr>
              <w:t>Количество (</w:t>
            </w:r>
            <w:proofErr w:type="spellStart"/>
            <w:r w:rsidRPr="00B638E0">
              <w:rPr>
                <w:rFonts w:ascii="Times New Roman" w:hAnsi="Times New Roman"/>
                <w:i/>
                <w:iCs/>
                <w:sz w:val="20"/>
                <w:szCs w:val="20"/>
              </w:rPr>
              <w:t>тыс</w:t>
            </w:r>
            <w:proofErr w:type="spellEnd"/>
            <w:r w:rsidRPr="00B638E0">
              <w:rPr>
                <w:rFonts w:ascii="Times New Roman" w:hAnsi="Times New Roman"/>
                <w:i/>
                <w:iCs/>
                <w:sz w:val="20"/>
                <w:szCs w:val="20"/>
              </w:rPr>
              <w:t>)</w:t>
            </w:r>
          </w:p>
        </w:tc>
      </w:tr>
      <w:tr w:rsidR="0035190A" w:rsidRPr="00B638E0" w:rsidTr="0035190A">
        <w:trPr>
          <w:trHeight w:val="304"/>
          <w:jc w:val="center"/>
        </w:trPr>
        <w:tc>
          <w:tcPr>
            <w:tcW w:w="725" w:type="pct"/>
            <w:vAlign w:val="bottom"/>
          </w:tcPr>
          <w:p w:rsidR="0035190A" w:rsidRPr="00B638E0" w:rsidRDefault="0035190A" w:rsidP="00884A30">
            <w:pPr>
              <w:spacing w:after="0" w:line="360" w:lineRule="auto"/>
              <w:jc w:val="both"/>
              <w:rPr>
                <w:rFonts w:ascii="Times New Roman" w:hAnsi="Times New Roman"/>
                <w:b/>
                <w:bCs/>
                <w:sz w:val="20"/>
                <w:szCs w:val="20"/>
              </w:rPr>
            </w:pPr>
            <w:r w:rsidRPr="00B638E0">
              <w:rPr>
                <w:rFonts w:ascii="Times New Roman" w:hAnsi="Times New Roman"/>
                <w:b/>
                <w:bCs/>
                <w:sz w:val="20"/>
                <w:szCs w:val="20"/>
              </w:rPr>
              <w:t>Всего</w:t>
            </w:r>
          </w:p>
        </w:tc>
        <w:tc>
          <w:tcPr>
            <w:tcW w:w="701" w:type="pct"/>
            <w:noWrap/>
            <w:vAlign w:val="bottom"/>
          </w:tcPr>
          <w:p w:rsidR="0035190A" w:rsidRPr="00B638E0" w:rsidRDefault="0035190A" w:rsidP="00884A30">
            <w:pPr>
              <w:spacing w:after="0" w:line="360" w:lineRule="auto"/>
              <w:ind w:right="277"/>
              <w:jc w:val="both"/>
              <w:rPr>
                <w:rFonts w:ascii="Times New Roman" w:hAnsi="Times New Roman"/>
                <w:sz w:val="20"/>
                <w:szCs w:val="20"/>
              </w:rPr>
            </w:pPr>
            <w:r w:rsidRPr="00B638E0">
              <w:rPr>
                <w:rFonts w:ascii="Times New Roman" w:hAnsi="Times New Roman"/>
                <w:sz w:val="20"/>
                <w:szCs w:val="20"/>
              </w:rPr>
              <w:t>43,928.2</w:t>
            </w:r>
          </w:p>
        </w:tc>
        <w:tc>
          <w:tcPr>
            <w:tcW w:w="548" w:type="pct"/>
            <w:noWrap/>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43,541.7</w:t>
            </w:r>
          </w:p>
        </w:tc>
        <w:tc>
          <w:tcPr>
            <w:tcW w:w="654" w:type="pct"/>
            <w:noWrap/>
            <w:vAlign w:val="bottom"/>
          </w:tcPr>
          <w:p w:rsidR="0035190A" w:rsidRPr="00B638E0" w:rsidRDefault="0035190A" w:rsidP="00884A30">
            <w:pPr>
              <w:spacing w:after="0" w:line="360" w:lineRule="auto"/>
              <w:ind w:right="253"/>
              <w:jc w:val="both"/>
              <w:rPr>
                <w:rFonts w:ascii="Times New Roman" w:hAnsi="Times New Roman"/>
                <w:sz w:val="20"/>
                <w:szCs w:val="20"/>
              </w:rPr>
            </w:pPr>
            <w:r w:rsidRPr="00B638E0">
              <w:rPr>
                <w:rFonts w:ascii="Times New Roman" w:hAnsi="Times New Roman"/>
                <w:sz w:val="20"/>
                <w:szCs w:val="20"/>
              </w:rPr>
              <w:t>43,264.9</w:t>
            </w:r>
          </w:p>
        </w:tc>
        <w:tc>
          <w:tcPr>
            <w:tcW w:w="654" w:type="pct"/>
            <w:noWrap/>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834.4</w:t>
            </w:r>
          </w:p>
        </w:tc>
        <w:tc>
          <w:tcPr>
            <w:tcW w:w="601" w:type="pct"/>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990.4</w:t>
            </w:r>
          </w:p>
        </w:tc>
        <w:tc>
          <w:tcPr>
            <w:tcW w:w="514" w:type="pct"/>
            <w:noWrap/>
            <w:tcMar>
              <w:top w:w="0" w:type="dxa"/>
              <w:left w:w="14" w:type="dxa"/>
              <w:bottom w:w="0" w:type="dxa"/>
              <w:right w:w="14" w:type="dxa"/>
            </w:tcMar>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4,210.9</w:t>
            </w:r>
          </w:p>
        </w:tc>
        <w:tc>
          <w:tcPr>
            <w:tcW w:w="604" w:type="pct"/>
            <w:noWrap/>
            <w:tcMar>
              <w:top w:w="0" w:type="dxa"/>
              <w:left w:w="14" w:type="dxa"/>
              <w:bottom w:w="0" w:type="dxa"/>
              <w:right w:w="14" w:type="dxa"/>
            </w:tcMar>
            <w:vAlign w:val="bottom"/>
          </w:tcPr>
          <w:p w:rsidR="0035190A" w:rsidRPr="00B638E0" w:rsidRDefault="0035190A" w:rsidP="00884A30">
            <w:pPr>
              <w:spacing w:after="0" w:line="360" w:lineRule="auto"/>
              <w:ind w:right="214"/>
              <w:jc w:val="both"/>
              <w:rPr>
                <w:rFonts w:ascii="Times New Roman" w:hAnsi="Times New Roman"/>
                <w:sz w:val="20"/>
                <w:szCs w:val="20"/>
              </w:rPr>
            </w:pPr>
            <w:r w:rsidRPr="00B638E0">
              <w:rPr>
                <w:rFonts w:ascii="Times New Roman" w:hAnsi="Times New Roman"/>
                <w:sz w:val="20"/>
                <w:szCs w:val="20"/>
              </w:rPr>
              <w:t>2,502.4</w:t>
            </w:r>
          </w:p>
        </w:tc>
      </w:tr>
      <w:tr w:rsidR="0035190A" w:rsidRPr="00B638E0" w:rsidTr="0035190A">
        <w:trPr>
          <w:trHeight w:val="304"/>
          <w:jc w:val="center"/>
        </w:trPr>
        <w:tc>
          <w:tcPr>
            <w:tcW w:w="725" w:type="pct"/>
            <w:vAlign w:val="bottom"/>
          </w:tcPr>
          <w:p w:rsidR="0035190A" w:rsidRPr="00B638E0" w:rsidRDefault="0035190A" w:rsidP="00884A30">
            <w:pPr>
              <w:spacing w:after="0" w:line="360" w:lineRule="auto"/>
              <w:ind w:left="80"/>
              <w:jc w:val="both"/>
              <w:rPr>
                <w:rFonts w:ascii="Times New Roman" w:hAnsi="Times New Roman"/>
                <w:i/>
                <w:iCs/>
                <w:sz w:val="20"/>
                <w:szCs w:val="20"/>
              </w:rPr>
            </w:pPr>
            <w:r w:rsidRPr="00B638E0">
              <w:rPr>
                <w:rFonts w:ascii="Times New Roman" w:hAnsi="Times New Roman"/>
                <w:i/>
                <w:iCs/>
                <w:sz w:val="20"/>
                <w:szCs w:val="20"/>
              </w:rPr>
              <w:t>Возраст (лет)</w:t>
            </w:r>
          </w:p>
        </w:tc>
        <w:tc>
          <w:tcPr>
            <w:tcW w:w="701" w:type="pct"/>
            <w:noWrap/>
            <w:vAlign w:val="bottom"/>
          </w:tcPr>
          <w:p w:rsidR="0035190A" w:rsidRPr="00B638E0" w:rsidRDefault="0035190A" w:rsidP="00884A30">
            <w:pPr>
              <w:spacing w:after="0" w:line="360" w:lineRule="auto"/>
              <w:ind w:right="277"/>
              <w:jc w:val="both"/>
              <w:rPr>
                <w:rFonts w:ascii="Times New Roman" w:hAnsi="Times New Roman"/>
                <w:i/>
                <w:iCs/>
                <w:sz w:val="20"/>
                <w:szCs w:val="20"/>
              </w:rPr>
            </w:pPr>
          </w:p>
        </w:tc>
        <w:tc>
          <w:tcPr>
            <w:tcW w:w="548" w:type="pct"/>
            <w:noWrap/>
            <w:vAlign w:val="bottom"/>
          </w:tcPr>
          <w:p w:rsidR="0035190A" w:rsidRPr="00B638E0" w:rsidRDefault="0035190A" w:rsidP="00884A30">
            <w:pPr>
              <w:spacing w:after="0" w:line="360" w:lineRule="auto"/>
              <w:ind w:right="151"/>
              <w:jc w:val="both"/>
              <w:rPr>
                <w:rFonts w:ascii="Times New Roman" w:hAnsi="Times New Roman"/>
                <w:i/>
                <w:iCs/>
                <w:sz w:val="20"/>
                <w:szCs w:val="20"/>
              </w:rPr>
            </w:pPr>
          </w:p>
        </w:tc>
        <w:tc>
          <w:tcPr>
            <w:tcW w:w="654" w:type="pct"/>
            <w:noWrap/>
            <w:vAlign w:val="bottom"/>
          </w:tcPr>
          <w:p w:rsidR="0035190A" w:rsidRPr="00B638E0" w:rsidRDefault="0035190A" w:rsidP="00884A30">
            <w:pPr>
              <w:spacing w:after="0" w:line="360" w:lineRule="auto"/>
              <w:ind w:right="253"/>
              <w:jc w:val="both"/>
              <w:rPr>
                <w:rFonts w:ascii="Times New Roman" w:hAnsi="Times New Roman"/>
                <w:i/>
                <w:iCs/>
                <w:sz w:val="20"/>
                <w:szCs w:val="20"/>
              </w:rPr>
            </w:pPr>
          </w:p>
        </w:tc>
        <w:tc>
          <w:tcPr>
            <w:tcW w:w="654" w:type="pct"/>
            <w:noWrap/>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i/>
                <w:iCs/>
                <w:sz w:val="20"/>
                <w:szCs w:val="20"/>
              </w:rPr>
            </w:pPr>
          </w:p>
        </w:tc>
        <w:tc>
          <w:tcPr>
            <w:tcW w:w="601" w:type="pct"/>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i/>
                <w:iCs/>
                <w:sz w:val="20"/>
                <w:szCs w:val="20"/>
              </w:rPr>
            </w:pPr>
          </w:p>
        </w:tc>
        <w:tc>
          <w:tcPr>
            <w:tcW w:w="514" w:type="pct"/>
            <w:noWrap/>
            <w:tcMar>
              <w:top w:w="0" w:type="dxa"/>
              <w:left w:w="14" w:type="dxa"/>
              <w:bottom w:w="0" w:type="dxa"/>
              <w:right w:w="14" w:type="dxa"/>
            </w:tcMar>
            <w:vAlign w:val="bottom"/>
          </w:tcPr>
          <w:p w:rsidR="0035190A" w:rsidRPr="00B638E0" w:rsidRDefault="0035190A" w:rsidP="00884A30">
            <w:pPr>
              <w:spacing w:after="0" w:line="360" w:lineRule="auto"/>
              <w:ind w:right="151"/>
              <w:jc w:val="both"/>
              <w:rPr>
                <w:rFonts w:ascii="Times New Roman" w:hAnsi="Times New Roman"/>
                <w:i/>
                <w:iCs/>
                <w:sz w:val="20"/>
                <w:szCs w:val="20"/>
              </w:rPr>
            </w:pPr>
          </w:p>
        </w:tc>
        <w:tc>
          <w:tcPr>
            <w:tcW w:w="604" w:type="pct"/>
            <w:noWrap/>
            <w:tcMar>
              <w:top w:w="0" w:type="dxa"/>
              <w:left w:w="14" w:type="dxa"/>
              <w:bottom w:w="0" w:type="dxa"/>
              <w:right w:w="14" w:type="dxa"/>
            </w:tcMar>
            <w:vAlign w:val="bottom"/>
          </w:tcPr>
          <w:p w:rsidR="0035190A" w:rsidRPr="00B638E0" w:rsidRDefault="0035190A" w:rsidP="00884A30">
            <w:pPr>
              <w:spacing w:after="0" w:line="360" w:lineRule="auto"/>
              <w:ind w:right="214"/>
              <w:jc w:val="both"/>
              <w:rPr>
                <w:rFonts w:ascii="Times New Roman" w:hAnsi="Times New Roman"/>
                <w:i/>
                <w:iCs/>
                <w:sz w:val="20"/>
                <w:szCs w:val="20"/>
              </w:rPr>
            </w:pPr>
          </w:p>
        </w:tc>
      </w:tr>
      <w:tr w:rsidR="0035190A" w:rsidRPr="00B638E0" w:rsidTr="0035190A">
        <w:trPr>
          <w:trHeight w:val="304"/>
          <w:jc w:val="center"/>
        </w:trPr>
        <w:tc>
          <w:tcPr>
            <w:tcW w:w="725" w:type="pct"/>
            <w:vAlign w:val="bottom"/>
          </w:tcPr>
          <w:p w:rsidR="0035190A" w:rsidRPr="00B638E0" w:rsidRDefault="0035190A" w:rsidP="00884A30">
            <w:pPr>
              <w:spacing w:after="0" w:line="360" w:lineRule="auto"/>
              <w:ind w:left="170"/>
              <w:jc w:val="both"/>
              <w:rPr>
                <w:rFonts w:ascii="Times New Roman" w:hAnsi="Times New Roman"/>
                <w:sz w:val="20"/>
                <w:szCs w:val="20"/>
              </w:rPr>
            </w:pPr>
            <w:r w:rsidRPr="00B638E0">
              <w:rPr>
                <w:rFonts w:ascii="Times New Roman" w:hAnsi="Times New Roman"/>
                <w:sz w:val="20"/>
                <w:szCs w:val="20"/>
              </w:rPr>
              <w:t>15-18</w:t>
            </w:r>
          </w:p>
        </w:tc>
        <w:tc>
          <w:tcPr>
            <w:tcW w:w="701" w:type="pct"/>
            <w:noWrap/>
            <w:vAlign w:val="bottom"/>
          </w:tcPr>
          <w:p w:rsidR="0035190A" w:rsidRPr="00B638E0" w:rsidRDefault="0035190A" w:rsidP="00884A30">
            <w:pPr>
              <w:spacing w:after="0" w:line="360" w:lineRule="auto"/>
              <w:ind w:right="277"/>
              <w:jc w:val="both"/>
              <w:rPr>
                <w:rFonts w:ascii="Times New Roman" w:hAnsi="Times New Roman"/>
                <w:sz w:val="20"/>
                <w:szCs w:val="20"/>
              </w:rPr>
            </w:pPr>
            <w:r w:rsidRPr="00B638E0">
              <w:rPr>
                <w:rFonts w:ascii="Times New Roman" w:hAnsi="Times New Roman"/>
                <w:sz w:val="20"/>
                <w:szCs w:val="20"/>
              </w:rPr>
              <w:t>1,368.5</w:t>
            </w:r>
          </w:p>
        </w:tc>
        <w:tc>
          <w:tcPr>
            <w:tcW w:w="548" w:type="pct"/>
            <w:noWrap/>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1,368.5</w:t>
            </w:r>
          </w:p>
        </w:tc>
        <w:tc>
          <w:tcPr>
            <w:tcW w:w="654" w:type="pct"/>
            <w:noWrap/>
            <w:vAlign w:val="bottom"/>
          </w:tcPr>
          <w:p w:rsidR="0035190A" w:rsidRPr="00B638E0" w:rsidRDefault="0035190A" w:rsidP="00884A30">
            <w:pPr>
              <w:spacing w:after="0" w:line="360" w:lineRule="auto"/>
              <w:ind w:right="253"/>
              <w:jc w:val="both"/>
              <w:rPr>
                <w:rFonts w:ascii="Times New Roman" w:hAnsi="Times New Roman"/>
                <w:sz w:val="20"/>
                <w:szCs w:val="20"/>
              </w:rPr>
            </w:pPr>
            <w:r w:rsidRPr="00B638E0">
              <w:rPr>
                <w:rFonts w:ascii="Times New Roman" w:hAnsi="Times New Roman"/>
                <w:sz w:val="20"/>
                <w:szCs w:val="20"/>
              </w:rPr>
              <w:t>1,368.5</w:t>
            </w:r>
          </w:p>
        </w:tc>
        <w:tc>
          <w:tcPr>
            <w:tcW w:w="654" w:type="pct"/>
            <w:noWrap/>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0.0</w:t>
            </w:r>
          </w:p>
        </w:tc>
        <w:tc>
          <w:tcPr>
            <w:tcW w:w="601" w:type="pct"/>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63.6</w:t>
            </w:r>
          </w:p>
        </w:tc>
        <w:tc>
          <w:tcPr>
            <w:tcW w:w="514" w:type="pct"/>
            <w:noWrap/>
            <w:tcMar>
              <w:top w:w="0" w:type="dxa"/>
              <w:left w:w="14" w:type="dxa"/>
              <w:bottom w:w="0" w:type="dxa"/>
              <w:right w:w="14" w:type="dxa"/>
            </w:tcMar>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211.4</w:t>
            </w:r>
          </w:p>
        </w:tc>
        <w:tc>
          <w:tcPr>
            <w:tcW w:w="604" w:type="pct"/>
            <w:noWrap/>
            <w:tcMar>
              <w:top w:w="0" w:type="dxa"/>
              <w:left w:w="14" w:type="dxa"/>
              <w:bottom w:w="0" w:type="dxa"/>
              <w:right w:w="14" w:type="dxa"/>
            </w:tcMar>
            <w:vAlign w:val="bottom"/>
          </w:tcPr>
          <w:p w:rsidR="0035190A" w:rsidRPr="00B638E0" w:rsidRDefault="0035190A" w:rsidP="00884A30">
            <w:pPr>
              <w:spacing w:after="0" w:line="360" w:lineRule="auto"/>
              <w:ind w:right="214"/>
              <w:jc w:val="both"/>
              <w:rPr>
                <w:rFonts w:ascii="Times New Roman" w:hAnsi="Times New Roman"/>
                <w:sz w:val="20"/>
                <w:szCs w:val="20"/>
              </w:rPr>
            </w:pPr>
            <w:r w:rsidRPr="00B638E0">
              <w:rPr>
                <w:rFonts w:ascii="Times New Roman" w:hAnsi="Times New Roman"/>
                <w:sz w:val="20"/>
                <w:szCs w:val="20"/>
              </w:rPr>
              <w:t>61.4</w:t>
            </w:r>
          </w:p>
        </w:tc>
      </w:tr>
      <w:tr w:rsidR="0035190A" w:rsidRPr="00B638E0" w:rsidTr="0035190A">
        <w:trPr>
          <w:trHeight w:val="304"/>
          <w:jc w:val="center"/>
        </w:trPr>
        <w:tc>
          <w:tcPr>
            <w:tcW w:w="725" w:type="pct"/>
            <w:vAlign w:val="bottom"/>
          </w:tcPr>
          <w:p w:rsidR="0035190A" w:rsidRPr="00B638E0" w:rsidRDefault="0035190A" w:rsidP="00884A30">
            <w:pPr>
              <w:spacing w:after="0" w:line="360" w:lineRule="auto"/>
              <w:ind w:left="170"/>
              <w:jc w:val="both"/>
              <w:rPr>
                <w:rFonts w:ascii="Times New Roman" w:hAnsi="Times New Roman"/>
                <w:sz w:val="20"/>
                <w:szCs w:val="20"/>
              </w:rPr>
            </w:pPr>
            <w:r w:rsidRPr="00B638E0">
              <w:rPr>
                <w:rFonts w:ascii="Times New Roman" w:hAnsi="Times New Roman"/>
                <w:sz w:val="20"/>
                <w:szCs w:val="20"/>
              </w:rPr>
              <w:t>19-24</w:t>
            </w:r>
          </w:p>
        </w:tc>
        <w:tc>
          <w:tcPr>
            <w:tcW w:w="701" w:type="pct"/>
            <w:noWrap/>
            <w:vAlign w:val="bottom"/>
          </w:tcPr>
          <w:p w:rsidR="0035190A" w:rsidRPr="00B638E0" w:rsidRDefault="0035190A" w:rsidP="00884A30">
            <w:pPr>
              <w:spacing w:after="0" w:line="360" w:lineRule="auto"/>
              <w:ind w:right="277"/>
              <w:jc w:val="both"/>
              <w:rPr>
                <w:rFonts w:ascii="Times New Roman" w:hAnsi="Times New Roman"/>
                <w:sz w:val="20"/>
                <w:szCs w:val="20"/>
              </w:rPr>
            </w:pPr>
            <w:r w:rsidRPr="00B638E0">
              <w:rPr>
                <w:rFonts w:ascii="Times New Roman" w:hAnsi="Times New Roman"/>
                <w:sz w:val="20"/>
                <w:szCs w:val="20"/>
              </w:rPr>
              <w:t>7,158.9</w:t>
            </w:r>
          </w:p>
        </w:tc>
        <w:tc>
          <w:tcPr>
            <w:tcW w:w="548" w:type="pct"/>
            <w:noWrap/>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7,100.4</w:t>
            </w:r>
          </w:p>
        </w:tc>
        <w:tc>
          <w:tcPr>
            <w:tcW w:w="654" w:type="pct"/>
            <w:noWrap/>
            <w:vAlign w:val="bottom"/>
          </w:tcPr>
          <w:p w:rsidR="0035190A" w:rsidRPr="00B638E0" w:rsidRDefault="0035190A" w:rsidP="00884A30">
            <w:pPr>
              <w:spacing w:after="0" w:line="360" w:lineRule="auto"/>
              <w:ind w:right="253"/>
              <w:jc w:val="both"/>
              <w:rPr>
                <w:rFonts w:ascii="Times New Roman" w:hAnsi="Times New Roman"/>
                <w:sz w:val="20"/>
                <w:szCs w:val="20"/>
              </w:rPr>
            </w:pPr>
            <w:r w:rsidRPr="00B638E0">
              <w:rPr>
                <w:rFonts w:ascii="Times New Roman" w:hAnsi="Times New Roman"/>
                <w:sz w:val="20"/>
                <w:szCs w:val="20"/>
              </w:rPr>
              <w:t>7,100.4</w:t>
            </w:r>
          </w:p>
        </w:tc>
        <w:tc>
          <w:tcPr>
            <w:tcW w:w="654" w:type="pct"/>
            <w:noWrap/>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124.1</w:t>
            </w:r>
          </w:p>
        </w:tc>
        <w:tc>
          <w:tcPr>
            <w:tcW w:w="601" w:type="pct"/>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69.0</w:t>
            </w:r>
          </w:p>
        </w:tc>
        <w:tc>
          <w:tcPr>
            <w:tcW w:w="514" w:type="pct"/>
            <w:noWrap/>
            <w:tcMar>
              <w:top w:w="0" w:type="dxa"/>
              <w:left w:w="14" w:type="dxa"/>
              <w:bottom w:w="0" w:type="dxa"/>
              <w:right w:w="14" w:type="dxa"/>
            </w:tcMar>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1,723.5</w:t>
            </w:r>
          </w:p>
        </w:tc>
        <w:tc>
          <w:tcPr>
            <w:tcW w:w="604" w:type="pct"/>
            <w:noWrap/>
            <w:tcMar>
              <w:top w:w="0" w:type="dxa"/>
              <w:left w:w="14" w:type="dxa"/>
              <w:bottom w:w="0" w:type="dxa"/>
              <w:right w:w="14" w:type="dxa"/>
            </w:tcMar>
            <w:vAlign w:val="bottom"/>
          </w:tcPr>
          <w:p w:rsidR="0035190A" w:rsidRPr="00B638E0" w:rsidRDefault="0035190A" w:rsidP="00884A30">
            <w:pPr>
              <w:spacing w:after="0" w:line="360" w:lineRule="auto"/>
              <w:ind w:right="214"/>
              <w:jc w:val="both"/>
              <w:rPr>
                <w:rFonts w:ascii="Times New Roman" w:hAnsi="Times New Roman"/>
                <w:sz w:val="20"/>
                <w:szCs w:val="20"/>
              </w:rPr>
            </w:pPr>
            <w:r w:rsidRPr="00B638E0">
              <w:rPr>
                <w:rFonts w:ascii="Times New Roman" w:hAnsi="Times New Roman"/>
                <w:sz w:val="20"/>
                <w:szCs w:val="20"/>
              </w:rPr>
              <w:t>457.1</w:t>
            </w:r>
          </w:p>
        </w:tc>
      </w:tr>
      <w:tr w:rsidR="0035190A" w:rsidRPr="00B638E0" w:rsidTr="0035190A">
        <w:trPr>
          <w:trHeight w:val="304"/>
          <w:jc w:val="center"/>
        </w:trPr>
        <w:tc>
          <w:tcPr>
            <w:tcW w:w="725" w:type="pct"/>
            <w:vAlign w:val="bottom"/>
          </w:tcPr>
          <w:p w:rsidR="0035190A" w:rsidRPr="00B638E0" w:rsidRDefault="0035190A" w:rsidP="00884A30">
            <w:pPr>
              <w:spacing w:after="0" w:line="360" w:lineRule="auto"/>
              <w:ind w:left="170"/>
              <w:jc w:val="both"/>
              <w:rPr>
                <w:rFonts w:ascii="Times New Roman" w:hAnsi="Times New Roman"/>
                <w:sz w:val="20"/>
                <w:szCs w:val="20"/>
              </w:rPr>
            </w:pPr>
            <w:r w:rsidRPr="00B638E0">
              <w:rPr>
                <w:rFonts w:ascii="Times New Roman" w:hAnsi="Times New Roman"/>
                <w:sz w:val="20"/>
                <w:szCs w:val="20"/>
              </w:rPr>
              <w:t>25-44</w:t>
            </w:r>
          </w:p>
        </w:tc>
        <w:tc>
          <w:tcPr>
            <w:tcW w:w="701" w:type="pct"/>
            <w:noWrap/>
            <w:vAlign w:val="bottom"/>
          </w:tcPr>
          <w:p w:rsidR="0035190A" w:rsidRPr="00B638E0" w:rsidRDefault="0035190A" w:rsidP="00884A30">
            <w:pPr>
              <w:spacing w:after="0" w:line="360" w:lineRule="auto"/>
              <w:ind w:right="277"/>
              <w:jc w:val="both"/>
              <w:rPr>
                <w:rFonts w:ascii="Times New Roman" w:hAnsi="Times New Roman"/>
                <w:sz w:val="20"/>
                <w:szCs w:val="20"/>
              </w:rPr>
            </w:pPr>
            <w:r w:rsidRPr="00B638E0">
              <w:rPr>
                <w:rFonts w:ascii="Times New Roman" w:hAnsi="Times New Roman"/>
                <w:sz w:val="20"/>
                <w:szCs w:val="20"/>
              </w:rPr>
              <w:t>19,187.3</w:t>
            </w:r>
          </w:p>
        </w:tc>
        <w:tc>
          <w:tcPr>
            <w:tcW w:w="548" w:type="pct"/>
            <w:noWrap/>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18,999.4</w:t>
            </w:r>
          </w:p>
        </w:tc>
        <w:tc>
          <w:tcPr>
            <w:tcW w:w="654" w:type="pct"/>
            <w:noWrap/>
            <w:vAlign w:val="bottom"/>
          </w:tcPr>
          <w:p w:rsidR="0035190A" w:rsidRPr="00B638E0" w:rsidRDefault="0035190A" w:rsidP="00884A30">
            <w:pPr>
              <w:spacing w:after="0" w:line="360" w:lineRule="auto"/>
              <w:ind w:right="253"/>
              <w:jc w:val="both"/>
              <w:rPr>
                <w:rFonts w:ascii="Times New Roman" w:hAnsi="Times New Roman"/>
                <w:sz w:val="20"/>
                <w:szCs w:val="20"/>
              </w:rPr>
            </w:pPr>
            <w:r w:rsidRPr="00B638E0">
              <w:rPr>
                <w:rFonts w:ascii="Times New Roman" w:hAnsi="Times New Roman"/>
                <w:sz w:val="20"/>
                <w:szCs w:val="20"/>
              </w:rPr>
              <w:t>18,991.5</w:t>
            </w:r>
          </w:p>
        </w:tc>
        <w:tc>
          <w:tcPr>
            <w:tcW w:w="654" w:type="pct"/>
            <w:noWrap/>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309.5</w:t>
            </w:r>
          </w:p>
        </w:tc>
        <w:tc>
          <w:tcPr>
            <w:tcW w:w="601" w:type="pct"/>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223.4</w:t>
            </w:r>
          </w:p>
        </w:tc>
        <w:tc>
          <w:tcPr>
            <w:tcW w:w="514" w:type="pct"/>
            <w:noWrap/>
            <w:tcMar>
              <w:top w:w="0" w:type="dxa"/>
              <w:left w:w="14" w:type="dxa"/>
              <w:bottom w:w="0" w:type="dxa"/>
              <w:right w:w="14" w:type="dxa"/>
            </w:tcMar>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1,735.7</w:t>
            </w:r>
          </w:p>
        </w:tc>
        <w:tc>
          <w:tcPr>
            <w:tcW w:w="604" w:type="pct"/>
            <w:noWrap/>
            <w:tcMar>
              <w:top w:w="0" w:type="dxa"/>
              <w:left w:w="14" w:type="dxa"/>
              <w:bottom w:w="0" w:type="dxa"/>
              <w:right w:w="14" w:type="dxa"/>
            </w:tcMar>
            <w:vAlign w:val="bottom"/>
          </w:tcPr>
          <w:p w:rsidR="0035190A" w:rsidRPr="00B638E0" w:rsidRDefault="0035190A" w:rsidP="00884A30">
            <w:pPr>
              <w:spacing w:after="0" w:line="360" w:lineRule="auto"/>
              <w:ind w:right="214"/>
              <w:jc w:val="both"/>
              <w:rPr>
                <w:rFonts w:ascii="Times New Roman" w:hAnsi="Times New Roman"/>
                <w:sz w:val="20"/>
                <w:szCs w:val="20"/>
              </w:rPr>
            </w:pPr>
            <w:r w:rsidRPr="00B638E0">
              <w:rPr>
                <w:rFonts w:ascii="Times New Roman" w:hAnsi="Times New Roman"/>
                <w:sz w:val="20"/>
                <w:szCs w:val="20"/>
              </w:rPr>
              <w:t>1,315.5</w:t>
            </w:r>
          </w:p>
        </w:tc>
      </w:tr>
      <w:tr w:rsidR="0035190A" w:rsidRPr="00B638E0" w:rsidTr="0035190A">
        <w:trPr>
          <w:trHeight w:val="304"/>
          <w:jc w:val="center"/>
        </w:trPr>
        <w:tc>
          <w:tcPr>
            <w:tcW w:w="725" w:type="pct"/>
            <w:vAlign w:val="bottom"/>
          </w:tcPr>
          <w:p w:rsidR="0035190A" w:rsidRPr="00B638E0" w:rsidRDefault="0035190A" w:rsidP="00884A30">
            <w:pPr>
              <w:spacing w:after="0" w:line="360" w:lineRule="auto"/>
              <w:ind w:left="170"/>
              <w:jc w:val="both"/>
              <w:rPr>
                <w:rFonts w:ascii="Times New Roman" w:hAnsi="Times New Roman"/>
                <w:sz w:val="20"/>
                <w:szCs w:val="20"/>
              </w:rPr>
            </w:pPr>
            <w:r w:rsidRPr="00B638E0">
              <w:rPr>
                <w:rFonts w:ascii="Times New Roman" w:hAnsi="Times New Roman"/>
                <w:sz w:val="20"/>
                <w:szCs w:val="20"/>
              </w:rPr>
              <w:t>45-64</w:t>
            </w:r>
          </w:p>
        </w:tc>
        <w:tc>
          <w:tcPr>
            <w:tcW w:w="701" w:type="pct"/>
            <w:noWrap/>
            <w:vAlign w:val="bottom"/>
          </w:tcPr>
          <w:p w:rsidR="0035190A" w:rsidRPr="00B638E0" w:rsidRDefault="0035190A" w:rsidP="00884A30">
            <w:pPr>
              <w:spacing w:after="0" w:line="360" w:lineRule="auto"/>
              <w:ind w:right="277"/>
              <w:jc w:val="both"/>
              <w:rPr>
                <w:rFonts w:ascii="Times New Roman" w:hAnsi="Times New Roman"/>
                <w:sz w:val="20"/>
                <w:szCs w:val="20"/>
              </w:rPr>
            </w:pPr>
            <w:r w:rsidRPr="00B638E0">
              <w:rPr>
                <w:rFonts w:ascii="Times New Roman" w:hAnsi="Times New Roman"/>
                <w:sz w:val="20"/>
                <w:szCs w:val="20"/>
              </w:rPr>
              <w:t>13,560.8</w:t>
            </w:r>
          </w:p>
        </w:tc>
        <w:tc>
          <w:tcPr>
            <w:tcW w:w="548" w:type="pct"/>
            <w:noWrap/>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13,429.8</w:t>
            </w:r>
          </w:p>
        </w:tc>
        <w:tc>
          <w:tcPr>
            <w:tcW w:w="654" w:type="pct"/>
            <w:noWrap/>
            <w:vAlign w:val="bottom"/>
          </w:tcPr>
          <w:p w:rsidR="0035190A" w:rsidRPr="00B638E0" w:rsidRDefault="0035190A" w:rsidP="00884A30">
            <w:pPr>
              <w:spacing w:after="0" w:line="360" w:lineRule="auto"/>
              <w:ind w:right="253"/>
              <w:jc w:val="both"/>
              <w:rPr>
                <w:rFonts w:ascii="Times New Roman" w:hAnsi="Times New Roman"/>
                <w:sz w:val="20"/>
                <w:szCs w:val="20"/>
              </w:rPr>
            </w:pPr>
            <w:r w:rsidRPr="00B638E0">
              <w:rPr>
                <w:rFonts w:ascii="Times New Roman" w:hAnsi="Times New Roman"/>
                <w:sz w:val="20"/>
                <w:szCs w:val="20"/>
              </w:rPr>
              <w:t>13,334.3</w:t>
            </w:r>
          </w:p>
        </w:tc>
        <w:tc>
          <w:tcPr>
            <w:tcW w:w="654" w:type="pct"/>
            <w:noWrap/>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272.6</w:t>
            </w:r>
          </w:p>
        </w:tc>
        <w:tc>
          <w:tcPr>
            <w:tcW w:w="601" w:type="pct"/>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304.2</w:t>
            </w:r>
          </w:p>
        </w:tc>
        <w:tc>
          <w:tcPr>
            <w:tcW w:w="514" w:type="pct"/>
            <w:noWrap/>
            <w:tcMar>
              <w:top w:w="0" w:type="dxa"/>
              <w:left w:w="14" w:type="dxa"/>
              <w:bottom w:w="0" w:type="dxa"/>
              <w:right w:w="14" w:type="dxa"/>
            </w:tcMar>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492.2</w:t>
            </w:r>
          </w:p>
        </w:tc>
        <w:tc>
          <w:tcPr>
            <w:tcW w:w="604" w:type="pct"/>
            <w:noWrap/>
            <w:tcMar>
              <w:top w:w="0" w:type="dxa"/>
              <w:left w:w="14" w:type="dxa"/>
              <w:bottom w:w="0" w:type="dxa"/>
              <w:right w:w="14" w:type="dxa"/>
            </w:tcMar>
            <w:vAlign w:val="bottom"/>
          </w:tcPr>
          <w:p w:rsidR="0035190A" w:rsidRPr="00B638E0" w:rsidRDefault="0035190A" w:rsidP="00884A30">
            <w:pPr>
              <w:spacing w:after="0" w:line="360" w:lineRule="auto"/>
              <w:ind w:right="214"/>
              <w:jc w:val="both"/>
              <w:rPr>
                <w:rFonts w:ascii="Times New Roman" w:hAnsi="Times New Roman"/>
                <w:sz w:val="20"/>
                <w:szCs w:val="20"/>
              </w:rPr>
            </w:pPr>
            <w:r w:rsidRPr="00B638E0">
              <w:rPr>
                <w:rFonts w:ascii="Times New Roman" w:hAnsi="Times New Roman"/>
                <w:sz w:val="20"/>
                <w:szCs w:val="20"/>
              </w:rPr>
              <w:t>614.2</w:t>
            </w:r>
          </w:p>
        </w:tc>
      </w:tr>
      <w:tr w:rsidR="0035190A" w:rsidRPr="00B638E0" w:rsidTr="0035190A">
        <w:trPr>
          <w:trHeight w:val="304"/>
          <w:jc w:val="center"/>
        </w:trPr>
        <w:tc>
          <w:tcPr>
            <w:tcW w:w="725" w:type="pct"/>
            <w:vAlign w:val="bottom"/>
          </w:tcPr>
          <w:p w:rsidR="0035190A" w:rsidRPr="00B638E0" w:rsidRDefault="0035190A" w:rsidP="00884A30">
            <w:pPr>
              <w:spacing w:after="0" w:line="360" w:lineRule="auto"/>
              <w:ind w:left="170"/>
              <w:jc w:val="both"/>
              <w:rPr>
                <w:rFonts w:ascii="Times New Roman" w:hAnsi="Times New Roman"/>
                <w:sz w:val="20"/>
                <w:szCs w:val="20"/>
              </w:rPr>
            </w:pPr>
            <w:r w:rsidRPr="00B638E0">
              <w:rPr>
                <w:rFonts w:ascii="Times New Roman" w:hAnsi="Times New Roman"/>
                <w:sz w:val="20"/>
                <w:szCs w:val="20"/>
              </w:rPr>
              <w:t>65+</w:t>
            </w:r>
          </w:p>
        </w:tc>
        <w:tc>
          <w:tcPr>
            <w:tcW w:w="701" w:type="pct"/>
            <w:noWrap/>
            <w:vAlign w:val="bottom"/>
          </w:tcPr>
          <w:p w:rsidR="0035190A" w:rsidRPr="00B638E0" w:rsidRDefault="0035190A" w:rsidP="00884A30">
            <w:pPr>
              <w:spacing w:after="0" w:line="360" w:lineRule="auto"/>
              <w:ind w:right="277"/>
              <w:jc w:val="both"/>
              <w:rPr>
                <w:rFonts w:ascii="Times New Roman" w:hAnsi="Times New Roman"/>
                <w:sz w:val="20"/>
                <w:szCs w:val="20"/>
              </w:rPr>
            </w:pPr>
            <w:r w:rsidRPr="00B638E0">
              <w:rPr>
                <w:rFonts w:ascii="Times New Roman" w:hAnsi="Times New Roman"/>
                <w:sz w:val="20"/>
                <w:szCs w:val="20"/>
              </w:rPr>
              <w:t>2,652.7</w:t>
            </w:r>
          </w:p>
        </w:tc>
        <w:tc>
          <w:tcPr>
            <w:tcW w:w="548" w:type="pct"/>
            <w:noWrap/>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2,643.5</w:t>
            </w:r>
          </w:p>
        </w:tc>
        <w:tc>
          <w:tcPr>
            <w:tcW w:w="654" w:type="pct"/>
            <w:noWrap/>
            <w:vAlign w:val="bottom"/>
          </w:tcPr>
          <w:p w:rsidR="0035190A" w:rsidRPr="00B638E0" w:rsidRDefault="0035190A" w:rsidP="00884A30">
            <w:pPr>
              <w:spacing w:after="0" w:line="360" w:lineRule="auto"/>
              <w:ind w:right="253"/>
              <w:jc w:val="both"/>
              <w:rPr>
                <w:rFonts w:ascii="Times New Roman" w:hAnsi="Times New Roman"/>
                <w:sz w:val="20"/>
                <w:szCs w:val="20"/>
              </w:rPr>
            </w:pPr>
            <w:r w:rsidRPr="00B638E0">
              <w:rPr>
                <w:rFonts w:ascii="Times New Roman" w:hAnsi="Times New Roman"/>
                <w:sz w:val="20"/>
                <w:szCs w:val="20"/>
              </w:rPr>
              <w:t>2,470.2</w:t>
            </w:r>
          </w:p>
        </w:tc>
        <w:tc>
          <w:tcPr>
            <w:tcW w:w="654" w:type="pct"/>
            <w:noWrap/>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128.2</w:t>
            </w:r>
          </w:p>
        </w:tc>
        <w:tc>
          <w:tcPr>
            <w:tcW w:w="601" w:type="pct"/>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330.2</w:t>
            </w:r>
          </w:p>
        </w:tc>
        <w:tc>
          <w:tcPr>
            <w:tcW w:w="514" w:type="pct"/>
            <w:noWrap/>
            <w:tcMar>
              <w:top w:w="0" w:type="dxa"/>
              <w:left w:w="14" w:type="dxa"/>
              <w:bottom w:w="0" w:type="dxa"/>
              <w:right w:w="14" w:type="dxa"/>
            </w:tcMar>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48.1</w:t>
            </w:r>
          </w:p>
        </w:tc>
        <w:tc>
          <w:tcPr>
            <w:tcW w:w="604" w:type="pct"/>
            <w:noWrap/>
            <w:tcMar>
              <w:top w:w="0" w:type="dxa"/>
              <w:left w:w="14" w:type="dxa"/>
              <w:bottom w:w="0" w:type="dxa"/>
              <w:right w:w="14" w:type="dxa"/>
            </w:tcMar>
            <w:vAlign w:val="bottom"/>
          </w:tcPr>
          <w:p w:rsidR="0035190A" w:rsidRPr="00B638E0" w:rsidRDefault="0035190A" w:rsidP="00884A30">
            <w:pPr>
              <w:spacing w:after="0" w:line="360" w:lineRule="auto"/>
              <w:ind w:right="214"/>
              <w:jc w:val="both"/>
              <w:rPr>
                <w:rFonts w:ascii="Times New Roman" w:hAnsi="Times New Roman"/>
                <w:sz w:val="20"/>
                <w:szCs w:val="20"/>
              </w:rPr>
            </w:pPr>
            <w:r w:rsidRPr="00B638E0">
              <w:rPr>
                <w:rFonts w:ascii="Times New Roman" w:hAnsi="Times New Roman"/>
                <w:sz w:val="20"/>
                <w:szCs w:val="20"/>
              </w:rPr>
              <w:t>54.2</w:t>
            </w:r>
          </w:p>
        </w:tc>
      </w:tr>
      <w:tr w:rsidR="0035190A" w:rsidRPr="00B638E0" w:rsidTr="0035190A">
        <w:trPr>
          <w:trHeight w:val="304"/>
          <w:jc w:val="center"/>
        </w:trPr>
        <w:tc>
          <w:tcPr>
            <w:tcW w:w="725" w:type="pct"/>
            <w:vAlign w:val="bottom"/>
          </w:tcPr>
          <w:p w:rsidR="0035190A" w:rsidRPr="00B638E0" w:rsidRDefault="0035190A" w:rsidP="00884A30">
            <w:pPr>
              <w:spacing w:after="0" w:line="360" w:lineRule="auto"/>
              <w:ind w:left="80"/>
              <w:jc w:val="both"/>
              <w:rPr>
                <w:rFonts w:ascii="Times New Roman" w:hAnsi="Times New Roman"/>
                <w:i/>
                <w:iCs/>
                <w:sz w:val="20"/>
                <w:szCs w:val="20"/>
              </w:rPr>
            </w:pPr>
            <w:r w:rsidRPr="00B638E0">
              <w:rPr>
                <w:rFonts w:ascii="Times New Roman" w:hAnsi="Times New Roman"/>
                <w:i/>
                <w:iCs/>
                <w:sz w:val="20"/>
                <w:szCs w:val="20"/>
              </w:rPr>
              <w:t>Местность проживания</w:t>
            </w:r>
          </w:p>
        </w:tc>
        <w:tc>
          <w:tcPr>
            <w:tcW w:w="701" w:type="pct"/>
            <w:noWrap/>
            <w:vAlign w:val="bottom"/>
          </w:tcPr>
          <w:p w:rsidR="0035190A" w:rsidRPr="00B638E0" w:rsidRDefault="0035190A" w:rsidP="00884A30">
            <w:pPr>
              <w:spacing w:after="0" w:line="360" w:lineRule="auto"/>
              <w:ind w:right="277"/>
              <w:jc w:val="both"/>
              <w:rPr>
                <w:rFonts w:ascii="Times New Roman" w:hAnsi="Times New Roman"/>
                <w:i/>
                <w:iCs/>
                <w:sz w:val="20"/>
                <w:szCs w:val="20"/>
              </w:rPr>
            </w:pPr>
          </w:p>
        </w:tc>
        <w:tc>
          <w:tcPr>
            <w:tcW w:w="548" w:type="pct"/>
            <w:noWrap/>
            <w:vAlign w:val="bottom"/>
          </w:tcPr>
          <w:p w:rsidR="0035190A" w:rsidRPr="00B638E0" w:rsidRDefault="0035190A" w:rsidP="00884A30">
            <w:pPr>
              <w:spacing w:after="0" w:line="360" w:lineRule="auto"/>
              <w:ind w:right="151"/>
              <w:jc w:val="both"/>
              <w:rPr>
                <w:rFonts w:ascii="Times New Roman" w:hAnsi="Times New Roman"/>
                <w:i/>
                <w:iCs/>
                <w:sz w:val="20"/>
                <w:szCs w:val="20"/>
              </w:rPr>
            </w:pPr>
          </w:p>
        </w:tc>
        <w:tc>
          <w:tcPr>
            <w:tcW w:w="654" w:type="pct"/>
            <w:noWrap/>
            <w:vAlign w:val="bottom"/>
          </w:tcPr>
          <w:p w:rsidR="0035190A" w:rsidRPr="00B638E0" w:rsidRDefault="0035190A" w:rsidP="00884A30">
            <w:pPr>
              <w:spacing w:after="0" w:line="360" w:lineRule="auto"/>
              <w:ind w:right="253"/>
              <w:jc w:val="both"/>
              <w:rPr>
                <w:rFonts w:ascii="Times New Roman" w:hAnsi="Times New Roman"/>
                <w:i/>
                <w:iCs/>
                <w:sz w:val="20"/>
                <w:szCs w:val="20"/>
              </w:rPr>
            </w:pPr>
          </w:p>
        </w:tc>
        <w:tc>
          <w:tcPr>
            <w:tcW w:w="654" w:type="pct"/>
            <w:noWrap/>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i/>
                <w:iCs/>
                <w:sz w:val="20"/>
                <w:szCs w:val="20"/>
              </w:rPr>
            </w:pPr>
          </w:p>
        </w:tc>
        <w:tc>
          <w:tcPr>
            <w:tcW w:w="601" w:type="pct"/>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i/>
                <w:iCs/>
                <w:sz w:val="20"/>
                <w:szCs w:val="20"/>
              </w:rPr>
            </w:pPr>
          </w:p>
        </w:tc>
        <w:tc>
          <w:tcPr>
            <w:tcW w:w="514" w:type="pct"/>
            <w:noWrap/>
            <w:tcMar>
              <w:top w:w="0" w:type="dxa"/>
              <w:left w:w="14" w:type="dxa"/>
              <w:bottom w:w="0" w:type="dxa"/>
              <w:right w:w="14" w:type="dxa"/>
            </w:tcMar>
            <w:vAlign w:val="bottom"/>
          </w:tcPr>
          <w:p w:rsidR="0035190A" w:rsidRPr="00B638E0" w:rsidRDefault="0035190A" w:rsidP="00884A30">
            <w:pPr>
              <w:spacing w:after="0" w:line="360" w:lineRule="auto"/>
              <w:ind w:right="151"/>
              <w:jc w:val="both"/>
              <w:rPr>
                <w:rFonts w:ascii="Times New Roman" w:hAnsi="Times New Roman"/>
                <w:i/>
                <w:iCs/>
                <w:sz w:val="20"/>
                <w:szCs w:val="20"/>
              </w:rPr>
            </w:pPr>
          </w:p>
        </w:tc>
        <w:tc>
          <w:tcPr>
            <w:tcW w:w="604" w:type="pct"/>
            <w:noWrap/>
            <w:tcMar>
              <w:top w:w="0" w:type="dxa"/>
              <w:left w:w="14" w:type="dxa"/>
              <w:bottom w:w="0" w:type="dxa"/>
              <w:right w:w="14" w:type="dxa"/>
            </w:tcMar>
            <w:vAlign w:val="bottom"/>
          </w:tcPr>
          <w:p w:rsidR="0035190A" w:rsidRPr="00B638E0" w:rsidRDefault="0035190A" w:rsidP="00884A30">
            <w:pPr>
              <w:spacing w:after="0" w:line="360" w:lineRule="auto"/>
              <w:ind w:right="214"/>
              <w:jc w:val="both"/>
              <w:rPr>
                <w:rFonts w:ascii="Times New Roman" w:hAnsi="Times New Roman"/>
                <w:i/>
                <w:iCs/>
                <w:sz w:val="20"/>
                <w:szCs w:val="20"/>
              </w:rPr>
            </w:pPr>
          </w:p>
        </w:tc>
      </w:tr>
      <w:tr w:rsidR="0035190A" w:rsidRPr="00B638E0" w:rsidTr="0035190A">
        <w:trPr>
          <w:trHeight w:val="304"/>
          <w:jc w:val="center"/>
        </w:trPr>
        <w:tc>
          <w:tcPr>
            <w:tcW w:w="725" w:type="pct"/>
            <w:vAlign w:val="bottom"/>
          </w:tcPr>
          <w:p w:rsidR="0035190A" w:rsidRPr="00B638E0" w:rsidRDefault="0035190A" w:rsidP="00884A30">
            <w:pPr>
              <w:spacing w:after="0" w:line="360" w:lineRule="auto"/>
              <w:ind w:left="170"/>
              <w:jc w:val="both"/>
              <w:rPr>
                <w:rFonts w:ascii="Times New Roman" w:hAnsi="Times New Roman"/>
                <w:sz w:val="20"/>
                <w:szCs w:val="20"/>
              </w:rPr>
            </w:pPr>
            <w:r w:rsidRPr="00B638E0">
              <w:rPr>
                <w:rFonts w:ascii="Times New Roman" w:hAnsi="Times New Roman"/>
                <w:sz w:val="20"/>
                <w:szCs w:val="20"/>
              </w:rPr>
              <w:t>Городская</w:t>
            </w:r>
          </w:p>
        </w:tc>
        <w:tc>
          <w:tcPr>
            <w:tcW w:w="701" w:type="pct"/>
            <w:noWrap/>
            <w:vAlign w:val="bottom"/>
          </w:tcPr>
          <w:p w:rsidR="0035190A" w:rsidRPr="00B638E0" w:rsidRDefault="0035190A" w:rsidP="00884A30">
            <w:pPr>
              <w:spacing w:after="0" w:line="360" w:lineRule="auto"/>
              <w:ind w:right="277"/>
              <w:jc w:val="both"/>
              <w:rPr>
                <w:rFonts w:ascii="Times New Roman" w:hAnsi="Times New Roman"/>
                <w:sz w:val="20"/>
                <w:szCs w:val="20"/>
              </w:rPr>
            </w:pPr>
            <w:r w:rsidRPr="00B638E0">
              <w:rPr>
                <w:rFonts w:ascii="Times New Roman" w:hAnsi="Times New Roman"/>
                <w:sz w:val="20"/>
                <w:szCs w:val="20"/>
              </w:rPr>
              <w:t>33,666.9</w:t>
            </w:r>
          </w:p>
        </w:tc>
        <w:tc>
          <w:tcPr>
            <w:tcW w:w="548" w:type="pct"/>
            <w:noWrap/>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33,298.8</w:t>
            </w:r>
          </w:p>
        </w:tc>
        <w:tc>
          <w:tcPr>
            <w:tcW w:w="654" w:type="pct"/>
            <w:noWrap/>
            <w:vAlign w:val="bottom"/>
          </w:tcPr>
          <w:p w:rsidR="0035190A" w:rsidRPr="00B638E0" w:rsidRDefault="0035190A" w:rsidP="00884A30">
            <w:pPr>
              <w:spacing w:after="0" w:line="360" w:lineRule="auto"/>
              <w:ind w:right="253"/>
              <w:jc w:val="both"/>
              <w:rPr>
                <w:rFonts w:ascii="Times New Roman" w:hAnsi="Times New Roman"/>
                <w:sz w:val="20"/>
                <w:szCs w:val="20"/>
              </w:rPr>
            </w:pPr>
            <w:r w:rsidRPr="00B638E0">
              <w:rPr>
                <w:rFonts w:ascii="Times New Roman" w:hAnsi="Times New Roman"/>
                <w:sz w:val="20"/>
                <w:szCs w:val="20"/>
              </w:rPr>
              <w:t>33,110.9</w:t>
            </w:r>
          </w:p>
        </w:tc>
        <w:tc>
          <w:tcPr>
            <w:tcW w:w="654" w:type="pct"/>
            <w:noWrap/>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587.9</w:t>
            </w:r>
          </w:p>
        </w:tc>
        <w:tc>
          <w:tcPr>
            <w:tcW w:w="601" w:type="pct"/>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703.4</w:t>
            </w:r>
          </w:p>
        </w:tc>
        <w:tc>
          <w:tcPr>
            <w:tcW w:w="514" w:type="pct"/>
            <w:noWrap/>
            <w:tcMar>
              <w:top w:w="0" w:type="dxa"/>
              <w:left w:w="14" w:type="dxa"/>
              <w:bottom w:w="0" w:type="dxa"/>
              <w:right w:w="14" w:type="dxa"/>
            </w:tcMar>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3,831.3</w:t>
            </w:r>
          </w:p>
        </w:tc>
        <w:tc>
          <w:tcPr>
            <w:tcW w:w="604" w:type="pct"/>
            <w:noWrap/>
            <w:tcMar>
              <w:top w:w="0" w:type="dxa"/>
              <w:left w:w="14" w:type="dxa"/>
              <w:bottom w:w="0" w:type="dxa"/>
              <w:right w:w="14" w:type="dxa"/>
            </w:tcMar>
            <w:vAlign w:val="bottom"/>
          </w:tcPr>
          <w:p w:rsidR="0035190A" w:rsidRPr="00B638E0" w:rsidRDefault="0035190A" w:rsidP="00884A30">
            <w:pPr>
              <w:spacing w:after="0" w:line="360" w:lineRule="auto"/>
              <w:ind w:right="214"/>
              <w:jc w:val="both"/>
              <w:rPr>
                <w:rFonts w:ascii="Times New Roman" w:hAnsi="Times New Roman"/>
                <w:sz w:val="20"/>
                <w:szCs w:val="20"/>
              </w:rPr>
            </w:pPr>
            <w:r w:rsidRPr="00B638E0">
              <w:rPr>
                <w:rFonts w:ascii="Times New Roman" w:hAnsi="Times New Roman"/>
                <w:sz w:val="20"/>
                <w:szCs w:val="20"/>
              </w:rPr>
              <w:t>2,204.6</w:t>
            </w:r>
          </w:p>
        </w:tc>
      </w:tr>
      <w:tr w:rsidR="0035190A" w:rsidRPr="00B638E0" w:rsidTr="0035190A">
        <w:trPr>
          <w:trHeight w:val="304"/>
          <w:jc w:val="center"/>
        </w:trPr>
        <w:tc>
          <w:tcPr>
            <w:tcW w:w="725" w:type="pct"/>
            <w:vAlign w:val="bottom"/>
          </w:tcPr>
          <w:p w:rsidR="0035190A" w:rsidRPr="00B638E0" w:rsidRDefault="0035190A" w:rsidP="00884A30">
            <w:pPr>
              <w:spacing w:after="0" w:line="360" w:lineRule="auto"/>
              <w:ind w:left="170"/>
              <w:jc w:val="both"/>
              <w:rPr>
                <w:rFonts w:ascii="Times New Roman" w:hAnsi="Times New Roman"/>
                <w:sz w:val="20"/>
                <w:szCs w:val="20"/>
              </w:rPr>
            </w:pPr>
            <w:r w:rsidRPr="00B638E0">
              <w:rPr>
                <w:rFonts w:ascii="Times New Roman" w:hAnsi="Times New Roman"/>
                <w:sz w:val="20"/>
                <w:szCs w:val="20"/>
              </w:rPr>
              <w:t xml:space="preserve">Сельская </w:t>
            </w:r>
          </w:p>
        </w:tc>
        <w:tc>
          <w:tcPr>
            <w:tcW w:w="701" w:type="pct"/>
            <w:noWrap/>
            <w:vAlign w:val="bottom"/>
          </w:tcPr>
          <w:p w:rsidR="0035190A" w:rsidRPr="00B638E0" w:rsidRDefault="0035190A" w:rsidP="00884A30">
            <w:pPr>
              <w:spacing w:after="0" w:line="360" w:lineRule="auto"/>
              <w:ind w:right="277"/>
              <w:jc w:val="both"/>
              <w:rPr>
                <w:rFonts w:ascii="Times New Roman" w:hAnsi="Times New Roman"/>
                <w:sz w:val="20"/>
                <w:szCs w:val="20"/>
              </w:rPr>
            </w:pPr>
            <w:r w:rsidRPr="00B638E0">
              <w:rPr>
                <w:rFonts w:ascii="Times New Roman" w:hAnsi="Times New Roman"/>
                <w:sz w:val="20"/>
                <w:szCs w:val="20"/>
              </w:rPr>
              <w:t>10,261.3</w:t>
            </w:r>
          </w:p>
        </w:tc>
        <w:tc>
          <w:tcPr>
            <w:tcW w:w="548" w:type="pct"/>
            <w:noWrap/>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10,242.8</w:t>
            </w:r>
          </w:p>
        </w:tc>
        <w:tc>
          <w:tcPr>
            <w:tcW w:w="654" w:type="pct"/>
            <w:noWrap/>
            <w:vAlign w:val="bottom"/>
          </w:tcPr>
          <w:p w:rsidR="0035190A" w:rsidRPr="00B638E0" w:rsidRDefault="0035190A" w:rsidP="00884A30">
            <w:pPr>
              <w:spacing w:after="0" w:line="360" w:lineRule="auto"/>
              <w:ind w:right="253"/>
              <w:jc w:val="both"/>
              <w:rPr>
                <w:rFonts w:ascii="Times New Roman" w:hAnsi="Times New Roman"/>
                <w:sz w:val="20"/>
                <w:szCs w:val="20"/>
              </w:rPr>
            </w:pPr>
            <w:r w:rsidRPr="00B638E0">
              <w:rPr>
                <w:rFonts w:ascii="Times New Roman" w:hAnsi="Times New Roman"/>
                <w:sz w:val="20"/>
                <w:szCs w:val="20"/>
              </w:rPr>
              <w:t>10,154.1</w:t>
            </w:r>
          </w:p>
        </w:tc>
        <w:tc>
          <w:tcPr>
            <w:tcW w:w="654" w:type="pct"/>
            <w:noWrap/>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246.5</w:t>
            </w:r>
          </w:p>
        </w:tc>
        <w:tc>
          <w:tcPr>
            <w:tcW w:w="601" w:type="pct"/>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287.1</w:t>
            </w:r>
          </w:p>
        </w:tc>
        <w:tc>
          <w:tcPr>
            <w:tcW w:w="514" w:type="pct"/>
            <w:noWrap/>
            <w:tcMar>
              <w:top w:w="0" w:type="dxa"/>
              <w:left w:w="14" w:type="dxa"/>
              <w:bottom w:w="0" w:type="dxa"/>
              <w:right w:w="14" w:type="dxa"/>
            </w:tcMar>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379.6</w:t>
            </w:r>
          </w:p>
        </w:tc>
        <w:tc>
          <w:tcPr>
            <w:tcW w:w="604" w:type="pct"/>
            <w:noWrap/>
            <w:tcMar>
              <w:top w:w="0" w:type="dxa"/>
              <w:left w:w="14" w:type="dxa"/>
              <w:bottom w:w="0" w:type="dxa"/>
              <w:right w:w="14" w:type="dxa"/>
            </w:tcMar>
            <w:vAlign w:val="bottom"/>
          </w:tcPr>
          <w:p w:rsidR="0035190A" w:rsidRPr="00B638E0" w:rsidRDefault="0035190A" w:rsidP="00884A30">
            <w:pPr>
              <w:spacing w:after="0" w:line="360" w:lineRule="auto"/>
              <w:ind w:right="214"/>
              <w:jc w:val="both"/>
              <w:rPr>
                <w:rFonts w:ascii="Times New Roman" w:hAnsi="Times New Roman"/>
                <w:sz w:val="20"/>
                <w:szCs w:val="20"/>
              </w:rPr>
            </w:pPr>
            <w:r w:rsidRPr="00B638E0">
              <w:rPr>
                <w:rFonts w:ascii="Times New Roman" w:hAnsi="Times New Roman"/>
                <w:sz w:val="20"/>
                <w:szCs w:val="20"/>
              </w:rPr>
              <w:t>297.8</w:t>
            </w:r>
          </w:p>
        </w:tc>
      </w:tr>
      <w:tr w:rsidR="0035190A" w:rsidRPr="00B638E0" w:rsidTr="0035190A">
        <w:trPr>
          <w:trHeight w:val="304"/>
          <w:jc w:val="center"/>
        </w:trPr>
        <w:tc>
          <w:tcPr>
            <w:tcW w:w="725" w:type="pct"/>
            <w:vAlign w:val="bottom"/>
          </w:tcPr>
          <w:p w:rsidR="0035190A" w:rsidRPr="00B638E0" w:rsidRDefault="0035190A" w:rsidP="00884A30">
            <w:pPr>
              <w:spacing w:after="0" w:line="360" w:lineRule="auto"/>
              <w:ind w:left="80"/>
              <w:jc w:val="both"/>
              <w:rPr>
                <w:rFonts w:ascii="Times New Roman" w:hAnsi="Times New Roman"/>
                <w:i/>
                <w:iCs/>
                <w:sz w:val="20"/>
                <w:szCs w:val="20"/>
              </w:rPr>
            </w:pPr>
            <w:r w:rsidRPr="00B638E0">
              <w:rPr>
                <w:rFonts w:ascii="Times New Roman" w:hAnsi="Times New Roman"/>
                <w:i/>
                <w:iCs/>
                <w:sz w:val="20"/>
                <w:szCs w:val="20"/>
              </w:rPr>
              <w:t>Уровень образования</w:t>
            </w:r>
          </w:p>
        </w:tc>
        <w:tc>
          <w:tcPr>
            <w:tcW w:w="701" w:type="pct"/>
            <w:noWrap/>
            <w:vAlign w:val="bottom"/>
          </w:tcPr>
          <w:p w:rsidR="0035190A" w:rsidRPr="00B638E0" w:rsidRDefault="0035190A" w:rsidP="00884A30">
            <w:pPr>
              <w:spacing w:after="0" w:line="360" w:lineRule="auto"/>
              <w:ind w:right="277"/>
              <w:jc w:val="both"/>
              <w:rPr>
                <w:rFonts w:ascii="Times New Roman" w:hAnsi="Times New Roman"/>
                <w:i/>
                <w:iCs/>
                <w:sz w:val="20"/>
                <w:szCs w:val="20"/>
              </w:rPr>
            </w:pPr>
          </w:p>
        </w:tc>
        <w:tc>
          <w:tcPr>
            <w:tcW w:w="548" w:type="pct"/>
            <w:noWrap/>
            <w:vAlign w:val="bottom"/>
          </w:tcPr>
          <w:p w:rsidR="0035190A" w:rsidRPr="00B638E0" w:rsidRDefault="0035190A" w:rsidP="00884A30">
            <w:pPr>
              <w:spacing w:after="0" w:line="360" w:lineRule="auto"/>
              <w:ind w:right="151"/>
              <w:jc w:val="both"/>
              <w:rPr>
                <w:rFonts w:ascii="Times New Roman" w:hAnsi="Times New Roman"/>
                <w:i/>
                <w:iCs/>
                <w:sz w:val="20"/>
                <w:szCs w:val="20"/>
              </w:rPr>
            </w:pPr>
          </w:p>
        </w:tc>
        <w:tc>
          <w:tcPr>
            <w:tcW w:w="654" w:type="pct"/>
            <w:noWrap/>
            <w:vAlign w:val="bottom"/>
          </w:tcPr>
          <w:p w:rsidR="0035190A" w:rsidRPr="00B638E0" w:rsidRDefault="0035190A" w:rsidP="00884A30">
            <w:pPr>
              <w:spacing w:after="0" w:line="360" w:lineRule="auto"/>
              <w:ind w:right="253"/>
              <w:jc w:val="both"/>
              <w:rPr>
                <w:rFonts w:ascii="Times New Roman" w:hAnsi="Times New Roman"/>
                <w:i/>
                <w:iCs/>
                <w:sz w:val="20"/>
                <w:szCs w:val="20"/>
              </w:rPr>
            </w:pPr>
          </w:p>
        </w:tc>
        <w:tc>
          <w:tcPr>
            <w:tcW w:w="654" w:type="pct"/>
            <w:noWrap/>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i/>
                <w:iCs/>
                <w:sz w:val="20"/>
                <w:szCs w:val="20"/>
              </w:rPr>
            </w:pPr>
          </w:p>
        </w:tc>
        <w:tc>
          <w:tcPr>
            <w:tcW w:w="601" w:type="pct"/>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i/>
                <w:iCs/>
                <w:sz w:val="20"/>
                <w:szCs w:val="20"/>
              </w:rPr>
            </w:pPr>
          </w:p>
        </w:tc>
        <w:tc>
          <w:tcPr>
            <w:tcW w:w="514" w:type="pct"/>
            <w:noWrap/>
            <w:tcMar>
              <w:top w:w="0" w:type="dxa"/>
              <w:left w:w="14" w:type="dxa"/>
              <w:bottom w:w="0" w:type="dxa"/>
              <w:right w:w="14" w:type="dxa"/>
            </w:tcMar>
            <w:vAlign w:val="bottom"/>
          </w:tcPr>
          <w:p w:rsidR="0035190A" w:rsidRPr="00B638E0" w:rsidRDefault="0035190A" w:rsidP="00884A30">
            <w:pPr>
              <w:spacing w:after="0" w:line="360" w:lineRule="auto"/>
              <w:ind w:right="151"/>
              <w:jc w:val="both"/>
              <w:rPr>
                <w:rFonts w:ascii="Times New Roman" w:hAnsi="Times New Roman"/>
                <w:i/>
                <w:iCs/>
                <w:sz w:val="20"/>
                <w:szCs w:val="20"/>
              </w:rPr>
            </w:pPr>
          </w:p>
        </w:tc>
        <w:tc>
          <w:tcPr>
            <w:tcW w:w="604" w:type="pct"/>
            <w:noWrap/>
            <w:tcMar>
              <w:top w:w="0" w:type="dxa"/>
              <w:left w:w="14" w:type="dxa"/>
              <w:bottom w:w="0" w:type="dxa"/>
              <w:right w:w="14" w:type="dxa"/>
            </w:tcMar>
            <w:vAlign w:val="bottom"/>
          </w:tcPr>
          <w:p w:rsidR="0035190A" w:rsidRPr="00B638E0" w:rsidRDefault="0035190A" w:rsidP="00884A30">
            <w:pPr>
              <w:spacing w:after="0" w:line="360" w:lineRule="auto"/>
              <w:ind w:right="214"/>
              <w:jc w:val="both"/>
              <w:rPr>
                <w:rFonts w:ascii="Times New Roman" w:hAnsi="Times New Roman"/>
                <w:i/>
                <w:iCs/>
                <w:sz w:val="20"/>
                <w:szCs w:val="20"/>
              </w:rPr>
            </w:pPr>
          </w:p>
        </w:tc>
      </w:tr>
      <w:tr w:rsidR="0035190A" w:rsidRPr="00B638E0" w:rsidTr="0035190A">
        <w:trPr>
          <w:trHeight w:val="304"/>
          <w:jc w:val="center"/>
        </w:trPr>
        <w:tc>
          <w:tcPr>
            <w:tcW w:w="725" w:type="pct"/>
            <w:vAlign w:val="bottom"/>
          </w:tcPr>
          <w:p w:rsidR="0035190A" w:rsidRPr="00B638E0" w:rsidRDefault="0035190A" w:rsidP="00884A30">
            <w:pPr>
              <w:spacing w:after="0" w:line="360" w:lineRule="auto"/>
              <w:ind w:left="190"/>
              <w:jc w:val="both"/>
              <w:rPr>
                <w:rFonts w:ascii="Times New Roman" w:hAnsi="Times New Roman"/>
                <w:sz w:val="20"/>
                <w:szCs w:val="20"/>
              </w:rPr>
            </w:pPr>
            <w:r w:rsidRPr="00B638E0">
              <w:rPr>
                <w:rFonts w:ascii="Times New Roman" w:hAnsi="Times New Roman"/>
                <w:sz w:val="20"/>
                <w:szCs w:val="20"/>
              </w:rPr>
              <w:t>Начальное</w:t>
            </w:r>
          </w:p>
        </w:tc>
        <w:tc>
          <w:tcPr>
            <w:tcW w:w="701" w:type="pct"/>
            <w:noWrap/>
            <w:vAlign w:val="bottom"/>
          </w:tcPr>
          <w:p w:rsidR="0035190A" w:rsidRPr="00B638E0" w:rsidRDefault="0035190A" w:rsidP="00884A30">
            <w:pPr>
              <w:spacing w:after="0" w:line="360" w:lineRule="auto"/>
              <w:ind w:right="277"/>
              <w:jc w:val="both"/>
              <w:rPr>
                <w:rFonts w:ascii="Times New Roman" w:hAnsi="Times New Roman"/>
                <w:sz w:val="20"/>
                <w:szCs w:val="20"/>
              </w:rPr>
            </w:pPr>
            <w:r w:rsidRPr="00B638E0">
              <w:rPr>
                <w:rFonts w:ascii="Times New Roman" w:hAnsi="Times New Roman"/>
                <w:sz w:val="20"/>
                <w:szCs w:val="20"/>
              </w:rPr>
              <w:t>814.6</w:t>
            </w:r>
          </w:p>
        </w:tc>
        <w:tc>
          <w:tcPr>
            <w:tcW w:w="548" w:type="pct"/>
            <w:noWrap/>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814.6</w:t>
            </w:r>
          </w:p>
        </w:tc>
        <w:tc>
          <w:tcPr>
            <w:tcW w:w="654" w:type="pct"/>
            <w:noWrap/>
            <w:vAlign w:val="bottom"/>
          </w:tcPr>
          <w:p w:rsidR="0035190A" w:rsidRPr="00B638E0" w:rsidRDefault="0035190A" w:rsidP="00884A30">
            <w:pPr>
              <w:spacing w:after="0" w:line="360" w:lineRule="auto"/>
              <w:ind w:right="253"/>
              <w:jc w:val="both"/>
              <w:rPr>
                <w:rFonts w:ascii="Times New Roman" w:hAnsi="Times New Roman"/>
                <w:sz w:val="20"/>
                <w:szCs w:val="20"/>
              </w:rPr>
            </w:pPr>
            <w:r w:rsidRPr="00B638E0">
              <w:rPr>
                <w:rFonts w:ascii="Times New Roman" w:hAnsi="Times New Roman"/>
                <w:sz w:val="20"/>
                <w:szCs w:val="20"/>
              </w:rPr>
              <w:t>751.5</w:t>
            </w:r>
          </w:p>
        </w:tc>
        <w:tc>
          <w:tcPr>
            <w:tcW w:w="654" w:type="pct"/>
            <w:noWrap/>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59.0</w:t>
            </w:r>
          </w:p>
        </w:tc>
        <w:tc>
          <w:tcPr>
            <w:tcW w:w="601" w:type="pct"/>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75.6</w:t>
            </w:r>
          </w:p>
        </w:tc>
        <w:tc>
          <w:tcPr>
            <w:tcW w:w="514" w:type="pct"/>
            <w:noWrap/>
            <w:tcMar>
              <w:top w:w="0" w:type="dxa"/>
              <w:left w:w="14" w:type="dxa"/>
              <w:bottom w:w="0" w:type="dxa"/>
              <w:right w:w="14" w:type="dxa"/>
            </w:tcMar>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10.7</w:t>
            </w:r>
          </w:p>
        </w:tc>
        <w:tc>
          <w:tcPr>
            <w:tcW w:w="604" w:type="pct"/>
            <w:noWrap/>
            <w:tcMar>
              <w:top w:w="0" w:type="dxa"/>
              <w:left w:w="14" w:type="dxa"/>
              <w:bottom w:w="0" w:type="dxa"/>
              <w:right w:w="14" w:type="dxa"/>
            </w:tcMar>
            <w:vAlign w:val="bottom"/>
          </w:tcPr>
          <w:p w:rsidR="0035190A" w:rsidRPr="00B638E0" w:rsidRDefault="0035190A" w:rsidP="00884A30">
            <w:pPr>
              <w:spacing w:after="0" w:line="360" w:lineRule="auto"/>
              <w:ind w:right="214"/>
              <w:jc w:val="both"/>
              <w:rPr>
                <w:rFonts w:ascii="Times New Roman" w:hAnsi="Times New Roman"/>
                <w:sz w:val="20"/>
                <w:szCs w:val="20"/>
              </w:rPr>
            </w:pPr>
            <w:r w:rsidRPr="00B638E0">
              <w:rPr>
                <w:rFonts w:ascii="Times New Roman" w:hAnsi="Times New Roman"/>
                <w:sz w:val="20"/>
                <w:szCs w:val="20"/>
              </w:rPr>
              <w:t>33.4</w:t>
            </w:r>
          </w:p>
        </w:tc>
      </w:tr>
      <w:tr w:rsidR="0035190A" w:rsidRPr="00B638E0" w:rsidTr="0035190A">
        <w:trPr>
          <w:trHeight w:val="304"/>
          <w:jc w:val="center"/>
        </w:trPr>
        <w:tc>
          <w:tcPr>
            <w:tcW w:w="725" w:type="pct"/>
            <w:vAlign w:val="bottom"/>
          </w:tcPr>
          <w:p w:rsidR="0035190A" w:rsidRPr="00B638E0" w:rsidRDefault="0035190A" w:rsidP="00884A30">
            <w:pPr>
              <w:spacing w:after="0" w:line="360" w:lineRule="auto"/>
              <w:ind w:left="190"/>
              <w:jc w:val="both"/>
              <w:rPr>
                <w:rFonts w:ascii="Times New Roman" w:hAnsi="Times New Roman"/>
                <w:sz w:val="20"/>
                <w:szCs w:val="20"/>
              </w:rPr>
            </w:pPr>
            <w:r w:rsidRPr="00B638E0">
              <w:rPr>
                <w:rFonts w:ascii="Times New Roman" w:hAnsi="Times New Roman"/>
                <w:sz w:val="20"/>
                <w:szCs w:val="20"/>
              </w:rPr>
              <w:t>Среднее</w:t>
            </w:r>
          </w:p>
        </w:tc>
        <w:tc>
          <w:tcPr>
            <w:tcW w:w="701" w:type="pct"/>
            <w:noWrap/>
            <w:vAlign w:val="bottom"/>
          </w:tcPr>
          <w:p w:rsidR="0035190A" w:rsidRPr="00B638E0" w:rsidRDefault="0035190A" w:rsidP="00884A30">
            <w:pPr>
              <w:spacing w:after="0" w:line="360" w:lineRule="auto"/>
              <w:ind w:right="277"/>
              <w:jc w:val="both"/>
              <w:rPr>
                <w:rFonts w:ascii="Times New Roman" w:hAnsi="Times New Roman"/>
                <w:sz w:val="20"/>
                <w:szCs w:val="20"/>
              </w:rPr>
            </w:pPr>
            <w:r w:rsidRPr="00B638E0">
              <w:rPr>
                <w:rFonts w:ascii="Times New Roman" w:hAnsi="Times New Roman"/>
                <w:sz w:val="20"/>
                <w:szCs w:val="20"/>
              </w:rPr>
              <w:t>26,981.2</w:t>
            </w:r>
          </w:p>
        </w:tc>
        <w:tc>
          <w:tcPr>
            <w:tcW w:w="548" w:type="pct"/>
            <w:noWrap/>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26,815.0</w:t>
            </w:r>
          </w:p>
        </w:tc>
        <w:tc>
          <w:tcPr>
            <w:tcW w:w="654" w:type="pct"/>
            <w:noWrap/>
            <w:vAlign w:val="bottom"/>
          </w:tcPr>
          <w:p w:rsidR="0035190A" w:rsidRPr="00B638E0" w:rsidRDefault="0035190A" w:rsidP="00884A30">
            <w:pPr>
              <w:spacing w:after="0" w:line="360" w:lineRule="auto"/>
              <w:ind w:right="253"/>
              <w:jc w:val="both"/>
              <w:rPr>
                <w:rFonts w:ascii="Times New Roman" w:hAnsi="Times New Roman"/>
                <w:sz w:val="20"/>
                <w:szCs w:val="20"/>
              </w:rPr>
            </w:pPr>
            <w:r w:rsidRPr="00B638E0">
              <w:rPr>
                <w:rFonts w:ascii="Times New Roman" w:hAnsi="Times New Roman"/>
                <w:sz w:val="20"/>
                <w:szCs w:val="20"/>
              </w:rPr>
              <w:t>26,626.2</w:t>
            </w:r>
          </w:p>
        </w:tc>
        <w:tc>
          <w:tcPr>
            <w:tcW w:w="654" w:type="pct"/>
            <w:noWrap/>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435.9</w:t>
            </w:r>
          </w:p>
        </w:tc>
        <w:tc>
          <w:tcPr>
            <w:tcW w:w="601" w:type="pct"/>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635.7</w:t>
            </w:r>
          </w:p>
        </w:tc>
        <w:tc>
          <w:tcPr>
            <w:tcW w:w="514" w:type="pct"/>
            <w:noWrap/>
            <w:tcMar>
              <w:top w:w="0" w:type="dxa"/>
              <w:left w:w="14" w:type="dxa"/>
              <w:bottom w:w="0" w:type="dxa"/>
              <w:right w:w="14" w:type="dxa"/>
            </w:tcMar>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1,317.5</w:t>
            </w:r>
          </w:p>
        </w:tc>
        <w:tc>
          <w:tcPr>
            <w:tcW w:w="604" w:type="pct"/>
            <w:noWrap/>
            <w:tcMar>
              <w:top w:w="0" w:type="dxa"/>
              <w:left w:w="14" w:type="dxa"/>
              <w:bottom w:w="0" w:type="dxa"/>
              <w:right w:w="14" w:type="dxa"/>
            </w:tcMar>
            <w:vAlign w:val="bottom"/>
          </w:tcPr>
          <w:p w:rsidR="0035190A" w:rsidRPr="00B638E0" w:rsidRDefault="0035190A" w:rsidP="00884A30">
            <w:pPr>
              <w:spacing w:after="0" w:line="360" w:lineRule="auto"/>
              <w:ind w:right="214"/>
              <w:jc w:val="both"/>
              <w:rPr>
                <w:rFonts w:ascii="Times New Roman" w:hAnsi="Times New Roman"/>
                <w:sz w:val="20"/>
                <w:szCs w:val="20"/>
              </w:rPr>
            </w:pPr>
            <w:r w:rsidRPr="00B638E0">
              <w:rPr>
                <w:rFonts w:ascii="Times New Roman" w:hAnsi="Times New Roman"/>
                <w:sz w:val="20"/>
                <w:szCs w:val="20"/>
              </w:rPr>
              <w:t>859.1</w:t>
            </w:r>
          </w:p>
        </w:tc>
      </w:tr>
      <w:tr w:rsidR="0035190A" w:rsidRPr="00B638E0" w:rsidTr="0035190A">
        <w:trPr>
          <w:trHeight w:val="304"/>
          <w:jc w:val="center"/>
        </w:trPr>
        <w:tc>
          <w:tcPr>
            <w:tcW w:w="725" w:type="pct"/>
            <w:tcBorders>
              <w:top w:val="nil"/>
              <w:left w:val="nil"/>
              <w:bottom w:val="single" w:sz="4" w:space="0" w:color="auto"/>
              <w:right w:val="nil"/>
            </w:tcBorders>
            <w:vAlign w:val="bottom"/>
          </w:tcPr>
          <w:p w:rsidR="0035190A" w:rsidRPr="00B638E0" w:rsidRDefault="0035190A" w:rsidP="00884A30">
            <w:pPr>
              <w:spacing w:after="0" w:line="360" w:lineRule="auto"/>
              <w:ind w:left="190"/>
              <w:jc w:val="both"/>
              <w:rPr>
                <w:rFonts w:ascii="Times New Roman" w:hAnsi="Times New Roman"/>
                <w:sz w:val="20"/>
                <w:szCs w:val="20"/>
              </w:rPr>
            </w:pPr>
            <w:r w:rsidRPr="00B638E0">
              <w:rPr>
                <w:rFonts w:ascii="Times New Roman" w:hAnsi="Times New Roman"/>
                <w:sz w:val="20"/>
                <w:szCs w:val="20"/>
              </w:rPr>
              <w:t>Высшее</w:t>
            </w:r>
          </w:p>
        </w:tc>
        <w:tc>
          <w:tcPr>
            <w:tcW w:w="701" w:type="pct"/>
            <w:tcBorders>
              <w:top w:val="nil"/>
              <w:left w:val="nil"/>
              <w:bottom w:val="single" w:sz="4" w:space="0" w:color="auto"/>
              <w:right w:val="nil"/>
            </w:tcBorders>
            <w:noWrap/>
            <w:vAlign w:val="bottom"/>
          </w:tcPr>
          <w:p w:rsidR="0035190A" w:rsidRPr="00B638E0" w:rsidRDefault="0035190A" w:rsidP="00884A30">
            <w:pPr>
              <w:spacing w:after="0" w:line="360" w:lineRule="auto"/>
              <w:ind w:right="277"/>
              <w:jc w:val="both"/>
              <w:rPr>
                <w:rFonts w:ascii="Times New Roman" w:hAnsi="Times New Roman"/>
                <w:sz w:val="20"/>
                <w:szCs w:val="20"/>
              </w:rPr>
            </w:pPr>
            <w:r w:rsidRPr="00B638E0">
              <w:rPr>
                <w:rFonts w:ascii="Times New Roman" w:hAnsi="Times New Roman"/>
                <w:sz w:val="20"/>
                <w:szCs w:val="20"/>
              </w:rPr>
              <w:t>16,090.8</w:t>
            </w:r>
          </w:p>
        </w:tc>
        <w:tc>
          <w:tcPr>
            <w:tcW w:w="548" w:type="pct"/>
            <w:tcBorders>
              <w:top w:val="nil"/>
              <w:left w:val="nil"/>
              <w:bottom w:val="single" w:sz="4" w:space="0" w:color="auto"/>
              <w:right w:val="nil"/>
            </w:tcBorders>
            <w:noWrap/>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15,870.5</w:t>
            </w:r>
          </w:p>
        </w:tc>
        <w:tc>
          <w:tcPr>
            <w:tcW w:w="654" w:type="pct"/>
            <w:tcBorders>
              <w:top w:val="nil"/>
              <w:left w:val="nil"/>
              <w:bottom w:val="single" w:sz="4" w:space="0" w:color="auto"/>
              <w:right w:val="nil"/>
            </w:tcBorders>
            <w:noWrap/>
            <w:vAlign w:val="bottom"/>
          </w:tcPr>
          <w:p w:rsidR="0035190A" w:rsidRPr="00B638E0" w:rsidRDefault="0035190A" w:rsidP="00884A30">
            <w:pPr>
              <w:spacing w:after="0" w:line="360" w:lineRule="auto"/>
              <w:ind w:right="253"/>
              <w:jc w:val="both"/>
              <w:rPr>
                <w:rFonts w:ascii="Times New Roman" w:hAnsi="Times New Roman"/>
                <w:sz w:val="20"/>
                <w:szCs w:val="20"/>
              </w:rPr>
            </w:pPr>
            <w:r w:rsidRPr="00B638E0">
              <w:rPr>
                <w:rFonts w:ascii="Times New Roman" w:hAnsi="Times New Roman"/>
                <w:sz w:val="20"/>
                <w:szCs w:val="20"/>
              </w:rPr>
              <w:t>15,845.7</w:t>
            </w:r>
          </w:p>
        </w:tc>
        <w:tc>
          <w:tcPr>
            <w:tcW w:w="654" w:type="pct"/>
            <w:tcBorders>
              <w:top w:val="nil"/>
              <w:left w:val="nil"/>
              <w:bottom w:val="single" w:sz="4" w:space="0" w:color="auto"/>
              <w:right w:val="nil"/>
            </w:tcBorders>
            <w:noWrap/>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339.5</w:t>
            </w:r>
          </w:p>
        </w:tc>
        <w:tc>
          <w:tcPr>
            <w:tcW w:w="601" w:type="pct"/>
            <w:tcBorders>
              <w:top w:val="nil"/>
              <w:left w:val="nil"/>
              <w:bottom w:val="single" w:sz="4" w:space="0" w:color="auto"/>
              <w:right w:val="nil"/>
            </w:tcBorders>
            <w:tcMar>
              <w:top w:w="0" w:type="dxa"/>
              <w:left w:w="14" w:type="dxa"/>
              <w:bottom w:w="0" w:type="dxa"/>
              <w:right w:w="14" w:type="dxa"/>
            </w:tcMar>
            <w:vAlign w:val="bottom"/>
          </w:tcPr>
          <w:p w:rsidR="0035190A" w:rsidRPr="00B638E0" w:rsidRDefault="0035190A" w:rsidP="00884A30">
            <w:pPr>
              <w:spacing w:after="0" w:line="360" w:lineRule="auto"/>
              <w:ind w:right="358"/>
              <w:jc w:val="both"/>
              <w:rPr>
                <w:rFonts w:ascii="Times New Roman" w:hAnsi="Times New Roman"/>
                <w:sz w:val="20"/>
                <w:szCs w:val="20"/>
              </w:rPr>
            </w:pPr>
            <w:r w:rsidRPr="00B638E0">
              <w:rPr>
                <w:rFonts w:ascii="Times New Roman" w:hAnsi="Times New Roman"/>
                <w:sz w:val="20"/>
                <w:szCs w:val="20"/>
              </w:rPr>
              <w:t>279.2</w:t>
            </w:r>
          </w:p>
        </w:tc>
        <w:tc>
          <w:tcPr>
            <w:tcW w:w="514" w:type="pct"/>
            <w:tcBorders>
              <w:top w:val="nil"/>
              <w:left w:val="nil"/>
              <w:bottom w:val="single" w:sz="4" w:space="0" w:color="auto"/>
              <w:right w:val="nil"/>
            </w:tcBorders>
            <w:noWrap/>
            <w:tcMar>
              <w:top w:w="0" w:type="dxa"/>
              <w:left w:w="14" w:type="dxa"/>
              <w:bottom w:w="0" w:type="dxa"/>
              <w:right w:w="14" w:type="dxa"/>
            </w:tcMar>
            <w:vAlign w:val="bottom"/>
          </w:tcPr>
          <w:p w:rsidR="0035190A" w:rsidRPr="00B638E0" w:rsidRDefault="0035190A" w:rsidP="00884A30">
            <w:pPr>
              <w:spacing w:after="0" w:line="360" w:lineRule="auto"/>
              <w:ind w:right="151"/>
              <w:jc w:val="both"/>
              <w:rPr>
                <w:rFonts w:ascii="Times New Roman" w:hAnsi="Times New Roman"/>
                <w:sz w:val="20"/>
                <w:szCs w:val="20"/>
              </w:rPr>
            </w:pPr>
            <w:r w:rsidRPr="00B638E0">
              <w:rPr>
                <w:rFonts w:ascii="Times New Roman" w:hAnsi="Times New Roman"/>
                <w:sz w:val="20"/>
                <w:szCs w:val="20"/>
              </w:rPr>
              <w:t>2,882.7</w:t>
            </w:r>
          </w:p>
        </w:tc>
        <w:tc>
          <w:tcPr>
            <w:tcW w:w="604" w:type="pct"/>
            <w:tcBorders>
              <w:top w:val="nil"/>
              <w:left w:val="nil"/>
              <w:bottom w:val="single" w:sz="4" w:space="0" w:color="auto"/>
              <w:right w:val="nil"/>
            </w:tcBorders>
            <w:noWrap/>
            <w:tcMar>
              <w:top w:w="0" w:type="dxa"/>
              <w:left w:w="14" w:type="dxa"/>
              <w:bottom w:w="0" w:type="dxa"/>
              <w:right w:w="14" w:type="dxa"/>
            </w:tcMar>
            <w:vAlign w:val="bottom"/>
          </w:tcPr>
          <w:p w:rsidR="0035190A" w:rsidRPr="00B638E0" w:rsidRDefault="0035190A" w:rsidP="00884A30">
            <w:pPr>
              <w:spacing w:after="0" w:line="360" w:lineRule="auto"/>
              <w:ind w:right="214"/>
              <w:jc w:val="both"/>
              <w:rPr>
                <w:rFonts w:ascii="Times New Roman" w:hAnsi="Times New Roman"/>
                <w:sz w:val="20"/>
                <w:szCs w:val="20"/>
              </w:rPr>
            </w:pPr>
            <w:r w:rsidRPr="00B638E0">
              <w:rPr>
                <w:rFonts w:ascii="Times New Roman" w:hAnsi="Times New Roman"/>
                <w:sz w:val="20"/>
                <w:szCs w:val="20"/>
              </w:rPr>
              <w:t>1,609.9</w:t>
            </w:r>
          </w:p>
        </w:tc>
      </w:tr>
      <w:tr w:rsidR="0035190A" w:rsidRPr="00B638E0" w:rsidTr="0035190A">
        <w:trPr>
          <w:trHeight w:val="304"/>
          <w:jc w:val="center"/>
        </w:trPr>
        <w:tc>
          <w:tcPr>
            <w:tcW w:w="5000" w:type="pct"/>
            <w:gridSpan w:val="8"/>
            <w:tcBorders>
              <w:top w:val="single" w:sz="4" w:space="0" w:color="auto"/>
              <w:left w:val="nil"/>
              <w:bottom w:val="nil"/>
              <w:right w:val="nil"/>
            </w:tcBorders>
            <w:vAlign w:val="bottom"/>
          </w:tcPr>
          <w:p w:rsidR="0035190A" w:rsidRPr="00B638E0" w:rsidRDefault="0035190A" w:rsidP="00884A30">
            <w:pPr>
              <w:spacing w:after="0" w:line="360" w:lineRule="auto"/>
              <w:jc w:val="both"/>
              <w:rPr>
                <w:rFonts w:ascii="Times New Roman" w:hAnsi="Times New Roman"/>
                <w:sz w:val="20"/>
                <w:szCs w:val="20"/>
              </w:rPr>
            </w:pPr>
            <w:r w:rsidRPr="00B638E0">
              <w:rPr>
                <w:rFonts w:ascii="Times New Roman" w:hAnsi="Times New Roman"/>
                <w:sz w:val="20"/>
                <w:szCs w:val="20"/>
              </w:rPr>
              <w:t>Примечание. Представленные данные о потреблении табака, включают данные как о ежедневном, так и о периодическом  (реже, чем ежедневно) потреблении табака.</w:t>
            </w:r>
          </w:p>
          <w:p w:rsidR="0035190A" w:rsidRPr="00B638E0" w:rsidRDefault="0035190A" w:rsidP="00884A30">
            <w:pPr>
              <w:spacing w:after="0" w:line="360" w:lineRule="auto"/>
              <w:jc w:val="both"/>
              <w:rPr>
                <w:rFonts w:ascii="Times New Roman" w:hAnsi="Times New Roman"/>
                <w:sz w:val="20"/>
                <w:szCs w:val="20"/>
              </w:rPr>
            </w:pPr>
            <w:r w:rsidRPr="00B638E0">
              <w:rPr>
                <w:rFonts w:ascii="Times New Roman" w:hAnsi="Times New Roman"/>
                <w:sz w:val="20"/>
                <w:szCs w:val="20"/>
                <w:vertAlign w:val="superscript"/>
              </w:rPr>
              <w:t>1</w:t>
            </w:r>
            <w:r w:rsidRPr="00B638E0">
              <w:rPr>
                <w:rFonts w:ascii="Times New Roman" w:hAnsi="Times New Roman"/>
                <w:sz w:val="20"/>
                <w:szCs w:val="20"/>
              </w:rPr>
              <w:t>Учитывались данные о курении сигарет промышленного производства и папирос.</w:t>
            </w:r>
          </w:p>
          <w:p w:rsidR="0035190A" w:rsidRPr="00B638E0" w:rsidRDefault="0035190A" w:rsidP="00884A30">
            <w:pPr>
              <w:spacing w:after="0" w:line="360" w:lineRule="auto"/>
              <w:jc w:val="both"/>
              <w:rPr>
                <w:rFonts w:ascii="Times New Roman" w:hAnsi="Times New Roman"/>
                <w:sz w:val="20"/>
                <w:szCs w:val="20"/>
              </w:rPr>
            </w:pPr>
            <w:r w:rsidRPr="00B638E0">
              <w:rPr>
                <w:rFonts w:ascii="Times New Roman" w:hAnsi="Times New Roman"/>
                <w:sz w:val="20"/>
                <w:szCs w:val="20"/>
                <w:vertAlign w:val="superscript"/>
              </w:rPr>
              <w:t>2</w:t>
            </w:r>
            <w:r w:rsidRPr="00B638E0">
              <w:rPr>
                <w:rFonts w:ascii="Times New Roman" w:hAnsi="Times New Roman"/>
                <w:sz w:val="20"/>
                <w:szCs w:val="20"/>
              </w:rPr>
              <w:t>Учитывались данные о курении трубок, сигар/сортов сигар с обрезанными концами/</w:t>
            </w:r>
            <w:proofErr w:type="spellStart"/>
            <w:r w:rsidRPr="00B638E0">
              <w:rPr>
                <w:rFonts w:ascii="Times New Roman" w:hAnsi="Times New Roman"/>
                <w:sz w:val="20"/>
                <w:szCs w:val="20"/>
              </w:rPr>
              <w:t>сигарилл</w:t>
            </w:r>
            <w:proofErr w:type="spellEnd"/>
            <w:r w:rsidRPr="00B638E0">
              <w:rPr>
                <w:rFonts w:ascii="Times New Roman" w:hAnsi="Times New Roman"/>
                <w:sz w:val="20"/>
                <w:szCs w:val="20"/>
              </w:rPr>
              <w:t>.</w:t>
            </w:r>
          </w:p>
        </w:tc>
      </w:tr>
    </w:tbl>
    <w:p w:rsidR="0035190A" w:rsidRPr="00C82794" w:rsidRDefault="0035190A" w:rsidP="00884A30">
      <w:pPr>
        <w:spacing w:after="0" w:line="360" w:lineRule="auto"/>
        <w:jc w:val="both"/>
        <w:rPr>
          <w:rFonts w:ascii="Times New Roman" w:hAnsi="Times New Roman"/>
        </w:rPr>
      </w:pPr>
      <w:r w:rsidRPr="00C82794">
        <w:rPr>
          <w:rFonts w:ascii="Times New Roman" w:hAnsi="Times New Roman"/>
          <w:bCs/>
          <w:sz w:val="28"/>
          <w:szCs w:val="28"/>
        </w:rPr>
        <w:t>Источник:</w:t>
      </w:r>
      <w:r w:rsidRPr="00C82794">
        <w:rPr>
          <w:rFonts w:ascii="Times New Roman" w:hAnsi="Times New Roman"/>
        </w:rPr>
        <w:t xml:space="preserve"> GATS в Российской Федерации, 2009 год</w:t>
      </w:r>
    </w:p>
    <w:p w:rsidR="0035190A" w:rsidRPr="00C82794" w:rsidRDefault="0035190A" w:rsidP="00884A30">
      <w:pPr>
        <w:spacing w:after="0" w:line="360" w:lineRule="auto"/>
        <w:jc w:val="both"/>
        <w:rPr>
          <w:rFonts w:ascii="Times New Roman" w:hAnsi="Times New Roman"/>
        </w:rPr>
      </w:pPr>
    </w:p>
    <w:p w:rsidR="0035190A" w:rsidRPr="00C82794" w:rsidRDefault="0035190A" w:rsidP="00884A30">
      <w:pPr>
        <w:spacing w:after="0" w:line="360" w:lineRule="auto"/>
        <w:jc w:val="both"/>
        <w:rPr>
          <w:rFonts w:ascii="Times New Roman" w:hAnsi="Times New Roman"/>
        </w:rPr>
      </w:pPr>
    </w:p>
    <w:p w:rsidR="0035190A" w:rsidRPr="00C82794" w:rsidRDefault="0035190A" w:rsidP="00884A30">
      <w:pPr>
        <w:spacing w:after="0" w:line="360" w:lineRule="auto"/>
        <w:jc w:val="both"/>
        <w:rPr>
          <w:rFonts w:ascii="Times New Roman" w:hAnsi="Times New Roman"/>
        </w:rPr>
      </w:pPr>
    </w:p>
    <w:p w:rsidR="0035190A" w:rsidRPr="00C82794" w:rsidRDefault="0035190A" w:rsidP="00884A30">
      <w:pPr>
        <w:spacing w:after="0" w:line="360" w:lineRule="auto"/>
        <w:jc w:val="both"/>
        <w:rPr>
          <w:rFonts w:ascii="Times New Roman" w:hAnsi="Times New Roman"/>
        </w:rPr>
      </w:pPr>
    </w:p>
    <w:p w:rsidR="0035190A" w:rsidRPr="00C82794" w:rsidRDefault="0035190A" w:rsidP="00884A30">
      <w:pPr>
        <w:spacing w:after="0" w:line="360" w:lineRule="auto"/>
        <w:jc w:val="both"/>
        <w:rPr>
          <w:rFonts w:ascii="Times New Roman" w:hAnsi="Times New Roman"/>
        </w:rPr>
      </w:pPr>
    </w:p>
    <w:p w:rsidR="0035190A" w:rsidRPr="00C82794" w:rsidRDefault="0035190A" w:rsidP="00884A30">
      <w:pPr>
        <w:spacing w:after="0" w:line="360" w:lineRule="auto"/>
        <w:jc w:val="both"/>
        <w:rPr>
          <w:rFonts w:ascii="Times New Roman" w:hAnsi="Times New Roman"/>
        </w:rPr>
      </w:pPr>
    </w:p>
    <w:p w:rsidR="0035190A" w:rsidRPr="00C82794" w:rsidRDefault="0035190A" w:rsidP="00884A30">
      <w:pPr>
        <w:keepNext/>
        <w:spacing w:after="0" w:line="360" w:lineRule="auto"/>
        <w:jc w:val="both"/>
        <w:rPr>
          <w:rFonts w:ascii="Times New Roman" w:hAnsi="Times New Roman"/>
        </w:rPr>
      </w:pPr>
      <w:r w:rsidRPr="00C82794">
        <w:rPr>
          <w:rFonts w:ascii="Times New Roman" w:hAnsi="Times New Roman"/>
          <w:noProof/>
          <w:bdr w:val="single" w:sz="6" w:space="0" w:color="000000"/>
          <w:lang w:val="en-US"/>
        </w:rPr>
        <w:drawing>
          <wp:inline distT="0" distB="0" distL="0" distR="0" wp14:anchorId="2E4500D1" wp14:editId="283D25B3">
            <wp:extent cx="5486400" cy="2743200"/>
            <wp:effectExtent l="19050" t="19050" r="19050" b="19050"/>
            <wp:docPr id="3" name="Picture 3" descr="fig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4-2"/>
                    <pic:cNvPicPr>
                      <a:picLocks noChangeAspect="1" noChangeArrowheads="1"/>
                    </pic:cNvPicPr>
                  </pic:nvPicPr>
                  <pic:blipFill>
                    <a:blip r:embed="rId13" cstate="print"/>
                    <a:srcRect/>
                    <a:stretch>
                      <a:fillRect/>
                    </a:stretch>
                  </pic:blipFill>
                  <pic:spPr bwMode="auto">
                    <a:xfrm>
                      <a:off x="0" y="0"/>
                      <a:ext cx="5486400" cy="2743200"/>
                    </a:xfrm>
                    <a:prstGeom prst="rect">
                      <a:avLst/>
                    </a:prstGeom>
                    <a:noFill/>
                    <a:ln w="9525" cmpd="sng">
                      <a:solidFill>
                        <a:srgbClr val="000000"/>
                      </a:solidFill>
                      <a:miter lim="800000"/>
                      <a:headEnd/>
                      <a:tailEnd/>
                    </a:ln>
                    <a:effectLst/>
                  </pic:spPr>
                </pic:pic>
              </a:graphicData>
            </a:graphic>
          </wp:inline>
        </w:drawing>
      </w:r>
    </w:p>
    <w:p w:rsidR="0035190A" w:rsidRDefault="0035190A" w:rsidP="00B638E0">
      <w:pPr>
        <w:pStyle w:val="a8"/>
        <w:spacing w:after="0"/>
        <w:jc w:val="right"/>
        <w:rPr>
          <w:rFonts w:ascii="Times New Roman" w:hAnsi="Times New Roman"/>
          <w:color w:val="auto"/>
        </w:rPr>
      </w:pPr>
      <w:bookmarkStart w:id="25" w:name="_Toc355973603"/>
      <w:r w:rsidRPr="00C82794">
        <w:rPr>
          <w:rFonts w:ascii="Times New Roman" w:hAnsi="Times New Roman"/>
          <w:color w:val="auto"/>
        </w:rPr>
        <w:t>Источник: GATS в Российской Федерации, 2009 год.</w:t>
      </w:r>
      <w:r w:rsidRPr="00C82794">
        <w:rPr>
          <w:rStyle w:val="a5"/>
          <w:rFonts w:ascii="Times New Roman" w:hAnsi="Times New Roman"/>
          <w:color w:val="auto"/>
        </w:rPr>
        <w:footnoteReference w:id="12"/>
      </w:r>
      <w:bookmarkEnd w:id="25"/>
    </w:p>
    <w:p w:rsidR="00B638E0" w:rsidRPr="00B638E0" w:rsidRDefault="00B638E0" w:rsidP="00B638E0">
      <w:pPr>
        <w:pStyle w:val="a8"/>
        <w:keepNext/>
        <w:spacing w:after="0"/>
        <w:jc w:val="center"/>
        <w:rPr>
          <w:rFonts w:ascii="Times New Roman" w:hAnsi="Times New Roman"/>
          <w:b w:val="0"/>
          <w:i/>
          <w:color w:val="auto"/>
          <w:sz w:val="28"/>
          <w:szCs w:val="28"/>
        </w:rPr>
      </w:pPr>
      <w:r w:rsidRPr="00B638E0">
        <w:rPr>
          <w:rFonts w:ascii="Times New Roman" w:hAnsi="Times New Roman"/>
          <w:b w:val="0"/>
          <w:i/>
          <w:color w:val="auto"/>
          <w:sz w:val="28"/>
          <w:szCs w:val="28"/>
        </w:rPr>
        <w:t xml:space="preserve">Рисунок </w:t>
      </w:r>
      <w:r w:rsidRPr="00B638E0">
        <w:rPr>
          <w:rFonts w:ascii="Times New Roman" w:hAnsi="Times New Roman"/>
          <w:b w:val="0"/>
          <w:i/>
          <w:color w:val="auto"/>
          <w:sz w:val="28"/>
          <w:szCs w:val="28"/>
        </w:rPr>
        <w:fldChar w:fldCharType="begin"/>
      </w:r>
      <w:r w:rsidRPr="00B638E0">
        <w:rPr>
          <w:rFonts w:ascii="Times New Roman" w:hAnsi="Times New Roman"/>
          <w:b w:val="0"/>
          <w:i/>
          <w:color w:val="auto"/>
          <w:sz w:val="28"/>
          <w:szCs w:val="28"/>
        </w:rPr>
        <w:instrText xml:space="preserve"> SEQ Рисунок \* ARABIC </w:instrText>
      </w:r>
      <w:r w:rsidRPr="00B638E0">
        <w:rPr>
          <w:rFonts w:ascii="Times New Roman" w:hAnsi="Times New Roman"/>
          <w:b w:val="0"/>
          <w:i/>
          <w:color w:val="auto"/>
          <w:sz w:val="28"/>
          <w:szCs w:val="28"/>
        </w:rPr>
        <w:fldChar w:fldCharType="separate"/>
      </w:r>
      <w:r w:rsidR="00D90C02">
        <w:rPr>
          <w:rFonts w:ascii="Times New Roman" w:hAnsi="Times New Roman"/>
          <w:b w:val="0"/>
          <w:i/>
          <w:noProof/>
          <w:color w:val="auto"/>
          <w:sz w:val="28"/>
          <w:szCs w:val="28"/>
        </w:rPr>
        <w:t>2</w:t>
      </w:r>
      <w:r w:rsidRPr="00B638E0">
        <w:rPr>
          <w:rFonts w:ascii="Times New Roman" w:hAnsi="Times New Roman"/>
          <w:b w:val="0"/>
          <w:i/>
          <w:color w:val="auto"/>
          <w:sz w:val="28"/>
          <w:szCs w:val="28"/>
        </w:rPr>
        <w:fldChar w:fldCharType="end"/>
      </w:r>
      <w:r w:rsidRPr="00B638E0">
        <w:rPr>
          <w:rFonts w:ascii="Times New Roman" w:hAnsi="Times New Roman"/>
          <w:b w:val="0"/>
          <w:i/>
          <w:color w:val="auto"/>
          <w:sz w:val="28"/>
          <w:szCs w:val="28"/>
        </w:rPr>
        <w:t>. Потребление курительных табачных изделий взрослыми людьми от 15 лет и старше в зависимости от пола и уровня образования</w:t>
      </w:r>
    </w:p>
    <w:p w:rsidR="00B638E0" w:rsidRPr="00B638E0" w:rsidRDefault="00B638E0" w:rsidP="00B638E0"/>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rPr>
        <w:tab/>
      </w:r>
      <w:r w:rsidRPr="00C82794">
        <w:rPr>
          <w:rFonts w:ascii="Times New Roman" w:hAnsi="Times New Roman"/>
          <w:sz w:val="28"/>
          <w:szCs w:val="28"/>
        </w:rPr>
        <w:t xml:space="preserve">Тем не менее, данный график показывает нам, что все же имеется четкая зависимость между уровнем образования и </w:t>
      </w:r>
      <w:proofErr w:type="spellStart"/>
      <w:r w:rsidRPr="00C82794">
        <w:rPr>
          <w:rFonts w:ascii="Times New Roman" w:hAnsi="Times New Roman"/>
          <w:sz w:val="28"/>
          <w:szCs w:val="28"/>
        </w:rPr>
        <w:t>табакокурением</w:t>
      </w:r>
      <w:proofErr w:type="spellEnd"/>
      <w:r w:rsidRPr="00C82794">
        <w:rPr>
          <w:rFonts w:ascii="Times New Roman" w:hAnsi="Times New Roman"/>
          <w:sz w:val="28"/>
          <w:szCs w:val="28"/>
        </w:rPr>
        <w:t xml:space="preserve"> среди женщин – более образованные женщин сильнее подвержены развитию данной пагубной привычки, чем женщины с более низким уровнем образования. Данная зависимость достаточно четко определена, судя по графику. С другой стороны, у мужчин все не так однозначно, так как, опять же, наибольший процент курильщиков наблюдается среди мужчин со средним уровнем образования (64,1%), в то время как проценты курильщиков в указанной половой группе, имеющих высший и начальный уровень образования, не имеют сильных различий – 54,0% и 50,4% соответственно.</w:t>
      </w:r>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ab/>
        <w:t xml:space="preserve">Здесь можно сделать небольшое отступление от потребления сигарет, и обратить внимание на результаты по зависимости курения кальяна от уровня образования. На мой взгляд, здесь опять же имеет место влияние уровня доходов населения, т.к. кальян достаточно дорогая вещь, потребление которой могут себе позволить в основном люди с достаточно высоким </w:t>
      </w:r>
      <w:r w:rsidRPr="00C82794">
        <w:rPr>
          <w:rFonts w:ascii="Times New Roman" w:hAnsi="Times New Roman"/>
          <w:sz w:val="28"/>
          <w:szCs w:val="28"/>
        </w:rPr>
        <w:lastRenderedPageBreak/>
        <w:t>доходом. Поэтому здесь настолько четкая взаимосвязь: 8,4% и 5,7% у мужчин и женщин с высшим уровнем образования, затем 2,4% и 1,6% - со средним, и 0,0% и 0,3% у мужчин и женщин с начальным уровнем образования.</w:t>
      </w:r>
      <w:r w:rsidRPr="00C82794">
        <w:rPr>
          <w:rStyle w:val="a5"/>
          <w:rFonts w:ascii="Times New Roman" w:hAnsi="Times New Roman"/>
          <w:sz w:val="28"/>
          <w:szCs w:val="28"/>
        </w:rPr>
        <w:footnoteReference w:id="13"/>
      </w:r>
    </w:p>
    <w:p w:rsidR="0035190A" w:rsidRPr="00C82794" w:rsidRDefault="0035190A" w:rsidP="00884A30">
      <w:pPr>
        <w:spacing w:after="0" w:line="360" w:lineRule="auto"/>
        <w:ind w:firstLine="360"/>
        <w:jc w:val="both"/>
        <w:rPr>
          <w:rFonts w:ascii="Times New Roman" w:hAnsi="Times New Roman"/>
          <w:sz w:val="28"/>
          <w:szCs w:val="28"/>
        </w:rPr>
      </w:pPr>
      <w:r w:rsidRPr="00C82794">
        <w:rPr>
          <w:rFonts w:ascii="Times New Roman" w:hAnsi="Times New Roman"/>
          <w:sz w:val="28"/>
          <w:szCs w:val="28"/>
          <w:shd w:val="clear" w:color="auto" w:fill="FFFFFF"/>
        </w:rPr>
        <w:t xml:space="preserve">Таким образом, на мой взгляд, уровень дохода каждого человека также влияет на распространенность привычки курения. </w:t>
      </w:r>
      <w:r w:rsidRPr="00C82794">
        <w:rPr>
          <w:rFonts w:ascii="Times New Roman" w:hAnsi="Times New Roman"/>
          <w:sz w:val="28"/>
          <w:szCs w:val="28"/>
        </w:rPr>
        <w:t>Так, люди, имеющие более низкие доходы, чаще подвержены курению, нежели люди с более высокой заработной платой. Но, в тоже время, курени широко распространено среди людей, имеющих доходы, намного превышающие средние показатели, так как в таких случаях потребление сигарет переходит в разряд потребления товаров роскоши.</w:t>
      </w:r>
    </w:p>
    <w:p w:rsidR="0035190A" w:rsidRDefault="0035190A" w:rsidP="00B638E0">
      <w:pPr>
        <w:pStyle w:val="3"/>
        <w:jc w:val="center"/>
        <w:rPr>
          <w:rFonts w:ascii="Times New Roman" w:hAnsi="Times New Roman" w:cs="Times New Roman"/>
          <w:color w:val="auto"/>
          <w:sz w:val="26"/>
          <w:szCs w:val="26"/>
        </w:rPr>
      </w:pPr>
      <w:bookmarkStart w:id="26" w:name="_Toc357028148"/>
      <w:bookmarkStart w:id="27" w:name="_Toc357090506"/>
      <w:r w:rsidRPr="00C82794">
        <w:rPr>
          <w:rFonts w:ascii="Times New Roman" w:hAnsi="Times New Roman" w:cs="Times New Roman"/>
          <w:color w:val="auto"/>
          <w:sz w:val="26"/>
          <w:szCs w:val="26"/>
        </w:rPr>
        <w:t>1.2.2. Прочие исследования</w:t>
      </w:r>
      <w:bookmarkEnd w:id="26"/>
      <w:bookmarkEnd w:id="27"/>
    </w:p>
    <w:p w:rsidR="0035190A" w:rsidRPr="00C82794" w:rsidRDefault="0035190A" w:rsidP="00884A30">
      <w:pPr>
        <w:spacing w:after="0" w:line="360" w:lineRule="auto"/>
        <w:ind w:firstLine="360"/>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В работе Ирины Денисовой «Смертность в России: Микроанализ»</w:t>
      </w:r>
      <w:r w:rsidRPr="00C82794">
        <w:rPr>
          <w:rStyle w:val="a5"/>
          <w:rFonts w:ascii="Times New Roman" w:hAnsi="Times New Roman"/>
          <w:shd w:val="clear" w:color="auto" w:fill="FFFFFF"/>
        </w:rPr>
        <w:footnoteReference w:id="14"/>
      </w:r>
      <w:r w:rsidRPr="00C82794">
        <w:rPr>
          <w:rFonts w:ascii="Times New Roman" w:hAnsi="Times New Roman"/>
          <w:sz w:val="28"/>
          <w:szCs w:val="28"/>
          <w:shd w:val="clear" w:color="auto" w:fill="FFFFFF"/>
        </w:rPr>
        <w:t xml:space="preserve"> указывается один достаточно интересный фактор, который также оказывает влияние на распространенность курения – потребление алкогольной продукции. Предполагается, что люди, употребляющие спиртные напитки больше расположены к курению, нежели непьющие. Возможно, это обосновывается тем, что люди, у которых уже есть вредная привычка, более подвержены появлению новой. С другой стороны, зачастую, алкоголизмом страдают люди, неуверенные в себе или разочарованные в своей жизни, которые ищут успокоения в сигаретах и никотине.</w:t>
      </w:r>
    </w:p>
    <w:p w:rsidR="0035190A" w:rsidRPr="00C82794" w:rsidRDefault="0035190A" w:rsidP="00884A30">
      <w:pPr>
        <w:spacing w:after="0" w:line="360" w:lineRule="auto"/>
        <w:ind w:firstLine="360"/>
        <w:jc w:val="both"/>
        <w:rPr>
          <w:rFonts w:ascii="Times New Roman" w:hAnsi="Times New Roman"/>
          <w:sz w:val="28"/>
          <w:szCs w:val="28"/>
        </w:rPr>
      </w:pPr>
      <w:r w:rsidRPr="00C82794">
        <w:rPr>
          <w:rFonts w:ascii="Times New Roman" w:hAnsi="Times New Roman"/>
          <w:sz w:val="28"/>
          <w:szCs w:val="28"/>
        </w:rPr>
        <w:t xml:space="preserve">Кроме того, по результатам исследования </w:t>
      </w:r>
      <w:r w:rsidRPr="00C82794">
        <w:rPr>
          <w:rFonts w:ascii="Times New Roman" w:hAnsi="Times New Roman"/>
          <w:sz w:val="28"/>
          <w:szCs w:val="28"/>
          <w:lang w:val="en-US"/>
        </w:rPr>
        <w:t>Walberg</w:t>
      </w:r>
      <w:r w:rsidRPr="00C82794">
        <w:rPr>
          <w:rFonts w:ascii="Times New Roman" w:hAnsi="Times New Roman"/>
          <w:sz w:val="28"/>
          <w:szCs w:val="28"/>
        </w:rPr>
        <w:t xml:space="preserve">, 1998 г., высокая подвижность на рынке труда сопровождается высокими уровнями смертности и высоким количеством людей с вредными привычками. Это обусловлено тем, что многим очень трудно адаптироваться к новым условиям труда, что приводит к развитию пагубных для здоровья привычек; другими словами, люди, если можно так выразиться, ищут «успокоения» в </w:t>
      </w:r>
      <w:r w:rsidRPr="00C82794">
        <w:rPr>
          <w:rFonts w:ascii="Times New Roman" w:hAnsi="Times New Roman"/>
          <w:sz w:val="28"/>
          <w:szCs w:val="28"/>
        </w:rPr>
        <w:lastRenderedPageBreak/>
        <w:t>алкоголе и сигаретах, считая, что это поможет снять напряжение и поможет снизить нервозность.</w:t>
      </w:r>
    </w:p>
    <w:p w:rsidR="0035190A" w:rsidRPr="00C82794" w:rsidRDefault="0035190A" w:rsidP="00884A30">
      <w:pPr>
        <w:spacing w:after="0" w:line="360" w:lineRule="auto"/>
        <w:ind w:firstLine="357"/>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По</w:t>
      </w:r>
      <w:r w:rsidRPr="00C82794">
        <w:rPr>
          <w:rFonts w:ascii="Times New Roman" w:hAnsi="Times New Roman"/>
          <w:sz w:val="28"/>
          <w:szCs w:val="28"/>
          <w:shd w:val="clear" w:color="auto" w:fill="FFFFFF"/>
          <w:lang w:val="en-US"/>
        </w:rPr>
        <w:t xml:space="preserve"> </w:t>
      </w:r>
      <w:r w:rsidRPr="00C82794">
        <w:rPr>
          <w:rFonts w:ascii="Times New Roman" w:hAnsi="Times New Roman"/>
          <w:sz w:val="28"/>
          <w:szCs w:val="28"/>
          <w:shd w:val="clear" w:color="auto" w:fill="FFFFFF"/>
        </w:rPr>
        <w:t>обзору</w:t>
      </w:r>
      <w:r w:rsidRPr="00C82794">
        <w:rPr>
          <w:rFonts w:ascii="Times New Roman" w:hAnsi="Times New Roman"/>
          <w:sz w:val="28"/>
          <w:szCs w:val="28"/>
          <w:shd w:val="clear" w:color="auto" w:fill="FFFFFF"/>
          <w:lang w:val="en-US"/>
        </w:rPr>
        <w:t xml:space="preserve"> Lisa McNally «Smoking in Society. The</w:t>
      </w:r>
      <w:r w:rsidRPr="00C82794">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Prevalence</w:t>
      </w:r>
      <w:r w:rsidRPr="00C82794">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of</w:t>
      </w:r>
      <w:r w:rsidRPr="00C82794">
        <w:rPr>
          <w:rFonts w:ascii="Times New Roman" w:hAnsi="Times New Roman"/>
          <w:sz w:val="28"/>
          <w:szCs w:val="28"/>
          <w:shd w:val="clear" w:color="auto" w:fill="FFFFFF"/>
        </w:rPr>
        <w:t xml:space="preserve"> </w:t>
      </w:r>
      <w:r w:rsidRPr="00C82794">
        <w:rPr>
          <w:rFonts w:ascii="Times New Roman" w:hAnsi="Times New Roman"/>
          <w:sz w:val="28"/>
          <w:szCs w:val="28"/>
          <w:shd w:val="clear" w:color="auto" w:fill="FFFFFF"/>
          <w:lang w:val="en-US"/>
        </w:rPr>
        <w:t>Smoking</w:t>
      </w:r>
      <w:r w:rsidRPr="00C82794">
        <w:rPr>
          <w:rFonts w:ascii="Times New Roman" w:hAnsi="Times New Roman"/>
          <w:sz w:val="28"/>
          <w:szCs w:val="28"/>
          <w:shd w:val="clear" w:color="auto" w:fill="FFFFFF"/>
        </w:rPr>
        <w:t>»</w:t>
      </w:r>
      <w:r w:rsidRPr="00C82794">
        <w:rPr>
          <w:rStyle w:val="a5"/>
          <w:rFonts w:ascii="Times New Roman" w:hAnsi="Times New Roman"/>
          <w:shd w:val="clear" w:color="auto" w:fill="FFFFFF"/>
        </w:rPr>
        <w:footnoteReference w:id="15"/>
      </w:r>
      <w:r w:rsidRPr="00C82794">
        <w:rPr>
          <w:rFonts w:ascii="Times New Roman" w:hAnsi="Times New Roman"/>
          <w:sz w:val="28"/>
          <w:szCs w:val="28"/>
          <w:shd w:val="clear" w:color="auto" w:fill="FFFFFF"/>
        </w:rPr>
        <w:t>, предоставленным в 2009 году, распространенность курения так же зависит от национальности индивида. Здесь указано на то, что этнические меньшинства менее осведомлены относительно отрицательной взаимосвязи курения и здоровья и плохо знают о негативных последствиях для здоровья никотина, что делает их более подверженными курению, нежели, например, население Великобритании.</w:t>
      </w:r>
    </w:p>
    <w:p w:rsidR="0035190A" w:rsidRPr="00C82794" w:rsidRDefault="0035190A" w:rsidP="00884A30">
      <w:pPr>
        <w:spacing w:after="0" w:line="360" w:lineRule="auto"/>
        <w:ind w:firstLine="360"/>
        <w:jc w:val="both"/>
        <w:rPr>
          <w:rFonts w:ascii="Times New Roman" w:hAnsi="Times New Roman"/>
          <w:sz w:val="28"/>
          <w:szCs w:val="28"/>
        </w:rPr>
      </w:pPr>
      <w:r w:rsidRPr="00C82794">
        <w:rPr>
          <w:rFonts w:ascii="Times New Roman" w:hAnsi="Times New Roman"/>
          <w:sz w:val="28"/>
          <w:szCs w:val="28"/>
        </w:rPr>
        <w:t xml:space="preserve">Учитывая влияние алкогольной зависимости и высокой подвижности на рынке труда, представляется целесообразным рассматривать потребление табака в качестве психологического заболевания. С этой точки зрения можно объяснить и различие в уровне </w:t>
      </w:r>
      <w:proofErr w:type="spellStart"/>
      <w:r w:rsidRPr="00C82794">
        <w:rPr>
          <w:rFonts w:ascii="Times New Roman" w:hAnsi="Times New Roman"/>
          <w:sz w:val="28"/>
          <w:szCs w:val="28"/>
        </w:rPr>
        <w:t>табакокурения</w:t>
      </w:r>
      <w:proofErr w:type="spellEnd"/>
      <w:r w:rsidRPr="00C82794">
        <w:rPr>
          <w:rFonts w:ascii="Times New Roman" w:hAnsi="Times New Roman"/>
          <w:sz w:val="28"/>
          <w:szCs w:val="28"/>
        </w:rPr>
        <w:t xml:space="preserve"> в городе и в селе, т.к. городская жизнь обычно обусловлена большим количеством стрессовых ситуаций, то есть высокой нервной загруженностью людей.</w:t>
      </w:r>
    </w:p>
    <w:p w:rsidR="0035190A" w:rsidRPr="00C82794" w:rsidRDefault="0035190A" w:rsidP="00884A30">
      <w:pPr>
        <w:spacing w:after="0" w:line="360" w:lineRule="auto"/>
        <w:ind w:firstLine="357"/>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Таким образом, выдвигаются следующие гипотезу относительно причин распространения курения для дальнейшего исследование:</w:t>
      </w:r>
    </w:p>
    <w:p w:rsidR="0035190A" w:rsidRPr="00C82794" w:rsidRDefault="0035190A" w:rsidP="00884A30">
      <w:pPr>
        <w:pStyle w:val="a6"/>
        <w:numPr>
          <w:ilvl w:val="0"/>
          <w:numId w:val="4"/>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влияние потребления алкогольной продукции;</w:t>
      </w:r>
    </w:p>
    <w:p w:rsidR="0035190A" w:rsidRPr="00C82794" w:rsidRDefault="0035190A" w:rsidP="00884A30">
      <w:pPr>
        <w:pStyle w:val="a6"/>
        <w:numPr>
          <w:ilvl w:val="0"/>
          <w:numId w:val="4"/>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уровень образования;</w:t>
      </w:r>
    </w:p>
    <w:p w:rsidR="0035190A" w:rsidRPr="00C82794" w:rsidRDefault="0035190A" w:rsidP="00884A30">
      <w:pPr>
        <w:pStyle w:val="a6"/>
        <w:numPr>
          <w:ilvl w:val="0"/>
          <w:numId w:val="4"/>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уровень доходов;</w:t>
      </w:r>
    </w:p>
    <w:p w:rsidR="0035190A" w:rsidRPr="00C82794" w:rsidRDefault="0035190A" w:rsidP="00884A30">
      <w:pPr>
        <w:pStyle w:val="a6"/>
        <w:numPr>
          <w:ilvl w:val="0"/>
          <w:numId w:val="4"/>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семейное положение;</w:t>
      </w:r>
    </w:p>
    <w:p w:rsidR="0035190A" w:rsidRPr="00C82794" w:rsidRDefault="0035190A" w:rsidP="00884A30">
      <w:pPr>
        <w:pStyle w:val="a6"/>
        <w:numPr>
          <w:ilvl w:val="0"/>
          <w:numId w:val="4"/>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пол;</w:t>
      </w:r>
    </w:p>
    <w:p w:rsidR="0035190A" w:rsidRPr="00C82794" w:rsidRDefault="0035190A" w:rsidP="00884A30">
      <w:pPr>
        <w:pStyle w:val="a6"/>
        <w:numPr>
          <w:ilvl w:val="0"/>
          <w:numId w:val="4"/>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возраст;</w:t>
      </w:r>
    </w:p>
    <w:p w:rsidR="0035190A" w:rsidRPr="00C82794" w:rsidRDefault="0035190A" w:rsidP="00884A30">
      <w:pPr>
        <w:pStyle w:val="a6"/>
        <w:numPr>
          <w:ilvl w:val="0"/>
          <w:numId w:val="4"/>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удовлетворенность жизнью</w:t>
      </w:r>
    </w:p>
    <w:p w:rsidR="0035190A" w:rsidRPr="00C82794" w:rsidRDefault="0035190A" w:rsidP="00884A30">
      <w:pPr>
        <w:pStyle w:val="a6"/>
        <w:numPr>
          <w:ilvl w:val="0"/>
          <w:numId w:val="4"/>
        </w:numPr>
        <w:spacing w:after="0" w:line="36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место рождения.</w:t>
      </w:r>
    </w:p>
    <w:p w:rsidR="0035190A" w:rsidRPr="00C82794" w:rsidRDefault="0035190A" w:rsidP="00884A30">
      <w:pPr>
        <w:spacing w:after="0" w:line="360" w:lineRule="auto"/>
        <w:ind w:firstLine="357"/>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t xml:space="preserve">Большой интерес представляют все приведенные выше взаимосвязи, их сила и направление. Поэтому в следующей части своей работы я перейду к </w:t>
      </w:r>
      <w:r w:rsidRPr="00C82794">
        <w:rPr>
          <w:rFonts w:ascii="Times New Roman" w:hAnsi="Times New Roman"/>
          <w:sz w:val="28"/>
          <w:szCs w:val="28"/>
          <w:shd w:val="clear" w:color="auto" w:fill="FFFFFF"/>
        </w:rPr>
        <w:lastRenderedPageBreak/>
        <w:t>изучению их зависимости, наличию влияния факторов на распространенность курения и более подробному рассмотрению самой связи.</w:t>
      </w:r>
    </w:p>
    <w:p w:rsidR="0035190A" w:rsidRPr="00C82794" w:rsidRDefault="0035190A" w:rsidP="00884A30">
      <w:pPr>
        <w:spacing w:after="0" w:line="240" w:lineRule="auto"/>
        <w:jc w:val="both"/>
        <w:rPr>
          <w:rFonts w:ascii="Times New Roman" w:hAnsi="Times New Roman"/>
          <w:sz w:val="28"/>
          <w:szCs w:val="28"/>
          <w:shd w:val="clear" w:color="auto" w:fill="FFFFFF"/>
        </w:rPr>
      </w:pPr>
      <w:r w:rsidRPr="00C82794">
        <w:rPr>
          <w:rFonts w:ascii="Times New Roman" w:hAnsi="Times New Roman"/>
          <w:sz w:val="28"/>
          <w:szCs w:val="28"/>
          <w:shd w:val="clear" w:color="auto" w:fill="FFFFFF"/>
        </w:rPr>
        <w:br w:type="page"/>
      </w:r>
    </w:p>
    <w:p w:rsidR="0035190A" w:rsidRPr="00184E6F" w:rsidRDefault="0035190A" w:rsidP="00184E6F">
      <w:pPr>
        <w:pStyle w:val="1"/>
        <w:spacing w:before="0" w:line="360" w:lineRule="auto"/>
        <w:jc w:val="center"/>
        <w:rPr>
          <w:rFonts w:ascii="Times New Roman" w:hAnsi="Times New Roman" w:cs="Times New Roman"/>
          <w:color w:val="auto"/>
          <w:sz w:val="36"/>
          <w:szCs w:val="36"/>
          <w:shd w:val="clear" w:color="auto" w:fill="FFFFFF"/>
        </w:rPr>
      </w:pPr>
      <w:bookmarkStart w:id="28" w:name="_Toc328431162"/>
      <w:bookmarkStart w:id="29" w:name="_Toc357028149"/>
      <w:bookmarkStart w:id="30" w:name="_Toc357090507"/>
      <w:r w:rsidRPr="00184E6F">
        <w:rPr>
          <w:rFonts w:ascii="Times New Roman" w:hAnsi="Times New Roman" w:cs="Times New Roman"/>
          <w:color w:val="auto"/>
          <w:sz w:val="36"/>
          <w:szCs w:val="36"/>
          <w:shd w:val="clear" w:color="auto" w:fill="FFFFFF"/>
        </w:rPr>
        <w:lastRenderedPageBreak/>
        <w:t xml:space="preserve">Глава 2. </w:t>
      </w:r>
      <w:bookmarkEnd w:id="28"/>
      <w:r w:rsidRPr="00184E6F">
        <w:rPr>
          <w:rFonts w:ascii="Times New Roman" w:hAnsi="Times New Roman" w:cs="Times New Roman"/>
          <w:color w:val="auto"/>
          <w:sz w:val="36"/>
          <w:szCs w:val="36"/>
          <w:shd w:val="clear" w:color="auto" w:fill="FFFFFF"/>
        </w:rPr>
        <w:t>Статистический анализ факторов, влияющих на распространенность и отказ от курения, на микро- и макро- уровнях</w:t>
      </w:r>
      <w:bookmarkEnd w:id="29"/>
      <w:bookmarkEnd w:id="30"/>
    </w:p>
    <w:p w:rsidR="0035190A" w:rsidRPr="00C82794" w:rsidRDefault="0035190A" w:rsidP="00884A30">
      <w:pPr>
        <w:spacing w:after="0" w:line="360" w:lineRule="auto"/>
        <w:jc w:val="both"/>
        <w:rPr>
          <w:rFonts w:ascii="Times New Roman" w:hAnsi="Times New Roman"/>
          <w:sz w:val="28"/>
          <w:szCs w:val="28"/>
        </w:rPr>
      </w:pPr>
      <w:bookmarkStart w:id="31" w:name="_Toc328431163"/>
      <w:r w:rsidRPr="00C82794">
        <w:rPr>
          <w:rFonts w:ascii="Times New Roman" w:hAnsi="Times New Roman"/>
        </w:rPr>
        <w:tab/>
      </w:r>
      <w:r w:rsidRPr="00C82794">
        <w:rPr>
          <w:rFonts w:ascii="Times New Roman" w:hAnsi="Times New Roman"/>
          <w:sz w:val="28"/>
          <w:szCs w:val="28"/>
        </w:rPr>
        <w:t>Анализ на микроуровне предполагает изучение влияния выделенных выше факторов в разрезе отдельных людей, на макроуровне – в разрезе субъектов Российской Федерации.</w:t>
      </w:r>
    </w:p>
    <w:p w:rsidR="0035190A" w:rsidRPr="00C82794" w:rsidRDefault="0035190A" w:rsidP="00184E6F">
      <w:pPr>
        <w:pStyle w:val="2"/>
        <w:spacing w:line="360" w:lineRule="auto"/>
        <w:jc w:val="center"/>
        <w:rPr>
          <w:rFonts w:ascii="Times New Roman" w:hAnsi="Times New Roman" w:cs="Times New Roman"/>
          <w:color w:val="auto"/>
          <w:sz w:val="30"/>
          <w:szCs w:val="30"/>
        </w:rPr>
      </w:pPr>
      <w:bookmarkStart w:id="32" w:name="_Toc357028150"/>
      <w:bookmarkStart w:id="33" w:name="_Toc357090508"/>
      <w:r w:rsidRPr="00C82794">
        <w:rPr>
          <w:rFonts w:ascii="Times New Roman" w:hAnsi="Times New Roman" w:cs="Times New Roman"/>
          <w:color w:val="auto"/>
          <w:sz w:val="30"/>
          <w:szCs w:val="30"/>
        </w:rPr>
        <w:t xml:space="preserve">2.1 </w:t>
      </w:r>
      <w:bookmarkEnd w:id="31"/>
      <w:r w:rsidR="0062540A" w:rsidRPr="00C82794">
        <w:rPr>
          <w:rFonts w:ascii="Times New Roman" w:hAnsi="Times New Roman" w:cs="Times New Roman"/>
          <w:color w:val="auto"/>
          <w:sz w:val="30"/>
          <w:szCs w:val="30"/>
        </w:rPr>
        <w:t>Показатели</w:t>
      </w:r>
      <w:r w:rsidR="00D27D44" w:rsidRPr="00C82794">
        <w:rPr>
          <w:rFonts w:ascii="Times New Roman" w:hAnsi="Times New Roman" w:cs="Times New Roman"/>
          <w:color w:val="auto"/>
          <w:sz w:val="30"/>
          <w:szCs w:val="30"/>
        </w:rPr>
        <w:t xml:space="preserve"> для анализа</w:t>
      </w:r>
      <w:r w:rsidRPr="00C82794">
        <w:rPr>
          <w:rFonts w:ascii="Times New Roman" w:hAnsi="Times New Roman" w:cs="Times New Roman"/>
          <w:color w:val="auto"/>
          <w:sz w:val="30"/>
          <w:szCs w:val="30"/>
        </w:rPr>
        <w:t xml:space="preserve"> на микроуровне на основе данных РМЭЗ-2010</w:t>
      </w:r>
      <w:bookmarkEnd w:id="32"/>
      <w:bookmarkEnd w:id="33"/>
    </w:p>
    <w:p w:rsidR="0035190A" w:rsidRPr="00C82794" w:rsidRDefault="0035190A" w:rsidP="00884A30">
      <w:pPr>
        <w:spacing w:after="0" w:line="360" w:lineRule="auto"/>
        <w:jc w:val="both"/>
        <w:rPr>
          <w:rFonts w:ascii="Times New Roman" w:hAnsi="Times New Roman"/>
          <w:sz w:val="28"/>
          <w:szCs w:val="28"/>
          <w:shd w:val="clear" w:color="auto" w:fill="FFFFFF"/>
        </w:rPr>
      </w:pPr>
      <w:r w:rsidRPr="00C82794">
        <w:rPr>
          <w:rFonts w:ascii="Times New Roman" w:hAnsi="Times New Roman"/>
        </w:rPr>
        <w:tab/>
      </w:r>
      <w:r w:rsidRPr="00C82794">
        <w:rPr>
          <w:rFonts w:ascii="Times New Roman" w:hAnsi="Times New Roman"/>
          <w:sz w:val="28"/>
          <w:szCs w:val="28"/>
        </w:rPr>
        <w:t xml:space="preserve">Сначала попробуем провести статистический анализ выделенных выше факторов на основе данных, полученных по результатам программы </w:t>
      </w:r>
      <w:r w:rsidRPr="00C82794">
        <w:rPr>
          <w:rStyle w:val="ab"/>
          <w:rFonts w:ascii="Times New Roman" w:hAnsi="Times New Roman"/>
          <w:sz w:val="28"/>
          <w:szCs w:val="28"/>
          <w:bdr w:val="none" w:sz="0" w:space="0" w:color="auto" w:frame="1"/>
          <w:shd w:val="clear" w:color="auto" w:fill="FFFFFF"/>
        </w:rPr>
        <w:t xml:space="preserve">«Российский мониторинг экономического положения и здоровья населения НИУ-ВШЭ (RLMS-HSE)». </w:t>
      </w:r>
      <w:r w:rsidRPr="00C82794">
        <w:rPr>
          <w:rStyle w:val="ab"/>
          <w:rFonts w:ascii="Times New Roman" w:hAnsi="Times New Roman"/>
          <w:i w:val="0"/>
          <w:sz w:val="28"/>
          <w:szCs w:val="28"/>
          <w:bdr w:val="none" w:sz="0" w:space="0" w:color="auto" w:frame="1"/>
          <w:shd w:val="clear" w:color="auto" w:fill="FFFFFF"/>
        </w:rPr>
        <w:t>Мною были взяты данные опроса, проведенного в 2010 году, по индивидам из репрезентативной выборки.</w:t>
      </w:r>
      <w:r w:rsidRPr="00C82794">
        <w:rPr>
          <w:rStyle w:val="a5"/>
          <w:rFonts w:ascii="Times New Roman" w:hAnsi="Times New Roman"/>
          <w:i/>
          <w:iCs/>
          <w:bdr w:val="none" w:sz="0" w:space="0" w:color="auto" w:frame="1"/>
          <w:shd w:val="clear" w:color="auto" w:fill="FFFFFF"/>
        </w:rPr>
        <w:footnoteReference w:id="16"/>
      </w:r>
      <w:r w:rsidRPr="00C82794">
        <w:rPr>
          <w:rStyle w:val="ab"/>
          <w:rFonts w:ascii="Times New Roman" w:hAnsi="Times New Roman"/>
          <w:i w:val="0"/>
          <w:sz w:val="28"/>
          <w:szCs w:val="28"/>
          <w:bdr w:val="none" w:sz="0" w:space="0" w:color="auto" w:frame="1"/>
          <w:shd w:val="clear" w:color="auto" w:fill="FFFFFF"/>
        </w:rPr>
        <w:t xml:space="preserve"> </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Для начала определим, что в качестве изучения влияния на первом этапе статистического анализа мы берем следующие регрессоры:</w:t>
      </w:r>
    </w:p>
    <w:p w:rsidR="0035190A" w:rsidRPr="00C82794" w:rsidRDefault="0035190A" w:rsidP="00884A30">
      <w:pPr>
        <w:pStyle w:val="a6"/>
        <w:numPr>
          <w:ilvl w:val="0"/>
          <w:numId w:val="5"/>
        </w:numPr>
        <w:spacing w:after="0" w:line="360" w:lineRule="auto"/>
        <w:jc w:val="both"/>
        <w:rPr>
          <w:rFonts w:ascii="Times New Roman" w:hAnsi="Times New Roman"/>
          <w:sz w:val="28"/>
          <w:szCs w:val="28"/>
        </w:rPr>
      </w:pPr>
      <w:r w:rsidRPr="00C82794">
        <w:rPr>
          <w:rFonts w:ascii="Times New Roman" w:hAnsi="Times New Roman"/>
          <w:sz w:val="28"/>
          <w:szCs w:val="28"/>
        </w:rPr>
        <w:t>пол</w:t>
      </w:r>
    </w:p>
    <w:p w:rsidR="0035190A" w:rsidRPr="00C82794" w:rsidRDefault="0035190A" w:rsidP="00884A30">
      <w:pPr>
        <w:pStyle w:val="a6"/>
        <w:numPr>
          <w:ilvl w:val="0"/>
          <w:numId w:val="5"/>
        </w:numPr>
        <w:spacing w:after="0" w:line="360" w:lineRule="auto"/>
        <w:jc w:val="both"/>
        <w:rPr>
          <w:rFonts w:ascii="Times New Roman" w:hAnsi="Times New Roman"/>
          <w:sz w:val="28"/>
          <w:szCs w:val="28"/>
        </w:rPr>
      </w:pPr>
      <w:r w:rsidRPr="00C82794">
        <w:rPr>
          <w:rFonts w:ascii="Times New Roman" w:hAnsi="Times New Roman"/>
          <w:sz w:val="28"/>
          <w:szCs w:val="28"/>
        </w:rPr>
        <w:t>семейное положение</w:t>
      </w:r>
    </w:p>
    <w:p w:rsidR="0035190A" w:rsidRPr="00C82794" w:rsidRDefault="0035190A" w:rsidP="00884A30">
      <w:pPr>
        <w:pStyle w:val="a6"/>
        <w:numPr>
          <w:ilvl w:val="0"/>
          <w:numId w:val="5"/>
        </w:numPr>
        <w:spacing w:after="0" w:line="360" w:lineRule="auto"/>
        <w:jc w:val="both"/>
        <w:rPr>
          <w:rFonts w:ascii="Times New Roman" w:hAnsi="Times New Roman"/>
          <w:sz w:val="28"/>
          <w:szCs w:val="28"/>
        </w:rPr>
      </w:pPr>
      <w:r w:rsidRPr="00C82794">
        <w:rPr>
          <w:rFonts w:ascii="Times New Roman" w:hAnsi="Times New Roman"/>
          <w:sz w:val="28"/>
          <w:szCs w:val="28"/>
        </w:rPr>
        <w:t>удовлетворенность работой</w:t>
      </w:r>
    </w:p>
    <w:p w:rsidR="0035190A" w:rsidRPr="00C82794" w:rsidRDefault="0035190A" w:rsidP="00884A30">
      <w:pPr>
        <w:pStyle w:val="a6"/>
        <w:numPr>
          <w:ilvl w:val="0"/>
          <w:numId w:val="5"/>
        </w:numPr>
        <w:spacing w:after="0" w:line="360" w:lineRule="auto"/>
        <w:jc w:val="both"/>
        <w:rPr>
          <w:rFonts w:ascii="Times New Roman" w:hAnsi="Times New Roman"/>
          <w:sz w:val="28"/>
          <w:szCs w:val="28"/>
        </w:rPr>
      </w:pPr>
      <w:r w:rsidRPr="00C82794">
        <w:rPr>
          <w:rFonts w:ascii="Times New Roman" w:hAnsi="Times New Roman"/>
          <w:sz w:val="28"/>
          <w:szCs w:val="28"/>
        </w:rPr>
        <w:t>место рождения</w:t>
      </w:r>
    </w:p>
    <w:p w:rsidR="0035190A" w:rsidRPr="00C82794" w:rsidRDefault="0035190A" w:rsidP="00884A30">
      <w:pPr>
        <w:pStyle w:val="a6"/>
        <w:numPr>
          <w:ilvl w:val="0"/>
          <w:numId w:val="5"/>
        </w:numPr>
        <w:spacing w:after="0" w:line="360" w:lineRule="auto"/>
        <w:jc w:val="both"/>
        <w:rPr>
          <w:rFonts w:ascii="Times New Roman" w:hAnsi="Times New Roman"/>
          <w:sz w:val="28"/>
          <w:szCs w:val="28"/>
        </w:rPr>
      </w:pPr>
      <w:r w:rsidRPr="00C82794">
        <w:rPr>
          <w:rFonts w:ascii="Times New Roman" w:hAnsi="Times New Roman"/>
          <w:sz w:val="28"/>
          <w:szCs w:val="28"/>
        </w:rPr>
        <w:t>образование</w:t>
      </w:r>
    </w:p>
    <w:p w:rsidR="0035190A" w:rsidRPr="00C82794" w:rsidRDefault="0035190A" w:rsidP="00884A30">
      <w:pPr>
        <w:pStyle w:val="a6"/>
        <w:numPr>
          <w:ilvl w:val="0"/>
          <w:numId w:val="5"/>
        </w:numPr>
        <w:spacing w:after="0" w:line="360" w:lineRule="auto"/>
        <w:jc w:val="both"/>
        <w:rPr>
          <w:rFonts w:ascii="Times New Roman" w:hAnsi="Times New Roman"/>
          <w:sz w:val="28"/>
          <w:szCs w:val="28"/>
        </w:rPr>
      </w:pPr>
      <w:r w:rsidRPr="00C82794">
        <w:rPr>
          <w:rFonts w:ascii="Times New Roman" w:hAnsi="Times New Roman"/>
          <w:sz w:val="28"/>
          <w:szCs w:val="28"/>
        </w:rPr>
        <w:t>употребление спиртного</w:t>
      </w:r>
    </w:p>
    <w:p w:rsidR="0035190A" w:rsidRPr="00C82794" w:rsidRDefault="0035190A" w:rsidP="00884A30">
      <w:pPr>
        <w:spacing w:after="0" w:line="360" w:lineRule="auto"/>
        <w:ind w:firstLine="360"/>
        <w:jc w:val="both"/>
        <w:rPr>
          <w:rFonts w:ascii="Times New Roman" w:hAnsi="Times New Roman"/>
          <w:sz w:val="28"/>
          <w:szCs w:val="28"/>
        </w:rPr>
      </w:pPr>
      <w:r w:rsidRPr="00C82794">
        <w:rPr>
          <w:rFonts w:ascii="Times New Roman" w:hAnsi="Times New Roman"/>
          <w:sz w:val="28"/>
          <w:szCs w:val="28"/>
        </w:rPr>
        <w:t xml:space="preserve">Данные факторы мы обозначили, как </w:t>
      </w:r>
      <w:r w:rsidRPr="00C82794">
        <w:rPr>
          <w:rFonts w:ascii="Times New Roman" w:hAnsi="Times New Roman"/>
          <w:sz w:val="28"/>
          <w:szCs w:val="28"/>
          <w:lang w:val="en-US"/>
        </w:rPr>
        <w:t>x</w:t>
      </w:r>
      <w:r w:rsidRPr="00C82794">
        <w:rPr>
          <w:rFonts w:ascii="Times New Roman" w:hAnsi="Times New Roman"/>
          <w:sz w:val="28"/>
          <w:szCs w:val="28"/>
          <w:vertAlign w:val="superscript"/>
        </w:rPr>
        <w:t>(1)</w:t>
      </w:r>
      <w:r w:rsidRPr="00C82794">
        <w:rPr>
          <w:rFonts w:ascii="Times New Roman" w:hAnsi="Times New Roman"/>
          <w:sz w:val="28"/>
          <w:szCs w:val="28"/>
        </w:rPr>
        <w:t xml:space="preserve">, </w:t>
      </w:r>
      <w:r w:rsidRPr="00C82794">
        <w:rPr>
          <w:rFonts w:ascii="Times New Roman" w:hAnsi="Times New Roman"/>
          <w:sz w:val="28"/>
          <w:szCs w:val="28"/>
          <w:lang w:val="en-US"/>
        </w:rPr>
        <w:t>x</w:t>
      </w:r>
      <w:r w:rsidRPr="00C82794">
        <w:rPr>
          <w:rFonts w:ascii="Times New Roman" w:hAnsi="Times New Roman"/>
          <w:sz w:val="28"/>
          <w:szCs w:val="28"/>
          <w:vertAlign w:val="superscript"/>
        </w:rPr>
        <w:t>(2)</w:t>
      </w:r>
      <w:r w:rsidRPr="00C82794">
        <w:rPr>
          <w:rFonts w:ascii="Times New Roman" w:hAnsi="Times New Roman"/>
          <w:sz w:val="28"/>
          <w:szCs w:val="28"/>
        </w:rPr>
        <w:t xml:space="preserve">, </w:t>
      </w:r>
      <w:r w:rsidRPr="00C82794">
        <w:rPr>
          <w:rFonts w:ascii="Times New Roman" w:hAnsi="Times New Roman"/>
          <w:sz w:val="28"/>
          <w:szCs w:val="28"/>
          <w:lang w:val="en-US"/>
        </w:rPr>
        <w:t>x</w:t>
      </w:r>
      <w:r w:rsidRPr="00C82794">
        <w:rPr>
          <w:rFonts w:ascii="Times New Roman" w:hAnsi="Times New Roman"/>
          <w:sz w:val="28"/>
          <w:szCs w:val="28"/>
          <w:vertAlign w:val="superscript"/>
        </w:rPr>
        <w:t>(3)</w:t>
      </w:r>
      <w:r w:rsidRPr="00C82794">
        <w:rPr>
          <w:rFonts w:ascii="Times New Roman" w:hAnsi="Times New Roman"/>
          <w:sz w:val="28"/>
          <w:szCs w:val="28"/>
        </w:rPr>
        <w:t xml:space="preserve">, </w:t>
      </w:r>
      <w:r w:rsidRPr="00C82794">
        <w:rPr>
          <w:rFonts w:ascii="Times New Roman" w:hAnsi="Times New Roman"/>
          <w:sz w:val="28"/>
          <w:szCs w:val="28"/>
          <w:lang w:val="en-US"/>
        </w:rPr>
        <w:t>x</w:t>
      </w:r>
      <w:r w:rsidRPr="00C82794">
        <w:rPr>
          <w:rFonts w:ascii="Times New Roman" w:hAnsi="Times New Roman"/>
          <w:sz w:val="28"/>
          <w:szCs w:val="28"/>
          <w:vertAlign w:val="superscript"/>
        </w:rPr>
        <w:t>(4)</w:t>
      </w:r>
      <w:r w:rsidRPr="00C82794">
        <w:rPr>
          <w:rFonts w:ascii="Times New Roman" w:hAnsi="Times New Roman"/>
          <w:sz w:val="28"/>
          <w:szCs w:val="28"/>
        </w:rPr>
        <w:t xml:space="preserve">, </w:t>
      </w:r>
      <w:r w:rsidRPr="00C82794">
        <w:rPr>
          <w:rFonts w:ascii="Times New Roman" w:hAnsi="Times New Roman"/>
          <w:sz w:val="28"/>
          <w:szCs w:val="28"/>
          <w:lang w:val="en-US"/>
        </w:rPr>
        <w:t>x</w:t>
      </w:r>
      <w:r w:rsidRPr="00C82794">
        <w:rPr>
          <w:rFonts w:ascii="Times New Roman" w:hAnsi="Times New Roman"/>
          <w:sz w:val="28"/>
          <w:szCs w:val="28"/>
          <w:vertAlign w:val="superscript"/>
        </w:rPr>
        <w:t>(5)</w:t>
      </w:r>
      <w:r w:rsidRPr="00C82794">
        <w:rPr>
          <w:rFonts w:ascii="Times New Roman" w:hAnsi="Times New Roman"/>
          <w:sz w:val="28"/>
          <w:szCs w:val="28"/>
        </w:rPr>
        <w:t xml:space="preserve">, и </w:t>
      </w:r>
      <w:r w:rsidRPr="00C82794">
        <w:rPr>
          <w:rFonts w:ascii="Times New Roman" w:hAnsi="Times New Roman"/>
          <w:sz w:val="28"/>
          <w:szCs w:val="28"/>
          <w:lang w:val="en-US"/>
        </w:rPr>
        <w:t>x</w:t>
      </w:r>
      <w:r w:rsidRPr="00C82794">
        <w:rPr>
          <w:rFonts w:ascii="Times New Roman" w:hAnsi="Times New Roman"/>
          <w:sz w:val="28"/>
          <w:szCs w:val="28"/>
          <w:vertAlign w:val="superscript"/>
        </w:rPr>
        <w:t>(6)</w:t>
      </w:r>
      <w:r w:rsidRPr="00C82794">
        <w:rPr>
          <w:rFonts w:ascii="Times New Roman" w:hAnsi="Times New Roman"/>
          <w:sz w:val="28"/>
          <w:szCs w:val="28"/>
        </w:rPr>
        <w:t>, соответственно.</w:t>
      </w:r>
    </w:p>
    <w:p w:rsidR="0035190A" w:rsidRPr="00C82794" w:rsidRDefault="0035190A" w:rsidP="00884A30">
      <w:pPr>
        <w:autoSpaceDE w:val="0"/>
        <w:autoSpaceDN w:val="0"/>
        <w:adjustRightInd w:val="0"/>
        <w:spacing w:after="0" w:line="360" w:lineRule="auto"/>
        <w:ind w:firstLine="360"/>
        <w:jc w:val="both"/>
        <w:rPr>
          <w:rFonts w:ascii="Times New Roman" w:hAnsi="Times New Roman"/>
          <w:sz w:val="28"/>
          <w:szCs w:val="28"/>
        </w:rPr>
      </w:pPr>
      <w:r w:rsidRPr="00C82794">
        <w:rPr>
          <w:rFonts w:ascii="Times New Roman" w:hAnsi="Times New Roman"/>
          <w:sz w:val="28"/>
          <w:szCs w:val="28"/>
        </w:rPr>
        <w:t>В качестве результирующего признака были выбраны данные по наличию у данного индивида такой вредной привычки, как курение.</w:t>
      </w:r>
    </w:p>
    <w:p w:rsidR="0035190A" w:rsidRPr="00C82794" w:rsidRDefault="00D27D44"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lastRenderedPageBreak/>
        <w:t>Д</w:t>
      </w:r>
      <w:r w:rsidR="0035190A" w:rsidRPr="00C82794">
        <w:rPr>
          <w:rFonts w:ascii="Times New Roman" w:hAnsi="Times New Roman"/>
          <w:sz w:val="28"/>
          <w:szCs w:val="28"/>
        </w:rPr>
        <w:t xml:space="preserve">ля начала проанализируем взаимосвязь признаков, оценив матрицу парных коэффициентов </w:t>
      </w:r>
      <w:r w:rsidR="0035190A" w:rsidRPr="00C82794">
        <w:rPr>
          <w:rFonts w:ascii="Times New Roman" w:hAnsi="Times New Roman"/>
          <w:position w:val="-4"/>
          <w:sz w:val="28"/>
          <w:szCs w:val="28"/>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5.8pt" o:ole="">
            <v:imagedata r:id="rId14" o:title=""/>
          </v:shape>
          <o:OLEObject Type="Embed" ProgID="Equation.3" ShapeID="_x0000_i1025" DrawAspect="Content" ObjectID="_1430833619" r:id="rId15"/>
        </w:object>
      </w:r>
      <w:r w:rsidR="0035190A" w:rsidRPr="00C82794">
        <w:rPr>
          <w:rFonts w:ascii="Times New Roman" w:hAnsi="Times New Roman"/>
          <w:sz w:val="28"/>
          <w:szCs w:val="28"/>
        </w:rPr>
        <w:t>.</w:t>
      </w:r>
    </w:p>
    <w:p w:rsidR="00184E6F" w:rsidRPr="00184E6F" w:rsidRDefault="0035190A" w:rsidP="00184E6F">
      <w:pPr>
        <w:pStyle w:val="a8"/>
        <w:keepNext/>
        <w:jc w:val="right"/>
        <w:rPr>
          <w:rFonts w:ascii="Times New Roman" w:hAnsi="Times New Roman"/>
          <w:b w:val="0"/>
          <w:i/>
          <w:color w:val="auto"/>
          <w:sz w:val="28"/>
          <w:szCs w:val="28"/>
        </w:rPr>
      </w:pPr>
      <w:bookmarkStart w:id="34" w:name="_Toc328431219"/>
      <w:bookmarkStart w:id="35" w:name="_Toc355973662"/>
      <w:r w:rsidRPr="00184E6F">
        <w:rPr>
          <w:rFonts w:ascii="Times New Roman" w:hAnsi="Times New Roman"/>
          <w:b w:val="0"/>
          <w:i/>
          <w:color w:val="auto"/>
          <w:sz w:val="28"/>
          <w:szCs w:val="28"/>
        </w:rPr>
        <w:t xml:space="preserve">Таблица </w:t>
      </w:r>
      <w:r w:rsidR="007C64CD" w:rsidRPr="00184E6F">
        <w:rPr>
          <w:rFonts w:ascii="Times New Roman" w:hAnsi="Times New Roman"/>
          <w:b w:val="0"/>
          <w:i/>
          <w:color w:val="auto"/>
          <w:sz w:val="28"/>
          <w:szCs w:val="28"/>
        </w:rPr>
        <w:fldChar w:fldCharType="begin"/>
      </w:r>
      <w:r w:rsidR="007C64CD" w:rsidRPr="00184E6F">
        <w:rPr>
          <w:rFonts w:ascii="Times New Roman" w:hAnsi="Times New Roman"/>
          <w:b w:val="0"/>
          <w:i/>
          <w:color w:val="auto"/>
          <w:sz w:val="28"/>
          <w:szCs w:val="28"/>
        </w:rPr>
        <w:instrText xml:space="preserve"> SEQ Таблица \* ARABIC </w:instrText>
      </w:r>
      <w:r w:rsidR="007C64CD" w:rsidRPr="00184E6F">
        <w:rPr>
          <w:rFonts w:ascii="Times New Roman" w:hAnsi="Times New Roman"/>
          <w:b w:val="0"/>
          <w:i/>
          <w:color w:val="auto"/>
          <w:sz w:val="28"/>
          <w:szCs w:val="28"/>
        </w:rPr>
        <w:fldChar w:fldCharType="separate"/>
      </w:r>
      <w:r w:rsidR="00D90C02">
        <w:rPr>
          <w:rFonts w:ascii="Times New Roman" w:hAnsi="Times New Roman"/>
          <w:b w:val="0"/>
          <w:i/>
          <w:noProof/>
          <w:color w:val="auto"/>
          <w:sz w:val="28"/>
          <w:szCs w:val="28"/>
        </w:rPr>
        <w:t>3</w:t>
      </w:r>
      <w:r w:rsidR="007C64CD" w:rsidRPr="00184E6F">
        <w:rPr>
          <w:rFonts w:ascii="Times New Roman" w:hAnsi="Times New Roman"/>
          <w:b w:val="0"/>
          <w:i/>
          <w:color w:val="auto"/>
          <w:sz w:val="28"/>
          <w:szCs w:val="28"/>
        </w:rPr>
        <w:fldChar w:fldCharType="end"/>
      </w:r>
    </w:p>
    <w:p w:rsidR="0035190A" w:rsidRPr="00184E6F" w:rsidRDefault="0035190A" w:rsidP="00184E6F">
      <w:pPr>
        <w:pStyle w:val="a8"/>
        <w:keepNext/>
        <w:jc w:val="center"/>
        <w:rPr>
          <w:rFonts w:ascii="Times New Roman" w:hAnsi="Times New Roman"/>
          <w:b w:val="0"/>
          <w:i/>
          <w:color w:val="auto"/>
          <w:sz w:val="28"/>
          <w:szCs w:val="28"/>
        </w:rPr>
      </w:pPr>
      <w:r w:rsidRPr="00184E6F">
        <w:rPr>
          <w:rFonts w:ascii="Times New Roman" w:hAnsi="Times New Roman"/>
          <w:b w:val="0"/>
          <w:i/>
          <w:color w:val="auto"/>
          <w:sz w:val="28"/>
          <w:szCs w:val="28"/>
        </w:rPr>
        <w:t>Матрица парных коэффициентов корреляции</w:t>
      </w:r>
      <w:bookmarkEnd w:id="34"/>
      <w:bookmarkEnd w:id="35"/>
    </w:p>
    <w:tbl>
      <w:tblPr>
        <w:tblW w:w="5000" w:type="pct"/>
        <w:tblLook w:val="00A0" w:firstRow="1" w:lastRow="0" w:firstColumn="1" w:lastColumn="0" w:noHBand="0" w:noVBand="0"/>
      </w:tblPr>
      <w:tblGrid>
        <w:gridCol w:w="937"/>
        <w:gridCol w:w="1234"/>
        <w:gridCol w:w="1235"/>
        <w:gridCol w:w="1233"/>
        <w:gridCol w:w="1233"/>
        <w:gridCol w:w="1233"/>
        <w:gridCol w:w="1233"/>
        <w:gridCol w:w="1233"/>
      </w:tblGrid>
      <w:tr w:rsidR="0035190A" w:rsidRPr="00C82794" w:rsidTr="0035190A">
        <w:trPr>
          <w:trHeight w:val="300"/>
        </w:trPr>
        <w:tc>
          <w:tcPr>
            <w:tcW w:w="490" w:type="pct"/>
            <w:tcBorders>
              <w:top w:val="single" w:sz="4" w:space="0" w:color="auto"/>
              <w:left w:val="single" w:sz="4" w:space="0" w:color="auto"/>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i/>
                <w:iCs/>
                <w:sz w:val="28"/>
                <w:szCs w:val="28"/>
                <w:lang w:eastAsia="ru-RU"/>
              </w:rPr>
            </w:pPr>
            <w:r w:rsidRPr="00C82794">
              <w:rPr>
                <w:rFonts w:ascii="Times New Roman" w:hAnsi="Times New Roman"/>
                <w:i/>
                <w:iCs/>
                <w:sz w:val="28"/>
                <w:szCs w:val="28"/>
                <w:lang w:eastAsia="ru-RU"/>
              </w:rPr>
              <w:t> </w:t>
            </w:r>
          </w:p>
        </w:tc>
        <w:tc>
          <w:tcPr>
            <w:tcW w:w="645" w:type="pct"/>
            <w:tcBorders>
              <w:top w:val="single" w:sz="4" w:space="0" w:color="auto"/>
              <w:left w:val="nil"/>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i/>
                <w:iCs/>
                <w:sz w:val="28"/>
                <w:szCs w:val="28"/>
                <w:lang w:eastAsia="ru-RU"/>
              </w:rPr>
            </w:pPr>
            <w:r w:rsidRPr="00C82794">
              <w:rPr>
                <w:rFonts w:ascii="Times New Roman" w:hAnsi="Times New Roman"/>
                <w:i/>
                <w:iCs/>
                <w:sz w:val="28"/>
                <w:szCs w:val="28"/>
                <w:lang w:eastAsia="ru-RU"/>
              </w:rPr>
              <w:t>y</w:t>
            </w:r>
          </w:p>
        </w:tc>
        <w:tc>
          <w:tcPr>
            <w:tcW w:w="645" w:type="pct"/>
            <w:tcBorders>
              <w:top w:val="single" w:sz="4" w:space="0" w:color="auto"/>
              <w:left w:val="nil"/>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i/>
                <w:iCs/>
                <w:sz w:val="28"/>
                <w:szCs w:val="28"/>
                <w:lang w:eastAsia="ru-RU"/>
              </w:rPr>
            </w:pPr>
            <w:r w:rsidRPr="00C82794">
              <w:rPr>
                <w:rFonts w:ascii="Times New Roman" w:hAnsi="Times New Roman"/>
                <w:i/>
                <w:iCs/>
                <w:sz w:val="28"/>
                <w:szCs w:val="28"/>
                <w:lang w:eastAsia="ru-RU"/>
              </w:rPr>
              <w:t>x1</w:t>
            </w:r>
          </w:p>
        </w:tc>
        <w:tc>
          <w:tcPr>
            <w:tcW w:w="644" w:type="pct"/>
            <w:tcBorders>
              <w:top w:val="single" w:sz="4" w:space="0" w:color="auto"/>
              <w:left w:val="nil"/>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i/>
                <w:iCs/>
                <w:sz w:val="28"/>
                <w:szCs w:val="28"/>
                <w:lang w:eastAsia="ru-RU"/>
              </w:rPr>
            </w:pPr>
            <w:r w:rsidRPr="00C82794">
              <w:rPr>
                <w:rFonts w:ascii="Times New Roman" w:hAnsi="Times New Roman"/>
                <w:i/>
                <w:iCs/>
                <w:sz w:val="28"/>
                <w:szCs w:val="28"/>
                <w:lang w:eastAsia="ru-RU"/>
              </w:rPr>
              <w:t>x2</w:t>
            </w:r>
          </w:p>
        </w:tc>
        <w:tc>
          <w:tcPr>
            <w:tcW w:w="644" w:type="pct"/>
            <w:tcBorders>
              <w:top w:val="single" w:sz="4" w:space="0" w:color="auto"/>
              <w:left w:val="nil"/>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i/>
                <w:iCs/>
                <w:sz w:val="28"/>
                <w:szCs w:val="28"/>
                <w:lang w:eastAsia="ru-RU"/>
              </w:rPr>
            </w:pPr>
            <w:r w:rsidRPr="00C82794">
              <w:rPr>
                <w:rFonts w:ascii="Times New Roman" w:hAnsi="Times New Roman"/>
                <w:i/>
                <w:iCs/>
                <w:sz w:val="28"/>
                <w:szCs w:val="28"/>
                <w:lang w:eastAsia="ru-RU"/>
              </w:rPr>
              <w:t>x3</w:t>
            </w:r>
          </w:p>
        </w:tc>
        <w:tc>
          <w:tcPr>
            <w:tcW w:w="644" w:type="pct"/>
            <w:tcBorders>
              <w:top w:val="single" w:sz="4" w:space="0" w:color="auto"/>
              <w:left w:val="nil"/>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i/>
                <w:iCs/>
                <w:sz w:val="28"/>
                <w:szCs w:val="28"/>
                <w:lang w:eastAsia="ru-RU"/>
              </w:rPr>
            </w:pPr>
            <w:r w:rsidRPr="00C82794">
              <w:rPr>
                <w:rFonts w:ascii="Times New Roman" w:hAnsi="Times New Roman"/>
                <w:i/>
                <w:iCs/>
                <w:sz w:val="28"/>
                <w:szCs w:val="28"/>
                <w:lang w:eastAsia="ru-RU"/>
              </w:rPr>
              <w:t>x4</w:t>
            </w:r>
          </w:p>
        </w:tc>
        <w:tc>
          <w:tcPr>
            <w:tcW w:w="644" w:type="pct"/>
            <w:tcBorders>
              <w:top w:val="single" w:sz="4" w:space="0" w:color="auto"/>
              <w:left w:val="nil"/>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i/>
                <w:iCs/>
                <w:sz w:val="28"/>
                <w:szCs w:val="28"/>
                <w:lang w:eastAsia="ru-RU"/>
              </w:rPr>
            </w:pPr>
            <w:r w:rsidRPr="00C82794">
              <w:rPr>
                <w:rFonts w:ascii="Times New Roman" w:hAnsi="Times New Roman"/>
                <w:i/>
                <w:iCs/>
                <w:sz w:val="28"/>
                <w:szCs w:val="28"/>
                <w:lang w:eastAsia="ru-RU"/>
              </w:rPr>
              <w:t>x5</w:t>
            </w:r>
          </w:p>
        </w:tc>
        <w:tc>
          <w:tcPr>
            <w:tcW w:w="644" w:type="pct"/>
            <w:tcBorders>
              <w:top w:val="single" w:sz="4" w:space="0" w:color="auto"/>
              <w:left w:val="nil"/>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i/>
                <w:iCs/>
                <w:sz w:val="28"/>
                <w:szCs w:val="28"/>
                <w:lang w:eastAsia="ru-RU"/>
              </w:rPr>
            </w:pPr>
            <w:r w:rsidRPr="00C82794">
              <w:rPr>
                <w:rFonts w:ascii="Times New Roman" w:hAnsi="Times New Roman"/>
                <w:i/>
                <w:iCs/>
                <w:sz w:val="28"/>
                <w:szCs w:val="28"/>
                <w:lang w:eastAsia="ru-RU"/>
              </w:rPr>
              <w:t>x6</w:t>
            </w:r>
          </w:p>
        </w:tc>
      </w:tr>
      <w:tr w:rsidR="0035190A" w:rsidRPr="00C82794" w:rsidTr="0035190A">
        <w:trPr>
          <w:trHeight w:val="300"/>
        </w:trPr>
        <w:tc>
          <w:tcPr>
            <w:tcW w:w="490" w:type="pct"/>
            <w:tcBorders>
              <w:top w:val="nil"/>
              <w:left w:val="single" w:sz="4" w:space="0" w:color="auto"/>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y</w:t>
            </w:r>
          </w:p>
        </w:tc>
        <w:tc>
          <w:tcPr>
            <w:tcW w:w="645" w:type="pct"/>
            <w:tcBorders>
              <w:top w:val="nil"/>
              <w:left w:val="nil"/>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1</w:t>
            </w:r>
          </w:p>
        </w:tc>
        <w:tc>
          <w:tcPr>
            <w:tcW w:w="645"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-0,340</w:t>
            </w:r>
            <w:r w:rsidR="00F53F6C" w:rsidRPr="00C82794">
              <w:rPr>
                <w:rFonts w:ascii="Times New Roman" w:hAnsi="Times New Roman"/>
                <w:sz w:val="28"/>
                <w:szCs w:val="28"/>
                <w:lang w:eastAsia="ru-RU"/>
              </w:rPr>
              <w:t>**</w:t>
            </w:r>
          </w:p>
        </w:tc>
        <w:tc>
          <w:tcPr>
            <w:tcW w:w="644"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0,013</w:t>
            </w:r>
          </w:p>
        </w:tc>
        <w:tc>
          <w:tcPr>
            <w:tcW w:w="644"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0,137</w:t>
            </w:r>
            <w:r w:rsidR="00F53F6C" w:rsidRPr="00C82794">
              <w:rPr>
                <w:rFonts w:ascii="Times New Roman" w:hAnsi="Times New Roman"/>
                <w:sz w:val="28"/>
                <w:szCs w:val="28"/>
                <w:lang w:eastAsia="ru-RU"/>
              </w:rPr>
              <w:t>*</w:t>
            </w:r>
          </w:p>
        </w:tc>
        <w:tc>
          <w:tcPr>
            <w:tcW w:w="644"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0,045</w:t>
            </w:r>
          </w:p>
        </w:tc>
        <w:tc>
          <w:tcPr>
            <w:tcW w:w="644"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-0,09</w:t>
            </w:r>
            <w:r w:rsidR="00E23977" w:rsidRPr="00C82794">
              <w:rPr>
                <w:rFonts w:ascii="Times New Roman" w:hAnsi="Times New Roman"/>
                <w:sz w:val="28"/>
                <w:szCs w:val="28"/>
                <w:lang w:eastAsia="ru-RU"/>
              </w:rPr>
              <w:t>9</w:t>
            </w:r>
          </w:p>
        </w:tc>
        <w:tc>
          <w:tcPr>
            <w:tcW w:w="644"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-0,14</w:t>
            </w:r>
            <w:r w:rsidR="00E23977" w:rsidRPr="00C82794">
              <w:rPr>
                <w:rFonts w:ascii="Times New Roman" w:hAnsi="Times New Roman"/>
                <w:sz w:val="28"/>
                <w:szCs w:val="28"/>
                <w:lang w:eastAsia="ru-RU"/>
              </w:rPr>
              <w:t>6</w:t>
            </w:r>
            <w:r w:rsidR="00F53F6C" w:rsidRPr="00C82794">
              <w:rPr>
                <w:rFonts w:ascii="Times New Roman" w:hAnsi="Times New Roman"/>
                <w:sz w:val="28"/>
                <w:szCs w:val="28"/>
                <w:lang w:eastAsia="ru-RU"/>
              </w:rPr>
              <w:t>*</w:t>
            </w:r>
          </w:p>
        </w:tc>
      </w:tr>
      <w:tr w:rsidR="0035190A" w:rsidRPr="00C82794" w:rsidTr="0035190A">
        <w:trPr>
          <w:trHeight w:val="300"/>
        </w:trPr>
        <w:tc>
          <w:tcPr>
            <w:tcW w:w="490" w:type="pct"/>
            <w:tcBorders>
              <w:top w:val="nil"/>
              <w:left w:val="single" w:sz="4" w:space="0" w:color="auto"/>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x1</w:t>
            </w:r>
          </w:p>
        </w:tc>
        <w:tc>
          <w:tcPr>
            <w:tcW w:w="645"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-0,34</w:t>
            </w:r>
            <w:r w:rsidR="00E23977" w:rsidRPr="00C82794">
              <w:rPr>
                <w:rFonts w:ascii="Times New Roman" w:hAnsi="Times New Roman"/>
                <w:sz w:val="28"/>
                <w:szCs w:val="28"/>
                <w:lang w:eastAsia="ru-RU"/>
              </w:rPr>
              <w:t>0</w:t>
            </w:r>
            <w:r w:rsidR="00F53F6C" w:rsidRPr="00C82794">
              <w:rPr>
                <w:rFonts w:ascii="Times New Roman" w:hAnsi="Times New Roman"/>
                <w:sz w:val="28"/>
                <w:szCs w:val="28"/>
                <w:lang w:eastAsia="ru-RU"/>
              </w:rPr>
              <w:t>**</w:t>
            </w:r>
          </w:p>
        </w:tc>
        <w:tc>
          <w:tcPr>
            <w:tcW w:w="645" w:type="pct"/>
            <w:tcBorders>
              <w:top w:val="nil"/>
              <w:left w:val="nil"/>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1</w:t>
            </w:r>
          </w:p>
        </w:tc>
        <w:tc>
          <w:tcPr>
            <w:tcW w:w="644"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0,249</w:t>
            </w:r>
          </w:p>
        </w:tc>
        <w:tc>
          <w:tcPr>
            <w:tcW w:w="644"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-0,017</w:t>
            </w:r>
          </w:p>
        </w:tc>
        <w:tc>
          <w:tcPr>
            <w:tcW w:w="644"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-0,071</w:t>
            </w:r>
          </w:p>
        </w:tc>
        <w:tc>
          <w:tcPr>
            <w:tcW w:w="644"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0,02</w:t>
            </w:r>
            <w:r w:rsidR="00E23977" w:rsidRPr="00C82794">
              <w:rPr>
                <w:rFonts w:ascii="Times New Roman" w:hAnsi="Times New Roman"/>
                <w:sz w:val="28"/>
                <w:szCs w:val="28"/>
                <w:lang w:eastAsia="ru-RU"/>
              </w:rPr>
              <w:t>2</w:t>
            </w:r>
          </w:p>
        </w:tc>
        <w:tc>
          <w:tcPr>
            <w:tcW w:w="644"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0,08</w:t>
            </w:r>
            <w:r w:rsidR="00E23977" w:rsidRPr="00C82794">
              <w:rPr>
                <w:rFonts w:ascii="Times New Roman" w:hAnsi="Times New Roman"/>
                <w:sz w:val="28"/>
                <w:szCs w:val="28"/>
                <w:lang w:eastAsia="ru-RU"/>
              </w:rPr>
              <w:t>8</w:t>
            </w:r>
          </w:p>
        </w:tc>
      </w:tr>
      <w:tr w:rsidR="0035190A" w:rsidRPr="00C82794" w:rsidTr="0035190A">
        <w:trPr>
          <w:trHeight w:val="300"/>
        </w:trPr>
        <w:tc>
          <w:tcPr>
            <w:tcW w:w="490" w:type="pct"/>
            <w:tcBorders>
              <w:top w:val="nil"/>
              <w:left w:val="single" w:sz="4" w:space="0" w:color="auto"/>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x2</w:t>
            </w:r>
          </w:p>
        </w:tc>
        <w:tc>
          <w:tcPr>
            <w:tcW w:w="645"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0,013</w:t>
            </w:r>
          </w:p>
        </w:tc>
        <w:tc>
          <w:tcPr>
            <w:tcW w:w="645"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0,249</w:t>
            </w:r>
          </w:p>
        </w:tc>
        <w:tc>
          <w:tcPr>
            <w:tcW w:w="644" w:type="pct"/>
            <w:tcBorders>
              <w:top w:val="nil"/>
              <w:left w:val="nil"/>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1</w:t>
            </w:r>
          </w:p>
        </w:tc>
        <w:tc>
          <w:tcPr>
            <w:tcW w:w="644"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-0,01</w:t>
            </w:r>
            <w:r w:rsidR="00E23977" w:rsidRPr="00C82794">
              <w:rPr>
                <w:rFonts w:ascii="Times New Roman" w:hAnsi="Times New Roman"/>
                <w:sz w:val="28"/>
                <w:szCs w:val="28"/>
                <w:lang w:eastAsia="ru-RU"/>
              </w:rPr>
              <w:t>8</w:t>
            </w:r>
          </w:p>
        </w:tc>
        <w:tc>
          <w:tcPr>
            <w:tcW w:w="644"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0,099</w:t>
            </w:r>
          </w:p>
        </w:tc>
        <w:tc>
          <w:tcPr>
            <w:tcW w:w="644"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0,02</w:t>
            </w:r>
            <w:r w:rsidR="00E23977" w:rsidRPr="00C82794">
              <w:rPr>
                <w:rFonts w:ascii="Times New Roman" w:hAnsi="Times New Roman"/>
                <w:sz w:val="28"/>
                <w:szCs w:val="28"/>
                <w:lang w:eastAsia="ru-RU"/>
              </w:rPr>
              <w:t>3</w:t>
            </w:r>
          </w:p>
        </w:tc>
        <w:tc>
          <w:tcPr>
            <w:tcW w:w="644"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-0,03</w:t>
            </w:r>
            <w:r w:rsidR="00E23977" w:rsidRPr="00C82794">
              <w:rPr>
                <w:rFonts w:ascii="Times New Roman" w:hAnsi="Times New Roman"/>
                <w:sz w:val="28"/>
                <w:szCs w:val="28"/>
                <w:lang w:eastAsia="ru-RU"/>
              </w:rPr>
              <w:t>9</w:t>
            </w:r>
          </w:p>
        </w:tc>
      </w:tr>
      <w:tr w:rsidR="0035190A" w:rsidRPr="00C82794" w:rsidTr="0035190A">
        <w:trPr>
          <w:trHeight w:val="300"/>
        </w:trPr>
        <w:tc>
          <w:tcPr>
            <w:tcW w:w="490" w:type="pct"/>
            <w:tcBorders>
              <w:top w:val="nil"/>
              <w:left w:val="single" w:sz="4" w:space="0" w:color="auto"/>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x3</w:t>
            </w:r>
          </w:p>
        </w:tc>
        <w:tc>
          <w:tcPr>
            <w:tcW w:w="645"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0,13</w:t>
            </w:r>
            <w:r w:rsidR="00E23977" w:rsidRPr="00C82794">
              <w:rPr>
                <w:rFonts w:ascii="Times New Roman" w:hAnsi="Times New Roman"/>
                <w:sz w:val="28"/>
                <w:szCs w:val="28"/>
                <w:lang w:eastAsia="ru-RU"/>
              </w:rPr>
              <w:t>7</w:t>
            </w:r>
            <w:r w:rsidR="00F53F6C" w:rsidRPr="00C82794">
              <w:rPr>
                <w:rFonts w:ascii="Times New Roman" w:hAnsi="Times New Roman"/>
                <w:sz w:val="28"/>
                <w:szCs w:val="28"/>
                <w:lang w:eastAsia="ru-RU"/>
              </w:rPr>
              <w:t>*</w:t>
            </w:r>
          </w:p>
        </w:tc>
        <w:tc>
          <w:tcPr>
            <w:tcW w:w="645"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-0,017</w:t>
            </w:r>
          </w:p>
        </w:tc>
        <w:tc>
          <w:tcPr>
            <w:tcW w:w="644"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-0,018</w:t>
            </w:r>
          </w:p>
        </w:tc>
        <w:tc>
          <w:tcPr>
            <w:tcW w:w="644" w:type="pct"/>
            <w:tcBorders>
              <w:top w:val="nil"/>
              <w:left w:val="nil"/>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1</w:t>
            </w:r>
          </w:p>
        </w:tc>
        <w:tc>
          <w:tcPr>
            <w:tcW w:w="644"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-0,090</w:t>
            </w:r>
          </w:p>
        </w:tc>
        <w:tc>
          <w:tcPr>
            <w:tcW w:w="644"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-0,11</w:t>
            </w:r>
            <w:r w:rsidR="00E23977" w:rsidRPr="00C82794">
              <w:rPr>
                <w:rFonts w:ascii="Times New Roman" w:hAnsi="Times New Roman"/>
                <w:sz w:val="28"/>
                <w:szCs w:val="28"/>
                <w:lang w:eastAsia="ru-RU"/>
              </w:rPr>
              <w:t>6</w:t>
            </w:r>
          </w:p>
        </w:tc>
        <w:tc>
          <w:tcPr>
            <w:tcW w:w="644"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0,089</w:t>
            </w:r>
          </w:p>
        </w:tc>
      </w:tr>
      <w:tr w:rsidR="0035190A" w:rsidRPr="00C82794" w:rsidTr="0035190A">
        <w:trPr>
          <w:trHeight w:val="300"/>
        </w:trPr>
        <w:tc>
          <w:tcPr>
            <w:tcW w:w="490" w:type="pct"/>
            <w:tcBorders>
              <w:top w:val="nil"/>
              <w:left w:val="single" w:sz="4" w:space="0" w:color="auto"/>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x4</w:t>
            </w:r>
          </w:p>
        </w:tc>
        <w:tc>
          <w:tcPr>
            <w:tcW w:w="645"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0,04</w:t>
            </w:r>
            <w:r w:rsidR="00E23977" w:rsidRPr="00C82794">
              <w:rPr>
                <w:rFonts w:ascii="Times New Roman" w:hAnsi="Times New Roman"/>
                <w:sz w:val="28"/>
                <w:szCs w:val="28"/>
                <w:lang w:eastAsia="ru-RU"/>
              </w:rPr>
              <w:t>5</w:t>
            </w:r>
          </w:p>
        </w:tc>
        <w:tc>
          <w:tcPr>
            <w:tcW w:w="645"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-0,071</w:t>
            </w:r>
          </w:p>
        </w:tc>
        <w:tc>
          <w:tcPr>
            <w:tcW w:w="644"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0,099</w:t>
            </w:r>
          </w:p>
        </w:tc>
        <w:tc>
          <w:tcPr>
            <w:tcW w:w="644"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-0,090</w:t>
            </w:r>
          </w:p>
        </w:tc>
        <w:tc>
          <w:tcPr>
            <w:tcW w:w="644" w:type="pct"/>
            <w:tcBorders>
              <w:top w:val="nil"/>
              <w:left w:val="nil"/>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1</w:t>
            </w:r>
          </w:p>
        </w:tc>
        <w:tc>
          <w:tcPr>
            <w:tcW w:w="644"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-0,179</w:t>
            </w:r>
          </w:p>
        </w:tc>
        <w:tc>
          <w:tcPr>
            <w:tcW w:w="644"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0,014</w:t>
            </w:r>
          </w:p>
        </w:tc>
      </w:tr>
      <w:tr w:rsidR="0035190A" w:rsidRPr="00C82794" w:rsidTr="0035190A">
        <w:trPr>
          <w:trHeight w:val="300"/>
        </w:trPr>
        <w:tc>
          <w:tcPr>
            <w:tcW w:w="490" w:type="pct"/>
            <w:tcBorders>
              <w:top w:val="nil"/>
              <w:left w:val="single" w:sz="4" w:space="0" w:color="auto"/>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x5</w:t>
            </w:r>
          </w:p>
        </w:tc>
        <w:tc>
          <w:tcPr>
            <w:tcW w:w="645"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-0,099</w:t>
            </w:r>
          </w:p>
        </w:tc>
        <w:tc>
          <w:tcPr>
            <w:tcW w:w="645"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0,022</w:t>
            </w:r>
          </w:p>
        </w:tc>
        <w:tc>
          <w:tcPr>
            <w:tcW w:w="644"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0,023</w:t>
            </w:r>
          </w:p>
        </w:tc>
        <w:tc>
          <w:tcPr>
            <w:tcW w:w="644"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-0,116</w:t>
            </w:r>
          </w:p>
        </w:tc>
        <w:tc>
          <w:tcPr>
            <w:tcW w:w="644"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-0,179</w:t>
            </w:r>
            <w:r w:rsidR="00F53F6C" w:rsidRPr="00C82794">
              <w:rPr>
                <w:rFonts w:ascii="Times New Roman" w:hAnsi="Times New Roman"/>
                <w:sz w:val="28"/>
                <w:szCs w:val="28"/>
                <w:lang w:eastAsia="ru-RU"/>
              </w:rPr>
              <w:t>*</w:t>
            </w:r>
          </w:p>
        </w:tc>
        <w:tc>
          <w:tcPr>
            <w:tcW w:w="644" w:type="pct"/>
            <w:tcBorders>
              <w:top w:val="nil"/>
              <w:left w:val="nil"/>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1</w:t>
            </w:r>
          </w:p>
        </w:tc>
        <w:tc>
          <w:tcPr>
            <w:tcW w:w="644"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-0,044</w:t>
            </w:r>
          </w:p>
        </w:tc>
      </w:tr>
      <w:tr w:rsidR="0035190A" w:rsidRPr="00C82794" w:rsidTr="0035190A">
        <w:trPr>
          <w:trHeight w:val="300"/>
        </w:trPr>
        <w:tc>
          <w:tcPr>
            <w:tcW w:w="490" w:type="pct"/>
            <w:tcBorders>
              <w:top w:val="nil"/>
              <w:left w:val="single" w:sz="4" w:space="0" w:color="auto"/>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x6</w:t>
            </w:r>
          </w:p>
        </w:tc>
        <w:tc>
          <w:tcPr>
            <w:tcW w:w="645"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-0,146</w:t>
            </w:r>
            <w:r w:rsidR="00F53F6C" w:rsidRPr="00C82794">
              <w:rPr>
                <w:rFonts w:ascii="Times New Roman" w:hAnsi="Times New Roman"/>
                <w:sz w:val="28"/>
                <w:szCs w:val="28"/>
                <w:lang w:eastAsia="ru-RU"/>
              </w:rPr>
              <w:t>*</w:t>
            </w:r>
          </w:p>
        </w:tc>
        <w:tc>
          <w:tcPr>
            <w:tcW w:w="645"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w:t>
            </w:r>
            <w:r w:rsidR="00E23977" w:rsidRPr="00C82794">
              <w:rPr>
                <w:rFonts w:ascii="Times New Roman" w:hAnsi="Times New Roman"/>
                <w:sz w:val="28"/>
                <w:szCs w:val="28"/>
                <w:lang w:eastAsia="ru-RU"/>
              </w:rPr>
              <w:t>88</w:t>
            </w:r>
          </w:p>
        </w:tc>
        <w:tc>
          <w:tcPr>
            <w:tcW w:w="644"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-0,03</w:t>
            </w:r>
            <w:r w:rsidR="00F53F6C" w:rsidRPr="00C82794">
              <w:rPr>
                <w:rFonts w:ascii="Times New Roman" w:hAnsi="Times New Roman"/>
                <w:sz w:val="28"/>
                <w:szCs w:val="28"/>
                <w:lang w:eastAsia="ru-RU"/>
              </w:rPr>
              <w:t>9</w:t>
            </w:r>
          </w:p>
        </w:tc>
        <w:tc>
          <w:tcPr>
            <w:tcW w:w="644" w:type="pct"/>
            <w:tcBorders>
              <w:top w:val="nil"/>
              <w:left w:val="nil"/>
              <w:bottom w:val="single" w:sz="4" w:space="0" w:color="auto"/>
              <w:right w:val="single" w:sz="4" w:space="0" w:color="auto"/>
            </w:tcBorders>
            <w:noWrap/>
            <w:vAlign w:val="bottom"/>
          </w:tcPr>
          <w:p w:rsidR="0035190A" w:rsidRPr="00C82794" w:rsidRDefault="00E23977"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0,089</w:t>
            </w:r>
          </w:p>
        </w:tc>
        <w:tc>
          <w:tcPr>
            <w:tcW w:w="644"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0,014</w:t>
            </w:r>
          </w:p>
        </w:tc>
        <w:tc>
          <w:tcPr>
            <w:tcW w:w="644" w:type="pct"/>
            <w:tcBorders>
              <w:top w:val="nil"/>
              <w:left w:val="nil"/>
              <w:bottom w:val="single" w:sz="4" w:space="0" w:color="auto"/>
              <w:right w:val="single" w:sz="4" w:space="0" w:color="auto"/>
            </w:tcBorders>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-0,044</w:t>
            </w:r>
          </w:p>
        </w:tc>
        <w:tc>
          <w:tcPr>
            <w:tcW w:w="644" w:type="pct"/>
            <w:tcBorders>
              <w:top w:val="nil"/>
              <w:left w:val="nil"/>
              <w:bottom w:val="single" w:sz="4" w:space="0" w:color="auto"/>
              <w:right w:val="single" w:sz="4" w:space="0" w:color="auto"/>
            </w:tcBorders>
            <w:shd w:val="clear" w:color="000000" w:fill="FCD5B4"/>
            <w:noWrap/>
            <w:vAlign w:val="bottom"/>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1</w:t>
            </w:r>
          </w:p>
        </w:tc>
      </w:tr>
    </w:tbl>
    <w:p w:rsidR="0035190A" w:rsidRPr="00C82794" w:rsidRDefault="0035190A" w:rsidP="00884A30">
      <w:pPr>
        <w:spacing w:after="0" w:line="360" w:lineRule="auto"/>
        <w:ind w:firstLine="539"/>
        <w:jc w:val="both"/>
        <w:rPr>
          <w:rFonts w:ascii="Times New Roman" w:hAnsi="Times New Roman"/>
          <w:sz w:val="28"/>
          <w:szCs w:val="28"/>
        </w:rPr>
      </w:pPr>
    </w:p>
    <w:p w:rsidR="0035190A" w:rsidRPr="00C82794" w:rsidRDefault="0035190A" w:rsidP="00884A30">
      <w:pPr>
        <w:spacing w:after="0" w:line="360" w:lineRule="auto"/>
        <w:ind w:firstLine="539"/>
        <w:jc w:val="both"/>
        <w:rPr>
          <w:rFonts w:ascii="Times New Roman" w:hAnsi="Times New Roman"/>
          <w:sz w:val="28"/>
          <w:szCs w:val="28"/>
        </w:rPr>
      </w:pPr>
      <w:r w:rsidRPr="00C82794">
        <w:rPr>
          <w:rFonts w:ascii="Times New Roman" w:hAnsi="Times New Roman"/>
          <w:sz w:val="28"/>
          <w:szCs w:val="28"/>
        </w:rPr>
        <w:t xml:space="preserve">Проанализировав данную матрицу, мы можем сделать вывод, что наиболее тесная взаимосвязь зависимой переменной наблюдается с первым фактором, хотя и эта связь достаточно слабая. Значимым на уровне 0,05 являются коэффициенты </w:t>
      </w:r>
      <w:proofErr w:type="spellStart"/>
      <w:r w:rsidRPr="00C82794">
        <w:rPr>
          <w:rFonts w:ascii="Times New Roman" w:hAnsi="Times New Roman"/>
          <w:sz w:val="28"/>
          <w:szCs w:val="28"/>
          <w:lang w:val="en-US"/>
        </w:rPr>
        <w:t>r</w:t>
      </w:r>
      <w:r w:rsidRPr="00C82794">
        <w:rPr>
          <w:rFonts w:ascii="Times New Roman" w:hAnsi="Times New Roman"/>
          <w:sz w:val="28"/>
          <w:szCs w:val="28"/>
          <w:vertAlign w:val="subscript"/>
          <w:lang w:val="en-US"/>
        </w:rPr>
        <w:t>y</w:t>
      </w:r>
      <w:proofErr w:type="spellEnd"/>
      <w:r w:rsidRPr="00C82794">
        <w:rPr>
          <w:rFonts w:ascii="Times New Roman" w:hAnsi="Times New Roman"/>
          <w:sz w:val="28"/>
          <w:szCs w:val="28"/>
          <w:vertAlign w:val="subscript"/>
        </w:rPr>
        <w:t>,</w:t>
      </w:r>
      <w:r w:rsidRPr="00C82794">
        <w:rPr>
          <w:rFonts w:ascii="Times New Roman" w:hAnsi="Times New Roman"/>
          <w:sz w:val="28"/>
          <w:szCs w:val="28"/>
          <w:vertAlign w:val="subscript"/>
          <w:lang w:val="en-US"/>
        </w:rPr>
        <w:t>x</w:t>
      </w:r>
      <w:r w:rsidRPr="00C82794">
        <w:rPr>
          <w:rFonts w:ascii="Times New Roman" w:hAnsi="Times New Roman"/>
          <w:sz w:val="28"/>
          <w:szCs w:val="28"/>
          <w:vertAlign w:val="subscript"/>
        </w:rPr>
        <w:t>1</w:t>
      </w:r>
      <w:r w:rsidRPr="00C82794">
        <w:rPr>
          <w:rFonts w:ascii="Times New Roman" w:hAnsi="Times New Roman"/>
          <w:sz w:val="28"/>
          <w:szCs w:val="28"/>
        </w:rPr>
        <w:t xml:space="preserve">= -0,34, </w:t>
      </w:r>
      <w:proofErr w:type="spellStart"/>
      <w:r w:rsidRPr="00C82794">
        <w:rPr>
          <w:rFonts w:ascii="Times New Roman" w:hAnsi="Times New Roman"/>
          <w:sz w:val="28"/>
          <w:szCs w:val="28"/>
          <w:lang w:val="en-US"/>
        </w:rPr>
        <w:t>r</w:t>
      </w:r>
      <w:r w:rsidRPr="00C82794">
        <w:rPr>
          <w:rFonts w:ascii="Times New Roman" w:hAnsi="Times New Roman"/>
          <w:sz w:val="28"/>
          <w:szCs w:val="28"/>
          <w:vertAlign w:val="subscript"/>
          <w:lang w:val="en-US"/>
        </w:rPr>
        <w:t>y</w:t>
      </w:r>
      <w:proofErr w:type="spellEnd"/>
      <w:r w:rsidRPr="00C82794">
        <w:rPr>
          <w:rFonts w:ascii="Times New Roman" w:hAnsi="Times New Roman"/>
          <w:sz w:val="28"/>
          <w:szCs w:val="28"/>
          <w:vertAlign w:val="subscript"/>
        </w:rPr>
        <w:t>,</w:t>
      </w:r>
      <w:r w:rsidRPr="00C82794">
        <w:rPr>
          <w:rFonts w:ascii="Times New Roman" w:hAnsi="Times New Roman"/>
          <w:sz w:val="28"/>
          <w:szCs w:val="28"/>
          <w:vertAlign w:val="subscript"/>
          <w:lang w:val="en-US"/>
        </w:rPr>
        <w:t>x</w:t>
      </w:r>
      <w:r w:rsidRPr="00C82794">
        <w:rPr>
          <w:rFonts w:ascii="Times New Roman" w:hAnsi="Times New Roman"/>
          <w:sz w:val="28"/>
          <w:szCs w:val="28"/>
          <w:vertAlign w:val="subscript"/>
        </w:rPr>
        <w:t>3</w:t>
      </w:r>
      <w:r w:rsidRPr="00C82794">
        <w:rPr>
          <w:rFonts w:ascii="Times New Roman" w:hAnsi="Times New Roman"/>
          <w:sz w:val="28"/>
          <w:szCs w:val="28"/>
        </w:rPr>
        <w:t xml:space="preserve">= 0,137 и </w:t>
      </w:r>
      <w:proofErr w:type="spellStart"/>
      <w:r w:rsidRPr="00C82794">
        <w:rPr>
          <w:rFonts w:ascii="Times New Roman" w:hAnsi="Times New Roman"/>
          <w:sz w:val="28"/>
          <w:szCs w:val="28"/>
          <w:lang w:val="en-US"/>
        </w:rPr>
        <w:t>r</w:t>
      </w:r>
      <w:r w:rsidRPr="00C82794">
        <w:rPr>
          <w:rFonts w:ascii="Times New Roman" w:hAnsi="Times New Roman"/>
          <w:sz w:val="28"/>
          <w:szCs w:val="28"/>
          <w:vertAlign w:val="subscript"/>
          <w:lang w:val="en-US"/>
        </w:rPr>
        <w:t>y</w:t>
      </w:r>
      <w:proofErr w:type="spellEnd"/>
      <w:r w:rsidRPr="00C82794">
        <w:rPr>
          <w:rFonts w:ascii="Times New Roman" w:hAnsi="Times New Roman"/>
          <w:sz w:val="28"/>
          <w:szCs w:val="28"/>
          <w:vertAlign w:val="subscript"/>
        </w:rPr>
        <w:t>,</w:t>
      </w:r>
      <w:r w:rsidRPr="00C82794">
        <w:rPr>
          <w:rFonts w:ascii="Times New Roman" w:hAnsi="Times New Roman"/>
          <w:sz w:val="28"/>
          <w:szCs w:val="28"/>
          <w:vertAlign w:val="subscript"/>
          <w:lang w:val="en-US"/>
        </w:rPr>
        <w:t>x</w:t>
      </w:r>
      <w:r w:rsidRPr="00C82794">
        <w:rPr>
          <w:rFonts w:ascii="Times New Roman" w:hAnsi="Times New Roman"/>
          <w:sz w:val="28"/>
          <w:szCs w:val="28"/>
          <w:vertAlign w:val="subscript"/>
        </w:rPr>
        <w:t>6</w:t>
      </w:r>
      <w:r w:rsidRPr="00C82794">
        <w:rPr>
          <w:rFonts w:ascii="Times New Roman" w:hAnsi="Times New Roman"/>
          <w:sz w:val="28"/>
          <w:szCs w:val="28"/>
        </w:rPr>
        <w:t>= -0,146. В то же время, не наблюдается и тесной взаимосвязи между самими факторами.</w:t>
      </w:r>
    </w:p>
    <w:p w:rsidR="0035190A" w:rsidRPr="00C82794" w:rsidRDefault="0035190A" w:rsidP="00884A30">
      <w:pPr>
        <w:spacing w:after="0" w:line="360" w:lineRule="auto"/>
        <w:ind w:firstLine="539"/>
        <w:jc w:val="both"/>
        <w:rPr>
          <w:rFonts w:ascii="Times New Roman" w:hAnsi="Times New Roman"/>
          <w:sz w:val="28"/>
          <w:szCs w:val="28"/>
        </w:rPr>
      </w:pPr>
      <w:r w:rsidRPr="00C82794">
        <w:rPr>
          <w:rFonts w:ascii="Times New Roman" w:hAnsi="Times New Roman"/>
          <w:sz w:val="28"/>
          <w:szCs w:val="28"/>
        </w:rPr>
        <w:t xml:space="preserve">Кроме того, можно сделать интересные выводы, проанализировав знаки при коэффициентах корреляции. Например, если говорить о </w:t>
      </w:r>
      <w:proofErr w:type="spellStart"/>
      <w:r w:rsidRPr="00C82794">
        <w:rPr>
          <w:rFonts w:ascii="Times New Roman" w:hAnsi="Times New Roman"/>
          <w:sz w:val="28"/>
          <w:szCs w:val="28"/>
          <w:lang w:val="en-US"/>
        </w:rPr>
        <w:t>r</w:t>
      </w:r>
      <w:r w:rsidRPr="00C82794">
        <w:rPr>
          <w:rFonts w:ascii="Times New Roman" w:hAnsi="Times New Roman"/>
          <w:sz w:val="28"/>
          <w:szCs w:val="28"/>
          <w:vertAlign w:val="subscript"/>
          <w:lang w:val="en-US"/>
        </w:rPr>
        <w:t>y</w:t>
      </w:r>
      <w:proofErr w:type="spellEnd"/>
      <w:r w:rsidRPr="00C82794">
        <w:rPr>
          <w:rFonts w:ascii="Times New Roman" w:hAnsi="Times New Roman"/>
          <w:sz w:val="28"/>
          <w:szCs w:val="28"/>
          <w:vertAlign w:val="subscript"/>
        </w:rPr>
        <w:t>,</w:t>
      </w:r>
      <w:r w:rsidRPr="00C82794">
        <w:rPr>
          <w:rFonts w:ascii="Times New Roman" w:hAnsi="Times New Roman"/>
          <w:sz w:val="28"/>
          <w:szCs w:val="28"/>
          <w:vertAlign w:val="subscript"/>
          <w:lang w:val="en-US"/>
        </w:rPr>
        <w:t>x</w:t>
      </w:r>
      <w:r w:rsidRPr="00C82794">
        <w:rPr>
          <w:rFonts w:ascii="Times New Roman" w:hAnsi="Times New Roman"/>
          <w:sz w:val="28"/>
          <w:szCs w:val="28"/>
          <w:vertAlign w:val="subscript"/>
        </w:rPr>
        <w:t>1</w:t>
      </w:r>
      <w:r w:rsidRPr="00C82794">
        <w:rPr>
          <w:rFonts w:ascii="Times New Roman" w:hAnsi="Times New Roman"/>
          <w:sz w:val="28"/>
          <w:szCs w:val="28"/>
        </w:rPr>
        <w:t xml:space="preserve">= -0,34, то есть о парном коэффициенте корреляции между первым фактором (пол) и результирующим, можно сделать вывод, что мужчины более подвержены курению, нежели женщин. Сделан этот вывод был на основе того, что коэффициент имеет отрицательную направленность, то есть взаимосвязь обратная. Точнее, при снижении первого фактора, происходит увеличение результирующего. Так как по нашим данным значение первого фактора может принимать 1 (мужской пол) и 2 (женский пол), а результирующий – 0 (не курит) и 1 (курит), то это нам говорит о том, что когда значение </w:t>
      </w:r>
      <w:r w:rsidRPr="00C82794">
        <w:rPr>
          <w:rFonts w:ascii="Times New Roman" w:hAnsi="Times New Roman"/>
          <w:sz w:val="28"/>
          <w:szCs w:val="28"/>
          <w:lang w:val="en-US"/>
        </w:rPr>
        <w:t>y</w:t>
      </w:r>
      <w:r w:rsidRPr="00C82794">
        <w:rPr>
          <w:rFonts w:ascii="Times New Roman" w:hAnsi="Times New Roman"/>
          <w:sz w:val="28"/>
          <w:szCs w:val="28"/>
        </w:rPr>
        <w:t xml:space="preserve"> </w:t>
      </w:r>
      <w:r w:rsidRPr="00C82794">
        <w:rPr>
          <w:rFonts w:ascii="Times New Roman" w:hAnsi="Times New Roman"/>
          <w:sz w:val="28"/>
          <w:szCs w:val="28"/>
        </w:rPr>
        <w:lastRenderedPageBreak/>
        <w:t>стремится к 1 (курит), значение регрессора при этом стремиться тоже к 1 (мужской пол).</w:t>
      </w:r>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ab/>
        <w:t>Относительно этого коэффициента (</w:t>
      </w:r>
      <w:proofErr w:type="spellStart"/>
      <w:r w:rsidRPr="00C82794">
        <w:rPr>
          <w:rFonts w:ascii="Times New Roman" w:hAnsi="Times New Roman"/>
          <w:sz w:val="28"/>
          <w:szCs w:val="28"/>
          <w:lang w:val="en-US"/>
        </w:rPr>
        <w:t>r</w:t>
      </w:r>
      <w:r w:rsidRPr="00C82794">
        <w:rPr>
          <w:rFonts w:ascii="Times New Roman" w:hAnsi="Times New Roman"/>
          <w:sz w:val="28"/>
          <w:szCs w:val="28"/>
          <w:vertAlign w:val="subscript"/>
          <w:lang w:val="en-US"/>
        </w:rPr>
        <w:t>y</w:t>
      </w:r>
      <w:proofErr w:type="spellEnd"/>
      <w:r w:rsidRPr="00C82794">
        <w:rPr>
          <w:rFonts w:ascii="Times New Roman" w:hAnsi="Times New Roman"/>
          <w:sz w:val="28"/>
          <w:szCs w:val="28"/>
          <w:vertAlign w:val="subscript"/>
        </w:rPr>
        <w:t>,</w:t>
      </w:r>
      <w:r w:rsidRPr="00C82794">
        <w:rPr>
          <w:rFonts w:ascii="Times New Roman" w:hAnsi="Times New Roman"/>
          <w:sz w:val="28"/>
          <w:szCs w:val="28"/>
          <w:vertAlign w:val="subscript"/>
          <w:lang w:val="en-US"/>
        </w:rPr>
        <w:t>x</w:t>
      </w:r>
      <w:r w:rsidRPr="00C82794">
        <w:rPr>
          <w:rFonts w:ascii="Times New Roman" w:hAnsi="Times New Roman"/>
          <w:sz w:val="28"/>
          <w:szCs w:val="28"/>
          <w:vertAlign w:val="subscript"/>
        </w:rPr>
        <w:t>3</w:t>
      </w:r>
      <w:r w:rsidRPr="00C82794">
        <w:rPr>
          <w:rFonts w:ascii="Times New Roman" w:hAnsi="Times New Roman"/>
          <w:sz w:val="28"/>
          <w:szCs w:val="28"/>
        </w:rPr>
        <w:t>= 0,137) более понятно. Здесь взаимосвязь прямая. То есть, чем сильнее доволен человек своей работой, что может включать в себя, на мой взгляд, довольство своим социальным и материальным положением, тем меньше он подвержен курению. По нашим данным наивысшее значение третьего фактора (удовлетворенность работой) достигается при 5, что в свою очередь означает, что человек абсолютно не удовлетворен своим положением. Такая слабая зависимость может объясняться тем, что когда люди довольны своей работой и имеют относительно высокий материальный достаток, для них потребление табака становиться частью роскоши, о чем я говорила ранее. Многие люди подвержены мнению, что, например, в раскуривании трубки находится наслаждение, которое позволяет в полной мере почувствовать всю прелесть их успешной жизни. От того, что здесь слишком различны мнения и что объяснения причины курения с точки зрения достатка настолько противоположны, - от этого и появляется настолько слабая взаимосвязь данных факторов.</w:t>
      </w:r>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ab/>
        <w:t>Теперь поговорим о третьем коэффициенте корреляции (</w:t>
      </w:r>
      <w:proofErr w:type="spellStart"/>
      <w:r w:rsidRPr="00C82794">
        <w:rPr>
          <w:rFonts w:ascii="Times New Roman" w:hAnsi="Times New Roman"/>
          <w:sz w:val="28"/>
          <w:szCs w:val="28"/>
          <w:lang w:val="en-US"/>
        </w:rPr>
        <w:t>r</w:t>
      </w:r>
      <w:r w:rsidRPr="00C82794">
        <w:rPr>
          <w:rFonts w:ascii="Times New Roman" w:hAnsi="Times New Roman"/>
          <w:sz w:val="28"/>
          <w:szCs w:val="28"/>
          <w:vertAlign w:val="subscript"/>
          <w:lang w:val="en-US"/>
        </w:rPr>
        <w:t>y</w:t>
      </w:r>
      <w:proofErr w:type="spellEnd"/>
      <w:r w:rsidRPr="00C82794">
        <w:rPr>
          <w:rFonts w:ascii="Times New Roman" w:hAnsi="Times New Roman"/>
          <w:sz w:val="28"/>
          <w:szCs w:val="28"/>
          <w:vertAlign w:val="subscript"/>
        </w:rPr>
        <w:t>,</w:t>
      </w:r>
      <w:r w:rsidRPr="00C82794">
        <w:rPr>
          <w:rFonts w:ascii="Times New Roman" w:hAnsi="Times New Roman"/>
          <w:sz w:val="28"/>
          <w:szCs w:val="28"/>
          <w:vertAlign w:val="subscript"/>
          <w:lang w:val="en-US"/>
        </w:rPr>
        <w:t>x</w:t>
      </w:r>
      <w:r w:rsidRPr="00C82794">
        <w:rPr>
          <w:rFonts w:ascii="Times New Roman" w:hAnsi="Times New Roman"/>
          <w:sz w:val="28"/>
          <w:szCs w:val="28"/>
          <w:vertAlign w:val="subscript"/>
        </w:rPr>
        <w:t>6</w:t>
      </w:r>
      <w:r w:rsidRPr="00C82794">
        <w:rPr>
          <w:rFonts w:ascii="Times New Roman" w:hAnsi="Times New Roman"/>
          <w:sz w:val="28"/>
          <w:szCs w:val="28"/>
        </w:rPr>
        <w:t>= -0,146), которые характеризует обратную взаимосвязь между наличием у индивида вредной привычки курения и потребления алкоголя. Опять же, по нашим данным было определено, что шестой фактор принимает значение 1, если человек иногда употребляет алкоголь, и значение 2, если вообще не пьет, а результирующий фактор принимает значение 0, если человек не курит, и 1, в обратной ситуации. Таким образом, получаем, что, так как зависимость обратная, когда значение шестого фактора стремиться к своему минимальному значению – 1 (иногда выпивает), то в это время результирующий фактор стремиться к своему максимальному – 1 (курит). Получаем, хоть и слабую, но взаимосвязь того, что потребление алкоголя вызывает появление привычки курения.</w:t>
      </w:r>
    </w:p>
    <w:p w:rsidR="0035190A" w:rsidRPr="00C82794" w:rsidRDefault="0035190A" w:rsidP="00184E6F">
      <w:pPr>
        <w:pStyle w:val="3"/>
        <w:spacing w:line="360" w:lineRule="auto"/>
        <w:jc w:val="center"/>
        <w:rPr>
          <w:rFonts w:ascii="Times New Roman" w:hAnsi="Times New Roman" w:cs="Times New Roman"/>
          <w:color w:val="auto"/>
          <w:sz w:val="26"/>
          <w:szCs w:val="26"/>
        </w:rPr>
      </w:pPr>
      <w:bookmarkStart w:id="36" w:name="_Toc328431167"/>
      <w:bookmarkStart w:id="37" w:name="_Toc357028151"/>
      <w:bookmarkStart w:id="38" w:name="_Toc357090509"/>
      <w:r w:rsidRPr="00C82794">
        <w:rPr>
          <w:rFonts w:ascii="Times New Roman" w:hAnsi="Times New Roman" w:cs="Times New Roman"/>
          <w:color w:val="auto"/>
          <w:sz w:val="26"/>
          <w:szCs w:val="26"/>
        </w:rPr>
        <w:lastRenderedPageBreak/>
        <w:t>2.1.</w:t>
      </w:r>
      <w:r w:rsidR="00E23977" w:rsidRPr="00C82794">
        <w:rPr>
          <w:rFonts w:ascii="Times New Roman" w:hAnsi="Times New Roman" w:cs="Times New Roman"/>
          <w:color w:val="auto"/>
          <w:sz w:val="26"/>
          <w:szCs w:val="26"/>
        </w:rPr>
        <w:t>1</w:t>
      </w:r>
      <w:r w:rsidRPr="00C82794">
        <w:rPr>
          <w:rFonts w:ascii="Times New Roman" w:hAnsi="Times New Roman" w:cs="Times New Roman"/>
          <w:color w:val="auto"/>
          <w:sz w:val="26"/>
          <w:szCs w:val="26"/>
        </w:rPr>
        <w:t xml:space="preserve"> </w:t>
      </w:r>
      <w:bookmarkEnd w:id="36"/>
      <w:r w:rsidR="00E23977" w:rsidRPr="00C82794">
        <w:rPr>
          <w:rFonts w:ascii="Times New Roman" w:hAnsi="Times New Roman" w:cs="Times New Roman"/>
          <w:color w:val="auto"/>
          <w:sz w:val="26"/>
          <w:szCs w:val="26"/>
        </w:rPr>
        <w:t>Исследование взаимосвязи отобранных переменных</w:t>
      </w:r>
      <w:bookmarkEnd w:id="37"/>
      <w:bookmarkEnd w:id="38"/>
    </w:p>
    <w:p w:rsidR="0035190A" w:rsidRPr="00C82794" w:rsidRDefault="0035190A" w:rsidP="00884A30">
      <w:pPr>
        <w:spacing w:after="0" w:line="360" w:lineRule="auto"/>
        <w:ind w:firstLine="360"/>
        <w:jc w:val="both"/>
        <w:rPr>
          <w:rFonts w:ascii="Times New Roman" w:hAnsi="Times New Roman"/>
          <w:sz w:val="28"/>
          <w:szCs w:val="28"/>
          <w:lang w:eastAsia="ru-RU"/>
        </w:rPr>
      </w:pPr>
      <w:r w:rsidRPr="00C82794">
        <w:rPr>
          <w:rFonts w:ascii="Times New Roman" w:hAnsi="Times New Roman"/>
          <w:sz w:val="28"/>
          <w:szCs w:val="28"/>
          <w:lang w:eastAsia="ru-RU"/>
        </w:rPr>
        <w:t xml:space="preserve">Рассмотрим модели, использующие в качестве результирующего признака дискретную переменную. Начнем с построения моделей бинарного выбора – моделей, разработанных для описания ситуаций, когда результирующая переменная принимает значение 1, если индивид курит, и 0 в обратном случае (не курит). Основными моделями бинарного выбора являются: </w:t>
      </w:r>
    </w:p>
    <w:p w:rsidR="0035190A" w:rsidRPr="00C82794" w:rsidRDefault="00884A30" w:rsidP="00884A30">
      <w:pPr>
        <w:numPr>
          <w:ilvl w:val="0"/>
          <w:numId w:val="22"/>
        </w:numPr>
        <w:spacing w:after="0" w:line="360" w:lineRule="auto"/>
        <w:jc w:val="both"/>
        <w:rPr>
          <w:rFonts w:ascii="Times New Roman" w:hAnsi="Times New Roman"/>
          <w:sz w:val="28"/>
          <w:szCs w:val="28"/>
          <w:lang w:eastAsia="ru-RU"/>
        </w:rPr>
      </w:pPr>
      <w:r>
        <w:rPr>
          <w:rFonts w:ascii="Times New Roman" w:hAnsi="Times New Roman"/>
          <w:noProof/>
          <w:sz w:val="28"/>
          <w:szCs w:val="28"/>
          <w:lang w:eastAsia="ru-RU"/>
        </w:rPr>
        <w:pict>
          <v:shape id="_x0000_s1064" type="#_x0000_t75" style="position:absolute;left:0;text-align:left;margin-left:175.6pt;margin-top:74.45pt;width:78.3pt;height:40.5pt;z-index:251660288">
            <v:imagedata r:id="rId16" o:title=""/>
          </v:shape>
          <o:OLEObject Type="Embed" ProgID="Equation.3" ShapeID="_x0000_s1064" DrawAspect="Content" ObjectID="_1430833646" r:id="rId17"/>
        </w:pict>
      </w:r>
      <w:proofErr w:type="spellStart"/>
      <w:r w:rsidR="0035190A" w:rsidRPr="00C82794">
        <w:rPr>
          <w:rFonts w:ascii="Times New Roman" w:hAnsi="Times New Roman"/>
          <w:b/>
          <w:bCs/>
          <w:sz w:val="28"/>
          <w:szCs w:val="28"/>
          <w:lang w:val="en-US" w:eastAsia="ru-RU"/>
        </w:rPr>
        <w:t>logit</w:t>
      </w:r>
      <w:proofErr w:type="spellEnd"/>
      <w:r w:rsidR="0035190A" w:rsidRPr="00C82794">
        <w:rPr>
          <w:rFonts w:ascii="Times New Roman" w:hAnsi="Times New Roman"/>
          <w:b/>
          <w:bCs/>
          <w:sz w:val="28"/>
          <w:szCs w:val="28"/>
          <w:lang w:eastAsia="ru-RU"/>
        </w:rPr>
        <w:t>-модель</w:t>
      </w:r>
      <w:r w:rsidR="0035190A" w:rsidRPr="00C82794">
        <w:rPr>
          <w:rFonts w:ascii="Times New Roman" w:hAnsi="Times New Roman"/>
          <w:sz w:val="28"/>
          <w:szCs w:val="28"/>
          <w:lang w:eastAsia="ru-RU"/>
        </w:rPr>
        <w:t xml:space="preserve">. Данная модель предполагает логистическое распределение функции вероятности события. Вероятность события </w:t>
      </w:r>
      <w:r w:rsidR="0035190A" w:rsidRPr="00C82794">
        <w:rPr>
          <w:rFonts w:ascii="Times New Roman" w:eastAsia="Times New Roman" w:hAnsi="Times New Roman"/>
          <w:position w:val="-12"/>
          <w:sz w:val="28"/>
          <w:szCs w:val="28"/>
          <w:lang w:eastAsia="ru-RU"/>
        </w:rPr>
        <w:object w:dxaOrig="960" w:dyaOrig="360">
          <v:shape id="_x0000_i1026" type="#_x0000_t75" style="width:48.3pt;height:18.45pt" o:ole="">
            <v:imagedata r:id="rId18" o:title=""/>
          </v:shape>
          <o:OLEObject Type="Embed" ProgID="Equation.3" ShapeID="_x0000_i1026" DrawAspect="Content" ObjectID="_1430833620" r:id="rId19"/>
        </w:object>
      </w:r>
      <w:r w:rsidR="0035190A" w:rsidRPr="00C82794">
        <w:rPr>
          <w:rFonts w:ascii="Times New Roman" w:hAnsi="Times New Roman"/>
          <w:sz w:val="28"/>
          <w:szCs w:val="28"/>
          <w:lang w:eastAsia="ru-RU"/>
        </w:rPr>
        <w:t>определяется по формуле:</w:t>
      </w:r>
    </w:p>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ab/>
      </w:r>
      <w:r w:rsidRPr="00C82794">
        <w:rPr>
          <w:rFonts w:ascii="Times New Roman" w:hAnsi="Times New Roman"/>
          <w:sz w:val="28"/>
          <w:szCs w:val="28"/>
          <w:lang w:eastAsia="ru-RU"/>
        </w:rPr>
        <w:tab/>
      </w:r>
      <w:r w:rsidRPr="00C82794">
        <w:rPr>
          <w:rFonts w:ascii="Times New Roman" w:hAnsi="Times New Roman"/>
          <w:sz w:val="28"/>
          <w:szCs w:val="28"/>
          <w:lang w:eastAsia="ru-RU"/>
        </w:rPr>
        <w:tab/>
      </w:r>
      <w:r w:rsidRPr="00C82794">
        <w:rPr>
          <w:rFonts w:ascii="Times New Roman" w:hAnsi="Times New Roman"/>
          <w:sz w:val="28"/>
          <w:szCs w:val="28"/>
          <w:lang w:eastAsia="ru-RU"/>
        </w:rPr>
        <w:tab/>
      </w:r>
      <w:r w:rsidRPr="00C82794">
        <w:rPr>
          <w:rFonts w:ascii="Times New Roman" w:hAnsi="Times New Roman"/>
          <w:sz w:val="28"/>
          <w:szCs w:val="28"/>
          <w:lang w:eastAsia="ru-RU"/>
        </w:rPr>
        <w:tab/>
      </w:r>
      <w:r w:rsidRPr="00C82794">
        <w:rPr>
          <w:rFonts w:ascii="Times New Roman" w:hAnsi="Times New Roman"/>
          <w:sz w:val="28"/>
          <w:szCs w:val="28"/>
          <w:lang w:eastAsia="ru-RU"/>
        </w:rPr>
        <w:tab/>
      </w:r>
    </w:p>
    <w:p w:rsidR="0035190A" w:rsidRPr="00C82794" w:rsidRDefault="0035190A" w:rsidP="00884A30">
      <w:pPr>
        <w:spacing w:after="0" w:line="360" w:lineRule="auto"/>
        <w:ind w:left="360"/>
        <w:jc w:val="both"/>
        <w:rPr>
          <w:rFonts w:ascii="Times New Roman" w:hAnsi="Times New Roman"/>
          <w:sz w:val="28"/>
          <w:szCs w:val="28"/>
          <w:lang w:eastAsia="ru-RU"/>
        </w:rPr>
      </w:pPr>
      <w:r w:rsidRPr="00C82794">
        <w:rPr>
          <w:rFonts w:ascii="Times New Roman" w:hAnsi="Times New Roman"/>
          <w:sz w:val="28"/>
          <w:szCs w:val="28"/>
          <w:lang w:eastAsia="ru-RU"/>
        </w:rPr>
        <w:tab/>
      </w:r>
      <w:r w:rsidRPr="00C82794">
        <w:rPr>
          <w:rFonts w:ascii="Times New Roman" w:hAnsi="Times New Roman"/>
          <w:sz w:val="28"/>
          <w:szCs w:val="28"/>
          <w:lang w:eastAsia="ru-RU"/>
        </w:rPr>
        <w:tab/>
      </w:r>
      <w:r w:rsidRPr="00C82794">
        <w:rPr>
          <w:rFonts w:ascii="Times New Roman" w:hAnsi="Times New Roman"/>
          <w:sz w:val="28"/>
          <w:szCs w:val="28"/>
          <w:lang w:eastAsia="ru-RU"/>
        </w:rPr>
        <w:tab/>
      </w:r>
      <w:r w:rsidRPr="00C82794">
        <w:rPr>
          <w:rFonts w:ascii="Times New Roman" w:hAnsi="Times New Roman"/>
          <w:sz w:val="28"/>
          <w:szCs w:val="28"/>
          <w:lang w:eastAsia="ru-RU"/>
        </w:rPr>
        <w:tab/>
      </w:r>
      <w:r w:rsidRPr="00C82794">
        <w:rPr>
          <w:rFonts w:ascii="Times New Roman" w:hAnsi="Times New Roman"/>
          <w:sz w:val="28"/>
          <w:szCs w:val="28"/>
          <w:lang w:eastAsia="ru-RU"/>
        </w:rPr>
        <w:tab/>
      </w:r>
      <w:r w:rsidRPr="00C82794">
        <w:rPr>
          <w:rFonts w:ascii="Times New Roman" w:hAnsi="Times New Roman"/>
          <w:sz w:val="28"/>
          <w:szCs w:val="28"/>
          <w:lang w:eastAsia="ru-RU"/>
        </w:rPr>
        <w:tab/>
      </w:r>
    </w:p>
    <w:p w:rsidR="0035190A" w:rsidRPr="00C82794" w:rsidRDefault="0035190A" w:rsidP="00884A30">
      <w:pPr>
        <w:spacing w:after="0" w:line="360" w:lineRule="auto"/>
        <w:ind w:left="360"/>
        <w:jc w:val="both"/>
        <w:rPr>
          <w:rFonts w:ascii="Times New Roman" w:hAnsi="Times New Roman"/>
          <w:sz w:val="28"/>
          <w:szCs w:val="28"/>
          <w:lang w:eastAsia="ru-RU"/>
        </w:rPr>
      </w:pPr>
      <w:r w:rsidRPr="00C82794">
        <w:rPr>
          <w:rFonts w:ascii="Times New Roman" w:hAnsi="Times New Roman"/>
          <w:sz w:val="28"/>
          <w:szCs w:val="28"/>
          <w:lang w:eastAsia="ru-RU"/>
        </w:rPr>
        <w:t xml:space="preserve">где </w:t>
      </w:r>
      <w:r w:rsidRPr="00C82794">
        <w:rPr>
          <w:rFonts w:ascii="Times New Roman" w:hAnsi="Times New Roman"/>
          <w:sz w:val="28"/>
          <w:szCs w:val="28"/>
          <w:lang w:val="en-US" w:eastAsia="ru-RU"/>
        </w:rPr>
        <w:t>Z</w:t>
      </w:r>
      <w:r w:rsidRPr="00C82794">
        <w:rPr>
          <w:rFonts w:ascii="Times New Roman" w:hAnsi="Times New Roman"/>
          <w:sz w:val="28"/>
          <w:szCs w:val="28"/>
          <w:lang w:eastAsia="ru-RU"/>
        </w:rPr>
        <w:t xml:space="preserve"> – линейная комбинация объясняющих переменных:</w:t>
      </w:r>
    </w:p>
    <w:p w:rsidR="0035190A" w:rsidRPr="00C82794" w:rsidRDefault="0035190A" w:rsidP="00884A30">
      <w:pPr>
        <w:spacing w:after="0" w:line="360" w:lineRule="auto"/>
        <w:ind w:left="360"/>
        <w:jc w:val="both"/>
        <w:rPr>
          <w:rFonts w:ascii="Times New Roman" w:hAnsi="Times New Roman"/>
          <w:sz w:val="28"/>
          <w:szCs w:val="28"/>
          <w:lang w:eastAsia="ru-RU"/>
        </w:rPr>
      </w:pPr>
      <w:r w:rsidRPr="00C82794">
        <w:rPr>
          <w:rFonts w:ascii="Times New Roman" w:hAnsi="Times New Roman"/>
          <w:sz w:val="28"/>
          <w:szCs w:val="28"/>
          <w:lang w:eastAsia="ru-RU"/>
        </w:rPr>
        <w:tab/>
        <w:t xml:space="preserve">Если рассчитанное значение вероятности превышает 0,5, то прогнозируемое значение </w:t>
      </w:r>
      <w:r w:rsidRPr="00C82794">
        <w:rPr>
          <w:rFonts w:ascii="Times New Roman" w:hAnsi="Times New Roman"/>
          <w:i/>
          <w:iCs/>
          <w:sz w:val="28"/>
          <w:szCs w:val="28"/>
          <w:lang w:val="en-US" w:eastAsia="ru-RU"/>
        </w:rPr>
        <w:t>y</w:t>
      </w:r>
      <w:r w:rsidRPr="00C82794">
        <w:rPr>
          <w:rFonts w:ascii="Times New Roman" w:hAnsi="Times New Roman"/>
          <w:sz w:val="28"/>
          <w:szCs w:val="28"/>
          <w:lang w:eastAsia="ru-RU"/>
        </w:rPr>
        <w:t xml:space="preserve"> принимается равным 1, в обратном случае – 0. </w:t>
      </w:r>
    </w:p>
    <w:p w:rsidR="0035190A" w:rsidRPr="00C82794" w:rsidRDefault="0035190A" w:rsidP="00884A30">
      <w:pPr>
        <w:numPr>
          <w:ilvl w:val="0"/>
          <w:numId w:val="22"/>
        </w:numPr>
        <w:spacing w:after="0" w:line="360" w:lineRule="auto"/>
        <w:jc w:val="both"/>
        <w:rPr>
          <w:rFonts w:ascii="Times New Roman" w:hAnsi="Times New Roman"/>
          <w:sz w:val="28"/>
          <w:szCs w:val="28"/>
          <w:lang w:eastAsia="ru-RU"/>
        </w:rPr>
      </w:pPr>
      <w:proofErr w:type="spellStart"/>
      <w:r w:rsidRPr="00C82794">
        <w:rPr>
          <w:rFonts w:ascii="Times New Roman" w:hAnsi="Times New Roman"/>
          <w:b/>
          <w:bCs/>
          <w:sz w:val="28"/>
          <w:szCs w:val="28"/>
          <w:lang w:val="en-US" w:eastAsia="ru-RU"/>
        </w:rPr>
        <w:t>probit</w:t>
      </w:r>
      <w:proofErr w:type="spellEnd"/>
      <w:r w:rsidRPr="00C82794">
        <w:rPr>
          <w:rFonts w:ascii="Times New Roman" w:hAnsi="Times New Roman"/>
          <w:b/>
          <w:bCs/>
          <w:sz w:val="28"/>
          <w:szCs w:val="28"/>
          <w:lang w:eastAsia="ru-RU"/>
        </w:rPr>
        <w:t>-модель</w:t>
      </w:r>
      <w:r w:rsidRPr="00C82794">
        <w:rPr>
          <w:rFonts w:ascii="Times New Roman" w:hAnsi="Times New Roman"/>
          <w:sz w:val="28"/>
          <w:szCs w:val="28"/>
          <w:lang w:eastAsia="ru-RU"/>
        </w:rPr>
        <w:t xml:space="preserve">, использующая нормальное распределение. Вероятность события определяется с помощью функции стандартного нормального распределения </w:t>
      </w:r>
      <w:r w:rsidRPr="00C82794">
        <w:rPr>
          <w:rFonts w:ascii="Times New Roman" w:hAnsi="Times New Roman"/>
          <w:sz w:val="28"/>
          <w:szCs w:val="28"/>
          <w:lang w:val="en-US" w:eastAsia="ru-RU"/>
        </w:rPr>
        <w:t>F</w:t>
      </w:r>
      <w:r w:rsidRPr="00C82794">
        <w:rPr>
          <w:rFonts w:ascii="Times New Roman" w:hAnsi="Times New Roman"/>
          <w:sz w:val="28"/>
          <w:szCs w:val="28"/>
          <w:lang w:eastAsia="ru-RU"/>
        </w:rPr>
        <w:t>(</w:t>
      </w:r>
      <w:r w:rsidRPr="00C82794">
        <w:rPr>
          <w:rFonts w:ascii="Times New Roman" w:hAnsi="Times New Roman"/>
          <w:sz w:val="28"/>
          <w:szCs w:val="28"/>
          <w:lang w:val="en-US" w:eastAsia="ru-RU"/>
        </w:rPr>
        <w:t>Z</w:t>
      </w:r>
      <w:r w:rsidRPr="00C82794">
        <w:rPr>
          <w:rFonts w:ascii="Times New Roman" w:hAnsi="Times New Roman"/>
          <w:sz w:val="28"/>
          <w:szCs w:val="28"/>
          <w:lang w:eastAsia="ru-RU"/>
        </w:rPr>
        <w:t xml:space="preserve">), где </w:t>
      </w:r>
      <w:r w:rsidRPr="00C82794">
        <w:rPr>
          <w:rFonts w:ascii="Times New Roman" w:hAnsi="Times New Roman"/>
          <w:sz w:val="28"/>
          <w:szCs w:val="28"/>
          <w:lang w:val="en-US" w:eastAsia="ru-RU"/>
        </w:rPr>
        <w:t>Z</w:t>
      </w:r>
      <w:r w:rsidRPr="00C82794">
        <w:rPr>
          <w:rFonts w:ascii="Times New Roman" w:hAnsi="Times New Roman"/>
          <w:sz w:val="28"/>
          <w:szCs w:val="28"/>
          <w:lang w:eastAsia="ru-RU"/>
        </w:rPr>
        <w:t xml:space="preserve"> – линейная функция переменных, определяющих вероятность:</w:t>
      </w:r>
    </w:p>
    <w:p w:rsidR="0035190A" w:rsidRPr="00C82794" w:rsidRDefault="0035190A" w:rsidP="00884A30">
      <w:pPr>
        <w:spacing w:after="0" w:line="360" w:lineRule="auto"/>
        <w:ind w:left="360"/>
        <w:jc w:val="both"/>
        <w:rPr>
          <w:rFonts w:ascii="Times New Roman" w:hAnsi="Times New Roman"/>
          <w:sz w:val="28"/>
          <w:szCs w:val="28"/>
          <w:vertAlign w:val="subscript"/>
          <w:lang w:eastAsia="ru-RU"/>
        </w:rPr>
      </w:pPr>
      <w:r w:rsidRPr="00C82794">
        <w:rPr>
          <w:rFonts w:ascii="Times New Roman" w:hAnsi="Times New Roman"/>
          <w:sz w:val="28"/>
          <w:szCs w:val="28"/>
          <w:lang w:eastAsia="ru-RU"/>
        </w:rPr>
        <w:tab/>
      </w:r>
      <w:r w:rsidRPr="00C82794">
        <w:rPr>
          <w:rFonts w:ascii="Times New Roman" w:hAnsi="Times New Roman"/>
          <w:sz w:val="28"/>
          <w:szCs w:val="28"/>
          <w:lang w:val="en-US" w:eastAsia="ru-RU"/>
        </w:rPr>
        <w:t>Z</w:t>
      </w:r>
      <w:r w:rsidRPr="00C82794">
        <w:rPr>
          <w:rFonts w:ascii="Times New Roman" w:hAnsi="Times New Roman"/>
          <w:sz w:val="28"/>
          <w:szCs w:val="28"/>
          <w:lang w:eastAsia="ru-RU"/>
        </w:rPr>
        <w:t xml:space="preserve"> = </w:t>
      </w:r>
      <w:r w:rsidRPr="00C82794">
        <w:rPr>
          <w:rFonts w:ascii="Times New Roman" w:hAnsi="Times New Roman"/>
          <w:sz w:val="28"/>
          <w:szCs w:val="28"/>
          <w:lang w:val="el-GR" w:eastAsia="ru-RU"/>
        </w:rPr>
        <w:t>β</w:t>
      </w:r>
      <w:r w:rsidRPr="00C82794">
        <w:rPr>
          <w:rFonts w:ascii="Times New Roman" w:hAnsi="Times New Roman"/>
          <w:sz w:val="28"/>
          <w:szCs w:val="28"/>
          <w:vertAlign w:val="subscript"/>
          <w:lang w:eastAsia="ru-RU"/>
        </w:rPr>
        <w:t>0</w:t>
      </w:r>
      <w:r w:rsidRPr="00C82794">
        <w:rPr>
          <w:rFonts w:ascii="Times New Roman" w:hAnsi="Times New Roman"/>
          <w:sz w:val="28"/>
          <w:szCs w:val="28"/>
          <w:lang w:eastAsia="ru-RU"/>
        </w:rPr>
        <w:t xml:space="preserve">+ </w:t>
      </w:r>
      <w:r w:rsidRPr="00C82794">
        <w:rPr>
          <w:rFonts w:ascii="Times New Roman" w:hAnsi="Times New Roman"/>
          <w:sz w:val="28"/>
          <w:szCs w:val="28"/>
          <w:lang w:val="el-GR" w:eastAsia="ru-RU"/>
        </w:rPr>
        <w:t>β</w:t>
      </w:r>
      <w:r w:rsidRPr="00C82794">
        <w:rPr>
          <w:rFonts w:ascii="Times New Roman" w:hAnsi="Times New Roman"/>
          <w:sz w:val="28"/>
          <w:szCs w:val="28"/>
          <w:vertAlign w:val="subscript"/>
          <w:lang w:eastAsia="ru-RU"/>
        </w:rPr>
        <w:t>1</w:t>
      </w:r>
      <w:r w:rsidRPr="00C82794">
        <w:rPr>
          <w:rFonts w:ascii="Times New Roman" w:hAnsi="Times New Roman"/>
          <w:sz w:val="28"/>
          <w:szCs w:val="28"/>
          <w:lang w:val="en-US" w:eastAsia="ru-RU"/>
        </w:rPr>
        <w:t>x</w:t>
      </w:r>
      <w:r w:rsidRPr="00C82794">
        <w:rPr>
          <w:rFonts w:ascii="Times New Roman" w:hAnsi="Times New Roman"/>
          <w:sz w:val="28"/>
          <w:szCs w:val="28"/>
          <w:vertAlign w:val="subscript"/>
          <w:lang w:eastAsia="ru-RU"/>
        </w:rPr>
        <w:t>1</w:t>
      </w:r>
      <w:r w:rsidRPr="00C82794">
        <w:rPr>
          <w:rFonts w:ascii="Times New Roman" w:hAnsi="Times New Roman"/>
          <w:sz w:val="28"/>
          <w:szCs w:val="28"/>
          <w:lang w:eastAsia="ru-RU"/>
        </w:rPr>
        <w:t xml:space="preserve">+…+ </w:t>
      </w:r>
      <w:r w:rsidRPr="00C82794">
        <w:rPr>
          <w:rFonts w:ascii="Times New Roman" w:hAnsi="Times New Roman"/>
          <w:sz w:val="28"/>
          <w:szCs w:val="28"/>
          <w:lang w:val="el-GR" w:eastAsia="ru-RU"/>
        </w:rPr>
        <w:t>β</w:t>
      </w:r>
      <w:proofErr w:type="spellStart"/>
      <w:r w:rsidRPr="00C82794">
        <w:rPr>
          <w:rFonts w:ascii="Times New Roman" w:hAnsi="Times New Roman"/>
          <w:sz w:val="28"/>
          <w:szCs w:val="28"/>
          <w:vertAlign w:val="subscript"/>
          <w:lang w:val="en-US" w:eastAsia="ru-RU"/>
        </w:rPr>
        <w:t>k</w:t>
      </w:r>
      <w:r w:rsidRPr="00C82794">
        <w:rPr>
          <w:rFonts w:ascii="Times New Roman" w:hAnsi="Times New Roman"/>
          <w:sz w:val="28"/>
          <w:szCs w:val="28"/>
          <w:lang w:val="en-US" w:eastAsia="ru-RU"/>
        </w:rPr>
        <w:t>x</w:t>
      </w:r>
      <w:r w:rsidRPr="00C82794">
        <w:rPr>
          <w:rFonts w:ascii="Times New Roman" w:hAnsi="Times New Roman"/>
          <w:sz w:val="28"/>
          <w:szCs w:val="28"/>
          <w:vertAlign w:val="subscript"/>
          <w:lang w:val="en-US" w:eastAsia="ru-RU"/>
        </w:rPr>
        <w:t>k</w:t>
      </w:r>
      <w:proofErr w:type="spellEnd"/>
    </w:p>
    <w:p w:rsidR="0035190A" w:rsidRPr="00C82794" w:rsidRDefault="0035190A" w:rsidP="00884A30">
      <w:pPr>
        <w:spacing w:after="0" w:line="360" w:lineRule="auto"/>
        <w:ind w:left="360"/>
        <w:jc w:val="both"/>
        <w:rPr>
          <w:rFonts w:ascii="Times New Roman" w:hAnsi="Times New Roman"/>
          <w:sz w:val="28"/>
          <w:szCs w:val="28"/>
          <w:lang w:eastAsia="ru-RU"/>
        </w:rPr>
      </w:pPr>
      <w:r w:rsidRPr="00C82794">
        <w:rPr>
          <w:rFonts w:ascii="Times New Roman" w:hAnsi="Times New Roman"/>
          <w:sz w:val="28"/>
          <w:szCs w:val="28"/>
          <w:lang w:val="en-US" w:eastAsia="ru-RU"/>
        </w:rPr>
        <w:t>p</w:t>
      </w:r>
      <w:r w:rsidRPr="00C82794">
        <w:rPr>
          <w:rFonts w:ascii="Times New Roman" w:hAnsi="Times New Roman"/>
          <w:sz w:val="28"/>
          <w:szCs w:val="28"/>
          <w:vertAlign w:val="subscript"/>
          <w:lang w:val="en-US" w:eastAsia="ru-RU"/>
        </w:rPr>
        <w:t>i</w:t>
      </w:r>
      <w:r w:rsidRPr="00C82794">
        <w:rPr>
          <w:rFonts w:ascii="Times New Roman" w:hAnsi="Times New Roman"/>
          <w:sz w:val="28"/>
          <w:szCs w:val="28"/>
          <w:lang w:eastAsia="ru-RU"/>
        </w:rPr>
        <w:t>=</w:t>
      </w:r>
      <w:r w:rsidRPr="00C82794">
        <w:rPr>
          <w:rFonts w:ascii="Times New Roman" w:hAnsi="Times New Roman"/>
          <w:sz w:val="28"/>
          <w:szCs w:val="28"/>
          <w:lang w:val="en-US" w:eastAsia="ru-RU"/>
        </w:rPr>
        <w:t>F</w:t>
      </w:r>
      <w:r w:rsidRPr="00C82794">
        <w:rPr>
          <w:rFonts w:ascii="Times New Roman" w:hAnsi="Times New Roman"/>
          <w:sz w:val="28"/>
          <w:szCs w:val="28"/>
          <w:lang w:eastAsia="ru-RU"/>
        </w:rPr>
        <w:t>(</w:t>
      </w:r>
      <w:proofErr w:type="spellStart"/>
      <w:r w:rsidRPr="00C82794">
        <w:rPr>
          <w:rFonts w:ascii="Times New Roman" w:hAnsi="Times New Roman"/>
          <w:sz w:val="28"/>
          <w:szCs w:val="28"/>
          <w:lang w:val="en-US" w:eastAsia="ru-RU"/>
        </w:rPr>
        <w:t>Z</w:t>
      </w:r>
      <w:r w:rsidRPr="00C82794">
        <w:rPr>
          <w:rFonts w:ascii="Times New Roman" w:hAnsi="Times New Roman"/>
          <w:sz w:val="28"/>
          <w:szCs w:val="28"/>
          <w:vertAlign w:val="subscript"/>
          <w:lang w:val="en-US" w:eastAsia="ru-RU"/>
        </w:rPr>
        <w:t>i</w:t>
      </w:r>
      <w:proofErr w:type="spellEnd"/>
      <w:r w:rsidRPr="00C82794">
        <w:rPr>
          <w:rFonts w:ascii="Times New Roman" w:hAnsi="Times New Roman"/>
          <w:sz w:val="28"/>
          <w:szCs w:val="28"/>
          <w:lang w:eastAsia="ru-RU"/>
        </w:rPr>
        <w:t>)</w:t>
      </w:r>
    </w:p>
    <w:p w:rsidR="0035190A" w:rsidRPr="00C82794" w:rsidRDefault="0035190A" w:rsidP="00884A30">
      <w:pPr>
        <w:numPr>
          <w:ilvl w:val="0"/>
          <w:numId w:val="22"/>
        </w:numPr>
        <w:spacing w:after="0" w:line="360" w:lineRule="auto"/>
        <w:jc w:val="both"/>
        <w:rPr>
          <w:rFonts w:ascii="Times New Roman" w:hAnsi="Times New Roman"/>
          <w:sz w:val="28"/>
          <w:szCs w:val="28"/>
          <w:lang w:eastAsia="ru-RU"/>
        </w:rPr>
      </w:pPr>
      <w:proofErr w:type="spellStart"/>
      <w:r w:rsidRPr="00C82794">
        <w:rPr>
          <w:rFonts w:ascii="Times New Roman" w:hAnsi="Times New Roman"/>
          <w:b/>
          <w:sz w:val="28"/>
          <w:szCs w:val="28"/>
          <w:lang w:val="en-US" w:eastAsia="ru-RU"/>
        </w:rPr>
        <w:t>gompit</w:t>
      </w:r>
      <w:proofErr w:type="spellEnd"/>
      <w:r w:rsidRPr="00C82794">
        <w:rPr>
          <w:rFonts w:ascii="Times New Roman" w:hAnsi="Times New Roman"/>
          <w:b/>
          <w:sz w:val="28"/>
          <w:szCs w:val="28"/>
          <w:lang w:eastAsia="ru-RU"/>
        </w:rPr>
        <w:t>-модель</w:t>
      </w:r>
      <w:r w:rsidRPr="00C82794">
        <w:rPr>
          <w:rFonts w:ascii="Times New Roman" w:hAnsi="Times New Roman"/>
          <w:sz w:val="28"/>
          <w:szCs w:val="28"/>
          <w:lang w:eastAsia="ru-RU"/>
        </w:rPr>
        <w:t xml:space="preserve">, вероятности в которой рассчитываются по формуле: </w:t>
      </w:r>
    </w:p>
    <w:p w:rsidR="0035190A" w:rsidRPr="00C82794" w:rsidRDefault="00E23977" w:rsidP="00884A30">
      <w:pPr>
        <w:spacing w:after="0" w:line="360" w:lineRule="auto"/>
        <w:ind w:left="360"/>
        <w:jc w:val="both"/>
        <w:rPr>
          <w:rFonts w:ascii="Times New Roman" w:hAnsi="Times New Roman"/>
          <w:sz w:val="28"/>
          <w:szCs w:val="28"/>
          <w:lang w:eastAsia="ru-RU"/>
        </w:rPr>
      </w:pPr>
      <w:r w:rsidRPr="00C82794">
        <w:rPr>
          <w:rFonts w:ascii="Times New Roman" w:eastAsia="Times New Roman" w:hAnsi="Times New Roman"/>
          <w:position w:val="-12"/>
          <w:sz w:val="28"/>
          <w:szCs w:val="28"/>
          <w:lang w:eastAsia="ru-RU"/>
        </w:rPr>
        <w:object w:dxaOrig="980" w:dyaOrig="420">
          <v:shape id="_x0000_i1027" type="#_x0000_t75" style="width:66.75pt;height:28.1pt" o:ole="">
            <v:imagedata r:id="rId20" o:title=""/>
          </v:shape>
          <o:OLEObject Type="Embed" ProgID="Equation.3" ShapeID="_x0000_i1027" DrawAspect="Content" ObjectID="_1430833621" r:id="rId21"/>
        </w:object>
      </w:r>
    </w:p>
    <w:p w:rsidR="0035190A" w:rsidRPr="00C82794" w:rsidRDefault="0035190A" w:rsidP="00884A30">
      <w:pPr>
        <w:spacing w:after="0" w:line="360" w:lineRule="auto"/>
        <w:ind w:left="360"/>
        <w:jc w:val="both"/>
        <w:rPr>
          <w:rFonts w:ascii="Times New Roman" w:hAnsi="Times New Roman"/>
          <w:sz w:val="28"/>
          <w:szCs w:val="28"/>
          <w:lang w:eastAsia="ru-RU"/>
        </w:rPr>
      </w:pPr>
      <w:r w:rsidRPr="00C82794">
        <w:rPr>
          <w:rFonts w:ascii="Times New Roman" w:hAnsi="Times New Roman"/>
          <w:sz w:val="28"/>
          <w:szCs w:val="28"/>
          <w:lang w:eastAsia="ru-RU"/>
        </w:rPr>
        <w:tab/>
        <w:t xml:space="preserve">Для оценки значимости модели рассчитывается статистика, основанная на максимизированном значении функции правдоподобия модели: </w:t>
      </w:r>
    </w:p>
    <w:p w:rsidR="0035190A" w:rsidRPr="00C82794" w:rsidRDefault="0035190A" w:rsidP="00884A30">
      <w:pPr>
        <w:spacing w:after="0" w:line="360" w:lineRule="auto"/>
        <w:ind w:left="360"/>
        <w:jc w:val="both"/>
        <w:rPr>
          <w:rFonts w:ascii="Times New Roman" w:hAnsi="Times New Roman"/>
          <w:sz w:val="28"/>
          <w:szCs w:val="28"/>
          <w:lang w:eastAsia="ru-RU"/>
        </w:rPr>
      </w:pPr>
      <w:r w:rsidRPr="00C82794">
        <w:rPr>
          <w:rFonts w:ascii="Times New Roman" w:eastAsia="Times New Roman" w:hAnsi="Times New Roman"/>
          <w:position w:val="-94"/>
          <w:sz w:val="28"/>
          <w:szCs w:val="28"/>
          <w:lang w:eastAsia="ru-RU"/>
        </w:rPr>
        <w:object w:dxaOrig="3660" w:dyaOrig="1560">
          <v:shape id="_x0000_i1028" type="#_x0000_t75" style="width:230.05pt;height:98.35pt" o:ole="">
            <v:imagedata r:id="rId22" o:title=""/>
          </v:shape>
          <o:OLEObject Type="Embed" ProgID="Equation.3" ShapeID="_x0000_i1028" DrawAspect="Content" ObjectID="_1430833622" r:id="rId23"/>
        </w:object>
      </w:r>
    </w:p>
    <w:p w:rsidR="0035190A" w:rsidRPr="00C82794" w:rsidRDefault="0035190A" w:rsidP="00884A30">
      <w:pPr>
        <w:spacing w:after="0" w:line="360" w:lineRule="auto"/>
        <w:ind w:left="360"/>
        <w:jc w:val="both"/>
        <w:rPr>
          <w:rFonts w:ascii="Times New Roman" w:hAnsi="Times New Roman"/>
          <w:sz w:val="28"/>
          <w:szCs w:val="28"/>
          <w:lang w:eastAsia="ru-RU"/>
        </w:rPr>
      </w:pPr>
      <w:r w:rsidRPr="00C82794">
        <w:rPr>
          <w:rFonts w:ascii="Times New Roman" w:hAnsi="Times New Roman"/>
          <w:sz w:val="28"/>
          <w:szCs w:val="28"/>
          <w:lang w:eastAsia="ru-RU"/>
        </w:rPr>
        <w:lastRenderedPageBreak/>
        <w:t xml:space="preserve">где </w:t>
      </w:r>
      <w:r w:rsidRPr="00C82794">
        <w:rPr>
          <w:rFonts w:ascii="Times New Roman" w:hAnsi="Times New Roman"/>
          <w:sz w:val="28"/>
          <w:szCs w:val="28"/>
          <w:lang w:val="en-US" w:eastAsia="ru-RU"/>
        </w:rPr>
        <w:t>n</w:t>
      </w:r>
      <w:r w:rsidRPr="00C82794">
        <w:rPr>
          <w:rFonts w:ascii="Times New Roman" w:hAnsi="Times New Roman"/>
          <w:sz w:val="28"/>
          <w:szCs w:val="28"/>
          <w:lang w:eastAsia="ru-RU"/>
        </w:rPr>
        <w:t xml:space="preserve"> – суммарное число наблюдений, </w:t>
      </w:r>
      <w:r w:rsidRPr="00C82794">
        <w:rPr>
          <w:rFonts w:ascii="Times New Roman" w:hAnsi="Times New Roman"/>
          <w:sz w:val="28"/>
          <w:szCs w:val="28"/>
          <w:lang w:val="en-US" w:eastAsia="ru-RU"/>
        </w:rPr>
        <w:t>n</w:t>
      </w:r>
      <w:r w:rsidRPr="00C82794">
        <w:rPr>
          <w:rFonts w:ascii="Times New Roman" w:hAnsi="Times New Roman"/>
          <w:sz w:val="28"/>
          <w:szCs w:val="28"/>
          <w:vertAlign w:val="subscript"/>
          <w:lang w:eastAsia="ru-RU"/>
        </w:rPr>
        <w:t xml:space="preserve">1 </w:t>
      </w:r>
      <w:r w:rsidRPr="00C82794">
        <w:rPr>
          <w:rFonts w:ascii="Times New Roman" w:hAnsi="Times New Roman"/>
          <w:sz w:val="28"/>
          <w:szCs w:val="28"/>
          <w:lang w:eastAsia="ru-RU"/>
        </w:rPr>
        <w:t xml:space="preserve">– число наблюдений, в которых </w:t>
      </w:r>
      <w:r w:rsidRPr="00C82794">
        <w:rPr>
          <w:rFonts w:ascii="Times New Roman" w:hAnsi="Times New Roman"/>
          <w:sz w:val="28"/>
          <w:szCs w:val="28"/>
          <w:lang w:val="en-US" w:eastAsia="ru-RU"/>
        </w:rPr>
        <w:t>y</w:t>
      </w:r>
      <w:r w:rsidRPr="00C82794">
        <w:rPr>
          <w:rFonts w:ascii="Times New Roman" w:hAnsi="Times New Roman"/>
          <w:sz w:val="28"/>
          <w:szCs w:val="28"/>
          <w:lang w:eastAsia="ru-RU"/>
        </w:rPr>
        <w:t xml:space="preserve"> принимает значение 1.</w:t>
      </w:r>
    </w:p>
    <w:p w:rsidR="0035190A" w:rsidRPr="00C82794" w:rsidRDefault="0035190A" w:rsidP="00884A30">
      <w:pPr>
        <w:spacing w:after="0" w:line="360" w:lineRule="auto"/>
        <w:ind w:left="360"/>
        <w:jc w:val="both"/>
        <w:rPr>
          <w:rFonts w:ascii="Times New Roman" w:hAnsi="Times New Roman"/>
          <w:sz w:val="28"/>
          <w:szCs w:val="28"/>
          <w:lang w:eastAsia="ru-RU"/>
        </w:rPr>
      </w:pPr>
      <w:r w:rsidRPr="00C82794">
        <w:rPr>
          <w:rFonts w:ascii="Times New Roman" w:hAnsi="Times New Roman"/>
          <w:sz w:val="28"/>
          <w:szCs w:val="28"/>
          <w:lang w:eastAsia="ru-RU"/>
        </w:rPr>
        <w:tab/>
        <w:t>Рассчитываются показатели качества модели:</w:t>
      </w:r>
    </w:p>
    <w:p w:rsidR="0035190A" w:rsidRPr="00C82794" w:rsidRDefault="0035190A" w:rsidP="00884A30">
      <w:pPr>
        <w:spacing w:after="0" w:line="360" w:lineRule="auto"/>
        <w:ind w:left="360"/>
        <w:jc w:val="both"/>
        <w:rPr>
          <w:rFonts w:ascii="Times New Roman" w:hAnsi="Times New Roman"/>
          <w:sz w:val="28"/>
          <w:szCs w:val="28"/>
          <w:lang w:eastAsia="ru-RU"/>
        </w:rPr>
      </w:pPr>
      <w:r w:rsidRPr="00C82794">
        <w:rPr>
          <w:rFonts w:ascii="Times New Roman" w:eastAsia="Times New Roman" w:hAnsi="Times New Roman"/>
          <w:position w:val="-206"/>
          <w:sz w:val="28"/>
          <w:szCs w:val="28"/>
          <w:lang w:eastAsia="ru-RU"/>
        </w:rPr>
        <w:object w:dxaOrig="2640" w:dyaOrig="3860">
          <v:shape id="_x0000_i1029" type="#_x0000_t75" style="width:154.55pt;height:212.5pt" o:ole="">
            <v:imagedata r:id="rId24" o:title=""/>
          </v:shape>
          <o:OLEObject Type="Embed" ProgID="Equation.3" ShapeID="_x0000_i1029" DrawAspect="Content" ObjectID="_1430833623" r:id="rId25"/>
        </w:object>
      </w:r>
    </w:p>
    <w:p w:rsidR="0035190A" w:rsidRPr="00C82794" w:rsidRDefault="0035190A" w:rsidP="00884A30">
      <w:pPr>
        <w:spacing w:after="0" w:line="360" w:lineRule="auto"/>
        <w:ind w:left="360"/>
        <w:jc w:val="both"/>
        <w:rPr>
          <w:rFonts w:ascii="Times New Roman" w:hAnsi="Times New Roman"/>
          <w:sz w:val="28"/>
          <w:szCs w:val="28"/>
          <w:lang w:eastAsia="ru-RU"/>
        </w:rPr>
      </w:pPr>
      <w:r w:rsidRPr="00C82794">
        <w:rPr>
          <w:rFonts w:ascii="Times New Roman" w:hAnsi="Times New Roman"/>
          <w:sz w:val="28"/>
          <w:szCs w:val="28"/>
          <w:lang w:eastAsia="ru-RU"/>
        </w:rPr>
        <w:tab/>
      </w:r>
    </w:p>
    <w:p w:rsidR="0035190A" w:rsidRPr="00C82794" w:rsidRDefault="00884A30" w:rsidP="00884A30">
      <w:pPr>
        <w:spacing w:after="0" w:line="360" w:lineRule="auto"/>
        <w:ind w:left="360" w:firstLine="348"/>
        <w:jc w:val="both"/>
        <w:rPr>
          <w:rFonts w:ascii="Times New Roman" w:hAnsi="Times New Roman"/>
          <w:sz w:val="28"/>
          <w:szCs w:val="28"/>
          <w:lang w:eastAsia="ru-RU"/>
        </w:rPr>
      </w:pPr>
      <w:r>
        <w:rPr>
          <w:rFonts w:ascii="Times New Roman" w:hAnsi="Times New Roman"/>
          <w:noProof/>
          <w:lang w:eastAsia="ru-RU"/>
        </w:rPr>
        <w:pict>
          <v:shape id="_x0000_s1065" type="#_x0000_t75" style="position:absolute;left:0;text-align:left;margin-left:281.4pt;margin-top:24.4pt;width:155.5pt;height:114pt;z-index:251661312">
            <v:imagedata r:id="rId26" o:title=""/>
          </v:shape>
          <o:OLEObject Type="Embed" ProgID="Equation.3" ShapeID="_x0000_s1065" DrawAspect="Content" ObjectID="_1430833647" r:id="rId27"/>
        </w:pict>
      </w:r>
      <w:r w:rsidR="0035190A" w:rsidRPr="00C82794">
        <w:rPr>
          <w:rFonts w:ascii="Times New Roman" w:hAnsi="Times New Roman"/>
          <w:sz w:val="28"/>
          <w:szCs w:val="28"/>
          <w:lang w:eastAsia="ru-RU"/>
        </w:rPr>
        <w:t xml:space="preserve">Для выявления наилучшей из предложенных моделей используются следующие информационные критерии: </w:t>
      </w:r>
    </w:p>
    <w:p w:rsidR="0035190A" w:rsidRPr="00C82794" w:rsidRDefault="0035190A" w:rsidP="00884A30">
      <w:pPr>
        <w:numPr>
          <w:ilvl w:val="0"/>
          <w:numId w:val="23"/>
        </w:numPr>
        <w:spacing w:after="0" w:line="360" w:lineRule="auto"/>
        <w:jc w:val="both"/>
        <w:rPr>
          <w:rFonts w:ascii="Times New Roman" w:hAnsi="Times New Roman"/>
          <w:sz w:val="28"/>
          <w:szCs w:val="28"/>
          <w:lang w:val="en-US" w:eastAsia="ru-RU"/>
        </w:rPr>
      </w:pPr>
      <w:proofErr w:type="spellStart"/>
      <w:r w:rsidRPr="00C82794">
        <w:rPr>
          <w:rFonts w:ascii="Times New Roman" w:hAnsi="Times New Roman"/>
          <w:sz w:val="28"/>
          <w:szCs w:val="28"/>
          <w:lang w:eastAsia="ru-RU"/>
        </w:rPr>
        <w:t>Акаике</w:t>
      </w:r>
      <w:proofErr w:type="spellEnd"/>
      <w:r w:rsidRPr="00C82794">
        <w:rPr>
          <w:rFonts w:ascii="Times New Roman" w:hAnsi="Times New Roman"/>
          <w:sz w:val="28"/>
          <w:szCs w:val="28"/>
          <w:lang w:eastAsia="ru-RU"/>
        </w:rPr>
        <w:t xml:space="preserve"> (</w:t>
      </w:r>
      <w:r w:rsidRPr="00C82794">
        <w:rPr>
          <w:rFonts w:ascii="Times New Roman" w:hAnsi="Times New Roman"/>
          <w:sz w:val="28"/>
          <w:szCs w:val="28"/>
          <w:lang w:val="en-US" w:eastAsia="ru-RU"/>
        </w:rPr>
        <w:t>AIC);</w:t>
      </w:r>
    </w:p>
    <w:p w:rsidR="0035190A" w:rsidRPr="00C82794" w:rsidRDefault="0035190A" w:rsidP="00884A30">
      <w:pPr>
        <w:numPr>
          <w:ilvl w:val="0"/>
          <w:numId w:val="23"/>
        </w:numPr>
        <w:spacing w:after="0" w:line="360" w:lineRule="auto"/>
        <w:jc w:val="both"/>
        <w:rPr>
          <w:rFonts w:ascii="Times New Roman" w:hAnsi="Times New Roman"/>
          <w:sz w:val="28"/>
          <w:szCs w:val="28"/>
          <w:lang w:val="en-US" w:eastAsia="ru-RU"/>
        </w:rPr>
      </w:pPr>
      <w:r w:rsidRPr="00C82794">
        <w:rPr>
          <w:rFonts w:ascii="Times New Roman" w:hAnsi="Times New Roman"/>
          <w:sz w:val="28"/>
          <w:szCs w:val="28"/>
          <w:lang w:eastAsia="ru-RU"/>
        </w:rPr>
        <w:t>Шварца (</w:t>
      </w:r>
      <w:r w:rsidRPr="00C82794">
        <w:rPr>
          <w:rFonts w:ascii="Times New Roman" w:hAnsi="Times New Roman"/>
          <w:sz w:val="28"/>
          <w:szCs w:val="28"/>
          <w:lang w:val="en-US" w:eastAsia="ru-RU"/>
        </w:rPr>
        <w:t>SC);</w:t>
      </w:r>
    </w:p>
    <w:p w:rsidR="0035190A" w:rsidRPr="00C82794" w:rsidRDefault="0035190A" w:rsidP="00884A30">
      <w:pPr>
        <w:numPr>
          <w:ilvl w:val="0"/>
          <w:numId w:val="23"/>
        </w:numPr>
        <w:spacing w:after="0" w:line="360" w:lineRule="auto"/>
        <w:jc w:val="both"/>
        <w:rPr>
          <w:rFonts w:ascii="Times New Roman" w:hAnsi="Times New Roman"/>
          <w:sz w:val="28"/>
          <w:szCs w:val="28"/>
          <w:lang w:val="en-US" w:eastAsia="ru-RU"/>
        </w:rPr>
      </w:pPr>
      <w:proofErr w:type="spellStart"/>
      <w:r w:rsidRPr="00C82794">
        <w:rPr>
          <w:rFonts w:ascii="Times New Roman" w:hAnsi="Times New Roman"/>
          <w:sz w:val="28"/>
          <w:szCs w:val="28"/>
          <w:lang w:eastAsia="ru-RU"/>
        </w:rPr>
        <w:t>Хэннана-Куинна</w:t>
      </w:r>
      <w:proofErr w:type="spellEnd"/>
      <w:r w:rsidRPr="00C82794">
        <w:rPr>
          <w:rFonts w:ascii="Times New Roman" w:hAnsi="Times New Roman"/>
          <w:sz w:val="28"/>
          <w:szCs w:val="28"/>
          <w:lang w:eastAsia="ru-RU"/>
        </w:rPr>
        <w:t xml:space="preserve"> (</w:t>
      </w:r>
      <w:r w:rsidRPr="00C82794">
        <w:rPr>
          <w:rFonts w:ascii="Times New Roman" w:hAnsi="Times New Roman"/>
          <w:sz w:val="28"/>
          <w:szCs w:val="28"/>
          <w:lang w:val="en-US" w:eastAsia="ru-RU"/>
        </w:rPr>
        <w:t>HQ)</w:t>
      </w:r>
    </w:p>
    <w:p w:rsidR="0035190A" w:rsidRPr="00C82794" w:rsidRDefault="0035190A" w:rsidP="00884A30">
      <w:pPr>
        <w:spacing w:after="0" w:line="360" w:lineRule="auto"/>
        <w:ind w:left="360"/>
        <w:jc w:val="both"/>
        <w:rPr>
          <w:rFonts w:ascii="Times New Roman" w:hAnsi="Times New Roman"/>
          <w:sz w:val="28"/>
          <w:szCs w:val="28"/>
          <w:lang w:eastAsia="ru-RU"/>
        </w:rPr>
      </w:pPr>
    </w:p>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val="en-US" w:eastAsia="ru-RU"/>
        </w:rPr>
        <w:t>k</w:t>
      </w:r>
      <w:r w:rsidRPr="00C82794">
        <w:rPr>
          <w:rFonts w:ascii="Times New Roman" w:hAnsi="Times New Roman"/>
          <w:sz w:val="28"/>
          <w:szCs w:val="28"/>
          <w:lang w:eastAsia="ru-RU"/>
        </w:rPr>
        <w:t xml:space="preserve"> – число параметров модели, </w:t>
      </w:r>
      <w:r w:rsidRPr="00C82794">
        <w:rPr>
          <w:rFonts w:ascii="Times New Roman" w:hAnsi="Times New Roman"/>
          <w:sz w:val="28"/>
          <w:szCs w:val="28"/>
          <w:lang w:val="en-US" w:eastAsia="ru-RU"/>
        </w:rPr>
        <w:t>n</w:t>
      </w:r>
      <w:r w:rsidRPr="00C82794">
        <w:rPr>
          <w:rFonts w:ascii="Times New Roman" w:hAnsi="Times New Roman"/>
          <w:sz w:val="28"/>
          <w:szCs w:val="28"/>
          <w:lang w:eastAsia="ru-RU"/>
        </w:rPr>
        <w:t xml:space="preserve"> – число наблюдений, </w:t>
      </w:r>
      <w:proofErr w:type="spellStart"/>
      <w:r w:rsidRPr="00C82794">
        <w:rPr>
          <w:rFonts w:ascii="Times New Roman" w:hAnsi="Times New Roman"/>
          <w:sz w:val="28"/>
          <w:szCs w:val="28"/>
          <w:lang w:val="en-US" w:eastAsia="ru-RU"/>
        </w:rPr>
        <w:t>ln</w:t>
      </w:r>
      <w:proofErr w:type="spellEnd"/>
      <w:r w:rsidRPr="00C82794">
        <w:rPr>
          <w:rFonts w:ascii="Times New Roman" w:hAnsi="Times New Roman"/>
          <w:sz w:val="28"/>
          <w:szCs w:val="28"/>
          <w:lang w:eastAsia="ru-RU"/>
        </w:rPr>
        <w:t xml:space="preserve"> </w:t>
      </w:r>
      <w:r w:rsidRPr="00C82794">
        <w:rPr>
          <w:rFonts w:ascii="Times New Roman" w:hAnsi="Times New Roman"/>
          <w:sz w:val="28"/>
          <w:szCs w:val="28"/>
          <w:lang w:val="en-US" w:eastAsia="ru-RU"/>
        </w:rPr>
        <w:t>L</w:t>
      </w:r>
      <w:r w:rsidRPr="00C82794">
        <w:rPr>
          <w:rFonts w:ascii="Times New Roman" w:hAnsi="Times New Roman"/>
          <w:sz w:val="28"/>
          <w:szCs w:val="28"/>
          <w:lang w:eastAsia="ru-RU"/>
        </w:rPr>
        <w:t xml:space="preserve"> – максимизированное значение функции правдоподобия модели. Наилучшей модели соответствуют наименьшие значения критериев.</w:t>
      </w:r>
    </w:p>
    <w:p w:rsidR="0035190A" w:rsidRPr="00C82794" w:rsidRDefault="0035190A" w:rsidP="00884A30">
      <w:pPr>
        <w:spacing w:after="0" w:line="360" w:lineRule="auto"/>
        <w:ind w:firstLine="360"/>
        <w:jc w:val="both"/>
        <w:rPr>
          <w:rFonts w:ascii="Times New Roman" w:hAnsi="Times New Roman"/>
          <w:sz w:val="28"/>
          <w:szCs w:val="28"/>
        </w:rPr>
      </w:pPr>
      <w:r w:rsidRPr="00C82794">
        <w:rPr>
          <w:rFonts w:ascii="Times New Roman" w:hAnsi="Times New Roman"/>
          <w:sz w:val="28"/>
          <w:szCs w:val="28"/>
        </w:rPr>
        <w:t>Все модели обладают приблизительно одинаковым качеством. Выясним, какая из них лучше, с помощью информационных критериев.</w:t>
      </w:r>
      <w:r w:rsidRPr="00C82794">
        <w:rPr>
          <w:rStyle w:val="a5"/>
          <w:rFonts w:ascii="Times New Roman" w:hAnsi="Times New Roman"/>
          <w:sz w:val="28"/>
          <w:szCs w:val="28"/>
        </w:rPr>
        <w:footnoteReference w:id="17"/>
      </w:r>
      <w:r w:rsidRPr="00C82794">
        <w:rPr>
          <w:rFonts w:ascii="Times New Roman" w:hAnsi="Times New Roman"/>
          <w:sz w:val="28"/>
          <w:szCs w:val="28"/>
        </w:rPr>
        <w:t xml:space="preserve"> </w:t>
      </w:r>
    </w:p>
    <w:p w:rsidR="00E23977" w:rsidRPr="00C82794" w:rsidRDefault="00E23977" w:rsidP="00884A30">
      <w:pPr>
        <w:spacing w:after="0" w:line="360" w:lineRule="auto"/>
        <w:ind w:firstLine="360"/>
        <w:jc w:val="both"/>
        <w:rPr>
          <w:rFonts w:ascii="Times New Roman" w:hAnsi="Times New Roman"/>
          <w:sz w:val="28"/>
          <w:szCs w:val="28"/>
        </w:rPr>
      </w:pPr>
    </w:p>
    <w:p w:rsidR="00E23977" w:rsidRPr="00C82794" w:rsidRDefault="00E23977" w:rsidP="00884A30">
      <w:pPr>
        <w:spacing w:after="0" w:line="360" w:lineRule="auto"/>
        <w:ind w:firstLine="360"/>
        <w:jc w:val="both"/>
        <w:rPr>
          <w:rFonts w:ascii="Times New Roman" w:hAnsi="Times New Roman"/>
          <w:sz w:val="28"/>
          <w:szCs w:val="28"/>
        </w:rPr>
      </w:pPr>
    </w:p>
    <w:p w:rsidR="00E23977" w:rsidRPr="00C82794" w:rsidRDefault="00E23977" w:rsidP="00884A30">
      <w:pPr>
        <w:spacing w:after="0" w:line="360" w:lineRule="auto"/>
        <w:ind w:firstLine="360"/>
        <w:jc w:val="both"/>
        <w:rPr>
          <w:rFonts w:ascii="Times New Roman" w:hAnsi="Times New Roman"/>
          <w:sz w:val="28"/>
          <w:szCs w:val="28"/>
        </w:rPr>
      </w:pPr>
    </w:p>
    <w:p w:rsidR="00184E6F" w:rsidRPr="00184E6F" w:rsidRDefault="0035190A" w:rsidP="00184E6F">
      <w:pPr>
        <w:pStyle w:val="a8"/>
        <w:keepNext/>
        <w:spacing w:after="0" w:line="360" w:lineRule="auto"/>
        <w:jc w:val="right"/>
        <w:rPr>
          <w:rFonts w:ascii="Times New Roman" w:hAnsi="Times New Roman"/>
          <w:b w:val="0"/>
          <w:i/>
          <w:color w:val="auto"/>
          <w:sz w:val="28"/>
          <w:szCs w:val="28"/>
        </w:rPr>
      </w:pPr>
      <w:bookmarkStart w:id="39" w:name="_Toc328260367"/>
      <w:r w:rsidRPr="00184E6F">
        <w:rPr>
          <w:rFonts w:ascii="Times New Roman" w:hAnsi="Times New Roman"/>
          <w:b w:val="0"/>
          <w:i/>
          <w:color w:val="auto"/>
          <w:sz w:val="28"/>
          <w:szCs w:val="28"/>
        </w:rPr>
        <w:lastRenderedPageBreak/>
        <w:t xml:space="preserve">Таблица </w:t>
      </w:r>
      <w:r w:rsidR="007C64CD" w:rsidRPr="00184E6F">
        <w:rPr>
          <w:rFonts w:ascii="Times New Roman" w:hAnsi="Times New Roman"/>
          <w:b w:val="0"/>
          <w:i/>
          <w:color w:val="auto"/>
          <w:sz w:val="28"/>
          <w:szCs w:val="28"/>
        </w:rPr>
        <w:fldChar w:fldCharType="begin"/>
      </w:r>
      <w:r w:rsidRPr="00184E6F">
        <w:rPr>
          <w:rFonts w:ascii="Times New Roman" w:hAnsi="Times New Roman"/>
          <w:b w:val="0"/>
          <w:i/>
          <w:color w:val="auto"/>
          <w:sz w:val="28"/>
          <w:szCs w:val="28"/>
        </w:rPr>
        <w:instrText xml:space="preserve"> SEQ Таблица \* ARABIC </w:instrText>
      </w:r>
      <w:r w:rsidR="007C64CD" w:rsidRPr="00184E6F">
        <w:rPr>
          <w:rFonts w:ascii="Times New Roman" w:hAnsi="Times New Roman"/>
          <w:b w:val="0"/>
          <w:i/>
          <w:color w:val="auto"/>
          <w:sz w:val="28"/>
          <w:szCs w:val="28"/>
        </w:rPr>
        <w:fldChar w:fldCharType="separate"/>
      </w:r>
      <w:r w:rsidR="00D90C02">
        <w:rPr>
          <w:rFonts w:ascii="Times New Roman" w:hAnsi="Times New Roman"/>
          <w:b w:val="0"/>
          <w:i/>
          <w:noProof/>
          <w:color w:val="auto"/>
          <w:sz w:val="28"/>
          <w:szCs w:val="28"/>
        </w:rPr>
        <w:t>4</w:t>
      </w:r>
      <w:r w:rsidR="007C64CD" w:rsidRPr="00184E6F">
        <w:rPr>
          <w:rFonts w:ascii="Times New Roman" w:hAnsi="Times New Roman"/>
          <w:b w:val="0"/>
          <w:i/>
          <w:color w:val="auto"/>
          <w:sz w:val="28"/>
          <w:szCs w:val="28"/>
        </w:rPr>
        <w:fldChar w:fldCharType="end"/>
      </w:r>
    </w:p>
    <w:p w:rsidR="0035190A" w:rsidRPr="00184E6F" w:rsidRDefault="0035190A" w:rsidP="00184E6F">
      <w:pPr>
        <w:pStyle w:val="a8"/>
        <w:keepNext/>
        <w:spacing w:after="0" w:line="360" w:lineRule="auto"/>
        <w:jc w:val="center"/>
        <w:rPr>
          <w:rFonts w:ascii="Times New Roman" w:hAnsi="Times New Roman"/>
          <w:b w:val="0"/>
          <w:i/>
          <w:color w:val="auto"/>
          <w:sz w:val="28"/>
          <w:szCs w:val="28"/>
        </w:rPr>
      </w:pPr>
      <w:r w:rsidRPr="00184E6F">
        <w:rPr>
          <w:rFonts w:ascii="Times New Roman" w:hAnsi="Times New Roman"/>
          <w:b w:val="0"/>
          <w:i/>
          <w:color w:val="auto"/>
          <w:sz w:val="28"/>
          <w:szCs w:val="28"/>
        </w:rPr>
        <w:t>Информационные критерии</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35190A" w:rsidRPr="00C82794" w:rsidTr="0035190A">
        <w:tc>
          <w:tcPr>
            <w:tcW w:w="1250" w:type="pct"/>
            <w:vAlign w:val="center"/>
          </w:tcPr>
          <w:p w:rsidR="0035190A" w:rsidRPr="00C82794" w:rsidRDefault="0035190A" w:rsidP="00884A30">
            <w:pPr>
              <w:spacing w:after="0" w:line="360" w:lineRule="auto"/>
              <w:jc w:val="both"/>
              <w:rPr>
                <w:rFonts w:ascii="Times New Roman" w:hAnsi="Times New Roman"/>
                <w:sz w:val="28"/>
                <w:szCs w:val="28"/>
              </w:rPr>
            </w:pPr>
          </w:p>
        </w:tc>
        <w:tc>
          <w:tcPr>
            <w:tcW w:w="1250" w:type="pct"/>
            <w:vAlign w:val="center"/>
          </w:tcPr>
          <w:p w:rsidR="0035190A" w:rsidRPr="00C82794" w:rsidRDefault="0035190A" w:rsidP="00884A30">
            <w:pPr>
              <w:spacing w:after="0" w:line="360" w:lineRule="auto"/>
              <w:jc w:val="both"/>
              <w:rPr>
                <w:rFonts w:ascii="Times New Roman" w:hAnsi="Times New Roman"/>
                <w:sz w:val="28"/>
                <w:szCs w:val="28"/>
                <w:lang w:val="en-US"/>
              </w:rPr>
            </w:pPr>
            <w:r w:rsidRPr="00C82794">
              <w:rPr>
                <w:rFonts w:ascii="Times New Roman" w:hAnsi="Times New Roman"/>
                <w:sz w:val="28"/>
                <w:szCs w:val="28"/>
                <w:lang w:val="en-US"/>
              </w:rPr>
              <w:t>AIC</w:t>
            </w:r>
          </w:p>
        </w:tc>
        <w:tc>
          <w:tcPr>
            <w:tcW w:w="1250" w:type="pct"/>
            <w:vAlign w:val="center"/>
          </w:tcPr>
          <w:p w:rsidR="0035190A" w:rsidRPr="00C82794" w:rsidRDefault="0035190A" w:rsidP="00884A30">
            <w:pPr>
              <w:spacing w:after="0" w:line="360" w:lineRule="auto"/>
              <w:jc w:val="both"/>
              <w:rPr>
                <w:rFonts w:ascii="Times New Roman" w:hAnsi="Times New Roman"/>
                <w:sz w:val="28"/>
                <w:szCs w:val="28"/>
                <w:lang w:val="en-US"/>
              </w:rPr>
            </w:pPr>
            <w:r w:rsidRPr="00C82794">
              <w:rPr>
                <w:rFonts w:ascii="Times New Roman" w:hAnsi="Times New Roman"/>
                <w:sz w:val="28"/>
                <w:szCs w:val="28"/>
                <w:lang w:val="en-US"/>
              </w:rPr>
              <w:t>SC</w:t>
            </w:r>
          </w:p>
        </w:tc>
        <w:tc>
          <w:tcPr>
            <w:tcW w:w="1250" w:type="pct"/>
            <w:vAlign w:val="center"/>
          </w:tcPr>
          <w:p w:rsidR="0035190A" w:rsidRPr="00C82794" w:rsidRDefault="0035190A" w:rsidP="00884A30">
            <w:pPr>
              <w:spacing w:after="0" w:line="360" w:lineRule="auto"/>
              <w:jc w:val="both"/>
              <w:rPr>
                <w:rFonts w:ascii="Times New Roman" w:hAnsi="Times New Roman"/>
                <w:sz w:val="28"/>
                <w:szCs w:val="28"/>
                <w:lang w:val="en-US"/>
              </w:rPr>
            </w:pPr>
            <w:r w:rsidRPr="00C82794">
              <w:rPr>
                <w:rFonts w:ascii="Times New Roman" w:hAnsi="Times New Roman"/>
                <w:sz w:val="28"/>
                <w:szCs w:val="28"/>
                <w:lang w:val="en-US"/>
              </w:rPr>
              <w:t>HQ</w:t>
            </w:r>
          </w:p>
        </w:tc>
      </w:tr>
      <w:tr w:rsidR="0035190A" w:rsidRPr="00C82794" w:rsidTr="0035190A">
        <w:tc>
          <w:tcPr>
            <w:tcW w:w="1250" w:type="pct"/>
            <w:vAlign w:val="center"/>
          </w:tcPr>
          <w:p w:rsidR="0035190A" w:rsidRPr="00C82794" w:rsidRDefault="0035190A" w:rsidP="00884A30">
            <w:pPr>
              <w:spacing w:after="0" w:line="360" w:lineRule="auto"/>
              <w:jc w:val="both"/>
              <w:rPr>
                <w:rFonts w:ascii="Times New Roman" w:hAnsi="Times New Roman"/>
                <w:sz w:val="28"/>
                <w:szCs w:val="28"/>
                <w:lang w:val="en-US"/>
              </w:rPr>
            </w:pPr>
            <w:proofErr w:type="spellStart"/>
            <w:r w:rsidRPr="00C82794">
              <w:rPr>
                <w:rFonts w:ascii="Times New Roman" w:hAnsi="Times New Roman"/>
                <w:sz w:val="28"/>
                <w:szCs w:val="28"/>
                <w:lang w:val="en-US"/>
              </w:rPr>
              <w:t>Logit</w:t>
            </w:r>
            <w:proofErr w:type="spellEnd"/>
          </w:p>
        </w:tc>
        <w:tc>
          <w:tcPr>
            <w:tcW w:w="1250" w:type="pct"/>
            <w:vAlign w:val="center"/>
          </w:tcPr>
          <w:p w:rsidR="0035190A" w:rsidRPr="00C82794" w:rsidRDefault="0035190A" w:rsidP="00884A30">
            <w:pPr>
              <w:autoSpaceDE w:val="0"/>
              <w:autoSpaceDN w:val="0"/>
              <w:adjustRightInd w:val="0"/>
              <w:spacing w:after="0" w:line="360" w:lineRule="auto"/>
              <w:ind w:right="10"/>
              <w:jc w:val="both"/>
              <w:rPr>
                <w:rFonts w:ascii="Times New Roman" w:hAnsi="Times New Roman"/>
                <w:sz w:val="28"/>
                <w:szCs w:val="28"/>
              </w:rPr>
            </w:pPr>
            <w:r w:rsidRPr="00C82794">
              <w:rPr>
                <w:rFonts w:ascii="Times New Roman" w:hAnsi="Times New Roman"/>
                <w:sz w:val="28"/>
                <w:szCs w:val="28"/>
              </w:rPr>
              <w:t>1.230865</w:t>
            </w:r>
          </w:p>
        </w:tc>
        <w:tc>
          <w:tcPr>
            <w:tcW w:w="1250" w:type="pct"/>
            <w:vAlign w:val="center"/>
          </w:tcPr>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1.297062</w:t>
            </w:r>
          </w:p>
        </w:tc>
        <w:tc>
          <w:tcPr>
            <w:tcW w:w="1250" w:type="pct"/>
            <w:vAlign w:val="center"/>
          </w:tcPr>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1.257657</w:t>
            </w:r>
          </w:p>
        </w:tc>
      </w:tr>
      <w:tr w:rsidR="0035190A" w:rsidRPr="00C82794" w:rsidTr="0035190A">
        <w:tc>
          <w:tcPr>
            <w:tcW w:w="1250" w:type="pct"/>
            <w:vAlign w:val="center"/>
          </w:tcPr>
          <w:p w:rsidR="0035190A" w:rsidRPr="00C82794" w:rsidRDefault="0035190A" w:rsidP="00884A30">
            <w:pPr>
              <w:spacing w:after="0" w:line="360" w:lineRule="auto"/>
              <w:jc w:val="both"/>
              <w:rPr>
                <w:rFonts w:ascii="Times New Roman" w:hAnsi="Times New Roman"/>
                <w:sz w:val="28"/>
                <w:szCs w:val="28"/>
                <w:lang w:val="en-US"/>
              </w:rPr>
            </w:pPr>
            <w:proofErr w:type="spellStart"/>
            <w:r w:rsidRPr="00C82794">
              <w:rPr>
                <w:rFonts w:ascii="Times New Roman" w:hAnsi="Times New Roman"/>
                <w:sz w:val="28"/>
                <w:szCs w:val="28"/>
                <w:lang w:val="en-US"/>
              </w:rPr>
              <w:t>Probit</w:t>
            </w:r>
            <w:proofErr w:type="spellEnd"/>
          </w:p>
        </w:tc>
        <w:tc>
          <w:tcPr>
            <w:tcW w:w="1250" w:type="pct"/>
            <w:vAlign w:val="center"/>
          </w:tcPr>
          <w:p w:rsidR="0035190A" w:rsidRPr="00C82794" w:rsidRDefault="0035190A" w:rsidP="00884A30">
            <w:pPr>
              <w:autoSpaceDE w:val="0"/>
              <w:autoSpaceDN w:val="0"/>
              <w:adjustRightInd w:val="0"/>
              <w:spacing w:after="0" w:line="360" w:lineRule="auto"/>
              <w:ind w:right="10"/>
              <w:jc w:val="both"/>
              <w:rPr>
                <w:rFonts w:ascii="Times New Roman" w:hAnsi="Times New Roman"/>
                <w:sz w:val="28"/>
                <w:szCs w:val="28"/>
              </w:rPr>
            </w:pPr>
            <w:r w:rsidRPr="00C82794">
              <w:rPr>
                <w:rFonts w:ascii="Times New Roman" w:hAnsi="Times New Roman"/>
                <w:sz w:val="28"/>
                <w:szCs w:val="28"/>
              </w:rPr>
              <w:t>1.232344</w:t>
            </w:r>
          </w:p>
        </w:tc>
        <w:tc>
          <w:tcPr>
            <w:tcW w:w="1250" w:type="pct"/>
            <w:vAlign w:val="center"/>
          </w:tcPr>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1.298541</w:t>
            </w:r>
          </w:p>
        </w:tc>
        <w:tc>
          <w:tcPr>
            <w:tcW w:w="1250" w:type="pct"/>
            <w:vAlign w:val="center"/>
          </w:tcPr>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1.259136</w:t>
            </w:r>
          </w:p>
        </w:tc>
      </w:tr>
      <w:tr w:rsidR="0035190A" w:rsidRPr="00C82794" w:rsidTr="0035190A">
        <w:tc>
          <w:tcPr>
            <w:tcW w:w="1250" w:type="pct"/>
            <w:vAlign w:val="center"/>
          </w:tcPr>
          <w:p w:rsidR="0035190A" w:rsidRPr="00C82794" w:rsidRDefault="0035190A" w:rsidP="00884A30">
            <w:pPr>
              <w:spacing w:after="0" w:line="360" w:lineRule="auto"/>
              <w:jc w:val="both"/>
              <w:rPr>
                <w:rFonts w:ascii="Times New Roman" w:hAnsi="Times New Roman"/>
                <w:sz w:val="28"/>
                <w:szCs w:val="28"/>
                <w:lang w:val="en-US"/>
              </w:rPr>
            </w:pPr>
            <w:proofErr w:type="spellStart"/>
            <w:r w:rsidRPr="00C82794">
              <w:rPr>
                <w:rFonts w:ascii="Times New Roman" w:hAnsi="Times New Roman"/>
                <w:sz w:val="28"/>
                <w:szCs w:val="28"/>
                <w:lang w:val="en-US"/>
              </w:rPr>
              <w:t>Gompit</w:t>
            </w:r>
            <w:proofErr w:type="spellEnd"/>
          </w:p>
        </w:tc>
        <w:tc>
          <w:tcPr>
            <w:tcW w:w="1250" w:type="pct"/>
            <w:vAlign w:val="center"/>
          </w:tcPr>
          <w:p w:rsidR="0035190A" w:rsidRPr="00C82794" w:rsidRDefault="0035190A" w:rsidP="00884A30">
            <w:pPr>
              <w:autoSpaceDE w:val="0"/>
              <w:autoSpaceDN w:val="0"/>
              <w:adjustRightInd w:val="0"/>
              <w:spacing w:after="0" w:line="360" w:lineRule="auto"/>
              <w:ind w:right="10"/>
              <w:jc w:val="both"/>
              <w:rPr>
                <w:rFonts w:ascii="Times New Roman" w:hAnsi="Times New Roman"/>
                <w:sz w:val="28"/>
                <w:szCs w:val="28"/>
              </w:rPr>
            </w:pPr>
            <w:r w:rsidRPr="00C82794">
              <w:rPr>
                <w:rFonts w:ascii="Times New Roman" w:hAnsi="Times New Roman"/>
                <w:sz w:val="28"/>
                <w:szCs w:val="28"/>
              </w:rPr>
              <w:t>1.224048</w:t>
            </w:r>
          </w:p>
        </w:tc>
        <w:tc>
          <w:tcPr>
            <w:tcW w:w="1250" w:type="pct"/>
            <w:vAlign w:val="center"/>
          </w:tcPr>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1.290245</w:t>
            </w:r>
          </w:p>
        </w:tc>
        <w:tc>
          <w:tcPr>
            <w:tcW w:w="1250" w:type="pct"/>
            <w:vAlign w:val="center"/>
          </w:tcPr>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1.250840</w:t>
            </w:r>
          </w:p>
        </w:tc>
      </w:tr>
    </w:tbl>
    <w:p w:rsidR="0035190A" w:rsidRPr="00C82794" w:rsidRDefault="0035190A" w:rsidP="00884A30">
      <w:pPr>
        <w:spacing w:after="0" w:line="360" w:lineRule="auto"/>
        <w:ind w:firstLine="708"/>
        <w:jc w:val="both"/>
        <w:rPr>
          <w:rFonts w:ascii="Times New Roman" w:hAnsi="Times New Roman"/>
          <w:sz w:val="28"/>
          <w:szCs w:val="28"/>
          <w:lang w:eastAsia="ru-RU"/>
        </w:rPr>
      </w:pPr>
    </w:p>
    <w:p w:rsidR="0035190A" w:rsidRPr="00C82794" w:rsidRDefault="0035190A" w:rsidP="00884A30">
      <w:pPr>
        <w:spacing w:after="0" w:line="360" w:lineRule="auto"/>
        <w:ind w:firstLine="708"/>
        <w:jc w:val="both"/>
        <w:rPr>
          <w:rFonts w:ascii="Times New Roman" w:hAnsi="Times New Roman"/>
          <w:sz w:val="28"/>
          <w:szCs w:val="28"/>
          <w:lang w:eastAsia="ru-RU"/>
        </w:rPr>
      </w:pPr>
      <w:r w:rsidRPr="00C82794">
        <w:rPr>
          <w:rFonts w:ascii="Times New Roman" w:hAnsi="Times New Roman"/>
          <w:sz w:val="28"/>
          <w:szCs w:val="28"/>
          <w:lang w:eastAsia="ru-RU"/>
        </w:rPr>
        <w:t xml:space="preserve">Согласно представленным критериям, наилучшей является </w:t>
      </w:r>
      <w:proofErr w:type="spellStart"/>
      <w:r w:rsidRPr="00C82794">
        <w:rPr>
          <w:rFonts w:ascii="Times New Roman" w:hAnsi="Times New Roman"/>
          <w:sz w:val="28"/>
          <w:szCs w:val="28"/>
          <w:lang w:val="en-US" w:eastAsia="ru-RU"/>
        </w:rPr>
        <w:t>gompit</w:t>
      </w:r>
      <w:proofErr w:type="spellEnd"/>
      <w:r w:rsidRPr="00C82794">
        <w:rPr>
          <w:rFonts w:ascii="Times New Roman" w:hAnsi="Times New Roman"/>
          <w:sz w:val="28"/>
          <w:szCs w:val="28"/>
          <w:lang w:eastAsia="ru-RU"/>
        </w:rPr>
        <w:t xml:space="preserve">-модель, так как значение информационных критериев у нее наименьшее. Кроме того, стандартная ошибка также меньше всего в этой модели, и сами регрессоры наиболее значимы. Уравнение регрессии, полученное по этой модели значимо, так как значение </w:t>
      </w:r>
      <w:r w:rsidRPr="00C82794">
        <w:rPr>
          <w:rFonts w:ascii="Times New Roman" w:hAnsi="Times New Roman"/>
          <w:sz w:val="28"/>
          <w:szCs w:val="28"/>
          <w:lang w:val="en-US" w:eastAsia="ru-RU"/>
        </w:rPr>
        <w:t>LR</w:t>
      </w:r>
      <w:r w:rsidRPr="00C82794">
        <w:rPr>
          <w:rFonts w:ascii="Times New Roman" w:hAnsi="Times New Roman"/>
          <w:sz w:val="28"/>
          <w:szCs w:val="28"/>
          <w:lang w:eastAsia="ru-RU"/>
        </w:rPr>
        <w:t xml:space="preserve">-статистики достаточно велико. Поэтому мы получили, что наилучшая модель для прогнозирования нашего результирующего признака – </w:t>
      </w:r>
      <w:proofErr w:type="spellStart"/>
      <w:r w:rsidRPr="00C82794">
        <w:rPr>
          <w:rFonts w:ascii="Times New Roman" w:hAnsi="Times New Roman"/>
          <w:sz w:val="28"/>
          <w:szCs w:val="28"/>
          <w:lang w:val="en-US" w:eastAsia="ru-RU"/>
        </w:rPr>
        <w:t>gompit</w:t>
      </w:r>
      <w:proofErr w:type="spellEnd"/>
      <w:r w:rsidRPr="00C82794">
        <w:rPr>
          <w:rFonts w:ascii="Times New Roman" w:hAnsi="Times New Roman"/>
          <w:sz w:val="28"/>
          <w:szCs w:val="28"/>
          <w:lang w:eastAsia="ru-RU"/>
        </w:rPr>
        <w:t xml:space="preserve">-модель, что означает, что результирующая переменная имеет распределение </w:t>
      </w:r>
      <w:proofErr w:type="spellStart"/>
      <w:r w:rsidRPr="00C82794">
        <w:rPr>
          <w:rFonts w:ascii="Times New Roman" w:hAnsi="Times New Roman"/>
          <w:sz w:val="28"/>
          <w:szCs w:val="28"/>
          <w:lang w:eastAsia="ru-RU"/>
        </w:rPr>
        <w:t>Гомперца</w:t>
      </w:r>
      <w:proofErr w:type="spellEnd"/>
      <w:r w:rsidRPr="00C82794">
        <w:rPr>
          <w:rFonts w:ascii="Times New Roman" w:hAnsi="Times New Roman"/>
          <w:sz w:val="28"/>
          <w:szCs w:val="28"/>
          <w:lang w:eastAsia="ru-RU"/>
        </w:rPr>
        <w:t>.</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Получаем следующее регрессионное уравнение:</w:t>
      </w:r>
    </w:p>
    <w:p w:rsidR="0035190A" w:rsidRPr="00C82794" w:rsidRDefault="0035190A" w:rsidP="00884A30">
      <w:pPr>
        <w:spacing w:after="0" w:line="360" w:lineRule="auto"/>
        <w:ind w:firstLine="709"/>
        <w:jc w:val="both"/>
        <w:rPr>
          <w:rFonts w:ascii="Times New Roman" w:hAnsi="Times New Roman"/>
          <w:position w:val="-26"/>
          <w:sz w:val="28"/>
          <w:szCs w:val="28"/>
        </w:rPr>
      </w:pPr>
      <w:r w:rsidRPr="00C82794">
        <w:rPr>
          <w:rFonts w:ascii="Times New Roman" w:hAnsi="Times New Roman"/>
          <w:position w:val="-26"/>
          <w:sz w:val="28"/>
          <w:szCs w:val="28"/>
        </w:rPr>
        <w:object w:dxaOrig="4000" w:dyaOrig="499">
          <v:shape id="_x0000_i1030" type="#_x0000_t75" style="width:252pt;height:31.6pt" o:ole="">
            <v:imagedata r:id="rId28" o:title=""/>
          </v:shape>
          <o:OLEObject Type="Embed" ProgID="Equation.3" ShapeID="_x0000_i1030" DrawAspect="Content" ObjectID="_1430833624" r:id="rId29"/>
        </w:object>
      </w:r>
    </w:p>
    <w:p w:rsidR="0035190A" w:rsidRPr="00C82794" w:rsidRDefault="0062540A" w:rsidP="00884A30">
      <w:pPr>
        <w:spacing w:after="0" w:line="360" w:lineRule="auto"/>
        <w:ind w:firstLine="709"/>
        <w:jc w:val="both"/>
        <w:rPr>
          <w:rFonts w:ascii="Times New Roman" w:hAnsi="Times New Roman"/>
          <w:sz w:val="28"/>
          <w:szCs w:val="28"/>
          <w:lang w:eastAsia="ru-RU"/>
        </w:rPr>
      </w:pPr>
      <w:r w:rsidRPr="00C82794">
        <w:rPr>
          <w:rFonts w:ascii="Times New Roman" w:hAnsi="Times New Roman"/>
          <w:position w:val="-20"/>
          <w:sz w:val="28"/>
          <w:szCs w:val="28"/>
        </w:rPr>
        <w:object w:dxaOrig="1480" w:dyaOrig="460">
          <v:shape id="_x0000_i1031" type="#_x0000_t75" style="width:72.9pt;height:22.85pt" o:ole="">
            <v:imagedata r:id="rId30" o:title=""/>
          </v:shape>
          <o:OLEObject Type="Embed" ProgID="Equation.3" ShapeID="_x0000_i1031" DrawAspect="Content" ObjectID="_1430833625" r:id="rId31"/>
        </w:object>
      </w:r>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rPr>
        <w:tab/>
      </w:r>
      <w:r w:rsidRPr="00C82794">
        <w:rPr>
          <w:rFonts w:ascii="Times New Roman" w:hAnsi="Times New Roman"/>
          <w:sz w:val="28"/>
          <w:szCs w:val="28"/>
        </w:rPr>
        <w:t>Тогда:</w:t>
      </w:r>
    </w:p>
    <w:p w:rsidR="0035190A" w:rsidRPr="00C82794" w:rsidRDefault="00884A30" w:rsidP="00884A30">
      <w:pPr>
        <w:spacing w:after="0"/>
        <w:jc w:val="both"/>
        <w:rPr>
          <w:rFonts w:ascii="Times New Roman" w:hAnsi="Times New Roman"/>
          <w:sz w:val="28"/>
          <w:szCs w:val="28"/>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rPr>
                <m:t>sex</m:t>
              </m:r>
              <m:r>
                <w:rPr>
                  <w:rFonts w:ascii="Cambria Math" w:hAnsi="Times New Roman"/>
                  <w:sz w:val="28"/>
                  <w:szCs w:val="28"/>
                </w:rPr>
                <m:t>_</m:t>
              </m:r>
              <m:r>
                <w:rPr>
                  <w:rFonts w:ascii="Cambria Math" w:hAnsi="Cambria Math"/>
                  <w:sz w:val="28"/>
                  <w:szCs w:val="28"/>
                </w:rPr>
                <m:t>man</m:t>
              </m:r>
            </m:sub>
          </m:sSub>
          <m:r>
            <w:rPr>
              <w:rFonts w:ascii="Cambria Math" w:hAnsi="Times New Roman"/>
              <w:sz w:val="28"/>
              <w:szCs w:val="28"/>
            </w:rPr>
            <m:t>=</m:t>
          </m:r>
          <m:sSup>
            <m:sSupPr>
              <m:ctrlPr>
                <w:rPr>
                  <w:rFonts w:ascii="Cambria Math" w:hAnsi="Times New Roman"/>
                  <w:i/>
                  <w:sz w:val="28"/>
                  <w:szCs w:val="28"/>
                </w:rPr>
              </m:ctrlPr>
            </m:sSupPr>
            <m:e>
              <m:r>
                <w:rPr>
                  <w:rFonts w:ascii="Cambria Math" w:hAnsi="Cambria Math"/>
                  <w:sz w:val="28"/>
                  <w:szCs w:val="28"/>
                </w:rPr>
                <m:t>e</m:t>
              </m:r>
            </m:e>
            <m:sup>
              <m:sSup>
                <m:sSupPr>
                  <m:ctrlPr>
                    <w:rPr>
                      <w:rFonts w:ascii="Cambria Math" w:hAnsi="Times New Roman"/>
                      <w:i/>
                      <w:sz w:val="28"/>
                      <w:szCs w:val="28"/>
                    </w:rPr>
                  </m:ctrlPr>
                </m:sSupPr>
                <m:e>
                  <m:r>
                    <w:rPr>
                      <w:rFonts w:ascii="Times New Roman" w:hAnsi="Times New Roman"/>
                      <w:sz w:val="28"/>
                      <w:szCs w:val="28"/>
                    </w:rPr>
                    <m:t>-</m:t>
                  </m:r>
                  <m:r>
                    <w:rPr>
                      <w:rFonts w:ascii="Cambria Math" w:hAnsi="Cambria Math"/>
                      <w:sz w:val="28"/>
                      <w:szCs w:val="28"/>
                    </w:rPr>
                    <m:t>e</m:t>
                  </m:r>
                </m:e>
                <m:sup>
                  <m:r>
                    <w:rPr>
                      <w:rFonts w:ascii="Times New Roman" w:hAnsi="Times New Roman"/>
                      <w:sz w:val="28"/>
                      <w:szCs w:val="28"/>
                    </w:rPr>
                    <m:t>-</m:t>
                  </m:r>
                  <m:r>
                    <w:rPr>
                      <w:rFonts w:ascii="Cambria Math" w:hAnsi="Cambria Math"/>
                      <w:sz w:val="28"/>
                      <w:szCs w:val="28"/>
                    </w:rPr>
                    <m:t>z</m:t>
                  </m:r>
                </m:sup>
              </m:sSup>
            </m:sup>
          </m:sSup>
          <m:r>
            <w:rPr>
              <w:rFonts w:ascii="Cambria Math" w:hAnsi="Times New Roman"/>
              <w:sz w:val="28"/>
              <w:szCs w:val="28"/>
            </w:rPr>
            <m:t>=</m:t>
          </m:r>
          <m:sSup>
            <m:sSupPr>
              <m:ctrlPr>
                <w:rPr>
                  <w:rFonts w:ascii="Cambria Math" w:hAnsi="Times New Roman"/>
                  <w:i/>
                  <w:sz w:val="28"/>
                  <w:szCs w:val="28"/>
                </w:rPr>
              </m:ctrlPr>
            </m:sSupPr>
            <m:e>
              <m:r>
                <w:rPr>
                  <w:rFonts w:ascii="Cambria Math" w:hAnsi="Cambria Math"/>
                  <w:sz w:val="28"/>
                  <w:szCs w:val="28"/>
                </w:rPr>
                <m:t>e</m:t>
              </m:r>
            </m:e>
            <m:sup>
              <m:r>
                <w:rPr>
                  <w:rFonts w:ascii="Times New Roman" w:hAnsi="Times New Roman"/>
                  <w:sz w:val="28"/>
                  <w:szCs w:val="28"/>
                </w:rPr>
                <m:t>-</m:t>
              </m:r>
              <m:r>
                <w:rPr>
                  <w:rFonts w:ascii="Cambria Math" w:hAnsi="Times New Roman"/>
                  <w:sz w:val="28"/>
                  <w:szCs w:val="28"/>
                </w:rPr>
                <m:t>0,4771</m:t>
              </m:r>
            </m:sup>
          </m:sSup>
          <m:r>
            <w:rPr>
              <w:rFonts w:ascii="Cambria Math" w:hAnsi="Times New Roman"/>
              <w:sz w:val="28"/>
              <w:szCs w:val="28"/>
            </w:rPr>
            <m:t>=0,621</m:t>
          </m:r>
        </m:oMath>
      </m:oMathPara>
    </w:p>
    <w:p w:rsidR="00184E6F" w:rsidRPr="00184E6F" w:rsidRDefault="00E23977" w:rsidP="00184E6F">
      <w:pPr>
        <w:pStyle w:val="a8"/>
        <w:keepNext/>
        <w:jc w:val="right"/>
        <w:rPr>
          <w:rFonts w:ascii="Times New Roman" w:hAnsi="Times New Roman"/>
          <w:b w:val="0"/>
          <w:i/>
          <w:color w:val="auto"/>
          <w:sz w:val="28"/>
          <w:szCs w:val="28"/>
        </w:rPr>
      </w:pPr>
      <w:r w:rsidRPr="00184E6F">
        <w:rPr>
          <w:rFonts w:ascii="Times New Roman" w:hAnsi="Times New Roman"/>
          <w:b w:val="0"/>
          <w:i/>
          <w:color w:val="auto"/>
          <w:sz w:val="28"/>
          <w:szCs w:val="28"/>
        </w:rPr>
        <w:t xml:space="preserve">Таблица </w:t>
      </w:r>
      <w:r w:rsidR="007C64CD" w:rsidRPr="00184E6F">
        <w:rPr>
          <w:rFonts w:ascii="Times New Roman" w:hAnsi="Times New Roman"/>
          <w:b w:val="0"/>
          <w:i/>
          <w:color w:val="auto"/>
          <w:sz w:val="28"/>
          <w:szCs w:val="28"/>
        </w:rPr>
        <w:fldChar w:fldCharType="begin"/>
      </w:r>
      <w:r w:rsidR="007C64CD" w:rsidRPr="00184E6F">
        <w:rPr>
          <w:rFonts w:ascii="Times New Roman" w:hAnsi="Times New Roman"/>
          <w:b w:val="0"/>
          <w:i/>
          <w:color w:val="auto"/>
          <w:sz w:val="28"/>
          <w:szCs w:val="28"/>
        </w:rPr>
        <w:instrText xml:space="preserve"> SEQ Таблица \* ARABIC </w:instrText>
      </w:r>
      <w:r w:rsidR="007C64CD" w:rsidRPr="00184E6F">
        <w:rPr>
          <w:rFonts w:ascii="Times New Roman" w:hAnsi="Times New Roman"/>
          <w:b w:val="0"/>
          <w:i/>
          <w:color w:val="auto"/>
          <w:sz w:val="28"/>
          <w:szCs w:val="28"/>
        </w:rPr>
        <w:fldChar w:fldCharType="separate"/>
      </w:r>
      <w:r w:rsidR="00D90C02">
        <w:rPr>
          <w:rFonts w:ascii="Times New Roman" w:hAnsi="Times New Roman"/>
          <w:b w:val="0"/>
          <w:i/>
          <w:noProof/>
          <w:color w:val="auto"/>
          <w:sz w:val="28"/>
          <w:szCs w:val="28"/>
        </w:rPr>
        <w:t>5</w:t>
      </w:r>
      <w:r w:rsidR="007C64CD" w:rsidRPr="00184E6F">
        <w:rPr>
          <w:rFonts w:ascii="Times New Roman" w:hAnsi="Times New Roman"/>
          <w:b w:val="0"/>
          <w:i/>
          <w:color w:val="auto"/>
          <w:sz w:val="28"/>
          <w:szCs w:val="28"/>
        </w:rPr>
        <w:fldChar w:fldCharType="end"/>
      </w:r>
    </w:p>
    <w:p w:rsidR="00E23977" w:rsidRPr="00184E6F" w:rsidRDefault="00E23977" w:rsidP="00184E6F">
      <w:pPr>
        <w:pStyle w:val="a8"/>
        <w:keepNext/>
        <w:jc w:val="center"/>
        <w:rPr>
          <w:rFonts w:ascii="Times New Roman" w:hAnsi="Times New Roman"/>
          <w:b w:val="0"/>
          <w:i/>
          <w:color w:val="auto"/>
          <w:sz w:val="28"/>
          <w:szCs w:val="28"/>
        </w:rPr>
      </w:pPr>
      <w:r w:rsidRPr="00184E6F">
        <w:rPr>
          <w:rFonts w:ascii="Times New Roman" w:hAnsi="Times New Roman"/>
          <w:b w:val="0"/>
          <w:i/>
          <w:color w:val="auto"/>
          <w:sz w:val="28"/>
          <w:szCs w:val="28"/>
        </w:rPr>
        <w:t>Вероятности принадлежности к числу курильщиков, РМЭЗ-2010</w:t>
      </w:r>
    </w:p>
    <w:tbl>
      <w:tblPr>
        <w:tblStyle w:val="af9"/>
        <w:tblW w:w="0" w:type="auto"/>
        <w:tblLook w:val="04A0" w:firstRow="1" w:lastRow="0" w:firstColumn="1" w:lastColumn="0" w:noHBand="0" w:noVBand="1"/>
      </w:tblPr>
      <w:tblGrid>
        <w:gridCol w:w="4785"/>
        <w:gridCol w:w="4786"/>
      </w:tblGrid>
      <w:tr w:rsidR="00E23977" w:rsidRPr="00C82794" w:rsidTr="00E23977">
        <w:tc>
          <w:tcPr>
            <w:tcW w:w="4785" w:type="dxa"/>
          </w:tcPr>
          <w:p w:rsidR="00E23977" w:rsidRPr="00C82794" w:rsidRDefault="00884A30" w:rsidP="00884A30">
            <w:pPr>
              <w:spacing w:after="0"/>
              <w:jc w:val="both"/>
              <w:rPr>
                <w:rFonts w:ascii="Times New Roman" w:hAnsi="Times New Roman"/>
                <w:sz w:val="28"/>
                <w:szCs w:val="28"/>
                <w:lang w:val="en-US"/>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rPr>
                      <m:t>sex</m:t>
                    </m:r>
                    <m:r>
                      <w:rPr>
                        <w:rFonts w:ascii="Cambria Math" w:hAnsi="Times New Roman"/>
                        <w:sz w:val="28"/>
                        <w:szCs w:val="28"/>
                      </w:rPr>
                      <m:t>_</m:t>
                    </m:r>
                    <m:r>
                      <w:rPr>
                        <w:rFonts w:ascii="Cambria Math" w:hAnsi="Cambria Math"/>
                        <w:sz w:val="28"/>
                        <w:szCs w:val="28"/>
                      </w:rPr>
                      <m:t>man</m:t>
                    </m:r>
                  </m:sub>
                </m:sSub>
              </m:oMath>
            </m:oMathPara>
          </w:p>
        </w:tc>
        <w:tc>
          <w:tcPr>
            <w:tcW w:w="4786" w:type="dxa"/>
          </w:tcPr>
          <w:p w:rsidR="00E23977" w:rsidRPr="00C82794" w:rsidRDefault="00E23977" w:rsidP="00884A30">
            <w:pPr>
              <w:spacing w:after="0"/>
              <w:jc w:val="both"/>
              <w:rPr>
                <w:rFonts w:ascii="Times New Roman" w:hAnsi="Times New Roman"/>
                <w:sz w:val="28"/>
                <w:szCs w:val="28"/>
                <w:lang w:val="en-US"/>
              </w:rPr>
            </w:pPr>
            <m:oMathPara>
              <m:oMath>
                <m:r>
                  <w:rPr>
                    <w:rFonts w:ascii="Cambria Math" w:hAnsi="Times New Roman"/>
                    <w:sz w:val="28"/>
                    <w:szCs w:val="28"/>
                  </w:rPr>
                  <m:t>0,621</m:t>
                </m:r>
              </m:oMath>
            </m:oMathPara>
          </w:p>
        </w:tc>
      </w:tr>
      <w:tr w:rsidR="00E23977" w:rsidRPr="00C82794" w:rsidTr="00E23977">
        <w:tc>
          <w:tcPr>
            <w:tcW w:w="4785" w:type="dxa"/>
          </w:tcPr>
          <w:p w:rsidR="00E23977" w:rsidRPr="00C82794" w:rsidRDefault="00884A30" w:rsidP="00884A30">
            <w:pPr>
              <w:spacing w:after="0"/>
              <w:jc w:val="both"/>
              <w:rPr>
                <w:rFonts w:ascii="Times New Roman" w:hAnsi="Times New Roman"/>
                <w:sz w:val="28"/>
                <w:szCs w:val="28"/>
                <w:lang w:val="en-US"/>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rPr>
                      <m:t>sex</m:t>
                    </m:r>
                    <m:r>
                      <w:rPr>
                        <w:rFonts w:ascii="Cambria Math" w:hAnsi="Times New Roman"/>
                        <w:sz w:val="28"/>
                        <w:szCs w:val="28"/>
                      </w:rPr>
                      <m:t>_</m:t>
                    </m:r>
                    <m:r>
                      <w:rPr>
                        <w:rFonts w:ascii="Cambria Math" w:hAnsi="Cambria Math"/>
                        <w:sz w:val="28"/>
                        <w:szCs w:val="28"/>
                      </w:rPr>
                      <m:t>w</m:t>
                    </m:r>
                    <m:r>
                      <w:rPr>
                        <w:rFonts w:ascii="Cambria Math" w:hAnsi="Cambria Math"/>
                        <w:sz w:val="28"/>
                        <w:szCs w:val="28"/>
                      </w:rPr>
                      <m:t>oman</m:t>
                    </m:r>
                  </m:sub>
                </m:sSub>
              </m:oMath>
            </m:oMathPara>
          </w:p>
        </w:tc>
        <w:tc>
          <w:tcPr>
            <w:tcW w:w="4786" w:type="dxa"/>
          </w:tcPr>
          <w:p w:rsidR="00E23977" w:rsidRPr="00C82794" w:rsidRDefault="00E23977" w:rsidP="00884A30">
            <w:pPr>
              <w:spacing w:after="0"/>
              <w:jc w:val="both"/>
              <w:rPr>
                <w:rFonts w:ascii="Times New Roman" w:hAnsi="Times New Roman"/>
                <w:sz w:val="28"/>
                <w:szCs w:val="28"/>
                <w:lang w:val="en-US"/>
              </w:rPr>
            </w:pPr>
            <m:oMathPara>
              <m:oMath>
                <m:r>
                  <w:rPr>
                    <w:rFonts w:ascii="Cambria Math" w:hAnsi="Times New Roman"/>
                    <w:sz w:val="28"/>
                    <w:szCs w:val="28"/>
                  </w:rPr>
                  <m:t>0,296</m:t>
                </m:r>
              </m:oMath>
            </m:oMathPara>
          </w:p>
        </w:tc>
      </w:tr>
      <w:tr w:rsidR="00E23977" w:rsidRPr="00C82794" w:rsidTr="00E23977">
        <w:tc>
          <w:tcPr>
            <w:tcW w:w="4785" w:type="dxa"/>
          </w:tcPr>
          <w:p w:rsidR="00E23977" w:rsidRPr="00C82794" w:rsidRDefault="00884A30" w:rsidP="00884A30">
            <w:pPr>
              <w:spacing w:after="0"/>
              <w:jc w:val="both"/>
              <w:rPr>
                <w:rFonts w:ascii="Times New Roman" w:hAnsi="Times New Roman"/>
                <w:sz w:val="28"/>
                <w:szCs w:val="28"/>
                <w:lang w:val="en-US"/>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rPr>
                      <m:t>sex</m:t>
                    </m:r>
                    <m:r>
                      <w:rPr>
                        <w:rFonts w:ascii="Cambria Math" w:hAnsi="Times New Roman"/>
                        <w:sz w:val="28"/>
                        <w:szCs w:val="28"/>
                      </w:rPr>
                      <m:t>_</m:t>
                    </m:r>
                    <m:r>
                      <w:rPr>
                        <w:rFonts w:ascii="Cambria Math" w:hAnsi="Cambria Math"/>
                        <w:sz w:val="28"/>
                        <w:szCs w:val="28"/>
                      </w:rPr>
                      <m:t>alc</m:t>
                    </m:r>
                  </m:sub>
                </m:sSub>
              </m:oMath>
            </m:oMathPara>
          </w:p>
        </w:tc>
        <w:tc>
          <w:tcPr>
            <w:tcW w:w="4786" w:type="dxa"/>
          </w:tcPr>
          <w:p w:rsidR="00E23977" w:rsidRPr="00C82794" w:rsidRDefault="00E23977" w:rsidP="00884A30">
            <w:pPr>
              <w:spacing w:after="0"/>
              <w:jc w:val="both"/>
              <w:rPr>
                <w:rFonts w:ascii="Times New Roman" w:hAnsi="Times New Roman"/>
                <w:sz w:val="28"/>
                <w:szCs w:val="28"/>
                <w:lang w:val="en-US"/>
              </w:rPr>
            </w:pPr>
            <m:oMathPara>
              <m:oMath>
                <m:r>
                  <w:rPr>
                    <w:rFonts w:ascii="Cambria Math" w:hAnsi="Times New Roman"/>
                    <w:sz w:val="28"/>
                    <w:szCs w:val="28"/>
                  </w:rPr>
                  <m:t>0,732</m:t>
                </m:r>
              </m:oMath>
            </m:oMathPara>
          </w:p>
        </w:tc>
      </w:tr>
      <w:tr w:rsidR="00E23977" w:rsidRPr="00C82794" w:rsidTr="00E23977">
        <w:tc>
          <w:tcPr>
            <w:tcW w:w="4785" w:type="dxa"/>
          </w:tcPr>
          <w:p w:rsidR="00E23977" w:rsidRPr="00C82794" w:rsidRDefault="00884A30" w:rsidP="00884A30">
            <w:pPr>
              <w:spacing w:after="0"/>
              <w:jc w:val="both"/>
              <w:rPr>
                <w:rFonts w:ascii="Times New Roman" w:hAnsi="Times New Roman"/>
                <w:sz w:val="28"/>
                <w:szCs w:val="28"/>
                <w:lang w:val="en-US"/>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rPr>
                      <m:t>sex</m:t>
                    </m:r>
                    <m:r>
                      <w:rPr>
                        <w:rFonts w:ascii="Cambria Math" w:hAnsi="Times New Roman"/>
                        <w:sz w:val="28"/>
                        <w:szCs w:val="28"/>
                      </w:rPr>
                      <m:t>_</m:t>
                    </m:r>
                    <m:r>
                      <w:rPr>
                        <w:rFonts w:ascii="Cambria Math" w:hAnsi="Cambria Math"/>
                        <w:sz w:val="28"/>
                        <w:szCs w:val="28"/>
                      </w:rPr>
                      <m:t>noalc</m:t>
                    </m:r>
                  </m:sub>
                </m:sSub>
              </m:oMath>
            </m:oMathPara>
          </w:p>
        </w:tc>
        <w:tc>
          <w:tcPr>
            <w:tcW w:w="4786" w:type="dxa"/>
          </w:tcPr>
          <w:p w:rsidR="00E23977" w:rsidRPr="00C82794" w:rsidRDefault="00E23977" w:rsidP="00884A30">
            <w:pPr>
              <w:spacing w:after="0"/>
              <w:jc w:val="both"/>
              <w:rPr>
                <w:rFonts w:ascii="Times New Roman" w:hAnsi="Times New Roman"/>
                <w:sz w:val="28"/>
                <w:szCs w:val="28"/>
                <w:lang w:val="en-US"/>
              </w:rPr>
            </w:pPr>
            <m:oMathPara>
              <m:oMath>
                <m:r>
                  <w:rPr>
                    <w:rFonts w:ascii="Cambria Math" w:hAnsi="Times New Roman"/>
                    <w:sz w:val="28"/>
                    <w:szCs w:val="28"/>
                  </w:rPr>
                  <m:t>0,576</m:t>
                </m:r>
              </m:oMath>
            </m:oMathPara>
          </w:p>
        </w:tc>
      </w:tr>
      <w:tr w:rsidR="00E23977" w:rsidRPr="00C82794" w:rsidTr="00E23977">
        <w:tc>
          <w:tcPr>
            <w:tcW w:w="4785" w:type="dxa"/>
          </w:tcPr>
          <w:p w:rsidR="00E23977" w:rsidRPr="00C82794" w:rsidRDefault="00884A30" w:rsidP="00884A30">
            <w:pPr>
              <w:spacing w:after="0"/>
              <w:jc w:val="both"/>
              <w:rPr>
                <w:rFonts w:ascii="Times New Roman" w:hAnsi="Times New Roman"/>
                <w:sz w:val="28"/>
                <w:szCs w:val="28"/>
                <w:lang w:val="en-US"/>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rPr>
                      <m:t>work</m:t>
                    </m:r>
                    <m:r>
                      <w:rPr>
                        <w:rFonts w:ascii="Cambria Math" w:hAnsi="Times New Roman"/>
                        <w:sz w:val="28"/>
                        <w:szCs w:val="28"/>
                      </w:rPr>
                      <m:t>_</m:t>
                    </m:r>
                    <m:r>
                      <w:rPr>
                        <w:rFonts w:ascii="Cambria Math" w:hAnsi="Cambria Math"/>
                        <w:sz w:val="28"/>
                        <w:szCs w:val="28"/>
                      </w:rPr>
                      <m:t>satisf</m:t>
                    </m:r>
                  </m:sub>
                </m:sSub>
              </m:oMath>
            </m:oMathPara>
          </w:p>
        </w:tc>
        <w:tc>
          <w:tcPr>
            <w:tcW w:w="4786" w:type="dxa"/>
          </w:tcPr>
          <w:p w:rsidR="00E23977" w:rsidRPr="00C82794" w:rsidRDefault="00E23977" w:rsidP="00884A30">
            <w:pPr>
              <w:spacing w:after="0"/>
              <w:jc w:val="both"/>
              <w:rPr>
                <w:rFonts w:ascii="Times New Roman" w:hAnsi="Times New Roman"/>
                <w:sz w:val="28"/>
                <w:szCs w:val="28"/>
                <w:lang w:val="en-US"/>
              </w:rPr>
            </w:pPr>
            <m:oMathPara>
              <m:oMath>
                <m:r>
                  <w:rPr>
                    <w:rFonts w:ascii="Cambria Math" w:hAnsi="Times New Roman"/>
                    <w:sz w:val="28"/>
                    <w:szCs w:val="28"/>
                  </w:rPr>
                  <m:t>0,869</m:t>
                </m:r>
              </m:oMath>
            </m:oMathPara>
          </w:p>
        </w:tc>
      </w:tr>
      <w:tr w:rsidR="00E23977" w:rsidRPr="00C82794" w:rsidTr="00E23977">
        <w:tc>
          <w:tcPr>
            <w:tcW w:w="4785" w:type="dxa"/>
          </w:tcPr>
          <w:p w:rsidR="00E23977" w:rsidRPr="00C82794" w:rsidRDefault="00884A30" w:rsidP="00884A30">
            <w:pPr>
              <w:spacing w:after="0"/>
              <w:jc w:val="both"/>
              <w:rPr>
                <w:rFonts w:ascii="Times New Roman" w:hAnsi="Times New Roman"/>
                <w:sz w:val="28"/>
                <w:szCs w:val="28"/>
                <w:lang w:val="en-US"/>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rPr>
                      <m:t>work</m:t>
                    </m:r>
                    <m:r>
                      <w:rPr>
                        <w:rFonts w:ascii="Cambria Math" w:hAnsi="Times New Roman"/>
                        <w:sz w:val="28"/>
                        <w:szCs w:val="28"/>
                      </w:rPr>
                      <m:t>_</m:t>
                    </m:r>
                    <m:r>
                      <w:rPr>
                        <w:rFonts w:ascii="Cambria Math" w:hAnsi="Cambria Math"/>
                        <w:sz w:val="28"/>
                        <w:szCs w:val="28"/>
                      </w:rPr>
                      <m:t>nonsatisf</m:t>
                    </m:r>
                  </m:sub>
                </m:sSub>
              </m:oMath>
            </m:oMathPara>
          </w:p>
        </w:tc>
        <w:tc>
          <w:tcPr>
            <w:tcW w:w="4786" w:type="dxa"/>
          </w:tcPr>
          <w:p w:rsidR="00E23977" w:rsidRPr="00C82794" w:rsidRDefault="00E23977" w:rsidP="00884A30">
            <w:pPr>
              <w:spacing w:after="0"/>
              <w:jc w:val="both"/>
              <w:rPr>
                <w:rFonts w:ascii="Times New Roman" w:hAnsi="Times New Roman"/>
                <w:sz w:val="28"/>
                <w:szCs w:val="28"/>
                <w:lang w:val="en-US"/>
              </w:rPr>
            </w:pPr>
            <m:oMathPara>
              <m:oMath>
                <m:r>
                  <w:rPr>
                    <w:rFonts w:ascii="Cambria Math" w:hAnsi="Times New Roman"/>
                    <w:sz w:val="28"/>
                    <w:szCs w:val="28"/>
                  </w:rPr>
                  <m:t>0,87</m:t>
                </m:r>
              </m:oMath>
            </m:oMathPara>
          </w:p>
        </w:tc>
      </w:tr>
    </w:tbl>
    <w:p w:rsidR="00E23977" w:rsidRPr="00C82794" w:rsidRDefault="00E23977" w:rsidP="00884A30">
      <w:pPr>
        <w:spacing w:after="0"/>
        <w:jc w:val="both"/>
        <w:rPr>
          <w:rFonts w:ascii="Times New Roman" w:hAnsi="Times New Roman"/>
          <w:sz w:val="28"/>
          <w:szCs w:val="28"/>
          <w:lang w:val="en-US"/>
        </w:rPr>
      </w:pPr>
    </w:p>
    <w:p w:rsidR="0035190A" w:rsidRPr="00C82794" w:rsidRDefault="0035190A" w:rsidP="00884A30">
      <w:pPr>
        <w:autoSpaceDE w:val="0"/>
        <w:autoSpaceDN w:val="0"/>
        <w:adjustRightInd w:val="0"/>
        <w:spacing w:after="0" w:line="360" w:lineRule="auto"/>
        <w:ind w:firstLine="708"/>
        <w:jc w:val="both"/>
        <w:rPr>
          <w:rFonts w:ascii="Times New Roman" w:hAnsi="Times New Roman"/>
          <w:sz w:val="28"/>
          <w:szCs w:val="28"/>
        </w:rPr>
      </w:pPr>
      <w:r w:rsidRPr="00C82794">
        <w:rPr>
          <w:rFonts w:ascii="Times New Roman" w:hAnsi="Times New Roman"/>
          <w:sz w:val="28"/>
          <w:szCs w:val="28"/>
        </w:rPr>
        <w:lastRenderedPageBreak/>
        <w:t xml:space="preserve">Таким образом, на данном этапе нашего исследования мы можем сделать вывод, что наибольшее влияние на появления вредной привычки </w:t>
      </w:r>
      <w:proofErr w:type="spellStart"/>
      <w:r w:rsidRPr="00C82794">
        <w:rPr>
          <w:rFonts w:ascii="Times New Roman" w:hAnsi="Times New Roman"/>
          <w:sz w:val="28"/>
          <w:szCs w:val="28"/>
        </w:rPr>
        <w:t>табакокурения</w:t>
      </w:r>
      <w:proofErr w:type="spellEnd"/>
      <w:r w:rsidRPr="00C82794">
        <w:rPr>
          <w:rFonts w:ascii="Times New Roman" w:hAnsi="Times New Roman"/>
          <w:sz w:val="28"/>
          <w:szCs w:val="28"/>
        </w:rPr>
        <w:t xml:space="preserve"> у людей оказывают три фактора – пол индивида, его удовлетворенность своей работой и потребление алкоголя. Относительно второго фактора, несмотря на незначительные разницы в вероятностях принадлежности удовлетворенного свое работой и не удовлетворенного своей работой человека к курильщику, можно сказать следующее: когда человек неудовлетворен своей работой, следовательно, это приводит так же к его не удовлетворенности своим материальным и социальным положением. Конечно, в данном вопросе все зависит от того, какая именно причина привела к тому, что человек не доволен своим местом работы, но, в любом случае, это приводит к развитию</w:t>
      </w:r>
      <w:r w:rsidRPr="00C82794">
        <w:rPr>
          <w:rFonts w:ascii="Times New Roman" w:hAnsi="Times New Roman"/>
          <w:b/>
          <w:sz w:val="28"/>
          <w:szCs w:val="28"/>
        </w:rPr>
        <w:t xml:space="preserve"> </w:t>
      </w:r>
      <w:r w:rsidR="00884A30">
        <w:rPr>
          <w:rFonts w:ascii="Times New Roman" w:hAnsi="Times New Roman"/>
          <w:sz w:val="28"/>
          <w:szCs w:val="28"/>
        </w:rPr>
        <w:t>адди</w:t>
      </w:r>
      <w:r w:rsidRPr="00C82794">
        <w:rPr>
          <w:rFonts w:ascii="Times New Roman" w:hAnsi="Times New Roman"/>
          <w:sz w:val="28"/>
          <w:szCs w:val="28"/>
        </w:rPr>
        <w:t xml:space="preserve">тивного поведения. </w:t>
      </w:r>
    </w:p>
    <w:p w:rsidR="0035190A" w:rsidRPr="00C82794" w:rsidRDefault="0035190A" w:rsidP="00884A30">
      <w:pPr>
        <w:autoSpaceDE w:val="0"/>
        <w:autoSpaceDN w:val="0"/>
        <w:adjustRightInd w:val="0"/>
        <w:spacing w:after="0" w:line="360" w:lineRule="auto"/>
        <w:ind w:firstLine="708"/>
        <w:jc w:val="both"/>
        <w:rPr>
          <w:rFonts w:ascii="Times New Roman" w:hAnsi="Times New Roman"/>
          <w:sz w:val="28"/>
          <w:szCs w:val="28"/>
        </w:rPr>
      </w:pPr>
      <w:r w:rsidRPr="00C82794">
        <w:rPr>
          <w:rFonts w:ascii="Times New Roman" w:hAnsi="Times New Roman"/>
          <w:sz w:val="28"/>
          <w:szCs w:val="28"/>
        </w:rPr>
        <w:t>Относительно потребления алкоголя и курения можно сказать то, что если человек расположен к одной вредной привычке, то зачастую он не может устоять и перед другой. У многих людей в голове сидит распространенный в наше время стереотип – алкоголь и табак помогают отвлечься от проблем и расслабиться. В последнее время почти не возможно нигде увидеть выпивающего молодого человека без белой дымящейся палочки в руке.</w:t>
      </w:r>
    </w:p>
    <w:p w:rsidR="0035190A" w:rsidRPr="00C82794" w:rsidRDefault="0035190A" w:rsidP="00884A30">
      <w:pPr>
        <w:autoSpaceDE w:val="0"/>
        <w:autoSpaceDN w:val="0"/>
        <w:adjustRightInd w:val="0"/>
        <w:spacing w:after="0" w:line="360" w:lineRule="auto"/>
        <w:ind w:firstLine="708"/>
        <w:jc w:val="both"/>
        <w:rPr>
          <w:rFonts w:ascii="Times New Roman" w:hAnsi="Times New Roman"/>
          <w:sz w:val="28"/>
          <w:szCs w:val="28"/>
        </w:rPr>
      </w:pPr>
      <w:r w:rsidRPr="00C82794">
        <w:rPr>
          <w:rFonts w:ascii="Times New Roman" w:hAnsi="Times New Roman"/>
          <w:sz w:val="28"/>
          <w:szCs w:val="28"/>
        </w:rPr>
        <w:t xml:space="preserve">Про пол индивида мною говорилось выше. Мужчины более подвержены курению, нежели девушки. Конечно, в наше время ситуация изменяется, к сожалению, в худшую сторону, когда различия по полу среди курящих людей уже едва различимы, что заметно по результатам расчета вероятностей. Но стоит принять во внимание, что среди этой выборки представлены индивиды в основном в возрасте от 25 лет, поколение которых еще можно отнести к, так называемому – традиционному поколению, не перетерпевшему в данной области сильных изменений с 30-40х </w:t>
      </w:r>
      <w:proofErr w:type="spellStart"/>
      <w:r w:rsidRPr="00C82794">
        <w:rPr>
          <w:rFonts w:ascii="Times New Roman" w:hAnsi="Times New Roman"/>
          <w:sz w:val="28"/>
          <w:szCs w:val="28"/>
        </w:rPr>
        <w:t>гг</w:t>
      </w:r>
      <w:proofErr w:type="spellEnd"/>
      <w:r w:rsidRPr="00C82794">
        <w:rPr>
          <w:rFonts w:ascii="Times New Roman" w:hAnsi="Times New Roman"/>
          <w:sz w:val="28"/>
          <w:szCs w:val="28"/>
        </w:rPr>
        <w:t xml:space="preserve"> </w:t>
      </w:r>
      <w:r w:rsidRPr="00C82794">
        <w:rPr>
          <w:rFonts w:ascii="Times New Roman" w:hAnsi="Times New Roman"/>
          <w:sz w:val="28"/>
          <w:szCs w:val="28"/>
          <w:lang w:val="en-US"/>
        </w:rPr>
        <w:t>XX</w:t>
      </w:r>
      <w:r w:rsidRPr="00C82794">
        <w:rPr>
          <w:rFonts w:ascii="Times New Roman" w:hAnsi="Times New Roman"/>
          <w:sz w:val="28"/>
          <w:szCs w:val="28"/>
        </w:rPr>
        <w:t>в.</w:t>
      </w:r>
    </w:p>
    <w:p w:rsidR="0035190A" w:rsidRPr="00C82794" w:rsidRDefault="0035190A" w:rsidP="00184E6F">
      <w:pPr>
        <w:pStyle w:val="2"/>
        <w:spacing w:line="360" w:lineRule="auto"/>
        <w:jc w:val="center"/>
        <w:rPr>
          <w:rFonts w:ascii="Times New Roman" w:hAnsi="Times New Roman" w:cs="Times New Roman"/>
          <w:color w:val="auto"/>
          <w:sz w:val="30"/>
          <w:szCs w:val="30"/>
        </w:rPr>
      </w:pPr>
      <w:bookmarkStart w:id="40" w:name="_Toc357028152"/>
      <w:bookmarkStart w:id="41" w:name="_Toc357090510"/>
      <w:r w:rsidRPr="00C82794">
        <w:rPr>
          <w:rFonts w:ascii="Times New Roman" w:hAnsi="Times New Roman" w:cs="Times New Roman"/>
          <w:color w:val="auto"/>
          <w:sz w:val="30"/>
          <w:szCs w:val="30"/>
        </w:rPr>
        <w:lastRenderedPageBreak/>
        <w:t xml:space="preserve">2.2 </w:t>
      </w:r>
      <w:r w:rsidR="0062540A" w:rsidRPr="00C82794">
        <w:rPr>
          <w:rFonts w:ascii="Times New Roman" w:hAnsi="Times New Roman" w:cs="Times New Roman"/>
          <w:color w:val="auto"/>
          <w:sz w:val="30"/>
          <w:szCs w:val="30"/>
        </w:rPr>
        <w:t>Показатели</w:t>
      </w:r>
      <w:r w:rsidRPr="00C82794">
        <w:rPr>
          <w:rFonts w:ascii="Times New Roman" w:hAnsi="Times New Roman" w:cs="Times New Roman"/>
          <w:color w:val="auto"/>
          <w:sz w:val="30"/>
          <w:szCs w:val="30"/>
        </w:rPr>
        <w:t xml:space="preserve"> для анализа на микроуровне на основе данных </w:t>
      </w:r>
      <w:r w:rsidRPr="00C82794">
        <w:rPr>
          <w:rFonts w:ascii="Times New Roman" w:hAnsi="Times New Roman" w:cs="Times New Roman"/>
          <w:color w:val="auto"/>
          <w:sz w:val="30"/>
          <w:szCs w:val="30"/>
          <w:lang w:val="en-US"/>
        </w:rPr>
        <w:t>Gats</w:t>
      </w:r>
      <w:bookmarkEnd w:id="40"/>
      <w:bookmarkEnd w:id="41"/>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Данные по уровню образования взяты из раздела А04 книги кодов обследования</w:t>
      </w:r>
      <w:r w:rsidRPr="00C82794">
        <w:rPr>
          <w:rStyle w:val="a5"/>
          <w:rFonts w:ascii="Times New Roman" w:hAnsi="Times New Roman"/>
          <w:sz w:val="28"/>
          <w:szCs w:val="28"/>
        </w:rPr>
        <w:footnoteReference w:id="18"/>
      </w:r>
      <w:r w:rsidRPr="00C82794">
        <w:rPr>
          <w:rFonts w:ascii="Times New Roman" w:hAnsi="Times New Roman"/>
          <w:sz w:val="28"/>
          <w:szCs w:val="28"/>
        </w:rPr>
        <w:t xml:space="preserve"> и предполагают следующие ответы: 1 – без образования; 2 – начальная школа; 3 – незаконченная старшая школа; 4 – оконченная старшая школа; 5 – техникум; 6 – незаконченный колледж; 7 – оконченный колледж; 8 – высшее образование. Для упрощения анализа, в некоторых случаях данные категории были сведены к трем (согласно методологии, о которой говорилось ранее): 1 – начальное образование; 2 – среднее образование; 3 – высшее образование.</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Данные по занимаемой должности респондента взяты из раздела А05 книги кодов обследования (при ответе на вопрос «Что из предложенного наилучшим образом описывает Вашу работы за последние 12 месяцев?») и предполагают следующие категории: 1 – государственный служащий; 2 – не государственный служащий; 3 – малый бизнес; 4 – крупный бизнес; 5 – сельское хозяйство, фермерство и аграрное производство; и другие, которых в обследовании не оказалось.</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Данные по семейному положению взяты из раздела А11 и предполагают следующие категории: 1 – одинокий; 2 – находящийся в браке; 3 – живущие по отдельности, но не разведенные; 5 – разведенные.</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Данные по полу респондентов взяты из раздела А01 и предполагают 2 ответа: 1 – мужчина; 2 – женщина.</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Проверим влияние на распространенность курения у человека таких зависимых факторов, как уровень образования респондента, занимаемая должность и семейное положение.</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 xml:space="preserve">Для начала, построим матрицу коэффициентов непараметрической корреляции по </w:t>
      </w:r>
      <w:proofErr w:type="spellStart"/>
      <w:r w:rsidRPr="00C82794">
        <w:rPr>
          <w:rFonts w:ascii="Times New Roman" w:hAnsi="Times New Roman"/>
          <w:sz w:val="28"/>
          <w:szCs w:val="28"/>
        </w:rPr>
        <w:t>Спирмену</w:t>
      </w:r>
      <w:proofErr w:type="spellEnd"/>
      <w:r w:rsidRPr="00C82794">
        <w:rPr>
          <w:rFonts w:ascii="Times New Roman" w:hAnsi="Times New Roman"/>
          <w:sz w:val="28"/>
          <w:szCs w:val="28"/>
        </w:rPr>
        <w:t>.</w:t>
      </w:r>
      <w:r w:rsidRPr="00C82794">
        <w:rPr>
          <w:rStyle w:val="a5"/>
          <w:rFonts w:ascii="Times New Roman" w:hAnsi="Times New Roman"/>
          <w:sz w:val="28"/>
          <w:szCs w:val="28"/>
        </w:rPr>
        <w:footnoteReference w:id="19"/>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 xml:space="preserve">Отсюда видим, что влияние всех выбранных факторов значимо на уровне 0,05 и 0,01. Так, результирующий фактор, обозначающий, курит ли </w:t>
      </w:r>
      <w:r w:rsidRPr="00C82794">
        <w:rPr>
          <w:rFonts w:ascii="Times New Roman" w:hAnsi="Times New Roman"/>
          <w:sz w:val="28"/>
          <w:szCs w:val="28"/>
        </w:rPr>
        <w:lastRenderedPageBreak/>
        <w:t>респондент или нет, имеет коэффициент корреляции, равный -0,021 со вторым фактором, то есть с уровнем образованием респондента. Это означает, что зависимость между ними отрицательная, то есть, чем выше уровень образования индивида, тем менее вероятно, что он будет курить.</w:t>
      </w:r>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ab/>
        <w:t>Аналогичная ситуация наблюдается при изучении зависимости результирующего фактора с остальными регрессорами – отрицательная зависимость.</w:t>
      </w:r>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ab/>
        <w:t>Если рассматривать второй фактор, обозначающий занимаемую должность, получается, что при стремлении результирующего фактора к 1, то есть к тому, что индивид курит, значение регрессора стремится к наименьшему значению, обозначающему управленческие и профессиональные должности, включающие занятость в государственных службах и малом и крупном бизнесе. Получается, что курение наиболее распространенно среди работников государственных служб и малого бизнес. Но зависимость здесь слабая, что говорит о том, что эти результаты не однозначны. Попробуем их уточнить в дальнейшем исследовании.</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Относительно третьего фактора (семейное положение) можно отметить, что здесь обратная зависимость с результирующим фактором сильнее, чем в предыдущем случае, что говорит о более точных результатах, хотя и здесь они не однозначны. В случае, когда y стремится к 1, то есть к тому, что индивид курит, значение регрессора стремится к наименьшему своему значению. Это означает, что вероятность распространенности курения выше у еще не вступивших в брак или находящихся в браке респондентов, нежели у разведенных или лишившихся супруги/супруга в результате ее/его смерти. Но так как и второй, и третий фактор, скорее относятся к номинальным шкалам, нежели к порядковым, то данные выводы нельзя назвать точными, их необходимо проверять.</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Теперь рассмотрим данные зависимости более подробно.</w:t>
      </w:r>
    </w:p>
    <w:p w:rsidR="0035190A" w:rsidRPr="00C82794" w:rsidRDefault="0035190A" w:rsidP="00184E6F">
      <w:pPr>
        <w:pStyle w:val="3"/>
        <w:spacing w:line="360" w:lineRule="auto"/>
        <w:jc w:val="center"/>
        <w:rPr>
          <w:rFonts w:ascii="Times New Roman" w:hAnsi="Times New Roman" w:cs="Times New Roman"/>
          <w:color w:val="auto"/>
          <w:sz w:val="26"/>
          <w:szCs w:val="26"/>
        </w:rPr>
      </w:pPr>
      <w:bookmarkStart w:id="42" w:name="_Toc357028153"/>
      <w:bookmarkStart w:id="43" w:name="_Toc357090511"/>
      <w:r w:rsidRPr="00C82794">
        <w:rPr>
          <w:rFonts w:ascii="Times New Roman" w:hAnsi="Times New Roman" w:cs="Times New Roman"/>
          <w:color w:val="auto"/>
          <w:sz w:val="26"/>
          <w:szCs w:val="26"/>
        </w:rPr>
        <w:lastRenderedPageBreak/>
        <w:t>2.2.</w:t>
      </w:r>
      <w:r w:rsidR="008871FF" w:rsidRPr="00C82794">
        <w:rPr>
          <w:rFonts w:ascii="Times New Roman" w:hAnsi="Times New Roman" w:cs="Times New Roman"/>
          <w:color w:val="auto"/>
          <w:sz w:val="26"/>
          <w:szCs w:val="26"/>
        </w:rPr>
        <w:t>1</w:t>
      </w:r>
      <w:r w:rsidRPr="00C82794">
        <w:rPr>
          <w:rFonts w:ascii="Times New Roman" w:hAnsi="Times New Roman" w:cs="Times New Roman"/>
          <w:color w:val="auto"/>
          <w:sz w:val="26"/>
          <w:szCs w:val="26"/>
        </w:rPr>
        <w:t xml:space="preserve"> </w:t>
      </w:r>
      <w:r w:rsidR="0062540A" w:rsidRPr="00C82794">
        <w:rPr>
          <w:rFonts w:ascii="Times New Roman" w:hAnsi="Times New Roman" w:cs="Times New Roman"/>
          <w:color w:val="auto"/>
          <w:sz w:val="26"/>
          <w:szCs w:val="26"/>
        </w:rPr>
        <w:t>Изучение взаимосвязи выделенных показателей</w:t>
      </w:r>
      <w:bookmarkEnd w:id="42"/>
      <w:bookmarkEnd w:id="43"/>
    </w:p>
    <w:p w:rsidR="0035190A" w:rsidRPr="00C82794" w:rsidRDefault="0035190A" w:rsidP="00884A30">
      <w:pPr>
        <w:pStyle w:val="af2"/>
        <w:jc w:val="both"/>
        <w:rPr>
          <w:rFonts w:ascii="Times New Roman" w:hAnsi="Times New Roman"/>
          <w:b/>
          <w:color w:val="auto"/>
          <w:sz w:val="28"/>
          <w:szCs w:val="28"/>
        </w:rPr>
      </w:pPr>
      <w:r w:rsidRPr="00C82794">
        <w:rPr>
          <w:rFonts w:ascii="Times New Roman" w:hAnsi="Times New Roman"/>
          <w:b/>
          <w:color w:val="auto"/>
          <w:sz w:val="28"/>
          <w:szCs w:val="28"/>
        </w:rPr>
        <w:t>Занимаемые должности</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 xml:space="preserve">Для того чтобы разобраться в специфике взаимосвязи между распространенностью курения и занимаемой должностью индивида, необходимо построить регрессионную модель (используем построение </w:t>
      </w:r>
      <w:proofErr w:type="spellStart"/>
      <w:r w:rsidRPr="00C82794">
        <w:rPr>
          <w:rFonts w:ascii="Times New Roman" w:hAnsi="Times New Roman"/>
          <w:sz w:val="28"/>
          <w:szCs w:val="28"/>
        </w:rPr>
        <w:t>логит</w:t>
      </w:r>
      <w:proofErr w:type="spellEnd"/>
      <w:r w:rsidRPr="00C82794">
        <w:rPr>
          <w:rFonts w:ascii="Times New Roman" w:hAnsi="Times New Roman"/>
          <w:sz w:val="28"/>
          <w:szCs w:val="28"/>
        </w:rPr>
        <w:t>-модели, так как коэффициенты для всех моделей одинаковы)</w:t>
      </w:r>
      <w:r w:rsidRPr="00C82794">
        <w:rPr>
          <w:rStyle w:val="a5"/>
          <w:rFonts w:ascii="Times New Roman" w:hAnsi="Times New Roman"/>
          <w:sz w:val="28"/>
          <w:szCs w:val="28"/>
        </w:rPr>
        <w:footnoteReference w:id="20"/>
      </w:r>
      <w:r w:rsidRPr="00C82794">
        <w:rPr>
          <w:rFonts w:ascii="Times New Roman" w:hAnsi="Times New Roman"/>
          <w:sz w:val="28"/>
          <w:szCs w:val="28"/>
        </w:rPr>
        <w:t xml:space="preserve">. Результирующий фактор является порядковым, а зависимая переменная относится к порядковой шкале (причем имеет более двух, а именно – шесть различных категорий, а значимость коэффициентов выше у </w:t>
      </w:r>
      <w:proofErr w:type="spellStart"/>
      <w:r w:rsidRPr="00C82794">
        <w:rPr>
          <w:rFonts w:ascii="Times New Roman" w:hAnsi="Times New Roman"/>
          <w:sz w:val="28"/>
          <w:szCs w:val="28"/>
        </w:rPr>
        <w:t>логит</w:t>
      </w:r>
      <w:proofErr w:type="spellEnd"/>
      <w:r w:rsidRPr="00C82794">
        <w:rPr>
          <w:rFonts w:ascii="Times New Roman" w:hAnsi="Times New Roman"/>
          <w:sz w:val="28"/>
          <w:szCs w:val="28"/>
        </w:rPr>
        <w:t xml:space="preserve">-модели), что частично осложняет построение регрессии. Поэтому, для построения регрессии разложим данную переменную на шесть различных – шесть фиктивных переменных, значения у которых будут 0 (ложь) и 1 (истина). Таким образом, получим шесть новых переменных: </w:t>
      </w:r>
    </w:p>
    <w:p w:rsidR="0035190A" w:rsidRPr="00C82794" w:rsidRDefault="0035190A" w:rsidP="00884A30">
      <w:pPr>
        <w:pStyle w:val="a6"/>
        <w:numPr>
          <w:ilvl w:val="0"/>
          <w:numId w:val="6"/>
        </w:numPr>
        <w:spacing w:after="0" w:line="360" w:lineRule="auto"/>
        <w:jc w:val="both"/>
        <w:rPr>
          <w:rFonts w:ascii="Times New Roman" w:hAnsi="Times New Roman"/>
          <w:sz w:val="28"/>
          <w:szCs w:val="28"/>
        </w:rPr>
      </w:pPr>
      <w:r w:rsidRPr="00C82794">
        <w:rPr>
          <w:rFonts w:ascii="Times New Roman" w:hAnsi="Times New Roman"/>
          <w:sz w:val="28"/>
          <w:szCs w:val="28"/>
        </w:rPr>
        <w:t>х1 – государственный служащий</w:t>
      </w:r>
    </w:p>
    <w:p w:rsidR="0035190A" w:rsidRPr="00C82794" w:rsidRDefault="0035190A" w:rsidP="00884A30">
      <w:pPr>
        <w:pStyle w:val="a6"/>
        <w:numPr>
          <w:ilvl w:val="0"/>
          <w:numId w:val="6"/>
        </w:numPr>
        <w:spacing w:after="0" w:line="360" w:lineRule="auto"/>
        <w:jc w:val="both"/>
        <w:rPr>
          <w:rFonts w:ascii="Times New Roman" w:hAnsi="Times New Roman"/>
          <w:sz w:val="28"/>
          <w:szCs w:val="28"/>
        </w:rPr>
      </w:pPr>
      <w:r w:rsidRPr="00C82794">
        <w:rPr>
          <w:rFonts w:ascii="Times New Roman" w:hAnsi="Times New Roman"/>
          <w:sz w:val="28"/>
          <w:szCs w:val="28"/>
        </w:rPr>
        <w:t>х2 – занятый в крупном бизнесе</w:t>
      </w:r>
    </w:p>
    <w:p w:rsidR="0035190A" w:rsidRPr="00C82794" w:rsidRDefault="0035190A" w:rsidP="00884A30">
      <w:pPr>
        <w:pStyle w:val="a6"/>
        <w:numPr>
          <w:ilvl w:val="0"/>
          <w:numId w:val="6"/>
        </w:numPr>
        <w:spacing w:after="0" w:line="360" w:lineRule="auto"/>
        <w:jc w:val="both"/>
        <w:rPr>
          <w:rFonts w:ascii="Times New Roman" w:hAnsi="Times New Roman"/>
          <w:sz w:val="28"/>
          <w:szCs w:val="28"/>
        </w:rPr>
      </w:pPr>
      <w:r w:rsidRPr="00C82794">
        <w:rPr>
          <w:rFonts w:ascii="Times New Roman" w:hAnsi="Times New Roman"/>
          <w:sz w:val="28"/>
          <w:szCs w:val="28"/>
        </w:rPr>
        <w:t>х3 – агрокультура и сельское хозяйство</w:t>
      </w:r>
    </w:p>
    <w:p w:rsidR="0035190A" w:rsidRPr="00C82794" w:rsidRDefault="0035190A" w:rsidP="00884A30">
      <w:pPr>
        <w:pStyle w:val="a6"/>
        <w:numPr>
          <w:ilvl w:val="0"/>
          <w:numId w:val="6"/>
        </w:numPr>
        <w:spacing w:after="0" w:line="360" w:lineRule="auto"/>
        <w:jc w:val="both"/>
        <w:rPr>
          <w:rFonts w:ascii="Times New Roman" w:hAnsi="Times New Roman"/>
          <w:sz w:val="28"/>
          <w:szCs w:val="28"/>
        </w:rPr>
      </w:pPr>
      <w:r w:rsidRPr="00C82794">
        <w:rPr>
          <w:rFonts w:ascii="Times New Roman" w:hAnsi="Times New Roman"/>
          <w:sz w:val="28"/>
          <w:szCs w:val="28"/>
        </w:rPr>
        <w:t>х4 – разнорабочие (однодневные рабочие)</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Получаем следующее регрессионное уравнение:</w:t>
      </w:r>
    </w:p>
    <w:p w:rsidR="0035190A" w:rsidRPr="00C82794" w:rsidRDefault="0035190A" w:rsidP="00884A30">
      <w:pPr>
        <w:spacing w:after="0" w:line="360" w:lineRule="auto"/>
        <w:ind w:firstLine="709"/>
        <w:jc w:val="both"/>
        <w:rPr>
          <w:rFonts w:ascii="Times New Roman" w:hAnsi="Times New Roman"/>
          <w:position w:val="-26"/>
          <w:sz w:val="28"/>
          <w:szCs w:val="28"/>
        </w:rPr>
      </w:pPr>
      <w:r w:rsidRPr="00C82794">
        <w:rPr>
          <w:rFonts w:ascii="Times New Roman" w:hAnsi="Times New Roman"/>
          <w:position w:val="-26"/>
          <w:sz w:val="28"/>
          <w:szCs w:val="28"/>
        </w:rPr>
        <w:object w:dxaOrig="3960" w:dyaOrig="499">
          <v:shape id="_x0000_i1032" type="#_x0000_t75" style="width:249.35pt;height:31.6pt" o:ole="">
            <v:imagedata r:id="rId32" o:title=""/>
          </v:shape>
          <o:OLEObject Type="Embed" ProgID="Equation.3" ShapeID="_x0000_i1032" DrawAspect="Content" ObjectID="_1430833626" r:id="rId33"/>
        </w:object>
      </w:r>
    </w:p>
    <w:p w:rsidR="0035190A" w:rsidRPr="00C82794" w:rsidRDefault="008871FF" w:rsidP="00884A30">
      <w:pPr>
        <w:spacing w:after="0" w:line="360" w:lineRule="auto"/>
        <w:ind w:firstLine="709"/>
        <w:jc w:val="both"/>
        <w:rPr>
          <w:rFonts w:ascii="Times New Roman" w:hAnsi="Times New Roman"/>
          <w:sz w:val="28"/>
          <w:szCs w:val="28"/>
          <w:lang w:eastAsia="ru-RU"/>
        </w:rPr>
      </w:pPr>
      <w:r w:rsidRPr="00C82794">
        <w:rPr>
          <w:rFonts w:ascii="Times New Roman" w:hAnsi="Times New Roman"/>
          <w:position w:val="-20"/>
          <w:sz w:val="28"/>
          <w:szCs w:val="28"/>
        </w:rPr>
        <w:object w:dxaOrig="2760" w:dyaOrig="460">
          <v:shape id="_x0000_i1033" type="#_x0000_t75" style="width:137.85pt;height:22.85pt" o:ole="">
            <v:imagedata r:id="rId34" o:title=""/>
          </v:shape>
          <o:OLEObject Type="Embed" ProgID="Equation.3" ShapeID="_x0000_i1033" DrawAspect="Content" ObjectID="_1430833627" r:id="rId35"/>
        </w:objec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Переменная х4 была исключена из анализа, т.к. она оказалась незначимой. Уравнение значимое, включенные в него переменные – тоже. Общий процент корректно объясненных наблюдений и процент отдельно по каждой категории достаточно велики.</w:t>
      </w:r>
      <w:r w:rsidRPr="00C82794">
        <w:rPr>
          <w:rStyle w:val="a5"/>
          <w:rFonts w:ascii="Times New Roman" w:hAnsi="Times New Roman"/>
          <w:sz w:val="28"/>
          <w:szCs w:val="28"/>
        </w:rPr>
        <w:footnoteReference w:id="21"/>
      </w:r>
      <w:r w:rsidRPr="00C82794">
        <w:rPr>
          <w:rFonts w:ascii="Times New Roman" w:hAnsi="Times New Roman"/>
          <w:sz w:val="28"/>
          <w:szCs w:val="28"/>
        </w:rPr>
        <w:t xml:space="preserve"> Таким образом, можно делать выводы относительно полученной зависимости.</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lastRenderedPageBreak/>
        <w:t>Здесь, вероятность наступления события для некоторого случая рассчитывается по формуле:</w:t>
      </w:r>
    </w:p>
    <w:p w:rsidR="0035190A" w:rsidRPr="00C82794" w:rsidRDefault="0035190A" w:rsidP="00884A30">
      <w:pPr>
        <w:spacing w:after="0" w:line="360" w:lineRule="auto"/>
        <w:ind w:firstLine="708"/>
        <w:jc w:val="both"/>
        <w:rPr>
          <w:rFonts w:ascii="Times New Roman" w:hAnsi="Times New Roman"/>
          <w:sz w:val="28"/>
          <w:szCs w:val="28"/>
          <w:lang w:val="en-US"/>
        </w:rPr>
      </w:pPr>
      <m:oMathPara>
        <m:oMath>
          <m:r>
            <w:rPr>
              <w:rFonts w:ascii="Cambria Math" w:hAnsi="Cambria Math"/>
              <w:sz w:val="28"/>
              <w:szCs w:val="28"/>
            </w:rPr>
            <m:t>p</m:t>
          </m:r>
          <m:r>
            <w:rPr>
              <w:rFonts w:ascii="Cambria Math" w:hAnsi="Times New Roman"/>
              <w:sz w:val="28"/>
              <w:szCs w:val="28"/>
            </w:rPr>
            <m:t>=</m:t>
          </m:r>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1+</m:t>
              </m:r>
              <m:sSup>
                <m:sSupPr>
                  <m:ctrlPr>
                    <w:rPr>
                      <w:rFonts w:ascii="Cambria Math" w:hAnsi="Times New Roman"/>
                      <w:i/>
                      <w:sz w:val="28"/>
                      <w:szCs w:val="28"/>
                    </w:rPr>
                  </m:ctrlPr>
                </m:sSupPr>
                <m:e>
                  <m:r>
                    <w:rPr>
                      <w:rFonts w:ascii="Cambria Math" w:hAnsi="Cambria Math"/>
                      <w:sz w:val="28"/>
                      <w:szCs w:val="28"/>
                    </w:rPr>
                    <m:t>e</m:t>
                  </m:r>
                </m:e>
                <m:sup>
                  <m:r>
                    <w:rPr>
                      <w:rFonts w:ascii="Times New Roman" w:hAnsi="Times New Roman"/>
                      <w:sz w:val="28"/>
                      <w:szCs w:val="28"/>
                    </w:rPr>
                    <m:t>-</m:t>
                  </m:r>
                  <m:r>
                    <w:rPr>
                      <w:rFonts w:ascii="Cambria Math" w:hAnsi="Cambria Math"/>
                      <w:sz w:val="28"/>
                      <w:szCs w:val="28"/>
                    </w:rPr>
                    <m:t>z</m:t>
                  </m:r>
                </m:sup>
              </m:sSup>
            </m:den>
          </m:f>
        </m:oMath>
      </m:oMathPara>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 xml:space="preserve">где </w:t>
      </w:r>
      <m:oMath>
        <m:r>
          <w:rPr>
            <w:rFonts w:ascii="Cambria Math" w:hAnsi="Cambria Math"/>
            <w:sz w:val="28"/>
            <w:szCs w:val="28"/>
          </w:rPr>
          <m:t>z</m:t>
        </m:r>
        <m:r>
          <w:rPr>
            <w:rFonts w:ascii="Cambria Math" w:hAnsi="Times New Roman"/>
            <w:sz w:val="28"/>
            <w:szCs w:val="28"/>
          </w:rPr>
          <m:t>=</m:t>
        </m:r>
        <m:r>
          <w:rPr>
            <w:rFonts w:ascii="Cambria Math" w:hAnsi="Cambria Math"/>
            <w:sz w:val="28"/>
            <w:szCs w:val="28"/>
          </w:rPr>
          <m:t>a</m:t>
        </m:r>
        <m:r>
          <w:rPr>
            <w:rFonts w:ascii="Cambria Math" w:hAnsi="Times New Roman"/>
            <w:sz w:val="28"/>
            <w:szCs w:val="28"/>
          </w:rPr>
          <m:t>+</m:t>
        </m:r>
        <m:sSub>
          <m:sSubPr>
            <m:ctrlPr>
              <w:rPr>
                <w:rFonts w:ascii="Cambria Math" w:hAnsi="Times New Roman"/>
                <w:i/>
                <w:sz w:val="28"/>
                <w:szCs w:val="28"/>
              </w:rPr>
            </m:ctrlPr>
          </m:sSubPr>
          <m:e>
            <m:r>
              <w:rPr>
                <w:rFonts w:ascii="Cambria Math" w:hAnsi="Cambria Math"/>
                <w:sz w:val="28"/>
                <w:szCs w:val="28"/>
              </w:rPr>
              <m:t>b</m:t>
            </m:r>
          </m:e>
          <m:sub>
            <m:r>
              <w:rPr>
                <w:rFonts w:ascii="Cambria Math" w:hAnsi="Times New Roman"/>
                <w:sz w:val="28"/>
                <w:szCs w:val="28"/>
              </w:rPr>
              <m:t>1</m:t>
            </m:r>
          </m:sub>
        </m:sSub>
        <m:r>
          <w:rPr>
            <w:rFonts w:ascii="Cambria Math" w:hAnsi="Times New Roman"/>
            <w:sz w:val="28"/>
            <w:szCs w:val="28"/>
          </w:rPr>
          <m:t>×</m:t>
        </m:r>
        <m:sSub>
          <m:sSubPr>
            <m:ctrlPr>
              <w:rPr>
                <w:rFonts w:ascii="Cambria Math" w:hAnsi="Times New Roman"/>
                <w:i/>
                <w:sz w:val="28"/>
                <w:szCs w:val="28"/>
              </w:rPr>
            </m:ctrlPr>
          </m:sSubPr>
          <m:e>
            <m:r>
              <w:rPr>
                <w:rFonts w:ascii="Cambria Math" w:hAnsi="Cambria Math"/>
                <w:sz w:val="28"/>
                <w:szCs w:val="28"/>
              </w:rPr>
              <m:t>x</m:t>
            </m:r>
          </m:e>
          <m:sub>
            <m:r>
              <w:rPr>
                <w:rFonts w:ascii="Cambria Math" w:hAnsi="Times New Roman"/>
                <w:sz w:val="28"/>
                <w:szCs w:val="28"/>
              </w:rPr>
              <m:t>1</m:t>
            </m:r>
          </m:sub>
        </m:sSub>
        <m:r>
          <w:rPr>
            <w:rFonts w:ascii="Cambria Math" w:hAnsi="Times New Roman"/>
            <w:sz w:val="28"/>
            <w:szCs w:val="28"/>
          </w:rPr>
          <m:t>+</m:t>
        </m:r>
        <m:sSub>
          <m:sSubPr>
            <m:ctrlPr>
              <w:rPr>
                <w:rFonts w:ascii="Cambria Math" w:hAnsi="Times New Roman"/>
                <w:i/>
                <w:sz w:val="28"/>
                <w:szCs w:val="28"/>
              </w:rPr>
            </m:ctrlPr>
          </m:sSubPr>
          <m:e>
            <m:r>
              <w:rPr>
                <w:rFonts w:ascii="Cambria Math" w:hAnsi="Cambria Math"/>
                <w:sz w:val="28"/>
                <w:szCs w:val="28"/>
              </w:rPr>
              <m:t>b</m:t>
            </m:r>
          </m:e>
          <m:sub>
            <m:r>
              <w:rPr>
                <w:rFonts w:ascii="Cambria Math" w:hAnsi="Times New Roman"/>
                <w:sz w:val="28"/>
                <w:szCs w:val="28"/>
              </w:rPr>
              <m:t>2</m:t>
            </m:r>
          </m:sub>
        </m:sSub>
        <m:r>
          <w:rPr>
            <w:rFonts w:ascii="Cambria Math" w:hAnsi="Times New Roman"/>
            <w:sz w:val="28"/>
            <w:szCs w:val="28"/>
          </w:rPr>
          <m:t>×</m:t>
        </m:r>
        <m:sSub>
          <m:sSubPr>
            <m:ctrlPr>
              <w:rPr>
                <w:rFonts w:ascii="Cambria Math" w:hAnsi="Times New Roman"/>
                <w:i/>
                <w:sz w:val="28"/>
                <w:szCs w:val="28"/>
              </w:rPr>
            </m:ctrlPr>
          </m:sSubPr>
          <m:e>
            <m:r>
              <w:rPr>
                <w:rFonts w:ascii="Cambria Math" w:hAnsi="Cambria Math"/>
                <w:sz w:val="28"/>
                <w:szCs w:val="28"/>
              </w:rPr>
              <m:t>x</m:t>
            </m:r>
          </m:e>
          <m:sub>
            <m:r>
              <w:rPr>
                <w:rFonts w:ascii="Cambria Math" w:hAnsi="Times New Roman"/>
                <w:sz w:val="28"/>
                <w:szCs w:val="28"/>
              </w:rPr>
              <m:t>2</m:t>
            </m:r>
          </m:sub>
        </m:sSub>
        <m:r>
          <w:rPr>
            <w:rFonts w:ascii="Cambria Math" w:hAnsi="Times New Roman"/>
            <w:sz w:val="28"/>
            <w:szCs w:val="28"/>
          </w:rPr>
          <m:t>+</m:t>
        </m:r>
        <m:r>
          <w:rPr>
            <w:rFonts w:ascii="Cambria Math" w:hAnsi="Times New Roman"/>
            <w:sz w:val="28"/>
            <w:szCs w:val="28"/>
          </w:rPr>
          <m:t>…</m:t>
        </m:r>
        <m:r>
          <w:rPr>
            <w:rFonts w:ascii="Cambria Math" w:hAnsi="Times New Roman"/>
            <w:sz w:val="28"/>
            <w:szCs w:val="28"/>
          </w:rPr>
          <m:t>+</m:t>
        </m:r>
        <m:sSub>
          <m:sSubPr>
            <m:ctrlPr>
              <w:rPr>
                <w:rFonts w:ascii="Cambria Math" w:hAnsi="Times New Roman"/>
                <w:i/>
                <w:sz w:val="28"/>
                <w:szCs w:val="28"/>
              </w:rPr>
            </m:ctrlPr>
          </m:sSubPr>
          <m:e>
            <m:r>
              <w:rPr>
                <w:rFonts w:ascii="Cambria Math" w:hAnsi="Cambria Math"/>
                <w:sz w:val="28"/>
                <w:szCs w:val="28"/>
              </w:rPr>
              <m:t>b</m:t>
            </m:r>
          </m:e>
          <m:sub>
            <m:r>
              <w:rPr>
                <w:rFonts w:ascii="Cambria Math" w:hAnsi="Cambria Math"/>
                <w:sz w:val="28"/>
                <w:szCs w:val="28"/>
              </w:rPr>
              <m:t>n</m:t>
            </m:r>
          </m:sub>
        </m:sSub>
        <m:r>
          <w:rPr>
            <w:rFonts w:ascii="Cambria Math" w:hAnsi="Times New Roman"/>
            <w:sz w:val="28"/>
            <w:szCs w:val="28"/>
          </w:rPr>
          <m:t>×</m:t>
        </m:r>
        <m:sSub>
          <m:sSubPr>
            <m:ctrlPr>
              <w:rPr>
                <w:rFonts w:ascii="Cambria Math" w:hAnsi="Times New Roman"/>
                <w:i/>
                <w:sz w:val="28"/>
                <w:szCs w:val="28"/>
              </w:rPr>
            </m:ctrlPr>
          </m:sSubPr>
          <m:e>
            <m:r>
              <w:rPr>
                <w:rFonts w:ascii="Cambria Math" w:hAnsi="Cambria Math"/>
                <w:sz w:val="28"/>
                <w:szCs w:val="28"/>
              </w:rPr>
              <m:t>x</m:t>
            </m:r>
          </m:e>
          <m:sub>
            <m:r>
              <w:rPr>
                <w:rFonts w:ascii="Cambria Math" w:hAnsi="Cambria Math"/>
                <w:sz w:val="28"/>
                <w:szCs w:val="28"/>
              </w:rPr>
              <m:t>n</m:t>
            </m:r>
          </m:sub>
        </m:sSub>
      </m:oMath>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Статистика Хи-квадрат на Шаге</w:t>
      </w:r>
      <w:r w:rsidR="00184E6F">
        <w:rPr>
          <w:rFonts w:ascii="Times New Roman" w:hAnsi="Times New Roman"/>
          <w:sz w:val="28"/>
          <w:szCs w:val="28"/>
        </w:rPr>
        <w:t xml:space="preserve"> </w:t>
      </w:r>
      <w:r w:rsidRPr="00C82794">
        <w:rPr>
          <w:rFonts w:ascii="Times New Roman" w:hAnsi="Times New Roman"/>
          <w:sz w:val="28"/>
          <w:szCs w:val="28"/>
        </w:rPr>
        <w:t>1 показывает насколько изменилось отрицательное удвоенное значение логарифма функции подобия (служит мерой правдоподобии для оценивания качества приближения регрессионной модели) при добавлении в него переменных по сравнению с регрессионным уравнением, содержащим только константу.  В данном случае произошло снижение величины, что говорит о том, что произошло улучшение модели. Изменение, выраженное в качестве статистики Хи-квадрат, значимое.</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Следовательно, выбирая последовательно различные категории для каждой переменной, получаем следующие вероятности:</w:t>
      </w:r>
    </w:p>
    <w:p w:rsidR="0035190A" w:rsidRPr="00C82794" w:rsidRDefault="00884A30" w:rsidP="00884A30">
      <w:pPr>
        <w:spacing w:after="0" w:line="360" w:lineRule="auto"/>
        <w:ind w:firstLine="708"/>
        <w:jc w:val="both"/>
        <w:rPr>
          <w:rFonts w:ascii="Times New Roman" w:hAnsi="Times New Roman"/>
          <w:sz w:val="28"/>
          <w:szCs w:val="28"/>
          <w:lang w:val="en-US"/>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rPr>
                <m:t>govern</m:t>
              </m:r>
            </m:sub>
          </m:sSub>
          <m:r>
            <w:rPr>
              <w:rFonts w:ascii="Cambria Math" w:hAnsi="Times New Roman"/>
              <w:sz w:val="28"/>
              <w:szCs w:val="28"/>
            </w:rPr>
            <m:t>=</m:t>
          </m:r>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1+</m:t>
              </m:r>
              <m:sSup>
                <m:sSupPr>
                  <m:ctrlPr>
                    <w:rPr>
                      <w:rFonts w:ascii="Cambria Math" w:hAnsi="Times New Roman"/>
                      <w:i/>
                      <w:sz w:val="28"/>
                      <w:szCs w:val="28"/>
                    </w:rPr>
                  </m:ctrlPr>
                </m:sSupPr>
                <m:e>
                  <m:r>
                    <w:rPr>
                      <w:rFonts w:ascii="Cambria Math" w:hAnsi="Cambria Math"/>
                      <w:sz w:val="28"/>
                      <w:szCs w:val="28"/>
                    </w:rPr>
                    <m:t>e</m:t>
                  </m:r>
                </m:e>
                <m:sup>
                  <m:r>
                    <w:rPr>
                      <w:rFonts w:ascii="Cambria Math" w:hAnsi="Times New Roman"/>
                      <w:sz w:val="28"/>
                      <w:szCs w:val="28"/>
                    </w:rPr>
                    <m:t>0,387</m:t>
                  </m:r>
                </m:sup>
              </m:sSup>
            </m:den>
          </m:f>
          <m:r>
            <w:rPr>
              <w:rFonts w:ascii="Cambria Math" w:hAnsi="Times New Roman"/>
              <w:sz w:val="28"/>
              <w:szCs w:val="28"/>
            </w:rPr>
            <m:t>=0,4044</m:t>
          </m:r>
        </m:oMath>
      </m:oMathPara>
    </w:p>
    <w:p w:rsidR="008871FF" w:rsidRPr="00C82794" w:rsidRDefault="00884A30" w:rsidP="00884A30">
      <w:pPr>
        <w:spacing w:after="0" w:line="360" w:lineRule="auto"/>
        <w:ind w:firstLine="708"/>
        <w:jc w:val="both"/>
        <w:rPr>
          <w:rFonts w:ascii="Times New Roman" w:hAnsi="Times New Roman"/>
          <w:sz w:val="28"/>
          <w:szCs w:val="28"/>
          <w:lang w:val="en-US"/>
        </w:rPr>
      </w:pPr>
      <m:oMathPara>
        <m:oMath>
          <m:sSub>
            <m:sSubPr>
              <m:ctrlPr>
                <w:rPr>
                  <w:rFonts w:ascii="Cambria Math" w:hAnsi="Times New Roman"/>
                  <w:i/>
                  <w:sz w:val="28"/>
                  <w:szCs w:val="28"/>
                  <w:lang w:val="en-US"/>
                </w:rPr>
              </m:ctrlPr>
            </m:sSubPr>
            <m:e>
              <m:r>
                <w:rPr>
                  <w:rFonts w:ascii="Cambria Math" w:hAnsi="Cambria Math"/>
                  <w:sz w:val="28"/>
                  <w:szCs w:val="28"/>
                  <w:lang w:val="en-US"/>
                </w:rPr>
                <m:t>Odd</m:t>
              </m:r>
              <m:r>
                <w:rPr>
                  <w:rFonts w:ascii="Cambria Math" w:hAnsi="Times New Roman"/>
                  <w:sz w:val="28"/>
                  <w:szCs w:val="28"/>
                  <w:lang w:val="en-US"/>
                </w:rPr>
                <m:t xml:space="preserve"> </m:t>
              </m:r>
              <m:r>
                <w:rPr>
                  <w:rFonts w:ascii="Cambria Math" w:hAnsi="Cambria Math"/>
                  <w:sz w:val="28"/>
                  <w:szCs w:val="28"/>
                  <w:lang w:val="en-US"/>
                </w:rPr>
                <m:t>ratio</m:t>
              </m:r>
            </m:e>
            <m:sub>
              <m:r>
                <w:rPr>
                  <w:rFonts w:ascii="Cambria Math" w:hAnsi="Cambria Math"/>
                  <w:sz w:val="28"/>
                  <w:szCs w:val="28"/>
                  <w:lang w:val="en-US"/>
                </w:rPr>
                <m:t>govern</m:t>
              </m:r>
            </m:sub>
          </m:sSub>
          <m:r>
            <w:rPr>
              <w:rFonts w:ascii="Cambria Math" w:hAnsi="Times New Roman"/>
              <w:sz w:val="28"/>
              <w:szCs w:val="28"/>
              <w:lang w:val="en-US"/>
            </w:rPr>
            <m:t>=</m:t>
          </m:r>
          <m:f>
            <m:fPr>
              <m:ctrlPr>
                <w:rPr>
                  <w:rFonts w:ascii="Cambria Math" w:hAnsi="Times New Roman"/>
                  <w:i/>
                  <w:sz w:val="28"/>
                  <w:szCs w:val="28"/>
                  <w:lang w:val="en-US"/>
                </w:rPr>
              </m:ctrlPr>
            </m:fPr>
            <m:num>
              <m:r>
                <w:rPr>
                  <w:rFonts w:ascii="Cambria Math" w:hAnsi="Cambria Math"/>
                  <w:sz w:val="28"/>
                  <w:szCs w:val="28"/>
                  <w:lang w:val="en-US"/>
                </w:rPr>
                <m:t>p</m:t>
              </m:r>
            </m:num>
            <m:den>
              <m:r>
                <w:rPr>
                  <w:rFonts w:ascii="Cambria Math" w:hAnsi="Times New Roman"/>
                  <w:sz w:val="28"/>
                  <w:szCs w:val="28"/>
                  <w:lang w:val="en-US"/>
                </w:rPr>
                <m:t>1</m:t>
              </m:r>
              <m:r>
                <w:rPr>
                  <w:rFonts w:ascii="Cambria Math" w:hAnsi="Times New Roman"/>
                  <w:sz w:val="28"/>
                  <w:szCs w:val="28"/>
                  <w:lang w:val="en-US"/>
                </w:rPr>
                <m:t>-</m:t>
              </m:r>
              <m:r>
                <w:rPr>
                  <w:rFonts w:ascii="Cambria Math" w:hAnsi="Cambria Math"/>
                  <w:sz w:val="28"/>
                  <w:szCs w:val="28"/>
                  <w:lang w:val="en-US"/>
                </w:rPr>
                <m:t>p</m:t>
              </m:r>
            </m:den>
          </m:f>
          <m:r>
            <w:rPr>
              <w:rFonts w:ascii="Cambria Math" w:hAnsi="Times New Roman"/>
              <w:sz w:val="28"/>
              <w:szCs w:val="28"/>
              <w:lang w:val="en-US"/>
            </w:rPr>
            <m:t>=</m:t>
          </m:r>
          <m:f>
            <m:fPr>
              <m:ctrlPr>
                <w:rPr>
                  <w:rFonts w:ascii="Cambria Math" w:hAnsi="Times New Roman"/>
                  <w:i/>
                  <w:sz w:val="28"/>
                  <w:szCs w:val="28"/>
                  <w:lang w:val="en-US"/>
                </w:rPr>
              </m:ctrlPr>
            </m:fPr>
            <m:num>
              <m:r>
                <w:rPr>
                  <w:rFonts w:ascii="Cambria Math" w:hAnsi="Times New Roman"/>
                  <w:sz w:val="28"/>
                  <w:szCs w:val="28"/>
                  <w:lang w:val="en-US"/>
                </w:rPr>
                <m:t>0,4044</m:t>
              </m:r>
            </m:num>
            <m:den>
              <m:r>
                <w:rPr>
                  <w:rFonts w:ascii="Cambria Math" w:hAnsi="Times New Roman"/>
                  <w:sz w:val="28"/>
                  <w:szCs w:val="28"/>
                  <w:lang w:val="en-US"/>
                </w:rPr>
                <m:t>0,5956</m:t>
              </m:r>
            </m:den>
          </m:f>
          <m:r>
            <w:rPr>
              <w:rFonts w:ascii="Cambria Math" w:hAnsi="Times New Roman"/>
              <w:sz w:val="28"/>
              <w:szCs w:val="28"/>
              <w:lang w:val="en-US"/>
            </w:rPr>
            <m:t>=0,6789</m:t>
          </m:r>
        </m:oMath>
      </m:oMathPara>
    </w:p>
    <w:p w:rsidR="00184E6F" w:rsidRPr="00184E6F" w:rsidRDefault="008871FF" w:rsidP="00184E6F">
      <w:pPr>
        <w:pStyle w:val="a8"/>
        <w:keepNext/>
        <w:jc w:val="right"/>
        <w:rPr>
          <w:rFonts w:ascii="Times New Roman" w:hAnsi="Times New Roman"/>
          <w:b w:val="0"/>
          <w:i/>
          <w:color w:val="auto"/>
          <w:sz w:val="28"/>
          <w:szCs w:val="28"/>
        </w:rPr>
      </w:pPr>
      <w:r w:rsidRPr="00184E6F">
        <w:rPr>
          <w:rFonts w:ascii="Times New Roman" w:hAnsi="Times New Roman"/>
          <w:b w:val="0"/>
          <w:i/>
          <w:color w:val="auto"/>
          <w:sz w:val="28"/>
          <w:szCs w:val="28"/>
        </w:rPr>
        <w:t xml:space="preserve">Таблица </w:t>
      </w:r>
      <w:r w:rsidR="007C64CD" w:rsidRPr="00184E6F">
        <w:rPr>
          <w:rFonts w:ascii="Times New Roman" w:hAnsi="Times New Roman"/>
          <w:b w:val="0"/>
          <w:i/>
          <w:color w:val="auto"/>
          <w:sz w:val="28"/>
          <w:szCs w:val="28"/>
        </w:rPr>
        <w:fldChar w:fldCharType="begin"/>
      </w:r>
      <w:r w:rsidR="007C64CD" w:rsidRPr="00184E6F">
        <w:rPr>
          <w:rFonts w:ascii="Times New Roman" w:hAnsi="Times New Roman"/>
          <w:b w:val="0"/>
          <w:i/>
          <w:color w:val="auto"/>
          <w:sz w:val="28"/>
          <w:szCs w:val="28"/>
        </w:rPr>
        <w:instrText xml:space="preserve"> SEQ Таблица \* ARABIC </w:instrText>
      </w:r>
      <w:r w:rsidR="007C64CD" w:rsidRPr="00184E6F">
        <w:rPr>
          <w:rFonts w:ascii="Times New Roman" w:hAnsi="Times New Roman"/>
          <w:b w:val="0"/>
          <w:i/>
          <w:color w:val="auto"/>
          <w:sz w:val="28"/>
          <w:szCs w:val="28"/>
        </w:rPr>
        <w:fldChar w:fldCharType="separate"/>
      </w:r>
      <w:r w:rsidR="00D90C02">
        <w:rPr>
          <w:rFonts w:ascii="Times New Roman" w:hAnsi="Times New Roman"/>
          <w:b w:val="0"/>
          <w:i/>
          <w:noProof/>
          <w:color w:val="auto"/>
          <w:sz w:val="28"/>
          <w:szCs w:val="28"/>
        </w:rPr>
        <w:t>6</w:t>
      </w:r>
      <w:r w:rsidR="007C64CD" w:rsidRPr="00184E6F">
        <w:rPr>
          <w:rFonts w:ascii="Times New Roman" w:hAnsi="Times New Roman"/>
          <w:b w:val="0"/>
          <w:i/>
          <w:color w:val="auto"/>
          <w:sz w:val="28"/>
          <w:szCs w:val="28"/>
        </w:rPr>
        <w:fldChar w:fldCharType="end"/>
      </w:r>
    </w:p>
    <w:p w:rsidR="008871FF" w:rsidRPr="00184E6F" w:rsidRDefault="008871FF" w:rsidP="00184E6F">
      <w:pPr>
        <w:pStyle w:val="a8"/>
        <w:keepNext/>
        <w:jc w:val="center"/>
        <w:rPr>
          <w:rFonts w:ascii="Times New Roman" w:hAnsi="Times New Roman"/>
          <w:b w:val="0"/>
          <w:i/>
          <w:color w:val="auto"/>
          <w:sz w:val="28"/>
          <w:szCs w:val="28"/>
        </w:rPr>
      </w:pPr>
      <w:r w:rsidRPr="00184E6F">
        <w:rPr>
          <w:rFonts w:ascii="Times New Roman" w:hAnsi="Times New Roman"/>
          <w:b w:val="0"/>
          <w:i/>
          <w:color w:val="auto"/>
          <w:sz w:val="28"/>
          <w:szCs w:val="28"/>
        </w:rPr>
        <w:t>Курение и занимаемые должности</w:t>
      </w:r>
    </w:p>
    <w:tbl>
      <w:tblPr>
        <w:tblStyle w:val="af9"/>
        <w:tblW w:w="0" w:type="auto"/>
        <w:tblLook w:val="04A0" w:firstRow="1" w:lastRow="0" w:firstColumn="1" w:lastColumn="0" w:noHBand="0" w:noVBand="1"/>
      </w:tblPr>
      <w:tblGrid>
        <w:gridCol w:w="3190"/>
        <w:gridCol w:w="3190"/>
        <w:gridCol w:w="3191"/>
      </w:tblGrid>
      <w:tr w:rsidR="008871FF" w:rsidRPr="00C82794" w:rsidTr="008871FF">
        <w:tc>
          <w:tcPr>
            <w:tcW w:w="3190" w:type="dxa"/>
            <w:vAlign w:val="center"/>
          </w:tcPr>
          <w:p w:rsidR="008871FF" w:rsidRPr="00C82794" w:rsidRDefault="008871FF" w:rsidP="00884A30">
            <w:pPr>
              <w:spacing w:after="0" w:line="360" w:lineRule="auto"/>
              <w:jc w:val="both"/>
              <w:rPr>
                <w:rFonts w:ascii="Times New Roman" w:hAnsi="Times New Roman"/>
                <w:sz w:val="28"/>
                <w:szCs w:val="28"/>
              </w:rPr>
            </w:pPr>
          </w:p>
        </w:tc>
        <w:tc>
          <w:tcPr>
            <w:tcW w:w="3190" w:type="dxa"/>
            <w:vAlign w:val="center"/>
          </w:tcPr>
          <w:p w:rsidR="008871FF" w:rsidRPr="00C82794" w:rsidRDefault="008871FF" w:rsidP="00884A30">
            <w:pPr>
              <w:spacing w:after="0" w:line="360" w:lineRule="auto"/>
              <w:jc w:val="both"/>
              <w:rPr>
                <w:rFonts w:ascii="Times New Roman" w:hAnsi="Times New Roman"/>
                <w:sz w:val="28"/>
                <w:szCs w:val="28"/>
                <w:lang w:val="en-US"/>
              </w:rPr>
            </w:pPr>
            <w:r w:rsidRPr="00C82794">
              <w:rPr>
                <w:rFonts w:ascii="Times New Roman" w:hAnsi="Times New Roman"/>
                <w:sz w:val="28"/>
                <w:szCs w:val="28"/>
                <w:lang w:val="en-US"/>
              </w:rPr>
              <w:t>p</w:t>
            </w:r>
          </w:p>
        </w:tc>
        <w:tc>
          <w:tcPr>
            <w:tcW w:w="3191" w:type="dxa"/>
            <w:vAlign w:val="center"/>
          </w:tcPr>
          <w:p w:rsidR="008871FF" w:rsidRPr="00C82794" w:rsidRDefault="008871FF" w:rsidP="00884A30">
            <w:pPr>
              <w:spacing w:after="0" w:line="360" w:lineRule="auto"/>
              <w:jc w:val="both"/>
              <w:rPr>
                <w:rFonts w:ascii="Times New Roman" w:hAnsi="Times New Roman"/>
                <w:sz w:val="28"/>
                <w:szCs w:val="28"/>
                <w:lang w:val="en-US"/>
              </w:rPr>
            </w:pPr>
            <w:r w:rsidRPr="00C82794">
              <w:rPr>
                <w:rFonts w:ascii="Times New Roman" w:hAnsi="Times New Roman"/>
                <w:sz w:val="28"/>
                <w:szCs w:val="28"/>
                <w:lang w:val="en-US"/>
              </w:rPr>
              <w:t>Odd ratio</w:t>
            </w:r>
          </w:p>
        </w:tc>
      </w:tr>
      <w:tr w:rsidR="008871FF" w:rsidRPr="00C82794" w:rsidTr="008871FF">
        <w:tc>
          <w:tcPr>
            <w:tcW w:w="3190" w:type="dxa"/>
            <w:vAlign w:val="center"/>
          </w:tcPr>
          <w:p w:rsidR="008871FF" w:rsidRPr="00C82794" w:rsidRDefault="008871FF" w:rsidP="00884A30">
            <w:pPr>
              <w:spacing w:after="0" w:line="360" w:lineRule="auto"/>
              <w:jc w:val="both"/>
              <w:rPr>
                <w:rFonts w:ascii="Times New Roman" w:hAnsi="Times New Roman"/>
                <w:sz w:val="28"/>
                <w:szCs w:val="28"/>
                <w:vertAlign w:val="subscript"/>
                <w:lang w:val="en-US"/>
              </w:rPr>
            </w:pPr>
            <w:proofErr w:type="spellStart"/>
            <w:r w:rsidRPr="00C82794">
              <w:rPr>
                <w:rFonts w:ascii="Times New Roman" w:hAnsi="Times New Roman"/>
                <w:sz w:val="28"/>
                <w:szCs w:val="28"/>
                <w:lang w:val="en-US"/>
              </w:rPr>
              <w:t>x</w:t>
            </w:r>
            <w:r w:rsidRPr="00C82794">
              <w:rPr>
                <w:rFonts w:ascii="Times New Roman" w:hAnsi="Times New Roman"/>
                <w:sz w:val="28"/>
                <w:szCs w:val="28"/>
                <w:vertAlign w:val="subscript"/>
                <w:lang w:val="en-US"/>
              </w:rPr>
              <w:t>govern</w:t>
            </w:r>
            <w:proofErr w:type="spellEnd"/>
          </w:p>
        </w:tc>
        <w:tc>
          <w:tcPr>
            <w:tcW w:w="3190" w:type="dxa"/>
            <w:vAlign w:val="center"/>
          </w:tcPr>
          <w:p w:rsidR="008871FF" w:rsidRPr="00C82794" w:rsidRDefault="008871FF" w:rsidP="00884A30">
            <w:pPr>
              <w:spacing w:after="0" w:line="360" w:lineRule="auto"/>
              <w:jc w:val="both"/>
              <w:rPr>
                <w:rFonts w:ascii="Times New Roman" w:hAnsi="Times New Roman"/>
                <w:sz w:val="28"/>
                <w:szCs w:val="28"/>
                <w:lang w:val="en-US"/>
              </w:rPr>
            </w:pPr>
            <m:oMathPara>
              <m:oMath>
                <m:r>
                  <w:rPr>
                    <w:rFonts w:ascii="Cambria Math" w:hAnsi="Times New Roman"/>
                    <w:sz w:val="28"/>
                    <w:szCs w:val="28"/>
                  </w:rPr>
                  <m:t>0,4044</m:t>
                </m:r>
              </m:oMath>
            </m:oMathPara>
          </w:p>
        </w:tc>
        <w:tc>
          <w:tcPr>
            <w:tcW w:w="3191" w:type="dxa"/>
            <w:vAlign w:val="center"/>
          </w:tcPr>
          <w:p w:rsidR="008871FF" w:rsidRPr="00C82794" w:rsidRDefault="008871FF" w:rsidP="00884A30">
            <w:pPr>
              <w:spacing w:after="0" w:line="360" w:lineRule="auto"/>
              <w:jc w:val="both"/>
              <w:rPr>
                <w:rFonts w:ascii="Times New Roman" w:hAnsi="Times New Roman"/>
                <w:sz w:val="28"/>
                <w:szCs w:val="28"/>
                <w:lang w:val="en-US"/>
              </w:rPr>
            </w:pPr>
            <m:oMathPara>
              <m:oMath>
                <m:r>
                  <w:rPr>
                    <w:rFonts w:ascii="Cambria Math" w:hAnsi="Times New Roman"/>
                    <w:sz w:val="28"/>
                    <w:szCs w:val="28"/>
                    <w:lang w:val="en-US"/>
                  </w:rPr>
                  <m:t>0,6789</m:t>
                </m:r>
              </m:oMath>
            </m:oMathPara>
          </w:p>
        </w:tc>
      </w:tr>
      <w:tr w:rsidR="008871FF" w:rsidRPr="00C82794" w:rsidTr="008871FF">
        <w:tc>
          <w:tcPr>
            <w:tcW w:w="3190" w:type="dxa"/>
            <w:vAlign w:val="center"/>
          </w:tcPr>
          <w:p w:rsidR="008871FF" w:rsidRPr="00C82794" w:rsidRDefault="008871FF" w:rsidP="00884A30">
            <w:pPr>
              <w:spacing w:after="0" w:line="360" w:lineRule="auto"/>
              <w:jc w:val="both"/>
              <w:rPr>
                <w:rFonts w:ascii="Times New Roman" w:hAnsi="Times New Roman"/>
                <w:sz w:val="28"/>
                <w:szCs w:val="28"/>
                <w:vertAlign w:val="subscript"/>
                <w:lang w:val="en-US"/>
              </w:rPr>
            </w:pPr>
            <w:proofErr w:type="spellStart"/>
            <w:r w:rsidRPr="00C82794">
              <w:rPr>
                <w:rFonts w:ascii="Times New Roman" w:hAnsi="Times New Roman"/>
                <w:sz w:val="28"/>
                <w:szCs w:val="28"/>
                <w:lang w:val="en-US"/>
              </w:rPr>
              <w:t>x</w:t>
            </w:r>
            <w:r w:rsidRPr="00C82794">
              <w:rPr>
                <w:rFonts w:ascii="Times New Roman" w:hAnsi="Times New Roman"/>
                <w:sz w:val="28"/>
                <w:szCs w:val="28"/>
                <w:vertAlign w:val="subscript"/>
                <w:lang w:val="en-US"/>
              </w:rPr>
              <w:t>bus_l</w:t>
            </w:r>
            <w:proofErr w:type="spellEnd"/>
          </w:p>
        </w:tc>
        <w:tc>
          <w:tcPr>
            <w:tcW w:w="3190" w:type="dxa"/>
            <w:vAlign w:val="center"/>
          </w:tcPr>
          <w:p w:rsidR="008871FF" w:rsidRPr="00C82794" w:rsidRDefault="008871FF" w:rsidP="00884A30">
            <w:pPr>
              <w:spacing w:after="0" w:line="360" w:lineRule="auto"/>
              <w:jc w:val="both"/>
              <w:rPr>
                <w:rFonts w:ascii="Times New Roman" w:hAnsi="Times New Roman"/>
                <w:sz w:val="28"/>
                <w:szCs w:val="28"/>
                <w:lang w:val="en-US"/>
              </w:rPr>
            </w:pPr>
            <m:oMathPara>
              <m:oMath>
                <m:r>
                  <w:rPr>
                    <w:rFonts w:ascii="Cambria Math" w:hAnsi="Times New Roman"/>
                    <w:sz w:val="28"/>
                    <w:szCs w:val="28"/>
                  </w:rPr>
                  <m:t>0,2973</m:t>
                </m:r>
              </m:oMath>
            </m:oMathPara>
          </w:p>
        </w:tc>
        <w:tc>
          <w:tcPr>
            <w:tcW w:w="3191" w:type="dxa"/>
            <w:vAlign w:val="center"/>
          </w:tcPr>
          <w:p w:rsidR="008871FF" w:rsidRPr="00C82794" w:rsidRDefault="008871FF" w:rsidP="00884A30">
            <w:pPr>
              <w:spacing w:after="0" w:line="360" w:lineRule="auto"/>
              <w:jc w:val="both"/>
              <w:rPr>
                <w:rFonts w:ascii="Times New Roman" w:hAnsi="Times New Roman"/>
                <w:sz w:val="28"/>
                <w:szCs w:val="28"/>
                <w:lang w:val="en-US"/>
              </w:rPr>
            </w:pPr>
            <m:oMathPara>
              <m:oMath>
                <m:r>
                  <w:rPr>
                    <w:rFonts w:ascii="Cambria Math" w:hAnsi="Times New Roman"/>
                    <w:sz w:val="28"/>
                    <w:szCs w:val="28"/>
                    <w:lang w:val="en-US"/>
                  </w:rPr>
                  <m:t>0,4231</m:t>
                </m:r>
              </m:oMath>
            </m:oMathPara>
          </w:p>
        </w:tc>
      </w:tr>
      <w:tr w:rsidR="008871FF" w:rsidRPr="00C82794" w:rsidTr="008871FF">
        <w:tc>
          <w:tcPr>
            <w:tcW w:w="3190" w:type="dxa"/>
            <w:vAlign w:val="center"/>
          </w:tcPr>
          <w:p w:rsidR="008871FF" w:rsidRPr="00C82794" w:rsidRDefault="008871FF" w:rsidP="00884A30">
            <w:pPr>
              <w:spacing w:after="0" w:line="360" w:lineRule="auto"/>
              <w:jc w:val="both"/>
              <w:rPr>
                <w:rFonts w:ascii="Times New Roman" w:hAnsi="Times New Roman"/>
                <w:sz w:val="28"/>
                <w:szCs w:val="28"/>
                <w:vertAlign w:val="subscript"/>
                <w:lang w:val="en-US"/>
              </w:rPr>
            </w:pPr>
            <w:proofErr w:type="spellStart"/>
            <w:r w:rsidRPr="00C82794">
              <w:rPr>
                <w:rFonts w:ascii="Times New Roman" w:hAnsi="Times New Roman"/>
                <w:sz w:val="28"/>
                <w:szCs w:val="28"/>
                <w:lang w:val="en-US"/>
              </w:rPr>
              <w:t>x</w:t>
            </w:r>
            <w:r w:rsidRPr="00C82794">
              <w:rPr>
                <w:rFonts w:ascii="Times New Roman" w:hAnsi="Times New Roman"/>
                <w:sz w:val="28"/>
                <w:szCs w:val="28"/>
                <w:vertAlign w:val="subscript"/>
                <w:lang w:val="en-US"/>
              </w:rPr>
              <w:t>agric</w:t>
            </w:r>
            <w:proofErr w:type="spellEnd"/>
          </w:p>
        </w:tc>
        <w:tc>
          <w:tcPr>
            <w:tcW w:w="3190" w:type="dxa"/>
            <w:vAlign w:val="center"/>
          </w:tcPr>
          <w:p w:rsidR="008871FF" w:rsidRPr="00C82794" w:rsidRDefault="008871FF" w:rsidP="00884A30">
            <w:pPr>
              <w:spacing w:after="0" w:line="360" w:lineRule="auto"/>
              <w:jc w:val="both"/>
              <w:rPr>
                <w:rFonts w:ascii="Times New Roman" w:hAnsi="Times New Roman"/>
                <w:sz w:val="28"/>
                <w:szCs w:val="28"/>
                <w:lang w:val="en-US"/>
              </w:rPr>
            </w:pPr>
            <m:oMathPara>
              <m:oMath>
                <m:r>
                  <w:rPr>
                    <w:rFonts w:ascii="Cambria Math" w:hAnsi="Times New Roman"/>
                    <w:sz w:val="28"/>
                    <w:szCs w:val="28"/>
                  </w:rPr>
                  <m:t>0,3139</m:t>
                </m:r>
              </m:oMath>
            </m:oMathPara>
          </w:p>
        </w:tc>
        <w:tc>
          <w:tcPr>
            <w:tcW w:w="3191" w:type="dxa"/>
            <w:vAlign w:val="center"/>
          </w:tcPr>
          <w:p w:rsidR="008871FF" w:rsidRPr="00C82794" w:rsidRDefault="008871FF" w:rsidP="00884A30">
            <w:pPr>
              <w:spacing w:after="0" w:line="360" w:lineRule="auto"/>
              <w:jc w:val="both"/>
              <w:rPr>
                <w:rFonts w:ascii="Times New Roman" w:hAnsi="Times New Roman"/>
                <w:sz w:val="28"/>
                <w:szCs w:val="28"/>
                <w:lang w:val="en-US"/>
              </w:rPr>
            </w:pPr>
            <m:oMathPara>
              <m:oMath>
                <m:r>
                  <w:rPr>
                    <w:rFonts w:ascii="Cambria Math" w:hAnsi="Times New Roman"/>
                    <w:sz w:val="28"/>
                    <w:szCs w:val="28"/>
                    <w:lang w:val="en-US"/>
                  </w:rPr>
                  <m:t>0,4575</m:t>
                </m:r>
              </m:oMath>
            </m:oMathPara>
          </w:p>
        </w:tc>
      </w:tr>
    </w:tbl>
    <w:p w:rsidR="008871FF" w:rsidRPr="00C82794" w:rsidRDefault="008871FF" w:rsidP="00884A30">
      <w:pPr>
        <w:spacing w:after="0" w:line="360" w:lineRule="auto"/>
        <w:ind w:firstLine="708"/>
        <w:jc w:val="both"/>
        <w:rPr>
          <w:rFonts w:ascii="Times New Roman" w:hAnsi="Times New Roman"/>
          <w:sz w:val="28"/>
          <w:szCs w:val="28"/>
          <w:lang w:val="en-US"/>
        </w:rPr>
      </w:pP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 xml:space="preserve">Как видно, наибольшее влияние оказывает занятость в сфере государственной службы. Занятость в сфере промышленности и сельского хозяйства также достаточно велика. Наименьшее же влияние оказывает занятость в крупном бизнесе. Кроме того, видно, что вероятность принадлежности к числу курильщиков в случае, если респондент является </w:t>
      </w:r>
      <w:r w:rsidRPr="00C82794">
        <w:rPr>
          <w:rFonts w:ascii="Times New Roman" w:hAnsi="Times New Roman"/>
          <w:sz w:val="28"/>
          <w:szCs w:val="28"/>
        </w:rPr>
        <w:lastRenderedPageBreak/>
        <w:t>государственным служащим, значительно превышает вероятность не быть курильщиком (</w:t>
      </w:r>
      <w:r w:rsidRPr="00C82794">
        <w:rPr>
          <w:rFonts w:ascii="Times New Roman" w:hAnsi="Times New Roman"/>
          <w:sz w:val="28"/>
          <w:szCs w:val="28"/>
          <w:lang w:val="en-US"/>
        </w:rPr>
        <w:t>Odd</w:t>
      </w:r>
      <w:r w:rsidRPr="00C82794">
        <w:rPr>
          <w:rFonts w:ascii="Times New Roman" w:hAnsi="Times New Roman"/>
          <w:sz w:val="28"/>
          <w:szCs w:val="28"/>
        </w:rPr>
        <w:t xml:space="preserve"> </w:t>
      </w:r>
      <w:r w:rsidRPr="00C82794">
        <w:rPr>
          <w:rFonts w:ascii="Times New Roman" w:hAnsi="Times New Roman"/>
          <w:sz w:val="28"/>
          <w:szCs w:val="28"/>
          <w:lang w:val="en-US"/>
        </w:rPr>
        <w:t>ratio</w:t>
      </w:r>
      <w:r w:rsidRPr="00C82794">
        <w:rPr>
          <w:rFonts w:ascii="Times New Roman" w:hAnsi="Times New Roman"/>
          <w:sz w:val="28"/>
          <w:szCs w:val="28"/>
        </w:rPr>
        <w:t>). Эта же разница для респондентов, занятых в сферах крупного бизнеса и промышленности и агрокультуры, не столь велика, хоть и по-прежнему значительна.</w:t>
      </w:r>
    </w:p>
    <w:p w:rsidR="0035190A" w:rsidRPr="00C82794" w:rsidRDefault="0035190A" w:rsidP="00884A30">
      <w:pPr>
        <w:spacing w:after="0" w:line="360" w:lineRule="auto"/>
        <w:ind w:firstLine="708"/>
        <w:jc w:val="both"/>
        <w:rPr>
          <w:rFonts w:ascii="Times New Roman" w:hAnsi="Times New Roman"/>
          <w:sz w:val="28"/>
          <w:szCs w:val="28"/>
        </w:rPr>
      </w:pPr>
    </w:p>
    <w:p w:rsidR="0035190A" w:rsidRPr="00C82794" w:rsidRDefault="0035190A" w:rsidP="00884A30">
      <w:pPr>
        <w:pStyle w:val="af2"/>
        <w:spacing w:after="0" w:line="360" w:lineRule="auto"/>
        <w:jc w:val="both"/>
        <w:rPr>
          <w:rFonts w:ascii="Times New Roman" w:hAnsi="Times New Roman"/>
          <w:b/>
          <w:color w:val="auto"/>
          <w:sz w:val="28"/>
          <w:szCs w:val="28"/>
        </w:rPr>
      </w:pPr>
      <w:r w:rsidRPr="00C82794">
        <w:rPr>
          <w:rFonts w:ascii="Times New Roman" w:hAnsi="Times New Roman"/>
          <w:b/>
          <w:color w:val="auto"/>
          <w:sz w:val="28"/>
          <w:szCs w:val="28"/>
        </w:rPr>
        <w:t>Семейное положение</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Проведем анализ, аналогичный предыдущему. Здесь у нас в качестве фиктивных переменных выступают следующие факторы:</w:t>
      </w:r>
    </w:p>
    <w:p w:rsidR="0035190A" w:rsidRPr="00C82794" w:rsidRDefault="0035190A" w:rsidP="00884A30">
      <w:pPr>
        <w:pStyle w:val="a6"/>
        <w:numPr>
          <w:ilvl w:val="0"/>
          <w:numId w:val="18"/>
        </w:numPr>
        <w:spacing w:after="0" w:line="360" w:lineRule="auto"/>
        <w:ind w:left="851" w:hanging="425"/>
        <w:jc w:val="both"/>
        <w:rPr>
          <w:rFonts w:ascii="Times New Roman" w:hAnsi="Times New Roman"/>
          <w:sz w:val="28"/>
          <w:szCs w:val="28"/>
        </w:rPr>
      </w:pPr>
      <w:r w:rsidRPr="00C82794">
        <w:rPr>
          <w:rFonts w:ascii="Times New Roman" w:hAnsi="Times New Roman"/>
          <w:sz w:val="28"/>
          <w:szCs w:val="28"/>
        </w:rPr>
        <w:t>х1 – еще не вступивший(</w:t>
      </w:r>
      <w:proofErr w:type="spellStart"/>
      <w:r w:rsidRPr="00C82794">
        <w:rPr>
          <w:rFonts w:ascii="Times New Roman" w:hAnsi="Times New Roman"/>
          <w:sz w:val="28"/>
          <w:szCs w:val="28"/>
        </w:rPr>
        <w:t>ая</w:t>
      </w:r>
      <w:proofErr w:type="spellEnd"/>
      <w:r w:rsidRPr="00C82794">
        <w:rPr>
          <w:rFonts w:ascii="Times New Roman" w:hAnsi="Times New Roman"/>
          <w:sz w:val="28"/>
          <w:szCs w:val="28"/>
        </w:rPr>
        <w:t>) в брак</w:t>
      </w:r>
    </w:p>
    <w:p w:rsidR="0035190A" w:rsidRPr="00C82794" w:rsidRDefault="0035190A" w:rsidP="00884A30">
      <w:pPr>
        <w:pStyle w:val="a6"/>
        <w:numPr>
          <w:ilvl w:val="0"/>
          <w:numId w:val="18"/>
        </w:numPr>
        <w:spacing w:after="0" w:line="360" w:lineRule="auto"/>
        <w:ind w:left="851" w:hanging="425"/>
        <w:jc w:val="both"/>
        <w:rPr>
          <w:rFonts w:ascii="Times New Roman" w:hAnsi="Times New Roman"/>
          <w:sz w:val="28"/>
          <w:szCs w:val="28"/>
        </w:rPr>
      </w:pPr>
      <w:r w:rsidRPr="00C82794">
        <w:rPr>
          <w:rFonts w:ascii="Times New Roman" w:hAnsi="Times New Roman"/>
          <w:sz w:val="28"/>
          <w:szCs w:val="28"/>
        </w:rPr>
        <w:t>х2 – в браке</w:t>
      </w:r>
    </w:p>
    <w:p w:rsidR="0035190A" w:rsidRPr="00C82794" w:rsidRDefault="0035190A" w:rsidP="00884A30">
      <w:pPr>
        <w:pStyle w:val="a6"/>
        <w:numPr>
          <w:ilvl w:val="0"/>
          <w:numId w:val="18"/>
        </w:numPr>
        <w:spacing w:after="0" w:line="360" w:lineRule="auto"/>
        <w:ind w:left="851" w:hanging="425"/>
        <w:jc w:val="both"/>
        <w:rPr>
          <w:rFonts w:ascii="Times New Roman" w:hAnsi="Times New Roman"/>
          <w:sz w:val="28"/>
          <w:szCs w:val="28"/>
        </w:rPr>
      </w:pPr>
      <w:r w:rsidRPr="00C82794">
        <w:rPr>
          <w:rFonts w:ascii="Times New Roman" w:hAnsi="Times New Roman"/>
          <w:sz w:val="28"/>
          <w:szCs w:val="28"/>
        </w:rPr>
        <w:t>х3 – живут по отдельности, не связаны личными отношениями, но не разведенные</w:t>
      </w:r>
    </w:p>
    <w:p w:rsidR="0035190A" w:rsidRPr="00C82794" w:rsidRDefault="0035190A" w:rsidP="00884A30">
      <w:pPr>
        <w:pStyle w:val="a6"/>
        <w:numPr>
          <w:ilvl w:val="0"/>
          <w:numId w:val="18"/>
        </w:numPr>
        <w:spacing w:after="0" w:line="360" w:lineRule="auto"/>
        <w:ind w:left="851" w:hanging="425"/>
        <w:jc w:val="both"/>
        <w:rPr>
          <w:rFonts w:ascii="Times New Roman" w:hAnsi="Times New Roman"/>
          <w:sz w:val="28"/>
          <w:szCs w:val="28"/>
        </w:rPr>
      </w:pPr>
      <w:r w:rsidRPr="00C82794">
        <w:rPr>
          <w:rFonts w:ascii="Times New Roman" w:hAnsi="Times New Roman"/>
          <w:sz w:val="28"/>
          <w:szCs w:val="28"/>
        </w:rPr>
        <w:t>х4 – разведенные</w:t>
      </w:r>
    </w:p>
    <w:p w:rsidR="0035190A" w:rsidRPr="00C82794" w:rsidRDefault="0035190A" w:rsidP="00884A30">
      <w:pPr>
        <w:pStyle w:val="a6"/>
        <w:numPr>
          <w:ilvl w:val="0"/>
          <w:numId w:val="18"/>
        </w:numPr>
        <w:spacing w:after="0" w:line="360" w:lineRule="auto"/>
        <w:ind w:left="851" w:hanging="425"/>
        <w:jc w:val="both"/>
        <w:rPr>
          <w:rFonts w:ascii="Times New Roman" w:hAnsi="Times New Roman"/>
          <w:sz w:val="28"/>
          <w:szCs w:val="28"/>
        </w:rPr>
      </w:pPr>
      <w:r w:rsidRPr="00C82794">
        <w:rPr>
          <w:rFonts w:ascii="Times New Roman" w:hAnsi="Times New Roman"/>
          <w:sz w:val="28"/>
          <w:szCs w:val="28"/>
        </w:rPr>
        <w:t>х5 – вдовец/</w:t>
      </w:r>
      <w:proofErr w:type="spellStart"/>
      <w:r w:rsidRPr="00C82794">
        <w:rPr>
          <w:rFonts w:ascii="Times New Roman" w:hAnsi="Times New Roman"/>
          <w:sz w:val="28"/>
          <w:szCs w:val="28"/>
          <w:lang w:val="en-US"/>
        </w:rPr>
        <w:t>вдова</w:t>
      </w:r>
      <w:proofErr w:type="spellEnd"/>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Как и ранее, этим переменным присваиваются значение 0 (ложь) и 1 (истина). Получаем следующее уравнение:</w:t>
      </w:r>
    </w:p>
    <w:p w:rsidR="0035190A" w:rsidRPr="00C82794" w:rsidRDefault="0035190A" w:rsidP="00884A30">
      <w:pPr>
        <w:spacing w:after="0" w:line="360" w:lineRule="auto"/>
        <w:ind w:firstLine="709"/>
        <w:jc w:val="both"/>
        <w:rPr>
          <w:rFonts w:ascii="Times New Roman" w:hAnsi="Times New Roman"/>
          <w:position w:val="-26"/>
          <w:sz w:val="28"/>
          <w:szCs w:val="28"/>
        </w:rPr>
      </w:pPr>
      <w:r w:rsidRPr="00C82794">
        <w:rPr>
          <w:rFonts w:ascii="Times New Roman" w:hAnsi="Times New Roman"/>
          <w:position w:val="-26"/>
          <w:sz w:val="28"/>
          <w:szCs w:val="28"/>
        </w:rPr>
        <w:object w:dxaOrig="5200" w:dyaOrig="499">
          <v:shape id="_x0000_i1034" type="#_x0000_t75" style="width:327.5pt;height:31.6pt" o:ole="">
            <v:imagedata r:id="rId36" o:title=""/>
          </v:shape>
          <o:OLEObject Type="Embed" ProgID="Equation.3" ShapeID="_x0000_i1034" DrawAspect="Content" ObjectID="_1430833628" r:id="rId37"/>
        </w:object>
      </w:r>
    </w:p>
    <w:p w:rsidR="0035190A" w:rsidRPr="00C82794" w:rsidRDefault="008871FF" w:rsidP="00884A30">
      <w:pPr>
        <w:spacing w:after="0" w:line="360" w:lineRule="auto"/>
        <w:ind w:firstLine="709"/>
        <w:jc w:val="both"/>
        <w:rPr>
          <w:rFonts w:ascii="Times New Roman" w:hAnsi="Times New Roman"/>
          <w:sz w:val="28"/>
          <w:szCs w:val="28"/>
          <w:lang w:eastAsia="ru-RU"/>
        </w:rPr>
      </w:pPr>
      <w:r w:rsidRPr="00C82794">
        <w:rPr>
          <w:rFonts w:ascii="Times New Roman" w:hAnsi="Times New Roman"/>
          <w:position w:val="-20"/>
          <w:sz w:val="28"/>
          <w:szCs w:val="28"/>
        </w:rPr>
        <w:object w:dxaOrig="2760" w:dyaOrig="460">
          <v:shape id="_x0000_i1035" type="#_x0000_t75" style="width:137pt;height:22.85pt" o:ole="">
            <v:imagedata r:id="rId38" o:title=""/>
          </v:shape>
          <o:OLEObject Type="Embed" ProgID="Equation.3" ShapeID="_x0000_i1035" DrawAspect="Content" ObjectID="_1430833629" r:id="rId39"/>
        </w:objec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Переменная х1 была исключена из анализа, т.к. она оказалась незначимой. Уравнение значимое, включенные в него переменные – тоже. Общий процент корректно объясненных наблюдений и процент отдельно по каждой категории достаточно велики.</w:t>
      </w:r>
      <w:r w:rsidRPr="00C82794">
        <w:rPr>
          <w:rStyle w:val="a5"/>
          <w:rFonts w:ascii="Times New Roman" w:hAnsi="Times New Roman"/>
          <w:sz w:val="28"/>
          <w:szCs w:val="28"/>
        </w:rPr>
        <w:footnoteReference w:id="22"/>
      </w:r>
      <w:r w:rsidRPr="00C82794">
        <w:rPr>
          <w:rFonts w:ascii="Times New Roman" w:hAnsi="Times New Roman"/>
          <w:sz w:val="28"/>
          <w:szCs w:val="28"/>
        </w:rPr>
        <w:t xml:space="preserve"> </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В данном случае произошло снижение величины отрицательного удвоенного логарифма, что говорит о том, что произошло улучшение модели. Изменение, выраженное в качестве статистики Хи-квадрат, значимое.</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Следовательно, выбирая последовательно различные категории для каждой переменной, получаем следующие вероятности:</w:t>
      </w:r>
    </w:p>
    <w:p w:rsidR="0035190A" w:rsidRPr="00C82794" w:rsidRDefault="00884A30" w:rsidP="00884A30">
      <w:pPr>
        <w:spacing w:after="0" w:line="360" w:lineRule="auto"/>
        <w:ind w:firstLine="708"/>
        <w:jc w:val="both"/>
        <w:rPr>
          <w:rFonts w:ascii="Times New Roman" w:hAnsi="Times New Roman"/>
          <w:sz w:val="28"/>
          <w:szCs w:val="28"/>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lang w:val="en-US"/>
                </w:rPr>
                <m:t>mar</m:t>
              </m:r>
            </m:sub>
          </m:sSub>
          <m:r>
            <w:rPr>
              <w:rFonts w:ascii="Cambria Math" w:hAnsi="Times New Roman"/>
              <w:sz w:val="28"/>
              <w:szCs w:val="28"/>
            </w:rPr>
            <m:t>=</m:t>
          </m:r>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1+</m:t>
              </m:r>
              <m:sSup>
                <m:sSupPr>
                  <m:ctrlPr>
                    <w:rPr>
                      <w:rFonts w:ascii="Cambria Math" w:hAnsi="Times New Roman"/>
                      <w:i/>
                      <w:sz w:val="28"/>
                      <w:szCs w:val="28"/>
                    </w:rPr>
                  </m:ctrlPr>
                </m:sSupPr>
                <m:e>
                  <m:r>
                    <w:rPr>
                      <w:rFonts w:ascii="Cambria Math" w:hAnsi="Cambria Math"/>
                      <w:sz w:val="28"/>
                      <w:szCs w:val="28"/>
                    </w:rPr>
                    <m:t>e</m:t>
                  </m:r>
                </m:e>
                <m:sup>
                  <m:r>
                    <w:rPr>
                      <w:rFonts w:ascii="Cambria Math" w:hAnsi="Times New Roman"/>
                      <w:sz w:val="28"/>
                      <w:szCs w:val="28"/>
                    </w:rPr>
                    <m:t>0,242</m:t>
                  </m:r>
                </m:sup>
              </m:sSup>
            </m:den>
          </m:f>
          <m:r>
            <w:rPr>
              <w:rFonts w:ascii="Cambria Math" w:hAnsi="Times New Roman"/>
              <w:sz w:val="28"/>
              <w:szCs w:val="28"/>
            </w:rPr>
            <m:t>=0,4383</m:t>
          </m:r>
        </m:oMath>
      </m:oMathPara>
    </w:p>
    <w:p w:rsidR="00184E6F" w:rsidRPr="00184E6F" w:rsidRDefault="008871FF" w:rsidP="00775602">
      <w:pPr>
        <w:pStyle w:val="a8"/>
        <w:keepNext/>
        <w:spacing w:after="0"/>
        <w:jc w:val="right"/>
        <w:rPr>
          <w:rFonts w:ascii="Times New Roman" w:hAnsi="Times New Roman"/>
          <w:b w:val="0"/>
          <w:i/>
          <w:color w:val="auto"/>
          <w:sz w:val="28"/>
          <w:szCs w:val="28"/>
        </w:rPr>
      </w:pPr>
      <w:r w:rsidRPr="00184E6F">
        <w:rPr>
          <w:rFonts w:ascii="Times New Roman" w:hAnsi="Times New Roman"/>
          <w:b w:val="0"/>
          <w:i/>
          <w:color w:val="auto"/>
          <w:sz w:val="28"/>
          <w:szCs w:val="28"/>
        </w:rPr>
        <w:t xml:space="preserve">Таблица </w:t>
      </w:r>
      <w:r w:rsidR="007C64CD" w:rsidRPr="00184E6F">
        <w:rPr>
          <w:rFonts w:ascii="Times New Roman" w:hAnsi="Times New Roman"/>
          <w:b w:val="0"/>
          <w:i/>
          <w:color w:val="auto"/>
          <w:sz w:val="28"/>
          <w:szCs w:val="28"/>
        </w:rPr>
        <w:fldChar w:fldCharType="begin"/>
      </w:r>
      <w:r w:rsidR="007C64CD" w:rsidRPr="00184E6F">
        <w:rPr>
          <w:rFonts w:ascii="Times New Roman" w:hAnsi="Times New Roman"/>
          <w:b w:val="0"/>
          <w:i/>
          <w:color w:val="auto"/>
          <w:sz w:val="28"/>
          <w:szCs w:val="28"/>
        </w:rPr>
        <w:instrText xml:space="preserve"> SEQ Таблица \* ARABIC </w:instrText>
      </w:r>
      <w:r w:rsidR="007C64CD" w:rsidRPr="00184E6F">
        <w:rPr>
          <w:rFonts w:ascii="Times New Roman" w:hAnsi="Times New Roman"/>
          <w:b w:val="0"/>
          <w:i/>
          <w:color w:val="auto"/>
          <w:sz w:val="28"/>
          <w:szCs w:val="28"/>
        </w:rPr>
        <w:fldChar w:fldCharType="separate"/>
      </w:r>
      <w:r w:rsidR="00D90C02">
        <w:rPr>
          <w:rFonts w:ascii="Times New Roman" w:hAnsi="Times New Roman"/>
          <w:b w:val="0"/>
          <w:i/>
          <w:noProof/>
          <w:color w:val="auto"/>
          <w:sz w:val="28"/>
          <w:szCs w:val="28"/>
        </w:rPr>
        <w:t>7</w:t>
      </w:r>
      <w:r w:rsidR="007C64CD" w:rsidRPr="00184E6F">
        <w:rPr>
          <w:rFonts w:ascii="Times New Roman" w:hAnsi="Times New Roman"/>
          <w:b w:val="0"/>
          <w:i/>
          <w:color w:val="auto"/>
          <w:sz w:val="28"/>
          <w:szCs w:val="28"/>
        </w:rPr>
        <w:fldChar w:fldCharType="end"/>
      </w:r>
    </w:p>
    <w:p w:rsidR="008871FF" w:rsidRPr="00184E6F" w:rsidRDefault="008871FF" w:rsidP="00775602">
      <w:pPr>
        <w:pStyle w:val="a8"/>
        <w:keepNext/>
        <w:spacing w:after="0"/>
        <w:jc w:val="center"/>
        <w:rPr>
          <w:rFonts w:ascii="Times New Roman" w:hAnsi="Times New Roman"/>
          <w:b w:val="0"/>
          <w:i/>
          <w:color w:val="auto"/>
          <w:sz w:val="28"/>
          <w:szCs w:val="28"/>
        </w:rPr>
      </w:pPr>
      <w:r w:rsidRPr="00184E6F">
        <w:rPr>
          <w:rFonts w:ascii="Times New Roman" w:hAnsi="Times New Roman"/>
          <w:b w:val="0"/>
          <w:i/>
          <w:color w:val="auto"/>
          <w:sz w:val="28"/>
          <w:szCs w:val="28"/>
        </w:rPr>
        <w:t>Курение и семейное положение</w:t>
      </w:r>
    </w:p>
    <w:tbl>
      <w:tblPr>
        <w:tblStyle w:val="af9"/>
        <w:tblW w:w="0" w:type="auto"/>
        <w:tblLook w:val="04A0" w:firstRow="1" w:lastRow="0" w:firstColumn="1" w:lastColumn="0" w:noHBand="0" w:noVBand="1"/>
      </w:tblPr>
      <w:tblGrid>
        <w:gridCol w:w="4785"/>
        <w:gridCol w:w="4786"/>
      </w:tblGrid>
      <w:tr w:rsidR="008871FF" w:rsidRPr="00C82794" w:rsidTr="008871FF">
        <w:tc>
          <w:tcPr>
            <w:tcW w:w="4785" w:type="dxa"/>
          </w:tcPr>
          <w:p w:rsidR="008871FF" w:rsidRPr="00C82794" w:rsidRDefault="00884A30" w:rsidP="00884A30">
            <w:pPr>
              <w:spacing w:after="0" w:line="360" w:lineRule="auto"/>
              <w:jc w:val="both"/>
              <w:rPr>
                <w:rFonts w:ascii="Times New Roman" w:hAnsi="Times New Roman"/>
                <w:sz w:val="28"/>
                <w:szCs w:val="28"/>
                <w:lang w:val="en-US"/>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lang w:val="en-US"/>
                      </w:rPr>
                      <m:t>mar</m:t>
                    </m:r>
                  </m:sub>
                </m:sSub>
              </m:oMath>
            </m:oMathPara>
          </w:p>
        </w:tc>
        <w:tc>
          <w:tcPr>
            <w:tcW w:w="4786" w:type="dxa"/>
          </w:tcPr>
          <w:p w:rsidR="008871FF" w:rsidRPr="00C82794" w:rsidRDefault="008871FF" w:rsidP="00884A30">
            <w:pPr>
              <w:spacing w:after="0" w:line="360" w:lineRule="auto"/>
              <w:jc w:val="both"/>
              <w:rPr>
                <w:rFonts w:ascii="Times New Roman" w:hAnsi="Times New Roman"/>
                <w:sz w:val="28"/>
                <w:szCs w:val="28"/>
              </w:rPr>
            </w:pPr>
            <m:oMathPara>
              <m:oMath>
                <m:r>
                  <w:rPr>
                    <w:rFonts w:ascii="Cambria Math" w:hAnsi="Times New Roman"/>
                    <w:sz w:val="28"/>
                    <w:szCs w:val="28"/>
                  </w:rPr>
                  <m:t>0,4383</m:t>
                </m:r>
              </m:oMath>
            </m:oMathPara>
          </w:p>
        </w:tc>
      </w:tr>
      <w:tr w:rsidR="008871FF" w:rsidRPr="00C82794" w:rsidTr="008871FF">
        <w:tc>
          <w:tcPr>
            <w:tcW w:w="4785" w:type="dxa"/>
          </w:tcPr>
          <w:p w:rsidR="008871FF" w:rsidRPr="00C82794" w:rsidRDefault="00884A30" w:rsidP="00884A30">
            <w:pPr>
              <w:spacing w:after="0" w:line="360" w:lineRule="auto"/>
              <w:jc w:val="both"/>
              <w:rPr>
                <w:rFonts w:ascii="Times New Roman" w:hAnsi="Times New Roman"/>
                <w:sz w:val="28"/>
                <w:szCs w:val="28"/>
                <w:lang w:val="en-US"/>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rPr>
                      <m:t>separ</m:t>
                    </m:r>
                  </m:sub>
                </m:sSub>
              </m:oMath>
            </m:oMathPara>
          </w:p>
        </w:tc>
        <w:tc>
          <w:tcPr>
            <w:tcW w:w="4786" w:type="dxa"/>
          </w:tcPr>
          <w:p w:rsidR="008871FF" w:rsidRPr="00C82794" w:rsidRDefault="008871FF" w:rsidP="00884A30">
            <w:pPr>
              <w:spacing w:after="0" w:line="360" w:lineRule="auto"/>
              <w:jc w:val="both"/>
              <w:rPr>
                <w:rFonts w:ascii="Times New Roman" w:hAnsi="Times New Roman"/>
                <w:sz w:val="28"/>
                <w:szCs w:val="28"/>
                <w:lang w:val="en-US"/>
              </w:rPr>
            </w:pPr>
            <m:oMathPara>
              <m:oMath>
                <m:r>
                  <w:rPr>
                    <w:rFonts w:ascii="Cambria Math" w:hAnsi="Times New Roman"/>
                    <w:sz w:val="28"/>
                    <w:szCs w:val="28"/>
                  </w:rPr>
                  <m:t>0,6369</m:t>
                </m:r>
              </m:oMath>
            </m:oMathPara>
          </w:p>
        </w:tc>
      </w:tr>
      <w:tr w:rsidR="008871FF" w:rsidRPr="00C82794" w:rsidTr="008871FF">
        <w:tc>
          <w:tcPr>
            <w:tcW w:w="4785" w:type="dxa"/>
          </w:tcPr>
          <w:p w:rsidR="008871FF" w:rsidRPr="00C82794" w:rsidRDefault="00884A30" w:rsidP="00884A30">
            <w:pPr>
              <w:spacing w:after="0" w:line="360" w:lineRule="auto"/>
              <w:jc w:val="both"/>
              <w:rPr>
                <w:rFonts w:ascii="Times New Roman" w:hAnsi="Times New Roman"/>
                <w:sz w:val="28"/>
                <w:szCs w:val="28"/>
                <w:lang w:val="en-US"/>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rPr>
                      <m:t>div</m:t>
                    </m:r>
                  </m:sub>
                </m:sSub>
              </m:oMath>
            </m:oMathPara>
          </w:p>
        </w:tc>
        <w:tc>
          <w:tcPr>
            <w:tcW w:w="4786" w:type="dxa"/>
          </w:tcPr>
          <w:p w:rsidR="008871FF" w:rsidRPr="00C82794" w:rsidRDefault="008871FF" w:rsidP="00884A30">
            <w:pPr>
              <w:spacing w:after="0" w:line="360" w:lineRule="auto"/>
              <w:jc w:val="both"/>
              <w:rPr>
                <w:rFonts w:ascii="Times New Roman" w:hAnsi="Times New Roman"/>
                <w:sz w:val="28"/>
                <w:szCs w:val="28"/>
                <w:lang w:val="en-US"/>
              </w:rPr>
            </w:pPr>
            <m:oMathPara>
              <m:oMath>
                <m:r>
                  <w:rPr>
                    <w:rFonts w:ascii="Cambria Math" w:hAnsi="Times New Roman"/>
                    <w:sz w:val="28"/>
                    <w:szCs w:val="28"/>
                  </w:rPr>
                  <m:t>0,4334</m:t>
                </m:r>
              </m:oMath>
            </m:oMathPara>
          </w:p>
        </w:tc>
      </w:tr>
      <w:tr w:rsidR="008871FF" w:rsidRPr="00C82794" w:rsidTr="008871FF">
        <w:tc>
          <w:tcPr>
            <w:tcW w:w="4785" w:type="dxa"/>
          </w:tcPr>
          <w:p w:rsidR="008871FF" w:rsidRPr="00C82794" w:rsidRDefault="00884A30" w:rsidP="00884A30">
            <w:pPr>
              <w:spacing w:after="0" w:line="360" w:lineRule="auto"/>
              <w:jc w:val="both"/>
              <w:rPr>
                <w:rFonts w:ascii="Times New Roman" w:hAnsi="Times New Roman"/>
                <w:sz w:val="28"/>
                <w:szCs w:val="28"/>
                <w:lang w:val="en-US"/>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rPr>
                      <m:t>wid</m:t>
                    </m:r>
                  </m:sub>
                </m:sSub>
              </m:oMath>
            </m:oMathPara>
          </w:p>
        </w:tc>
        <w:tc>
          <w:tcPr>
            <w:tcW w:w="4786" w:type="dxa"/>
          </w:tcPr>
          <w:p w:rsidR="008871FF" w:rsidRPr="00C82794" w:rsidRDefault="008871FF" w:rsidP="00884A30">
            <w:pPr>
              <w:spacing w:after="0" w:line="360" w:lineRule="auto"/>
              <w:jc w:val="both"/>
              <w:rPr>
                <w:rFonts w:ascii="Times New Roman" w:hAnsi="Times New Roman"/>
                <w:sz w:val="28"/>
                <w:szCs w:val="28"/>
                <w:lang w:val="en-US"/>
              </w:rPr>
            </w:pPr>
            <m:oMathPara>
              <m:oMath>
                <m:r>
                  <w:rPr>
                    <w:rFonts w:ascii="Cambria Math" w:hAnsi="Times New Roman"/>
                    <w:sz w:val="28"/>
                    <w:szCs w:val="28"/>
                  </w:rPr>
                  <m:t>0,2072</m:t>
                </m:r>
              </m:oMath>
            </m:oMathPara>
          </w:p>
        </w:tc>
      </w:tr>
    </w:tbl>
    <w:p w:rsidR="008871FF" w:rsidRPr="00C82794" w:rsidRDefault="008871FF" w:rsidP="00884A30">
      <w:pPr>
        <w:spacing w:after="0" w:line="360" w:lineRule="auto"/>
        <w:ind w:firstLine="708"/>
        <w:jc w:val="both"/>
        <w:rPr>
          <w:rFonts w:ascii="Times New Roman" w:hAnsi="Times New Roman"/>
          <w:sz w:val="28"/>
          <w:szCs w:val="28"/>
          <w:lang w:val="en-US"/>
        </w:rPr>
      </w:pP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Наибольшее влияние оказывает третий фактор, то есть чем больше людей расходится, тем более вероятно, что увеличится количество курильщиков. Достаточно велико и влияние второго фактора, означающего, что респондент находится в браке, наименьшее же влияние оказывает статус вдовца/вдовы.</w:t>
      </w:r>
    </w:p>
    <w:p w:rsidR="0035190A" w:rsidRPr="00C82794" w:rsidRDefault="0035190A" w:rsidP="00884A30">
      <w:pPr>
        <w:spacing w:after="0" w:line="360" w:lineRule="auto"/>
        <w:ind w:firstLine="708"/>
        <w:jc w:val="both"/>
        <w:rPr>
          <w:rFonts w:ascii="Times New Roman" w:hAnsi="Times New Roman"/>
          <w:sz w:val="28"/>
          <w:szCs w:val="28"/>
        </w:rPr>
      </w:pPr>
    </w:p>
    <w:p w:rsidR="0035190A" w:rsidRPr="00C82794" w:rsidRDefault="0035190A" w:rsidP="00884A30">
      <w:pPr>
        <w:pStyle w:val="af2"/>
        <w:spacing w:after="0" w:line="360" w:lineRule="auto"/>
        <w:jc w:val="both"/>
        <w:rPr>
          <w:rFonts w:ascii="Times New Roman" w:hAnsi="Times New Roman"/>
          <w:b/>
          <w:color w:val="auto"/>
          <w:sz w:val="28"/>
          <w:szCs w:val="28"/>
        </w:rPr>
      </w:pPr>
      <w:r w:rsidRPr="00C82794">
        <w:rPr>
          <w:rFonts w:ascii="Times New Roman" w:hAnsi="Times New Roman"/>
          <w:b/>
          <w:color w:val="auto"/>
          <w:sz w:val="28"/>
          <w:szCs w:val="28"/>
        </w:rPr>
        <w:t>Образование</w:t>
      </w:r>
    </w:p>
    <w:p w:rsidR="0035190A" w:rsidRPr="00C82794" w:rsidRDefault="0035190A" w:rsidP="00884A30">
      <w:pPr>
        <w:spacing w:after="0" w:line="360" w:lineRule="auto"/>
        <w:ind w:firstLine="708"/>
        <w:jc w:val="both"/>
        <w:rPr>
          <w:rFonts w:ascii="Times New Roman" w:hAnsi="Times New Roman"/>
          <w:sz w:val="28"/>
          <w:szCs w:val="28"/>
          <w:lang w:val="en-US"/>
        </w:rPr>
      </w:pPr>
      <w:r w:rsidRPr="00C82794">
        <w:rPr>
          <w:rFonts w:ascii="Times New Roman" w:hAnsi="Times New Roman"/>
          <w:sz w:val="28"/>
          <w:szCs w:val="28"/>
        </w:rPr>
        <w:t>Рассмотрим данный фактор с применением фиктивных переменных, которые позволят уточнить специфику влияния регрессора на зависимую переменную. Получим результаты относительно начального, среднего и высшего образования:</w:t>
      </w:r>
    </w:p>
    <w:p w:rsidR="0035190A" w:rsidRPr="00C82794" w:rsidRDefault="0035190A" w:rsidP="00884A30">
      <w:pPr>
        <w:spacing w:after="0" w:line="360" w:lineRule="auto"/>
        <w:ind w:firstLine="709"/>
        <w:jc w:val="both"/>
        <w:rPr>
          <w:rFonts w:ascii="Times New Roman" w:hAnsi="Times New Roman"/>
          <w:position w:val="-26"/>
          <w:sz w:val="28"/>
          <w:szCs w:val="28"/>
        </w:rPr>
      </w:pPr>
      <w:r w:rsidRPr="00C82794">
        <w:rPr>
          <w:rFonts w:ascii="Times New Roman" w:hAnsi="Times New Roman"/>
          <w:position w:val="-26"/>
          <w:sz w:val="28"/>
          <w:szCs w:val="28"/>
        </w:rPr>
        <w:object w:dxaOrig="4120" w:dyaOrig="499">
          <v:shape id="_x0000_i1036" type="#_x0000_t75" style="width:259.9pt;height:31.6pt" o:ole="">
            <v:imagedata r:id="rId40" o:title=""/>
          </v:shape>
          <o:OLEObject Type="Embed" ProgID="Equation.3" ShapeID="_x0000_i1036" DrawAspect="Content" ObjectID="_1430833630" r:id="rId41"/>
        </w:object>
      </w:r>
    </w:p>
    <w:p w:rsidR="0035190A" w:rsidRPr="00C82794" w:rsidRDefault="008871FF" w:rsidP="00884A30">
      <w:pPr>
        <w:spacing w:after="0" w:line="360" w:lineRule="auto"/>
        <w:ind w:firstLine="709"/>
        <w:jc w:val="both"/>
        <w:rPr>
          <w:rFonts w:ascii="Times New Roman" w:hAnsi="Times New Roman"/>
          <w:sz w:val="28"/>
          <w:szCs w:val="28"/>
          <w:lang w:val="en-US" w:eastAsia="ru-RU"/>
        </w:rPr>
      </w:pPr>
      <w:r w:rsidRPr="00C82794">
        <w:rPr>
          <w:rFonts w:ascii="Times New Roman" w:hAnsi="Times New Roman"/>
          <w:position w:val="-20"/>
          <w:sz w:val="28"/>
          <w:szCs w:val="28"/>
        </w:rPr>
        <w:object w:dxaOrig="2659" w:dyaOrig="460">
          <v:shape id="_x0000_i1037" type="#_x0000_t75" style="width:131.7pt;height:22.85pt" o:ole="">
            <v:imagedata r:id="rId42" o:title=""/>
          </v:shape>
          <o:OLEObject Type="Embed" ProgID="Equation.3" ShapeID="_x0000_i1037" DrawAspect="Content" ObjectID="_1430833631" r:id="rId43"/>
        </w:object>
      </w:r>
    </w:p>
    <w:p w:rsidR="0035190A" w:rsidRPr="00C82794" w:rsidRDefault="0035190A" w:rsidP="00884A30">
      <w:pPr>
        <w:spacing w:after="0" w:line="360" w:lineRule="auto"/>
        <w:ind w:firstLine="709"/>
        <w:jc w:val="both"/>
        <w:rPr>
          <w:rFonts w:ascii="Times New Roman" w:hAnsi="Times New Roman"/>
          <w:sz w:val="28"/>
          <w:szCs w:val="28"/>
          <w:lang w:eastAsia="ru-RU"/>
        </w:rPr>
      </w:pPr>
      <w:r w:rsidRPr="00C82794">
        <w:rPr>
          <w:rFonts w:ascii="Times New Roman" w:hAnsi="Times New Roman"/>
          <w:sz w:val="28"/>
          <w:szCs w:val="28"/>
        </w:rPr>
        <w:t>Уравнение значимое, включенные в него переменные – тоже. Общий процент корректно объясненных наблюдений и процент отдельно по каждой категории достаточно велики</w:t>
      </w:r>
      <w:r w:rsidRPr="00C82794">
        <w:rPr>
          <w:rStyle w:val="a5"/>
          <w:rFonts w:ascii="Times New Roman" w:hAnsi="Times New Roman"/>
          <w:sz w:val="28"/>
          <w:szCs w:val="28"/>
          <w:lang w:eastAsia="ru-RU"/>
        </w:rPr>
        <w:t xml:space="preserve"> </w:t>
      </w:r>
      <w:r w:rsidRPr="00C82794">
        <w:rPr>
          <w:rStyle w:val="a5"/>
          <w:rFonts w:ascii="Times New Roman" w:hAnsi="Times New Roman"/>
          <w:sz w:val="28"/>
          <w:szCs w:val="28"/>
          <w:lang w:eastAsia="ru-RU"/>
        </w:rPr>
        <w:footnoteReference w:id="23"/>
      </w:r>
      <w:r w:rsidRPr="00C82794">
        <w:rPr>
          <w:rFonts w:ascii="Times New Roman" w:hAnsi="Times New Roman"/>
          <w:sz w:val="28"/>
          <w:szCs w:val="28"/>
          <w:lang w:eastAsia="ru-RU"/>
        </w:rPr>
        <w:t>, значит, можно сделать следующие выводы.</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В данном случае произошло снижение величины отрицательного удвоенного логарифма, что говорит о том, что произошло улучшение модели. Изменение, выраженное в качестве статистики Хи-квадрат, значимое.</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lastRenderedPageBreak/>
        <w:t>Следовательно, выбирая последовательно различные категории для каждой переменной, получаем следующие вероятности:</w:t>
      </w:r>
    </w:p>
    <w:p w:rsidR="0035190A" w:rsidRPr="00C82794" w:rsidRDefault="00884A30" w:rsidP="00884A30">
      <w:pPr>
        <w:spacing w:after="0" w:line="360" w:lineRule="auto"/>
        <w:ind w:firstLine="708"/>
        <w:jc w:val="both"/>
        <w:rPr>
          <w:rFonts w:ascii="Times New Roman" w:hAnsi="Times New Roman"/>
          <w:sz w:val="28"/>
          <w:szCs w:val="28"/>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lang w:val="en-US"/>
                </w:rPr>
                <m:t>low</m:t>
              </m:r>
            </m:sub>
          </m:sSub>
          <m:r>
            <w:rPr>
              <w:rFonts w:ascii="Cambria Math" w:hAnsi="Times New Roman"/>
              <w:sz w:val="28"/>
              <w:szCs w:val="28"/>
            </w:rPr>
            <m:t>=</m:t>
          </m:r>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1+</m:t>
              </m:r>
              <m:sSup>
                <m:sSupPr>
                  <m:ctrlPr>
                    <w:rPr>
                      <w:rFonts w:ascii="Cambria Math" w:hAnsi="Times New Roman"/>
                      <w:i/>
                      <w:sz w:val="28"/>
                      <w:szCs w:val="28"/>
                    </w:rPr>
                  </m:ctrlPr>
                </m:sSupPr>
                <m:e>
                  <m:r>
                    <w:rPr>
                      <w:rFonts w:ascii="Cambria Math" w:hAnsi="Cambria Math"/>
                      <w:sz w:val="28"/>
                      <w:szCs w:val="28"/>
                    </w:rPr>
                    <m:t>e</m:t>
                  </m:r>
                </m:e>
                <m:sup>
                  <m:r>
                    <w:rPr>
                      <w:rFonts w:ascii="Cambria Math" w:hAnsi="Times New Roman"/>
                      <w:sz w:val="28"/>
                      <w:szCs w:val="28"/>
                    </w:rPr>
                    <m:t>0,717</m:t>
                  </m:r>
                </m:sup>
              </m:sSup>
            </m:den>
          </m:f>
          <m:r>
            <w:rPr>
              <w:rFonts w:ascii="Cambria Math" w:hAnsi="Times New Roman"/>
              <w:sz w:val="28"/>
              <w:szCs w:val="28"/>
            </w:rPr>
            <m:t>=0,3281</m:t>
          </m:r>
        </m:oMath>
      </m:oMathPara>
    </w:p>
    <w:p w:rsidR="00184E6F" w:rsidRPr="00184E6F" w:rsidRDefault="008871FF" w:rsidP="00184E6F">
      <w:pPr>
        <w:pStyle w:val="a8"/>
        <w:keepNext/>
        <w:spacing w:after="0"/>
        <w:jc w:val="right"/>
        <w:rPr>
          <w:rFonts w:ascii="Times New Roman" w:hAnsi="Times New Roman"/>
          <w:b w:val="0"/>
          <w:i/>
          <w:color w:val="auto"/>
          <w:sz w:val="28"/>
          <w:szCs w:val="28"/>
        </w:rPr>
      </w:pPr>
      <w:r w:rsidRPr="00184E6F">
        <w:rPr>
          <w:rFonts w:ascii="Times New Roman" w:hAnsi="Times New Roman"/>
          <w:b w:val="0"/>
          <w:i/>
          <w:color w:val="auto"/>
          <w:sz w:val="28"/>
          <w:szCs w:val="28"/>
        </w:rPr>
        <w:t xml:space="preserve">Таблица </w:t>
      </w:r>
      <w:r w:rsidR="007C64CD" w:rsidRPr="00184E6F">
        <w:rPr>
          <w:rFonts w:ascii="Times New Roman" w:hAnsi="Times New Roman"/>
          <w:b w:val="0"/>
          <w:i/>
          <w:color w:val="auto"/>
          <w:sz w:val="28"/>
          <w:szCs w:val="28"/>
        </w:rPr>
        <w:fldChar w:fldCharType="begin"/>
      </w:r>
      <w:r w:rsidR="007C64CD" w:rsidRPr="00184E6F">
        <w:rPr>
          <w:rFonts w:ascii="Times New Roman" w:hAnsi="Times New Roman"/>
          <w:b w:val="0"/>
          <w:i/>
          <w:color w:val="auto"/>
          <w:sz w:val="28"/>
          <w:szCs w:val="28"/>
        </w:rPr>
        <w:instrText xml:space="preserve"> SEQ Таблица \* ARABIC </w:instrText>
      </w:r>
      <w:r w:rsidR="007C64CD" w:rsidRPr="00184E6F">
        <w:rPr>
          <w:rFonts w:ascii="Times New Roman" w:hAnsi="Times New Roman"/>
          <w:b w:val="0"/>
          <w:i/>
          <w:color w:val="auto"/>
          <w:sz w:val="28"/>
          <w:szCs w:val="28"/>
        </w:rPr>
        <w:fldChar w:fldCharType="separate"/>
      </w:r>
      <w:r w:rsidR="00D90C02">
        <w:rPr>
          <w:rFonts w:ascii="Times New Roman" w:hAnsi="Times New Roman"/>
          <w:b w:val="0"/>
          <w:i/>
          <w:noProof/>
          <w:color w:val="auto"/>
          <w:sz w:val="28"/>
          <w:szCs w:val="28"/>
        </w:rPr>
        <w:t>8</w:t>
      </w:r>
      <w:r w:rsidR="007C64CD" w:rsidRPr="00184E6F">
        <w:rPr>
          <w:rFonts w:ascii="Times New Roman" w:hAnsi="Times New Roman"/>
          <w:b w:val="0"/>
          <w:i/>
          <w:color w:val="auto"/>
          <w:sz w:val="28"/>
          <w:szCs w:val="28"/>
        </w:rPr>
        <w:fldChar w:fldCharType="end"/>
      </w:r>
    </w:p>
    <w:p w:rsidR="008871FF" w:rsidRPr="00184E6F" w:rsidRDefault="008871FF" w:rsidP="00184E6F">
      <w:pPr>
        <w:pStyle w:val="a8"/>
        <w:keepNext/>
        <w:spacing w:after="0"/>
        <w:jc w:val="center"/>
        <w:rPr>
          <w:rFonts w:ascii="Times New Roman" w:hAnsi="Times New Roman"/>
          <w:b w:val="0"/>
          <w:i/>
          <w:color w:val="auto"/>
          <w:sz w:val="28"/>
          <w:szCs w:val="28"/>
        </w:rPr>
      </w:pPr>
      <w:r w:rsidRPr="00184E6F">
        <w:rPr>
          <w:rFonts w:ascii="Times New Roman" w:hAnsi="Times New Roman"/>
          <w:b w:val="0"/>
          <w:i/>
          <w:color w:val="auto"/>
          <w:sz w:val="28"/>
          <w:szCs w:val="28"/>
        </w:rPr>
        <w:t>Курение и образование</w:t>
      </w:r>
    </w:p>
    <w:tbl>
      <w:tblPr>
        <w:tblStyle w:val="af9"/>
        <w:tblW w:w="0" w:type="auto"/>
        <w:tblLook w:val="04A0" w:firstRow="1" w:lastRow="0" w:firstColumn="1" w:lastColumn="0" w:noHBand="0" w:noVBand="1"/>
      </w:tblPr>
      <w:tblGrid>
        <w:gridCol w:w="4785"/>
        <w:gridCol w:w="4786"/>
      </w:tblGrid>
      <w:tr w:rsidR="008871FF" w:rsidRPr="00C82794" w:rsidTr="008871FF">
        <w:tc>
          <w:tcPr>
            <w:tcW w:w="4785" w:type="dxa"/>
          </w:tcPr>
          <w:p w:rsidR="008871FF" w:rsidRPr="00C82794" w:rsidRDefault="00884A30" w:rsidP="00884A30">
            <w:pPr>
              <w:spacing w:after="0" w:line="360" w:lineRule="auto"/>
              <w:jc w:val="both"/>
              <w:rPr>
                <w:rFonts w:ascii="Times New Roman" w:hAnsi="Times New Roman"/>
                <w:sz w:val="28"/>
                <w:szCs w:val="28"/>
                <w:lang w:val="en-US"/>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lang w:val="en-US"/>
                      </w:rPr>
                      <m:t>low</m:t>
                    </m:r>
                  </m:sub>
                </m:sSub>
              </m:oMath>
            </m:oMathPara>
          </w:p>
        </w:tc>
        <w:tc>
          <w:tcPr>
            <w:tcW w:w="4786" w:type="dxa"/>
          </w:tcPr>
          <w:p w:rsidR="008871FF" w:rsidRPr="00C82794" w:rsidRDefault="008871FF" w:rsidP="00884A30">
            <w:pPr>
              <w:spacing w:after="0" w:line="360" w:lineRule="auto"/>
              <w:jc w:val="both"/>
              <w:rPr>
                <w:rFonts w:ascii="Times New Roman" w:hAnsi="Times New Roman"/>
                <w:sz w:val="28"/>
                <w:szCs w:val="28"/>
                <w:lang w:val="en-US"/>
              </w:rPr>
            </w:pPr>
            <m:oMathPara>
              <m:oMath>
                <m:r>
                  <w:rPr>
                    <w:rFonts w:ascii="Cambria Math" w:hAnsi="Times New Roman"/>
                    <w:sz w:val="28"/>
                    <w:szCs w:val="28"/>
                  </w:rPr>
                  <m:t>0,3281</m:t>
                </m:r>
              </m:oMath>
            </m:oMathPara>
          </w:p>
        </w:tc>
      </w:tr>
      <w:tr w:rsidR="008871FF" w:rsidRPr="00C82794" w:rsidTr="008871FF">
        <w:tc>
          <w:tcPr>
            <w:tcW w:w="4785" w:type="dxa"/>
          </w:tcPr>
          <w:p w:rsidR="008871FF" w:rsidRPr="00C82794" w:rsidRDefault="00884A30" w:rsidP="00884A30">
            <w:pPr>
              <w:spacing w:after="0" w:line="360" w:lineRule="auto"/>
              <w:jc w:val="both"/>
              <w:rPr>
                <w:rFonts w:ascii="Times New Roman" w:hAnsi="Times New Roman"/>
                <w:sz w:val="28"/>
                <w:szCs w:val="28"/>
                <w:lang w:val="en-US"/>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lang w:val="en-US"/>
                      </w:rPr>
                      <m:t>middle</m:t>
                    </m:r>
                  </m:sub>
                </m:sSub>
              </m:oMath>
            </m:oMathPara>
          </w:p>
        </w:tc>
        <w:tc>
          <w:tcPr>
            <w:tcW w:w="4786" w:type="dxa"/>
          </w:tcPr>
          <w:p w:rsidR="008871FF" w:rsidRPr="00C82794" w:rsidRDefault="008871FF" w:rsidP="00884A30">
            <w:pPr>
              <w:spacing w:after="0" w:line="360" w:lineRule="auto"/>
              <w:jc w:val="both"/>
              <w:rPr>
                <w:rFonts w:ascii="Times New Roman" w:hAnsi="Times New Roman"/>
                <w:sz w:val="28"/>
                <w:szCs w:val="28"/>
                <w:lang w:val="en-US"/>
              </w:rPr>
            </w:pPr>
            <m:oMathPara>
              <m:oMath>
                <m:r>
                  <w:rPr>
                    <w:rFonts w:ascii="Cambria Math" w:hAnsi="Times New Roman"/>
                    <w:sz w:val="28"/>
                    <w:szCs w:val="28"/>
                  </w:rPr>
                  <m:t>0,5839</m:t>
                </m:r>
              </m:oMath>
            </m:oMathPara>
          </w:p>
        </w:tc>
      </w:tr>
      <w:tr w:rsidR="008871FF" w:rsidRPr="00C82794" w:rsidTr="008871FF">
        <w:tc>
          <w:tcPr>
            <w:tcW w:w="4785" w:type="dxa"/>
          </w:tcPr>
          <w:p w:rsidR="008871FF" w:rsidRPr="00C82794" w:rsidRDefault="00884A30" w:rsidP="00884A30">
            <w:pPr>
              <w:spacing w:after="0" w:line="360" w:lineRule="auto"/>
              <w:jc w:val="both"/>
              <w:rPr>
                <w:rFonts w:ascii="Times New Roman" w:hAnsi="Times New Roman"/>
                <w:sz w:val="28"/>
                <w:szCs w:val="28"/>
                <w:lang w:val="en-US"/>
              </w:rPr>
            </w:pPr>
            <m:oMathPara>
              <m:oMath>
                <m:sSub>
                  <m:sSubPr>
                    <m:ctrlPr>
                      <w:rPr>
                        <w:rFonts w:ascii="Cambria Math" w:hAnsi="Times New Roman"/>
                        <w:i/>
                        <w:sz w:val="28"/>
                        <w:szCs w:val="28"/>
                      </w:rPr>
                    </m:ctrlPr>
                  </m:sSubPr>
                  <m:e>
                    <m:r>
                      <w:rPr>
                        <w:rFonts w:ascii="Cambria Math" w:hAnsi="Cambria Math"/>
                        <w:sz w:val="28"/>
                        <w:szCs w:val="28"/>
                      </w:rPr>
                      <m:t>p</m:t>
                    </m:r>
                  </m:e>
                  <m:sub>
                    <m:r>
                      <w:rPr>
                        <w:rFonts w:ascii="Times New Roman" w:hAnsi="Cambria Math"/>
                        <w:sz w:val="28"/>
                        <w:szCs w:val="28"/>
                      </w:rPr>
                      <m:t>h</m:t>
                    </m:r>
                    <m:r>
                      <w:rPr>
                        <w:rFonts w:ascii="Cambria Math" w:hAnsi="Cambria Math"/>
                        <w:sz w:val="28"/>
                        <w:szCs w:val="28"/>
                      </w:rPr>
                      <m:t>ig</m:t>
                    </m:r>
                    <m:r>
                      <w:rPr>
                        <w:rFonts w:ascii="Times New Roman" w:hAnsi="Cambria Math"/>
                        <w:sz w:val="28"/>
                        <w:szCs w:val="28"/>
                      </w:rPr>
                      <m:t>h</m:t>
                    </m:r>
                  </m:sub>
                </m:sSub>
              </m:oMath>
            </m:oMathPara>
          </w:p>
        </w:tc>
        <w:tc>
          <w:tcPr>
            <w:tcW w:w="4786" w:type="dxa"/>
          </w:tcPr>
          <w:p w:rsidR="008871FF" w:rsidRPr="00C82794" w:rsidRDefault="008871FF" w:rsidP="00884A30">
            <w:pPr>
              <w:spacing w:after="0" w:line="360" w:lineRule="auto"/>
              <w:jc w:val="both"/>
              <w:rPr>
                <w:rFonts w:ascii="Times New Roman" w:hAnsi="Times New Roman"/>
                <w:sz w:val="28"/>
                <w:szCs w:val="28"/>
                <w:lang w:val="en-US"/>
              </w:rPr>
            </w:pPr>
            <m:oMathPara>
              <m:oMath>
                <m:r>
                  <w:rPr>
                    <w:rFonts w:ascii="Cambria Math" w:hAnsi="Times New Roman"/>
                    <w:sz w:val="28"/>
                    <w:szCs w:val="28"/>
                  </w:rPr>
                  <m:t>0,3578</m:t>
                </m:r>
              </m:oMath>
            </m:oMathPara>
          </w:p>
        </w:tc>
      </w:tr>
    </w:tbl>
    <w:p w:rsidR="008871FF" w:rsidRPr="00C82794" w:rsidRDefault="008871FF" w:rsidP="00884A30">
      <w:pPr>
        <w:spacing w:after="0" w:line="360" w:lineRule="auto"/>
        <w:ind w:firstLine="708"/>
        <w:jc w:val="both"/>
        <w:rPr>
          <w:rFonts w:ascii="Times New Roman" w:hAnsi="Times New Roman"/>
          <w:sz w:val="28"/>
          <w:szCs w:val="28"/>
          <w:lang w:val="en-US"/>
        </w:rPr>
      </w:pPr>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t xml:space="preserve">Ранее было сказано, что взаимосвязь распространенности курения с уровнем образования отлична для различных полов: для женщин прямая, для мужчин тоже прямая, но более слабая. </w:t>
      </w:r>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t>Из приведенных выше уравнений вероятностей эти предположения подтверждаются. Если рассматривать в общем, то наиболее сильно на распространенность курения влияет среднее образование индивида, а высшее и начальное – примерно в равной степени. Как было видно ранее, и у мужчин, и у женщин, достаточно высокие проценты курильщиков со средним уровнем образования. С высшем же образованием, ситуация немного иная.</w:t>
      </w:r>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t xml:space="preserve">Чем выше уровень образования, тем выше процент женщин подверженных курению, но у мужчин процент курильщиков с высшим образованием уступает проценту со средним. Рассмотрим теперь данные регрессионные уравнения в разрезе пола для респондентов со средним уровнем образования. </w:t>
      </w:r>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t>Получаем следующее уравнение:</w:t>
      </w:r>
    </w:p>
    <w:p w:rsidR="0035190A" w:rsidRPr="00C82794" w:rsidRDefault="0035190A" w:rsidP="00884A30">
      <w:pPr>
        <w:spacing w:after="0" w:line="360" w:lineRule="auto"/>
        <w:ind w:firstLine="709"/>
        <w:jc w:val="both"/>
        <w:rPr>
          <w:rFonts w:ascii="Times New Roman" w:hAnsi="Times New Roman"/>
          <w:position w:val="-26"/>
          <w:sz w:val="28"/>
          <w:szCs w:val="28"/>
        </w:rPr>
      </w:pPr>
      <w:r w:rsidRPr="00C82794">
        <w:rPr>
          <w:rFonts w:ascii="Times New Roman" w:hAnsi="Times New Roman"/>
          <w:position w:val="-26"/>
          <w:sz w:val="28"/>
          <w:szCs w:val="28"/>
        </w:rPr>
        <w:object w:dxaOrig="3220" w:dyaOrig="499">
          <v:shape id="_x0000_i1038" type="#_x0000_t75" style="width:202.85pt;height:31.6pt" o:ole="">
            <v:imagedata r:id="rId44" o:title=""/>
          </v:shape>
          <o:OLEObject Type="Embed" ProgID="Equation.3" ShapeID="_x0000_i1038" DrawAspect="Content" ObjectID="_1430833632" r:id="rId45"/>
        </w:object>
      </w:r>
    </w:p>
    <w:p w:rsidR="0035190A" w:rsidRPr="00C82794" w:rsidRDefault="008871FF" w:rsidP="00884A30">
      <w:pPr>
        <w:spacing w:after="0" w:line="360" w:lineRule="auto"/>
        <w:jc w:val="both"/>
        <w:rPr>
          <w:rFonts w:ascii="Times New Roman" w:hAnsi="Times New Roman"/>
          <w:position w:val="-20"/>
          <w:sz w:val="28"/>
          <w:szCs w:val="28"/>
        </w:rPr>
      </w:pPr>
      <w:r w:rsidRPr="00C82794">
        <w:rPr>
          <w:rFonts w:ascii="Times New Roman" w:hAnsi="Times New Roman"/>
          <w:position w:val="-20"/>
          <w:sz w:val="28"/>
          <w:szCs w:val="28"/>
        </w:rPr>
        <w:object w:dxaOrig="2780" w:dyaOrig="460">
          <v:shape id="_x0000_i1039" type="#_x0000_t75" style="width:137.85pt;height:22.85pt" o:ole="">
            <v:imagedata r:id="rId46" o:title=""/>
          </v:shape>
          <o:OLEObject Type="Embed" ProgID="Equation.3" ShapeID="_x0000_i1039" DrawAspect="Content" ObjectID="_1430833633" r:id="rId47"/>
        </w:objec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lastRenderedPageBreak/>
        <w:tab/>
        <w:t>Уравнение значимо, как и все его коэффициенты</w:t>
      </w:r>
      <w:r w:rsidRPr="00C82794">
        <w:rPr>
          <w:rStyle w:val="a5"/>
          <w:rFonts w:ascii="Times New Roman" w:hAnsi="Times New Roman"/>
          <w:sz w:val="28"/>
          <w:szCs w:val="28"/>
        </w:rPr>
        <w:footnoteReference w:id="24"/>
      </w:r>
      <w:r w:rsidRPr="00C82794">
        <w:rPr>
          <w:rFonts w:ascii="Times New Roman" w:hAnsi="Times New Roman"/>
          <w:sz w:val="28"/>
          <w:szCs w:val="28"/>
        </w:rPr>
        <w:t>. В данном случае произошло снижение величины отрицательного удвоенного логарифма, что говорит о том, что произошло улучшение модели. Изменение, выраженное в качестве статистики Хи-квадрат, значимое.</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Следовательно, выбирая последовательно различные категории для каждой переменной, получаем следующие вероятности:</w:t>
      </w:r>
    </w:p>
    <w:p w:rsidR="0035190A" w:rsidRPr="00C82794" w:rsidRDefault="00884A30" w:rsidP="00884A30">
      <w:pPr>
        <w:spacing w:after="0" w:line="360" w:lineRule="auto"/>
        <w:ind w:firstLine="708"/>
        <w:jc w:val="both"/>
        <w:rPr>
          <w:rFonts w:ascii="Times New Roman" w:hAnsi="Times New Roman"/>
          <w:sz w:val="28"/>
          <w:szCs w:val="28"/>
          <w:lang w:val="en-US"/>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lang w:val="en-US"/>
                </w:rPr>
                <m:t>middle</m:t>
              </m:r>
              <m:r>
                <w:rPr>
                  <w:rFonts w:ascii="Cambria Math" w:hAnsi="Times New Roman"/>
                  <w:sz w:val="28"/>
                  <w:szCs w:val="28"/>
                  <w:lang w:val="en-US"/>
                </w:rPr>
                <m:t>+</m:t>
              </m:r>
              <m:r>
                <w:rPr>
                  <w:rFonts w:ascii="Cambria Math" w:hAnsi="Cambria Math"/>
                  <w:sz w:val="28"/>
                  <w:szCs w:val="28"/>
                  <w:lang w:val="en-US"/>
                </w:rPr>
                <m:t>man</m:t>
              </m:r>
            </m:sub>
          </m:sSub>
          <m:r>
            <w:rPr>
              <w:rFonts w:ascii="Cambria Math" w:hAnsi="Times New Roman"/>
              <w:sz w:val="28"/>
              <w:szCs w:val="28"/>
            </w:rPr>
            <m:t>=</m:t>
          </m:r>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1+</m:t>
              </m:r>
              <m:sSup>
                <m:sSupPr>
                  <m:ctrlPr>
                    <w:rPr>
                      <w:rFonts w:ascii="Cambria Math" w:hAnsi="Times New Roman"/>
                      <w:i/>
                      <w:sz w:val="28"/>
                      <w:szCs w:val="28"/>
                    </w:rPr>
                  </m:ctrlPr>
                </m:sSupPr>
                <m:e>
                  <m:r>
                    <w:rPr>
                      <w:rFonts w:ascii="Cambria Math" w:hAnsi="Cambria Math"/>
                      <w:sz w:val="28"/>
                      <w:szCs w:val="28"/>
                    </w:rPr>
                    <m:t>e</m:t>
                  </m:r>
                </m:e>
                <m:sup>
                  <m:r>
                    <w:rPr>
                      <w:rFonts w:ascii="Cambria Math" w:hAnsi="Times New Roman"/>
                      <w:sz w:val="28"/>
                      <w:szCs w:val="28"/>
                    </w:rPr>
                    <m:t>0,059</m:t>
                  </m:r>
                </m:sup>
              </m:sSup>
            </m:den>
          </m:f>
          <m:r>
            <w:rPr>
              <w:rFonts w:ascii="Cambria Math" w:hAnsi="Times New Roman"/>
              <w:sz w:val="28"/>
              <w:szCs w:val="28"/>
            </w:rPr>
            <m:t>=0,4853</m:t>
          </m:r>
        </m:oMath>
      </m:oMathPara>
    </w:p>
    <w:p w:rsidR="0035190A" w:rsidRPr="00C82794" w:rsidRDefault="00884A30" w:rsidP="00884A30">
      <w:pPr>
        <w:spacing w:after="0" w:line="360" w:lineRule="auto"/>
        <w:ind w:firstLine="708"/>
        <w:jc w:val="both"/>
        <w:rPr>
          <w:rFonts w:ascii="Times New Roman" w:hAnsi="Times New Roman"/>
          <w:sz w:val="28"/>
          <w:szCs w:val="28"/>
          <w:lang w:val="en-US"/>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lang w:val="en-US"/>
                </w:rPr>
                <m:t>middle</m:t>
              </m:r>
              <m:r>
                <w:rPr>
                  <w:rFonts w:ascii="Cambria Math" w:hAnsi="Times New Roman"/>
                  <w:sz w:val="28"/>
                  <w:szCs w:val="28"/>
                  <w:lang w:val="en-US"/>
                </w:rPr>
                <m:t>+</m:t>
              </m:r>
              <m:r>
                <w:rPr>
                  <w:rFonts w:ascii="Cambria Math" w:hAnsi="Cambria Math"/>
                  <w:sz w:val="28"/>
                  <w:szCs w:val="28"/>
                  <w:lang w:val="en-US"/>
                </w:rPr>
                <m:t>woman</m:t>
              </m:r>
            </m:sub>
          </m:sSub>
          <m:r>
            <w:rPr>
              <w:rFonts w:ascii="Cambria Math" w:hAnsi="Times New Roman"/>
              <w:sz w:val="28"/>
              <w:szCs w:val="28"/>
            </w:rPr>
            <m:t>=</m:t>
          </m:r>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1+</m:t>
              </m:r>
              <m:sSup>
                <m:sSupPr>
                  <m:ctrlPr>
                    <w:rPr>
                      <w:rFonts w:ascii="Cambria Math" w:hAnsi="Times New Roman"/>
                      <w:i/>
                      <w:sz w:val="28"/>
                      <w:szCs w:val="28"/>
                    </w:rPr>
                  </m:ctrlPr>
                </m:sSupPr>
                <m:e>
                  <m:r>
                    <w:rPr>
                      <w:rFonts w:ascii="Cambria Math" w:hAnsi="Cambria Math"/>
                      <w:sz w:val="28"/>
                      <w:szCs w:val="28"/>
                    </w:rPr>
                    <m:t>e</m:t>
                  </m:r>
                </m:e>
                <m:sup>
                  <m:r>
                    <w:rPr>
                      <w:rFonts w:ascii="Cambria Math" w:hAnsi="Times New Roman"/>
                      <w:sz w:val="28"/>
                      <w:szCs w:val="28"/>
                    </w:rPr>
                    <m:t>0,247</m:t>
                  </m:r>
                </m:sup>
              </m:sSup>
            </m:den>
          </m:f>
          <m:r>
            <w:rPr>
              <w:rFonts w:ascii="Cambria Math" w:hAnsi="Times New Roman"/>
              <w:sz w:val="28"/>
              <w:szCs w:val="28"/>
            </w:rPr>
            <m:t>=0,4386</m:t>
          </m:r>
        </m:oMath>
      </m:oMathPara>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lang w:val="en-US"/>
        </w:rPr>
        <w:tab/>
      </w:r>
      <w:r w:rsidRPr="00C82794">
        <w:rPr>
          <w:rFonts w:ascii="Times New Roman" w:hAnsi="Times New Roman"/>
          <w:sz w:val="28"/>
          <w:szCs w:val="28"/>
        </w:rPr>
        <w:t xml:space="preserve">Для того чтобы определить, есть ли разница в распространенности курения среди людей со средним образованием по полу, подставляем поочередно вместо переменной </w:t>
      </w:r>
      <w:r w:rsidRPr="00C82794">
        <w:rPr>
          <w:rFonts w:ascii="Times New Roman" w:hAnsi="Times New Roman"/>
          <w:sz w:val="28"/>
          <w:szCs w:val="28"/>
          <w:lang w:val="en-US"/>
        </w:rPr>
        <w:t>d</w:t>
      </w:r>
      <w:r w:rsidRPr="00C82794">
        <w:rPr>
          <w:rFonts w:ascii="Times New Roman" w:hAnsi="Times New Roman"/>
          <w:sz w:val="28"/>
          <w:szCs w:val="28"/>
        </w:rPr>
        <w:t>2 различные категории: 0 – для женщин, 1 – для мужчин. Так как вероятность для мужчин со средним образование выше, чем для женщин со средним образованием, то можно сделать вывод, что пол индивида здесь играет определенную роль, хоть и разница незначительна. В итоге, получается, что для мужчин со средним уровнем образования распространенность курения действительно выше, чем для женщин со средним уровнем образования.</w:t>
      </w:r>
    </w:p>
    <w:p w:rsidR="0035190A" w:rsidRPr="00C82794" w:rsidRDefault="0035190A" w:rsidP="00184E6F">
      <w:pPr>
        <w:pStyle w:val="2"/>
        <w:spacing w:line="360" w:lineRule="auto"/>
        <w:jc w:val="center"/>
        <w:rPr>
          <w:rFonts w:ascii="Times New Roman" w:hAnsi="Times New Roman" w:cs="Times New Roman"/>
          <w:color w:val="auto"/>
          <w:sz w:val="30"/>
          <w:szCs w:val="30"/>
        </w:rPr>
      </w:pPr>
      <w:bookmarkStart w:id="44" w:name="_Toc328431176"/>
      <w:bookmarkStart w:id="45" w:name="_Toc357028154"/>
      <w:bookmarkStart w:id="46" w:name="_Toc357090512"/>
      <w:r w:rsidRPr="00C82794">
        <w:rPr>
          <w:rFonts w:ascii="Times New Roman" w:hAnsi="Times New Roman" w:cs="Times New Roman"/>
          <w:color w:val="auto"/>
          <w:sz w:val="30"/>
          <w:szCs w:val="30"/>
        </w:rPr>
        <w:t xml:space="preserve">2.3 </w:t>
      </w:r>
      <w:bookmarkEnd w:id="44"/>
      <w:r w:rsidR="0062540A" w:rsidRPr="00C82794">
        <w:rPr>
          <w:rFonts w:ascii="Times New Roman" w:hAnsi="Times New Roman" w:cs="Times New Roman"/>
          <w:color w:val="auto"/>
          <w:sz w:val="30"/>
          <w:szCs w:val="30"/>
        </w:rPr>
        <w:t>Показатели</w:t>
      </w:r>
      <w:r w:rsidRPr="00C82794">
        <w:rPr>
          <w:rFonts w:ascii="Times New Roman" w:hAnsi="Times New Roman" w:cs="Times New Roman"/>
          <w:color w:val="auto"/>
          <w:sz w:val="30"/>
          <w:szCs w:val="30"/>
        </w:rPr>
        <w:t xml:space="preserve"> для анализа на макроуровне на основе данных РМЭЗ-2010</w:t>
      </w:r>
      <w:bookmarkEnd w:id="45"/>
      <w:bookmarkEnd w:id="46"/>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В этой части статистического анализа мы попробуем исследовать поставленную проблему по другим данным. Для начала определим, что в качестве изучения влияния на этом этапе статистического анализа мы берем следующие регрессоры:</w:t>
      </w:r>
    </w:p>
    <w:p w:rsidR="0035190A" w:rsidRPr="00C82794" w:rsidRDefault="0035190A" w:rsidP="00884A30">
      <w:pPr>
        <w:pStyle w:val="a6"/>
        <w:numPr>
          <w:ilvl w:val="0"/>
          <w:numId w:val="17"/>
        </w:numPr>
        <w:spacing w:after="0" w:line="360" w:lineRule="auto"/>
        <w:jc w:val="both"/>
        <w:rPr>
          <w:rFonts w:ascii="Times New Roman" w:hAnsi="Times New Roman"/>
          <w:sz w:val="28"/>
          <w:szCs w:val="28"/>
        </w:rPr>
      </w:pPr>
      <w:r w:rsidRPr="00C82794">
        <w:rPr>
          <w:rFonts w:ascii="Times New Roman" w:hAnsi="Times New Roman"/>
          <w:sz w:val="28"/>
          <w:szCs w:val="28"/>
        </w:rPr>
        <w:t>уровень безработицы</w:t>
      </w:r>
    </w:p>
    <w:p w:rsidR="0035190A" w:rsidRPr="00C82794" w:rsidRDefault="0035190A" w:rsidP="00884A30">
      <w:pPr>
        <w:pStyle w:val="a6"/>
        <w:numPr>
          <w:ilvl w:val="0"/>
          <w:numId w:val="17"/>
        </w:numPr>
        <w:spacing w:after="0" w:line="360" w:lineRule="auto"/>
        <w:jc w:val="both"/>
        <w:rPr>
          <w:rFonts w:ascii="Times New Roman" w:hAnsi="Times New Roman"/>
          <w:sz w:val="28"/>
          <w:szCs w:val="28"/>
        </w:rPr>
      </w:pPr>
      <w:r w:rsidRPr="00C82794">
        <w:rPr>
          <w:rFonts w:ascii="Times New Roman" w:hAnsi="Times New Roman"/>
          <w:sz w:val="28"/>
          <w:szCs w:val="28"/>
        </w:rPr>
        <w:t>процент мужчин в общей численности населения</w:t>
      </w:r>
    </w:p>
    <w:p w:rsidR="0035190A" w:rsidRPr="00C82794" w:rsidRDefault="0035190A" w:rsidP="00884A30">
      <w:pPr>
        <w:pStyle w:val="a6"/>
        <w:numPr>
          <w:ilvl w:val="0"/>
          <w:numId w:val="17"/>
        </w:numPr>
        <w:spacing w:after="0" w:line="360" w:lineRule="auto"/>
        <w:jc w:val="both"/>
        <w:rPr>
          <w:rFonts w:ascii="Times New Roman" w:hAnsi="Times New Roman"/>
          <w:sz w:val="28"/>
          <w:szCs w:val="28"/>
        </w:rPr>
      </w:pPr>
      <w:r w:rsidRPr="00C82794">
        <w:rPr>
          <w:rFonts w:ascii="Times New Roman" w:hAnsi="Times New Roman"/>
          <w:sz w:val="28"/>
          <w:szCs w:val="28"/>
        </w:rPr>
        <w:t>процент браков в общем числе браков и разводов</w:t>
      </w:r>
    </w:p>
    <w:p w:rsidR="0035190A" w:rsidRPr="00C82794" w:rsidRDefault="0035190A" w:rsidP="00884A30">
      <w:pPr>
        <w:pStyle w:val="a6"/>
        <w:numPr>
          <w:ilvl w:val="0"/>
          <w:numId w:val="17"/>
        </w:numPr>
        <w:spacing w:after="0" w:line="360" w:lineRule="auto"/>
        <w:jc w:val="both"/>
        <w:rPr>
          <w:rFonts w:ascii="Times New Roman" w:hAnsi="Times New Roman"/>
          <w:sz w:val="28"/>
          <w:szCs w:val="28"/>
        </w:rPr>
      </w:pPr>
      <w:r w:rsidRPr="00C82794">
        <w:rPr>
          <w:rFonts w:ascii="Times New Roman" w:hAnsi="Times New Roman"/>
          <w:sz w:val="28"/>
          <w:szCs w:val="28"/>
        </w:rPr>
        <w:lastRenderedPageBreak/>
        <w:t>денежные доходы от оплаты труда</w:t>
      </w:r>
    </w:p>
    <w:p w:rsidR="0035190A" w:rsidRPr="00C82794" w:rsidRDefault="0035190A" w:rsidP="00884A30">
      <w:pPr>
        <w:pStyle w:val="a6"/>
        <w:numPr>
          <w:ilvl w:val="0"/>
          <w:numId w:val="17"/>
        </w:numPr>
        <w:spacing w:after="0" w:line="360" w:lineRule="auto"/>
        <w:jc w:val="both"/>
        <w:rPr>
          <w:rFonts w:ascii="Times New Roman" w:hAnsi="Times New Roman"/>
          <w:sz w:val="28"/>
          <w:szCs w:val="28"/>
        </w:rPr>
      </w:pPr>
      <w:r w:rsidRPr="00C82794">
        <w:rPr>
          <w:rFonts w:ascii="Times New Roman" w:hAnsi="Times New Roman"/>
          <w:sz w:val="28"/>
          <w:szCs w:val="28"/>
        </w:rPr>
        <w:t>население в трудоспособном возрасте</w:t>
      </w:r>
    </w:p>
    <w:p w:rsidR="0035190A" w:rsidRPr="00C82794" w:rsidRDefault="0035190A" w:rsidP="00884A30">
      <w:pPr>
        <w:spacing w:after="0" w:line="360" w:lineRule="auto"/>
        <w:ind w:firstLine="360"/>
        <w:jc w:val="both"/>
        <w:rPr>
          <w:rFonts w:ascii="Times New Roman" w:hAnsi="Times New Roman"/>
          <w:sz w:val="28"/>
          <w:szCs w:val="28"/>
        </w:rPr>
      </w:pPr>
      <w:r w:rsidRPr="00C82794">
        <w:rPr>
          <w:rFonts w:ascii="Times New Roman" w:hAnsi="Times New Roman"/>
          <w:sz w:val="28"/>
          <w:szCs w:val="28"/>
        </w:rPr>
        <w:t xml:space="preserve">Данные факторы мы обозначили, как </w:t>
      </w:r>
      <w:r w:rsidRPr="00C82794">
        <w:rPr>
          <w:rFonts w:ascii="Times New Roman" w:hAnsi="Times New Roman"/>
          <w:sz w:val="28"/>
          <w:szCs w:val="28"/>
          <w:lang w:val="en-US"/>
        </w:rPr>
        <w:t>x</w:t>
      </w:r>
      <w:r w:rsidRPr="00C82794">
        <w:rPr>
          <w:rFonts w:ascii="Times New Roman" w:hAnsi="Times New Roman"/>
          <w:sz w:val="28"/>
          <w:szCs w:val="28"/>
          <w:vertAlign w:val="superscript"/>
        </w:rPr>
        <w:t>(1)</w:t>
      </w:r>
      <w:r w:rsidRPr="00C82794">
        <w:rPr>
          <w:rFonts w:ascii="Times New Roman" w:hAnsi="Times New Roman"/>
          <w:sz w:val="28"/>
          <w:szCs w:val="28"/>
        </w:rPr>
        <w:t xml:space="preserve">, </w:t>
      </w:r>
      <w:r w:rsidRPr="00C82794">
        <w:rPr>
          <w:rFonts w:ascii="Times New Roman" w:hAnsi="Times New Roman"/>
          <w:sz w:val="28"/>
          <w:szCs w:val="28"/>
          <w:lang w:val="en-US"/>
        </w:rPr>
        <w:t>x</w:t>
      </w:r>
      <w:r w:rsidRPr="00C82794">
        <w:rPr>
          <w:rFonts w:ascii="Times New Roman" w:hAnsi="Times New Roman"/>
          <w:sz w:val="28"/>
          <w:szCs w:val="28"/>
          <w:vertAlign w:val="superscript"/>
        </w:rPr>
        <w:t>(2)</w:t>
      </w:r>
      <w:r w:rsidRPr="00C82794">
        <w:rPr>
          <w:rFonts w:ascii="Times New Roman" w:hAnsi="Times New Roman"/>
          <w:sz w:val="28"/>
          <w:szCs w:val="28"/>
        </w:rPr>
        <w:t xml:space="preserve">, </w:t>
      </w:r>
      <w:r w:rsidRPr="00C82794">
        <w:rPr>
          <w:rFonts w:ascii="Times New Roman" w:hAnsi="Times New Roman"/>
          <w:sz w:val="28"/>
          <w:szCs w:val="28"/>
          <w:lang w:val="en-US"/>
        </w:rPr>
        <w:t>x</w:t>
      </w:r>
      <w:r w:rsidRPr="00C82794">
        <w:rPr>
          <w:rFonts w:ascii="Times New Roman" w:hAnsi="Times New Roman"/>
          <w:sz w:val="28"/>
          <w:szCs w:val="28"/>
          <w:vertAlign w:val="superscript"/>
        </w:rPr>
        <w:t>(3)</w:t>
      </w:r>
      <w:r w:rsidRPr="00C82794">
        <w:rPr>
          <w:rFonts w:ascii="Times New Roman" w:hAnsi="Times New Roman"/>
          <w:sz w:val="28"/>
          <w:szCs w:val="28"/>
        </w:rPr>
        <w:t xml:space="preserve">, </w:t>
      </w:r>
      <w:r w:rsidRPr="00C82794">
        <w:rPr>
          <w:rFonts w:ascii="Times New Roman" w:hAnsi="Times New Roman"/>
          <w:sz w:val="28"/>
          <w:szCs w:val="28"/>
          <w:lang w:val="en-US"/>
        </w:rPr>
        <w:t>x</w:t>
      </w:r>
      <w:r w:rsidRPr="00C82794">
        <w:rPr>
          <w:rFonts w:ascii="Times New Roman" w:hAnsi="Times New Roman"/>
          <w:sz w:val="28"/>
          <w:szCs w:val="28"/>
          <w:vertAlign w:val="superscript"/>
        </w:rPr>
        <w:t>(4)</w:t>
      </w:r>
      <w:r w:rsidRPr="00C82794">
        <w:rPr>
          <w:rFonts w:ascii="Times New Roman" w:hAnsi="Times New Roman"/>
          <w:sz w:val="28"/>
          <w:szCs w:val="28"/>
        </w:rPr>
        <w:t xml:space="preserve"> и </w:t>
      </w:r>
      <w:r w:rsidRPr="00C82794">
        <w:rPr>
          <w:rFonts w:ascii="Times New Roman" w:hAnsi="Times New Roman"/>
          <w:sz w:val="28"/>
          <w:szCs w:val="28"/>
          <w:lang w:val="en-US"/>
        </w:rPr>
        <w:t>x</w:t>
      </w:r>
      <w:r w:rsidRPr="00C82794">
        <w:rPr>
          <w:rFonts w:ascii="Times New Roman" w:hAnsi="Times New Roman"/>
          <w:sz w:val="28"/>
          <w:szCs w:val="28"/>
          <w:vertAlign w:val="superscript"/>
        </w:rPr>
        <w:t>(5)</w:t>
      </w:r>
      <w:r w:rsidRPr="00C82794">
        <w:rPr>
          <w:rFonts w:ascii="Times New Roman" w:hAnsi="Times New Roman"/>
          <w:sz w:val="28"/>
          <w:szCs w:val="28"/>
        </w:rPr>
        <w:t>, соответственно. Данные взяты по состоянию на 2008 год по 76 регионам Российской Федерации. В качестве результирующего признака были выбраны данные по потреблению табака. Все переменные количественные.</w:t>
      </w:r>
      <w:r w:rsidRPr="00C82794">
        <w:rPr>
          <w:rStyle w:val="a5"/>
          <w:rFonts w:ascii="Times New Roman" w:hAnsi="Times New Roman"/>
        </w:rPr>
        <w:t xml:space="preserve"> </w:t>
      </w:r>
      <w:r w:rsidRPr="00C82794">
        <w:rPr>
          <w:rStyle w:val="a5"/>
          <w:rFonts w:ascii="Times New Roman" w:hAnsi="Times New Roman"/>
        </w:rPr>
        <w:footnoteReference w:id="25"/>
      </w:r>
    </w:p>
    <w:p w:rsidR="00184E6F" w:rsidRPr="00184E6F" w:rsidRDefault="0035190A" w:rsidP="00184E6F">
      <w:pPr>
        <w:pStyle w:val="a8"/>
        <w:keepNext/>
        <w:spacing w:after="0"/>
        <w:jc w:val="right"/>
        <w:rPr>
          <w:rFonts w:ascii="Times New Roman" w:hAnsi="Times New Roman"/>
          <w:b w:val="0"/>
          <w:i/>
          <w:color w:val="auto"/>
          <w:sz w:val="28"/>
          <w:szCs w:val="28"/>
        </w:rPr>
      </w:pPr>
      <w:bookmarkStart w:id="47" w:name="_Toc328431225"/>
      <w:bookmarkStart w:id="48" w:name="_Toc355973663"/>
      <w:r w:rsidRPr="00184E6F">
        <w:rPr>
          <w:rFonts w:ascii="Times New Roman" w:hAnsi="Times New Roman"/>
          <w:b w:val="0"/>
          <w:i/>
          <w:color w:val="auto"/>
          <w:sz w:val="28"/>
          <w:szCs w:val="28"/>
        </w:rPr>
        <w:t xml:space="preserve">Таблица </w:t>
      </w:r>
      <w:r w:rsidR="007C64CD" w:rsidRPr="00184E6F">
        <w:rPr>
          <w:rFonts w:ascii="Times New Roman" w:hAnsi="Times New Roman"/>
          <w:b w:val="0"/>
          <w:i/>
          <w:color w:val="auto"/>
          <w:sz w:val="28"/>
          <w:szCs w:val="28"/>
        </w:rPr>
        <w:fldChar w:fldCharType="begin"/>
      </w:r>
      <w:r w:rsidR="007C64CD" w:rsidRPr="00184E6F">
        <w:rPr>
          <w:rFonts w:ascii="Times New Roman" w:hAnsi="Times New Roman"/>
          <w:b w:val="0"/>
          <w:i/>
          <w:color w:val="auto"/>
          <w:sz w:val="28"/>
          <w:szCs w:val="28"/>
        </w:rPr>
        <w:instrText xml:space="preserve"> SEQ Таблица \* ARABIC </w:instrText>
      </w:r>
      <w:r w:rsidR="007C64CD" w:rsidRPr="00184E6F">
        <w:rPr>
          <w:rFonts w:ascii="Times New Roman" w:hAnsi="Times New Roman"/>
          <w:b w:val="0"/>
          <w:i/>
          <w:color w:val="auto"/>
          <w:sz w:val="28"/>
          <w:szCs w:val="28"/>
        </w:rPr>
        <w:fldChar w:fldCharType="separate"/>
      </w:r>
      <w:r w:rsidR="00D90C02">
        <w:rPr>
          <w:rFonts w:ascii="Times New Roman" w:hAnsi="Times New Roman"/>
          <w:b w:val="0"/>
          <w:i/>
          <w:noProof/>
          <w:color w:val="auto"/>
          <w:sz w:val="28"/>
          <w:szCs w:val="28"/>
        </w:rPr>
        <w:t>9</w:t>
      </w:r>
      <w:r w:rsidR="007C64CD" w:rsidRPr="00184E6F">
        <w:rPr>
          <w:rFonts w:ascii="Times New Roman" w:hAnsi="Times New Roman"/>
          <w:b w:val="0"/>
          <w:i/>
          <w:color w:val="auto"/>
          <w:sz w:val="28"/>
          <w:szCs w:val="28"/>
        </w:rPr>
        <w:fldChar w:fldCharType="end"/>
      </w:r>
    </w:p>
    <w:p w:rsidR="0035190A" w:rsidRPr="00184E6F" w:rsidRDefault="0035190A" w:rsidP="00184E6F">
      <w:pPr>
        <w:pStyle w:val="a8"/>
        <w:keepNext/>
        <w:spacing w:after="0"/>
        <w:jc w:val="center"/>
        <w:rPr>
          <w:rFonts w:ascii="Times New Roman" w:hAnsi="Times New Roman"/>
          <w:b w:val="0"/>
          <w:i/>
          <w:color w:val="auto"/>
          <w:sz w:val="28"/>
          <w:szCs w:val="28"/>
        </w:rPr>
      </w:pPr>
      <w:r w:rsidRPr="00184E6F">
        <w:rPr>
          <w:rFonts w:ascii="Times New Roman" w:hAnsi="Times New Roman"/>
          <w:b w:val="0"/>
          <w:i/>
          <w:color w:val="auto"/>
          <w:sz w:val="28"/>
          <w:szCs w:val="28"/>
        </w:rPr>
        <w:t>Матрица парных коэффициентов корреляции</w:t>
      </w:r>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3"/>
        <w:gridCol w:w="1386"/>
        <w:gridCol w:w="1386"/>
        <w:gridCol w:w="1386"/>
        <w:gridCol w:w="1384"/>
        <w:gridCol w:w="1384"/>
        <w:gridCol w:w="1382"/>
      </w:tblGrid>
      <w:tr w:rsidR="0035190A" w:rsidRPr="00C82794" w:rsidTr="00C82794">
        <w:trPr>
          <w:trHeight w:val="630"/>
        </w:trPr>
        <w:tc>
          <w:tcPr>
            <w:tcW w:w="660" w:type="pct"/>
            <w:shd w:val="clear" w:color="000000" w:fill="FCD5B4"/>
            <w:noWrap/>
            <w:vAlign w:val="center"/>
          </w:tcPr>
          <w:p w:rsidR="0035190A" w:rsidRPr="00C82794" w:rsidRDefault="0035190A" w:rsidP="00884A30">
            <w:pPr>
              <w:spacing w:after="0" w:line="360" w:lineRule="auto"/>
              <w:jc w:val="both"/>
              <w:rPr>
                <w:rFonts w:ascii="Times New Roman" w:hAnsi="Times New Roman"/>
                <w:i/>
                <w:iCs/>
                <w:sz w:val="28"/>
                <w:szCs w:val="28"/>
                <w:lang w:eastAsia="ru-RU"/>
              </w:rPr>
            </w:pPr>
          </w:p>
        </w:tc>
        <w:tc>
          <w:tcPr>
            <w:tcW w:w="724" w:type="pct"/>
            <w:shd w:val="clear" w:color="000000" w:fill="FCD5B4"/>
            <w:noWrap/>
            <w:vAlign w:val="center"/>
          </w:tcPr>
          <w:p w:rsidR="0035190A" w:rsidRPr="00C82794" w:rsidRDefault="0035190A" w:rsidP="00884A30">
            <w:pPr>
              <w:spacing w:after="0" w:line="360" w:lineRule="auto"/>
              <w:jc w:val="both"/>
              <w:rPr>
                <w:rFonts w:ascii="Times New Roman" w:hAnsi="Times New Roman"/>
                <w:i/>
                <w:iCs/>
                <w:sz w:val="28"/>
                <w:szCs w:val="28"/>
                <w:lang w:eastAsia="ru-RU"/>
              </w:rPr>
            </w:pPr>
            <w:r w:rsidRPr="00C82794">
              <w:rPr>
                <w:rFonts w:ascii="Times New Roman" w:hAnsi="Times New Roman"/>
                <w:i/>
                <w:iCs/>
                <w:sz w:val="28"/>
                <w:szCs w:val="28"/>
                <w:lang w:eastAsia="ru-RU"/>
              </w:rPr>
              <w:t>y</w:t>
            </w:r>
          </w:p>
        </w:tc>
        <w:tc>
          <w:tcPr>
            <w:tcW w:w="724" w:type="pct"/>
            <w:shd w:val="clear" w:color="000000" w:fill="FCD5B4"/>
            <w:noWrap/>
            <w:vAlign w:val="center"/>
          </w:tcPr>
          <w:p w:rsidR="0035190A" w:rsidRPr="00C82794" w:rsidRDefault="0035190A" w:rsidP="00884A30">
            <w:pPr>
              <w:spacing w:after="0" w:line="360" w:lineRule="auto"/>
              <w:jc w:val="both"/>
              <w:rPr>
                <w:rFonts w:ascii="Times New Roman" w:hAnsi="Times New Roman"/>
                <w:i/>
                <w:iCs/>
                <w:sz w:val="28"/>
                <w:szCs w:val="28"/>
                <w:lang w:eastAsia="ru-RU"/>
              </w:rPr>
            </w:pPr>
            <w:r w:rsidRPr="00C82794">
              <w:rPr>
                <w:rFonts w:ascii="Times New Roman" w:hAnsi="Times New Roman"/>
                <w:i/>
                <w:iCs/>
                <w:sz w:val="28"/>
                <w:szCs w:val="28"/>
                <w:lang w:eastAsia="ru-RU"/>
              </w:rPr>
              <w:t>x1</w:t>
            </w:r>
          </w:p>
        </w:tc>
        <w:tc>
          <w:tcPr>
            <w:tcW w:w="724" w:type="pct"/>
            <w:shd w:val="clear" w:color="000000" w:fill="FCD5B4"/>
            <w:noWrap/>
            <w:vAlign w:val="center"/>
          </w:tcPr>
          <w:p w:rsidR="0035190A" w:rsidRPr="00C82794" w:rsidRDefault="0035190A" w:rsidP="00884A30">
            <w:pPr>
              <w:spacing w:after="0" w:line="360" w:lineRule="auto"/>
              <w:jc w:val="both"/>
              <w:rPr>
                <w:rFonts w:ascii="Times New Roman" w:hAnsi="Times New Roman"/>
                <w:i/>
                <w:iCs/>
                <w:sz w:val="28"/>
                <w:szCs w:val="28"/>
                <w:lang w:eastAsia="ru-RU"/>
              </w:rPr>
            </w:pPr>
            <w:r w:rsidRPr="00C82794">
              <w:rPr>
                <w:rFonts w:ascii="Times New Roman" w:hAnsi="Times New Roman"/>
                <w:i/>
                <w:iCs/>
                <w:sz w:val="28"/>
                <w:szCs w:val="28"/>
                <w:lang w:eastAsia="ru-RU"/>
              </w:rPr>
              <w:t>x2</w:t>
            </w:r>
          </w:p>
        </w:tc>
        <w:tc>
          <w:tcPr>
            <w:tcW w:w="723" w:type="pct"/>
            <w:shd w:val="clear" w:color="000000" w:fill="FCD5B4"/>
            <w:noWrap/>
            <w:vAlign w:val="center"/>
          </w:tcPr>
          <w:p w:rsidR="0035190A" w:rsidRPr="00C82794" w:rsidRDefault="0035190A" w:rsidP="00884A30">
            <w:pPr>
              <w:spacing w:after="0" w:line="360" w:lineRule="auto"/>
              <w:jc w:val="both"/>
              <w:rPr>
                <w:rFonts w:ascii="Times New Roman" w:hAnsi="Times New Roman"/>
                <w:i/>
                <w:iCs/>
                <w:sz w:val="28"/>
                <w:szCs w:val="28"/>
                <w:lang w:eastAsia="ru-RU"/>
              </w:rPr>
            </w:pPr>
            <w:r w:rsidRPr="00C82794">
              <w:rPr>
                <w:rFonts w:ascii="Times New Roman" w:hAnsi="Times New Roman"/>
                <w:i/>
                <w:iCs/>
                <w:sz w:val="28"/>
                <w:szCs w:val="28"/>
                <w:lang w:eastAsia="ru-RU"/>
              </w:rPr>
              <w:t>x3</w:t>
            </w:r>
          </w:p>
        </w:tc>
        <w:tc>
          <w:tcPr>
            <w:tcW w:w="723" w:type="pct"/>
            <w:shd w:val="clear" w:color="000000" w:fill="FCD5B4"/>
            <w:noWrap/>
            <w:vAlign w:val="center"/>
          </w:tcPr>
          <w:p w:rsidR="0035190A" w:rsidRPr="00C82794" w:rsidRDefault="0035190A" w:rsidP="00884A30">
            <w:pPr>
              <w:spacing w:after="0" w:line="360" w:lineRule="auto"/>
              <w:jc w:val="both"/>
              <w:rPr>
                <w:rFonts w:ascii="Times New Roman" w:hAnsi="Times New Roman"/>
                <w:i/>
                <w:iCs/>
                <w:sz w:val="28"/>
                <w:szCs w:val="28"/>
                <w:lang w:eastAsia="ru-RU"/>
              </w:rPr>
            </w:pPr>
            <w:r w:rsidRPr="00C82794">
              <w:rPr>
                <w:rFonts w:ascii="Times New Roman" w:hAnsi="Times New Roman"/>
                <w:i/>
                <w:iCs/>
                <w:sz w:val="28"/>
                <w:szCs w:val="28"/>
                <w:lang w:eastAsia="ru-RU"/>
              </w:rPr>
              <w:t>x4</w:t>
            </w:r>
          </w:p>
        </w:tc>
        <w:tc>
          <w:tcPr>
            <w:tcW w:w="722" w:type="pct"/>
            <w:shd w:val="clear" w:color="000000" w:fill="FCD5B4"/>
            <w:noWrap/>
            <w:vAlign w:val="center"/>
          </w:tcPr>
          <w:p w:rsidR="0035190A" w:rsidRPr="00C82794" w:rsidRDefault="0035190A" w:rsidP="00884A30">
            <w:pPr>
              <w:spacing w:after="0" w:line="360" w:lineRule="auto"/>
              <w:jc w:val="both"/>
              <w:rPr>
                <w:rFonts w:ascii="Times New Roman" w:hAnsi="Times New Roman"/>
                <w:i/>
                <w:iCs/>
                <w:sz w:val="28"/>
                <w:szCs w:val="28"/>
                <w:lang w:eastAsia="ru-RU"/>
              </w:rPr>
            </w:pPr>
            <w:r w:rsidRPr="00C82794">
              <w:rPr>
                <w:rFonts w:ascii="Times New Roman" w:hAnsi="Times New Roman"/>
                <w:i/>
                <w:iCs/>
                <w:sz w:val="28"/>
                <w:szCs w:val="28"/>
                <w:lang w:eastAsia="ru-RU"/>
              </w:rPr>
              <w:t>x5</w:t>
            </w:r>
          </w:p>
        </w:tc>
      </w:tr>
      <w:tr w:rsidR="0035190A" w:rsidRPr="00C82794" w:rsidTr="00C82794">
        <w:trPr>
          <w:trHeight w:val="420"/>
        </w:trPr>
        <w:tc>
          <w:tcPr>
            <w:tcW w:w="660" w:type="pct"/>
            <w:shd w:val="clear" w:color="000000" w:fill="FCD5B4"/>
            <w:noWrap/>
            <w:vAlign w:val="center"/>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y</w:t>
            </w:r>
          </w:p>
        </w:tc>
        <w:tc>
          <w:tcPr>
            <w:tcW w:w="724" w:type="pct"/>
            <w:shd w:val="clear" w:color="000000" w:fill="FCD5B4"/>
            <w:noWrap/>
            <w:vAlign w:val="center"/>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1</w:t>
            </w:r>
          </w:p>
        </w:tc>
        <w:tc>
          <w:tcPr>
            <w:tcW w:w="724"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-0,472**</w:t>
            </w:r>
          </w:p>
        </w:tc>
        <w:tc>
          <w:tcPr>
            <w:tcW w:w="724"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-0,063</w:t>
            </w:r>
          </w:p>
        </w:tc>
        <w:tc>
          <w:tcPr>
            <w:tcW w:w="723"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-0,439**</w:t>
            </w:r>
          </w:p>
        </w:tc>
        <w:tc>
          <w:tcPr>
            <w:tcW w:w="723"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0,183</w:t>
            </w:r>
          </w:p>
        </w:tc>
        <w:tc>
          <w:tcPr>
            <w:tcW w:w="722"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0,087</w:t>
            </w:r>
          </w:p>
        </w:tc>
      </w:tr>
      <w:tr w:rsidR="0035190A" w:rsidRPr="00C82794" w:rsidTr="00C82794">
        <w:trPr>
          <w:trHeight w:val="630"/>
        </w:trPr>
        <w:tc>
          <w:tcPr>
            <w:tcW w:w="660" w:type="pct"/>
            <w:shd w:val="clear" w:color="000000" w:fill="FCD5B4"/>
            <w:noWrap/>
            <w:vAlign w:val="center"/>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x1</w:t>
            </w:r>
          </w:p>
        </w:tc>
        <w:tc>
          <w:tcPr>
            <w:tcW w:w="724"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-0,472**</w:t>
            </w:r>
          </w:p>
        </w:tc>
        <w:tc>
          <w:tcPr>
            <w:tcW w:w="724" w:type="pct"/>
            <w:shd w:val="clear" w:color="000000" w:fill="FCD5B4"/>
            <w:noWrap/>
            <w:vAlign w:val="center"/>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1</w:t>
            </w:r>
          </w:p>
        </w:tc>
        <w:tc>
          <w:tcPr>
            <w:tcW w:w="724"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0,246*</w:t>
            </w:r>
          </w:p>
        </w:tc>
        <w:tc>
          <w:tcPr>
            <w:tcW w:w="723"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0,768**</w:t>
            </w:r>
          </w:p>
        </w:tc>
        <w:tc>
          <w:tcPr>
            <w:tcW w:w="723"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-0,376**</w:t>
            </w:r>
          </w:p>
        </w:tc>
        <w:tc>
          <w:tcPr>
            <w:tcW w:w="722"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-0,036</w:t>
            </w:r>
          </w:p>
        </w:tc>
      </w:tr>
      <w:tr w:rsidR="0035190A" w:rsidRPr="00C82794" w:rsidTr="00C82794">
        <w:trPr>
          <w:trHeight w:val="420"/>
        </w:trPr>
        <w:tc>
          <w:tcPr>
            <w:tcW w:w="660" w:type="pct"/>
            <w:shd w:val="clear" w:color="000000" w:fill="FCD5B4"/>
            <w:noWrap/>
            <w:vAlign w:val="center"/>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x2</w:t>
            </w:r>
          </w:p>
        </w:tc>
        <w:tc>
          <w:tcPr>
            <w:tcW w:w="724"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-0,063</w:t>
            </w:r>
          </w:p>
        </w:tc>
        <w:tc>
          <w:tcPr>
            <w:tcW w:w="724"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0,246*</w:t>
            </w:r>
          </w:p>
        </w:tc>
        <w:tc>
          <w:tcPr>
            <w:tcW w:w="724" w:type="pct"/>
            <w:shd w:val="clear" w:color="000000" w:fill="FCD5B4"/>
            <w:noWrap/>
            <w:vAlign w:val="center"/>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1</w:t>
            </w:r>
          </w:p>
        </w:tc>
        <w:tc>
          <w:tcPr>
            <w:tcW w:w="723" w:type="pct"/>
            <w:noWrap/>
            <w:vAlign w:val="center"/>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-0,001</w:t>
            </w:r>
          </w:p>
        </w:tc>
        <w:tc>
          <w:tcPr>
            <w:tcW w:w="723"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0,426*</w:t>
            </w:r>
          </w:p>
        </w:tc>
        <w:tc>
          <w:tcPr>
            <w:tcW w:w="722"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0,782**</w:t>
            </w:r>
          </w:p>
        </w:tc>
      </w:tr>
      <w:tr w:rsidR="0035190A" w:rsidRPr="00C82794" w:rsidTr="00C82794">
        <w:trPr>
          <w:trHeight w:val="420"/>
        </w:trPr>
        <w:tc>
          <w:tcPr>
            <w:tcW w:w="660" w:type="pct"/>
            <w:shd w:val="clear" w:color="000000" w:fill="FCD5B4"/>
            <w:noWrap/>
            <w:vAlign w:val="center"/>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x3</w:t>
            </w:r>
          </w:p>
        </w:tc>
        <w:tc>
          <w:tcPr>
            <w:tcW w:w="724"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-0,439**</w:t>
            </w:r>
          </w:p>
        </w:tc>
        <w:tc>
          <w:tcPr>
            <w:tcW w:w="724"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0,768**</w:t>
            </w:r>
          </w:p>
        </w:tc>
        <w:tc>
          <w:tcPr>
            <w:tcW w:w="724" w:type="pct"/>
            <w:noWrap/>
            <w:vAlign w:val="center"/>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-0,001</w:t>
            </w:r>
          </w:p>
        </w:tc>
        <w:tc>
          <w:tcPr>
            <w:tcW w:w="723" w:type="pct"/>
            <w:shd w:val="clear" w:color="000000" w:fill="FCD5B4"/>
            <w:noWrap/>
            <w:vAlign w:val="center"/>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1</w:t>
            </w:r>
          </w:p>
        </w:tc>
        <w:tc>
          <w:tcPr>
            <w:tcW w:w="723"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-0,502**</w:t>
            </w:r>
          </w:p>
        </w:tc>
        <w:tc>
          <w:tcPr>
            <w:tcW w:w="722"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-0,328**</w:t>
            </w:r>
          </w:p>
        </w:tc>
      </w:tr>
      <w:tr w:rsidR="0035190A" w:rsidRPr="00C82794" w:rsidTr="00C82794">
        <w:trPr>
          <w:trHeight w:val="420"/>
        </w:trPr>
        <w:tc>
          <w:tcPr>
            <w:tcW w:w="660" w:type="pct"/>
            <w:shd w:val="clear" w:color="000000" w:fill="FCD5B4"/>
            <w:noWrap/>
            <w:vAlign w:val="center"/>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x4</w:t>
            </w:r>
          </w:p>
        </w:tc>
        <w:tc>
          <w:tcPr>
            <w:tcW w:w="724"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0,183</w:t>
            </w:r>
          </w:p>
        </w:tc>
        <w:tc>
          <w:tcPr>
            <w:tcW w:w="724"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-0,376**</w:t>
            </w:r>
          </w:p>
        </w:tc>
        <w:tc>
          <w:tcPr>
            <w:tcW w:w="724"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0,426**</w:t>
            </w:r>
          </w:p>
        </w:tc>
        <w:tc>
          <w:tcPr>
            <w:tcW w:w="723"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-0,502**</w:t>
            </w:r>
          </w:p>
        </w:tc>
        <w:tc>
          <w:tcPr>
            <w:tcW w:w="723" w:type="pct"/>
            <w:shd w:val="clear" w:color="000000" w:fill="FCD5B4"/>
            <w:noWrap/>
            <w:vAlign w:val="center"/>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1</w:t>
            </w:r>
          </w:p>
        </w:tc>
        <w:tc>
          <w:tcPr>
            <w:tcW w:w="722"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0,653**</w:t>
            </w:r>
          </w:p>
        </w:tc>
      </w:tr>
      <w:tr w:rsidR="0035190A" w:rsidRPr="00C82794" w:rsidTr="00C82794">
        <w:trPr>
          <w:trHeight w:val="420"/>
        </w:trPr>
        <w:tc>
          <w:tcPr>
            <w:tcW w:w="660" w:type="pct"/>
            <w:shd w:val="clear" w:color="000000" w:fill="FCD5B4"/>
            <w:noWrap/>
            <w:vAlign w:val="center"/>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x5</w:t>
            </w:r>
          </w:p>
        </w:tc>
        <w:tc>
          <w:tcPr>
            <w:tcW w:w="724"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0,087</w:t>
            </w:r>
          </w:p>
        </w:tc>
        <w:tc>
          <w:tcPr>
            <w:tcW w:w="724"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-0,036</w:t>
            </w:r>
          </w:p>
        </w:tc>
        <w:tc>
          <w:tcPr>
            <w:tcW w:w="724"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0,782**</w:t>
            </w:r>
          </w:p>
        </w:tc>
        <w:tc>
          <w:tcPr>
            <w:tcW w:w="723"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-0,328**</w:t>
            </w:r>
          </w:p>
        </w:tc>
        <w:tc>
          <w:tcPr>
            <w:tcW w:w="723" w:type="pct"/>
            <w:noWrap/>
            <w:vAlign w:val="center"/>
          </w:tcPr>
          <w:p w:rsidR="0035190A" w:rsidRPr="00C82794" w:rsidRDefault="00F53F6C"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0,653**</w:t>
            </w:r>
          </w:p>
        </w:tc>
        <w:tc>
          <w:tcPr>
            <w:tcW w:w="722" w:type="pct"/>
            <w:shd w:val="clear" w:color="000000" w:fill="FCD5B4"/>
            <w:noWrap/>
            <w:vAlign w:val="center"/>
          </w:tcPr>
          <w:p w:rsidR="0035190A" w:rsidRPr="00C82794" w:rsidRDefault="0035190A" w:rsidP="00884A30">
            <w:pPr>
              <w:spacing w:after="0" w:line="360" w:lineRule="auto"/>
              <w:jc w:val="both"/>
              <w:rPr>
                <w:rFonts w:ascii="Times New Roman" w:hAnsi="Times New Roman"/>
                <w:sz w:val="28"/>
                <w:szCs w:val="28"/>
                <w:lang w:eastAsia="ru-RU"/>
              </w:rPr>
            </w:pPr>
            <w:r w:rsidRPr="00C82794">
              <w:rPr>
                <w:rFonts w:ascii="Times New Roman" w:hAnsi="Times New Roman"/>
                <w:sz w:val="28"/>
                <w:szCs w:val="28"/>
                <w:lang w:eastAsia="ru-RU"/>
              </w:rPr>
              <w:t>1</w:t>
            </w:r>
          </w:p>
        </w:tc>
      </w:tr>
    </w:tbl>
    <w:p w:rsidR="0035190A" w:rsidRPr="00C82794" w:rsidRDefault="0035190A" w:rsidP="00884A30">
      <w:pPr>
        <w:spacing w:after="0" w:line="360" w:lineRule="auto"/>
        <w:ind w:firstLine="709"/>
        <w:jc w:val="both"/>
        <w:rPr>
          <w:rFonts w:ascii="Times New Roman" w:hAnsi="Times New Roman"/>
          <w:sz w:val="28"/>
          <w:szCs w:val="28"/>
        </w:rPr>
      </w:pPr>
      <w:bookmarkStart w:id="49" w:name="_Toc328431178"/>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t xml:space="preserve">Для начала проанализируем взаимосвязь признаков, оценив матрицу парных коэффициентов </w:t>
      </w:r>
      <w:r w:rsidRPr="00C82794">
        <w:rPr>
          <w:rFonts w:ascii="Times New Roman" w:hAnsi="Times New Roman"/>
          <w:position w:val="-4"/>
          <w:sz w:val="28"/>
          <w:szCs w:val="28"/>
        </w:rPr>
        <w:object w:dxaOrig="240" w:dyaOrig="320">
          <v:shape id="_x0000_i1040" type="#_x0000_t75" style="width:11.4pt;height:15.8pt" o:ole="">
            <v:imagedata r:id="rId14" o:title=""/>
          </v:shape>
          <o:OLEObject Type="Embed" ProgID="Equation.3" ShapeID="_x0000_i1040" DrawAspect="Content" ObjectID="_1430833634" r:id="rId48"/>
        </w:object>
      </w:r>
      <w:r w:rsidRPr="00C82794">
        <w:rPr>
          <w:rFonts w:ascii="Times New Roman" w:hAnsi="Times New Roman"/>
          <w:sz w:val="28"/>
          <w:szCs w:val="28"/>
        </w:rPr>
        <w:t>.</w:t>
      </w:r>
    </w:p>
    <w:bookmarkEnd w:id="49"/>
    <w:p w:rsidR="0035190A" w:rsidRPr="00C82794" w:rsidRDefault="0035190A" w:rsidP="00884A30">
      <w:pPr>
        <w:spacing w:after="0" w:line="360" w:lineRule="auto"/>
        <w:ind w:firstLine="539"/>
        <w:jc w:val="both"/>
        <w:rPr>
          <w:rFonts w:ascii="Times New Roman" w:hAnsi="Times New Roman"/>
          <w:sz w:val="28"/>
          <w:szCs w:val="28"/>
        </w:rPr>
      </w:pPr>
      <w:r w:rsidRPr="00C82794">
        <w:rPr>
          <w:rFonts w:ascii="Times New Roman" w:hAnsi="Times New Roman"/>
          <w:sz w:val="28"/>
          <w:szCs w:val="28"/>
        </w:rPr>
        <w:t xml:space="preserve">Проанализировав данную матрицу, мы можем сделать вывод, что наиболее тесная взаимосвязь зависимой переменной наблюдается с первым и третьим факторами, причем эта связь достаточно тесная. Интересно отметить, что между первым фактором (уровень безработицы) и результирующим наблюдается обратная взаимосвязь, т.е. чем выше уровень безработицы, тем ниже потребление табака. Скорее всего, это обусловлено тем, что люди вместе с работой теряют определенную часть материального достатка, не имея больше возможности покупать сигареты. Так же, обратная взаимосвязь наблюдается между потреблением табака и процентом браков, то есть чем выше уровень </w:t>
      </w:r>
      <w:proofErr w:type="spellStart"/>
      <w:r w:rsidRPr="00C82794">
        <w:rPr>
          <w:rFonts w:ascii="Times New Roman" w:hAnsi="Times New Roman"/>
          <w:sz w:val="28"/>
          <w:szCs w:val="28"/>
        </w:rPr>
        <w:t>брачности</w:t>
      </w:r>
      <w:proofErr w:type="spellEnd"/>
      <w:r w:rsidRPr="00C82794">
        <w:rPr>
          <w:rFonts w:ascii="Times New Roman" w:hAnsi="Times New Roman"/>
          <w:sz w:val="28"/>
          <w:szCs w:val="28"/>
        </w:rPr>
        <w:t xml:space="preserve">, тем ниже уровень потребления табака. </w:t>
      </w:r>
      <w:r w:rsidRPr="00C82794">
        <w:rPr>
          <w:rFonts w:ascii="Times New Roman" w:hAnsi="Times New Roman"/>
          <w:sz w:val="28"/>
          <w:szCs w:val="28"/>
        </w:rPr>
        <w:lastRenderedPageBreak/>
        <w:t>Здесь, наверняка, оказывает влияние роль семейных уз, готовность к рождению детей и т.п.</w:t>
      </w:r>
    </w:p>
    <w:p w:rsidR="0035190A" w:rsidRPr="00C82794" w:rsidRDefault="0035190A" w:rsidP="00884A30">
      <w:pPr>
        <w:spacing w:after="0" w:line="360" w:lineRule="auto"/>
        <w:ind w:firstLine="539"/>
        <w:jc w:val="both"/>
        <w:rPr>
          <w:rFonts w:ascii="Times New Roman" w:hAnsi="Times New Roman"/>
          <w:sz w:val="28"/>
          <w:szCs w:val="28"/>
        </w:rPr>
      </w:pPr>
      <w:r w:rsidRPr="00C82794">
        <w:rPr>
          <w:rFonts w:ascii="Times New Roman" w:hAnsi="Times New Roman"/>
          <w:sz w:val="28"/>
          <w:szCs w:val="28"/>
        </w:rPr>
        <w:t>В то же время, наблюдается очень тесная взаимосвязь между пятым и вторым факторами (население в трудоспособном возрасте и процент мужчин – положительная взаимосвязь, что не удивительно) и между пятым и четвертым факторами (население в трудоспособном возрасте и денежные доходы населения от оплаты труда – положительная взаимосвязь). Такая сильная связь между самими регрессорами говорит о том, значимыми для уравнения регрессии окажется только один из них.</w:t>
      </w:r>
    </w:p>
    <w:p w:rsidR="0035190A" w:rsidRPr="00C82794" w:rsidRDefault="0062540A" w:rsidP="00184E6F">
      <w:pPr>
        <w:pStyle w:val="3"/>
        <w:spacing w:line="360" w:lineRule="auto"/>
        <w:jc w:val="center"/>
        <w:rPr>
          <w:rFonts w:ascii="Times New Roman" w:hAnsi="Times New Roman" w:cs="Times New Roman"/>
          <w:color w:val="auto"/>
          <w:sz w:val="26"/>
          <w:szCs w:val="26"/>
        </w:rPr>
      </w:pPr>
      <w:bookmarkStart w:id="50" w:name="_Toc328431179"/>
      <w:bookmarkStart w:id="51" w:name="_Toc357028155"/>
      <w:bookmarkStart w:id="52" w:name="_Toc357090513"/>
      <w:r w:rsidRPr="00C82794">
        <w:rPr>
          <w:rFonts w:ascii="Times New Roman" w:hAnsi="Times New Roman" w:cs="Times New Roman"/>
          <w:color w:val="auto"/>
          <w:sz w:val="26"/>
          <w:szCs w:val="26"/>
        </w:rPr>
        <w:t>2.3.1</w:t>
      </w:r>
      <w:r w:rsidR="0035190A" w:rsidRPr="00C82794">
        <w:rPr>
          <w:rFonts w:ascii="Times New Roman" w:hAnsi="Times New Roman" w:cs="Times New Roman"/>
          <w:color w:val="auto"/>
          <w:sz w:val="26"/>
          <w:szCs w:val="26"/>
        </w:rPr>
        <w:t xml:space="preserve"> </w:t>
      </w:r>
      <w:bookmarkEnd w:id="50"/>
      <w:r w:rsidRPr="00C82794">
        <w:rPr>
          <w:rFonts w:ascii="Times New Roman" w:hAnsi="Times New Roman" w:cs="Times New Roman"/>
          <w:color w:val="auto"/>
          <w:sz w:val="26"/>
          <w:szCs w:val="26"/>
        </w:rPr>
        <w:t>Изучение взаимосвязи выделенных показателей</w:t>
      </w:r>
      <w:bookmarkEnd w:id="51"/>
      <w:bookmarkEnd w:id="52"/>
    </w:p>
    <w:p w:rsidR="0035190A" w:rsidRPr="00C82794" w:rsidRDefault="0035190A" w:rsidP="00884A30">
      <w:pPr>
        <w:pStyle w:val="a8"/>
        <w:keepNext/>
        <w:spacing w:after="0" w:line="360" w:lineRule="auto"/>
        <w:jc w:val="both"/>
        <w:rPr>
          <w:rFonts w:ascii="Times New Roman" w:eastAsia="Times New Roman" w:hAnsi="Times New Roman"/>
          <w:b w:val="0"/>
          <w:bCs w:val="0"/>
          <w:color w:val="auto"/>
          <w:sz w:val="28"/>
          <w:szCs w:val="28"/>
        </w:rPr>
      </w:pPr>
      <w:r w:rsidRPr="00C82794">
        <w:rPr>
          <w:rFonts w:ascii="Times New Roman" w:eastAsia="Times New Roman" w:hAnsi="Times New Roman"/>
          <w:b w:val="0"/>
          <w:bCs w:val="0"/>
          <w:color w:val="auto"/>
          <w:sz w:val="28"/>
          <w:szCs w:val="28"/>
        </w:rPr>
        <w:tab/>
        <w:t>Таким образом, получается следующее уравнение регрессии:</w:t>
      </w:r>
      <w:r w:rsidRPr="00C82794">
        <w:rPr>
          <w:rStyle w:val="a5"/>
          <w:rFonts w:ascii="Times New Roman" w:eastAsia="Times New Roman" w:hAnsi="Times New Roman"/>
          <w:b w:val="0"/>
          <w:bCs w:val="0"/>
          <w:color w:val="auto"/>
        </w:rPr>
        <w:footnoteReference w:id="26"/>
      </w:r>
    </w:p>
    <w:p w:rsidR="0035190A" w:rsidRPr="00C82794" w:rsidRDefault="0035190A" w:rsidP="00884A30">
      <w:pPr>
        <w:spacing w:after="0" w:line="360" w:lineRule="auto"/>
        <w:ind w:firstLine="539"/>
        <w:jc w:val="both"/>
        <w:rPr>
          <w:rFonts w:ascii="Times New Roman" w:hAnsi="Times New Roman"/>
          <w:sz w:val="28"/>
          <w:szCs w:val="28"/>
        </w:rPr>
      </w:pPr>
      <w:r w:rsidRPr="00C82794">
        <w:rPr>
          <w:rFonts w:ascii="Times New Roman" w:hAnsi="Times New Roman"/>
          <w:position w:val="-26"/>
          <w:sz w:val="28"/>
          <w:szCs w:val="28"/>
        </w:rPr>
        <w:object w:dxaOrig="2299" w:dyaOrig="600">
          <v:shape id="_x0000_i1041" type="#_x0000_t75" style="width:142.25pt;height:36.9pt" o:ole="">
            <v:imagedata r:id="rId49" o:title=""/>
          </v:shape>
          <o:OLEObject Type="Embed" ProgID="Equation.3" ShapeID="_x0000_i1041" DrawAspect="Content" ObjectID="_1430833635" r:id="rId50"/>
        </w:object>
      </w:r>
    </w:p>
    <w:p w:rsidR="0035190A" w:rsidRPr="00C82794" w:rsidRDefault="0007098F" w:rsidP="00884A30">
      <w:pPr>
        <w:spacing w:after="0" w:line="360" w:lineRule="auto"/>
        <w:jc w:val="both"/>
        <w:rPr>
          <w:rFonts w:ascii="Times New Roman" w:hAnsi="Times New Roman"/>
          <w:position w:val="-10"/>
          <w:sz w:val="28"/>
          <w:szCs w:val="28"/>
        </w:rPr>
      </w:pPr>
      <w:r w:rsidRPr="00C82794">
        <w:rPr>
          <w:rFonts w:ascii="Times New Roman" w:hAnsi="Times New Roman"/>
          <w:position w:val="-14"/>
          <w:sz w:val="28"/>
          <w:szCs w:val="28"/>
        </w:rPr>
        <w:object w:dxaOrig="1420" w:dyaOrig="400">
          <v:shape id="_x0000_i1042" type="#_x0000_t75" style="width:80.8pt;height:22.85pt" o:ole="">
            <v:imagedata r:id="rId51" o:title=""/>
          </v:shape>
          <o:OLEObject Type="Embed" ProgID="Equation.3" ShapeID="_x0000_i1042" DrawAspect="Content" ObjectID="_1430833636" r:id="rId52"/>
        </w:object>
      </w:r>
      <w:r w:rsidR="0035190A" w:rsidRPr="00C82794">
        <w:rPr>
          <w:rFonts w:ascii="Times New Roman" w:hAnsi="Times New Roman"/>
          <w:position w:val="-10"/>
          <w:sz w:val="28"/>
          <w:szCs w:val="28"/>
        </w:rPr>
        <w:object w:dxaOrig="1800" w:dyaOrig="320">
          <v:shape id="_x0000_i1043" type="#_x0000_t75" style="width:98.35pt;height:17.55pt" o:ole="">
            <v:imagedata r:id="rId53" o:title=""/>
          </v:shape>
          <o:OLEObject Type="Embed" ProgID="Equation.3" ShapeID="_x0000_i1043" DrawAspect="Content" ObjectID="_1430833637" r:id="rId54"/>
        </w:object>
      </w:r>
    </w:p>
    <w:p w:rsidR="0035190A" w:rsidRPr="00C82794" w:rsidRDefault="0035190A" w:rsidP="00884A30">
      <w:pPr>
        <w:spacing w:after="0" w:line="360" w:lineRule="auto"/>
        <w:jc w:val="both"/>
        <w:rPr>
          <w:rFonts w:ascii="Times New Roman" w:hAnsi="Times New Roman"/>
          <w:position w:val="-10"/>
          <w:sz w:val="28"/>
          <w:szCs w:val="28"/>
        </w:rPr>
      </w:pPr>
      <w:r w:rsidRPr="00C82794">
        <w:rPr>
          <w:rFonts w:ascii="Times New Roman" w:hAnsi="Times New Roman"/>
          <w:position w:val="-10"/>
          <w:sz w:val="28"/>
          <w:szCs w:val="28"/>
        </w:rPr>
        <w:tab/>
        <w:t>Следовательно, на данном этапе исследования можно отметить, что наиболее значимое влияние на изменение в потребление табака оказывает 1ый фактор – уровень безработицы, у всех же остальных факторов также имеется взаимосвязь с результирующий фактор, но незначительная, поэтому в ходе построения уравнения они все были отброшены. Кроме того, коэффициент перед переменной х1 показывает, что при увеличении уровня безработицы на 1%, уровень потребления табака снизится на 0,0388. Вполне логичное заявление, т.к. при увеличение количества безработных людей, их доходы падают, а следовательно и потребление сигарет.</w:t>
      </w:r>
    </w:p>
    <w:p w:rsidR="0035190A" w:rsidRPr="00C82794" w:rsidRDefault="0035190A" w:rsidP="00884A30">
      <w:pPr>
        <w:spacing w:after="0" w:line="360" w:lineRule="auto"/>
        <w:jc w:val="both"/>
        <w:rPr>
          <w:rFonts w:ascii="Times New Roman" w:hAnsi="Times New Roman"/>
          <w:position w:val="-10"/>
          <w:sz w:val="28"/>
          <w:szCs w:val="28"/>
        </w:rPr>
      </w:pPr>
      <w:r w:rsidRPr="00C82794">
        <w:rPr>
          <w:rFonts w:ascii="Times New Roman" w:hAnsi="Times New Roman"/>
          <w:position w:val="-10"/>
          <w:sz w:val="28"/>
          <w:szCs w:val="28"/>
        </w:rPr>
        <w:tab/>
        <w:t>В подтверждении к существованию зависимости как таковой (бе</w:t>
      </w:r>
      <w:r w:rsidR="00884A30">
        <w:rPr>
          <w:rFonts w:ascii="Times New Roman" w:hAnsi="Times New Roman"/>
          <w:position w:val="-10"/>
          <w:sz w:val="28"/>
          <w:szCs w:val="28"/>
        </w:rPr>
        <w:t>з определения ее направления) и</w:t>
      </w:r>
      <w:r w:rsidRPr="00C82794">
        <w:rPr>
          <w:rFonts w:ascii="Times New Roman" w:hAnsi="Times New Roman"/>
          <w:position w:val="-10"/>
          <w:sz w:val="28"/>
          <w:szCs w:val="28"/>
        </w:rPr>
        <w:t>спользуем на две работы С.А. Ермакова по влиянию курения на производительность и на уровень заработных плат</w:t>
      </w:r>
      <w:r w:rsidRPr="00C82794">
        <w:rPr>
          <w:rStyle w:val="a5"/>
          <w:rFonts w:ascii="Times New Roman" w:hAnsi="Times New Roman"/>
          <w:position w:val="-10"/>
        </w:rPr>
        <w:footnoteReference w:id="27"/>
      </w:r>
      <w:r w:rsidR="00184E6F">
        <w:rPr>
          <w:rFonts w:ascii="Times New Roman" w:hAnsi="Times New Roman"/>
          <w:position w:val="-10"/>
          <w:sz w:val="28"/>
          <w:szCs w:val="28"/>
        </w:rPr>
        <w:t xml:space="preserve">. В </w:t>
      </w:r>
      <w:r w:rsidR="00184E6F">
        <w:rPr>
          <w:rFonts w:ascii="Times New Roman" w:hAnsi="Times New Roman"/>
          <w:position w:val="-10"/>
          <w:sz w:val="28"/>
          <w:szCs w:val="28"/>
        </w:rPr>
        <w:lastRenderedPageBreak/>
        <w:t>результате дескри</w:t>
      </w:r>
      <w:r w:rsidR="00184E6F" w:rsidRPr="00C82794">
        <w:rPr>
          <w:rFonts w:ascii="Times New Roman" w:hAnsi="Times New Roman"/>
          <w:position w:val="-10"/>
          <w:sz w:val="28"/>
          <w:szCs w:val="28"/>
        </w:rPr>
        <w:t>птивного</w:t>
      </w:r>
      <w:r w:rsidRPr="00C82794">
        <w:rPr>
          <w:rFonts w:ascii="Times New Roman" w:hAnsi="Times New Roman"/>
          <w:position w:val="-10"/>
          <w:sz w:val="28"/>
          <w:szCs w:val="28"/>
        </w:rPr>
        <w:t xml:space="preserve"> анализа Ермаковым было установлено, что доля курящих людей выше среди безработных мужчин и женщин, нежели среди работающих. Более того, если брать во внимание группы людей, характеризующихся получением какого-то ненулевого дохода, Ермаков выявил интересную зависимость, говорящую о том, что уровень средней заработной платы у мужчин выше у некурящих и у бывших курильщиков, а не у курящих. Что странно, у женщин же наблюдается обратная ситуация: уровень средней заработной платы выше у курящих, нежели у бывших курильщиц или вовсе некурящих женщин.</w:t>
      </w:r>
    </w:p>
    <w:p w:rsidR="0035190A" w:rsidRPr="00C82794" w:rsidRDefault="0035190A" w:rsidP="00884A30">
      <w:pPr>
        <w:spacing w:after="0" w:line="360" w:lineRule="auto"/>
        <w:ind w:firstLine="708"/>
        <w:jc w:val="both"/>
        <w:rPr>
          <w:rFonts w:ascii="Times New Roman" w:hAnsi="Times New Roman"/>
          <w:position w:val="-10"/>
          <w:sz w:val="28"/>
          <w:szCs w:val="28"/>
        </w:rPr>
      </w:pPr>
      <w:r w:rsidRPr="00C82794">
        <w:rPr>
          <w:rFonts w:ascii="Times New Roman" w:hAnsi="Times New Roman"/>
          <w:position w:val="-10"/>
          <w:sz w:val="28"/>
          <w:szCs w:val="28"/>
        </w:rPr>
        <w:t xml:space="preserve">А если говорить еще конкретней, то на временном интервале, по словам Ермакова, 90-х и начала 2000-х гг. уровень средней заработной платы среди бывших курильщиков и никогда не куривших постоянно колебался; затем в середине 2000-х гг. никогда некурящие значительно опережали бывших курильщиков, а с 2008 г. первое место по самому высокому уровню средней заработной платы среди мужчин перешло к бывшим курильщикам. </w:t>
      </w:r>
    </w:p>
    <w:p w:rsidR="0035190A" w:rsidRPr="00C82794" w:rsidRDefault="0035190A" w:rsidP="00884A30">
      <w:pPr>
        <w:spacing w:after="0" w:line="360" w:lineRule="auto"/>
        <w:ind w:firstLine="708"/>
        <w:jc w:val="both"/>
        <w:rPr>
          <w:rFonts w:ascii="Times New Roman" w:hAnsi="Times New Roman"/>
          <w:position w:val="-10"/>
          <w:sz w:val="28"/>
          <w:szCs w:val="28"/>
        </w:rPr>
      </w:pPr>
      <w:r w:rsidRPr="00C82794">
        <w:rPr>
          <w:rFonts w:ascii="Times New Roman" w:hAnsi="Times New Roman"/>
          <w:position w:val="-10"/>
          <w:sz w:val="28"/>
          <w:szCs w:val="28"/>
        </w:rPr>
        <w:t xml:space="preserve">На мой взгляд, тут большую роль играет психологический аспект, касательно того, как себя чувствует бросивший курить человек. Во-первых, его самооценка намного возрастает, так как он понимает, что вопреки распространенному мнению касательного того, что бросить курить сложно и практически невозможно, он это сделал и у него получилось. Таким образом, здесь имеет место мотивация. У никогда </w:t>
      </w:r>
      <w:r w:rsidR="00184E6F" w:rsidRPr="00C82794">
        <w:rPr>
          <w:rFonts w:ascii="Times New Roman" w:hAnsi="Times New Roman"/>
          <w:position w:val="-10"/>
          <w:sz w:val="28"/>
          <w:szCs w:val="28"/>
        </w:rPr>
        <w:t>не куривших</w:t>
      </w:r>
      <w:r w:rsidRPr="00C82794">
        <w:rPr>
          <w:rFonts w:ascii="Times New Roman" w:hAnsi="Times New Roman"/>
          <w:position w:val="-10"/>
          <w:sz w:val="28"/>
          <w:szCs w:val="28"/>
        </w:rPr>
        <w:t xml:space="preserve"> же людей нет такого ощущения, потому что, в принципе, они никогда не делали ничего такого, что могло бы им вредить и от чего бы было так сложно отказаться. Конечно, у них имеется своя мотивация – что они лучше курящих людей, так как смогли вовремя отказаться от этого соблазна. </w:t>
      </w:r>
    </w:p>
    <w:p w:rsidR="0035190A" w:rsidRPr="00C82794" w:rsidRDefault="0035190A" w:rsidP="00884A30">
      <w:pPr>
        <w:spacing w:after="0" w:line="360" w:lineRule="auto"/>
        <w:ind w:firstLine="708"/>
        <w:jc w:val="both"/>
        <w:rPr>
          <w:rFonts w:ascii="Times New Roman" w:hAnsi="Times New Roman"/>
          <w:position w:val="-10"/>
          <w:sz w:val="28"/>
          <w:szCs w:val="28"/>
        </w:rPr>
      </w:pPr>
      <w:r w:rsidRPr="00C82794">
        <w:rPr>
          <w:rFonts w:ascii="Times New Roman" w:hAnsi="Times New Roman"/>
          <w:position w:val="-10"/>
          <w:sz w:val="28"/>
          <w:szCs w:val="28"/>
        </w:rPr>
        <w:t xml:space="preserve">Но, с другой стороны, они не совершали такого «подвига» - если рассматривать отказ от курения для курящего человека, то это действительно героический поступок для него – а следовательно у них не было подобного толчка. </w:t>
      </w:r>
    </w:p>
    <w:p w:rsidR="0035190A" w:rsidRPr="00C82794" w:rsidRDefault="0035190A" w:rsidP="00884A30">
      <w:pPr>
        <w:spacing w:after="0" w:line="360" w:lineRule="auto"/>
        <w:ind w:firstLine="708"/>
        <w:jc w:val="both"/>
        <w:rPr>
          <w:rFonts w:ascii="Times New Roman" w:hAnsi="Times New Roman"/>
          <w:position w:val="-10"/>
          <w:sz w:val="28"/>
          <w:szCs w:val="28"/>
        </w:rPr>
      </w:pPr>
      <w:r w:rsidRPr="00C82794">
        <w:rPr>
          <w:rFonts w:ascii="Times New Roman" w:hAnsi="Times New Roman"/>
          <w:position w:val="-10"/>
          <w:sz w:val="28"/>
          <w:szCs w:val="28"/>
        </w:rPr>
        <w:lastRenderedPageBreak/>
        <w:t xml:space="preserve">Почему именно с 2008 г. произошло такое резкое изменение? Скорее всего, как мне кажется, это обусловлено модернизацией социальной жизни, ее развития. Люди учатся все быстрее адаптироваться к окружающей среде, подстраиваться под различные изменения как внутри себя, так и вокруг; люди начинают действовать быстрее, понимая, что если долго тянуть – то можно не успеть добиться чего либо. Поэтому бывшие курильщики, понимающие, что они уже один раз смогли искоренить столь жуткое явление в себе, уверенны в том, что теперь они могут добиться многого. </w:t>
      </w:r>
    </w:p>
    <w:p w:rsidR="0035190A" w:rsidRPr="00C82794" w:rsidRDefault="0035190A" w:rsidP="00884A30">
      <w:pPr>
        <w:spacing w:after="0" w:line="360" w:lineRule="auto"/>
        <w:ind w:firstLine="708"/>
        <w:jc w:val="both"/>
        <w:rPr>
          <w:rFonts w:ascii="Times New Roman" w:hAnsi="Times New Roman"/>
          <w:position w:val="-10"/>
          <w:sz w:val="28"/>
          <w:szCs w:val="28"/>
        </w:rPr>
      </w:pPr>
      <w:r w:rsidRPr="00C82794">
        <w:rPr>
          <w:rFonts w:ascii="Times New Roman" w:hAnsi="Times New Roman"/>
          <w:position w:val="-10"/>
          <w:sz w:val="28"/>
          <w:szCs w:val="28"/>
        </w:rPr>
        <w:t>Некоторые бывшие курильщики говорят</w:t>
      </w:r>
      <w:r w:rsidRPr="00C82794">
        <w:rPr>
          <w:rStyle w:val="a5"/>
          <w:rFonts w:ascii="Times New Roman" w:hAnsi="Times New Roman"/>
          <w:position w:val="-10"/>
        </w:rPr>
        <w:footnoteReference w:id="28"/>
      </w:r>
      <w:r w:rsidRPr="00C82794">
        <w:rPr>
          <w:rFonts w:ascii="Times New Roman" w:hAnsi="Times New Roman"/>
          <w:position w:val="-10"/>
          <w:sz w:val="28"/>
          <w:szCs w:val="28"/>
        </w:rPr>
        <w:t xml:space="preserve">, что после того как они бросили курить, им хочется себя изменять к лучшему, стремиться к большему, чтобы как-то избавиться от мысли о том, как сильно они портили свой организм и насколько это было на самом деле неприятно и отвратительно. Кроме того, возможно, здесь оказывает еще определенное влияние тот факт, что бывший курильщик понимает, что никотин отнял у него несколько лет жизни, поэтому ему нужно действовать в два раза быстрее, чем некурящему человеку. Может быть это и не так, но такая мысль действительно мотивирует. </w:t>
      </w:r>
    </w:p>
    <w:p w:rsidR="0035190A" w:rsidRPr="00C82794" w:rsidRDefault="0007098F" w:rsidP="00884A30">
      <w:pPr>
        <w:spacing w:after="0" w:line="360" w:lineRule="auto"/>
        <w:ind w:firstLine="709"/>
        <w:jc w:val="both"/>
        <w:rPr>
          <w:rFonts w:ascii="Times New Roman" w:hAnsi="Times New Roman"/>
          <w:sz w:val="28"/>
          <w:szCs w:val="28"/>
          <w:lang w:eastAsia="ru-RU"/>
        </w:rPr>
      </w:pPr>
      <w:r w:rsidRPr="00C82794">
        <w:rPr>
          <w:rFonts w:ascii="Times New Roman" w:hAnsi="Times New Roman"/>
          <w:sz w:val="28"/>
          <w:szCs w:val="28"/>
          <w:lang w:eastAsia="ru-RU"/>
        </w:rPr>
        <w:t>Далее</w:t>
      </w:r>
      <w:r w:rsidR="0035190A" w:rsidRPr="00C82794">
        <w:rPr>
          <w:rFonts w:ascii="Times New Roman" w:hAnsi="Times New Roman"/>
          <w:sz w:val="28"/>
          <w:szCs w:val="28"/>
          <w:lang w:eastAsia="ru-RU"/>
        </w:rPr>
        <w:t xml:space="preserve"> введем новую фиктивную переменную, представляющую собой бинарную переменную, которая будет использоваться в качестве регрессии для учета влияния качественного признака.  Назовем качественную переменную </w:t>
      </w:r>
      <w:r w:rsidR="0035190A" w:rsidRPr="00C82794">
        <w:rPr>
          <w:rFonts w:ascii="Times New Roman" w:hAnsi="Times New Roman"/>
          <w:sz w:val="28"/>
          <w:szCs w:val="28"/>
          <w:lang w:val="en-US" w:eastAsia="ru-RU"/>
        </w:rPr>
        <w:t>d</w:t>
      </w:r>
      <w:r w:rsidR="0035190A" w:rsidRPr="00C82794">
        <w:rPr>
          <w:rFonts w:ascii="Times New Roman" w:hAnsi="Times New Roman"/>
          <w:sz w:val="28"/>
          <w:szCs w:val="28"/>
          <w:lang w:eastAsia="ru-RU"/>
        </w:rPr>
        <w:t xml:space="preserve">, и она будет принимать значения 0, если </w:t>
      </w:r>
      <w:r w:rsidR="0035190A" w:rsidRPr="00C82794">
        <w:rPr>
          <w:rFonts w:ascii="Times New Roman" w:hAnsi="Times New Roman"/>
          <w:sz w:val="28"/>
          <w:szCs w:val="28"/>
          <w:lang w:val="en-US" w:eastAsia="ru-RU"/>
        </w:rPr>
        <w:t>x</w:t>
      </w:r>
      <w:r w:rsidR="0035190A" w:rsidRPr="00C82794">
        <w:rPr>
          <w:rFonts w:ascii="Times New Roman" w:hAnsi="Times New Roman"/>
          <w:sz w:val="28"/>
          <w:szCs w:val="28"/>
          <w:vertAlign w:val="subscript"/>
          <w:lang w:eastAsia="ru-RU"/>
        </w:rPr>
        <w:t xml:space="preserve">3 </w:t>
      </w:r>
      <w:r w:rsidR="0035190A" w:rsidRPr="00C82794">
        <w:rPr>
          <w:rFonts w:ascii="Times New Roman" w:hAnsi="Times New Roman"/>
          <w:sz w:val="28"/>
          <w:szCs w:val="28"/>
          <w:lang w:eastAsia="ru-RU"/>
        </w:rPr>
        <w:t xml:space="preserve">– процент браков – меньше среднего значения (65,4), и значение 1, если данный фактор принимает значения больше среднего. То есть, имеется в виду, что область, значение которой принимает 0 (48 регионов), относится к группе регионов с относительно низкой долей </w:t>
      </w:r>
      <w:proofErr w:type="spellStart"/>
      <w:r w:rsidR="0035190A" w:rsidRPr="00C82794">
        <w:rPr>
          <w:rFonts w:ascii="Times New Roman" w:hAnsi="Times New Roman"/>
          <w:sz w:val="28"/>
          <w:szCs w:val="28"/>
          <w:lang w:eastAsia="ru-RU"/>
        </w:rPr>
        <w:t>брачности</w:t>
      </w:r>
      <w:proofErr w:type="spellEnd"/>
      <w:r w:rsidR="0035190A" w:rsidRPr="00C82794">
        <w:rPr>
          <w:rFonts w:ascii="Times New Roman" w:hAnsi="Times New Roman"/>
          <w:sz w:val="28"/>
          <w:szCs w:val="28"/>
          <w:lang w:eastAsia="ru-RU"/>
        </w:rPr>
        <w:t>, и наоборот.</w:t>
      </w:r>
    </w:p>
    <w:p w:rsidR="0035190A" w:rsidRPr="00C82794" w:rsidRDefault="0035190A" w:rsidP="00884A30">
      <w:pPr>
        <w:spacing w:after="0" w:line="360" w:lineRule="auto"/>
        <w:ind w:firstLine="709"/>
        <w:jc w:val="both"/>
        <w:rPr>
          <w:rFonts w:ascii="Times New Roman" w:hAnsi="Times New Roman"/>
          <w:sz w:val="28"/>
          <w:szCs w:val="28"/>
          <w:lang w:eastAsia="ru-RU"/>
        </w:rPr>
      </w:pPr>
      <w:r w:rsidRPr="00C82794">
        <w:rPr>
          <w:rFonts w:ascii="Times New Roman" w:hAnsi="Times New Roman"/>
          <w:sz w:val="28"/>
          <w:szCs w:val="28"/>
          <w:lang w:eastAsia="ru-RU"/>
        </w:rPr>
        <w:t>Для начала построим регрессию по всей выборке.</w:t>
      </w:r>
      <w:r w:rsidRPr="00C82794">
        <w:rPr>
          <w:rStyle w:val="a5"/>
          <w:rFonts w:ascii="Times New Roman" w:hAnsi="Times New Roman"/>
          <w:sz w:val="20"/>
          <w:szCs w:val="20"/>
        </w:rPr>
        <w:footnoteReference w:id="29"/>
      </w:r>
      <w:r w:rsidRPr="00C82794">
        <w:rPr>
          <w:rFonts w:ascii="Times New Roman" w:hAnsi="Times New Roman"/>
          <w:sz w:val="28"/>
          <w:szCs w:val="28"/>
          <w:lang w:eastAsia="ru-RU"/>
        </w:rPr>
        <w:t xml:space="preserve"> Получаем следующий результат:</w:t>
      </w:r>
    </w:p>
    <w:p w:rsidR="0035190A" w:rsidRPr="00C82794" w:rsidRDefault="0007098F" w:rsidP="00884A30">
      <w:pPr>
        <w:spacing w:after="0" w:line="360" w:lineRule="auto"/>
        <w:ind w:firstLine="709"/>
        <w:jc w:val="both"/>
        <w:rPr>
          <w:rFonts w:ascii="Times New Roman" w:hAnsi="Times New Roman"/>
          <w:position w:val="-26"/>
          <w:sz w:val="28"/>
          <w:szCs w:val="28"/>
        </w:rPr>
      </w:pPr>
      <w:r w:rsidRPr="00C82794">
        <w:rPr>
          <w:rFonts w:ascii="Times New Roman" w:hAnsi="Times New Roman"/>
          <w:position w:val="-26"/>
          <w:sz w:val="28"/>
          <w:szCs w:val="28"/>
        </w:rPr>
        <w:object w:dxaOrig="3379" w:dyaOrig="600">
          <v:shape id="_x0000_i1044" type="#_x0000_t75" style="width:204.6pt;height:36pt" o:ole="">
            <v:imagedata r:id="rId55" o:title=""/>
          </v:shape>
          <o:OLEObject Type="Embed" ProgID="Equation.3" ShapeID="_x0000_i1044" DrawAspect="Content" ObjectID="_1430833638" r:id="rId56"/>
        </w:object>
      </w:r>
    </w:p>
    <w:p w:rsidR="0035190A" w:rsidRPr="00C82794" w:rsidRDefault="0007098F" w:rsidP="00884A30">
      <w:pPr>
        <w:spacing w:after="0" w:line="360" w:lineRule="auto"/>
        <w:ind w:firstLine="709"/>
        <w:jc w:val="both"/>
        <w:rPr>
          <w:rFonts w:ascii="Times New Roman" w:hAnsi="Times New Roman"/>
          <w:sz w:val="28"/>
          <w:szCs w:val="28"/>
          <w:lang w:eastAsia="ru-RU"/>
        </w:rPr>
      </w:pPr>
      <w:r w:rsidRPr="00C82794">
        <w:rPr>
          <w:rFonts w:ascii="Times New Roman" w:hAnsi="Times New Roman"/>
          <w:position w:val="-14"/>
          <w:sz w:val="28"/>
          <w:szCs w:val="28"/>
        </w:rPr>
        <w:object w:dxaOrig="1420" w:dyaOrig="400">
          <v:shape id="_x0000_i1045" type="#_x0000_t75" style="width:79.9pt;height:22.85pt" o:ole="">
            <v:imagedata r:id="rId57" o:title=""/>
          </v:shape>
          <o:OLEObject Type="Embed" ProgID="Equation.3" ShapeID="_x0000_i1045" DrawAspect="Content" ObjectID="_1430833639" r:id="rId58"/>
        </w:object>
      </w:r>
      <w:r w:rsidRPr="00C82794">
        <w:rPr>
          <w:rFonts w:ascii="Times New Roman" w:hAnsi="Times New Roman"/>
          <w:position w:val="-10"/>
          <w:sz w:val="28"/>
          <w:szCs w:val="28"/>
        </w:rPr>
        <w:object w:dxaOrig="1800" w:dyaOrig="320">
          <v:shape id="_x0000_i1046" type="#_x0000_t75" style="width:107.1pt;height:18.45pt" o:ole="">
            <v:imagedata r:id="rId53" o:title=""/>
          </v:shape>
          <o:OLEObject Type="Embed" ProgID="Equation.3" ShapeID="_x0000_i1046" DrawAspect="Content" ObjectID="_1430833640" r:id="rId59"/>
        </w:object>
      </w:r>
    </w:p>
    <w:p w:rsidR="0035190A" w:rsidRPr="00C82794" w:rsidRDefault="0035190A" w:rsidP="00884A30">
      <w:pPr>
        <w:spacing w:after="0" w:line="360" w:lineRule="auto"/>
        <w:ind w:firstLine="709"/>
        <w:jc w:val="both"/>
        <w:rPr>
          <w:rFonts w:ascii="Times New Roman" w:hAnsi="Times New Roman"/>
        </w:rPr>
      </w:pPr>
      <w:r w:rsidRPr="00C82794">
        <w:rPr>
          <w:rFonts w:ascii="Times New Roman" w:hAnsi="Times New Roman"/>
          <w:sz w:val="28"/>
          <w:szCs w:val="28"/>
        </w:rPr>
        <w:t xml:space="preserve">Регрессия значима, поэтому мы можем сделать следующие выводы относительно присутствующих тут коэффициентов. Так как при переменной </w:t>
      </w:r>
      <w:r w:rsidRPr="00C82794">
        <w:rPr>
          <w:rFonts w:ascii="Times New Roman" w:hAnsi="Times New Roman"/>
          <w:sz w:val="28"/>
          <w:szCs w:val="28"/>
          <w:lang w:val="en-US"/>
        </w:rPr>
        <w:t>d</w:t>
      </w:r>
      <w:r w:rsidRPr="00C82794">
        <w:rPr>
          <w:rFonts w:ascii="Times New Roman" w:hAnsi="Times New Roman"/>
          <w:sz w:val="28"/>
          <w:szCs w:val="28"/>
        </w:rPr>
        <w:t xml:space="preserve"> стоит отрицательный коэффициент равный -0,1212, то можно сказать, что с каждым последующим 1% браков потребление табака снижается, это если рассматривать для всех регионов в целом.</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Попробуем посмотреть, как могут измениться наши результаты, при введении дополнительных перекрестных фиктивных переменных.</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 xml:space="preserve">Сначала рассмотрим введение перекрестной фиктивной переменной </w:t>
      </w:r>
      <w:proofErr w:type="spellStart"/>
      <w:r w:rsidRPr="00C82794">
        <w:rPr>
          <w:rFonts w:ascii="Times New Roman" w:hAnsi="Times New Roman"/>
          <w:sz w:val="28"/>
          <w:szCs w:val="28"/>
          <w:lang w:val="en-US"/>
        </w:rPr>
        <w:t>xd</w:t>
      </w:r>
      <w:proofErr w:type="spellEnd"/>
      <w:r w:rsidRPr="00C82794">
        <w:rPr>
          <w:rFonts w:ascii="Times New Roman" w:hAnsi="Times New Roman"/>
          <w:sz w:val="28"/>
          <w:szCs w:val="28"/>
        </w:rPr>
        <w:t>, значения которой принимают результат перемножения фактора x</w:t>
      </w:r>
      <w:r w:rsidRPr="00C82794">
        <w:rPr>
          <w:rFonts w:ascii="Times New Roman" w:hAnsi="Times New Roman"/>
          <w:sz w:val="28"/>
          <w:szCs w:val="28"/>
          <w:vertAlign w:val="subscript"/>
        </w:rPr>
        <w:t>1</w:t>
      </w:r>
      <w:r w:rsidRPr="00C82794">
        <w:rPr>
          <w:rFonts w:ascii="Times New Roman" w:hAnsi="Times New Roman"/>
          <w:sz w:val="28"/>
          <w:szCs w:val="28"/>
        </w:rPr>
        <w:t xml:space="preserve"> и </w:t>
      </w:r>
      <w:r w:rsidRPr="00C82794">
        <w:rPr>
          <w:rFonts w:ascii="Times New Roman" w:hAnsi="Times New Roman"/>
          <w:sz w:val="28"/>
          <w:szCs w:val="28"/>
          <w:lang w:val="en-US"/>
        </w:rPr>
        <w:t>d</w:t>
      </w:r>
      <w:r w:rsidRPr="00C82794">
        <w:rPr>
          <w:rFonts w:ascii="Times New Roman" w:hAnsi="Times New Roman"/>
          <w:sz w:val="28"/>
          <w:szCs w:val="28"/>
        </w:rPr>
        <w:t xml:space="preserve"> – она будет характеризовать разницу в степени влияния фактора на зависимую переменную для двух групп наблюдений – для группы, состоящей из курящих индивидов, и для группы, состоящей из некурящих.</w:t>
      </w:r>
      <w:r w:rsidRPr="00C82794">
        <w:rPr>
          <w:rFonts w:ascii="Times New Roman" w:hAnsi="Times New Roman"/>
          <w:sz w:val="28"/>
          <w:szCs w:val="28"/>
        </w:rPr>
        <w:tab/>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Построив регрессию, получили следующие результаты:</w:t>
      </w:r>
    </w:p>
    <w:p w:rsidR="0035190A" w:rsidRPr="00C82794" w:rsidRDefault="0007098F" w:rsidP="00884A30">
      <w:pPr>
        <w:spacing w:after="0" w:line="360" w:lineRule="auto"/>
        <w:ind w:firstLine="539"/>
        <w:jc w:val="both"/>
        <w:rPr>
          <w:rFonts w:ascii="Times New Roman" w:hAnsi="Times New Roman"/>
          <w:sz w:val="28"/>
          <w:szCs w:val="28"/>
        </w:rPr>
      </w:pPr>
      <w:r w:rsidRPr="00C82794">
        <w:rPr>
          <w:rFonts w:ascii="Times New Roman" w:hAnsi="Times New Roman"/>
          <w:position w:val="-26"/>
          <w:sz w:val="28"/>
          <w:szCs w:val="28"/>
        </w:rPr>
        <w:object w:dxaOrig="4520" w:dyaOrig="600">
          <v:shape id="_x0000_i1047" type="#_x0000_t75" style="width:262.55pt;height:34.25pt" o:ole="">
            <v:imagedata r:id="rId60" o:title=""/>
          </v:shape>
          <o:OLEObject Type="Embed" ProgID="Equation.3" ShapeID="_x0000_i1047" DrawAspect="Content" ObjectID="_1430833641" r:id="rId61"/>
        </w:object>
      </w:r>
    </w:p>
    <w:p w:rsidR="0035190A" w:rsidRPr="00C82794" w:rsidRDefault="0007098F" w:rsidP="00884A30">
      <w:pPr>
        <w:spacing w:after="0" w:line="360" w:lineRule="auto"/>
        <w:jc w:val="both"/>
        <w:rPr>
          <w:rFonts w:ascii="Times New Roman" w:hAnsi="Times New Roman"/>
          <w:sz w:val="28"/>
          <w:szCs w:val="28"/>
        </w:rPr>
      </w:pPr>
      <w:r w:rsidRPr="00C82794">
        <w:rPr>
          <w:rFonts w:ascii="Times New Roman" w:hAnsi="Times New Roman"/>
          <w:position w:val="-14"/>
          <w:sz w:val="28"/>
          <w:szCs w:val="28"/>
        </w:rPr>
        <w:object w:dxaOrig="1420" w:dyaOrig="400">
          <v:shape id="_x0000_i1048" type="#_x0000_t75" style="width:83.4pt;height:23.7pt" o:ole="">
            <v:imagedata r:id="rId62" o:title=""/>
          </v:shape>
          <o:OLEObject Type="Embed" ProgID="Equation.3" ShapeID="_x0000_i1048" DrawAspect="Content" ObjectID="_1430833642" r:id="rId63"/>
        </w:object>
      </w:r>
      <w:r w:rsidRPr="00C82794">
        <w:rPr>
          <w:rFonts w:ascii="Times New Roman" w:hAnsi="Times New Roman"/>
          <w:position w:val="-10"/>
          <w:sz w:val="28"/>
          <w:szCs w:val="28"/>
        </w:rPr>
        <w:object w:dxaOrig="1800" w:dyaOrig="320">
          <v:shape id="_x0000_i1049" type="#_x0000_t75" style="width:105.35pt;height:18.45pt" o:ole="">
            <v:imagedata r:id="rId53" o:title=""/>
          </v:shape>
          <o:OLEObject Type="Embed" ProgID="Equation.3" ShapeID="_x0000_i1049" DrawAspect="Content" ObjectID="_1430833643" r:id="rId64"/>
        </w:object>
      </w:r>
    </w:p>
    <w:p w:rsidR="0035190A" w:rsidRPr="00C82794" w:rsidRDefault="0007098F"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 xml:space="preserve">Таким образом, получаем, </w:t>
      </w:r>
      <w:r w:rsidR="0035190A" w:rsidRPr="00C82794">
        <w:rPr>
          <w:rFonts w:ascii="Times New Roman" w:hAnsi="Times New Roman"/>
          <w:sz w:val="28"/>
          <w:szCs w:val="28"/>
        </w:rPr>
        <w:t xml:space="preserve">что влияние регрессора х отрицательно для регионов, где число браков высоко. Это означает, что для этой группы регионов уровень безработицы оказывает не сильное влияние на распространенность потребления табака. Это обусловлено высокой долей </w:t>
      </w:r>
      <w:proofErr w:type="spellStart"/>
      <w:r w:rsidR="0035190A" w:rsidRPr="00C82794">
        <w:rPr>
          <w:rFonts w:ascii="Times New Roman" w:hAnsi="Times New Roman"/>
          <w:sz w:val="28"/>
          <w:szCs w:val="28"/>
        </w:rPr>
        <w:t>брачности</w:t>
      </w:r>
      <w:proofErr w:type="spellEnd"/>
      <w:r w:rsidR="0035190A" w:rsidRPr="00C82794">
        <w:rPr>
          <w:rFonts w:ascii="Times New Roman" w:hAnsi="Times New Roman"/>
          <w:sz w:val="28"/>
          <w:szCs w:val="28"/>
        </w:rPr>
        <w:t xml:space="preserve"> в этих регионах, то есть здесь, опять же, присутствует значительное влияние института семьи, о чем мною говорилось ранее. Даже при потере работы человек ощущает поддержку со стороны своей супруги/своего супруга, задумывается о своих будущих детях или об уже имеющихся, благодаря чему он не сильно подвержен никотиновой зависимости. Что же касается регионов, где число браков низкое (то есть ниже среднего), то для них </w:t>
      </w:r>
      <w:proofErr w:type="spellStart"/>
      <w:r w:rsidR="0035190A" w:rsidRPr="00C82794">
        <w:rPr>
          <w:rFonts w:ascii="Times New Roman" w:hAnsi="Times New Roman"/>
          <w:sz w:val="28"/>
          <w:szCs w:val="28"/>
        </w:rPr>
        <w:t>xd</w:t>
      </w:r>
      <w:proofErr w:type="spellEnd"/>
      <w:r w:rsidR="0035190A" w:rsidRPr="00C82794">
        <w:rPr>
          <w:rFonts w:ascii="Times New Roman" w:hAnsi="Times New Roman"/>
          <w:sz w:val="28"/>
          <w:szCs w:val="28"/>
        </w:rPr>
        <w:t xml:space="preserve"> = 0, то есть для них влияние регрессора х </w:t>
      </w:r>
      <w:r w:rsidR="0035190A" w:rsidRPr="00C82794">
        <w:rPr>
          <w:rFonts w:ascii="Times New Roman" w:hAnsi="Times New Roman"/>
          <w:sz w:val="28"/>
          <w:szCs w:val="28"/>
        </w:rPr>
        <w:lastRenderedPageBreak/>
        <w:t>положительно. Здесь уже отсутствует влияние со стороны института семьи, точнее – оно значительно ослаблено. Когда у человека нет ни работы, ни мужа/жены с детьми, он сильнее подвержен негативному влиянию со стороны окружающего мира и поэтому наиболее уязвим для развития различных вредных привычек, в том числе – курения.</w:t>
      </w:r>
    </w:p>
    <w:p w:rsidR="00775602" w:rsidRDefault="00775602">
      <w:pPr>
        <w:spacing w:after="0" w:line="240" w:lineRule="auto"/>
        <w:rPr>
          <w:rFonts w:ascii="Times New Roman" w:eastAsiaTheme="majorEastAsia" w:hAnsi="Times New Roman"/>
          <w:b/>
          <w:bCs/>
          <w:sz w:val="36"/>
          <w:szCs w:val="36"/>
        </w:rPr>
      </w:pPr>
      <w:bookmarkStart w:id="53" w:name="_Toc357028156"/>
      <w:bookmarkStart w:id="54" w:name="_Toc357090514"/>
      <w:r>
        <w:rPr>
          <w:rFonts w:ascii="Times New Roman" w:hAnsi="Times New Roman"/>
          <w:sz w:val="36"/>
          <w:szCs w:val="36"/>
        </w:rPr>
        <w:br w:type="page"/>
      </w:r>
    </w:p>
    <w:p w:rsidR="0035190A" w:rsidRPr="00184E6F" w:rsidRDefault="0035190A" w:rsidP="00184E6F">
      <w:pPr>
        <w:pStyle w:val="1"/>
        <w:jc w:val="center"/>
        <w:rPr>
          <w:rFonts w:ascii="Times New Roman" w:hAnsi="Times New Roman" w:cs="Times New Roman"/>
          <w:color w:val="auto"/>
          <w:sz w:val="36"/>
          <w:szCs w:val="36"/>
        </w:rPr>
      </w:pPr>
      <w:r w:rsidRPr="00184E6F">
        <w:rPr>
          <w:rFonts w:ascii="Times New Roman" w:hAnsi="Times New Roman" w:cs="Times New Roman"/>
          <w:color w:val="auto"/>
          <w:sz w:val="36"/>
          <w:szCs w:val="36"/>
        </w:rPr>
        <w:lastRenderedPageBreak/>
        <w:t>Глава 3. Борьба с курением</w:t>
      </w:r>
      <w:bookmarkEnd w:id="53"/>
      <w:bookmarkEnd w:id="54"/>
    </w:p>
    <w:p w:rsidR="0035190A" w:rsidRPr="00C82794" w:rsidRDefault="0035190A" w:rsidP="00775602">
      <w:pPr>
        <w:pStyle w:val="2"/>
        <w:spacing w:line="360" w:lineRule="auto"/>
        <w:jc w:val="center"/>
        <w:rPr>
          <w:rFonts w:ascii="Times New Roman" w:hAnsi="Times New Roman" w:cs="Times New Roman"/>
          <w:color w:val="auto"/>
          <w:sz w:val="30"/>
          <w:szCs w:val="30"/>
        </w:rPr>
      </w:pPr>
      <w:bookmarkStart w:id="55" w:name="_Toc357028157"/>
      <w:bookmarkStart w:id="56" w:name="_Toc357090515"/>
      <w:r w:rsidRPr="00C82794">
        <w:rPr>
          <w:rFonts w:ascii="Times New Roman" w:hAnsi="Times New Roman" w:cs="Times New Roman"/>
          <w:color w:val="auto"/>
          <w:sz w:val="30"/>
          <w:szCs w:val="30"/>
        </w:rPr>
        <w:t xml:space="preserve">3.1 </w:t>
      </w:r>
      <w:r w:rsidR="0007098F" w:rsidRPr="00C82794">
        <w:rPr>
          <w:rFonts w:ascii="Times New Roman" w:hAnsi="Times New Roman" w:cs="Times New Roman"/>
          <w:color w:val="auto"/>
          <w:sz w:val="30"/>
          <w:szCs w:val="30"/>
        </w:rPr>
        <w:t>Психологический и медицинский аспект в борьбе с курением</w:t>
      </w:r>
      <w:bookmarkEnd w:id="55"/>
      <w:bookmarkEnd w:id="56"/>
    </w:p>
    <w:p w:rsidR="0035190A" w:rsidRPr="00C82794" w:rsidRDefault="0035190A" w:rsidP="00884A30">
      <w:pPr>
        <w:autoSpaceDE w:val="0"/>
        <w:autoSpaceDN w:val="0"/>
        <w:adjustRightInd w:val="0"/>
        <w:spacing w:after="0" w:line="360" w:lineRule="auto"/>
        <w:ind w:firstLine="708"/>
        <w:jc w:val="both"/>
        <w:rPr>
          <w:rFonts w:ascii="Times New Roman" w:hAnsi="Times New Roman"/>
          <w:sz w:val="28"/>
          <w:szCs w:val="28"/>
        </w:rPr>
      </w:pPr>
      <w:r w:rsidRPr="00C82794">
        <w:rPr>
          <w:rFonts w:ascii="Times New Roman" w:hAnsi="Times New Roman"/>
          <w:sz w:val="28"/>
          <w:szCs w:val="28"/>
        </w:rPr>
        <w:t xml:space="preserve">Для борьбы с курением необходимо знать природу развития данной привычки и, помимо этого, ее специфику. Достаточно долгое время уже идут споры относительно того, является ли привычка </w:t>
      </w:r>
      <w:proofErr w:type="spellStart"/>
      <w:r w:rsidRPr="00C82794">
        <w:rPr>
          <w:rFonts w:ascii="Times New Roman" w:hAnsi="Times New Roman"/>
          <w:sz w:val="28"/>
          <w:szCs w:val="28"/>
        </w:rPr>
        <w:t>табакокурения</w:t>
      </w:r>
      <w:proofErr w:type="spellEnd"/>
      <w:r w:rsidRPr="00C82794">
        <w:rPr>
          <w:rFonts w:ascii="Times New Roman" w:hAnsi="Times New Roman"/>
          <w:sz w:val="28"/>
          <w:szCs w:val="28"/>
        </w:rPr>
        <w:t xml:space="preserve"> психологической или никотиновой, то есть, необходимо ли тут вмешательство со стороны психологии или же, наоборот, медикаментозное лечение.</w:t>
      </w:r>
    </w:p>
    <w:p w:rsidR="0035190A" w:rsidRPr="00C82794" w:rsidRDefault="0035190A" w:rsidP="00884A30">
      <w:pPr>
        <w:autoSpaceDE w:val="0"/>
        <w:autoSpaceDN w:val="0"/>
        <w:adjustRightInd w:val="0"/>
        <w:spacing w:after="0" w:line="360" w:lineRule="auto"/>
        <w:ind w:firstLine="708"/>
        <w:jc w:val="both"/>
        <w:rPr>
          <w:rFonts w:ascii="Times New Roman" w:hAnsi="Times New Roman"/>
          <w:sz w:val="28"/>
          <w:szCs w:val="28"/>
        </w:rPr>
      </w:pPr>
      <w:r w:rsidRPr="00C82794">
        <w:rPr>
          <w:rFonts w:ascii="Times New Roman" w:hAnsi="Times New Roman"/>
          <w:sz w:val="28"/>
          <w:szCs w:val="28"/>
        </w:rPr>
        <w:t xml:space="preserve">Согласно результатам </w:t>
      </w:r>
      <w:proofErr w:type="spellStart"/>
      <w:r w:rsidRPr="00C82794">
        <w:rPr>
          <w:rFonts w:ascii="Times New Roman" w:hAnsi="Times New Roman"/>
          <w:sz w:val="28"/>
          <w:szCs w:val="28"/>
        </w:rPr>
        <w:t>Gats</w:t>
      </w:r>
      <w:proofErr w:type="spellEnd"/>
      <w:r w:rsidRPr="00C82794">
        <w:rPr>
          <w:rFonts w:ascii="Times New Roman" w:hAnsi="Times New Roman"/>
          <w:sz w:val="28"/>
          <w:szCs w:val="28"/>
        </w:rPr>
        <w:t xml:space="preserve">, процент курильщиков, чаще всего прибегавших к медикаментозному лечению при попытке бросить курить в период предшествующих 12 месяцев, составил 20,1%. Смогли бросить из пытавшихся только 11,2%. Отсюда напрашивается вывод, что проблема курения лежит и на уровне психологическом. Несомненно, потребление табака приводит к развитию многих болезней или, по крайней мере, к их усугублению и более быстрому появлению, но это не значит, что сама зависимость не является психическим заболеванием. В мире достаточно много примеров различных клиник, проводящих успешное психологическое лечение для курящих людей, наиболее известная из которых клиника Аллена </w:t>
      </w:r>
      <w:proofErr w:type="spellStart"/>
      <w:r w:rsidRPr="00C82794">
        <w:rPr>
          <w:rFonts w:ascii="Times New Roman" w:hAnsi="Times New Roman"/>
          <w:sz w:val="28"/>
          <w:szCs w:val="28"/>
        </w:rPr>
        <w:t>Карра</w:t>
      </w:r>
      <w:proofErr w:type="spellEnd"/>
      <w:r w:rsidRPr="00C82794">
        <w:rPr>
          <w:rFonts w:ascii="Times New Roman" w:hAnsi="Times New Roman"/>
          <w:sz w:val="28"/>
          <w:szCs w:val="28"/>
        </w:rPr>
        <w:t>.</w:t>
      </w:r>
      <w:r w:rsidRPr="00C82794">
        <w:rPr>
          <w:rStyle w:val="a5"/>
          <w:rFonts w:ascii="Times New Roman" w:hAnsi="Times New Roman"/>
          <w:sz w:val="28"/>
          <w:szCs w:val="28"/>
        </w:rPr>
        <w:footnoteReference w:id="30"/>
      </w:r>
      <w:r w:rsidRPr="00C82794">
        <w:rPr>
          <w:rFonts w:ascii="Times New Roman" w:hAnsi="Times New Roman"/>
          <w:sz w:val="28"/>
          <w:szCs w:val="28"/>
        </w:rPr>
        <w:t xml:space="preserve"> Так, сам Аллен </w:t>
      </w:r>
      <w:proofErr w:type="spellStart"/>
      <w:r w:rsidRPr="00C82794">
        <w:rPr>
          <w:rFonts w:ascii="Times New Roman" w:hAnsi="Times New Roman"/>
          <w:sz w:val="28"/>
          <w:szCs w:val="28"/>
        </w:rPr>
        <w:t>Карр</w:t>
      </w:r>
      <w:proofErr w:type="spellEnd"/>
      <w:r w:rsidRPr="00C82794">
        <w:rPr>
          <w:rFonts w:ascii="Times New Roman" w:hAnsi="Times New Roman"/>
          <w:sz w:val="28"/>
          <w:szCs w:val="28"/>
        </w:rPr>
        <w:t>, выкуривавший ранее по 100 сигарет в день, в итоге отказался от этой зависимости без помощи медикаментов и различных заменителей. На его взгляд, основной проблемой каждого человека, бросающего курить, было то, что курильщики пытаются найти замену никотину в своей системе ценностей и в своем организме. Для отказа от этой пагубной привычки всего лишь необходимо было понять, что удовольствие после каждой выкуренной сигарет – не что иное, как иллюзия. И на самом деле, такой подход помог многим людям.</w:t>
      </w:r>
    </w:p>
    <w:p w:rsidR="0035190A" w:rsidRPr="00C82794" w:rsidRDefault="0035190A" w:rsidP="00884A30">
      <w:pPr>
        <w:autoSpaceDE w:val="0"/>
        <w:autoSpaceDN w:val="0"/>
        <w:adjustRightInd w:val="0"/>
        <w:spacing w:after="0" w:line="360" w:lineRule="auto"/>
        <w:ind w:firstLine="708"/>
        <w:jc w:val="both"/>
        <w:rPr>
          <w:rFonts w:ascii="Times New Roman" w:hAnsi="Times New Roman"/>
          <w:sz w:val="28"/>
          <w:szCs w:val="28"/>
        </w:rPr>
      </w:pPr>
      <w:r w:rsidRPr="00C82794">
        <w:rPr>
          <w:rFonts w:ascii="Times New Roman" w:hAnsi="Times New Roman"/>
          <w:sz w:val="28"/>
          <w:szCs w:val="28"/>
        </w:rPr>
        <w:t xml:space="preserve">Еще одним подтверждением того, что в истоках развития данной пагубной привычки лежит и психологический аспект является наличие и </w:t>
      </w:r>
      <w:r w:rsidRPr="00C82794">
        <w:rPr>
          <w:rFonts w:ascii="Times New Roman" w:hAnsi="Times New Roman"/>
          <w:sz w:val="28"/>
          <w:szCs w:val="28"/>
        </w:rPr>
        <w:lastRenderedPageBreak/>
        <w:t xml:space="preserve">достаточно широкая распространенность такого лечения, как антиникотиновый пластырь, электронные сигареты, препараты </w:t>
      </w:r>
      <w:proofErr w:type="spellStart"/>
      <w:r w:rsidRPr="00C82794">
        <w:rPr>
          <w:rFonts w:ascii="Times New Roman" w:hAnsi="Times New Roman"/>
          <w:sz w:val="28"/>
          <w:szCs w:val="28"/>
        </w:rPr>
        <w:t>никотинозаместительной</w:t>
      </w:r>
      <w:proofErr w:type="spellEnd"/>
      <w:r w:rsidRPr="00C82794">
        <w:rPr>
          <w:rFonts w:ascii="Times New Roman" w:hAnsi="Times New Roman"/>
          <w:sz w:val="28"/>
          <w:szCs w:val="28"/>
        </w:rPr>
        <w:t xml:space="preserve"> терапии и </w:t>
      </w:r>
      <w:proofErr w:type="spellStart"/>
      <w:r w:rsidRPr="00C82794">
        <w:rPr>
          <w:rFonts w:ascii="Times New Roman" w:hAnsi="Times New Roman"/>
          <w:sz w:val="28"/>
          <w:szCs w:val="28"/>
        </w:rPr>
        <w:t>варениклин</w:t>
      </w:r>
      <w:proofErr w:type="spellEnd"/>
      <w:r w:rsidRPr="00C82794">
        <w:rPr>
          <w:rFonts w:ascii="Times New Roman" w:hAnsi="Times New Roman"/>
          <w:sz w:val="28"/>
          <w:szCs w:val="28"/>
        </w:rPr>
        <w:t>, которые продаются без рецепта в любой аптеке. В данных препаратах отсутствует никотин (если верить производителям), но не все они помогают. Например, зачастую, люди переходящие на замену обычных сигарет электронными, потом долго не могут отвыкнуть от последних, так как, опять же, тут задействована психология человека, то есть присутствует привычка совершения определенных действий при курении.</w:t>
      </w:r>
    </w:p>
    <w:p w:rsidR="0035190A" w:rsidRPr="00C82794" w:rsidRDefault="0035190A" w:rsidP="005D64D7">
      <w:pPr>
        <w:pStyle w:val="2"/>
        <w:spacing w:line="360" w:lineRule="auto"/>
        <w:jc w:val="center"/>
        <w:rPr>
          <w:rFonts w:ascii="Times New Roman" w:hAnsi="Times New Roman" w:cs="Times New Roman"/>
          <w:color w:val="auto"/>
        </w:rPr>
      </w:pPr>
      <w:bookmarkStart w:id="57" w:name="_Toc357028158"/>
      <w:bookmarkStart w:id="58" w:name="_Toc357090516"/>
      <w:r w:rsidRPr="00C82794">
        <w:rPr>
          <w:rFonts w:ascii="Times New Roman" w:hAnsi="Times New Roman" w:cs="Times New Roman"/>
          <w:color w:val="auto"/>
        </w:rPr>
        <w:t xml:space="preserve">3.2 </w:t>
      </w:r>
      <w:r w:rsidR="0007098F" w:rsidRPr="00C82794">
        <w:rPr>
          <w:rFonts w:ascii="Times New Roman" w:hAnsi="Times New Roman" w:cs="Times New Roman"/>
          <w:color w:val="auto"/>
        </w:rPr>
        <w:t>Факторы</w:t>
      </w:r>
      <w:r w:rsidRPr="00C82794">
        <w:rPr>
          <w:rFonts w:ascii="Times New Roman" w:hAnsi="Times New Roman" w:cs="Times New Roman"/>
          <w:color w:val="auto"/>
        </w:rPr>
        <w:t>, способствующие отказу от курения</w:t>
      </w:r>
      <w:bookmarkEnd w:id="57"/>
      <w:bookmarkEnd w:id="58"/>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rPr>
        <w:tab/>
      </w:r>
      <w:r w:rsidRPr="00C82794">
        <w:rPr>
          <w:rFonts w:ascii="Times New Roman" w:hAnsi="Times New Roman"/>
          <w:sz w:val="28"/>
          <w:szCs w:val="28"/>
        </w:rPr>
        <w:t xml:space="preserve">Во-первых, значительное влияние оказывает на отказ от курения семейное положение индивида. Было показано, что в регионах с высоким уровнем </w:t>
      </w:r>
      <w:proofErr w:type="spellStart"/>
      <w:r w:rsidRPr="00C82794">
        <w:rPr>
          <w:rFonts w:ascii="Times New Roman" w:hAnsi="Times New Roman"/>
          <w:sz w:val="28"/>
          <w:szCs w:val="28"/>
        </w:rPr>
        <w:t>брачности</w:t>
      </w:r>
      <w:proofErr w:type="spellEnd"/>
      <w:r w:rsidRPr="00C82794">
        <w:rPr>
          <w:rFonts w:ascii="Times New Roman" w:hAnsi="Times New Roman"/>
          <w:sz w:val="28"/>
          <w:szCs w:val="28"/>
        </w:rPr>
        <w:t xml:space="preserve"> распространенность курения относительно низкая. Кроме того, посредством регрессионного анализа на основе данных опроса </w:t>
      </w:r>
      <w:proofErr w:type="spellStart"/>
      <w:r w:rsidRPr="00C82794">
        <w:rPr>
          <w:rFonts w:ascii="Times New Roman" w:hAnsi="Times New Roman"/>
          <w:sz w:val="28"/>
          <w:szCs w:val="28"/>
        </w:rPr>
        <w:t>Gats</w:t>
      </w:r>
      <w:proofErr w:type="spellEnd"/>
      <w:r w:rsidRPr="00C82794">
        <w:rPr>
          <w:rFonts w:ascii="Times New Roman" w:hAnsi="Times New Roman"/>
          <w:sz w:val="28"/>
          <w:szCs w:val="28"/>
        </w:rPr>
        <w:t xml:space="preserve"> было получено, что вступление в брак способствует снижении количества курильщиков.</w:t>
      </w:r>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ab/>
        <w:t xml:space="preserve">Во-вторых, социальное положение человека и его удовлетворенность нынешней жизнью. Если высокая подвижность рынка труда, его нестабильность приводят к развитию </w:t>
      </w:r>
      <w:proofErr w:type="spellStart"/>
      <w:r w:rsidRPr="00C82794">
        <w:rPr>
          <w:rFonts w:ascii="Times New Roman" w:hAnsi="Times New Roman"/>
          <w:sz w:val="28"/>
          <w:szCs w:val="28"/>
        </w:rPr>
        <w:t>аддиктивного</w:t>
      </w:r>
      <w:proofErr w:type="spellEnd"/>
      <w:r w:rsidRPr="00C82794">
        <w:rPr>
          <w:rFonts w:ascii="Times New Roman" w:hAnsi="Times New Roman"/>
          <w:sz w:val="28"/>
          <w:szCs w:val="28"/>
        </w:rPr>
        <w:t xml:space="preserve"> поведения, то уверенность человека в завтрашнем дне, наоборот, подобное поведение искореняет.</w:t>
      </w:r>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ab/>
        <w:t xml:space="preserve">Отсюда получаем вывод относительного того, что повышение уровня образования способствует отказу от курения индивидом. В доказательство этого суждения в результате обследования </w:t>
      </w:r>
      <w:proofErr w:type="spellStart"/>
      <w:r w:rsidRPr="00C82794">
        <w:rPr>
          <w:rFonts w:ascii="Times New Roman" w:hAnsi="Times New Roman"/>
          <w:sz w:val="28"/>
          <w:szCs w:val="28"/>
        </w:rPr>
        <w:t>Ga</w:t>
      </w:r>
      <w:proofErr w:type="spellEnd"/>
      <w:r w:rsidRPr="00C82794">
        <w:rPr>
          <w:rFonts w:ascii="Times New Roman" w:hAnsi="Times New Roman"/>
          <w:sz w:val="28"/>
          <w:szCs w:val="28"/>
          <w:lang w:val="en-US"/>
        </w:rPr>
        <w:t>t</w:t>
      </w:r>
      <w:r w:rsidRPr="00C82794">
        <w:rPr>
          <w:rFonts w:ascii="Times New Roman" w:hAnsi="Times New Roman"/>
          <w:sz w:val="28"/>
          <w:szCs w:val="28"/>
        </w:rPr>
        <w:t xml:space="preserve">s было получено, что наибольший процент людей, совершавших попыток отказа от курения, составил 33,9% у населения с высшим образованием; при этом процент людей с начальным образованием, совершавших попытки отказа от курения, составил 22,5%. В то же время, наибольший процент людей, обращавшихся за медицинской помощью, соответствовал курильщикам с высшим уровнем </w:t>
      </w:r>
      <w:r w:rsidRPr="00C82794">
        <w:rPr>
          <w:rFonts w:ascii="Times New Roman" w:hAnsi="Times New Roman"/>
          <w:sz w:val="28"/>
          <w:szCs w:val="28"/>
        </w:rPr>
        <w:lastRenderedPageBreak/>
        <w:t>образования (61,7%), в то время как с начальным образованием обратилось только лишь 41,6% (и это все несмотря на полученные результаты относительно того, что наибольший процент курильщиков наблюдается среди людей со средним и высшим образованием). Эти показатели могут быть обусловлены степенью осведомленности людей, так как чем выше уровень образования, тем больше информации относительно вреда курения узнают люди. Кроме того, развитие различных болезней в результате потребления табака может занимать достаточно длительный срок, поэтому даже те люди, которые начинают курить еще в подростковом возрасте, могут задуматься о причиняемом вреде организму только в старшем возрасте, когда симптомы будут заметны.</w:t>
      </w:r>
    </w:p>
    <w:p w:rsidR="005D64D7" w:rsidRPr="00775602" w:rsidRDefault="0035190A" w:rsidP="00775602">
      <w:pPr>
        <w:spacing w:after="0" w:line="240" w:lineRule="auto"/>
        <w:jc w:val="right"/>
        <w:rPr>
          <w:rFonts w:ascii="Times New Roman" w:hAnsi="Times New Roman"/>
          <w:i/>
          <w:sz w:val="28"/>
          <w:szCs w:val="28"/>
        </w:rPr>
      </w:pPr>
      <w:bookmarkStart w:id="59" w:name="_Toc355973664"/>
      <w:r w:rsidRPr="00775602">
        <w:rPr>
          <w:rFonts w:ascii="Times New Roman" w:hAnsi="Times New Roman"/>
          <w:i/>
          <w:sz w:val="28"/>
          <w:szCs w:val="28"/>
        </w:rPr>
        <w:t xml:space="preserve">Таблица </w:t>
      </w:r>
      <w:r w:rsidR="007C64CD" w:rsidRPr="00775602">
        <w:rPr>
          <w:rFonts w:ascii="Times New Roman" w:hAnsi="Times New Roman"/>
          <w:i/>
          <w:sz w:val="28"/>
          <w:szCs w:val="28"/>
        </w:rPr>
        <w:fldChar w:fldCharType="begin"/>
      </w:r>
      <w:r w:rsidR="007C64CD" w:rsidRPr="00775602">
        <w:rPr>
          <w:rFonts w:ascii="Times New Roman" w:hAnsi="Times New Roman"/>
          <w:i/>
          <w:sz w:val="28"/>
          <w:szCs w:val="28"/>
        </w:rPr>
        <w:instrText xml:space="preserve"> SEQ Таблица \* ARABIC </w:instrText>
      </w:r>
      <w:r w:rsidR="007C64CD" w:rsidRPr="00775602">
        <w:rPr>
          <w:rFonts w:ascii="Times New Roman" w:hAnsi="Times New Roman"/>
          <w:i/>
          <w:sz w:val="28"/>
          <w:szCs w:val="28"/>
        </w:rPr>
        <w:fldChar w:fldCharType="separate"/>
      </w:r>
      <w:r w:rsidR="00D90C02">
        <w:rPr>
          <w:rFonts w:ascii="Times New Roman" w:hAnsi="Times New Roman"/>
          <w:i/>
          <w:noProof/>
          <w:sz w:val="28"/>
          <w:szCs w:val="28"/>
        </w:rPr>
        <w:t>10</w:t>
      </w:r>
      <w:r w:rsidR="007C64CD" w:rsidRPr="00775602">
        <w:rPr>
          <w:rFonts w:ascii="Times New Roman" w:hAnsi="Times New Roman"/>
          <w:i/>
          <w:sz w:val="28"/>
          <w:szCs w:val="28"/>
        </w:rPr>
        <w:fldChar w:fldCharType="end"/>
      </w:r>
    </w:p>
    <w:p w:rsidR="0035190A" w:rsidRPr="00775602" w:rsidRDefault="0035190A" w:rsidP="005D64D7">
      <w:pPr>
        <w:pStyle w:val="a8"/>
        <w:keepNext/>
        <w:spacing w:after="0" w:line="276" w:lineRule="auto"/>
        <w:jc w:val="center"/>
        <w:rPr>
          <w:rFonts w:ascii="Times New Roman" w:hAnsi="Times New Roman"/>
          <w:b w:val="0"/>
          <w:i/>
          <w:color w:val="auto"/>
          <w:sz w:val="28"/>
          <w:szCs w:val="28"/>
        </w:rPr>
      </w:pPr>
      <w:r w:rsidRPr="00775602">
        <w:rPr>
          <w:rFonts w:ascii="Times New Roman" w:hAnsi="Times New Roman"/>
          <w:b w:val="0"/>
          <w:i/>
          <w:color w:val="auto"/>
          <w:sz w:val="28"/>
          <w:szCs w:val="28"/>
        </w:rPr>
        <w:t xml:space="preserve">Процент курильщиков в возрасте  15 лет и старше, пытавшихся бросить курить и получивших консультацию медицинских работников в  течение последних 12 месяцев, в зависимости от демографических характеристик. </w:t>
      </w:r>
      <w:proofErr w:type="spellStart"/>
      <w:r w:rsidRPr="00775602">
        <w:rPr>
          <w:rFonts w:ascii="Times New Roman" w:hAnsi="Times New Roman"/>
          <w:b w:val="0"/>
          <w:i/>
          <w:color w:val="auto"/>
          <w:sz w:val="28"/>
          <w:szCs w:val="28"/>
        </w:rPr>
        <w:t>Глобальноый</w:t>
      </w:r>
      <w:proofErr w:type="spellEnd"/>
      <w:r w:rsidRPr="00775602">
        <w:rPr>
          <w:rFonts w:ascii="Times New Roman" w:hAnsi="Times New Roman"/>
          <w:b w:val="0"/>
          <w:i/>
          <w:color w:val="auto"/>
          <w:sz w:val="28"/>
          <w:szCs w:val="28"/>
        </w:rPr>
        <w:t xml:space="preserve"> опрос взрослого населения о потреблении табака (GATS). Российская Федерация, 2009 г.</w:t>
      </w:r>
      <w:r w:rsidRPr="00775602">
        <w:rPr>
          <w:rStyle w:val="a5"/>
          <w:rFonts w:ascii="Times New Roman" w:hAnsi="Times New Roman"/>
          <w:b w:val="0"/>
          <w:i/>
          <w:color w:val="auto"/>
          <w:sz w:val="28"/>
          <w:szCs w:val="28"/>
        </w:rPr>
        <w:footnoteReference w:id="31"/>
      </w:r>
      <w:bookmarkEnd w:id="59"/>
    </w:p>
    <w:tbl>
      <w:tblPr>
        <w:tblW w:w="5000" w:type="pct"/>
        <w:jc w:val="center"/>
        <w:tblCellMar>
          <w:left w:w="58" w:type="dxa"/>
          <w:right w:w="58" w:type="dxa"/>
        </w:tblCellMar>
        <w:tblLook w:val="00A0" w:firstRow="1" w:lastRow="0" w:firstColumn="1" w:lastColumn="0" w:noHBand="0" w:noVBand="0"/>
      </w:tblPr>
      <w:tblGrid>
        <w:gridCol w:w="1907"/>
        <w:gridCol w:w="649"/>
        <w:gridCol w:w="1281"/>
        <w:gridCol w:w="703"/>
        <w:gridCol w:w="1195"/>
        <w:gridCol w:w="722"/>
        <w:gridCol w:w="1195"/>
        <w:gridCol w:w="650"/>
        <w:gridCol w:w="1169"/>
      </w:tblGrid>
      <w:tr w:rsidR="0035190A" w:rsidRPr="00C82794" w:rsidTr="0035190A">
        <w:trPr>
          <w:trHeight w:val="300"/>
          <w:jc w:val="center"/>
        </w:trPr>
        <w:tc>
          <w:tcPr>
            <w:tcW w:w="871" w:type="pct"/>
            <w:vMerge w:val="restart"/>
            <w:tcBorders>
              <w:top w:val="single" w:sz="8" w:space="0" w:color="000000"/>
              <w:left w:val="nil"/>
              <w:bottom w:val="single" w:sz="8" w:space="0" w:color="000000"/>
              <w:right w:val="nil"/>
            </w:tcBorders>
            <w:vAlign w:val="bottom"/>
          </w:tcPr>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Демографические</w:t>
            </w:r>
          </w:p>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характеристики</w:t>
            </w:r>
          </w:p>
        </w:tc>
        <w:tc>
          <w:tcPr>
            <w:tcW w:w="4129" w:type="pct"/>
            <w:gridSpan w:val="8"/>
            <w:tcBorders>
              <w:top w:val="single" w:sz="8" w:space="0" w:color="auto"/>
              <w:left w:val="nil"/>
              <w:bottom w:val="single" w:sz="8" w:space="0" w:color="auto"/>
              <w:right w:val="nil"/>
            </w:tcBorders>
            <w:vAlign w:val="bottom"/>
          </w:tcPr>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Прекращение курения и обращение за помощью к медицинским работникам</w:t>
            </w:r>
          </w:p>
        </w:tc>
      </w:tr>
      <w:tr w:rsidR="0035190A" w:rsidRPr="00C82794" w:rsidTr="0035190A">
        <w:trPr>
          <w:trHeight w:val="630"/>
          <w:jc w:val="center"/>
        </w:trPr>
        <w:tc>
          <w:tcPr>
            <w:tcW w:w="871" w:type="pct"/>
            <w:vMerge/>
            <w:tcBorders>
              <w:top w:val="single" w:sz="8" w:space="0" w:color="000000"/>
              <w:left w:val="nil"/>
              <w:bottom w:val="single" w:sz="8" w:space="0" w:color="000000"/>
              <w:right w:val="nil"/>
            </w:tcBorders>
            <w:vAlign w:val="center"/>
          </w:tcPr>
          <w:p w:rsidR="0035190A" w:rsidRPr="00C82794" w:rsidRDefault="0035190A" w:rsidP="00884A30">
            <w:pPr>
              <w:spacing w:after="0" w:line="360" w:lineRule="auto"/>
              <w:jc w:val="both"/>
              <w:rPr>
                <w:rFonts w:ascii="Times New Roman" w:hAnsi="Times New Roman"/>
                <w:b/>
                <w:bCs/>
              </w:rPr>
            </w:pPr>
          </w:p>
        </w:tc>
        <w:tc>
          <w:tcPr>
            <w:tcW w:w="1053" w:type="pct"/>
            <w:gridSpan w:val="2"/>
            <w:tcBorders>
              <w:top w:val="single" w:sz="8" w:space="0" w:color="auto"/>
              <w:left w:val="nil"/>
              <w:bottom w:val="single" w:sz="8" w:space="0" w:color="auto"/>
              <w:right w:val="nil"/>
            </w:tcBorders>
            <w:vAlign w:val="bottom"/>
          </w:tcPr>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Попытавшиеся бросить курить</w:t>
            </w:r>
            <w:r w:rsidRPr="00C82794">
              <w:rPr>
                <w:rFonts w:ascii="Times New Roman" w:hAnsi="Times New Roman"/>
                <w:b/>
                <w:bCs/>
                <w:vertAlign w:val="superscript"/>
              </w:rPr>
              <w:t>1</w:t>
            </w:r>
            <w:r w:rsidRPr="00C82794">
              <w:rPr>
                <w:rFonts w:ascii="Times New Roman" w:hAnsi="Times New Roman"/>
                <w:b/>
                <w:bCs/>
              </w:rPr>
              <w:t xml:space="preserve"> </w:t>
            </w:r>
          </w:p>
        </w:tc>
        <w:tc>
          <w:tcPr>
            <w:tcW w:w="1036" w:type="pct"/>
            <w:gridSpan w:val="2"/>
            <w:tcBorders>
              <w:top w:val="single" w:sz="8" w:space="0" w:color="auto"/>
              <w:left w:val="nil"/>
              <w:bottom w:val="single" w:sz="8" w:space="0" w:color="auto"/>
              <w:right w:val="nil"/>
            </w:tcBorders>
            <w:vAlign w:val="bottom"/>
          </w:tcPr>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Обратившиеся к медицинскому работнику</w:t>
            </w:r>
            <w:r w:rsidRPr="00C82794">
              <w:rPr>
                <w:rFonts w:ascii="Times New Roman" w:hAnsi="Times New Roman"/>
                <w:b/>
                <w:bCs/>
                <w:vertAlign w:val="superscript"/>
              </w:rPr>
              <w:t>1</w:t>
            </w:r>
          </w:p>
        </w:tc>
        <w:tc>
          <w:tcPr>
            <w:tcW w:w="1046" w:type="pct"/>
            <w:gridSpan w:val="2"/>
            <w:tcBorders>
              <w:top w:val="single" w:sz="8" w:space="0" w:color="auto"/>
              <w:left w:val="nil"/>
              <w:bottom w:val="single" w:sz="8" w:space="0" w:color="auto"/>
              <w:right w:val="nil"/>
            </w:tcBorders>
            <w:vAlign w:val="bottom"/>
          </w:tcPr>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Опрошенные мед. работником по вопросу курения</w:t>
            </w:r>
            <w:r w:rsidRPr="00C82794">
              <w:rPr>
                <w:rFonts w:ascii="Times New Roman" w:hAnsi="Times New Roman"/>
                <w:b/>
                <w:bCs/>
                <w:vertAlign w:val="superscript"/>
              </w:rPr>
              <w:t>3</w:t>
            </w:r>
          </w:p>
        </w:tc>
        <w:tc>
          <w:tcPr>
            <w:tcW w:w="993" w:type="pct"/>
            <w:gridSpan w:val="2"/>
            <w:tcBorders>
              <w:top w:val="single" w:sz="8" w:space="0" w:color="auto"/>
              <w:left w:val="nil"/>
              <w:bottom w:val="single" w:sz="8" w:space="0" w:color="auto"/>
              <w:right w:val="nil"/>
            </w:tcBorders>
            <w:vAlign w:val="bottom"/>
          </w:tcPr>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 xml:space="preserve">Получившие консультацию по отказу от </w:t>
            </w:r>
            <w:proofErr w:type="spellStart"/>
            <w:r w:rsidRPr="00C82794">
              <w:rPr>
                <w:rFonts w:ascii="Times New Roman" w:hAnsi="Times New Roman"/>
                <w:b/>
                <w:bCs/>
              </w:rPr>
              <w:t>табакокурения</w:t>
            </w:r>
            <w:proofErr w:type="spellEnd"/>
          </w:p>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от мед. работника</w:t>
            </w:r>
            <w:r w:rsidRPr="00C82794">
              <w:rPr>
                <w:rFonts w:ascii="Times New Roman" w:hAnsi="Times New Roman"/>
                <w:b/>
                <w:bCs/>
                <w:vertAlign w:val="superscript"/>
              </w:rPr>
              <w:t>2</w:t>
            </w: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jc w:val="both"/>
              <w:rPr>
                <w:rFonts w:ascii="Times New Roman" w:hAnsi="Times New Roman"/>
                <w:b/>
                <w:bCs/>
              </w:rPr>
            </w:pPr>
          </w:p>
        </w:tc>
        <w:tc>
          <w:tcPr>
            <w:tcW w:w="4129" w:type="pct"/>
            <w:gridSpan w:val="8"/>
            <w:tcBorders>
              <w:top w:val="single" w:sz="8" w:space="0" w:color="auto"/>
              <w:left w:val="nil"/>
              <w:bottom w:val="nil"/>
              <w:right w:val="nil"/>
            </w:tcBorders>
            <w:noWrap/>
            <w:vAlign w:val="bottom"/>
          </w:tcPr>
          <w:p w:rsidR="0035190A" w:rsidRPr="00C82794" w:rsidRDefault="0035190A" w:rsidP="00884A30">
            <w:pPr>
              <w:spacing w:after="0" w:line="360" w:lineRule="auto"/>
              <w:jc w:val="both"/>
              <w:rPr>
                <w:rFonts w:ascii="Times New Roman" w:hAnsi="Times New Roman"/>
                <w:i/>
                <w:iCs/>
              </w:rPr>
            </w:pPr>
            <w:r w:rsidRPr="00C82794">
              <w:rPr>
                <w:rFonts w:ascii="Times New Roman" w:hAnsi="Times New Roman"/>
                <w:i/>
                <w:iCs/>
              </w:rPr>
              <w:t>Процент (95% ДИ (доверительный интервал))</w:t>
            </w: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jc w:val="both"/>
              <w:rPr>
                <w:rFonts w:ascii="Times New Roman" w:hAnsi="Times New Roman"/>
                <w:b/>
                <w:bCs/>
              </w:rPr>
            </w:pPr>
            <w:r w:rsidRPr="00C82794">
              <w:rPr>
                <w:rFonts w:ascii="Times New Roman" w:hAnsi="Times New Roman"/>
                <w:b/>
                <w:bCs/>
              </w:rPr>
              <w:t>Всего</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32.1</w:t>
            </w:r>
          </w:p>
        </w:tc>
        <w:tc>
          <w:tcPr>
            <w:tcW w:w="692"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(30.2, 34.0)</w:t>
            </w:r>
          </w:p>
        </w:tc>
        <w:tc>
          <w:tcPr>
            <w:tcW w:w="38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54.5</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(51.7, 57.2)</w:t>
            </w:r>
          </w:p>
        </w:tc>
        <w:tc>
          <w:tcPr>
            <w:tcW w:w="39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45.4</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(42.4, 48.4)</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31.8</w:t>
            </w:r>
          </w:p>
        </w:tc>
        <w:tc>
          <w:tcPr>
            <w:tcW w:w="633"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(29.0, 34.7)</w:t>
            </w: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ind w:left="68"/>
              <w:jc w:val="both"/>
              <w:rPr>
                <w:rFonts w:ascii="Times New Roman" w:hAnsi="Times New Roman"/>
                <w:i/>
                <w:iCs/>
              </w:rPr>
            </w:pPr>
            <w:r w:rsidRPr="00C82794">
              <w:rPr>
                <w:rFonts w:ascii="Times New Roman" w:hAnsi="Times New Roman"/>
                <w:i/>
                <w:iCs/>
              </w:rPr>
              <w:t>Пол</w:t>
            </w:r>
          </w:p>
        </w:tc>
        <w:tc>
          <w:tcPr>
            <w:tcW w:w="360" w:type="pct"/>
            <w:vAlign w:val="bottom"/>
          </w:tcPr>
          <w:p w:rsidR="0035190A" w:rsidRPr="00C82794" w:rsidRDefault="0035190A" w:rsidP="00884A30">
            <w:pPr>
              <w:spacing w:after="0" w:line="360" w:lineRule="auto"/>
              <w:jc w:val="both"/>
              <w:rPr>
                <w:rFonts w:ascii="Times New Roman" w:hAnsi="Times New Roman"/>
                <w:i/>
                <w:iCs/>
              </w:rPr>
            </w:pPr>
          </w:p>
        </w:tc>
        <w:tc>
          <w:tcPr>
            <w:tcW w:w="692" w:type="pct"/>
            <w:vAlign w:val="bottom"/>
          </w:tcPr>
          <w:p w:rsidR="0035190A" w:rsidRPr="00C82794" w:rsidRDefault="0035190A" w:rsidP="00884A30">
            <w:pPr>
              <w:spacing w:after="0" w:line="360" w:lineRule="auto"/>
              <w:jc w:val="both"/>
              <w:rPr>
                <w:rFonts w:ascii="Times New Roman" w:hAnsi="Times New Roman"/>
                <w:i/>
                <w:iCs/>
              </w:rPr>
            </w:pPr>
          </w:p>
        </w:tc>
        <w:tc>
          <w:tcPr>
            <w:tcW w:w="388" w:type="pct"/>
            <w:vAlign w:val="bottom"/>
          </w:tcPr>
          <w:p w:rsidR="0035190A" w:rsidRPr="00C82794" w:rsidRDefault="0035190A" w:rsidP="00884A30">
            <w:pPr>
              <w:spacing w:after="0" w:line="360" w:lineRule="auto"/>
              <w:jc w:val="both"/>
              <w:rPr>
                <w:rFonts w:ascii="Times New Roman" w:hAnsi="Times New Roman"/>
                <w:i/>
                <w:iCs/>
              </w:rPr>
            </w:pPr>
          </w:p>
        </w:tc>
        <w:tc>
          <w:tcPr>
            <w:tcW w:w="648" w:type="pct"/>
            <w:vAlign w:val="bottom"/>
          </w:tcPr>
          <w:p w:rsidR="0035190A" w:rsidRPr="00C82794" w:rsidRDefault="0035190A" w:rsidP="00884A30">
            <w:pPr>
              <w:spacing w:after="0" w:line="360" w:lineRule="auto"/>
              <w:jc w:val="both"/>
              <w:rPr>
                <w:rFonts w:ascii="Times New Roman" w:hAnsi="Times New Roman"/>
                <w:i/>
                <w:iCs/>
              </w:rPr>
            </w:pPr>
          </w:p>
        </w:tc>
        <w:tc>
          <w:tcPr>
            <w:tcW w:w="398" w:type="pct"/>
            <w:vAlign w:val="bottom"/>
          </w:tcPr>
          <w:p w:rsidR="0035190A" w:rsidRPr="00C82794" w:rsidRDefault="0035190A" w:rsidP="00884A30">
            <w:pPr>
              <w:spacing w:after="0" w:line="360" w:lineRule="auto"/>
              <w:jc w:val="both"/>
              <w:rPr>
                <w:rFonts w:ascii="Times New Roman" w:hAnsi="Times New Roman"/>
                <w:i/>
                <w:iCs/>
              </w:rPr>
            </w:pPr>
          </w:p>
        </w:tc>
        <w:tc>
          <w:tcPr>
            <w:tcW w:w="648" w:type="pct"/>
            <w:vAlign w:val="bottom"/>
          </w:tcPr>
          <w:p w:rsidR="0035190A" w:rsidRPr="00C82794" w:rsidRDefault="0035190A" w:rsidP="00884A30">
            <w:pPr>
              <w:spacing w:after="0" w:line="360" w:lineRule="auto"/>
              <w:jc w:val="both"/>
              <w:rPr>
                <w:rFonts w:ascii="Times New Roman" w:hAnsi="Times New Roman"/>
                <w:i/>
                <w:iCs/>
              </w:rPr>
            </w:pPr>
          </w:p>
        </w:tc>
        <w:tc>
          <w:tcPr>
            <w:tcW w:w="360" w:type="pct"/>
            <w:vAlign w:val="bottom"/>
          </w:tcPr>
          <w:p w:rsidR="0035190A" w:rsidRPr="00C82794" w:rsidRDefault="0035190A" w:rsidP="00884A30">
            <w:pPr>
              <w:spacing w:after="0" w:line="360" w:lineRule="auto"/>
              <w:jc w:val="both"/>
              <w:rPr>
                <w:rFonts w:ascii="Times New Roman" w:hAnsi="Times New Roman"/>
                <w:i/>
                <w:iCs/>
              </w:rPr>
            </w:pPr>
          </w:p>
        </w:tc>
        <w:tc>
          <w:tcPr>
            <w:tcW w:w="633" w:type="pct"/>
            <w:vAlign w:val="bottom"/>
          </w:tcPr>
          <w:p w:rsidR="0035190A" w:rsidRPr="00C82794" w:rsidRDefault="0035190A" w:rsidP="00884A30">
            <w:pPr>
              <w:spacing w:after="0" w:line="360" w:lineRule="auto"/>
              <w:jc w:val="both"/>
              <w:rPr>
                <w:rFonts w:ascii="Times New Roman" w:hAnsi="Times New Roman"/>
                <w:i/>
                <w:iCs/>
              </w:rPr>
            </w:pP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ind w:left="158"/>
              <w:jc w:val="both"/>
              <w:rPr>
                <w:rFonts w:ascii="Times New Roman" w:hAnsi="Times New Roman"/>
              </w:rPr>
            </w:pPr>
            <w:r w:rsidRPr="00C82794">
              <w:rPr>
                <w:rFonts w:ascii="Times New Roman" w:hAnsi="Times New Roman"/>
              </w:rPr>
              <w:t>Мужчины</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29.4</w:t>
            </w:r>
          </w:p>
        </w:tc>
        <w:tc>
          <w:tcPr>
            <w:tcW w:w="692"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(27.5, 31.4)</w:t>
            </w:r>
          </w:p>
        </w:tc>
        <w:tc>
          <w:tcPr>
            <w:tcW w:w="38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50.4</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(47.8, 52.9)</w:t>
            </w:r>
          </w:p>
        </w:tc>
        <w:tc>
          <w:tcPr>
            <w:tcW w:w="39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47.7</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(44.5, 50.9)</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34.2</w:t>
            </w:r>
          </w:p>
        </w:tc>
        <w:tc>
          <w:tcPr>
            <w:tcW w:w="633"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(31.1, 37.4)</w:t>
            </w: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ind w:left="158"/>
              <w:jc w:val="both"/>
              <w:rPr>
                <w:rFonts w:ascii="Times New Roman" w:hAnsi="Times New Roman"/>
              </w:rPr>
            </w:pPr>
            <w:r w:rsidRPr="00C82794">
              <w:rPr>
                <w:rFonts w:ascii="Times New Roman" w:hAnsi="Times New Roman"/>
              </w:rPr>
              <w:t>Женщины</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38.1</w:t>
            </w:r>
          </w:p>
        </w:tc>
        <w:tc>
          <w:tcPr>
            <w:tcW w:w="692"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(33.7, 42.7)</w:t>
            </w:r>
          </w:p>
        </w:tc>
        <w:tc>
          <w:tcPr>
            <w:tcW w:w="38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63.5</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(58.6, 68.2)</w:t>
            </w:r>
          </w:p>
        </w:tc>
        <w:tc>
          <w:tcPr>
            <w:tcW w:w="39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41.3</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(35.7, 47.1)</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27.5</w:t>
            </w:r>
          </w:p>
        </w:tc>
        <w:tc>
          <w:tcPr>
            <w:tcW w:w="633"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(23.1, 32.4)</w:t>
            </w: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ind w:left="80"/>
              <w:jc w:val="both"/>
              <w:rPr>
                <w:rFonts w:ascii="Times New Roman" w:hAnsi="Times New Roman"/>
                <w:i/>
                <w:iCs/>
              </w:rPr>
            </w:pPr>
            <w:r w:rsidRPr="00C82794">
              <w:rPr>
                <w:rFonts w:ascii="Times New Roman" w:hAnsi="Times New Roman"/>
                <w:i/>
                <w:iCs/>
              </w:rPr>
              <w:t>Возраст (лет)</w:t>
            </w:r>
          </w:p>
        </w:tc>
        <w:tc>
          <w:tcPr>
            <w:tcW w:w="360" w:type="pct"/>
            <w:vAlign w:val="bottom"/>
          </w:tcPr>
          <w:p w:rsidR="0035190A" w:rsidRPr="00C82794" w:rsidRDefault="0035190A" w:rsidP="00884A30">
            <w:pPr>
              <w:spacing w:after="0" w:line="360" w:lineRule="auto"/>
              <w:jc w:val="both"/>
              <w:rPr>
                <w:rFonts w:ascii="Times New Roman" w:hAnsi="Times New Roman"/>
                <w:i/>
                <w:iCs/>
              </w:rPr>
            </w:pPr>
          </w:p>
        </w:tc>
        <w:tc>
          <w:tcPr>
            <w:tcW w:w="692" w:type="pct"/>
            <w:vAlign w:val="bottom"/>
          </w:tcPr>
          <w:p w:rsidR="0035190A" w:rsidRPr="00C82794" w:rsidRDefault="0035190A" w:rsidP="00884A30">
            <w:pPr>
              <w:spacing w:after="0" w:line="360" w:lineRule="auto"/>
              <w:jc w:val="both"/>
              <w:rPr>
                <w:rFonts w:ascii="Times New Roman" w:hAnsi="Times New Roman"/>
                <w:i/>
                <w:iCs/>
              </w:rPr>
            </w:pPr>
          </w:p>
        </w:tc>
        <w:tc>
          <w:tcPr>
            <w:tcW w:w="388" w:type="pct"/>
            <w:vAlign w:val="bottom"/>
          </w:tcPr>
          <w:p w:rsidR="0035190A" w:rsidRPr="00C82794" w:rsidRDefault="0035190A" w:rsidP="00884A30">
            <w:pPr>
              <w:spacing w:after="0" w:line="360" w:lineRule="auto"/>
              <w:jc w:val="both"/>
              <w:rPr>
                <w:rFonts w:ascii="Times New Roman" w:hAnsi="Times New Roman"/>
                <w:i/>
                <w:iCs/>
              </w:rPr>
            </w:pPr>
          </w:p>
        </w:tc>
        <w:tc>
          <w:tcPr>
            <w:tcW w:w="648" w:type="pct"/>
            <w:vAlign w:val="bottom"/>
          </w:tcPr>
          <w:p w:rsidR="0035190A" w:rsidRPr="00C82794" w:rsidRDefault="0035190A" w:rsidP="00884A30">
            <w:pPr>
              <w:spacing w:after="0" w:line="360" w:lineRule="auto"/>
              <w:jc w:val="both"/>
              <w:rPr>
                <w:rFonts w:ascii="Times New Roman" w:hAnsi="Times New Roman"/>
                <w:i/>
                <w:iCs/>
              </w:rPr>
            </w:pPr>
          </w:p>
        </w:tc>
        <w:tc>
          <w:tcPr>
            <w:tcW w:w="398" w:type="pct"/>
            <w:vAlign w:val="bottom"/>
          </w:tcPr>
          <w:p w:rsidR="0035190A" w:rsidRPr="00C82794" w:rsidRDefault="0035190A" w:rsidP="00884A30">
            <w:pPr>
              <w:spacing w:after="0" w:line="360" w:lineRule="auto"/>
              <w:jc w:val="both"/>
              <w:rPr>
                <w:rFonts w:ascii="Times New Roman" w:hAnsi="Times New Roman"/>
                <w:i/>
                <w:iCs/>
              </w:rPr>
            </w:pPr>
          </w:p>
        </w:tc>
        <w:tc>
          <w:tcPr>
            <w:tcW w:w="648" w:type="pct"/>
            <w:vAlign w:val="bottom"/>
          </w:tcPr>
          <w:p w:rsidR="0035190A" w:rsidRPr="00C82794" w:rsidRDefault="0035190A" w:rsidP="00884A30">
            <w:pPr>
              <w:spacing w:after="0" w:line="360" w:lineRule="auto"/>
              <w:jc w:val="both"/>
              <w:rPr>
                <w:rFonts w:ascii="Times New Roman" w:hAnsi="Times New Roman"/>
                <w:i/>
                <w:iCs/>
              </w:rPr>
            </w:pPr>
          </w:p>
        </w:tc>
        <w:tc>
          <w:tcPr>
            <w:tcW w:w="360" w:type="pct"/>
            <w:vAlign w:val="bottom"/>
          </w:tcPr>
          <w:p w:rsidR="0035190A" w:rsidRPr="00C82794" w:rsidRDefault="0035190A" w:rsidP="00884A30">
            <w:pPr>
              <w:spacing w:after="0" w:line="360" w:lineRule="auto"/>
              <w:jc w:val="both"/>
              <w:rPr>
                <w:rFonts w:ascii="Times New Roman" w:hAnsi="Times New Roman"/>
                <w:i/>
                <w:iCs/>
              </w:rPr>
            </w:pPr>
          </w:p>
        </w:tc>
        <w:tc>
          <w:tcPr>
            <w:tcW w:w="633" w:type="pct"/>
            <w:vAlign w:val="bottom"/>
          </w:tcPr>
          <w:p w:rsidR="0035190A" w:rsidRPr="00C82794" w:rsidRDefault="0035190A" w:rsidP="00884A30">
            <w:pPr>
              <w:spacing w:after="0" w:line="360" w:lineRule="auto"/>
              <w:jc w:val="both"/>
              <w:rPr>
                <w:rFonts w:ascii="Times New Roman" w:hAnsi="Times New Roman"/>
                <w:i/>
                <w:iCs/>
              </w:rPr>
            </w:pP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ind w:left="170"/>
              <w:jc w:val="both"/>
              <w:rPr>
                <w:rFonts w:ascii="Times New Roman" w:hAnsi="Times New Roman"/>
              </w:rPr>
            </w:pPr>
            <w:r w:rsidRPr="00C82794">
              <w:rPr>
                <w:rFonts w:ascii="Times New Roman" w:hAnsi="Times New Roman"/>
              </w:rPr>
              <w:t>15-18</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46.2</w:t>
            </w:r>
          </w:p>
        </w:tc>
        <w:tc>
          <w:tcPr>
            <w:tcW w:w="692"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(36.1, 56.7)</w:t>
            </w:r>
          </w:p>
        </w:tc>
        <w:tc>
          <w:tcPr>
            <w:tcW w:w="38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57.5</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(46.6, 67.8)</w:t>
            </w:r>
          </w:p>
        </w:tc>
        <w:tc>
          <w:tcPr>
            <w:tcW w:w="39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41.4</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(29.3, 54.6)</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25.1</w:t>
            </w:r>
          </w:p>
        </w:tc>
        <w:tc>
          <w:tcPr>
            <w:tcW w:w="633"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(15.4, 38.2)</w:t>
            </w: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ind w:left="170"/>
              <w:jc w:val="both"/>
              <w:rPr>
                <w:rFonts w:ascii="Times New Roman" w:hAnsi="Times New Roman"/>
              </w:rPr>
            </w:pPr>
            <w:r w:rsidRPr="00C82794">
              <w:rPr>
                <w:rFonts w:ascii="Times New Roman" w:hAnsi="Times New Roman"/>
              </w:rPr>
              <w:t>19-24</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41.1</w:t>
            </w:r>
          </w:p>
        </w:tc>
        <w:tc>
          <w:tcPr>
            <w:tcW w:w="692"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(35.6, 46.9)</w:t>
            </w:r>
          </w:p>
        </w:tc>
        <w:tc>
          <w:tcPr>
            <w:tcW w:w="38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58.3</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(53.2, 63.3)</w:t>
            </w:r>
          </w:p>
        </w:tc>
        <w:tc>
          <w:tcPr>
            <w:tcW w:w="39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46.9</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(40.3, 53.5)</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24.1</w:t>
            </w:r>
          </w:p>
        </w:tc>
        <w:tc>
          <w:tcPr>
            <w:tcW w:w="633"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(18.7, 30.5)</w:t>
            </w: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ind w:left="170"/>
              <w:jc w:val="both"/>
              <w:rPr>
                <w:rFonts w:ascii="Times New Roman" w:hAnsi="Times New Roman"/>
              </w:rPr>
            </w:pPr>
            <w:r w:rsidRPr="00C82794">
              <w:rPr>
                <w:rFonts w:ascii="Times New Roman" w:hAnsi="Times New Roman"/>
              </w:rPr>
              <w:lastRenderedPageBreak/>
              <w:t>25-44</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33.2</w:t>
            </w:r>
          </w:p>
        </w:tc>
        <w:tc>
          <w:tcPr>
            <w:tcW w:w="692"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(30.3, 36.2)</w:t>
            </w:r>
          </w:p>
        </w:tc>
        <w:tc>
          <w:tcPr>
            <w:tcW w:w="38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53.0</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(49.2, 56.6)</w:t>
            </w:r>
          </w:p>
        </w:tc>
        <w:tc>
          <w:tcPr>
            <w:tcW w:w="39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39.7</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(35.7, 43.9)</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27.0</w:t>
            </w:r>
          </w:p>
        </w:tc>
        <w:tc>
          <w:tcPr>
            <w:tcW w:w="633"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(23.4, 30.9)</w:t>
            </w: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ind w:left="170"/>
              <w:jc w:val="both"/>
              <w:rPr>
                <w:rFonts w:ascii="Times New Roman" w:hAnsi="Times New Roman"/>
              </w:rPr>
            </w:pPr>
            <w:r w:rsidRPr="00C82794">
              <w:rPr>
                <w:rFonts w:ascii="Times New Roman" w:hAnsi="Times New Roman"/>
              </w:rPr>
              <w:t>45-64</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25.8</w:t>
            </w:r>
          </w:p>
        </w:tc>
        <w:tc>
          <w:tcPr>
            <w:tcW w:w="692"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(23.1, 28.7)</w:t>
            </w:r>
          </w:p>
        </w:tc>
        <w:tc>
          <w:tcPr>
            <w:tcW w:w="38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53.9</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(50.0, 57.7)</w:t>
            </w:r>
          </w:p>
        </w:tc>
        <w:tc>
          <w:tcPr>
            <w:tcW w:w="39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49.2</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(44.1, 54.3)</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38.3</w:t>
            </w:r>
          </w:p>
        </w:tc>
        <w:tc>
          <w:tcPr>
            <w:tcW w:w="633"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(33.1, 43.7)</w:t>
            </w: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ind w:left="170"/>
              <w:jc w:val="both"/>
              <w:rPr>
                <w:rFonts w:ascii="Times New Roman" w:hAnsi="Times New Roman"/>
              </w:rPr>
            </w:pPr>
            <w:r w:rsidRPr="00C82794">
              <w:rPr>
                <w:rFonts w:ascii="Times New Roman" w:hAnsi="Times New Roman"/>
              </w:rPr>
              <w:t>65+</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22.1</w:t>
            </w:r>
          </w:p>
        </w:tc>
        <w:tc>
          <w:tcPr>
            <w:tcW w:w="692"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(16.8, 28.6)</w:t>
            </w:r>
          </w:p>
        </w:tc>
        <w:tc>
          <w:tcPr>
            <w:tcW w:w="38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55.7</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(47.3, 63.8)</w:t>
            </w:r>
          </w:p>
        </w:tc>
        <w:tc>
          <w:tcPr>
            <w:tcW w:w="39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64.4</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(53.9, 73.6)</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59.5</w:t>
            </w:r>
          </w:p>
        </w:tc>
        <w:tc>
          <w:tcPr>
            <w:tcW w:w="633"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(48.1, 69.9)</w:t>
            </w: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ind w:left="80"/>
              <w:jc w:val="both"/>
              <w:rPr>
                <w:rFonts w:ascii="Times New Roman" w:hAnsi="Times New Roman"/>
                <w:i/>
                <w:iCs/>
              </w:rPr>
            </w:pPr>
            <w:r w:rsidRPr="00C82794">
              <w:rPr>
                <w:rFonts w:ascii="Times New Roman" w:hAnsi="Times New Roman"/>
                <w:i/>
                <w:iCs/>
              </w:rPr>
              <w:t xml:space="preserve">Местность </w:t>
            </w:r>
            <w:proofErr w:type="spellStart"/>
            <w:r w:rsidRPr="00C82794">
              <w:rPr>
                <w:rFonts w:ascii="Times New Roman" w:hAnsi="Times New Roman"/>
                <w:i/>
                <w:iCs/>
              </w:rPr>
              <w:t>проживаняе</w:t>
            </w:r>
            <w:proofErr w:type="spellEnd"/>
          </w:p>
        </w:tc>
        <w:tc>
          <w:tcPr>
            <w:tcW w:w="360" w:type="pct"/>
            <w:vAlign w:val="bottom"/>
          </w:tcPr>
          <w:p w:rsidR="0035190A" w:rsidRPr="00C82794" w:rsidRDefault="0035190A" w:rsidP="00884A30">
            <w:pPr>
              <w:spacing w:after="0" w:line="360" w:lineRule="auto"/>
              <w:jc w:val="both"/>
              <w:rPr>
                <w:rFonts w:ascii="Times New Roman" w:hAnsi="Times New Roman"/>
                <w:i/>
                <w:iCs/>
              </w:rPr>
            </w:pPr>
          </w:p>
        </w:tc>
        <w:tc>
          <w:tcPr>
            <w:tcW w:w="692" w:type="pct"/>
            <w:vAlign w:val="bottom"/>
          </w:tcPr>
          <w:p w:rsidR="0035190A" w:rsidRPr="00C82794" w:rsidRDefault="0035190A" w:rsidP="00884A30">
            <w:pPr>
              <w:spacing w:after="0" w:line="360" w:lineRule="auto"/>
              <w:jc w:val="both"/>
              <w:rPr>
                <w:rFonts w:ascii="Times New Roman" w:hAnsi="Times New Roman"/>
                <w:i/>
                <w:iCs/>
              </w:rPr>
            </w:pPr>
          </w:p>
        </w:tc>
        <w:tc>
          <w:tcPr>
            <w:tcW w:w="388" w:type="pct"/>
            <w:vAlign w:val="bottom"/>
          </w:tcPr>
          <w:p w:rsidR="0035190A" w:rsidRPr="00C82794" w:rsidRDefault="0035190A" w:rsidP="00884A30">
            <w:pPr>
              <w:spacing w:after="0" w:line="360" w:lineRule="auto"/>
              <w:jc w:val="both"/>
              <w:rPr>
                <w:rFonts w:ascii="Times New Roman" w:hAnsi="Times New Roman"/>
                <w:i/>
                <w:iCs/>
              </w:rPr>
            </w:pPr>
          </w:p>
        </w:tc>
        <w:tc>
          <w:tcPr>
            <w:tcW w:w="648" w:type="pct"/>
            <w:vAlign w:val="bottom"/>
          </w:tcPr>
          <w:p w:rsidR="0035190A" w:rsidRPr="00C82794" w:rsidRDefault="0035190A" w:rsidP="00884A30">
            <w:pPr>
              <w:spacing w:after="0" w:line="360" w:lineRule="auto"/>
              <w:jc w:val="both"/>
              <w:rPr>
                <w:rFonts w:ascii="Times New Roman" w:hAnsi="Times New Roman"/>
                <w:i/>
                <w:iCs/>
              </w:rPr>
            </w:pPr>
          </w:p>
        </w:tc>
        <w:tc>
          <w:tcPr>
            <w:tcW w:w="398" w:type="pct"/>
            <w:vAlign w:val="bottom"/>
          </w:tcPr>
          <w:p w:rsidR="0035190A" w:rsidRPr="00C82794" w:rsidRDefault="0035190A" w:rsidP="00884A30">
            <w:pPr>
              <w:spacing w:after="0" w:line="360" w:lineRule="auto"/>
              <w:jc w:val="both"/>
              <w:rPr>
                <w:rFonts w:ascii="Times New Roman" w:hAnsi="Times New Roman"/>
                <w:i/>
                <w:iCs/>
              </w:rPr>
            </w:pPr>
          </w:p>
        </w:tc>
        <w:tc>
          <w:tcPr>
            <w:tcW w:w="648" w:type="pct"/>
            <w:vAlign w:val="bottom"/>
          </w:tcPr>
          <w:p w:rsidR="0035190A" w:rsidRPr="00C82794" w:rsidRDefault="0035190A" w:rsidP="00884A30">
            <w:pPr>
              <w:spacing w:after="0" w:line="360" w:lineRule="auto"/>
              <w:jc w:val="both"/>
              <w:rPr>
                <w:rFonts w:ascii="Times New Roman" w:hAnsi="Times New Roman"/>
                <w:i/>
                <w:iCs/>
              </w:rPr>
            </w:pPr>
          </w:p>
        </w:tc>
        <w:tc>
          <w:tcPr>
            <w:tcW w:w="360" w:type="pct"/>
            <w:vAlign w:val="bottom"/>
          </w:tcPr>
          <w:p w:rsidR="0035190A" w:rsidRPr="00C82794" w:rsidRDefault="0035190A" w:rsidP="00884A30">
            <w:pPr>
              <w:spacing w:after="0" w:line="360" w:lineRule="auto"/>
              <w:jc w:val="both"/>
              <w:rPr>
                <w:rFonts w:ascii="Times New Roman" w:hAnsi="Times New Roman"/>
                <w:i/>
                <w:iCs/>
              </w:rPr>
            </w:pPr>
          </w:p>
        </w:tc>
        <w:tc>
          <w:tcPr>
            <w:tcW w:w="633" w:type="pct"/>
            <w:vAlign w:val="bottom"/>
          </w:tcPr>
          <w:p w:rsidR="0035190A" w:rsidRPr="00C82794" w:rsidRDefault="0035190A" w:rsidP="00884A30">
            <w:pPr>
              <w:spacing w:after="0" w:line="360" w:lineRule="auto"/>
              <w:jc w:val="both"/>
              <w:rPr>
                <w:rFonts w:ascii="Times New Roman" w:hAnsi="Times New Roman"/>
                <w:i/>
                <w:iCs/>
              </w:rPr>
            </w:pP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ind w:left="170"/>
              <w:jc w:val="both"/>
              <w:rPr>
                <w:rFonts w:ascii="Times New Roman" w:hAnsi="Times New Roman"/>
              </w:rPr>
            </w:pPr>
            <w:r w:rsidRPr="00C82794">
              <w:rPr>
                <w:rFonts w:ascii="Times New Roman" w:hAnsi="Times New Roman"/>
              </w:rPr>
              <w:t>Городская</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31.9</w:t>
            </w:r>
          </w:p>
        </w:tc>
        <w:tc>
          <w:tcPr>
            <w:tcW w:w="692"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(29.6, 34.4)</w:t>
            </w:r>
          </w:p>
        </w:tc>
        <w:tc>
          <w:tcPr>
            <w:tcW w:w="38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55.6</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(52.2, 58.9)</w:t>
            </w:r>
          </w:p>
        </w:tc>
        <w:tc>
          <w:tcPr>
            <w:tcW w:w="39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45.8</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(42.2, 49.4)</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31.6</w:t>
            </w:r>
          </w:p>
        </w:tc>
        <w:tc>
          <w:tcPr>
            <w:tcW w:w="633"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(28.3, 35.2)</w:t>
            </w: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ind w:left="170"/>
              <w:jc w:val="both"/>
              <w:rPr>
                <w:rFonts w:ascii="Times New Roman" w:hAnsi="Times New Roman"/>
              </w:rPr>
            </w:pPr>
            <w:r w:rsidRPr="00C82794">
              <w:rPr>
                <w:rFonts w:ascii="Times New Roman" w:hAnsi="Times New Roman"/>
              </w:rPr>
              <w:t xml:space="preserve">Сельская </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32.5</w:t>
            </w:r>
          </w:p>
        </w:tc>
        <w:tc>
          <w:tcPr>
            <w:tcW w:w="692"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(29.9, 35.2)</w:t>
            </w:r>
          </w:p>
        </w:tc>
        <w:tc>
          <w:tcPr>
            <w:tcW w:w="38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50.7</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(46.7, 54.7)</w:t>
            </w:r>
          </w:p>
        </w:tc>
        <w:tc>
          <w:tcPr>
            <w:tcW w:w="39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44.0</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(39.6, 48.5)</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32.3</w:t>
            </w:r>
          </w:p>
        </w:tc>
        <w:tc>
          <w:tcPr>
            <w:tcW w:w="633"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(28.3, 36.5)</w:t>
            </w: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ind w:left="80"/>
              <w:jc w:val="both"/>
              <w:rPr>
                <w:rFonts w:ascii="Times New Roman" w:hAnsi="Times New Roman"/>
                <w:i/>
                <w:iCs/>
              </w:rPr>
            </w:pPr>
            <w:r w:rsidRPr="00C82794">
              <w:rPr>
                <w:rFonts w:ascii="Times New Roman" w:hAnsi="Times New Roman"/>
                <w:i/>
                <w:iCs/>
              </w:rPr>
              <w:t>Уровень образования</w:t>
            </w:r>
          </w:p>
        </w:tc>
        <w:tc>
          <w:tcPr>
            <w:tcW w:w="360" w:type="pct"/>
            <w:vAlign w:val="bottom"/>
          </w:tcPr>
          <w:p w:rsidR="0035190A" w:rsidRPr="00C82794" w:rsidRDefault="0035190A" w:rsidP="00884A30">
            <w:pPr>
              <w:spacing w:after="0" w:line="360" w:lineRule="auto"/>
              <w:jc w:val="both"/>
              <w:rPr>
                <w:rFonts w:ascii="Times New Roman" w:hAnsi="Times New Roman"/>
                <w:i/>
                <w:iCs/>
              </w:rPr>
            </w:pPr>
          </w:p>
        </w:tc>
        <w:tc>
          <w:tcPr>
            <w:tcW w:w="692" w:type="pct"/>
            <w:vAlign w:val="bottom"/>
          </w:tcPr>
          <w:p w:rsidR="0035190A" w:rsidRPr="00C82794" w:rsidRDefault="0035190A" w:rsidP="00884A30">
            <w:pPr>
              <w:spacing w:after="0" w:line="360" w:lineRule="auto"/>
              <w:jc w:val="both"/>
              <w:rPr>
                <w:rFonts w:ascii="Times New Roman" w:hAnsi="Times New Roman"/>
                <w:i/>
                <w:iCs/>
              </w:rPr>
            </w:pPr>
          </w:p>
        </w:tc>
        <w:tc>
          <w:tcPr>
            <w:tcW w:w="388" w:type="pct"/>
            <w:vAlign w:val="bottom"/>
          </w:tcPr>
          <w:p w:rsidR="0035190A" w:rsidRPr="00C82794" w:rsidRDefault="0035190A" w:rsidP="00884A30">
            <w:pPr>
              <w:spacing w:after="0" w:line="360" w:lineRule="auto"/>
              <w:jc w:val="both"/>
              <w:rPr>
                <w:rFonts w:ascii="Times New Roman" w:hAnsi="Times New Roman"/>
                <w:i/>
                <w:iCs/>
              </w:rPr>
            </w:pPr>
          </w:p>
        </w:tc>
        <w:tc>
          <w:tcPr>
            <w:tcW w:w="648" w:type="pct"/>
            <w:vAlign w:val="bottom"/>
          </w:tcPr>
          <w:p w:rsidR="0035190A" w:rsidRPr="00C82794" w:rsidRDefault="0035190A" w:rsidP="00884A30">
            <w:pPr>
              <w:spacing w:after="0" w:line="360" w:lineRule="auto"/>
              <w:jc w:val="both"/>
              <w:rPr>
                <w:rFonts w:ascii="Times New Roman" w:hAnsi="Times New Roman"/>
                <w:i/>
                <w:iCs/>
              </w:rPr>
            </w:pPr>
          </w:p>
        </w:tc>
        <w:tc>
          <w:tcPr>
            <w:tcW w:w="398" w:type="pct"/>
            <w:vAlign w:val="bottom"/>
          </w:tcPr>
          <w:p w:rsidR="0035190A" w:rsidRPr="00C82794" w:rsidRDefault="0035190A" w:rsidP="00884A30">
            <w:pPr>
              <w:spacing w:after="0" w:line="360" w:lineRule="auto"/>
              <w:jc w:val="both"/>
              <w:rPr>
                <w:rFonts w:ascii="Times New Roman" w:hAnsi="Times New Roman"/>
                <w:i/>
                <w:iCs/>
              </w:rPr>
            </w:pPr>
          </w:p>
        </w:tc>
        <w:tc>
          <w:tcPr>
            <w:tcW w:w="648" w:type="pct"/>
            <w:vAlign w:val="bottom"/>
          </w:tcPr>
          <w:p w:rsidR="0035190A" w:rsidRPr="00C82794" w:rsidRDefault="0035190A" w:rsidP="00884A30">
            <w:pPr>
              <w:spacing w:after="0" w:line="360" w:lineRule="auto"/>
              <w:jc w:val="both"/>
              <w:rPr>
                <w:rFonts w:ascii="Times New Roman" w:hAnsi="Times New Roman"/>
                <w:i/>
                <w:iCs/>
              </w:rPr>
            </w:pPr>
          </w:p>
        </w:tc>
        <w:tc>
          <w:tcPr>
            <w:tcW w:w="360" w:type="pct"/>
            <w:vAlign w:val="bottom"/>
          </w:tcPr>
          <w:p w:rsidR="0035190A" w:rsidRPr="00C82794" w:rsidRDefault="0035190A" w:rsidP="00884A30">
            <w:pPr>
              <w:spacing w:after="0" w:line="360" w:lineRule="auto"/>
              <w:jc w:val="both"/>
              <w:rPr>
                <w:rFonts w:ascii="Times New Roman" w:hAnsi="Times New Roman"/>
                <w:i/>
                <w:iCs/>
              </w:rPr>
            </w:pPr>
          </w:p>
        </w:tc>
        <w:tc>
          <w:tcPr>
            <w:tcW w:w="633" w:type="pct"/>
            <w:vAlign w:val="bottom"/>
          </w:tcPr>
          <w:p w:rsidR="0035190A" w:rsidRPr="00C82794" w:rsidRDefault="0035190A" w:rsidP="00884A30">
            <w:pPr>
              <w:spacing w:after="0" w:line="360" w:lineRule="auto"/>
              <w:jc w:val="both"/>
              <w:rPr>
                <w:rFonts w:ascii="Times New Roman" w:hAnsi="Times New Roman"/>
                <w:i/>
                <w:iCs/>
              </w:rPr>
            </w:pP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ind w:left="190"/>
              <w:jc w:val="both"/>
              <w:rPr>
                <w:rFonts w:ascii="Times New Roman" w:hAnsi="Times New Roman"/>
              </w:rPr>
            </w:pPr>
            <w:r w:rsidRPr="00C82794">
              <w:rPr>
                <w:rFonts w:ascii="Times New Roman" w:hAnsi="Times New Roman"/>
              </w:rPr>
              <w:t>Начальное</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22.5</w:t>
            </w:r>
          </w:p>
        </w:tc>
        <w:tc>
          <w:tcPr>
            <w:tcW w:w="692"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(13.3, 35.5)</w:t>
            </w:r>
          </w:p>
        </w:tc>
        <w:tc>
          <w:tcPr>
            <w:tcW w:w="38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41.6</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(30.3, 53.9)</w:t>
            </w:r>
          </w:p>
        </w:tc>
        <w:tc>
          <w:tcPr>
            <w:tcW w:w="39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51.0</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(35.9, 65.9)</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43.8</w:t>
            </w:r>
          </w:p>
        </w:tc>
        <w:tc>
          <w:tcPr>
            <w:tcW w:w="633"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(29.0, 59.8)</w:t>
            </w: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ind w:left="190"/>
              <w:jc w:val="both"/>
              <w:rPr>
                <w:rFonts w:ascii="Times New Roman" w:hAnsi="Times New Roman"/>
              </w:rPr>
            </w:pPr>
            <w:r w:rsidRPr="00C82794">
              <w:rPr>
                <w:rFonts w:ascii="Times New Roman" w:hAnsi="Times New Roman"/>
              </w:rPr>
              <w:t>Среднее</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31.3</w:t>
            </w:r>
          </w:p>
        </w:tc>
        <w:tc>
          <w:tcPr>
            <w:tcW w:w="692"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(29.1, 33.6)</w:t>
            </w:r>
          </w:p>
        </w:tc>
        <w:tc>
          <w:tcPr>
            <w:tcW w:w="38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50.6</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(47.8, 53.4)</w:t>
            </w:r>
          </w:p>
        </w:tc>
        <w:tc>
          <w:tcPr>
            <w:tcW w:w="39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46.4</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(42.9, 50.0)</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33.3</w:t>
            </w:r>
          </w:p>
        </w:tc>
        <w:tc>
          <w:tcPr>
            <w:tcW w:w="633"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(29.6, 37.1)</w:t>
            </w:r>
          </w:p>
        </w:tc>
      </w:tr>
      <w:tr w:rsidR="0035190A" w:rsidRPr="00C82794" w:rsidTr="0035190A">
        <w:trPr>
          <w:trHeight w:val="300"/>
          <w:jc w:val="center"/>
        </w:trPr>
        <w:tc>
          <w:tcPr>
            <w:tcW w:w="871" w:type="pct"/>
            <w:vAlign w:val="bottom"/>
          </w:tcPr>
          <w:p w:rsidR="0035190A" w:rsidRPr="00C82794" w:rsidRDefault="0035190A" w:rsidP="00884A30">
            <w:pPr>
              <w:spacing w:after="0" w:line="360" w:lineRule="auto"/>
              <w:ind w:left="190"/>
              <w:jc w:val="both"/>
              <w:rPr>
                <w:rFonts w:ascii="Times New Roman" w:hAnsi="Times New Roman"/>
              </w:rPr>
            </w:pPr>
            <w:r w:rsidRPr="00C82794">
              <w:rPr>
                <w:rFonts w:ascii="Times New Roman" w:hAnsi="Times New Roman"/>
              </w:rPr>
              <w:t>Высшее</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33.9</w:t>
            </w:r>
          </w:p>
        </w:tc>
        <w:tc>
          <w:tcPr>
            <w:tcW w:w="692"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(30.5, 37.6)</w:t>
            </w:r>
          </w:p>
        </w:tc>
        <w:tc>
          <w:tcPr>
            <w:tcW w:w="38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61.7</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(57.0, 66.1)</w:t>
            </w:r>
          </w:p>
        </w:tc>
        <w:tc>
          <w:tcPr>
            <w:tcW w:w="39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43.8</w:t>
            </w:r>
          </w:p>
        </w:tc>
        <w:tc>
          <w:tcPr>
            <w:tcW w:w="648"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(39.3, 48.4)</w:t>
            </w:r>
          </w:p>
        </w:tc>
        <w:tc>
          <w:tcPr>
            <w:tcW w:w="360"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29.4</w:t>
            </w:r>
          </w:p>
        </w:tc>
        <w:tc>
          <w:tcPr>
            <w:tcW w:w="633" w:type="pct"/>
            <w:vAlign w:val="bottom"/>
          </w:tcPr>
          <w:p w:rsidR="0035190A" w:rsidRPr="00C82794" w:rsidRDefault="0035190A" w:rsidP="00884A30">
            <w:pPr>
              <w:spacing w:after="0" w:line="360" w:lineRule="auto"/>
              <w:jc w:val="both"/>
              <w:rPr>
                <w:rFonts w:ascii="Times New Roman" w:hAnsi="Times New Roman"/>
              </w:rPr>
            </w:pPr>
            <w:r w:rsidRPr="00C82794">
              <w:rPr>
                <w:rFonts w:ascii="Times New Roman" w:hAnsi="Times New Roman"/>
              </w:rPr>
              <w:t>(25.4, 33.7)</w:t>
            </w:r>
          </w:p>
        </w:tc>
      </w:tr>
      <w:tr w:rsidR="0035190A" w:rsidRPr="00C82794" w:rsidTr="0035190A">
        <w:trPr>
          <w:trHeight w:val="520"/>
          <w:jc w:val="center"/>
        </w:trPr>
        <w:tc>
          <w:tcPr>
            <w:tcW w:w="5000" w:type="pct"/>
            <w:gridSpan w:val="9"/>
            <w:tcBorders>
              <w:top w:val="single" w:sz="8" w:space="0" w:color="auto"/>
              <w:left w:val="nil"/>
              <w:bottom w:val="nil"/>
              <w:right w:val="nil"/>
            </w:tcBorders>
          </w:tcPr>
          <w:p w:rsidR="0035190A" w:rsidRPr="00C82794" w:rsidRDefault="0035190A" w:rsidP="00884A30">
            <w:pPr>
              <w:spacing w:after="0" w:line="360" w:lineRule="auto"/>
              <w:jc w:val="both"/>
              <w:rPr>
                <w:rFonts w:ascii="Times New Roman" w:hAnsi="Times New Roman"/>
                <w:sz w:val="20"/>
                <w:szCs w:val="20"/>
              </w:rPr>
            </w:pPr>
            <w:r w:rsidRPr="00C82794">
              <w:rPr>
                <w:rFonts w:ascii="Times New Roman" w:hAnsi="Times New Roman"/>
                <w:sz w:val="20"/>
                <w:szCs w:val="20"/>
                <w:vertAlign w:val="superscript"/>
              </w:rPr>
              <w:t>1</w:t>
            </w:r>
            <w:r w:rsidRPr="00C82794">
              <w:rPr>
                <w:rFonts w:ascii="Times New Roman" w:hAnsi="Times New Roman"/>
                <w:sz w:val="20"/>
                <w:szCs w:val="20"/>
              </w:rPr>
              <w:t xml:space="preserve"> Постоянные  курильщики и бывшие курильщики, не курящие менее 12 месяцев.</w:t>
            </w:r>
          </w:p>
          <w:p w:rsidR="0035190A" w:rsidRPr="00C82794" w:rsidRDefault="0035190A" w:rsidP="00884A30">
            <w:pPr>
              <w:spacing w:after="0" w:line="360" w:lineRule="auto"/>
              <w:jc w:val="both"/>
              <w:rPr>
                <w:rFonts w:ascii="Times New Roman" w:hAnsi="Times New Roman"/>
                <w:sz w:val="20"/>
                <w:szCs w:val="20"/>
              </w:rPr>
            </w:pPr>
            <w:r w:rsidRPr="00C82794">
              <w:rPr>
                <w:rFonts w:ascii="Times New Roman" w:hAnsi="Times New Roman"/>
                <w:sz w:val="20"/>
                <w:szCs w:val="20"/>
                <w:vertAlign w:val="superscript"/>
              </w:rPr>
              <w:t>2</w:t>
            </w:r>
            <w:r w:rsidRPr="00C82794">
              <w:rPr>
                <w:rFonts w:ascii="Times New Roman" w:hAnsi="Times New Roman"/>
                <w:sz w:val="20"/>
                <w:szCs w:val="20"/>
              </w:rPr>
              <w:t xml:space="preserve"> HCP = Медицинский работник (</w:t>
            </w:r>
            <w:proofErr w:type="spellStart"/>
            <w:r w:rsidRPr="00C82794">
              <w:rPr>
                <w:rFonts w:ascii="Times New Roman" w:hAnsi="Times New Roman"/>
                <w:sz w:val="20"/>
                <w:szCs w:val="20"/>
              </w:rPr>
              <w:t>health</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care</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provider</w:t>
            </w:r>
            <w:proofErr w:type="spellEnd"/>
            <w:r w:rsidRPr="00C82794">
              <w:rPr>
                <w:rFonts w:ascii="Times New Roman" w:hAnsi="Times New Roman"/>
                <w:sz w:val="20"/>
                <w:szCs w:val="20"/>
              </w:rPr>
              <w:t xml:space="preserve">).  </w:t>
            </w:r>
          </w:p>
          <w:p w:rsidR="0035190A" w:rsidRPr="00C82794" w:rsidRDefault="0035190A" w:rsidP="00884A30">
            <w:pPr>
              <w:spacing w:after="0" w:line="360" w:lineRule="auto"/>
              <w:jc w:val="both"/>
              <w:rPr>
                <w:rFonts w:ascii="Times New Roman" w:hAnsi="Times New Roman"/>
              </w:rPr>
            </w:pPr>
            <w:r w:rsidRPr="00C82794">
              <w:rPr>
                <w:rFonts w:ascii="Times New Roman" w:hAnsi="Times New Roman"/>
                <w:sz w:val="20"/>
                <w:szCs w:val="20"/>
                <w:vertAlign w:val="superscript"/>
              </w:rPr>
              <w:t xml:space="preserve">3 </w:t>
            </w:r>
            <w:r w:rsidRPr="00C82794">
              <w:rPr>
                <w:rFonts w:ascii="Times New Roman" w:hAnsi="Times New Roman"/>
                <w:sz w:val="20"/>
                <w:szCs w:val="20"/>
              </w:rPr>
              <w:t>Среди постоянных и бывших курильщиков, воздерживавшихся менее 12 месяцев и посещавших медицинских работников за прошедшие 12 месяцев.</w:t>
            </w:r>
          </w:p>
        </w:tc>
      </w:tr>
    </w:tbl>
    <w:p w:rsidR="0035190A" w:rsidRPr="00C82794" w:rsidRDefault="0035190A" w:rsidP="00884A30">
      <w:pPr>
        <w:spacing w:after="0" w:line="360" w:lineRule="auto"/>
        <w:jc w:val="both"/>
        <w:rPr>
          <w:rFonts w:ascii="Times New Roman" w:hAnsi="Times New Roman"/>
          <w:sz w:val="28"/>
          <w:szCs w:val="28"/>
        </w:rPr>
      </w:pPr>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ab/>
        <w:t xml:space="preserve">Кроме того, определенное влияние на попытку индивидом бросить курить оказывает различная антитабачная реклама. Например, огромные надписи на пачках сигарет, заключенные в черные рамки и расположенные с обеих сторон (причем на лицевой стороне надпись должна занимать не менее 30% площади, а на задней – не менее 50%) не остаются незамеченными среди курильщиков. Так, по данным обследования </w:t>
      </w:r>
      <w:proofErr w:type="spellStart"/>
      <w:r w:rsidRPr="00C82794">
        <w:rPr>
          <w:rFonts w:ascii="Times New Roman" w:hAnsi="Times New Roman"/>
          <w:sz w:val="28"/>
          <w:szCs w:val="28"/>
        </w:rPr>
        <w:t>Gats</w:t>
      </w:r>
      <w:proofErr w:type="spellEnd"/>
      <w:r w:rsidRPr="00C82794">
        <w:rPr>
          <w:rFonts w:ascii="Times New Roman" w:hAnsi="Times New Roman"/>
          <w:sz w:val="28"/>
          <w:szCs w:val="28"/>
        </w:rPr>
        <w:t>, 94,2% активных курильщиков заметили эти надписи, а 33,7% задумались о том, чтобы бросить курить. Пол респондентов при этом не оказал влияния на данное явление, в то время как достаточно большая разница в процентах оказалось у респондентов с различным уровнем образования. Так, наименьший процент курильщиков заметивших антитабачную рекламу составил 86,8% у респондентов с начальным уровнем образованием. А наименьший процент среди курильщиков, задумавшихся о том, чтобы бросить, в результате данной рекламы составил 29,4% среди респондентов с высшим уровнем образования.</w:t>
      </w:r>
      <w:r w:rsidRPr="00C82794">
        <w:rPr>
          <w:rStyle w:val="a5"/>
          <w:rFonts w:ascii="Times New Roman" w:hAnsi="Times New Roman"/>
          <w:sz w:val="28"/>
          <w:szCs w:val="28"/>
        </w:rPr>
        <w:footnoteReference w:id="32"/>
      </w:r>
    </w:p>
    <w:p w:rsidR="005D64D7" w:rsidRPr="005D64D7" w:rsidRDefault="0035190A" w:rsidP="005D64D7">
      <w:pPr>
        <w:spacing w:after="0" w:line="240" w:lineRule="auto"/>
        <w:jc w:val="right"/>
        <w:rPr>
          <w:rFonts w:ascii="Times New Roman" w:hAnsi="Times New Roman"/>
          <w:sz w:val="28"/>
          <w:szCs w:val="28"/>
        </w:rPr>
      </w:pPr>
      <w:bookmarkStart w:id="60" w:name="_Toc355973665"/>
      <w:r w:rsidRPr="005D64D7">
        <w:rPr>
          <w:rFonts w:ascii="Times New Roman" w:hAnsi="Times New Roman"/>
          <w:i/>
          <w:sz w:val="28"/>
          <w:szCs w:val="28"/>
        </w:rPr>
        <w:lastRenderedPageBreak/>
        <w:t xml:space="preserve">Таблица </w:t>
      </w:r>
      <w:r w:rsidR="007C64CD" w:rsidRPr="005D64D7">
        <w:rPr>
          <w:rFonts w:ascii="Times New Roman" w:hAnsi="Times New Roman"/>
          <w:i/>
          <w:sz w:val="28"/>
          <w:szCs w:val="28"/>
        </w:rPr>
        <w:fldChar w:fldCharType="begin"/>
      </w:r>
      <w:r w:rsidRPr="005D64D7">
        <w:rPr>
          <w:rFonts w:ascii="Times New Roman" w:hAnsi="Times New Roman"/>
          <w:i/>
          <w:sz w:val="28"/>
          <w:szCs w:val="28"/>
        </w:rPr>
        <w:instrText xml:space="preserve"> SEQ Таблица \* ARABIC </w:instrText>
      </w:r>
      <w:r w:rsidR="007C64CD" w:rsidRPr="005D64D7">
        <w:rPr>
          <w:rFonts w:ascii="Times New Roman" w:hAnsi="Times New Roman"/>
          <w:i/>
          <w:sz w:val="28"/>
          <w:szCs w:val="28"/>
        </w:rPr>
        <w:fldChar w:fldCharType="separate"/>
      </w:r>
      <w:r w:rsidR="00D90C02">
        <w:rPr>
          <w:rFonts w:ascii="Times New Roman" w:hAnsi="Times New Roman"/>
          <w:i/>
          <w:noProof/>
          <w:sz w:val="28"/>
          <w:szCs w:val="28"/>
        </w:rPr>
        <w:t>11</w:t>
      </w:r>
      <w:r w:rsidR="007C64CD" w:rsidRPr="005D64D7">
        <w:rPr>
          <w:rFonts w:ascii="Times New Roman" w:hAnsi="Times New Roman"/>
          <w:i/>
          <w:sz w:val="28"/>
          <w:szCs w:val="28"/>
        </w:rPr>
        <w:fldChar w:fldCharType="end"/>
      </w:r>
    </w:p>
    <w:p w:rsidR="0035190A" w:rsidRPr="005D64D7" w:rsidRDefault="0035190A" w:rsidP="005D64D7">
      <w:pPr>
        <w:pStyle w:val="a8"/>
        <w:keepNext/>
        <w:jc w:val="center"/>
        <w:rPr>
          <w:rFonts w:ascii="Times New Roman" w:hAnsi="Times New Roman"/>
          <w:b w:val="0"/>
          <w:i/>
          <w:color w:val="auto"/>
          <w:sz w:val="28"/>
          <w:szCs w:val="28"/>
        </w:rPr>
      </w:pPr>
      <w:r w:rsidRPr="005D64D7">
        <w:rPr>
          <w:rFonts w:ascii="Times New Roman" w:hAnsi="Times New Roman"/>
          <w:b w:val="0"/>
          <w:i/>
          <w:color w:val="auto"/>
          <w:sz w:val="28"/>
          <w:szCs w:val="28"/>
        </w:rPr>
        <w:t>Процент постоянных  курильщиков в возрасте 15 лет и старше, которые заметили предупреждения о вреде для здоровья на сигаретных пачках, и думали об отказе от курения из-за предупреждающих надписей  в течение последних 30 дней, в зависимости от демографических характеристик – Глобальный опрос взрослого населения о потреблении табака(GATS), Российская Федерация, 2009 г.</w:t>
      </w:r>
      <w:r w:rsidRPr="005D64D7">
        <w:rPr>
          <w:rStyle w:val="a5"/>
          <w:rFonts w:ascii="Times New Roman" w:hAnsi="Times New Roman"/>
          <w:b w:val="0"/>
          <w:i/>
          <w:color w:val="auto"/>
          <w:sz w:val="28"/>
          <w:szCs w:val="28"/>
        </w:rPr>
        <w:footnoteReference w:id="33"/>
      </w:r>
      <w:bookmarkEnd w:id="60"/>
    </w:p>
    <w:tbl>
      <w:tblPr>
        <w:tblW w:w="5000" w:type="pct"/>
        <w:jc w:val="center"/>
        <w:tblCellMar>
          <w:left w:w="58" w:type="dxa"/>
          <w:right w:w="58" w:type="dxa"/>
        </w:tblCellMar>
        <w:tblLook w:val="00A0" w:firstRow="1" w:lastRow="0" w:firstColumn="1" w:lastColumn="0" w:noHBand="0" w:noVBand="0"/>
      </w:tblPr>
      <w:tblGrid>
        <w:gridCol w:w="2412"/>
        <w:gridCol w:w="1343"/>
        <w:gridCol w:w="2089"/>
        <w:gridCol w:w="1392"/>
        <w:gridCol w:w="2235"/>
      </w:tblGrid>
      <w:tr w:rsidR="0035190A" w:rsidRPr="00C82794" w:rsidTr="0035190A">
        <w:trPr>
          <w:trHeight w:val="300"/>
          <w:jc w:val="center"/>
        </w:trPr>
        <w:tc>
          <w:tcPr>
            <w:tcW w:w="1273" w:type="pct"/>
            <w:vMerge w:val="restart"/>
            <w:tcBorders>
              <w:top w:val="single" w:sz="8" w:space="0" w:color="auto"/>
              <w:left w:val="nil"/>
              <w:bottom w:val="single" w:sz="8" w:space="0" w:color="000000"/>
              <w:right w:val="nil"/>
            </w:tcBorders>
            <w:vAlign w:val="bottom"/>
          </w:tcPr>
          <w:p w:rsidR="0035190A" w:rsidRPr="00C82794" w:rsidRDefault="0035190A" w:rsidP="00884A30">
            <w:pPr>
              <w:spacing w:after="0" w:line="360" w:lineRule="auto"/>
              <w:jc w:val="both"/>
              <w:rPr>
                <w:rFonts w:ascii="Times New Roman" w:hAnsi="Times New Roman"/>
                <w:b/>
                <w:bCs/>
                <w:sz w:val="24"/>
                <w:szCs w:val="24"/>
              </w:rPr>
            </w:pPr>
            <w:r w:rsidRPr="00C82794">
              <w:rPr>
                <w:rFonts w:ascii="Times New Roman" w:hAnsi="Times New Roman"/>
                <w:b/>
                <w:bCs/>
                <w:sz w:val="24"/>
                <w:szCs w:val="24"/>
              </w:rPr>
              <w:t>Демографические характеристики</w:t>
            </w:r>
          </w:p>
        </w:tc>
        <w:tc>
          <w:tcPr>
            <w:tcW w:w="3727" w:type="pct"/>
            <w:gridSpan w:val="4"/>
            <w:tcBorders>
              <w:top w:val="single" w:sz="8" w:space="0" w:color="auto"/>
              <w:left w:val="nil"/>
              <w:bottom w:val="single" w:sz="4" w:space="0" w:color="auto"/>
              <w:right w:val="nil"/>
            </w:tcBorders>
            <w:vAlign w:val="bottom"/>
          </w:tcPr>
          <w:p w:rsidR="0035190A" w:rsidRPr="00C82794" w:rsidRDefault="0035190A" w:rsidP="00884A30">
            <w:pPr>
              <w:spacing w:after="0" w:line="360" w:lineRule="auto"/>
              <w:jc w:val="both"/>
              <w:rPr>
                <w:rFonts w:ascii="Times New Roman" w:hAnsi="Times New Roman"/>
                <w:b/>
                <w:bCs/>
                <w:sz w:val="24"/>
                <w:szCs w:val="24"/>
              </w:rPr>
            </w:pPr>
            <w:r w:rsidRPr="00C82794">
              <w:rPr>
                <w:rFonts w:ascii="Times New Roman" w:hAnsi="Times New Roman"/>
                <w:b/>
                <w:bCs/>
                <w:sz w:val="24"/>
                <w:szCs w:val="24"/>
              </w:rPr>
              <w:t>Постоянные  курильщики</w:t>
            </w:r>
            <w:r w:rsidRPr="00C82794">
              <w:rPr>
                <w:rFonts w:ascii="Times New Roman" w:hAnsi="Times New Roman"/>
                <w:b/>
                <w:bCs/>
                <w:sz w:val="24"/>
                <w:szCs w:val="24"/>
                <w:vertAlign w:val="superscript"/>
              </w:rPr>
              <w:t>1</w:t>
            </w:r>
            <w:r w:rsidRPr="00C82794">
              <w:rPr>
                <w:rFonts w:ascii="Times New Roman" w:hAnsi="Times New Roman"/>
                <w:b/>
                <w:bCs/>
                <w:sz w:val="24"/>
                <w:szCs w:val="24"/>
              </w:rPr>
              <w:t>, которые...</w:t>
            </w:r>
          </w:p>
        </w:tc>
      </w:tr>
      <w:tr w:rsidR="0035190A" w:rsidRPr="00C82794" w:rsidTr="0035190A">
        <w:trPr>
          <w:trHeight w:val="585"/>
          <w:jc w:val="center"/>
        </w:trPr>
        <w:tc>
          <w:tcPr>
            <w:tcW w:w="1273" w:type="pct"/>
            <w:vMerge/>
            <w:tcBorders>
              <w:top w:val="single" w:sz="8" w:space="0" w:color="auto"/>
              <w:left w:val="nil"/>
              <w:bottom w:val="single" w:sz="8" w:space="0" w:color="000000"/>
              <w:right w:val="nil"/>
            </w:tcBorders>
            <w:vAlign w:val="center"/>
          </w:tcPr>
          <w:p w:rsidR="0035190A" w:rsidRPr="00C82794" w:rsidRDefault="0035190A" w:rsidP="00884A30">
            <w:pPr>
              <w:spacing w:after="0" w:line="360" w:lineRule="auto"/>
              <w:jc w:val="both"/>
              <w:rPr>
                <w:rFonts w:ascii="Times New Roman" w:hAnsi="Times New Roman"/>
                <w:b/>
                <w:bCs/>
                <w:sz w:val="24"/>
                <w:szCs w:val="24"/>
              </w:rPr>
            </w:pPr>
          </w:p>
        </w:tc>
        <w:tc>
          <w:tcPr>
            <w:tcW w:w="1812" w:type="pct"/>
            <w:gridSpan w:val="2"/>
            <w:tcBorders>
              <w:top w:val="single" w:sz="4" w:space="0" w:color="auto"/>
              <w:left w:val="nil"/>
              <w:bottom w:val="single" w:sz="8" w:space="0" w:color="auto"/>
              <w:right w:val="nil"/>
            </w:tcBorders>
            <w:vAlign w:val="bottom"/>
          </w:tcPr>
          <w:p w:rsidR="0035190A" w:rsidRPr="00C82794" w:rsidRDefault="0035190A" w:rsidP="00884A30">
            <w:pPr>
              <w:spacing w:after="0" w:line="360" w:lineRule="auto"/>
              <w:jc w:val="both"/>
              <w:rPr>
                <w:rFonts w:ascii="Times New Roman" w:hAnsi="Times New Roman"/>
                <w:b/>
                <w:bCs/>
                <w:sz w:val="24"/>
                <w:szCs w:val="24"/>
              </w:rPr>
            </w:pPr>
            <w:r w:rsidRPr="00C82794">
              <w:rPr>
                <w:rFonts w:ascii="Times New Roman" w:hAnsi="Times New Roman"/>
                <w:b/>
                <w:bCs/>
                <w:sz w:val="24"/>
                <w:szCs w:val="24"/>
              </w:rPr>
              <w:t>заметили предупреждения о вреде для здоровья на сигаретных пачках</w:t>
            </w:r>
            <w:r w:rsidRPr="00C82794">
              <w:rPr>
                <w:rFonts w:ascii="Times New Roman" w:hAnsi="Times New Roman"/>
                <w:b/>
                <w:bCs/>
                <w:sz w:val="24"/>
                <w:szCs w:val="24"/>
                <w:vertAlign w:val="superscript"/>
              </w:rPr>
              <w:t>2</w:t>
            </w:r>
          </w:p>
        </w:tc>
        <w:tc>
          <w:tcPr>
            <w:tcW w:w="1915" w:type="pct"/>
            <w:gridSpan w:val="2"/>
            <w:tcBorders>
              <w:top w:val="single" w:sz="4" w:space="0" w:color="auto"/>
              <w:left w:val="nil"/>
              <w:bottom w:val="single" w:sz="8" w:space="0" w:color="auto"/>
              <w:right w:val="nil"/>
            </w:tcBorders>
            <w:vAlign w:val="bottom"/>
          </w:tcPr>
          <w:p w:rsidR="0035190A" w:rsidRPr="00C82794" w:rsidRDefault="0035190A" w:rsidP="00884A30">
            <w:pPr>
              <w:spacing w:after="0" w:line="360" w:lineRule="auto"/>
              <w:jc w:val="both"/>
              <w:rPr>
                <w:rFonts w:ascii="Times New Roman" w:hAnsi="Times New Roman"/>
                <w:b/>
                <w:bCs/>
                <w:sz w:val="24"/>
                <w:szCs w:val="24"/>
              </w:rPr>
            </w:pPr>
            <w:r w:rsidRPr="00C82794">
              <w:rPr>
                <w:rFonts w:ascii="Times New Roman" w:hAnsi="Times New Roman"/>
                <w:b/>
                <w:bCs/>
                <w:sz w:val="24"/>
                <w:szCs w:val="24"/>
              </w:rPr>
              <w:t>задумались о том, чтобы бросить курить из-за предупреждающих надписей</w:t>
            </w:r>
            <w:r w:rsidRPr="00C82794">
              <w:rPr>
                <w:rFonts w:ascii="Times New Roman" w:hAnsi="Times New Roman"/>
                <w:b/>
                <w:bCs/>
                <w:sz w:val="24"/>
                <w:szCs w:val="24"/>
                <w:vertAlign w:val="superscript"/>
              </w:rPr>
              <w:t>2</w:t>
            </w:r>
          </w:p>
        </w:tc>
      </w:tr>
      <w:tr w:rsidR="0035190A" w:rsidRPr="00C82794" w:rsidTr="0035190A">
        <w:trPr>
          <w:trHeight w:val="300"/>
          <w:jc w:val="center"/>
        </w:trPr>
        <w:tc>
          <w:tcPr>
            <w:tcW w:w="1273" w:type="pct"/>
            <w:vAlign w:val="bottom"/>
          </w:tcPr>
          <w:p w:rsidR="0035190A" w:rsidRPr="00C82794" w:rsidRDefault="0035190A" w:rsidP="00884A30">
            <w:pPr>
              <w:spacing w:after="0" w:line="360" w:lineRule="auto"/>
              <w:jc w:val="both"/>
              <w:rPr>
                <w:rFonts w:ascii="Times New Roman" w:hAnsi="Times New Roman"/>
                <w:b/>
                <w:bCs/>
                <w:sz w:val="24"/>
                <w:szCs w:val="24"/>
              </w:rPr>
            </w:pPr>
          </w:p>
        </w:tc>
        <w:tc>
          <w:tcPr>
            <w:tcW w:w="3727" w:type="pct"/>
            <w:gridSpan w:val="4"/>
            <w:tcBorders>
              <w:top w:val="single" w:sz="8" w:space="0" w:color="auto"/>
              <w:left w:val="nil"/>
              <w:bottom w:val="nil"/>
              <w:right w:val="nil"/>
            </w:tcBorders>
            <w:vAlign w:val="bottom"/>
          </w:tcPr>
          <w:p w:rsidR="0035190A" w:rsidRPr="00C82794" w:rsidRDefault="0035190A" w:rsidP="00884A30">
            <w:pPr>
              <w:spacing w:after="0" w:line="360" w:lineRule="auto"/>
              <w:jc w:val="both"/>
              <w:rPr>
                <w:rFonts w:ascii="Times New Roman" w:hAnsi="Times New Roman"/>
                <w:i/>
                <w:iCs/>
                <w:sz w:val="24"/>
                <w:szCs w:val="24"/>
              </w:rPr>
            </w:pPr>
            <w:r w:rsidRPr="00C82794">
              <w:rPr>
                <w:rFonts w:ascii="Times New Roman" w:hAnsi="Times New Roman"/>
                <w:i/>
                <w:iCs/>
                <w:sz w:val="24"/>
                <w:szCs w:val="24"/>
              </w:rPr>
              <w:t>Процент (95% ДИ (доверительный интервал))</w:t>
            </w:r>
          </w:p>
        </w:tc>
      </w:tr>
      <w:tr w:rsidR="0035190A" w:rsidRPr="00C82794" w:rsidTr="0035190A">
        <w:trPr>
          <w:trHeight w:val="300"/>
          <w:jc w:val="center"/>
        </w:trPr>
        <w:tc>
          <w:tcPr>
            <w:tcW w:w="1273" w:type="pct"/>
            <w:vAlign w:val="bottom"/>
          </w:tcPr>
          <w:p w:rsidR="0035190A" w:rsidRPr="00C82794" w:rsidRDefault="0035190A" w:rsidP="00884A30">
            <w:pPr>
              <w:spacing w:after="0" w:line="360" w:lineRule="auto"/>
              <w:jc w:val="both"/>
              <w:rPr>
                <w:rFonts w:ascii="Times New Roman" w:hAnsi="Times New Roman"/>
                <w:b/>
                <w:bCs/>
                <w:sz w:val="24"/>
                <w:szCs w:val="24"/>
              </w:rPr>
            </w:pPr>
            <w:r w:rsidRPr="00C82794">
              <w:rPr>
                <w:rFonts w:ascii="Times New Roman" w:hAnsi="Times New Roman"/>
                <w:b/>
                <w:bCs/>
                <w:sz w:val="24"/>
                <w:szCs w:val="24"/>
              </w:rPr>
              <w:t>Всего</w:t>
            </w:r>
          </w:p>
        </w:tc>
        <w:tc>
          <w:tcPr>
            <w:tcW w:w="709"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94.2</w:t>
            </w:r>
          </w:p>
        </w:tc>
        <w:tc>
          <w:tcPr>
            <w:tcW w:w="1103"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(92.7, 95.4)</w:t>
            </w:r>
          </w:p>
        </w:tc>
        <w:tc>
          <w:tcPr>
            <w:tcW w:w="735"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33.7</w:t>
            </w:r>
          </w:p>
        </w:tc>
        <w:tc>
          <w:tcPr>
            <w:tcW w:w="1180"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(30.8, 36.7)</w:t>
            </w:r>
          </w:p>
        </w:tc>
      </w:tr>
      <w:tr w:rsidR="0035190A" w:rsidRPr="00C82794" w:rsidTr="0035190A">
        <w:trPr>
          <w:trHeight w:val="300"/>
          <w:jc w:val="center"/>
        </w:trPr>
        <w:tc>
          <w:tcPr>
            <w:tcW w:w="1273" w:type="pct"/>
            <w:vAlign w:val="bottom"/>
          </w:tcPr>
          <w:p w:rsidR="0035190A" w:rsidRPr="00C82794" w:rsidRDefault="0035190A" w:rsidP="00884A30">
            <w:pPr>
              <w:spacing w:after="0" w:line="360" w:lineRule="auto"/>
              <w:ind w:left="68"/>
              <w:jc w:val="both"/>
              <w:rPr>
                <w:rFonts w:ascii="Times New Roman" w:hAnsi="Times New Roman"/>
                <w:i/>
                <w:iCs/>
                <w:sz w:val="24"/>
                <w:szCs w:val="24"/>
              </w:rPr>
            </w:pPr>
            <w:r w:rsidRPr="00C82794">
              <w:rPr>
                <w:rFonts w:ascii="Times New Roman" w:hAnsi="Times New Roman"/>
                <w:i/>
                <w:iCs/>
                <w:sz w:val="24"/>
                <w:szCs w:val="24"/>
              </w:rPr>
              <w:t>Пол</w:t>
            </w:r>
          </w:p>
        </w:tc>
        <w:tc>
          <w:tcPr>
            <w:tcW w:w="709" w:type="pct"/>
            <w:vAlign w:val="bottom"/>
          </w:tcPr>
          <w:p w:rsidR="0035190A" w:rsidRPr="00C82794" w:rsidRDefault="0035190A" w:rsidP="00884A30">
            <w:pPr>
              <w:spacing w:after="0" w:line="360" w:lineRule="auto"/>
              <w:jc w:val="both"/>
              <w:rPr>
                <w:rFonts w:ascii="Times New Roman" w:hAnsi="Times New Roman"/>
                <w:i/>
                <w:iCs/>
                <w:sz w:val="24"/>
                <w:szCs w:val="24"/>
              </w:rPr>
            </w:pPr>
          </w:p>
        </w:tc>
        <w:tc>
          <w:tcPr>
            <w:tcW w:w="1103" w:type="pct"/>
            <w:vAlign w:val="bottom"/>
          </w:tcPr>
          <w:p w:rsidR="0035190A" w:rsidRPr="00C82794" w:rsidRDefault="0035190A" w:rsidP="00884A30">
            <w:pPr>
              <w:spacing w:after="0" w:line="360" w:lineRule="auto"/>
              <w:jc w:val="both"/>
              <w:rPr>
                <w:rFonts w:ascii="Times New Roman" w:hAnsi="Times New Roman"/>
                <w:i/>
                <w:iCs/>
                <w:sz w:val="24"/>
                <w:szCs w:val="24"/>
              </w:rPr>
            </w:pPr>
          </w:p>
        </w:tc>
        <w:tc>
          <w:tcPr>
            <w:tcW w:w="735" w:type="pct"/>
            <w:vAlign w:val="bottom"/>
          </w:tcPr>
          <w:p w:rsidR="0035190A" w:rsidRPr="00C82794" w:rsidRDefault="0035190A" w:rsidP="00884A30">
            <w:pPr>
              <w:spacing w:after="0" w:line="360" w:lineRule="auto"/>
              <w:jc w:val="both"/>
              <w:rPr>
                <w:rFonts w:ascii="Times New Roman" w:hAnsi="Times New Roman"/>
                <w:i/>
                <w:iCs/>
                <w:sz w:val="24"/>
                <w:szCs w:val="24"/>
              </w:rPr>
            </w:pPr>
          </w:p>
        </w:tc>
        <w:tc>
          <w:tcPr>
            <w:tcW w:w="1180" w:type="pct"/>
            <w:vAlign w:val="bottom"/>
          </w:tcPr>
          <w:p w:rsidR="0035190A" w:rsidRPr="00C82794" w:rsidRDefault="0035190A" w:rsidP="00884A30">
            <w:pPr>
              <w:spacing w:after="0" w:line="360" w:lineRule="auto"/>
              <w:jc w:val="both"/>
              <w:rPr>
                <w:rFonts w:ascii="Times New Roman" w:hAnsi="Times New Roman"/>
                <w:i/>
                <w:iCs/>
                <w:sz w:val="24"/>
                <w:szCs w:val="24"/>
              </w:rPr>
            </w:pPr>
          </w:p>
        </w:tc>
      </w:tr>
      <w:tr w:rsidR="0035190A" w:rsidRPr="00C82794" w:rsidTr="0035190A">
        <w:trPr>
          <w:trHeight w:val="300"/>
          <w:jc w:val="center"/>
        </w:trPr>
        <w:tc>
          <w:tcPr>
            <w:tcW w:w="1273" w:type="pct"/>
            <w:vAlign w:val="bottom"/>
          </w:tcPr>
          <w:p w:rsidR="0035190A" w:rsidRPr="00C82794" w:rsidRDefault="0035190A" w:rsidP="00884A30">
            <w:pPr>
              <w:spacing w:after="0" w:line="360" w:lineRule="auto"/>
              <w:ind w:left="158"/>
              <w:jc w:val="both"/>
              <w:rPr>
                <w:rFonts w:ascii="Times New Roman" w:hAnsi="Times New Roman"/>
                <w:sz w:val="24"/>
                <w:szCs w:val="24"/>
              </w:rPr>
            </w:pPr>
            <w:r w:rsidRPr="00C82794">
              <w:rPr>
                <w:rFonts w:ascii="Times New Roman" w:hAnsi="Times New Roman"/>
                <w:sz w:val="24"/>
                <w:szCs w:val="24"/>
              </w:rPr>
              <w:t>Мужчины</w:t>
            </w:r>
          </w:p>
        </w:tc>
        <w:tc>
          <w:tcPr>
            <w:tcW w:w="709"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94.1</w:t>
            </w:r>
          </w:p>
        </w:tc>
        <w:tc>
          <w:tcPr>
            <w:tcW w:w="1103"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(92.6, 95.4)</w:t>
            </w:r>
          </w:p>
        </w:tc>
        <w:tc>
          <w:tcPr>
            <w:tcW w:w="735"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33.6</w:t>
            </w:r>
          </w:p>
        </w:tc>
        <w:tc>
          <w:tcPr>
            <w:tcW w:w="1180"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(30.7, 36.5)</w:t>
            </w:r>
          </w:p>
        </w:tc>
      </w:tr>
      <w:tr w:rsidR="0035190A" w:rsidRPr="00C82794" w:rsidTr="0035190A">
        <w:trPr>
          <w:trHeight w:val="300"/>
          <w:jc w:val="center"/>
        </w:trPr>
        <w:tc>
          <w:tcPr>
            <w:tcW w:w="1273" w:type="pct"/>
            <w:vAlign w:val="bottom"/>
          </w:tcPr>
          <w:p w:rsidR="0035190A" w:rsidRPr="00C82794" w:rsidRDefault="0035190A" w:rsidP="00884A30">
            <w:pPr>
              <w:spacing w:after="0" w:line="360" w:lineRule="auto"/>
              <w:ind w:left="158"/>
              <w:jc w:val="both"/>
              <w:rPr>
                <w:rFonts w:ascii="Times New Roman" w:hAnsi="Times New Roman"/>
                <w:sz w:val="24"/>
                <w:szCs w:val="24"/>
              </w:rPr>
            </w:pPr>
            <w:r w:rsidRPr="00C82794">
              <w:rPr>
                <w:rFonts w:ascii="Times New Roman" w:hAnsi="Times New Roman"/>
                <w:sz w:val="24"/>
                <w:szCs w:val="24"/>
              </w:rPr>
              <w:t>Женщины</w:t>
            </w:r>
          </w:p>
        </w:tc>
        <w:tc>
          <w:tcPr>
            <w:tcW w:w="709"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94.2</w:t>
            </w:r>
          </w:p>
        </w:tc>
        <w:tc>
          <w:tcPr>
            <w:tcW w:w="1103"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(91.5, 96.0)</w:t>
            </w:r>
          </w:p>
        </w:tc>
        <w:tc>
          <w:tcPr>
            <w:tcW w:w="735"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33.9</w:t>
            </w:r>
          </w:p>
        </w:tc>
        <w:tc>
          <w:tcPr>
            <w:tcW w:w="1180"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(29.2, 39.0)</w:t>
            </w:r>
          </w:p>
        </w:tc>
      </w:tr>
      <w:tr w:rsidR="0035190A" w:rsidRPr="00C82794" w:rsidTr="0035190A">
        <w:trPr>
          <w:trHeight w:val="300"/>
          <w:jc w:val="center"/>
        </w:trPr>
        <w:tc>
          <w:tcPr>
            <w:tcW w:w="1273" w:type="pct"/>
            <w:vAlign w:val="bottom"/>
          </w:tcPr>
          <w:p w:rsidR="0035190A" w:rsidRPr="00C82794" w:rsidRDefault="0035190A" w:rsidP="00884A30">
            <w:pPr>
              <w:spacing w:after="0" w:line="360" w:lineRule="auto"/>
              <w:ind w:left="80"/>
              <w:jc w:val="both"/>
              <w:rPr>
                <w:rFonts w:ascii="Times New Roman" w:hAnsi="Times New Roman"/>
                <w:i/>
                <w:iCs/>
                <w:sz w:val="24"/>
                <w:szCs w:val="24"/>
              </w:rPr>
            </w:pPr>
            <w:r w:rsidRPr="00C82794">
              <w:rPr>
                <w:rFonts w:ascii="Times New Roman" w:hAnsi="Times New Roman"/>
                <w:i/>
                <w:iCs/>
                <w:sz w:val="24"/>
                <w:szCs w:val="24"/>
              </w:rPr>
              <w:t>Возраст (лет)</w:t>
            </w:r>
          </w:p>
        </w:tc>
        <w:tc>
          <w:tcPr>
            <w:tcW w:w="709" w:type="pct"/>
            <w:noWrap/>
            <w:vAlign w:val="bottom"/>
          </w:tcPr>
          <w:p w:rsidR="0035190A" w:rsidRPr="00C82794" w:rsidRDefault="0035190A" w:rsidP="00884A30">
            <w:pPr>
              <w:spacing w:after="0" w:line="360" w:lineRule="auto"/>
              <w:jc w:val="both"/>
              <w:rPr>
                <w:rFonts w:ascii="Times New Roman" w:hAnsi="Times New Roman"/>
                <w:i/>
                <w:iCs/>
                <w:sz w:val="24"/>
                <w:szCs w:val="24"/>
              </w:rPr>
            </w:pPr>
          </w:p>
        </w:tc>
        <w:tc>
          <w:tcPr>
            <w:tcW w:w="1103" w:type="pct"/>
            <w:noWrap/>
            <w:vAlign w:val="bottom"/>
          </w:tcPr>
          <w:p w:rsidR="0035190A" w:rsidRPr="00C82794" w:rsidRDefault="0035190A" w:rsidP="00884A30">
            <w:pPr>
              <w:spacing w:after="0" w:line="360" w:lineRule="auto"/>
              <w:jc w:val="both"/>
              <w:rPr>
                <w:rFonts w:ascii="Times New Roman" w:hAnsi="Times New Roman"/>
                <w:i/>
                <w:iCs/>
                <w:sz w:val="24"/>
                <w:szCs w:val="24"/>
              </w:rPr>
            </w:pPr>
          </w:p>
        </w:tc>
        <w:tc>
          <w:tcPr>
            <w:tcW w:w="735" w:type="pct"/>
            <w:noWrap/>
            <w:vAlign w:val="bottom"/>
          </w:tcPr>
          <w:p w:rsidR="0035190A" w:rsidRPr="00C82794" w:rsidRDefault="0035190A" w:rsidP="00884A30">
            <w:pPr>
              <w:spacing w:after="0" w:line="360" w:lineRule="auto"/>
              <w:jc w:val="both"/>
              <w:rPr>
                <w:rFonts w:ascii="Times New Roman" w:hAnsi="Times New Roman"/>
                <w:i/>
                <w:iCs/>
                <w:sz w:val="24"/>
                <w:szCs w:val="24"/>
              </w:rPr>
            </w:pPr>
          </w:p>
        </w:tc>
        <w:tc>
          <w:tcPr>
            <w:tcW w:w="1180" w:type="pct"/>
            <w:noWrap/>
            <w:vAlign w:val="bottom"/>
          </w:tcPr>
          <w:p w:rsidR="0035190A" w:rsidRPr="00C82794" w:rsidRDefault="0035190A" w:rsidP="00884A30">
            <w:pPr>
              <w:spacing w:after="0" w:line="360" w:lineRule="auto"/>
              <w:jc w:val="both"/>
              <w:rPr>
                <w:rFonts w:ascii="Times New Roman" w:hAnsi="Times New Roman"/>
                <w:i/>
                <w:iCs/>
                <w:sz w:val="24"/>
                <w:szCs w:val="24"/>
              </w:rPr>
            </w:pPr>
          </w:p>
        </w:tc>
      </w:tr>
      <w:tr w:rsidR="0035190A" w:rsidRPr="00C82794" w:rsidTr="0035190A">
        <w:trPr>
          <w:trHeight w:val="300"/>
          <w:jc w:val="center"/>
        </w:trPr>
        <w:tc>
          <w:tcPr>
            <w:tcW w:w="1273" w:type="pct"/>
            <w:vAlign w:val="bottom"/>
          </w:tcPr>
          <w:p w:rsidR="0035190A" w:rsidRPr="00C82794" w:rsidRDefault="0035190A" w:rsidP="00884A30">
            <w:pPr>
              <w:spacing w:after="0" w:line="360" w:lineRule="auto"/>
              <w:ind w:left="170"/>
              <w:jc w:val="both"/>
              <w:rPr>
                <w:rFonts w:ascii="Times New Roman" w:hAnsi="Times New Roman"/>
                <w:sz w:val="24"/>
                <w:szCs w:val="24"/>
              </w:rPr>
            </w:pPr>
            <w:r w:rsidRPr="00C82794">
              <w:rPr>
                <w:rFonts w:ascii="Times New Roman" w:hAnsi="Times New Roman"/>
                <w:sz w:val="24"/>
                <w:szCs w:val="24"/>
              </w:rPr>
              <w:t>15-18</w:t>
            </w:r>
          </w:p>
        </w:tc>
        <w:tc>
          <w:tcPr>
            <w:tcW w:w="709"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91.7</w:t>
            </w:r>
          </w:p>
        </w:tc>
        <w:tc>
          <w:tcPr>
            <w:tcW w:w="1103"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(81.4, 96.5)</w:t>
            </w:r>
          </w:p>
        </w:tc>
        <w:tc>
          <w:tcPr>
            <w:tcW w:w="735"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38.5</w:t>
            </w:r>
          </w:p>
        </w:tc>
        <w:tc>
          <w:tcPr>
            <w:tcW w:w="1180"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(27.7, 50.6)</w:t>
            </w:r>
          </w:p>
        </w:tc>
      </w:tr>
      <w:tr w:rsidR="0035190A" w:rsidRPr="00C82794" w:rsidTr="0035190A">
        <w:trPr>
          <w:trHeight w:val="300"/>
          <w:jc w:val="center"/>
        </w:trPr>
        <w:tc>
          <w:tcPr>
            <w:tcW w:w="1273" w:type="pct"/>
            <w:vAlign w:val="bottom"/>
          </w:tcPr>
          <w:p w:rsidR="0035190A" w:rsidRPr="00C82794" w:rsidRDefault="0035190A" w:rsidP="00884A30">
            <w:pPr>
              <w:spacing w:after="0" w:line="360" w:lineRule="auto"/>
              <w:ind w:left="170"/>
              <w:jc w:val="both"/>
              <w:rPr>
                <w:rFonts w:ascii="Times New Roman" w:hAnsi="Times New Roman"/>
                <w:sz w:val="24"/>
                <w:szCs w:val="24"/>
              </w:rPr>
            </w:pPr>
            <w:r w:rsidRPr="00C82794">
              <w:rPr>
                <w:rFonts w:ascii="Times New Roman" w:hAnsi="Times New Roman"/>
                <w:sz w:val="24"/>
                <w:szCs w:val="24"/>
              </w:rPr>
              <w:t>19-24</w:t>
            </w:r>
          </w:p>
        </w:tc>
        <w:tc>
          <w:tcPr>
            <w:tcW w:w="709"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95.0</w:t>
            </w:r>
          </w:p>
        </w:tc>
        <w:tc>
          <w:tcPr>
            <w:tcW w:w="1103"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(92.1, 96.9)</w:t>
            </w:r>
          </w:p>
        </w:tc>
        <w:tc>
          <w:tcPr>
            <w:tcW w:w="735"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36.4</w:t>
            </w:r>
          </w:p>
        </w:tc>
        <w:tc>
          <w:tcPr>
            <w:tcW w:w="1180"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(30.3, 42.9)</w:t>
            </w:r>
          </w:p>
        </w:tc>
      </w:tr>
      <w:tr w:rsidR="0035190A" w:rsidRPr="00C82794" w:rsidTr="0035190A">
        <w:trPr>
          <w:trHeight w:val="300"/>
          <w:jc w:val="center"/>
        </w:trPr>
        <w:tc>
          <w:tcPr>
            <w:tcW w:w="1273" w:type="pct"/>
            <w:vAlign w:val="bottom"/>
          </w:tcPr>
          <w:p w:rsidR="0035190A" w:rsidRPr="00C82794" w:rsidRDefault="0035190A" w:rsidP="00884A30">
            <w:pPr>
              <w:spacing w:after="0" w:line="360" w:lineRule="auto"/>
              <w:ind w:left="170"/>
              <w:jc w:val="both"/>
              <w:rPr>
                <w:rFonts w:ascii="Times New Roman" w:hAnsi="Times New Roman"/>
                <w:sz w:val="24"/>
                <w:szCs w:val="24"/>
              </w:rPr>
            </w:pPr>
            <w:r w:rsidRPr="00C82794">
              <w:rPr>
                <w:rFonts w:ascii="Times New Roman" w:hAnsi="Times New Roman"/>
                <w:sz w:val="24"/>
                <w:szCs w:val="24"/>
              </w:rPr>
              <w:t>25-44</w:t>
            </w:r>
          </w:p>
        </w:tc>
        <w:tc>
          <w:tcPr>
            <w:tcW w:w="709"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95.5</w:t>
            </w:r>
          </w:p>
        </w:tc>
        <w:tc>
          <w:tcPr>
            <w:tcW w:w="1103"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(93.9, 96.7)</w:t>
            </w:r>
          </w:p>
        </w:tc>
        <w:tc>
          <w:tcPr>
            <w:tcW w:w="735"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32.7</w:t>
            </w:r>
          </w:p>
        </w:tc>
        <w:tc>
          <w:tcPr>
            <w:tcW w:w="1180"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(29.3, 36.4)</w:t>
            </w:r>
          </w:p>
        </w:tc>
      </w:tr>
      <w:tr w:rsidR="0035190A" w:rsidRPr="00C82794" w:rsidTr="0035190A">
        <w:trPr>
          <w:trHeight w:val="300"/>
          <w:jc w:val="center"/>
        </w:trPr>
        <w:tc>
          <w:tcPr>
            <w:tcW w:w="1273" w:type="pct"/>
            <w:vAlign w:val="bottom"/>
          </w:tcPr>
          <w:p w:rsidR="0035190A" w:rsidRPr="00C82794" w:rsidRDefault="0035190A" w:rsidP="00884A30">
            <w:pPr>
              <w:spacing w:after="0" w:line="360" w:lineRule="auto"/>
              <w:ind w:left="170"/>
              <w:jc w:val="both"/>
              <w:rPr>
                <w:rFonts w:ascii="Times New Roman" w:hAnsi="Times New Roman"/>
                <w:sz w:val="24"/>
                <w:szCs w:val="24"/>
              </w:rPr>
            </w:pPr>
            <w:r w:rsidRPr="00C82794">
              <w:rPr>
                <w:rFonts w:ascii="Times New Roman" w:hAnsi="Times New Roman"/>
                <w:sz w:val="24"/>
                <w:szCs w:val="24"/>
              </w:rPr>
              <w:t>45-64</w:t>
            </w:r>
          </w:p>
        </w:tc>
        <w:tc>
          <w:tcPr>
            <w:tcW w:w="709"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93.5</w:t>
            </w:r>
          </w:p>
        </w:tc>
        <w:tc>
          <w:tcPr>
            <w:tcW w:w="1103"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(91.1, 95.3)</w:t>
            </w:r>
          </w:p>
        </w:tc>
        <w:tc>
          <w:tcPr>
            <w:tcW w:w="735"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33.2</w:t>
            </w:r>
          </w:p>
        </w:tc>
        <w:tc>
          <w:tcPr>
            <w:tcW w:w="1180"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(29.4, 37.3)</w:t>
            </w:r>
          </w:p>
        </w:tc>
      </w:tr>
      <w:tr w:rsidR="0035190A" w:rsidRPr="00C82794" w:rsidTr="0035190A">
        <w:trPr>
          <w:trHeight w:val="300"/>
          <w:jc w:val="center"/>
        </w:trPr>
        <w:tc>
          <w:tcPr>
            <w:tcW w:w="1273" w:type="pct"/>
            <w:vAlign w:val="bottom"/>
          </w:tcPr>
          <w:p w:rsidR="0035190A" w:rsidRPr="00C82794" w:rsidRDefault="0035190A" w:rsidP="00884A30">
            <w:pPr>
              <w:spacing w:after="0" w:line="360" w:lineRule="auto"/>
              <w:ind w:left="170"/>
              <w:jc w:val="both"/>
              <w:rPr>
                <w:rFonts w:ascii="Times New Roman" w:hAnsi="Times New Roman"/>
                <w:sz w:val="24"/>
                <w:szCs w:val="24"/>
              </w:rPr>
            </w:pPr>
            <w:r w:rsidRPr="00C82794">
              <w:rPr>
                <w:rFonts w:ascii="Times New Roman" w:hAnsi="Times New Roman"/>
                <w:sz w:val="24"/>
                <w:szCs w:val="24"/>
              </w:rPr>
              <w:t>65+</w:t>
            </w:r>
          </w:p>
        </w:tc>
        <w:tc>
          <w:tcPr>
            <w:tcW w:w="709"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86.8</w:t>
            </w:r>
          </w:p>
        </w:tc>
        <w:tc>
          <w:tcPr>
            <w:tcW w:w="1103"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(78.5, 92.2)</w:t>
            </w:r>
          </w:p>
        </w:tc>
        <w:tc>
          <w:tcPr>
            <w:tcW w:w="735"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32.8</w:t>
            </w:r>
          </w:p>
        </w:tc>
        <w:tc>
          <w:tcPr>
            <w:tcW w:w="1180"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(25.2, 41.5)</w:t>
            </w:r>
          </w:p>
        </w:tc>
      </w:tr>
      <w:tr w:rsidR="0035190A" w:rsidRPr="00C82794" w:rsidTr="0035190A">
        <w:trPr>
          <w:trHeight w:val="300"/>
          <w:jc w:val="center"/>
        </w:trPr>
        <w:tc>
          <w:tcPr>
            <w:tcW w:w="1273" w:type="pct"/>
            <w:vAlign w:val="bottom"/>
          </w:tcPr>
          <w:p w:rsidR="0035190A" w:rsidRPr="00C82794" w:rsidRDefault="0035190A" w:rsidP="00884A30">
            <w:pPr>
              <w:spacing w:after="0" w:line="360" w:lineRule="auto"/>
              <w:ind w:left="80"/>
              <w:jc w:val="both"/>
              <w:rPr>
                <w:rFonts w:ascii="Times New Roman" w:hAnsi="Times New Roman"/>
                <w:i/>
                <w:iCs/>
                <w:sz w:val="24"/>
                <w:szCs w:val="24"/>
              </w:rPr>
            </w:pPr>
            <w:r w:rsidRPr="00C82794">
              <w:rPr>
                <w:rFonts w:ascii="Times New Roman" w:hAnsi="Times New Roman"/>
                <w:i/>
                <w:iCs/>
                <w:sz w:val="24"/>
                <w:szCs w:val="24"/>
              </w:rPr>
              <w:t>Местность проживания</w:t>
            </w:r>
          </w:p>
        </w:tc>
        <w:tc>
          <w:tcPr>
            <w:tcW w:w="709" w:type="pct"/>
            <w:noWrap/>
            <w:vAlign w:val="bottom"/>
          </w:tcPr>
          <w:p w:rsidR="0035190A" w:rsidRPr="00C82794" w:rsidRDefault="0035190A" w:rsidP="00884A30">
            <w:pPr>
              <w:spacing w:after="0" w:line="360" w:lineRule="auto"/>
              <w:jc w:val="both"/>
              <w:rPr>
                <w:rFonts w:ascii="Times New Roman" w:hAnsi="Times New Roman"/>
                <w:i/>
                <w:iCs/>
                <w:sz w:val="24"/>
                <w:szCs w:val="24"/>
              </w:rPr>
            </w:pPr>
          </w:p>
        </w:tc>
        <w:tc>
          <w:tcPr>
            <w:tcW w:w="1103" w:type="pct"/>
            <w:noWrap/>
            <w:vAlign w:val="bottom"/>
          </w:tcPr>
          <w:p w:rsidR="0035190A" w:rsidRPr="00C82794" w:rsidRDefault="0035190A" w:rsidP="00884A30">
            <w:pPr>
              <w:spacing w:after="0" w:line="360" w:lineRule="auto"/>
              <w:jc w:val="both"/>
              <w:rPr>
                <w:rFonts w:ascii="Times New Roman" w:hAnsi="Times New Roman"/>
                <w:i/>
                <w:iCs/>
                <w:sz w:val="24"/>
                <w:szCs w:val="24"/>
              </w:rPr>
            </w:pPr>
          </w:p>
        </w:tc>
        <w:tc>
          <w:tcPr>
            <w:tcW w:w="735" w:type="pct"/>
            <w:noWrap/>
            <w:vAlign w:val="bottom"/>
          </w:tcPr>
          <w:p w:rsidR="0035190A" w:rsidRPr="00C82794" w:rsidRDefault="0035190A" w:rsidP="00884A30">
            <w:pPr>
              <w:spacing w:after="0" w:line="360" w:lineRule="auto"/>
              <w:jc w:val="both"/>
              <w:rPr>
                <w:rFonts w:ascii="Times New Roman" w:hAnsi="Times New Roman"/>
                <w:i/>
                <w:iCs/>
                <w:sz w:val="24"/>
                <w:szCs w:val="24"/>
              </w:rPr>
            </w:pPr>
          </w:p>
        </w:tc>
        <w:tc>
          <w:tcPr>
            <w:tcW w:w="1180" w:type="pct"/>
            <w:noWrap/>
            <w:vAlign w:val="bottom"/>
          </w:tcPr>
          <w:p w:rsidR="0035190A" w:rsidRPr="00C82794" w:rsidRDefault="0035190A" w:rsidP="00884A30">
            <w:pPr>
              <w:spacing w:after="0" w:line="360" w:lineRule="auto"/>
              <w:jc w:val="both"/>
              <w:rPr>
                <w:rFonts w:ascii="Times New Roman" w:hAnsi="Times New Roman"/>
                <w:i/>
                <w:iCs/>
                <w:sz w:val="24"/>
                <w:szCs w:val="24"/>
              </w:rPr>
            </w:pPr>
          </w:p>
        </w:tc>
      </w:tr>
      <w:tr w:rsidR="0035190A" w:rsidRPr="00C82794" w:rsidTr="0035190A">
        <w:trPr>
          <w:trHeight w:val="300"/>
          <w:jc w:val="center"/>
        </w:trPr>
        <w:tc>
          <w:tcPr>
            <w:tcW w:w="1273" w:type="pct"/>
            <w:vAlign w:val="bottom"/>
          </w:tcPr>
          <w:p w:rsidR="0035190A" w:rsidRPr="00C82794" w:rsidRDefault="0035190A" w:rsidP="00884A30">
            <w:pPr>
              <w:spacing w:after="0" w:line="360" w:lineRule="auto"/>
              <w:ind w:left="170"/>
              <w:jc w:val="both"/>
              <w:rPr>
                <w:rFonts w:ascii="Times New Roman" w:hAnsi="Times New Roman"/>
                <w:sz w:val="24"/>
                <w:szCs w:val="24"/>
              </w:rPr>
            </w:pPr>
            <w:r w:rsidRPr="00C82794">
              <w:rPr>
                <w:rFonts w:ascii="Times New Roman" w:hAnsi="Times New Roman"/>
                <w:sz w:val="24"/>
                <w:szCs w:val="24"/>
              </w:rPr>
              <w:t>Городская</w:t>
            </w:r>
          </w:p>
        </w:tc>
        <w:tc>
          <w:tcPr>
            <w:tcW w:w="709"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93.8</w:t>
            </w:r>
          </w:p>
        </w:tc>
        <w:tc>
          <w:tcPr>
            <w:tcW w:w="1103"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(91.8, 95.3)</w:t>
            </w:r>
          </w:p>
        </w:tc>
        <w:tc>
          <w:tcPr>
            <w:tcW w:w="735"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31.7</w:t>
            </w:r>
          </w:p>
        </w:tc>
        <w:tc>
          <w:tcPr>
            <w:tcW w:w="1180"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(28.2, 35.5)</w:t>
            </w:r>
          </w:p>
        </w:tc>
      </w:tr>
      <w:tr w:rsidR="0035190A" w:rsidRPr="00C82794" w:rsidTr="0035190A">
        <w:trPr>
          <w:trHeight w:val="300"/>
          <w:jc w:val="center"/>
        </w:trPr>
        <w:tc>
          <w:tcPr>
            <w:tcW w:w="1273" w:type="pct"/>
            <w:vAlign w:val="bottom"/>
          </w:tcPr>
          <w:p w:rsidR="0035190A" w:rsidRPr="00C82794" w:rsidRDefault="0035190A" w:rsidP="00884A30">
            <w:pPr>
              <w:spacing w:after="0" w:line="360" w:lineRule="auto"/>
              <w:ind w:left="170"/>
              <w:jc w:val="both"/>
              <w:rPr>
                <w:rFonts w:ascii="Times New Roman" w:hAnsi="Times New Roman"/>
                <w:sz w:val="24"/>
                <w:szCs w:val="24"/>
              </w:rPr>
            </w:pPr>
            <w:r w:rsidRPr="00C82794">
              <w:rPr>
                <w:rFonts w:ascii="Times New Roman" w:hAnsi="Times New Roman"/>
                <w:sz w:val="24"/>
                <w:szCs w:val="24"/>
              </w:rPr>
              <w:t xml:space="preserve">Сельская </w:t>
            </w:r>
          </w:p>
        </w:tc>
        <w:tc>
          <w:tcPr>
            <w:tcW w:w="709"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95.5</w:t>
            </w:r>
          </w:p>
        </w:tc>
        <w:tc>
          <w:tcPr>
            <w:tcW w:w="1103"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(93.7, 96.8)</w:t>
            </w:r>
          </w:p>
        </w:tc>
        <w:tc>
          <w:tcPr>
            <w:tcW w:w="735"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39.9</w:t>
            </w:r>
          </w:p>
        </w:tc>
        <w:tc>
          <w:tcPr>
            <w:tcW w:w="1180"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(35.9, 43.9)</w:t>
            </w:r>
          </w:p>
        </w:tc>
      </w:tr>
      <w:tr w:rsidR="0035190A" w:rsidRPr="00C82794" w:rsidTr="0035190A">
        <w:trPr>
          <w:trHeight w:val="300"/>
          <w:jc w:val="center"/>
        </w:trPr>
        <w:tc>
          <w:tcPr>
            <w:tcW w:w="1273" w:type="pct"/>
            <w:vAlign w:val="bottom"/>
          </w:tcPr>
          <w:p w:rsidR="0035190A" w:rsidRPr="00C82794" w:rsidRDefault="0035190A" w:rsidP="00884A30">
            <w:pPr>
              <w:spacing w:after="0" w:line="360" w:lineRule="auto"/>
              <w:ind w:left="80"/>
              <w:jc w:val="both"/>
              <w:rPr>
                <w:rFonts w:ascii="Times New Roman" w:hAnsi="Times New Roman"/>
                <w:i/>
                <w:iCs/>
                <w:sz w:val="24"/>
                <w:szCs w:val="24"/>
              </w:rPr>
            </w:pPr>
            <w:r w:rsidRPr="00C82794">
              <w:rPr>
                <w:rFonts w:ascii="Times New Roman" w:hAnsi="Times New Roman"/>
                <w:i/>
                <w:iCs/>
                <w:sz w:val="24"/>
                <w:szCs w:val="24"/>
              </w:rPr>
              <w:t>Уровень образования</w:t>
            </w:r>
          </w:p>
        </w:tc>
        <w:tc>
          <w:tcPr>
            <w:tcW w:w="709" w:type="pct"/>
            <w:noWrap/>
            <w:vAlign w:val="bottom"/>
          </w:tcPr>
          <w:p w:rsidR="0035190A" w:rsidRPr="00C82794" w:rsidRDefault="0035190A" w:rsidP="00884A30">
            <w:pPr>
              <w:spacing w:after="0" w:line="360" w:lineRule="auto"/>
              <w:jc w:val="both"/>
              <w:rPr>
                <w:rFonts w:ascii="Times New Roman" w:hAnsi="Times New Roman"/>
                <w:i/>
                <w:iCs/>
                <w:sz w:val="24"/>
                <w:szCs w:val="24"/>
              </w:rPr>
            </w:pPr>
          </w:p>
        </w:tc>
        <w:tc>
          <w:tcPr>
            <w:tcW w:w="1103" w:type="pct"/>
            <w:noWrap/>
            <w:vAlign w:val="bottom"/>
          </w:tcPr>
          <w:p w:rsidR="0035190A" w:rsidRPr="00C82794" w:rsidRDefault="0035190A" w:rsidP="00884A30">
            <w:pPr>
              <w:spacing w:after="0" w:line="360" w:lineRule="auto"/>
              <w:jc w:val="both"/>
              <w:rPr>
                <w:rFonts w:ascii="Times New Roman" w:hAnsi="Times New Roman"/>
                <w:i/>
                <w:iCs/>
                <w:sz w:val="24"/>
                <w:szCs w:val="24"/>
              </w:rPr>
            </w:pPr>
          </w:p>
        </w:tc>
        <w:tc>
          <w:tcPr>
            <w:tcW w:w="735" w:type="pct"/>
            <w:noWrap/>
            <w:vAlign w:val="bottom"/>
          </w:tcPr>
          <w:p w:rsidR="0035190A" w:rsidRPr="00C82794" w:rsidRDefault="0035190A" w:rsidP="00884A30">
            <w:pPr>
              <w:spacing w:after="0" w:line="360" w:lineRule="auto"/>
              <w:jc w:val="both"/>
              <w:rPr>
                <w:rFonts w:ascii="Times New Roman" w:hAnsi="Times New Roman"/>
                <w:i/>
                <w:iCs/>
                <w:sz w:val="24"/>
                <w:szCs w:val="24"/>
              </w:rPr>
            </w:pPr>
          </w:p>
        </w:tc>
        <w:tc>
          <w:tcPr>
            <w:tcW w:w="1180" w:type="pct"/>
            <w:noWrap/>
            <w:vAlign w:val="bottom"/>
          </w:tcPr>
          <w:p w:rsidR="0035190A" w:rsidRPr="00C82794" w:rsidRDefault="0035190A" w:rsidP="00884A30">
            <w:pPr>
              <w:spacing w:after="0" w:line="360" w:lineRule="auto"/>
              <w:jc w:val="both"/>
              <w:rPr>
                <w:rFonts w:ascii="Times New Roman" w:hAnsi="Times New Roman"/>
                <w:i/>
                <w:iCs/>
                <w:sz w:val="24"/>
                <w:szCs w:val="24"/>
              </w:rPr>
            </w:pPr>
          </w:p>
        </w:tc>
      </w:tr>
      <w:tr w:rsidR="0035190A" w:rsidRPr="00C82794" w:rsidTr="0035190A">
        <w:trPr>
          <w:trHeight w:val="300"/>
          <w:jc w:val="center"/>
        </w:trPr>
        <w:tc>
          <w:tcPr>
            <w:tcW w:w="1273" w:type="pct"/>
            <w:vAlign w:val="bottom"/>
          </w:tcPr>
          <w:p w:rsidR="0035190A" w:rsidRPr="00C82794" w:rsidRDefault="0035190A" w:rsidP="00884A30">
            <w:pPr>
              <w:spacing w:after="0" w:line="360" w:lineRule="auto"/>
              <w:ind w:left="190"/>
              <w:jc w:val="both"/>
              <w:rPr>
                <w:rFonts w:ascii="Times New Roman" w:hAnsi="Times New Roman"/>
                <w:sz w:val="24"/>
                <w:szCs w:val="24"/>
              </w:rPr>
            </w:pPr>
            <w:r w:rsidRPr="00C82794">
              <w:rPr>
                <w:rFonts w:ascii="Times New Roman" w:hAnsi="Times New Roman"/>
                <w:sz w:val="24"/>
                <w:szCs w:val="24"/>
              </w:rPr>
              <w:t>Начальное</w:t>
            </w:r>
          </w:p>
        </w:tc>
        <w:tc>
          <w:tcPr>
            <w:tcW w:w="709"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86.8</w:t>
            </w:r>
          </w:p>
        </w:tc>
        <w:tc>
          <w:tcPr>
            <w:tcW w:w="1103"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(77.9, 92.4)</w:t>
            </w:r>
          </w:p>
        </w:tc>
        <w:tc>
          <w:tcPr>
            <w:tcW w:w="735"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33.8</w:t>
            </w:r>
          </w:p>
        </w:tc>
        <w:tc>
          <w:tcPr>
            <w:tcW w:w="1180"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(22.2, 47.7)</w:t>
            </w:r>
          </w:p>
        </w:tc>
      </w:tr>
      <w:tr w:rsidR="0035190A" w:rsidRPr="00C82794" w:rsidTr="0035190A">
        <w:trPr>
          <w:trHeight w:val="300"/>
          <w:jc w:val="center"/>
        </w:trPr>
        <w:tc>
          <w:tcPr>
            <w:tcW w:w="1273" w:type="pct"/>
            <w:vAlign w:val="bottom"/>
          </w:tcPr>
          <w:p w:rsidR="0035190A" w:rsidRPr="00C82794" w:rsidRDefault="0035190A" w:rsidP="00884A30">
            <w:pPr>
              <w:spacing w:after="0" w:line="360" w:lineRule="auto"/>
              <w:ind w:left="190"/>
              <w:jc w:val="both"/>
              <w:rPr>
                <w:rFonts w:ascii="Times New Roman" w:hAnsi="Times New Roman"/>
                <w:sz w:val="24"/>
                <w:szCs w:val="24"/>
              </w:rPr>
            </w:pPr>
            <w:r w:rsidRPr="00C82794">
              <w:rPr>
                <w:rFonts w:ascii="Times New Roman" w:hAnsi="Times New Roman"/>
                <w:sz w:val="24"/>
                <w:szCs w:val="24"/>
              </w:rPr>
              <w:t>Среднее</w:t>
            </w:r>
          </w:p>
        </w:tc>
        <w:tc>
          <w:tcPr>
            <w:tcW w:w="709"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94.9</w:t>
            </w:r>
          </w:p>
        </w:tc>
        <w:tc>
          <w:tcPr>
            <w:tcW w:w="1103"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(93.3, 96.1)</w:t>
            </w:r>
          </w:p>
        </w:tc>
        <w:tc>
          <w:tcPr>
            <w:tcW w:w="735"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36.1</w:t>
            </w:r>
          </w:p>
        </w:tc>
        <w:tc>
          <w:tcPr>
            <w:tcW w:w="1180" w:type="pct"/>
            <w:noWrap/>
            <w:vAlign w:val="bottom"/>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(33.2, 39.2)</w:t>
            </w:r>
          </w:p>
        </w:tc>
      </w:tr>
      <w:tr w:rsidR="0035190A" w:rsidRPr="00C82794" w:rsidTr="0035190A">
        <w:trPr>
          <w:trHeight w:val="387"/>
          <w:jc w:val="center"/>
        </w:trPr>
        <w:tc>
          <w:tcPr>
            <w:tcW w:w="1273" w:type="pct"/>
            <w:tcBorders>
              <w:top w:val="nil"/>
              <w:left w:val="nil"/>
              <w:bottom w:val="single" w:sz="4" w:space="0" w:color="auto"/>
              <w:right w:val="nil"/>
            </w:tcBorders>
            <w:vAlign w:val="center"/>
          </w:tcPr>
          <w:p w:rsidR="0035190A" w:rsidRPr="00C82794" w:rsidRDefault="0035190A" w:rsidP="00884A30">
            <w:pPr>
              <w:spacing w:after="0" w:line="360" w:lineRule="auto"/>
              <w:ind w:left="190"/>
              <w:jc w:val="both"/>
              <w:rPr>
                <w:rFonts w:ascii="Times New Roman" w:hAnsi="Times New Roman"/>
                <w:sz w:val="24"/>
                <w:szCs w:val="24"/>
              </w:rPr>
            </w:pPr>
            <w:r w:rsidRPr="00C82794">
              <w:rPr>
                <w:rFonts w:ascii="Times New Roman" w:hAnsi="Times New Roman"/>
                <w:sz w:val="24"/>
                <w:szCs w:val="24"/>
              </w:rPr>
              <w:t>Высшее</w:t>
            </w:r>
          </w:p>
        </w:tc>
        <w:tc>
          <w:tcPr>
            <w:tcW w:w="709" w:type="pct"/>
            <w:tcBorders>
              <w:top w:val="nil"/>
              <w:left w:val="nil"/>
              <w:bottom w:val="single" w:sz="4" w:space="0" w:color="auto"/>
              <w:right w:val="nil"/>
            </w:tcBorders>
            <w:noWrap/>
            <w:vAlign w:val="center"/>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93.5</w:t>
            </w:r>
          </w:p>
        </w:tc>
        <w:tc>
          <w:tcPr>
            <w:tcW w:w="1103" w:type="pct"/>
            <w:tcBorders>
              <w:top w:val="nil"/>
              <w:left w:val="nil"/>
              <w:bottom w:val="single" w:sz="4" w:space="0" w:color="auto"/>
              <w:right w:val="nil"/>
            </w:tcBorders>
            <w:noWrap/>
            <w:vAlign w:val="center"/>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(90.8, 95.5)</w:t>
            </w:r>
          </w:p>
        </w:tc>
        <w:tc>
          <w:tcPr>
            <w:tcW w:w="735" w:type="pct"/>
            <w:tcBorders>
              <w:top w:val="nil"/>
              <w:left w:val="nil"/>
              <w:bottom w:val="single" w:sz="4" w:space="0" w:color="auto"/>
              <w:right w:val="nil"/>
            </w:tcBorders>
            <w:noWrap/>
            <w:vAlign w:val="center"/>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29.4</w:t>
            </w:r>
          </w:p>
        </w:tc>
        <w:tc>
          <w:tcPr>
            <w:tcW w:w="1180" w:type="pct"/>
            <w:tcBorders>
              <w:top w:val="nil"/>
              <w:left w:val="nil"/>
              <w:bottom w:val="single" w:sz="4" w:space="0" w:color="auto"/>
              <w:right w:val="nil"/>
            </w:tcBorders>
            <w:noWrap/>
            <w:vAlign w:val="center"/>
          </w:tcPr>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4"/>
                <w:szCs w:val="24"/>
              </w:rPr>
              <w:t>(24.9, 34.5)</w:t>
            </w:r>
          </w:p>
        </w:tc>
      </w:tr>
      <w:tr w:rsidR="0035190A" w:rsidRPr="00C82794" w:rsidTr="0035190A">
        <w:trPr>
          <w:trHeight w:val="300"/>
          <w:jc w:val="center"/>
        </w:trPr>
        <w:tc>
          <w:tcPr>
            <w:tcW w:w="5000" w:type="pct"/>
            <w:gridSpan w:val="5"/>
            <w:tcBorders>
              <w:top w:val="single" w:sz="4" w:space="0" w:color="auto"/>
              <w:left w:val="nil"/>
              <w:bottom w:val="nil"/>
              <w:right w:val="nil"/>
            </w:tcBorders>
            <w:vAlign w:val="bottom"/>
          </w:tcPr>
          <w:p w:rsidR="0035190A" w:rsidRPr="00C82794" w:rsidRDefault="0035190A" w:rsidP="00884A30">
            <w:pPr>
              <w:spacing w:after="0" w:line="360" w:lineRule="auto"/>
              <w:jc w:val="both"/>
              <w:rPr>
                <w:rFonts w:ascii="Times New Roman" w:hAnsi="Times New Roman"/>
                <w:sz w:val="20"/>
                <w:szCs w:val="20"/>
              </w:rPr>
            </w:pPr>
            <w:r w:rsidRPr="00C82794">
              <w:rPr>
                <w:rFonts w:ascii="Times New Roman" w:hAnsi="Times New Roman"/>
                <w:sz w:val="20"/>
                <w:szCs w:val="20"/>
                <w:vertAlign w:val="superscript"/>
              </w:rPr>
              <w:t xml:space="preserve">1 </w:t>
            </w:r>
            <w:r w:rsidRPr="00C82794">
              <w:rPr>
                <w:rFonts w:ascii="Times New Roman" w:hAnsi="Times New Roman"/>
                <w:sz w:val="20"/>
                <w:szCs w:val="20"/>
              </w:rPr>
              <w:t>Включая ежедневных и периодических курильщиков (курящих реже, чем каждый день).</w:t>
            </w:r>
          </w:p>
          <w:p w:rsidR="0035190A" w:rsidRPr="00C82794" w:rsidRDefault="0035190A" w:rsidP="00884A30">
            <w:pPr>
              <w:spacing w:after="0" w:line="360" w:lineRule="auto"/>
              <w:jc w:val="both"/>
              <w:rPr>
                <w:rFonts w:ascii="Times New Roman" w:hAnsi="Times New Roman"/>
                <w:sz w:val="24"/>
                <w:szCs w:val="24"/>
              </w:rPr>
            </w:pPr>
            <w:r w:rsidRPr="00C82794">
              <w:rPr>
                <w:rFonts w:ascii="Times New Roman" w:hAnsi="Times New Roman"/>
                <w:sz w:val="20"/>
                <w:szCs w:val="20"/>
                <w:vertAlign w:val="superscript"/>
              </w:rPr>
              <w:t>2</w:t>
            </w:r>
            <w:r w:rsidRPr="00C82794">
              <w:rPr>
                <w:rFonts w:ascii="Times New Roman" w:hAnsi="Times New Roman"/>
                <w:sz w:val="20"/>
                <w:szCs w:val="20"/>
              </w:rPr>
              <w:t xml:space="preserve"> В течение 30 последних дней.</w:t>
            </w:r>
          </w:p>
        </w:tc>
      </w:tr>
    </w:tbl>
    <w:p w:rsidR="0035190A" w:rsidRPr="00C82794" w:rsidRDefault="0035190A" w:rsidP="00081FD6">
      <w:pPr>
        <w:spacing w:after="0" w:line="360" w:lineRule="auto"/>
        <w:ind w:firstLine="708"/>
        <w:jc w:val="both"/>
        <w:rPr>
          <w:rFonts w:ascii="Times New Roman" w:hAnsi="Times New Roman"/>
          <w:sz w:val="28"/>
          <w:szCs w:val="28"/>
        </w:rPr>
      </w:pPr>
      <w:r w:rsidRPr="00C82794">
        <w:rPr>
          <w:rFonts w:ascii="Times New Roman" w:hAnsi="Times New Roman"/>
          <w:sz w:val="28"/>
          <w:szCs w:val="28"/>
        </w:rPr>
        <w:lastRenderedPageBreak/>
        <w:t>Таким образом, представляется возможным рассмотреть наличие зависимости между респондентами, бросающими и бросившими курить и отношением к проведению антитабачной рекламы.</w:t>
      </w:r>
    </w:p>
    <w:p w:rsidR="0007098F"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ab/>
        <w:t xml:space="preserve">Данные по респондентам, пробовавшим бросить курить за последние 12 месяцев взяты из раздела D01 обследования </w:t>
      </w:r>
      <w:proofErr w:type="spellStart"/>
      <w:r w:rsidRPr="00C82794">
        <w:rPr>
          <w:rFonts w:ascii="Times New Roman" w:hAnsi="Times New Roman"/>
          <w:sz w:val="28"/>
          <w:szCs w:val="28"/>
        </w:rPr>
        <w:t>Gats</w:t>
      </w:r>
      <w:proofErr w:type="spellEnd"/>
      <w:r w:rsidRPr="00C82794">
        <w:rPr>
          <w:rStyle w:val="a5"/>
          <w:rFonts w:ascii="Times New Roman" w:hAnsi="Times New Roman"/>
          <w:sz w:val="28"/>
          <w:szCs w:val="28"/>
        </w:rPr>
        <w:footnoteReference w:id="34"/>
      </w:r>
      <w:r w:rsidRPr="00C82794">
        <w:rPr>
          <w:rFonts w:ascii="Times New Roman" w:hAnsi="Times New Roman"/>
          <w:sz w:val="28"/>
          <w:szCs w:val="28"/>
        </w:rPr>
        <w:t>; предполагаемые категории ответов: 1 – да, 0 – нет.</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Данные по тому, замечал ли респондент в последние 12 месяцев предупреждения о вреде курения здоровью на пачках сигарет, в газетах или журналах, по телевидению, по радио, на рекламных щитах, в магазинах взяты из раздела G02 (</w:t>
      </w:r>
      <w:r w:rsidRPr="00C82794">
        <w:rPr>
          <w:rFonts w:ascii="Times New Roman" w:hAnsi="Times New Roman"/>
          <w:sz w:val="28"/>
          <w:szCs w:val="28"/>
          <w:lang w:val="en-US"/>
        </w:rPr>
        <w:t>x</w:t>
      </w:r>
      <w:r w:rsidRPr="00C82794">
        <w:rPr>
          <w:rFonts w:ascii="Times New Roman" w:hAnsi="Times New Roman"/>
          <w:sz w:val="28"/>
          <w:szCs w:val="28"/>
        </w:rPr>
        <w:t>1), G01A1 (</w:t>
      </w:r>
      <w:r w:rsidRPr="00C82794">
        <w:rPr>
          <w:rFonts w:ascii="Times New Roman" w:hAnsi="Times New Roman"/>
          <w:sz w:val="28"/>
          <w:szCs w:val="28"/>
          <w:lang w:val="en-US"/>
        </w:rPr>
        <w:t>x</w:t>
      </w:r>
      <w:r w:rsidRPr="00C82794">
        <w:rPr>
          <w:rFonts w:ascii="Times New Roman" w:hAnsi="Times New Roman"/>
          <w:sz w:val="28"/>
          <w:szCs w:val="28"/>
        </w:rPr>
        <w:t>2), G01B1 (</w:t>
      </w:r>
      <w:r w:rsidRPr="00C82794">
        <w:rPr>
          <w:rFonts w:ascii="Times New Roman" w:hAnsi="Times New Roman"/>
          <w:sz w:val="28"/>
          <w:szCs w:val="28"/>
          <w:lang w:val="en-US"/>
        </w:rPr>
        <w:t>x</w:t>
      </w:r>
      <w:r w:rsidRPr="00C82794">
        <w:rPr>
          <w:rFonts w:ascii="Times New Roman" w:hAnsi="Times New Roman"/>
          <w:sz w:val="28"/>
          <w:szCs w:val="28"/>
        </w:rPr>
        <w:t xml:space="preserve">3), </w:t>
      </w:r>
      <w:r w:rsidRPr="00C82794">
        <w:rPr>
          <w:rFonts w:ascii="Times New Roman" w:hAnsi="Times New Roman"/>
          <w:sz w:val="28"/>
          <w:szCs w:val="28"/>
          <w:lang w:val="en-US"/>
        </w:rPr>
        <w:t>G</w:t>
      </w:r>
      <w:r w:rsidRPr="00C82794">
        <w:rPr>
          <w:rFonts w:ascii="Times New Roman" w:hAnsi="Times New Roman"/>
          <w:sz w:val="28"/>
          <w:szCs w:val="28"/>
        </w:rPr>
        <w:t>01</w:t>
      </w:r>
      <w:r w:rsidRPr="00C82794">
        <w:rPr>
          <w:rFonts w:ascii="Times New Roman" w:hAnsi="Times New Roman"/>
          <w:sz w:val="28"/>
          <w:szCs w:val="28"/>
          <w:lang w:val="en-US"/>
        </w:rPr>
        <w:t>C</w:t>
      </w:r>
      <w:r w:rsidRPr="00C82794">
        <w:rPr>
          <w:rFonts w:ascii="Times New Roman" w:hAnsi="Times New Roman"/>
          <w:sz w:val="28"/>
          <w:szCs w:val="28"/>
        </w:rPr>
        <w:t>1 (</w:t>
      </w:r>
      <w:r w:rsidRPr="00C82794">
        <w:rPr>
          <w:rFonts w:ascii="Times New Roman" w:hAnsi="Times New Roman"/>
          <w:sz w:val="28"/>
          <w:szCs w:val="28"/>
          <w:lang w:val="en-US"/>
        </w:rPr>
        <w:t>x</w:t>
      </w:r>
      <w:r w:rsidRPr="00C82794">
        <w:rPr>
          <w:rFonts w:ascii="Times New Roman" w:hAnsi="Times New Roman"/>
          <w:sz w:val="28"/>
          <w:szCs w:val="28"/>
        </w:rPr>
        <w:t xml:space="preserve">4), </w:t>
      </w:r>
      <w:r w:rsidRPr="00C82794">
        <w:rPr>
          <w:rFonts w:ascii="Times New Roman" w:hAnsi="Times New Roman"/>
          <w:sz w:val="28"/>
          <w:szCs w:val="28"/>
          <w:lang w:val="en-US"/>
        </w:rPr>
        <w:t>G</w:t>
      </w:r>
      <w:r w:rsidRPr="00C82794">
        <w:rPr>
          <w:rFonts w:ascii="Times New Roman" w:hAnsi="Times New Roman"/>
          <w:sz w:val="28"/>
          <w:szCs w:val="28"/>
        </w:rPr>
        <w:t>01</w:t>
      </w:r>
      <w:r w:rsidRPr="00C82794">
        <w:rPr>
          <w:rFonts w:ascii="Times New Roman" w:hAnsi="Times New Roman"/>
          <w:sz w:val="28"/>
          <w:szCs w:val="28"/>
          <w:lang w:val="en-US"/>
        </w:rPr>
        <w:t>D</w:t>
      </w:r>
      <w:r w:rsidRPr="00C82794">
        <w:rPr>
          <w:rFonts w:ascii="Times New Roman" w:hAnsi="Times New Roman"/>
          <w:sz w:val="28"/>
          <w:szCs w:val="28"/>
        </w:rPr>
        <w:t>1 (</w:t>
      </w:r>
      <w:r w:rsidRPr="00C82794">
        <w:rPr>
          <w:rFonts w:ascii="Times New Roman" w:hAnsi="Times New Roman"/>
          <w:sz w:val="28"/>
          <w:szCs w:val="28"/>
          <w:lang w:val="en-US"/>
        </w:rPr>
        <w:t>x</w:t>
      </w:r>
      <w:r w:rsidRPr="00C82794">
        <w:rPr>
          <w:rFonts w:ascii="Times New Roman" w:hAnsi="Times New Roman"/>
          <w:sz w:val="28"/>
          <w:szCs w:val="28"/>
        </w:rPr>
        <w:t xml:space="preserve">5), </w:t>
      </w:r>
      <w:r w:rsidRPr="00C82794">
        <w:rPr>
          <w:rFonts w:ascii="Times New Roman" w:hAnsi="Times New Roman"/>
          <w:sz w:val="28"/>
          <w:szCs w:val="28"/>
          <w:lang w:val="en-US"/>
        </w:rPr>
        <w:t>G</w:t>
      </w:r>
      <w:r w:rsidRPr="00C82794">
        <w:rPr>
          <w:rFonts w:ascii="Times New Roman" w:hAnsi="Times New Roman"/>
          <w:sz w:val="28"/>
          <w:szCs w:val="28"/>
        </w:rPr>
        <w:t>01</w:t>
      </w:r>
      <w:r w:rsidRPr="00C82794">
        <w:rPr>
          <w:rFonts w:ascii="Times New Roman" w:hAnsi="Times New Roman"/>
          <w:sz w:val="28"/>
          <w:szCs w:val="28"/>
          <w:lang w:val="en-US"/>
        </w:rPr>
        <w:t>F</w:t>
      </w:r>
      <w:r w:rsidRPr="00C82794">
        <w:rPr>
          <w:rFonts w:ascii="Times New Roman" w:hAnsi="Times New Roman"/>
          <w:sz w:val="28"/>
          <w:szCs w:val="28"/>
        </w:rPr>
        <w:t>1 (</w:t>
      </w:r>
      <w:r w:rsidRPr="00C82794">
        <w:rPr>
          <w:rFonts w:ascii="Times New Roman" w:hAnsi="Times New Roman"/>
          <w:sz w:val="28"/>
          <w:szCs w:val="28"/>
          <w:lang w:val="en-US"/>
        </w:rPr>
        <w:t>x</w:t>
      </w:r>
      <w:r w:rsidRPr="00C82794">
        <w:rPr>
          <w:rFonts w:ascii="Times New Roman" w:hAnsi="Times New Roman"/>
          <w:sz w:val="28"/>
          <w:szCs w:val="28"/>
        </w:rPr>
        <w:t>6) соответственно; категории ответов следующие: 1 – да, 0 – нет.</w:t>
      </w:r>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ab/>
        <w:t>По построенной матрице корреляции</w:t>
      </w:r>
      <w:r w:rsidRPr="00C82794">
        <w:rPr>
          <w:rStyle w:val="a5"/>
          <w:rFonts w:ascii="Times New Roman" w:hAnsi="Times New Roman"/>
          <w:sz w:val="28"/>
          <w:szCs w:val="28"/>
        </w:rPr>
        <w:footnoteReference w:id="35"/>
      </w:r>
      <w:r w:rsidRPr="00C82794">
        <w:rPr>
          <w:rFonts w:ascii="Times New Roman" w:hAnsi="Times New Roman"/>
          <w:sz w:val="28"/>
          <w:szCs w:val="28"/>
        </w:rPr>
        <w:t xml:space="preserve"> видно, что зависимость прямая между результирующей переменной и выбранными факторами (</w:t>
      </w:r>
      <w:proofErr w:type="spellStart"/>
      <w:r w:rsidRPr="00C82794">
        <w:rPr>
          <w:rFonts w:ascii="Times New Roman" w:hAnsi="Times New Roman"/>
          <w:sz w:val="28"/>
          <w:szCs w:val="28"/>
        </w:rPr>
        <w:t>мультиколлинеарности</w:t>
      </w:r>
      <w:proofErr w:type="spellEnd"/>
      <w:r w:rsidRPr="00C82794">
        <w:rPr>
          <w:rFonts w:ascii="Times New Roman" w:hAnsi="Times New Roman"/>
          <w:sz w:val="28"/>
          <w:szCs w:val="28"/>
        </w:rPr>
        <w:t xml:space="preserve"> не наблюдается между факторами). Коэффициент корреляции между тем, бросает ли курить респондент и заметил ли он предупреждение на пачке сигарет, значим на уровне 0,05, у остальных коэффициентов корреляции значимость на уровне 0,01. Получается, что чем больше людей замечает антитабачные рекламы, тем больше людей бросают курить.</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Построим регрессионное уравнение</w:t>
      </w:r>
      <w:r w:rsidRPr="00C82794">
        <w:rPr>
          <w:rStyle w:val="a5"/>
          <w:rFonts w:ascii="Times New Roman" w:hAnsi="Times New Roman"/>
          <w:sz w:val="28"/>
          <w:szCs w:val="28"/>
        </w:rPr>
        <w:footnoteReference w:id="36"/>
      </w:r>
      <w:r w:rsidRPr="00C82794">
        <w:rPr>
          <w:rFonts w:ascii="Times New Roman" w:hAnsi="Times New Roman"/>
          <w:sz w:val="28"/>
          <w:szCs w:val="28"/>
        </w:rPr>
        <w:t xml:space="preserve"> (уравнение значимо, все коэффициенты значимы на уровне 0,05 и 0,01, автокорреляции не наблюдается):</w:t>
      </w:r>
    </w:p>
    <w:p w:rsidR="0035190A" w:rsidRPr="00C82794" w:rsidRDefault="0035190A" w:rsidP="00081FD6">
      <w:pPr>
        <w:spacing w:after="0" w:line="360" w:lineRule="auto"/>
        <w:ind w:firstLine="709"/>
        <w:jc w:val="center"/>
        <w:rPr>
          <w:rFonts w:ascii="Times New Roman" w:hAnsi="Times New Roman"/>
          <w:position w:val="-20"/>
          <w:sz w:val="28"/>
          <w:szCs w:val="28"/>
        </w:rPr>
      </w:pPr>
      <w:r w:rsidRPr="00C82794">
        <w:rPr>
          <w:rFonts w:ascii="Times New Roman" w:hAnsi="Times New Roman"/>
          <w:position w:val="-26"/>
          <w:sz w:val="28"/>
          <w:szCs w:val="28"/>
        </w:rPr>
        <w:object w:dxaOrig="7000" w:dyaOrig="499">
          <v:shape id="_x0000_i1050" type="#_x0000_t75" style="width:440.8pt;height:31.6pt" o:ole="">
            <v:imagedata r:id="rId65" o:title=""/>
          </v:shape>
          <o:OLEObject Type="Embed" ProgID="Equation.3" ShapeID="_x0000_i1050" DrawAspect="Content" ObjectID="_1430833644" r:id="rId66"/>
        </w:object>
      </w:r>
      <w:r w:rsidR="0007098F" w:rsidRPr="00C82794">
        <w:rPr>
          <w:rFonts w:ascii="Times New Roman" w:hAnsi="Times New Roman"/>
          <w:position w:val="-20"/>
          <w:sz w:val="28"/>
          <w:szCs w:val="28"/>
        </w:rPr>
        <w:object w:dxaOrig="2760" w:dyaOrig="460">
          <v:shape id="_x0000_i1051" type="#_x0000_t75" style="width:158.95pt;height:26.35pt" o:ole="">
            <v:imagedata r:id="rId67" o:title=""/>
          </v:shape>
          <o:OLEObject Type="Embed" ProgID="Equation.3" ShapeID="_x0000_i1051" DrawAspect="Content" ObjectID="_1430833645" r:id="rId68"/>
        </w:object>
      </w:r>
    </w:p>
    <w:p w:rsidR="0035190A" w:rsidRPr="00C82794" w:rsidRDefault="0035190A" w:rsidP="00884A30">
      <w:pPr>
        <w:spacing w:after="0" w:line="360" w:lineRule="auto"/>
        <w:ind w:firstLine="539"/>
        <w:jc w:val="both"/>
        <w:rPr>
          <w:rFonts w:ascii="Times New Roman" w:hAnsi="Times New Roman"/>
          <w:sz w:val="28"/>
          <w:szCs w:val="28"/>
        </w:rPr>
      </w:pPr>
      <w:r w:rsidRPr="00C82794">
        <w:rPr>
          <w:rFonts w:ascii="Times New Roman" w:hAnsi="Times New Roman"/>
          <w:sz w:val="28"/>
          <w:szCs w:val="28"/>
        </w:rPr>
        <w:t>Тогда:</w:t>
      </w:r>
    </w:p>
    <w:p w:rsidR="0035190A" w:rsidRPr="00C82794" w:rsidRDefault="00884A30" w:rsidP="00884A30">
      <w:pPr>
        <w:spacing w:after="0" w:line="360" w:lineRule="auto"/>
        <w:ind w:firstLine="708"/>
        <w:jc w:val="both"/>
        <w:rPr>
          <w:rFonts w:ascii="Times New Roman" w:hAnsi="Times New Roman"/>
          <w:sz w:val="28"/>
          <w:szCs w:val="28"/>
        </w:rPr>
      </w:pPr>
      <m:oMathPara>
        <m:oMath>
          <m:sSub>
            <m:sSubPr>
              <m:ctrlPr>
                <w:rPr>
                  <w:rFonts w:ascii="Cambria Math" w:hAnsi="Times New Roman"/>
                  <w:i/>
                  <w:sz w:val="28"/>
                  <w:szCs w:val="28"/>
                </w:rPr>
              </m:ctrlPr>
            </m:sSubPr>
            <m:e>
              <m:r>
                <w:rPr>
                  <w:rFonts w:ascii="Cambria Math" w:hAnsi="Cambria Math"/>
                  <w:sz w:val="28"/>
                  <w:szCs w:val="28"/>
                </w:rPr>
                <m:t>p</m:t>
              </m:r>
            </m:e>
            <m:sub>
              <m:r>
                <w:rPr>
                  <w:rFonts w:ascii="Cambria Math" w:hAnsi="Cambria Math"/>
                  <w:sz w:val="28"/>
                  <w:szCs w:val="28"/>
                  <w:lang w:val="en-US"/>
                </w:rPr>
                <m:t>cig</m:t>
              </m:r>
              <m:r>
                <w:rPr>
                  <w:rFonts w:ascii="Cambria Math" w:hAnsi="Times New Roman"/>
                  <w:sz w:val="28"/>
                  <w:szCs w:val="28"/>
                  <w:lang w:val="en-US"/>
                </w:rPr>
                <m:t>_</m:t>
              </m:r>
              <m:r>
                <w:rPr>
                  <w:rFonts w:ascii="Cambria Math" w:hAnsi="Cambria Math"/>
                  <w:sz w:val="28"/>
                  <w:szCs w:val="28"/>
                  <w:lang w:val="en-US"/>
                </w:rPr>
                <m:t>package</m:t>
              </m:r>
            </m:sub>
          </m:sSub>
          <m:r>
            <w:rPr>
              <w:rFonts w:ascii="Cambria Math" w:hAnsi="Times New Roman"/>
              <w:sz w:val="28"/>
              <w:szCs w:val="28"/>
            </w:rPr>
            <m:t>=</m:t>
          </m:r>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1+</m:t>
              </m:r>
              <m:sSup>
                <m:sSupPr>
                  <m:ctrlPr>
                    <w:rPr>
                      <w:rFonts w:ascii="Cambria Math" w:hAnsi="Times New Roman"/>
                      <w:i/>
                      <w:sz w:val="28"/>
                      <w:szCs w:val="28"/>
                    </w:rPr>
                  </m:ctrlPr>
                </m:sSupPr>
                <m:e>
                  <m:r>
                    <w:rPr>
                      <w:rFonts w:ascii="Cambria Math" w:hAnsi="Cambria Math"/>
                      <w:sz w:val="28"/>
                      <w:szCs w:val="28"/>
                    </w:rPr>
                    <m:t>e</m:t>
                  </m:r>
                </m:e>
                <m:sup>
                  <m:r>
                    <w:rPr>
                      <w:rFonts w:ascii="Cambria Math" w:hAnsi="Times New Roman"/>
                      <w:sz w:val="28"/>
                      <w:szCs w:val="28"/>
                    </w:rPr>
                    <m:t>0,843</m:t>
                  </m:r>
                </m:sup>
              </m:sSup>
            </m:den>
          </m:f>
          <m:r>
            <w:rPr>
              <w:rFonts w:ascii="Cambria Math" w:hAnsi="Times New Roman"/>
              <w:sz w:val="28"/>
              <w:szCs w:val="28"/>
            </w:rPr>
            <m:t>=0,3008</m:t>
          </m:r>
        </m:oMath>
      </m:oMathPara>
    </w:p>
    <w:p w:rsidR="00081FD6" w:rsidRPr="00081FD6" w:rsidRDefault="0007098F" w:rsidP="00081FD6">
      <w:pPr>
        <w:pStyle w:val="a8"/>
        <w:keepNext/>
        <w:spacing w:after="0"/>
        <w:jc w:val="right"/>
        <w:rPr>
          <w:rFonts w:ascii="Times New Roman" w:hAnsi="Times New Roman"/>
          <w:b w:val="0"/>
          <w:i/>
          <w:color w:val="auto"/>
          <w:sz w:val="28"/>
          <w:szCs w:val="28"/>
        </w:rPr>
      </w:pPr>
      <w:r w:rsidRPr="00081FD6">
        <w:rPr>
          <w:rFonts w:ascii="Times New Roman" w:hAnsi="Times New Roman"/>
          <w:b w:val="0"/>
          <w:i/>
          <w:color w:val="auto"/>
          <w:sz w:val="28"/>
          <w:szCs w:val="28"/>
        </w:rPr>
        <w:lastRenderedPageBreak/>
        <w:t xml:space="preserve">Таблица </w:t>
      </w:r>
      <w:r w:rsidR="007C64CD" w:rsidRPr="00081FD6">
        <w:rPr>
          <w:rFonts w:ascii="Times New Roman" w:hAnsi="Times New Roman"/>
          <w:b w:val="0"/>
          <w:i/>
          <w:color w:val="auto"/>
          <w:sz w:val="28"/>
          <w:szCs w:val="28"/>
        </w:rPr>
        <w:fldChar w:fldCharType="begin"/>
      </w:r>
      <w:r w:rsidR="007C64CD" w:rsidRPr="00081FD6">
        <w:rPr>
          <w:rFonts w:ascii="Times New Roman" w:hAnsi="Times New Roman"/>
          <w:b w:val="0"/>
          <w:i/>
          <w:color w:val="auto"/>
          <w:sz w:val="28"/>
          <w:szCs w:val="28"/>
        </w:rPr>
        <w:instrText xml:space="preserve"> SEQ Таблица \* ARABIC </w:instrText>
      </w:r>
      <w:r w:rsidR="007C64CD" w:rsidRPr="00081FD6">
        <w:rPr>
          <w:rFonts w:ascii="Times New Roman" w:hAnsi="Times New Roman"/>
          <w:b w:val="0"/>
          <w:i/>
          <w:color w:val="auto"/>
          <w:sz w:val="28"/>
          <w:szCs w:val="28"/>
        </w:rPr>
        <w:fldChar w:fldCharType="separate"/>
      </w:r>
      <w:r w:rsidR="00D90C02">
        <w:rPr>
          <w:rFonts w:ascii="Times New Roman" w:hAnsi="Times New Roman"/>
          <w:b w:val="0"/>
          <w:i/>
          <w:noProof/>
          <w:color w:val="auto"/>
          <w:sz w:val="28"/>
          <w:szCs w:val="28"/>
        </w:rPr>
        <w:t>12</w:t>
      </w:r>
      <w:r w:rsidR="007C64CD" w:rsidRPr="00081FD6">
        <w:rPr>
          <w:rFonts w:ascii="Times New Roman" w:hAnsi="Times New Roman"/>
          <w:b w:val="0"/>
          <w:i/>
          <w:color w:val="auto"/>
          <w:sz w:val="28"/>
          <w:szCs w:val="28"/>
        </w:rPr>
        <w:fldChar w:fldCharType="end"/>
      </w:r>
    </w:p>
    <w:p w:rsidR="0007098F" w:rsidRPr="00081FD6" w:rsidRDefault="0007098F" w:rsidP="00081FD6">
      <w:pPr>
        <w:pStyle w:val="a8"/>
        <w:keepNext/>
        <w:spacing w:after="0" w:line="276" w:lineRule="auto"/>
        <w:jc w:val="center"/>
        <w:rPr>
          <w:rFonts w:ascii="Times New Roman" w:hAnsi="Times New Roman"/>
          <w:b w:val="0"/>
          <w:i/>
          <w:color w:val="auto"/>
          <w:sz w:val="28"/>
          <w:szCs w:val="28"/>
        </w:rPr>
      </w:pPr>
      <w:r w:rsidRPr="00081FD6">
        <w:rPr>
          <w:rFonts w:ascii="Times New Roman" w:hAnsi="Times New Roman"/>
          <w:b w:val="0"/>
          <w:i/>
          <w:color w:val="auto"/>
          <w:sz w:val="28"/>
          <w:szCs w:val="28"/>
        </w:rPr>
        <w:t>Воздействие антитабачной рекламы в общественных местах</w:t>
      </w:r>
    </w:p>
    <w:tbl>
      <w:tblPr>
        <w:tblStyle w:val="af9"/>
        <w:tblW w:w="0" w:type="auto"/>
        <w:tblLook w:val="04A0" w:firstRow="1" w:lastRow="0" w:firstColumn="1" w:lastColumn="0" w:noHBand="0" w:noVBand="1"/>
      </w:tblPr>
      <w:tblGrid>
        <w:gridCol w:w="4785"/>
        <w:gridCol w:w="4786"/>
      </w:tblGrid>
      <w:tr w:rsidR="0007098F" w:rsidRPr="00C82794" w:rsidTr="0007098F">
        <w:tc>
          <w:tcPr>
            <w:tcW w:w="4785" w:type="dxa"/>
          </w:tcPr>
          <w:p w:rsidR="0007098F" w:rsidRPr="00C82794" w:rsidRDefault="009413CB" w:rsidP="00884A30">
            <w:pPr>
              <w:spacing w:after="0" w:line="360" w:lineRule="auto"/>
              <w:jc w:val="both"/>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cig_package</m:t>
                    </m:r>
                  </m:sub>
                </m:sSub>
              </m:oMath>
            </m:oMathPara>
          </w:p>
        </w:tc>
        <w:tc>
          <w:tcPr>
            <w:tcW w:w="4786" w:type="dxa"/>
          </w:tcPr>
          <w:p w:rsidR="0007098F" w:rsidRPr="00C82794" w:rsidRDefault="0007098F" w:rsidP="00884A30">
            <w:pPr>
              <w:spacing w:after="0" w:line="360" w:lineRule="auto"/>
              <w:ind w:firstLine="708"/>
              <w:jc w:val="both"/>
              <w:rPr>
                <w:rFonts w:ascii="Times New Roman" w:hAnsi="Times New Roman"/>
                <w:sz w:val="28"/>
                <w:szCs w:val="28"/>
              </w:rPr>
            </w:pPr>
            <m:oMathPara>
              <m:oMath>
                <m:r>
                  <w:rPr>
                    <w:rFonts w:ascii="Times New Roman" w:hAnsi="Times New Roman"/>
                    <w:sz w:val="28"/>
                    <w:szCs w:val="28"/>
                  </w:rPr>
                  <m:t>0,3008</m:t>
                </m:r>
              </m:oMath>
            </m:oMathPara>
          </w:p>
        </w:tc>
      </w:tr>
      <w:tr w:rsidR="0007098F" w:rsidRPr="00C82794" w:rsidTr="0007098F">
        <w:tc>
          <w:tcPr>
            <w:tcW w:w="4785" w:type="dxa"/>
          </w:tcPr>
          <w:p w:rsidR="0007098F" w:rsidRPr="00C82794" w:rsidRDefault="009413CB" w:rsidP="00884A30">
            <w:pPr>
              <w:spacing w:after="0" w:line="360" w:lineRule="auto"/>
              <w:jc w:val="both"/>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newspapers</m:t>
                    </m:r>
                  </m:sub>
                </m:sSub>
              </m:oMath>
            </m:oMathPara>
          </w:p>
        </w:tc>
        <w:tc>
          <w:tcPr>
            <w:tcW w:w="4786" w:type="dxa"/>
          </w:tcPr>
          <w:p w:rsidR="0007098F" w:rsidRPr="00C82794" w:rsidRDefault="0007098F" w:rsidP="00884A30">
            <w:pPr>
              <w:spacing w:after="0" w:line="360" w:lineRule="auto"/>
              <w:jc w:val="both"/>
              <w:rPr>
                <w:rFonts w:ascii="Times New Roman" w:hAnsi="Times New Roman"/>
                <w:sz w:val="28"/>
                <w:szCs w:val="28"/>
                <w:lang w:val="en-US"/>
              </w:rPr>
            </w:pPr>
            <m:oMathPara>
              <m:oMath>
                <m:r>
                  <w:rPr>
                    <w:rFonts w:ascii="Times New Roman" w:hAnsi="Times New Roman"/>
                    <w:sz w:val="28"/>
                    <w:szCs w:val="28"/>
                  </w:rPr>
                  <m:t>0,2765</m:t>
                </m:r>
              </m:oMath>
            </m:oMathPara>
          </w:p>
        </w:tc>
      </w:tr>
      <w:tr w:rsidR="0007098F" w:rsidRPr="00C82794" w:rsidTr="0007098F">
        <w:tc>
          <w:tcPr>
            <w:tcW w:w="4785" w:type="dxa"/>
          </w:tcPr>
          <w:p w:rsidR="0007098F" w:rsidRPr="00C82794" w:rsidRDefault="009413CB" w:rsidP="00884A30">
            <w:pPr>
              <w:spacing w:after="0" w:line="360" w:lineRule="auto"/>
              <w:jc w:val="both"/>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TV</m:t>
                    </m:r>
                  </m:sub>
                </m:sSub>
              </m:oMath>
            </m:oMathPara>
          </w:p>
        </w:tc>
        <w:tc>
          <w:tcPr>
            <w:tcW w:w="4786" w:type="dxa"/>
          </w:tcPr>
          <w:p w:rsidR="0007098F" w:rsidRPr="00C82794" w:rsidRDefault="0007098F" w:rsidP="00884A30">
            <w:pPr>
              <w:spacing w:after="0" w:line="360" w:lineRule="auto"/>
              <w:jc w:val="both"/>
              <w:rPr>
                <w:rFonts w:ascii="Times New Roman" w:hAnsi="Times New Roman"/>
                <w:sz w:val="28"/>
                <w:szCs w:val="28"/>
                <w:lang w:val="en-US"/>
              </w:rPr>
            </w:pPr>
            <m:oMathPara>
              <m:oMath>
                <m:r>
                  <w:rPr>
                    <w:rFonts w:ascii="Times New Roman" w:hAnsi="Times New Roman"/>
                    <w:sz w:val="28"/>
                    <w:szCs w:val="28"/>
                  </w:rPr>
                  <m:t>0,2512</m:t>
                </m:r>
              </m:oMath>
            </m:oMathPara>
          </w:p>
        </w:tc>
      </w:tr>
      <w:tr w:rsidR="0007098F" w:rsidRPr="00C82794" w:rsidTr="0007098F">
        <w:tc>
          <w:tcPr>
            <w:tcW w:w="4785" w:type="dxa"/>
          </w:tcPr>
          <w:p w:rsidR="0007098F" w:rsidRPr="00C82794" w:rsidRDefault="009413CB" w:rsidP="00884A30">
            <w:pPr>
              <w:spacing w:after="0" w:line="360" w:lineRule="auto"/>
              <w:jc w:val="both"/>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radio</m:t>
                    </m:r>
                  </m:sub>
                </m:sSub>
              </m:oMath>
            </m:oMathPara>
          </w:p>
        </w:tc>
        <w:tc>
          <w:tcPr>
            <w:tcW w:w="4786" w:type="dxa"/>
          </w:tcPr>
          <w:p w:rsidR="0007098F" w:rsidRPr="00C82794" w:rsidRDefault="0007098F" w:rsidP="00884A30">
            <w:pPr>
              <w:spacing w:after="0" w:line="360" w:lineRule="auto"/>
              <w:jc w:val="both"/>
              <w:rPr>
                <w:rFonts w:ascii="Times New Roman" w:hAnsi="Times New Roman"/>
                <w:sz w:val="28"/>
                <w:szCs w:val="28"/>
                <w:lang w:val="en-US"/>
              </w:rPr>
            </w:pPr>
            <m:oMathPara>
              <m:oMath>
                <m:r>
                  <w:rPr>
                    <w:rFonts w:ascii="Times New Roman" w:hAnsi="Times New Roman"/>
                    <w:sz w:val="28"/>
                    <w:szCs w:val="28"/>
                  </w:rPr>
                  <m:t>0,2846</m:t>
                </m:r>
              </m:oMath>
            </m:oMathPara>
          </w:p>
        </w:tc>
      </w:tr>
      <w:tr w:rsidR="0007098F" w:rsidRPr="00C82794" w:rsidTr="0007098F">
        <w:tc>
          <w:tcPr>
            <w:tcW w:w="4785" w:type="dxa"/>
          </w:tcPr>
          <w:p w:rsidR="0007098F" w:rsidRPr="00C82794" w:rsidRDefault="009413CB" w:rsidP="00884A30">
            <w:pPr>
              <w:spacing w:after="0" w:line="360" w:lineRule="auto"/>
              <w:jc w:val="both"/>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billboards</m:t>
                    </m:r>
                  </m:sub>
                </m:sSub>
              </m:oMath>
            </m:oMathPara>
          </w:p>
        </w:tc>
        <w:tc>
          <w:tcPr>
            <w:tcW w:w="4786" w:type="dxa"/>
          </w:tcPr>
          <w:p w:rsidR="0007098F" w:rsidRPr="00C82794" w:rsidRDefault="0007098F" w:rsidP="00884A30">
            <w:pPr>
              <w:spacing w:after="0" w:line="360" w:lineRule="auto"/>
              <w:jc w:val="both"/>
              <w:rPr>
                <w:rFonts w:ascii="Times New Roman" w:hAnsi="Times New Roman"/>
                <w:sz w:val="28"/>
                <w:szCs w:val="28"/>
                <w:lang w:val="en-US"/>
              </w:rPr>
            </w:pPr>
            <m:oMathPara>
              <m:oMath>
                <m:r>
                  <w:rPr>
                    <w:rFonts w:ascii="Times New Roman" w:hAnsi="Times New Roman"/>
                    <w:sz w:val="28"/>
                    <w:szCs w:val="28"/>
                  </w:rPr>
                  <m:t>0,1854</m:t>
                </m:r>
              </m:oMath>
            </m:oMathPara>
          </w:p>
        </w:tc>
      </w:tr>
      <w:tr w:rsidR="0007098F" w:rsidRPr="00C82794" w:rsidTr="0007098F">
        <w:tc>
          <w:tcPr>
            <w:tcW w:w="4785" w:type="dxa"/>
          </w:tcPr>
          <w:p w:rsidR="0007098F" w:rsidRPr="00C82794" w:rsidRDefault="001E1BEF" w:rsidP="00884A30">
            <w:pPr>
              <w:spacing w:after="0" w:line="360" w:lineRule="auto"/>
              <w:jc w:val="both"/>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stores</m:t>
                    </m:r>
                  </m:sub>
                </m:sSub>
              </m:oMath>
            </m:oMathPara>
          </w:p>
        </w:tc>
        <w:tc>
          <w:tcPr>
            <w:tcW w:w="4786" w:type="dxa"/>
          </w:tcPr>
          <w:p w:rsidR="0007098F" w:rsidRPr="00C82794" w:rsidRDefault="0007098F" w:rsidP="00884A30">
            <w:pPr>
              <w:spacing w:after="0" w:line="360" w:lineRule="auto"/>
              <w:jc w:val="both"/>
              <w:rPr>
                <w:rFonts w:ascii="Times New Roman" w:hAnsi="Times New Roman"/>
                <w:sz w:val="28"/>
                <w:szCs w:val="28"/>
                <w:lang w:val="en-US"/>
              </w:rPr>
            </w:pPr>
            <m:oMathPara>
              <m:oMath>
                <m:r>
                  <w:rPr>
                    <w:rFonts w:ascii="Times New Roman" w:hAnsi="Times New Roman"/>
                    <w:sz w:val="28"/>
                    <w:szCs w:val="28"/>
                  </w:rPr>
                  <m:t>0,7263</m:t>
                </m:r>
              </m:oMath>
            </m:oMathPara>
          </w:p>
        </w:tc>
      </w:tr>
    </w:tbl>
    <w:p w:rsidR="0007098F" w:rsidRPr="00C82794" w:rsidRDefault="0007098F" w:rsidP="00884A30">
      <w:pPr>
        <w:spacing w:after="0" w:line="360" w:lineRule="auto"/>
        <w:jc w:val="both"/>
        <w:rPr>
          <w:rFonts w:ascii="Times New Roman" w:hAnsi="Times New Roman"/>
          <w:sz w:val="28"/>
          <w:szCs w:val="28"/>
        </w:rPr>
      </w:pPr>
    </w:p>
    <w:p w:rsidR="0035190A" w:rsidRPr="00C82794" w:rsidRDefault="0035190A" w:rsidP="00884A30">
      <w:pPr>
        <w:spacing w:after="0" w:line="360" w:lineRule="auto"/>
        <w:jc w:val="both"/>
        <w:rPr>
          <w:rFonts w:ascii="Times New Roman" w:hAnsi="Times New Roman"/>
          <w:sz w:val="28"/>
          <w:szCs w:val="28"/>
        </w:rPr>
      </w:pPr>
      <w:r w:rsidRPr="00C82794">
        <w:rPr>
          <w:rFonts w:ascii="Times New Roman" w:hAnsi="Times New Roman"/>
          <w:sz w:val="28"/>
          <w:szCs w:val="28"/>
        </w:rPr>
        <w:tab/>
        <w:t>Как видно, наибольшее влияние на отказ от курения отказывает реклама в магазинах и на сигаретных пачках, наименьшее – реклама на различных стендах. Но стоит отметить, что все коэффициенты незначительны, так как данные факторы не являются единственными в принятии индивидом решения об отказе от курения. Как было сказано выше, роль также играют такие показатели, как семейное положение индивида и уровень его образования.</w:t>
      </w:r>
    </w:p>
    <w:p w:rsidR="0035190A" w:rsidRPr="00C82794" w:rsidRDefault="0035190A" w:rsidP="00081FD6">
      <w:pPr>
        <w:pStyle w:val="2"/>
        <w:spacing w:line="360" w:lineRule="auto"/>
        <w:jc w:val="center"/>
        <w:rPr>
          <w:rFonts w:ascii="Times New Roman" w:hAnsi="Times New Roman" w:cs="Times New Roman"/>
          <w:color w:val="auto"/>
          <w:sz w:val="30"/>
          <w:szCs w:val="30"/>
        </w:rPr>
      </w:pPr>
      <w:bookmarkStart w:id="61" w:name="_Toc357028159"/>
      <w:bookmarkStart w:id="62" w:name="_Toc357090517"/>
      <w:r w:rsidRPr="00C82794">
        <w:rPr>
          <w:rFonts w:ascii="Times New Roman" w:hAnsi="Times New Roman" w:cs="Times New Roman"/>
          <w:color w:val="auto"/>
          <w:sz w:val="30"/>
          <w:szCs w:val="30"/>
        </w:rPr>
        <w:t xml:space="preserve">3.3 </w:t>
      </w:r>
      <w:r w:rsidR="00081FD6">
        <w:rPr>
          <w:rFonts w:ascii="Times New Roman" w:hAnsi="Times New Roman" w:cs="Times New Roman"/>
          <w:color w:val="auto"/>
          <w:sz w:val="30"/>
          <w:szCs w:val="30"/>
        </w:rPr>
        <w:t>Государственная политика прот</w:t>
      </w:r>
      <w:r w:rsidR="0007098F" w:rsidRPr="00C82794">
        <w:rPr>
          <w:rFonts w:ascii="Times New Roman" w:hAnsi="Times New Roman" w:cs="Times New Roman"/>
          <w:color w:val="auto"/>
          <w:sz w:val="30"/>
          <w:szCs w:val="30"/>
        </w:rPr>
        <w:t>иводействия потреблению табака</w:t>
      </w:r>
      <w:bookmarkEnd w:id="61"/>
      <w:bookmarkEnd w:id="62"/>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32"/>
          <w:szCs w:val="32"/>
        </w:rPr>
        <w:tab/>
      </w:r>
      <w:r w:rsidRPr="00C82794">
        <w:rPr>
          <w:rFonts w:ascii="Times New Roman" w:hAnsi="Times New Roman"/>
          <w:sz w:val="28"/>
          <w:szCs w:val="28"/>
        </w:rPr>
        <w:t xml:space="preserve">Российская Федерация присоединилась к Рамочной конвенции ВОЗ по борьбе с потреблением табака в 2008 г. и стала официальной стороной Конференции сторон 3 июня 2008 г. Координационный совет по борьбе против табака при </w:t>
      </w:r>
      <w:proofErr w:type="spellStart"/>
      <w:r w:rsidRPr="00C82794">
        <w:rPr>
          <w:rFonts w:ascii="Times New Roman" w:hAnsi="Times New Roman"/>
          <w:sz w:val="28"/>
          <w:szCs w:val="28"/>
        </w:rPr>
        <w:t>Минздравсоцразвитии</w:t>
      </w:r>
      <w:proofErr w:type="spellEnd"/>
      <w:r w:rsidRPr="00C82794">
        <w:rPr>
          <w:rFonts w:ascii="Times New Roman" w:hAnsi="Times New Roman"/>
          <w:sz w:val="28"/>
          <w:szCs w:val="28"/>
        </w:rPr>
        <w:t xml:space="preserve"> России был учрежден в 2008 г. Этот Совет одобрил Концепцию осуществления государственной политики противодействия потреблению табака на 2010–2015 годы, утвержденную в 2010 году.</w:t>
      </w:r>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В Российской Федерации действуют два основных федеральных закона по контролю над табаком: закон "Об ограничении курения табака" и "Технический регламент для табачной продукции". Реклама табачных изделий регулируется федеральными за</w:t>
      </w:r>
      <w:r w:rsidR="00081FD6">
        <w:rPr>
          <w:rFonts w:ascii="Times New Roman" w:hAnsi="Times New Roman"/>
          <w:sz w:val="28"/>
          <w:szCs w:val="28"/>
        </w:rPr>
        <w:t>конами "О рекламе" и "О физиче</w:t>
      </w:r>
      <w:r w:rsidRPr="00C82794">
        <w:rPr>
          <w:rFonts w:ascii="Times New Roman" w:hAnsi="Times New Roman"/>
          <w:sz w:val="28"/>
          <w:szCs w:val="28"/>
        </w:rPr>
        <w:t xml:space="preserve">ской </w:t>
      </w:r>
      <w:r w:rsidRPr="00C82794">
        <w:rPr>
          <w:rFonts w:ascii="Times New Roman" w:hAnsi="Times New Roman"/>
          <w:sz w:val="28"/>
          <w:szCs w:val="28"/>
        </w:rPr>
        <w:lastRenderedPageBreak/>
        <w:t xml:space="preserve">культуре и спорте в Российской Федерации". Акцизы на табачную продукцию устанавливаются Налоговым кодексом. Административная ответственность за нарушение законодательства определена в Кодексе административных правонарушений Российской Федерации. Правительство Российской Федерации, на основании соответствующего подзаконного акта, возложило на </w:t>
      </w:r>
      <w:proofErr w:type="spellStart"/>
      <w:r w:rsidRPr="00C82794">
        <w:rPr>
          <w:rFonts w:ascii="Times New Roman" w:hAnsi="Times New Roman"/>
          <w:sz w:val="28"/>
          <w:szCs w:val="28"/>
        </w:rPr>
        <w:t>Минздравсоцразвития</w:t>
      </w:r>
      <w:proofErr w:type="spellEnd"/>
      <w:r w:rsidRPr="00C82794">
        <w:rPr>
          <w:rFonts w:ascii="Times New Roman" w:hAnsi="Times New Roman"/>
          <w:sz w:val="28"/>
          <w:szCs w:val="28"/>
        </w:rPr>
        <w:t xml:space="preserve"> России функцию по координации и проведению работ по реализации РКБТ. Правительство Российской Федерации разработало программу по формированию здорового образа жизни на 2009–2012 гг., которая включает сокращение потребления алкоголя и табака. В рамках этой программы, принятой в 2009 г., оказывается помощь бросающим курить и предоставляется информация против курения. В Рамочной конвенции по борьбе против табака и комплекте MPOWER, разработанных ВОЗ, определены следующие меры против распространения курения табака, считающиеся наиболее эффективными: </w:t>
      </w:r>
    </w:p>
    <w:p w:rsidR="0035190A" w:rsidRPr="00C82794" w:rsidRDefault="0035190A" w:rsidP="00884A30">
      <w:pPr>
        <w:pStyle w:val="a6"/>
        <w:numPr>
          <w:ilvl w:val="0"/>
          <w:numId w:val="20"/>
        </w:numPr>
        <w:spacing w:after="0" w:line="360" w:lineRule="auto"/>
        <w:jc w:val="both"/>
        <w:rPr>
          <w:rFonts w:ascii="Times New Roman" w:hAnsi="Times New Roman"/>
          <w:sz w:val="28"/>
          <w:szCs w:val="28"/>
        </w:rPr>
      </w:pPr>
      <w:r w:rsidRPr="00C82794">
        <w:rPr>
          <w:rFonts w:ascii="Times New Roman" w:hAnsi="Times New Roman"/>
          <w:sz w:val="28"/>
          <w:szCs w:val="28"/>
        </w:rPr>
        <w:t xml:space="preserve">ценовые и налоговые меры; </w:t>
      </w:r>
    </w:p>
    <w:p w:rsidR="0035190A" w:rsidRPr="00C82794" w:rsidRDefault="0035190A" w:rsidP="00884A30">
      <w:pPr>
        <w:pStyle w:val="a6"/>
        <w:numPr>
          <w:ilvl w:val="0"/>
          <w:numId w:val="20"/>
        </w:numPr>
        <w:spacing w:after="0" w:line="360" w:lineRule="auto"/>
        <w:jc w:val="both"/>
        <w:rPr>
          <w:rFonts w:ascii="Times New Roman" w:hAnsi="Times New Roman"/>
          <w:sz w:val="28"/>
          <w:szCs w:val="28"/>
        </w:rPr>
      </w:pPr>
      <w:r w:rsidRPr="00C82794">
        <w:rPr>
          <w:rFonts w:ascii="Times New Roman" w:hAnsi="Times New Roman"/>
          <w:sz w:val="28"/>
          <w:szCs w:val="28"/>
        </w:rPr>
        <w:t xml:space="preserve">защита населения от табачного дыма; </w:t>
      </w:r>
    </w:p>
    <w:p w:rsidR="0035190A" w:rsidRPr="00C82794" w:rsidRDefault="0035190A" w:rsidP="00884A30">
      <w:pPr>
        <w:pStyle w:val="a6"/>
        <w:numPr>
          <w:ilvl w:val="0"/>
          <w:numId w:val="20"/>
        </w:numPr>
        <w:spacing w:after="0" w:line="360" w:lineRule="auto"/>
        <w:jc w:val="both"/>
        <w:rPr>
          <w:rFonts w:ascii="Times New Roman" w:hAnsi="Times New Roman"/>
          <w:sz w:val="28"/>
          <w:szCs w:val="28"/>
        </w:rPr>
      </w:pPr>
      <w:r w:rsidRPr="00C82794">
        <w:rPr>
          <w:rFonts w:ascii="Times New Roman" w:hAnsi="Times New Roman"/>
          <w:sz w:val="28"/>
          <w:szCs w:val="28"/>
        </w:rPr>
        <w:t xml:space="preserve">предоставление полной информации потребителям о  влиянии табака на здоровье, в том числе в рамках общественных информационных и обучающих кампаний, включающих </w:t>
      </w:r>
    </w:p>
    <w:p w:rsidR="0035190A" w:rsidRPr="00C82794" w:rsidRDefault="0035190A" w:rsidP="00884A30">
      <w:pPr>
        <w:pStyle w:val="a6"/>
        <w:numPr>
          <w:ilvl w:val="0"/>
          <w:numId w:val="20"/>
        </w:numPr>
        <w:spacing w:after="0" w:line="360" w:lineRule="auto"/>
        <w:jc w:val="both"/>
        <w:rPr>
          <w:rFonts w:ascii="Times New Roman" w:hAnsi="Times New Roman"/>
          <w:sz w:val="28"/>
          <w:szCs w:val="28"/>
        </w:rPr>
      </w:pPr>
      <w:r w:rsidRPr="00C82794">
        <w:rPr>
          <w:rFonts w:ascii="Times New Roman" w:hAnsi="Times New Roman"/>
          <w:sz w:val="28"/>
          <w:szCs w:val="28"/>
        </w:rPr>
        <w:t xml:space="preserve">публикацию сведений в средствах массовой информации и научных изданиях; </w:t>
      </w:r>
    </w:p>
    <w:p w:rsidR="0035190A" w:rsidRPr="00C82794" w:rsidRDefault="0035190A" w:rsidP="00884A30">
      <w:pPr>
        <w:pStyle w:val="a6"/>
        <w:numPr>
          <w:ilvl w:val="0"/>
          <w:numId w:val="20"/>
        </w:numPr>
        <w:spacing w:after="0" w:line="360" w:lineRule="auto"/>
        <w:jc w:val="both"/>
        <w:rPr>
          <w:rFonts w:ascii="Times New Roman" w:hAnsi="Times New Roman"/>
          <w:sz w:val="28"/>
          <w:szCs w:val="28"/>
        </w:rPr>
      </w:pPr>
      <w:r w:rsidRPr="00C82794">
        <w:rPr>
          <w:rFonts w:ascii="Times New Roman" w:hAnsi="Times New Roman"/>
          <w:sz w:val="28"/>
          <w:szCs w:val="28"/>
        </w:rPr>
        <w:t xml:space="preserve">полный запрет на рекламу всех типов табачной продукции с использованием символики </w:t>
      </w:r>
    </w:p>
    <w:p w:rsidR="0035190A" w:rsidRPr="00C82794" w:rsidRDefault="0035190A" w:rsidP="00884A30">
      <w:pPr>
        <w:pStyle w:val="a6"/>
        <w:numPr>
          <w:ilvl w:val="0"/>
          <w:numId w:val="20"/>
        </w:numPr>
        <w:spacing w:after="0" w:line="360" w:lineRule="auto"/>
        <w:jc w:val="both"/>
        <w:rPr>
          <w:rFonts w:ascii="Times New Roman" w:hAnsi="Times New Roman"/>
          <w:sz w:val="28"/>
          <w:szCs w:val="28"/>
        </w:rPr>
      </w:pPr>
      <w:r w:rsidRPr="00C82794">
        <w:rPr>
          <w:rFonts w:ascii="Times New Roman" w:hAnsi="Times New Roman"/>
          <w:sz w:val="28"/>
          <w:szCs w:val="28"/>
        </w:rPr>
        <w:t>табачных марок и логотипов спонсоров;</w:t>
      </w:r>
    </w:p>
    <w:p w:rsidR="0035190A" w:rsidRPr="00C82794" w:rsidRDefault="0035190A" w:rsidP="00884A30">
      <w:pPr>
        <w:pStyle w:val="a6"/>
        <w:numPr>
          <w:ilvl w:val="0"/>
          <w:numId w:val="20"/>
        </w:numPr>
        <w:spacing w:after="0" w:line="360" w:lineRule="auto"/>
        <w:jc w:val="both"/>
        <w:rPr>
          <w:rFonts w:ascii="Times New Roman" w:hAnsi="Times New Roman"/>
          <w:sz w:val="28"/>
          <w:szCs w:val="28"/>
        </w:rPr>
      </w:pPr>
      <w:r w:rsidRPr="00C82794">
        <w:rPr>
          <w:rFonts w:ascii="Times New Roman" w:hAnsi="Times New Roman"/>
          <w:sz w:val="28"/>
          <w:szCs w:val="28"/>
        </w:rPr>
        <w:t>печать четких и ясных предупреждений крупным шрифтом на каждой пачке сигарет и упаковке другой табачной продукции;</w:t>
      </w:r>
    </w:p>
    <w:p w:rsidR="0035190A" w:rsidRPr="00C82794" w:rsidRDefault="0035190A" w:rsidP="00884A30">
      <w:pPr>
        <w:pStyle w:val="a6"/>
        <w:numPr>
          <w:ilvl w:val="0"/>
          <w:numId w:val="20"/>
        </w:numPr>
        <w:spacing w:after="0" w:line="360" w:lineRule="auto"/>
        <w:jc w:val="both"/>
        <w:rPr>
          <w:rFonts w:ascii="Times New Roman" w:hAnsi="Times New Roman"/>
          <w:sz w:val="28"/>
          <w:szCs w:val="28"/>
        </w:rPr>
      </w:pPr>
      <w:r w:rsidRPr="00C82794">
        <w:rPr>
          <w:rFonts w:ascii="Times New Roman" w:hAnsi="Times New Roman"/>
          <w:sz w:val="28"/>
          <w:szCs w:val="28"/>
        </w:rPr>
        <w:t>организация эффективной медицинской помощи для бросающих курить, в том числе лечение никотиновой зависимости.</w:t>
      </w:r>
    </w:p>
    <w:p w:rsidR="0035190A" w:rsidRPr="00C82794" w:rsidRDefault="0035190A" w:rsidP="00884A30">
      <w:pPr>
        <w:spacing w:after="0" w:line="360" w:lineRule="auto"/>
        <w:ind w:firstLine="360"/>
        <w:jc w:val="both"/>
        <w:rPr>
          <w:rFonts w:ascii="Times New Roman" w:hAnsi="Times New Roman"/>
          <w:sz w:val="28"/>
          <w:szCs w:val="28"/>
        </w:rPr>
      </w:pPr>
      <w:r w:rsidRPr="00C82794">
        <w:rPr>
          <w:rFonts w:ascii="Times New Roman" w:hAnsi="Times New Roman"/>
          <w:sz w:val="28"/>
          <w:szCs w:val="28"/>
        </w:rPr>
        <w:lastRenderedPageBreak/>
        <w:t>С другой стороны, нельзя не отметить принятие нового антитабачного закона Российской Федерации от 23 февраля 2013г. № 15-ФЗ «Об охране здоровья граждан от воздействия окружающего табачного дыма и последствий потребления табака».</w:t>
      </w:r>
    </w:p>
    <w:p w:rsidR="0035190A" w:rsidRPr="00C82794" w:rsidRDefault="0035190A" w:rsidP="00884A30">
      <w:pPr>
        <w:spacing w:after="0" w:line="360" w:lineRule="auto"/>
        <w:ind w:firstLine="360"/>
        <w:jc w:val="both"/>
        <w:rPr>
          <w:rFonts w:ascii="Times New Roman" w:hAnsi="Times New Roman"/>
          <w:sz w:val="28"/>
          <w:szCs w:val="28"/>
        </w:rPr>
      </w:pPr>
      <w:r w:rsidRPr="00C82794">
        <w:rPr>
          <w:rFonts w:ascii="Times New Roman" w:hAnsi="Times New Roman"/>
          <w:sz w:val="28"/>
          <w:szCs w:val="28"/>
        </w:rPr>
        <w:t>Данный закон был принят Государственной Думой 12 февраля 2013 года и одобрен Советом Федерации 20 февраля 2013 года.</w:t>
      </w:r>
    </w:p>
    <w:p w:rsidR="0035190A" w:rsidRPr="00C82794" w:rsidRDefault="0035190A" w:rsidP="00884A30">
      <w:pPr>
        <w:spacing w:after="0" w:line="360" w:lineRule="auto"/>
        <w:ind w:firstLine="360"/>
        <w:jc w:val="both"/>
        <w:rPr>
          <w:rFonts w:ascii="Times New Roman" w:hAnsi="Times New Roman"/>
          <w:sz w:val="28"/>
          <w:szCs w:val="28"/>
        </w:rPr>
      </w:pPr>
      <w:r w:rsidRPr="00C82794">
        <w:rPr>
          <w:rFonts w:ascii="Times New Roman" w:hAnsi="Times New Roman"/>
          <w:sz w:val="28"/>
          <w:szCs w:val="28"/>
        </w:rPr>
        <w:t>Несомненно, все пункты данного закона разработаны для создания наиболее сильной защиты здоровья населения от воздействия окружающего их табачного дыма и последствий потребления табака. Но, на мой взгляд, огромным недостатком данного акта заключается в том, что большинство пунктов, которые необходимо применять уже сейчас, вступит в силу только через пол года или позднее.</w:t>
      </w:r>
    </w:p>
    <w:p w:rsidR="0035190A" w:rsidRPr="00C82794" w:rsidRDefault="0035190A" w:rsidP="00884A30">
      <w:pPr>
        <w:spacing w:after="0" w:line="360" w:lineRule="auto"/>
        <w:ind w:firstLine="709"/>
        <w:jc w:val="both"/>
        <w:rPr>
          <w:rFonts w:ascii="Times New Roman" w:hAnsi="Times New Roman"/>
          <w:sz w:val="28"/>
          <w:szCs w:val="28"/>
          <w:shd w:val="clear" w:color="auto" w:fill="FFFFFF"/>
        </w:rPr>
      </w:pPr>
      <w:r w:rsidRPr="00C82794">
        <w:rPr>
          <w:rFonts w:ascii="Times New Roman" w:hAnsi="Times New Roman"/>
          <w:sz w:val="28"/>
          <w:szCs w:val="28"/>
        </w:rPr>
        <w:t xml:space="preserve">Так, Статья 13, регулирующая ценовые и налоговые меры, направленные на сокращение спроса на табачные изделия, вступит в силу только с 1 января 2014 года. Построим по данным, указанным в </w:t>
      </w:r>
      <w:r w:rsidRPr="00C82794">
        <w:rPr>
          <w:rFonts w:ascii="Times New Roman" w:hAnsi="Times New Roman"/>
          <w:sz w:val="28"/>
          <w:szCs w:val="28"/>
          <w:lang w:val="en-US"/>
        </w:rPr>
        <w:t>I</w:t>
      </w:r>
      <w:r w:rsidRPr="00C82794">
        <w:rPr>
          <w:rFonts w:ascii="Times New Roman" w:hAnsi="Times New Roman"/>
          <w:sz w:val="28"/>
          <w:szCs w:val="28"/>
        </w:rPr>
        <w:t xml:space="preserve"> части нашего статистического анализа диаграмму, используя ответы на следующий вопрос: </w:t>
      </w:r>
      <w:r w:rsidRPr="00C82794">
        <w:rPr>
          <w:rFonts w:ascii="Times New Roman" w:hAnsi="Times New Roman"/>
          <w:sz w:val="28"/>
          <w:szCs w:val="28"/>
          <w:shd w:val="clear" w:color="auto" w:fill="FFFFFF"/>
        </w:rPr>
        <w:t xml:space="preserve">«Что Вы предпримите, если цены на сигареты, папиросы, табак, которые Вы обычно курите, вырастут в два раза?»: </w:t>
      </w:r>
    </w:p>
    <w:p w:rsidR="0035190A" w:rsidRPr="00C82794" w:rsidRDefault="0035190A" w:rsidP="00081FD6">
      <w:pPr>
        <w:keepNext/>
        <w:jc w:val="center"/>
        <w:rPr>
          <w:rFonts w:ascii="Times New Roman" w:hAnsi="Times New Roman"/>
        </w:rPr>
      </w:pPr>
      <w:r w:rsidRPr="00C82794">
        <w:rPr>
          <w:rFonts w:ascii="Times New Roman" w:hAnsi="Times New Roman"/>
          <w:noProof/>
          <w:lang w:val="en-US"/>
        </w:rPr>
        <w:drawing>
          <wp:inline distT="0" distB="0" distL="0" distR="0" wp14:anchorId="5EE166A5" wp14:editId="082BAEBF">
            <wp:extent cx="4326673" cy="2397512"/>
            <wp:effectExtent l="0" t="0" r="17145" b="22225"/>
            <wp:docPr id="60"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35190A" w:rsidRPr="00081FD6" w:rsidRDefault="0035190A" w:rsidP="00081FD6">
      <w:pPr>
        <w:pStyle w:val="a8"/>
        <w:jc w:val="center"/>
        <w:rPr>
          <w:rFonts w:ascii="Times New Roman" w:hAnsi="Times New Roman"/>
          <w:b w:val="0"/>
          <w:i/>
          <w:color w:val="auto"/>
          <w:sz w:val="28"/>
          <w:szCs w:val="28"/>
        </w:rPr>
      </w:pPr>
      <w:bookmarkStart w:id="63" w:name="_Toc328431205"/>
      <w:bookmarkStart w:id="64" w:name="_Toc355973604"/>
      <w:r w:rsidRPr="00081FD6">
        <w:rPr>
          <w:rFonts w:ascii="Times New Roman" w:hAnsi="Times New Roman"/>
          <w:b w:val="0"/>
          <w:i/>
          <w:color w:val="auto"/>
          <w:sz w:val="28"/>
          <w:szCs w:val="28"/>
        </w:rPr>
        <w:t xml:space="preserve">Рисунок </w:t>
      </w:r>
      <w:r w:rsidR="007C64CD" w:rsidRPr="00081FD6">
        <w:rPr>
          <w:rFonts w:ascii="Times New Roman" w:hAnsi="Times New Roman"/>
          <w:b w:val="0"/>
          <w:i/>
          <w:color w:val="auto"/>
          <w:sz w:val="28"/>
          <w:szCs w:val="28"/>
        </w:rPr>
        <w:fldChar w:fldCharType="begin"/>
      </w:r>
      <w:r w:rsidR="007C64CD" w:rsidRPr="00081FD6">
        <w:rPr>
          <w:rFonts w:ascii="Times New Roman" w:hAnsi="Times New Roman"/>
          <w:b w:val="0"/>
          <w:i/>
          <w:color w:val="auto"/>
          <w:sz w:val="28"/>
          <w:szCs w:val="28"/>
        </w:rPr>
        <w:instrText xml:space="preserve"> SEQ Рисунок \* ARABIC </w:instrText>
      </w:r>
      <w:r w:rsidR="007C64CD" w:rsidRPr="00081FD6">
        <w:rPr>
          <w:rFonts w:ascii="Times New Roman" w:hAnsi="Times New Roman"/>
          <w:b w:val="0"/>
          <w:i/>
          <w:color w:val="auto"/>
          <w:sz w:val="28"/>
          <w:szCs w:val="28"/>
        </w:rPr>
        <w:fldChar w:fldCharType="separate"/>
      </w:r>
      <w:r w:rsidR="00D90C02">
        <w:rPr>
          <w:rFonts w:ascii="Times New Roman" w:hAnsi="Times New Roman"/>
          <w:b w:val="0"/>
          <w:i/>
          <w:noProof/>
          <w:color w:val="auto"/>
          <w:sz w:val="28"/>
          <w:szCs w:val="28"/>
        </w:rPr>
        <w:t>3</w:t>
      </w:r>
      <w:r w:rsidR="007C64CD" w:rsidRPr="00081FD6">
        <w:rPr>
          <w:rFonts w:ascii="Times New Roman" w:hAnsi="Times New Roman"/>
          <w:b w:val="0"/>
          <w:i/>
          <w:color w:val="auto"/>
          <w:sz w:val="28"/>
          <w:szCs w:val="28"/>
        </w:rPr>
        <w:fldChar w:fldCharType="end"/>
      </w:r>
      <w:r w:rsidRPr="00081FD6">
        <w:rPr>
          <w:rFonts w:ascii="Times New Roman" w:hAnsi="Times New Roman"/>
          <w:b w:val="0"/>
          <w:i/>
          <w:color w:val="auto"/>
          <w:sz w:val="28"/>
          <w:szCs w:val="28"/>
        </w:rPr>
        <w:t>. Готовность бросить курить при росте цен на табак</w:t>
      </w:r>
      <w:r w:rsidRPr="00081FD6">
        <w:rPr>
          <w:rStyle w:val="a5"/>
          <w:rFonts w:ascii="Times New Roman" w:hAnsi="Times New Roman"/>
          <w:b w:val="0"/>
          <w:i/>
          <w:color w:val="auto"/>
          <w:sz w:val="28"/>
          <w:szCs w:val="28"/>
        </w:rPr>
        <w:footnoteReference w:id="37"/>
      </w:r>
      <w:bookmarkEnd w:id="63"/>
      <w:bookmarkEnd w:id="64"/>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lastRenderedPageBreak/>
        <w:t>Как мы видим, наибольший процент занимает ответ под номером 4 – «не измените своего решения». Также велик и процент людей, ответивших, что они постараются бросить курить. Это говорит о том, что различные меры по борьбе с курением, включающие в себя ценовые и налоговые меры могу привести к действительно существенным результатам. Конечно, остается большая часть людей, которые не изменят своего поведения, но при этом есть и люди, на которых подействует такое изменение в ценах.</w:t>
      </w:r>
    </w:p>
    <w:p w:rsidR="0035190A" w:rsidRPr="00C82794" w:rsidRDefault="0035190A" w:rsidP="00884A30">
      <w:pPr>
        <w:spacing w:after="0" w:line="360" w:lineRule="auto"/>
        <w:ind w:firstLine="360"/>
        <w:jc w:val="both"/>
        <w:rPr>
          <w:rFonts w:ascii="Times New Roman" w:hAnsi="Times New Roman"/>
          <w:sz w:val="28"/>
          <w:szCs w:val="28"/>
        </w:rPr>
      </w:pPr>
      <w:r w:rsidRPr="00C82794">
        <w:rPr>
          <w:rFonts w:ascii="Times New Roman" w:hAnsi="Times New Roman"/>
          <w:sz w:val="28"/>
          <w:szCs w:val="28"/>
        </w:rPr>
        <w:t>Кроме того, можно заметить, как изменяется цена в последние несколько месяцев на сигареты – увеличение происходит постепенно, примерно 1-2 рубля в месяц.</w:t>
      </w:r>
      <w:r w:rsidRPr="00C82794">
        <w:rPr>
          <w:rStyle w:val="a5"/>
          <w:rFonts w:ascii="Times New Roman" w:hAnsi="Times New Roman"/>
          <w:sz w:val="28"/>
          <w:szCs w:val="28"/>
        </w:rPr>
        <w:footnoteReference w:id="38"/>
      </w:r>
      <w:r w:rsidRPr="00C82794">
        <w:rPr>
          <w:rFonts w:ascii="Times New Roman" w:hAnsi="Times New Roman"/>
          <w:sz w:val="28"/>
          <w:szCs w:val="28"/>
        </w:rPr>
        <w:t xml:space="preserve"> Такое медленное изменение психологически воспринимается отлично от резкого увеличения цены. Курильщики постепенно привыкают к новым ценам, не считая столь мелкие изменения значительными.</w:t>
      </w:r>
    </w:p>
    <w:p w:rsidR="0035190A" w:rsidRPr="00C82794" w:rsidRDefault="0035190A" w:rsidP="00884A30">
      <w:pPr>
        <w:spacing w:after="0" w:line="360" w:lineRule="auto"/>
        <w:ind w:firstLine="360"/>
        <w:jc w:val="both"/>
        <w:rPr>
          <w:rFonts w:ascii="Times New Roman" w:hAnsi="Times New Roman"/>
          <w:sz w:val="28"/>
          <w:szCs w:val="28"/>
        </w:rPr>
      </w:pPr>
      <w:r w:rsidRPr="00C82794">
        <w:rPr>
          <w:rFonts w:ascii="Times New Roman" w:hAnsi="Times New Roman"/>
          <w:sz w:val="28"/>
          <w:szCs w:val="28"/>
        </w:rPr>
        <w:t xml:space="preserve">Далее, пункт 3 Статьи 16 о запрете рекламы и стимулировании продажи табака, спонсорства табака, говорящий, что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 вступает в силу только с 1 июня 2014 года. В приведенном же в предыдущем разделе анализе было показано, что влияние антитабачной рекламы, проводимой по телевидению, на принятие индивидом решения об отказе от курения достаточно велико, что означает, что данный ресурс должен быть одним из основным при проведении социальной политики по борьбе с курением. Аналогичное этому можно сказать и о рекламе в магазинах и способах торговли табачной продукции в них же. В то же время, пункты 3, 4 и 5 </w:t>
      </w:r>
      <w:r w:rsidRPr="00C82794">
        <w:rPr>
          <w:rFonts w:ascii="Times New Roman" w:hAnsi="Times New Roman"/>
          <w:sz w:val="28"/>
          <w:szCs w:val="28"/>
        </w:rPr>
        <w:lastRenderedPageBreak/>
        <w:t>Статьи 19, регулирующей продажу табачной продукции в торговом объекте, вступает в силу только с 1 июня 2014 года.</w:t>
      </w:r>
    </w:p>
    <w:p w:rsidR="0035190A" w:rsidRPr="00C82794" w:rsidRDefault="0035190A" w:rsidP="00884A30">
      <w:pPr>
        <w:spacing w:after="0" w:line="360" w:lineRule="auto"/>
        <w:ind w:firstLine="360"/>
        <w:jc w:val="both"/>
        <w:rPr>
          <w:rFonts w:ascii="Times New Roman" w:hAnsi="Times New Roman"/>
          <w:bCs/>
          <w:sz w:val="28"/>
          <w:szCs w:val="28"/>
        </w:rPr>
      </w:pPr>
      <w:r w:rsidRPr="00C82794">
        <w:rPr>
          <w:rFonts w:ascii="Times New Roman" w:hAnsi="Times New Roman"/>
          <w:sz w:val="28"/>
          <w:szCs w:val="28"/>
        </w:rPr>
        <w:t>Кроме того, хотелось бы отметить еще один момент. Пункт 4 Статьи 20 «</w:t>
      </w:r>
      <w:r w:rsidRPr="00C82794">
        <w:rPr>
          <w:rFonts w:ascii="Times New Roman" w:hAnsi="Times New Roman"/>
          <w:bCs/>
          <w:sz w:val="28"/>
          <w:szCs w:val="28"/>
        </w:rPr>
        <w:t xml:space="preserve">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 говорит о запрете потребления табака несовершеннолетними. Данный закон не является первым правовым актом в рассматриваемой сфере, регулирующим данное положение. Таким образом, на мой взгляд, необходимо следить за потреблением табачной продукции лицами, не достигшими 18 лет, с помощью представителей полиции, которые при возникновении сомнения в достижении лицом, замеченного приобретающим или потребляющим в любом общественном месте табачную продукцию, совершеннолетия имеет право и обязан потребовать у данного лица документ, </w:t>
      </w:r>
      <w:r w:rsidRPr="00C82794">
        <w:rPr>
          <w:rFonts w:ascii="Times New Roman" w:hAnsi="Times New Roman"/>
          <w:sz w:val="28"/>
          <w:szCs w:val="28"/>
        </w:rPr>
        <w:t>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его возраст.</w:t>
      </w:r>
      <w:r w:rsidRPr="00C82794">
        <w:rPr>
          <w:rFonts w:ascii="Times New Roman" w:hAnsi="Times New Roman"/>
          <w:bCs/>
          <w:sz w:val="28"/>
          <w:szCs w:val="28"/>
        </w:rPr>
        <w:t xml:space="preserve"> Аналогичные меры применяются для регулирования потребления алкогольной продукции и распития алкогольных напитков в общественном месте, лицами не достигшими совершеннолетия.</w:t>
      </w:r>
    </w:p>
    <w:p w:rsidR="0035190A" w:rsidRPr="00C82794" w:rsidRDefault="0035190A" w:rsidP="00884A30">
      <w:pPr>
        <w:spacing w:after="0" w:line="240" w:lineRule="auto"/>
        <w:jc w:val="both"/>
        <w:rPr>
          <w:rFonts w:ascii="Times New Roman" w:hAnsi="Times New Roman"/>
          <w:bCs/>
          <w:sz w:val="28"/>
          <w:szCs w:val="28"/>
        </w:rPr>
      </w:pPr>
      <w:r w:rsidRPr="00C82794">
        <w:rPr>
          <w:rFonts w:ascii="Times New Roman" w:hAnsi="Times New Roman"/>
          <w:bCs/>
          <w:sz w:val="28"/>
          <w:szCs w:val="28"/>
        </w:rPr>
        <w:br w:type="page"/>
      </w:r>
    </w:p>
    <w:p w:rsidR="0035190A" w:rsidRPr="00081FD6" w:rsidRDefault="0035190A" w:rsidP="00081FD6">
      <w:pPr>
        <w:pStyle w:val="1"/>
        <w:jc w:val="center"/>
        <w:rPr>
          <w:rFonts w:ascii="Times New Roman" w:hAnsi="Times New Roman" w:cs="Times New Roman"/>
          <w:color w:val="auto"/>
          <w:sz w:val="36"/>
          <w:szCs w:val="36"/>
        </w:rPr>
      </w:pPr>
      <w:bookmarkStart w:id="65" w:name="_Toc357028160"/>
      <w:bookmarkStart w:id="66" w:name="_Toc357090518"/>
      <w:r w:rsidRPr="00081FD6">
        <w:rPr>
          <w:rFonts w:ascii="Times New Roman" w:hAnsi="Times New Roman" w:cs="Times New Roman"/>
          <w:color w:val="auto"/>
          <w:sz w:val="36"/>
          <w:szCs w:val="36"/>
        </w:rPr>
        <w:lastRenderedPageBreak/>
        <w:t>Заключение</w:t>
      </w:r>
      <w:bookmarkEnd w:id="65"/>
      <w:bookmarkEnd w:id="66"/>
    </w:p>
    <w:p w:rsidR="0035190A" w:rsidRPr="00C82794" w:rsidRDefault="0035190A" w:rsidP="00884A30">
      <w:pPr>
        <w:spacing w:after="0" w:line="360" w:lineRule="auto"/>
        <w:ind w:firstLine="708"/>
        <w:jc w:val="both"/>
        <w:rPr>
          <w:rFonts w:ascii="Times New Roman" w:hAnsi="Times New Roman"/>
          <w:sz w:val="28"/>
          <w:szCs w:val="28"/>
        </w:rPr>
      </w:pPr>
      <w:r w:rsidRPr="00C82794">
        <w:rPr>
          <w:rFonts w:ascii="Times New Roman" w:hAnsi="Times New Roman"/>
          <w:sz w:val="28"/>
          <w:szCs w:val="28"/>
        </w:rPr>
        <w:t>Подведем итоги, полученные в ходе данного исследования.</w:t>
      </w:r>
    </w:p>
    <w:p w:rsidR="0035190A" w:rsidRPr="00C82794" w:rsidRDefault="00081FD6" w:rsidP="00884A30">
      <w:pPr>
        <w:spacing w:after="0" w:line="360" w:lineRule="auto"/>
        <w:jc w:val="both"/>
        <w:rPr>
          <w:rFonts w:ascii="Times New Roman" w:hAnsi="Times New Roman"/>
          <w:sz w:val="28"/>
          <w:szCs w:val="28"/>
        </w:rPr>
      </w:pPr>
      <w:r>
        <w:rPr>
          <w:rFonts w:ascii="Times New Roman" w:hAnsi="Times New Roman"/>
          <w:sz w:val="28"/>
          <w:szCs w:val="28"/>
        </w:rPr>
        <w:t>С</w:t>
      </w:r>
      <w:r w:rsidR="0035190A" w:rsidRPr="00C82794">
        <w:rPr>
          <w:rFonts w:ascii="Times New Roman" w:hAnsi="Times New Roman"/>
          <w:sz w:val="28"/>
          <w:szCs w:val="28"/>
        </w:rPr>
        <w:t xml:space="preserve">тоит выделить те факторы, которые, согласно нашим эконометрическим моделям, наиболее сильно влияют на распространенность курения и потребления табака среди населения Российской Федерации. </w:t>
      </w:r>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t>Пол индивида значительно влияет на развитие у него такой вредной привычки, как курение. Более того, здесь можно сказать конкретнее, что мужчины более подвержены курению, нежели женщины. Повторюсь, что по данным  опроса «Общенациональный обзор здравоохранения и экономического обеспечения в России» распространенность курения табака среди мужчин в середине 1980-х составляла 46–48 %, в середине 1990-х — 50–55 %, а в начале 2000-х — 60–65 %; а среди женщин в середине 1980-х составляла менее 5 %, в середине 1990-х — 12 %, а в начале 2000-х — более 20 %. То есть мы видим, что имеется существенная разница между количеством курящих мужчин и курящих женщин, несмотря на то, что численность вторых с каждым годом все увеличивается.</w:t>
      </w:r>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t>Далее, в ходе данного исследования было выяснено, что удовлетворенность своей работой и своим социальным положением тоже оказывает влияние на развитие курения у индивида, хоть и не столь значительное, как пол. Чем большее индивид получает удовольствие от своей жизни, тем менее вероятно, что он будет подвержен никотиновой зависимости. Это подтвердил анализ по данным относительно расположения индивидом своего положения на ступенях «доходной» лестницы.</w:t>
      </w:r>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t>С другой стороны, обратная взаимосвязь наблюдается между потреблением табака и уровнем безработицы. Ситуация почти аналогичная уровню образованию и распространенности курения. Скорее всего, обусловлено низким материальным доходом. Здесь нужно отметить, что при рассмотрении распространенности курения и занимаемой должности индивидом было отмечено, что наибольшее количество курильщиков находится среди людей занятых на государственной службе.</w:t>
      </w:r>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lastRenderedPageBreak/>
        <w:t xml:space="preserve">Интересная ситуация наблюдается в зависимости потребления табака и уровнем дохода. Здесь ситуация совсем неоднозначная, так как в какой-то момент </w:t>
      </w:r>
      <w:proofErr w:type="spellStart"/>
      <w:r w:rsidRPr="00C82794">
        <w:rPr>
          <w:rFonts w:ascii="Times New Roman" w:hAnsi="Times New Roman"/>
          <w:sz w:val="28"/>
          <w:szCs w:val="28"/>
        </w:rPr>
        <w:t>табакокурение</w:t>
      </w:r>
      <w:proofErr w:type="spellEnd"/>
      <w:r w:rsidRPr="00C82794">
        <w:rPr>
          <w:rFonts w:ascii="Times New Roman" w:hAnsi="Times New Roman"/>
          <w:sz w:val="28"/>
          <w:szCs w:val="28"/>
        </w:rPr>
        <w:t xml:space="preserve"> становится предметом роскоши для индивида. Интересно, что заработная плата бывших курильщиков высшее, чем заработная плата некурящих людей.</w:t>
      </w:r>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t>Ситуация же с потреблением алкоголя и распространенностью курения наиболее очевидная. Исследование показало, что человек, потребляющий спиртные напитки более подвержен распространению курения, чем некурящий человек.</w:t>
      </w:r>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t xml:space="preserve">Относительно места рождения человека и его семейного положения. Люди, родившиеся в селах и мелких деревнях более подвержены курение, чем те, кто родились в крупных городах, хотя в их случае процент курящих людей тоже велик по сравнению с индивидами из поселков городского типа. В свою очередь, наблюдается низкий процент курящих среди семейных людей. Кроме того, было показано, что процент увеличения людей, находящихся в браке, снижает количество курильщиков; а в областях с высокой долей </w:t>
      </w:r>
      <w:proofErr w:type="spellStart"/>
      <w:r w:rsidRPr="00C82794">
        <w:rPr>
          <w:rFonts w:ascii="Times New Roman" w:hAnsi="Times New Roman"/>
          <w:sz w:val="28"/>
          <w:szCs w:val="28"/>
        </w:rPr>
        <w:t>брачности</w:t>
      </w:r>
      <w:proofErr w:type="spellEnd"/>
      <w:r w:rsidRPr="00C82794">
        <w:rPr>
          <w:rFonts w:ascii="Times New Roman" w:hAnsi="Times New Roman"/>
          <w:sz w:val="28"/>
          <w:szCs w:val="28"/>
        </w:rPr>
        <w:t xml:space="preserve"> наблюдается низкий процент потребления табака.</w:t>
      </w:r>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t xml:space="preserve">Таким образом, имея подобные данные можно спланировать более конкретную политику по борьбе с курением. Повышение цен на табак должно дать свои результаты, если верить проведенному опросу «Бросите ли Вы курить, если цены на табак возрастут?» и полученным на них ответам, но стоит отметить, что данное изменение должно быть резким, а не </w:t>
      </w:r>
      <w:proofErr w:type="spellStart"/>
      <w:r w:rsidRPr="00C82794">
        <w:rPr>
          <w:rFonts w:ascii="Times New Roman" w:hAnsi="Times New Roman"/>
          <w:sz w:val="28"/>
          <w:szCs w:val="28"/>
        </w:rPr>
        <w:t>постпенным</w:t>
      </w:r>
      <w:proofErr w:type="spellEnd"/>
      <w:r w:rsidRPr="00C82794">
        <w:rPr>
          <w:rFonts w:ascii="Times New Roman" w:hAnsi="Times New Roman"/>
          <w:sz w:val="28"/>
          <w:szCs w:val="28"/>
        </w:rPr>
        <w:t xml:space="preserve"> и растянутым на несколько месяцев. Конечно, процент людей, которые говорят, что не изменят своего решения, по-прежнему велик, но он ненамного превышает процент людей, готовых бросить.</w:t>
      </w:r>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t>В то же время, стоит обратить внимание на людей, занятых на государственной службе, так как они наиболее подвержены курению. Такому же вниманию должны быть подвергнуты люди со средним образованием и люди, получающее среднее образование, преимущественно мужчины.</w:t>
      </w:r>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lastRenderedPageBreak/>
        <w:t>Возможно, повышение цен на алкоголь и ограничение на его продажу тоже помогут привести к снижению потребления табака. И еще одной мерой может быть пропаганда браков и семейной жизни, которая по большей части положительно влияет на людей, мотивируя их к более здоровому образу жизни.</w:t>
      </w:r>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t>Кроме того, необходимо увеличивать количество антитабачной рекламы, преимущественно даваемой по телевидению, в газетах и журналах, на рекламных стендах.</w:t>
      </w:r>
    </w:p>
    <w:p w:rsidR="0035190A" w:rsidRPr="00C82794" w:rsidRDefault="0035190A" w:rsidP="00884A30">
      <w:pPr>
        <w:spacing w:after="0" w:line="360" w:lineRule="auto"/>
        <w:ind w:firstLine="709"/>
        <w:jc w:val="both"/>
        <w:rPr>
          <w:rFonts w:ascii="Times New Roman" w:hAnsi="Times New Roman"/>
          <w:sz w:val="28"/>
          <w:szCs w:val="28"/>
        </w:rPr>
      </w:pPr>
      <w:r w:rsidRPr="00C82794">
        <w:rPr>
          <w:rFonts w:ascii="Times New Roman" w:hAnsi="Times New Roman"/>
          <w:sz w:val="28"/>
          <w:szCs w:val="28"/>
        </w:rPr>
        <w:t xml:space="preserve">Наличие устойчивых положительных результатов в снижении распространенности курения и потребления табачной продукции зависит от того, как будет контролироваться и регулироваться исполнение различные социальные меры по борьбе с курением, включая новый антитабачный закон. </w:t>
      </w:r>
    </w:p>
    <w:p w:rsidR="0035190A" w:rsidRPr="00C82794" w:rsidRDefault="0035190A" w:rsidP="00884A30">
      <w:pPr>
        <w:spacing w:after="0" w:line="240" w:lineRule="auto"/>
        <w:jc w:val="both"/>
        <w:rPr>
          <w:rFonts w:ascii="Times New Roman" w:hAnsi="Times New Roman"/>
          <w:sz w:val="28"/>
          <w:szCs w:val="28"/>
        </w:rPr>
      </w:pPr>
      <w:r w:rsidRPr="00C82794">
        <w:rPr>
          <w:rFonts w:ascii="Times New Roman" w:hAnsi="Times New Roman"/>
          <w:sz w:val="28"/>
          <w:szCs w:val="28"/>
        </w:rPr>
        <w:br w:type="page"/>
      </w:r>
    </w:p>
    <w:p w:rsidR="0035190A" w:rsidRPr="00081FD6" w:rsidRDefault="0035190A" w:rsidP="00081FD6">
      <w:pPr>
        <w:pStyle w:val="1"/>
        <w:jc w:val="center"/>
        <w:rPr>
          <w:rFonts w:ascii="Times New Roman" w:hAnsi="Times New Roman" w:cs="Times New Roman"/>
          <w:color w:val="auto"/>
          <w:sz w:val="36"/>
          <w:szCs w:val="36"/>
        </w:rPr>
      </w:pPr>
      <w:bookmarkStart w:id="67" w:name="_Toc357028161"/>
      <w:bookmarkStart w:id="68" w:name="_Toc357090519"/>
      <w:r w:rsidRPr="00081FD6">
        <w:rPr>
          <w:rFonts w:ascii="Times New Roman" w:hAnsi="Times New Roman" w:cs="Times New Roman"/>
          <w:color w:val="auto"/>
          <w:sz w:val="36"/>
          <w:szCs w:val="36"/>
        </w:rPr>
        <w:lastRenderedPageBreak/>
        <w:t>Список использованной литературы</w:t>
      </w:r>
      <w:bookmarkEnd w:id="67"/>
      <w:bookmarkEnd w:id="68"/>
    </w:p>
    <w:p w:rsidR="0035190A" w:rsidRPr="00C82794" w:rsidRDefault="0035190A" w:rsidP="00884A30">
      <w:pPr>
        <w:pStyle w:val="a6"/>
        <w:numPr>
          <w:ilvl w:val="0"/>
          <w:numId w:val="30"/>
        </w:numPr>
        <w:spacing w:after="0" w:line="360" w:lineRule="auto"/>
        <w:ind w:left="714" w:hanging="357"/>
        <w:jc w:val="both"/>
        <w:rPr>
          <w:rFonts w:ascii="Times New Roman" w:hAnsi="Times New Roman"/>
          <w:sz w:val="28"/>
          <w:szCs w:val="28"/>
          <w:lang w:val="en-US"/>
        </w:rPr>
      </w:pPr>
      <w:proofErr w:type="spellStart"/>
      <w:r w:rsidRPr="00C82794">
        <w:rPr>
          <w:rFonts w:ascii="Times New Roman" w:hAnsi="Times New Roman"/>
          <w:sz w:val="28"/>
          <w:szCs w:val="28"/>
          <w:lang w:val="en-US"/>
        </w:rPr>
        <w:t>Chaloupka</w:t>
      </w:r>
      <w:proofErr w:type="spellEnd"/>
      <w:r w:rsidRPr="00C82794">
        <w:rPr>
          <w:rFonts w:ascii="Times New Roman" w:hAnsi="Times New Roman"/>
          <w:sz w:val="28"/>
          <w:szCs w:val="28"/>
          <w:lang w:val="en-US"/>
        </w:rPr>
        <w:t>, F.J. and Warner, K.E., 1999: «The economics of smoking», NBER Working paper 7047, March 1999</w:t>
      </w:r>
    </w:p>
    <w:p w:rsidR="0035190A" w:rsidRPr="00C82794" w:rsidRDefault="0035190A" w:rsidP="00884A30">
      <w:pPr>
        <w:pStyle w:val="a6"/>
        <w:numPr>
          <w:ilvl w:val="0"/>
          <w:numId w:val="30"/>
        </w:numPr>
        <w:spacing w:after="0" w:line="360" w:lineRule="auto"/>
        <w:ind w:left="714" w:hanging="357"/>
        <w:jc w:val="both"/>
        <w:rPr>
          <w:rFonts w:ascii="Times New Roman" w:hAnsi="Times New Roman"/>
          <w:sz w:val="28"/>
          <w:szCs w:val="28"/>
          <w:lang w:val="en-US"/>
        </w:rPr>
      </w:pPr>
      <w:proofErr w:type="spellStart"/>
      <w:r w:rsidRPr="00C82794">
        <w:rPr>
          <w:rFonts w:ascii="Times New Roman" w:hAnsi="Times New Roman"/>
          <w:sz w:val="28"/>
          <w:szCs w:val="28"/>
          <w:lang w:val="en-US"/>
        </w:rPr>
        <w:t>Denisova</w:t>
      </w:r>
      <w:proofErr w:type="spellEnd"/>
      <w:r w:rsidRPr="00C82794">
        <w:rPr>
          <w:rFonts w:ascii="Times New Roman" w:hAnsi="Times New Roman"/>
          <w:sz w:val="28"/>
          <w:szCs w:val="28"/>
          <w:lang w:val="en-US"/>
        </w:rPr>
        <w:t xml:space="preserve">, I., 2009: «Mortality in Russia: Microanalysis», Centre for Economic and Financial Research at New Economic School </w:t>
      </w:r>
    </w:p>
    <w:p w:rsidR="0035190A" w:rsidRPr="00C82794" w:rsidRDefault="0035190A" w:rsidP="00884A30">
      <w:pPr>
        <w:pStyle w:val="a6"/>
        <w:numPr>
          <w:ilvl w:val="0"/>
          <w:numId w:val="30"/>
        </w:numPr>
        <w:spacing w:after="0" w:line="360" w:lineRule="auto"/>
        <w:ind w:left="714" w:hanging="357"/>
        <w:jc w:val="both"/>
        <w:rPr>
          <w:rFonts w:ascii="Times New Roman" w:hAnsi="Times New Roman"/>
          <w:sz w:val="28"/>
          <w:szCs w:val="28"/>
          <w:lang w:val="en-US"/>
        </w:rPr>
      </w:pPr>
      <w:proofErr w:type="spellStart"/>
      <w:r w:rsidRPr="00C82794">
        <w:rPr>
          <w:rFonts w:ascii="Times New Roman" w:hAnsi="Times New Roman"/>
          <w:sz w:val="28"/>
          <w:szCs w:val="28"/>
          <w:lang w:val="en-US"/>
        </w:rPr>
        <w:t>Euromonitor</w:t>
      </w:r>
      <w:proofErr w:type="spellEnd"/>
      <w:r w:rsidRPr="00C82794">
        <w:rPr>
          <w:rFonts w:ascii="Times New Roman" w:hAnsi="Times New Roman"/>
          <w:sz w:val="28"/>
          <w:szCs w:val="28"/>
          <w:lang w:val="en-US"/>
        </w:rPr>
        <w:t xml:space="preserve"> International. Tobacco-Russia. 2007. [cited March 19, 2010]; </w:t>
      </w:r>
      <w:r w:rsidRPr="00C82794">
        <w:rPr>
          <w:rFonts w:ascii="Times New Roman" w:hAnsi="Times New Roman"/>
          <w:sz w:val="28"/>
          <w:szCs w:val="28"/>
        </w:rPr>
        <w:t>документ</w:t>
      </w:r>
      <w:r w:rsidRPr="00C82794">
        <w:rPr>
          <w:rFonts w:ascii="Times New Roman" w:hAnsi="Times New Roman"/>
          <w:sz w:val="28"/>
          <w:szCs w:val="28"/>
          <w:lang w:val="en-US"/>
        </w:rPr>
        <w:t xml:space="preserve"> </w:t>
      </w:r>
      <w:r w:rsidRPr="00C82794">
        <w:rPr>
          <w:rFonts w:ascii="Times New Roman" w:hAnsi="Times New Roman"/>
          <w:sz w:val="28"/>
          <w:szCs w:val="28"/>
        </w:rPr>
        <w:t>содержится</w:t>
      </w:r>
      <w:r w:rsidRPr="00C82794">
        <w:rPr>
          <w:rFonts w:ascii="Times New Roman" w:hAnsi="Times New Roman"/>
          <w:sz w:val="28"/>
          <w:szCs w:val="28"/>
          <w:lang w:val="en-US"/>
        </w:rPr>
        <w:t xml:space="preserve"> </w:t>
      </w:r>
      <w:r w:rsidRPr="00C82794">
        <w:rPr>
          <w:rFonts w:ascii="Times New Roman" w:hAnsi="Times New Roman"/>
          <w:sz w:val="28"/>
          <w:szCs w:val="28"/>
        </w:rPr>
        <w:t>на</w:t>
      </w:r>
      <w:r w:rsidRPr="00C82794">
        <w:rPr>
          <w:rFonts w:ascii="Times New Roman" w:hAnsi="Times New Roman"/>
          <w:sz w:val="28"/>
          <w:szCs w:val="28"/>
          <w:lang w:val="en-US"/>
        </w:rPr>
        <w:t xml:space="preserve"> </w:t>
      </w:r>
      <w:r w:rsidRPr="00C82794">
        <w:rPr>
          <w:rFonts w:ascii="Times New Roman" w:hAnsi="Times New Roman"/>
          <w:sz w:val="28"/>
          <w:szCs w:val="28"/>
        </w:rPr>
        <w:t>веб</w:t>
      </w:r>
      <w:r w:rsidRPr="00C82794">
        <w:rPr>
          <w:rFonts w:ascii="Times New Roman" w:hAnsi="Times New Roman"/>
          <w:sz w:val="28"/>
          <w:szCs w:val="28"/>
          <w:lang w:val="en-US"/>
        </w:rPr>
        <w:t>-</w:t>
      </w:r>
      <w:r w:rsidRPr="00C82794">
        <w:rPr>
          <w:rFonts w:ascii="Times New Roman" w:hAnsi="Times New Roman"/>
          <w:sz w:val="28"/>
          <w:szCs w:val="28"/>
        </w:rPr>
        <w:t>сайте</w:t>
      </w:r>
      <w:r w:rsidRPr="00C82794">
        <w:rPr>
          <w:rFonts w:ascii="Times New Roman" w:hAnsi="Times New Roman"/>
          <w:sz w:val="28"/>
          <w:szCs w:val="28"/>
          <w:lang w:val="en-US"/>
        </w:rPr>
        <w:t xml:space="preserve">: </w:t>
      </w:r>
      <w:hyperlink r:id="rId70" w:history="1">
        <w:r w:rsidRPr="00C82794">
          <w:rPr>
            <w:rStyle w:val="a7"/>
            <w:rFonts w:ascii="Times New Roman" w:hAnsi="Times New Roman"/>
            <w:i/>
            <w:color w:val="auto"/>
            <w:sz w:val="28"/>
            <w:szCs w:val="28"/>
            <w:lang w:val="en-US"/>
          </w:rPr>
          <w:t>www.portal.euromonitor.com</w:t>
        </w:r>
      </w:hyperlink>
    </w:p>
    <w:p w:rsidR="0035190A" w:rsidRPr="00C82794" w:rsidRDefault="0035190A" w:rsidP="00884A30">
      <w:pPr>
        <w:pStyle w:val="a6"/>
        <w:numPr>
          <w:ilvl w:val="0"/>
          <w:numId w:val="30"/>
        </w:numPr>
        <w:spacing w:after="0" w:line="360" w:lineRule="auto"/>
        <w:ind w:left="714" w:hanging="357"/>
        <w:jc w:val="both"/>
        <w:rPr>
          <w:rFonts w:ascii="Times New Roman" w:hAnsi="Times New Roman"/>
          <w:sz w:val="28"/>
          <w:szCs w:val="28"/>
          <w:lang w:val="en-US"/>
        </w:rPr>
      </w:pPr>
      <w:r w:rsidRPr="00C82794">
        <w:rPr>
          <w:rFonts w:ascii="Times New Roman" w:hAnsi="Times New Roman"/>
          <w:sz w:val="28"/>
          <w:szCs w:val="28"/>
          <w:lang w:val="en-US"/>
        </w:rPr>
        <w:t>Global Adult Tobacco Survey (GATS), Russia, 2009</w:t>
      </w:r>
    </w:p>
    <w:p w:rsidR="0035190A" w:rsidRPr="00C82794" w:rsidRDefault="0035190A" w:rsidP="00884A30">
      <w:pPr>
        <w:pStyle w:val="a6"/>
        <w:numPr>
          <w:ilvl w:val="0"/>
          <w:numId w:val="30"/>
        </w:numPr>
        <w:spacing w:after="0" w:line="360" w:lineRule="auto"/>
        <w:ind w:left="714" w:hanging="357"/>
        <w:jc w:val="both"/>
        <w:rPr>
          <w:rFonts w:ascii="Times New Roman" w:hAnsi="Times New Roman"/>
          <w:sz w:val="28"/>
          <w:szCs w:val="28"/>
          <w:lang w:val="en-US"/>
        </w:rPr>
      </w:pPr>
      <w:r w:rsidRPr="00C82794">
        <w:rPr>
          <w:rFonts w:ascii="Times New Roman" w:hAnsi="Times New Roman"/>
          <w:sz w:val="28"/>
          <w:szCs w:val="28"/>
          <w:lang w:val="en-US"/>
        </w:rPr>
        <w:t>Goddard, E. and Green, H., 2004: «Smoking and drinking among adult», Office for National Statistics</w:t>
      </w:r>
    </w:p>
    <w:p w:rsidR="0035190A" w:rsidRPr="00C82794" w:rsidRDefault="0035190A" w:rsidP="00884A30">
      <w:pPr>
        <w:pStyle w:val="a6"/>
        <w:numPr>
          <w:ilvl w:val="0"/>
          <w:numId w:val="30"/>
        </w:numPr>
        <w:spacing w:after="0" w:line="360" w:lineRule="auto"/>
        <w:ind w:left="714" w:hanging="357"/>
        <w:jc w:val="both"/>
        <w:rPr>
          <w:rFonts w:ascii="Times New Roman" w:hAnsi="Times New Roman"/>
          <w:sz w:val="28"/>
          <w:szCs w:val="28"/>
          <w:lang w:val="en-US"/>
        </w:rPr>
      </w:pPr>
      <w:proofErr w:type="spellStart"/>
      <w:r w:rsidRPr="00C82794">
        <w:rPr>
          <w:rFonts w:ascii="Times New Roman" w:hAnsi="Times New Roman"/>
          <w:sz w:val="28"/>
          <w:szCs w:val="28"/>
          <w:lang w:val="en-US"/>
        </w:rPr>
        <w:t>Knud</w:t>
      </w:r>
      <w:proofErr w:type="spellEnd"/>
      <w:r w:rsidRPr="00C82794">
        <w:rPr>
          <w:rFonts w:ascii="Times New Roman" w:hAnsi="Times New Roman"/>
          <w:sz w:val="28"/>
          <w:szCs w:val="28"/>
          <w:lang w:val="en-US"/>
        </w:rPr>
        <w:t xml:space="preserve"> </w:t>
      </w:r>
      <w:proofErr w:type="spellStart"/>
      <w:r w:rsidRPr="00C82794">
        <w:rPr>
          <w:rFonts w:ascii="Times New Roman" w:hAnsi="Times New Roman"/>
          <w:sz w:val="28"/>
          <w:szCs w:val="28"/>
          <w:lang w:val="en-US"/>
        </w:rPr>
        <w:t>Juel</w:t>
      </w:r>
      <w:proofErr w:type="spellEnd"/>
      <w:r w:rsidRPr="00C82794">
        <w:rPr>
          <w:rFonts w:ascii="Times New Roman" w:hAnsi="Times New Roman"/>
          <w:sz w:val="28"/>
          <w:szCs w:val="28"/>
          <w:lang w:val="en-US"/>
        </w:rPr>
        <w:t>, «Impact of smoking on the social Gradient in health expectancy in Denmark»</w:t>
      </w:r>
    </w:p>
    <w:p w:rsidR="0035190A" w:rsidRPr="00C82794" w:rsidRDefault="0035190A" w:rsidP="00884A30">
      <w:pPr>
        <w:pStyle w:val="a6"/>
        <w:numPr>
          <w:ilvl w:val="0"/>
          <w:numId w:val="30"/>
        </w:numPr>
        <w:spacing w:after="0" w:line="360" w:lineRule="auto"/>
        <w:ind w:left="714" w:hanging="357"/>
        <w:jc w:val="both"/>
        <w:rPr>
          <w:rFonts w:ascii="Times New Roman" w:hAnsi="Times New Roman"/>
          <w:sz w:val="28"/>
          <w:szCs w:val="28"/>
          <w:lang w:val="en-US"/>
        </w:rPr>
      </w:pPr>
      <w:r w:rsidRPr="00C82794">
        <w:rPr>
          <w:rFonts w:ascii="Times New Roman" w:hAnsi="Times New Roman"/>
          <w:sz w:val="28"/>
          <w:szCs w:val="28"/>
          <w:shd w:val="clear" w:color="auto" w:fill="FFFFFF"/>
          <w:lang w:val="en-US"/>
        </w:rPr>
        <w:t>McNally, L., 2009: “Smoking in Society. The Prevalence of Smoking”, The London Development Centre</w:t>
      </w:r>
      <w:r w:rsidRPr="00C82794">
        <w:rPr>
          <w:rFonts w:ascii="Times New Roman" w:hAnsi="Times New Roman"/>
          <w:sz w:val="28"/>
          <w:szCs w:val="28"/>
          <w:lang w:val="en-US"/>
        </w:rPr>
        <w:t xml:space="preserve"> </w:t>
      </w:r>
    </w:p>
    <w:p w:rsidR="0035190A" w:rsidRPr="00C82794" w:rsidRDefault="0035190A" w:rsidP="00884A30">
      <w:pPr>
        <w:pStyle w:val="a6"/>
        <w:numPr>
          <w:ilvl w:val="0"/>
          <w:numId w:val="30"/>
        </w:numPr>
        <w:spacing w:after="0" w:line="360" w:lineRule="auto"/>
        <w:ind w:left="714" w:hanging="357"/>
        <w:jc w:val="both"/>
        <w:rPr>
          <w:rFonts w:ascii="Times New Roman" w:hAnsi="Times New Roman"/>
          <w:sz w:val="28"/>
          <w:szCs w:val="28"/>
          <w:lang w:val="en-US"/>
        </w:rPr>
      </w:pPr>
      <w:r w:rsidRPr="00C82794">
        <w:rPr>
          <w:rFonts w:ascii="Times New Roman" w:hAnsi="Times New Roman"/>
          <w:sz w:val="28"/>
          <w:szCs w:val="28"/>
          <w:lang w:val="en-US"/>
        </w:rPr>
        <w:t>National Institutes of Health: «Smoking: It's Never Too Late to Stop»</w:t>
      </w:r>
    </w:p>
    <w:p w:rsidR="0035190A" w:rsidRPr="00C82794" w:rsidRDefault="0035190A" w:rsidP="00884A30">
      <w:pPr>
        <w:pStyle w:val="a6"/>
        <w:numPr>
          <w:ilvl w:val="0"/>
          <w:numId w:val="30"/>
        </w:numPr>
        <w:spacing w:after="0" w:line="360" w:lineRule="auto"/>
        <w:ind w:left="714" w:hanging="357"/>
        <w:jc w:val="both"/>
        <w:rPr>
          <w:rFonts w:ascii="Times New Roman" w:hAnsi="Times New Roman"/>
          <w:sz w:val="28"/>
          <w:szCs w:val="28"/>
          <w:lang w:val="en-US"/>
        </w:rPr>
      </w:pPr>
      <w:proofErr w:type="spellStart"/>
      <w:r w:rsidRPr="00C82794">
        <w:rPr>
          <w:rFonts w:ascii="Times New Roman" w:hAnsi="Times New Roman"/>
          <w:sz w:val="28"/>
          <w:szCs w:val="28"/>
          <w:lang w:val="en-US"/>
        </w:rPr>
        <w:t>Ogloblin</w:t>
      </w:r>
      <w:proofErr w:type="spellEnd"/>
      <w:r w:rsidRPr="00C82794">
        <w:rPr>
          <w:rFonts w:ascii="Times New Roman" w:hAnsi="Times New Roman"/>
          <w:sz w:val="28"/>
          <w:szCs w:val="28"/>
          <w:lang w:val="en-US"/>
        </w:rPr>
        <w:t>, C. and Brock, G.: «Smoking in Russia: The ‘Marlboro Man’ Rides but Without ‘Virginia Slims’ for Now»</w:t>
      </w:r>
    </w:p>
    <w:p w:rsidR="0035190A" w:rsidRPr="00C82794" w:rsidRDefault="0035190A" w:rsidP="00884A30">
      <w:pPr>
        <w:pStyle w:val="a6"/>
        <w:numPr>
          <w:ilvl w:val="0"/>
          <w:numId w:val="30"/>
        </w:numPr>
        <w:spacing w:after="0" w:line="360" w:lineRule="auto"/>
        <w:ind w:left="714" w:hanging="357"/>
        <w:jc w:val="both"/>
        <w:rPr>
          <w:rFonts w:ascii="Times New Roman" w:hAnsi="Times New Roman"/>
          <w:sz w:val="28"/>
          <w:szCs w:val="28"/>
          <w:lang w:val="en-US"/>
        </w:rPr>
      </w:pPr>
      <w:r w:rsidRPr="00C82794">
        <w:rPr>
          <w:rFonts w:ascii="Times New Roman" w:hAnsi="Times New Roman"/>
          <w:sz w:val="28"/>
          <w:szCs w:val="28"/>
          <w:lang w:val="en-US"/>
        </w:rPr>
        <w:t xml:space="preserve"> Prokhorov, A.V., 1997: «Cigarette smoking and priorities for tobacco control in the new independent states»</w:t>
      </w:r>
    </w:p>
    <w:p w:rsidR="0035190A" w:rsidRPr="00C82794" w:rsidRDefault="0035190A" w:rsidP="00884A30">
      <w:pPr>
        <w:pStyle w:val="a6"/>
        <w:numPr>
          <w:ilvl w:val="0"/>
          <w:numId w:val="30"/>
        </w:numPr>
        <w:spacing w:after="0" w:line="360" w:lineRule="auto"/>
        <w:ind w:left="714" w:hanging="357"/>
        <w:jc w:val="both"/>
        <w:rPr>
          <w:rFonts w:ascii="Times New Roman" w:hAnsi="Times New Roman"/>
          <w:sz w:val="28"/>
          <w:szCs w:val="28"/>
          <w:lang w:val="en-US"/>
        </w:rPr>
      </w:pPr>
      <w:r w:rsidRPr="00C82794">
        <w:rPr>
          <w:rFonts w:ascii="Times New Roman" w:hAnsi="Times New Roman"/>
          <w:sz w:val="28"/>
          <w:szCs w:val="28"/>
          <w:lang w:val="en-US"/>
        </w:rPr>
        <w:t xml:space="preserve"> Roberts, B., Gilmore, A., </w:t>
      </w:r>
      <w:proofErr w:type="spellStart"/>
      <w:r w:rsidRPr="00C82794">
        <w:rPr>
          <w:rFonts w:ascii="Times New Roman" w:hAnsi="Times New Roman"/>
          <w:sz w:val="28"/>
          <w:szCs w:val="28"/>
          <w:lang w:val="en-US"/>
        </w:rPr>
        <w:t>Stickley</w:t>
      </w:r>
      <w:proofErr w:type="spellEnd"/>
      <w:r w:rsidRPr="00C82794">
        <w:rPr>
          <w:rFonts w:ascii="Times New Roman" w:hAnsi="Times New Roman"/>
          <w:sz w:val="28"/>
          <w:szCs w:val="28"/>
          <w:lang w:val="en-US"/>
        </w:rPr>
        <w:t xml:space="preserve">, A., </w:t>
      </w:r>
      <w:proofErr w:type="spellStart"/>
      <w:r w:rsidRPr="00C82794">
        <w:rPr>
          <w:rFonts w:ascii="Times New Roman" w:hAnsi="Times New Roman"/>
          <w:sz w:val="28"/>
          <w:szCs w:val="28"/>
          <w:lang w:val="en-US"/>
        </w:rPr>
        <w:t>Rotman</w:t>
      </w:r>
      <w:proofErr w:type="spellEnd"/>
      <w:r w:rsidRPr="00C82794">
        <w:rPr>
          <w:rFonts w:ascii="Times New Roman" w:hAnsi="Times New Roman"/>
          <w:sz w:val="28"/>
          <w:szCs w:val="28"/>
          <w:lang w:val="en-US"/>
        </w:rPr>
        <w:t xml:space="preserve">, D., </w:t>
      </w:r>
      <w:proofErr w:type="spellStart"/>
      <w:r w:rsidRPr="00C82794">
        <w:rPr>
          <w:rFonts w:ascii="Times New Roman" w:hAnsi="Times New Roman"/>
          <w:sz w:val="28"/>
          <w:szCs w:val="28"/>
          <w:lang w:val="en-US"/>
        </w:rPr>
        <w:t>Prohoda</w:t>
      </w:r>
      <w:proofErr w:type="spellEnd"/>
      <w:r w:rsidRPr="00C82794">
        <w:rPr>
          <w:rFonts w:ascii="Times New Roman" w:hAnsi="Times New Roman"/>
          <w:sz w:val="28"/>
          <w:szCs w:val="28"/>
          <w:lang w:val="en-US"/>
        </w:rPr>
        <w:t xml:space="preserve">, V., </w:t>
      </w:r>
      <w:proofErr w:type="spellStart"/>
      <w:r w:rsidRPr="00C82794">
        <w:rPr>
          <w:rFonts w:ascii="Times New Roman" w:hAnsi="Times New Roman"/>
          <w:sz w:val="28"/>
          <w:szCs w:val="28"/>
          <w:lang w:val="en-US"/>
        </w:rPr>
        <w:t>Haerpfer</w:t>
      </w:r>
      <w:proofErr w:type="spellEnd"/>
      <w:r w:rsidRPr="00C82794">
        <w:rPr>
          <w:rFonts w:ascii="Times New Roman" w:hAnsi="Times New Roman"/>
          <w:sz w:val="28"/>
          <w:szCs w:val="28"/>
          <w:lang w:val="en-US"/>
        </w:rPr>
        <w:t>, Ch. and McKee, M.: «Changes in Smoking Prevalence in 8 Countries of the Former Soviet Union Between 2001 and 2010» [cited July 2012]</w:t>
      </w:r>
    </w:p>
    <w:p w:rsidR="0035190A" w:rsidRPr="00C82794" w:rsidRDefault="0035190A" w:rsidP="00884A30">
      <w:pPr>
        <w:pStyle w:val="a6"/>
        <w:numPr>
          <w:ilvl w:val="0"/>
          <w:numId w:val="30"/>
        </w:numPr>
        <w:spacing w:after="0" w:line="360" w:lineRule="auto"/>
        <w:ind w:left="714" w:hanging="357"/>
        <w:jc w:val="both"/>
        <w:rPr>
          <w:rFonts w:ascii="Times New Roman" w:hAnsi="Times New Roman"/>
          <w:sz w:val="28"/>
          <w:szCs w:val="28"/>
        </w:rPr>
      </w:pPr>
      <w:r w:rsidRPr="00C82794">
        <w:rPr>
          <w:rFonts w:ascii="Times New Roman" w:hAnsi="Times New Roman"/>
          <w:sz w:val="28"/>
          <w:szCs w:val="28"/>
          <w:lang w:val="en-US"/>
        </w:rPr>
        <w:t xml:space="preserve"> </w:t>
      </w:r>
      <w:r w:rsidRPr="00C82794">
        <w:rPr>
          <w:rFonts w:ascii="Times New Roman" w:hAnsi="Times New Roman"/>
          <w:sz w:val="28"/>
          <w:szCs w:val="28"/>
        </w:rPr>
        <w:t xml:space="preserve">Всемирная Организация Здравоохранения, </w:t>
      </w:r>
      <w:hyperlink r:id="rId71" w:history="1">
        <w:r w:rsidRPr="00C82794">
          <w:rPr>
            <w:rStyle w:val="a7"/>
            <w:rFonts w:ascii="Times New Roman" w:hAnsi="Times New Roman"/>
            <w:i/>
            <w:color w:val="auto"/>
            <w:sz w:val="28"/>
            <w:szCs w:val="28"/>
          </w:rPr>
          <w:t>http://www.who.int</w:t>
        </w:r>
      </w:hyperlink>
    </w:p>
    <w:p w:rsidR="0035190A" w:rsidRPr="00C82794" w:rsidRDefault="0035190A" w:rsidP="00884A30">
      <w:pPr>
        <w:pStyle w:val="a6"/>
        <w:numPr>
          <w:ilvl w:val="0"/>
          <w:numId w:val="30"/>
        </w:numPr>
        <w:spacing w:after="0" w:line="360" w:lineRule="auto"/>
        <w:ind w:left="714" w:hanging="357"/>
        <w:jc w:val="both"/>
        <w:rPr>
          <w:rFonts w:ascii="Times New Roman" w:hAnsi="Times New Roman"/>
          <w:iCs/>
          <w:sz w:val="28"/>
          <w:szCs w:val="28"/>
          <w:bdr w:val="none" w:sz="0" w:space="0" w:color="auto" w:frame="1"/>
          <w:shd w:val="clear" w:color="auto" w:fill="FFFFFF"/>
        </w:rPr>
      </w:pPr>
      <w:r w:rsidRPr="00C82794">
        <w:rPr>
          <w:rFonts w:ascii="Times New Roman" w:hAnsi="Times New Roman"/>
          <w:sz w:val="28"/>
          <w:szCs w:val="28"/>
        </w:rPr>
        <w:t xml:space="preserve"> С.А. Ермаков, Лаборатория исследований рынка труда, НИУ ВШЭ, Москва, 2010-2011 гг.: «Влияние интенсивности потребления табака на заработные платы в России»</w:t>
      </w:r>
    </w:p>
    <w:p w:rsidR="0035190A" w:rsidRPr="00C82794" w:rsidRDefault="0035190A" w:rsidP="00884A30">
      <w:pPr>
        <w:pStyle w:val="a6"/>
        <w:numPr>
          <w:ilvl w:val="0"/>
          <w:numId w:val="30"/>
        </w:numPr>
        <w:spacing w:after="0" w:line="360" w:lineRule="auto"/>
        <w:ind w:left="714" w:hanging="357"/>
        <w:jc w:val="both"/>
        <w:rPr>
          <w:rStyle w:val="ab"/>
          <w:rFonts w:ascii="Times New Roman" w:hAnsi="Times New Roman"/>
          <w:i w:val="0"/>
          <w:iCs w:val="0"/>
          <w:sz w:val="28"/>
          <w:szCs w:val="28"/>
        </w:rPr>
      </w:pPr>
      <w:r w:rsidRPr="00C82794">
        <w:rPr>
          <w:rFonts w:ascii="Times New Roman" w:hAnsi="Times New Roman"/>
          <w:sz w:val="28"/>
          <w:szCs w:val="28"/>
        </w:rPr>
        <w:t xml:space="preserve"> С.А.Ермаков, Лаборатория исследований рынка труда, НИУ ВШЭ, Москва, 2011г.: «Оценка макроэкономических последствий влияния курения на производительность в России»</w:t>
      </w:r>
    </w:p>
    <w:p w:rsidR="0035190A" w:rsidRPr="00C82794" w:rsidRDefault="0035190A" w:rsidP="00884A30">
      <w:pPr>
        <w:pStyle w:val="a6"/>
        <w:numPr>
          <w:ilvl w:val="0"/>
          <w:numId w:val="30"/>
        </w:numPr>
        <w:spacing w:after="0" w:line="360" w:lineRule="auto"/>
        <w:ind w:left="714" w:hanging="357"/>
        <w:jc w:val="both"/>
        <w:rPr>
          <w:rFonts w:ascii="Times New Roman" w:hAnsi="Times New Roman"/>
          <w:sz w:val="28"/>
          <w:szCs w:val="28"/>
        </w:rPr>
      </w:pPr>
      <w:r w:rsidRPr="00C82794">
        <w:rPr>
          <w:rFonts w:ascii="Times New Roman" w:hAnsi="Times New Roman"/>
          <w:sz w:val="28"/>
          <w:szCs w:val="28"/>
        </w:rPr>
        <w:lastRenderedPageBreak/>
        <w:t xml:space="preserve"> Институт демографии Национального исследовательского университета «Высшая школа экономики», </w:t>
      </w:r>
      <w:hyperlink r:id="rId72" w:history="1">
        <w:r w:rsidRPr="00C82794">
          <w:rPr>
            <w:rStyle w:val="a7"/>
            <w:rFonts w:ascii="Times New Roman" w:hAnsi="Times New Roman"/>
            <w:i/>
            <w:color w:val="auto"/>
            <w:sz w:val="28"/>
            <w:szCs w:val="28"/>
          </w:rPr>
          <w:t>http://demoscope.ru</w:t>
        </w:r>
      </w:hyperlink>
    </w:p>
    <w:p w:rsidR="00081FD6" w:rsidRPr="00081FD6" w:rsidRDefault="0035190A" w:rsidP="00884A30">
      <w:pPr>
        <w:pStyle w:val="a6"/>
        <w:numPr>
          <w:ilvl w:val="0"/>
          <w:numId w:val="30"/>
        </w:numPr>
        <w:spacing w:after="0" w:line="360" w:lineRule="auto"/>
        <w:ind w:left="714" w:hanging="357"/>
        <w:jc w:val="both"/>
        <w:rPr>
          <w:rStyle w:val="ab"/>
          <w:rFonts w:ascii="Times New Roman" w:hAnsi="Times New Roman"/>
          <w:i w:val="0"/>
          <w:iCs w:val="0"/>
          <w:sz w:val="28"/>
          <w:szCs w:val="28"/>
        </w:rPr>
      </w:pPr>
      <w:r w:rsidRPr="00C82794">
        <w:rPr>
          <w:rStyle w:val="ab"/>
          <w:rFonts w:ascii="Times New Roman" w:hAnsi="Times New Roman"/>
          <w:sz w:val="28"/>
          <w:szCs w:val="28"/>
          <w:bdr w:val="none" w:sz="0" w:space="0" w:color="auto" w:frame="1"/>
          <w:shd w:val="clear" w:color="auto" w:fill="FFFFFF"/>
        </w:rPr>
        <w:t xml:space="preserve"> «Российский мониторинг экономического положения и здоровья населения НИУ-ВШЭ (RLMS-HSE)», проводимый Национальным исследовательским университетом – Высшей школой экономики и ЗАО «</w:t>
      </w:r>
      <w:proofErr w:type="spellStart"/>
      <w:r w:rsidRPr="00C82794">
        <w:rPr>
          <w:rStyle w:val="ab"/>
          <w:rFonts w:ascii="Times New Roman" w:hAnsi="Times New Roman"/>
          <w:sz w:val="28"/>
          <w:szCs w:val="28"/>
          <w:bdr w:val="none" w:sz="0" w:space="0" w:color="auto" w:frame="1"/>
          <w:shd w:val="clear" w:color="auto" w:fill="FFFFFF"/>
        </w:rPr>
        <w:t>Демоскоп</w:t>
      </w:r>
      <w:proofErr w:type="spellEnd"/>
      <w:r w:rsidRPr="00C82794">
        <w:rPr>
          <w:rStyle w:val="ab"/>
          <w:rFonts w:ascii="Times New Roman" w:hAnsi="Times New Roman"/>
          <w:sz w:val="28"/>
          <w:szCs w:val="28"/>
          <w:bdr w:val="none" w:sz="0" w:space="0" w:color="auto" w:frame="1"/>
          <w:shd w:val="clear" w:color="auto" w:fill="FFFFFF"/>
        </w:rPr>
        <w:t xml:space="preserve">» при участии Центра народонаселения Университета Северной Каролины в </w:t>
      </w:r>
      <w:proofErr w:type="spellStart"/>
      <w:r w:rsidRPr="00C82794">
        <w:rPr>
          <w:rStyle w:val="ab"/>
          <w:rFonts w:ascii="Times New Roman" w:hAnsi="Times New Roman"/>
          <w:sz w:val="28"/>
          <w:szCs w:val="28"/>
          <w:bdr w:val="none" w:sz="0" w:space="0" w:color="auto" w:frame="1"/>
          <w:shd w:val="clear" w:color="auto" w:fill="FFFFFF"/>
        </w:rPr>
        <w:t>Чапел</w:t>
      </w:r>
      <w:proofErr w:type="spellEnd"/>
      <w:r w:rsidRPr="00C82794">
        <w:rPr>
          <w:rStyle w:val="ab"/>
          <w:rFonts w:ascii="Times New Roman" w:hAnsi="Times New Roman"/>
          <w:sz w:val="28"/>
          <w:szCs w:val="28"/>
          <w:bdr w:val="none" w:sz="0" w:space="0" w:color="auto" w:frame="1"/>
          <w:shd w:val="clear" w:color="auto" w:fill="FFFFFF"/>
        </w:rPr>
        <w:t xml:space="preserve"> Хилле и Института социологии РАН. (Сайты обследования RLMS-HSE:</w:t>
      </w:r>
    </w:p>
    <w:p w:rsidR="0035190A" w:rsidRPr="00C82794" w:rsidRDefault="0035190A" w:rsidP="00081FD6">
      <w:pPr>
        <w:pStyle w:val="a6"/>
        <w:spacing w:after="0" w:line="360" w:lineRule="auto"/>
        <w:ind w:left="714"/>
        <w:jc w:val="both"/>
        <w:rPr>
          <w:rFonts w:ascii="Times New Roman" w:hAnsi="Times New Roman"/>
          <w:sz w:val="28"/>
          <w:szCs w:val="28"/>
        </w:rPr>
      </w:pPr>
      <w:r w:rsidRPr="00C82794">
        <w:rPr>
          <w:rStyle w:val="apple-converted-space"/>
          <w:rFonts w:ascii="Times New Roman" w:hAnsi="Times New Roman"/>
          <w:i/>
          <w:iCs/>
          <w:bdr w:val="none" w:sz="0" w:space="0" w:color="auto" w:frame="1"/>
          <w:shd w:val="clear" w:color="auto" w:fill="FFFFFF"/>
        </w:rPr>
        <w:t> </w:t>
      </w:r>
      <w:hyperlink r:id="rId73" w:tgtFrame="_blank" w:history="1">
        <w:r w:rsidRPr="00C82794">
          <w:rPr>
            <w:rStyle w:val="a7"/>
            <w:rFonts w:ascii="Times New Roman" w:hAnsi="Times New Roman"/>
            <w:i/>
            <w:iCs/>
            <w:color w:val="auto"/>
            <w:sz w:val="28"/>
            <w:szCs w:val="28"/>
            <w:bdr w:val="none" w:sz="0" w:space="0" w:color="auto" w:frame="1"/>
            <w:shd w:val="clear" w:color="auto" w:fill="FFFFFF"/>
          </w:rPr>
          <w:t>http://www.cpc.unc.edu/projects/rlms</w:t>
        </w:r>
        <w:r w:rsidRPr="00C82794">
          <w:rPr>
            <w:rStyle w:val="apple-converted-space"/>
            <w:rFonts w:ascii="Times New Roman" w:hAnsi="Times New Roman"/>
            <w:i/>
            <w:iCs/>
            <w:u w:val="single"/>
            <w:bdr w:val="none" w:sz="0" w:space="0" w:color="auto" w:frame="1"/>
            <w:shd w:val="clear" w:color="auto" w:fill="FFFFFF"/>
          </w:rPr>
          <w:t> </w:t>
        </w:r>
      </w:hyperlink>
      <w:r w:rsidRPr="00C82794">
        <w:rPr>
          <w:rStyle w:val="ab"/>
          <w:rFonts w:ascii="Times New Roman" w:hAnsi="Times New Roman"/>
          <w:sz w:val="28"/>
          <w:szCs w:val="28"/>
          <w:bdr w:val="none" w:sz="0" w:space="0" w:color="auto" w:frame="1"/>
          <w:shd w:val="clear" w:color="auto" w:fill="FFFFFF"/>
        </w:rPr>
        <w:t>и</w:t>
      </w:r>
      <w:r w:rsidRPr="00C82794">
        <w:rPr>
          <w:rStyle w:val="apple-converted-space"/>
          <w:rFonts w:ascii="Times New Roman" w:hAnsi="Times New Roman"/>
          <w:i/>
          <w:iCs/>
          <w:bdr w:val="none" w:sz="0" w:space="0" w:color="auto" w:frame="1"/>
          <w:shd w:val="clear" w:color="auto" w:fill="FFFFFF"/>
        </w:rPr>
        <w:t> </w:t>
      </w:r>
      <w:hyperlink r:id="rId74" w:history="1">
        <w:r w:rsidRPr="00C82794">
          <w:rPr>
            <w:rStyle w:val="a7"/>
            <w:rFonts w:ascii="Times New Roman" w:hAnsi="Times New Roman"/>
            <w:i/>
            <w:iCs/>
            <w:color w:val="auto"/>
            <w:sz w:val="28"/>
            <w:szCs w:val="28"/>
            <w:bdr w:val="none" w:sz="0" w:space="0" w:color="auto" w:frame="1"/>
            <w:shd w:val="clear" w:color="auto" w:fill="FFFFFF"/>
          </w:rPr>
          <w:t>http</w:t>
        </w:r>
      </w:hyperlink>
      <w:hyperlink r:id="rId75" w:history="1">
        <w:r w:rsidRPr="00C82794">
          <w:rPr>
            <w:rStyle w:val="a7"/>
            <w:rFonts w:ascii="Times New Roman" w:hAnsi="Times New Roman"/>
            <w:i/>
            <w:iCs/>
            <w:color w:val="auto"/>
            <w:sz w:val="28"/>
            <w:szCs w:val="28"/>
            <w:bdr w:val="none" w:sz="0" w:space="0" w:color="auto" w:frame="1"/>
            <w:shd w:val="clear" w:color="auto" w:fill="FFFFFF"/>
          </w:rPr>
          <w:t>://www.hse.ru/rlms</w:t>
        </w:r>
      </w:hyperlink>
      <w:r w:rsidRPr="00C82794">
        <w:rPr>
          <w:rStyle w:val="ab"/>
          <w:rFonts w:ascii="Times New Roman" w:hAnsi="Times New Roman"/>
          <w:sz w:val="28"/>
          <w:szCs w:val="28"/>
          <w:bdr w:val="none" w:sz="0" w:space="0" w:color="auto" w:frame="1"/>
          <w:shd w:val="clear" w:color="auto" w:fill="FFFFFF"/>
        </w:rPr>
        <w:t>)»</w:t>
      </w:r>
    </w:p>
    <w:p w:rsidR="0035190A" w:rsidRPr="00C82794" w:rsidRDefault="0035190A" w:rsidP="00884A30">
      <w:pPr>
        <w:pStyle w:val="1"/>
        <w:jc w:val="both"/>
        <w:rPr>
          <w:rFonts w:ascii="Times New Roman" w:hAnsi="Times New Roman" w:cs="Times New Roman"/>
          <w:color w:val="auto"/>
        </w:rPr>
      </w:pPr>
    </w:p>
    <w:p w:rsidR="0035190A" w:rsidRPr="00C82794" w:rsidRDefault="0035190A" w:rsidP="00884A30">
      <w:pPr>
        <w:spacing w:after="0" w:line="240" w:lineRule="auto"/>
        <w:jc w:val="both"/>
        <w:rPr>
          <w:rFonts w:ascii="Times New Roman" w:hAnsi="Times New Roman"/>
          <w:b/>
          <w:bCs/>
          <w:sz w:val="28"/>
          <w:szCs w:val="28"/>
        </w:rPr>
      </w:pPr>
      <w:r w:rsidRPr="00C82794">
        <w:rPr>
          <w:rFonts w:ascii="Times New Roman" w:hAnsi="Times New Roman"/>
        </w:rPr>
        <w:br w:type="page"/>
      </w:r>
    </w:p>
    <w:p w:rsidR="0035190A" w:rsidRPr="00081FD6" w:rsidRDefault="0035190A" w:rsidP="00081FD6">
      <w:pPr>
        <w:pStyle w:val="1"/>
        <w:jc w:val="center"/>
        <w:rPr>
          <w:rFonts w:ascii="Times New Roman" w:hAnsi="Times New Roman" w:cs="Times New Roman"/>
          <w:color w:val="auto"/>
          <w:sz w:val="36"/>
          <w:szCs w:val="36"/>
        </w:rPr>
      </w:pPr>
      <w:bookmarkStart w:id="69" w:name="_Toc357028162"/>
      <w:bookmarkStart w:id="70" w:name="_Toc357090520"/>
      <w:r w:rsidRPr="00081FD6">
        <w:rPr>
          <w:rFonts w:ascii="Times New Roman" w:hAnsi="Times New Roman" w:cs="Times New Roman"/>
          <w:color w:val="auto"/>
          <w:sz w:val="36"/>
          <w:szCs w:val="36"/>
        </w:rPr>
        <w:lastRenderedPageBreak/>
        <w:t>Приложение</w:t>
      </w:r>
      <w:bookmarkEnd w:id="69"/>
      <w:bookmarkEnd w:id="70"/>
    </w:p>
    <w:p w:rsidR="0035190A" w:rsidRPr="00C82794" w:rsidRDefault="0035190A" w:rsidP="00081FD6">
      <w:pPr>
        <w:pStyle w:val="3"/>
        <w:spacing w:line="240" w:lineRule="auto"/>
        <w:jc w:val="center"/>
        <w:rPr>
          <w:rFonts w:ascii="Times New Roman" w:hAnsi="Times New Roman" w:cs="Times New Roman"/>
          <w:color w:val="auto"/>
          <w:sz w:val="28"/>
          <w:szCs w:val="28"/>
        </w:rPr>
      </w:pPr>
      <w:bookmarkStart w:id="71" w:name="_Toc357028163"/>
      <w:bookmarkStart w:id="72" w:name="_Toc357090521"/>
      <w:r w:rsidRPr="00C82794">
        <w:rPr>
          <w:rFonts w:ascii="Times New Roman" w:hAnsi="Times New Roman" w:cs="Times New Roman"/>
          <w:color w:val="auto"/>
          <w:sz w:val="28"/>
          <w:szCs w:val="28"/>
        </w:rPr>
        <w:t>Приложение</w:t>
      </w:r>
      <w:r w:rsidR="00081FD6">
        <w:rPr>
          <w:rFonts w:ascii="Times New Roman" w:hAnsi="Times New Roman" w:cs="Times New Roman"/>
          <w:color w:val="auto"/>
          <w:sz w:val="28"/>
          <w:szCs w:val="28"/>
        </w:rPr>
        <w:t xml:space="preserve"> </w:t>
      </w:r>
      <w:r w:rsidRPr="00C82794">
        <w:rPr>
          <w:rFonts w:ascii="Times New Roman" w:hAnsi="Times New Roman" w:cs="Times New Roman"/>
          <w:color w:val="auto"/>
          <w:sz w:val="28"/>
          <w:szCs w:val="28"/>
        </w:rPr>
        <w:t>1. Моделирование на микроуровне, РМЭЗ-2010</w:t>
      </w:r>
      <w:bookmarkEnd w:id="71"/>
      <w:bookmarkEnd w:id="72"/>
    </w:p>
    <w:p w:rsidR="0035190A" w:rsidRPr="00C82794" w:rsidRDefault="0035190A" w:rsidP="00884A30">
      <w:pPr>
        <w:pStyle w:val="af2"/>
        <w:spacing w:line="240" w:lineRule="auto"/>
        <w:jc w:val="both"/>
        <w:rPr>
          <w:rFonts w:ascii="Times New Roman" w:hAnsi="Times New Roman"/>
          <w:color w:val="auto"/>
          <w:sz w:val="28"/>
          <w:szCs w:val="28"/>
        </w:rPr>
      </w:pPr>
      <w:r w:rsidRPr="00C82794">
        <w:rPr>
          <w:rFonts w:ascii="Times New Roman" w:hAnsi="Times New Roman"/>
          <w:color w:val="auto"/>
          <w:sz w:val="28"/>
          <w:szCs w:val="28"/>
        </w:rPr>
        <w:t>Модели бинарного выбора</w:t>
      </w:r>
    </w:p>
    <w:p w:rsidR="0035190A" w:rsidRPr="00C82794" w:rsidRDefault="0035190A" w:rsidP="00884A30">
      <w:pPr>
        <w:pStyle w:val="4"/>
        <w:jc w:val="both"/>
        <w:rPr>
          <w:rFonts w:ascii="Times New Roman" w:hAnsi="Times New Roman"/>
          <w:color w:val="auto"/>
          <w:sz w:val="18"/>
          <w:szCs w:val="18"/>
        </w:rPr>
      </w:pPr>
      <w:proofErr w:type="spellStart"/>
      <w:r w:rsidRPr="00C82794">
        <w:rPr>
          <w:rFonts w:ascii="Times New Roman" w:hAnsi="Times New Roman"/>
          <w:color w:val="auto"/>
        </w:rPr>
        <w:t>Логит</w:t>
      </w:r>
      <w:proofErr w:type="spellEnd"/>
      <w:r w:rsidRPr="00C82794">
        <w:rPr>
          <w:rFonts w:ascii="Times New Roman" w:hAnsi="Times New Roman"/>
          <w:color w:val="auto"/>
        </w:rPr>
        <w:t>-модель</w:t>
      </w:r>
    </w:p>
    <w:tbl>
      <w:tblPr>
        <w:tblW w:w="5000" w:type="pct"/>
        <w:tblCellMar>
          <w:left w:w="0" w:type="dxa"/>
          <w:right w:w="0" w:type="dxa"/>
        </w:tblCellMar>
        <w:tblLook w:val="0000" w:firstRow="0" w:lastRow="0" w:firstColumn="0" w:lastColumn="0" w:noHBand="0" w:noVBand="0"/>
      </w:tblPr>
      <w:tblGrid>
        <w:gridCol w:w="2888"/>
        <w:gridCol w:w="1579"/>
        <w:gridCol w:w="1729"/>
        <w:gridCol w:w="1731"/>
        <w:gridCol w:w="1428"/>
      </w:tblGrid>
      <w:tr w:rsidR="0035190A" w:rsidRPr="00C82794" w:rsidTr="0035190A">
        <w:trPr>
          <w:trHeight w:val="225"/>
        </w:trPr>
        <w:tc>
          <w:tcPr>
            <w:tcW w:w="3312" w:type="pct"/>
            <w:gridSpan w:val="3"/>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Dependent</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Variable</w:t>
            </w:r>
            <w:proofErr w:type="spellEnd"/>
            <w:r w:rsidRPr="00C82794">
              <w:rPr>
                <w:rFonts w:ascii="Times New Roman" w:hAnsi="Times New Roman"/>
                <w:sz w:val="20"/>
                <w:szCs w:val="20"/>
              </w:rPr>
              <w:t>: Y</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884A30" w:rsidTr="0035190A">
        <w:trPr>
          <w:trHeight w:val="225"/>
        </w:trPr>
        <w:tc>
          <w:tcPr>
            <w:tcW w:w="5000" w:type="pct"/>
            <w:gridSpan w:val="5"/>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r w:rsidRPr="00C82794">
              <w:rPr>
                <w:rFonts w:ascii="Times New Roman" w:hAnsi="Times New Roman"/>
                <w:sz w:val="20"/>
                <w:szCs w:val="20"/>
                <w:lang w:val="en-US"/>
              </w:rPr>
              <w:t xml:space="preserve">Method: ML - Binary </w:t>
            </w:r>
            <w:proofErr w:type="spellStart"/>
            <w:r w:rsidRPr="00C82794">
              <w:rPr>
                <w:rFonts w:ascii="Times New Roman" w:hAnsi="Times New Roman"/>
                <w:sz w:val="20"/>
                <w:szCs w:val="20"/>
                <w:lang w:val="en-US"/>
              </w:rPr>
              <w:t>Probit</w:t>
            </w:r>
            <w:proofErr w:type="spellEnd"/>
            <w:r w:rsidRPr="00C82794">
              <w:rPr>
                <w:rFonts w:ascii="Times New Roman" w:hAnsi="Times New Roman"/>
                <w:sz w:val="20"/>
                <w:szCs w:val="20"/>
                <w:lang w:val="en-US"/>
              </w:rPr>
              <w:t xml:space="preserve"> (Quadratic hill climbing)</w:t>
            </w:r>
          </w:p>
        </w:tc>
      </w:tr>
      <w:tr w:rsidR="0035190A" w:rsidRPr="00C82794" w:rsidTr="0035190A">
        <w:trPr>
          <w:trHeight w:val="225"/>
        </w:trPr>
        <w:tc>
          <w:tcPr>
            <w:tcW w:w="4237" w:type="pct"/>
            <w:gridSpan w:val="4"/>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Convergence</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achieved</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after</w:t>
            </w:r>
            <w:proofErr w:type="spellEnd"/>
            <w:r w:rsidRPr="00C82794">
              <w:rPr>
                <w:rFonts w:ascii="Times New Roman" w:hAnsi="Times New Roman"/>
                <w:sz w:val="20"/>
                <w:szCs w:val="20"/>
              </w:rPr>
              <w:t xml:space="preserve"> 5 </w:t>
            </w:r>
            <w:proofErr w:type="spellStart"/>
            <w:r w:rsidRPr="00C82794">
              <w:rPr>
                <w:rFonts w:ascii="Times New Roman" w:hAnsi="Times New Roman"/>
                <w:sz w:val="20"/>
                <w:szCs w:val="20"/>
              </w:rPr>
              <w:t>iterations</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884A30" w:rsidTr="0035190A">
        <w:trPr>
          <w:trHeight w:val="225"/>
        </w:trPr>
        <w:tc>
          <w:tcPr>
            <w:tcW w:w="5000" w:type="pct"/>
            <w:gridSpan w:val="5"/>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r w:rsidRPr="00C82794">
              <w:rPr>
                <w:rFonts w:ascii="Times New Roman" w:hAnsi="Times New Roman"/>
                <w:sz w:val="20"/>
                <w:szCs w:val="20"/>
                <w:lang w:val="en-US"/>
              </w:rPr>
              <w:t>Covariance matrix computed using second derivatives</w:t>
            </w:r>
          </w:p>
        </w:tc>
      </w:tr>
      <w:tr w:rsidR="0035190A" w:rsidRPr="00884A30"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r>
      <w:tr w:rsidR="0035190A" w:rsidRPr="00884A30"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Variable</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roofErr w:type="spellStart"/>
            <w:r w:rsidRPr="00C82794">
              <w:rPr>
                <w:rFonts w:ascii="Times New Roman" w:hAnsi="Times New Roman"/>
                <w:sz w:val="20"/>
                <w:szCs w:val="20"/>
              </w:rPr>
              <w:t>Coefficient</w:t>
            </w:r>
            <w:proofErr w:type="spellEnd"/>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roofErr w:type="spellStart"/>
            <w:r w:rsidRPr="00C82794">
              <w:rPr>
                <w:rFonts w:ascii="Times New Roman" w:hAnsi="Times New Roman"/>
                <w:sz w:val="20"/>
                <w:szCs w:val="20"/>
              </w:rPr>
              <w:t>Std</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Error</w:t>
            </w:r>
            <w:proofErr w:type="spellEnd"/>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z-</w:t>
            </w:r>
            <w:proofErr w:type="spellStart"/>
            <w:r w:rsidRPr="00C82794">
              <w:rPr>
                <w:rFonts w:ascii="Times New Roman" w:hAnsi="Times New Roman"/>
                <w:sz w:val="20"/>
                <w:szCs w:val="20"/>
              </w:rPr>
              <w:t>Statistic</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roofErr w:type="spellStart"/>
            <w:r w:rsidRPr="00C82794">
              <w:rPr>
                <w:rFonts w:ascii="Times New Roman" w:hAnsi="Times New Roman"/>
                <w:sz w:val="20"/>
                <w:szCs w:val="20"/>
              </w:rPr>
              <w:t>Prob</w:t>
            </w:r>
            <w:proofErr w:type="spellEnd"/>
            <w:r w:rsidRPr="00C82794">
              <w:rPr>
                <w:rFonts w:ascii="Times New Roman" w:hAnsi="Times New Roman"/>
                <w:sz w:val="20"/>
                <w:szCs w:val="20"/>
              </w:rPr>
              <w:t>.  </w:t>
            </w: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X1</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-0.888072</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0.191310</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-4.642061</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0.0000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X3</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0.195729</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0.090613</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2.160043</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0.0308</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X6</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-0.527598</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0.264022</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-1.998312</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0.0457</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C</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1.266142</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0.469610</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2.696158</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0.0070</w:t>
            </w: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McFadden</w:t>
            </w:r>
            <w:proofErr w:type="spellEnd"/>
            <w:r w:rsidRPr="00C82794">
              <w:rPr>
                <w:rFonts w:ascii="Times New Roman" w:hAnsi="Times New Roman"/>
                <w:sz w:val="20"/>
                <w:szCs w:val="20"/>
              </w:rPr>
              <w:t xml:space="preserve"> R-</w:t>
            </w:r>
            <w:proofErr w:type="spellStart"/>
            <w:r w:rsidRPr="00C82794">
              <w:rPr>
                <w:rFonts w:ascii="Times New Roman" w:hAnsi="Times New Roman"/>
                <w:sz w:val="20"/>
                <w:szCs w:val="20"/>
              </w:rPr>
              <w:t>squared</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0.116480</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Mean</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dependent</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var</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0.402010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 xml:space="preserve">S.D. </w:t>
            </w:r>
            <w:proofErr w:type="spellStart"/>
            <w:r w:rsidRPr="00C82794">
              <w:rPr>
                <w:rFonts w:ascii="Times New Roman" w:hAnsi="Times New Roman"/>
                <w:sz w:val="20"/>
                <w:szCs w:val="20"/>
              </w:rPr>
              <w:t>dependent</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var</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0.491541</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xml:space="preserve">    S.E. </w:t>
            </w:r>
            <w:proofErr w:type="spellStart"/>
            <w:r w:rsidRPr="00C82794">
              <w:rPr>
                <w:rFonts w:ascii="Times New Roman" w:hAnsi="Times New Roman"/>
                <w:sz w:val="20"/>
                <w:szCs w:val="20"/>
              </w:rPr>
              <w:t>of</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regression</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highlight w:val="yellow"/>
              </w:rPr>
              <w:t>0.457870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Akaike</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info</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criterion</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1.230865</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Sum</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squared</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resid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40.88074</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Schwarz</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criterion</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1.297062</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Log</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-118.4711</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Hannan-Quinn</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criter</w:t>
            </w:r>
            <w:proofErr w:type="spellEnd"/>
            <w:r w:rsidRPr="00C82794">
              <w:rPr>
                <w:rFonts w:ascii="Times New Roman" w:hAnsi="Times New Roman"/>
                <w:sz w:val="20"/>
                <w:szCs w:val="20"/>
              </w:rPr>
              <w:t>.</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1.257657</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Deviance</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236.9422</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Restr</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deviance</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268.1797</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Restr</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log</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-134.0898</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 xml:space="preserve">LR </w:t>
            </w:r>
            <w:proofErr w:type="spellStart"/>
            <w:r w:rsidRPr="00C82794">
              <w:rPr>
                <w:rFonts w:ascii="Times New Roman" w:hAnsi="Times New Roman"/>
                <w:sz w:val="20"/>
                <w:szCs w:val="20"/>
              </w:rPr>
              <w:t>statistic</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31.23749</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Avg</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log</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-0.595332</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Prob</w:t>
            </w:r>
            <w:proofErr w:type="spellEnd"/>
            <w:r w:rsidRPr="00C82794">
              <w:rPr>
                <w:rFonts w:ascii="Times New Roman" w:hAnsi="Times New Roman"/>
                <w:sz w:val="20"/>
                <w:szCs w:val="20"/>
              </w:rPr>
              <w:t xml:space="preserve">(LR </w:t>
            </w:r>
            <w:proofErr w:type="spellStart"/>
            <w:r w:rsidRPr="00C82794">
              <w:rPr>
                <w:rFonts w:ascii="Times New Roman" w:hAnsi="Times New Roman"/>
                <w:sz w:val="20"/>
                <w:szCs w:val="20"/>
              </w:rPr>
              <w:t>statistic</w:t>
            </w:r>
            <w:proofErr w:type="spellEnd"/>
            <w:r w:rsidRPr="00C82794">
              <w:rPr>
                <w:rFonts w:ascii="Times New Roman" w:hAnsi="Times New Roman"/>
                <w:sz w:val="20"/>
                <w:szCs w:val="20"/>
              </w:rPr>
              <w:t>)</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0.000001</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Obs</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with</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Dep</w:t>
            </w:r>
            <w:proofErr w:type="spellEnd"/>
            <w:r w:rsidRPr="00C82794">
              <w:rPr>
                <w:rFonts w:ascii="Times New Roman" w:hAnsi="Times New Roman"/>
                <w:sz w:val="20"/>
                <w:szCs w:val="20"/>
              </w:rPr>
              <w:t>=0</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119</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Total</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obs</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199</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Obs</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with</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Dep</w:t>
            </w:r>
            <w:proofErr w:type="spellEnd"/>
            <w:r w:rsidRPr="00C82794">
              <w:rPr>
                <w:rFonts w:ascii="Times New Roman" w:hAnsi="Times New Roman"/>
                <w:sz w:val="20"/>
                <w:szCs w:val="20"/>
              </w:rPr>
              <w:t>=1</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80</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r>
      <w:tr w:rsidR="0035190A" w:rsidRPr="00C82794" w:rsidTr="0035190A">
        <w:trPr>
          <w:trHeight w:hRule="exact" w:val="90"/>
        </w:trPr>
        <w:tc>
          <w:tcPr>
            <w:tcW w:w="154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18"/>
                <w:szCs w:val="18"/>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18"/>
                <w:szCs w:val="18"/>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18"/>
                <w:szCs w:val="18"/>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18"/>
                <w:szCs w:val="18"/>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18"/>
                <w:szCs w:val="18"/>
              </w:rPr>
            </w:pPr>
          </w:p>
        </w:tc>
      </w:tr>
    </w:tbl>
    <w:p w:rsidR="0035190A" w:rsidRPr="00C82794" w:rsidRDefault="0035190A" w:rsidP="00884A30">
      <w:pPr>
        <w:autoSpaceDE w:val="0"/>
        <w:autoSpaceDN w:val="0"/>
        <w:adjustRightInd w:val="0"/>
        <w:spacing w:after="0" w:line="240" w:lineRule="auto"/>
        <w:jc w:val="both"/>
        <w:rPr>
          <w:rFonts w:ascii="Times New Roman" w:hAnsi="Times New Roman"/>
          <w:sz w:val="18"/>
          <w:szCs w:val="18"/>
        </w:rPr>
      </w:pPr>
    </w:p>
    <w:p w:rsidR="0035190A" w:rsidRPr="00C82794" w:rsidRDefault="0035190A" w:rsidP="00884A30">
      <w:pPr>
        <w:pStyle w:val="4"/>
        <w:jc w:val="both"/>
        <w:rPr>
          <w:rFonts w:ascii="Times New Roman" w:hAnsi="Times New Roman"/>
          <w:color w:val="auto"/>
        </w:rPr>
      </w:pPr>
      <w:r w:rsidRPr="00C82794">
        <w:rPr>
          <w:rFonts w:ascii="Times New Roman" w:hAnsi="Times New Roman"/>
          <w:color w:val="auto"/>
        </w:rPr>
        <w:t>Пробит-модель</w:t>
      </w:r>
    </w:p>
    <w:tbl>
      <w:tblPr>
        <w:tblW w:w="5000" w:type="pct"/>
        <w:tblCellMar>
          <w:left w:w="0" w:type="dxa"/>
          <w:right w:w="0" w:type="dxa"/>
        </w:tblCellMar>
        <w:tblLook w:val="0000" w:firstRow="0" w:lastRow="0" w:firstColumn="0" w:lastColumn="0" w:noHBand="0" w:noVBand="0"/>
      </w:tblPr>
      <w:tblGrid>
        <w:gridCol w:w="2888"/>
        <w:gridCol w:w="1579"/>
        <w:gridCol w:w="1729"/>
        <w:gridCol w:w="1731"/>
        <w:gridCol w:w="1428"/>
      </w:tblGrid>
      <w:tr w:rsidR="0035190A" w:rsidRPr="00C82794" w:rsidTr="0035190A">
        <w:trPr>
          <w:trHeight w:val="225"/>
        </w:trPr>
        <w:tc>
          <w:tcPr>
            <w:tcW w:w="3312" w:type="pct"/>
            <w:gridSpan w:val="3"/>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Dependent</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Variable</w:t>
            </w:r>
            <w:proofErr w:type="spellEnd"/>
            <w:r w:rsidRPr="00C82794">
              <w:rPr>
                <w:rFonts w:ascii="Times New Roman" w:hAnsi="Times New Roman"/>
                <w:sz w:val="20"/>
                <w:szCs w:val="20"/>
              </w:rPr>
              <w:t>: Y</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884A30" w:rsidTr="0035190A">
        <w:trPr>
          <w:trHeight w:val="225"/>
        </w:trPr>
        <w:tc>
          <w:tcPr>
            <w:tcW w:w="5000" w:type="pct"/>
            <w:gridSpan w:val="5"/>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r w:rsidRPr="00C82794">
              <w:rPr>
                <w:rFonts w:ascii="Times New Roman" w:hAnsi="Times New Roman"/>
                <w:sz w:val="20"/>
                <w:szCs w:val="20"/>
                <w:lang w:val="en-US"/>
              </w:rPr>
              <w:t xml:space="preserve">Method: ML - Binary </w:t>
            </w:r>
            <w:proofErr w:type="spellStart"/>
            <w:r w:rsidRPr="00C82794">
              <w:rPr>
                <w:rFonts w:ascii="Times New Roman" w:hAnsi="Times New Roman"/>
                <w:sz w:val="20"/>
                <w:szCs w:val="20"/>
                <w:lang w:val="en-US"/>
              </w:rPr>
              <w:t>Logit</w:t>
            </w:r>
            <w:proofErr w:type="spellEnd"/>
            <w:r w:rsidRPr="00C82794">
              <w:rPr>
                <w:rFonts w:ascii="Times New Roman" w:hAnsi="Times New Roman"/>
                <w:sz w:val="20"/>
                <w:szCs w:val="20"/>
                <w:lang w:val="en-US"/>
              </w:rPr>
              <w:t xml:space="preserve"> (Quadratic hill climbing)</w:t>
            </w:r>
          </w:p>
        </w:tc>
      </w:tr>
      <w:tr w:rsidR="0035190A" w:rsidRPr="00C82794" w:rsidTr="0035190A">
        <w:trPr>
          <w:trHeight w:val="225"/>
        </w:trPr>
        <w:tc>
          <w:tcPr>
            <w:tcW w:w="4237" w:type="pct"/>
            <w:gridSpan w:val="4"/>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Convergence</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achieved</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after</w:t>
            </w:r>
            <w:proofErr w:type="spellEnd"/>
            <w:r w:rsidRPr="00C82794">
              <w:rPr>
                <w:rFonts w:ascii="Times New Roman" w:hAnsi="Times New Roman"/>
                <w:sz w:val="20"/>
                <w:szCs w:val="20"/>
              </w:rPr>
              <w:t xml:space="preserve"> 5 </w:t>
            </w:r>
            <w:proofErr w:type="spellStart"/>
            <w:r w:rsidRPr="00C82794">
              <w:rPr>
                <w:rFonts w:ascii="Times New Roman" w:hAnsi="Times New Roman"/>
                <w:sz w:val="20"/>
                <w:szCs w:val="20"/>
              </w:rPr>
              <w:t>iterations</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884A30" w:rsidTr="0035190A">
        <w:trPr>
          <w:trHeight w:val="225"/>
        </w:trPr>
        <w:tc>
          <w:tcPr>
            <w:tcW w:w="5000" w:type="pct"/>
            <w:gridSpan w:val="5"/>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r w:rsidRPr="00C82794">
              <w:rPr>
                <w:rFonts w:ascii="Times New Roman" w:hAnsi="Times New Roman"/>
                <w:sz w:val="20"/>
                <w:szCs w:val="20"/>
                <w:lang w:val="en-US"/>
              </w:rPr>
              <w:t>Covariance matrix computed using second derivatives</w:t>
            </w:r>
          </w:p>
        </w:tc>
      </w:tr>
      <w:tr w:rsidR="0035190A" w:rsidRPr="00884A30"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r>
      <w:tr w:rsidR="0035190A" w:rsidRPr="00884A30"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Variable</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roofErr w:type="spellStart"/>
            <w:r w:rsidRPr="00C82794">
              <w:rPr>
                <w:rFonts w:ascii="Times New Roman" w:hAnsi="Times New Roman"/>
                <w:sz w:val="20"/>
                <w:szCs w:val="20"/>
              </w:rPr>
              <w:t>Coefficient</w:t>
            </w:r>
            <w:proofErr w:type="spellEnd"/>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roofErr w:type="spellStart"/>
            <w:r w:rsidRPr="00C82794">
              <w:rPr>
                <w:rFonts w:ascii="Times New Roman" w:hAnsi="Times New Roman"/>
                <w:sz w:val="20"/>
                <w:szCs w:val="20"/>
              </w:rPr>
              <w:t>Std</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Error</w:t>
            </w:r>
            <w:proofErr w:type="spellEnd"/>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z-</w:t>
            </w:r>
            <w:proofErr w:type="spellStart"/>
            <w:r w:rsidRPr="00C82794">
              <w:rPr>
                <w:rFonts w:ascii="Times New Roman" w:hAnsi="Times New Roman"/>
                <w:sz w:val="20"/>
                <w:szCs w:val="20"/>
              </w:rPr>
              <w:t>Statistic</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roofErr w:type="spellStart"/>
            <w:r w:rsidRPr="00C82794">
              <w:rPr>
                <w:rFonts w:ascii="Times New Roman" w:hAnsi="Times New Roman"/>
                <w:sz w:val="20"/>
                <w:szCs w:val="20"/>
              </w:rPr>
              <w:t>Prob</w:t>
            </w:r>
            <w:proofErr w:type="spellEnd"/>
            <w:r w:rsidRPr="00C82794">
              <w:rPr>
                <w:rFonts w:ascii="Times New Roman" w:hAnsi="Times New Roman"/>
                <w:sz w:val="20"/>
                <w:szCs w:val="20"/>
              </w:rPr>
              <w:t>.  </w:t>
            </w: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X1</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-1.442494</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0.317002</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-4.550431</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0.0000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X3</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0.317345</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0.151203</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2.098804</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0.0358</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X6</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-0.842427</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0.442136</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-1.905358</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0.0567</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C</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2.043612</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0.776225</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2.632757</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0.0085</w:t>
            </w: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McFadden</w:t>
            </w:r>
            <w:proofErr w:type="spellEnd"/>
            <w:r w:rsidRPr="00C82794">
              <w:rPr>
                <w:rFonts w:ascii="Times New Roman" w:hAnsi="Times New Roman"/>
                <w:sz w:val="20"/>
                <w:szCs w:val="20"/>
              </w:rPr>
              <w:t xml:space="preserve"> R-</w:t>
            </w:r>
            <w:proofErr w:type="spellStart"/>
            <w:r w:rsidRPr="00C82794">
              <w:rPr>
                <w:rFonts w:ascii="Times New Roman" w:hAnsi="Times New Roman"/>
                <w:sz w:val="20"/>
                <w:szCs w:val="20"/>
              </w:rPr>
              <w:t>squared</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0.115382</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Mean</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dependent</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var</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0.402010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 xml:space="preserve">S.D. </w:t>
            </w:r>
            <w:proofErr w:type="spellStart"/>
            <w:r w:rsidRPr="00C82794">
              <w:rPr>
                <w:rFonts w:ascii="Times New Roman" w:hAnsi="Times New Roman"/>
                <w:sz w:val="20"/>
                <w:szCs w:val="20"/>
              </w:rPr>
              <w:t>dependent</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var</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0.491541</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xml:space="preserve">    S.E. </w:t>
            </w:r>
            <w:proofErr w:type="spellStart"/>
            <w:r w:rsidRPr="00C82794">
              <w:rPr>
                <w:rFonts w:ascii="Times New Roman" w:hAnsi="Times New Roman"/>
                <w:sz w:val="20"/>
                <w:szCs w:val="20"/>
              </w:rPr>
              <w:t>of</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regression</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highlight w:val="yellow"/>
              </w:rPr>
              <w:t>0.458041</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Akaike</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info</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criterion</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1.232344</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Sum</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squared</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resid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40.91139</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Schwarz</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criterion</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1.298541</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Log</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-118.6182</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Hannan-Quinn</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criter</w:t>
            </w:r>
            <w:proofErr w:type="spellEnd"/>
            <w:r w:rsidRPr="00C82794">
              <w:rPr>
                <w:rFonts w:ascii="Times New Roman" w:hAnsi="Times New Roman"/>
                <w:sz w:val="20"/>
                <w:szCs w:val="20"/>
              </w:rPr>
              <w:t>.</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1.259136</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Deviance</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237.2364</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Restr</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deviance</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268.1797</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Restr</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log</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-134.0898</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 xml:space="preserve">LR </w:t>
            </w:r>
            <w:proofErr w:type="spellStart"/>
            <w:r w:rsidRPr="00C82794">
              <w:rPr>
                <w:rFonts w:ascii="Times New Roman" w:hAnsi="Times New Roman"/>
                <w:sz w:val="20"/>
                <w:szCs w:val="20"/>
              </w:rPr>
              <w:t>statistic</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30.94322</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Avg</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log</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-0.596071</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Prob</w:t>
            </w:r>
            <w:proofErr w:type="spellEnd"/>
            <w:r w:rsidRPr="00C82794">
              <w:rPr>
                <w:rFonts w:ascii="Times New Roman" w:hAnsi="Times New Roman"/>
                <w:sz w:val="20"/>
                <w:szCs w:val="20"/>
              </w:rPr>
              <w:t xml:space="preserve">(LR </w:t>
            </w:r>
            <w:proofErr w:type="spellStart"/>
            <w:r w:rsidRPr="00C82794">
              <w:rPr>
                <w:rFonts w:ascii="Times New Roman" w:hAnsi="Times New Roman"/>
                <w:sz w:val="20"/>
                <w:szCs w:val="20"/>
              </w:rPr>
              <w:t>statistic</w:t>
            </w:r>
            <w:proofErr w:type="spellEnd"/>
            <w:r w:rsidRPr="00C82794">
              <w:rPr>
                <w:rFonts w:ascii="Times New Roman" w:hAnsi="Times New Roman"/>
                <w:sz w:val="20"/>
                <w:szCs w:val="20"/>
              </w:rPr>
              <w:t>)</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0.000001</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Obs</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with</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Dep</w:t>
            </w:r>
            <w:proofErr w:type="spellEnd"/>
            <w:r w:rsidRPr="00C82794">
              <w:rPr>
                <w:rFonts w:ascii="Times New Roman" w:hAnsi="Times New Roman"/>
                <w:sz w:val="20"/>
                <w:szCs w:val="20"/>
              </w:rPr>
              <w:t>=0</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119</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Total</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obs</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199</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Obs</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with</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Dep</w:t>
            </w:r>
            <w:proofErr w:type="spellEnd"/>
            <w:r w:rsidRPr="00C82794">
              <w:rPr>
                <w:rFonts w:ascii="Times New Roman" w:hAnsi="Times New Roman"/>
                <w:sz w:val="20"/>
                <w:szCs w:val="20"/>
              </w:rPr>
              <w:t>=1</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80</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r>
      <w:tr w:rsidR="0035190A" w:rsidRPr="00C82794" w:rsidTr="0035190A">
        <w:trPr>
          <w:trHeight w:hRule="exact" w:val="90"/>
        </w:trPr>
        <w:tc>
          <w:tcPr>
            <w:tcW w:w="154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bl>
    <w:p w:rsidR="0035190A" w:rsidRPr="00C82794" w:rsidRDefault="0035190A" w:rsidP="00884A30">
      <w:pPr>
        <w:pStyle w:val="4"/>
        <w:jc w:val="both"/>
        <w:rPr>
          <w:rFonts w:ascii="Times New Roman" w:hAnsi="Times New Roman"/>
          <w:color w:val="auto"/>
        </w:rPr>
      </w:pPr>
    </w:p>
    <w:p w:rsidR="0035190A" w:rsidRPr="00C82794" w:rsidRDefault="0035190A" w:rsidP="00884A30">
      <w:pPr>
        <w:pStyle w:val="4"/>
        <w:jc w:val="both"/>
        <w:rPr>
          <w:rFonts w:ascii="Times New Roman" w:hAnsi="Times New Roman"/>
          <w:color w:val="auto"/>
          <w:sz w:val="18"/>
          <w:szCs w:val="18"/>
        </w:rPr>
      </w:pPr>
      <w:proofErr w:type="spellStart"/>
      <w:r w:rsidRPr="00C82794">
        <w:rPr>
          <w:rFonts w:ascii="Times New Roman" w:hAnsi="Times New Roman"/>
          <w:color w:val="auto"/>
        </w:rPr>
        <w:t>Гомпит</w:t>
      </w:r>
      <w:proofErr w:type="spellEnd"/>
      <w:r w:rsidRPr="00C82794">
        <w:rPr>
          <w:rFonts w:ascii="Times New Roman" w:hAnsi="Times New Roman"/>
          <w:color w:val="auto"/>
        </w:rPr>
        <w:t>-модель</w:t>
      </w:r>
    </w:p>
    <w:tbl>
      <w:tblPr>
        <w:tblW w:w="5000" w:type="pct"/>
        <w:tblCellMar>
          <w:left w:w="0" w:type="dxa"/>
          <w:right w:w="0" w:type="dxa"/>
        </w:tblCellMar>
        <w:tblLook w:val="0000" w:firstRow="0" w:lastRow="0" w:firstColumn="0" w:lastColumn="0" w:noHBand="0" w:noVBand="0"/>
      </w:tblPr>
      <w:tblGrid>
        <w:gridCol w:w="2888"/>
        <w:gridCol w:w="1579"/>
        <w:gridCol w:w="1729"/>
        <w:gridCol w:w="1731"/>
        <w:gridCol w:w="1428"/>
      </w:tblGrid>
      <w:tr w:rsidR="0035190A" w:rsidRPr="00C82794" w:rsidTr="0035190A">
        <w:trPr>
          <w:trHeight w:val="225"/>
        </w:trPr>
        <w:tc>
          <w:tcPr>
            <w:tcW w:w="3312" w:type="pct"/>
            <w:gridSpan w:val="3"/>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Dependent</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Variable</w:t>
            </w:r>
            <w:proofErr w:type="spellEnd"/>
            <w:r w:rsidRPr="00C82794">
              <w:rPr>
                <w:rFonts w:ascii="Times New Roman" w:hAnsi="Times New Roman"/>
                <w:sz w:val="20"/>
                <w:szCs w:val="20"/>
              </w:rPr>
              <w:t>: Y</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884A30" w:rsidTr="0035190A">
        <w:trPr>
          <w:trHeight w:val="225"/>
        </w:trPr>
        <w:tc>
          <w:tcPr>
            <w:tcW w:w="5000" w:type="pct"/>
            <w:gridSpan w:val="5"/>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r w:rsidRPr="00C82794">
              <w:rPr>
                <w:rFonts w:ascii="Times New Roman" w:hAnsi="Times New Roman"/>
                <w:sz w:val="20"/>
                <w:szCs w:val="20"/>
                <w:lang w:val="en-US"/>
              </w:rPr>
              <w:t>Method: ML - Binary Extreme Value (Quadratic hill climbing)</w:t>
            </w:r>
          </w:p>
        </w:tc>
      </w:tr>
      <w:tr w:rsidR="0035190A" w:rsidRPr="00C82794" w:rsidTr="0035190A">
        <w:trPr>
          <w:trHeight w:val="225"/>
        </w:trPr>
        <w:tc>
          <w:tcPr>
            <w:tcW w:w="4237" w:type="pct"/>
            <w:gridSpan w:val="4"/>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Convergence</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achieved</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after</w:t>
            </w:r>
            <w:proofErr w:type="spellEnd"/>
            <w:r w:rsidRPr="00C82794">
              <w:rPr>
                <w:rFonts w:ascii="Times New Roman" w:hAnsi="Times New Roman"/>
                <w:sz w:val="20"/>
                <w:szCs w:val="20"/>
              </w:rPr>
              <w:t xml:space="preserve"> 5 </w:t>
            </w:r>
            <w:proofErr w:type="spellStart"/>
            <w:r w:rsidRPr="00C82794">
              <w:rPr>
                <w:rFonts w:ascii="Times New Roman" w:hAnsi="Times New Roman"/>
                <w:sz w:val="20"/>
                <w:szCs w:val="20"/>
              </w:rPr>
              <w:t>iterations</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884A30" w:rsidTr="0035190A">
        <w:trPr>
          <w:trHeight w:val="225"/>
        </w:trPr>
        <w:tc>
          <w:tcPr>
            <w:tcW w:w="5000" w:type="pct"/>
            <w:gridSpan w:val="5"/>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r w:rsidRPr="00C82794">
              <w:rPr>
                <w:rFonts w:ascii="Times New Roman" w:hAnsi="Times New Roman"/>
                <w:sz w:val="20"/>
                <w:szCs w:val="20"/>
                <w:lang w:val="en-US"/>
              </w:rPr>
              <w:t>Covariance matrix computed using second derivatives</w:t>
            </w:r>
          </w:p>
        </w:tc>
      </w:tr>
      <w:tr w:rsidR="0035190A" w:rsidRPr="00884A30"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r>
      <w:tr w:rsidR="0035190A" w:rsidRPr="00884A30"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Variable</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roofErr w:type="spellStart"/>
            <w:r w:rsidRPr="00C82794">
              <w:rPr>
                <w:rFonts w:ascii="Times New Roman" w:hAnsi="Times New Roman"/>
                <w:sz w:val="20"/>
                <w:szCs w:val="20"/>
              </w:rPr>
              <w:t>Coefficient</w:t>
            </w:r>
            <w:proofErr w:type="spellEnd"/>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roofErr w:type="spellStart"/>
            <w:r w:rsidRPr="00C82794">
              <w:rPr>
                <w:rFonts w:ascii="Times New Roman" w:hAnsi="Times New Roman"/>
                <w:sz w:val="20"/>
                <w:szCs w:val="20"/>
              </w:rPr>
              <w:t>Std</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Error</w:t>
            </w:r>
            <w:proofErr w:type="spellEnd"/>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z-</w:t>
            </w:r>
            <w:proofErr w:type="spellStart"/>
            <w:r w:rsidRPr="00C82794">
              <w:rPr>
                <w:rFonts w:ascii="Times New Roman" w:hAnsi="Times New Roman"/>
                <w:sz w:val="20"/>
                <w:szCs w:val="20"/>
              </w:rPr>
              <w:t>Statistic</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roofErr w:type="spellStart"/>
            <w:r w:rsidRPr="00C82794">
              <w:rPr>
                <w:rFonts w:ascii="Times New Roman" w:hAnsi="Times New Roman"/>
                <w:sz w:val="20"/>
                <w:szCs w:val="20"/>
              </w:rPr>
              <w:t>Prob</w:t>
            </w:r>
            <w:proofErr w:type="spellEnd"/>
            <w:r w:rsidRPr="00C82794">
              <w:rPr>
                <w:rFonts w:ascii="Times New Roman" w:hAnsi="Times New Roman"/>
                <w:sz w:val="20"/>
                <w:szCs w:val="20"/>
              </w:rPr>
              <w:t>.  </w:t>
            </w: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X1</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-0.987764</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0.217337</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-4.544861</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0.0000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X3</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0.237938</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0.101648</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2.340812</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0.0192</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X6</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-0.592713</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0.255386</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-2.320848</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0.0203</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C</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1.782284</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0.517511</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3.443954</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0.0006</w:t>
            </w: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McFadden</w:t>
            </w:r>
            <w:proofErr w:type="spellEnd"/>
            <w:r w:rsidRPr="00C82794">
              <w:rPr>
                <w:rFonts w:ascii="Times New Roman" w:hAnsi="Times New Roman"/>
                <w:sz w:val="20"/>
                <w:szCs w:val="20"/>
              </w:rPr>
              <w:t xml:space="preserve"> R-</w:t>
            </w:r>
            <w:proofErr w:type="spellStart"/>
            <w:r w:rsidRPr="00C82794">
              <w:rPr>
                <w:rFonts w:ascii="Times New Roman" w:hAnsi="Times New Roman"/>
                <w:sz w:val="20"/>
                <w:szCs w:val="20"/>
              </w:rPr>
              <w:t>squared</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0.121538</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Mean</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dependent</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var</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0.402010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 xml:space="preserve">S.D. </w:t>
            </w:r>
            <w:proofErr w:type="spellStart"/>
            <w:r w:rsidRPr="00C82794">
              <w:rPr>
                <w:rFonts w:ascii="Times New Roman" w:hAnsi="Times New Roman"/>
                <w:sz w:val="20"/>
                <w:szCs w:val="20"/>
              </w:rPr>
              <w:t>dependent</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var</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0.491541</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xml:space="preserve">    S.E. </w:t>
            </w:r>
            <w:proofErr w:type="spellStart"/>
            <w:r w:rsidRPr="00C82794">
              <w:rPr>
                <w:rFonts w:ascii="Times New Roman" w:hAnsi="Times New Roman"/>
                <w:sz w:val="20"/>
                <w:szCs w:val="20"/>
              </w:rPr>
              <w:t>of</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regression</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highlight w:val="yellow"/>
              </w:rPr>
              <w:t>0.456915</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Akaike</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info</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criterion</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1.224048</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Sum</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squared</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resid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40.71044</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Schwarz</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criterion</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1.290245</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Log</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-117.7928</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Hannan-Quinn</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criter</w:t>
            </w:r>
            <w:proofErr w:type="spellEnd"/>
            <w:r w:rsidRPr="00C82794">
              <w:rPr>
                <w:rFonts w:ascii="Times New Roman" w:hAnsi="Times New Roman"/>
                <w:sz w:val="20"/>
                <w:szCs w:val="20"/>
              </w:rPr>
              <w:t>.</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rPr>
            </w:pPr>
            <w:r w:rsidRPr="00C82794">
              <w:rPr>
                <w:rFonts w:ascii="Times New Roman" w:hAnsi="Times New Roman"/>
                <w:sz w:val="20"/>
                <w:szCs w:val="20"/>
                <w:highlight w:val="yellow"/>
              </w:rPr>
              <w:t>1.250840</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Deviance</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235.5855</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Restr</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deviance</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268.1797</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Restr</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log</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-134.0898</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r w:rsidRPr="00C82794">
              <w:rPr>
                <w:rFonts w:ascii="Times New Roman" w:hAnsi="Times New Roman"/>
                <w:sz w:val="20"/>
                <w:szCs w:val="20"/>
              </w:rPr>
              <w:t xml:space="preserve">LR </w:t>
            </w:r>
            <w:proofErr w:type="spellStart"/>
            <w:r w:rsidRPr="00C82794">
              <w:rPr>
                <w:rFonts w:ascii="Times New Roman" w:hAnsi="Times New Roman"/>
                <w:sz w:val="20"/>
                <w:szCs w:val="20"/>
              </w:rPr>
              <w:t>statistic</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32.59415</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Avg</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log</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-0.591923</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Prob</w:t>
            </w:r>
            <w:proofErr w:type="spellEnd"/>
            <w:r w:rsidRPr="00C82794">
              <w:rPr>
                <w:rFonts w:ascii="Times New Roman" w:hAnsi="Times New Roman"/>
                <w:sz w:val="20"/>
                <w:szCs w:val="20"/>
              </w:rPr>
              <w:t xml:space="preserve">(LR </w:t>
            </w:r>
            <w:proofErr w:type="spellStart"/>
            <w:r w:rsidRPr="00C82794">
              <w:rPr>
                <w:rFonts w:ascii="Times New Roman" w:hAnsi="Times New Roman"/>
                <w:sz w:val="20"/>
                <w:szCs w:val="20"/>
              </w:rPr>
              <w:t>statistic</w:t>
            </w:r>
            <w:proofErr w:type="spellEnd"/>
            <w:r w:rsidRPr="00C82794">
              <w:rPr>
                <w:rFonts w:ascii="Times New Roman" w:hAnsi="Times New Roman"/>
                <w:sz w:val="20"/>
                <w:szCs w:val="20"/>
              </w:rPr>
              <w:t>)</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0.000000</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Obs</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with</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Dep</w:t>
            </w:r>
            <w:proofErr w:type="spellEnd"/>
            <w:r w:rsidRPr="00C82794">
              <w:rPr>
                <w:rFonts w:ascii="Times New Roman" w:hAnsi="Times New Roman"/>
                <w:sz w:val="20"/>
                <w:szCs w:val="20"/>
              </w:rPr>
              <w:t>=0</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119</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     </w:t>
            </w:r>
            <w:proofErr w:type="spellStart"/>
            <w:r w:rsidRPr="00C82794">
              <w:rPr>
                <w:rFonts w:ascii="Times New Roman" w:hAnsi="Times New Roman"/>
                <w:sz w:val="20"/>
                <w:szCs w:val="20"/>
              </w:rPr>
              <w:t>Total</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obs</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199</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roofErr w:type="spellStart"/>
            <w:r w:rsidRPr="00C82794">
              <w:rPr>
                <w:rFonts w:ascii="Times New Roman" w:hAnsi="Times New Roman"/>
                <w:sz w:val="20"/>
                <w:szCs w:val="20"/>
              </w:rPr>
              <w:t>Obs</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with</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Dep</w:t>
            </w:r>
            <w:proofErr w:type="spellEnd"/>
            <w:r w:rsidRPr="00C82794">
              <w:rPr>
                <w:rFonts w:ascii="Times New Roman" w:hAnsi="Times New Roman"/>
                <w:sz w:val="20"/>
                <w:szCs w:val="20"/>
              </w:rPr>
              <w:t>=1</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r w:rsidRPr="00C82794">
              <w:rPr>
                <w:rFonts w:ascii="Times New Roman" w:hAnsi="Times New Roman"/>
                <w:sz w:val="20"/>
                <w:szCs w:val="20"/>
              </w:rPr>
              <w:t>80</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rPr>
            </w:pPr>
          </w:p>
        </w:tc>
      </w:tr>
      <w:tr w:rsidR="0035190A" w:rsidRPr="00C82794" w:rsidTr="0035190A">
        <w:trPr>
          <w:trHeight w:hRule="exact" w:val="90"/>
        </w:trPr>
        <w:tc>
          <w:tcPr>
            <w:tcW w:w="154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rPr>
            </w:pPr>
          </w:p>
        </w:tc>
      </w:tr>
    </w:tbl>
    <w:p w:rsidR="0035190A" w:rsidRPr="00C82794" w:rsidRDefault="0035190A" w:rsidP="00884A30">
      <w:pPr>
        <w:spacing w:line="240" w:lineRule="auto"/>
        <w:jc w:val="both"/>
        <w:rPr>
          <w:rFonts w:ascii="Times New Roman" w:hAnsi="Times New Roman"/>
        </w:rPr>
      </w:pPr>
    </w:p>
    <w:p w:rsidR="0035190A" w:rsidRPr="00C82794" w:rsidRDefault="0035190A" w:rsidP="00884A30">
      <w:pPr>
        <w:spacing w:after="0" w:line="240" w:lineRule="auto"/>
        <w:jc w:val="both"/>
        <w:rPr>
          <w:rFonts w:ascii="Times New Roman" w:hAnsi="Times New Roman"/>
        </w:rPr>
      </w:pPr>
      <w:r w:rsidRPr="00C82794">
        <w:rPr>
          <w:rFonts w:ascii="Times New Roman" w:hAnsi="Times New Roman"/>
        </w:rPr>
        <w:br w:type="page"/>
      </w:r>
    </w:p>
    <w:p w:rsidR="0035190A" w:rsidRPr="00C82794" w:rsidRDefault="0035190A" w:rsidP="00081FD6">
      <w:pPr>
        <w:pStyle w:val="3"/>
        <w:spacing w:line="360" w:lineRule="auto"/>
        <w:jc w:val="center"/>
        <w:rPr>
          <w:rFonts w:ascii="Times New Roman" w:hAnsi="Times New Roman" w:cs="Times New Roman"/>
          <w:color w:val="auto"/>
          <w:sz w:val="28"/>
          <w:szCs w:val="28"/>
        </w:rPr>
      </w:pPr>
      <w:bookmarkStart w:id="73" w:name="_Toc357028164"/>
      <w:bookmarkStart w:id="74" w:name="_Toc357090522"/>
      <w:r w:rsidRPr="00C82794">
        <w:rPr>
          <w:rFonts w:ascii="Times New Roman" w:hAnsi="Times New Roman" w:cs="Times New Roman"/>
          <w:color w:val="auto"/>
          <w:sz w:val="28"/>
          <w:szCs w:val="28"/>
        </w:rPr>
        <w:lastRenderedPageBreak/>
        <w:t>Приложение</w:t>
      </w:r>
      <w:r w:rsidR="00081FD6">
        <w:rPr>
          <w:rFonts w:ascii="Times New Roman" w:hAnsi="Times New Roman" w:cs="Times New Roman"/>
          <w:color w:val="auto"/>
          <w:sz w:val="28"/>
          <w:szCs w:val="28"/>
        </w:rPr>
        <w:t xml:space="preserve"> </w:t>
      </w:r>
      <w:r w:rsidRPr="00C82794">
        <w:rPr>
          <w:rFonts w:ascii="Times New Roman" w:hAnsi="Times New Roman" w:cs="Times New Roman"/>
          <w:color w:val="auto"/>
          <w:sz w:val="28"/>
          <w:szCs w:val="28"/>
        </w:rPr>
        <w:t xml:space="preserve">2. Моделирование на микроуровне, </w:t>
      </w:r>
      <w:proofErr w:type="spellStart"/>
      <w:r w:rsidRPr="00C82794">
        <w:rPr>
          <w:rFonts w:ascii="Times New Roman" w:hAnsi="Times New Roman" w:cs="Times New Roman"/>
          <w:color w:val="auto"/>
          <w:sz w:val="28"/>
          <w:szCs w:val="28"/>
        </w:rPr>
        <w:t>Gats</w:t>
      </w:r>
      <w:bookmarkEnd w:id="73"/>
      <w:bookmarkEnd w:id="74"/>
      <w:proofErr w:type="spellEnd"/>
    </w:p>
    <w:p w:rsidR="0035190A" w:rsidRPr="00C82794" w:rsidRDefault="0035190A" w:rsidP="00884A30">
      <w:pPr>
        <w:pStyle w:val="af2"/>
        <w:spacing w:after="0" w:line="360" w:lineRule="auto"/>
        <w:jc w:val="both"/>
        <w:rPr>
          <w:rFonts w:ascii="Times New Roman" w:hAnsi="Times New Roman"/>
          <w:b/>
          <w:color w:val="auto"/>
          <w:sz w:val="28"/>
          <w:szCs w:val="28"/>
        </w:rPr>
      </w:pPr>
      <w:r w:rsidRPr="00C82794">
        <w:rPr>
          <w:rFonts w:ascii="Times New Roman" w:hAnsi="Times New Roman"/>
          <w:b/>
          <w:color w:val="auto"/>
          <w:sz w:val="28"/>
          <w:szCs w:val="28"/>
        </w:rPr>
        <w:t>Корреляционный анализ</w:t>
      </w:r>
    </w:p>
    <w:p w:rsidR="0035190A" w:rsidRPr="00C82794" w:rsidRDefault="0035190A" w:rsidP="00884A30">
      <w:pPr>
        <w:pStyle w:val="a8"/>
        <w:keepNext/>
        <w:jc w:val="both"/>
        <w:rPr>
          <w:rFonts w:ascii="Times New Roman" w:hAnsi="Times New Roman"/>
          <w:color w:val="auto"/>
        </w:rPr>
      </w:pPr>
      <w:r w:rsidRPr="00C82794">
        <w:rPr>
          <w:rFonts w:ascii="Times New Roman" w:hAnsi="Times New Roman"/>
          <w:color w:val="auto"/>
        </w:rPr>
        <w:t xml:space="preserve">Таблица </w:t>
      </w:r>
      <w:r w:rsidR="007C64CD" w:rsidRPr="00C82794">
        <w:rPr>
          <w:rFonts w:ascii="Times New Roman" w:hAnsi="Times New Roman"/>
          <w:color w:val="auto"/>
        </w:rPr>
        <w:fldChar w:fldCharType="begin"/>
      </w:r>
      <w:r w:rsidR="007C64CD" w:rsidRPr="00C82794">
        <w:rPr>
          <w:rFonts w:ascii="Times New Roman" w:hAnsi="Times New Roman"/>
          <w:color w:val="auto"/>
        </w:rPr>
        <w:instrText xml:space="preserve"> SEQ Таблица \* ARABIC </w:instrText>
      </w:r>
      <w:r w:rsidR="007C64CD" w:rsidRPr="00C82794">
        <w:rPr>
          <w:rFonts w:ascii="Times New Roman" w:hAnsi="Times New Roman"/>
          <w:color w:val="auto"/>
        </w:rPr>
        <w:fldChar w:fldCharType="separate"/>
      </w:r>
      <w:r w:rsidR="00D90C02">
        <w:rPr>
          <w:rFonts w:ascii="Times New Roman" w:hAnsi="Times New Roman"/>
          <w:noProof/>
          <w:color w:val="auto"/>
        </w:rPr>
        <w:t>13</w:t>
      </w:r>
      <w:r w:rsidR="007C64CD" w:rsidRPr="00C82794">
        <w:rPr>
          <w:rFonts w:ascii="Times New Roman" w:hAnsi="Times New Roman"/>
          <w:color w:val="auto"/>
        </w:rPr>
        <w:fldChar w:fldCharType="end"/>
      </w:r>
      <w:r w:rsidRPr="00C82794">
        <w:rPr>
          <w:rFonts w:ascii="Times New Roman" w:hAnsi="Times New Roman"/>
          <w:color w:val="auto"/>
        </w:rPr>
        <w:t xml:space="preserve">. Корреляционный анализ, </w:t>
      </w:r>
      <w:r w:rsidRPr="00C82794">
        <w:rPr>
          <w:rFonts w:ascii="Times New Roman" w:hAnsi="Times New Roman"/>
          <w:color w:val="auto"/>
          <w:lang w:val="en-US"/>
        </w:rPr>
        <w:t>Gats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98"/>
        <w:gridCol w:w="1119"/>
        <w:gridCol w:w="2333"/>
        <w:gridCol w:w="1130"/>
        <w:gridCol w:w="1123"/>
        <w:gridCol w:w="1124"/>
        <w:gridCol w:w="1128"/>
      </w:tblGrid>
      <w:tr w:rsidR="0035190A" w:rsidRPr="00C82794" w:rsidTr="0035190A">
        <w:trPr>
          <w:cantSplit/>
          <w:tblHeader/>
        </w:trPr>
        <w:tc>
          <w:tcPr>
            <w:tcW w:w="5000" w:type="pct"/>
            <w:gridSpan w:val="7"/>
            <w:tcBorders>
              <w:top w:val="nil"/>
              <w:left w:val="nil"/>
              <w:bottom w:val="nil"/>
              <w:right w:val="nil"/>
            </w:tcBorders>
            <w:shd w:val="clear" w:color="auto" w:fill="FFFFFF"/>
            <w:vAlign w:val="center"/>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b/>
                <w:bCs/>
                <w:sz w:val="20"/>
                <w:szCs w:val="20"/>
              </w:rPr>
              <w:t>Корреляции</w:t>
            </w:r>
          </w:p>
        </w:tc>
      </w:tr>
      <w:tr w:rsidR="0035190A" w:rsidRPr="00C82794" w:rsidTr="0035190A">
        <w:trPr>
          <w:cantSplit/>
          <w:tblHeader/>
        </w:trPr>
        <w:tc>
          <w:tcPr>
            <w:tcW w:w="2592" w:type="pct"/>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35190A" w:rsidRPr="00C82794" w:rsidRDefault="0035190A" w:rsidP="00884A30">
            <w:pPr>
              <w:spacing w:after="0" w:line="240" w:lineRule="auto"/>
              <w:jc w:val="both"/>
              <w:rPr>
                <w:rFonts w:ascii="Times New Roman" w:hAnsi="Times New Roman"/>
                <w:sz w:val="20"/>
                <w:szCs w:val="20"/>
              </w:rPr>
            </w:pPr>
          </w:p>
        </w:tc>
        <w:tc>
          <w:tcPr>
            <w:tcW w:w="604" w:type="pct"/>
            <w:tcBorders>
              <w:top w:val="single" w:sz="16" w:space="0" w:color="000000"/>
              <w:left w:val="single" w:sz="16" w:space="0" w:color="000000"/>
              <w:bottom w:val="single" w:sz="16" w:space="0" w:color="000000"/>
            </w:tcBorders>
            <w:shd w:val="clear" w:color="auto" w:fill="FFFFFF"/>
            <w:vAlign w:val="bottom"/>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VAR00001</w:t>
            </w:r>
          </w:p>
        </w:tc>
        <w:tc>
          <w:tcPr>
            <w:tcW w:w="600" w:type="pct"/>
            <w:tcBorders>
              <w:top w:val="single" w:sz="16" w:space="0" w:color="000000"/>
              <w:bottom w:val="single" w:sz="16" w:space="0" w:color="000000"/>
            </w:tcBorders>
            <w:shd w:val="clear" w:color="auto" w:fill="FFFFFF"/>
            <w:vAlign w:val="bottom"/>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VAR00002</w:t>
            </w:r>
          </w:p>
        </w:tc>
        <w:tc>
          <w:tcPr>
            <w:tcW w:w="601" w:type="pct"/>
            <w:tcBorders>
              <w:top w:val="single" w:sz="16" w:space="0" w:color="000000"/>
              <w:bottom w:val="single" w:sz="16" w:space="0" w:color="000000"/>
            </w:tcBorders>
            <w:shd w:val="clear" w:color="auto" w:fill="FFFFFF"/>
            <w:vAlign w:val="bottom"/>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VAR00003</w:t>
            </w:r>
          </w:p>
        </w:tc>
        <w:tc>
          <w:tcPr>
            <w:tcW w:w="603" w:type="pct"/>
            <w:tcBorders>
              <w:top w:val="single" w:sz="16" w:space="0" w:color="000000"/>
              <w:bottom w:val="single" w:sz="16" w:space="0" w:color="000000"/>
              <w:right w:val="single" w:sz="16" w:space="0" w:color="000000"/>
            </w:tcBorders>
            <w:shd w:val="clear" w:color="auto" w:fill="FFFFFF"/>
            <w:vAlign w:val="bottom"/>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VAR00004</w:t>
            </w:r>
          </w:p>
        </w:tc>
      </w:tr>
      <w:tr w:rsidR="0035190A" w:rsidRPr="00C82794" w:rsidTr="0035190A">
        <w:trPr>
          <w:cantSplit/>
          <w:tblHeader/>
        </w:trPr>
        <w:tc>
          <w:tcPr>
            <w:tcW w:w="747" w:type="pct"/>
            <w:vMerge w:val="restart"/>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proofErr w:type="spellStart"/>
            <w:r w:rsidRPr="00C82794">
              <w:rPr>
                <w:rFonts w:ascii="Times New Roman" w:hAnsi="Times New Roman"/>
                <w:sz w:val="20"/>
                <w:szCs w:val="20"/>
              </w:rPr>
              <w:t>ро</w:t>
            </w:r>
            <w:proofErr w:type="spellEnd"/>
            <w:r w:rsidRPr="00C82794">
              <w:rPr>
                <w:rFonts w:ascii="Times New Roman" w:hAnsi="Times New Roman"/>
                <w:sz w:val="20"/>
                <w:szCs w:val="20"/>
              </w:rPr>
              <w:t xml:space="preserve"> </w:t>
            </w:r>
            <w:proofErr w:type="spellStart"/>
            <w:r w:rsidRPr="00C82794">
              <w:rPr>
                <w:rFonts w:ascii="Times New Roman" w:hAnsi="Times New Roman"/>
                <w:sz w:val="20"/>
                <w:szCs w:val="20"/>
              </w:rPr>
              <w:t>Спирмена</w:t>
            </w:r>
            <w:proofErr w:type="spellEnd"/>
          </w:p>
        </w:tc>
        <w:tc>
          <w:tcPr>
            <w:tcW w:w="598" w:type="pct"/>
            <w:vMerge w:val="restart"/>
            <w:tcBorders>
              <w:top w:val="single" w:sz="16" w:space="0" w:color="000000"/>
              <w:left w:val="nil"/>
              <w:right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VAR00001</w:t>
            </w:r>
          </w:p>
        </w:tc>
        <w:tc>
          <w:tcPr>
            <w:tcW w:w="1247" w:type="pct"/>
            <w:tcBorders>
              <w:top w:val="single" w:sz="16" w:space="0" w:color="000000"/>
              <w:left w:val="nil"/>
              <w:bottom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Коэффициент корреляции</w:t>
            </w:r>
          </w:p>
        </w:tc>
        <w:tc>
          <w:tcPr>
            <w:tcW w:w="604" w:type="pct"/>
            <w:tcBorders>
              <w:top w:val="single" w:sz="16" w:space="0" w:color="000000"/>
              <w:left w:val="single" w:sz="16" w:space="0" w:color="000000"/>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1,000</w:t>
            </w:r>
          </w:p>
        </w:tc>
        <w:tc>
          <w:tcPr>
            <w:tcW w:w="600" w:type="pct"/>
            <w:tcBorders>
              <w:top w:val="single" w:sz="16" w:space="0" w:color="000000"/>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-,021</w:t>
            </w:r>
            <w:r w:rsidRPr="00C82794">
              <w:rPr>
                <w:rFonts w:ascii="Times New Roman" w:hAnsi="Times New Roman"/>
                <w:sz w:val="20"/>
                <w:szCs w:val="20"/>
                <w:vertAlign w:val="superscript"/>
              </w:rPr>
              <w:t>*</w:t>
            </w:r>
          </w:p>
        </w:tc>
        <w:tc>
          <w:tcPr>
            <w:tcW w:w="601" w:type="pct"/>
            <w:tcBorders>
              <w:top w:val="single" w:sz="16" w:space="0" w:color="000000"/>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-,068</w:t>
            </w:r>
            <w:r w:rsidRPr="00C82794">
              <w:rPr>
                <w:rFonts w:ascii="Times New Roman" w:hAnsi="Times New Roman"/>
                <w:sz w:val="20"/>
                <w:szCs w:val="20"/>
                <w:vertAlign w:val="superscript"/>
              </w:rPr>
              <w:t>**</w:t>
            </w:r>
          </w:p>
        </w:tc>
        <w:tc>
          <w:tcPr>
            <w:tcW w:w="603" w:type="pct"/>
            <w:tcBorders>
              <w:top w:val="single" w:sz="16" w:space="0" w:color="000000"/>
              <w:bottom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-,102</w:t>
            </w:r>
            <w:r w:rsidRPr="00C82794">
              <w:rPr>
                <w:rFonts w:ascii="Times New Roman" w:hAnsi="Times New Roman"/>
                <w:sz w:val="20"/>
                <w:szCs w:val="20"/>
                <w:vertAlign w:val="superscript"/>
              </w:rPr>
              <w:t>**</w:t>
            </w:r>
          </w:p>
        </w:tc>
      </w:tr>
      <w:tr w:rsidR="0035190A" w:rsidRPr="00C82794" w:rsidTr="0035190A">
        <w:trPr>
          <w:cantSplit/>
          <w:tblHeader/>
        </w:trPr>
        <w:tc>
          <w:tcPr>
            <w:tcW w:w="74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598" w:type="pct"/>
            <w:vMerge/>
            <w:tcBorders>
              <w:top w:val="single" w:sz="16" w:space="0" w:color="000000"/>
              <w:left w:val="nil"/>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1247" w:type="pct"/>
            <w:tcBorders>
              <w:top w:val="nil"/>
              <w:left w:val="nil"/>
              <w:bottom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proofErr w:type="spellStart"/>
            <w:r w:rsidRPr="00C82794">
              <w:rPr>
                <w:rFonts w:ascii="Times New Roman" w:hAnsi="Times New Roman"/>
                <w:sz w:val="20"/>
                <w:szCs w:val="20"/>
              </w:rPr>
              <w:t>Знч</w:t>
            </w:r>
            <w:proofErr w:type="spellEnd"/>
            <w:r w:rsidRPr="00C82794">
              <w:rPr>
                <w:rFonts w:ascii="Times New Roman" w:hAnsi="Times New Roman"/>
                <w:sz w:val="20"/>
                <w:szCs w:val="20"/>
              </w:rPr>
              <w:t>. (2-сторон)</w:t>
            </w:r>
          </w:p>
        </w:tc>
        <w:tc>
          <w:tcPr>
            <w:tcW w:w="604" w:type="pct"/>
            <w:tcBorders>
              <w:top w:val="nil"/>
              <w:left w:val="single" w:sz="16" w:space="0" w:color="000000"/>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w:t>
            </w:r>
          </w:p>
        </w:tc>
        <w:tc>
          <w:tcPr>
            <w:tcW w:w="600" w:type="pct"/>
            <w:tcBorders>
              <w:top w:val="nil"/>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,023</w:t>
            </w:r>
          </w:p>
        </w:tc>
        <w:tc>
          <w:tcPr>
            <w:tcW w:w="601" w:type="pct"/>
            <w:tcBorders>
              <w:top w:val="nil"/>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,000</w:t>
            </w:r>
          </w:p>
        </w:tc>
        <w:tc>
          <w:tcPr>
            <w:tcW w:w="603" w:type="pct"/>
            <w:tcBorders>
              <w:top w:val="nil"/>
              <w:bottom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,000</w:t>
            </w:r>
          </w:p>
        </w:tc>
      </w:tr>
      <w:tr w:rsidR="0035190A" w:rsidRPr="00C82794" w:rsidTr="0035190A">
        <w:trPr>
          <w:cantSplit/>
          <w:tblHeader/>
        </w:trPr>
        <w:tc>
          <w:tcPr>
            <w:tcW w:w="74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598" w:type="pct"/>
            <w:vMerge/>
            <w:tcBorders>
              <w:top w:val="single" w:sz="16" w:space="0" w:color="000000"/>
              <w:left w:val="nil"/>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1247" w:type="pct"/>
            <w:tcBorders>
              <w:top w:val="nil"/>
              <w:left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N</w:t>
            </w:r>
          </w:p>
        </w:tc>
        <w:tc>
          <w:tcPr>
            <w:tcW w:w="604" w:type="pct"/>
            <w:tcBorders>
              <w:top w:val="nil"/>
              <w:lef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11370</w:t>
            </w:r>
          </w:p>
        </w:tc>
        <w:tc>
          <w:tcPr>
            <w:tcW w:w="600" w:type="pct"/>
            <w:tcBorders>
              <w:top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11370</w:t>
            </w:r>
          </w:p>
        </w:tc>
        <w:tc>
          <w:tcPr>
            <w:tcW w:w="601" w:type="pct"/>
            <w:tcBorders>
              <w:top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11370</w:t>
            </w:r>
          </w:p>
        </w:tc>
        <w:tc>
          <w:tcPr>
            <w:tcW w:w="603" w:type="pct"/>
            <w:tcBorders>
              <w:top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11370</w:t>
            </w:r>
          </w:p>
        </w:tc>
      </w:tr>
      <w:tr w:rsidR="0035190A" w:rsidRPr="00C82794" w:rsidTr="0035190A">
        <w:trPr>
          <w:cantSplit/>
          <w:tblHeader/>
        </w:trPr>
        <w:tc>
          <w:tcPr>
            <w:tcW w:w="74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598" w:type="pct"/>
            <w:vMerge w:val="restart"/>
            <w:tcBorders>
              <w:left w:val="nil"/>
              <w:right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VAR00002</w:t>
            </w:r>
          </w:p>
        </w:tc>
        <w:tc>
          <w:tcPr>
            <w:tcW w:w="1247" w:type="pct"/>
            <w:tcBorders>
              <w:left w:val="nil"/>
              <w:bottom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Коэффициент корреляции</w:t>
            </w:r>
          </w:p>
        </w:tc>
        <w:tc>
          <w:tcPr>
            <w:tcW w:w="604" w:type="pct"/>
            <w:tcBorders>
              <w:left w:val="single" w:sz="16" w:space="0" w:color="000000"/>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-,021</w:t>
            </w:r>
            <w:r w:rsidRPr="00C82794">
              <w:rPr>
                <w:rFonts w:ascii="Times New Roman" w:hAnsi="Times New Roman"/>
                <w:sz w:val="20"/>
                <w:szCs w:val="20"/>
                <w:vertAlign w:val="superscript"/>
              </w:rPr>
              <w:t>*</w:t>
            </w:r>
          </w:p>
        </w:tc>
        <w:tc>
          <w:tcPr>
            <w:tcW w:w="600" w:type="pct"/>
            <w:tcBorders>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1,000</w:t>
            </w:r>
          </w:p>
        </w:tc>
        <w:tc>
          <w:tcPr>
            <w:tcW w:w="601" w:type="pct"/>
            <w:tcBorders>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-,330</w:t>
            </w:r>
            <w:r w:rsidRPr="00C82794">
              <w:rPr>
                <w:rFonts w:ascii="Times New Roman" w:hAnsi="Times New Roman"/>
                <w:sz w:val="20"/>
                <w:szCs w:val="20"/>
                <w:vertAlign w:val="superscript"/>
              </w:rPr>
              <w:t>**</w:t>
            </w:r>
          </w:p>
        </w:tc>
        <w:tc>
          <w:tcPr>
            <w:tcW w:w="603" w:type="pct"/>
            <w:tcBorders>
              <w:bottom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-,040</w:t>
            </w:r>
            <w:r w:rsidRPr="00C82794">
              <w:rPr>
                <w:rFonts w:ascii="Times New Roman" w:hAnsi="Times New Roman"/>
                <w:sz w:val="20"/>
                <w:szCs w:val="20"/>
                <w:vertAlign w:val="superscript"/>
              </w:rPr>
              <w:t>**</w:t>
            </w:r>
          </w:p>
        </w:tc>
      </w:tr>
      <w:tr w:rsidR="0035190A" w:rsidRPr="00C82794" w:rsidTr="0035190A">
        <w:trPr>
          <w:cantSplit/>
          <w:tblHeader/>
        </w:trPr>
        <w:tc>
          <w:tcPr>
            <w:tcW w:w="74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598" w:type="pct"/>
            <w:vMerge/>
            <w:tcBorders>
              <w:left w:val="nil"/>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1247" w:type="pct"/>
            <w:tcBorders>
              <w:top w:val="nil"/>
              <w:left w:val="nil"/>
              <w:bottom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proofErr w:type="spellStart"/>
            <w:r w:rsidRPr="00C82794">
              <w:rPr>
                <w:rFonts w:ascii="Times New Roman" w:hAnsi="Times New Roman"/>
                <w:sz w:val="20"/>
                <w:szCs w:val="20"/>
              </w:rPr>
              <w:t>Знч</w:t>
            </w:r>
            <w:proofErr w:type="spellEnd"/>
            <w:r w:rsidRPr="00C82794">
              <w:rPr>
                <w:rFonts w:ascii="Times New Roman" w:hAnsi="Times New Roman"/>
                <w:sz w:val="20"/>
                <w:szCs w:val="20"/>
              </w:rPr>
              <w:t>. (2-сторон)</w:t>
            </w:r>
          </w:p>
        </w:tc>
        <w:tc>
          <w:tcPr>
            <w:tcW w:w="604" w:type="pct"/>
            <w:tcBorders>
              <w:top w:val="nil"/>
              <w:left w:val="single" w:sz="16" w:space="0" w:color="000000"/>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,023</w:t>
            </w:r>
          </w:p>
        </w:tc>
        <w:tc>
          <w:tcPr>
            <w:tcW w:w="600" w:type="pct"/>
            <w:tcBorders>
              <w:top w:val="nil"/>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w:t>
            </w:r>
          </w:p>
        </w:tc>
        <w:tc>
          <w:tcPr>
            <w:tcW w:w="601" w:type="pct"/>
            <w:tcBorders>
              <w:top w:val="nil"/>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,000</w:t>
            </w:r>
          </w:p>
        </w:tc>
        <w:tc>
          <w:tcPr>
            <w:tcW w:w="603" w:type="pct"/>
            <w:tcBorders>
              <w:top w:val="nil"/>
              <w:bottom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,000</w:t>
            </w:r>
          </w:p>
        </w:tc>
      </w:tr>
      <w:tr w:rsidR="0035190A" w:rsidRPr="00C82794" w:rsidTr="0035190A">
        <w:trPr>
          <w:cantSplit/>
          <w:tblHeader/>
        </w:trPr>
        <w:tc>
          <w:tcPr>
            <w:tcW w:w="74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598" w:type="pct"/>
            <w:vMerge/>
            <w:tcBorders>
              <w:left w:val="nil"/>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1247" w:type="pct"/>
            <w:tcBorders>
              <w:top w:val="nil"/>
              <w:left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N</w:t>
            </w:r>
          </w:p>
        </w:tc>
        <w:tc>
          <w:tcPr>
            <w:tcW w:w="604" w:type="pct"/>
            <w:tcBorders>
              <w:top w:val="nil"/>
              <w:lef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11370</w:t>
            </w:r>
          </w:p>
        </w:tc>
        <w:tc>
          <w:tcPr>
            <w:tcW w:w="600" w:type="pct"/>
            <w:tcBorders>
              <w:top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11370</w:t>
            </w:r>
          </w:p>
        </w:tc>
        <w:tc>
          <w:tcPr>
            <w:tcW w:w="601" w:type="pct"/>
            <w:tcBorders>
              <w:top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11370</w:t>
            </w:r>
          </w:p>
        </w:tc>
        <w:tc>
          <w:tcPr>
            <w:tcW w:w="603" w:type="pct"/>
            <w:tcBorders>
              <w:top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11370</w:t>
            </w:r>
          </w:p>
        </w:tc>
      </w:tr>
      <w:tr w:rsidR="0035190A" w:rsidRPr="00C82794" w:rsidTr="0035190A">
        <w:trPr>
          <w:cantSplit/>
          <w:tblHeader/>
        </w:trPr>
        <w:tc>
          <w:tcPr>
            <w:tcW w:w="74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598" w:type="pct"/>
            <w:vMerge w:val="restart"/>
            <w:tcBorders>
              <w:left w:val="nil"/>
              <w:right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VAR00003</w:t>
            </w:r>
          </w:p>
        </w:tc>
        <w:tc>
          <w:tcPr>
            <w:tcW w:w="1247" w:type="pct"/>
            <w:tcBorders>
              <w:left w:val="nil"/>
              <w:bottom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Коэффициент корреляции</w:t>
            </w:r>
          </w:p>
        </w:tc>
        <w:tc>
          <w:tcPr>
            <w:tcW w:w="604" w:type="pct"/>
            <w:tcBorders>
              <w:left w:val="single" w:sz="16" w:space="0" w:color="000000"/>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-,068</w:t>
            </w:r>
            <w:r w:rsidRPr="00C82794">
              <w:rPr>
                <w:rFonts w:ascii="Times New Roman" w:hAnsi="Times New Roman"/>
                <w:sz w:val="20"/>
                <w:szCs w:val="20"/>
                <w:vertAlign w:val="superscript"/>
              </w:rPr>
              <w:t>**</w:t>
            </w:r>
          </w:p>
        </w:tc>
        <w:tc>
          <w:tcPr>
            <w:tcW w:w="600" w:type="pct"/>
            <w:tcBorders>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-,330</w:t>
            </w:r>
            <w:r w:rsidRPr="00C82794">
              <w:rPr>
                <w:rFonts w:ascii="Times New Roman" w:hAnsi="Times New Roman"/>
                <w:sz w:val="20"/>
                <w:szCs w:val="20"/>
                <w:vertAlign w:val="superscript"/>
              </w:rPr>
              <w:t>**</w:t>
            </w:r>
          </w:p>
        </w:tc>
        <w:tc>
          <w:tcPr>
            <w:tcW w:w="601" w:type="pct"/>
            <w:tcBorders>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1,000</w:t>
            </w:r>
          </w:p>
        </w:tc>
        <w:tc>
          <w:tcPr>
            <w:tcW w:w="603" w:type="pct"/>
            <w:tcBorders>
              <w:bottom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,080</w:t>
            </w:r>
            <w:r w:rsidRPr="00C82794">
              <w:rPr>
                <w:rFonts w:ascii="Times New Roman" w:hAnsi="Times New Roman"/>
                <w:sz w:val="20"/>
                <w:szCs w:val="20"/>
                <w:vertAlign w:val="superscript"/>
              </w:rPr>
              <w:t>**</w:t>
            </w:r>
          </w:p>
        </w:tc>
      </w:tr>
      <w:tr w:rsidR="0035190A" w:rsidRPr="00C82794" w:rsidTr="0035190A">
        <w:trPr>
          <w:cantSplit/>
          <w:tblHeader/>
        </w:trPr>
        <w:tc>
          <w:tcPr>
            <w:tcW w:w="74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598" w:type="pct"/>
            <w:vMerge/>
            <w:tcBorders>
              <w:left w:val="nil"/>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1247" w:type="pct"/>
            <w:tcBorders>
              <w:top w:val="nil"/>
              <w:left w:val="nil"/>
              <w:bottom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proofErr w:type="spellStart"/>
            <w:r w:rsidRPr="00C82794">
              <w:rPr>
                <w:rFonts w:ascii="Times New Roman" w:hAnsi="Times New Roman"/>
                <w:sz w:val="20"/>
                <w:szCs w:val="20"/>
              </w:rPr>
              <w:t>Знч</w:t>
            </w:r>
            <w:proofErr w:type="spellEnd"/>
            <w:r w:rsidRPr="00C82794">
              <w:rPr>
                <w:rFonts w:ascii="Times New Roman" w:hAnsi="Times New Roman"/>
                <w:sz w:val="20"/>
                <w:szCs w:val="20"/>
              </w:rPr>
              <w:t>. (2-сторон)</w:t>
            </w:r>
          </w:p>
        </w:tc>
        <w:tc>
          <w:tcPr>
            <w:tcW w:w="604" w:type="pct"/>
            <w:tcBorders>
              <w:top w:val="nil"/>
              <w:left w:val="single" w:sz="16" w:space="0" w:color="000000"/>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,000</w:t>
            </w:r>
          </w:p>
        </w:tc>
        <w:tc>
          <w:tcPr>
            <w:tcW w:w="600" w:type="pct"/>
            <w:tcBorders>
              <w:top w:val="nil"/>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,000</w:t>
            </w:r>
          </w:p>
        </w:tc>
        <w:tc>
          <w:tcPr>
            <w:tcW w:w="601" w:type="pct"/>
            <w:tcBorders>
              <w:top w:val="nil"/>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w:t>
            </w:r>
          </w:p>
        </w:tc>
        <w:tc>
          <w:tcPr>
            <w:tcW w:w="603" w:type="pct"/>
            <w:tcBorders>
              <w:top w:val="nil"/>
              <w:bottom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,000</w:t>
            </w:r>
          </w:p>
        </w:tc>
      </w:tr>
      <w:tr w:rsidR="0035190A" w:rsidRPr="00C82794" w:rsidTr="0035190A">
        <w:trPr>
          <w:cantSplit/>
          <w:tblHeader/>
        </w:trPr>
        <w:tc>
          <w:tcPr>
            <w:tcW w:w="74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598" w:type="pct"/>
            <w:vMerge/>
            <w:tcBorders>
              <w:left w:val="nil"/>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1247" w:type="pct"/>
            <w:tcBorders>
              <w:top w:val="nil"/>
              <w:left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N</w:t>
            </w:r>
          </w:p>
        </w:tc>
        <w:tc>
          <w:tcPr>
            <w:tcW w:w="604" w:type="pct"/>
            <w:tcBorders>
              <w:top w:val="nil"/>
              <w:lef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11370</w:t>
            </w:r>
          </w:p>
        </w:tc>
        <w:tc>
          <w:tcPr>
            <w:tcW w:w="600" w:type="pct"/>
            <w:tcBorders>
              <w:top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11370</w:t>
            </w:r>
          </w:p>
        </w:tc>
        <w:tc>
          <w:tcPr>
            <w:tcW w:w="601" w:type="pct"/>
            <w:tcBorders>
              <w:top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11370</w:t>
            </w:r>
          </w:p>
        </w:tc>
        <w:tc>
          <w:tcPr>
            <w:tcW w:w="603" w:type="pct"/>
            <w:tcBorders>
              <w:top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11370</w:t>
            </w:r>
          </w:p>
        </w:tc>
      </w:tr>
      <w:tr w:rsidR="0035190A" w:rsidRPr="00C82794" w:rsidTr="0035190A">
        <w:trPr>
          <w:cantSplit/>
          <w:tblHeader/>
        </w:trPr>
        <w:tc>
          <w:tcPr>
            <w:tcW w:w="74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598" w:type="pct"/>
            <w:vMerge w:val="restart"/>
            <w:tcBorders>
              <w:left w:val="nil"/>
              <w:bottom w:val="single" w:sz="16" w:space="0" w:color="000000"/>
              <w:right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VAR00004</w:t>
            </w:r>
          </w:p>
        </w:tc>
        <w:tc>
          <w:tcPr>
            <w:tcW w:w="1247" w:type="pct"/>
            <w:tcBorders>
              <w:left w:val="nil"/>
              <w:bottom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Коэффициент корреляции</w:t>
            </w:r>
          </w:p>
        </w:tc>
        <w:tc>
          <w:tcPr>
            <w:tcW w:w="604" w:type="pct"/>
            <w:tcBorders>
              <w:left w:val="single" w:sz="16" w:space="0" w:color="000000"/>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-,102</w:t>
            </w:r>
            <w:r w:rsidRPr="00C82794">
              <w:rPr>
                <w:rFonts w:ascii="Times New Roman" w:hAnsi="Times New Roman"/>
                <w:sz w:val="20"/>
                <w:szCs w:val="20"/>
                <w:vertAlign w:val="superscript"/>
              </w:rPr>
              <w:t>**</w:t>
            </w:r>
          </w:p>
        </w:tc>
        <w:tc>
          <w:tcPr>
            <w:tcW w:w="600" w:type="pct"/>
            <w:tcBorders>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-,040</w:t>
            </w:r>
            <w:r w:rsidRPr="00C82794">
              <w:rPr>
                <w:rFonts w:ascii="Times New Roman" w:hAnsi="Times New Roman"/>
                <w:sz w:val="20"/>
                <w:szCs w:val="20"/>
                <w:vertAlign w:val="superscript"/>
              </w:rPr>
              <w:t>**</w:t>
            </w:r>
          </w:p>
        </w:tc>
        <w:tc>
          <w:tcPr>
            <w:tcW w:w="601" w:type="pct"/>
            <w:tcBorders>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,080</w:t>
            </w:r>
            <w:r w:rsidRPr="00C82794">
              <w:rPr>
                <w:rFonts w:ascii="Times New Roman" w:hAnsi="Times New Roman"/>
                <w:sz w:val="20"/>
                <w:szCs w:val="20"/>
                <w:vertAlign w:val="superscript"/>
              </w:rPr>
              <w:t>**</w:t>
            </w:r>
          </w:p>
        </w:tc>
        <w:tc>
          <w:tcPr>
            <w:tcW w:w="603" w:type="pct"/>
            <w:tcBorders>
              <w:bottom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1,000</w:t>
            </w:r>
          </w:p>
        </w:tc>
      </w:tr>
      <w:tr w:rsidR="0035190A" w:rsidRPr="00C82794" w:rsidTr="0035190A">
        <w:trPr>
          <w:cantSplit/>
          <w:tblHeader/>
        </w:trPr>
        <w:tc>
          <w:tcPr>
            <w:tcW w:w="74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598" w:type="pct"/>
            <w:vMerge/>
            <w:tcBorders>
              <w:left w:val="nil"/>
              <w:bottom w:val="single" w:sz="16" w:space="0" w:color="000000"/>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1247" w:type="pct"/>
            <w:tcBorders>
              <w:top w:val="nil"/>
              <w:left w:val="nil"/>
              <w:bottom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proofErr w:type="spellStart"/>
            <w:r w:rsidRPr="00C82794">
              <w:rPr>
                <w:rFonts w:ascii="Times New Roman" w:hAnsi="Times New Roman"/>
                <w:sz w:val="20"/>
                <w:szCs w:val="20"/>
              </w:rPr>
              <w:t>Знч</w:t>
            </w:r>
            <w:proofErr w:type="spellEnd"/>
            <w:r w:rsidRPr="00C82794">
              <w:rPr>
                <w:rFonts w:ascii="Times New Roman" w:hAnsi="Times New Roman"/>
                <w:sz w:val="20"/>
                <w:szCs w:val="20"/>
              </w:rPr>
              <w:t>. (2-сторон)</w:t>
            </w:r>
          </w:p>
        </w:tc>
        <w:tc>
          <w:tcPr>
            <w:tcW w:w="604" w:type="pct"/>
            <w:tcBorders>
              <w:top w:val="nil"/>
              <w:left w:val="single" w:sz="16" w:space="0" w:color="000000"/>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,000</w:t>
            </w:r>
          </w:p>
        </w:tc>
        <w:tc>
          <w:tcPr>
            <w:tcW w:w="600" w:type="pct"/>
            <w:tcBorders>
              <w:top w:val="nil"/>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,000</w:t>
            </w:r>
          </w:p>
        </w:tc>
        <w:tc>
          <w:tcPr>
            <w:tcW w:w="601" w:type="pct"/>
            <w:tcBorders>
              <w:top w:val="nil"/>
              <w:bottom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,000</w:t>
            </w:r>
          </w:p>
        </w:tc>
        <w:tc>
          <w:tcPr>
            <w:tcW w:w="603" w:type="pct"/>
            <w:tcBorders>
              <w:top w:val="nil"/>
              <w:bottom w:val="nil"/>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w:t>
            </w:r>
          </w:p>
        </w:tc>
      </w:tr>
      <w:tr w:rsidR="0035190A" w:rsidRPr="00C82794" w:rsidTr="0035190A">
        <w:trPr>
          <w:cantSplit/>
          <w:tblHeader/>
        </w:trPr>
        <w:tc>
          <w:tcPr>
            <w:tcW w:w="74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598" w:type="pct"/>
            <w:vMerge/>
            <w:tcBorders>
              <w:left w:val="nil"/>
              <w:bottom w:val="single" w:sz="16" w:space="0" w:color="000000"/>
              <w:right w:val="nil"/>
            </w:tcBorders>
            <w:shd w:val="clear" w:color="auto" w:fill="FFFFFF"/>
          </w:tcPr>
          <w:p w:rsidR="0035190A" w:rsidRPr="00C82794" w:rsidRDefault="0035190A" w:rsidP="00884A30">
            <w:pPr>
              <w:spacing w:after="0" w:line="240" w:lineRule="auto"/>
              <w:jc w:val="both"/>
              <w:rPr>
                <w:rFonts w:ascii="Times New Roman" w:hAnsi="Times New Roman"/>
                <w:sz w:val="20"/>
                <w:szCs w:val="20"/>
              </w:rPr>
            </w:pPr>
          </w:p>
        </w:tc>
        <w:tc>
          <w:tcPr>
            <w:tcW w:w="1247" w:type="pct"/>
            <w:tcBorders>
              <w:top w:val="nil"/>
              <w:left w:val="nil"/>
              <w:bottom w:val="single" w:sz="16" w:space="0" w:color="000000"/>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N</w:t>
            </w:r>
          </w:p>
        </w:tc>
        <w:tc>
          <w:tcPr>
            <w:tcW w:w="604" w:type="pct"/>
            <w:tcBorders>
              <w:top w:val="nil"/>
              <w:left w:val="single" w:sz="16" w:space="0" w:color="000000"/>
              <w:bottom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11370</w:t>
            </w:r>
          </w:p>
        </w:tc>
        <w:tc>
          <w:tcPr>
            <w:tcW w:w="600" w:type="pct"/>
            <w:tcBorders>
              <w:top w:val="nil"/>
              <w:bottom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11370</w:t>
            </w:r>
          </w:p>
        </w:tc>
        <w:tc>
          <w:tcPr>
            <w:tcW w:w="601" w:type="pct"/>
            <w:tcBorders>
              <w:top w:val="nil"/>
              <w:bottom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11370</w:t>
            </w:r>
          </w:p>
        </w:tc>
        <w:tc>
          <w:tcPr>
            <w:tcW w:w="603" w:type="pct"/>
            <w:tcBorders>
              <w:top w:val="nil"/>
              <w:bottom w:val="single" w:sz="16" w:space="0" w:color="000000"/>
              <w:right w:val="single" w:sz="16" w:space="0" w:color="000000"/>
            </w:tcBorders>
            <w:shd w:val="clear" w:color="auto" w:fill="FFFFFF"/>
          </w:tcPr>
          <w:p w:rsidR="0035190A" w:rsidRPr="00C82794" w:rsidRDefault="0035190A" w:rsidP="00884A30">
            <w:pPr>
              <w:spacing w:after="0" w:line="240" w:lineRule="auto"/>
              <w:ind w:left="60" w:right="60"/>
              <w:jc w:val="both"/>
              <w:rPr>
                <w:rFonts w:ascii="Times New Roman" w:hAnsi="Times New Roman"/>
                <w:sz w:val="20"/>
                <w:szCs w:val="20"/>
              </w:rPr>
            </w:pPr>
            <w:r w:rsidRPr="00C82794">
              <w:rPr>
                <w:rFonts w:ascii="Times New Roman" w:hAnsi="Times New Roman"/>
                <w:sz w:val="20"/>
                <w:szCs w:val="20"/>
              </w:rPr>
              <w:t>11370</w:t>
            </w:r>
          </w:p>
        </w:tc>
      </w:tr>
      <w:tr w:rsidR="0035190A" w:rsidRPr="00C82794" w:rsidTr="0035190A">
        <w:trPr>
          <w:cantSplit/>
          <w:tblHeader/>
        </w:trPr>
        <w:tc>
          <w:tcPr>
            <w:tcW w:w="5000" w:type="pct"/>
            <w:gridSpan w:val="7"/>
            <w:tcBorders>
              <w:top w:val="nil"/>
              <w:left w:val="nil"/>
              <w:bottom w:val="nil"/>
              <w:right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18"/>
                <w:szCs w:val="18"/>
              </w:rPr>
            </w:pPr>
            <w:r w:rsidRPr="00C82794">
              <w:rPr>
                <w:rFonts w:ascii="Times New Roman" w:hAnsi="Times New Roman"/>
                <w:sz w:val="18"/>
                <w:szCs w:val="18"/>
              </w:rPr>
              <w:t>*. Корреляция значима на уровне 0.05 (2-сторонняя).</w:t>
            </w:r>
          </w:p>
        </w:tc>
      </w:tr>
      <w:tr w:rsidR="0035190A" w:rsidRPr="00C82794" w:rsidTr="0035190A">
        <w:trPr>
          <w:cantSplit/>
        </w:trPr>
        <w:tc>
          <w:tcPr>
            <w:tcW w:w="5000" w:type="pct"/>
            <w:gridSpan w:val="7"/>
            <w:tcBorders>
              <w:top w:val="nil"/>
              <w:left w:val="nil"/>
              <w:bottom w:val="nil"/>
              <w:right w:val="nil"/>
            </w:tcBorders>
            <w:shd w:val="clear" w:color="auto" w:fill="FFFFFF"/>
          </w:tcPr>
          <w:p w:rsidR="0035190A" w:rsidRPr="00C82794" w:rsidRDefault="0035190A" w:rsidP="00884A30">
            <w:pPr>
              <w:spacing w:after="0" w:line="240" w:lineRule="auto"/>
              <w:ind w:left="60" w:right="60"/>
              <w:jc w:val="both"/>
              <w:rPr>
                <w:rFonts w:ascii="Times New Roman" w:hAnsi="Times New Roman"/>
                <w:sz w:val="18"/>
                <w:szCs w:val="18"/>
              </w:rPr>
            </w:pPr>
            <w:r w:rsidRPr="00C82794">
              <w:rPr>
                <w:rFonts w:ascii="Times New Roman" w:hAnsi="Times New Roman"/>
                <w:sz w:val="18"/>
                <w:szCs w:val="18"/>
              </w:rPr>
              <w:t>**. Корреляция значима на уровне 0.01 (2-сторонняя).</w:t>
            </w:r>
          </w:p>
        </w:tc>
      </w:tr>
    </w:tbl>
    <w:p w:rsidR="0035190A" w:rsidRPr="00C82794" w:rsidRDefault="0035190A" w:rsidP="00884A30">
      <w:pPr>
        <w:jc w:val="both"/>
        <w:rPr>
          <w:rFonts w:ascii="Times New Roman" w:hAnsi="Times New Roman"/>
        </w:rPr>
      </w:pPr>
    </w:p>
    <w:p w:rsidR="0035190A" w:rsidRPr="00C82794" w:rsidRDefault="0035190A" w:rsidP="00884A30">
      <w:pPr>
        <w:pStyle w:val="af2"/>
        <w:jc w:val="both"/>
        <w:rPr>
          <w:rFonts w:ascii="Times New Roman" w:hAnsi="Times New Roman"/>
          <w:b/>
          <w:color w:val="auto"/>
          <w:sz w:val="28"/>
          <w:szCs w:val="28"/>
        </w:rPr>
      </w:pPr>
      <w:r w:rsidRPr="00C82794">
        <w:rPr>
          <w:rFonts w:ascii="Times New Roman" w:hAnsi="Times New Roman"/>
          <w:b/>
          <w:color w:val="auto"/>
          <w:sz w:val="28"/>
          <w:szCs w:val="28"/>
        </w:rPr>
        <w:t>Модели бинарного выбора</w:t>
      </w:r>
    </w:p>
    <w:p w:rsidR="0035190A" w:rsidRPr="00C82794" w:rsidRDefault="0035190A" w:rsidP="00884A30">
      <w:pPr>
        <w:pStyle w:val="a8"/>
        <w:keepNext/>
        <w:jc w:val="both"/>
        <w:rPr>
          <w:rFonts w:ascii="Times New Roman" w:hAnsi="Times New Roman"/>
          <w:color w:val="auto"/>
        </w:rPr>
      </w:pPr>
      <w:r w:rsidRPr="00C82794">
        <w:rPr>
          <w:rFonts w:ascii="Times New Roman" w:hAnsi="Times New Roman"/>
          <w:color w:val="auto"/>
        </w:rPr>
        <w:t xml:space="preserve">Таблица </w:t>
      </w:r>
      <w:r w:rsidR="007C64CD" w:rsidRPr="00C82794">
        <w:rPr>
          <w:rFonts w:ascii="Times New Roman" w:hAnsi="Times New Roman"/>
          <w:color w:val="auto"/>
        </w:rPr>
        <w:fldChar w:fldCharType="begin"/>
      </w:r>
      <w:r w:rsidR="007C64CD" w:rsidRPr="00C82794">
        <w:rPr>
          <w:rFonts w:ascii="Times New Roman" w:hAnsi="Times New Roman"/>
          <w:color w:val="auto"/>
        </w:rPr>
        <w:instrText xml:space="preserve"> SEQ Таблица \* ARABIC </w:instrText>
      </w:r>
      <w:r w:rsidR="007C64CD" w:rsidRPr="00C82794">
        <w:rPr>
          <w:rFonts w:ascii="Times New Roman" w:hAnsi="Times New Roman"/>
          <w:color w:val="auto"/>
        </w:rPr>
        <w:fldChar w:fldCharType="separate"/>
      </w:r>
      <w:r w:rsidR="00D90C02">
        <w:rPr>
          <w:rFonts w:ascii="Times New Roman" w:hAnsi="Times New Roman"/>
          <w:noProof/>
          <w:color w:val="auto"/>
        </w:rPr>
        <w:t>14</w:t>
      </w:r>
      <w:r w:rsidR="007C64CD" w:rsidRPr="00C82794">
        <w:rPr>
          <w:rFonts w:ascii="Times New Roman" w:hAnsi="Times New Roman"/>
          <w:color w:val="auto"/>
        </w:rPr>
        <w:fldChar w:fldCharType="end"/>
      </w:r>
      <w:r w:rsidRPr="00C82794">
        <w:rPr>
          <w:rFonts w:ascii="Times New Roman" w:hAnsi="Times New Roman"/>
          <w:color w:val="auto"/>
        </w:rPr>
        <w:t>. Пробит-модель</w:t>
      </w:r>
    </w:p>
    <w:tbl>
      <w:tblPr>
        <w:tblW w:w="5000" w:type="pct"/>
        <w:tblCellMar>
          <w:left w:w="0" w:type="dxa"/>
          <w:right w:w="0" w:type="dxa"/>
        </w:tblCellMar>
        <w:tblLook w:val="0000" w:firstRow="0" w:lastRow="0" w:firstColumn="0" w:lastColumn="0" w:noHBand="0" w:noVBand="0"/>
      </w:tblPr>
      <w:tblGrid>
        <w:gridCol w:w="2888"/>
        <w:gridCol w:w="1579"/>
        <w:gridCol w:w="1729"/>
        <w:gridCol w:w="1731"/>
        <w:gridCol w:w="1428"/>
      </w:tblGrid>
      <w:tr w:rsidR="0035190A" w:rsidRPr="00C82794" w:rsidTr="0035190A">
        <w:trPr>
          <w:trHeight w:val="225"/>
        </w:trPr>
        <w:tc>
          <w:tcPr>
            <w:tcW w:w="3312" w:type="pct"/>
            <w:gridSpan w:val="3"/>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Dependent</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Variable</w:t>
            </w:r>
            <w:proofErr w:type="spellEnd"/>
            <w:r w:rsidRPr="00C82794">
              <w:rPr>
                <w:rFonts w:ascii="Times New Roman" w:hAnsi="Times New Roman"/>
                <w:sz w:val="20"/>
                <w:szCs w:val="20"/>
                <w:lang w:eastAsia="ru-RU"/>
              </w:rPr>
              <w:t>: Y</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884A30" w:rsidTr="0035190A">
        <w:trPr>
          <w:trHeight w:val="225"/>
        </w:trPr>
        <w:tc>
          <w:tcPr>
            <w:tcW w:w="5000" w:type="pct"/>
            <w:gridSpan w:val="5"/>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r w:rsidRPr="00C82794">
              <w:rPr>
                <w:rFonts w:ascii="Times New Roman" w:hAnsi="Times New Roman"/>
                <w:sz w:val="20"/>
                <w:szCs w:val="20"/>
                <w:lang w:val="en-US" w:eastAsia="ru-RU"/>
              </w:rPr>
              <w:t xml:space="preserve">Method: ML - Binary </w:t>
            </w:r>
            <w:proofErr w:type="spellStart"/>
            <w:r w:rsidRPr="00C82794">
              <w:rPr>
                <w:rFonts w:ascii="Times New Roman" w:hAnsi="Times New Roman"/>
                <w:sz w:val="20"/>
                <w:szCs w:val="20"/>
                <w:lang w:val="en-US" w:eastAsia="ru-RU"/>
              </w:rPr>
              <w:t>Probit</w:t>
            </w:r>
            <w:proofErr w:type="spellEnd"/>
            <w:r w:rsidRPr="00C82794">
              <w:rPr>
                <w:rFonts w:ascii="Times New Roman" w:hAnsi="Times New Roman"/>
                <w:sz w:val="20"/>
                <w:szCs w:val="20"/>
                <w:lang w:val="en-US" w:eastAsia="ru-RU"/>
              </w:rPr>
              <w:t xml:space="preserve"> (Quadratic hill climbing)</w:t>
            </w:r>
          </w:p>
        </w:tc>
      </w:tr>
      <w:tr w:rsidR="0035190A" w:rsidRPr="00C82794" w:rsidTr="0035190A">
        <w:trPr>
          <w:trHeight w:val="225"/>
        </w:trPr>
        <w:tc>
          <w:tcPr>
            <w:tcW w:w="4237" w:type="pct"/>
            <w:gridSpan w:val="4"/>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Convergence</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achieved</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after</w:t>
            </w:r>
            <w:proofErr w:type="spellEnd"/>
            <w:r w:rsidRPr="00C82794">
              <w:rPr>
                <w:rFonts w:ascii="Times New Roman" w:hAnsi="Times New Roman"/>
                <w:sz w:val="20"/>
                <w:szCs w:val="20"/>
                <w:lang w:eastAsia="ru-RU"/>
              </w:rPr>
              <w:t xml:space="preserve"> 3 </w:t>
            </w:r>
            <w:proofErr w:type="spellStart"/>
            <w:r w:rsidRPr="00C82794">
              <w:rPr>
                <w:rFonts w:ascii="Times New Roman" w:hAnsi="Times New Roman"/>
                <w:sz w:val="20"/>
                <w:szCs w:val="20"/>
                <w:lang w:eastAsia="ru-RU"/>
              </w:rPr>
              <w:t>iterations</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884A30" w:rsidTr="0035190A">
        <w:trPr>
          <w:trHeight w:val="225"/>
        </w:trPr>
        <w:tc>
          <w:tcPr>
            <w:tcW w:w="5000" w:type="pct"/>
            <w:gridSpan w:val="5"/>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r w:rsidRPr="00C82794">
              <w:rPr>
                <w:rFonts w:ascii="Times New Roman" w:hAnsi="Times New Roman"/>
                <w:sz w:val="20"/>
                <w:szCs w:val="20"/>
                <w:lang w:val="en-US" w:eastAsia="ru-RU"/>
              </w:rPr>
              <w:t>Covariance matrix computed using second derivatives</w:t>
            </w:r>
          </w:p>
        </w:tc>
      </w:tr>
      <w:tr w:rsidR="0035190A" w:rsidRPr="00884A30"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r>
      <w:tr w:rsidR="0035190A" w:rsidRPr="00884A30"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Variable</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Coefficient</w:t>
            </w:r>
            <w:proofErr w:type="spellEnd"/>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Std</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Error</w:t>
            </w:r>
            <w:proofErr w:type="spellEnd"/>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z-</w:t>
            </w:r>
            <w:proofErr w:type="spellStart"/>
            <w:r w:rsidRPr="00C82794">
              <w:rPr>
                <w:rFonts w:ascii="Times New Roman" w:hAnsi="Times New Roman"/>
                <w:sz w:val="20"/>
                <w:szCs w:val="20"/>
                <w:lang w:eastAsia="ru-RU"/>
              </w:rPr>
              <w:t>Statistic</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Prob</w:t>
            </w:r>
            <w:proofErr w:type="spellEnd"/>
            <w:r w:rsidRPr="00C82794">
              <w:rPr>
                <w:rFonts w:ascii="Times New Roman" w:hAnsi="Times New Roman"/>
                <w:sz w:val="20"/>
                <w:szCs w:val="20"/>
                <w:lang w:eastAsia="ru-RU"/>
              </w:rPr>
              <w:t>.  </w:t>
            </w: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GOVERN</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-0.357431</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0.030390</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-11.76164</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0.0000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BUS_L</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-0.647356</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0.054537</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-11.87006</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0.0000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AGRIC</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-0.600195</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0.029622</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-20.26186</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0.0000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DAILY</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0.231212</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0.125435</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1.843280</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0.0653</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C</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0.115281</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0.019922</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5.786657</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0.0000</w:t>
            </w: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McFadden</w:t>
            </w:r>
            <w:proofErr w:type="spellEnd"/>
            <w:r w:rsidRPr="00C82794">
              <w:rPr>
                <w:rFonts w:ascii="Times New Roman" w:hAnsi="Times New Roman"/>
                <w:sz w:val="20"/>
                <w:szCs w:val="20"/>
                <w:lang w:eastAsia="ru-RU"/>
              </w:rPr>
              <w:t xml:space="preserve"> R-</w:t>
            </w:r>
            <w:proofErr w:type="spellStart"/>
            <w:r w:rsidRPr="00C82794">
              <w:rPr>
                <w:rFonts w:ascii="Times New Roman" w:hAnsi="Times New Roman"/>
                <w:sz w:val="20"/>
                <w:szCs w:val="20"/>
                <w:lang w:eastAsia="ru-RU"/>
              </w:rPr>
              <w:t>squared</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0.031728</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Mean</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dependent</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var</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0.421321</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 xml:space="preserve">S.D. </w:t>
            </w:r>
            <w:proofErr w:type="spellStart"/>
            <w:r w:rsidRPr="00C82794">
              <w:rPr>
                <w:rFonts w:ascii="Times New Roman" w:hAnsi="Times New Roman"/>
                <w:sz w:val="20"/>
                <w:szCs w:val="20"/>
                <w:lang w:eastAsia="ru-RU"/>
              </w:rPr>
              <w:t>dependent</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var</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0.493793</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xml:space="preserve">    S.E. </w:t>
            </w:r>
            <w:proofErr w:type="spellStart"/>
            <w:r w:rsidRPr="00C82794">
              <w:rPr>
                <w:rFonts w:ascii="Times New Roman" w:hAnsi="Times New Roman"/>
                <w:sz w:val="20"/>
                <w:szCs w:val="20"/>
                <w:lang w:eastAsia="ru-RU"/>
              </w:rPr>
              <w:t>of</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regression</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0.483160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Akaike</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info</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criterion</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lang w:eastAsia="ru-RU"/>
              </w:rPr>
            </w:pPr>
            <w:r w:rsidRPr="00C82794">
              <w:rPr>
                <w:rFonts w:ascii="Times New Roman" w:hAnsi="Times New Roman"/>
                <w:sz w:val="20"/>
                <w:szCs w:val="20"/>
                <w:highlight w:val="yellow"/>
                <w:lang w:eastAsia="ru-RU"/>
              </w:rPr>
              <w:t>1.319114</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Sum</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squared</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resid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2652.853</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Schwarz</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criterion</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lang w:eastAsia="ru-RU"/>
              </w:rPr>
            </w:pPr>
            <w:r w:rsidRPr="00C82794">
              <w:rPr>
                <w:rFonts w:ascii="Times New Roman" w:hAnsi="Times New Roman"/>
                <w:sz w:val="20"/>
                <w:szCs w:val="20"/>
                <w:highlight w:val="yellow"/>
                <w:lang w:eastAsia="ru-RU"/>
              </w:rPr>
              <w:t>1.322342</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Log</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-7493.506</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Hannan-Quinn</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criter</w:t>
            </w:r>
            <w:proofErr w:type="spellEnd"/>
            <w:r w:rsidRPr="00C82794">
              <w:rPr>
                <w:rFonts w:ascii="Times New Roman" w:hAnsi="Times New Roman"/>
                <w:sz w:val="20"/>
                <w:szCs w:val="20"/>
                <w:lang w:eastAsia="ru-RU"/>
              </w:rPr>
              <w:t>.</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lang w:eastAsia="ru-RU"/>
              </w:rPr>
            </w:pPr>
            <w:r w:rsidRPr="00C82794">
              <w:rPr>
                <w:rFonts w:ascii="Times New Roman" w:hAnsi="Times New Roman"/>
                <w:sz w:val="20"/>
                <w:szCs w:val="20"/>
                <w:highlight w:val="yellow"/>
                <w:lang w:eastAsia="ru-RU"/>
              </w:rPr>
              <w:t>1.320200</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Deviance</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14987.01</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Restr</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deviance</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15478.09</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Restr</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log</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-7739.047</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 xml:space="preserve">LR </w:t>
            </w:r>
            <w:proofErr w:type="spellStart"/>
            <w:r w:rsidRPr="00C82794">
              <w:rPr>
                <w:rFonts w:ascii="Times New Roman" w:hAnsi="Times New Roman"/>
                <w:sz w:val="20"/>
                <w:szCs w:val="20"/>
                <w:lang w:eastAsia="ru-RU"/>
              </w:rPr>
              <w:t>statistic</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491.0825</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Avg</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log</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-0.659117</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Prob</w:t>
            </w:r>
            <w:proofErr w:type="spellEnd"/>
            <w:r w:rsidRPr="00C82794">
              <w:rPr>
                <w:rFonts w:ascii="Times New Roman" w:hAnsi="Times New Roman"/>
                <w:sz w:val="20"/>
                <w:szCs w:val="20"/>
                <w:lang w:eastAsia="ru-RU"/>
              </w:rPr>
              <w:t xml:space="preserve">(LR </w:t>
            </w:r>
            <w:proofErr w:type="spellStart"/>
            <w:r w:rsidRPr="00C82794">
              <w:rPr>
                <w:rFonts w:ascii="Times New Roman" w:hAnsi="Times New Roman"/>
                <w:sz w:val="20"/>
                <w:szCs w:val="20"/>
                <w:lang w:eastAsia="ru-RU"/>
              </w:rPr>
              <w:t>statistic</w:t>
            </w:r>
            <w:proofErr w:type="spellEnd"/>
            <w:r w:rsidRPr="00C82794">
              <w:rPr>
                <w:rFonts w:ascii="Times New Roman" w:hAnsi="Times New Roman"/>
                <w:sz w:val="20"/>
                <w:szCs w:val="20"/>
                <w:lang w:eastAsia="ru-RU"/>
              </w:rPr>
              <w:t>)</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0.000000</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
        </w:tc>
      </w:tr>
      <w:tr w:rsidR="0035190A" w:rsidRPr="00C82794" w:rsidTr="0035190A">
        <w:trPr>
          <w:trHeight w:hRule="exact" w:val="90"/>
        </w:trPr>
        <w:tc>
          <w:tcPr>
            <w:tcW w:w="154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4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5"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bl>
    <w:p w:rsidR="0035190A" w:rsidRPr="00C82794" w:rsidRDefault="0035190A" w:rsidP="00884A30">
      <w:pPr>
        <w:jc w:val="both"/>
        <w:rPr>
          <w:rFonts w:ascii="Times New Roman" w:hAnsi="Times New Roman"/>
          <w:sz w:val="18"/>
          <w:szCs w:val="18"/>
          <w:lang w:eastAsia="ru-RU"/>
        </w:rPr>
      </w:pPr>
    </w:p>
    <w:p w:rsidR="0035190A" w:rsidRPr="00C82794" w:rsidRDefault="0035190A" w:rsidP="00884A30">
      <w:pPr>
        <w:jc w:val="both"/>
        <w:rPr>
          <w:rFonts w:ascii="Times New Roman" w:hAnsi="Times New Roman"/>
          <w:sz w:val="18"/>
          <w:szCs w:val="18"/>
          <w:lang w:eastAsia="ru-RU"/>
        </w:rPr>
      </w:pPr>
    </w:p>
    <w:p w:rsidR="0035190A" w:rsidRPr="00C82794" w:rsidRDefault="0035190A" w:rsidP="00884A30">
      <w:pPr>
        <w:jc w:val="both"/>
        <w:rPr>
          <w:rFonts w:ascii="Times New Roman" w:hAnsi="Times New Roman"/>
          <w:sz w:val="18"/>
          <w:szCs w:val="18"/>
          <w:lang w:eastAsia="ru-RU"/>
        </w:rPr>
      </w:pPr>
    </w:p>
    <w:p w:rsidR="0035190A" w:rsidRPr="00C82794" w:rsidRDefault="0035190A" w:rsidP="00884A30">
      <w:pPr>
        <w:jc w:val="both"/>
        <w:rPr>
          <w:rFonts w:ascii="Times New Roman" w:hAnsi="Times New Roman"/>
          <w:sz w:val="18"/>
          <w:szCs w:val="18"/>
          <w:lang w:eastAsia="ru-RU"/>
        </w:rPr>
      </w:pPr>
    </w:p>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p w:rsidR="0035190A" w:rsidRPr="00C82794" w:rsidRDefault="0035190A" w:rsidP="00884A30">
      <w:pPr>
        <w:pStyle w:val="a8"/>
        <w:keepNext/>
        <w:jc w:val="both"/>
        <w:rPr>
          <w:rFonts w:ascii="Times New Roman" w:hAnsi="Times New Roman"/>
          <w:color w:val="auto"/>
        </w:rPr>
      </w:pPr>
      <w:r w:rsidRPr="00C82794">
        <w:rPr>
          <w:rFonts w:ascii="Times New Roman" w:hAnsi="Times New Roman"/>
          <w:color w:val="auto"/>
        </w:rPr>
        <w:t xml:space="preserve">Таблица </w:t>
      </w:r>
      <w:r w:rsidR="007C64CD" w:rsidRPr="00C82794">
        <w:rPr>
          <w:rFonts w:ascii="Times New Roman" w:hAnsi="Times New Roman"/>
          <w:color w:val="auto"/>
        </w:rPr>
        <w:fldChar w:fldCharType="begin"/>
      </w:r>
      <w:r w:rsidR="007C64CD" w:rsidRPr="00C82794">
        <w:rPr>
          <w:rFonts w:ascii="Times New Roman" w:hAnsi="Times New Roman"/>
          <w:color w:val="auto"/>
        </w:rPr>
        <w:instrText xml:space="preserve"> SEQ Таблица \* ARABIC </w:instrText>
      </w:r>
      <w:r w:rsidR="007C64CD" w:rsidRPr="00C82794">
        <w:rPr>
          <w:rFonts w:ascii="Times New Roman" w:hAnsi="Times New Roman"/>
          <w:color w:val="auto"/>
        </w:rPr>
        <w:fldChar w:fldCharType="separate"/>
      </w:r>
      <w:r w:rsidR="00D90C02">
        <w:rPr>
          <w:rFonts w:ascii="Times New Roman" w:hAnsi="Times New Roman"/>
          <w:noProof/>
          <w:color w:val="auto"/>
        </w:rPr>
        <w:t>15</w:t>
      </w:r>
      <w:r w:rsidR="007C64CD" w:rsidRPr="00C82794">
        <w:rPr>
          <w:rFonts w:ascii="Times New Roman" w:hAnsi="Times New Roman"/>
          <w:color w:val="auto"/>
        </w:rPr>
        <w:fldChar w:fldCharType="end"/>
      </w:r>
      <w:r w:rsidRPr="00C82794">
        <w:rPr>
          <w:rFonts w:ascii="Times New Roman" w:hAnsi="Times New Roman"/>
          <w:color w:val="auto"/>
        </w:rPr>
        <w:t xml:space="preserve">. </w:t>
      </w:r>
      <w:proofErr w:type="spellStart"/>
      <w:r w:rsidRPr="00C82794">
        <w:rPr>
          <w:rFonts w:ascii="Times New Roman" w:hAnsi="Times New Roman"/>
          <w:color w:val="auto"/>
        </w:rPr>
        <w:t>Логит</w:t>
      </w:r>
      <w:proofErr w:type="spellEnd"/>
      <w:r w:rsidRPr="00C82794">
        <w:rPr>
          <w:rFonts w:ascii="Times New Roman" w:hAnsi="Times New Roman"/>
          <w:color w:val="auto"/>
        </w:rPr>
        <w:t>-модель</w:t>
      </w:r>
    </w:p>
    <w:tbl>
      <w:tblPr>
        <w:tblW w:w="5000" w:type="pct"/>
        <w:tblCellMar>
          <w:left w:w="0" w:type="dxa"/>
          <w:right w:w="0" w:type="dxa"/>
        </w:tblCellMar>
        <w:tblLook w:val="0000" w:firstRow="0" w:lastRow="0" w:firstColumn="0" w:lastColumn="0" w:noHBand="0" w:noVBand="0"/>
      </w:tblPr>
      <w:tblGrid>
        <w:gridCol w:w="2888"/>
        <w:gridCol w:w="1579"/>
        <w:gridCol w:w="1729"/>
        <w:gridCol w:w="1731"/>
        <w:gridCol w:w="1428"/>
      </w:tblGrid>
      <w:tr w:rsidR="0035190A" w:rsidRPr="00C82794" w:rsidTr="0035190A">
        <w:trPr>
          <w:trHeight w:val="225"/>
        </w:trPr>
        <w:tc>
          <w:tcPr>
            <w:tcW w:w="3312" w:type="pct"/>
            <w:gridSpan w:val="3"/>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Dependent</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Variable</w:t>
            </w:r>
            <w:proofErr w:type="spellEnd"/>
            <w:r w:rsidRPr="00C82794">
              <w:rPr>
                <w:rFonts w:ascii="Times New Roman" w:hAnsi="Times New Roman"/>
                <w:sz w:val="20"/>
                <w:szCs w:val="20"/>
                <w:lang w:eastAsia="ru-RU"/>
              </w:rPr>
              <w:t>: Y</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884A30" w:rsidTr="0035190A">
        <w:trPr>
          <w:trHeight w:val="225"/>
        </w:trPr>
        <w:tc>
          <w:tcPr>
            <w:tcW w:w="5000" w:type="pct"/>
            <w:gridSpan w:val="5"/>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r w:rsidRPr="00C82794">
              <w:rPr>
                <w:rFonts w:ascii="Times New Roman" w:hAnsi="Times New Roman"/>
                <w:sz w:val="20"/>
                <w:szCs w:val="20"/>
                <w:lang w:val="en-US" w:eastAsia="ru-RU"/>
              </w:rPr>
              <w:t xml:space="preserve">Method: ML - Binary </w:t>
            </w:r>
            <w:proofErr w:type="spellStart"/>
            <w:r w:rsidRPr="00C82794">
              <w:rPr>
                <w:rFonts w:ascii="Times New Roman" w:hAnsi="Times New Roman"/>
                <w:sz w:val="20"/>
                <w:szCs w:val="20"/>
                <w:lang w:val="en-US" w:eastAsia="ru-RU"/>
              </w:rPr>
              <w:t>Logit</w:t>
            </w:r>
            <w:proofErr w:type="spellEnd"/>
            <w:r w:rsidRPr="00C82794">
              <w:rPr>
                <w:rFonts w:ascii="Times New Roman" w:hAnsi="Times New Roman"/>
                <w:sz w:val="20"/>
                <w:szCs w:val="20"/>
                <w:lang w:val="en-US" w:eastAsia="ru-RU"/>
              </w:rPr>
              <w:t xml:space="preserve"> (Quadratic hill climbing)</w:t>
            </w:r>
          </w:p>
        </w:tc>
      </w:tr>
      <w:tr w:rsidR="0035190A" w:rsidRPr="00C82794" w:rsidTr="0035190A">
        <w:trPr>
          <w:trHeight w:val="225"/>
        </w:trPr>
        <w:tc>
          <w:tcPr>
            <w:tcW w:w="4237" w:type="pct"/>
            <w:gridSpan w:val="4"/>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Convergence</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achieved</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after</w:t>
            </w:r>
            <w:proofErr w:type="spellEnd"/>
            <w:r w:rsidRPr="00C82794">
              <w:rPr>
                <w:rFonts w:ascii="Times New Roman" w:hAnsi="Times New Roman"/>
                <w:sz w:val="20"/>
                <w:szCs w:val="20"/>
                <w:lang w:eastAsia="ru-RU"/>
              </w:rPr>
              <w:t xml:space="preserve"> 3 </w:t>
            </w:r>
            <w:proofErr w:type="spellStart"/>
            <w:r w:rsidRPr="00C82794">
              <w:rPr>
                <w:rFonts w:ascii="Times New Roman" w:hAnsi="Times New Roman"/>
                <w:sz w:val="20"/>
                <w:szCs w:val="20"/>
                <w:lang w:eastAsia="ru-RU"/>
              </w:rPr>
              <w:t>iterations</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884A30" w:rsidTr="0035190A">
        <w:trPr>
          <w:trHeight w:val="225"/>
        </w:trPr>
        <w:tc>
          <w:tcPr>
            <w:tcW w:w="5000" w:type="pct"/>
            <w:gridSpan w:val="5"/>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r w:rsidRPr="00C82794">
              <w:rPr>
                <w:rFonts w:ascii="Times New Roman" w:hAnsi="Times New Roman"/>
                <w:sz w:val="20"/>
                <w:szCs w:val="20"/>
                <w:lang w:val="en-US" w:eastAsia="ru-RU"/>
              </w:rPr>
              <w:t>Covariance matrix computed using second derivatives</w:t>
            </w:r>
          </w:p>
        </w:tc>
      </w:tr>
      <w:tr w:rsidR="0035190A" w:rsidRPr="00884A30"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r>
      <w:tr w:rsidR="0035190A" w:rsidRPr="00884A30"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Variable</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Coefficient</w:t>
            </w:r>
            <w:proofErr w:type="spellEnd"/>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Std</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Error</w:t>
            </w:r>
            <w:proofErr w:type="spellEnd"/>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z-</w:t>
            </w:r>
            <w:proofErr w:type="spellStart"/>
            <w:r w:rsidRPr="00C82794">
              <w:rPr>
                <w:rFonts w:ascii="Times New Roman" w:hAnsi="Times New Roman"/>
                <w:sz w:val="20"/>
                <w:szCs w:val="20"/>
                <w:lang w:eastAsia="ru-RU"/>
              </w:rPr>
              <w:t>Statistic</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Prob</w:t>
            </w:r>
            <w:proofErr w:type="spellEnd"/>
            <w:r w:rsidRPr="00C82794">
              <w:rPr>
                <w:rFonts w:ascii="Times New Roman" w:hAnsi="Times New Roman"/>
                <w:sz w:val="20"/>
                <w:szCs w:val="20"/>
                <w:lang w:eastAsia="ru-RU"/>
              </w:rPr>
              <w:t>.  </w:t>
            </w: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GOVERN</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-0.571520</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0.048754</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-11.72246</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0.0000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BUS_L</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-1.044083</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0.089971</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-11.60471</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0.0000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AGRIC</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-0.966168</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0.048145</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-20.06786</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0.0000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DAILY</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0.371873</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0.203375</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1.828511</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0.0675</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C</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0.184073</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0.031849</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5.779657</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0.0000</w:t>
            </w: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McFadden</w:t>
            </w:r>
            <w:proofErr w:type="spellEnd"/>
            <w:r w:rsidRPr="00C82794">
              <w:rPr>
                <w:rFonts w:ascii="Times New Roman" w:hAnsi="Times New Roman"/>
                <w:sz w:val="20"/>
                <w:szCs w:val="20"/>
                <w:lang w:eastAsia="ru-RU"/>
              </w:rPr>
              <w:t xml:space="preserve"> R-</w:t>
            </w:r>
            <w:proofErr w:type="spellStart"/>
            <w:r w:rsidRPr="00C82794">
              <w:rPr>
                <w:rFonts w:ascii="Times New Roman" w:hAnsi="Times New Roman"/>
                <w:sz w:val="20"/>
                <w:szCs w:val="20"/>
                <w:lang w:eastAsia="ru-RU"/>
              </w:rPr>
              <w:t>squared</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0.031728</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Mean</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dependent</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var</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0.421321</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 xml:space="preserve">S.D. </w:t>
            </w:r>
            <w:proofErr w:type="spellStart"/>
            <w:r w:rsidRPr="00C82794">
              <w:rPr>
                <w:rFonts w:ascii="Times New Roman" w:hAnsi="Times New Roman"/>
                <w:sz w:val="20"/>
                <w:szCs w:val="20"/>
                <w:lang w:eastAsia="ru-RU"/>
              </w:rPr>
              <w:t>dependent</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var</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0.493793</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xml:space="preserve">    S.E. </w:t>
            </w:r>
            <w:proofErr w:type="spellStart"/>
            <w:r w:rsidRPr="00C82794">
              <w:rPr>
                <w:rFonts w:ascii="Times New Roman" w:hAnsi="Times New Roman"/>
                <w:sz w:val="20"/>
                <w:szCs w:val="20"/>
                <w:lang w:eastAsia="ru-RU"/>
              </w:rPr>
              <w:t>of</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regression</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0.483160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Akaike</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info</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criterion</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lang w:eastAsia="ru-RU"/>
              </w:rPr>
            </w:pPr>
            <w:r w:rsidRPr="00C82794">
              <w:rPr>
                <w:rFonts w:ascii="Times New Roman" w:hAnsi="Times New Roman"/>
                <w:sz w:val="20"/>
                <w:szCs w:val="20"/>
                <w:highlight w:val="yellow"/>
                <w:lang w:eastAsia="ru-RU"/>
              </w:rPr>
              <w:t>1.319114</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Sum</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squared</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resid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2652.853</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Schwarz</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criterion</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lang w:eastAsia="ru-RU"/>
              </w:rPr>
            </w:pPr>
            <w:r w:rsidRPr="00C82794">
              <w:rPr>
                <w:rFonts w:ascii="Times New Roman" w:hAnsi="Times New Roman"/>
                <w:sz w:val="20"/>
                <w:szCs w:val="20"/>
                <w:highlight w:val="yellow"/>
                <w:lang w:eastAsia="ru-RU"/>
              </w:rPr>
              <w:t>1.322342</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Log</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-7493.506</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Hannan-Quinn</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criter</w:t>
            </w:r>
            <w:proofErr w:type="spellEnd"/>
            <w:r w:rsidRPr="00C82794">
              <w:rPr>
                <w:rFonts w:ascii="Times New Roman" w:hAnsi="Times New Roman"/>
                <w:sz w:val="20"/>
                <w:szCs w:val="20"/>
                <w:lang w:eastAsia="ru-RU"/>
              </w:rPr>
              <w:t>.</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lang w:eastAsia="ru-RU"/>
              </w:rPr>
            </w:pPr>
            <w:r w:rsidRPr="00C82794">
              <w:rPr>
                <w:rFonts w:ascii="Times New Roman" w:hAnsi="Times New Roman"/>
                <w:sz w:val="20"/>
                <w:szCs w:val="20"/>
                <w:highlight w:val="yellow"/>
                <w:lang w:eastAsia="ru-RU"/>
              </w:rPr>
              <w:t>1.320200</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Deviance</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14987.01</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Restr</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deviance</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15478.09</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Restr</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log</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-7739.047</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 xml:space="preserve">LR </w:t>
            </w:r>
            <w:proofErr w:type="spellStart"/>
            <w:r w:rsidRPr="00C82794">
              <w:rPr>
                <w:rFonts w:ascii="Times New Roman" w:hAnsi="Times New Roman"/>
                <w:sz w:val="20"/>
                <w:szCs w:val="20"/>
                <w:lang w:eastAsia="ru-RU"/>
              </w:rPr>
              <w:t>statistic</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491.0825</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Avg</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log</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-0.659117</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Prob</w:t>
            </w:r>
            <w:proofErr w:type="spellEnd"/>
            <w:r w:rsidRPr="00C82794">
              <w:rPr>
                <w:rFonts w:ascii="Times New Roman" w:hAnsi="Times New Roman"/>
                <w:sz w:val="20"/>
                <w:szCs w:val="20"/>
                <w:lang w:eastAsia="ru-RU"/>
              </w:rPr>
              <w:t xml:space="preserve">(LR </w:t>
            </w:r>
            <w:proofErr w:type="spellStart"/>
            <w:r w:rsidRPr="00C82794">
              <w:rPr>
                <w:rFonts w:ascii="Times New Roman" w:hAnsi="Times New Roman"/>
                <w:sz w:val="20"/>
                <w:szCs w:val="20"/>
                <w:lang w:eastAsia="ru-RU"/>
              </w:rPr>
              <w:t>statistic</w:t>
            </w:r>
            <w:proofErr w:type="spellEnd"/>
            <w:r w:rsidRPr="00C82794">
              <w:rPr>
                <w:rFonts w:ascii="Times New Roman" w:hAnsi="Times New Roman"/>
                <w:sz w:val="20"/>
                <w:szCs w:val="20"/>
                <w:lang w:eastAsia="ru-RU"/>
              </w:rPr>
              <w:t>)</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0.000000</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
        </w:tc>
      </w:tr>
      <w:tr w:rsidR="0035190A" w:rsidRPr="00C82794" w:rsidTr="0035190A">
        <w:trPr>
          <w:trHeight w:hRule="exact" w:val="90"/>
        </w:trPr>
        <w:tc>
          <w:tcPr>
            <w:tcW w:w="154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4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5"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bl>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r w:rsidRPr="00C82794">
        <w:rPr>
          <w:rFonts w:ascii="Times New Roman" w:hAnsi="Times New Roman"/>
          <w:sz w:val="18"/>
          <w:szCs w:val="18"/>
          <w:lang w:eastAsia="ru-RU"/>
        </w:rPr>
        <w:br/>
      </w:r>
    </w:p>
    <w:p w:rsidR="0035190A" w:rsidRPr="00C82794" w:rsidRDefault="0035190A" w:rsidP="00884A30">
      <w:pPr>
        <w:pStyle w:val="a8"/>
        <w:keepNext/>
        <w:jc w:val="both"/>
        <w:rPr>
          <w:rFonts w:ascii="Times New Roman" w:hAnsi="Times New Roman"/>
          <w:color w:val="auto"/>
        </w:rPr>
      </w:pPr>
      <w:r w:rsidRPr="00C82794">
        <w:rPr>
          <w:rFonts w:ascii="Times New Roman" w:hAnsi="Times New Roman"/>
          <w:color w:val="auto"/>
        </w:rPr>
        <w:t xml:space="preserve">Таблица </w:t>
      </w:r>
      <w:r w:rsidR="007C64CD" w:rsidRPr="00C82794">
        <w:rPr>
          <w:rFonts w:ascii="Times New Roman" w:hAnsi="Times New Roman"/>
          <w:color w:val="auto"/>
        </w:rPr>
        <w:fldChar w:fldCharType="begin"/>
      </w:r>
      <w:r w:rsidR="007C64CD" w:rsidRPr="00C82794">
        <w:rPr>
          <w:rFonts w:ascii="Times New Roman" w:hAnsi="Times New Roman"/>
          <w:color w:val="auto"/>
        </w:rPr>
        <w:instrText xml:space="preserve"> SEQ Таблица \* ARABIC </w:instrText>
      </w:r>
      <w:r w:rsidR="007C64CD" w:rsidRPr="00C82794">
        <w:rPr>
          <w:rFonts w:ascii="Times New Roman" w:hAnsi="Times New Roman"/>
          <w:color w:val="auto"/>
        </w:rPr>
        <w:fldChar w:fldCharType="separate"/>
      </w:r>
      <w:r w:rsidR="00D90C02">
        <w:rPr>
          <w:rFonts w:ascii="Times New Roman" w:hAnsi="Times New Roman"/>
          <w:noProof/>
          <w:color w:val="auto"/>
        </w:rPr>
        <w:t>16</w:t>
      </w:r>
      <w:r w:rsidR="007C64CD" w:rsidRPr="00C82794">
        <w:rPr>
          <w:rFonts w:ascii="Times New Roman" w:hAnsi="Times New Roman"/>
          <w:color w:val="auto"/>
        </w:rPr>
        <w:fldChar w:fldCharType="end"/>
      </w:r>
      <w:r w:rsidRPr="00C82794">
        <w:rPr>
          <w:rFonts w:ascii="Times New Roman" w:hAnsi="Times New Roman"/>
          <w:color w:val="auto"/>
        </w:rPr>
        <w:t xml:space="preserve">. </w:t>
      </w:r>
      <w:proofErr w:type="spellStart"/>
      <w:r w:rsidRPr="00C82794">
        <w:rPr>
          <w:rFonts w:ascii="Times New Roman" w:hAnsi="Times New Roman"/>
          <w:color w:val="auto"/>
        </w:rPr>
        <w:t>Гомпит</w:t>
      </w:r>
      <w:proofErr w:type="spellEnd"/>
      <w:r w:rsidRPr="00C82794">
        <w:rPr>
          <w:rFonts w:ascii="Times New Roman" w:hAnsi="Times New Roman"/>
          <w:color w:val="auto"/>
        </w:rPr>
        <w:t>-модель</w:t>
      </w:r>
    </w:p>
    <w:tbl>
      <w:tblPr>
        <w:tblW w:w="5000" w:type="pct"/>
        <w:tblCellMar>
          <w:left w:w="0" w:type="dxa"/>
          <w:right w:w="0" w:type="dxa"/>
        </w:tblCellMar>
        <w:tblLook w:val="0000" w:firstRow="0" w:lastRow="0" w:firstColumn="0" w:lastColumn="0" w:noHBand="0" w:noVBand="0"/>
      </w:tblPr>
      <w:tblGrid>
        <w:gridCol w:w="2888"/>
        <w:gridCol w:w="1579"/>
        <w:gridCol w:w="1729"/>
        <w:gridCol w:w="1731"/>
        <w:gridCol w:w="1428"/>
      </w:tblGrid>
      <w:tr w:rsidR="0035190A" w:rsidRPr="00C82794" w:rsidTr="0035190A">
        <w:trPr>
          <w:trHeight w:val="225"/>
        </w:trPr>
        <w:tc>
          <w:tcPr>
            <w:tcW w:w="3312" w:type="pct"/>
            <w:gridSpan w:val="3"/>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Dependent</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Variable</w:t>
            </w:r>
            <w:proofErr w:type="spellEnd"/>
            <w:r w:rsidRPr="00C82794">
              <w:rPr>
                <w:rFonts w:ascii="Times New Roman" w:hAnsi="Times New Roman"/>
                <w:sz w:val="20"/>
                <w:szCs w:val="20"/>
                <w:lang w:eastAsia="ru-RU"/>
              </w:rPr>
              <w:t>: Y</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884A30" w:rsidTr="0035190A">
        <w:trPr>
          <w:trHeight w:val="225"/>
        </w:trPr>
        <w:tc>
          <w:tcPr>
            <w:tcW w:w="5000" w:type="pct"/>
            <w:gridSpan w:val="5"/>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r w:rsidRPr="00C82794">
              <w:rPr>
                <w:rFonts w:ascii="Times New Roman" w:hAnsi="Times New Roman"/>
                <w:sz w:val="20"/>
                <w:szCs w:val="20"/>
                <w:lang w:val="en-US" w:eastAsia="ru-RU"/>
              </w:rPr>
              <w:t>Method: ML - Binary Extreme Value (Quadratic hill climbing)</w:t>
            </w:r>
          </w:p>
        </w:tc>
      </w:tr>
      <w:tr w:rsidR="0035190A" w:rsidRPr="00C82794" w:rsidTr="0035190A">
        <w:trPr>
          <w:trHeight w:val="225"/>
        </w:trPr>
        <w:tc>
          <w:tcPr>
            <w:tcW w:w="4237" w:type="pct"/>
            <w:gridSpan w:val="4"/>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Convergence</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achieved</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after</w:t>
            </w:r>
            <w:proofErr w:type="spellEnd"/>
            <w:r w:rsidRPr="00C82794">
              <w:rPr>
                <w:rFonts w:ascii="Times New Roman" w:hAnsi="Times New Roman"/>
                <w:sz w:val="20"/>
                <w:szCs w:val="20"/>
                <w:lang w:eastAsia="ru-RU"/>
              </w:rPr>
              <w:t xml:space="preserve"> 5 </w:t>
            </w:r>
            <w:proofErr w:type="spellStart"/>
            <w:r w:rsidRPr="00C82794">
              <w:rPr>
                <w:rFonts w:ascii="Times New Roman" w:hAnsi="Times New Roman"/>
                <w:sz w:val="20"/>
                <w:szCs w:val="20"/>
                <w:lang w:eastAsia="ru-RU"/>
              </w:rPr>
              <w:t>iterations</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884A30" w:rsidTr="0035190A">
        <w:trPr>
          <w:trHeight w:val="225"/>
        </w:trPr>
        <w:tc>
          <w:tcPr>
            <w:tcW w:w="5000" w:type="pct"/>
            <w:gridSpan w:val="5"/>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r w:rsidRPr="00C82794">
              <w:rPr>
                <w:rFonts w:ascii="Times New Roman" w:hAnsi="Times New Roman"/>
                <w:sz w:val="20"/>
                <w:szCs w:val="20"/>
                <w:lang w:val="en-US" w:eastAsia="ru-RU"/>
              </w:rPr>
              <w:t>Covariance matrix computed using second derivatives</w:t>
            </w:r>
          </w:p>
        </w:tc>
      </w:tr>
      <w:tr w:rsidR="0035190A" w:rsidRPr="00884A30"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r>
      <w:tr w:rsidR="0035190A" w:rsidRPr="00884A30"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val="en-US" w:eastAsia="ru-RU"/>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Variable</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Coefficient</w:t>
            </w:r>
            <w:proofErr w:type="spellEnd"/>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Std</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Error</w:t>
            </w:r>
            <w:proofErr w:type="spellEnd"/>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z-</w:t>
            </w:r>
            <w:proofErr w:type="spellStart"/>
            <w:r w:rsidRPr="00C82794">
              <w:rPr>
                <w:rFonts w:ascii="Times New Roman" w:hAnsi="Times New Roman"/>
                <w:sz w:val="20"/>
                <w:szCs w:val="20"/>
                <w:lang w:eastAsia="ru-RU"/>
              </w:rPr>
              <w:t>Statistic</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Prob</w:t>
            </w:r>
            <w:proofErr w:type="spellEnd"/>
            <w:r w:rsidRPr="00C82794">
              <w:rPr>
                <w:rFonts w:ascii="Times New Roman" w:hAnsi="Times New Roman"/>
                <w:sz w:val="20"/>
                <w:szCs w:val="20"/>
                <w:lang w:eastAsia="ru-RU"/>
              </w:rPr>
              <w:t>.  </w:t>
            </w: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GOVERN</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-0.402718</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0.034066</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-11.82175</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0.0000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BUS_L</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-0.694970</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0.054288</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-12.80157</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0.0000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AGRIC</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-0.649334</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0.032060</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-20.25339</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0.0000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DAILY</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0.289189</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0.163260</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1.771337</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0.0765</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C</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0.501965</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0.023892</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21.00979</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0.0000</w:t>
            </w: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McFadden</w:t>
            </w:r>
            <w:proofErr w:type="spellEnd"/>
            <w:r w:rsidRPr="00C82794">
              <w:rPr>
                <w:rFonts w:ascii="Times New Roman" w:hAnsi="Times New Roman"/>
                <w:sz w:val="20"/>
                <w:szCs w:val="20"/>
                <w:lang w:eastAsia="ru-RU"/>
              </w:rPr>
              <w:t xml:space="preserve"> R-</w:t>
            </w:r>
            <w:proofErr w:type="spellStart"/>
            <w:r w:rsidRPr="00C82794">
              <w:rPr>
                <w:rFonts w:ascii="Times New Roman" w:hAnsi="Times New Roman"/>
                <w:sz w:val="20"/>
                <w:szCs w:val="20"/>
                <w:lang w:eastAsia="ru-RU"/>
              </w:rPr>
              <w:t>squared</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0.031728</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Mean</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dependent</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var</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0.421321</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 xml:space="preserve">S.D. </w:t>
            </w:r>
            <w:proofErr w:type="spellStart"/>
            <w:r w:rsidRPr="00C82794">
              <w:rPr>
                <w:rFonts w:ascii="Times New Roman" w:hAnsi="Times New Roman"/>
                <w:sz w:val="20"/>
                <w:szCs w:val="20"/>
                <w:lang w:eastAsia="ru-RU"/>
              </w:rPr>
              <w:t>dependent</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var</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0.493793</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xml:space="preserve">    S.E. </w:t>
            </w:r>
            <w:proofErr w:type="spellStart"/>
            <w:r w:rsidRPr="00C82794">
              <w:rPr>
                <w:rFonts w:ascii="Times New Roman" w:hAnsi="Times New Roman"/>
                <w:sz w:val="20"/>
                <w:szCs w:val="20"/>
                <w:lang w:eastAsia="ru-RU"/>
              </w:rPr>
              <w:t>of</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regression</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0.483160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Akaike</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info</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criterion</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lang w:eastAsia="ru-RU"/>
              </w:rPr>
            </w:pPr>
            <w:r w:rsidRPr="00C82794">
              <w:rPr>
                <w:rFonts w:ascii="Times New Roman" w:hAnsi="Times New Roman"/>
                <w:sz w:val="20"/>
                <w:szCs w:val="20"/>
                <w:highlight w:val="yellow"/>
                <w:lang w:eastAsia="ru-RU"/>
              </w:rPr>
              <w:t>1.319114</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Sum</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squared</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resid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2652.853</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Schwarz</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criterion</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lang w:eastAsia="ru-RU"/>
              </w:rPr>
            </w:pPr>
            <w:r w:rsidRPr="00C82794">
              <w:rPr>
                <w:rFonts w:ascii="Times New Roman" w:hAnsi="Times New Roman"/>
                <w:sz w:val="20"/>
                <w:szCs w:val="20"/>
                <w:highlight w:val="yellow"/>
                <w:lang w:eastAsia="ru-RU"/>
              </w:rPr>
              <w:t>1.322342</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Log</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-7493.506</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Hannan-Quinn</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criter</w:t>
            </w:r>
            <w:proofErr w:type="spellEnd"/>
            <w:r w:rsidRPr="00C82794">
              <w:rPr>
                <w:rFonts w:ascii="Times New Roman" w:hAnsi="Times New Roman"/>
                <w:sz w:val="20"/>
                <w:szCs w:val="20"/>
                <w:lang w:eastAsia="ru-RU"/>
              </w:rPr>
              <w:t>.</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highlight w:val="yellow"/>
                <w:lang w:eastAsia="ru-RU"/>
              </w:rPr>
            </w:pPr>
            <w:r w:rsidRPr="00C82794">
              <w:rPr>
                <w:rFonts w:ascii="Times New Roman" w:hAnsi="Times New Roman"/>
                <w:sz w:val="20"/>
                <w:szCs w:val="20"/>
                <w:highlight w:val="yellow"/>
                <w:lang w:eastAsia="ru-RU"/>
              </w:rPr>
              <w:t>1.320200</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Deviance</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14987.01</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Restr</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deviance</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15478.09</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Restr</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log</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-7739.047</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r w:rsidRPr="00C82794">
              <w:rPr>
                <w:rFonts w:ascii="Times New Roman" w:hAnsi="Times New Roman"/>
                <w:sz w:val="20"/>
                <w:szCs w:val="20"/>
                <w:lang w:eastAsia="ru-RU"/>
              </w:rPr>
              <w:t xml:space="preserve">LR </w:t>
            </w:r>
            <w:proofErr w:type="spellStart"/>
            <w:r w:rsidRPr="00C82794">
              <w:rPr>
                <w:rFonts w:ascii="Times New Roman" w:hAnsi="Times New Roman"/>
                <w:sz w:val="20"/>
                <w:szCs w:val="20"/>
                <w:lang w:eastAsia="ru-RU"/>
              </w:rPr>
              <w:t>statistic</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491.0825</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    </w:t>
            </w:r>
            <w:proofErr w:type="spellStart"/>
            <w:r w:rsidRPr="00C82794">
              <w:rPr>
                <w:rFonts w:ascii="Times New Roman" w:hAnsi="Times New Roman"/>
                <w:sz w:val="20"/>
                <w:szCs w:val="20"/>
                <w:lang w:eastAsia="ru-RU"/>
              </w:rPr>
              <w:t>Avg</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log</w:t>
            </w:r>
            <w:proofErr w:type="spellEnd"/>
            <w:r w:rsidRPr="00C82794">
              <w:rPr>
                <w:rFonts w:ascii="Times New Roman" w:hAnsi="Times New Roman"/>
                <w:sz w:val="20"/>
                <w:szCs w:val="20"/>
                <w:lang w:eastAsia="ru-RU"/>
              </w:rPr>
              <w:t xml:space="preserve"> </w:t>
            </w:r>
            <w:proofErr w:type="spellStart"/>
            <w:r w:rsidRPr="00C82794">
              <w:rPr>
                <w:rFonts w:ascii="Times New Roman" w:hAnsi="Times New Roman"/>
                <w:sz w:val="20"/>
                <w:szCs w:val="20"/>
                <w:lang w:eastAsia="ru-RU"/>
              </w:rPr>
              <w:t>likelihood</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-0.659117</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roofErr w:type="spellStart"/>
            <w:r w:rsidRPr="00C82794">
              <w:rPr>
                <w:rFonts w:ascii="Times New Roman" w:hAnsi="Times New Roman"/>
                <w:sz w:val="20"/>
                <w:szCs w:val="20"/>
                <w:lang w:eastAsia="ru-RU"/>
              </w:rPr>
              <w:t>Prob</w:t>
            </w:r>
            <w:proofErr w:type="spellEnd"/>
            <w:r w:rsidRPr="00C82794">
              <w:rPr>
                <w:rFonts w:ascii="Times New Roman" w:hAnsi="Times New Roman"/>
                <w:sz w:val="20"/>
                <w:szCs w:val="20"/>
                <w:lang w:eastAsia="ru-RU"/>
              </w:rPr>
              <w:t xml:space="preserve">(LR </w:t>
            </w:r>
            <w:proofErr w:type="spellStart"/>
            <w:r w:rsidRPr="00C82794">
              <w:rPr>
                <w:rFonts w:ascii="Times New Roman" w:hAnsi="Times New Roman"/>
                <w:sz w:val="20"/>
                <w:szCs w:val="20"/>
                <w:lang w:eastAsia="ru-RU"/>
              </w:rPr>
              <w:t>statistic</w:t>
            </w:r>
            <w:proofErr w:type="spellEnd"/>
            <w:r w:rsidRPr="00C82794">
              <w:rPr>
                <w:rFonts w:ascii="Times New Roman" w:hAnsi="Times New Roman"/>
                <w:sz w:val="20"/>
                <w:szCs w:val="20"/>
                <w:lang w:eastAsia="ru-RU"/>
              </w:rPr>
              <w:t>)</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r w:rsidRPr="00C82794">
              <w:rPr>
                <w:rFonts w:ascii="Times New Roman" w:hAnsi="Times New Roman"/>
                <w:sz w:val="20"/>
                <w:szCs w:val="20"/>
                <w:lang w:eastAsia="ru-RU"/>
              </w:rPr>
              <w:t>0.000000</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0"/>
                <w:szCs w:val="20"/>
                <w:lang w:eastAsia="ru-RU"/>
              </w:rPr>
            </w:pPr>
          </w:p>
        </w:tc>
      </w:tr>
    </w:tbl>
    <w:p w:rsidR="0035190A" w:rsidRPr="00C82794" w:rsidRDefault="0035190A" w:rsidP="00884A30">
      <w:pPr>
        <w:jc w:val="both"/>
        <w:rPr>
          <w:rFonts w:ascii="Times New Roman" w:hAnsi="Times New Roman"/>
          <w:sz w:val="18"/>
          <w:szCs w:val="18"/>
          <w:lang w:eastAsia="ru-RU"/>
        </w:rPr>
      </w:pPr>
      <w:r w:rsidRPr="00C82794">
        <w:rPr>
          <w:rFonts w:ascii="Times New Roman" w:hAnsi="Times New Roman"/>
          <w:sz w:val="18"/>
          <w:szCs w:val="18"/>
          <w:lang w:eastAsia="ru-RU"/>
        </w:rPr>
        <w:br/>
      </w:r>
    </w:p>
    <w:p w:rsidR="0035190A" w:rsidRPr="00C82794" w:rsidRDefault="0035190A" w:rsidP="00884A30">
      <w:pPr>
        <w:spacing w:after="0" w:line="240" w:lineRule="auto"/>
        <w:jc w:val="both"/>
        <w:rPr>
          <w:rFonts w:ascii="Times New Roman" w:hAnsi="Times New Roman"/>
          <w:sz w:val="18"/>
          <w:szCs w:val="18"/>
          <w:lang w:eastAsia="ru-RU"/>
        </w:rPr>
      </w:pPr>
      <w:r w:rsidRPr="00C82794">
        <w:rPr>
          <w:rFonts w:ascii="Times New Roman" w:hAnsi="Times New Roman"/>
          <w:sz w:val="18"/>
          <w:szCs w:val="18"/>
          <w:lang w:eastAsia="ru-RU"/>
        </w:rPr>
        <w:br w:type="page"/>
      </w:r>
    </w:p>
    <w:p w:rsidR="0035190A" w:rsidRPr="00C82794" w:rsidRDefault="0035190A" w:rsidP="00884A30">
      <w:pPr>
        <w:pStyle w:val="af2"/>
        <w:spacing w:line="240" w:lineRule="auto"/>
        <w:jc w:val="both"/>
        <w:rPr>
          <w:rFonts w:ascii="Times New Roman" w:hAnsi="Times New Roman"/>
          <w:b/>
          <w:color w:val="auto"/>
          <w:sz w:val="28"/>
          <w:szCs w:val="28"/>
        </w:rPr>
      </w:pPr>
      <w:r w:rsidRPr="00C82794">
        <w:rPr>
          <w:rFonts w:ascii="Times New Roman" w:hAnsi="Times New Roman"/>
          <w:b/>
          <w:color w:val="auto"/>
          <w:sz w:val="28"/>
          <w:szCs w:val="28"/>
        </w:rPr>
        <w:lastRenderedPageBreak/>
        <w:t>Построение регрессионного уравнения, курение и занятость</w:t>
      </w:r>
    </w:p>
    <w:p w:rsidR="0035190A" w:rsidRPr="00C82794" w:rsidRDefault="0035190A" w:rsidP="00884A30">
      <w:pPr>
        <w:pStyle w:val="a8"/>
        <w:keepNext/>
        <w:jc w:val="both"/>
        <w:rPr>
          <w:rFonts w:ascii="Times New Roman" w:hAnsi="Times New Roman"/>
          <w:color w:val="auto"/>
        </w:rPr>
      </w:pPr>
      <w:bookmarkStart w:id="75" w:name="_Toc355973666"/>
      <w:r w:rsidRPr="00C82794">
        <w:rPr>
          <w:rFonts w:ascii="Times New Roman" w:hAnsi="Times New Roman"/>
          <w:color w:val="auto"/>
        </w:rPr>
        <w:t xml:space="preserve">Таблица </w:t>
      </w:r>
      <w:r w:rsidR="007C64CD" w:rsidRPr="00C82794">
        <w:rPr>
          <w:rFonts w:ascii="Times New Roman" w:hAnsi="Times New Roman"/>
          <w:color w:val="auto"/>
        </w:rPr>
        <w:fldChar w:fldCharType="begin"/>
      </w:r>
      <w:r w:rsidR="007C64CD" w:rsidRPr="00C82794">
        <w:rPr>
          <w:rFonts w:ascii="Times New Roman" w:hAnsi="Times New Roman"/>
          <w:color w:val="auto"/>
        </w:rPr>
        <w:instrText xml:space="preserve"> SEQ Таблица \* ARABIC </w:instrText>
      </w:r>
      <w:r w:rsidR="007C64CD" w:rsidRPr="00C82794">
        <w:rPr>
          <w:rFonts w:ascii="Times New Roman" w:hAnsi="Times New Roman"/>
          <w:color w:val="auto"/>
        </w:rPr>
        <w:fldChar w:fldCharType="separate"/>
      </w:r>
      <w:r w:rsidR="00D90C02">
        <w:rPr>
          <w:rFonts w:ascii="Times New Roman" w:hAnsi="Times New Roman"/>
          <w:noProof/>
          <w:color w:val="auto"/>
        </w:rPr>
        <w:t>17</w:t>
      </w:r>
      <w:r w:rsidR="007C64CD" w:rsidRPr="00C82794">
        <w:rPr>
          <w:rFonts w:ascii="Times New Roman" w:hAnsi="Times New Roman"/>
          <w:color w:val="auto"/>
        </w:rPr>
        <w:fldChar w:fldCharType="end"/>
      </w:r>
      <w:r w:rsidRPr="00C82794">
        <w:rPr>
          <w:rFonts w:ascii="Times New Roman" w:hAnsi="Times New Roman"/>
          <w:color w:val="auto"/>
        </w:rPr>
        <w:t>. Параметры регрессионного уравнения, курение и занятость</w:t>
      </w:r>
      <w:bookmarkEnd w:id="75"/>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77"/>
        <w:gridCol w:w="2140"/>
        <w:gridCol w:w="2226"/>
        <w:gridCol w:w="1806"/>
        <w:gridCol w:w="1806"/>
      </w:tblGrid>
      <w:tr w:rsidR="0035190A" w:rsidRPr="00C82794" w:rsidTr="0035190A">
        <w:trPr>
          <w:cantSplit/>
          <w:tblHeader/>
        </w:trPr>
        <w:tc>
          <w:tcPr>
            <w:tcW w:w="5000" w:type="pct"/>
            <w:gridSpan w:val="5"/>
            <w:tcBorders>
              <w:top w:val="nil"/>
              <w:left w:val="nil"/>
              <w:bottom w:val="nil"/>
              <w:right w:val="nil"/>
            </w:tcBorders>
            <w:shd w:val="clear" w:color="auto" w:fill="FFFFFF"/>
            <w:vAlign w:val="center"/>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b/>
                <w:bCs/>
                <w:sz w:val="20"/>
                <w:szCs w:val="20"/>
                <w:lang w:eastAsia="ru-RU"/>
              </w:rPr>
              <w:t>Объединенные тесты для коэффициентов модели</w:t>
            </w:r>
          </w:p>
        </w:tc>
      </w:tr>
      <w:tr w:rsidR="0035190A" w:rsidRPr="00C82794" w:rsidTr="0035190A">
        <w:trPr>
          <w:cantSplit/>
          <w:tblHeader/>
        </w:trPr>
        <w:tc>
          <w:tcPr>
            <w:tcW w:w="1880" w:type="pct"/>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190" w:type="pct"/>
            <w:tcBorders>
              <w:top w:val="single" w:sz="16" w:space="0" w:color="000000"/>
              <w:left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Хи-квадрат</w:t>
            </w:r>
          </w:p>
        </w:tc>
        <w:tc>
          <w:tcPr>
            <w:tcW w:w="965" w:type="pct"/>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ст.св.</w:t>
            </w:r>
          </w:p>
        </w:tc>
        <w:tc>
          <w:tcPr>
            <w:tcW w:w="965" w:type="pct"/>
            <w:tcBorders>
              <w:top w:val="single" w:sz="16" w:space="0" w:color="000000"/>
              <w:bottom w:val="single" w:sz="16" w:space="0" w:color="000000"/>
              <w:right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Знч</w:t>
            </w:r>
            <w:proofErr w:type="spellEnd"/>
            <w:r w:rsidRPr="00C82794">
              <w:rPr>
                <w:rFonts w:ascii="Times New Roman" w:hAnsi="Times New Roman"/>
                <w:sz w:val="20"/>
                <w:szCs w:val="20"/>
                <w:lang w:eastAsia="ru-RU"/>
              </w:rPr>
              <w:t>.</w:t>
            </w:r>
          </w:p>
        </w:tc>
      </w:tr>
      <w:tr w:rsidR="0035190A" w:rsidRPr="00C82794" w:rsidTr="0035190A">
        <w:trPr>
          <w:cantSplit/>
          <w:tblHeader/>
        </w:trPr>
        <w:tc>
          <w:tcPr>
            <w:tcW w:w="736" w:type="pct"/>
            <w:vMerge w:val="restart"/>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Шаг 1</w:t>
            </w:r>
          </w:p>
        </w:tc>
        <w:tc>
          <w:tcPr>
            <w:tcW w:w="1144" w:type="pct"/>
            <w:tcBorders>
              <w:top w:val="single" w:sz="16" w:space="0" w:color="000000"/>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Ступенька</w:t>
            </w:r>
          </w:p>
        </w:tc>
        <w:tc>
          <w:tcPr>
            <w:tcW w:w="1190" w:type="pct"/>
            <w:tcBorders>
              <w:top w:val="single" w:sz="16" w:space="0" w:color="000000"/>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487,647</w:t>
            </w:r>
          </w:p>
        </w:tc>
        <w:tc>
          <w:tcPr>
            <w:tcW w:w="965" w:type="pct"/>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3</w:t>
            </w:r>
          </w:p>
        </w:tc>
        <w:tc>
          <w:tcPr>
            <w:tcW w:w="965" w:type="pct"/>
            <w:tcBorders>
              <w:top w:val="single" w:sz="16" w:space="0" w:color="000000"/>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,000</w:t>
            </w:r>
          </w:p>
        </w:tc>
      </w:tr>
      <w:tr w:rsidR="0035190A" w:rsidRPr="00C82794" w:rsidTr="0035190A">
        <w:trPr>
          <w:cantSplit/>
          <w:tblHeader/>
        </w:trPr>
        <w:tc>
          <w:tcPr>
            <w:tcW w:w="736"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144" w:type="pct"/>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Блок</w:t>
            </w:r>
          </w:p>
        </w:tc>
        <w:tc>
          <w:tcPr>
            <w:tcW w:w="1190" w:type="pct"/>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487,647</w:t>
            </w:r>
          </w:p>
        </w:tc>
        <w:tc>
          <w:tcPr>
            <w:tcW w:w="965"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3</w:t>
            </w:r>
          </w:p>
        </w:tc>
        <w:tc>
          <w:tcPr>
            <w:tcW w:w="965" w:type="pct"/>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,000</w:t>
            </w:r>
          </w:p>
        </w:tc>
      </w:tr>
      <w:tr w:rsidR="0035190A" w:rsidRPr="00C82794" w:rsidTr="0035190A">
        <w:trPr>
          <w:cantSplit/>
        </w:trPr>
        <w:tc>
          <w:tcPr>
            <w:tcW w:w="736"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144" w:type="pct"/>
            <w:tcBorders>
              <w:top w:val="nil"/>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Модель</w:t>
            </w:r>
          </w:p>
        </w:tc>
        <w:tc>
          <w:tcPr>
            <w:tcW w:w="1190" w:type="pct"/>
            <w:tcBorders>
              <w:top w:val="nil"/>
              <w:left w:val="single" w:sz="16" w:space="0" w:color="000000"/>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487,647</w:t>
            </w:r>
          </w:p>
        </w:tc>
        <w:tc>
          <w:tcPr>
            <w:tcW w:w="965" w:type="pct"/>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3</w:t>
            </w:r>
          </w:p>
        </w:tc>
        <w:tc>
          <w:tcPr>
            <w:tcW w:w="965" w:type="pct"/>
            <w:tcBorders>
              <w:top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,000</w:t>
            </w:r>
          </w:p>
        </w:tc>
      </w:tr>
    </w:tbl>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74"/>
        <w:gridCol w:w="1153"/>
        <w:gridCol w:w="2377"/>
        <w:gridCol w:w="2374"/>
        <w:gridCol w:w="2377"/>
      </w:tblGrid>
      <w:tr w:rsidR="0035190A" w:rsidRPr="00C82794" w:rsidTr="0035190A">
        <w:trPr>
          <w:cantSplit/>
          <w:tblHeader/>
        </w:trPr>
        <w:tc>
          <w:tcPr>
            <w:tcW w:w="5000" w:type="pct"/>
            <w:gridSpan w:val="5"/>
            <w:tcBorders>
              <w:top w:val="nil"/>
              <w:left w:val="nil"/>
              <w:bottom w:val="nil"/>
              <w:right w:val="nil"/>
            </w:tcBorders>
            <w:shd w:val="clear" w:color="auto" w:fill="FFFFFF"/>
            <w:vAlign w:val="center"/>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b/>
                <w:bCs/>
                <w:sz w:val="20"/>
                <w:szCs w:val="20"/>
                <w:lang w:eastAsia="ru-RU"/>
              </w:rPr>
              <w:t>Сводка для модели</w:t>
            </w:r>
          </w:p>
        </w:tc>
      </w:tr>
      <w:tr w:rsidR="0035190A" w:rsidRPr="00C82794" w:rsidTr="0035190A">
        <w:trPr>
          <w:cantSplit/>
          <w:tblHeader/>
        </w:trPr>
        <w:tc>
          <w:tcPr>
            <w:tcW w:w="1077" w:type="pct"/>
            <w:gridSpan w:val="2"/>
            <w:tcBorders>
              <w:top w:val="single" w:sz="16" w:space="0" w:color="000000"/>
              <w:left w:val="single" w:sz="16" w:space="0" w:color="000000"/>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Ступенька</w:t>
            </w:r>
          </w:p>
        </w:tc>
        <w:tc>
          <w:tcPr>
            <w:tcW w:w="1308" w:type="pct"/>
            <w:tcBorders>
              <w:top w:val="single" w:sz="16" w:space="0" w:color="000000"/>
              <w:left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 xml:space="preserve">-2 </w:t>
            </w:r>
            <w:proofErr w:type="spellStart"/>
            <w:r w:rsidRPr="00C82794">
              <w:rPr>
                <w:rFonts w:ascii="Times New Roman" w:hAnsi="Times New Roman"/>
                <w:sz w:val="20"/>
                <w:szCs w:val="20"/>
                <w:lang w:eastAsia="ru-RU"/>
              </w:rPr>
              <w:t>Log</w:t>
            </w:r>
            <w:proofErr w:type="spellEnd"/>
            <w:r w:rsidRPr="00C82794">
              <w:rPr>
                <w:rFonts w:ascii="Times New Roman" w:hAnsi="Times New Roman"/>
                <w:sz w:val="20"/>
                <w:szCs w:val="20"/>
                <w:lang w:eastAsia="ru-RU"/>
              </w:rPr>
              <w:t xml:space="preserve"> Правдоподобие</w:t>
            </w:r>
          </w:p>
        </w:tc>
        <w:tc>
          <w:tcPr>
            <w:tcW w:w="1306" w:type="pct"/>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 xml:space="preserve">R квадрат Кокса и </w:t>
            </w:r>
            <w:proofErr w:type="spellStart"/>
            <w:r w:rsidRPr="00C82794">
              <w:rPr>
                <w:rFonts w:ascii="Times New Roman" w:hAnsi="Times New Roman"/>
                <w:sz w:val="20"/>
                <w:szCs w:val="20"/>
                <w:lang w:eastAsia="ru-RU"/>
              </w:rPr>
              <w:t>Снелла</w:t>
            </w:r>
            <w:proofErr w:type="spellEnd"/>
          </w:p>
        </w:tc>
        <w:tc>
          <w:tcPr>
            <w:tcW w:w="1308" w:type="pct"/>
            <w:tcBorders>
              <w:top w:val="single" w:sz="16" w:space="0" w:color="000000"/>
              <w:bottom w:val="single" w:sz="16" w:space="0" w:color="000000"/>
              <w:right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 xml:space="preserve">R квадрат </w:t>
            </w:r>
            <w:proofErr w:type="spellStart"/>
            <w:r w:rsidRPr="00C82794">
              <w:rPr>
                <w:rFonts w:ascii="Times New Roman" w:hAnsi="Times New Roman"/>
                <w:sz w:val="20"/>
                <w:szCs w:val="20"/>
                <w:lang w:eastAsia="ru-RU"/>
              </w:rPr>
              <w:t>Нэйджелкерка</w:t>
            </w:r>
            <w:proofErr w:type="spellEnd"/>
          </w:p>
        </w:tc>
      </w:tr>
      <w:tr w:rsidR="0035190A" w:rsidRPr="00C82794" w:rsidTr="0035190A">
        <w:trPr>
          <w:cantSplit/>
          <w:tblHeader/>
        </w:trPr>
        <w:tc>
          <w:tcPr>
            <w:tcW w:w="424" w:type="pct"/>
            <w:tcBorders>
              <w:top w:val="single" w:sz="16" w:space="0" w:color="000000"/>
              <w:left w:val="single" w:sz="16" w:space="0" w:color="000000"/>
              <w:bottom w:val="single" w:sz="16" w:space="0" w:color="000000"/>
              <w:right w:val="nil"/>
            </w:tcBorders>
            <w:shd w:val="clear" w:color="auto" w:fill="FFFFFF"/>
            <w:vAlign w:val="center"/>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dimension0</w:t>
            </w:r>
          </w:p>
        </w:tc>
        <w:tc>
          <w:tcPr>
            <w:tcW w:w="654" w:type="pct"/>
            <w:tcBorders>
              <w:top w:val="single" w:sz="16" w:space="0" w:color="000000"/>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w:t>
            </w:r>
          </w:p>
        </w:tc>
        <w:tc>
          <w:tcPr>
            <w:tcW w:w="1308" w:type="pct"/>
            <w:tcBorders>
              <w:top w:val="single" w:sz="16" w:space="0" w:color="000000"/>
              <w:left w:val="single" w:sz="16" w:space="0" w:color="000000"/>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14990,447</w:t>
            </w:r>
            <w:r w:rsidRPr="00C82794">
              <w:rPr>
                <w:rFonts w:ascii="Times New Roman" w:hAnsi="Times New Roman"/>
                <w:sz w:val="20"/>
                <w:szCs w:val="20"/>
                <w:vertAlign w:val="superscript"/>
                <w:lang w:eastAsia="ru-RU"/>
              </w:rPr>
              <w:t>a</w:t>
            </w:r>
          </w:p>
        </w:tc>
        <w:tc>
          <w:tcPr>
            <w:tcW w:w="1306" w:type="pct"/>
            <w:tcBorders>
              <w:top w:val="single" w:sz="16" w:space="0" w:color="000000"/>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,042</w:t>
            </w:r>
          </w:p>
        </w:tc>
        <w:tc>
          <w:tcPr>
            <w:tcW w:w="1308" w:type="pct"/>
            <w:tcBorders>
              <w:top w:val="single" w:sz="16" w:space="0" w:color="000000"/>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,056</w:t>
            </w:r>
          </w:p>
        </w:tc>
      </w:tr>
      <w:tr w:rsidR="0035190A" w:rsidRPr="00C82794" w:rsidTr="0035190A">
        <w:trPr>
          <w:cantSplit/>
        </w:trPr>
        <w:tc>
          <w:tcPr>
            <w:tcW w:w="5000" w:type="pct"/>
            <w:gridSpan w:val="5"/>
            <w:tcBorders>
              <w:top w:val="nil"/>
              <w:left w:val="nil"/>
              <w:bottom w:val="nil"/>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a. Оценивание закончено на итерации номер 3, потому что оценки параметра изменились менее чем на ,001.</w:t>
            </w:r>
          </w:p>
        </w:tc>
      </w:tr>
    </w:tbl>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93"/>
        <w:gridCol w:w="1029"/>
        <w:gridCol w:w="2316"/>
        <w:gridCol w:w="1429"/>
        <w:gridCol w:w="1428"/>
        <w:gridCol w:w="2060"/>
      </w:tblGrid>
      <w:tr w:rsidR="0035190A" w:rsidRPr="00C82794" w:rsidTr="0035190A">
        <w:trPr>
          <w:cantSplit/>
          <w:tblHeader/>
        </w:trPr>
        <w:tc>
          <w:tcPr>
            <w:tcW w:w="5000" w:type="pct"/>
            <w:gridSpan w:val="6"/>
            <w:tcBorders>
              <w:top w:val="nil"/>
              <w:left w:val="nil"/>
              <w:bottom w:val="nil"/>
              <w:right w:val="nil"/>
            </w:tcBorders>
            <w:shd w:val="clear" w:color="auto" w:fill="FFFFFF"/>
            <w:vAlign w:val="center"/>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b/>
                <w:bCs/>
                <w:sz w:val="20"/>
                <w:szCs w:val="20"/>
                <w:lang w:eastAsia="ru-RU"/>
              </w:rPr>
              <w:t xml:space="preserve">Таблица </w:t>
            </w:r>
            <w:proofErr w:type="spellStart"/>
            <w:r w:rsidRPr="00C82794">
              <w:rPr>
                <w:rFonts w:ascii="Times New Roman" w:hAnsi="Times New Roman"/>
                <w:b/>
                <w:bCs/>
                <w:sz w:val="20"/>
                <w:szCs w:val="20"/>
                <w:lang w:eastAsia="ru-RU"/>
              </w:rPr>
              <w:t>классификации</w:t>
            </w:r>
            <w:r w:rsidRPr="00C82794">
              <w:rPr>
                <w:rFonts w:ascii="Times New Roman" w:hAnsi="Times New Roman"/>
                <w:b/>
                <w:bCs/>
                <w:sz w:val="20"/>
                <w:szCs w:val="20"/>
                <w:vertAlign w:val="superscript"/>
                <w:lang w:eastAsia="ru-RU"/>
              </w:rPr>
              <w:t>a</w:t>
            </w:r>
            <w:proofErr w:type="spellEnd"/>
          </w:p>
        </w:tc>
      </w:tr>
      <w:tr w:rsidR="0035190A" w:rsidRPr="00C82794" w:rsidTr="0035190A">
        <w:trPr>
          <w:cantSplit/>
          <w:tblHeader/>
        </w:trPr>
        <w:tc>
          <w:tcPr>
            <w:tcW w:w="584" w:type="pct"/>
            <w:tcBorders>
              <w:top w:val="single" w:sz="16" w:space="0" w:color="000000"/>
              <w:left w:val="single" w:sz="16" w:space="0" w:color="000000"/>
              <w:bottom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788" w:type="pct"/>
            <w:gridSpan w:val="2"/>
            <w:vMerge w:val="restart"/>
            <w:tcBorders>
              <w:top w:val="single" w:sz="16" w:space="0" w:color="000000"/>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Наблюденные</w:t>
            </w:r>
          </w:p>
        </w:tc>
        <w:tc>
          <w:tcPr>
            <w:tcW w:w="2628" w:type="pct"/>
            <w:gridSpan w:val="3"/>
            <w:tcBorders>
              <w:top w:val="single" w:sz="16" w:space="0" w:color="000000"/>
              <w:left w:val="single" w:sz="16" w:space="0" w:color="000000"/>
              <w:bottom w:val="nil"/>
              <w:right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Predicted</w:t>
            </w:r>
            <w:proofErr w:type="spellEnd"/>
          </w:p>
        </w:tc>
      </w:tr>
      <w:tr w:rsidR="0035190A" w:rsidRPr="00C82794" w:rsidTr="0035190A">
        <w:trPr>
          <w:cantSplit/>
          <w:tblHeader/>
        </w:trPr>
        <w:tc>
          <w:tcPr>
            <w:tcW w:w="584" w:type="pct"/>
            <w:tcBorders>
              <w:top w:val="nil"/>
              <w:left w:val="single" w:sz="16" w:space="0" w:color="000000"/>
              <w:bottom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788" w:type="pct"/>
            <w:gridSpan w:val="2"/>
            <w:vMerge/>
            <w:tcBorders>
              <w:top w:val="single" w:sz="16" w:space="0" w:color="000000"/>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527" w:type="pct"/>
            <w:gridSpan w:val="2"/>
            <w:tcBorders>
              <w:left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y</w:t>
            </w:r>
          </w:p>
        </w:tc>
        <w:tc>
          <w:tcPr>
            <w:tcW w:w="1101" w:type="pct"/>
            <w:vMerge w:val="restart"/>
            <w:tcBorders>
              <w:bottom w:val="single" w:sz="16" w:space="0" w:color="000000"/>
              <w:right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Процент корректных</w:t>
            </w:r>
          </w:p>
        </w:tc>
      </w:tr>
      <w:tr w:rsidR="0035190A" w:rsidRPr="00C82794" w:rsidTr="0035190A">
        <w:trPr>
          <w:cantSplit/>
          <w:tblHeader/>
        </w:trPr>
        <w:tc>
          <w:tcPr>
            <w:tcW w:w="584" w:type="pct"/>
            <w:tcBorders>
              <w:top w:val="nil"/>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788" w:type="pct"/>
            <w:gridSpan w:val="2"/>
            <w:vMerge/>
            <w:tcBorders>
              <w:top w:val="single" w:sz="16" w:space="0" w:color="000000"/>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4" w:type="pct"/>
            <w:tcBorders>
              <w:left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w:t>
            </w:r>
          </w:p>
        </w:tc>
        <w:tc>
          <w:tcPr>
            <w:tcW w:w="763" w:type="pct"/>
            <w:tcBorders>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1,00</w:t>
            </w:r>
          </w:p>
        </w:tc>
        <w:tc>
          <w:tcPr>
            <w:tcW w:w="1101" w:type="pct"/>
            <w:vMerge/>
            <w:tcBorders>
              <w:bottom w:val="single" w:sz="16" w:space="0" w:color="000000"/>
              <w:right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C82794" w:rsidTr="0035190A">
        <w:trPr>
          <w:cantSplit/>
          <w:tblHeader/>
        </w:trPr>
        <w:tc>
          <w:tcPr>
            <w:tcW w:w="584" w:type="pct"/>
            <w:vMerge w:val="restart"/>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Шаг 1</w:t>
            </w:r>
          </w:p>
        </w:tc>
        <w:tc>
          <w:tcPr>
            <w:tcW w:w="550" w:type="pct"/>
            <w:vMerge w:val="restart"/>
            <w:tcBorders>
              <w:top w:val="single" w:sz="16" w:space="0" w:color="000000"/>
              <w:left w:val="nil"/>
              <w:bottom w:val="nil"/>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y</w:t>
            </w:r>
          </w:p>
        </w:tc>
        <w:tc>
          <w:tcPr>
            <w:tcW w:w="1238" w:type="pct"/>
            <w:tcBorders>
              <w:top w:val="single" w:sz="16" w:space="0" w:color="000000"/>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w:t>
            </w:r>
          </w:p>
        </w:tc>
        <w:tc>
          <w:tcPr>
            <w:tcW w:w="764" w:type="pct"/>
            <w:tcBorders>
              <w:top w:val="single" w:sz="16" w:space="0" w:color="000000"/>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4734</w:t>
            </w:r>
          </w:p>
        </w:tc>
        <w:tc>
          <w:tcPr>
            <w:tcW w:w="763" w:type="pct"/>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1845</w:t>
            </w:r>
          </w:p>
        </w:tc>
        <w:tc>
          <w:tcPr>
            <w:tcW w:w="1101" w:type="pct"/>
            <w:tcBorders>
              <w:top w:val="single" w:sz="16" w:space="0" w:color="000000"/>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67,0</w:t>
            </w:r>
          </w:p>
        </w:tc>
      </w:tr>
      <w:tr w:rsidR="0035190A" w:rsidRPr="00C82794" w:rsidTr="0035190A">
        <w:trPr>
          <w:cantSplit/>
          <w:tblHeader/>
        </w:trPr>
        <w:tc>
          <w:tcPr>
            <w:tcW w:w="584"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550" w:type="pct"/>
            <w:vMerge/>
            <w:tcBorders>
              <w:top w:val="single" w:sz="16" w:space="0" w:color="000000"/>
              <w:left w:val="nil"/>
              <w:bottom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238" w:type="pct"/>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1,00</w:t>
            </w:r>
          </w:p>
        </w:tc>
        <w:tc>
          <w:tcPr>
            <w:tcW w:w="764" w:type="pct"/>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2551</w:t>
            </w:r>
          </w:p>
        </w:tc>
        <w:tc>
          <w:tcPr>
            <w:tcW w:w="763"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2239</w:t>
            </w:r>
          </w:p>
        </w:tc>
        <w:tc>
          <w:tcPr>
            <w:tcW w:w="1101" w:type="pct"/>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55,6</w:t>
            </w:r>
          </w:p>
        </w:tc>
      </w:tr>
      <w:tr w:rsidR="0035190A" w:rsidRPr="00C82794" w:rsidTr="0035190A">
        <w:trPr>
          <w:cantSplit/>
          <w:tblHeader/>
        </w:trPr>
        <w:tc>
          <w:tcPr>
            <w:tcW w:w="584"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788" w:type="pct"/>
            <w:gridSpan w:val="2"/>
            <w:tcBorders>
              <w:top w:val="nil"/>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Общий процент</w:t>
            </w:r>
          </w:p>
        </w:tc>
        <w:tc>
          <w:tcPr>
            <w:tcW w:w="764" w:type="pct"/>
            <w:tcBorders>
              <w:top w:val="nil"/>
              <w:left w:val="single" w:sz="16" w:space="0" w:color="000000"/>
              <w:bottom w:val="single" w:sz="16" w:space="0" w:color="000000"/>
            </w:tcBorders>
            <w:shd w:val="clear" w:color="auto" w:fill="FFFFFF"/>
            <w:vAlign w:val="center"/>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bottom w:val="single" w:sz="16" w:space="0" w:color="000000"/>
            </w:tcBorders>
            <w:shd w:val="clear" w:color="auto" w:fill="FFFFFF"/>
            <w:vAlign w:val="center"/>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101" w:type="pct"/>
            <w:tcBorders>
              <w:top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61,3</w:t>
            </w:r>
          </w:p>
        </w:tc>
      </w:tr>
      <w:tr w:rsidR="0035190A" w:rsidRPr="00C82794" w:rsidTr="0035190A">
        <w:trPr>
          <w:cantSplit/>
        </w:trPr>
        <w:tc>
          <w:tcPr>
            <w:tcW w:w="5000" w:type="pct"/>
            <w:gridSpan w:val="6"/>
            <w:tcBorders>
              <w:top w:val="nil"/>
              <w:left w:val="nil"/>
              <w:bottom w:val="nil"/>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a. Разделяющее значение = ,500</w:t>
            </w:r>
          </w:p>
        </w:tc>
      </w:tr>
    </w:tbl>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53"/>
        <w:gridCol w:w="1464"/>
        <w:gridCol w:w="1096"/>
        <w:gridCol w:w="1450"/>
        <w:gridCol w:w="1098"/>
        <w:gridCol w:w="1098"/>
        <w:gridCol w:w="1098"/>
        <w:gridCol w:w="1098"/>
      </w:tblGrid>
      <w:tr w:rsidR="0035190A" w:rsidRPr="00C82794" w:rsidTr="0035190A">
        <w:trPr>
          <w:cantSplit/>
          <w:tblHeader/>
        </w:trPr>
        <w:tc>
          <w:tcPr>
            <w:tcW w:w="5000" w:type="pct"/>
            <w:gridSpan w:val="8"/>
            <w:tcBorders>
              <w:top w:val="nil"/>
              <w:left w:val="nil"/>
              <w:bottom w:val="nil"/>
              <w:right w:val="nil"/>
            </w:tcBorders>
            <w:shd w:val="clear" w:color="auto" w:fill="FFFFFF"/>
            <w:vAlign w:val="center"/>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b/>
                <w:bCs/>
                <w:sz w:val="20"/>
                <w:szCs w:val="20"/>
                <w:lang w:eastAsia="ru-RU"/>
              </w:rPr>
              <w:t>Переменные в уравнении</w:t>
            </w:r>
          </w:p>
        </w:tc>
      </w:tr>
      <w:tr w:rsidR="0035190A" w:rsidRPr="00C82794" w:rsidTr="0035190A">
        <w:trPr>
          <w:cantSplit/>
          <w:tblHeader/>
        </w:trPr>
        <w:tc>
          <w:tcPr>
            <w:tcW w:w="1291" w:type="pct"/>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586" w:type="pct"/>
            <w:tcBorders>
              <w:top w:val="single" w:sz="16" w:space="0" w:color="000000"/>
              <w:left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B</w:t>
            </w:r>
          </w:p>
        </w:tc>
        <w:tc>
          <w:tcPr>
            <w:tcW w:w="775" w:type="pct"/>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Стд.Ошибка</w:t>
            </w:r>
            <w:proofErr w:type="spellEnd"/>
          </w:p>
        </w:tc>
        <w:tc>
          <w:tcPr>
            <w:tcW w:w="587" w:type="pct"/>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Вальд</w:t>
            </w:r>
            <w:proofErr w:type="spellEnd"/>
          </w:p>
        </w:tc>
        <w:tc>
          <w:tcPr>
            <w:tcW w:w="587" w:type="pct"/>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ст.св.</w:t>
            </w:r>
          </w:p>
        </w:tc>
        <w:tc>
          <w:tcPr>
            <w:tcW w:w="587" w:type="pct"/>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Знч</w:t>
            </w:r>
            <w:proofErr w:type="spellEnd"/>
            <w:r w:rsidRPr="00C82794">
              <w:rPr>
                <w:rFonts w:ascii="Times New Roman" w:hAnsi="Times New Roman"/>
                <w:sz w:val="20"/>
                <w:szCs w:val="20"/>
                <w:lang w:eastAsia="ru-RU"/>
              </w:rPr>
              <w:t>.</w:t>
            </w:r>
          </w:p>
        </w:tc>
        <w:tc>
          <w:tcPr>
            <w:tcW w:w="587" w:type="pct"/>
            <w:tcBorders>
              <w:top w:val="single" w:sz="16" w:space="0" w:color="000000"/>
              <w:bottom w:val="single" w:sz="16" w:space="0" w:color="000000"/>
              <w:right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Exp</w:t>
            </w:r>
            <w:proofErr w:type="spellEnd"/>
            <w:r w:rsidRPr="00C82794">
              <w:rPr>
                <w:rFonts w:ascii="Times New Roman" w:hAnsi="Times New Roman"/>
                <w:sz w:val="20"/>
                <w:szCs w:val="20"/>
                <w:lang w:eastAsia="ru-RU"/>
              </w:rPr>
              <w:t>(B)</w:t>
            </w:r>
          </w:p>
        </w:tc>
      </w:tr>
      <w:tr w:rsidR="0035190A" w:rsidRPr="00C82794" w:rsidTr="0035190A">
        <w:trPr>
          <w:cantSplit/>
          <w:tblHeader/>
        </w:trPr>
        <w:tc>
          <w:tcPr>
            <w:tcW w:w="509" w:type="pct"/>
            <w:vMerge w:val="restart"/>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Шаг 1</w:t>
            </w:r>
            <w:r w:rsidRPr="00C82794">
              <w:rPr>
                <w:rFonts w:ascii="Times New Roman" w:hAnsi="Times New Roman"/>
                <w:sz w:val="20"/>
                <w:szCs w:val="20"/>
                <w:vertAlign w:val="superscript"/>
                <w:lang w:eastAsia="ru-RU"/>
              </w:rPr>
              <w:t>a</w:t>
            </w:r>
          </w:p>
        </w:tc>
        <w:tc>
          <w:tcPr>
            <w:tcW w:w="782" w:type="pct"/>
            <w:tcBorders>
              <w:top w:val="single" w:sz="16" w:space="0" w:color="000000"/>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work_govern</w:t>
            </w:r>
            <w:proofErr w:type="spellEnd"/>
          </w:p>
        </w:tc>
        <w:tc>
          <w:tcPr>
            <w:tcW w:w="586" w:type="pct"/>
            <w:tcBorders>
              <w:top w:val="single" w:sz="16" w:space="0" w:color="000000"/>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-,581</w:t>
            </w:r>
          </w:p>
        </w:tc>
        <w:tc>
          <w:tcPr>
            <w:tcW w:w="775" w:type="pct"/>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,048</w:t>
            </w:r>
          </w:p>
        </w:tc>
        <w:tc>
          <w:tcPr>
            <w:tcW w:w="587" w:type="pct"/>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143,563</w:t>
            </w:r>
          </w:p>
        </w:tc>
        <w:tc>
          <w:tcPr>
            <w:tcW w:w="587" w:type="pct"/>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w:t>
            </w:r>
          </w:p>
        </w:tc>
        <w:tc>
          <w:tcPr>
            <w:tcW w:w="587" w:type="pct"/>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,000</w:t>
            </w:r>
          </w:p>
        </w:tc>
        <w:tc>
          <w:tcPr>
            <w:tcW w:w="587" w:type="pct"/>
            <w:tcBorders>
              <w:top w:val="single" w:sz="16" w:space="0" w:color="000000"/>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,559</w:t>
            </w:r>
          </w:p>
        </w:tc>
      </w:tr>
      <w:tr w:rsidR="0035190A" w:rsidRPr="00C82794" w:rsidTr="0035190A">
        <w:trPr>
          <w:cantSplit/>
          <w:tblHeader/>
        </w:trPr>
        <w:tc>
          <w:tcPr>
            <w:tcW w:w="509"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82" w:type="pct"/>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work_bus_l</w:t>
            </w:r>
            <w:proofErr w:type="spellEnd"/>
          </w:p>
        </w:tc>
        <w:tc>
          <w:tcPr>
            <w:tcW w:w="586" w:type="pct"/>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-1,054</w:t>
            </w:r>
          </w:p>
        </w:tc>
        <w:tc>
          <w:tcPr>
            <w:tcW w:w="775"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,090</w:t>
            </w:r>
          </w:p>
        </w:tc>
        <w:tc>
          <w:tcPr>
            <w:tcW w:w="58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137,562</w:t>
            </w:r>
          </w:p>
        </w:tc>
        <w:tc>
          <w:tcPr>
            <w:tcW w:w="58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w:t>
            </w:r>
          </w:p>
        </w:tc>
        <w:tc>
          <w:tcPr>
            <w:tcW w:w="58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,000</w:t>
            </w:r>
          </w:p>
        </w:tc>
        <w:tc>
          <w:tcPr>
            <w:tcW w:w="587" w:type="pct"/>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,349</w:t>
            </w:r>
          </w:p>
        </w:tc>
      </w:tr>
      <w:tr w:rsidR="0035190A" w:rsidRPr="00C82794" w:rsidTr="0035190A">
        <w:trPr>
          <w:cantSplit/>
          <w:tblHeader/>
        </w:trPr>
        <w:tc>
          <w:tcPr>
            <w:tcW w:w="509"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82" w:type="pct"/>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work_agric</w:t>
            </w:r>
            <w:proofErr w:type="spellEnd"/>
          </w:p>
        </w:tc>
        <w:tc>
          <w:tcPr>
            <w:tcW w:w="586" w:type="pct"/>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-,976</w:t>
            </w:r>
          </w:p>
        </w:tc>
        <w:tc>
          <w:tcPr>
            <w:tcW w:w="775"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,048</w:t>
            </w:r>
          </w:p>
        </w:tc>
        <w:tc>
          <w:tcPr>
            <w:tcW w:w="58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415,261</w:t>
            </w:r>
          </w:p>
        </w:tc>
        <w:tc>
          <w:tcPr>
            <w:tcW w:w="58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w:t>
            </w:r>
          </w:p>
        </w:tc>
        <w:tc>
          <w:tcPr>
            <w:tcW w:w="58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,000</w:t>
            </w:r>
          </w:p>
        </w:tc>
        <w:tc>
          <w:tcPr>
            <w:tcW w:w="587" w:type="pct"/>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,377</w:t>
            </w:r>
          </w:p>
        </w:tc>
      </w:tr>
      <w:tr w:rsidR="0035190A" w:rsidRPr="00C82794" w:rsidTr="0035190A">
        <w:trPr>
          <w:cantSplit/>
          <w:tblHeader/>
        </w:trPr>
        <w:tc>
          <w:tcPr>
            <w:tcW w:w="509"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82" w:type="pct"/>
            <w:tcBorders>
              <w:top w:val="nil"/>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Константа</w:t>
            </w:r>
          </w:p>
        </w:tc>
        <w:tc>
          <w:tcPr>
            <w:tcW w:w="586" w:type="pct"/>
            <w:tcBorders>
              <w:top w:val="nil"/>
              <w:left w:val="single" w:sz="16" w:space="0" w:color="000000"/>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,194</w:t>
            </w:r>
          </w:p>
        </w:tc>
        <w:tc>
          <w:tcPr>
            <w:tcW w:w="775" w:type="pct"/>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,031</w:t>
            </w:r>
          </w:p>
        </w:tc>
        <w:tc>
          <w:tcPr>
            <w:tcW w:w="587" w:type="pct"/>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37,892</w:t>
            </w:r>
          </w:p>
        </w:tc>
        <w:tc>
          <w:tcPr>
            <w:tcW w:w="587" w:type="pct"/>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w:t>
            </w:r>
          </w:p>
        </w:tc>
        <w:tc>
          <w:tcPr>
            <w:tcW w:w="587" w:type="pct"/>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,000</w:t>
            </w:r>
          </w:p>
        </w:tc>
        <w:tc>
          <w:tcPr>
            <w:tcW w:w="587" w:type="pct"/>
            <w:tcBorders>
              <w:top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1,214</w:t>
            </w:r>
          </w:p>
        </w:tc>
      </w:tr>
      <w:tr w:rsidR="0035190A" w:rsidRPr="00C82794" w:rsidTr="0035190A">
        <w:trPr>
          <w:cantSplit/>
          <w:trHeight w:val="186"/>
        </w:trPr>
        <w:tc>
          <w:tcPr>
            <w:tcW w:w="5000" w:type="pct"/>
            <w:gridSpan w:val="8"/>
            <w:tcBorders>
              <w:top w:val="nil"/>
              <w:left w:val="nil"/>
              <w:bottom w:val="nil"/>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18"/>
                <w:szCs w:val="18"/>
                <w:lang w:eastAsia="ru-RU"/>
              </w:rPr>
              <w:t xml:space="preserve">a. Переменные, включенные на шаге 1: </w:t>
            </w:r>
            <w:proofErr w:type="spellStart"/>
            <w:r w:rsidRPr="00C82794">
              <w:rPr>
                <w:rFonts w:ascii="Times New Roman" w:hAnsi="Times New Roman"/>
                <w:sz w:val="18"/>
                <w:szCs w:val="18"/>
                <w:lang w:eastAsia="ru-RU"/>
              </w:rPr>
              <w:t>work_govern</w:t>
            </w:r>
            <w:proofErr w:type="spellEnd"/>
            <w:r w:rsidRPr="00C82794">
              <w:rPr>
                <w:rFonts w:ascii="Times New Roman" w:hAnsi="Times New Roman"/>
                <w:sz w:val="18"/>
                <w:szCs w:val="18"/>
                <w:lang w:eastAsia="ru-RU"/>
              </w:rPr>
              <w:t xml:space="preserve">, </w:t>
            </w:r>
            <w:proofErr w:type="spellStart"/>
            <w:r w:rsidRPr="00C82794">
              <w:rPr>
                <w:rFonts w:ascii="Times New Roman" w:hAnsi="Times New Roman"/>
                <w:sz w:val="18"/>
                <w:szCs w:val="18"/>
                <w:lang w:eastAsia="ru-RU"/>
              </w:rPr>
              <w:t>work_bus_l</w:t>
            </w:r>
            <w:proofErr w:type="spellEnd"/>
            <w:r w:rsidRPr="00C82794">
              <w:rPr>
                <w:rFonts w:ascii="Times New Roman" w:hAnsi="Times New Roman"/>
                <w:sz w:val="18"/>
                <w:szCs w:val="18"/>
                <w:lang w:eastAsia="ru-RU"/>
              </w:rPr>
              <w:t xml:space="preserve">, </w:t>
            </w:r>
            <w:proofErr w:type="spellStart"/>
            <w:r w:rsidRPr="00C82794">
              <w:rPr>
                <w:rFonts w:ascii="Times New Roman" w:hAnsi="Times New Roman"/>
                <w:sz w:val="18"/>
                <w:szCs w:val="18"/>
                <w:lang w:eastAsia="ru-RU"/>
              </w:rPr>
              <w:t>work_agric</w:t>
            </w:r>
            <w:proofErr w:type="spellEnd"/>
            <w:r w:rsidRPr="00C82794">
              <w:rPr>
                <w:rFonts w:ascii="Times New Roman" w:hAnsi="Times New Roman"/>
                <w:sz w:val="20"/>
                <w:szCs w:val="20"/>
                <w:lang w:eastAsia="ru-RU"/>
              </w:rPr>
              <w:t>.</w:t>
            </w:r>
          </w:p>
        </w:tc>
      </w:tr>
    </w:tbl>
    <w:p w:rsidR="0035190A" w:rsidRPr="00C82794" w:rsidRDefault="0035190A" w:rsidP="00884A30">
      <w:pPr>
        <w:autoSpaceDE w:val="0"/>
        <w:autoSpaceDN w:val="0"/>
        <w:adjustRightInd w:val="0"/>
        <w:spacing w:after="0" w:line="400" w:lineRule="atLeast"/>
        <w:jc w:val="both"/>
        <w:rPr>
          <w:rFonts w:ascii="Times New Roman" w:hAnsi="Times New Roman"/>
          <w:sz w:val="24"/>
          <w:szCs w:val="24"/>
          <w:lang w:eastAsia="ru-RU"/>
        </w:rPr>
      </w:pPr>
    </w:p>
    <w:p w:rsidR="0035190A" w:rsidRPr="00C82794" w:rsidRDefault="0035190A" w:rsidP="00884A30">
      <w:pPr>
        <w:spacing w:after="0" w:line="240" w:lineRule="auto"/>
        <w:jc w:val="both"/>
        <w:rPr>
          <w:rFonts w:ascii="Times New Roman" w:hAnsi="Times New Roman"/>
          <w:sz w:val="24"/>
          <w:szCs w:val="24"/>
          <w:lang w:eastAsia="ru-RU"/>
        </w:rPr>
      </w:pPr>
      <w:r w:rsidRPr="00C82794">
        <w:rPr>
          <w:rFonts w:ascii="Times New Roman" w:hAnsi="Times New Roman"/>
          <w:sz w:val="24"/>
          <w:szCs w:val="24"/>
          <w:lang w:eastAsia="ru-RU"/>
        </w:rPr>
        <w:br w:type="page"/>
      </w:r>
    </w:p>
    <w:p w:rsidR="0035190A" w:rsidRPr="00C82794" w:rsidRDefault="0035190A" w:rsidP="00884A30">
      <w:pPr>
        <w:pStyle w:val="af2"/>
        <w:spacing w:line="240" w:lineRule="auto"/>
        <w:jc w:val="both"/>
        <w:rPr>
          <w:rFonts w:ascii="Times New Roman" w:hAnsi="Times New Roman"/>
          <w:b/>
          <w:color w:val="auto"/>
          <w:sz w:val="28"/>
          <w:szCs w:val="28"/>
        </w:rPr>
      </w:pPr>
      <w:r w:rsidRPr="00C82794">
        <w:rPr>
          <w:rFonts w:ascii="Times New Roman" w:hAnsi="Times New Roman"/>
          <w:b/>
          <w:color w:val="auto"/>
          <w:sz w:val="28"/>
          <w:szCs w:val="28"/>
        </w:rPr>
        <w:lastRenderedPageBreak/>
        <w:t>Построение регрессионного уравнения, курение и семейное положение</w:t>
      </w:r>
    </w:p>
    <w:p w:rsidR="0035190A" w:rsidRPr="00C82794" w:rsidRDefault="0035190A" w:rsidP="00884A30">
      <w:pPr>
        <w:pStyle w:val="a8"/>
        <w:keepNext/>
        <w:jc w:val="both"/>
        <w:rPr>
          <w:rFonts w:ascii="Times New Roman" w:hAnsi="Times New Roman"/>
          <w:color w:val="auto"/>
        </w:rPr>
      </w:pPr>
      <w:bookmarkStart w:id="76" w:name="_Toc355973667"/>
      <w:r w:rsidRPr="00C82794">
        <w:rPr>
          <w:rFonts w:ascii="Times New Roman" w:hAnsi="Times New Roman"/>
          <w:color w:val="auto"/>
        </w:rPr>
        <w:t xml:space="preserve">Таблица </w:t>
      </w:r>
      <w:r w:rsidR="007C64CD" w:rsidRPr="00C82794">
        <w:rPr>
          <w:rFonts w:ascii="Times New Roman" w:hAnsi="Times New Roman"/>
          <w:color w:val="auto"/>
        </w:rPr>
        <w:fldChar w:fldCharType="begin"/>
      </w:r>
      <w:r w:rsidR="007C64CD" w:rsidRPr="00C82794">
        <w:rPr>
          <w:rFonts w:ascii="Times New Roman" w:hAnsi="Times New Roman"/>
          <w:color w:val="auto"/>
        </w:rPr>
        <w:instrText xml:space="preserve"> SEQ Таблица \* ARABIC </w:instrText>
      </w:r>
      <w:r w:rsidR="007C64CD" w:rsidRPr="00C82794">
        <w:rPr>
          <w:rFonts w:ascii="Times New Roman" w:hAnsi="Times New Roman"/>
          <w:color w:val="auto"/>
        </w:rPr>
        <w:fldChar w:fldCharType="separate"/>
      </w:r>
      <w:r w:rsidR="00D90C02">
        <w:rPr>
          <w:rFonts w:ascii="Times New Roman" w:hAnsi="Times New Roman"/>
          <w:noProof/>
          <w:color w:val="auto"/>
        </w:rPr>
        <w:t>18</w:t>
      </w:r>
      <w:r w:rsidR="007C64CD" w:rsidRPr="00C82794">
        <w:rPr>
          <w:rFonts w:ascii="Times New Roman" w:hAnsi="Times New Roman"/>
          <w:color w:val="auto"/>
        </w:rPr>
        <w:fldChar w:fldCharType="end"/>
      </w:r>
      <w:r w:rsidRPr="00C82794">
        <w:rPr>
          <w:rFonts w:ascii="Times New Roman" w:hAnsi="Times New Roman"/>
          <w:color w:val="auto"/>
        </w:rPr>
        <w:t>. Параметры регрессионного уравнения, курение и семейное положение</w:t>
      </w:r>
      <w:bookmarkEnd w:id="76"/>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77"/>
        <w:gridCol w:w="2140"/>
        <w:gridCol w:w="2226"/>
        <w:gridCol w:w="1806"/>
        <w:gridCol w:w="1806"/>
      </w:tblGrid>
      <w:tr w:rsidR="0035190A" w:rsidRPr="00C82794" w:rsidTr="0035190A">
        <w:trPr>
          <w:cantSplit/>
          <w:tblHeader/>
        </w:trPr>
        <w:tc>
          <w:tcPr>
            <w:tcW w:w="5000" w:type="pct"/>
            <w:gridSpan w:val="5"/>
            <w:tcBorders>
              <w:top w:val="nil"/>
              <w:left w:val="nil"/>
              <w:bottom w:val="nil"/>
              <w:right w:val="nil"/>
            </w:tcBorders>
            <w:shd w:val="clear" w:color="auto" w:fill="FFFFFF"/>
            <w:vAlign w:val="center"/>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b/>
                <w:bCs/>
                <w:sz w:val="20"/>
                <w:szCs w:val="20"/>
                <w:lang w:eastAsia="ru-RU"/>
              </w:rPr>
              <w:t>Объединенные тесты для коэффициентов модели</w:t>
            </w:r>
          </w:p>
        </w:tc>
      </w:tr>
      <w:tr w:rsidR="0035190A" w:rsidRPr="00C82794" w:rsidTr="0035190A">
        <w:trPr>
          <w:cantSplit/>
          <w:tblHeader/>
        </w:trPr>
        <w:tc>
          <w:tcPr>
            <w:tcW w:w="1879" w:type="pct"/>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190" w:type="pct"/>
            <w:tcBorders>
              <w:top w:val="single" w:sz="16" w:space="0" w:color="000000"/>
              <w:left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Хи-квадрат</w:t>
            </w:r>
          </w:p>
        </w:tc>
        <w:tc>
          <w:tcPr>
            <w:tcW w:w="965" w:type="pct"/>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ст.св.</w:t>
            </w:r>
          </w:p>
        </w:tc>
        <w:tc>
          <w:tcPr>
            <w:tcW w:w="966" w:type="pct"/>
            <w:tcBorders>
              <w:top w:val="single" w:sz="16" w:space="0" w:color="000000"/>
              <w:bottom w:val="single" w:sz="16" w:space="0" w:color="000000"/>
              <w:right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Знч</w:t>
            </w:r>
            <w:proofErr w:type="spellEnd"/>
            <w:r w:rsidRPr="00C82794">
              <w:rPr>
                <w:rFonts w:ascii="Times New Roman" w:hAnsi="Times New Roman"/>
                <w:sz w:val="20"/>
                <w:szCs w:val="20"/>
                <w:lang w:eastAsia="ru-RU"/>
              </w:rPr>
              <w:t>.</w:t>
            </w:r>
          </w:p>
        </w:tc>
      </w:tr>
      <w:tr w:rsidR="0035190A" w:rsidRPr="00C82794" w:rsidTr="0035190A">
        <w:trPr>
          <w:cantSplit/>
          <w:tblHeader/>
        </w:trPr>
        <w:tc>
          <w:tcPr>
            <w:tcW w:w="736" w:type="pct"/>
            <w:vMerge w:val="restart"/>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Шаг 1</w:t>
            </w:r>
          </w:p>
        </w:tc>
        <w:tc>
          <w:tcPr>
            <w:tcW w:w="1144" w:type="pct"/>
            <w:tcBorders>
              <w:top w:val="single" w:sz="16" w:space="0" w:color="000000"/>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Ступенька</w:t>
            </w:r>
          </w:p>
        </w:tc>
        <w:tc>
          <w:tcPr>
            <w:tcW w:w="1190" w:type="pct"/>
            <w:tcBorders>
              <w:top w:val="single" w:sz="16" w:space="0" w:color="000000"/>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384,327</w:t>
            </w:r>
          </w:p>
        </w:tc>
        <w:tc>
          <w:tcPr>
            <w:tcW w:w="965" w:type="pct"/>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4</w:t>
            </w:r>
          </w:p>
        </w:tc>
        <w:tc>
          <w:tcPr>
            <w:tcW w:w="966" w:type="pct"/>
            <w:tcBorders>
              <w:top w:val="single" w:sz="16" w:space="0" w:color="000000"/>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,000</w:t>
            </w:r>
          </w:p>
        </w:tc>
      </w:tr>
      <w:tr w:rsidR="0035190A" w:rsidRPr="00C82794" w:rsidTr="0035190A">
        <w:trPr>
          <w:cantSplit/>
          <w:tblHeader/>
        </w:trPr>
        <w:tc>
          <w:tcPr>
            <w:tcW w:w="736"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144" w:type="pct"/>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Блок</w:t>
            </w:r>
          </w:p>
        </w:tc>
        <w:tc>
          <w:tcPr>
            <w:tcW w:w="1190" w:type="pct"/>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384,327</w:t>
            </w:r>
          </w:p>
        </w:tc>
        <w:tc>
          <w:tcPr>
            <w:tcW w:w="965"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4</w:t>
            </w:r>
          </w:p>
        </w:tc>
        <w:tc>
          <w:tcPr>
            <w:tcW w:w="966" w:type="pct"/>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,000</w:t>
            </w:r>
          </w:p>
        </w:tc>
      </w:tr>
      <w:tr w:rsidR="0035190A" w:rsidRPr="00C82794" w:rsidTr="0035190A">
        <w:trPr>
          <w:cantSplit/>
        </w:trPr>
        <w:tc>
          <w:tcPr>
            <w:tcW w:w="736"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144" w:type="pct"/>
            <w:tcBorders>
              <w:top w:val="nil"/>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Модель</w:t>
            </w:r>
          </w:p>
        </w:tc>
        <w:tc>
          <w:tcPr>
            <w:tcW w:w="1190" w:type="pct"/>
            <w:tcBorders>
              <w:top w:val="nil"/>
              <w:left w:val="single" w:sz="16" w:space="0" w:color="000000"/>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384,327</w:t>
            </w:r>
          </w:p>
        </w:tc>
        <w:tc>
          <w:tcPr>
            <w:tcW w:w="965" w:type="pct"/>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4</w:t>
            </w:r>
          </w:p>
        </w:tc>
        <w:tc>
          <w:tcPr>
            <w:tcW w:w="966" w:type="pct"/>
            <w:tcBorders>
              <w:top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,000</w:t>
            </w:r>
          </w:p>
        </w:tc>
      </w:tr>
    </w:tbl>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74"/>
        <w:gridCol w:w="1153"/>
        <w:gridCol w:w="2377"/>
        <w:gridCol w:w="2374"/>
        <w:gridCol w:w="2377"/>
      </w:tblGrid>
      <w:tr w:rsidR="0035190A" w:rsidRPr="00C82794" w:rsidTr="0035190A">
        <w:trPr>
          <w:cantSplit/>
          <w:tblHeader/>
        </w:trPr>
        <w:tc>
          <w:tcPr>
            <w:tcW w:w="5000" w:type="pct"/>
            <w:gridSpan w:val="5"/>
            <w:tcBorders>
              <w:top w:val="nil"/>
              <w:left w:val="nil"/>
              <w:bottom w:val="nil"/>
              <w:right w:val="nil"/>
            </w:tcBorders>
            <w:shd w:val="clear" w:color="auto" w:fill="FFFFFF"/>
            <w:vAlign w:val="center"/>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b/>
                <w:bCs/>
                <w:sz w:val="20"/>
                <w:szCs w:val="20"/>
                <w:lang w:eastAsia="ru-RU"/>
              </w:rPr>
              <w:t>Сводка для модели</w:t>
            </w:r>
          </w:p>
        </w:tc>
      </w:tr>
      <w:tr w:rsidR="0035190A" w:rsidRPr="00C82794" w:rsidTr="0035190A">
        <w:trPr>
          <w:cantSplit/>
          <w:tblHeader/>
        </w:trPr>
        <w:tc>
          <w:tcPr>
            <w:tcW w:w="1077" w:type="pct"/>
            <w:gridSpan w:val="2"/>
            <w:tcBorders>
              <w:top w:val="single" w:sz="16" w:space="0" w:color="000000"/>
              <w:left w:val="single" w:sz="16" w:space="0" w:color="000000"/>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Ступенька</w:t>
            </w:r>
          </w:p>
        </w:tc>
        <w:tc>
          <w:tcPr>
            <w:tcW w:w="1308" w:type="pct"/>
            <w:tcBorders>
              <w:top w:val="single" w:sz="16" w:space="0" w:color="000000"/>
              <w:left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 xml:space="preserve">-2 </w:t>
            </w:r>
            <w:proofErr w:type="spellStart"/>
            <w:r w:rsidRPr="00C82794">
              <w:rPr>
                <w:rFonts w:ascii="Times New Roman" w:hAnsi="Times New Roman"/>
                <w:sz w:val="20"/>
                <w:szCs w:val="20"/>
                <w:lang w:eastAsia="ru-RU"/>
              </w:rPr>
              <w:t>Log</w:t>
            </w:r>
            <w:proofErr w:type="spellEnd"/>
            <w:r w:rsidRPr="00C82794">
              <w:rPr>
                <w:rFonts w:ascii="Times New Roman" w:hAnsi="Times New Roman"/>
                <w:sz w:val="20"/>
                <w:szCs w:val="20"/>
                <w:lang w:eastAsia="ru-RU"/>
              </w:rPr>
              <w:t xml:space="preserve"> Правдоподобие</w:t>
            </w:r>
          </w:p>
        </w:tc>
        <w:tc>
          <w:tcPr>
            <w:tcW w:w="1306" w:type="pct"/>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 xml:space="preserve">R квадрат Кокса и </w:t>
            </w:r>
            <w:proofErr w:type="spellStart"/>
            <w:r w:rsidRPr="00C82794">
              <w:rPr>
                <w:rFonts w:ascii="Times New Roman" w:hAnsi="Times New Roman"/>
                <w:sz w:val="20"/>
                <w:szCs w:val="20"/>
                <w:lang w:eastAsia="ru-RU"/>
              </w:rPr>
              <w:t>Снелла</w:t>
            </w:r>
            <w:proofErr w:type="spellEnd"/>
          </w:p>
        </w:tc>
        <w:tc>
          <w:tcPr>
            <w:tcW w:w="1308" w:type="pct"/>
            <w:tcBorders>
              <w:top w:val="single" w:sz="16" w:space="0" w:color="000000"/>
              <w:bottom w:val="single" w:sz="16" w:space="0" w:color="000000"/>
              <w:right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 xml:space="preserve">R квадрат </w:t>
            </w:r>
            <w:proofErr w:type="spellStart"/>
            <w:r w:rsidRPr="00C82794">
              <w:rPr>
                <w:rFonts w:ascii="Times New Roman" w:hAnsi="Times New Roman"/>
                <w:sz w:val="20"/>
                <w:szCs w:val="20"/>
                <w:lang w:eastAsia="ru-RU"/>
              </w:rPr>
              <w:t>Нэйджелкерка</w:t>
            </w:r>
            <w:proofErr w:type="spellEnd"/>
          </w:p>
        </w:tc>
      </w:tr>
      <w:tr w:rsidR="0035190A" w:rsidRPr="00C82794" w:rsidTr="0035190A">
        <w:trPr>
          <w:cantSplit/>
          <w:tblHeader/>
        </w:trPr>
        <w:tc>
          <w:tcPr>
            <w:tcW w:w="424" w:type="pct"/>
            <w:tcBorders>
              <w:top w:val="single" w:sz="16" w:space="0" w:color="000000"/>
              <w:left w:val="single" w:sz="16" w:space="0" w:color="000000"/>
              <w:bottom w:val="single" w:sz="16" w:space="0" w:color="000000"/>
              <w:right w:val="nil"/>
            </w:tcBorders>
            <w:shd w:val="clear" w:color="auto" w:fill="FFFFFF"/>
            <w:vAlign w:val="center"/>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dimension0</w:t>
            </w:r>
          </w:p>
        </w:tc>
        <w:tc>
          <w:tcPr>
            <w:tcW w:w="654" w:type="pct"/>
            <w:tcBorders>
              <w:top w:val="single" w:sz="16" w:space="0" w:color="000000"/>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w:t>
            </w:r>
          </w:p>
        </w:tc>
        <w:tc>
          <w:tcPr>
            <w:tcW w:w="1308" w:type="pct"/>
            <w:tcBorders>
              <w:top w:val="single" w:sz="16" w:space="0" w:color="000000"/>
              <w:left w:val="single" w:sz="16" w:space="0" w:color="000000"/>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15093,767</w:t>
            </w:r>
            <w:r w:rsidRPr="00C82794">
              <w:rPr>
                <w:rFonts w:ascii="Times New Roman" w:hAnsi="Times New Roman"/>
                <w:sz w:val="20"/>
                <w:szCs w:val="20"/>
                <w:vertAlign w:val="superscript"/>
                <w:lang w:eastAsia="ru-RU"/>
              </w:rPr>
              <w:t>a</w:t>
            </w:r>
          </w:p>
        </w:tc>
        <w:tc>
          <w:tcPr>
            <w:tcW w:w="1306" w:type="pct"/>
            <w:tcBorders>
              <w:top w:val="single" w:sz="16" w:space="0" w:color="000000"/>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,033</w:t>
            </w:r>
          </w:p>
        </w:tc>
        <w:tc>
          <w:tcPr>
            <w:tcW w:w="1308" w:type="pct"/>
            <w:tcBorders>
              <w:top w:val="single" w:sz="16" w:space="0" w:color="000000"/>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,045</w:t>
            </w:r>
          </w:p>
        </w:tc>
      </w:tr>
      <w:tr w:rsidR="0035190A" w:rsidRPr="00C82794" w:rsidTr="0035190A">
        <w:trPr>
          <w:cantSplit/>
        </w:trPr>
        <w:tc>
          <w:tcPr>
            <w:tcW w:w="5000" w:type="pct"/>
            <w:gridSpan w:val="5"/>
            <w:tcBorders>
              <w:top w:val="nil"/>
              <w:left w:val="nil"/>
              <w:bottom w:val="nil"/>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a. Оценивание закончено на итерации номер 4, потому что оценки параметра изменились менее чем на ,001.</w:t>
            </w:r>
          </w:p>
        </w:tc>
      </w:tr>
    </w:tbl>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93"/>
        <w:gridCol w:w="1029"/>
        <w:gridCol w:w="2316"/>
        <w:gridCol w:w="1429"/>
        <w:gridCol w:w="1428"/>
        <w:gridCol w:w="2060"/>
      </w:tblGrid>
      <w:tr w:rsidR="0035190A" w:rsidRPr="00C82794" w:rsidTr="0035190A">
        <w:trPr>
          <w:cantSplit/>
          <w:tblHeader/>
        </w:trPr>
        <w:tc>
          <w:tcPr>
            <w:tcW w:w="5000" w:type="pct"/>
            <w:gridSpan w:val="6"/>
            <w:tcBorders>
              <w:top w:val="nil"/>
              <w:left w:val="nil"/>
              <w:bottom w:val="nil"/>
              <w:right w:val="nil"/>
            </w:tcBorders>
            <w:shd w:val="clear" w:color="auto" w:fill="FFFFFF"/>
            <w:vAlign w:val="center"/>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b/>
                <w:bCs/>
                <w:sz w:val="20"/>
                <w:szCs w:val="20"/>
                <w:lang w:eastAsia="ru-RU"/>
              </w:rPr>
              <w:t xml:space="preserve">Таблица </w:t>
            </w:r>
            <w:proofErr w:type="spellStart"/>
            <w:r w:rsidRPr="00C82794">
              <w:rPr>
                <w:rFonts w:ascii="Times New Roman" w:hAnsi="Times New Roman"/>
                <w:b/>
                <w:bCs/>
                <w:sz w:val="20"/>
                <w:szCs w:val="20"/>
                <w:lang w:eastAsia="ru-RU"/>
              </w:rPr>
              <w:t>классификации</w:t>
            </w:r>
            <w:r w:rsidRPr="00C82794">
              <w:rPr>
                <w:rFonts w:ascii="Times New Roman" w:hAnsi="Times New Roman"/>
                <w:b/>
                <w:bCs/>
                <w:sz w:val="20"/>
                <w:szCs w:val="20"/>
                <w:vertAlign w:val="superscript"/>
                <w:lang w:eastAsia="ru-RU"/>
              </w:rPr>
              <w:t>a</w:t>
            </w:r>
            <w:proofErr w:type="spellEnd"/>
          </w:p>
        </w:tc>
      </w:tr>
      <w:tr w:rsidR="0035190A" w:rsidRPr="00C82794" w:rsidTr="0035190A">
        <w:trPr>
          <w:cantSplit/>
          <w:tblHeader/>
        </w:trPr>
        <w:tc>
          <w:tcPr>
            <w:tcW w:w="584" w:type="pct"/>
            <w:tcBorders>
              <w:top w:val="single" w:sz="16" w:space="0" w:color="000000"/>
              <w:left w:val="single" w:sz="16" w:space="0" w:color="000000"/>
              <w:bottom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788" w:type="pct"/>
            <w:gridSpan w:val="2"/>
            <w:vMerge w:val="restart"/>
            <w:tcBorders>
              <w:top w:val="single" w:sz="16" w:space="0" w:color="000000"/>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Наблюденные</w:t>
            </w:r>
          </w:p>
        </w:tc>
        <w:tc>
          <w:tcPr>
            <w:tcW w:w="2628" w:type="pct"/>
            <w:gridSpan w:val="3"/>
            <w:tcBorders>
              <w:top w:val="single" w:sz="16" w:space="0" w:color="000000"/>
              <w:left w:val="single" w:sz="16" w:space="0" w:color="000000"/>
              <w:bottom w:val="nil"/>
              <w:right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Predicted</w:t>
            </w:r>
            <w:proofErr w:type="spellEnd"/>
          </w:p>
        </w:tc>
      </w:tr>
      <w:tr w:rsidR="0035190A" w:rsidRPr="00C82794" w:rsidTr="0035190A">
        <w:trPr>
          <w:cantSplit/>
          <w:tblHeader/>
        </w:trPr>
        <w:tc>
          <w:tcPr>
            <w:tcW w:w="584" w:type="pct"/>
            <w:tcBorders>
              <w:top w:val="nil"/>
              <w:left w:val="single" w:sz="16" w:space="0" w:color="000000"/>
              <w:bottom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788" w:type="pct"/>
            <w:gridSpan w:val="2"/>
            <w:vMerge/>
            <w:tcBorders>
              <w:top w:val="single" w:sz="16" w:space="0" w:color="000000"/>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527" w:type="pct"/>
            <w:gridSpan w:val="2"/>
            <w:tcBorders>
              <w:left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y</w:t>
            </w:r>
          </w:p>
        </w:tc>
        <w:tc>
          <w:tcPr>
            <w:tcW w:w="1101" w:type="pct"/>
            <w:vMerge w:val="restart"/>
            <w:tcBorders>
              <w:bottom w:val="single" w:sz="16" w:space="0" w:color="000000"/>
              <w:right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Процент корректных</w:t>
            </w:r>
          </w:p>
        </w:tc>
      </w:tr>
      <w:tr w:rsidR="0035190A" w:rsidRPr="00C82794" w:rsidTr="0035190A">
        <w:trPr>
          <w:cantSplit/>
          <w:tblHeader/>
        </w:trPr>
        <w:tc>
          <w:tcPr>
            <w:tcW w:w="584" w:type="pct"/>
            <w:tcBorders>
              <w:top w:val="nil"/>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788" w:type="pct"/>
            <w:gridSpan w:val="2"/>
            <w:vMerge/>
            <w:tcBorders>
              <w:top w:val="single" w:sz="16" w:space="0" w:color="000000"/>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4" w:type="pct"/>
            <w:tcBorders>
              <w:left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w:t>
            </w:r>
          </w:p>
        </w:tc>
        <w:tc>
          <w:tcPr>
            <w:tcW w:w="763" w:type="pct"/>
            <w:tcBorders>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1,00</w:t>
            </w:r>
          </w:p>
        </w:tc>
        <w:tc>
          <w:tcPr>
            <w:tcW w:w="1101" w:type="pct"/>
            <w:vMerge/>
            <w:tcBorders>
              <w:bottom w:val="single" w:sz="16" w:space="0" w:color="000000"/>
              <w:right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r>
      <w:tr w:rsidR="0035190A" w:rsidRPr="00C82794" w:rsidTr="0035190A">
        <w:trPr>
          <w:cantSplit/>
          <w:tblHeader/>
        </w:trPr>
        <w:tc>
          <w:tcPr>
            <w:tcW w:w="584" w:type="pct"/>
            <w:vMerge w:val="restart"/>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Шаг 1</w:t>
            </w:r>
          </w:p>
        </w:tc>
        <w:tc>
          <w:tcPr>
            <w:tcW w:w="550" w:type="pct"/>
            <w:vMerge w:val="restart"/>
            <w:tcBorders>
              <w:top w:val="single" w:sz="16" w:space="0" w:color="000000"/>
              <w:left w:val="nil"/>
              <w:bottom w:val="nil"/>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y</w:t>
            </w:r>
          </w:p>
        </w:tc>
        <w:tc>
          <w:tcPr>
            <w:tcW w:w="1238" w:type="pct"/>
            <w:tcBorders>
              <w:top w:val="single" w:sz="16" w:space="0" w:color="000000"/>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w:t>
            </w:r>
          </w:p>
        </w:tc>
        <w:tc>
          <w:tcPr>
            <w:tcW w:w="764" w:type="pct"/>
            <w:tcBorders>
              <w:top w:val="single" w:sz="16" w:space="0" w:color="000000"/>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6526</w:t>
            </w:r>
          </w:p>
        </w:tc>
        <w:tc>
          <w:tcPr>
            <w:tcW w:w="763" w:type="pct"/>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53</w:t>
            </w:r>
          </w:p>
        </w:tc>
        <w:tc>
          <w:tcPr>
            <w:tcW w:w="1101" w:type="pct"/>
            <w:tcBorders>
              <w:top w:val="single" w:sz="16" w:space="0" w:color="000000"/>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99,2</w:t>
            </w:r>
          </w:p>
        </w:tc>
      </w:tr>
      <w:tr w:rsidR="0035190A" w:rsidRPr="00C82794" w:rsidTr="0035190A">
        <w:trPr>
          <w:cantSplit/>
          <w:tblHeader/>
        </w:trPr>
        <w:tc>
          <w:tcPr>
            <w:tcW w:w="584"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550" w:type="pct"/>
            <w:vMerge/>
            <w:tcBorders>
              <w:top w:val="single" w:sz="16" w:space="0" w:color="000000"/>
              <w:left w:val="nil"/>
              <w:bottom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238" w:type="pct"/>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1,00</w:t>
            </w:r>
          </w:p>
        </w:tc>
        <w:tc>
          <w:tcPr>
            <w:tcW w:w="764" w:type="pct"/>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4697</w:t>
            </w:r>
          </w:p>
        </w:tc>
        <w:tc>
          <w:tcPr>
            <w:tcW w:w="763"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93</w:t>
            </w:r>
          </w:p>
        </w:tc>
        <w:tc>
          <w:tcPr>
            <w:tcW w:w="1101" w:type="pct"/>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1,9</w:t>
            </w:r>
          </w:p>
        </w:tc>
      </w:tr>
      <w:tr w:rsidR="0035190A" w:rsidRPr="00C82794" w:rsidTr="0035190A">
        <w:trPr>
          <w:cantSplit/>
          <w:tblHeader/>
        </w:trPr>
        <w:tc>
          <w:tcPr>
            <w:tcW w:w="584"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788" w:type="pct"/>
            <w:gridSpan w:val="2"/>
            <w:tcBorders>
              <w:top w:val="nil"/>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Общий процент</w:t>
            </w:r>
          </w:p>
        </w:tc>
        <w:tc>
          <w:tcPr>
            <w:tcW w:w="764" w:type="pct"/>
            <w:tcBorders>
              <w:top w:val="nil"/>
              <w:left w:val="single" w:sz="16" w:space="0" w:color="000000"/>
              <w:bottom w:val="single" w:sz="16" w:space="0" w:color="000000"/>
            </w:tcBorders>
            <w:shd w:val="clear" w:color="auto" w:fill="FFFFFF"/>
            <w:vAlign w:val="center"/>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763" w:type="pct"/>
            <w:tcBorders>
              <w:top w:val="nil"/>
              <w:bottom w:val="single" w:sz="16" w:space="0" w:color="000000"/>
            </w:tcBorders>
            <w:shd w:val="clear" w:color="auto" w:fill="FFFFFF"/>
            <w:vAlign w:val="center"/>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1101" w:type="pct"/>
            <w:tcBorders>
              <w:top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58,2</w:t>
            </w:r>
          </w:p>
        </w:tc>
      </w:tr>
      <w:tr w:rsidR="0035190A" w:rsidRPr="00C82794" w:rsidTr="0035190A">
        <w:trPr>
          <w:cantSplit/>
        </w:trPr>
        <w:tc>
          <w:tcPr>
            <w:tcW w:w="5000" w:type="pct"/>
            <w:gridSpan w:val="6"/>
            <w:tcBorders>
              <w:top w:val="nil"/>
              <w:left w:val="nil"/>
              <w:bottom w:val="nil"/>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a. Разделяющее значение = ,500</w:t>
            </w:r>
          </w:p>
        </w:tc>
      </w:tr>
    </w:tbl>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42"/>
        <w:gridCol w:w="1561"/>
        <w:gridCol w:w="1083"/>
        <w:gridCol w:w="1433"/>
        <w:gridCol w:w="1085"/>
        <w:gridCol w:w="1085"/>
        <w:gridCol w:w="1085"/>
        <w:gridCol w:w="1081"/>
      </w:tblGrid>
      <w:tr w:rsidR="0035190A" w:rsidRPr="00C82794" w:rsidTr="0035190A">
        <w:trPr>
          <w:cantSplit/>
          <w:tblHeader/>
        </w:trPr>
        <w:tc>
          <w:tcPr>
            <w:tcW w:w="5000" w:type="pct"/>
            <w:gridSpan w:val="8"/>
            <w:tcBorders>
              <w:top w:val="nil"/>
              <w:left w:val="nil"/>
              <w:bottom w:val="nil"/>
              <w:right w:val="nil"/>
            </w:tcBorders>
            <w:shd w:val="clear" w:color="auto" w:fill="FFFFFF"/>
            <w:vAlign w:val="center"/>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b/>
                <w:bCs/>
                <w:sz w:val="20"/>
                <w:szCs w:val="20"/>
                <w:lang w:eastAsia="ru-RU"/>
              </w:rPr>
              <w:t>Переменные в уравнении</w:t>
            </w:r>
          </w:p>
        </w:tc>
      </w:tr>
      <w:tr w:rsidR="0035190A" w:rsidRPr="00C82794" w:rsidTr="0035190A">
        <w:trPr>
          <w:cantSplit/>
          <w:tblHeader/>
        </w:trPr>
        <w:tc>
          <w:tcPr>
            <w:tcW w:w="1337" w:type="pct"/>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579" w:type="pct"/>
            <w:tcBorders>
              <w:top w:val="single" w:sz="16" w:space="0" w:color="000000"/>
              <w:left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B</w:t>
            </w:r>
          </w:p>
        </w:tc>
        <w:tc>
          <w:tcPr>
            <w:tcW w:w="766" w:type="pct"/>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Стд.Ошибка</w:t>
            </w:r>
            <w:proofErr w:type="spellEnd"/>
          </w:p>
        </w:tc>
        <w:tc>
          <w:tcPr>
            <w:tcW w:w="580" w:type="pct"/>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Вальд</w:t>
            </w:r>
            <w:proofErr w:type="spellEnd"/>
          </w:p>
        </w:tc>
        <w:tc>
          <w:tcPr>
            <w:tcW w:w="580" w:type="pct"/>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ст.св.</w:t>
            </w:r>
          </w:p>
        </w:tc>
        <w:tc>
          <w:tcPr>
            <w:tcW w:w="580" w:type="pct"/>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Знч</w:t>
            </w:r>
            <w:proofErr w:type="spellEnd"/>
            <w:r w:rsidRPr="00C82794">
              <w:rPr>
                <w:rFonts w:ascii="Times New Roman" w:hAnsi="Times New Roman"/>
                <w:sz w:val="20"/>
                <w:szCs w:val="20"/>
                <w:lang w:eastAsia="ru-RU"/>
              </w:rPr>
              <w:t>.</w:t>
            </w:r>
          </w:p>
        </w:tc>
        <w:tc>
          <w:tcPr>
            <w:tcW w:w="580" w:type="pct"/>
            <w:tcBorders>
              <w:top w:val="single" w:sz="16" w:space="0" w:color="000000"/>
              <w:bottom w:val="single" w:sz="16" w:space="0" w:color="000000"/>
              <w:right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Exp</w:t>
            </w:r>
            <w:proofErr w:type="spellEnd"/>
            <w:r w:rsidRPr="00C82794">
              <w:rPr>
                <w:rFonts w:ascii="Times New Roman" w:hAnsi="Times New Roman"/>
                <w:sz w:val="20"/>
                <w:szCs w:val="20"/>
                <w:lang w:eastAsia="ru-RU"/>
              </w:rPr>
              <w:t>(B)</w:t>
            </w:r>
          </w:p>
        </w:tc>
      </w:tr>
      <w:tr w:rsidR="0035190A" w:rsidRPr="00C82794" w:rsidTr="0035190A">
        <w:trPr>
          <w:cantSplit/>
          <w:tblHeader/>
        </w:trPr>
        <w:tc>
          <w:tcPr>
            <w:tcW w:w="503" w:type="pct"/>
            <w:vMerge w:val="restart"/>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Шаг 1</w:t>
            </w:r>
            <w:r w:rsidRPr="00C82794">
              <w:rPr>
                <w:rFonts w:ascii="Times New Roman" w:hAnsi="Times New Roman"/>
                <w:sz w:val="20"/>
                <w:szCs w:val="20"/>
                <w:vertAlign w:val="superscript"/>
                <w:lang w:eastAsia="ru-RU"/>
              </w:rPr>
              <w:t>a</w:t>
            </w:r>
          </w:p>
        </w:tc>
        <w:tc>
          <w:tcPr>
            <w:tcW w:w="834" w:type="pct"/>
            <w:tcBorders>
              <w:top w:val="single" w:sz="16" w:space="0" w:color="000000"/>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marital_mar</w:t>
            </w:r>
            <w:proofErr w:type="spellEnd"/>
          </w:p>
        </w:tc>
        <w:tc>
          <w:tcPr>
            <w:tcW w:w="579" w:type="pct"/>
            <w:tcBorders>
              <w:top w:val="single" w:sz="16" w:space="0" w:color="000000"/>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-,111</w:t>
            </w:r>
          </w:p>
        </w:tc>
        <w:tc>
          <w:tcPr>
            <w:tcW w:w="766" w:type="pct"/>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,050</w:t>
            </w:r>
          </w:p>
        </w:tc>
        <w:tc>
          <w:tcPr>
            <w:tcW w:w="580" w:type="pct"/>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5,049</w:t>
            </w:r>
          </w:p>
        </w:tc>
        <w:tc>
          <w:tcPr>
            <w:tcW w:w="580" w:type="pct"/>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w:t>
            </w:r>
          </w:p>
        </w:tc>
        <w:tc>
          <w:tcPr>
            <w:tcW w:w="580" w:type="pct"/>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,025</w:t>
            </w:r>
          </w:p>
        </w:tc>
        <w:tc>
          <w:tcPr>
            <w:tcW w:w="580" w:type="pct"/>
            <w:tcBorders>
              <w:top w:val="single" w:sz="16" w:space="0" w:color="000000"/>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,895</w:t>
            </w:r>
          </w:p>
        </w:tc>
      </w:tr>
      <w:tr w:rsidR="0035190A" w:rsidRPr="00C82794" w:rsidTr="0035190A">
        <w:trPr>
          <w:cantSplit/>
          <w:tblHeader/>
        </w:trPr>
        <w:tc>
          <w:tcPr>
            <w:tcW w:w="503"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34" w:type="pct"/>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marital_div</w:t>
            </w:r>
            <w:proofErr w:type="spellEnd"/>
          </w:p>
        </w:tc>
        <w:tc>
          <w:tcPr>
            <w:tcW w:w="579" w:type="pct"/>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-,131</w:t>
            </w:r>
          </w:p>
        </w:tc>
        <w:tc>
          <w:tcPr>
            <w:tcW w:w="766"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,082</w:t>
            </w:r>
          </w:p>
        </w:tc>
        <w:tc>
          <w:tcPr>
            <w:tcW w:w="580"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9,753</w:t>
            </w:r>
          </w:p>
        </w:tc>
        <w:tc>
          <w:tcPr>
            <w:tcW w:w="580"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w:t>
            </w:r>
          </w:p>
        </w:tc>
        <w:tc>
          <w:tcPr>
            <w:tcW w:w="580"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,006</w:t>
            </w:r>
          </w:p>
        </w:tc>
        <w:tc>
          <w:tcPr>
            <w:tcW w:w="580" w:type="pct"/>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,996</w:t>
            </w:r>
          </w:p>
        </w:tc>
      </w:tr>
      <w:tr w:rsidR="0035190A" w:rsidRPr="00C82794" w:rsidTr="0035190A">
        <w:trPr>
          <w:cantSplit/>
          <w:tblHeader/>
        </w:trPr>
        <w:tc>
          <w:tcPr>
            <w:tcW w:w="503"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34" w:type="pct"/>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marital_wid</w:t>
            </w:r>
            <w:proofErr w:type="spellEnd"/>
          </w:p>
        </w:tc>
        <w:tc>
          <w:tcPr>
            <w:tcW w:w="579" w:type="pct"/>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-1,437</w:t>
            </w:r>
          </w:p>
        </w:tc>
        <w:tc>
          <w:tcPr>
            <w:tcW w:w="766"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,090</w:t>
            </w:r>
          </w:p>
        </w:tc>
        <w:tc>
          <w:tcPr>
            <w:tcW w:w="580"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255,696</w:t>
            </w:r>
          </w:p>
        </w:tc>
        <w:tc>
          <w:tcPr>
            <w:tcW w:w="580"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w:t>
            </w:r>
          </w:p>
        </w:tc>
        <w:tc>
          <w:tcPr>
            <w:tcW w:w="580"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,000</w:t>
            </w:r>
          </w:p>
        </w:tc>
        <w:tc>
          <w:tcPr>
            <w:tcW w:w="580" w:type="pct"/>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,238</w:t>
            </w:r>
          </w:p>
        </w:tc>
      </w:tr>
      <w:tr w:rsidR="0035190A" w:rsidRPr="00C82794" w:rsidTr="0035190A">
        <w:trPr>
          <w:cantSplit/>
          <w:tblHeader/>
        </w:trPr>
        <w:tc>
          <w:tcPr>
            <w:tcW w:w="503"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34" w:type="pct"/>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proofErr w:type="spellStart"/>
            <w:r w:rsidRPr="00C82794">
              <w:rPr>
                <w:rFonts w:ascii="Times New Roman" w:hAnsi="Times New Roman"/>
                <w:sz w:val="20"/>
                <w:szCs w:val="20"/>
                <w:lang w:eastAsia="ru-RU"/>
              </w:rPr>
              <w:t>marital_separ</w:t>
            </w:r>
            <w:proofErr w:type="spellEnd"/>
          </w:p>
        </w:tc>
        <w:tc>
          <w:tcPr>
            <w:tcW w:w="579" w:type="pct"/>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,699</w:t>
            </w:r>
          </w:p>
        </w:tc>
        <w:tc>
          <w:tcPr>
            <w:tcW w:w="766"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,178</w:t>
            </w:r>
          </w:p>
        </w:tc>
        <w:tc>
          <w:tcPr>
            <w:tcW w:w="580"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15,500</w:t>
            </w:r>
          </w:p>
        </w:tc>
        <w:tc>
          <w:tcPr>
            <w:tcW w:w="580"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w:t>
            </w:r>
          </w:p>
        </w:tc>
        <w:tc>
          <w:tcPr>
            <w:tcW w:w="580"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,000</w:t>
            </w:r>
          </w:p>
        </w:tc>
        <w:tc>
          <w:tcPr>
            <w:tcW w:w="580" w:type="pct"/>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2,011</w:t>
            </w:r>
          </w:p>
        </w:tc>
      </w:tr>
      <w:tr w:rsidR="0035190A" w:rsidRPr="00C82794" w:rsidTr="0035190A">
        <w:trPr>
          <w:cantSplit/>
          <w:tblHeader/>
        </w:trPr>
        <w:tc>
          <w:tcPr>
            <w:tcW w:w="503"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0"/>
                <w:szCs w:val="20"/>
                <w:lang w:eastAsia="ru-RU"/>
              </w:rPr>
            </w:pPr>
          </w:p>
        </w:tc>
        <w:tc>
          <w:tcPr>
            <w:tcW w:w="834" w:type="pct"/>
            <w:tcBorders>
              <w:top w:val="nil"/>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Константа</w:t>
            </w:r>
          </w:p>
        </w:tc>
        <w:tc>
          <w:tcPr>
            <w:tcW w:w="579" w:type="pct"/>
            <w:tcBorders>
              <w:top w:val="nil"/>
              <w:left w:val="single" w:sz="16" w:space="0" w:color="000000"/>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-,137</w:t>
            </w:r>
          </w:p>
        </w:tc>
        <w:tc>
          <w:tcPr>
            <w:tcW w:w="766" w:type="pct"/>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,043</w:t>
            </w:r>
          </w:p>
        </w:tc>
        <w:tc>
          <w:tcPr>
            <w:tcW w:w="580" w:type="pct"/>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9,869</w:t>
            </w:r>
          </w:p>
        </w:tc>
        <w:tc>
          <w:tcPr>
            <w:tcW w:w="580" w:type="pct"/>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1</w:t>
            </w:r>
          </w:p>
        </w:tc>
        <w:tc>
          <w:tcPr>
            <w:tcW w:w="580" w:type="pct"/>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,002</w:t>
            </w:r>
          </w:p>
        </w:tc>
        <w:tc>
          <w:tcPr>
            <w:tcW w:w="580" w:type="pct"/>
            <w:tcBorders>
              <w:top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20"/>
                <w:szCs w:val="20"/>
                <w:lang w:eastAsia="ru-RU"/>
              </w:rPr>
            </w:pPr>
            <w:r w:rsidRPr="00C82794">
              <w:rPr>
                <w:rFonts w:ascii="Times New Roman" w:hAnsi="Times New Roman"/>
                <w:sz w:val="20"/>
                <w:szCs w:val="20"/>
                <w:lang w:eastAsia="ru-RU"/>
              </w:rPr>
              <w:t>,872</w:t>
            </w:r>
          </w:p>
        </w:tc>
      </w:tr>
      <w:tr w:rsidR="0035190A" w:rsidRPr="00C82794" w:rsidTr="0035190A">
        <w:trPr>
          <w:cantSplit/>
        </w:trPr>
        <w:tc>
          <w:tcPr>
            <w:tcW w:w="5000" w:type="pct"/>
            <w:gridSpan w:val="8"/>
            <w:tcBorders>
              <w:top w:val="nil"/>
              <w:left w:val="nil"/>
              <w:bottom w:val="nil"/>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val="en-US" w:eastAsia="ru-RU"/>
              </w:rPr>
            </w:pPr>
            <w:r w:rsidRPr="00C82794">
              <w:rPr>
                <w:rFonts w:ascii="Times New Roman" w:hAnsi="Times New Roman"/>
                <w:sz w:val="18"/>
                <w:szCs w:val="18"/>
                <w:lang w:val="en-US" w:eastAsia="ru-RU"/>
              </w:rPr>
              <w:t xml:space="preserve">a. </w:t>
            </w:r>
            <w:r w:rsidRPr="00C82794">
              <w:rPr>
                <w:rFonts w:ascii="Times New Roman" w:hAnsi="Times New Roman"/>
                <w:sz w:val="18"/>
                <w:szCs w:val="18"/>
                <w:lang w:eastAsia="ru-RU"/>
              </w:rPr>
              <w:t>Переменные</w:t>
            </w:r>
            <w:r w:rsidRPr="00C82794">
              <w:rPr>
                <w:rFonts w:ascii="Times New Roman" w:hAnsi="Times New Roman"/>
                <w:sz w:val="18"/>
                <w:szCs w:val="18"/>
                <w:lang w:val="en-US" w:eastAsia="ru-RU"/>
              </w:rPr>
              <w:t xml:space="preserve">, </w:t>
            </w:r>
            <w:r w:rsidRPr="00C82794">
              <w:rPr>
                <w:rFonts w:ascii="Times New Roman" w:hAnsi="Times New Roman"/>
                <w:sz w:val="18"/>
                <w:szCs w:val="18"/>
                <w:lang w:eastAsia="ru-RU"/>
              </w:rPr>
              <w:t>включенные</w:t>
            </w:r>
            <w:r w:rsidRPr="00C82794">
              <w:rPr>
                <w:rFonts w:ascii="Times New Roman" w:hAnsi="Times New Roman"/>
                <w:sz w:val="18"/>
                <w:szCs w:val="18"/>
                <w:lang w:val="en-US" w:eastAsia="ru-RU"/>
              </w:rPr>
              <w:t xml:space="preserve"> </w:t>
            </w:r>
            <w:r w:rsidRPr="00C82794">
              <w:rPr>
                <w:rFonts w:ascii="Times New Roman" w:hAnsi="Times New Roman"/>
                <w:sz w:val="18"/>
                <w:szCs w:val="18"/>
                <w:lang w:eastAsia="ru-RU"/>
              </w:rPr>
              <w:t>на</w:t>
            </w:r>
            <w:r w:rsidRPr="00C82794">
              <w:rPr>
                <w:rFonts w:ascii="Times New Roman" w:hAnsi="Times New Roman"/>
                <w:sz w:val="18"/>
                <w:szCs w:val="18"/>
                <w:lang w:val="en-US" w:eastAsia="ru-RU"/>
              </w:rPr>
              <w:t xml:space="preserve"> </w:t>
            </w:r>
            <w:r w:rsidRPr="00C82794">
              <w:rPr>
                <w:rFonts w:ascii="Times New Roman" w:hAnsi="Times New Roman"/>
                <w:sz w:val="18"/>
                <w:szCs w:val="18"/>
                <w:lang w:eastAsia="ru-RU"/>
              </w:rPr>
              <w:t>шаге</w:t>
            </w:r>
            <w:r w:rsidRPr="00C82794">
              <w:rPr>
                <w:rFonts w:ascii="Times New Roman" w:hAnsi="Times New Roman"/>
                <w:sz w:val="18"/>
                <w:szCs w:val="18"/>
                <w:lang w:val="en-US" w:eastAsia="ru-RU"/>
              </w:rPr>
              <w:t xml:space="preserve"> 1: </w:t>
            </w:r>
            <w:proofErr w:type="spellStart"/>
            <w:r w:rsidRPr="00C82794">
              <w:rPr>
                <w:rFonts w:ascii="Times New Roman" w:hAnsi="Times New Roman"/>
                <w:sz w:val="18"/>
                <w:szCs w:val="18"/>
                <w:lang w:val="en-US" w:eastAsia="ru-RU"/>
              </w:rPr>
              <w:t>marital_mar</w:t>
            </w:r>
            <w:proofErr w:type="spellEnd"/>
            <w:r w:rsidRPr="00C82794">
              <w:rPr>
                <w:rFonts w:ascii="Times New Roman" w:hAnsi="Times New Roman"/>
                <w:sz w:val="18"/>
                <w:szCs w:val="18"/>
                <w:lang w:val="en-US" w:eastAsia="ru-RU"/>
              </w:rPr>
              <w:t xml:space="preserve">, </w:t>
            </w:r>
            <w:proofErr w:type="spellStart"/>
            <w:r w:rsidRPr="00C82794">
              <w:rPr>
                <w:rFonts w:ascii="Times New Roman" w:hAnsi="Times New Roman"/>
                <w:sz w:val="18"/>
                <w:szCs w:val="18"/>
                <w:lang w:val="en-US" w:eastAsia="ru-RU"/>
              </w:rPr>
              <w:t>marital_div</w:t>
            </w:r>
            <w:proofErr w:type="spellEnd"/>
            <w:r w:rsidRPr="00C82794">
              <w:rPr>
                <w:rFonts w:ascii="Times New Roman" w:hAnsi="Times New Roman"/>
                <w:sz w:val="18"/>
                <w:szCs w:val="18"/>
                <w:lang w:val="en-US" w:eastAsia="ru-RU"/>
              </w:rPr>
              <w:t xml:space="preserve">, </w:t>
            </w:r>
            <w:proofErr w:type="spellStart"/>
            <w:r w:rsidRPr="00C82794">
              <w:rPr>
                <w:rFonts w:ascii="Times New Roman" w:hAnsi="Times New Roman"/>
                <w:sz w:val="18"/>
                <w:szCs w:val="18"/>
                <w:lang w:val="en-US" w:eastAsia="ru-RU"/>
              </w:rPr>
              <w:t>marital_wid</w:t>
            </w:r>
            <w:proofErr w:type="spellEnd"/>
            <w:r w:rsidRPr="00C82794">
              <w:rPr>
                <w:rFonts w:ascii="Times New Roman" w:hAnsi="Times New Roman"/>
                <w:sz w:val="18"/>
                <w:szCs w:val="18"/>
                <w:lang w:val="en-US" w:eastAsia="ru-RU"/>
              </w:rPr>
              <w:t xml:space="preserve">, </w:t>
            </w:r>
            <w:proofErr w:type="spellStart"/>
            <w:r w:rsidRPr="00C82794">
              <w:rPr>
                <w:rFonts w:ascii="Times New Roman" w:hAnsi="Times New Roman"/>
                <w:sz w:val="18"/>
                <w:szCs w:val="18"/>
                <w:lang w:val="en-US" w:eastAsia="ru-RU"/>
              </w:rPr>
              <w:t>marital_separ</w:t>
            </w:r>
            <w:proofErr w:type="spellEnd"/>
            <w:r w:rsidRPr="00C82794">
              <w:rPr>
                <w:rFonts w:ascii="Times New Roman" w:hAnsi="Times New Roman"/>
                <w:sz w:val="18"/>
                <w:szCs w:val="18"/>
                <w:lang w:val="en-US" w:eastAsia="ru-RU"/>
              </w:rPr>
              <w:t>.</w:t>
            </w:r>
          </w:p>
        </w:tc>
      </w:tr>
    </w:tbl>
    <w:p w:rsidR="0035190A" w:rsidRPr="00C82794" w:rsidRDefault="0035190A" w:rsidP="00884A30">
      <w:pPr>
        <w:autoSpaceDE w:val="0"/>
        <w:autoSpaceDN w:val="0"/>
        <w:adjustRightInd w:val="0"/>
        <w:spacing w:after="0" w:line="400" w:lineRule="atLeast"/>
        <w:jc w:val="both"/>
        <w:rPr>
          <w:rFonts w:ascii="Times New Roman" w:hAnsi="Times New Roman"/>
          <w:sz w:val="24"/>
          <w:szCs w:val="24"/>
          <w:lang w:val="en-US" w:eastAsia="ru-RU"/>
        </w:rPr>
      </w:pPr>
    </w:p>
    <w:p w:rsidR="0035190A" w:rsidRPr="00C82794" w:rsidRDefault="0035190A" w:rsidP="00884A30">
      <w:pPr>
        <w:autoSpaceDE w:val="0"/>
        <w:autoSpaceDN w:val="0"/>
        <w:adjustRightInd w:val="0"/>
        <w:spacing w:after="0" w:line="400" w:lineRule="atLeast"/>
        <w:jc w:val="both"/>
        <w:rPr>
          <w:rFonts w:ascii="Times New Roman" w:hAnsi="Times New Roman"/>
          <w:sz w:val="24"/>
          <w:szCs w:val="24"/>
          <w:lang w:val="en-US" w:eastAsia="ru-RU"/>
        </w:rPr>
      </w:pPr>
    </w:p>
    <w:p w:rsidR="0035190A" w:rsidRPr="00C82794" w:rsidRDefault="0035190A" w:rsidP="00884A30">
      <w:pPr>
        <w:autoSpaceDE w:val="0"/>
        <w:autoSpaceDN w:val="0"/>
        <w:adjustRightInd w:val="0"/>
        <w:spacing w:after="0" w:line="400" w:lineRule="atLeast"/>
        <w:jc w:val="both"/>
        <w:rPr>
          <w:rFonts w:ascii="Times New Roman" w:hAnsi="Times New Roman"/>
          <w:sz w:val="24"/>
          <w:szCs w:val="24"/>
          <w:lang w:val="en-US" w:eastAsia="ru-RU"/>
        </w:rPr>
      </w:pPr>
    </w:p>
    <w:p w:rsidR="0035190A" w:rsidRPr="00C82794" w:rsidRDefault="0035190A" w:rsidP="00884A30">
      <w:pPr>
        <w:autoSpaceDE w:val="0"/>
        <w:autoSpaceDN w:val="0"/>
        <w:adjustRightInd w:val="0"/>
        <w:spacing w:after="0" w:line="240" w:lineRule="auto"/>
        <w:jc w:val="both"/>
        <w:rPr>
          <w:rFonts w:ascii="Times New Roman" w:hAnsi="Times New Roman"/>
          <w:sz w:val="24"/>
          <w:szCs w:val="24"/>
          <w:lang w:val="en-US" w:eastAsia="ru-RU"/>
        </w:rPr>
      </w:pPr>
    </w:p>
    <w:p w:rsidR="0035190A" w:rsidRPr="00C82794" w:rsidRDefault="0035190A" w:rsidP="00884A30">
      <w:pPr>
        <w:spacing w:after="0" w:line="240" w:lineRule="auto"/>
        <w:jc w:val="both"/>
        <w:rPr>
          <w:rFonts w:ascii="Times New Roman" w:hAnsi="Times New Roman"/>
          <w:sz w:val="24"/>
          <w:szCs w:val="24"/>
          <w:lang w:val="en-US" w:eastAsia="ru-RU"/>
        </w:rPr>
      </w:pPr>
      <w:r w:rsidRPr="00C82794">
        <w:rPr>
          <w:rFonts w:ascii="Times New Roman" w:hAnsi="Times New Roman"/>
          <w:sz w:val="24"/>
          <w:szCs w:val="24"/>
          <w:lang w:val="en-US" w:eastAsia="ru-RU"/>
        </w:rPr>
        <w:br w:type="page"/>
      </w:r>
    </w:p>
    <w:p w:rsidR="0035190A" w:rsidRPr="00C82794" w:rsidRDefault="0035190A" w:rsidP="00884A30">
      <w:pPr>
        <w:pStyle w:val="af2"/>
        <w:spacing w:after="0" w:line="240" w:lineRule="auto"/>
        <w:jc w:val="both"/>
        <w:rPr>
          <w:rFonts w:ascii="Times New Roman" w:hAnsi="Times New Roman"/>
          <w:b/>
          <w:color w:val="auto"/>
          <w:sz w:val="28"/>
          <w:szCs w:val="28"/>
        </w:rPr>
      </w:pPr>
      <w:r w:rsidRPr="00C82794">
        <w:rPr>
          <w:rFonts w:ascii="Times New Roman" w:hAnsi="Times New Roman"/>
          <w:b/>
          <w:color w:val="auto"/>
          <w:sz w:val="28"/>
          <w:szCs w:val="28"/>
        </w:rPr>
        <w:lastRenderedPageBreak/>
        <w:t>Построение регрессионного уравнения, курение и образование</w:t>
      </w:r>
    </w:p>
    <w:p w:rsidR="0035190A" w:rsidRPr="00C82794" w:rsidRDefault="0035190A" w:rsidP="00884A30">
      <w:pPr>
        <w:pStyle w:val="af2"/>
        <w:spacing w:line="240" w:lineRule="auto"/>
        <w:jc w:val="both"/>
        <w:rPr>
          <w:rFonts w:ascii="Times New Roman" w:hAnsi="Times New Roman"/>
          <w:color w:val="auto"/>
          <w:sz w:val="28"/>
          <w:szCs w:val="28"/>
        </w:rPr>
      </w:pPr>
      <w:r w:rsidRPr="00C82794">
        <w:rPr>
          <w:rFonts w:ascii="Times New Roman" w:hAnsi="Times New Roman"/>
          <w:color w:val="auto"/>
          <w:sz w:val="28"/>
          <w:szCs w:val="28"/>
        </w:rPr>
        <w:t>Начальное:</w:t>
      </w:r>
    </w:p>
    <w:p w:rsidR="0035190A" w:rsidRPr="00C82794" w:rsidRDefault="0035190A" w:rsidP="00884A30">
      <w:pPr>
        <w:pStyle w:val="a8"/>
        <w:keepNext/>
        <w:jc w:val="both"/>
        <w:rPr>
          <w:rFonts w:ascii="Times New Roman" w:hAnsi="Times New Roman"/>
          <w:color w:val="auto"/>
        </w:rPr>
      </w:pPr>
      <w:bookmarkStart w:id="77" w:name="_Toc355973668"/>
      <w:r w:rsidRPr="00C82794">
        <w:rPr>
          <w:rFonts w:ascii="Times New Roman" w:hAnsi="Times New Roman"/>
          <w:color w:val="auto"/>
        </w:rPr>
        <w:t xml:space="preserve">Таблица </w:t>
      </w:r>
      <w:r w:rsidR="007C64CD" w:rsidRPr="00C82794">
        <w:rPr>
          <w:rFonts w:ascii="Times New Roman" w:hAnsi="Times New Roman"/>
          <w:color w:val="auto"/>
        </w:rPr>
        <w:fldChar w:fldCharType="begin"/>
      </w:r>
      <w:r w:rsidR="007C64CD" w:rsidRPr="00C82794">
        <w:rPr>
          <w:rFonts w:ascii="Times New Roman" w:hAnsi="Times New Roman"/>
          <w:color w:val="auto"/>
        </w:rPr>
        <w:instrText xml:space="preserve"> SEQ Таблица \* ARABIC </w:instrText>
      </w:r>
      <w:r w:rsidR="007C64CD" w:rsidRPr="00C82794">
        <w:rPr>
          <w:rFonts w:ascii="Times New Roman" w:hAnsi="Times New Roman"/>
          <w:color w:val="auto"/>
        </w:rPr>
        <w:fldChar w:fldCharType="separate"/>
      </w:r>
      <w:r w:rsidR="00D90C02">
        <w:rPr>
          <w:rFonts w:ascii="Times New Roman" w:hAnsi="Times New Roman"/>
          <w:noProof/>
          <w:color w:val="auto"/>
        </w:rPr>
        <w:t>19</w:t>
      </w:r>
      <w:r w:rsidR="007C64CD" w:rsidRPr="00C82794">
        <w:rPr>
          <w:rFonts w:ascii="Times New Roman" w:hAnsi="Times New Roman"/>
          <w:color w:val="auto"/>
        </w:rPr>
        <w:fldChar w:fldCharType="end"/>
      </w:r>
      <w:r w:rsidRPr="00C82794">
        <w:rPr>
          <w:rFonts w:ascii="Times New Roman" w:hAnsi="Times New Roman"/>
          <w:color w:val="auto"/>
        </w:rPr>
        <w:t>. Параметры регрессионного уравнения, курение и начальное образование</w:t>
      </w:r>
      <w:bookmarkEnd w:id="77"/>
    </w:p>
    <w:tbl>
      <w:tblPr>
        <w:tblW w:w="12328" w:type="dxa"/>
        <w:tblInd w:w="90" w:type="dxa"/>
        <w:tblLook w:val="00A0" w:firstRow="1" w:lastRow="0" w:firstColumn="1" w:lastColumn="0" w:noHBand="0" w:noVBand="0"/>
      </w:tblPr>
      <w:tblGrid>
        <w:gridCol w:w="1796"/>
        <w:gridCol w:w="1742"/>
        <w:gridCol w:w="1584"/>
        <w:gridCol w:w="1476"/>
        <w:gridCol w:w="1092"/>
        <w:gridCol w:w="1396"/>
        <w:gridCol w:w="1138"/>
        <w:gridCol w:w="1052"/>
        <w:gridCol w:w="1052"/>
      </w:tblGrid>
      <w:tr w:rsidR="0035190A" w:rsidRPr="00C82794" w:rsidTr="0035190A">
        <w:trPr>
          <w:trHeight w:val="300"/>
        </w:trPr>
        <w:tc>
          <w:tcPr>
            <w:tcW w:w="3538" w:type="dxa"/>
            <w:gridSpan w:val="2"/>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ВЫВОД ИТОГОВ</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13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13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3538" w:type="dxa"/>
            <w:gridSpan w:val="2"/>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Регрессионная статистика</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13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Множественный R</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0,102093</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13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R-квадрат</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val="en-US" w:eastAsia="ru-RU"/>
              </w:rPr>
            </w:pPr>
            <w:r w:rsidRPr="00C82794">
              <w:rPr>
                <w:rFonts w:ascii="Times New Roman" w:hAnsi="Times New Roman"/>
                <w:lang w:eastAsia="ru-RU"/>
              </w:rPr>
              <w:t>0,10423</w:t>
            </w:r>
            <w:r w:rsidRPr="00C82794">
              <w:rPr>
                <w:rFonts w:ascii="Times New Roman" w:hAnsi="Times New Roman"/>
                <w:lang w:val="en-US" w:eastAsia="ru-RU"/>
              </w:rPr>
              <w:t>1</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13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Нормированный R-квадрат</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val="en-US" w:eastAsia="ru-RU"/>
              </w:rPr>
            </w:pPr>
            <w:r w:rsidRPr="00C82794">
              <w:rPr>
                <w:rFonts w:ascii="Times New Roman" w:hAnsi="Times New Roman"/>
                <w:lang w:eastAsia="ru-RU"/>
              </w:rPr>
              <w:t>0,10249</w:t>
            </w:r>
            <w:r w:rsidRPr="00C82794">
              <w:rPr>
                <w:rFonts w:ascii="Times New Roman" w:hAnsi="Times New Roman"/>
                <w:lang w:val="en-US" w:eastAsia="ru-RU"/>
              </w:rPr>
              <w:t>1</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13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Стандартная ошибка</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0,491256</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13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Наблюдения</w:t>
            </w:r>
          </w:p>
        </w:tc>
        <w:tc>
          <w:tcPr>
            <w:tcW w:w="1742"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11369</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13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13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5122" w:type="dxa"/>
            <w:gridSpan w:val="3"/>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Дисперсионный анализ</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13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 </w:t>
            </w:r>
          </w:p>
        </w:tc>
        <w:tc>
          <w:tcPr>
            <w:tcW w:w="174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proofErr w:type="spellStart"/>
            <w:r w:rsidRPr="00C82794">
              <w:rPr>
                <w:rFonts w:ascii="Times New Roman" w:hAnsi="Times New Roman"/>
                <w:i/>
                <w:iCs/>
                <w:lang w:eastAsia="ru-RU"/>
              </w:rPr>
              <w:t>df</w:t>
            </w:r>
            <w:proofErr w:type="spellEnd"/>
          </w:p>
        </w:tc>
        <w:tc>
          <w:tcPr>
            <w:tcW w:w="1584"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SS</w:t>
            </w:r>
          </w:p>
        </w:tc>
        <w:tc>
          <w:tcPr>
            <w:tcW w:w="147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MS</w:t>
            </w:r>
          </w:p>
        </w:tc>
        <w:tc>
          <w:tcPr>
            <w:tcW w:w="109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F</w:t>
            </w:r>
          </w:p>
        </w:tc>
        <w:tc>
          <w:tcPr>
            <w:tcW w:w="139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Значимость F</w:t>
            </w:r>
          </w:p>
        </w:tc>
        <w:tc>
          <w:tcPr>
            <w:tcW w:w="113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Регрессия</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28,89113</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14,44557</w:t>
            </w: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59,85763</w:t>
            </w:r>
          </w:p>
        </w:tc>
        <w:tc>
          <w:tcPr>
            <w:tcW w:w="1396" w:type="dxa"/>
            <w:tcBorders>
              <w:top w:val="nil"/>
              <w:left w:val="nil"/>
              <w:bottom w:val="nil"/>
              <w:right w:val="nil"/>
            </w:tcBorders>
            <w:shd w:val="clear" w:color="000000" w:fill="FFFF00"/>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1,38E-26</w:t>
            </w:r>
          </w:p>
        </w:tc>
        <w:tc>
          <w:tcPr>
            <w:tcW w:w="113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Остаток</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11366</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2742,981</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0,241332</w:t>
            </w: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13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Итого</w:t>
            </w:r>
          </w:p>
        </w:tc>
        <w:tc>
          <w:tcPr>
            <w:tcW w:w="1742"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11368</w:t>
            </w:r>
          </w:p>
        </w:tc>
        <w:tc>
          <w:tcPr>
            <w:tcW w:w="1584"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2771,872</w:t>
            </w:r>
          </w:p>
        </w:tc>
        <w:tc>
          <w:tcPr>
            <w:tcW w:w="147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 </w:t>
            </w:r>
          </w:p>
        </w:tc>
        <w:tc>
          <w:tcPr>
            <w:tcW w:w="1092"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 </w:t>
            </w:r>
          </w:p>
        </w:tc>
        <w:tc>
          <w:tcPr>
            <w:tcW w:w="13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 </w:t>
            </w:r>
          </w:p>
        </w:tc>
        <w:tc>
          <w:tcPr>
            <w:tcW w:w="113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13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gridAfter w:val="4"/>
          <w:wAfter w:w="4638" w:type="dxa"/>
          <w:trHeight w:val="300"/>
        </w:trPr>
        <w:tc>
          <w:tcPr>
            <w:tcW w:w="179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 </w:t>
            </w:r>
          </w:p>
        </w:tc>
        <w:tc>
          <w:tcPr>
            <w:tcW w:w="174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Коэффициенты</w:t>
            </w:r>
          </w:p>
        </w:tc>
        <w:tc>
          <w:tcPr>
            <w:tcW w:w="1584"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Стандартная ошибка</w:t>
            </w:r>
          </w:p>
        </w:tc>
        <w:tc>
          <w:tcPr>
            <w:tcW w:w="147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t-статистика</w:t>
            </w:r>
          </w:p>
        </w:tc>
        <w:tc>
          <w:tcPr>
            <w:tcW w:w="109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P-Значение</w:t>
            </w:r>
          </w:p>
        </w:tc>
      </w:tr>
      <w:tr w:rsidR="0035190A" w:rsidRPr="00C82794" w:rsidTr="0035190A">
        <w:trPr>
          <w:gridAfter w:val="4"/>
          <w:wAfter w:w="4638" w:type="dxa"/>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Y-пересечение</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0,611601</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0,022719</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26,92016</w:t>
            </w: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8,6E-155</w:t>
            </w:r>
          </w:p>
        </w:tc>
      </w:tr>
      <w:tr w:rsidR="0035190A" w:rsidRPr="00C82794" w:rsidTr="0035190A">
        <w:trPr>
          <w:gridAfter w:val="4"/>
          <w:wAfter w:w="4638" w:type="dxa"/>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Переменная X 1</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-0,03316</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0,004142</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-8,00672</w:t>
            </w:r>
          </w:p>
        </w:tc>
        <w:tc>
          <w:tcPr>
            <w:tcW w:w="1092" w:type="dxa"/>
            <w:tcBorders>
              <w:top w:val="nil"/>
              <w:left w:val="nil"/>
              <w:bottom w:val="nil"/>
              <w:right w:val="nil"/>
            </w:tcBorders>
            <w:shd w:val="clear" w:color="000000" w:fill="FFFF00"/>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1,29E-15</w:t>
            </w:r>
          </w:p>
        </w:tc>
      </w:tr>
      <w:tr w:rsidR="0035190A" w:rsidRPr="00C82794" w:rsidTr="0035190A">
        <w:trPr>
          <w:gridAfter w:val="4"/>
          <w:wAfter w:w="4638" w:type="dxa"/>
          <w:trHeight w:val="315"/>
        </w:trPr>
        <w:tc>
          <w:tcPr>
            <w:tcW w:w="17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Переменная X 2</w:t>
            </w:r>
          </w:p>
        </w:tc>
        <w:tc>
          <w:tcPr>
            <w:tcW w:w="1742" w:type="dxa"/>
            <w:tcBorders>
              <w:top w:val="nil"/>
              <w:left w:val="nil"/>
              <w:bottom w:val="single" w:sz="8" w:space="0" w:color="auto"/>
              <w:right w:val="nil"/>
            </w:tcBorders>
            <w:shd w:val="clear" w:color="000000" w:fill="FFFF00"/>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-0,19714</w:t>
            </w:r>
          </w:p>
        </w:tc>
        <w:tc>
          <w:tcPr>
            <w:tcW w:w="1584"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0,018205</w:t>
            </w:r>
          </w:p>
        </w:tc>
        <w:tc>
          <w:tcPr>
            <w:tcW w:w="147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-10,8286</w:t>
            </w:r>
          </w:p>
        </w:tc>
        <w:tc>
          <w:tcPr>
            <w:tcW w:w="1092" w:type="dxa"/>
            <w:tcBorders>
              <w:top w:val="nil"/>
              <w:left w:val="nil"/>
              <w:bottom w:val="single" w:sz="8" w:space="0" w:color="auto"/>
              <w:right w:val="nil"/>
            </w:tcBorders>
            <w:shd w:val="clear" w:color="000000" w:fill="FFFF00"/>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3,42E-27</w:t>
            </w:r>
          </w:p>
        </w:tc>
      </w:tr>
    </w:tbl>
    <w:p w:rsidR="0035190A" w:rsidRPr="00C82794" w:rsidRDefault="0035190A" w:rsidP="00884A30">
      <w:pPr>
        <w:autoSpaceDE w:val="0"/>
        <w:autoSpaceDN w:val="0"/>
        <w:adjustRightInd w:val="0"/>
        <w:spacing w:after="0" w:line="240" w:lineRule="auto"/>
        <w:jc w:val="both"/>
        <w:rPr>
          <w:rFonts w:ascii="Times New Roman" w:hAnsi="Times New Roman"/>
          <w:lang w:val="en-US"/>
        </w:rPr>
      </w:pPr>
    </w:p>
    <w:p w:rsidR="0035190A" w:rsidRPr="00C82794" w:rsidRDefault="0035190A" w:rsidP="00884A30">
      <w:pPr>
        <w:spacing w:after="0" w:line="240" w:lineRule="auto"/>
        <w:jc w:val="both"/>
        <w:rPr>
          <w:rFonts w:ascii="Times New Roman" w:hAnsi="Times New Roman"/>
          <w:lang w:val="en-US"/>
        </w:rPr>
      </w:pPr>
      <w:r w:rsidRPr="00C82794">
        <w:rPr>
          <w:rFonts w:ascii="Times New Roman" w:hAnsi="Times New Roman"/>
          <w:lang w:val="en-US"/>
        </w:rPr>
        <w:br w:type="page"/>
      </w:r>
    </w:p>
    <w:p w:rsidR="0035190A" w:rsidRPr="00C82794" w:rsidRDefault="0035190A" w:rsidP="00884A30">
      <w:pPr>
        <w:pStyle w:val="af2"/>
        <w:spacing w:line="240" w:lineRule="auto"/>
        <w:jc w:val="both"/>
        <w:rPr>
          <w:rFonts w:ascii="Times New Roman" w:hAnsi="Times New Roman"/>
          <w:color w:val="auto"/>
          <w:sz w:val="28"/>
          <w:szCs w:val="28"/>
        </w:rPr>
      </w:pPr>
      <w:r w:rsidRPr="00C82794">
        <w:rPr>
          <w:rFonts w:ascii="Times New Roman" w:hAnsi="Times New Roman"/>
          <w:color w:val="auto"/>
          <w:sz w:val="28"/>
          <w:szCs w:val="28"/>
        </w:rPr>
        <w:lastRenderedPageBreak/>
        <w:t>Среднее:</w:t>
      </w:r>
    </w:p>
    <w:p w:rsidR="0035190A" w:rsidRPr="00C82794" w:rsidRDefault="0035190A" w:rsidP="00884A30">
      <w:pPr>
        <w:pStyle w:val="a8"/>
        <w:keepNext/>
        <w:jc w:val="both"/>
        <w:rPr>
          <w:rFonts w:ascii="Times New Roman" w:hAnsi="Times New Roman"/>
          <w:color w:val="auto"/>
        </w:rPr>
      </w:pPr>
      <w:bookmarkStart w:id="78" w:name="_Toc355973669"/>
      <w:r w:rsidRPr="00C82794">
        <w:rPr>
          <w:rFonts w:ascii="Times New Roman" w:hAnsi="Times New Roman"/>
          <w:color w:val="auto"/>
        </w:rPr>
        <w:t xml:space="preserve">Таблица </w:t>
      </w:r>
      <w:r w:rsidR="007C64CD" w:rsidRPr="00C82794">
        <w:rPr>
          <w:rFonts w:ascii="Times New Roman" w:hAnsi="Times New Roman"/>
          <w:color w:val="auto"/>
        </w:rPr>
        <w:fldChar w:fldCharType="begin"/>
      </w:r>
      <w:r w:rsidR="007C64CD" w:rsidRPr="00C82794">
        <w:rPr>
          <w:rFonts w:ascii="Times New Roman" w:hAnsi="Times New Roman"/>
          <w:color w:val="auto"/>
        </w:rPr>
        <w:instrText xml:space="preserve"> SEQ Таблица \* ARABIC </w:instrText>
      </w:r>
      <w:r w:rsidR="007C64CD" w:rsidRPr="00C82794">
        <w:rPr>
          <w:rFonts w:ascii="Times New Roman" w:hAnsi="Times New Roman"/>
          <w:color w:val="auto"/>
        </w:rPr>
        <w:fldChar w:fldCharType="separate"/>
      </w:r>
      <w:r w:rsidR="00D90C02">
        <w:rPr>
          <w:rFonts w:ascii="Times New Roman" w:hAnsi="Times New Roman"/>
          <w:noProof/>
          <w:color w:val="auto"/>
        </w:rPr>
        <w:t>20</w:t>
      </w:r>
      <w:r w:rsidR="007C64CD" w:rsidRPr="00C82794">
        <w:rPr>
          <w:rFonts w:ascii="Times New Roman" w:hAnsi="Times New Roman"/>
          <w:color w:val="auto"/>
        </w:rPr>
        <w:fldChar w:fldCharType="end"/>
      </w:r>
      <w:r w:rsidRPr="00C82794">
        <w:rPr>
          <w:rFonts w:ascii="Times New Roman" w:hAnsi="Times New Roman"/>
          <w:color w:val="auto"/>
        </w:rPr>
        <w:t>. Параметры регрессионного уравнения, курение и среднее образование</w:t>
      </w:r>
      <w:bookmarkEnd w:id="78"/>
    </w:p>
    <w:tbl>
      <w:tblPr>
        <w:tblW w:w="12242" w:type="dxa"/>
        <w:tblInd w:w="93" w:type="dxa"/>
        <w:tblLook w:val="00A0" w:firstRow="1" w:lastRow="0" w:firstColumn="1" w:lastColumn="0" w:noHBand="0" w:noVBand="0"/>
      </w:tblPr>
      <w:tblGrid>
        <w:gridCol w:w="1796"/>
        <w:gridCol w:w="1742"/>
        <w:gridCol w:w="1584"/>
        <w:gridCol w:w="1476"/>
        <w:gridCol w:w="1092"/>
        <w:gridCol w:w="1396"/>
        <w:gridCol w:w="1052"/>
        <w:gridCol w:w="1052"/>
        <w:gridCol w:w="1052"/>
      </w:tblGrid>
      <w:tr w:rsidR="0035190A" w:rsidRPr="00C82794" w:rsidTr="0035190A">
        <w:trPr>
          <w:trHeight w:val="300"/>
        </w:trPr>
        <w:tc>
          <w:tcPr>
            <w:tcW w:w="3538" w:type="dxa"/>
            <w:gridSpan w:val="2"/>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ВЫВОД ИТОГОВ</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3538" w:type="dxa"/>
            <w:gridSpan w:val="2"/>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Регрессионная статистика</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Множественный R</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0,115137</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R-квадрат</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val="en-US" w:eastAsia="ru-RU"/>
              </w:rPr>
            </w:pPr>
            <w:r w:rsidRPr="00C82794">
              <w:rPr>
                <w:rFonts w:ascii="Times New Roman" w:hAnsi="Times New Roman"/>
                <w:lang w:eastAsia="ru-RU"/>
              </w:rPr>
              <w:t>0,13257</w:t>
            </w:r>
            <w:r w:rsidRPr="00C82794">
              <w:rPr>
                <w:rFonts w:ascii="Times New Roman" w:hAnsi="Times New Roman"/>
                <w:lang w:val="en-US" w:eastAsia="ru-RU"/>
              </w:rPr>
              <w:t>2</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Нормированный R-квадрат</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val="en-US" w:eastAsia="ru-RU"/>
              </w:rPr>
            </w:pPr>
            <w:r w:rsidRPr="00C82794">
              <w:rPr>
                <w:rFonts w:ascii="Times New Roman" w:hAnsi="Times New Roman"/>
                <w:lang w:eastAsia="ru-RU"/>
              </w:rPr>
              <w:t>0,13083</w:t>
            </w:r>
            <w:r w:rsidRPr="00C82794">
              <w:rPr>
                <w:rFonts w:ascii="Times New Roman" w:hAnsi="Times New Roman"/>
                <w:lang w:val="en-US" w:eastAsia="ru-RU"/>
              </w:rPr>
              <w:t>1</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Стандартная ошибка</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0,490552</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Наблюдения</w:t>
            </w:r>
          </w:p>
        </w:tc>
        <w:tc>
          <w:tcPr>
            <w:tcW w:w="1742"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11369</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5122" w:type="dxa"/>
            <w:gridSpan w:val="3"/>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Дисперсионный анализ</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 </w:t>
            </w:r>
          </w:p>
        </w:tc>
        <w:tc>
          <w:tcPr>
            <w:tcW w:w="174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proofErr w:type="spellStart"/>
            <w:r w:rsidRPr="00C82794">
              <w:rPr>
                <w:rFonts w:ascii="Times New Roman" w:hAnsi="Times New Roman"/>
                <w:i/>
                <w:iCs/>
                <w:lang w:eastAsia="ru-RU"/>
              </w:rPr>
              <w:t>df</w:t>
            </w:r>
            <w:proofErr w:type="spellEnd"/>
          </w:p>
        </w:tc>
        <w:tc>
          <w:tcPr>
            <w:tcW w:w="1584"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SS</w:t>
            </w:r>
          </w:p>
        </w:tc>
        <w:tc>
          <w:tcPr>
            <w:tcW w:w="147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MS</w:t>
            </w:r>
          </w:p>
        </w:tc>
        <w:tc>
          <w:tcPr>
            <w:tcW w:w="109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F</w:t>
            </w:r>
          </w:p>
        </w:tc>
        <w:tc>
          <w:tcPr>
            <w:tcW w:w="139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Значимость F</w:t>
            </w: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Регрессия</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36,74543</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18,37271</w:t>
            </w: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76,34904</w:t>
            </w:r>
          </w:p>
        </w:tc>
        <w:tc>
          <w:tcPr>
            <w:tcW w:w="1396" w:type="dxa"/>
            <w:tcBorders>
              <w:top w:val="nil"/>
              <w:left w:val="nil"/>
              <w:bottom w:val="nil"/>
              <w:right w:val="nil"/>
            </w:tcBorders>
            <w:shd w:val="clear" w:color="000000" w:fill="FFFF00"/>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1,16E-33</w:t>
            </w: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Остаток</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11366</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2735,126</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0,240641</w:t>
            </w: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Итого</w:t>
            </w:r>
          </w:p>
        </w:tc>
        <w:tc>
          <w:tcPr>
            <w:tcW w:w="1742"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11368</w:t>
            </w:r>
          </w:p>
        </w:tc>
        <w:tc>
          <w:tcPr>
            <w:tcW w:w="1584"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2771,872</w:t>
            </w:r>
          </w:p>
        </w:tc>
        <w:tc>
          <w:tcPr>
            <w:tcW w:w="147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 </w:t>
            </w:r>
          </w:p>
        </w:tc>
        <w:tc>
          <w:tcPr>
            <w:tcW w:w="1092"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 </w:t>
            </w:r>
          </w:p>
        </w:tc>
        <w:tc>
          <w:tcPr>
            <w:tcW w:w="13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 </w:t>
            </w: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gridAfter w:val="4"/>
          <w:wAfter w:w="4552" w:type="dxa"/>
          <w:trHeight w:val="300"/>
        </w:trPr>
        <w:tc>
          <w:tcPr>
            <w:tcW w:w="179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 </w:t>
            </w:r>
          </w:p>
        </w:tc>
        <w:tc>
          <w:tcPr>
            <w:tcW w:w="174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Коэффициенты</w:t>
            </w:r>
          </w:p>
        </w:tc>
        <w:tc>
          <w:tcPr>
            <w:tcW w:w="1584"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Стандартная ошибка</w:t>
            </w:r>
          </w:p>
        </w:tc>
        <w:tc>
          <w:tcPr>
            <w:tcW w:w="147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t-статистика</w:t>
            </w:r>
          </w:p>
        </w:tc>
        <w:tc>
          <w:tcPr>
            <w:tcW w:w="109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P-Значение</w:t>
            </w:r>
          </w:p>
        </w:tc>
      </w:tr>
      <w:tr w:rsidR="0035190A" w:rsidRPr="00C82794" w:rsidTr="0035190A">
        <w:trPr>
          <w:gridAfter w:val="4"/>
          <w:wAfter w:w="4552" w:type="dxa"/>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Y-пересечение</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0,307403</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0,020318</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15,12961</w:t>
            </w: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3,25E-51</w:t>
            </w:r>
          </w:p>
        </w:tc>
      </w:tr>
      <w:tr w:rsidR="0035190A" w:rsidRPr="00C82794" w:rsidTr="0035190A">
        <w:trPr>
          <w:gridAfter w:val="4"/>
          <w:wAfter w:w="4552" w:type="dxa"/>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Переменная X 1</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0,007304</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0,003378</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2,162543</w:t>
            </w:r>
          </w:p>
        </w:tc>
        <w:tc>
          <w:tcPr>
            <w:tcW w:w="1092" w:type="dxa"/>
            <w:tcBorders>
              <w:top w:val="nil"/>
              <w:left w:val="nil"/>
              <w:bottom w:val="nil"/>
              <w:right w:val="nil"/>
            </w:tcBorders>
            <w:shd w:val="clear" w:color="000000" w:fill="FFFF00"/>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0,030597</w:t>
            </w:r>
          </w:p>
        </w:tc>
      </w:tr>
      <w:tr w:rsidR="0035190A" w:rsidRPr="00C82794" w:rsidTr="0035190A">
        <w:trPr>
          <w:gridAfter w:val="4"/>
          <w:wAfter w:w="4552" w:type="dxa"/>
          <w:trHeight w:val="315"/>
        </w:trPr>
        <w:tc>
          <w:tcPr>
            <w:tcW w:w="17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Переменная X 2</w:t>
            </w:r>
          </w:p>
        </w:tc>
        <w:tc>
          <w:tcPr>
            <w:tcW w:w="1742" w:type="dxa"/>
            <w:tcBorders>
              <w:top w:val="nil"/>
              <w:left w:val="nil"/>
              <w:bottom w:val="single" w:sz="8" w:space="0" w:color="auto"/>
              <w:right w:val="nil"/>
            </w:tcBorders>
            <w:shd w:val="clear" w:color="000000" w:fill="FFFF00"/>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0,122429</w:t>
            </w:r>
          </w:p>
        </w:tc>
        <w:tc>
          <w:tcPr>
            <w:tcW w:w="1584"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0,009988</w:t>
            </w:r>
          </w:p>
        </w:tc>
        <w:tc>
          <w:tcPr>
            <w:tcW w:w="147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12,25701</w:t>
            </w:r>
          </w:p>
        </w:tc>
        <w:tc>
          <w:tcPr>
            <w:tcW w:w="1092" w:type="dxa"/>
            <w:tcBorders>
              <w:top w:val="nil"/>
              <w:left w:val="nil"/>
              <w:bottom w:val="single" w:sz="8" w:space="0" w:color="auto"/>
              <w:right w:val="nil"/>
            </w:tcBorders>
            <w:shd w:val="clear" w:color="000000" w:fill="FFFF00"/>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2,54E-34</w:t>
            </w:r>
          </w:p>
        </w:tc>
      </w:tr>
    </w:tbl>
    <w:p w:rsidR="0035190A" w:rsidRPr="00C82794" w:rsidRDefault="0035190A" w:rsidP="00884A30">
      <w:pPr>
        <w:autoSpaceDE w:val="0"/>
        <w:autoSpaceDN w:val="0"/>
        <w:adjustRightInd w:val="0"/>
        <w:spacing w:after="0" w:line="240" w:lineRule="auto"/>
        <w:jc w:val="both"/>
        <w:rPr>
          <w:rFonts w:ascii="Times New Roman" w:hAnsi="Times New Roman"/>
        </w:rPr>
      </w:pPr>
    </w:p>
    <w:p w:rsidR="0035190A" w:rsidRPr="00C82794" w:rsidRDefault="0035190A" w:rsidP="00884A30">
      <w:pPr>
        <w:pStyle w:val="af2"/>
        <w:spacing w:after="0" w:line="240" w:lineRule="auto"/>
        <w:jc w:val="both"/>
        <w:rPr>
          <w:rFonts w:ascii="Times New Roman" w:hAnsi="Times New Roman"/>
          <w:b/>
          <w:color w:val="auto"/>
        </w:rPr>
      </w:pPr>
      <w:r w:rsidRPr="00C82794">
        <w:rPr>
          <w:rFonts w:ascii="Times New Roman" w:hAnsi="Times New Roman"/>
          <w:b/>
          <w:color w:val="auto"/>
        </w:rPr>
        <w:t xml:space="preserve"> Фиктивные переменные</w:t>
      </w:r>
    </w:p>
    <w:tbl>
      <w:tblPr>
        <w:tblW w:w="12244" w:type="dxa"/>
        <w:tblInd w:w="90" w:type="dxa"/>
        <w:tblLook w:val="00A0" w:firstRow="1" w:lastRow="0" w:firstColumn="1" w:lastColumn="0" w:noHBand="0" w:noVBand="0"/>
      </w:tblPr>
      <w:tblGrid>
        <w:gridCol w:w="1796"/>
        <w:gridCol w:w="1742"/>
        <w:gridCol w:w="1584"/>
        <w:gridCol w:w="1478"/>
        <w:gridCol w:w="1092"/>
        <w:gridCol w:w="1396"/>
        <w:gridCol w:w="1052"/>
        <w:gridCol w:w="1052"/>
        <w:gridCol w:w="1052"/>
      </w:tblGrid>
      <w:tr w:rsidR="0035190A" w:rsidRPr="00C82794" w:rsidTr="0035190A">
        <w:trPr>
          <w:trHeight w:val="315"/>
        </w:trPr>
        <w:tc>
          <w:tcPr>
            <w:tcW w:w="3538" w:type="dxa"/>
            <w:gridSpan w:val="2"/>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ВЫВОД ИТОГОВ</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5122" w:type="dxa"/>
            <w:gridSpan w:val="3"/>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Дисперсионный анализ</w:t>
            </w:r>
          </w:p>
        </w:tc>
        <w:tc>
          <w:tcPr>
            <w:tcW w:w="147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 </w:t>
            </w:r>
          </w:p>
        </w:tc>
        <w:tc>
          <w:tcPr>
            <w:tcW w:w="174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proofErr w:type="spellStart"/>
            <w:r w:rsidRPr="00C82794">
              <w:rPr>
                <w:rFonts w:ascii="Times New Roman" w:hAnsi="Times New Roman"/>
                <w:i/>
                <w:iCs/>
                <w:lang w:eastAsia="ru-RU"/>
              </w:rPr>
              <w:t>df</w:t>
            </w:r>
            <w:proofErr w:type="spellEnd"/>
          </w:p>
        </w:tc>
        <w:tc>
          <w:tcPr>
            <w:tcW w:w="1584"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SS</w:t>
            </w:r>
          </w:p>
        </w:tc>
        <w:tc>
          <w:tcPr>
            <w:tcW w:w="1478"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MS</w:t>
            </w:r>
          </w:p>
        </w:tc>
        <w:tc>
          <w:tcPr>
            <w:tcW w:w="109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F</w:t>
            </w:r>
          </w:p>
        </w:tc>
        <w:tc>
          <w:tcPr>
            <w:tcW w:w="139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Значимость F</w:t>
            </w: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Регрессия</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3</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42,43334</w:t>
            </w:r>
          </w:p>
        </w:tc>
        <w:tc>
          <w:tcPr>
            <w:tcW w:w="147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14,14445</w:t>
            </w: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58,89551</w:t>
            </w:r>
          </w:p>
        </w:tc>
        <w:tc>
          <w:tcPr>
            <w:tcW w:w="1396" w:type="dxa"/>
            <w:tcBorders>
              <w:top w:val="nil"/>
              <w:left w:val="nil"/>
              <w:bottom w:val="nil"/>
              <w:right w:val="nil"/>
            </w:tcBorders>
            <w:shd w:val="clear" w:color="000000" w:fill="FFFF00"/>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8,97E-38</w:t>
            </w: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Остаток</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11365</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2729,438</w:t>
            </w:r>
          </w:p>
        </w:tc>
        <w:tc>
          <w:tcPr>
            <w:tcW w:w="147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0,240162</w:t>
            </w: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Итого</w:t>
            </w:r>
          </w:p>
        </w:tc>
        <w:tc>
          <w:tcPr>
            <w:tcW w:w="1742"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11368</w:t>
            </w:r>
          </w:p>
        </w:tc>
        <w:tc>
          <w:tcPr>
            <w:tcW w:w="1584"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2771,872</w:t>
            </w:r>
          </w:p>
        </w:tc>
        <w:tc>
          <w:tcPr>
            <w:tcW w:w="1478"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 </w:t>
            </w:r>
          </w:p>
        </w:tc>
        <w:tc>
          <w:tcPr>
            <w:tcW w:w="1092"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 </w:t>
            </w:r>
          </w:p>
        </w:tc>
        <w:tc>
          <w:tcPr>
            <w:tcW w:w="13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 </w:t>
            </w: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gridAfter w:val="4"/>
          <w:wAfter w:w="4552" w:type="dxa"/>
          <w:trHeight w:val="300"/>
        </w:trPr>
        <w:tc>
          <w:tcPr>
            <w:tcW w:w="179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 </w:t>
            </w:r>
          </w:p>
        </w:tc>
        <w:tc>
          <w:tcPr>
            <w:tcW w:w="174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Коэффициенты</w:t>
            </w:r>
          </w:p>
        </w:tc>
        <w:tc>
          <w:tcPr>
            <w:tcW w:w="1584"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Стандартная ошибка</w:t>
            </w:r>
          </w:p>
        </w:tc>
        <w:tc>
          <w:tcPr>
            <w:tcW w:w="1478"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t-статистика</w:t>
            </w:r>
          </w:p>
        </w:tc>
        <w:tc>
          <w:tcPr>
            <w:tcW w:w="109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P-Значение</w:t>
            </w:r>
          </w:p>
        </w:tc>
      </w:tr>
      <w:tr w:rsidR="0035190A" w:rsidRPr="00C82794" w:rsidTr="0035190A">
        <w:trPr>
          <w:gridAfter w:val="4"/>
          <w:wAfter w:w="4552" w:type="dxa"/>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Y-пересечение</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0,284339</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0,020844</w:t>
            </w:r>
          </w:p>
        </w:tc>
        <w:tc>
          <w:tcPr>
            <w:tcW w:w="147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13,64147</w:t>
            </w: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4,86E-42</w:t>
            </w:r>
          </w:p>
        </w:tc>
      </w:tr>
      <w:tr w:rsidR="0035190A" w:rsidRPr="00C82794" w:rsidTr="0035190A">
        <w:trPr>
          <w:gridAfter w:val="4"/>
          <w:wAfter w:w="4552" w:type="dxa"/>
          <w:trHeight w:val="315"/>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Переменная X 1</w:t>
            </w:r>
          </w:p>
        </w:tc>
        <w:tc>
          <w:tcPr>
            <w:tcW w:w="1742" w:type="dxa"/>
            <w:tcBorders>
              <w:top w:val="nil"/>
              <w:left w:val="nil"/>
              <w:bottom w:val="nil"/>
              <w:right w:val="nil"/>
            </w:tcBorders>
            <w:shd w:val="clear" w:color="000000" w:fill="FFFF00"/>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0,007026</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0,003375</w:t>
            </w:r>
          </w:p>
        </w:tc>
        <w:tc>
          <w:tcPr>
            <w:tcW w:w="147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2,081879</w:t>
            </w:r>
          </w:p>
        </w:tc>
        <w:tc>
          <w:tcPr>
            <w:tcW w:w="1092" w:type="dxa"/>
            <w:tcBorders>
              <w:top w:val="nil"/>
              <w:left w:val="nil"/>
              <w:bottom w:val="nil"/>
              <w:right w:val="nil"/>
            </w:tcBorders>
            <w:shd w:val="clear" w:color="000000" w:fill="FFFF00"/>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0,003737</w:t>
            </w:r>
          </w:p>
        </w:tc>
      </w:tr>
      <w:tr w:rsidR="0035190A" w:rsidRPr="00C82794" w:rsidTr="0035190A">
        <w:trPr>
          <w:gridAfter w:val="4"/>
          <w:wAfter w:w="4552" w:type="dxa"/>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Переменная X 2</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0,122378</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0,009979</w:t>
            </w:r>
          </w:p>
        </w:tc>
        <w:tc>
          <w:tcPr>
            <w:tcW w:w="1478"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12,26409</w:t>
            </w:r>
          </w:p>
        </w:tc>
        <w:tc>
          <w:tcPr>
            <w:tcW w:w="1092" w:type="dxa"/>
            <w:tcBorders>
              <w:top w:val="nil"/>
              <w:left w:val="nil"/>
              <w:bottom w:val="nil"/>
              <w:right w:val="nil"/>
            </w:tcBorders>
            <w:shd w:val="clear" w:color="000000" w:fill="FFFF00"/>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2,33E-34</w:t>
            </w:r>
          </w:p>
        </w:tc>
      </w:tr>
      <w:tr w:rsidR="0035190A" w:rsidRPr="00C82794" w:rsidTr="0035190A">
        <w:trPr>
          <w:gridAfter w:val="4"/>
          <w:wAfter w:w="4552" w:type="dxa"/>
          <w:trHeight w:val="315"/>
        </w:trPr>
        <w:tc>
          <w:tcPr>
            <w:tcW w:w="17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Переменная X 3</w:t>
            </w:r>
          </w:p>
        </w:tc>
        <w:tc>
          <w:tcPr>
            <w:tcW w:w="1742" w:type="dxa"/>
            <w:tcBorders>
              <w:top w:val="nil"/>
              <w:left w:val="nil"/>
              <w:bottom w:val="single" w:sz="8" w:space="0" w:color="auto"/>
              <w:right w:val="nil"/>
            </w:tcBorders>
            <w:shd w:val="clear" w:color="000000" w:fill="FFFF00"/>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0,044926</w:t>
            </w:r>
          </w:p>
        </w:tc>
        <w:tc>
          <w:tcPr>
            <w:tcW w:w="1584"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0,009232</w:t>
            </w:r>
          </w:p>
        </w:tc>
        <w:tc>
          <w:tcPr>
            <w:tcW w:w="1478"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4,866589</w:t>
            </w:r>
          </w:p>
        </w:tc>
        <w:tc>
          <w:tcPr>
            <w:tcW w:w="1092" w:type="dxa"/>
            <w:tcBorders>
              <w:top w:val="nil"/>
              <w:left w:val="nil"/>
              <w:bottom w:val="single" w:sz="8" w:space="0" w:color="auto"/>
              <w:right w:val="nil"/>
            </w:tcBorders>
            <w:shd w:val="clear" w:color="000000" w:fill="FFFF00"/>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1,15E-06</w:t>
            </w:r>
          </w:p>
        </w:tc>
      </w:tr>
    </w:tbl>
    <w:p w:rsidR="0035190A" w:rsidRPr="00C82794" w:rsidRDefault="0035190A" w:rsidP="00884A30">
      <w:pPr>
        <w:autoSpaceDE w:val="0"/>
        <w:autoSpaceDN w:val="0"/>
        <w:adjustRightInd w:val="0"/>
        <w:spacing w:after="0" w:line="240" w:lineRule="auto"/>
        <w:jc w:val="both"/>
        <w:rPr>
          <w:rFonts w:ascii="Times New Roman" w:hAnsi="Times New Roman"/>
        </w:rPr>
      </w:pPr>
    </w:p>
    <w:p w:rsidR="0035190A" w:rsidRPr="00C82794" w:rsidRDefault="0035190A" w:rsidP="00884A30">
      <w:pPr>
        <w:pStyle w:val="af2"/>
        <w:spacing w:after="0" w:line="240" w:lineRule="auto"/>
        <w:jc w:val="both"/>
        <w:rPr>
          <w:rFonts w:ascii="Times New Roman" w:hAnsi="Times New Roman"/>
          <w:b/>
          <w:color w:val="auto"/>
          <w:lang w:val="en-US"/>
        </w:rPr>
      </w:pPr>
    </w:p>
    <w:p w:rsidR="0035190A" w:rsidRPr="00C82794" w:rsidRDefault="0035190A" w:rsidP="00884A30">
      <w:pPr>
        <w:pStyle w:val="af2"/>
        <w:spacing w:after="0" w:line="240" w:lineRule="auto"/>
        <w:jc w:val="both"/>
        <w:rPr>
          <w:rFonts w:ascii="Times New Roman" w:hAnsi="Times New Roman"/>
          <w:b/>
          <w:color w:val="auto"/>
          <w:lang w:val="en-US"/>
        </w:rPr>
      </w:pPr>
    </w:p>
    <w:p w:rsidR="0035190A" w:rsidRPr="00C82794" w:rsidRDefault="0035190A" w:rsidP="00884A30">
      <w:pPr>
        <w:pStyle w:val="af2"/>
        <w:spacing w:after="0" w:line="240" w:lineRule="auto"/>
        <w:jc w:val="both"/>
        <w:rPr>
          <w:rFonts w:ascii="Times New Roman" w:hAnsi="Times New Roman"/>
          <w:b/>
          <w:color w:val="auto"/>
          <w:lang w:val="en-US"/>
        </w:rPr>
      </w:pPr>
    </w:p>
    <w:p w:rsidR="0035190A" w:rsidRPr="00C82794" w:rsidRDefault="0035190A" w:rsidP="00884A30">
      <w:pPr>
        <w:pStyle w:val="af2"/>
        <w:spacing w:after="0" w:line="240" w:lineRule="auto"/>
        <w:jc w:val="both"/>
        <w:rPr>
          <w:rFonts w:ascii="Times New Roman" w:hAnsi="Times New Roman"/>
          <w:b/>
          <w:color w:val="auto"/>
          <w:lang w:val="en-US"/>
        </w:rPr>
      </w:pPr>
    </w:p>
    <w:p w:rsidR="0035190A" w:rsidRPr="00C82794" w:rsidRDefault="0035190A" w:rsidP="00884A30">
      <w:pPr>
        <w:pStyle w:val="af2"/>
        <w:spacing w:after="0" w:line="240" w:lineRule="auto"/>
        <w:jc w:val="both"/>
        <w:rPr>
          <w:rFonts w:ascii="Times New Roman" w:hAnsi="Times New Roman"/>
          <w:b/>
          <w:color w:val="auto"/>
        </w:rPr>
      </w:pPr>
      <w:r w:rsidRPr="00C82794">
        <w:rPr>
          <w:rFonts w:ascii="Times New Roman" w:hAnsi="Times New Roman"/>
          <w:b/>
          <w:color w:val="auto"/>
        </w:rPr>
        <w:lastRenderedPageBreak/>
        <w:t>Перекрестные переменные:</w:t>
      </w:r>
    </w:p>
    <w:tbl>
      <w:tblPr>
        <w:tblW w:w="12242" w:type="dxa"/>
        <w:tblInd w:w="90" w:type="dxa"/>
        <w:tblLook w:val="00A0" w:firstRow="1" w:lastRow="0" w:firstColumn="1" w:lastColumn="0" w:noHBand="0" w:noVBand="0"/>
      </w:tblPr>
      <w:tblGrid>
        <w:gridCol w:w="1796"/>
        <w:gridCol w:w="1742"/>
        <w:gridCol w:w="1584"/>
        <w:gridCol w:w="1476"/>
        <w:gridCol w:w="1092"/>
        <w:gridCol w:w="1396"/>
        <w:gridCol w:w="1052"/>
        <w:gridCol w:w="1052"/>
        <w:gridCol w:w="1052"/>
      </w:tblGrid>
      <w:tr w:rsidR="0035190A" w:rsidRPr="00C82794" w:rsidTr="0035190A">
        <w:trPr>
          <w:trHeight w:val="300"/>
        </w:trPr>
        <w:tc>
          <w:tcPr>
            <w:tcW w:w="3538" w:type="dxa"/>
            <w:gridSpan w:val="2"/>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ВЫВОД ИТОГОВ</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3538" w:type="dxa"/>
            <w:gridSpan w:val="2"/>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Регрессионная статистика</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Множественный R</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0,122204</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R-квадрат</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val="en-US" w:eastAsia="ru-RU"/>
              </w:rPr>
            </w:pPr>
            <w:r w:rsidRPr="00C82794">
              <w:rPr>
                <w:rFonts w:ascii="Times New Roman" w:hAnsi="Times New Roman"/>
                <w:lang w:eastAsia="ru-RU"/>
              </w:rPr>
              <w:t>0,14934</w:t>
            </w:r>
            <w:r w:rsidRPr="00C82794">
              <w:rPr>
                <w:rFonts w:ascii="Times New Roman" w:hAnsi="Times New Roman"/>
                <w:lang w:val="en-US" w:eastAsia="ru-RU"/>
              </w:rPr>
              <w:t>1</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Нормированный R-квадрат</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val="en-US" w:eastAsia="ru-RU"/>
              </w:rPr>
            </w:pPr>
            <w:r w:rsidRPr="00C82794">
              <w:rPr>
                <w:rFonts w:ascii="Times New Roman" w:hAnsi="Times New Roman"/>
                <w:lang w:eastAsia="ru-RU"/>
              </w:rPr>
              <w:t>0,14674</w:t>
            </w:r>
            <w:r w:rsidRPr="00C82794">
              <w:rPr>
                <w:rFonts w:ascii="Times New Roman" w:hAnsi="Times New Roman"/>
                <w:lang w:val="en-US" w:eastAsia="ru-RU"/>
              </w:rPr>
              <w:t>1</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Стандартная ошибка</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0,490156</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Наблюдения</w:t>
            </w:r>
          </w:p>
        </w:tc>
        <w:tc>
          <w:tcPr>
            <w:tcW w:w="1742"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11369</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5122" w:type="dxa"/>
            <w:gridSpan w:val="3"/>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Дисперсионный анализ</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 </w:t>
            </w:r>
          </w:p>
        </w:tc>
        <w:tc>
          <w:tcPr>
            <w:tcW w:w="174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proofErr w:type="spellStart"/>
            <w:r w:rsidRPr="00C82794">
              <w:rPr>
                <w:rFonts w:ascii="Times New Roman" w:hAnsi="Times New Roman"/>
                <w:i/>
                <w:iCs/>
                <w:lang w:eastAsia="ru-RU"/>
              </w:rPr>
              <w:t>df</w:t>
            </w:r>
            <w:proofErr w:type="spellEnd"/>
          </w:p>
        </w:tc>
        <w:tc>
          <w:tcPr>
            <w:tcW w:w="1584"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SS</w:t>
            </w:r>
          </w:p>
        </w:tc>
        <w:tc>
          <w:tcPr>
            <w:tcW w:w="147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MS</w:t>
            </w:r>
          </w:p>
        </w:tc>
        <w:tc>
          <w:tcPr>
            <w:tcW w:w="109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F</w:t>
            </w:r>
          </w:p>
        </w:tc>
        <w:tc>
          <w:tcPr>
            <w:tcW w:w="139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Значимость F</w:t>
            </w: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Регрессия</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3</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41,39471</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13,79824</w:t>
            </w: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57,43208</w:t>
            </w: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7,7E-37</w:t>
            </w: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Остаток</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11365</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2730,477</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0,240253</w:t>
            </w: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Итого</w:t>
            </w:r>
          </w:p>
        </w:tc>
        <w:tc>
          <w:tcPr>
            <w:tcW w:w="1742"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11368</w:t>
            </w:r>
          </w:p>
        </w:tc>
        <w:tc>
          <w:tcPr>
            <w:tcW w:w="1584"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2771,872</w:t>
            </w:r>
          </w:p>
        </w:tc>
        <w:tc>
          <w:tcPr>
            <w:tcW w:w="147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 </w:t>
            </w:r>
          </w:p>
        </w:tc>
        <w:tc>
          <w:tcPr>
            <w:tcW w:w="1092"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 </w:t>
            </w:r>
          </w:p>
        </w:tc>
        <w:tc>
          <w:tcPr>
            <w:tcW w:w="13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 </w:t>
            </w: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gridAfter w:val="4"/>
          <w:wAfter w:w="4552" w:type="dxa"/>
          <w:trHeight w:val="300"/>
        </w:trPr>
        <w:tc>
          <w:tcPr>
            <w:tcW w:w="179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 </w:t>
            </w:r>
          </w:p>
        </w:tc>
        <w:tc>
          <w:tcPr>
            <w:tcW w:w="174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Коэффициенты</w:t>
            </w:r>
          </w:p>
        </w:tc>
        <w:tc>
          <w:tcPr>
            <w:tcW w:w="1584"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Стандартная ошибка</w:t>
            </w:r>
          </w:p>
        </w:tc>
        <w:tc>
          <w:tcPr>
            <w:tcW w:w="147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t-статистика</w:t>
            </w:r>
          </w:p>
        </w:tc>
        <w:tc>
          <w:tcPr>
            <w:tcW w:w="109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P-Значение</w:t>
            </w:r>
          </w:p>
        </w:tc>
      </w:tr>
      <w:tr w:rsidR="0035190A" w:rsidRPr="00C82794" w:rsidTr="0035190A">
        <w:trPr>
          <w:gridAfter w:val="4"/>
          <w:wAfter w:w="4552" w:type="dxa"/>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Y-пересечение</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0,324025</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0,011251</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28,8</w:t>
            </w: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4,1E-176</w:t>
            </w:r>
          </w:p>
        </w:tc>
      </w:tr>
      <w:tr w:rsidR="0035190A" w:rsidRPr="00C82794" w:rsidTr="0035190A">
        <w:trPr>
          <w:gridAfter w:val="4"/>
          <w:wAfter w:w="4552" w:type="dxa"/>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Переменная X 1</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0,115156</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0,014142</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8,142545</w:t>
            </w: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4,27E-16</w:t>
            </w:r>
          </w:p>
        </w:tc>
      </w:tr>
      <w:tr w:rsidR="0035190A" w:rsidRPr="00C82794" w:rsidTr="0035190A">
        <w:trPr>
          <w:gridAfter w:val="4"/>
          <w:wAfter w:w="4552" w:type="dxa"/>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Переменная X 2</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0,044076</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0,015199</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2,89999</w:t>
            </w: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0,003739</w:t>
            </w:r>
          </w:p>
        </w:tc>
      </w:tr>
      <w:tr w:rsidR="0035190A" w:rsidRPr="00C82794" w:rsidTr="0035190A">
        <w:trPr>
          <w:gridAfter w:val="4"/>
          <w:wAfter w:w="4552" w:type="dxa"/>
          <w:trHeight w:val="315"/>
        </w:trPr>
        <w:tc>
          <w:tcPr>
            <w:tcW w:w="17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Переменная X 3</w:t>
            </w:r>
          </w:p>
        </w:tc>
        <w:tc>
          <w:tcPr>
            <w:tcW w:w="1742"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0,001864</w:t>
            </w:r>
          </w:p>
        </w:tc>
        <w:tc>
          <w:tcPr>
            <w:tcW w:w="1584"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0,019133</w:t>
            </w:r>
          </w:p>
        </w:tc>
        <w:tc>
          <w:tcPr>
            <w:tcW w:w="147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0,097431</w:t>
            </w:r>
          </w:p>
        </w:tc>
        <w:tc>
          <w:tcPr>
            <w:tcW w:w="1092"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0,004386</w:t>
            </w:r>
          </w:p>
        </w:tc>
      </w:tr>
    </w:tbl>
    <w:p w:rsidR="0035190A" w:rsidRPr="00C82794" w:rsidRDefault="0035190A" w:rsidP="00884A30">
      <w:pPr>
        <w:autoSpaceDE w:val="0"/>
        <w:autoSpaceDN w:val="0"/>
        <w:adjustRightInd w:val="0"/>
        <w:spacing w:after="0" w:line="240" w:lineRule="auto"/>
        <w:jc w:val="both"/>
        <w:rPr>
          <w:rFonts w:ascii="Times New Roman" w:hAnsi="Times New Roman"/>
        </w:rPr>
      </w:pPr>
    </w:p>
    <w:p w:rsidR="0035190A" w:rsidRPr="00C82794" w:rsidRDefault="0035190A" w:rsidP="00884A30">
      <w:pPr>
        <w:spacing w:after="0" w:line="240" w:lineRule="auto"/>
        <w:jc w:val="both"/>
        <w:rPr>
          <w:rFonts w:ascii="Times New Roman" w:hAnsi="Times New Roman"/>
        </w:rPr>
      </w:pPr>
      <w:r w:rsidRPr="00C82794">
        <w:rPr>
          <w:rFonts w:ascii="Times New Roman" w:hAnsi="Times New Roman"/>
        </w:rPr>
        <w:br w:type="page"/>
      </w:r>
    </w:p>
    <w:p w:rsidR="0035190A" w:rsidRPr="00C82794" w:rsidRDefault="0035190A" w:rsidP="00884A30">
      <w:pPr>
        <w:pStyle w:val="af2"/>
        <w:spacing w:after="0" w:line="240" w:lineRule="auto"/>
        <w:jc w:val="both"/>
        <w:rPr>
          <w:rFonts w:ascii="Times New Roman" w:hAnsi="Times New Roman"/>
          <w:color w:val="auto"/>
          <w:sz w:val="28"/>
          <w:szCs w:val="28"/>
        </w:rPr>
      </w:pPr>
      <w:r w:rsidRPr="00C82794">
        <w:rPr>
          <w:rFonts w:ascii="Times New Roman" w:hAnsi="Times New Roman"/>
          <w:color w:val="auto"/>
          <w:sz w:val="28"/>
          <w:szCs w:val="28"/>
        </w:rPr>
        <w:lastRenderedPageBreak/>
        <w:t>Высшее:</w:t>
      </w:r>
    </w:p>
    <w:p w:rsidR="0035190A" w:rsidRPr="00C82794" w:rsidRDefault="0035190A" w:rsidP="00884A30">
      <w:pPr>
        <w:pStyle w:val="a8"/>
        <w:keepNext/>
        <w:jc w:val="both"/>
        <w:rPr>
          <w:rFonts w:ascii="Times New Roman" w:hAnsi="Times New Roman"/>
          <w:color w:val="auto"/>
        </w:rPr>
      </w:pPr>
      <w:bookmarkStart w:id="79" w:name="_Toc355973670"/>
      <w:r w:rsidRPr="00C82794">
        <w:rPr>
          <w:rFonts w:ascii="Times New Roman" w:hAnsi="Times New Roman"/>
          <w:color w:val="auto"/>
        </w:rPr>
        <w:t xml:space="preserve">Таблица </w:t>
      </w:r>
      <w:r w:rsidR="007C64CD" w:rsidRPr="00C82794">
        <w:rPr>
          <w:rFonts w:ascii="Times New Roman" w:hAnsi="Times New Roman"/>
          <w:color w:val="auto"/>
        </w:rPr>
        <w:fldChar w:fldCharType="begin"/>
      </w:r>
      <w:r w:rsidR="007C64CD" w:rsidRPr="00C82794">
        <w:rPr>
          <w:rFonts w:ascii="Times New Roman" w:hAnsi="Times New Roman"/>
          <w:color w:val="auto"/>
        </w:rPr>
        <w:instrText xml:space="preserve"> SEQ Таблица \* ARABIC </w:instrText>
      </w:r>
      <w:r w:rsidR="007C64CD" w:rsidRPr="00C82794">
        <w:rPr>
          <w:rFonts w:ascii="Times New Roman" w:hAnsi="Times New Roman"/>
          <w:color w:val="auto"/>
        </w:rPr>
        <w:fldChar w:fldCharType="separate"/>
      </w:r>
      <w:r w:rsidR="00D90C02">
        <w:rPr>
          <w:rFonts w:ascii="Times New Roman" w:hAnsi="Times New Roman"/>
          <w:noProof/>
          <w:color w:val="auto"/>
        </w:rPr>
        <w:t>21</w:t>
      </w:r>
      <w:r w:rsidR="007C64CD" w:rsidRPr="00C82794">
        <w:rPr>
          <w:rFonts w:ascii="Times New Roman" w:hAnsi="Times New Roman"/>
          <w:color w:val="auto"/>
        </w:rPr>
        <w:fldChar w:fldCharType="end"/>
      </w:r>
      <w:r w:rsidRPr="00C82794">
        <w:rPr>
          <w:rFonts w:ascii="Times New Roman" w:hAnsi="Times New Roman"/>
          <w:color w:val="auto"/>
        </w:rPr>
        <w:t>. Параметры регрессионного уравнения, курение и высшее образование</w:t>
      </w:r>
      <w:bookmarkEnd w:id="79"/>
    </w:p>
    <w:tbl>
      <w:tblPr>
        <w:tblW w:w="12242" w:type="dxa"/>
        <w:tblInd w:w="90" w:type="dxa"/>
        <w:tblLook w:val="00A0" w:firstRow="1" w:lastRow="0" w:firstColumn="1" w:lastColumn="0" w:noHBand="0" w:noVBand="0"/>
      </w:tblPr>
      <w:tblGrid>
        <w:gridCol w:w="1796"/>
        <w:gridCol w:w="1742"/>
        <w:gridCol w:w="1584"/>
        <w:gridCol w:w="1476"/>
        <w:gridCol w:w="1092"/>
        <w:gridCol w:w="1396"/>
        <w:gridCol w:w="1052"/>
        <w:gridCol w:w="1052"/>
        <w:gridCol w:w="1052"/>
      </w:tblGrid>
      <w:tr w:rsidR="0035190A" w:rsidRPr="00C82794" w:rsidTr="0035190A">
        <w:trPr>
          <w:trHeight w:val="300"/>
        </w:trPr>
        <w:tc>
          <w:tcPr>
            <w:tcW w:w="3538" w:type="dxa"/>
            <w:gridSpan w:val="2"/>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ВЫВОД ИТОГОВ</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3538" w:type="dxa"/>
            <w:gridSpan w:val="2"/>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Регрессионная статистика</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Множественный R</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0,10589</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R-квадрат</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0,11213</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Нормированный R-квадрат</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0,11039</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Стандартная ошибка</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0,49106</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Наблюдения</w:t>
            </w:r>
          </w:p>
        </w:tc>
        <w:tc>
          <w:tcPr>
            <w:tcW w:w="1742"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11369</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5122" w:type="dxa"/>
            <w:gridSpan w:val="3"/>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Дисперсионный анализ</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 </w:t>
            </w:r>
          </w:p>
        </w:tc>
        <w:tc>
          <w:tcPr>
            <w:tcW w:w="174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proofErr w:type="spellStart"/>
            <w:r w:rsidRPr="00C82794">
              <w:rPr>
                <w:rFonts w:ascii="Times New Roman" w:hAnsi="Times New Roman"/>
                <w:i/>
                <w:iCs/>
                <w:lang w:eastAsia="ru-RU"/>
              </w:rPr>
              <w:t>df</w:t>
            </w:r>
            <w:proofErr w:type="spellEnd"/>
          </w:p>
        </w:tc>
        <w:tc>
          <w:tcPr>
            <w:tcW w:w="1584"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SS</w:t>
            </w:r>
          </w:p>
        </w:tc>
        <w:tc>
          <w:tcPr>
            <w:tcW w:w="147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MS</w:t>
            </w:r>
          </w:p>
        </w:tc>
        <w:tc>
          <w:tcPr>
            <w:tcW w:w="109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F</w:t>
            </w:r>
          </w:p>
        </w:tc>
        <w:tc>
          <w:tcPr>
            <w:tcW w:w="139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Значимость F</w:t>
            </w: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Регрессия</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31,08041</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15,5402</w:t>
            </w: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64,44488</w:t>
            </w: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1,48E-28</w:t>
            </w: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Остаток</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11366</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2740,791</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0,241139</w:t>
            </w: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Итого</w:t>
            </w:r>
          </w:p>
        </w:tc>
        <w:tc>
          <w:tcPr>
            <w:tcW w:w="1742"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11368</w:t>
            </w:r>
          </w:p>
        </w:tc>
        <w:tc>
          <w:tcPr>
            <w:tcW w:w="1584"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2771,872</w:t>
            </w:r>
          </w:p>
        </w:tc>
        <w:tc>
          <w:tcPr>
            <w:tcW w:w="147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 </w:t>
            </w:r>
          </w:p>
        </w:tc>
        <w:tc>
          <w:tcPr>
            <w:tcW w:w="1092"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 </w:t>
            </w:r>
          </w:p>
        </w:tc>
        <w:tc>
          <w:tcPr>
            <w:tcW w:w="13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 </w:t>
            </w: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trHeight w:val="315"/>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3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c>
          <w:tcPr>
            <w:tcW w:w="105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p>
        </w:tc>
      </w:tr>
      <w:tr w:rsidR="0035190A" w:rsidRPr="00C82794" w:rsidTr="0035190A">
        <w:trPr>
          <w:gridAfter w:val="4"/>
          <w:wAfter w:w="4552" w:type="dxa"/>
          <w:trHeight w:val="300"/>
        </w:trPr>
        <w:tc>
          <w:tcPr>
            <w:tcW w:w="179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 </w:t>
            </w:r>
          </w:p>
        </w:tc>
        <w:tc>
          <w:tcPr>
            <w:tcW w:w="174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Коэффициенты</w:t>
            </w:r>
          </w:p>
        </w:tc>
        <w:tc>
          <w:tcPr>
            <w:tcW w:w="1584"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Стандартная ошибка</w:t>
            </w:r>
          </w:p>
        </w:tc>
        <w:tc>
          <w:tcPr>
            <w:tcW w:w="1476"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t-статистика</w:t>
            </w:r>
          </w:p>
        </w:tc>
        <w:tc>
          <w:tcPr>
            <w:tcW w:w="1092" w:type="dxa"/>
            <w:tcBorders>
              <w:top w:val="single" w:sz="8" w:space="0" w:color="auto"/>
              <w:left w:val="nil"/>
              <w:bottom w:val="single" w:sz="4" w:space="0" w:color="auto"/>
              <w:right w:val="nil"/>
            </w:tcBorders>
            <w:noWrap/>
            <w:vAlign w:val="bottom"/>
          </w:tcPr>
          <w:p w:rsidR="0035190A" w:rsidRPr="00C82794" w:rsidRDefault="0035190A" w:rsidP="00884A30">
            <w:pPr>
              <w:spacing w:after="0" w:line="240" w:lineRule="auto"/>
              <w:jc w:val="both"/>
              <w:rPr>
                <w:rFonts w:ascii="Times New Roman" w:hAnsi="Times New Roman"/>
                <w:i/>
                <w:iCs/>
                <w:lang w:eastAsia="ru-RU"/>
              </w:rPr>
            </w:pPr>
            <w:r w:rsidRPr="00C82794">
              <w:rPr>
                <w:rFonts w:ascii="Times New Roman" w:hAnsi="Times New Roman"/>
                <w:i/>
                <w:iCs/>
                <w:lang w:eastAsia="ru-RU"/>
              </w:rPr>
              <w:t>P-Значение</w:t>
            </w:r>
          </w:p>
        </w:tc>
      </w:tr>
      <w:tr w:rsidR="0035190A" w:rsidRPr="00C82794" w:rsidTr="0035190A">
        <w:trPr>
          <w:gridAfter w:val="4"/>
          <w:wAfter w:w="4552" w:type="dxa"/>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Y-пересечение</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0,250984</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0,024234</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10,35676</w:t>
            </w:r>
          </w:p>
        </w:tc>
        <w:tc>
          <w:tcPr>
            <w:tcW w:w="109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5,04E-25</w:t>
            </w:r>
          </w:p>
        </w:tc>
      </w:tr>
      <w:tr w:rsidR="0035190A" w:rsidRPr="00C82794" w:rsidTr="0035190A">
        <w:trPr>
          <w:gridAfter w:val="4"/>
          <w:wAfter w:w="4552" w:type="dxa"/>
          <w:trHeight w:val="300"/>
        </w:trPr>
        <w:tc>
          <w:tcPr>
            <w:tcW w:w="179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Переменная X 1</w:t>
            </w:r>
          </w:p>
        </w:tc>
        <w:tc>
          <w:tcPr>
            <w:tcW w:w="1742"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0,04387</w:t>
            </w:r>
          </w:p>
        </w:tc>
        <w:tc>
          <w:tcPr>
            <w:tcW w:w="1584"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0,005417</w:t>
            </w:r>
          </w:p>
        </w:tc>
        <w:tc>
          <w:tcPr>
            <w:tcW w:w="1476" w:type="dxa"/>
            <w:tcBorders>
              <w:top w:val="nil"/>
              <w:left w:val="nil"/>
              <w:bottom w:val="nil"/>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8,098084</w:t>
            </w:r>
          </w:p>
        </w:tc>
        <w:tc>
          <w:tcPr>
            <w:tcW w:w="1092" w:type="dxa"/>
            <w:tcBorders>
              <w:top w:val="nil"/>
              <w:left w:val="nil"/>
              <w:bottom w:val="nil"/>
              <w:right w:val="nil"/>
            </w:tcBorders>
            <w:shd w:val="clear" w:color="000000" w:fill="FFFF00"/>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6,15E-16</w:t>
            </w:r>
          </w:p>
        </w:tc>
      </w:tr>
      <w:tr w:rsidR="0035190A" w:rsidRPr="00C82794" w:rsidTr="0035190A">
        <w:trPr>
          <w:gridAfter w:val="4"/>
          <w:wAfter w:w="4552" w:type="dxa"/>
          <w:trHeight w:val="315"/>
        </w:trPr>
        <w:tc>
          <w:tcPr>
            <w:tcW w:w="179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Переменная X 2</w:t>
            </w:r>
          </w:p>
        </w:tc>
        <w:tc>
          <w:tcPr>
            <w:tcW w:w="1742" w:type="dxa"/>
            <w:tcBorders>
              <w:top w:val="nil"/>
              <w:left w:val="nil"/>
              <w:bottom w:val="single" w:sz="8" w:space="0" w:color="auto"/>
              <w:right w:val="nil"/>
            </w:tcBorders>
            <w:shd w:val="clear" w:color="000000" w:fill="FFFF00"/>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-0,20091</w:t>
            </w:r>
          </w:p>
        </w:tc>
        <w:tc>
          <w:tcPr>
            <w:tcW w:w="1584"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0,017868</w:t>
            </w:r>
          </w:p>
        </w:tc>
        <w:tc>
          <w:tcPr>
            <w:tcW w:w="1476" w:type="dxa"/>
            <w:tcBorders>
              <w:top w:val="nil"/>
              <w:left w:val="nil"/>
              <w:bottom w:val="single" w:sz="8" w:space="0" w:color="auto"/>
              <w:right w:val="nil"/>
            </w:tcBorders>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-11,2442</w:t>
            </w:r>
          </w:p>
        </w:tc>
        <w:tc>
          <w:tcPr>
            <w:tcW w:w="1092" w:type="dxa"/>
            <w:tcBorders>
              <w:top w:val="nil"/>
              <w:left w:val="nil"/>
              <w:bottom w:val="single" w:sz="8" w:space="0" w:color="auto"/>
              <w:right w:val="nil"/>
            </w:tcBorders>
            <w:shd w:val="clear" w:color="000000" w:fill="FFFF00"/>
            <w:noWrap/>
            <w:vAlign w:val="bottom"/>
          </w:tcPr>
          <w:p w:rsidR="0035190A" w:rsidRPr="00C82794" w:rsidRDefault="0035190A" w:rsidP="00884A30">
            <w:pPr>
              <w:spacing w:after="0" w:line="240" w:lineRule="auto"/>
              <w:jc w:val="both"/>
              <w:rPr>
                <w:rFonts w:ascii="Times New Roman" w:hAnsi="Times New Roman"/>
                <w:lang w:eastAsia="ru-RU"/>
              </w:rPr>
            </w:pPr>
            <w:r w:rsidRPr="00C82794">
              <w:rPr>
                <w:rFonts w:ascii="Times New Roman" w:hAnsi="Times New Roman"/>
                <w:lang w:eastAsia="ru-RU"/>
              </w:rPr>
              <w:t>3,53E-29</w:t>
            </w:r>
          </w:p>
        </w:tc>
      </w:tr>
    </w:tbl>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p w:rsidR="0035190A" w:rsidRPr="00C82794" w:rsidRDefault="0035190A" w:rsidP="00884A30">
      <w:pPr>
        <w:spacing w:after="0" w:line="240" w:lineRule="auto"/>
        <w:jc w:val="both"/>
        <w:rPr>
          <w:rFonts w:ascii="Times New Roman" w:hAnsi="Times New Roman"/>
          <w:sz w:val="24"/>
          <w:szCs w:val="24"/>
          <w:lang w:eastAsia="ru-RU"/>
        </w:rPr>
      </w:pPr>
      <w:r w:rsidRPr="00C82794">
        <w:rPr>
          <w:rFonts w:ascii="Times New Roman" w:hAnsi="Times New Roman"/>
          <w:sz w:val="24"/>
          <w:szCs w:val="24"/>
          <w:lang w:eastAsia="ru-RU"/>
        </w:rPr>
        <w:br w:type="page"/>
      </w:r>
    </w:p>
    <w:p w:rsidR="0035190A" w:rsidRPr="00C82794" w:rsidRDefault="0035190A" w:rsidP="00081FD6">
      <w:pPr>
        <w:pStyle w:val="3"/>
        <w:spacing w:before="0" w:line="360" w:lineRule="auto"/>
        <w:jc w:val="center"/>
        <w:rPr>
          <w:rFonts w:ascii="Times New Roman" w:hAnsi="Times New Roman" w:cs="Times New Roman"/>
          <w:color w:val="auto"/>
          <w:sz w:val="28"/>
          <w:szCs w:val="28"/>
        </w:rPr>
      </w:pPr>
      <w:bookmarkStart w:id="80" w:name="_Toc357028165"/>
      <w:bookmarkStart w:id="81" w:name="_Toc357090523"/>
      <w:r w:rsidRPr="00C82794">
        <w:rPr>
          <w:rFonts w:ascii="Times New Roman" w:hAnsi="Times New Roman" w:cs="Times New Roman"/>
          <w:color w:val="auto"/>
          <w:sz w:val="28"/>
          <w:szCs w:val="28"/>
        </w:rPr>
        <w:lastRenderedPageBreak/>
        <w:t>Приложение</w:t>
      </w:r>
      <w:r w:rsidR="00081FD6">
        <w:rPr>
          <w:rFonts w:ascii="Times New Roman" w:hAnsi="Times New Roman" w:cs="Times New Roman"/>
          <w:color w:val="auto"/>
          <w:sz w:val="28"/>
          <w:szCs w:val="28"/>
        </w:rPr>
        <w:t xml:space="preserve"> </w:t>
      </w:r>
      <w:r w:rsidRPr="00C82794">
        <w:rPr>
          <w:rFonts w:ascii="Times New Roman" w:hAnsi="Times New Roman" w:cs="Times New Roman"/>
          <w:color w:val="auto"/>
          <w:sz w:val="28"/>
          <w:szCs w:val="28"/>
        </w:rPr>
        <w:t>3. Моделирование на макроуровне</w:t>
      </w:r>
      <w:bookmarkEnd w:id="80"/>
      <w:bookmarkEnd w:id="81"/>
    </w:p>
    <w:p w:rsidR="0035190A" w:rsidRPr="00C82794" w:rsidRDefault="0035190A" w:rsidP="00884A30">
      <w:pPr>
        <w:pStyle w:val="af2"/>
        <w:spacing w:after="0" w:line="360" w:lineRule="auto"/>
        <w:jc w:val="both"/>
        <w:rPr>
          <w:rFonts w:ascii="Times New Roman" w:hAnsi="Times New Roman"/>
          <w:b/>
          <w:color w:val="auto"/>
          <w:sz w:val="28"/>
          <w:szCs w:val="28"/>
        </w:rPr>
      </w:pPr>
      <w:r w:rsidRPr="00C82794">
        <w:rPr>
          <w:rFonts w:ascii="Times New Roman" w:hAnsi="Times New Roman"/>
          <w:b/>
          <w:color w:val="auto"/>
          <w:sz w:val="28"/>
          <w:szCs w:val="28"/>
        </w:rPr>
        <w:t>Метод пошагового исключения. Выход</w:t>
      </w:r>
    </w:p>
    <w:tbl>
      <w:tblPr>
        <w:tblW w:w="5000" w:type="pct"/>
        <w:tblCellMar>
          <w:left w:w="0" w:type="dxa"/>
          <w:right w:w="0" w:type="dxa"/>
        </w:tblCellMar>
        <w:tblLook w:val="0000" w:firstRow="0" w:lastRow="0" w:firstColumn="0" w:lastColumn="0" w:noHBand="0" w:noVBand="0"/>
      </w:tblPr>
      <w:tblGrid>
        <w:gridCol w:w="2888"/>
        <w:gridCol w:w="1579"/>
        <w:gridCol w:w="1729"/>
        <w:gridCol w:w="1731"/>
        <w:gridCol w:w="1428"/>
      </w:tblGrid>
      <w:tr w:rsidR="0035190A" w:rsidRPr="00C82794" w:rsidTr="0035190A">
        <w:trPr>
          <w:trHeight w:val="225"/>
        </w:trPr>
        <w:tc>
          <w:tcPr>
            <w:tcW w:w="3312" w:type="pct"/>
            <w:gridSpan w:val="3"/>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Dependent</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Variable</w:t>
            </w:r>
            <w:proofErr w:type="spellEnd"/>
            <w:r w:rsidRPr="00C82794">
              <w:rPr>
                <w:rFonts w:ascii="Times New Roman" w:hAnsi="Times New Roman"/>
                <w:sz w:val="24"/>
                <w:szCs w:val="24"/>
              </w:rPr>
              <w:t>: Y</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val="225"/>
        </w:trPr>
        <w:tc>
          <w:tcPr>
            <w:tcW w:w="3312" w:type="pct"/>
            <w:gridSpan w:val="3"/>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Method</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Least</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Squares</w:t>
            </w:r>
            <w:proofErr w:type="spellEnd"/>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val="225"/>
        </w:trPr>
        <w:tc>
          <w:tcPr>
            <w:tcW w:w="3312" w:type="pct"/>
            <w:gridSpan w:val="3"/>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Date</w:t>
            </w:r>
            <w:proofErr w:type="spellEnd"/>
            <w:r w:rsidRPr="00C82794">
              <w:rPr>
                <w:rFonts w:ascii="Times New Roman" w:hAnsi="Times New Roman"/>
                <w:sz w:val="24"/>
                <w:szCs w:val="24"/>
              </w:rPr>
              <w:t xml:space="preserve">: 06/16/12   </w:t>
            </w:r>
            <w:proofErr w:type="spellStart"/>
            <w:r w:rsidRPr="00C82794">
              <w:rPr>
                <w:rFonts w:ascii="Times New Roman" w:hAnsi="Times New Roman"/>
                <w:sz w:val="24"/>
                <w:szCs w:val="24"/>
              </w:rPr>
              <w:t>Time</w:t>
            </w:r>
            <w:proofErr w:type="spellEnd"/>
            <w:r w:rsidRPr="00C82794">
              <w:rPr>
                <w:rFonts w:ascii="Times New Roman" w:hAnsi="Times New Roman"/>
                <w:sz w:val="24"/>
                <w:szCs w:val="24"/>
              </w:rPr>
              <w:t>: 22:14</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val="225"/>
        </w:trPr>
        <w:tc>
          <w:tcPr>
            <w:tcW w:w="2388"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Sample</w:t>
            </w:r>
            <w:proofErr w:type="spellEnd"/>
            <w:r w:rsidRPr="00C82794">
              <w:rPr>
                <w:rFonts w:ascii="Times New Roman" w:hAnsi="Times New Roman"/>
                <w:sz w:val="24"/>
                <w:szCs w:val="24"/>
              </w:rPr>
              <w:t>: 1 75</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val="225"/>
        </w:trPr>
        <w:tc>
          <w:tcPr>
            <w:tcW w:w="3312" w:type="pct"/>
            <w:gridSpan w:val="3"/>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Included</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observations</w:t>
            </w:r>
            <w:proofErr w:type="spellEnd"/>
            <w:r w:rsidRPr="00C82794">
              <w:rPr>
                <w:rFonts w:ascii="Times New Roman" w:hAnsi="Times New Roman"/>
                <w:sz w:val="24"/>
                <w:szCs w:val="24"/>
              </w:rPr>
              <w:t>: 75</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Variable</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proofErr w:type="spellStart"/>
            <w:r w:rsidRPr="00C82794">
              <w:rPr>
                <w:rFonts w:ascii="Times New Roman" w:hAnsi="Times New Roman"/>
                <w:sz w:val="24"/>
                <w:szCs w:val="24"/>
              </w:rPr>
              <w:t>Coefficient</w:t>
            </w:r>
            <w:proofErr w:type="spellEnd"/>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proofErr w:type="spellStart"/>
            <w:r w:rsidRPr="00C82794">
              <w:rPr>
                <w:rFonts w:ascii="Times New Roman" w:hAnsi="Times New Roman"/>
                <w:sz w:val="24"/>
                <w:szCs w:val="24"/>
              </w:rPr>
              <w:t>Std</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Error</w:t>
            </w:r>
            <w:proofErr w:type="spellEnd"/>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t-</w:t>
            </w:r>
            <w:proofErr w:type="spellStart"/>
            <w:r w:rsidRPr="00C82794">
              <w:rPr>
                <w:rFonts w:ascii="Times New Roman" w:hAnsi="Times New Roman"/>
                <w:sz w:val="24"/>
                <w:szCs w:val="24"/>
              </w:rPr>
              <w:t>Statistic</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proofErr w:type="spellStart"/>
            <w:r w:rsidRPr="00C82794">
              <w:rPr>
                <w:rFonts w:ascii="Times New Roman" w:hAnsi="Times New Roman"/>
                <w:sz w:val="24"/>
                <w:szCs w:val="24"/>
              </w:rPr>
              <w:t>Prob</w:t>
            </w:r>
            <w:proofErr w:type="spellEnd"/>
            <w:r w:rsidRPr="00C82794">
              <w:rPr>
                <w:rFonts w:ascii="Times New Roman" w:hAnsi="Times New Roman"/>
                <w:sz w:val="24"/>
                <w:szCs w:val="24"/>
              </w:rPr>
              <w:t>.  </w:t>
            </w: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r w:rsidRPr="00C82794">
              <w:rPr>
                <w:rFonts w:ascii="Times New Roman" w:hAnsi="Times New Roman"/>
                <w:sz w:val="24"/>
                <w:szCs w:val="24"/>
              </w:rPr>
              <w:t>X1</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-0.038781</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0.008472</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-4.577304</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highlight w:val="yellow"/>
              </w:rPr>
            </w:pPr>
            <w:r w:rsidRPr="00C82794">
              <w:rPr>
                <w:rFonts w:ascii="Times New Roman" w:hAnsi="Times New Roman"/>
                <w:sz w:val="24"/>
                <w:szCs w:val="24"/>
                <w:highlight w:val="yellow"/>
              </w:rPr>
              <w:t>0.0000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r w:rsidRPr="00C82794">
              <w:rPr>
                <w:rFonts w:ascii="Times New Roman" w:hAnsi="Times New Roman"/>
                <w:sz w:val="24"/>
                <w:szCs w:val="24"/>
              </w:rPr>
              <w:t>C</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2.606237</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0.080278</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32.46499</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highlight w:val="yellow"/>
              </w:rPr>
            </w:pPr>
            <w:r w:rsidRPr="00C82794">
              <w:rPr>
                <w:rFonts w:ascii="Times New Roman" w:hAnsi="Times New Roman"/>
                <w:sz w:val="24"/>
                <w:szCs w:val="24"/>
                <w:highlight w:val="yellow"/>
              </w:rPr>
              <w:t>0.0000</w:t>
            </w: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r w:rsidRPr="00C82794">
              <w:rPr>
                <w:rFonts w:ascii="Times New Roman" w:hAnsi="Times New Roman"/>
                <w:sz w:val="24"/>
                <w:szCs w:val="24"/>
              </w:rPr>
              <w:t>R-</w:t>
            </w:r>
            <w:proofErr w:type="spellStart"/>
            <w:r w:rsidRPr="00C82794">
              <w:rPr>
                <w:rFonts w:ascii="Times New Roman" w:hAnsi="Times New Roman"/>
                <w:sz w:val="24"/>
                <w:szCs w:val="24"/>
              </w:rPr>
              <w:t>squared</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0.223005</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    </w:t>
            </w:r>
            <w:proofErr w:type="spellStart"/>
            <w:r w:rsidRPr="00C82794">
              <w:rPr>
                <w:rFonts w:ascii="Times New Roman" w:hAnsi="Times New Roman"/>
                <w:sz w:val="24"/>
                <w:szCs w:val="24"/>
              </w:rPr>
              <w:t>Mean</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dependent</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var</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2.316000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Adjusted</w:t>
            </w:r>
            <w:proofErr w:type="spellEnd"/>
            <w:r w:rsidRPr="00C82794">
              <w:rPr>
                <w:rFonts w:ascii="Times New Roman" w:hAnsi="Times New Roman"/>
                <w:sz w:val="24"/>
                <w:szCs w:val="24"/>
              </w:rPr>
              <w:t xml:space="preserve"> R-</w:t>
            </w:r>
            <w:proofErr w:type="spellStart"/>
            <w:r w:rsidRPr="00C82794">
              <w:rPr>
                <w:rFonts w:ascii="Times New Roman" w:hAnsi="Times New Roman"/>
                <w:sz w:val="24"/>
                <w:szCs w:val="24"/>
              </w:rPr>
              <w:t>squared</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0.212361</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 xml:space="preserve">    S.D. </w:t>
            </w:r>
            <w:proofErr w:type="spellStart"/>
            <w:r w:rsidRPr="00C82794">
              <w:rPr>
                <w:rFonts w:ascii="Times New Roman" w:hAnsi="Times New Roman"/>
                <w:sz w:val="24"/>
                <w:szCs w:val="24"/>
              </w:rPr>
              <w:t>dependent</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var</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0.480439</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r w:rsidRPr="00C82794">
              <w:rPr>
                <w:rFonts w:ascii="Times New Roman" w:hAnsi="Times New Roman"/>
                <w:sz w:val="24"/>
                <w:szCs w:val="24"/>
              </w:rPr>
              <w:t xml:space="preserve">S.E. </w:t>
            </w:r>
            <w:proofErr w:type="spellStart"/>
            <w:r w:rsidRPr="00C82794">
              <w:rPr>
                <w:rFonts w:ascii="Times New Roman" w:hAnsi="Times New Roman"/>
                <w:sz w:val="24"/>
                <w:szCs w:val="24"/>
              </w:rPr>
              <w:t>of</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regression</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highlight w:val="yellow"/>
              </w:rPr>
              <w:t>0.426385</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    </w:t>
            </w:r>
            <w:proofErr w:type="spellStart"/>
            <w:r w:rsidRPr="00C82794">
              <w:rPr>
                <w:rFonts w:ascii="Times New Roman" w:hAnsi="Times New Roman"/>
                <w:sz w:val="24"/>
                <w:szCs w:val="24"/>
              </w:rPr>
              <w:t>Akaike</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info</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criterion</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highlight w:val="yellow"/>
              </w:rPr>
            </w:pPr>
            <w:r w:rsidRPr="00C82794">
              <w:rPr>
                <w:rFonts w:ascii="Times New Roman" w:hAnsi="Times New Roman"/>
                <w:sz w:val="24"/>
                <w:szCs w:val="24"/>
                <w:highlight w:val="yellow"/>
              </w:rPr>
              <w:t>1.159356</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Sum</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squared</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resid</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13.27169</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    </w:t>
            </w:r>
            <w:proofErr w:type="spellStart"/>
            <w:r w:rsidRPr="00C82794">
              <w:rPr>
                <w:rFonts w:ascii="Times New Roman" w:hAnsi="Times New Roman"/>
                <w:sz w:val="24"/>
                <w:szCs w:val="24"/>
              </w:rPr>
              <w:t>Schwarz</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criterion</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highlight w:val="yellow"/>
              </w:rPr>
            </w:pPr>
            <w:r w:rsidRPr="00C82794">
              <w:rPr>
                <w:rFonts w:ascii="Times New Roman" w:hAnsi="Times New Roman"/>
                <w:sz w:val="24"/>
                <w:szCs w:val="24"/>
                <w:highlight w:val="yellow"/>
              </w:rPr>
              <w:t>1.221155</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Log</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likelihood</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-41.47584</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    </w:t>
            </w:r>
            <w:proofErr w:type="spellStart"/>
            <w:r w:rsidRPr="00C82794">
              <w:rPr>
                <w:rFonts w:ascii="Times New Roman" w:hAnsi="Times New Roman"/>
                <w:sz w:val="24"/>
                <w:szCs w:val="24"/>
              </w:rPr>
              <w:t>Hannan-Quinn</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criter</w:t>
            </w:r>
            <w:proofErr w:type="spellEnd"/>
            <w:r w:rsidRPr="00C82794">
              <w:rPr>
                <w:rFonts w:ascii="Times New Roman" w:hAnsi="Times New Roman"/>
                <w:sz w:val="24"/>
                <w:szCs w:val="24"/>
              </w:rPr>
              <w:t>.</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highlight w:val="yellow"/>
              </w:rPr>
            </w:pPr>
            <w:r w:rsidRPr="00C82794">
              <w:rPr>
                <w:rFonts w:ascii="Times New Roman" w:hAnsi="Times New Roman"/>
                <w:sz w:val="24"/>
                <w:szCs w:val="24"/>
                <w:highlight w:val="yellow"/>
              </w:rPr>
              <w:t>1.184032</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r w:rsidRPr="00C82794">
              <w:rPr>
                <w:rFonts w:ascii="Times New Roman" w:hAnsi="Times New Roman"/>
                <w:sz w:val="24"/>
                <w:szCs w:val="24"/>
              </w:rPr>
              <w:t>F-</w:t>
            </w:r>
            <w:proofErr w:type="spellStart"/>
            <w:r w:rsidRPr="00C82794">
              <w:rPr>
                <w:rFonts w:ascii="Times New Roman" w:hAnsi="Times New Roman"/>
                <w:sz w:val="24"/>
                <w:szCs w:val="24"/>
              </w:rPr>
              <w:t>statistic</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highlight w:val="yellow"/>
              </w:rPr>
            </w:pPr>
            <w:r w:rsidRPr="00C82794">
              <w:rPr>
                <w:rFonts w:ascii="Times New Roman" w:hAnsi="Times New Roman"/>
                <w:sz w:val="24"/>
                <w:szCs w:val="24"/>
                <w:highlight w:val="yellow"/>
              </w:rPr>
              <w:t>20.95171</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    </w:t>
            </w:r>
            <w:proofErr w:type="spellStart"/>
            <w:r w:rsidRPr="00C82794">
              <w:rPr>
                <w:rFonts w:ascii="Times New Roman" w:hAnsi="Times New Roman"/>
                <w:sz w:val="24"/>
                <w:szCs w:val="24"/>
              </w:rPr>
              <w:t>Durbin-Watson</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stat</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2.091532</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Prob</w:t>
            </w:r>
            <w:proofErr w:type="spellEnd"/>
            <w:r w:rsidRPr="00C82794">
              <w:rPr>
                <w:rFonts w:ascii="Times New Roman" w:hAnsi="Times New Roman"/>
                <w:sz w:val="24"/>
                <w:szCs w:val="24"/>
              </w:rPr>
              <w:t>(F-</w:t>
            </w:r>
            <w:proofErr w:type="spellStart"/>
            <w:r w:rsidRPr="00C82794">
              <w:rPr>
                <w:rFonts w:ascii="Times New Roman" w:hAnsi="Times New Roman"/>
                <w:sz w:val="24"/>
                <w:szCs w:val="24"/>
              </w:rPr>
              <w:t>statistic</w:t>
            </w:r>
            <w:proofErr w:type="spellEnd"/>
            <w:r w:rsidRPr="00C82794">
              <w:rPr>
                <w:rFonts w:ascii="Times New Roman" w:hAnsi="Times New Roman"/>
                <w:sz w:val="24"/>
                <w:szCs w:val="24"/>
              </w:rPr>
              <w:t>)</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highlight w:val="yellow"/>
              </w:rPr>
            </w:pPr>
            <w:r w:rsidRPr="00C82794">
              <w:rPr>
                <w:rFonts w:ascii="Times New Roman" w:hAnsi="Times New Roman"/>
                <w:sz w:val="24"/>
                <w:szCs w:val="24"/>
                <w:highlight w:val="yellow"/>
              </w:rPr>
              <w:t>0.000019</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p>
        </w:tc>
      </w:tr>
      <w:tr w:rsidR="0035190A" w:rsidRPr="00C82794" w:rsidTr="0035190A">
        <w:trPr>
          <w:trHeight w:hRule="exact" w:val="90"/>
        </w:trPr>
        <w:tc>
          <w:tcPr>
            <w:tcW w:w="154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84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bl>
    <w:p w:rsidR="0035190A" w:rsidRPr="00C82794" w:rsidRDefault="0035190A" w:rsidP="00884A30">
      <w:pPr>
        <w:autoSpaceDE w:val="0"/>
        <w:autoSpaceDN w:val="0"/>
        <w:adjustRightInd w:val="0"/>
        <w:spacing w:after="0" w:line="240" w:lineRule="auto"/>
        <w:jc w:val="both"/>
        <w:rPr>
          <w:rFonts w:ascii="Times New Roman" w:hAnsi="Times New Roman"/>
        </w:rPr>
      </w:pPr>
    </w:p>
    <w:p w:rsidR="0035190A" w:rsidRPr="00C82794" w:rsidRDefault="0035190A" w:rsidP="00884A30">
      <w:pPr>
        <w:pStyle w:val="af2"/>
        <w:jc w:val="both"/>
        <w:rPr>
          <w:rFonts w:ascii="Times New Roman" w:hAnsi="Times New Roman"/>
          <w:b/>
          <w:color w:val="auto"/>
          <w:sz w:val="28"/>
          <w:szCs w:val="28"/>
          <w:lang w:eastAsia="ru-RU"/>
        </w:rPr>
      </w:pPr>
      <w:r w:rsidRPr="00C82794">
        <w:rPr>
          <w:rFonts w:ascii="Times New Roman" w:hAnsi="Times New Roman"/>
          <w:b/>
          <w:color w:val="auto"/>
          <w:sz w:val="28"/>
          <w:szCs w:val="28"/>
        </w:rPr>
        <w:t>Модели с фиктивными переменным</w:t>
      </w:r>
    </w:p>
    <w:tbl>
      <w:tblPr>
        <w:tblW w:w="5000" w:type="pct"/>
        <w:tblCellMar>
          <w:left w:w="0" w:type="dxa"/>
          <w:right w:w="0" w:type="dxa"/>
        </w:tblCellMar>
        <w:tblLook w:val="0000" w:firstRow="0" w:lastRow="0" w:firstColumn="0" w:lastColumn="0" w:noHBand="0" w:noVBand="0"/>
      </w:tblPr>
      <w:tblGrid>
        <w:gridCol w:w="2888"/>
        <w:gridCol w:w="1579"/>
        <w:gridCol w:w="1729"/>
        <w:gridCol w:w="1731"/>
        <w:gridCol w:w="1428"/>
      </w:tblGrid>
      <w:tr w:rsidR="0035190A" w:rsidRPr="00C82794" w:rsidTr="0035190A">
        <w:trPr>
          <w:trHeight w:val="225"/>
        </w:trPr>
        <w:tc>
          <w:tcPr>
            <w:tcW w:w="3312" w:type="pct"/>
            <w:gridSpan w:val="3"/>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Dependent</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Variable</w:t>
            </w:r>
            <w:proofErr w:type="spellEnd"/>
            <w:r w:rsidRPr="00C82794">
              <w:rPr>
                <w:rFonts w:ascii="Times New Roman" w:hAnsi="Times New Roman"/>
                <w:sz w:val="24"/>
                <w:szCs w:val="24"/>
              </w:rPr>
              <w:t>: Y</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val="225"/>
        </w:trPr>
        <w:tc>
          <w:tcPr>
            <w:tcW w:w="3312" w:type="pct"/>
            <w:gridSpan w:val="3"/>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Method</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Least</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Squares</w:t>
            </w:r>
            <w:proofErr w:type="spellEnd"/>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val="225"/>
        </w:trPr>
        <w:tc>
          <w:tcPr>
            <w:tcW w:w="3312" w:type="pct"/>
            <w:gridSpan w:val="3"/>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Date</w:t>
            </w:r>
            <w:proofErr w:type="spellEnd"/>
            <w:r w:rsidRPr="00C82794">
              <w:rPr>
                <w:rFonts w:ascii="Times New Roman" w:hAnsi="Times New Roman"/>
                <w:sz w:val="24"/>
                <w:szCs w:val="24"/>
              </w:rPr>
              <w:t xml:space="preserve">: 06/17/12   </w:t>
            </w:r>
            <w:proofErr w:type="spellStart"/>
            <w:r w:rsidRPr="00C82794">
              <w:rPr>
                <w:rFonts w:ascii="Times New Roman" w:hAnsi="Times New Roman"/>
                <w:sz w:val="24"/>
                <w:szCs w:val="24"/>
              </w:rPr>
              <w:t>Time</w:t>
            </w:r>
            <w:proofErr w:type="spellEnd"/>
            <w:r w:rsidRPr="00C82794">
              <w:rPr>
                <w:rFonts w:ascii="Times New Roman" w:hAnsi="Times New Roman"/>
                <w:sz w:val="24"/>
                <w:szCs w:val="24"/>
              </w:rPr>
              <w:t>: 14:17</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val="225"/>
        </w:trPr>
        <w:tc>
          <w:tcPr>
            <w:tcW w:w="2388"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Sample</w:t>
            </w:r>
            <w:proofErr w:type="spellEnd"/>
            <w:r w:rsidRPr="00C82794">
              <w:rPr>
                <w:rFonts w:ascii="Times New Roman" w:hAnsi="Times New Roman"/>
                <w:sz w:val="24"/>
                <w:szCs w:val="24"/>
              </w:rPr>
              <w:t>: 1 75</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val="225"/>
        </w:trPr>
        <w:tc>
          <w:tcPr>
            <w:tcW w:w="3312" w:type="pct"/>
            <w:gridSpan w:val="3"/>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Included</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observations</w:t>
            </w:r>
            <w:proofErr w:type="spellEnd"/>
            <w:r w:rsidRPr="00C82794">
              <w:rPr>
                <w:rFonts w:ascii="Times New Roman" w:hAnsi="Times New Roman"/>
                <w:sz w:val="24"/>
                <w:szCs w:val="24"/>
              </w:rPr>
              <w:t>: 75</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Variable</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proofErr w:type="spellStart"/>
            <w:r w:rsidRPr="00C82794">
              <w:rPr>
                <w:rFonts w:ascii="Times New Roman" w:hAnsi="Times New Roman"/>
                <w:sz w:val="24"/>
                <w:szCs w:val="24"/>
              </w:rPr>
              <w:t>Coefficient</w:t>
            </w:r>
            <w:proofErr w:type="spellEnd"/>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proofErr w:type="spellStart"/>
            <w:r w:rsidRPr="00C82794">
              <w:rPr>
                <w:rFonts w:ascii="Times New Roman" w:hAnsi="Times New Roman"/>
                <w:sz w:val="24"/>
                <w:szCs w:val="24"/>
              </w:rPr>
              <w:t>Std</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Error</w:t>
            </w:r>
            <w:proofErr w:type="spellEnd"/>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t-</w:t>
            </w:r>
            <w:proofErr w:type="spellStart"/>
            <w:r w:rsidRPr="00C82794">
              <w:rPr>
                <w:rFonts w:ascii="Times New Roman" w:hAnsi="Times New Roman"/>
                <w:sz w:val="24"/>
                <w:szCs w:val="24"/>
              </w:rPr>
              <w:t>Statistic</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proofErr w:type="spellStart"/>
            <w:r w:rsidRPr="00C82794">
              <w:rPr>
                <w:rFonts w:ascii="Times New Roman" w:hAnsi="Times New Roman"/>
                <w:sz w:val="24"/>
                <w:szCs w:val="24"/>
              </w:rPr>
              <w:t>Prob</w:t>
            </w:r>
            <w:proofErr w:type="spellEnd"/>
            <w:r w:rsidRPr="00C82794">
              <w:rPr>
                <w:rFonts w:ascii="Times New Roman" w:hAnsi="Times New Roman"/>
                <w:sz w:val="24"/>
                <w:szCs w:val="24"/>
              </w:rPr>
              <w:t>.  </w:t>
            </w: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r w:rsidRPr="00C82794">
              <w:rPr>
                <w:rFonts w:ascii="Times New Roman" w:hAnsi="Times New Roman"/>
                <w:sz w:val="24"/>
                <w:szCs w:val="24"/>
              </w:rPr>
              <w:t>X1</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-0.035194</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0.009061</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-3.884244</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0.0002</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r w:rsidRPr="00C82794">
              <w:rPr>
                <w:rFonts w:ascii="Times New Roman" w:hAnsi="Times New Roman"/>
                <w:sz w:val="24"/>
                <w:szCs w:val="24"/>
              </w:rPr>
              <w:t>D01</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highlight w:val="yellow"/>
              </w:rPr>
              <w:t>-0.121227</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0.109695</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-1.105130</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0.2728</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r w:rsidRPr="00C82794">
              <w:rPr>
                <w:rFonts w:ascii="Times New Roman" w:hAnsi="Times New Roman"/>
                <w:sz w:val="24"/>
                <w:szCs w:val="24"/>
              </w:rPr>
              <w:t>C</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2.623037</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0.081586</w:t>
            </w: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32.15069</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0.0000</w:t>
            </w:r>
          </w:p>
        </w:tc>
      </w:tr>
      <w:tr w:rsidR="0035190A" w:rsidRPr="00C82794" w:rsidTr="0035190A">
        <w:trPr>
          <w:trHeight w:hRule="exact" w:val="90"/>
        </w:trPr>
        <w:tc>
          <w:tcPr>
            <w:tcW w:w="15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84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4"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double" w:sz="6" w:space="2"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r w:rsidRPr="00C82794">
              <w:rPr>
                <w:rFonts w:ascii="Times New Roman" w:hAnsi="Times New Roman"/>
                <w:sz w:val="24"/>
                <w:szCs w:val="24"/>
              </w:rPr>
              <w:t>R-</w:t>
            </w:r>
            <w:proofErr w:type="spellStart"/>
            <w:r w:rsidRPr="00C82794">
              <w:rPr>
                <w:rFonts w:ascii="Times New Roman" w:hAnsi="Times New Roman"/>
                <w:sz w:val="24"/>
                <w:szCs w:val="24"/>
              </w:rPr>
              <w:t>squared</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highlight w:val="yellow"/>
              </w:rPr>
              <w:t>0.235965</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    </w:t>
            </w:r>
            <w:proofErr w:type="spellStart"/>
            <w:r w:rsidRPr="00C82794">
              <w:rPr>
                <w:rFonts w:ascii="Times New Roman" w:hAnsi="Times New Roman"/>
                <w:sz w:val="24"/>
                <w:szCs w:val="24"/>
              </w:rPr>
              <w:t>Mean</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dependent</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var</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2.316000</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Adjusted</w:t>
            </w:r>
            <w:proofErr w:type="spellEnd"/>
            <w:r w:rsidRPr="00C82794">
              <w:rPr>
                <w:rFonts w:ascii="Times New Roman" w:hAnsi="Times New Roman"/>
                <w:sz w:val="24"/>
                <w:szCs w:val="24"/>
              </w:rPr>
              <w:t xml:space="preserve"> R-</w:t>
            </w:r>
            <w:proofErr w:type="spellStart"/>
            <w:r w:rsidRPr="00C82794">
              <w:rPr>
                <w:rFonts w:ascii="Times New Roman" w:hAnsi="Times New Roman"/>
                <w:sz w:val="24"/>
                <w:szCs w:val="24"/>
              </w:rPr>
              <w:t>squared</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0.214742</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 xml:space="preserve">    S.D. </w:t>
            </w:r>
            <w:proofErr w:type="spellStart"/>
            <w:r w:rsidRPr="00C82794">
              <w:rPr>
                <w:rFonts w:ascii="Times New Roman" w:hAnsi="Times New Roman"/>
                <w:sz w:val="24"/>
                <w:szCs w:val="24"/>
              </w:rPr>
              <w:t>dependent</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var</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0.480439</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r w:rsidRPr="00C82794">
              <w:rPr>
                <w:rFonts w:ascii="Times New Roman" w:hAnsi="Times New Roman"/>
                <w:sz w:val="24"/>
                <w:szCs w:val="24"/>
              </w:rPr>
              <w:t xml:space="preserve">S.E. </w:t>
            </w:r>
            <w:proofErr w:type="spellStart"/>
            <w:r w:rsidRPr="00C82794">
              <w:rPr>
                <w:rFonts w:ascii="Times New Roman" w:hAnsi="Times New Roman"/>
                <w:sz w:val="24"/>
                <w:szCs w:val="24"/>
              </w:rPr>
              <w:t>of</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regression</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0.425740</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    </w:t>
            </w:r>
            <w:proofErr w:type="spellStart"/>
            <w:r w:rsidRPr="00C82794">
              <w:rPr>
                <w:rFonts w:ascii="Times New Roman" w:hAnsi="Times New Roman"/>
                <w:sz w:val="24"/>
                <w:szCs w:val="24"/>
              </w:rPr>
              <w:t>Akaike</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info</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criterion</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highlight w:val="yellow"/>
              </w:rPr>
            </w:pPr>
            <w:r w:rsidRPr="00C82794">
              <w:rPr>
                <w:rFonts w:ascii="Times New Roman" w:hAnsi="Times New Roman"/>
                <w:sz w:val="24"/>
                <w:szCs w:val="24"/>
                <w:highlight w:val="yellow"/>
              </w:rPr>
              <w:t>1.169202</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Sum</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squared</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resid</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13.05033</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    </w:t>
            </w:r>
            <w:proofErr w:type="spellStart"/>
            <w:r w:rsidRPr="00C82794">
              <w:rPr>
                <w:rFonts w:ascii="Times New Roman" w:hAnsi="Times New Roman"/>
                <w:sz w:val="24"/>
                <w:szCs w:val="24"/>
              </w:rPr>
              <w:t>Schwarz</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criterion</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highlight w:val="yellow"/>
              </w:rPr>
            </w:pPr>
            <w:r w:rsidRPr="00C82794">
              <w:rPr>
                <w:rFonts w:ascii="Times New Roman" w:hAnsi="Times New Roman"/>
                <w:sz w:val="24"/>
                <w:szCs w:val="24"/>
                <w:highlight w:val="yellow"/>
              </w:rPr>
              <w:t>1.261902</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Log</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likelihood</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-40.84508</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    </w:t>
            </w:r>
            <w:proofErr w:type="spellStart"/>
            <w:r w:rsidRPr="00C82794">
              <w:rPr>
                <w:rFonts w:ascii="Times New Roman" w:hAnsi="Times New Roman"/>
                <w:sz w:val="24"/>
                <w:szCs w:val="24"/>
              </w:rPr>
              <w:t>Hannan-Quinn</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criter</w:t>
            </w:r>
            <w:proofErr w:type="spellEnd"/>
            <w:r w:rsidRPr="00C82794">
              <w:rPr>
                <w:rFonts w:ascii="Times New Roman" w:hAnsi="Times New Roman"/>
                <w:sz w:val="24"/>
                <w:szCs w:val="24"/>
              </w:rPr>
              <w:t>.</w:t>
            </w: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highlight w:val="yellow"/>
              </w:rPr>
            </w:pPr>
            <w:r w:rsidRPr="00C82794">
              <w:rPr>
                <w:rFonts w:ascii="Times New Roman" w:hAnsi="Times New Roman"/>
                <w:sz w:val="24"/>
                <w:szCs w:val="24"/>
                <w:highlight w:val="yellow"/>
              </w:rPr>
              <w:t>1.206216</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r w:rsidRPr="00C82794">
              <w:rPr>
                <w:rFonts w:ascii="Times New Roman" w:hAnsi="Times New Roman"/>
                <w:sz w:val="24"/>
                <w:szCs w:val="24"/>
              </w:rPr>
              <w:t>F-</w:t>
            </w:r>
            <w:proofErr w:type="spellStart"/>
            <w:r w:rsidRPr="00C82794">
              <w:rPr>
                <w:rFonts w:ascii="Times New Roman" w:hAnsi="Times New Roman"/>
                <w:sz w:val="24"/>
                <w:szCs w:val="24"/>
              </w:rPr>
              <w:t>statistic</w:t>
            </w:r>
            <w:proofErr w:type="spellEnd"/>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highlight w:val="yellow"/>
              </w:rPr>
            </w:pPr>
            <w:r w:rsidRPr="00C82794">
              <w:rPr>
                <w:rFonts w:ascii="Times New Roman" w:hAnsi="Times New Roman"/>
                <w:sz w:val="24"/>
                <w:szCs w:val="24"/>
                <w:highlight w:val="yellow"/>
              </w:rPr>
              <w:t>11.11827</w:t>
            </w:r>
          </w:p>
        </w:tc>
        <w:tc>
          <w:tcPr>
            <w:tcW w:w="1849" w:type="pct"/>
            <w:gridSpan w:val="2"/>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    </w:t>
            </w:r>
            <w:proofErr w:type="spellStart"/>
            <w:r w:rsidRPr="00C82794">
              <w:rPr>
                <w:rFonts w:ascii="Times New Roman" w:hAnsi="Times New Roman"/>
                <w:sz w:val="24"/>
                <w:szCs w:val="24"/>
              </w:rPr>
              <w:t>Durbin-Watson</w:t>
            </w:r>
            <w:proofErr w:type="spellEnd"/>
            <w:r w:rsidRPr="00C82794">
              <w:rPr>
                <w:rFonts w:ascii="Times New Roman" w:hAnsi="Times New Roman"/>
                <w:sz w:val="24"/>
                <w:szCs w:val="24"/>
              </w:rPr>
              <w:t xml:space="preserve"> </w:t>
            </w:r>
            <w:proofErr w:type="spellStart"/>
            <w:r w:rsidRPr="00C82794">
              <w:rPr>
                <w:rFonts w:ascii="Times New Roman" w:hAnsi="Times New Roman"/>
                <w:sz w:val="24"/>
                <w:szCs w:val="24"/>
              </w:rPr>
              <w:t>stat</w:t>
            </w:r>
            <w:proofErr w:type="spellEnd"/>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r w:rsidRPr="00C82794">
              <w:rPr>
                <w:rFonts w:ascii="Times New Roman" w:hAnsi="Times New Roman"/>
                <w:sz w:val="24"/>
                <w:szCs w:val="24"/>
              </w:rPr>
              <w:t>1.850872</w:t>
            </w:r>
          </w:p>
        </w:tc>
      </w:tr>
      <w:tr w:rsidR="0035190A" w:rsidRPr="00C82794" w:rsidTr="0035190A">
        <w:trPr>
          <w:trHeight w:val="22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roofErr w:type="spellStart"/>
            <w:r w:rsidRPr="00C82794">
              <w:rPr>
                <w:rFonts w:ascii="Times New Roman" w:hAnsi="Times New Roman"/>
                <w:sz w:val="24"/>
                <w:szCs w:val="24"/>
              </w:rPr>
              <w:t>Prob</w:t>
            </w:r>
            <w:proofErr w:type="spellEnd"/>
            <w:r w:rsidRPr="00C82794">
              <w:rPr>
                <w:rFonts w:ascii="Times New Roman" w:hAnsi="Times New Roman"/>
                <w:sz w:val="24"/>
                <w:szCs w:val="24"/>
              </w:rPr>
              <w:t>(F-</w:t>
            </w:r>
            <w:proofErr w:type="spellStart"/>
            <w:r w:rsidRPr="00C82794">
              <w:rPr>
                <w:rFonts w:ascii="Times New Roman" w:hAnsi="Times New Roman"/>
                <w:sz w:val="24"/>
                <w:szCs w:val="24"/>
              </w:rPr>
              <w:t>statistic</w:t>
            </w:r>
            <w:proofErr w:type="spellEnd"/>
            <w:r w:rsidRPr="00C82794">
              <w:rPr>
                <w:rFonts w:ascii="Times New Roman" w:hAnsi="Times New Roman"/>
                <w:sz w:val="24"/>
                <w:szCs w:val="24"/>
              </w:rPr>
              <w:t>)</w:t>
            </w: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highlight w:val="yellow"/>
              </w:rPr>
            </w:pPr>
            <w:r w:rsidRPr="00C82794">
              <w:rPr>
                <w:rFonts w:ascii="Times New Roman" w:hAnsi="Times New Roman"/>
                <w:sz w:val="24"/>
                <w:szCs w:val="24"/>
                <w:highlight w:val="yellow"/>
              </w:rPr>
              <w:t>0.000062</w:t>
            </w: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ind w:right="10"/>
              <w:jc w:val="both"/>
              <w:rPr>
                <w:rFonts w:ascii="Times New Roman" w:hAnsi="Times New Roman"/>
                <w:sz w:val="24"/>
                <w:szCs w:val="24"/>
              </w:rPr>
            </w:pPr>
          </w:p>
        </w:tc>
      </w:tr>
      <w:tr w:rsidR="0035190A" w:rsidRPr="00C82794" w:rsidTr="0035190A">
        <w:trPr>
          <w:trHeight w:hRule="exact" w:val="90"/>
        </w:trPr>
        <w:tc>
          <w:tcPr>
            <w:tcW w:w="154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84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4"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double" w:sz="6" w:space="0" w:color="auto"/>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r w:rsidR="0035190A" w:rsidRPr="00C82794" w:rsidTr="0035190A">
        <w:trPr>
          <w:trHeight w:hRule="exact" w:val="135"/>
        </w:trPr>
        <w:tc>
          <w:tcPr>
            <w:tcW w:w="15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84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4"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925"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c>
          <w:tcPr>
            <w:tcW w:w="763" w:type="pct"/>
            <w:tcBorders>
              <w:top w:val="nil"/>
              <w:left w:val="nil"/>
              <w:bottom w:val="nil"/>
              <w:right w:val="nil"/>
            </w:tcBorders>
            <w:vAlign w:val="bottom"/>
          </w:tcPr>
          <w:p w:rsidR="0035190A" w:rsidRPr="00C82794" w:rsidRDefault="0035190A" w:rsidP="00884A30">
            <w:pPr>
              <w:autoSpaceDE w:val="0"/>
              <w:autoSpaceDN w:val="0"/>
              <w:adjustRightInd w:val="0"/>
              <w:spacing w:after="0" w:line="240" w:lineRule="auto"/>
              <w:jc w:val="both"/>
              <w:rPr>
                <w:rFonts w:ascii="Times New Roman" w:hAnsi="Times New Roman"/>
                <w:sz w:val="24"/>
                <w:szCs w:val="24"/>
              </w:rPr>
            </w:pPr>
          </w:p>
        </w:tc>
      </w:tr>
    </w:tbl>
    <w:p w:rsidR="0035190A" w:rsidRPr="00C82794" w:rsidRDefault="0035190A" w:rsidP="00884A30">
      <w:pPr>
        <w:spacing w:line="240" w:lineRule="auto"/>
        <w:jc w:val="both"/>
        <w:rPr>
          <w:rFonts w:ascii="Times New Roman" w:hAnsi="Times New Roman"/>
        </w:rPr>
      </w:pPr>
    </w:p>
    <w:p w:rsidR="0035190A" w:rsidRPr="00C82794" w:rsidRDefault="0035190A" w:rsidP="00884A30">
      <w:pPr>
        <w:spacing w:after="0" w:line="240" w:lineRule="auto"/>
        <w:jc w:val="both"/>
        <w:rPr>
          <w:rFonts w:ascii="Times New Roman" w:hAnsi="Times New Roman"/>
        </w:rPr>
      </w:pPr>
      <w:r w:rsidRPr="00C82794">
        <w:rPr>
          <w:rFonts w:ascii="Times New Roman" w:hAnsi="Times New Roman"/>
        </w:rPr>
        <w:br w:type="page"/>
      </w:r>
    </w:p>
    <w:p w:rsidR="0035190A" w:rsidRPr="00C82794" w:rsidRDefault="0035190A" w:rsidP="00081FD6">
      <w:pPr>
        <w:pStyle w:val="3"/>
        <w:spacing w:before="0" w:line="360" w:lineRule="auto"/>
        <w:jc w:val="center"/>
        <w:rPr>
          <w:rFonts w:ascii="Times New Roman" w:hAnsi="Times New Roman" w:cs="Times New Roman"/>
          <w:color w:val="auto"/>
          <w:sz w:val="28"/>
          <w:szCs w:val="28"/>
        </w:rPr>
      </w:pPr>
      <w:bookmarkStart w:id="82" w:name="_Toc357028166"/>
      <w:bookmarkStart w:id="83" w:name="_Toc357090524"/>
      <w:r w:rsidRPr="00C82794">
        <w:rPr>
          <w:rFonts w:ascii="Times New Roman" w:hAnsi="Times New Roman" w:cs="Times New Roman"/>
          <w:color w:val="auto"/>
          <w:sz w:val="28"/>
          <w:szCs w:val="28"/>
        </w:rPr>
        <w:lastRenderedPageBreak/>
        <w:t>Приложение</w:t>
      </w:r>
      <w:r w:rsidR="00081FD6">
        <w:rPr>
          <w:rFonts w:ascii="Times New Roman" w:hAnsi="Times New Roman" w:cs="Times New Roman"/>
          <w:color w:val="auto"/>
          <w:sz w:val="28"/>
          <w:szCs w:val="28"/>
        </w:rPr>
        <w:t xml:space="preserve"> </w:t>
      </w:r>
      <w:r w:rsidRPr="00C82794">
        <w:rPr>
          <w:rFonts w:ascii="Times New Roman" w:hAnsi="Times New Roman" w:cs="Times New Roman"/>
          <w:color w:val="auto"/>
          <w:sz w:val="28"/>
          <w:szCs w:val="28"/>
        </w:rPr>
        <w:t>4. Отказ от курения.</w:t>
      </w:r>
      <w:bookmarkEnd w:id="82"/>
      <w:bookmarkEnd w:id="83"/>
    </w:p>
    <w:p w:rsidR="0035190A" w:rsidRPr="00C82794" w:rsidRDefault="0035190A" w:rsidP="00884A30">
      <w:pPr>
        <w:pStyle w:val="af2"/>
        <w:spacing w:after="0" w:line="360" w:lineRule="auto"/>
        <w:jc w:val="both"/>
        <w:rPr>
          <w:rFonts w:ascii="Times New Roman" w:hAnsi="Times New Roman"/>
          <w:b/>
          <w:color w:val="auto"/>
          <w:sz w:val="28"/>
          <w:szCs w:val="28"/>
        </w:rPr>
      </w:pPr>
      <w:r w:rsidRPr="00C82794">
        <w:rPr>
          <w:rFonts w:ascii="Times New Roman" w:hAnsi="Times New Roman"/>
          <w:b/>
          <w:color w:val="auto"/>
          <w:sz w:val="28"/>
          <w:szCs w:val="28"/>
        </w:rPr>
        <w:t>Матрица парных коэффициентов корреляции</w:t>
      </w:r>
    </w:p>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p w:rsidR="0035190A" w:rsidRPr="00C82794" w:rsidRDefault="0035190A" w:rsidP="00884A30">
      <w:pPr>
        <w:pStyle w:val="a8"/>
        <w:keepNext/>
        <w:jc w:val="both"/>
        <w:rPr>
          <w:rFonts w:ascii="Times New Roman" w:hAnsi="Times New Roman"/>
          <w:color w:val="auto"/>
        </w:rPr>
      </w:pPr>
      <w:bookmarkStart w:id="84" w:name="_Toc355973671"/>
      <w:r w:rsidRPr="00C82794">
        <w:rPr>
          <w:rFonts w:ascii="Times New Roman" w:hAnsi="Times New Roman"/>
          <w:color w:val="auto"/>
        </w:rPr>
        <w:t xml:space="preserve">Таблица </w:t>
      </w:r>
      <w:r w:rsidR="007C64CD" w:rsidRPr="00C82794">
        <w:rPr>
          <w:rFonts w:ascii="Times New Roman" w:hAnsi="Times New Roman"/>
          <w:color w:val="auto"/>
        </w:rPr>
        <w:fldChar w:fldCharType="begin"/>
      </w:r>
      <w:r w:rsidR="007C64CD" w:rsidRPr="00C82794">
        <w:rPr>
          <w:rFonts w:ascii="Times New Roman" w:hAnsi="Times New Roman"/>
          <w:color w:val="auto"/>
        </w:rPr>
        <w:instrText xml:space="preserve"> SEQ Таблица \* ARABIC </w:instrText>
      </w:r>
      <w:r w:rsidR="007C64CD" w:rsidRPr="00C82794">
        <w:rPr>
          <w:rFonts w:ascii="Times New Roman" w:hAnsi="Times New Roman"/>
          <w:color w:val="auto"/>
        </w:rPr>
        <w:fldChar w:fldCharType="separate"/>
      </w:r>
      <w:r w:rsidR="00D90C02">
        <w:rPr>
          <w:rFonts w:ascii="Times New Roman" w:hAnsi="Times New Roman"/>
          <w:noProof/>
          <w:color w:val="auto"/>
        </w:rPr>
        <w:t>22</w:t>
      </w:r>
      <w:r w:rsidR="007C64CD" w:rsidRPr="00C82794">
        <w:rPr>
          <w:rFonts w:ascii="Times New Roman" w:hAnsi="Times New Roman"/>
          <w:color w:val="auto"/>
        </w:rPr>
        <w:fldChar w:fldCharType="end"/>
      </w:r>
      <w:r w:rsidRPr="00C82794">
        <w:rPr>
          <w:rFonts w:ascii="Times New Roman" w:hAnsi="Times New Roman"/>
          <w:color w:val="auto"/>
        </w:rPr>
        <w:t>. Парные коэффициенты корреляции, отказ от курения и антитабачная реклама</w:t>
      </w:r>
      <w:bookmarkEnd w:id="8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79"/>
        <w:gridCol w:w="991"/>
        <w:gridCol w:w="1818"/>
        <w:gridCol w:w="1022"/>
        <w:gridCol w:w="741"/>
        <w:gridCol w:w="743"/>
        <w:gridCol w:w="743"/>
        <w:gridCol w:w="743"/>
        <w:gridCol w:w="743"/>
        <w:gridCol w:w="732"/>
      </w:tblGrid>
      <w:tr w:rsidR="0035190A" w:rsidRPr="00C82794" w:rsidTr="0035190A">
        <w:trPr>
          <w:cantSplit/>
          <w:tblHeader/>
        </w:trPr>
        <w:tc>
          <w:tcPr>
            <w:tcW w:w="5000" w:type="pct"/>
            <w:gridSpan w:val="10"/>
            <w:tcBorders>
              <w:top w:val="nil"/>
              <w:left w:val="nil"/>
              <w:bottom w:val="nil"/>
              <w:right w:val="nil"/>
            </w:tcBorders>
            <w:shd w:val="clear" w:color="auto" w:fill="FFFFFF"/>
            <w:vAlign w:val="center"/>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b/>
                <w:bCs/>
                <w:sz w:val="18"/>
                <w:szCs w:val="18"/>
                <w:lang w:eastAsia="ru-RU"/>
              </w:rPr>
              <w:t>Корреляции</w:t>
            </w:r>
          </w:p>
        </w:tc>
      </w:tr>
      <w:tr w:rsidR="0035190A" w:rsidRPr="00C82794" w:rsidTr="0035190A">
        <w:trPr>
          <w:cantSplit/>
          <w:tblHeader/>
        </w:trPr>
        <w:tc>
          <w:tcPr>
            <w:tcW w:w="2078" w:type="pct"/>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546" w:type="pct"/>
            <w:tcBorders>
              <w:top w:val="single" w:sz="16" w:space="0" w:color="000000"/>
              <w:left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VAR00002</w:t>
            </w:r>
          </w:p>
        </w:tc>
        <w:tc>
          <w:tcPr>
            <w:tcW w:w="396" w:type="pct"/>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g02</w:t>
            </w:r>
          </w:p>
        </w:tc>
        <w:tc>
          <w:tcPr>
            <w:tcW w:w="397" w:type="pct"/>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g01a1</w:t>
            </w:r>
          </w:p>
        </w:tc>
        <w:tc>
          <w:tcPr>
            <w:tcW w:w="397" w:type="pct"/>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g01b1</w:t>
            </w:r>
          </w:p>
        </w:tc>
        <w:tc>
          <w:tcPr>
            <w:tcW w:w="397" w:type="pct"/>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g01c1</w:t>
            </w:r>
          </w:p>
        </w:tc>
        <w:tc>
          <w:tcPr>
            <w:tcW w:w="397" w:type="pct"/>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g01d1</w:t>
            </w:r>
          </w:p>
        </w:tc>
        <w:tc>
          <w:tcPr>
            <w:tcW w:w="391" w:type="pct"/>
            <w:tcBorders>
              <w:top w:val="single" w:sz="16" w:space="0" w:color="000000"/>
              <w:bottom w:val="single" w:sz="16" w:space="0" w:color="000000"/>
              <w:right w:val="single" w:sz="16" w:space="0" w:color="000000"/>
            </w:tcBorders>
            <w:shd w:val="clear" w:color="auto" w:fill="FFFFFF"/>
            <w:vAlign w:val="bottom"/>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g01f1</w:t>
            </w:r>
          </w:p>
        </w:tc>
      </w:tr>
      <w:tr w:rsidR="0035190A" w:rsidRPr="00C82794" w:rsidTr="0035190A">
        <w:trPr>
          <w:cantSplit/>
          <w:tblHeader/>
        </w:trPr>
        <w:tc>
          <w:tcPr>
            <w:tcW w:w="577" w:type="pct"/>
            <w:vMerge w:val="restart"/>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proofErr w:type="spellStart"/>
            <w:r w:rsidRPr="00C82794">
              <w:rPr>
                <w:rFonts w:ascii="Times New Roman" w:hAnsi="Times New Roman"/>
                <w:sz w:val="18"/>
                <w:szCs w:val="18"/>
                <w:lang w:eastAsia="ru-RU"/>
              </w:rPr>
              <w:t>ро</w:t>
            </w:r>
            <w:proofErr w:type="spellEnd"/>
            <w:r w:rsidRPr="00C82794">
              <w:rPr>
                <w:rFonts w:ascii="Times New Roman" w:hAnsi="Times New Roman"/>
                <w:sz w:val="18"/>
                <w:szCs w:val="18"/>
                <w:lang w:eastAsia="ru-RU"/>
              </w:rPr>
              <w:t xml:space="preserve"> </w:t>
            </w:r>
            <w:proofErr w:type="spellStart"/>
            <w:r w:rsidRPr="00C82794">
              <w:rPr>
                <w:rFonts w:ascii="Times New Roman" w:hAnsi="Times New Roman"/>
                <w:sz w:val="18"/>
                <w:szCs w:val="18"/>
                <w:lang w:eastAsia="ru-RU"/>
              </w:rPr>
              <w:t>Спирмена</w:t>
            </w:r>
            <w:proofErr w:type="spellEnd"/>
          </w:p>
        </w:tc>
        <w:tc>
          <w:tcPr>
            <w:tcW w:w="530" w:type="pct"/>
            <w:vMerge w:val="restart"/>
            <w:tcBorders>
              <w:top w:val="single" w:sz="16" w:space="0" w:color="000000"/>
              <w:left w:val="nil"/>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VAR00002</w:t>
            </w:r>
          </w:p>
        </w:tc>
        <w:tc>
          <w:tcPr>
            <w:tcW w:w="972" w:type="pct"/>
            <w:tcBorders>
              <w:top w:val="single" w:sz="16" w:space="0" w:color="000000"/>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Коэффициент корреляции</w:t>
            </w:r>
          </w:p>
        </w:tc>
        <w:tc>
          <w:tcPr>
            <w:tcW w:w="546" w:type="pct"/>
            <w:tcBorders>
              <w:top w:val="single" w:sz="16" w:space="0" w:color="000000"/>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1,000</w:t>
            </w:r>
          </w:p>
        </w:tc>
        <w:tc>
          <w:tcPr>
            <w:tcW w:w="396" w:type="pct"/>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,032</w:t>
            </w:r>
            <w:r w:rsidRPr="00C82794">
              <w:rPr>
                <w:rFonts w:ascii="Times New Roman" w:hAnsi="Times New Roman"/>
                <w:sz w:val="18"/>
                <w:szCs w:val="18"/>
                <w:vertAlign w:val="superscript"/>
                <w:lang w:eastAsia="ru-RU"/>
              </w:rPr>
              <w:t>*</w:t>
            </w:r>
          </w:p>
        </w:tc>
        <w:tc>
          <w:tcPr>
            <w:tcW w:w="397" w:type="pct"/>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,111</w:t>
            </w:r>
            <w:r w:rsidRPr="00C82794">
              <w:rPr>
                <w:rFonts w:ascii="Times New Roman" w:hAnsi="Times New Roman"/>
                <w:sz w:val="18"/>
                <w:szCs w:val="18"/>
                <w:vertAlign w:val="superscript"/>
                <w:lang w:eastAsia="ru-RU"/>
              </w:rPr>
              <w:t>**</w:t>
            </w:r>
          </w:p>
        </w:tc>
        <w:tc>
          <w:tcPr>
            <w:tcW w:w="397" w:type="pct"/>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,091</w:t>
            </w:r>
            <w:r w:rsidRPr="00C82794">
              <w:rPr>
                <w:rFonts w:ascii="Times New Roman" w:hAnsi="Times New Roman"/>
                <w:sz w:val="18"/>
                <w:szCs w:val="18"/>
                <w:vertAlign w:val="superscript"/>
                <w:lang w:eastAsia="ru-RU"/>
              </w:rPr>
              <w:t>**</w:t>
            </w:r>
          </w:p>
        </w:tc>
        <w:tc>
          <w:tcPr>
            <w:tcW w:w="397" w:type="pct"/>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,054</w:t>
            </w:r>
            <w:r w:rsidRPr="00C82794">
              <w:rPr>
                <w:rFonts w:ascii="Times New Roman" w:hAnsi="Times New Roman"/>
                <w:sz w:val="18"/>
                <w:szCs w:val="18"/>
                <w:vertAlign w:val="superscript"/>
                <w:lang w:eastAsia="ru-RU"/>
              </w:rPr>
              <w:t>**</w:t>
            </w:r>
          </w:p>
        </w:tc>
        <w:tc>
          <w:tcPr>
            <w:tcW w:w="397" w:type="pct"/>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,086</w:t>
            </w:r>
            <w:r w:rsidRPr="00C82794">
              <w:rPr>
                <w:rFonts w:ascii="Times New Roman" w:hAnsi="Times New Roman"/>
                <w:sz w:val="18"/>
                <w:szCs w:val="18"/>
                <w:vertAlign w:val="superscript"/>
                <w:lang w:eastAsia="ru-RU"/>
              </w:rPr>
              <w:t>**</w:t>
            </w:r>
          </w:p>
        </w:tc>
        <w:tc>
          <w:tcPr>
            <w:tcW w:w="391" w:type="pct"/>
            <w:tcBorders>
              <w:top w:val="single" w:sz="16" w:space="0" w:color="000000"/>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,069</w:t>
            </w:r>
            <w:r w:rsidRPr="00C82794">
              <w:rPr>
                <w:rFonts w:ascii="Times New Roman" w:hAnsi="Times New Roman"/>
                <w:sz w:val="18"/>
                <w:szCs w:val="18"/>
                <w:vertAlign w:val="superscript"/>
                <w:lang w:eastAsia="ru-RU"/>
              </w:rPr>
              <w:t>**</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530" w:type="pct"/>
            <w:vMerge/>
            <w:tcBorders>
              <w:top w:val="single" w:sz="16" w:space="0" w:color="000000"/>
              <w:left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972" w:type="pct"/>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proofErr w:type="spellStart"/>
            <w:r w:rsidRPr="00C82794">
              <w:rPr>
                <w:rFonts w:ascii="Times New Roman" w:hAnsi="Times New Roman"/>
                <w:sz w:val="18"/>
                <w:szCs w:val="18"/>
                <w:lang w:eastAsia="ru-RU"/>
              </w:rPr>
              <w:t>Знч</w:t>
            </w:r>
            <w:proofErr w:type="spellEnd"/>
            <w:r w:rsidRPr="00C82794">
              <w:rPr>
                <w:rFonts w:ascii="Times New Roman" w:hAnsi="Times New Roman"/>
                <w:sz w:val="18"/>
                <w:szCs w:val="18"/>
                <w:lang w:eastAsia="ru-RU"/>
              </w:rPr>
              <w:t>. (2-сторон)</w:t>
            </w:r>
          </w:p>
        </w:tc>
        <w:tc>
          <w:tcPr>
            <w:tcW w:w="546" w:type="pct"/>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w:t>
            </w:r>
          </w:p>
        </w:tc>
        <w:tc>
          <w:tcPr>
            <w:tcW w:w="396"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,029</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1" w:type="pct"/>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530" w:type="pct"/>
            <w:vMerge/>
            <w:tcBorders>
              <w:top w:val="single" w:sz="16" w:space="0" w:color="000000"/>
              <w:left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972" w:type="pct"/>
            <w:tcBorders>
              <w:top w:val="nil"/>
              <w:left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N</w:t>
            </w:r>
          </w:p>
        </w:tc>
        <w:tc>
          <w:tcPr>
            <w:tcW w:w="546" w:type="pct"/>
            <w:tcBorders>
              <w:top w:val="nil"/>
              <w:lef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4807</w:t>
            </w:r>
          </w:p>
        </w:tc>
        <w:tc>
          <w:tcPr>
            <w:tcW w:w="396"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4807</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4807</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4807</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4807</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4807</w:t>
            </w:r>
          </w:p>
        </w:tc>
        <w:tc>
          <w:tcPr>
            <w:tcW w:w="391" w:type="pct"/>
            <w:tcBorders>
              <w:top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4807</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530" w:type="pct"/>
            <w:vMerge w:val="restart"/>
            <w:tcBorders>
              <w:left w:val="nil"/>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g02</w:t>
            </w:r>
          </w:p>
        </w:tc>
        <w:tc>
          <w:tcPr>
            <w:tcW w:w="972" w:type="pct"/>
            <w:tcBorders>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Коэффициент корреляции</w:t>
            </w:r>
          </w:p>
        </w:tc>
        <w:tc>
          <w:tcPr>
            <w:tcW w:w="546" w:type="pct"/>
            <w:tcBorders>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,032</w:t>
            </w:r>
            <w:r w:rsidRPr="00C82794">
              <w:rPr>
                <w:rFonts w:ascii="Times New Roman" w:hAnsi="Times New Roman"/>
                <w:sz w:val="18"/>
                <w:szCs w:val="18"/>
                <w:vertAlign w:val="superscript"/>
                <w:lang w:eastAsia="ru-RU"/>
              </w:rPr>
              <w:t>*</w:t>
            </w:r>
          </w:p>
        </w:tc>
        <w:tc>
          <w:tcPr>
            <w:tcW w:w="396"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1,000</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,091</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,089</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,035</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,118</w:t>
            </w:r>
            <w:r w:rsidRPr="00C82794">
              <w:rPr>
                <w:rFonts w:ascii="Times New Roman" w:hAnsi="Times New Roman"/>
                <w:sz w:val="18"/>
                <w:szCs w:val="18"/>
                <w:vertAlign w:val="superscript"/>
                <w:lang w:eastAsia="ru-RU"/>
              </w:rPr>
              <w:t>**</w:t>
            </w:r>
          </w:p>
        </w:tc>
        <w:tc>
          <w:tcPr>
            <w:tcW w:w="391" w:type="pct"/>
            <w:tcBorders>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,129</w:t>
            </w:r>
            <w:r w:rsidRPr="00C82794">
              <w:rPr>
                <w:rFonts w:ascii="Times New Roman" w:hAnsi="Times New Roman"/>
                <w:sz w:val="18"/>
                <w:szCs w:val="18"/>
                <w:vertAlign w:val="superscript"/>
                <w:lang w:eastAsia="ru-RU"/>
              </w:rPr>
              <w:t>**</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530" w:type="pct"/>
            <w:vMerge/>
            <w:tcBorders>
              <w:left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972" w:type="pct"/>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proofErr w:type="spellStart"/>
            <w:r w:rsidRPr="00C82794">
              <w:rPr>
                <w:rFonts w:ascii="Times New Roman" w:hAnsi="Times New Roman"/>
                <w:sz w:val="18"/>
                <w:szCs w:val="18"/>
                <w:lang w:eastAsia="ru-RU"/>
              </w:rPr>
              <w:t>Знч</w:t>
            </w:r>
            <w:proofErr w:type="spellEnd"/>
            <w:r w:rsidRPr="00C82794">
              <w:rPr>
                <w:rFonts w:ascii="Times New Roman" w:hAnsi="Times New Roman"/>
                <w:sz w:val="18"/>
                <w:szCs w:val="18"/>
                <w:lang w:eastAsia="ru-RU"/>
              </w:rPr>
              <w:t>. (2-сторон)</w:t>
            </w:r>
          </w:p>
        </w:tc>
        <w:tc>
          <w:tcPr>
            <w:tcW w:w="546" w:type="pct"/>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,029</w:t>
            </w:r>
          </w:p>
        </w:tc>
        <w:tc>
          <w:tcPr>
            <w:tcW w:w="396"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1" w:type="pct"/>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530" w:type="pct"/>
            <w:vMerge/>
            <w:tcBorders>
              <w:left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972" w:type="pct"/>
            <w:tcBorders>
              <w:top w:val="nil"/>
              <w:left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N</w:t>
            </w:r>
          </w:p>
        </w:tc>
        <w:tc>
          <w:tcPr>
            <w:tcW w:w="546" w:type="pct"/>
            <w:tcBorders>
              <w:top w:val="nil"/>
              <w:lef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4807</w:t>
            </w:r>
          </w:p>
        </w:tc>
        <w:tc>
          <w:tcPr>
            <w:tcW w:w="396"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c>
          <w:tcPr>
            <w:tcW w:w="391" w:type="pct"/>
            <w:tcBorders>
              <w:top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530" w:type="pct"/>
            <w:vMerge w:val="restart"/>
            <w:tcBorders>
              <w:left w:val="nil"/>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g01a1</w:t>
            </w:r>
          </w:p>
        </w:tc>
        <w:tc>
          <w:tcPr>
            <w:tcW w:w="972" w:type="pct"/>
            <w:tcBorders>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Коэффициент корреляции</w:t>
            </w:r>
          </w:p>
        </w:tc>
        <w:tc>
          <w:tcPr>
            <w:tcW w:w="546" w:type="pct"/>
            <w:tcBorders>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,111</w:t>
            </w:r>
            <w:r w:rsidRPr="00C82794">
              <w:rPr>
                <w:rFonts w:ascii="Times New Roman" w:hAnsi="Times New Roman"/>
                <w:sz w:val="18"/>
                <w:szCs w:val="18"/>
                <w:vertAlign w:val="superscript"/>
                <w:lang w:eastAsia="ru-RU"/>
              </w:rPr>
              <w:t>**</w:t>
            </w:r>
          </w:p>
        </w:tc>
        <w:tc>
          <w:tcPr>
            <w:tcW w:w="396"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,091</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1,000</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,303</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,193</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,201</w:t>
            </w:r>
            <w:r w:rsidRPr="00C82794">
              <w:rPr>
                <w:rFonts w:ascii="Times New Roman" w:hAnsi="Times New Roman"/>
                <w:sz w:val="18"/>
                <w:szCs w:val="18"/>
                <w:vertAlign w:val="superscript"/>
                <w:lang w:eastAsia="ru-RU"/>
              </w:rPr>
              <w:t>**</w:t>
            </w:r>
          </w:p>
        </w:tc>
        <w:tc>
          <w:tcPr>
            <w:tcW w:w="391" w:type="pct"/>
            <w:tcBorders>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,146</w:t>
            </w:r>
            <w:r w:rsidRPr="00C82794">
              <w:rPr>
                <w:rFonts w:ascii="Times New Roman" w:hAnsi="Times New Roman"/>
                <w:sz w:val="18"/>
                <w:szCs w:val="18"/>
                <w:vertAlign w:val="superscript"/>
                <w:lang w:eastAsia="ru-RU"/>
              </w:rPr>
              <w:t>**</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530" w:type="pct"/>
            <w:vMerge/>
            <w:tcBorders>
              <w:left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972" w:type="pct"/>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proofErr w:type="spellStart"/>
            <w:r w:rsidRPr="00C82794">
              <w:rPr>
                <w:rFonts w:ascii="Times New Roman" w:hAnsi="Times New Roman"/>
                <w:sz w:val="18"/>
                <w:szCs w:val="18"/>
                <w:lang w:eastAsia="ru-RU"/>
              </w:rPr>
              <w:t>Знч</w:t>
            </w:r>
            <w:proofErr w:type="spellEnd"/>
            <w:r w:rsidRPr="00C82794">
              <w:rPr>
                <w:rFonts w:ascii="Times New Roman" w:hAnsi="Times New Roman"/>
                <w:sz w:val="18"/>
                <w:szCs w:val="18"/>
                <w:lang w:eastAsia="ru-RU"/>
              </w:rPr>
              <w:t>. (2-сторон)</w:t>
            </w:r>
          </w:p>
        </w:tc>
        <w:tc>
          <w:tcPr>
            <w:tcW w:w="546" w:type="pct"/>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6"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1" w:type="pct"/>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530" w:type="pct"/>
            <w:vMerge/>
            <w:tcBorders>
              <w:left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972" w:type="pct"/>
            <w:tcBorders>
              <w:top w:val="nil"/>
              <w:left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N</w:t>
            </w:r>
          </w:p>
        </w:tc>
        <w:tc>
          <w:tcPr>
            <w:tcW w:w="546" w:type="pct"/>
            <w:tcBorders>
              <w:top w:val="nil"/>
              <w:lef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4807</w:t>
            </w:r>
          </w:p>
        </w:tc>
        <w:tc>
          <w:tcPr>
            <w:tcW w:w="396"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11406</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11406</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11406</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11406</w:t>
            </w:r>
          </w:p>
        </w:tc>
        <w:tc>
          <w:tcPr>
            <w:tcW w:w="391" w:type="pct"/>
            <w:tcBorders>
              <w:top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530" w:type="pct"/>
            <w:vMerge w:val="restart"/>
            <w:tcBorders>
              <w:left w:val="nil"/>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g01b1</w:t>
            </w:r>
          </w:p>
        </w:tc>
        <w:tc>
          <w:tcPr>
            <w:tcW w:w="972" w:type="pct"/>
            <w:tcBorders>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Коэффициент корреляции</w:t>
            </w:r>
          </w:p>
        </w:tc>
        <w:tc>
          <w:tcPr>
            <w:tcW w:w="546" w:type="pct"/>
            <w:tcBorders>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,091</w:t>
            </w:r>
            <w:r w:rsidRPr="00C82794">
              <w:rPr>
                <w:rFonts w:ascii="Times New Roman" w:hAnsi="Times New Roman"/>
                <w:sz w:val="18"/>
                <w:szCs w:val="18"/>
                <w:vertAlign w:val="superscript"/>
                <w:lang w:eastAsia="ru-RU"/>
              </w:rPr>
              <w:t>**</w:t>
            </w:r>
          </w:p>
        </w:tc>
        <w:tc>
          <w:tcPr>
            <w:tcW w:w="396"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,089</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,303</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1,000</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,211</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,139</w:t>
            </w:r>
            <w:r w:rsidRPr="00C82794">
              <w:rPr>
                <w:rFonts w:ascii="Times New Roman" w:hAnsi="Times New Roman"/>
                <w:sz w:val="18"/>
                <w:szCs w:val="18"/>
                <w:vertAlign w:val="superscript"/>
                <w:lang w:eastAsia="ru-RU"/>
              </w:rPr>
              <w:t>**</w:t>
            </w:r>
          </w:p>
        </w:tc>
        <w:tc>
          <w:tcPr>
            <w:tcW w:w="391" w:type="pct"/>
            <w:tcBorders>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,093</w:t>
            </w:r>
            <w:r w:rsidRPr="00C82794">
              <w:rPr>
                <w:rFonts w:ascii="Times New Roman" w:hAnsi="Times New Roman"/>
                <w:sz w:val="18"/>
                <w:szCs w:val="18"/>
                <w:vertAlign w:val="superscript"/>
                <w:lang w:eastAsia="ru-RU"/>
              </w:rPr>
              <w:t>**</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530" w:type="pct"/>
            <w:vMerge/>
            <w:tcBorders>
              <w:left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972" w:type="pct"/>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proofErr w:type="spellStart"/>
            <w:r w:rsidRPr="00C82794">
              <w:rPr>
                <w:rFonts w:ascii="Times New Roman" w:hAnsi="Times New Roman"/>
                <w:sz w:val="18"/>
                <w:szCs w:val="18"/>
                <w:lang w:eastAsia="ru-RU"/>
              </w:rPr>
              <w:t>Знч</w:t>
            </w:r>
            <w:proofErr w:type="spellEnd"/>
            <w:r w:rsidRPr="00C82794">
              <w:rPr>
                <w:rFonts w:ascii="Times New Roman" w:hAnsi="Times New Roman"/>
                <w:sz w:val="18"/>
                <w:szCs w:val="18"/>
                <w:lang w:eastAsia="ru-RU"/>
              </w:rPr>
              <w:t>. (2-сторон)</w:t>
            </w:r>
          </w:p>
        </w:tc>
        <w:tc>
          <w:tcPr>
            <w:tcW w:w="546" w:type="pct"/>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6"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1" w:type="pct"/>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530" w:type="pct"/>
            <w:vMerge/>
            <w:tcBorders>
              <w:left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972" w:type="pct"/>
            <w:tcBorders>
              <w:top w:val="nil"/>
              <w:left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N</w:t>
            </w:r>
          </w:p>
        </w:tc>
        <w:tc>
          <w:tcPr>
            <w:tcW w:w="546" w:type="pct"/>
            <w:tcBorders>
              <w:top w:val="nil"/>
              <w:lef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4807</w:t>
            </w:r>
          </w:p>
        </w:tc>
        <w:tc>
          <w:tcPr>
            <w:tcW w:w="396"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11406</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11406</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11406</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11406</w:t>
            </w:r>
          </w:p>
        </w:tc>
        <w:tc>
          <w:tcPr>
            <w:tcW w:w="391" w:type="pct"/>
            <w:tcBorders>
              <w:top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530" w:type="pct"/>
            <w:vMerge w:val="restart"/>
            <w:tcBorders>
              <w:left w:val="nil"/>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g01c1</w:t>
            </w:r>
          </w:p>
        </w:tc>
        <w:tc>
          <w:tcPr>
            <w:tcW w:w="972" w:type="pct"/>
            <w:tcBorders>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Коэффициент корреляции</w:t>
            </w:r>
          </w:p>
        </w:tc>
        <w:tc>
          <w:tcPr>
            <w:tcW w:w="546" w:type="pct"/>
            <w:tcBorders>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,054</w:t>
            </w:r>
            <w:r w:rsidRPr="00C82794">
              <w:rPr>
                <w:rFonts w:ascii="Times New Roman" w:hAnsi="Times New Roman"/>
                <w:sz w:val="18"/>
                <w:szCs w:val="18"/>
                <w:vertAlign w:val="superscript"/>
                <w:lang w:eastAsia="ru-RU"/>
              </w:rPr>
              <w:t>**</w:t>
            </w:r>
          </w:p>
        </w:tc>
        <w:tc>
          <w:tcPr>
            <w:tcW w:w="396"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,035</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,193</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,211</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1,000</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,111</w:t>
            </w:r>
            <w:r w:rsidRPr="00C82794">
              <w:rPr>
                <w:rFonts w:ascii="Times New Roman" w:hAnsi="Times New Roman"/>
                <w:sz w:val="18"/>
                <w:szCs w:val="18"/>
                <w:vertAlign w:val="superscript"/>
                <w:lang w:eastAsia="ru-RU"/>
              </w:rPr>
              <w:t>**</w:t>
            </w:r>
          </w:p>
        </w:tc>
        <w:tc>
          <w:tcPr>
            <w:tcW w:w="391" w:type="pct"/>
            <w:tcBorders>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,082</w:t>
            </w:r>
            <w:r w:rsidRPr="00C82794">
              <w:rPr>
                <w:rFonts w:ascii="Times New Roman" w:hAnsi="Times New Roman"/>
                <w:sz w:val="18"/>
                <w:szCs w:val="18"/>
                <w:vertAlign w:val="superscript"/>
                <w:lang w:eastAsia="ru-RU"/>
              </w:rPr>
              <w:t>**</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530" w:type="pct"/>
            <w:vMerge/>
            <w:tcBorders>
              <w:left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972" w:type="pct"/>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proofErr w:type="spellStart"/>
            <w:r w:rsidRPr="00C82794">
              <w:rPr>
                <w:rFonts w:ascii="Times New Roman" w:hAnsi="Times New Roman"/>
                <w:sz w:val="18"/>
                <w:szCs w:val="18"/>
                <w:lang w:eastAsia="ru-RU"/>
              </w:rPr>
              <w:t>Знч</w:t>
            </w:r>
            <w:proofErr w:type="spellEnd"/>
            <w:r w:rsidRPr="00C82794">
              <w:rPr>
                <w:rFonts w:ascii="Times New Roman" w:hAnsi="Times New Roman"/>
                <w:sz w:val="18"/>
                <w:szCs w:val="18"/>
                <w:lang w:eastAsia="ru-RU"/>
              </w:rPr>
              <w:t>. (2-сторон)</w:t>
            </w:r>
          </w:p>
        </w:tc>
        <w:tc>
          <w:tcPr>
            <w:tcW w:w="546" w:type="pct"/>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6"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1" w:type="pct"/>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530" w:type="pct"/>
            <w:vMerge/>
            <w:tcBorders>
              <w:left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972" w:type="pct"/>
            <w:tcBorders>
              <w:top w:val="nil"/>
              <w:left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N</w:t>
            </w:r>
          </w:p>
        </w:tc>
        <w:tc>
          <w:tcPr>
            <w:tcW w:w="546" w:type="pct"/>
            <w:tcBorders>
              <w:top w:val="nil"/>
              <w:lef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4807</w:t>
            </w:r>
          </w:p>
        </w:tc>
        <w:tc>
          <w:tcPr>
            <w:tcW w:w="396"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11406</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11406</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11406</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11406</w:t>
            </w:r>
          </w:p>
        </w:tc>
        <w:tc>
          <w:tcPr>
            <w:tcW w:w="391" w:type="pct"/>
            <w:tcBorders>
              <w:top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530" w:type="pct"/>
            <w:vMerge w:val="restart"/>
            <w:tcBorders>
              <w:left w:val="nil"/>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g01d1</w:t>
            </w:r>
          </w:p>
        </w:tc>
        <w:tc>
          <w:tcPr>
            <w:tcW w:w="972" w:type="pct"/>
            <w:tcBorders>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Коэффициент корреляции</w:t>
            </w:r>
          </w:p>
        </w:tc>
        <w:tc>
          <w:tcPr>
            <w:tcW w:w="546" w:type="pct"/>
            <w:tcBorders>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,086</w:t>
            </w:r>
            <w:r w:rsidRPr="00C82794">
              <w:rPr>
                <w:rFonts w:ascii="Times New Roman" w:hAnsi="Times New Roman"/>
                <w:sz w:val="18"/>
                <w:szCs w:val="18"/>
                <w:vertAlign w:val="superscript"/>
                <w:lang w:eastAsia="ru-RU"/>
              </w:rPr>
              <w:t>**</w:t>
            </w:r>
          </w:p>
        </w:tc>
        <w:tc>
          <w:tcPr>
            <w:tcW w:w="396"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,118</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,201</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,139</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,111</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1,000</w:t>
            </w:r>
          </w:p>
        </w:tc>
        <w:tc>
          <w:tcPr>
            <w:tcW w:w="391" w:type="pct"/>
            <w:tcBorders>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,291</w:t>
            </w:r>
            <w:r w:rsidRPr="00C82794">
              <w:rPr>
                <w:rFonts w:ascii="Times New Roman" w:hAnsi="Times New Roman"/>
                <w:sz w:val="18"/>
                <w:szCs w:val="18"/>
                <w:vertAlign w:val="superscript"/>
                <w:lang w:eastAsia="ru-RU"/>
              </w:rPr>
              <w:t>**</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530" w:type="pct"/>
            <w:vMerge/>
            <w:tcBorders>
              <w:left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972" w:type="pct"/>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proofErr w:type="spellStart"/>
            <w:r w:rsidRPr="00C82794">
              <w:rPr>
                <w:rFonts w:ascii="Times New Roman" w:hAnsi="Times New Roman"/>
                <w:sz w:val="18"/>
                <w:szCs w:val="18"/>
                <w:lang w:eastAsia="ru-RU"/>
              </w:rPr>
              <w:t>Знч</w:t>
            </w:r>
            <w:proofErr w:type="spellEnd"/>
            <w:r w:rsidRPr="00C82794">
              <w:rPr>
                <w:rFonts w:ascii="Times New Roman" w:hAnsi="Times New Roman"/>
                <w:sz w:val="18"/>
                <w:szCs w:val="18"/>
                <w:lang w:eastAsia="ru-RU"/>
              </w:rPr>
              <w:t>. (2-сторон)</w:t>
            </w:r>
          </w:p>
        </w:tc>
        <w:tc>
          <w:tcPr>
            <w:tcW w:w="546" w:type="pct"/>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6"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w:t>
            </w:r>
          </w:p>
        </w:tc>
        <w:tc>
          <w:tcPr>
            <w:tcW w:w="391" w:type="pct"/>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530" w:type="pct"/>
            <w:vMerge/>
            <w:tcBorders>
              <w:left w:val="nil"/>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972" w:type="pct"/>
            <w:tcBorders>
              <w:top w:val="nil"/>
              <w:left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N</w:t>
            </w:r>
          </w:p>
        </w:tc>
        <w:tc>
          <w:tcPr>
            <w:tcW w:w="546" w:type="pct"/>
            <w:tcBorders>
              <w:top w:val="nil"/>
              <w:lef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4807</w:t>
            </w:r>
          </w:p>
        </w:tc>
        <w:tc>
          <w:tcPr>
            <w:tcW w:w="396"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11406</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11406</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11406</w:t>
            </w:r>
          </w:p>
        </w:tc>
        <w:tc>
          <w:tcPr>
            <w:tcW w:w="397" w:type="pct"/>
            <w:tcBorders>
              <w:top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11406</w:t>
            </w:r>
          </w:p>
        </w:tc>
        <w:tc>
          <w:tcPr>
            <w:tcW w:w="391" w:type="pct"/>
            <w:tcBorders>
              <w:top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530" w:type="pct"/>
            <w:vMerge w:val="restart"/>
            <w:tcBorders>
              <w:left w:val="nil"/>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g01f1</w:t>
            </w:r>
          </w:p>
        </w:tc>
        <w:tc>
          <w:tcPr>
            <w:tcW w:w="972" w:type="pct"/>
            <w:tcBorders>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Коэффициент корреляции</w:t>
            </w:r>
          </w:p>
        </w:tc>
        <w:tc>
          <w:tcPr>
            <w:tcW w:w="546" w:type="pct"/>
            <w:tcBorders>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,069</w:t>
            </w:r>
            <w:r w:rsidRPr="00C82794">
              <w:rPr>
                <w:rFonts w:ascii="Times New Roman" w:hAnsi="Times New Roman"/>
                <w:sz w:val="18"/>
                <w:szCs w:val="18"/>
                <w:vertAlign w:val="superscript"/>
                <w:lang w:eastAsia="ru-RU"/>
              </w:rPr>
              <w:t>**</w:t>
            </w:r>
          </w:p>
        </w:tc>
        <w:tc>
          <w:tcPr>
            <w:tcW w:w="396"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,129</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,146</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,093</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,082</w:t>
            </w:r>
            <w:r w:rsidRPr="00C82794">
              <w:rPr>
                <w:rFonts w:ascii="Times New Roman" w:hAnsi="Times New Roman"/>
                <w:sz w:val="18"/>
                <w:szCs w:val="18"/>
                <w:vertAlign w:val="superscript"/>
                <w:lang w:eastAsia="ru-RU"/>
              </w:rPr>
              <w:t>**</w:t>
            </w:r>
          </w:p>
        </w:tc>
        <w:tc>
          <w:tcPr>
            <w:tcW w:w="397" w:type="pct"/>
            <w:tcBorders>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,291</w:t>
            </w:r>
            <w:r w:rsidRPr="00C82794">
              <w:rPr>
                <w:rFonts w:ascii="Times New Roman" w:hAnsi="Times New Roman"/>
                <w:sz w:val="18"/>
                <w:szCs w:val="18"/>
                <w:vertAlign w:val="superscript"/>
                <w:lang w:eastAsia="ru-RU"/>
              </w:rPr>
              <w:t>**</w:t>
            </w:r>
          </w:p>
        </w:tc>
        <w:tc>
          <w:tcPr>
            <w:tcW w:w="391" w:type="pct"/>
            <w:tcBorders>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1,000</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530" w:type="pct"/>
            <w:vMerge/>
            <w:tcBorders>
              <w:left w:val="nil"/>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972" w:type="pct"/>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proofErr w:type="spellStart"/>
            <w:r w:rsidRPr="00C82794">
              <w:rPr>
                <w:rFonts w:ascii="Times New Roman" w:hAnsi="Times New Roman"/>
                <w:sz w:val="18"/>
                <w:szCs w:val="18"/>
                <w:lang w:eastAsia="ru-RU"/>
              </w:rPr>
              <w:t>Знч</w:t>
            </w:r>
            <w:proofErr w:type="spellEnd"/>
            <w:r w:rsidRPr="00C82794">
              <w:rPr>
                <w:rFonts w:ascii="Times New Roman" w:hAnsi="Times New Roman"/>
                <w:sz w:val="18"/>
                <w:szCs w:val="18"/>
                <w:lang w:eastAsia="ru-RU"/>
              </w:rPr>
              <w:t>. (2-сторон)</w:t>
            </w:r>
          </w:p>
        </w:tc>
        <w:tc>
          <w:tcPr>
            <w:tcW w:w="546" w:type="pct"/>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6"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7" w:type="pct"/>
            <w:tcBorders>
              <w:top w:val="nil"/>
              <w:bottom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391" w:type="pct"/>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w:t>
            </w:r>
          </w:p>
        </w:tc>
      </w:tr>
      <w:tr w:rsidR="0035190A" w:rsidRPr="00C82794" w:rsidTr="0035190A">
        <w:trPr>
          <w:cantSplit/>
          <w:tblHeader/>
        </w:trPr>
        <w:tc>
          <w:tcPr>
            <w:tcW w:w="577" w:type="pct"/>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530" w:type="pct"/>
            <w:vMerge/>
            <w:tcBorders>
              <w:left w:val="nil"/>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972" w:type="pct"/>
            <w:tcBorders>
              <w:top w:val="nil"/>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N</w:t>
            </w:r>
          </w:p>
        </w:tc>
        <w:tc>
          <w:tcPr>
            <w:tcW w:w="546" w:type="pct"/>
            <w:tcBorders>
              <w:top w:val="nil"/>
              <w:left w:val="single" w:sz="16" w:space="0" w:color="000000"/>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4807</w:t>
            </w:r>
          </w:p>
        </w:tc>
        <w:tc>
          <w:tcPr>
            <w:tcW w:w="396" w:type="pct"/>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c>
          <w:tcPr>
            <w:tcW w:w="397" w:type="pct"/>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c>
          <w:tcPr>
            <w:tcW w:w="397" w:type="pct"/>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c>
          <w:tcPr>
            <w:tcW w:w="397" w:type="pct"/>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c>
          <w:tcPr>
            <w:tcW w:w="397" w:type="pct"/>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c>
          <w:tcPr>
            <w:tcW w:w="391" w:type="pct"/>
            <w:tcBorders>
              <w:top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11405</w:t>
            </w:r>
          </w:p>
        </w:tc>
      </w:tr>
      <w:tr w:rsidR="0035190A" w:rsidRPr="00C82794" w:rsidTr="0035190A">
        <w:trPr>
          <w:cantSplit/>
          <w:tblHeader/>
        </w:trPr>
        <w:tc>
          <w:tcPr>
            <w:tcW w:w="5000" w:type="pct"/>
            <w:gridSpan w:val="10"/>
            <w:tcBorders>
              <w:top w:val="nil"/>
              <w:left w:val="nil"/>
              <w:bottom w:val="nil"/>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 Корреляция значима на уровне 0.05 (2-сторонняя).</w:t>
            </w:r>
          </w:p>
        </w:tc>
      </w:tr>
      <w:tr w:rsidR="0035190A" w:rsidRPr="00C82794" w:rsidTr="0035190A">
        <w:trPr>
          <w:cantSplit/>
        </w:trPr>
        <w:tc>
          <w:tcPr>
            <w:tcW w:w="5000" w:type="pct"/>
            <w:gridSpan w:val="10"/>
            <w:tcBorders>
              <w:top w:val="nil"/>
              <w:left w:val="nil"/>
              <w:bottom w:val="nil"/>
              <w:right w:val="nil"/>
            </w:tcBorders>
            <w:shd w:val="clear" w:color="auto" w:fill="FFFFFF"/>
          </w:tcPr>
          <w:p w:rsidR="0035190A" w:rsidRPr="00C82794" w:rsidRDefault="0035190A" w:rsidP="00884A30">
            <w:pPr>
              <w:autoSpaceDE w:val="0"/>
              <w:autoSpaceDN w:val="0"/>
              <w:adjustRightInd w:val="0"/>
              <w:spacing w:after="0" w:line="240" w:lineRule="auto"/>
              <w:ind w:left="60" w:right="60"/>
              <w:jc w:val="both"/>
              <w:rPr>
                <w:rFonts w:ascii="Times New Roman" w:hAnsi="Times New Roman"/>
                <w:sz w:val="18"/>
                <w:szCs w:val="18"/>
                <w:lang w:eastAsia="ru-RU"/>
              </w:rPr>
            </w:pPr>
            <w:r w:rsidRPr="00C82794">
              <w:rPr>
                <w:rFonts w:ascii="Times New Roman" w:hAnsi="Times New Roman"/>
                <w:sz w:val="18"/>
                <w:szCs w:val="18"/>
                <w:lang w:eastAsia="ru-RU"/>
              </w:rPr>
              <w:t>**. Корреляция значима на уровне 0.01 (2-сторонняя).</w:t>
            </w:r>
          </w:p>
        </w:tc>
      </w:tr>
    </w:tbl>
    <w:p w:rsidR="0035190A" w:rsidRPr="00C82794" w:rsidRDefault="0035190A" w:rsidP="00884A30">
      <w:pPr>
        <w:spacing w:after="0" w:line="360" w:lineRule="auto"/>
        <w:jc w:val="both"/>
        <w:rPr>
          <w:rFonts w:ascii="Times New Roman" w:hAnsi="Times New Roman"/>
        </w:rPr>
      </w:pPr>
    </w:p>
    <w:p w:rsidR="0035190A" w:rsidRPr="00C82794" w:rsidRDefault="0035190A" w:rsidP="00884A30">
      <w:pPr>
        <w:pStyle w:val="af2"/>
        <w:spacing w:after="0" w:line="360" w:lineRule="auto"/>
        <w:jc w:val="both"/>
        <w:rPr>
          <w:rFonts w:ascii="Times New Roman" w:hAnsi="Times New Roman"/>
          <w:b/>
          <w:color w:val="auto"/>
          <w:sz w:val="28"/>
          <w:szCs w:val="28"/>
        </w:rPr>
      </w:pPr>
      <w:r w:rsidRPr="00C82794">
        <w:rPr>
          <w:rFonts w:ascii="Times New Roman" w:hAnsi="Times New Roman"/>
          <w:b/>
          <w:color w:val="auto"/>
          <w:sz w:val="28"/>
          <w:szCs w:val="28"/>
        </w:rPr>
        <w:t>Регрессионный  анализ</w:t>
      </w:r>
    </w:p>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p w:rsidR="0035190A" w:rsidRPr="00C82794" w:rsidRDefault="0035190A" w:rsidP="00884A30">
      <w:pPr>
        <w:pStyle w:val="a8"/>
        <w:keepNext/>
        <w:jc w:val="both"/>
        <w:rPr>
          <w:rFonts w:ascii="Times New Roman" w:hAnsi="Times New Roman"/>
          <w:color w:val="auto"/>
        </w:rPr>
      </w:pPr>
      <w:bookmarkStart w:id="85" w:name="_Toc355973672"/>
      <w:r w:rsidRPr="00C82794">
        <w:rPr>
          <w:rFonts w:ascii="Times New Roman" w:hAnsi="Times New Roman"/>
          <w:color w:val="auto"/>
        </w:rPr>
        <w:t xml:space="preserve">Таблица </w:t>
      </w:r>
      <w:r w:rsidR="007C64CD" w:rsidRPr="00C82794">
        <w:rPr>
          <w:rFonts w:ascii="Times New Roman" w:hAnsi="Times New Roman"/>
          <w:color w:val="auto"/>
        </w:rPr>
        <w:fldChar w:fldCharType="begin"/>
      </w:r>
      <w:r w:rsidR="007C64CD" w:rsidRPr="00C82794">
        <w:rPr>
          <w:rFonts w:ascii="Times New Roman" w:hAnsi="Times New Roman"/>
          <w:color w:val="auto"/>
        </w:rPr>
        <w:instrText xml:space="preserve"> SEQ Таблица \* ARABIC </w:instrText>
      </w:r>
      <w:r w:rsidR="007C64CD" w:rsidRPr="00C82794">
        <w:rPr>
          <w:rFonts w:ascii="Times New Roman" w:hAnsi="Times New Roman"/>
          <w:color w:val="auto"/>
        </w:rPr>
        <w:fldChar w:fldCharType="separate"/>
      </w:r>
      <w:r w:rsidR="00D90C02">
        <w:rPr>
          <w:rFonts w:ascii="Times New Roman" w:hAnsi="Times New Roman"/>
          <w:noProof/>
          <w:color w:val="auto"/>
        </w:rPr>
        <w:t>23</w:t>
      </w:r>
      <w:r w:rsidR="007C64CD" w:rsidRPr="00C82794">
        <w:rPr>
          <w:rFonts w:ascii="Times New Roman" w:hAnsi="Times New Roman"/>
          <w:color w:val="auto"/>
        </w:rPr>
        <w:fldChar w:fldCharType="end"/>
      </w:r>
      <w:r w:rsidRPr="00C82794">
        <w:rPr>
          <w:rFonts w:ascii="Times New Roman" w:hAnsi="Times New Roman"/>
          <w:color w:val="auto"/>
        </w:rPr>
        <w:t>. Параметры регрессионного уравнения, отказ от курения и антитабачная реклама</w:t>
      </w:r>
      <w:bookmarkEnd w:id="85"/>
    </w:p>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bl>
      <w:tblPr>
        <w:tblW w:w="52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7"/>
        <w:gridCol w:w="1208"/>
        <w:gridCol w:w="1257"/>
        <w:gridCol w:w="1019"/>
        <w:gridCol w:w="1020"/>
      </w:tblGrid>
      <w:tr w:rsidR="0035190A" w:rsidRPr="00C82794" w:rsidTr="0035190A">
        <w:trPr>
          <w:cantSplit/>
          <w:tblHeader/>
        </w:trPr>
        <w:tc>
          <w:tcPr>
            <w:tcW w:w="5278" w:type="dxa"/>
            <w:gridSpan w:val="5"/>
            <w:tcBorders>
              <w:top w:val="nil"/>
              <w:left w:val="nil"/>
              <w:bottom w:val="nil"/>
              <w:right w:val="nil"/>
            </w:tcBorders>
            <w:shd w:val="clear" w:color="auto" w:fill="FFFFFF"/>
            <w:vAlign w:val="center"/>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b/>
                <w:bCs/>
                <w:sz w:val="18"/>
                <w:szCs w:val="18"/>
                <w:lang w:eastAsia="ru-RU"/>
              </w:rPr>
              <w:t>Объединенные тесты для коэффициентов модели</w:t>
            </w:r>
          </w:p>
        </w:tc>
      </w:tr>
      <w:tr w:rsidR="0035190A" w:rsidRPr="00C82794" w:rsidTr="0035190A">
        <w:trPr>
          <w:cantSplit/>
          <w:tblHeader/>
        </w:trPr>
        <w:tc>
          <w:tcPr>
            <w:tcW w:w="198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1256" w:type="dxa"/>
            <w:tcBorders>
              <w:top w:val="single" w:sz="16" w:space="0" w:color="000000"/>
              <w:left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Хи-квадрат</w:t>
            </w:r>
          </w:p>
        </w:tc>
        <w:tc>
          <w:tcPr>
            <w:tcW w:w="1018" w:type="dxa"/>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ст.св.</w:t>
            </w:r>
          </w:p>
        </w:tc>
        <w:tc>
          <w:tcPr>
            <w:tcW w:w="1019" w:type="dxa"/>
            <w:tcBorders>
              <w:top w:val="single" w:sz="16" w:space="0" w:color="000000"/>
              <w:bottom w:val="single" w:sz="16" w:space="0" w:color="000000"/>
              <w:right w:val="single" w:sz="16" w:space="0" w:color="000000"/>
            </w:tcBorders>
            <w:shd w:val="clear" w:color="auto" w:fill="FFFFFF"/>
            <w:vAlign w:val="bottom"/>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proofErr w:type="spellStart"/>
            <w:r w:rsidRPr="00C82794">
              <w:rPr>
                <w:rFonts w:ascii="Times New Roman" w:hAnsi="Times New Roman"/>
                <w:sz w:val="18"/>
                <w:szCs w:val="18"/>
                <w:lang w:eastAsia="ru-RU"/>
              </w:rPr>
              <w:t>Знч</w:t>
            </w:r>
            <w:proofErr w:type="spellEnd"/>
            <w:r w:rsidRPr="00C82794">
              <w:rPr>
                <w:rFonts w:ascii="Times New Roman" w:hAnsi="Times New Roman"/>
                <w:sz w:val="18"/>
                <w:szCs w:val="18"/>
                <w:lang w:eastAsia="ru-RU"/>
              </w:rPr>
              <w:t>.</w:t>
            </w:r>
          </w:p>
        </w:tc>
      </w:tr>
      <w:tr w:rsidR="0035190A" w:rsidRPr="00C82794" w:rsidTr="0035190A">
        <w:trPr>
          <w:cantSplit/>
          <w:tblHeader/>
        </w:trPr>
        <w:tc>
          <w:tcPr>
            <w:tcW w:w="778" w:type="dxa"/>
            <w:vMerge w:val="restart"/>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Шаг 1</w:t>
            </w:r>
          </w:p>
        </w:tc>
        <w:tc>
          <w:tcPr>
            <w:tcW w:w="1207" w:type="dxa"/>
            <w:tcBorders>
              <w:top w:val="single" w:sz="16" w:space="0" w:color="000000"/>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Ступенька</w:t>
            </w:r>
          </w:p>
        </w:tc>
        <w:tc>
          <w:tcPr>
            <w:tcW w:w="1256" w:type="dxa"/>
            <w:tcBorders>
              <w:top w:val="single" w:sz="16" w:space="0" w:color="000000"/>
              <w:left w:val="single" w:sz="16" w:space="0" w:color="000000"/>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100,473</w:t>
            </w:r>
          </w:p>
        </w:tc>
        <w:tc>
          <w:tcPr>
            <w:tcW w:w="1018" w:type="dxa"/>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6</w:t>
            </w:r>
          </w:p>
        </w:tc>
        <w:tc>
          <w:tcPr>
            <w:tcW w:w="1019" w:type="dxa"/>
            <w:tcBorders>
              <w:top w:val="single" w:sz="16" w:space="0" w:color="000000"/>
              <w:bottom w:val="nil"/>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r>
      <w:tr w:rsidR="0035190A" w:rsidRPr="00C82794" w:rsidTr="0035190A">
        <w:trPr>
          <w:cantSplit/>
          <w:tblHeader/>
        </w:trPr>
        <w:tc>
          <w:tcPr>
            <w:tcW w:w="778" w:type="dxa"/>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1207" w:type="dxa"/>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Блок</w:t>
            </w:r>
          </w:p>
        </w:tc>
        <w:tc>
          <w:tcPr>
            <w:tcW w:w="1256" w:type="dxa"/>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100,473</w:t>
            </w:r>
          </w:p>
        </w:tc>
        <w:tc>
          <w:tcPr>
            <w:tcW w:w="1018"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6</w:t>
            </w:r>
          </w:p>
        </w:tc>
        <w:tc>
          <w:tcPr>
            <w:tcW w:w="1019" w:type="dxa"/>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r>
      <w:tr w:rsidR="0035190A" w:rsidRPr="00C82794" w:rsidTr="0035190A">
        <w:trPr>
          <w:cantSplit/>
        </w:trPr>
        <w:tc>
          <w:tcPr>
            <w:tcW w:w="778" w:type="dxa"/>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1207" w:type="dxa"/>
            <w:tcBorders>
              <w:top w:val="nil"/>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Модель</w:t>
            </w:r>
          </w:p>
        </w:tc>
        <w:tc>
          <w:tcPr>
            <w:tcW w:w="1256" w:type="dxa"/>
            <w:tcBorders>
              <w:top w:val="nil"/>
              <w:left w:val="single" w:sz="16" w:space="0" w:color="000000"/>
              <w:bottom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100,473</w:t>
            </w:r>
          </w:p>
        </w:tc>
        <w:tc>
          <w:tcPr>
            <w:tcW w:w="1018" w:type="dxa"/>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6</w:t>
            </w:r>
          </w:p>
        </w:tc>
        <w:tc>
          <w:tcPr>
            <w:tcW w:w="1019" w:type="dxa"/>
            <w:tcBorders>
              <w:top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r>
    </w:tbl>
    <w:p w:rsidR="0035190A" w:rsidRPr="00C82794" w:rsidRDefault="0035190A" w:rsidP="00884A30">
      <w:pPr>
        <w:autoSpaceDE w:val="0"/>
        <w:autoSpaceDN w:val="0"/>
        <w:adjustRightInd w:val="0"/>
        <w:spacing w:after="0" w:line="400" w:lineRule="atLeast"/>
        <w:jc w:val="both"/>
        <w:rPr>
          <w:rFonts w:ascii="Times New Roman" w:hAnsi="Times New Roman"/>
          <w:sz w:val="24"/>
          <w:szCs w:val="24"/>
          <w:lang w:eastAsia="ru-RU"/>
        </w:rPr>
      </w:pPr>
    </w:p>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bl>
      <w:tblPr>
        <w:tblW w:w="5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6"/>
        <w:gridCol w:w="734"/>
        <w:gridCol w:w="1469"/>
        <w:gridCol w:w="1467"/>
        <w:gridCol w:w="1469"/>
      </w:tblGrid>
      <w:tr w:rsidR="0035190A" w:rsidRPr="00C82794" w:rsidTr="0035190A">
        <w:trPr>
          <w:cantSplit/>
          <w:tblHeader/>
        </w:trPr>
        <w:tc>
          <w:tcPr>
            <w:tcW w:w="5612" w:type="dxa"/>
            <w:gridSpan w:val="5"/>
            <w:tcBorders>
              <w:top w:val="nil"/>
              <w:left w:val="nil"/>
              <w:bottom w:val="nil"/>
              <w:right w:val="nil"/>
            </w:tcBorders>
            <w:shd w:val="clear" w:color="auto" w:fill="FFFFFF"/>
            <w:vAlign w:val="center"/>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b/>
                <w:bCs/>
                <w:sz w:val="18"/>
                <w:szCs w:val="18"/>
                <w:lang w:eastAsia="ru-RU"/>
              </w:rPr>
              <w:t>Сводка для модели</w:t>
            </w:r>
          </w:p>
        </w:tc>
      </w:tr>
      <w:tr w:rsidR="0035190A" w:rsidRPr="00C82794" w:rsidTr="0035190A">
        <w:trPr>
          <w:cantSplit/>
          <w:tblHeader/>
        </w:trPr>
        <w:tc>
          <w:tcPr>
            <w:tcW w:w="1210"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lastRenderedPageBreak/>
              <w:t>Ступенька</w:t>
            </w:r>
          </w:p>
        </w:tc>
        <w:tc>
          <w:tcPr>
            <w:tcW w:w="1468" w:type="dxa"/>
            <w:tcBorders>
              <w:top w:val="single" w:sz="16" w:space="0" w:color="000000"/>
              <w:left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 xml:space="preserve">-2 </w:t>
            </w:r>
            <w:proofErr w:type="spellStart"/>
            <w:r w:rsidRPr="00C82794">
              <w:rPr>
                <w:rFonts w:ascii="Times New Roman" w:hAnsi="Times New Roman"/>
                <w:sz w:val="18"/>
                <w:szCs w:val="18"/>
                <w:lang w:eastAsia="ru-RU"/>
              </w:rPr>
              <w:t>Log</w:t>
            </w:r>
            <w:proofErr w:type="spellEnd"/>
            <w:r w:rsidRPr="00C82794">
              <w:rPr>
                <w:rFonts w:ascii="Times New Roman" w:hAnsi="Times New Roman"/>
                <w:sz w:val="18"/>
                <w:szCs w:val="18"/>
                <w:lang w:eastAsia="ru-RU"/>
              </w:rPr>
              <w:t xml:space="preserve"> Правдоподобие</w:t>
            </w:r>
          </w:p>
        </w:tc>
        <w:tc>
          <w:tcPr>
            <w:tcW w:w="1466" w:type="dxa"/>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 xml:space="preserve">R квадрат Кокса и </w:t>
            </w:r>
            <w:proofErr w:type="spellStart"/>
            <w:r w:rsidRPr="00C82794">
              <w:rPr>
                <w:rFonts w:ascii="Times New Roman" w:hAnsi="Times New Roman"/>
                <w:sz w:val="18"/>
                <w:szCs w:val="18"/>
                <w:lang w:eastAsia="ru-RU"/>
              </w:rPr>
              <w:t>Снелла</w:t>
            </w:r>
            <w:proofErr w:type="spellEnd"/>
          </w:p>
        </w:tc>
        <w:tc>
          <w:tcPr>
            <w:tcW w:w="1468" w:type="dxa"/>
            <w:tcBorders>
              <w:top w:val="single" w:sz="16" w:space="0" w:color="000000"/>
              <w:bottom w:val="single" w:sz="16" w:space="0" w:color="000000"/>
              <w:right w:val="single" w:sz="16" w:space="0" w:color="000000"/>
            </w:tcBorders>
            <w:shd w:val="clear" w:color="auto" w:fill="FFFFFF"/>
            <w:vAlign w:val="bottom"/>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 xml:space="preserve">R квадрат </w:t>
            </w:r>
            <w:proofErr w:type="spellStart"/>
            <w:r w:rsidRPr="00C82794">
              <w:rPr>
                <w:rFonts w:ascii="Times New Roman" w:hAnsi="Times New Roman"/>
                <w:sz w:val="18"/>
                <w:szCs w:val="18"/>
                <w:lang w:eastAsia="ru-RU"/>
              </w:rPr>
              <w:t>Нэйджелкерка</w:t>
            </w:r>
            <w:proofErr w:type="spellEnd"/>
          </w:p>
        </w:tc>
      </w:tr>
      <w:tr w:rsidR="0035190A" w:rsidRPr="00C82794" w:rsidTr="0035190A">
        <w:trPr>
          <w:cantSplit/>
          <w:tblHeader/>
        </w:trPr>
        <w:tc>
          <w:tcPr>
            <w:tcW w:w="476" w:type="dxa"/>
            <w:tcBorders>
              <w:top w:val="single" w:sz="16" w:space="0" w:color="000000"/>
              <w:left w:val="single" w:sz="16" w:space="0" w:color="000000"/>
              <w:bottom w:val="single" w:sz="16" w:space="0" w:color="000000"/>
              <w:right w:val="nil"/>
            </w:tcBorders>
            <w:shd w:val="clear" w:color="auto" w:fill="FFFFFF"/>
            <w:vAlign w:val="center"/>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2"/>
                <w:szCs w:val="2"/>
                <w:lang w:eastAsia="ru-RU"/>
              </w:rPr>
            </w:pPr>
            <w:r w:rsidRPr="00C82794">
              <w:rPr>
                <w:rFonts w:ascii="Times New Roman" w:hAnsi="Times New Roman"/>
                <w:sz w:val="2"/>
                <w:szCs w:val="2"/>
                <w:lang w:eastAsia="ru-RU"/>
              </w:rPr>
              <w:t>dimension0</w:t>
            </w:r>
          </w:p>
        </w:tc>
        <w:tc>
          <w:tcPr>
            <w:tcW w:w="734" w:type="dxa"/>
            <w:tcBorders>
              <w:top w:val="single" w:sz="16" w:space="0" w:color="000000"/>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w:t>
            </w:r>
          </w:p>
        </w:tc>
        <w:tc>
          <w:tcPr>
            <w:tcW w:w="1468" w:type="dxa"/>
            <w:tcBorders>
              <w:top w:val="single" w:sz="16" w:space="0" w:color="000000"/>
              <w:left w:val="single" w:sz="16" w:space="0" w:color="000000"/>
              <w:bottom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5704,595</w:t>
            </w:r>
            <w:r w:rsidRPr="00C82794">
              <w:rPr>
                <w:rFonts w:ascii="Times New Roman" w:hAnsi="Times New Roman"/>
                <w:sz w:val="18"/>
                <w:szCs w:val="18"/>
                <w:vertAlign w:val="superscript"/>
                <w:lang w:eastAsia="ru-RU"/>
              </w:rPr>
              <w:t>a</w:t>
            </w:r>
          </w:p>
        </w:tc>
        <w:tc>
          <w:tcPr>
            <w:tcW w:w="1466" w:type="dxa"/>
            <w:tcBorders>
              <w:top w:val="single" w:sz="16" w:space="0" w:color="000000"/>
              <w:bottom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,212</w:t>
            </w:r>
          </w:p>
        </w:tc>
        <w:tc>
          <w:tcPr>
            <w:tcW w:w="1468" w:type="dxa"/>
            <w:tcBorders>
              <w:top w:val="single" w:sz="16" w:space="0" w:color="000000"/>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,306</w:t>
            </w:r>
          </w:p>
        </w:tc>
      </w:tr>
      <w:tr w:rsidR="0035190A" w:rsidRPr="00C82794" w:rsidTr="0035190A">
        <w:trPr>
          <w:cantSplit/>
        </w:trPr>
        <w:tc>
          <w:tcPr>
            <w:tcW w:w="5612" w:type="dxa"/>
            <w:gridSpan w:val="5"/>
            <w:tcBorders>
              <w:top w:val="nil"/>
              <w:left w:val="nil"/>
              <w:bottom w:val="nil"/>
              <w:right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a. Оценивание закончено на итерации номер 4, потому что оценки параметра изменились менее чем на ,001.</w:t>
            </w:r>
          </w:p>
        </w:tc>
      </w:tr>
    </w:tbl>
    <w:p w:rsidR="0035190A" w:rsidRPr="00C82794" w:rsidRDefault="0035190A" w:rsidP="00884A30">
      <w:pPr>
        <w:autoSpaceDE w:val="0"/>
        <w:autoSpaceDN w:val="0"/>
        <w:adjustRightInd w:val="0"/>
        <w:spacing w:after="0" w:line="400" w:lineRule="atLeast"/>
        <w:jc w:val="both"/>
        <w:rPr>
          <w:rFonts w:ascii="Times New Roman" w:hAnsi="Times New Roman"/>
          <w:sz w:val="24"/>
          <w:szCs w:val="24"/>
          <w:lang w:eastAsia="ru-RU"/>
        </w:rPr>
      </w:pPr>
    </w:p>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bl>
      <w:tblPr>
        <w:tblW w:w="85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5"/>
        <w:gridCol w:w="1176"/>
        <w:gridCol w:w="1019"/>
        <w:gridCol w:w="1348"/>
        <w:gridCol w:w="1020"/>
        <w:gridCol w:w="1020"/>
        <w:gridCol w:w="1020"/>
        <w:gridCol w:w="1020"/>
      </w:tblGrid>
      <w:tr w:rsidR="0035190A" w:rsidRPr="00C82794" w:rsidTr="0035190A">
        <w:trPr>
          <w:cantSplit/>
          <w:tblHeader/>
        </w:trPr>
        <w:tc>
          <w:tcPr>
            <w:tcW w:w="8503" w:type="dxa"/>
            <w:gridSpan w:val="8"/>
            <w:tcBorders>
              <w:top w:val="nil"/>
              <w:left w:val="nil"/>
              <w:bottom w:val="nil"/>
              <w:right w:val="nil"/>
            </w:tcBorders>
            <w:shd w:val="clear" w:color="auto" w:fill="FFFFFF"/>
            <w:vAlign w:val="center"/>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b/>
                <w:bCs/>
                <w:sz w:val="18"/>
                <w:szCs w:val="18"/>
                <w:lang w:eastAsia="ru-RU"/>
              </w:rPr>
              <w:t>Переменные в уравнении</w:t>
            </w:r>
          </w:p>
        </w:tc>
      </w:tr>
      <w:tr w:rsidR="0035190A" w:rsidRPr="00C82794" w:rsidTr="0035190A">
        <w:trPr>
          <w:cantSplit/>
          <w:tblHeader/>
        </w:trPr>
        <w:tc>
          <w:tcPr>
            <w:tcW w:w="206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35190A" w:rsidRPr="00C82794" w:rsidRDefault="0035190A" w:rsidP="00884A30">
            <w:pPr>
              <w:autoSpaceDE w:val="0"/>
              <w:autoSpaceDN w:val="0"/>
              <w:adjustRightInd w:val="0"/>
              <w:spacing w:after="0" w:line="240" w:lineRule="auto"/>
              <w:jc w:val="both"/>
              <w:rPr>
                <w:rFonts w:ascii="Times New Roman" w:hAnsi="Times New Roman"/>
                <w:sz w:val="24"/>
                <w:szCs w:val="24"/>
                <w:lang w:eastAsia="ru-RU"/>
              </w:rPr>
            </w:pPr>
          </w:p>
        </w:tc>
        <w:tc>
          <w:tcPr>
            <w:tcW w:w="1019" w:type="dxa"/>
            <w:tcBorders>
              <w:top w:val="single" w:sz="16" w:space="0" w:color="000000"/>
              <w:left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B</w:t>
            </w:r>
          </w:p>
        </w:tc>
        <w:tc>
          <w:tcPr>
            <w:tcW w:w="1347" w:type="dxa"/>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proofErr w:type="spellStart"/>
            <w:r w:rsidRPr="00C82794">
              <w:rPr>
                <w:rFonts w:ascii="Times New Roman" w:hAnsi="Times New Roman"/>
                <w:sz w:val="18"/>
                <w:szCs w:val="18"/>
                <w:lang w:eastAsia="ru-RU"/>
              </w:rPr>
              <w:t>Стд.Ошибка</w:t>
            </w:r>
            <w:proofErr w:type="spellEnd"/>
          </w:p>
        </w:tc>
        <w:tc>
          <w:tcPr>
            <w:tcW w:w="1019" w:type="dxa"/>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proofErr w:type="spellStart"/>
            <w:r w:rsidRPr="00C82794">
              <w:rPr>
                <w:rFonts w:ascii="Times New Roman" w:hAnsi="Times New Roman"/>
                <w:sz w:val="18"/>
                <w:szCs w:val="18"/>
                <w:lang w:eastAsia="ru-RU"/>
              </w:rPr>
              <w:t>Вальд</w:t>
            </w:r>
            <w:proofErr w:type="spellEnd"/>
          </w:p>
        </w:tc>
        <w:tc>
          <w:tcPr>
            <w:tcW w:w="1019" w:type="dxa"/>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ст.св.</w:t>
            </w:r>
          </w:p>
        </w:tc>
        <w:tc>
          <w:tcPr>
            <w:tcW w:w="1019" w:type="dxa"/>
            <w:tcBorders>
              <w:top w:val="single" w:sz="16" w:space="0" w:color="000000"/>
              <w:bottom w:val="single" w:sz="16" w:space="0" w:color="000000"/>
            </w:tcBorders>
            <w:shd w:val="clear" w:color="auto" w:fill="FFFFFF"/>
            <w:vAlign w:val="bottom"/>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proofErr w:type="spellStart"/>
            <w:r w:rsidRPr="00C82794">
              <w:rPr>
                <w:rFonts w:ascii="Times New Roman" w:hAnsi="Times New Roman"/>
                <w:sz w:val="18"/>
                <w:szCs w:val="18"/>
                <w:lang w:eastAsia="ru-RU"/>
              </w:rPr>
              <w:t>Знч</w:t>
            </w:r>
            <w:proofErr w:type="spellEnd"/>
            <w:r w:rsidRPr="00C82794">
              <w:rPr>
                <w:rFonts w:ascii="Times New Roman" w:hAnsi="Times New Roman"/>
                <w:sz w:val="18"/>
                <w:szCs w:val="18"/>
                <w:lang w:eastAsia="ru-RU"/>
              </w:rPr>
              <w:t>.</w:t>
            </w:r>
          </w:p>
        </w:tc>
        <w:tc>
          <w:tcPr>
            <w:tcW w:w="1019" w:type="dxa"/>
            <w:tcBorders>
              <w:top w:val="single" w:sz="16" w:space="0" w:color="000000"/>
              <w:bottom w:val="single" w:sz="16" w:space="0" w:color="000000"/>
              <w:right w:val="single" w:sz="16" w:space="0" w:color="000000"/>
            </w:tcBorders>
            <w:shd w:val="clear" w:color="auto" w:fill="FFFFFF"/>
            <w:vAlign w:val="bottom"/>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proofErr w:type="spellStart"/>
            <w:r w:rsidRPr="00C82794">
              <w:rPr>
                <w:rFonts w:ascii="Times New Roman" w:hAnsi="Times New Roman"/>
                <w:sz w:val="18"/>
                <w:szCs w:val="18"/>
                <w:lang w:eastAsia="ru-RU"/>
              </w:rPr>
              <w:t>Exp</w:t>
            </w:r>
            <w:proofErr w:type="spellEnd"/>
            <w:r w:rsidRPr="00C82794">
              <w:rPr>
                <w:rFonts w:ascii="Times New Roman" w:hAnsi="Times New Roman"/>
                <w:sz w:val="18"/>
                <w:szCs w:val="18"/>
                <w:lang w:eastAsia="ru-RU"/>
              </w:rPr>
              <w:t>(B)</w:t>
            </w:r>
          </w:p>
        </w:tc>
      </w:tr>
      <w:tr w:rsidR="0035190A" w:rsidRPr="00C82794" w:rsidTr="0035190A">
        <w:trPr>
          <w:cantSplit/>
          <w:tblHeader/>
        </w:trPr>
        <w:tc>
          <w:tcPr>
            <w:tcW w:w="885" w:type="dxa"/>
            <w:vMerge w:val="restart"/>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Шаг 1</w:t>
            </w:r>
            <w:r w:rsidRPr="00C82794">
              <w:rPr>
                <w:rFonts w:ascii="Times New Roman" w:hAnsi="Times New Roman"/>
                <w:sz w:val="18"/>
                <w:szCs w:val="18"/>
                <w:vertAlign w:val="superscript"/>
                <w:lang w:eastAsia="ru-RU"/>
              </w:rPr>
              <w:t>a</w:t>
            </w:r>
          </w:p>
        </w:tc>
        <w:tc>
          <w:tcPr>
            <w:tcW w:w="1176" w:type="dxa"/>
            <w:tcBorders>
              <w:top w:val="single" w:sz="16" w:space="0" w:color="000000"/>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g02</w:t>
            </w:r>
          </w:p>
        </w:tc>
        <w:tc>
          <w:tcPr>
            <w:tcW w:w="1019" w:type="dxa"/>
            <w:tcBorders>
              <w:top w:val="single" w:sz="16" w:space="0" w:color="000000"/>
              <w:left w:val="single" w:sz="16" w:space="0" w:color="000000"/>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,355</w:t>
            </w:r>
          </w:p>
        </w:tc>
        <w:tc>
          <w:tcPr>
            <w:tcW w:w="1347" w:type="dxa"/>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,073</w:t>
            </w:r>
          </w:p>
        </w:tc>
        <w:tc>
          <w:tcPr>
            <w:tcW w:w="1019" w:type="dxa"/>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23,719</w:t>
            </w:r>
          </w:p>
        </w:tc>
        <w:tc>
          <w:tcPr>
            <w:tcW w:w="1019" w:type="dxa"/>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w:t>
            </w:r>
          </w:p>
        </w:tc>
        <w:tc>
          <w:tcPr>
            <w:tcW w:w="1019" w:type="dxa"/>
            <w:tcBorders>
              <w:top w:val="single" w:sz="16" w:space="0" w:color="000000"/>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1019" w:type="dxa"/>
            <w:tcBorders>
              <w:top w:val="single" w:sz="16" w:space="0" w:color="000000"/>
              <w:bottom w:val="nil"/>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1,426</w:t>
            </w:r>
          </w:p>
        </w:tc>
      </w:tr>
      <w:tr w:rsidR="0035190A" w:rsidRPr="00C82794" w:rsidTr="0035190A">
        <w:trPr>
          <w:cantSplit/>
          <w:tblHeader/>
        </w:trPr>
        <w:tc>
          <w:tcPr>
            <w:tcW w:w="885" w:type="dxa"/>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1176" w:type="dxa"/>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g01a1</w:t>
            </w:r>
          </w:p>
        </w:tc>
        <w:tc>
          <w:tcPr>
            <w:tcW w:w="1019" w:type="dxa"/>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,236</w:t>
            </w:r>
          </w:p>
        </w:tc>
        <w:tc>
          <w:tcPr>
            <w:tcW w:w="1347"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,069</w:t>
            </w:r>
          </w:p>
        </w:tc>
        <w:tc>
          <w:tcPr>
            <w:tcW w:w="1019"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11,580</w:t>
            </w:r>
          </w:p>
        </w:tc>
        <w:tc>
          <w:tcPr>
            <w:tcW w:w="1019"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w:t>
            </w:r>
          </w:p>
        </w:tc>
        <w:tc>
          <w:tcPr>
            <w:tcW w:w="1019"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,001</w:t>
            </w:r>
          </w:p>
        </w:tc>
        <w:tc>
          <w:tcPr>
            <w:tcW w:w="1019" w:type="dxa"/>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1,267</w:t>
            </w:r>
          </w:p>
        </w:tc>
      </w:tr>
      <w:tr w:rsidR="0035190A" w:rsidRPr="00C82794" w:rsidTr="0035190A">
        <w:trPr>
          <w:cantSplit/>
          <w:tblHeader/>
        </w:trPr>
        <w:tc>
          <w:tcPr>
            <w:tcW w:w="885" w:type="dxa"/>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1176" w:type="dxa"/>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g01b1</w:t>
            </w:r>
          </w:p>
        </w:tc>
        <w:tc>
          <w:tcPr>
            <w:tcW w:w="1019" w:type="dxa"/>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,106</w:t>
            </w:r>
          </w:p>
        </w:tc>
        <w:tc>
          <w:tcPr>
            <w:tcW w:w="1347"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,108</w:t>
            </w:r>
          </w:p>
        </w:tc>
        <w:tc>
          <w:tcPr>
            <w:tcW w:w="1019"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7,174</w:t>
            </w:r>
          </w:p>
        </w:tc>
        <w:tc>
          <w:tcPr>
            <w:tcW w:w="1019"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w:t>
            </w:r>
          </w:p>
        </w:tc>
        <w:tc>
          <w:tcPr>
            <w:tcW w:w="1019"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,032</w:t>
            </w:r>
          </w:p>
        </w:tc>
        <w:tc>
          <w:tcPr>
            <w:tcW w:w="1019" w:type="dxa"/>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1,112</w:t>
            </w:r>
          </w:p>
        </w:tc>
      </w:tr>
      <w:tr w:rsidR="0035190A" w:rsidRPr="00C82794" w:rsidTr="0035190A">
        <w:trPr>
          <w:cantSplit/>
          <w:tblHeader/>
        </w:trPr>
        <w:tc>
          <w:tcPr>
            <w:tcW w:w="885" w:type="dxa"/>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1176" w:type="dxa"/>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g01c1</w:t>
            </w:r>
          </w:p>
        </w:tc>
        <w:tc>
          <w:tcPr>
            <w:tcW w:w="1019" w:type="dxa"/>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,276</w:t>
            </w:r>
          </w:p>
        </w:tc>
        <w:tc>
          <w:tcPr>
            <w:tcW w:w="1347"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,081</w:t>
            </w:r>
          </w:p>
        </w:tc>
        <w:tc>
          <w:tcPr>
            <w:tcW w:w="1019"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11,620</w:t>
            </w:r>
          </w:p>
        </w:tc>
        <w:tc>
          <w:tcPr>
            <w:tcW w:w="1019"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w:t>
            </w:r>
          </w:p>
        </w:tc>
        <w:tc>
          <w:tcPr>
            <w:tcW w:w="1019"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,001</w:t>
            </w:r>
          </w:p>
        </w:tc>
        <w:tc>
          <w:tcPr>
            <w:tcW w:w="1019" w:type="dxa"/>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1,318</w:t>
            </w:r>
          </w:p>
        </w:tc>
      </w:tr>
      <w:tr w:rsidR="0035190A" w:rsidRPr="00C82794" w:rsidTr="0035190A">
        <w:trPr>
          <w:cantSplit/>
          <w:tblHeader/>
        </w:trPr>
        <w:tc>
          <w:tcPr>
            <w:tcW w:w="885" w:type="dxa"/>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1176" w:type="dxa"/>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g01d1</w:t>
            </w:r>
          </w:p>
        </w:tc>
        <w:tc>
          <w:tcPr>
            <w:tcW w:w="1019" w:type="dxa"/>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-,282</w:t>
            </w:r>
          </w:p>
        </w:tc>
        <w:tc>
          <w:tcPr>
            <w:tcW w:w="1347"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,150</w:t>
            </w:r>
          </w:p>
        </w:tc>
        <w:tc>
          <w:tcPr>
            <w:tcW w:w="1019"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12,174</w:t>
            </w:r>
          </w:p>
        </w:tc>
        <w:tc>
          <w:tcPr>
            <w:tcW w:w="1019"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w:t>
            </w:r>
          </w:p>
        </w:tc>
        <w:tc>
          <w:tcPr>
            <w:tcW w:w="1019"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,006</w:t>
            </w:r>
          </w:p>
        </w:tc>
        <w:tc>
          <w:tcPr>
            <w:tcW w:w="1019" w:type="dxa"/>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,754</w:t>
            </w:r>
          </w:p>
        </w:tc>
      </w:tr>
      <w:tr w:rsidR="0035190A" w:rsidRPr="00C82794" w:rsidTr="0035190A">
        <w:trPr>
          <w:cantSplit/>
          <w:tblHeader/>
        </w:trPr>
        <w:tc>
          <w:tcPr>
            <w:tcW w:w="885" w:type="dxa"/>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1176" w:type="dxa"/>
            <w:tcBorders>
              <w:top w:val="nil"/>
              <w:left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g01f1</w:t>
            </w:r>
          </w:p>
        </w:tc>
        <w:tc>
          <w:tcPr>
            <w:tcW w:w="1019" w:type="dxa"/>
            <w:tcBorders>
              <w:top w:val="nil"/>
              <w:left w:val="single" w:sz="16" w:space="0" w:color="000000"/>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,198</w:t>
            </w:r>
          </w:p>
        </w:tc>
        <w:tc>
          <w:tcPr>
            <w:tcW w:w="1347"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,082</w:t>
            </w:r>
          </w:p>
        </w:tc>
        <w:tc>
          <w:tcPr>
            <w:tcW w:w="1019"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5,856</w:t>
            </w:r>
          </w:p>
        </w:tc>
        <w:tc>
          <w:tcPr>
            <w:tcW w:w="1019"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w:t>
            </w:r>
          </w:p>
        </w:tc>
        <w:tc>
          <w:tcPr>
            <w:tcW w:w="1019" w:type="dxa"/>
            <w:tcBorders>
              <w:top w:val="nil"/>
              <w:bottom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,016</w:t>
            </w:r>
          </w:p>
        </w:tc>
        <w:tc>
          <w:tcPr>
            <w:tcW w:w="1019" w:type="dxa"/>
            <w:tcBorders>
              <w:top w:val="nil"/>
              <w:bottom w:val="nil"/>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1,218</w:t>
            </w:r>
          </w:p>
        </w:tc>
      </w:tr>
      <w:tr w:rsidR="0035190A" w:rsidRPr="00C82794" w:rsidTr="0035190A">
        <w:trPr>
          <w:cantSplit/>
          <w:tblHeader/>
        </w:trPr>
        <w:tc>
          <w:tcPr>
            <w:tcW w:w="885" w:type="dxa"/>
            <w:vMerge/>
            <w:tcBorders>
              <w:top w:val="single" w:sz="16" w:space="0" w:color="000000"/>
              <w:left w:val="single" w:sz="16" w:space="0" w:color="000000"/>
              <w:bottom w:val="single" w:sz="16" w:space="0" w:color="000000"/>
              <w:right w:val="nil"/>
            </w:tcBorders>
            <w:shd w:val="clear" w:color="auto" w:fill="FFFFFF"/>
          </w:tcPr>
          <w:p w:rsidR="0035190A" w:rsidRPr="00C82794" w:rsidRDefault="0035190A" w:rsidP="00884A30">
            <w:pPr>
              <w:autoSpaceDE w:val="0"/>
              <w:autoSpaceDN w:val="0"/>
              <w:adjustRightInd w:val="0"/>
              <w:spacing w:after="0" w:line="240" w:lineRule="auto"/>
              <w:jc w:val="both"/>
              <w:rPr>
                <w:rFonts w:ascii="Times New Roman" w:hAnsi="Times New Roman"/>
                <w:sz w:val="18"/>
                <w:szCs w:val="18"/>
                <w:lang w:eastAsia="ru-RU"/>
              </w:rPr>
            </w:pPr>
          </w:p>
        </w:tc>
        <w:tc>
          <w:tcPr>
            <w:tcW w:w="1176" w:type="dxa"/>
            <w:tcBorders>
              <w:top w:val="nil"/>
              <w:left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Константа</w:t>
            </w:r>
          </w:p>
        </w:tc>
        <w:tc>
          <w:tcPr>
            <w:tcW w:w="1019" w:type="dxa"/>
            <w:tcBorders>
              <w:top w:val="nil"/>
              <w:left w:val="single" w:sz="16" w:space="0" w:color="000000"/>
              <w:bottom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-1,198</w:t>
            </w:r>
          </w:p>
        </w:tc>
        <w:tc>
          <w:tcPr>
            <w:tcW w:w="1347" w:type="dxa"/>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,047</w:t>
            </w:r>
          </w:p>
        </w:tc>
        <w:tc>
          <w:tcPr>
            <w:tcW w:w="1019" w:type="dxa"/>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639,660</w:t>
            </w:r>
          </w:p>
        </w:tc>
        <w:tc>
          <w:tcPr>
            <w:tcW w:w="1019" w:type="dxa"/>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1</w:t>
            </w:r>
          </w:p>
        </w:tc>
        <w:tc>
          <w:tcPr>
            <w:tcW w:w="1019" w:type="dxa"/>
            <w:tcBorders>
              <w:top w:val="nil"/>
              <w:bottom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,000</w:t>
            </w:r>
          </w:p>
        </w:tc>
        <w:tc>
          <w:tcPr>
            <w:tcW w:w="1019" w:type="dxa"/>
            <w:tcBorders>
              <w:top w:val="nil"/>
              <w:bottom w:val="single" w:sz="16" w:space="0" w:color="000000"/>
              <w:right w:val="single" w:sz="16" w:space="0" w:color="000000"/>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,302</w:t>
            </w:r>
          </w:p>
        </w:tc>
      </w:tr>
      <w:tr w:rsidR="0035190A" w:rsidRPr="00C82794" w:rsidTr="0035190A">
        <w:trPr>
          <w:cantSplit/>
        </w:trPr>
        <w:tc>
          <w:tcPr>
            <w:tcW w:w="8503" w:type="dxa"/>
            <w:gridSpan w:val="8"/>
            <w:tcBorders>
              <w:top w:val="nil"/>
              <w:left w:val="nil"/>
              <w:bottom w:val="nil"/>
              <w:right w:val="nil"/>
            </w:tcBorders>
            <w:shd w:val="clear" w:color="auto" w:fill="FFFFFF"/>
          </w:tcPr>
          <w:p w:rsidR="0035190A" w:rsidRPr="00C82794" w:rsidRDefault="0035190A" w:rsidP="00884A30">
            <w:pPr>
              <w:autoSpaceDE w:val="0"/>
              <w:autoSpaceDN w:val="0"/>
              <w:adjustRightInd w:val="0"/>
              <w:spacing w:after="0" w:line="320" w:lineRule="atLeast"/>
              <w:ind w:left="60" w:right="60"/>
              <w:jc w:val="both"/>
              <w:rPr>
                <w:rFonts w:ascii="Times New Roman" w:hAnsi="Times New Roman"/>
                <w:sz w:val="18"/>
                <w:szCs w:val="18"/>
                <w:lang w:eastAsia="ru-RU"/>
              </w:rPr>
            </w:pPr>
            <w:r w:rsidRPr="00C82794">
              <w:rPr>
                <w:rFonts w:ascii="Times New Roman" w:hAnsi="Times New Roman"/>
                <w:sz w:val="18"/>
                <w:szCs w:val="18"/>
                <w:lang w:eastAsia="ru-RU"/>
              </w:rPr>
              <w:t>a. Переменные, включенные на шаге 1: g02, g01a1, g01b1, g01c1, g01d1, g01f1.</w:t>
            </w:r>
          </w:p>
        </w:tc>
      </w:tr>
    </w:tbl>
    <w:p w:rsidR="0035190A" w:rsidRPr="00C82794" w:rsidRDefault="0035190A" w:rsidP="00884A30">
      <w:pPr>
        <w:autoSpaceDE w:val="0"/>
        <w:autoSpaceDN w:val="0"/>
        <w:adjustRightInd w:val="0"/>
        <w:spacing w:after="0" w:line="400" w:lineRule="atLeast"/>
        <w:jc w:val="both"/>
        <w:rPr>
          <w:rFonts w:ascii="Times New Roman" w:hAnsi="Times New Roman"/>
          <w:sz w:val="24"/>
          <w:szCs w:val="24"/>
          <w:lang w:eastAsia="ru-RU"/>
        </w:rPr>
      </w:pPr>
    </w:p>
    <w:p w:rsidR="0035190A" w:rsidRPr="00C82794" w:rsidRDefault="0035190A" w:rsidP="00884A30">
      <w:pPr>
        <w:jc w:val="both"/>
        <w:rPr>
          <w:rFonts w:ascii="Times New Roman" w:hAnsi="Times New Roman"/>
        </w:rPr>
      </w:pPr>
    </w:p>
    <w:p w:rsidR="00863DF7" w:rsidRPr="00C82794" w:rsidRDefault="00863DF7" w:rsidP="00884A30">
      <w:pPr>
        <w:jc w:val="both"/>
        <w:rPr>
          <w:rFonts w:ascii="Times New Roman" w:hAnsi="Times New Roman"/>
        </w:rPr>
      </w:pPr>
    </w:p>
    <w:sectPr w:rsidR="00863DF7" w:rsidRPr="00C82794" w:rsidSect="00B43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BCA" w:rsidRDefault="009E4BCA" w:rsidP="00E4576C">
      <w:pPr>
        <w:spacing w:after="0" w:line="240" w:lineRule="auto"/>
      </w:pPr>
      <w:r>
        <w:separator/>
      </w:r>
    </w:p>
  </w:endnote>
  <w:endnote w:type="continuationSeparator" w:id="0">
    <w:p w:rsidR="009E4BCA" w:rsidRDefault="009E4BCA" w:rsidP="00E4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QHWDX M+ Myriad Pro">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146773"/>
      <w:docPartObj>
        <w:docPartGallery w:val="Page Numbers (Bottom of Page)"/>
        <w:docPartUnique/>
      </w:docPartObj>
    </w:sdtPr>
    <w:sdtEndPr>
      <w:rPr>
        <w:noProof/>
      </w:rPr>
    </w:sdtEndPr>
    <w:sdtContent>
      <w:p w:rsidR="00184E6F" w:rsidRDefault="00184E6F">
        <w:pPr>
          <w:pStyle w:val="ae"/>
          <w:jc w:val="right"/>
        </w:pPr>
        <w:r>
          <w:fldChar w:fldCharType="begin"/>
        </w:r>
        <w:r>
          <w:instrText xml:space="preserve"> PAGE   \* MERGEFORMAT </w:instrText>
        </w:r>
        <w:r>
          <w:fldChar w:fldCharType="separate"/>
        </w:r>
        <w:r w:rsidR="00D90C02">
          <w:rPr>
            <w:noProof/>
          </w:rPr>
          <w:t>3</w:t>
        </w:r>
        <w:r>
          <w:rPr>
            <w:noProof/>
          </w:rPr>
          <w:fldChar w:fldCharType="end"/>
        </w:r>
      </w:p>
    </w:sdtContent>
  </w:sdt>
  <w:p w:rsidR="00884A30" w:rsidRDefault="00884A3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30" w:rsidRPr="00884A30" w:rsidRDefault="00884A30">
    <w:pPr>
      <w:pStyle w:val="ae"/>
      <w:jc w:val="right"/>
      <w:rPr>
        <w:rFonts w:ascii="Times New Roman" w:hAnsi="Times New Roman"/>
      </w:rPr>
    </w:pPr>
  </w:p>
  <w:p w:rsidR="00884A30" w:rsidRDefault="00884A3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083650"/>
      <w:docPartObj>
        <w:docPartGallery w:val="Page Numbers (Bottom of Page)"/>
        <w:docPartUnique/>
      </w:docPartObj>
    </w:sdtPr>
    <w:sdtEndPr>
      <w:rPr>
        <w:noProof/>
      </w:rPr>
    </w:sdtEndPr>
    <w:sdtContent>
      <w:p w:rsidR="00184E6F" w:rsidRDefault="00184E6F">
        <w:pPr>
          <w:pStyle w:val="ae"/>
          <w:jc w:val="right"/>
        </w:pPr>
        <w:r>
          <w:fldChar w:fldCharType="begin"/>
        </w:r>
        <w:r>
          <w:instrText xml:space="preserve"> PAGE   \* MERGEFORMAT </w:instrText>
        </w:r>
        <w:r>
          <w:fldChar w:fldCharType="separate"/>
        </w:r>
        <w:r w:rsidR="00D90C02">
          <w:rPr>
            <w:noProof/>
          </w:rPr>
          <w:t>17</w:t>
        </w:r>
        <w:r>
          <w:rPr>
            <w:noProof/>
          </w:rPr>
          <w:fldChar w:fldCharType="end"/>
        </w:r>
      </w:p>
    </w:sdtContent>
  </w:sdt>
  <w:p w:rsidR="00184E6F" w:rsidRDefault="00184E6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BCA" w:rsidRDefault="009E4BCA" w:rsidP="00E4576C">
      <w:pPr>
        <w:spacing w:after="0" w:line="240" w:lineRule="auto"/>
      </w:pPr>
      <w:r>
        <w:separator/>
      </w:r>
    </w:p>
  </w:footnote>
  <w:footnote w:type="continuationSeparator" w:id="0">
    <w:p w:rsidR="009E4BCA" w:rsidRDefault="009E4BCA" w:rsidP="00E4576C">
      <w:pPr>
        <w:spacing w:after="0" w:line="240" w:lineRule="auto"/>
      </w:pPr>
      <w:r>
        <w:continuationSeparator/>
      </w:r>
    </w:p>
  </w:footnote>
  <w:footnote w:id="1">
    <w:p w:rsidR="00884A30" w:rsidRPr="00B638E0" w:rsidRDefault="00884A30" w:rsidP="0035190A">
      <w:pPr>
        <w:pStyle w:val="a3"/>
        <w:rPr>
          <w:rFonts w:ascii="Times New Roman" w:hAnsi="Times New Roman"/>
          <w:sz w:val="19"/>
          <w:szCs w:val="19"/>
        </w:rPr>
      </w:pPr>
      <w:r w:rsidRPr="00B638E0">
        <w:rPr>
          <w:rStyle w:val="a5"/>
          <w:rFonts w:ascii="Times New Roman" w:hAnsi="Times New Roman"/>
          <w:sz w:val="19"/>
          <w:szCs w:val="19"/>
        </w:rPr>
        <w:footnoteRef/>
      </w:r>
      <w:r w:rsidRPr="00B638E0">
        <w:rPr>
          <w:rFonts w:ascii="Times New Roman" w:hAnsi="Times New Roman"/>
          <w:sz w:val="19"/>
          <w:szCs w:val="19"/>
          <w:lang w:val="en-US"/>
        </w:rPr>
        <w:t xml:space="preserve"> </w:t>
      </w:r>
      <w:r w:rsidRPr="00B638E0">
        <w:rPr>
          <w:rFonts w:ascii="Times New Roman" w:hAnsi="Times New Roman"/>
          <w:color w:val="000000"/>
          <w:sz w:val="19"/>
          <w:szCs w:val="19"/>
          <w:lang w:val="en-US"/>
        </w:rPr>
        <w:t>World Health Organization, Geneva.</w:t>
      </w:r>
      <w:r w:rsidRPr="00B638E0">
        <w:rPr>
          <w:rFonts w:ascii="Times New Roman" w:hAnsi="Times New Roman"/>
          <w:i/>
          <w:color w:val="000000"/>
          <w:sz w:val="19"/>
          <w:szCs w:val="19"/>
          <w:lang w:val="en-US"/>
        </w:rPr>
        <w:t xml:space="preserve"> WHO Report on the Global Tobacco Epidemic, 2009.</w:t>
      </w:r>
      <w:r w:rsidRPr="00B638E0">
        <w:rPr>
          <w:rFonts w:ascii="Times New Roman" w:hAnsi="Times New Roman"/>
          <w:color w:val="000000"/>
          <w:sz w:val="19"/>
          <w:szCs w:val="19"/>
          <w:lang w:val="en-US"/>
        </w:rPr>
        <w:t xml:space="preserve"> </w:t>
      </w:r>
      <w:r w:rsidRPr="00B638E0">
        <w:rPr>
          <w:rFonts w:ascii="Times New Roman" w:hAnsi="Times New Roman"/>
          <w:color w:val="000000"/>
          <w:sz w:val="19"/>
          <w:szCs w:val="19"/>
        </w:rPr>
        <w:t xml:space="preserve">(Всемирная Организация Здравоохранения, Женева. Отчет ВОЗ по глобальной табачной эпидемии, </w:t>
      </w:r>
      <w:smartTag w:uri="urn:schemas-microsoft-com:office:smarttags" w:element="metricconverter">
        <w:smartTagPr>
          <w:attr w:name="ProductID" w:val="2009 г"/>
        </w:smartTagPr>
        <w:r w:rsidRPr="00B638E0">
          <w:rPr>
            <w:rFonts w:ascii="Times New Roman" w:hAnsi="Times New Roman"/>
            <w:color w:val="000000"/>
            <w:sz w:val="19"/>
            <w:szCs w:val="19"/>
          </w:rPr>
          <w:t>2009 г</w:t>
        </w:r>
      </w:smartTag>
      <w:r w:rsidRPr="00B638E0">
        <w:rPr>
          <w:rFonts w:ascii="Times New Roman" w:hAnsi="Times New Roman"/>
          <w:color w:val="000000"/>
          <w:sz w:val="19"/>
          <w:szCs w:val="19"/>
        </w:rPr>
        <w:t>.) 2009.</w:t>
      </w:r>
    </w:p>
  </w:footnote>
  <w:footnote w:id="2">
    <w:p w:rsidR="00884A30" w:rsidRPr="00B638E0" w:rsidRDefault="00884A30" w:rsidP="0035190A">
      <w:pPr>
        <w:spacing w:after="0" w:line="240" w:lineRule="auto"/>
        <w:rPr>
          <w:rFonts w:ascii="Times New Roman" w:hAnsi="Times New Roman"/>
          <w:sz w:val="19"/>
          <w:szCs w:val="19"/>
        </w:rPr>
      </w:pPr>
      <w:r w:rsidRPr="00B638E0">
        <w:rPr>
          <w:rStyle w:val="a5"/>
          <w:rFonts w:ascii="Times New Roman" w:hAnsi="Times New Roman"/>
          <w:sz w:val="19"/>
          <w:szCs w:val="19"/>
        </w:rPr>
        <w:footnoteRef/>
      </w:r>
      <w:r w:rsidRPr="00B638E0">
        <w:rPr>
          <w:rFonts w:ascii="Times New Roman" w:hAnsi="Times New Roman"/>
          <w:sz w:val="19"/>
          <w:szCs w:val="19"/>
        </w:rPr>
        <w:t xml:space="preserve"> </w:t>
      </w:r>
      <w:proofErr w:type="spellStart"/>
      <w:r w:rsidRPr="00B638E0">
        <w:rPr>
          <w:rFonts w:ascii="Times New Roman" w:hAnsi="Times New Roman"/>
          <w:sz w:val="19"/>
          <w:szCs w:val="19"/>
        </w:rPr>
        <w:t>Global</w:t>
      </w:r>
      <w:proofErr w:type="spellEnd"/>
      <w:r w:rsidRPr="00B638E0">
        <w:rPr>
          <w:rFonts w:ascii="Times New Roman" w:hAnsi="Times New Roman"/>
          <w:sz w:val="19"/>
          <w:szCs w:val="19"/>
        </w:rPr>
        <w:t xml:space="preserve"> </w:t>
      </w:r>
      <w:proofErr w:type="spellStart"/>
      <w:r w:rsidRPr="00B638E0">
        <w:rPr>
          <w:rFonts w:ascii="Times New Roman" w:hAnsi="Times New Roman"/>
          <w:sz w:val="19"/>
          <w:szCs w:val="19"/>
        </w:rPr>
        <w:t>Adult</w:t>
      </w:r>
      <w:proofErr w:type="spellEnd"/>
      <w:r w:rsidRPr="00B638E0">
        <w:rPr>
          <w:rFonts w:ascii="Times New Roman" w:hAnsi="Times New Roman"/>
          <w:sz w:val="19"/>
          <w:szCs w:val="19"/>
        </w:rPr>
        <w:t xml:space="preserve"> </w:t>
      </w:r>
      <w:proofErr w:type="spellStart"/>
      <w:r w:rsidRPr="00B638E0">
        <w:rPr>
          <w:rFonts w:ascii="Times New Roman" w:hAnsi="Times New Roman"/>
          <w:sz w:val="19"/>
          <w:szCs w:val="19"/>
        </w:rPr>
        <w:t>Tobacco</w:t>
      </w:r>
      <w:proofErr w:type="spellEnd"/>
      <w:r w:rsidRPr="00B638E0">
        <w:rPr>
          <w:rFonts w:ascii="Times New Roman" w:hAnsi="Times New Roman"/>
          <w:sz w:val="19"/>
          <w:szCs w:val="19"/>
        </w:rPr>
        <w:t xml:space="preserve"> </w:t>
      </w:r>
      <w:proofErr w:type="spellStart"/>
      <w:r w:rsidRPr="00B638E0">
        <w:rPr>
          <w:rFonts w:ascii="Times New Roman" w:hAnsi="Times New Roman"/>
          <w:sz w:val="19"/>
          <w:szCs w:val="19"/>
        </w:rPr>
        <w:t>Survey</w:t>
      </w:r>
      <w:proofErr w:type="spellEnd"/>
      <w:r w:rsidRPr="00B638E0">
        <w:rPr>
          <w:rFonts w:ascii="Times New Roman" w:hAnsi="Times New Roman"/>
          <w:sz w:val="19"/>
          <w:szCs w:val="19"/>
        </w:rPr>
        <w:t xml:space="preserve"> (GATS) (Глобальный опрос взрослого населения о потреблении табака) РОССИЙСКАЯ ФЕДЕРАЦИЯ, </w:t>
      </w:r>
      <w:smartTag w:uri="urn:schemas-microsoft-com:office:smarttags" w:element="metricconverter">
        <w:smartTagPr>
          <w:attr w:name="ProductID" w:val="2009 г"/>
        </w:smartTagPr>
        <w:r w:rsidRPr="00B638E0">
          <w:rPr>
            <w:rFonts w:ascii="Times New Roman" w:hAnsi="Times New Roman"/>
            <w:sz w:val="19"/>
            <w:szCs w:val="19"/>
          </w:rPr>
          <w:t>2009 Г</w:t>
        </w:r>
      </w:smartTag>
      <w:r w:rsidRPr="00B638E0">
        <w:rPr>
          <w:rFonts w:ascii="Times New Roman" w:hAnsi="Times New Roman"/>
          <w:sz w:val="19"/>
          <w:szCs w:val="19"/>
        </w:rPr>
        <w:t>.</w:t>
      </w:r>
    </w:p>
  </w:footnote>
  <w:footnote w:id="3">
    <w:p w:rsidR="00884A30" w:rsidRPr="002E6644" w:rsidRDefault="00884A30" w:rsidP="0035190A">
      <w:pPr>
        <w:spacing w:after="0" w:line="240" w:lineRule="auto"/>
        <w:rPr>
          <w:lang w:val="en-US"/>
        </w:rPr>
      </w:pPr>
      <w:r w:rsidRPr="00B638E0">
        <w:rPr>
          <w:rStyle w:val="a5"/>
          <w:rFonts w:ascii="Times New Roman" w:hAnsi="Times New Roman"/>
          <w:sz w:val="19"/>
          <w:szCs w:val="19"/>
        </w:rPr>
        <w:footnoteRef/>
      </w:r>
      <w:r w:rsidRPr="00B638E0">
        <w:rPr>
          <w:rFonts w:ascii="Times New Roman" w:hAnsi="Times New Roman"/>
          <w:sz w:val="19"/>
          <w:szCs w:val="19"/>
          <w:lang w:val="en-US"/>
        </w:rPr>
        <w:t xml:space="preserve"> </w:t>
      </w:r>
      <w:proofErr w:type="spellStart"/>
      <w:r w:rsidRPr="00B638E0">
        <w:rPr>
          <w:rFonts w:ascii="Times New Roman" w:hAnsi="Times New Roman"/>
          <w:sz w:val="19"/>
          <w:szCs w:val="19"/>
          <w:lang w:val="en-US"/>
        </w:rPr>
        <w:t>Denisova</w:t>
      </w:r>
      <w:proofErr w:type="spellEnd"/>
      <w:r w:rsidRPr="00B638E0">
        <w:rPr>
          <w:rFonts w:ascii="Times New Roman" w:hAnsi="Times New Roman"/>
          <w:sz w:val="19"/>
          <w:szCs w:val="19"/>
          <w:lang w:val="en-US"/>
        </w:rPr>
        <w:t>, I., 2009: «Mortality in Russia: Microanalysis», Centre for Economic and Financial Research at New Economic School</w:t>
      </w:r>
      <w:r w:rsidRPr="00AD6250">
        <w:rPr>
          <w:rFonts w:ascii="Times New Roman" w:hAnsi="Times New Roman"/>
          <w:sz w:val="18"/>
          <w:szCs w:val="18"/>
          <w:lang w:val="en-US"/>
        </w:rPr>
        <w:t xml:space="preserve"> </w:t>
      </w:r>
    </w:p>
  </w:footnote>
  <w:footnote w:id="4">
    <w:p w:rsidR="00884A30" w:rsidRPr="00B638E0" w:rsidRDefault="00884A30" w:rsidP="0035190A">
      <w:pPr>
        <w:pStyle w:val="a3"/>
        <w:rPr>
          <w:rFonts w:ascii="Times New Roman" w:hAnsi="Times New Roman"/>
        </w:rPr>
      </w:pPr>
      <w:r w:rsidRPr="00B638E0">
        <w:rPr>
          <w:rStyle w:val="a5"/>
          <w:rFonts w:ascii="Times New Roman" w:hAnsi="Times New Roman"/>
        </w:rPr>
        <w:footnoteRef/>
      </w:r>
      <w:r w:rsidRPr="00B638E0">
        <w:rPr>
          <w:rFonts w:ascii="Times New Roman" w:hAnsi="Times New Roman"/>
        </w:rPr>
        <w:t xml:space="preserve"> Здесь и далее под термином «курение» предполагается потребление исключительно табака</w:t>
      </w:r>
    </w:p>
  </w:footnote>
  <w:footnote w:id="5">
    <w:p w:rsidR="00884A30" w:rsidRPr="00AD6250" w:rsidRDefault="00884A30" w:rsidP="0035190A">
      <w:pPr>
        <w:pStyle w:val="a3"/>
        <w:rPr>
          <w:lang w:val="en-US"/>
        </w:rPr>
      </w:pPr>
      <w:r w:rsidRPr="00B638E0">
        <w:rPr>
          <w:rStyle w:val="a5"/>
          <w:rFonts w:ascii="Times New Roman" w:hAnsi="Times New Roman"/>
        </w:rPr>
        <w:footnoteRef/>
      </w:r>
      <w:r w:rsidRPr="00B638E0">
        <w:rPr>
          <w:rFonts w:ascii="Times New Roman" w:hAnsi="Times New Roman"/>
          <w:lang w:val="en-US"/>
        </w:rPr>
        <w:t xml:space="preserve"> «Smoking and drinking among adults, 2004”, Eileen Goddard, Hazel Green; Office for National Statistics</w:t>
      </w:r>
    </w:p>
  </w:footnote>
  <w:footnote w:id="6">
    <w:p w:rsidR="00884A30" w:rsidRPr="00B638E0" w:rsidRDefault="00884A30" w:rsidP="0035190A">
      <w:pPr>
        <w:pStyle w:val="a3"/>
        <w:rPr>
          <w:rFonts w:ascii="Times New Roman" w:hAnsi="Times New Roman"/>
        </w:rPr>
      </w:pPr>
      <w:r w:rsidRPr="00B638E0">
        <w:rPr>
          <w:rStyle w:val="a5"/>
          <w:rFonts w:ascii="Times New Roman" w:hAnsi="Times New Roman"/>
        </w:rPr>
        <w:footnoteRef/>
      </w:r>
      <w:r w:rsidRPr="00B638E0">
        <w:rPr>
          <w:rFonts w:ascii="Times New Roman" w:hAnsi="Times New Roman"/>
        </w:rPr>
        <w:t xml:space="preserve"> </w:t>
      </w:r>
      <w:r w:rsidRPr="00B638E0">
        <w:rPr>
          <w:rFonts w:ascii="Times New Roman" w:hAnsi="Times New Roman"/>
          <w:lang w:val="en-US"/>
        </w:rPr>
        <w:t>Gats</w:t>
      </w:r>
      <w:r w:rsidRPr="00B638E0">
        <w:rPr>
          <w:rFonts w:ascii="Times New Roman" w:hAnsi="Times New Roman"/>
        </w:rPr>
        <w:t xml:space="preserve">, </w:t>
      </w:r>
      <w:proofErr w:type="spellStart"/>
      <w:r w:rsidRPr="00B638E0">
        <w:rPr>
          <w:rFonts w:ascii="Times New Roman" w:hAnsi="Times New Roman"/>
        </w:rPr>
        <w:t>Страновой</w:t>
      </w:r>
      <w:proofErr w:type="spellEnd"/>
      <w:r w:rsidRPr="00B638E0">
        <w:rPr>
          <w:rFonts w:ascii="Times New Roman" w:hAnsi="Times New Roman"/>
        </w:rPr>
        <w:t xml:space="preserve"> отчет</w:t>
      </w:r>
    </w:p>
  </w:footnote>
  <w:footnote w:id="7">
    <w:p w:rsidR="00884A30" w:rsidRPr="00B638E0" w:rsidRDefault="00884A30" w:rsidP="0035190A">
      <w:pPr>
        <w:spacing w:after="0"/>
        <w:rPr>
          <w:rFonts w:ascii="Times New Roman" w:hAnsi="Times New Roman"/>
          <w:sz w:val="20"/>
          <w:szCs w:val="20"/>
        </w:rPr>
      </w:pPr>
      <w:r w:rsidRPr="00B638E0">
        <w:rPr>
          <w:rStyle w:val="a5"/>
          <w:rFonts w:ascii="Times New Roman" w:hAnsi="Times New Roman"/>
        </w:rPr>
        <w:footnoteRef/>
      </w:r>
      <w:r w:rsidRPr="00B638E0">
        <w:rPr>
          <w:rFonts w:ascii="Times New Roman" w:hAnsi="Times New Roman"/>
        </w:rPr>
        <w:t xml:space="preserve"> </w:t>
      </w:r>
      <w:proofErr w:type="spellStart"/>
      <w:r w:rsidRPr="00B638E0">
        <w:rPr>
          <w:rFonts w:ascii="Times New Roman" w:hAnsi="Times New Roman"/>
          <w:sz w:val="20"/>
          <w:szCs w:val="20"/>
        </w:rPr>
        <w:t>Global</w:t>
      </w:r>
      <w:proofErr w:type="spellEnd"/>
      <w:r w:rsidRPr="00B638E0">
        <w:rPr>
          <w:rFonts w:ascii="Times New Roman" w:hAnsi="Times New Roman"/>
          <w:sz w:val="20"/>
          <w:szCs w:val="20"/>
        </w:rPr>
        <w:t xml:space="preserve"> </w:t>
      </w:r>
      <w:proofErr w:type="spellStart"/>
      <w:r w:rsidRPr="00B638E0">
        <w:rPr>
          <w:rFonts w:ascii="Times New Roman" w:hAnsi="Times New Roman"/>
          <w:sz w:val="20"/>
          <w:szCs w:val="20"/>
        </w:rPr>
        <w:t>Adult</w:t>
      </w:r>
      <w:proofErr w:type="spellEnd"/>
      <w:r w:rsidRPr="00B638E0">
        <w:rPr>
          <w:rFonts w:ascii="Times New Roman" w:hAnsi="Times New Roman"/>
          <w:sz w:val="20"/>
          <w:szCs w:val="20"/>
        </w:rPr>
        <w:t xml:space="preserve"> </w:t>
      </w:r>
      <w:proofErr w:type="spellStart"/>
      <w:r w:rsidRPr="00B638E0">
        <w:rPr>
          <w:rFonts w:ascii="Times New Roman" w:hAnsi="Times New Roman"/>
          <w:sz w:val="20"/>
          <w:szCs w:val="20"/>
        </w:rPr>
        <w:t>Tobacco</w:t>
      </w:r>
      <w:proofErr w:type="spellEnd"/>
      <w:r w:rsidRPr="00B638E0">
        <w:rPr>
          <w:rFonts w:ascii="Times New Roman" w:hAnsi="Times New Roman"/>
          <w:sz w:val="20"/>
          <w:szCs w:val="20"/>
        </w:rPr>
        <w:t xml:space="preserve"> </w:t>
      </w:r>
      <w:proofErr w:type="spellStart"/>
      <w:r w:rsidRPr="00B638E0">
        <w:rPr>
          <w:rFonts w:ascii="Times New Roman" w:hAnsi="Times New Roman"/>
          <w:sz w:val="20"/>
          <w:szCs w:val="20"/>
        </w:rPr>
        <w:t>Survey</w:t>
      </w:r>
      <w:proofErr w:type="spellEnd"/>
      <w:r w:rsidRPr="00B638E0">
        <w:rPr>
          <w:rFonts w:ascii="Times New Roman" w:hAnsi="Times New Roman"/>
          <w:sz w:val="20"/>
          <w:szCs w:val="20"/>
        </w:rPr>
        <w:t xml:space="preserve"> (GATS) (Глобальный опрос взрослого населения о потреблении табака)</w:t>
      </w:r>
    </w:p>
    <w:p w:rsidR="00884A30" w:rsidRDefault="00884A30" w:rsidP="0035190A">
      <w:pPr>
        <w:pStyle w:val="a3"/>
      </w:pPr>
      <w:r w:rsidRPr="00B638E0">
        <w:rPr>
          <w:rFonts w:ascii="Times New Roman" w:hAnsi="Times New Roman"/>
        </w:rPr>
        <w:t>РОССИЙСКАЯ ФЕДЕРАЦИЯ, 2009 Г.</w:t>
      </w:r>
    </w:p>
  </w:footnote>
  <w:footnote w:id="8">
    <w:p w:rsidR="00884A30" w:rsidRPr="00B638E0" w:rsidRDefault="00884A30" w:rsidP="0035190A">
      <w:pPr>
        <w:pStyle w:val="a3"/>
        <w:rPr>
          <w:rFonts w:ascii="Times New Roman" w:hAnsi="Times New Roman"/>
        </w:rPr>
      </w:pPr>
      <w:r w:rsidRPr="00B638E0">
        <w:rPr>
          <w:rStyle w:val="a5"/>
          <w:rFonts w:ascii="Times New Roman" w:hAnsi="Times New Roman"/>
        </w:rPr>
        <w:footnoteRef/>
      </w:r>
      <w:r w:rsidRPr="00B638E0">
        <w:rPr>
          <w:rFonts w:ascii="Times New Roman" w:hAnsi="Times New Roman"/>
        </w:rPr>
        <w:t xml:space="preserve"> </w:t>
      </w:r>
      <w:r w:rsidRPr="00B638E0">
        <w:rPr>
          <w:rFonts w:ascii="Times New Roman" w:hAnsi="Times New Roman"/>
          <w:lang w:val="en-US"/>
        </w:rPr>
        <w:t>Gats</w:t>
      </w:r>
      <w:r w:rsidRPr="00B638E0">
        <w:rPr>
          <w:rFonts w:ascii="Times New Roman" w:hAnsi="Times New Roman"/>
        </w:rPr>
        <w:t xml:space="preserve">, </w:t>
      </w:r>
      <w:proofErr w:type="spellStart"/>
      <w:r w:rsidRPr="00B638E0">
        <w:rPr>
          <w:rFonts w:ascii="Times New Roman" w:hAnsi="Times New Roman"/>
        </w:rPr>
        <w:t>Страновой</w:t>
      </w:r>
      <w:proofErr w:type="spellEnd"/>
      <w:r w:rsidRPr="00B638E0">
        <w:rPr>
          <w:rFonts w:ascii="Times New Roman" w:hAnsi="Times New Roman"/>
        </w:rPr>
        <w:t xml:space="preserve"> отчет</w:t>
      </w:r>
    </w:p>
  </w:footnote>
  <w:footnote w:id="9">
    <w:p w:rsidR="00884A30" w:rsidRPr="00B638E0" w:rsidRDefault="00884A30" w:rsidP="0035190A">
      <w:pPr>
        <w:pStyle w:val="a3"/>
        <w:rPr>
          <w:rFonts w:ascii="Times New Roman" w:hAnsi="Times New Roman"/>
        </w:rPr>
      </w:pPr>
      <w:r w:rsidRPr="00B638E0">
        <w:rPr>
          <w:rStyle w:val="a5"/>
          <w:rFonts w:ascii="Times New Roman" w:hAnsi="Times New Roman"/>
        </w:rPr>
        <w:footnoteRef/>
      </w:r>
      <w:r w:rsidRPr="00B638E0">
        <w:rPr>
          <w:rFonts w:ascii="Times New Roman" w:hAnsi="Times New Roman"/>
        </w:rPr>
        <w:t xml:space="preserve"> </w:t>
      </w:r>
      <w:r w:rsidRPr="00B638E0">
        <w:rPr>
          <w:rFonts w:ascii="Times New Roman" w:hAnsi="Times New Roman"/>
          <w:lang w:val="en-US"/>
        </w:rPr>
        <w:t>Gats</w:t>
      </w:r>
      <w:r w:rsidRPr="00B638E0">
        <w:rPr>
          <w:rFonts w:ascii="Times New Roman" w:hAnsi="Times New Roman"/>
        </w:rPr>
        <w:t xml:space="preserve">, </w:t>
      </w:r>
      <w:proofErr w:type="spellStart"/>
      <w:r w:rsidRPr="00B638E0">
        <w:rPr>
          <w:rFonts w:ascii="Times New Roman" w:hAnsi="Times New Roman"/>
        </w:rPr>
        <w:t>Страновой</w:t>
      </w:r>
      <w:proofErr w:type="spellEnd"/>
      <w:r w:rsidRPr="00B638E0">
        <w:rPr>
          <w:rFonts w:ascii="Times New Roman" w:hAnsi="Times New Roman"/>
        </w:rPr>
        <w:t xml:space="preserve"> отчет</w:t>
      </w:r>
    </w:p>
  </w:footnote>
  <w:footnote w:id="10">
    <w:p w:rsidR="00B638E0" w:rsidRPr="00B638E0" w:rsidRDefault="00B638E0" w:rsidP="00B638E0">
      <w:pPr>
        <w:pStyle w:val="a3"/>
        <w:rPr>
          <w:rFonts w:ascii="Times New Roman" w:hAnsi="Times New Roman"/>
        </w:rPr>
      </w:pPr>
      <w:r w:rsidRPr="00B638E0">
        <w:rPr>
          <w:rStyle w:val="a5"/>
          <w:rFonts w:ascii="Times New Roman" w:hAnsi="Times New Roman"/>
        </w:rPr>
        <w:footnoteRef/>
      </w:r>
      <w:r w:rsidRPr="00B638E0">
        <w:rPr>
          <w:rFonts w:ascii="Times New Roman" w:hAnsi="Times New Roman"/>
        </w:rPr>
        <w:t xml:space="preserve"> </w:t>
      </w:r>
      <w:r w:rsidRPr="00B638E0">
        <w:rPr>
          <w:rFonts w:ascii="Times New Roman" w:hAnsi="Times New Roman"/>
          <w:lang w:val="en-US"/>
        </w:rPr>
        <w:t>Gats</w:t>
      </w:r>
      <w:r w:rsidRPr="00B638E0">
        <w:rPr>
          <w:rFonts w:ascii="Times New Roman" w:hAnsi="Times New Roman"/>
        </w:rPr>
        <w:t xml:space="preserve">, </w:t>
      </w:r>
      <w:proofErr w:type="spellStart"/>
      <w:r w:rsidRPr="00B638E0">
        <w:rPr>
          <w:rFonts w:ascii="Times New Roman" w:hAnsi="Times New Roman"/>
        </w:rPr>
        <w:t>Страновой</w:t>
      </w:r>
      <w:proofErr w:type="spellEnd"/>
      <w:r w:rsidRPr="00B638E0">
        <w:rPr>
          <w:rFonts w:ascii="Times New Roman" w:hAnsi="Times New Roman"/>
        </w:rPr>
        <w:t xml:space="preserve"> отчет</w:t>
      </w:r>
    </w:p>
  </w:footnote>
  <w:footnote w:id="11">
    <w:p w:rsidR="00884A30" w:rsidRPr="00B638E0" w:rsidRDefault="00884A30" w:rsidP="0035190A">
      <w:pPr>
        <w:pStyle w:val="a3"/>
        <w:rPr>
          <w:rFonts w:ascii="Times New Roman" w:hAnsi="Times New Roman"/>
        </w:rPr>
      </w:pPr>
      <w:r w:rsidRPr="00B638E0">
        <w:rPr>
          <w:rStyle w:val="a5"/>
          <w:rFonts w:ascii="Times New Roman" w:hAnsi="Times New Roman"/>
        </w:rPr>
        <w:footnoteRef/>
      </w:r>
      <w:r w:rsidRPr="00B638E0">
        <w:rPr>
          <w:rFonts w:ascii="Times New Roman" w:hAnsi="Times New Roman"/>
        </w:rPr>
        <w:t xml:space="preserve"> </w:t>
      </w:r>
      <w:r w:rsidRPr="00B638E0">
        <w:rPr>
          <w:rFonts w:ascii="Times New Roman" w:hAnsi="Times New Roman"/>
          <w:lang w:val="en-US"/>
        </w:rPr>
        <w:t>Gats</w:t>
      </w:r>
      <w:r w:rsidRPr="00B638E0">
        <w:rPr>
          <w:rFonts w:ascii="Times New Roman" w:hAnsi="Times New Roman"/>
        </w:rPr>
        <w:t xml:space="preserve">, </w:t>
      </w:r>
      <w:proofErr w:type="spellStart"/>
      <w:r w:rsidRPr="00B638E0">
        <w:rPr>
          <w:rFonts w:ascii="Times New Roman" w:hAnsi="Times New Roman"/>
        </w:rPr>
        <w:t>Страновой</w:t>
      </w:r>
      <w:proofErr w:type="spellEnd"/>
      <w:r w:rsidRPr="00B638E0">
        <w:rPr>
          <w:rFonts w:ascii="Times New Roman" w:hAnsi="Times New Roman"/>
        </w:rPr>
        <w:t xml:space="preserve"> отчет</w:t>
      </w:r>
    </w:p>
  </w:footnote>
  <w:footnote w:id="12">
    <w:p w:rsidR="00884A30" w:rsidRPr="00B638E0" w:rsidRDefault="00884A30" w:rsidP="0035190A">
      <w:pPr>
        <w:pStyle w:val="a3"/>
        <w:rPr>
          <w:rFonts w:ascii="Times New Roman" w:hAnsi="Times New Roman"/>
        </w:rPr>
      </w:pPr>
      <w:r w:rsidRPr="00B638E0">
        <w:rPr>
          <w:rStyle w:val="a5"/>
          <w:rFonts w:ascii="Times New Roman" w:hAnsi="Times New Roman"/>
        </w:rPr>
        <w:footnoteRef/>
      </w:r>
      <w:r w:rsidRPr="00B638E0">
        <w:rPr>
          <w:rFonts w:ascii="Times New Roman" w:hAnsi="Times New Roman"/>
        </w:rPr>
        <w:t xml:space="preserve"> </w:t>
      </w:r>
      <w:r w:rsidRPr="00B638E0">
        <w:rPr>
          <w:rFonts w:ascii="Times New Roman" w:hAnsi="Times New Roman"/>
          <w:lang w:val="en-US"/>
        </w:rPr>
        <w:t>Gats</w:t>
      </w:r>
      <w:r w:rsidRPr="00B638E0">
        <w:rPr>
          <w:rFonts w:ascii="Times New Roman" w:hAnsi="Times New Roman"/>
        </w:rPr>
        <w:t xml:space="preserve">, </w:t>
      </w:r>
      <w:proofErr w:type="spellStart"/>
      <w:r w:rsidRPr="00B638E0">
        <w:rPr>
          <w:rFonts w:ascii="Times New Roman" w:hAnsi="Times New Roman"/>
        </w:rPr>
        <w:t>Страновой</w:t>
      </w:r>
      <w:proofErr w:type="spellEnd"/>
      <w:r w:rsidRPr="00B638E0">
        <w:rPr>
          <w:rFonts w:ascii="Times New Roman" w:hAnsi="Times New Roman"/>
        </w:rPr>
        <w:t xml:space="preserve"> отчет</w:t>
      </w:r>
    </w:p>
  </w:footnote>
  <w:footnote w:id="13">
    <w:p w:rsidR="00884A30" w:rsidRPr="00B638E0" w:rsidRDefault="00884A30" w:rsidP="0035190A">
      <w:pPr>
        <w:pStyle w:val="a3"/>
        <w:rPr>
          <w:rFonts w:ascii="Times New Roman" w:hAnsi="Times New Roman"/>
          <w:lang w:val="en-US"/>
        </w:rPr>
      </w:pPr>
      <w:r w:rsidRPr="00B638E0">
        <w:rPr>
          <w:rStyle w:val="a5"/>
          <w:rFonts w:ascii="Times New Roman" w:hAnsi="Times New Roman"/>
        </w:rPr>
        <w:footnoteRef/>
      </w:r>
      <w:r w:rsidRPr="00B638E0">
        <w:rPr>
          <w:rFonts w:ascii="Times New Roman" w:hAnsi="Times New Roman"/>
          <w:lang w:val="en-US"/>
        </w:rPr>
        <w:t xml:space="preserve"> </w:t>
      </w:r>
      <w:r w:rsidRPr="00B638E0">
        <w:rPr>
          <w:rFonts w:ascii="Times New Roman" w:hAnsi="Times New Roman"/>
        </w:rPr>
        <w:t>См</w:t>
      </w:r>
      <w:r w:rsidRPr="00B638E0">
        <w:rPr>
          <w:rFonts w:ascii="Times New Roman" w:hAnsi="Times New Roman"/>
          <w:lang w:val="en-US"/>
        </w:rPr>
        <w:t xml:space="preserve"> </w:t>
      </w:r>
      <w:r w:rsidRPr="00B638E0">
        <w:rPr>
          <w:rFonts w:ascii="Times New Roman" w:hAnsi="Times New Roman"/>
        </w:rPr>
        <w:t>таблица</w:t>
      </w:r>
      <w:r w:rsidRPr="00B638E0">
        <w:rPr>
          <w:rFonts w:ascii="Times New Roman" w:hAnsi="Times New Roman"/>
          <w:lang w:val="en-US"/>
        </w:rPr>
        <w:t xml:space="preserve"> 2</w:t>
      </w:r>
    </w:p>
  </w:footnote>
  <w:footnote w:id="14">
    <w:p w:rsidR="00884A30" w:rsidRPr="00AD6250" w:rsidRDefault="00884A30" w:rsidP="0035190A">
      <w:pPr>
        <w:pStyle w:val="a3"/>
        <w:rPr>
          <w:lang w:val="en-US"/>
        </w:rPr>
      </w:pPr>
      <w:r w:rsidRPr="00B638E0">
        <w:rPr>
          <w:rStyle w:val="a5"/>
          <w:rFonts w:ascii="Times New Roman" w:hAnsi="Times New Roman"/>
        </w:rPr>
        <w:footnoteRef/>
      </w:r>
      <w:r w:rsidRPr="00B638E0">
        <w:rPr>
          <w:rFonts w:ascii="Times New Roman" w:hAnsi="Times New Roman"/>
          <w:lang w:val="en-US"/>
        </w:rPr>
        <w:t xml:space="preserve"> «Mortality in Russia: Microanalysis”, Irina </w:t>
      </w:r>
      <w:proofErr w:type="spellStart"/>
      <w:r w:rsidRPr="00B638E0">
        <w:rPr>
          <w:rFonts w:ascii="Times New Roman" w:hAnsi="Times New Roman"/>
          <w:lang w:val="en-US"/>
        </w:rPr>
        <w:t>Denisova</w:t>
      </w:r>
      <w:proofErr w:type="spellEnd"/>
      <w:r w:rsidRPr="00B638E0">
        <w:rPr>
          <w:rFonts w:ascii="Times New Roman" w:hAnsi="Times New Roman"/>
          <w:lang w:val="en-US"/>
        </w:rPr>
        <w:t>, March 2009; Centre for Economic and Financial Research at New Economic School</w:t>
      </w:r>
    </w:p>
  </w:footnote>
  <w:footnote w:id="15">
    <w:p w:rsidR="00884A30" w:rsidRPr="00AD6250" w:rsidRDefault="00884A30" w:rsidP="0035190A">
      <w:pPr>
        <w:pStyle w:val="a3"/>
        <w:rPr>
          <w:lang w:val="en-US"/>
        </w:rPr>
      </w:pPr>
      <w:r>
        <w:rPr>
          <w:rStyle w:val="a5"/>
        </w:rPr>
        <w:footnoteRef/>
      </w:r>
      <w:r w:rsidRPr="007C1E18">
        <w:rPr>
          <w:lang w:val="en-US"/>
        </w:rPr>
        <w:t xml:space="preserve"> </w:t>
      </w:r>
      <w:r w:rsidRPr="008826A8">
        <w:rPr>
          <w:rFonts w:ascii="Times New Roman" w:hAnsi="Times New Roman"/>
          <w:shd w:val="clear" w:color="auto" w:fill="FFFFFF"/>
          <w:lang w:val="en-US"/>
        </w:rPr>
        <w:t>«</w:t>
      </w:r>
      <w:r>
        <w:rPr>
          <w:rFonts w:ascii="Times New Roman" w:hAnsi="Times New Roman"/>
          <w:shd w:val="clear" w:color="auto" w:fill="FFFFFF"/>
          <w:lang w:val="en-US"/>
        </w:rPr>
        <w:t>Smoking in Society. The</w:t>
      </w:r>
      <w:r w:rsidRPr="007C1E18">
        <w:rPr>
          <w:rFonts w:ascii="Times New Roman" w:hAnsi="Times New Roman"/>
          <w:shd w:val="clear" w:color="auto" w:fill="FFFFFF"/>
          <w:lang w:val="en-US"/>
        </w:rPr>
        <w:t xml:space="preserve"> </w:t>
      </w:r>
      <w:r>
        <w:rPr>
          <w:rFonts w:ascii="Times New Roman" w:hAnsi="Times New Roman"/>
          <w:shd w:val="clear" w:color="auto" w:fill="FFFFFF"/>
          <w:lang w:val="en-US"/>
        </w:rPr>
        <w:t>Prevalence</w:t>
      </w:r>
      <w:r w:rsidRPr="007C1E18">
        <w:rPr>
          <w:rFonts w:ascii="Times New Roman" w:hAnsi="Times New Roman"/>
          <w:shd w:val="clear" w:color="auto" w:fill="FFFFFF"/>
          <w:lang w:val="en-US"/>
        </w:rPr>
        <w:t xml:space="preserve"> </w:t>
      </w:r>
      <w:r>
        <w:rPr>
          <w:rFonts w:ascii="Times New Roman" w:hAnsi="Times New Roman"/>
          <w:shd w:val="clear" w:color="auto" w:fill="FFFFFF"/>
          <w:lang w:val="en-US"/>
        </w:rPr>
        <w:t>of</w:t>
      </w:r>
      <w:r w:rsidRPr="007C1E18">
        <w:rPr>
          <w:rFonts w:ascii="Times New Roman" w:hAnsi="Times New Roman"/>
          <w:shd w:val="clear" w:color="auto" w:fill="FFFFFF"/>
          <w:lang w:val="en-US"/>
        </w:rPr>
        <w:t xml:space="preserve"> </w:t>
      </w:r>
      <w:r>
        <w:rPr>
          <w:rFonts w:ascii="Times New Roman" w:hAnsi="Times New Roman"/>
          <w:shd w:val="clear" w:color="auto" w:fill="FFFFFF"/>
          <w:lang w:val="en-US"/>
        </w:rPr>
        <w:t>Smoking</w:t>
      </w:r>
      <w:r w:rsidRPr="007C1E18">
        <w:rPr>
          <w:rFonts w:ascii="Times New Roman" w:hAnsi="Times New Roman"/>
          <w:shd w:val="clear" w:color="auto" w:fill="FFFFFF"/>
          <w:lang w:val="en-US"/>
        </w:rPr>
        <w:t xml:space="preserve">», </w:t>
      </w:r>
      <w:r>
        <w:rPr>
          <w:rFonts w:ascii="Times New Roman" w:hAnsi="Times New Roman"/>
          <w:shd w:val="clear" w:color="auto" w:fill="FFFFFF"/>
          <w:lang w:val="en-US"/>
        </w:rPr>
        <w:t>Lisa McNally, 2009; The London Development Centre</w:t>
      </w:r>
    </w:p>
  </w:footnote>
  <w:footnote w:id="16">
    <w:p w:rsidR="00884A30" w:rsidRPr="00184E6F" w:rsidRDefault="00884A30" w:rsidP="0035190A">
      <w:pPr>
        <w:pStyle w:val="a3"/>
        <w:rPr>
          <w:rFonts w:ascii="Times New Roman" w:hAnsi="Times New Roman"/>
        </w:rPr>
      </w:pPr>
      <w:r w:rsidRPr="00184E6F">
        <w:rPr>
          <w:rStyle w:val="a5"/>
          <w:rFonts w:ascii="Times New Roman" w:hAnsi="Times New Roman"/>
        </w:rPr>
        <w:footnoteRef/>
      </w:r>
      <w:r w:rsidRPr="00184E6F">
        <w:rPr>
          <w:rFonts w:ascii="Times New Roman" w:hAnsi="Times New Roman"/>
        </w:rPr>
        <w:t xml:space="preserve"> </w:t>
      </w:r>
      <w:r w:rsidRPr="00184E6F">
        <w:rPr>
          <w:rStyle w:val="ab"/>
          <w:rFonts w:ascii="Times New Roman" w:hAnsi="Times New Roman"/>
          <w:color w:val="000000"/>
          <w:bdr w:val="none" w:sz="0" w:space="0" w:color="auto" w:frame="1"/>
          <w:shd w:val="clear" w:color="auto" w:fill="FFFFFF"/>
        </w:rPr>
        <w:t>«Российский мониторинг экономического положения и здоровья населения НИУ-ВШЭ (RLMS-HSE)», проводимый Национальным исследовательским университетом – Высшей школой экономики и ЗАО «</w:t>
      </w:r>
      <w:proofErr w:type="spellStart"/>
      <w:r w:rsidRPr="00184E6F">
        <w:rPr>
          <w:rStyle w:val="ab"/>
          <w:rFonts w:ascii="Times New Roman" w:hAnsi="Times New Roman"/>
          <w:color w:val="000000"/>
          <w:bdr w:val="none" w:sz="0" w:space="0" w:color="auto" w:frame="1"/>
          <w:shd w:val="clear" w:color="auto" w:fill="FFFFFF"/>
        </w:rPr>
        <w:t>Демоскоп</w:t>
      </w:r>
      <w:proofErr w:type="spellEnd"/>
      <w:r w:rsidRPr="00184E6F">
        <w:rPr>
          <w:rStyle w:val="ab"/>
          <w:rFonts w:ascii="Times New Roman" w:hAnsi="Times New Roman"/>
          <w:color w:val="000000"/>
          <w:bdr w:val="none" w:sz="0" w:space="0" w:color="auto" w:frame="1"/>
          <w:shd w:val="clear" w:color="auto" w:fill="FFFFFF"/>
        </w:rPr>
        <w:t xml:space="preserve">» при участии Центра народонаселения Университета Северной Каролины в </w:t>
      </w:r>
      <w:proofErr w:type="spellStart"/>
      <w:r w:rsidRPr="00184E6F">
        <w:rPr>
          <w:rStyle w:val="ab"/>
          <w:rFonts w:ascii="Times New Roman" w:hAnsi="Times New Roman"/>
          <w:color w:val="000000"/>
          <w:bdr w:val="none" w:sz="0" w:space="0" w:color="auto" w:frame="1"/>
          <w:shd w:val="clear" w:color="auto" w:fill="FFFFFF"/>
        </w:rPr>
        <w:t>Чапел</w:t>
      </w:r>
      <w:proofErr w:type="spellEnd"/>
      <w:r w:rsidRPr="00184E6F">
        <w:rPr>
          <w:rStyle w:val="ab"/>
          <w:rFonts w:ascii="Times New Roman" w:hAnsi="Times New Roman"/>
          <w:color w:val="000000"/>
          <w:bdr w:val="none" w:sz="0" w:space="0" w:color="auto" w:frame="1"/>
          <w:shd w:val="clear" w:color="auto" w:fill="FFFFFF"/>
        </w:rPr>
        <w:t xml:space="preserve"> Хилле и Института социологии РАН. (Сайты обследования RLMS-HSE:</w:t>
      </w:r>
      <w:r w:rsidRPr="00184E6F">
        <w:rPr>
          <w:rStyle w:val="apple-converted-space"/>
          <w:rFonts w:ascii="Times New Roman" w:hAnsi="Times New Roman"/>
          <w:i/>
          <w:iCs/>
          <w:color w:val="000000"/>
          <w:bdr w:val="none" w:sz="0" w:space="0" w:color="auto" w:frame="1"/>
          <w:shd w:val="clear" w:color="auto" w:fill="FFFFFF"/>
        </w:rPr>
        <w:t> </w:t>
      </w:r>
      <w:hyperlink r:id="rId1" w:tgtFrame="_blank" w:history="1">
        <w:r w:rsidRPr="00184E6F">
          <w:rPr>
            <w:rStyle w:val="a7"/>
            <w:rFonts w:ascii="Times New Roman" w:hAnsi="Times New Roman"/>
            <w:i/>
            <w:iCs/>
            <w:color w:val="144391"/>
            <w:bdr w:val="none" w:sz="0" w:space="0" w:color="auto" w:frame="1"/>
            <w:shd w:val="clear" w:color="auto" w:fill="FFFFFF"/>
          </w:rPr>
          <w:t>http://www.cpc.unc.edu/projects/rlms</w:t>
        </w:r>
        <w:r w:rsidRPr="00184E6F">
          <w:rPr>
            <w:rStyle w:val="apple-converted-space"/>
            <w:rFonts w:ascii="Times New Roman" w:hAnsi="Times New Roman"/>
            <w:i/>
            <w:iCs/>
            <w:color w:val="144391"/>
            <w:u w:val="single"/>
            <w:bdr w:val="none" w:sz="0" w:space="0" w:color="auto" w:frame="1"/>
            <w:shd w:val="clear" w:color="auto" w:fill="FFFFFF"/>
          </w:rPr>
          <w:t> </w:t>
        </w:r>
      </w:hyperlink>
      <w:r w:rsidRPr="00184E6F">
        <w:rPr>
          <w:rStyle w:val="ab"/>
          <w:rFonts w:ascii="Times New Roman" w:hAnsi="Times New Roman"/>
          <w:color w:val="000000"/>
          <w:bdr w:val="none" w:sz="0" w:space="0" w:color="auto" w:frame="1"/>
          <w:shd w:val="clear" w:color="auto" w:fill="FFFFFF"/>
        </w:rPr>
        <w:t>и</w:t>
      </w:r>
      <w:r w:rsidRPr="00184E6F">
        <w:rPr>
          <w:rStyle w:val="apple-converted-space"/>
          <w:rFonts w:ascii="Times New Roman" w:hAnsi="Times New Roman"/>
          <w:i/>
          <w:iCs/>
          <w:color w:val="000000"/>
          <w:bdr w:val="none" w:sz="0" w:space="0" w:color="auto" w:frame="1"/>
          <w:shd w:val="clear" w:color="auto" w:fill="FFFFFF"/>
        </w:rPr>
        <w:t> </w:t>
      </w:r>
      <w:hyperlink r:id="rId2" w:history="1">
        <w:r w:rsidRPr="00184E6F">
          <w:rPr>
            <w:rStyle w:val="a7"/>
            <w:rFonts w:ascii="Times New Roman" w:hAnsi="Times New Roman"/>
            <w:i/>
            <w:iCs/>
            <w:color w:val="144391"/>
            <w:bdr w:val="none" w:sz="0" w:space="0" w:color="auto" w:frame="1"/>
            <w:shd w:val="clear" w:color="auto" w:fill="FFFFFF"/>
          </w:rPr>
          <w:t>http</w:t>
        </w:r>
      </w:hyperlink>
      <w:hyperlink r:id="rId3" w:history="1">
        <w:r w:rsidRPr="00184E6F">
          <w:rPr>
            <w:rStyle w:val="a7"/>
            <w:rFonts w:ascii="Times New Roman" w:hAnsi="Times New Roman"/>
            <w:i/>
            <w:iCs/>
            <w:color w:val="144391"/>
            <w:bdr w:val="none" w:sz="0" w:space="0" w:color="auto" w:frame="1"/>
            <w:shd w:val="clear" w:color="auto" w:fill="FFFFFF"/>
          </w:rPr>
          <w:t>://www.hse.ru/rlms</w:t>
        </w:r>
      </w:hyperlink>
      <w:r w:rsidRPr="00184E6F">
        <w:rPr>
          <w:rStyle w:val="ab"/>
          <w:rFonts w:ascii="Times New Roman" w:hAnsi="Times New Roman"/>
          <w:color w:val="000000"/>
          <w:bdr w:val="none" w:sz="0" w:space="0" w:color="auto" w:frame="1"/>
          <w:shd w:val="clear" w:color="auto" w:fill="FFFFFF"/>
        </w:rPr>
        <w:t>)»</w:t>
      </w:r>
    </w:p>
  </w:footnote>
  <w:footnote w:id="17">
    <w:p w:rsidR="00884A30" w:rsidRPr="00184E6F" w:rsidRDefault="00884A30" w:rsidP="0035190A">
      <w:pPr>
        <w:pStyle w:val="a3"/>
        <w:rPr>
          <w:rFonts w:ascii="Times New Roman" w:hAnsi="Times New Roman"/>
        </w:rPr>
      </w:pPr>
      <w:r w:rsidRPr="00184E6F">
        <w:rPr>
          <w:rStyle w:val="a5"/>
          <w:rFonts w:ascii="Times New Roman" w:hAnsi="Times New Roman"/>
        </w:rPr>
        <w:footnoteRef/>
      </w:r>
      <w:r w:rsidRPr="00184E6F">
        <w:rPr>
          <w:rFonts w:ascii="Times New Roman" w:hAnsi="Times New Roman"/>
        </w:rPr>
        <w:t xml:space="preserve"> Расчеты в пакете анализа данных </w:t>
      </w:r>
      <w:proofErr w:type="spellStart"/>
      <w:r w:rsidRPr="00184E6F">
        <w:rPr>
          <w:rFonts w:ascii="Times New Roman" w:hAnsi="Times New Roman"/>
          <w:lang w:val="en-US"/>
        </w:rPr>
        <w:t>Eviews</w:t>
      </w:r>
      <w:proofErr w:type="spellEnd"/>
      <w:r w:rsidRPr="00184E6F">
        <w:rPr>
          <w:rFonts w:ascii="Times New Roman" w:hAnsi="Times New Roman"/>
        </w:rPr>
        <w:t xml:space="preserve"> представлены в конце работы в разделе Приложение1 «Моделирование на микроуровне,РМЭЗ-2010», «Модели бинарного выбора»</w:t>
      </w:r>
    </w:p>
  </w:footnote>
  <w:footnote w:id="18">
    <w:p w:rsidR="00884A30" w:rsidRPr="00184E6F" w:rsidRDefault="00884A30" w:rsidP="0035190A">
      <w:pPr>
        <w:pStyle w:val="a3"/>
        <w:rPr>
          <w:rFonts w:ascii="Times New Roman" w:hAnsi="Times New Roman"/>
          <w:lang w:val="en-US"/>
        </w:rPr>
      </w:pPr>
      <w:r w:rsidRPr="00184E6F">
        <w:rPr>
          <w:rStyle w:val="a5"/>
          <w:rFonts w:ascii="Times New Roman" w:hAnsi="Times New Roman"/>
        </w:rPr>
        <w:footnoteRef/>
      </w:r>
      <w:r w:rsidRPr="00184E6F">
        <w:rPr>
          <w:rFonts w:ascii="Times New Roman" w:hAnsi="Times New Roman"/>
          <w:lang w:val="en-US"/>
        </w:rPr>
        <w:t xml:space="preserve"> Gats, Codebook, Russian Federation, 2009</w:t>
      </w:r>
    </w:p>
  </w:footnote>
  <w:footnote w:id="19">
    <w:p w:rsidR="00884A30" w:rsidRDefault="00884A30" w:rsidP="0035190A">
      <w:pPr>
        <w:pStyle w:val="a3"/>
      </w:pPr>
      <w:r w:rsidRPr="00184E6F">
        <w:rPr>
          <w:rStyle w:val="a5"/>
          <w:rFonts w:ascii="Times New Roman" w:hAnsi="Times New Roman"/>
        </w:rPr>
        <w:footnoteRef/>
      </w:r>
      <w:r w:rsidRPr="00184E6F">
        <w:rPr>
          <w:rFonts w:ascii="Times New Roman" w:hAnsi="Times New Roman"/>
          <w:lang w:val="en-US"/>
        </w:rPr>
        <w:t xml:space="preserve"> </w:t>
      </w:r>
      <w:r w:rsidRPr="00184E6F">
        <w:rPr>
          <w:rFonts w:ascii="Times New Roman" w:hAnsi="Times New Roman"/>
        </w:rPr>
        <w:t>См</w:t>
      </w:r>
      <w:r w:rsidRPr="00184E6F">
        <w:rPr>
          <w:rFonts w:ascii="Times New Roman" w:hAnsi="Times New Roman"/>
          <w:lang w:val="en-US"/>
        </w:rPr>
        <w:t xml:space="preserve"> </w:t>
      </w:r>
      <w:r w:rsidRPr="00184E6F">
        <w:rPr>
          <w:rFonts w:ascii="Times New Roman" w:hAnsi="Times New Roman"/>
        </w:rPr>
        <w:t>Приложение</w:t>
      </w:r>
      <w:r w:rsidRPr="00184E6F">
        <w:rPr>
          <w:rFonts w:ascii="Times New Roman" w:hAnsi="Times New Roman"/>
          <w:lang w:val="en-US"/>
        </w:rPr>
        <w:t xml:space="preserve">2. </w:t>
      </w:r>
      <w:r w:rsidRPr="00184E6F">
        <w:rPr>
          <w:rFonts w:ascii="Times New Roman" w:hAnsi="Times New Roman"/>
        </w:rPr>
        <w:t xml:space="preserve">«Моделирование на микроуровне, </w:t>
      </w:r>
      <w:proofErr w:type="spellStart"/>
      <w:r w:rsidRPr="00184E6F">
        <w:rPr>
          <w:rFonts w:ascii="Times New Roman" w:hAnsi="Times New Roman"/>
        </w:rPr>
        <w:t>Gats</w:t>
      </w:r>
      <w:proofErr w:type="spellEnd"/>
      <w:r w:rsidRPr="00184E6F">
        <w:rPr>
          <w:rFonts w:ascii="Times New Roman" w:hAnsi="Times New Roman"/>
        </w:rPr>
        <w:t>», «Корреляционный анализ»</w:t>
      </w:r>
    </w:p>
  </w:footnote>
  <w:footnote w:id="20">
    <w:p w:rsidR="00884A30" w:rsidRPr="00184E6F" w:rsidRDefault="00884A30" w:rsidP="0035190A">
      <w:pPr>
        <w:pStyle w:val="a3"/>
        <w:rPr>
          <w:rFonts w:ascii="Times New Roman" w:hAnsi="Times New Roman"/>
        </w:rPr>
      </w:pPr>
      <w:r w:rsidRPr="00184E6F">
        <w:rPr>
          <w:rStyle w:val="a5"/>
          <w:rFonts w:ascii="Times New Roman" w:hAnsi="Times New Roman"/>
        </w:rPr>
        <w:footnoteRef/>
      </w:r>
      <w:r w:rsidRPr="00184E6F">
        <w:rPr>
          <w:rFonts w:ascii="Times New Roman" w:hAnsi="Times New Roman"/>
        </w:rPr>
        <w:t xml:space="preserve"> См Приложение2. «Моделирование на микроуровне, </w:t>
      </w:r>
      <w:proofErr w:type="spellStart"/>
      <w:r w:rsidRPr="00184E6F">
        <w:rPr>
          <w:rFonts w:ascii="Times New Roman" w:hAnsi="Times New Roman"/>
        </w:rPr>
        <w:t>Gats</w:t>
      </w:r>
      <w:proofErr w:type="spellEnd"/>
      <w:r w:rsidRPr="00184E6F">
        <w:rPr>
          <w:rFonts w:ascii="Times New Roman" w:hAnsi="Times New Roman"/>
        </w:rPr>
        <w:t>», «Модели бинарного выбора»</w:t>
      </w:r>
    </w:p>
  </w:footnote>
  <w:footnote w:id="21">
    <w:p w:rsidR="00884A30" w:rsidRDefault="00884A30" w:rsidP="0035190A">
      <w:r w:rsidRPr="00184E6F">
        <w:rPr>
          <w:rStyle w:val="a5"/>
          <w:rFonts w:ascii="Times New Roman" w:hAnsi="Times New Roman"/>
        </w:rPr>
        <w:footnoteRef/>
      </w:r>
      <w:r w:rsidRPr="00184E6F">
        <w:rPr>
          <w:rFonts w:ascii="Times New Roman" w:hAnsi="Times New Roman"/>
        </w:rPr>
        <w:t xml:space="preserve"> </w:t>
      </w:r>
      <w:r w:rsidRPr="00184E6F">
        <w:rPr>
          <w:rFonts w:ascii="Times New Roman" w:hAnsi="Times New Roman"/>
          <w:sz w:val="20"/>
          <w:szCs w:val="20"/>
        </w:rPr>
        <w:t xml:space="preserve">См Приложение2. «Моделирование на микроуровне, </w:t>
      </w:r>
      <w:proofErr w:type="spellStart"/>
      <w:r w:rsidRPr="00184E6F">
        <w:rPr>
          <w:rFonts w:ascii="Times New Roman" w:hAnsi="Times New Roman"/>
          <w:sz w:val="20"/>
          <w:szCs w:val="20"/>
        </w:rPr>
        <w:t>Gats</w:t>
      </w:r>
      <w:proofErr w:type="spellEnd"/>
      <w:r w:rsidRPr="00184E6F">
        <w:rPr>
          <w:rFonts w:ascii="Times New Roman" w:hAnsi="Times New Roman"/>
          <w:sz w:val="20"/>
          <w:szCs w:val="20"/>
        </w:rPr>
        <w:t>», «Построение регрессионного уравнения, курение и занятость»</w:t>
      </w:r>
    </w:p>
  </w:footnote>
  <w:footnote w:id="22">
    <w:p w:rsidR="00884A30" w:rsidRPr="00184E6F" w:rsidRDefault="00884A30" w:rsidP="0035190A">
      <w:pPr>
        <w:pStyle w:val="a3"/>
        <w:rPr>
          <w:rFonts w:ascii="Times New Roman" w:hAnsi="Times New Roman"/>
        </w:rPr>
      </w:pPr>
      <w:r w:rsidRPr="00184E6F">
        <w:rPr>
          <w:rStyle w:val="a5"/>
          <w:rFonts w:ascii="Times New Roman" w:hAnsi="Times New Roman"/>
        </w:rPr>
        <w:footnoteRef/>
      </w:r>
      <w:r w:rsidRPr="00184E6F">
        <w:rPr>
          <w:rFonts w:ascii="Times New Roman" w:hAnsi="Times New Roman"/>
        </w:rPr>
        <w:t xml:space="preserve"> См Приложение2. «Моделирование на микроуровне, </w:t>
      </w:r>
      <w:proofErr w:type="spellStart"/>
      <w:r w:rsidRPr="00184E6F">
        <w:rPr>
          <w:rFonts w:ascii="Times New Roman" w:hAnsi="Times New Roman"/>
        </w:rPr>
        <w:t>Gats</w:t>
      </w:r>
      <w:proofErr w:type="spellEnd"/>
      <w:r w:rsidRPr="00184E6F">
        <w:rPr>
          <w:rFonts w:ascii="Times New Roman" w:hAnsi="Times New Roman"/>
        </w:rPr>
        <w:t>», «Построение регрессионного уравнения, курение и семейное положение»</w:t>
      </w:r>
    </w:p>
  </w:footnote>
  <w:footnote w:id="23">
    <w:p w:rsidR="00884A30" w:rsidRPr="00184E6F" w:rsidRDefault="00884A30" w:rsidP="0035190A">
      <w:pPr>
        <w:pStyle w:val="a3"/>
        <w:rPr>
          <w:rFonts w:ascii="Times New Roman" w:hAnsi="Times New Roman"/>
        </w:rPr>
      </w:pPr>
      <w:r w:rsidRPr="00184E6F">
        <w:rPr>
          <w:rStyle w:val="a5"/>
          <w:rFonts w:ascii="Times New Roman" w:hAnsi="Times New Roman"/>
        </w:rPr>
        <w:footnoteRef/>
      </w:r>
      <w:r w:rsidRPr="00184E6F">
        <w:rPr>
          <w:rFonts w:ascii="Times New Roman" w:hAnsi="Times New Roman"/>
        </w:rPr>
        <w:t xml:space="preserve"> См Приложение2. «Моделирование на микроуровне, </w:t>
      </w:r>
      <w:proofErr w:type="spellStart"/>
      <w:r w:rsidRPr="00184E6F">
        <w:rPr>
          <w:rFonts w:ascii="Times New Roman" w:hAnsi="Times New Roman"/>
        </w:rPr>
        <w:t>Gats</w:t>
      </w:r>
      <w:proofErr w:type="spellEnd"/>
      <w:r w:rsidRPr="00184E6F">
        <w:rPr>
          <w:rFonts w:ascii="Times New Roman" w:hAnsi="Times New Roman"/>
        </w:rPr>
        <w:t>», «Построение регрессионного уравнения, курение и образование»</w:t>
      </w:r>
    </w:p>
  </w:footnote>
  <w:footnote w:id="24">
    <w:p w:rsidR="00884A30" w:rsidRPr="00184E6F" w:rsidRDefault="00884A30" w:rsidP="0035190A">
      <w:pPr>
        <w:pStyle w:val="a3"/>
        <w:rPr>
          <w:rFonts w:ascii="Times New Roman" w:hAnsi="Times New Roman"/>
        </w:rPr>
      </w:pPr>
      <w:r w:rsidRPr="00184E6F">
        <w:rPr>
          <w:rStyle w:val="a5"/>
          <w:rFonts w:ascii="Times New Roman" w:hAnsi="Times New Roman"/>
        </w:rPr>
        <w:footnoteRef/>
      </w:r>
      <w:r w:rsidRPr="00184E6F">
        <w:rPr>
          <w:rFonts w:ascii="Times New Roman" w:hAnsi="Times New Roman"/>
        </w:rPr>
        <w:t xml:space="preserve"> См Приложение2. «Моделирование на микроуровне, </w:t>
      </w:r>
      <w:proofErr w:type="spellStart"/>
      <w:r w:rsidRPr="00184E6F">
        <w:rPr>
          <w:rFonts w:ascii="Times New Roman" w:hAnsi="Times New Roman"/>
        </w:rPr>
        <w:t>Gats</w:t>
      </w:r>
      <w:proofErr w:type="spellEnd"/>
      <w:r w:rsidRPr="00184E6F">
        <w:rPr>
          <w:rFonts w:ascii="Times New Roman" w:hAnsi="Times New Roman"/>
        </w:rPr>
        <w:t>», «Построение регрессионного уравнения, курение и образование», «Среднее», «Фиктивные переменные»</w:t>
      </w:r>
    </w:p>
  </w:footnote>
  <w:footnote w:id="25">
    <w:p w:rsidR="00884A30" w:rsidRPr="00184E6F" w:rsidRDefault="00884A30" w:rsidP="0035190A">
      <w:pPr>
        <w:pStyle w:val="a3"/>
        <w:rPr>
          <w:rFonts w:ascii="Times New Roman" w:hAnsi="Times New Roman"/>
        </w:rPr>
      </w:pPr>
      <w:r w:rsidRPr="00184E6F">
        <w:rPr>
          <w:rStyle w:val="a5"/>
          <w:rFonts w:ascii="Times New Roman" w:hAnsi="Times New Roman"/>
        </w:rPr>
        <w:footnoteRef/>
      </w:r>
      <w:r w:rsidRPr="00184E6F">
        <w:rPr>
          <w:rFonts w:ascii="Times New Roman" w:hAnsi="Times New Roman"/>
        </w:rPr>
        <w:t xml:space="preserve"> Все данные взяты из базы Федеральной Службы Государственной Статистики (данные на 2008 год), статистический сборник «Регионы России. Социально-экономические показатели»</w:t>
      </w:r>
    </w:p>
  </w:footnote>
  <w:footnote w:id="26">
    <w:p w:rsidR="00884A30" w:rsidRPr="00184E6F" w:rsidRDefault="00884A30" w:rsidP="0035190A">
      <w:pPr>
        <w:pStyle w:val="a3"/>
        <w:rPr>
          <w:rFonts w:ascii="Times New Roman" w:hAnsi="Times New Roman"/>
        </w:rPr>
      </w:pPr>
      <w:r w:rsidRPr="00184E6F">
        <w:rPr>
          <w:rStyle w:val="a5"/>
          <w:rFonts w:ascii="Times New Roman" w:hAnsi="Times New Roman"/>
        </w:rPr>
        <w:footnoteRef/>
      </w:r>
      <w:r w:rsidRPr="00184E6F">
        <w:rPr>
          <w:rFonts w:ascii="Times New Roman" w:hAnsi="Times New Roman"/>
        </w:rPr>
        <w:t xml:space="preserve"> Расчеты в пакете анализа данных </w:t>
      </w:r>
      <w:proofErr w:type="spellStart"/>
      <w:r w:rsidRPr="00184E6F">
        <w:rPr>
          <w:rFonts w:ascii="Times New Roman" w:hAnsi="Times New Roman"/>
          <w:lang w:val="en-US"/>
        </w:rPr>
        <w:t>Eviews</w:t>
      </w:r>
      <w:proofErr w:type="spellEnd"/>
      <w:r w:rsidRPr="00184E6F">
        <w:rPr>
          <w:rFonts w:ascii="Times New Roman" w:hAnsi="Times New Roman"/>
        </w:rPr>
        <w:t xml:space="preserve"> представлены в конце работы в разделе Приложение3. «Моделирование на макроуровне», «Метод пошагового исключения. Выход»</w:t>
      </w:r>
    </w:p>
  </w:footnote>
  <w:footnote w:id="27">
    <w:p w:rsidR="00884A30" w:rsidRPr="00184E6F" w:rsidRDefault="00884A30" w:rsidP="00184E6F">
      <w:pPr>
        <w:pStyle w:val="a3"/>
        <w:jc w:val="both"/>
        <w:rPr>
          <w:rFonts w:ascii="Times New Roman" w:hAnsi="Times New Roman"/>
        </w:rPr>
      </w:pPr>
      <w:r w:rsidRPr="00184E6F">
        <w:rPr>
          <w:rStyle w:val="a5"/>
          <w:rFonts w:ascii="Times New Roman" w:hAnsi="Times New Roman"/>
        </w:rPr>
        <w:footnoteRef/>
      </w:r>
      <w:r w:rsidRPr="00184E6F">
        <w:rPr>
          <w:rFonts w:ascii="Times New Roman" w:hAnsi="Times New Roman"/>
        </w:rPr>
        <w:t xml:space="preserve"> «Влияние интенсивности потребления табака на заработные платы в России» и «Оценка макроэкономических последствий влияния курения на производительность в России» С.А.Ермаков, Лаборатория исследований рынка труда, НИУ ВШЭ, Москва, 2010-2011 гг.</w:t>
      </w:r>
    </w:p>
  </w:footnote>
  <w:footnote w:id="28">
    <w:p w:rsidR="00884A30" w:rsidRPr="00184E6F" w:rsidRDefault="00884A30" w:rsidP="0035190A">
      <w:pPr>
        <w:pStyle w:val="a3"/>
        <w:rPr>
          <w:rFonts w:ascii="Times New Roman" w:hAnsi="Times New Roman"/>
        </w:rPr>
      </w:pPr>
      <w:r w:rsidRPr="00184E6F">
        <w:rPr>
          <w:rStyle w:val="a5"/>
          <w:rFonts w:ascii="Times New Roman" w:hAnsi="Times New Roman"/>
        </w:rPr>
        <w:footnoteRef/>
      </w:r>
      <w:r w:rsidRPr="00184E6F">
        <w:rPr>
          <w:rFonts w:ascii="Times New Roman" w:hAnsi="Times New Roman"/>
        </w:rPr>
        <w:t xml:space="preserve"> Из собственного опроса автора</w:t>
      </w:r>
    </w:p>
  </w:footnote>
  <w:footnote w:id="29">
    <w:p w:rsidR="00884A30" w:rsidRPr="00184E6F" w:rsidRDefault="00884A30" w:rsidP="00184E6F">
      <w:pPr>
        <w:pStyle w:val="a3"/>
        <w:jc w:val="both"/>
        <w:rPr>
          <w:rFonts w:ascii="Times New Roman" w:hAnsi="Times New Roman"/>
        </w:rPr>
      </w:pPr>
      <w:r w:rsidRPr="00184E6F">
        <w:rPr>
          <w:rStyle w:val="a5"/>
          <w:rFonts w:ascii="Times New Roman" w:hAnsi="Times New Roman"/>
        </w:rPr>
        <w:footnoteRef/>
      </w:r>
      <w:r w:rsidRPr="00184E6F">
        <w:rPr>
          <w:rFonts w:ascii="Times New Roman" w:hAnsi="Times New Roman"/>
        </w:rPr>
        <w:t xml:space="preserve"> Расчеты в пакете анализа данных </w:t>
      </w:r>
      <w:proofErr w:type="spellStart"/>
      <w:r w:rsidRPr="00184E6F">
        <w:rPr>
          <w:rFonts w:ascii="Times New Roman" w:hAnsi="Times New Roman"/>
          <w:lang w:val="en-US"/>
        </w:rPr>
        <w:t>Eviews</w:t>
      </w:r>
      <w:proofErr w:type="spellEnd"/>
      <w:r w:rsidRPr="00184E6F">
        <w:rPr>
          <w:rFonts w:ascii="Times New Roman" w:hAnsi="Times New Roman"/>
        </w:rPr>
        <w:t xml:space="preserve"> представлены в конце работы в разделе Приложение3, «Моделирование на макроуровне», «Модели с фиктивными переменными»</w:t>
      </w:r>
    </w:p>
  </w:footnote>
  <w:footnote w:id="30">
    <w:p w:rsidR="00884A30" w:rsidRPr="005D64D7" w:rsidRDefault="00884A30" w:rsidP="0035190A">
      <w:pPr>
        <w:pStyle w:val="a3"/>
        <w:rPr>
          <w:rFonts w:ascii="Times New Roman" w:hAnsi="Times New Roman"/>
        </w:rPr>
      </w:pPr>
      <w:r w:rsidRPr="005D64D7">
        <w:rPr>
          <w:rStyle w:val="a5"/>
          <w:rFonts w:ascii="Times New Roman" w:hAnsi="Times New Roman"/>
        </w:rPr>
        <w:footnoteRef/>
      </w:r>
      <w:r w:rsidRPr="005D64D7">
        <w:rPr>
          <w:rFonts w:ascii="Times New Roman" w:hAnsi="Times New Roman"/>
        </w:rPr>
        <w:t xml:space="preserve"> «Легкий способ бросить курить», Аллен </w:t>
      </w:r>
      <w:proofErr w:type="spellStart"/>
      <w:r w:rsidRPr="005D64D7">
        <w:rPr>
          <w:rFonts w:ascii="Times New Roman" w:hAnsi="Times New Roman"/>
        </w:rPr>
        <w:t>Карр</w:t>
      </w:r>
      <w:proofErr w:type="spellEnd"/>
    </w:p>
  </w:footnote>
  <w:footnote w:id="31">
    <w:p w:rsidR="00884A30" w:rsidRPr="005D64D7" w:rsidRDefault="00884A30" w:rsidP="0035190A">
      <w:pPr>
        <w:pStyle w:val="a3"/>
        <w:rPr>
          <w:rFonts w:ascii="Times New Roman" w:hAnsi="Times New Roman"/>
        </w:rPr>
      </w:pPr>
      <w:r w:rsidRPr="005D64D7">
        <w:rPr>
          <w:rStyle w:val="a5"/>
          <w:rFonts w:ascii="Times New Roman" w:hAnsi="Times New Roman"/>
        </w:rPr>
        <w:footnoteRef/>
      </w:r>
      <w:r w:rsidRPr="005D64D7">
        <w:rPr>
          <w:rFonts w:ascii="Times New Roman" w:hAnsi="Times New Roman"/>
        </w:rPr>
        <w:t xml:space="preserve"> </w:t>
      </w:r>
      <w:r w:rsidRPr="005D64D7">
        <w:rPr>
          <w:rFonts w:ascii="Times New Roman" w:hAnsi="Times New Roman"/>
          <w:lang w:val="en-US"/>
        </w:rPr>
        <w:t>Gats</w:t>
      </w:r>
      <w:r w:rsidRPr="005D64D7">
        <w:rPr>
          <w:rFonts w:ascii="Times New Roman" w:hAnsi="Times New Roman"/>
        </w:rPr>
        <w:t xml:space="preserve">, </w:t>
      </w:r>
      <w:proofErr w:type="spellStart"/>
      <w:r w:rsidRPr="005D64D7">
        <w:rPr>
          <w:rFonts w:ascii="Times New Roman" w:hAnsi="Times New Roman"/>
        </w:rPr>
        <w:t>Страновой</w:t>
      </w:r>
      <w:proofErr w:type="spellEnd"/>
      <w:r w:rsidRPr="005D64D7">
        <w:rPr>
          <w:rFonts w:ascii="Times New Roman" w:hAnsi="Times New Roman"/>
        </w:rPr>
        <w:t xml:space="preserve"> отчет</w:t>
      </w:r>
    </w:p>
  </w:footnote>
  <w:footnote w:id="32">
    <w:p w:rsidR="00884A30" w:rsidRPr="005D64D7" w:rsidRDefault="00884A30" w:rsidP="0035190A">
      <w:pPr>
        <w:pStyle w:val="a3"/>
        <w:rPr>
          <w:rFonts w:ascii="Times New Roman" w:hAnsi="Times New Roman"/>
        </w:rPr>
      </w:pPr>
      <w:r w:rsidRPr="005D64D7">
        <w:rPr>
          <w:rStyle w:val="a5"/>
          <w:rFonts w:ascii="Times New Roman" w:hAnsi="Times New Roman"/>
        </w:rPr>
        <w:footnoteRef/>
      </w:r>
      <w:r w:rsidRPr="005D64D7">
        <w:rPr>
          <w:rFonts w:ascii="Times New Roman" w:hAnsi="Times New Roman"/>
        </w:rPr>
        <w:t xml:space="preserve"> См Таблица 6</w:t>
      </w:r>
    </w:p>
  </w:footnote>
  <w:footnote w:id="33">
    <w:p w:rsidR="00884A30" w:rsidRPr="00884A30" w:rsidRDefault="00884A30" w:rsidP="0035190A">
      <w:pPr>
        <w:pStyle w:val="a3"/>
        <w:rPr>
          <w:lang w:val="en-US"/>
        </w:rPr>
      </w:pPr>
      <w:r>
        <w:rPr>
          <w:rStyle w:val="a5"/>
        </w:rPr>
        <w:footnoteRef/>
      </w:r>
      <w:r w:rsidRPr="00884A30">
        <w:rPr>
          <w:lang w:val="en-US"/>
        </w:rPr>
        <w:t xml:space="preserve"> </w:t>
      </w:r>
      <w:r>
        <w:rPr>
          <w:lang w:val="en-US"/>
        </w:rPr>
        <w:t>Gats</w:t>
      </w:r>
      <w:r w:rsidRPr="00884A30">
        <w:rPr>
          <w:lang w:val="en-US"/>
        </w:rPr>
        <w:t xml:space="preserve">, </w:t>
      </w:r>
      <w:proofErr w:type="spellStart"/>
      <w:r>
        <w:t>Страновой</w:t>
      </w:r>
      <w:proofErr w:type="spellEnd"/>
      <w:r w:rsidRPr="00884A30">
        <w:rPr>
          <w:lang w:val="en-US"/>
        </w:rPr>
        <w:t xml:space="preserve"> </w:t>
      </w:r>
      <w:r>
        <w:t>отчет</w:t>
      </w:r>
    </w:p>
  </w:footnote>
  <w:footnote w:id="34">
    <w:p w:rsidR="00884A30" w:rsidRPr="00081FD6" w:rsidRDefault="00884A30" w:rsidP="0035190A">
      <w:pPr>
        <w:pStyle w:val="a3"/>
        <w:rPr>
          <w:rFonts w:ascii="Times New Roman" w:hAnsi="Times New Roman"/>
          <w:lang w:val="en-US"/>
        </w:rPr>
      </w:pPr>
      <w:r w:rsidRPr="00081FD6">
        <w:rPr>
          <w:rStyle w:val="a5"/>
          <w:rFonts w:ascii="Times New Roman" w:hAnsi="Times New Roman"/>
        </w:rPr>
        <w:footnoteRef/>
      </w:r>
      <w:r w:rsidRPr="00081FD6">
        <w:rPr>
          <w:rFonts w:ascii="Times New Roman" w:hAnsi="Times New Roman"/>
          <w:lang w:val="en-US"/>
        </w:rPr>
        <w:t xml:space="preserve"> Gats, Codebook, Russian Federation, 2009</w:t>
      </w:r>
    </w:p>
  </w:footnote>
  <w:footnote w:id="35">
    <w:p w:rsidR="00884A30" w:rsidRDefault="00884A30" w:rsidP="0035190A">
      <w:pPr>
        <w:spacing w:after="0"/>
      </w:pPr>
      <w:r w:rsidRPr="00081FD6">
        <w:rPr>
          <w:rStyle w:val="a5"/>
          <w:rFonts w:ascii="Times New Roman" w:hAnsi="Times New Roman"/>
        </w:rPr>
        <w:footnoteRef/>
      </w:r>
      <w:r w:rsidRPr="00081FD6">
        <w:rPr>
          <w:rFonts w:ascii="Times New Roman" w:hAnsi="Times New Roman"/>
          <w:sz w:val="20"/>
          <w:szCs w:val="20"/>
        </w:rPr>
        <w:t xml:space="preserve"> Приложение4. «Отказ от курения», «Матрица парных коэффициентов корреляции»</w:t>
      </w:r>
    </w:p>
  </w:footnote>
  <w:footnote w:id="36">
    <w:p w:rsidR="00884A30" w:rsidRPr="00081FD6" w:rsidRDefault="00884A30" w:rsidP="0035190A">
      <w:pPr>
        <w:pStyle w:val="a3"/>
        <w:rPr>
          <w:rFonts w:ascii="Times New Roman" w:hAnsi="Times New Roman"/>
        </w:rPr>
      </w:pPr>
      <w:r w:rsidRPr="00081FD6">
        <w:rPr>
          <w:rStyle w:val="a5"/>
          <w:rFonts w:ascii="Times New Roman" w:hAnsi="Times New Roman"/>
        </w:rPr>
        <w:footnoteRef/>
      </w:r>
      <w:r w:rsidRPr="00081FD6">
        <w:rPr>
          <w:rFonts w:ascii="Times New Roman" w:hAnsi="Times New Roman"/>
        </w:rPr>
        <w:t xml:space="preserve"> Приложение</w:t>
      </w:r>
      <w:r w:rsidR="00081FD6">
        <w:rPr>
          <w:rFonts w:ascii="Times New Roman" w:hAnsi="Times New Roman"/>
        </w:rPr>
        <w:t xml:space="preserve"> </w:t>
      </w:r>
      <w:r w:rsidRPr="00081FD6">
        <w:rPr>
          <w:rFonts w:ascii="Times New Roman" w:hAnsi="Times New Roman"/>
        </w:rPr>
        <w:t>4. «Отказ от курения», «Регрессионный анализ»</w:t>
      </w:r>
    </w:p>
  </w:footnote>
  <w:footnote w:id="37">
    <w:p w:rsidR="00853C6E" w:rsidRPr="00081FD6" w:rsidRDefault="00884A30" w:rsidP="00853C6E">
      <w:pPr>
        <w:pStyle w:val="a3"/>
        <w:rPr>
          <w:rFonts w:ascii="Times New Roman" w:hAnsi="Times New Roman"/>
        </w:rPr>
      </w:pPr>
      <w:r w:rsidRPr="00081FD6">
        <w:rPr>
          <w:rStyle w:val="a5"/>
          <w:rFonts w:ascii="Times New Roman" w:hAnsi="Times New Roman"/>
        </w:rPr>
        <w:footnoteRef/>
      </w:r>
      <w:r w:rsidRPr="00081FD6">
        <w:rPr>
          <w:rFonts w:ascii="Times New Roman" w:hAnsi="Times New Roman"/>
        </w:rPr>
        <w:t xml:space="preserve"> </w:t>
      </w:r>
      <w:r w:rsidRPr="00081FD6">
        <w:rPr>
          <w:rStyle w:val="ab"/>
          <w:rFonts w:ascii="Times New Roman" w:hAnsi="Times New Roman"/>
          <w:color w:val="000000"/>
          <w:bdr w:val="none" w:sz="0" w:space="0" w:color="auto" w:frame="1"/>
          <w:shd w:val="clear" w:color="auto" w:fill="FFFFFF"/>
        </w:rPr>
        <w:t>«Российский мониторинг экономического положения и здоровья населения НИУ-ВШЭ (RLMS-HSE)», проводимый Национальным исследовательским университетом – Высшей школой экономики и ЗАО «</w:t>
      </w:r>
      <w:proofErr w:type="spellStart"/>
      <w:r w:rsidRPr="00081FD6">
        <w:rPr>
          <w:rStyle w:val="ab"/>
          <w:rFonts w:ascii="Times New Roman" w:hAnsi="Times New Roman"/>
          <w:color w:val="000000"/>
          <w:bdr w:val="none" w:sz="0" w:space="0" w:color="auto" w:frame="1"/>
          <w:shd w:val="clear" w:color="auto" w:fill="FFFFFF"/>
        </w:rPr>
        <w:t>Демоскоп</w:t>
      </w:r>
      <w:proofErr w:type="spellEnd"/>
      <w:r w:rsidRPr="00081FD6">
        <w:rPr>
          <w:rStyle w:val="ab"/>
          <w:rFonts w:ascii="Times New Roman" w:hAnsi="Times New Roman"/>
          <w:color w:val="000000"/>
          <w:bdr w:val="none" w:sz="0" w:space="0" w:color="auto" w:frame="1"/>
          <w:shd w:val="clear" w:color="auto" w:fill="FFFFFF"/>
        </w:rPr>
        <w:t xml:space="preserve">» при участии Центра народонаселения Университета Северной Каролины в </w:t>
      </w:r>
      <w:proofErr w:type="spellStart"/>
      <w:r w:rsidRPr="00081FD6">
        <w:rPr>
          <w:rStyle w:val="ab"/>
          <w:rFonts w:ascii="Times New Roman" w:hAnsi="Times New Roman"/>
          <w:color w:val="000000"/>
          <w:bdr w:val="none" w:sz="0" w:space="0" w:color="auto" w:frame="1"/>
          <w:shd w:val="clear" w:color="auto" w:fill="FFFFFF"/>
        </w:rPr>
        <w:t>Чапел</w:t>
      </w:r>
      <w:proofErr w:type="spellEnd"/>
      <w:r w:rsidRPr="00081FD6">
        <w:rPr>
          <w:rStyle w:val="ab"/>
          <w:rFonts w:ascii="Times New Roman" w:hAnsi="Times New Roman"/>
          <w:color w:val="000000"/>
          <w:bdr w:val="none" w:sz="0" w:space="0" w:color="auto" w:frame="1"/>
          <w:shd w:val="clear" w:color="auto" w:fill="FFFFFF"/>
        </w:rPr>
        <w:t xml:space="preserve"> Хилле и Института социологи</w:t>
      </w:r>
      <w:r w:rsidR="00853C6E">
        <w:rPr>
          <w:rStyle w:val="ab"/>
          <w:rFonts w:ascii="Times New Roman" w:hAnsi="Times New Roman"/>
          <w:color w:val="000000"/>
          <w:bdr w:val="none" w:sz="0" w:space="0" w:color="auto" w:frame="1"/>
          <w:shd w:val="clear" w:color="auto" w:fill="FFFFFF"/>
        </w:rPr>
        <w:t>и РАН»</w:t>
      </w:r>
    </w:p>
    <w:p w:rsidR="00884A30" w:rsidRPr="00081FD6" w:rsidRDefault="00884A30" w:rsidP="0035190A">
      <w:pPr>
        <w:pStyle w:val="a3"/>
        <w:rPr>
          <w:rFonts w:ascii="Times New Roman" w:hAnsi="Times New Roman"/>
        </w:rPr>
      </w:pPr>
    </w:p>
  </w:footnote>
  <w:footnote w:id="38">
    <w:p w:rsidR="00884A30" w:rsidRDefault="00884A30" w:rsidP="0035190A">
      <w:pPr>
        <w:pStyle w:val="a3"/>
      </w:pPr>
      <w:r w:rsidRPr="00081FD6">
        <w:rPr>
          <w:rStyle w:val="a5"/>
          <w:rFonts w:ascii="Times New Roman" w:hAnsi="Times New Roman"/>
        </w:rPr>
        <w:footnoteRef/>
      </w:r>
      <w:r w:rsidRPr="00081FD6">
        <w:rPr>
          <w:rFonts w:ascii="Times New Roman" w:hAnsi="Times New Roman"/>
        </w:rPr>
        <w:t xml:space="preserve"> Изменение указано для марки сигарет </w:t>
      </w:r>
      <w:proofErr w:type="spellStart"/>
      <w:r w:rsidRPr="00081FD6">
        <w:rPr>
          <w:rFonts w:ascii="Times New Roman" w:hAnsi="Times New Roman"/>
        </w:rPr>
        <w:t>Parliament</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ADB"/>
    <w:multiLevelType w:val="multilevel"/>
    <w:tmpl w:val="D58A9B58"/>
    <w:lvl w:ilvl="0">
      <w:numFmt w:val="decimal"/>
      <w:lvlText w:val="%1-0"/>
      <w:lvlJc w:val="left"/>
      <w:pPr>
        <w:ind w:left="644" w:hanging="360"/>
      </w:pPr>
      <w:rPr>
        <w:rFonts w:cs="Times New Roman" w:hint="default"/>
      </w:rPr>
    </w:lvl>
    <w:lvl w:ilvl="1">
      <w:start w:val="1"/>
      <w:numFmt w:val="decimal"/>
      <w:lvlText w:val="%1-%2"/>
      <w:lvlJc w:val="left"/>
      <w:pPr>
        <w:ind w:left="1352" w:hanging="360"/>
      </w:pPr>
      <w:rPr>
        <w:rFonts w:cs="Times New Roman" w:hint="default"/>
      </w:rPr>
    </w:lvl>
    <w:lvl w:ilvl="2">
      <w:start w:val="1"/>
      <w:numFmt w:val="decimal"/>
      <w:lvlText w:val="%1-%2.%3"/>
      <w:lvlJc w:val="left"/>
      <w:pPr>
        <w:ind w:left="2420" w:hanging="720"/>
      </w:pPr>
      <w:rPr>
        <w:rFonts w:cs="Times New Roman" w:hint="default"/>
      </w:rPr>
    </w:lvl>
    <w:lvl w:ilvl="3">
      <w:start w:val="1"/>
      <w:numFmt w:val="decimal"/>
      <w:lvlText w:val="%1-%2.%3.%4"/>
      <w:lvlJc w:val="left"/>
      <w:pPr>
        <w:ind w:left="3128" w:hanging="720"/>
      </w:pPr>
      <w:rPr>
        <w:rFonts w:cs="Times New Roman" w:hint="default"/>
      </w:rPr>
    </w:lvl>
    <w:lvl w:ilvl="4">
      <w:start w:val="1"/>
      <w:numFmt w:val="decimal"/>
      <w:lvlText w:val="%1-%2.%3.%4.%5"/>
      <w:lvlJc w:val="left"/>
      <w:pPr>
        <w:ind w:left="4196" w:hanging="1080"/>
      </w:pPr>
      <w:rPr>
        <w:rFonts w:cs="Times New Roman" w:hint="default"/>
      </w:rPr>
    </w:lvl>
    <w:lvl w:ilvl="5">
      <w:start w:val="1"/>
      <w:numFmt w:val="decimal"/>
      <w:lvlText w:val="%1-%2.%3.%4.%5.%6"/>
      <w:lvlJc w:val="left"/>
      <w:pPr>
        <w:ind w:left="4904" w:hanging="1080"/>
      </w:pPr>
      <w:rPr>
        <w:rFonts w:cs="Times New Roman" w:hint="default"/>
      </w:rPr>
    </w:lvl>
    <w:lvl w:ilvl="6">
      <w:start w:val="1"/>
      <w:numFmt w:val="decimal"/>
      <w:lvlText w:val="%1-%2.%3.%4.%5.%6.%7"/>
      <w:lvlJc w:val="left"/>
      <w:pPr>
        <w:ind w:left="5972" w:hanging="1440"/>
      </w:pPr>
      <w:rPr>
        <w:rFonts w:cs="Times New Roman" w:hint="default"/>
      </w:rPr>
    </w:lvl>
    <w:lvl w:ilvl="7">
      <w:start w:val="1"/>
      <w:numFmt w:val="decimal"/>
      <w:lvlText w:val="%1-%2.%3.%4.%5.%6.%7.%8"/>
      <w:lvlJc w:val="left"/>
      <w:pPr>
        <w:ind w:left="6680" w:hanging="1440"/>
      </w:pPr>
      <w:rPr>
        <w:rFonts w:cs="Times New Roman" w:hint="default"/>
      </w:rPr>
    </w:lvl>
    <w:lvl w:ilvl="8">
      <w:start w:val="1"/>
      <w:numFmt w:val="decimal"/>
      <w:lvlText w:val="%1-%2.%3.%4.%5.%6.%7.%8.%9"/>
      <w:lvlJc w:val="left"/>
      <w:pPr>
        <w:ind w:left="7748" w:hanging="1800"/>
      </w:pPr>
      <w:rPr>
        <w:rFonts w:cs="Times New Roman" w:hint="default"/>
      </w:rPr>
    </w:lvl>
  </w:abstractNum>
  <w:abstractNum w:abstractNumId="1">
    <w:nsid w:val="01EF5331"/>
    <w:multiLevelType w:val="hybridMultilevel"/>
    <w:tmpl w:val="93A2420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49A3D55"/>
    <w:multiLevelType w:val="hybridMultilevel"/>
    <w:tmpl w:val="91FE3C6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07FD2FAF"/>
    <w:multiLevelType w:val="hybridMultilevel"/>
    <w:tmpl w:val="F31632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8EA2370"/>
    <w:multiLevelType w:val="hybridMultilevel"/>
    <w:tmpl w:val="61B6E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0878B5"/>
    <w:multiLevelType w:val="hybridMultilevel"/>
    <w:tmpl w:val="F990A87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nsid w:val="0C181FB3"/>
    <w:multiLevelType w:val="hybridMultilevel"/>
    <w:tmpl w:val="925A035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9B26F38"/>
    <w:multiLevelType w:val="multilevel"/>
    <w:tmpl w:val="D58A9B58"/>
    <w:lvl w:ilvl="0">
      <w:numFmt w:val="decimal"/>
      <w:lvlText w:val="%1-0"/>
      <w:lvlJc w:val="left"/>
      <w:pPr>
        <w:ind w:left="644" w:hanging="360"/>
      </w:pPr>
      <w:rPr>
        <w:rFonts w:cs="Times New Roman" w:hint="default"/>
      </w:rPr>
    </w:lvl>
    <w:lvl w:ilvl="1">
      <w:start w:val="1"/>
      <w:numFmt w:val="decimal"/>
      <w:lvlText w:val="%1-%2"/>
      <w:lvlJc w:val="left"/>
      <w:pPr>
        <w:ind w:left="1352" w:hanging="360"/>
      </w:pPr>
      <w:rPr>
        <w:rFonts w:cs="Times New Roman" w:hint="default"/>
      </w:rPr>
    </w:lvl>
    <w:lvl w:ilvl="2">
      <w:start w:val="1"/>
      <w:numFmt w:val="decimal"/>
      <w:lvlText w:val="%1-%2.%3"/>
      <w:lvlJc w:val="left"/>
      <w:pPr>
        <w:ind w:left="2420" w:hanging="720"/>
      </w:pPr>
      <w:rPr>
        <w:rFonts w:cs="Times New Roman" w:hint="default"/>
      </w:rPr>
    </w:lvl>
    <w:lvl w:ilvl="3">
      <w:start w:val="1"/>
      <w:numFmt w:val="decimal"/>
      <w:lvlText w:val="%1-%2.%3.%4"/>
      <w:lvlJc w:val="left"/>
      <w:pPr>
        <w:ind w:left="3128" w:hanging="720"/>
      </w:pPr>
      <w:rPr>
        <w:rFonts w:cs="Times New Roman" w:hint="default"/>
      </w:rPr>
    </w:lvl>
    <w:lvl w:ilvl="4">
      <w:start w:val="1"/>
      <w:numFmt w:val="decimal"/>
      <w:lvlText w:val="%1-%2.%3.%4.%5"/>
      <w:lvlJc w:val="left"/>
      <w:pPr>
        <w:ind w:left="4196" w:hanging="1080"/>
      </w:pPr>
      <w:rPr>
        <w:rFonts w:cs="Times New Roman" w:hint="default"/>
      </w:rPr>
    </w:lvl>
    <w:lvl w:ilvl="5">
      <w:start w:val="1"/>
      <w:numFmt w:val="decimal"/>
      <w:lvlText w:val="%1-%2.%3.%4.%5.%6"/>
      <w:lvlJc w:val="left"/>
      <w:pPr>
        <w:ind w:left="4904" w:hanging="1080"/>
      </w:pPr>
      <w:rPr>
        <w:rFonts w:cs="Times New Roman" w:hint="default"/>
      </w:rPr>
    </w:lvl>
    <w:lvl w:ilvl="6">
      <w:start w:val="1"/>
      <w:numFmt w:val="decimal"/>
      <w:lvlText w:val="%1-%2.%3.%4.%5.%6.%7"/>
      <w:lvlJc w:val="left"/>
      <w:pPr>
        <w:ind w:left="5972" w:hanging="1440"/>
      </w:pPr>
      <w:rPr>
        <w:rFonts w:cs="Times New Roman" w:hint="default"/>
      </w:rPr>
    </w:lvl>
    <w:lvl w:ilvl="7">
      <w:start w:val="1"/>
      <w:numFmt w:val="decimal"/>
      <w:lvlText w:val="%1-%2.%3.%4.%5.%6.%7.%8"/>
      <w:lvlJc w:val="left"/>
      <w:pPr>
        <w:ind w:left="6680" w:hanging="1440"/>
      </w:pPr>
      <w:rPr>
        <w:rFonts w:cs="Times New Roman" w:hint="default"/>
      </w:rPr>
    </w:lvl>
    <w:lvl w:ilvl="8">
      <w:start w:val="1"/>
      <w:numFmt w:val="decimal"/>
      <w:lvlText w:val="%1-%2.%3.%4.%5.%6.%7.%8.%9"/>
      <w:lvlJc w:val="left"/>
      <w:pPr>
        <w:ind w:left="7748" w:hanging="1800"/>
      </w:pPr>
      <w:rPr>
        <w:rFonts w:cs="Times New Roman" w:hint="default"/>
      </w:rPr>
    </w:lvl>
  </w:abstractNum>
  <w:abstractNum w:abstractNumId="8">
    <w:nsid w:val="1AD800AF"/>
    <w:multiLevelType w:val="hybridMultilevel"/>
    <w:tmpl w:val="BFD4DD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D5A495C"/>
    <w:multiLevelType w:val="hybridMultilevel"/>
    <w:tmpl w:val="247AD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10E0C"/>
    <w:multiLevelType w:val="hybridMultilevel"/>
    <w:tmpl w:val="2DC2F97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D251970"/>
    <w:multiLevelType w:val="hybridMultilevel"/>
    <w:tmpl w:val="2446F0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1B4120D"/>
    <w:multiLevelType w:val="hybridMultilevel"/>
    <w:tmpl w:val="6A1C116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8FE212C"/>
    <w:multiLevelType w:val="hybridMultilevel"/>
    <w:tmpl w:val="BEFAEE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D13045A"/>
    <w:multiLevelType w:val="hybridMultilevel"/>
    <w:tmpl w:val="4D3E91E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0A87739"/>
    <w:multiLevelType w:val="hybridMultilevel"/>
    <w:tmpl w:val="2A566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6E379F"/>
    <w:multiLevelType w:val="hybridMultilevel"/>
    <w:tmpl w:val="3B9E72F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4285CA8"/>
    <w:multiLevelType w:val="hybridMultilevel"/>
    <w:tmpl w:val="A936069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A16552F"/>
    <w:multiLevelType w:val="hybridMultilevel"/>
    <w:tmpl w:val="641640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D7228C1"/>
    <w:multiLevelType w:val="hybridMultilevel"/>
    <w:tmpl w:val="6AA0085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215124C"/>
    <w:multiLevelType w:val="hybridMultilevel"/>
    <w:tmpl w:val="4FA26B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857B25"/>
    <w:multiLevelType w:val="hybridMultilevel"/>
    <w:tmpl w:val="F5545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39481A"/>
    <w:multiLevelType w:val="hybridMultilevel"/>
    <w:tmpl w:val="AB763A8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3">
    <w:nsid w:val="6BBC4966"/>
    <w:multiLevelType w:val="hybridMultilevel"/>
    <w:tmpl w:val="02C238B2"/>
    <w:lvl w:ilvl="0" w:tplc="53461188">
      <w:start w:val="1"/>
      <w:numFmt w:val="lowerLetter"/>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nsid w:val="71D55264"/>
    <w:multiLevelType w:val="hybridMultilevel"/>
    <w:tmpl w:val="38928B8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72625C5B"/>
    <w:multiLevelType w:val="hybridMultilevel"/>
    <w:tmpl w:val="14960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AF1DB3"/>
    <w:multiLevelType w:val="hybridMultilevel"/>
    <w:tmpl w:val="1A12A776"/>
    <w:lvl w:ilvl="0" w:tplc="C65A0A30">
      <w:start w:val="1"/>
      <w:numFmt w:val="decimal"/>
      <w:lvlText w:val="%1."/>
      <w:lvlJc w:val="left"/>
      <w:pPr>
        <w:ind w:left="720" w:hanging="360"/>
      </w:pPr>
      <w:rPr>
        <w:rFonts w:ascii="Arial" w:hAnsi="Arial" w:cs="Arial" w:hint="default"/>
        <w:color w:val="000000"/>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BC7F97"/>
    <w:multiLevelType w:val="hybridMultilevel"/>
    <w:tmpl w:val="3864B6E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7FB35CF"/>
    <w:multiLevelType w:val="hybridMultilevel"/>
    <w:tmpl w:val="FA6EE16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FBA5D3C"/>
    <w:multiLevelType w:val="hybridMultilevel"/>
    <w:tmpl w:val="C7AC9B62"/>
    <w:lvl w:ilvl="0" w:tplc="297E52D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7FD14FC6"/>
    <w:multiLevelType w:val="hybridMultilevel"/>
    <w:tmpl w:val="385A60A6"/>
    <w:lvl w:ilvl="0" w:tplc="35345DD0">
      <w:start w:val="1"/>
      <w:numFmt w:val="bullet"/>
      <w:lvlText w:val=""/>
      <w:lvlJc w:val="left"/>
      <w:pPr>
        <w:tabs>
          <w:tab w:val="num" w:pos="720"/>
        </w:tabs>
        <w:ind w:left="720" w:hanging="360"/>
      </w:pPr>
      <w:rPr>
        <w:rFonts w:ascii="Wingdings" w:hAnsi="Wingdings" w:hint="default"/>
      </w:rPr>
    </w:lvl>
    <w:lvl w:ilvl="1" w:tplc="5F56EBA2" w:tentative="1">
      <w:start w:val="1"/>
      <w:numFmt w:val="bullet"/>
      <w:lvlText w:val=""/>
      <w:lvlJc w:val="left"/>
      <w:pPr>
        <w:tabs>
          <w:tab w:val="num" w:pos="1440"/>
        </w:tabs>
        <w:ind w:left="1440" w:hanging="360"/>
      </w:pPr>
      <w:rPr>
        <w:rFonts w:ascii="Wingdings" w:hAnsi="Wingdings" w:hint="default"/>
      </w:rPr>
    </w:lvl>
    <w:lvl w:ilvl="2" w:tplc="359C2BBC" w:tentative="1">
      <w:start w:val="1"/>
      <w:numFmt w:val="bullet"/>
      <w:lvlText w:val=""/>
      <w:lvlJc w:val="left"/>
      <w:pPr>
        <w:tabs>
          <w:tab w:val="num" w:pos="2160"/>
        </w:tabs>
        <w:ind w:left="2160" w:hanging="360"/>
      </w:pPr>
      <w:rPr>
        <w:rFonts w:ascii="Wingdings" w:hAnsi="Wingdings" w:hint="default"/>
      </w:rPr>
    </w:lvl>
    <w:lvl w:ilvl="3" w:tplc="4A702986" w:tentative="1">
      <w:start w:val="1"/>
      <w:numFmt w:val="bullet"/>
      <w:lvlText w:val=""/>
      <w:lvlJc w:val="left"/>
      <w:pPr>
        <w:tabs>
          <w:tab w:val="num" w:pos="2880"/>
        </w:tabs>
        <w:ind w:left="2880" w:hanging="360"/>
      </w:pPr>
      <w:rPr>
        <w:rFonts w:ascii="Wingdings" w:hAnsi="Wingdings" w:hint="default"/>
      </w:rPr>
    </w:lvl>
    <w:lvl w:ilvl="4" w:tplc="57C8FF30" w:tentative="1">
      <w:start w:val="1"/>
      <w:numFmt w:val="bullet"/>
      <w:lvlText w:val=""/>
      <w:lvlJc w:val="left"/>
      <w:pPr>
        <w:tabs>
          <w:tab w:val="num" w:pos="3600"/>
        </w:tabs>
        <w:ind w:left="3600" w:hanging="360"/>
      </w:pPr>
      <w:rPr>
        <w:rFonts w:ascii="Wingdings" w:hAnsi="Wingdings" w:hint="default"/>
      </w:rPr>
    </w:lvl>
    <w:lvl w:ilvl="5" w:tplc="9F5ABD62" w:tentative="1">
      <w:start w:val="1"/>
      <w:numFmt w:val="bullet"/>
      <w:lvlText w:val=""/>
      <w:lvlJc w:val="left"/>
      <w:pPr>
        <w:tabs>
          <w:tab w:val="num" w:pos="4320"/>
        </w:tabs>
        <w:ind w:left="4320" w:hanging="360"/>
      </w:pPr>
      <w:rPr>
        <w:rFonts w:ascii="Wingdings" w:hAnsi="Wingdings" w:hint="default"/>
      </w:rPr>
    </w:lvl>
    <w:lvl w:ilvl="6" w:tplc="0AE0B810" w:tentative="1">
      <w:start w:val="1"/>
      <w:numFmt w:val="bullet"/>
      <w:lvlText w:val=""/>
      <w:lvlJc w:val="left"/>
      <w:pPr>
        <w:tabs>
          <w:tab w:val="num" w:pos="5040"/>
        </w:tabs>
        <w:ind w:left="5040" w:hanging="360"/>
      </w:pPr>
      <w:rPr>
        <w:rFonts w:ascii="Wingdings" w:hAnsi="Wingdings" w:hint="default"/>
      </w:rPr>
    </w:lvl>
    <w:lvl w:ilvl="7" w:tplc="C0A88AAA" w:tentative="1">
      <w:start w:val="1"/>
      <w:numFmt w:val="bullet"/>
      <w:lvlText w:val=""/>
      <w:lvlJc w:val="left"/>
      <w:pPr>
        <w:tabs>
          <w:tab w:val="num" w:pos="5760"/>
        </w:tabs>
        <w:ind w:left="5760" w:hanging="360"/>
      </w:pPr>
      <w:rPr>
        <w:rFonts w:ascii="Wingdings" w:hAnsi="Wingdings" w:hint="default"/>
      </w:rPr>
    </w:lvl>
    <w:lvl w:ilvl="8" w:tplc="081690AE"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
  </w:num>
  <w:num w:numId="3">
    <w:abstractNumId w:val="20"/>
  </w:num>
  <w:num w:numId="4">
    <w:abstractNumId w:val="22"/>
  </w:num>
  <w:num w:numId="5">
    <w:abstractNumId w:val="9"/>
  </w:num>
  <w:num w:numId="6">
    <w:abstractNumId w:val="2"/>
  </w:num>
  <w:num w:numId="7">
    <w:abstractNumId w:val="19"/>
  </w:num>
  <w:num w:numId="8">
    <w:abstractNumId w:val="14"/>
  </w:num>
  <w:num w:numId="9">
    <w:abstractNumId w:val="10"/>
  </w:num>
  <w:num w:numId="10">
    <w:abstractNumId w:val="16"/>
  </w:num>
  <w:num w:numId="11">
    <w:abstractNumId w:val="12"/>
  </w:num>
  <w:num w:numId="12">
    <w:abstractNumId w:val="1"/>
  </w:num>
  <w:num w:numId="13">
    <w:abstractNumId w:val="17"/>
  </w:num>
  <w:num w:numId="14">
    <w:abstractNumId w:val="27"/>
  </w:num>
  <w:num w:numId="15">
    <w:abstractNumId w:val="5"/>
  </w:num>
  <w:num w:numId="16">
    <w:abstractNumId w:val="24"/>
  </w:num>
  <w:num w:numId="17">
    <w:abstractNumId w:val="15"/>
  </w:num>
  <w:num w:numId="18">
    <w:abstractNumId w:val="8"/>
  </w:num>
  <w:num w:numId="19">
    <w:abstractNumId w:val="23"/>
  </w:num>
  <w:num w:numId="20">
    <w:abstractNumId w:val="21"/>
  </w:num>
  <w:num w:numId="21">
    <w:abstractNumId w:val="26"/>
  </w:num>
  <w:num w:numId="22">
    <w:abstractNumId w:val="4"/>
  </w:num>
  <w:num w:numId="23">
    <w:abstractNumId w:val="30"/>
  </w:num>
  <w:num w:numId="24">
    <w:abstractNumId w:val="28"/>
  </w:num>
  <w:num w:numId="25">
    <w:abstractNumId w:val="6"/>
  </w:num>
  <w:num w:numId="26">
    <w:abstractNumId w:val="0"/>
  </w:num>
  <w:num w:numId="27">
    <w:abstractNumId w:val="7"/>
  </w:num>
  <w:num w:numId="28">
    <w:abstractNumId w:val="29"/>
  </w:num>
  <w:num w:numId="29">
    <w:abstractNumId w:val="11"/>
  </w:num>
  <w:num w:numId="30">
    <w:abstractNumId w:val="1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6C"/>
    <w:rsid w:val="00020AD3"/>
    <w:rsid w:val="0003715B"/>
    <w:rsid w:val="00044DC0"/>
    <w:rsid w:val="0007098F"/>
    <w:rsid w:val="00081FD6"/>
    <w:rsid w:val="000A47FA"/>
    <w:rsid w:val="000C1CB8"/>
    <w:rsid w:val="000F2677"/>
    <w:rsid w:val="00105F8F"/>
    <w:rsid w:val="0011450B"/>
    <w:rsid w:val="001165FB"/>
    <w:rsid w:val="0014105B"/>
    <w:rsid w:val="001444B5"/>
    <w:rsid w:val="00177274"/>
    <w:rsid w:val="00184E6F"/>
    <w:rsid w:val="001B2E28"/>
    <w:rsid w:val="001E1BEF"/>
    <w:rsid w:val="001F0D86"/>
    <w:rsid w:val="00245C1E"/>
    <w:rsid w:val="002479B5"/>
    <w:rsid w:val="00257307"/>
    <w:rsid w:val="00287159"/>
    <w:rsid w:val="002963D8"/>
    <w:rsid w:val="002D395A"/>
    <w:rsid w:val="00331ED7"/>
    <w:rsid w:val="00345C6A"/>
    <w:rsid w:val="0035190A"/>
    <w:rsid w:val="003A7B43"/>
    <w:rsid w:val="003D58D6"/>
    <w:rsid w:val="003E1366"/>
    <w:rsid w:val="0043388D"/>
    <w:rsid w:val="00442DDA"/>
    <w:rsid w:val="004520DB"/>
    <w:rsid w:val="00452FCA"/>
    <w:rsid w:val="00485CE0"/>
    <w:rsid w:val="00487ED7"/>
    <w:rsid w:val="004910B3"/>
    <w:rsid w:val="004A139D"/>
    <w:rsid w:val="004A6194"/>
    <w:rsid w:val="004D422B"/>
    <w:rsid w:val="004D53E8"/>
    <w:rsid w:val="004F7C19"/>
    <w:rsid w:val="00512FFF"/>
    <w:rsid w:val="00525473"/>
    <w:rsid w:val="005A310E"/>
    <w:rsid w:val="005C40B6"/>
    <w:rsid w:val="005D3952"/>
    <w:rsid w:val="005D64D7"/>
    <w:rsid w:val="00610E17"/>
    <w:rsid w:val="0062540A"/>
    <w:rsid w:val="0064761A"/>
    <w:rsid w:val="006805DC"/>
    <w:rsid w:val="0068508A"/>
    <w:rsid w:val="00693AD7"/>
    <w:rsid w:val="006B43FC"/>
    <w:rsid w:val="0072067F"/>
    <w:rsid w:val="00754477"/>
    <w:rsid w:val="00774C37"/>
    <w:rsid w:val="0077500D"/>
    <w:rsid w:val="00775602"/>
    <w:rsid w:val="007C64CD"/>
    <w:rsid w:val="007F3FFB"/>
    <w:rsid w:val="00812A3C"/>
    <w:rsid w:val="008447A4"/>
    <w:rsid w:val="00845D5C"/>
    <w:rsid w:val="00853C6E"/>
    <w:rsid w:val="00862951"/>
    <w:rsid w:val="00863DF7"/>
    <w:rsid w:val="00884A30"/>
    <w:rsid w:val="008871FF"/>
    <w:rsid w:val="008A5A76"/>
    <w:rsid w:val="008B0DFE"/>
    <w:rsid w:val="008C5BA9"/>
    <w:rsid w:val="008F52E1"/>
    <w:rsid w:val="008F6B42"/>
    <w:rsid w:val="00934BFC"/>
    <w:rsid w:val="009413CB"/>
    <w:rsid w:val="009568D6"/>
    <w:rsid w:val="0095752F"/>
    <w:rsid w:val="009A6DBE"/>
    <w:rsid w:val="009B77D3"/>
    <w:rsid w:val="009C4C03"/>
    <w:rsid w:val="009E4BCA"/>
    <w:rsid w:val="00A1114D"/>
    <w:rsid w:val="00A45346"/>
    <w:rsid w:val="00A94BDC"/>
    <w:rsid w:val="00AA02CF"/>
    <w:rsid w:val="00AF07FC"/>
    <w:rsid w:val="00B07DC3"/>
    <w:rsid w:val="00B27B91"/>
    <w:rsid w:val="00B32F54"/>
    <w:rsid w:val="00B4308F"/>
    <w:rsid w:val="00B623F4"/>
    <w:rsid w:val="00B638E0"/>
    <w:rsid w:val="00B82069"/>
    <w:rsid w:val="00B86024"/>
    <w:rsid w:val="00BB41E2"/>
    <w:rsid w:val="00BB6980"/>
    <w:rsid w:val="00BD3A7B"/>
    <w:rsid w:val="00C305DF"/>
    <w:rsid w:val="00C61508"/>
    <w:rsid w:val="00C82794"/>
    <w:rsid w:val="00CA7429"/>
    <w:rsid w:val="00CF5640"/>
    <w:rsid w:val="00D105B8"/>
    <w:rsid w:val="00D27D44"/>
    <w:rsid w:val="00D324FA"/>
    <w:rsid w:val="00D3421C"/>
    <w:rsid w:val="00D45706"/>
    <w:rsid w:val="00D45F18"/>
    <w:rsid w:val="00D7023C"/>
    <w:rsid w:val="00D90C02"/>
    <w:rsid w:val="00DD632F"/>
    <w:rsid w:val="00DF4DEE"/>
    <w:rsid w:val="00E03185"/>
    <w:rsid w:val="00E05CCD"/>
    <w:rsid w:val="00E23977"/>
    <w:rsid w:val="00E25F7C"/>
    <w:rsid w:val="00E31EAE"/>
    <w:rsid w:val="00E405EF"/>
    <w:rsid w:val="00E45019"/>
    <w:rsid w:val="00E4576C"/>
    <w:rsid w:val="00EB6D23"/>
    <w:rsid w:val="00EE32F5"/>
    <w:rsid w:val="00F53F6C"/>
    <w:rsid w:val="00F9678A"/>
    <w:rsid w:val="00FC2C85"/>
    <w:rsid w:val="00FD73F9"/>
    <w:rsid w:val="00FE0D87"/>
    <w:rsid w:val="00FF5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Title" w:qFormat="1"/>
    <w:lsdException w:name="Subtitle" w:uiPriority="99" w:qFormat="1"/>
    <w:lsdException w:name="Body Text 2" w:uiPriority="99"/>
    <w:lsdException w:name="Body Text 3" w:uiPriority="99"/>
    <w:lsdException w:name="Hyperlink" w:uiPriority="99"/>
    <w:lsdException w:name="Strong" w:qFormat="1"/>
    <w:lsdException w:name="Emphasis" w:uiPriority="99"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576C"/>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rsid w:val="00512F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B41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BB41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35190A"/>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B27B91"/>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35190A"/>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B27B91"/>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12FFF"/>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9"/>
    <w:rsid w:val="00BB41E2"/>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9"/>
    <w:rsid w:val="00BB41E2"/>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9"/>
    <w:rsid w:val="0035190A"/>
    <w:rPr>
      <w:rFonts w:ascii="Cambria" w:hAnsi="Cambria"/>
      <w:b/>
      <w:bCs/>
      <w:i/>
      <w:iCs/>
      <w:color w:val="4F81BD"/>
      <w:sz w:val="22"/>
      <w:szCs w:val="22"/>
      <w:lang w:eastAsia="en-US"/>
    </w:rPr>
  </w:style>
  <w:style w:type="character" w:customStyle="1" w:styleId="50">
    <w:name w:val="Заголовок 5 Знак"/>
    <w:basedOn w:val="a0"/>
    <w:link w:val="5"/>
    <w:uiPriority w:val="99"/>
    <w:rsid w:val="00B27B91"/>
    <w:rPr>
      <w:b/>
      <w:bCs/>
      <w:i/>
      <w:iCs/>
      <w:sz w:val="26"/>
      <w:szCs w:val="26"/>
    </w:rPr>
  </w:style>
  <w:style w:type="character" w:customStyle="1" w:styleId="60">
    <w:name w:val="Заголовок 6 Знак"/>
    <w:basedOn w:val="a0"/>
    <w:link w:val="6"/>
    <w:uiPriority w:val="99"/>
    <w:rsid w:val="0035190A"/>
    <w:rPr>
      <w:rFonts w:ascii="Cambria" w:hAnsi="Cambria"/>
      <w:i/>
      <w:iCs/>
      <w:color w:val="243F60"/>
      <w:sz w:val="22"/>
      <w:szCs w:val="22"/>
      <w:lang w:eastAsia="en-US"/>
    </w:rPr>
  </w:style>
  <w:style w:type="character" w:customStyle="1" w:styleId="70">
    <w:name w:val="Заголовок 7 Знак"/>
    <w:basedOn w:val="a0"/>
    <w:link w:val="7"/>
    <w:uiPriority w:val="99"/>
    <w:rsid w:val="00B27B91"/>
    <w:rPr>
      <w:sz w:val="24"/>
      <w:szCs w:val="24"/>
    </w:rPr>
  </w:style>
  <w:style w:type="paragraph" w:styleId="a3">
    <w:name w:val="footnote text"/>
    <w:basedOn w:val="a"/>
    <w:link w:val="a4"/>
    <w:uiPriority w:val="99"/>
    <w:rsid w:val="00E4576C"/>
    <w:pPr>
      <w:spacing w:after="0" w:line="240" w:lineRule="auto"/>
    </w:pPr>
    <w:rPr>
      <w:sz w:val="20"/>
      <w:szCs w:val="20"/>
    </w:rPr>
  </w:style>
  <w:style w:type="character" w:customStyle="1" w:styleId="a4">
    <w:name w:val="Текст сноски Знак"/>
    <w:basedOn w:val="a0"/>
    <w:link w:val="a3"/>
    <w:uiPriority w:val="99"/>
    <w:rsid w:val="00E4576C"/>
    <w:rPr>
      <w:rFonts w:ascii="Calibri" w:eastAsia="Calibri" w:hAnsi="Calibri"/>
      <w:lang w:eastAsia="en-US"/>
    </w:rPr>
  </w:style>
  <w:style w:type="character" w:styleId="a5">
    <w:name w:val="footnote reference"/>
    <w:basedOn w:val="a0"/>
    <w:uiPriority w:val="99"/>
    <w:rsid w:val="00E4576C"/>
    <w:rPr>
      <w:vertAlign w:val="superscript"/>
    </w:rPr>
  </w:style>
  <w:style w:type="paragraph" w:styleId="a6">
    <w:name w:val="List Paragraph"/>
    <w:basedOn w:val="a"/>
    <w:uiPriority w:val="99"/>
    <w:qFormat/>
    <w:rsid w:val="00BB41E2"/>
    <w:pPr>
      <w:ind w:left="720"/>
      <w:contextualSpacing/>
    </w:pPr>
  </w:style>
  <w:style w:type="character" w:styleId="a7">
    <w:name w:val="Hyperlink"/>
    <w:basedOn w:val="a0"/>
    <w:uiPriority w:val="99"/>
    <w:unhideWhenUsed/>
    <w:rsid w:val="00BB41E2"/>
    <w:rPr>
      <w:color w:val="0000FF"/>
      <w:u w:val="single"/>
    </w:rPr>
  </w:style>
  <w:style w:type="character" w:customStyle="1" w:styleId="A20">
    <w:name w:val="A2"/>
    <w:uiPriority w:val="99"/>
    <w:rsid w:val="004A6194"/>
    <w:rPr>
      <w:rFonts w:cs="QHWDX M+ Myriad Pro"/>
      <w:color w:val="211D1E"/>
      <w:sz w:val="22"/>
      <w:szCs w:val="22"/>
    </w:rPr>
  </w:style>
  <w:style w:type="paragraph" w:styleId="a8">
    <w:name w:val="caption"/>
    <w:basedOn w:val="a"/>
    <w:next w:val="a"/>
    <w:uiPriority w:val="99"/>
    <w:unhideWhenUsed/>
    <w:qFormat/>
    <w:rsid w:val="00DF4DEE"/>
    <w:pPr>
      <w:spacing w:line="240" w:lineRule="auto"/>
    </w:pPr>
    <w:rPr>
      <w:b/>
      <w:bCs/>
      <w:color w:val="4F81BD" w:themeColor="accent1"/>
      <w:sz w:val="18"/>
      <w:szCs w:val="18"/>
    </w:rPr>
  </w:style>
  <w:style w:type="paragraph" w:styleId="a9">
    <w:name w:val="Balloon Text"/>
    <w:basedOn w:val="a"/>
    <w:link w:val="aa"/>
    <w:uiPriority w:val="99"/>
    <w:rsid w:val="002479B5"/>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2479B5"/>
    <w:rPr>
      <w:rFonts w:ascii="Tahoma" w:eastAsia="Calibri" w:hAnsi="Tahoma" w:cs="Tahoma"/>
      <w:sz w:val="16"/>
      <w:szCs w:val="16"/>
      <w:lang w:eastAsia="en-US"/>
    </w:rPr>
  </w:style>
  <w:style w:type="character" w:styleId="ab">
    <w:name w:val="Emphasis"/>
    <w:basedOn w:val="a0"/>
    <w:uiPriority w:val="99"/>
    <w:qFormat/>
    <w:rsid w:val="009C4C03"/>
    <w:rPr>
      <w:i/>
      <w:iCs/>
    </w:rPr>
  </w:style>
  <w:style w:type="character" w:customStyle="1" w:styleId="apple-converted-space">
    <w:name w:val="apple-converted-space"/>
    <w:basedOn w:val="a0"/>
    <w:uiPriority w:val="99"/>
    <w:rsid w:val="009C4C03"/>
  </w:style>
  <w:style w:type="paragraph" w:styleId="31">
    <w:name w:val="Body Text 3"/>
    <w:basedOn w:val="a"/>
    <w:link w:val="32"/>
    <w:uiPriority w:val="99"/>
    <w:rsid w:val="00F9678A"/>
    <w:pPr>
      <w:spacing w:after="0" w:line="240" w:lineRule="auto"/>
      <w:ind w:right="-85"/>
    </w:pPr>
    <w:rPr>
      <w:rFonts w:ascii="Arial" w:eastAsia="Times New Roman" w:hAnsi="Arial" w:cs="Arial"/>
      <w:sz w:val="28"/>
      <w:szCs w:val="28"/>
      <w:lang w:eastAsia="ru-RU"/>
    </w:rPr>
  </w:style>
  <w:style w:type="character" w:customStyle="1" w:styleId="32">
    <w:name w:val="Основной текст 3 Знак"/>
    <w:basedOn w:val="a0"/>
    <w:link w:val="31"/>
    <w:uiPriority w:val="99"/>
    <w:rsid w:val="00F9678A"/>
    <w:rPr>
      <w:rFonts w:ascii="Arial" w:hAnsi="Arial" w:cs="Arial"/>
      <w:sz w:val="28"/>
      <w:szCs w:val="28"/>
    </w:rPr>
  </w:style>
  <w:style w:type="paragraph" w:styleId="ac">
    <w:name w:val="header"/>
    <w:basedOn w:val="a"/>
    <w:link w:val="ad"/>
    <w:uiPriority w:val="99"/>
    <w:rsid w:val="005D395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D3952"/>
    <w:rPr>
      <w:rFonts w:ascii="Calibri" w:eastAsia="Calibri" w:hAnsi="Calibri"/>
      <w:sz w:val="22"/>
      <w:szCs w:val="22"/>
      <w:lang w:eastAsia="en-US"/>
    </w:rPr>
  </w:style>
  <w:style w:type="paragraph" w:styleId="ae">
    <w:name w:val="footer"/>
    <w:basedOn w:val="a"/>
    <w:link w:val="af"/>
    <w:uiPriority w:val="99"/>
    <w:rsid w:val="005D395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D3952"/>
    <w:rPr>
      <w:rFonts w:ascii="Calibri" w:eastAsia="Calibri" w:hAnsi="Calibri"/>
      <w:sz w:val="22"/>
      <w:szCs w:val="22"/>
      <w:lang w:eastAsia="en-US"/>
    </w:rPr>
  </w:style>
  <w:style w:type="paragraph" w:styleId="21">
    <w:name w:val="Body Text 2"/>
    <w:basedOn w:val="a"/>
    <w:link w:val="22"/>
    <w:uiPriority w:val="99"/>
    <w:rsid w:val="0035190A"/>
    <w:pPr>
      <w:spacing w:after="120" w:line="480" w:lineRule="auto"/>
    </w:pPr>
  </w:style>
  <w:style w:type="character" w:customStyle="1" w:styleId="22">
    <w:name w:val="Основной текст 2 Знак"/>
    <w:basedOn w:val="a0"/>
    <w:link w:val="21"/>
    <w:uiPriority w:val="99"/>
    <w:rsid w:val="0035190A"/>
    <w:rPr>
      <w:rFonts w:ascii="Calibri" w:eastAsia="Calibri" w:hAnsi="Calibri"/>
      <w:sz w:val="22"/>
      <w:szCs w:val="22"/>
      <w:lang w:eastAsia="en-US"/>
    </w:rPr>
  </w:style>
  <w:style w:type="paragraph" w:customStyle="1" w:styleId="FR1">
    <w:name w:val="FR1"/>
    <w:uiPriority w:val="99"/>
    <w:rsid w:val="0035190A"/>
    <w:pPr>
      <w:widowControl w:val="0"/>
      <w:snapToGrid w:val="0"/>
      <w:spacing w:before="480"/>
      <w:ind w:left="1680" w:right="200"/>
      <w:jc w:val="center"/>
    </w:pPr>
    <w:rPr>
      <w:b/>
      <w:sz w:val="40"/>
    </w:rPr>
  </w:style>
  <w:style w:type="paragraph" w:styleId="af0">
    <w:name w:val="TOC Heading"/>
    <w:basedOn w:val="1"/>
    <w:next w:val="a"/>
    <w:uiPriority w:val="39"/>
    <w:qFormat/>
    <w:rsid w:val="0035190A"/>
    <w:pPr>
      <w:outlineLvl w:val="9"/>
    </w:pPr>
    <w:rPr>
      <w:rFonts w:ascii="Cambria" w:eastAsia="Times New Roman" w:hAnsi="Cambria" w:cs="Times New Roman"/>
      <w:color w:val="365F91"/>
    </w:rPr>
  </w:style>
  <w:style w:type="paragraph" w:styleId="11">
    <w:name w:val="toc 1"/>
    <w:basedOn w:val="a"/>
    <w:next w:val="a"/>
    <w:autoRedefine/>
    <w:uiPriority w:val="39"/>
    <w:rsid w:val="0035190A"/>
    <w:pPr>
      <w:spacing w:after="100"/>
    </w:pPr>
  </w:style>
  <w:style w:type="paragraph" w:styleId="23">
    <w:name w:val="toc 2"/>
    <w:basedOn w:val="a"/>
    <w:next w:val="a"/>
    <w:autoRedefine/>
    <w:uiPriority w:val="39"/>
    <w:rsid w:val="0035190A"/>
    <w:pPr>
      <w:spacing w:after="100"/>
      <w:ind w:left="220"/>
    </w:pPr>
  </w:style>
  <w:style w:type="paragraph" w:styleId="33">
    <w:name w:val="toc 3"/>
    <w:basedOn w:val="a"/>
    <w:next w:val="a"/>
    <w:autoRedefine/>
    <w:uiPriority w:val="39"/>
    <w:rsid w:val="0035190A"/>
    <w:pPr>
      <w:spacing w:after="100"/>
      <w:ind w:left="440"/>
    </w:pPr>
  </w:style>
  <w:style w:type="paragraph" w:styleId="af1">
    <w:name w:val="table of figures"/>
    <w:basedOn w:val="a"/>
    <w:next w:val="a"/>
    <w:uiPriority w:val="99"/>
    <w:rsid w:val="0035190A"/>
    <w:pPr>
      <w:spacing w:after="0"/>
    </w:pPr>
  </w:style>
  <w:style w:type="paragraph" w:styleId="af2">
    <w:name w:val="Subtitle"/>
    <w:basedOn w:val="a"/>
    <w:next w:val="a"/>
    <w:link w:val="af3"/>
    <w:uiPriority w:val="99"/>
    <w:qFormat/>
    <w:rsid w:val="0035190A"/>
    <w:pPr>
      <w:numPr>
        <w:ilvl w:val="1"/>
      </w:numPr>
    </w:pPr>
    <w:rPr>
      <w:rFonts w:ascii="Cambria" w:eastAsia="Times New Roman" w:hAnsi="Cambria"/>
      <w:i/>
      <w:iCs/>
      <w:color w:val="4F81BD"/>
      <w:spacing w:val="15"/>
      <w:sz w:val="24"/>
      <w:szCs w:val="24"/>
    </w:rPr>
  </w:style>
  <w:style w:type="character" w:customStyle="1" w:styleId="af3">
    <w:name w:val="Подзаголовок Знак"/>
    <w:basedOn w:val="a0"/>
    <w:link w:val="af2"/>
    <w:uiPriority w:val="99"/>
    <w:rsid w:val="0035190A"/>
    <w:rPr>
      <w:rFonts w:ascii="Cambria" w:hAnsi="Cambria"/>
      <w:i/>
      <w:iCs/>
      <w:color w:val="4F81BD"/>
      <w:spacing w:val="15"/>
      <w:sz w:val="24"/>
      <w:szCs w:val="24"/>
      <w:lang w:eastAsia="en-US"/>
    </w:rPr>
  </w:style>
  <w:style w:type="character" w:styleId="af4">
    <w:name w:val="annotation reference"/>
    <w:basedOn w:val="a0"/>
    <w:uiPriority w:val="99"/>
    <w:rsid w:val="0035190A"/>
    <w:rPr>
      <w:rFonts w:cs="Times New Roman"/>
      <w:sz w:val="16"/>
      <w:szCs w:val="16"/>
    </w:rPr>
  </w:style>
  <w:style w:type="paragraph" w:styleId="af5">
    <w:name w:val="annotation text"/>
    <w:basedOn w:val="a"/>
    <w:link w:val="af6"/>
    <w:uiPriority w:val="99"/>
    <w:rsid w:val="0035190A"/>
    <w:rPr>
      <w:sz w:val="20"/>
      <w:szCs w:val="20"/>
    </w:rPr>
  </w:style>
  <w:style w:type="character" w:customStyle="1" w:styleId="af6">
    <w:name w:val="Текст примечания Знак"/>
    <w:basedOn w:val="a0"/>
    <w:link w:val="af5"/>
    <w:uiPriority w:val="99"/>
    <w:rsid w:val="0035190A"/>
    <w:rPr>
      <w:rFonts w:ascii="Calibri" w:eastAsia="Calibri" w:hAnsi="Calibri"/>
      <w:lang w:eastAsia="en-US"/>
    </w:rPr>
  </w:style>
  <w:style w:type="paragraph" w:styleId="af7">
    <w:name w:val="annotation subject"/>
    <w:basedOn w:val="af5"/>
    <w:next w:val="af5"/>
    <w:link w:val="af8"/>
    <w:uiPriority w:val="99"/>
    <w:rsid w:val="0035190A"/>
    <w:rPr>
      <w:b/>
      <w:bCs/>
    </w:rPr>
  </w:style>
  <w:style w:type="character" w:customStyle="1" w:styleId="af8">
    <w:name w:val="Тема примечания Знак"/>
    <w:basedOn w:val="af6"/>
    <w:link w:val="af7"/>
    <w:uiPriority w:val="99"/>
    <w:rsid w:val="0035190A"/>
    <w:rPr>
      <w:rFonts w:ascii="Calibri" w:eastAsia="Calibri" w:hAnsi="Calibri"/>
      <w:b/>
      <w:bCs/>
      <w:lang w:eastAsia="en-US"/>
    </w:rPr>
  </w:style>
  <w:style w:type="table" w:styleId="af9">
    <w:name w:val="Table Grid"/>
    <w:basedOn w:val="a1"/>
    <w:uiPriority w:val="99"/>
    <w:rsid w:val="00E239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Title" w:qFormat="1"/>
    <w:lsdException w:name="Subtitle" w:uiPriority="99" w:qFormat="1"/>
    <w:lsdException w:name="Body Text 2" w:uiPriority="99"/>
    <w:lsdException w:name="Body Text 3" w:uiPriority="99"/>
    <w:lsdException w:name="Hyperlink" w:uiPriority="99"/>
    <w:lsdException w:name="Strong" w:qFormat="1"/>
    <w:lsdException w:name="Emphasis" w:uiPriority="99"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576C"/>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rsid w:val="00512F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B41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BB41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35190A"/>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B27B91"/>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35190A"/>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B27B91"/>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12FFF"/>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9"/>
    <w:rsid w:val="00BB41E2"/>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9"/>
    <w:rsid w:val="00BB41E2"/>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9"/>
    <w:rsid w:val="0035190A"/>
    <w:rPr>
      <w:rFonts w:ascii="Cambria" w:hAnsi="Cambria"/>
      <w:b/>
      <w:bCs/>
      <w:i/>
      <w:iCs/>
      <w:color w:val="4F81BD"/>
      <w:sz w:val="22"/>
      <w:szCs w:val="22"/>
      <w:lang w:eastAsia="en-US"/>
    </w:rPr>
  </w:style>
  <w:style w:type="character" w:customStyle="1" w:styleId="50">
    <w:name w:val="Заголовок 5 Знак"/>
    <w:basedOn w:val="a0"/>
    <w:link w:val="5"/>
    <w:uiPriority w:val="99"/>
    <w:rsid w:val="00B27B91"/>
    <w:rPr>
      <w:b/>
      <w:bCs/>
      <w:i/>
      <w:iCs/>
      <w:sz w:val="26"/>
      <w:szCs w:val="26"/>
    </w:rPr>
  </w:style>
  <w:style w:type="character" w:customStyle="1" w:styleId="60">
    <w:name w:val="Заголовок 6 Знак"/>
    <w:basedOn w:val="a0"/>
    <w:link w:val="6"/>
    <w:uiPriority w:val="99"/>
    <w:rsid w:val="0035190A"/>
    <w:rPr>
      <w:rFonts w:ascii="Cambria" w:hAnsi="Cambria"/>
      <w:i/>
      <w:iCs/>
      <w:color w:val="243F60"/>
      <w:sz w:val="22"/>
      <w:szCs w:val="22"/>
      <w:lang w:eastAsia="en-US"/>
    </w:rPr>
  </w:style>
  <w:style w:type="character" w:customStyle="1" w:styleId="70">
    <w:name w:val="Заголовок 7 Знак"/>
    <w:basedOn w:val="a0"/>
    <w:link w:val="7"/>
    <w:uiPriority w:val="99"/>
    <w:rsid w:val="00B27B91"/>
    <w:rPr>
      <w:sz w:val="24"/>
      <w:szCs w:val="24"/>
    </w:rPr>
  </w:style>
  <w:style w:type="paragraph" w:styleId="a3">
    <w:name w:val="footnote text"/>
    <w:basedOn w:val="a"/>
    <w:link w:val="a4"/>
    <w:uiPriority w:val="99"/>
    <w:rsid w:val="00E4576C"/>
    <w:pPr>
      <w:spacing w:after="0" w:line="240" w:lineRule="auto"/>
    </w:pPr>
    <w:rPr>
      <w:sz w:val="20"/>
      <w:szCs w:val="20"/>
    </w:rPr>
  </w:style>
  <w:style w:type="character" w:customStyle="1" w:styleId="a4">
    <w:name w:val="Текст сноски Знак"/>
    <w:basedOn w:val="a0"/>
    <w:link w:val="a3"/>
    <w:uiPriority w:val="99"/>
    <w:rsid w:val="00E4576C"/>
    <w:rPr>
      <w:rFonts w:ascii="Calibri" w:eastAsia="Calibri" w:hAnsi="Calibri"/>
      <w:lang w:eastAsia="en-US"/>
    </w:rPr>
  </w:style>
  <w:style w:type="character" w:styleId="a5">
    <w:name w:val="footnote reference"/>
    <w:basedOn w:val="a0"/>
    <w:uiPriority w:val="99"/>
    <w:rsid w:val="00E4576C"/>
    <w:rPr>
      <w:vertAlign w:val="superscript"/>
    </w:rPr>
  </w:style>
  <w:style w:type="paragraph" w:styleId="a6">
    <w:name w:val="List Paragraph"/>
    <w:basedOn w:val="a"/>
    <w:uiPriority w:val="99"/>
    <w:qFormat/>
    <w:rsid w:val="00BB41E2"/>
    <w:pPr>
      <w:ind w:left="720"/>
      <w:contextualSpacing/>
    </w:pPr>
  </w:style>
  <w:style w:type="character" w:styleId="a7">
    <w:name w:val="Hyperlink"/>
    <w:basedOn w:val="a0"/>
    <w:uiPriority w:val="99"/>
    <w:unhideWhenUsed/>
    <w:rsid w:val="00BB41E2"/>
    <w:rPr>
      <w:color w:val="0000FF"/>
      <w:u w:val="single"/>
    </w:rPr>
  </w:style>
  <w:style w:type="character" w:customStyle="1" w:styleId="A20">
    <w:name w:val="A2"/>
    <w:uiPriority w:val="99"/>
    <w:rsid w:val="004A6194"/>
    <w:rPr>
      <w:rFonts w:cs="QHWDX M+ Myriad Pro"/>
      <w:color w:val="211D1E"/>
      <w:sz w:val="22"/>
      <w:szCs w:val="22"/>
    </w:rPr>
  </w:style>
  <w:style w:type="paragraph" w:styleId="a8">
    <w:name w:val="caption"/>
    <w:basedOn w:val="a"/>
    <w:next w:val="a"/>
    <w:uiPriority w:val="99"/>
    <w:unhideWhenUsed/>
    <w:qFormat/>
    <w:rsid w:val="00DF4DEE"/>
    <w:pPr>
      <w:spacing w:line="240" w:lineRule="auto"/>
    </w:pPr>
    <w:rPr>
      <w:b/>
      <w:bCs/>
      <w:color w:val="4F81BD" w:themeColor="accent1"/>
      <w:sz w:val="18"/>
      <w:szCs w:val="18"/>
    </w:rPr>
  </w:style>
  <w:style w:type="paragraph" w:styleId="a9">
    <w:name w:val="Balloon Text"/>
    <w:basedOn w:val="a"/>
    <w:link w:val="aa"/>
    <w:uiPriority w:val="99"/>
    <w:rsid w:val="002479B5"/>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2479B5"/>
    <w:rPr>
      <w:rFonts w:ascii="Tahoma" w:eastAsia="Calibri" w:hAnsi="Tahoma" w:cs="Tahoma"/>
      <w:sz w:val="16"/>
      <w:szCs w:val="16"/>
      <w:lang w:eastAsia="en-US"/>
    </w:rPr>
  </w:style>
  <w:style w:type="character" w:styleId="ab">
    <w:name w:val="Emphasis"/>
    <w:basedOn w:val="a0"/>
    <w:uiPriority w:val="99"/>
    <w:qFormat/>
    <w:rsid w:val="009C4C03"/>
    <w:rPr>
      <w:i/>
      <w:iCs/>
    </w:rPr>
  </w:style>
  <w:style w:type="character" w:customStyle="1" w:styleId="apple-converted-space">
    <w:name w:val="apple-converted-space"/>
    <w:basedOn w:val="a0"/>
    <w:uiPriority w:val="99"/>
    <w:rsid w:val="009C4C03"/>
  </w:style>
  <w:style w:type="paragraph" w:styleId="31">
    <w:name w:val="Body Text 3"/>
    <w:basedOn w:val="a"/>
    <w:link w:val="32"/>
    <w:uiPriority w:val="99"/>
    <w:rsid w:val="00F9678A"/>
    <w:pPr>
      <w:spacing w:after="0" w:line="240" w:lineRule="auto"/>
      <w:ind w:right="-85"/>
    </w:pPr>
    <w:rPr>
      <w:rFonts w:ascii="Arial" w:eastAsia="Times New Roman" w:hAnsi="Arial" w:cs="Arial"/>
      <w:sz w:val="28"/>
      <w:szCs w:val="28"/>
      <w:lang w:eastAsia="ru-RU"/>
    </w:rPr>
  </w:style>
  <w:style w:type="character" w:customStyle="1" w:styleId="32">
    <w:name w:val="Основной текст 3 Знак"/>
    <w:basedOn w:val="a0"/>
    <w:link w:val="31"/>
    <w:uiPriority w:val="99"/>
    <w:rsid w:val="00F9678A"/>
    <w:rPr>
      <w:rFonts w:ascii="Arial" w:hAnsi="Arial" w:cs="Arial"/>
      <w:sz w:val="28"/>
      <w:szCs w:val="28"/>
    </w:rPr>
  </w:style>
  <w:style w:type="paragraph" w:styleId="ac">
    <w:name w:val="header"/>
    <w:basedOn w:val="a"/>
    <w:link w:val="ad"/>
    <w:uiPriority w:val="99"/>
    <w:rsid w:val="005D395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D3952"/>
    <w:rPr>
      <w:rFonts w:ascii="Calibri" w:eastAsia="Calibri" w:hAnsi="Calibri"/>
      <w:sz w:val="22"/>
      <w:szCs w:val="22"/>
      <w:lang w:eastAsia="en-US"/>
    </w:rPr>
  </w:style>
  <w:style w:type="paragraph" w:styleId="ae">
    <w:name w:val="footer"/>
    <w:basedOn w:val="a"/>
    <w:link w:val="af"/>
    <w:uiPriority w:val="99"/>
    <w:rsid w:val="005D395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D3952"/>
    <w:rPr>
      <w:rFonts w:ascii="Calibri" w:eastAsia="Calibri" w:hAnsi="Calibri"/>
      <w:sz w:val="22"/>
      <w:szCs w:val="22"/>
      <w:lang w:eastAsia="en-US"/>
    </w:rPr>
  </w:style>
  <w:style w:type="paragraph" w:styleId="21">
    <w:name w:val="Body Text 2"/>
    <w:basedOn w:val="a"/>
    <w:link w:val="22"/>
    <w:uiPriority w:val="99"/>
    <w:rsid w:val="0035190A"/>
    <w:pPr>
      <w:spacing w:after="120" w:line="480" w:lineRule="auto"/>
    </w:pPr>
  </w:style>
  <w:style w:type="character" w:customStyle="1" w:styleId="22">
    <w:name w:val="Основной текст 2 Знак"/>
    <w:basedOn w:val="a0"/>
    <w:link w:val="21"/>
    <w:uiPriority w:val="99"/>
    <w:rsid w:val="0035190A"/>
    <w:rPr>
      <w:rFonts w:ascii="Calibri" w:eastAsia="Calibri" w:hAnsi="Calibri"/>
      <w:sz w:val="22"/>
      <w:szCs w:val="22"/>
      <w:lang w:eastAsia="en-US"/>
    </w:rPr>
  </w:style>
  <w:style w:type="paragraph" w:customStyle="1" w:styleId="FR1">
    <w:name w:val="FR1"/>
    <w:uiPriority w:val="99"/>
    <w:rsid w:val="0035190A"/>
    <w:pPr>
      <w:widowControl w:val="0"/>
      <w:snapToGrid w:val="0"/>
      <w:spacing w:before="480"/>
      <w:ind w:left="1680" w:right="200"/>
      <w:jc w:val="center"/>
    </w:pPr>
    <w:rPr>
      <w:b/>
      <w:sz w:val="40"/>
    </w:rPr>
  </w:style>
  <w:style w:type="paragraph" w:styleId="af0">
    <w:name w:val="TOC Heading"/>
    <w:basedOn w:val="1"/>
    <w:next w:val="a"/>
    <w:uiPriority w:val="39"/>
    <w:qFormat/>
    <w:rsid w:val="0035190A"/>
    <w:pPr>
      <w:outlineLvl w:val="9"/>
    </w:pPr>
    <w:rPr>
      <w:rFonts w:ascii="Cambria" w:eastAsia="Times New Roman" w:hAnsi="Cambria" w:cs="Times New Roman"/>
      <w:color w:val="365F91"/>
    </w:rPr>
  </w:style>
  <w:style w:type="paragraph" w:styleId="11">
    <w:name w:val="toc 1"/>
    <w:basedOn w:val="a"/>
    <w:next w:val="a"/>
    <w:autoRedefine/>
    <w:uiPriority w:val="39"/>
    <w:rsid w:val="0035190A"/>
    <w:pPr>
      <w:spacing w:after="100"/>
    </w:pPr>
  </w:style>
  <w:style w:type="paragraph" w:styleId="23">
    <w:name w:val="toc 2"/>
    <w:basedOn w:val="a"/>
    <w:next w:val="a"/>
    <w:autoRedefine/>
    <w:uiPriority w:val="39"/>
    <w:rsid w:val="0035190A"/>
    <w:pPr>
      <w:spacing w:after="100"/>
      <w:ind w:left="220"/>
    </w:pPr>
  </w:style>
  <w:style w:type="paragraph" w:styleId="33">
    <w:name w:val="toc 3"/>
    <w:basedOn w:val="a"/>
    <w:next w:val="a"/>
    <w:autoRedefine/>
    <w:uiPriority w:val="39"/>
    <w:rsid w:val="0035190A"/>
    <w:pPr>
      <w:spacing w:after="100"/>
      <w:ind w:left="440"/>
    </w:pPr>
  </w:style>
  <w:style w:type="paragraph" w:styleId="af1">
    <w:name w:val="table of figures"/>
    <w:basedOn w:val="a"/>
    <w:next w:val="a"/>
    <w:uiPriority w:val="99"/>
    <w:rsid w:val="0035190A"/>
    <w:pPr>
      <w:spacing w:after="0"/>
    </w:pPr>
  </w:style>
  <w:style w:type="paragraph" w:styleId="af2">
    <w:name w:val="Subtitle"/>
    <w:basedOn w:val="a"/>
    <w:next w:val="a"/>
    <w:link w:val="af3"/>
    <w:uiPriority w:val="99"/>
    <w:qFormat/>
    <w:rsid w:val="0035190A"/>
    <w:pPr>
      <w:numPr>
        <w:ilvl w:val="1"/>
      </w:numPr>
    </w:pPr>
    <w:rPr>
      <w:rFonts w:ascii="Cambria" w:eastAsia="Times New Roman" w:hAnsi="Cambria"/>
      <w:i/>
      <w:iCs/>
      <w:color w:val="4F81BD"/>
      <w:spacing w:val="15"/>
      <w:sz w:val="24"/>
      <w:szCs w:val="24"/>
    </w:rPr>
  </w:style>
  <w:style w:type="character" w:customStyle="1" w:styleId="af3">
    <w:name w:val="Подзаголовок Знак"/>
    <w:basedOn w:val="a0"/>
    <w:link w:val="af2"/>
    <w:uiPriority w:val="99"/>
    <w:rsid w:val="0035190A"/>
    <w:rPr>
      <w:rFonts w:ascii="Cambria" w:hAnsi="Cambria"/>
      <w:i/>
      <w:iCs/>
      <w:color w:val="4F81BD"/>
      <w:spacing w:val="15"/>
      <w:sz w:val="24"/>
      <w:szCs w:val="24"/>
      <w:lang w:eastAsia="en-US"/>
    </w:rPr>
  </w:style>
  <w:style w:type="character" w:styleId="af4">
    <w:name w:val="annotation reference"/>
    <w:basedOn w:val="a0"/>
    <w:uiPriority w:val="99"/>
    <w:rsid w:val="0035190A"/>
    <w:rPr>
      <w:rFonts w:cs="Times New Roman"/>
      <w:sz w:val="16"/>
      <w:szCs w:val="16"/>
    </w:rPr>
  </w:style>
  <w:style w:type="paragraph" w:styleId="af5">
    <w:name w:val="annotation text"/>
    <w:basedOn w:val="a"/>
    <w:link w:val="af6"/>
    <w:uiPriority w:val="99"/>
    <w:rsid w:val="0035190A"/>
    <w:rPr>
      <w:sz w:val="20"/>
      <w:szCs w:val="20"/>
    </w:rPr>
  </w:style>
  <w:style w:type="character" w:customStyle="1" w:styleId="af6">
    <w:name w:val="Текст примечания Знак"/>
    <w:basedOn w:val="a0"/>
    <w:link w:val="af5"/>
    <w:uiPriority w:val="99"/>
    <w:rsid w:val="0035190A"/>
    <w:rPr>
      <w:rFonts w:ascii="Calibri" w:eastAsia="Calibri" w:hAnsi="Calibri"/>
      <w:lang w:eastAsia="en-US"/>
    </w:rPr>
  </w:style>
  <w:style w:type="paragraph" w:styleId="af7">
    <w:name w:val="annotation subject"/>
    <w:basedOn w:val="af5"/>
    <w:next w:val="af5"/>
    <w:link w:val="af8"/>
    <w:uiPriority w:val="99"/>
    <w:rsid w:val="0035190A"/>
    <w:rPr>
      <w:b/>
      <w:bCs/>
    </w:rPr>
  </w:style>
  <w:style w:type="character" w:customStyle="1" w:styleId="af8">
    <w:name w:val="Тема примечания Знак"/>
    <w:basedOn w:val="af6"/>
    <w:link w:val="af7"/>
    <w:uiPriority w:val="99"/>
    <w:rsid w:val="0035190A"/>
    <w:rPr>
      <w:rFonts w:ascii="Calibri" w:eastAsia="Calibri" w:hAnsi="Calibri"/>
      <w:b/>
      <w:bCs/>
      <w:lang w:eastAsia="en-US"/>
    </w:rPr>
  </w:style>
  <w:style w:type="table" w:styleId="af9">
    <w:name w:val="Table Grid"/>
    <w:basedOn w:val="a1"/>
    <w:uiPriority w:val="99"/>
    <w:rsid w:val="00E239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9976">
      <w:bodyDiv w:val="1"/>
      <w:marLeft w:val="0"/>
      <w:marRight w:val="0"/>
      <w:marTop w:val="0"/>
      <w:marBottom w:val="0"/>
      <w:divBdr>
        <w:top w:val="none" w:sz="0" w:space="0" w:color="auto"/>
        <w:left w:val="none" w:sz="0" w:space="0" w:color="auto"/>
        <w:bottom w:val="none" w:sz="0" w:space="0" w:color="auto"/>
        <w:right w:val="none" w:sz="0" w:space="0" w:color="auto"/>
      </w:divBdr>
    </w:div>
    <w:div w:id="1280524273">
      <w:bodyDiv w:val="1"/>
      <w:marLeft w:val="0"/>
      <w:marRight w:val="0"/>
      <w:marTop w:val="0"/>
      <w:marBottom w:val="0"/>
      <w:divBdr>
        <w:top w:val="none" w:sz="0" w:space="0" w:color="auto"/>
        <w:left w:val="none" w:sz="0" w:space="0" w:color="auto"/>
        <w:bottom w:val="none" w:sz="0" w:space="0" w:color="auto"/>
        <w:right w:val="none" w:sz="0" w:space="0" w:color="auto"/>
      </w:divBdr>
    </w:div>
    <w:div w:id="1280989319">
      <w:bodyDiv w:val="1"/>
      <w:marLeft w:val="0"/>
      <w:marRight w:val="0"/>
      <w:marTop w:val="0"/>
      <w:marBottom w:val="0"/>
      <w:divBdr>
        <w:top w:val="none" w:sz="0" w:space="0" w:color="auto"/>
        <w:left w:val="none" w:sz="0" w:space="0" w:color="auto"/>
        <w:bottom w:val="none" w:sz="0" w:space="0" w:color="auto"/>
        <w:right w:val="none" w:sz="0" w:space="0" w:color="auto"/>
      </w:divBdr>
    </w:div>
    <w:div w:id="1408963610">
      <w:bodyDiv w:val="1"/>
      <w:marLeft w:val="0"/>
      <w:marRight w:val="0"/>
      <w:marTop w:val="0"/>
      <w:marBottom w:val="0"/>
      <w:divBdr>
        <w:top w:val="none" w:sz="0" w:space="0" w:color="auto"/>
        <w:left w:val="none" w:sz="0" w:space="0" w:color="auto"/>
        <w:bottom w:val="none" w:sz="0" w:space="0" w:color="auto"/>
        <w:right w:val="none" w:sz="0" w:space="0" w:color="auto"/>
      </w:divBdr>
    </w:div>
    <w:div w:id="21436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image" Target="media/image23.wmf"/><Relationship Id="rId63" Type="http://schemas.openxmlformats.org/officeDocument/2006/relationships/oleObject" Target="embeddings/oleObject26.bin"/><Relationship Id="rId68" Type="http://schemas.openxmlformats.org/officeDocument/2006/relationships/oleObject" Target="embeddings/oleObject29.bin"/><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who.int/" TargetMode="Externa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8.bin"/><Relationship Id="rId11" Type="http://schemas.openxmlformats.org/officeDocument/2006/relationships/footer" Target="footer3.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image" Target="media/image22.wmf"/><Relationship Id="rId58" Type="http://schemas.openxmlformats.org/officeDocument/2006/relationships/oleObject" Target="embeddings/oleObject23.bin"/><Relationship Id="rId66" Type="http://schemas.openxmlformats.org/officeDocument/2006/relationships/oleObject" Target="embeddings/oleObject28.bin"/><Relationship Id="rId74" Type="http://schemas.openxmlformats.org/officeDocument/2006/relationships/hyperlink" Target="http://www.hse.ru/rlms"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oleObject" Target="embeddings/oleObject25.bin"/><Relationship Id="rId10" Type="http://schemas.openxmlformats.org/officeDocument/2006/relationships/footer" Target="footer2.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oleObject" Target="embeddings/oleObject20.bin"/><Relationship Id="rId60" Type="http://schemas.openxmlformats.org/officeDocument/2006/relationships/image" Target="media/image25.wmf"/><Relationship Id="rId65" Type="http://schemas.openxmlformats.org/officeDocument/2006/relationships/image" Target="media/image27.wmf"/><Relationship Id="rId73" Type="http://schemas.openxmlformats.org/officeDocument/2006/relationships/hyperlink" Target="http://www.cpc.unc.edu/projects/rlm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7.bin"/><Relationship Id="rId69" Type="http://schemas.openxmlformats.org/officeDocument/2006/relationships/chart" Target="charts/chart1.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hyperlink" Target="http://demoscope.ru/"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image" Target="media/image28.wmf"/><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image" Target="media/image26.wmf"/><Relationship Id="rId70" Type="http://schemas.openxmlformats.org/officeDocument/2006/relationships/hyperlink" Target="http://www.portal.euromonitor.com" TargetMode="External"/><Relationship Id="rId75" Type="http://schemas.openxmlformats.org/officeDocument/2006/relationships/hyperlink" Target="http://www.hse.ru/rlm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hse.ru/rlms" TargetMode="External"/><Relationship Id="rId2" Type="http://schemas.openxmlformats.org/officeDocument/2006/relationships/hyperlink" Target="http://www.hse.ru/rlms" TargetMode="External"/><Relationship Id="rId1" Type="http://schemas.openxmlformats.org/officeDocument/2006/relationships/hyperlink" Target="http://www.cpc.unc.edu/projects/rlm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101;&#1082;&#1086;&#1085;&#1086;&#1084;\3%20&#1082;&#1091;&#1088;&#1089;\&#1082;&#1091;&#1088;&#1089;&#1072;&#1095;\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408977420868749"/>
          <c:w val="1"/>
          <c:h val="0.58328914845909163"/>
        </c:manualLayout>
      </c:layout>
      <c:pie3DChart>
        <c:varyColors val="1"/>
        <c:ser>
          <c:idx val="0"/>
          <c:order val="0"/>
          <c:dLbls>
            <c:txPr>
              <a:bodyPr/>
              <a:lstStyle/>
              <a:p>
                <a:pPr>
                  <a:defRPr>
                    <a:latin typeface="Times New Roman" pitchFamily="18" charset="0"/>
                    <a:cs typeface="Times New Roman" pitchFamily="18" charset="0"/>
                  </a:defRPr>
                </a:pPr>
                <a:endParaRPr lang="en-US"/>
              </a:p>
            </c:txPr>
            <c:showLegendKey val="0"/>
            <c:showVal val="0"/>
            <c:showCatName val="0"/>
            <c:showSerName val="0"/>
            <c:showPercent val="1"/>
            <c:showBubbleSize val="0"/>
            <c:showLeaderLines val="0"/>
          </c:dLbls>
          <c:cat>
            <c:strRef>
              <c:f>Лист3!$M$2:$M$5</c:f>
              <c:strCache>
                <c:ptCount val="4"/>
                <c:pt idx="0">
                  <c:v>постараетесь меньше курить, но будете курить тот же сорт</c:v>
                </c:pt>
                <c:pt idx="1">
                  <c:v>постараетесь бросить курить</c:v>
                </c:pt>
                <c:pt idx="2">
                  <c:v>будете покупать более дешевые сигареты, папиросы, табак</c:v>
                </c:pt>
                <c:pt idx="3">
                  <c:v>не измените своего поведения</c:v>
                </c:pt>
              </c:strCache>
            </c:strRef>
          </c:cat>
          <c:val>
            <c:numRef>
              <c:f>Лист3!$K$2:$K$5</c:f>
              <c:numCache>
                <c:formatCode>General</c:formatCode>
                <c:ptCount val="4"/>
                <c:pt idx="0">
                  <c:v>2</c:v>
                </c:pt>
                <c:pt idx="1">
                  <c:v>3</c:v>
                </c:pt>
                <c:pt idx="2">
                  <c:v>1</c:v>
                </c:pt>
                <c:pt idx="3">
                  <c:v>4</c:v>
                </c:pt>
              </c:numCache>
            </c:numRef>
          </c:val>
        </c:ser>
        <c:ser>
          <c:idx val="1"/>
          <c:order val="1"/>
          <c:cat>
            <c:strRef>
              <c:f>Лист3!$M$2:$M$5</c:f>
              <c:strCache>
                <c:ptCount val="4"/>
                <c:pt idx="0">
                  <c:v>постараетесь меньше курить, но будете курить тот же сорт</c:v>
                </c:pt>
                <c:pt idx="1">
                  <c:v>постараетесь бросить курить</c:v>
                </c:pt>
                <c:pt idx="2">
                  <c:v>будете покупать более дешевые сигареты, папиросы, табак</c:v>
                </c:pt>
                <c:pt idx="3">
                  <c:v>не измените своего поведения</c:v>
                </c:pt>
              </c:strCache>
            </c:strRef>
          </c:cat>
          <c:val>
            <c:numRef>
              <c:f>Лист3!$L$2:$L$5</c:f>
              <c:numCache>
                <c:formatCode>General</c:formatCode>
                <c:ptCount val="4"/>
                <c:pt idx="0">
                  <c:v>19.736842105263129</c:v>
                </c:pt>
                <c:pt idx="1">
                  <c:v>31.578947368421026</c:v>
                </c:pt>
                <c:pt idx="2">
                  <c:v>6.5789473684210495</c:v>
                </c:pt>
                <c:pt idx="3">
                  <c:v>42.10526315789474</c:v>
                </c:pt>
              </c:numCache>
            </c:numRef>
          </c:val>
        </c:ser>
        <c:dLbls>
          <c:showLegendKey val="0"/>
          <c:showVal val="0"/>
          <c:showCatName val="0"/>
          <c:showSerName val="0"/>
          <c:showPercent val="1"/>
          <c:showBubbleSize val="0"/>
          <c:showLeaderLines val="0"/>
        </c:dLbls>
      </c:pie3DChart>
    </c:plotArea>
    <c:legend>
      <c:legendPos val="t"/>
      <c:overlay val="0"/>
      <c:txPr>
        <a:bodyPr/>
        <a:lstStyle/>
        <a:p>
          <a:pPr rtl="0">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9B158-2DD4-453E-B213-18AE3B81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14451</Words>
  <Characters>82377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Karpycheva, Irina (CE)</cp:lastModifiedBy>
  <cp:revision>4</cp:revision>
  <dcterms:created xsi:type="dcterms:W3CDTF">2013-05-23T12:30:00Z</dcterms:created>
  <dcterms:modified xsi:type="dcterms:W3CDTF">2013-05-23T12:58:00Z</dcterms:modified>
</cp:coreProperties>
</file>