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59C" w:rsidRPr="008B0B0A" w:rsidRDefault="0065559C" w:rsidP="0065559C">
      <w:pPr>
        <w:pStyle w:val="FR1"/>
        <w:tabs>
          <w:tab w:val="left" w:pos="5420"/>
        </w:tabs>
        <w:spacing w:before="0"/>
        <w:ind w:left="0" w:right="0"/>
        <w:rPr>
          <w:sz w:val="26"/>
          <w:szCs w:val="26"/>
        </w:rPr>
      </w:pPr>
      <w:r w:rsidRPr="008B0B0A">
        <w:rPr>
          <w:sz w:val="26"/>
          <w:szCs w:val="26"/>
        </w:rPr>
        <w:t>Правительство Российской Федерации</w:t>
      </w:r>
    </w:p>
    <w:p w:rsidR="0065559C" w:rsidRPr="00A71148" w:rsidRDefault="0065559C" w:rsidP="0065559C">
      <w:pPr>
        <w:pStyle w:val="FR1"/>
        <w:tabs>
          <w:tab w:val="left" w:pos="5420"/>
        </w:tabs>
        <w:spacing w:before="0"/>
        <w:ind w:left="0" w:right="0"/>
        <w:rPr>
          <w:b w:val="0"/>
          <w:color w:val="000000"/>
          <w:sz w:val="24"/>
          <w:szCs w:val="26"/>
        </w:rPr>
      </w:pPr>
      <w:r w:rsidRPr="00A71148">
        <w:rPr>
          <w:b w:val="0"/>
          <w:color w:val="000000"/>
          <w:sz w:val="24"/>
          <w:szCs w:val="26"/>
        </w:rPr>
        <w:t xml:space="preserve">Федеральное государственное автономное образовательное учреждение </w:t>
      </w:r>
    </w:p>
    <w:p w:rsidR="0065559C" w:rsidRPr="00A71148" w:rsidRDefault="0065559C" w:rsidP="0065559C">
      <w:pPr>
        <w:pStyle w:val="FR1"/>
        <w:tabs>
          <w:tab w:val="left" w:pos="5420"/>
        </w:tabs>
        <w:spacing w:before="0"/>
        <w:ind w:left="0" w:right="0"/>
        <w:rPr>
          <w:b w:val="0"/>
          <w:color w:val="000000"/>
          <w:sz w:val="24"/>
          <w:szCs w:val="26"/>
        </w:rPr>
      </w:pPr>
      <w:r w:rsidRPr="00A71148">
        <w:rPr>
          <w:b w:val="0"/>
          <w:color w:val="000000"/>
          <w:sz w:val="24"/>
          <w:szCs w:val="26"/>
        </w:rPr>
        <w:t>высшего профессионального образования</w:t>
      </w:r>
    </w:p>
    <w:p w:rsidR="00C92B6E" w:rsidRDefault="0065559C" w:rsidP="0065559C">
      <w:pPr>
        <w:pStyle w:val="FR1"/>
        <w:spacing w:before="0"/>
        <w:ind w:left="0" w:right="-6"/>
        <w:rPr>
          <w:sz w:val="24"/>
          <w:szCs w:val="26"/>
        </w:rPr>
      </w:pPr>
      <w:r w:rsidRPr="00A71148">
        <w:rPr>
          <w:sz w:val="24"/>
          <w:szCs w:val="26"/>
        </w:rPr>
        <w:t>«</w:t>
      </w:r>
      <w:r w:rsidR="00C92B6E">
        <w:rPr>
          <w:sz w:val="24"/>
          <w:szCs w:val="26"/>
        </w:rPr>
        <w:t>Московский институт электроники и математики</w:t>
      </w:r>
    </w:p>
    <w:p w:rsidR="0065559C" w:rsidRDefault="00C92B6E" w:rsidP="0065559C">
      <w:pPr>
        <w:pStyle w:val="FR1"/>
        <w:spacing w:before="0"/>
        <w:ind w:left="0" w:right="-6"/>
        <w:rPr>
          <w:sz w:val="24"/>
          <w:szCs w:val="26"/>
        </w:rPr>
      </w:pPr>
      <w:r>
        <w:rPr>
          <w:sz w:val="24"/>
          <w:szCs w:val="26"/>
        </w:rPr>
        <w:t xml:space="preserve"> </w:t>
      </w:r>
      <w:r w:rsidR="0065559C" w:rsidRPr="00A71148">
        <w:rPr>
          <w:sz w:val="24"/>
          <w:szCs w:val="26"/>
        </w:rPr>
        <w:t>Национальны</w:t>
      </w:r>
      <w:r>
        <w:rPr>
          <w:sz w:val="24"/>
          <w:szCs w:val="26"/>
        </w:rPr>
        <w:t>й исследовательский университет</w:t>
      </w:r>
      <w:r w:rsidR="0065559C" w:rsidRPr="00A71148">
        <w:rPr>
          <w:sz w:val="24"/>
          <w:szCs w:val="26"/>
        </w:rPr>
        <w:br/>
        <w:t>Высшая школа экономики»</w:t>
      </w:r>
    </w:p>
    <w:p w:rsidR="007D4D3A" w:rsidRPr="00A71148" w:rsidRDefault="007D4D3A" w:rsidP="0065559C">
      <w:pPr>
        <w:pStyle w:val="FR1"/>
        <w:spacing w:before="0"/>
        <w:ind w:left="0" w:right="-6"/>
        <w:rPr>
          <w:sz w:val="24"/>
          <w:szCs w:val="26"/>
        </w:rPr>
      </w:pPr>
    </w:p>
    <w:p w:rsidR="0065559C" w:rsidRPr="008B0B0A" w:rsidRDefault="0065559C" w:rsidP="0065559C">
      <w:pPr>
        <w:rPr>
          <w:sz w:val="26"/>
          <w:szCs w:val="26"/>
        </w:rPr>
      </w:pPr>
    </w:p>
    <w:p w:rsidR="0065559C" w:rsidRPr="008B0B0A" w:rsidRDefault="0065559C" w:rsidP="0065559C">
      <w:pPr>
        <w:pStyle w:val="6"/>
        <w:jc w:val="center"/>
        <w:rPr>
          <w:sz w:val="26"/>
          <w:szCs w:val="26"/>
        </w:rPr>
      </w:pPr>
      <w:r w:rsidRPr="008B0B0A">
        <w:rPr>
          <w:sz w:val="26"/>
          <w:szCs w:val="26"/>
        </w:rPr>
        <w:t>Факультет</w:t>
      </w:r>
      <w:r>
        <w:rPr>
          <w:sz w:val="26"/>
          <w:szCs w:val="26"/>
        </w:rPr>
        <w:t xml:space="preserve"> </w:t>
      </w:r>
      <w:r w:rsidR="007D4D3A">
        <w:rPr>
          <w:sz w:val="26"/>
          <w:szCs w:val="26"/>
        </w:rPr>
        <w:t>информационных технологий и вычислительной техники</w:t>
      </w:r>
    </w:p>
    <w:p w:rsidR="0065559C" w:rsidRPr="008B0B0A" w:rsidRDefault="0065559C" w:rsidP="0065559C">
      <w:pPr>
        <w:jc w:val="center"/>
        <w:rPr>
          <w:sz w:val="26"/>
          <w:szCs w:val="26"/>
        </w:rPr>
      </w:pPr>
    </w:p>
    <w:p w:rsidR="0065559C" w:rsidRPr="00A71669" w:rsidRDefault="00890342" w:rsidP="00A71669">
      <w:pPr>
        <w:keepNext/>
        <w:shd w:val="clear" w:color="auto" w:fill="FFFFFF"/>
        <w:tabs>
          <w:tab w:val="left" w:leader="underscore" w:pos="4766"/>
        </w:tabs>
        <w:ind w:left="67" w:hanging="67"/>
        <w:jc w:val="center"/>
        <w:rPr>
          <w:u w:val="single"/>
        </w:rPr>
      </w:pPr>
      <w:r>
        <w:rPr>
          <w:color w:val="000000"/>
          <w:u w:val="single"/>
        </w:rPr>
        <w:t>Сетевые технологии</w:t>
      </w:r>
    </w:p>
    <w:p w:rsidR="0065559C" w:rsidRPr="000A6DF2" w:rsidRDefault="0065559C" w:rsidP="00A71669">
      <w:pPr>
        <w:keepNext/>
        <w:shd w:val="clear" w:color="auto" w:fill="FFFFFF"/>
        <w:tabs>
          <w:tab w:val="left" w:leader="underscore" w:pos="4670"/>
        </w:tabs>
        <w:ind w:left="58" w:hanging="67"/>
        <w:jc w:val="center"/>
        <w:rPr>
          <w:color w:val="000000"/>
          <w:spacing w:val="-1"/>
          <w:w w:val="94"/>
        </w:rPr>
      </w:pPr>
      <w:r w:rsidRPr="000A6DF2">
        <w:t>(Специализация</w:t>
      </w:r>
      <w:r w:rsidR="00290456">
        <w:t>)</w:t>
      </w:r>
    </w:p>
    <w:p w:rsidR="00A71669" w:rsidRPr="00A71669" w:rsidRDefault="00A71669" w:rsidP="00A71669">
      <w:pPr>
        <w:keepNext/>
        <w:shd w:val="clear" w:color="auto" w:fill="FFFFFF"/>
        <w:tabs>
          <w:tab w:val="left" w:leader="underscore" w:pos="4766"/>
        </w:tabs>
        <w:ind w:left="67" w:hanging="67"/>
        <w:jc w:val="center"/>
        <w:rPr>
          <w:u w:val="single"/>
        </w:rPr>
      </w:pPr>
      <w:r w:rsidRPr="00A71669">
        <w:rPr>
          <w:color w:val="000000"/>
          <w:u w:val="single"/>
        </w:rPr>
        <w:t>Информационно-коммуникационные технологии</w:t>
      </w:r>
    </w:p>
    <w:p w:rsidR="0065559C" w:rsidRPr="000A6DF2" w:rsidRDefault="00A71669" w:rsidP="00A71669">
      <w:pPr>
        <w:keepNext/>
        <w:shd w:val="clear" w:color="auto" w:fill="FFFFFF"/>
        <w:tabs>
          <w:tab w:val="left" w:leader="underscore" w:pos="4670"/>
        </w:tabs>
        <w:ind w:left="58" w:hanging="67"/>
        <w:jc w:val="center"/>
      </w:pPr>
      <w:r w:rsidRPr="000A6DF2">
        <w:t xml:space="preserve"> </w:t>
      </w:r>
      <w:r w:rsidR="0065559C" w:rsidRPr="000A6DF2">
        <w:t>(кафедра)</w:t>
      </w:r>
    </w:p>
    <w:p w:rsidR="0065559C" w:rsidRDefault="0065559C" w:rsidP="0065559C">
      <w:pPr>
        <w:pStyle w:val="5"/>
        <w:ind w:firstLine="720"/>
        <w:rPr>
          <w:b/>
          <w:sz w:val="24"/>
        </w:rPr>
      </w:pPr>
    </w:p>
    <w:p w:rsidR="007D4D3A" w:rsidRDefault="007D4D3A" w:rsidP="007D4D3A"/>
    <w:p w:rsidR="007D4D3A" w:rsidRDefault="007D4D3A" w:rsidP="007D4D3A"/>
    <w:p w:rsidR="007D4D3A" w:rsidRPr="007D4D3A" w:rsidRDefault="007D4D3A" w:rsidP="007D4D3A"/>
    <w:p w:rsidR="0065559C" w:rsidRPr="00A71148" w:rsidRDefault="0065559C" w:rsidP="0065559C">
      <w:pPr>
        <w:pStyle w:val="5"/>
        <w:ind w:left="0"/>
        <w:jc w:val="center"/>
        <w:rPr>
          <w:i/>
          <w:iCs/>
        </w:rPr>
      </w:pPr>
      <w:r w:rsidRPr="00A71148">
        <w:rPr>
          <w:i/>
          <w:iCs/>
        </w:rPr>
        <w:t>ДИПЛОМНАЯ РАБОТА</w:t>
      </w:r>
    </w:p>
    <w:p w:rsidR="0065559C" w:rsidRPr="005F5565" w:rsidRDefault="005F5565" w:rsidP="005F5565">
      <w:pPr>
        <w:jc w:val="both"/>
        <w:rPr>
          <w:u w:val="single"/>
        </w:rPr>
      </w:pPr>
      <w:r>
        <w:rPr>
          <w:u w:val="single"/>
        </w:rPr>
        <w:t xml:space="preserve">Разработка макета преобразователя интерфейсов </w:t>
      </w:r>
      <w:r>
        <w:rPr>
          <w:u w:val="single"/>
          <w:lang w:val="en-US"/>
        </w:rPr>
        <w:t>Ethernet</w:t>
      </w:r>
      <w:r w:rsidRPr="005F5565">
        <w:rPr>
          <w:u w:val="single"/>
        </w:rPr>
        <w:t>-</w:t>
      </w:r>
      <w:r>
        <w:rPr>
          <w:u w:val="single"/>
          <w:lang w:val="en-US"/>
        </w:rPr>
        <w:t>RS</w:t>
      </w:r>
      <w:r w:rsidRPr="005F5565">
        <w:rPr>
          <w:u w:val="single"/>
        </w:rPr>
        <w:t xml:space="preserve">232 </w:t>
      </w:r>
      <w:r>
        <w:rPr>
          <w:u w:val="single"/>
        </w:rPr>
        <w:t xml:space="preserve">для системы контроля и </w:t>
      </w:r>
    </w:p>
    <w:p w:rsidR="0065559C" w:rsidRPr="005F5565" w:rsidRDefault="005F5565" w:rsidP="005F5565">
      <w:pPr>
        <w:shd w:val="clear" w:color="auto" w:fill="FFFFFF"/>
        <w:jc w:val="center"/>
        <w:rPr>
          <w:u w:val="single"/>
        </w:rPr>
      </w:pPr>
      <w:r>
        <w:rPr>
          <w:u w:val="single"/>
        </w:rPr>
        <w:t xml:space="preserve">управления доступом </w:t>
      </w:r>
      <w:r>
        <w:rPr>
          <w:u w:val="single"/>
          <w:lang w:val="en-US"/>
        </w:rPr>
        <w:t>TMSYS</w:t>
      </w:r>
    </w:p>
    <w:p w:rsidR="005F5565" w:rsidRPr="000A6DF2" w:rsidRDefault="005F5565" w:rsidP="005F5565">
      <w:pPr>
        <w:spacing w:before="120" w:after="120"/>
        <w:jc w:val="center"/>
      </w:pPr>
      <w:r w:rsidRPr="000A6DF2">
        <w:t>(Название темы)</w:t>
      </w:r>
    </w:p>
    <w:p w:rsidR="0065559C" w:rsidRDefault="0065559C" w:rsidP="005F5565">
      <w:pPr>
        <w:pStyle w:val="7"/>
        <w:jc w:val="center"/>
      </w:pPr>
    </w:p>
    <w:p w:rsidR="001F0109" w:rsidRPr="001F0109" w:rsidRDefault="001F0109" w:rsidP="001F0109"/>
    <w:p w:rsidR="006638E2" w:rsidRPr="006638E2" w:rsidRDefault="006638E2" w:rsidP="006638E2"/>
    <w:p w:rsidR="0065559C" w:rsidRPr="000A6DF2" w:rsidRDefault="0065559C" w:rsidP="0065559C">
      <w:pPr>
        <w:pStyle w:val="7"/>
        <w:ind w:left="6120"/>
      </w:pPr>
      <w:r w:rsidRPr="000A6DF2">
        <w:t>Выполнил</w:t>
      </w:r>
    </w:p>
    <w:p w:rsidR="0065559C" w:rsidRPr="00861DDA" w:rsidRDefault="00861DDA" w:rsidP="0065559C">
      <w:pPr>
        <w:pStyle w:val="7"/>
        <w:ind w:left="6120"/>
        <w:rPr>
          <w:u w:val="single"/>
        </w:rPr>
      </w:pPr>
      <w:r>
        <w:t xml:space="preserve">Студент группы № </w:t>
      </w:r>
      <w:r>
        <w:rPr>
          <w:u w:val="single"/>
        </w:rPr>
        <w:t>С-94</w:t>
      </w:r>
    </w:p>
    <w:p w:rsidR="0065559C" w:rsidRPr="00861DDA" w:rsidRDefault="00861DDA" w:rsidP="0065559C">
      <w:pPr>
        <w:ind w:left="6132" w:hanging="12"/>
        <w:rPr>
          <w:u w:val="single"/>
        </w:rPr>
      </w:pPr>
      <w:r>
        <w:rPr>
          <w:u w:val="single"/>
        </w:rPr>
        <w:t>Бакулин Дмитрий Алексеевич</w:t>
      </w:r>
    </w:p>
    <w:p w:rsidR="0065559C" w:rsidRPr="000A6DF2" w:rsidRDefault="0065559C" w:rsidP="00621CD7">
      <w:pPr>
        <w:shd w:val="clear" w:color="auto" w:fill="FFFFFF"/>
        <w:ind w:left="6118" w:firstLine="720"/>
      </w:pPr>
      <w:r w:rsidRPr="000A6DF2">
        <w:t>(Ф.И.О.)</w:t>
      </w:r>
    </w:p>
    <w:p w:rsidR="0065559C" w:rsidRDefault="0065559C" w:rsidP="0065559C">
      <w:pPr>
        <w:shd w:val="clear" w:color="auto" w:fill="FFFFFF"/>
        <w:tabs>
          <w:tab w:val="left" w:pos="9600"/>
        </w:tabs>
        <w:ind w:left="6118" w:right="45"/>
      </w:pPr>
    </w:p>
    <w:p w:rsidR="0065559C" w:rsidRDefault="0065559C" w:rsidP="0065559C">
      <w:pPr>
        <w:shd w:val="clear" w:color="auto" w:fill="FFFFFF"/>
        <w:tabs>
          <w:tab w:val="left" w:pos="9600"/>
        </w:tabs>
        <w:ind w:left="6118" w:right="45"/>
      </w:pPr>
      <w:r w:rsidRPr="000A6DF2">
        <w:t xml:space="preserve">Научный руководитель </w:t>
      </w:r>
    </w:p>
    <w:p w:rsidR="0065559C" w:rsidRDefault="0065559C" w:rsidP="0065559C">
      <w:pPr>
        <w:shd w:val="clear" w:color="auto" w:fill="FFFFFF"/>
        <w:tabs>
          <w:tab w:val="left" w:pos="9600"/>
        </w:tabs>
        <w:ind w:left="6118" w:right="45"/>
      </w:pPr>
    </w:p>
    <w:p w:rsidR="0065559C" w:rsidRPr="00DB5E31" w:rsidRDefault="00DB5E31" w:rsidP="0065559C">
      <w:pPr>
        <w:shd w:val="clear" w:color="auto" w:fill="FFFFFF"/>
        <w:tabs>
          <w:tab w:val="left" w:pos="9600"/>
        </w:tabs>
        <w:ind w:left="6118" w:right="45"/>
        <w:rPr>
          <w:u w:val="single"/>
        </w:rPr>
      </w:pPr>
      <w:r>
        <w:rPr>
          <w:u w:val="single"/>
        </w:rPr>
        <w:t xml:space="preserve">Доцент кафедры ИКТ, к.т.н., </w:t>
      </w:r>
      <w:r w:rsidR="00CA08ED">
        <w:rPr>
          <w:u w:val="single"/>
        </w:rPr>
        <w:t>доцент</w:t>
      </w:r>
      <w:r>
        <w:rPr>
          <w:u w:val="single"/>
        </w:rPr>
        <w:t>,</w:t>
      </w:r>
      <w:r w:rsidR="00CA08ED">
        <w:rPr>
          <w:u w:val="single"/>
        </w:rPr>
        <w:t xml:space="preserve"> Гудков Ю.И.</w:t>
      </w:r>
      <w:r>
        <w:rPr>
          <w:u w:val="single"/>
        </w:rPr>
        <w:t xml:space="preserve">  </w:t>
      </w:r>
    </w:p>
    <w:p w:rsidR="0065559C" w:rsidRPr="000A6DF2" w:rsidRDefault="0065559C" w:rsidP="0065559C">
      <w:pPr>
        <w:shd w:val="clear" w:color="auto" w:fill="FFFFFF"/>
        <w:tabs>
          <w:tab w:val="left" w:pos="9600"/>
        </w:tabs>
        <w:ind w:left="6118" w:right="45"/>
        <w:jc w:val="center"/>
      </w:pPr>
      <w:r w:rsidRPr="000A6DF2">
        <w:t>(должность, степень, звание, Ф.И.О.)</w:t>
      </w:r>
    </w:p>
    <w:p w:rsidR="0065559C" w:rsidRDefault="0065559C" w:rsidP="0065559C">
      <w:pPr>
        <w:shd w:val="clear" w:color="auto" w:fill="FFFFFF"/>
        <w:tabs>
          <w:tab w:val="left" w:pos="9600"/>
        </w:tabs>
        <w:spacing w:line="360" w:lineRule="auto"/>
        <w:ind w:left="6118" w:right="45"/>
      </w:pPr>
    </w:p>
    <w:p w:rsidR="0065559C" w:rsidRPr="000A6DF2" w:rsidRDefault="0065559C" w:rsidP="0065559C">
      <w:pPr>
        <w:shd w:val="clear" w:color="auto" w:fill="FFFFFF"/>
        <w:tabs>
          <w:tab w:val="left" w:pos="9600"/>
        </w:tabs>
        <w:spacing w:line="360" w:lineRule="auto"/>
        <w:ind w:left="6120" w:right="43"/>
      </w:pPr>
      <w:r w:rsidRPr="000A6DF2">
        <w:t>Консультант</w:t>
      </w:r>
    </w:p>
    <w:p w:rsidR="0065559C" w:rsidRPr="000A6DF2" w:rsidRDefault="00216967" w:rsidP="0065559C">
      <w:pPr>
        <w:shd w:val="clear" w:color="auto" w:fill="FFFFFF"/>
        <w:tabs>
          <w:tab w:val="left" w:pos="9600"/>
        </w:tabs>
        <w:ind w:left="6120" w:right="43"/>
      </w:pPr>
      <w:r>
        <w:rPr>
          <w:u w:val="single"/>
        </w:rPr>
        <w:t>Доцент кафедры ИКТ, к.т.н., доцент, Гудков Ю.И.</w:t>
      </w:r>
    </w:p>
    <w:p w:rsidR="0065559C" w:rsidRPr="000A6DF2" w:rsidRDefault="0065559C" w:rsidP="0065559C">
      <w:pPr>
        <w:shd w:val="clear" w:color="auto" w:fill="FFFFFF"/>
        <w:ind w:left="6139" w:hanging="19"/>
      </w:pPr>
      <w:r w:rsidRPr="000A6DF2">
        <w:t>(должность, степень, звание, Ф.И.О.)</w:t>
      </w:r>
    </w:p>
    <w:p w:rsidR="0065559C" w:rsidRPr="000A6DF2" w:rsidRDefault="0065559C" w:rsidP="0065559C">
      <w:pPr>
        <w:shd w:val="clear" w:color="auto" w:fill="FFFFFF"/>
        <w:ind w:left="6139" w:hanging="19"/>
      </w:pPr>
    </w:p>
    <w:p w:rsidR="0065559C" w:rsidRPr="000A6DF2" w:rsidRDefault="0065559C" w:rsidP="0065559C">
      <w:pPr>
        <w:shd w:val="clear" w:color="auto" w:fill="FFFFFF"/>
        <w:ind w:left="6139" w:hanging="19"/>
      </w:pPr>
    </w:p>
    <w:p w:rsidR="0065559C" w:rsidRDefault="0065559C" w:rsidP="0065559C">
      <w:pPr>
        <w:ind w:left="4956" w:firstLine="708"/>
        <w:jc w:val="both"/>
        <w:rPr>
          <w:sz w:val="26"/>
          <w:szCs w:val="26"/>
        </w:rPr>
      </w:pPr>
    </w:p>
    <w:p w:rsidR="0065559C" w:rsidRDefault="0065559C" w:rsidP="0065559C">
      <w:pPr>
        <w:ind w:left="4956" w:firstLine="708"/>
        <w:jc w:val="both"/>
        <w:rPr>
          <w:sz w:val="26"/>
          <w:szCs w:val="26"/>
        </w:rPr>
      </w:pPr>
    </w:p>
    <w:p w:rsidR="007F7C83" w:rsidRDefault="0065559C" w:rsidP="00B64DE5">
      <w:pPr>
        <w:jc w:val="center"/>
        <w:rPr>
          <w:sz w:val="26"/>
          <w:szCs w:val="26"/>
        </w:rPr>
      </w:pPr>
      <w:r w:rsidRPr="00FA42E1">
        <w:rPr>
          <w:sz w:val="26"/>
          <w:szCs w:val="26"/>
        </w:rPr>
        <w:t>Москва, 20</w:t>
      </w:r>
      <w:r>
        <w:rPr>
          <w:sz w:val="26"/>
          <w:szCs w:val="26"/>
        </w:rPr>
        <w:t>13</w:t>
      </w:r>
    </w:p>
    <w:p w:rsidR="00B849FA" w:rsidRPr="00B849FA" w:rsidRDefault="007F7C83" w:rsidP="00B849FA">
      <w:pPr>
        <w:pStyle w:val="12"/>
        <w:jc w:val="center"/>
        <w:rPr>
          <w:rFonts w:ascii="Times New Roman" w:hAnsi="Times New Roman" w:cs="Times New Roman"/>
          <w:sz w:val="24"/>
        </w:rPr>
      </w:pPr>
      <w:r>
        <w:br w:type="page"/>
      </w:r>
      <w:r w:rsidR="00B849FA" w:rsidRPr="00B849FA">
        <w:rPr>
          <w:rFonts w:ascii="Times New Roman" w:hAnsi="Times New Roman" w:cs="Times New Roman"/>
          <w:sz w:val="24"/>
        </w:rPr>
        <w:lastRenderedPageBreak/>
        <w:t>Московский институт электроники и математики НИУ ВШЭ</w:t>
      </w:r>
    </w:p>
    <w:p w:rsidR="00B849FA" w:rsidRPr="00B849FA" w:rsidRDefault="00B849FA" w:rsidP="00B849FA">
      <w:pPr>
        <w:pStyle w:val="12"/>
        <w:jc w:val="center"/>
        <w:rPr>
          <w:rFonts w:ascii="Times New Roman" w:hAnsi="Times New Roman" w:cs="Times New Roman"/>
          <w:sz w:val="24"/>
        </w:rPr>
      </w:pPr>
      <w:r w:rsidRPr="00B849FA">
        <w:rPr>
          <w:rFonts w:ascii="Times New Roman" w:hAnsi="Times New Roman" w:cs="Times New Roman"/>
          <w:b/>
          <w:sz w:val="24"/>
        </w:rPr>
        <w:t>Кафедра Информационно-коммуникационных технологий</w:t>
      </w:r>
    </w:p>
    <w:p w:rsidR="00B849FA" w:rsidRDefault="00B849FA" w:rsidP="00B849FA">
      <w:pPr>
        <w:pStyle w:val="12"/>
        <w:pBdr>
          <w:top w:val="single" w:sz="4" w:space="1" w:color="auto"/>
        </w:pBdr>
      </w:pPr>
    </w:p>
    <w:p w:rsidR="00B849FA" w:rsidRPr="00B849FA" w:rsidRDefault="00B849FA" w:rsidP="00B849FA">
      <w:pPr>
        <w:pStyle w:val="12"/>
        <w:jc w:val="center"/>
        <w:rPr>
          <w:rFonts w:ascii="Times New Roman" w:hAnsi="Times New Roman" w:cs="Times New Roman"/>
        </w:rPr>
      </w:pPr>
    </w:p>
    <w:tbl>
      <w:tblPr>
        <w:tblW w:w="10200"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0" w:type="dxa"/>
          <w:right w:w="10" w:type="dxa"/>
        </w:tblCellMar>
        <w:tblLook w:val="04A0"/>
      </w:tblPr>
      <w:tblGrid>
        <w:gridCol w:w="3645"/>
        <w:gridCol w:w="360"/>
        <w:gridCol w:w="6195"/>
      </w:tblGrid>
      <w:tr w:rsidR="00B849FA" w:rsidRPr="00B849FA" w:rsidTr="00F76968">
        <w:tc>
          <w:tcPr>
            <w:tcW w:w="3645" w:type="dxa"/>
            <w:tcMar>
              <w:top w:w="100" w:type="dxa"/>
              <w:left w:w="100" w:type="dxa"/>
              <w:bottom w:w="100" w:type="dxa"/>
              <w:right w:w="100" w:type="dxa"/>
            </w:tcMar>
          </w:tcPr>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“Утверждаю”</w:t>
            </w: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Зав. кафедрой</w:t>
            </w: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д.т.н., проф. В. Н. Азаров</w:t>
            </w:r>
          </w:p>
          <w:p w:rsidR="00B849FA" w:rsidRPr="00B849FA" w:rsidRDefault="00B849FA" w:rsidP="00F76968">
            <w:pPr>
              <w:pStyle w:val="12"/>
              <w:spacing w:line="240" w:lineRule="auto"/>
              <w:rPr>
                <w:rFonts w:ascii="Times New Roman" w:hAnsi="Times New Roman" w:cs="Times New Roman"/>
              </w:rPr>
            </w:pPr>
          </w:p>
          <w:p w:rsidR="00B849FA" w:rsidRPr="00B849FA" w:rsidRDefault="00B849FA" w:rsidP="00F76968">
            <w:pPr>
              <w:pStyle w:val="12"/>
              <w:spacing w:line="240" w:lineRule="auto"/>
              <w:rPr>
                <w:rFonts w:ascii="Times New Roman" w:hAnsi="Times New Roman" w:cs="Times New Roman"/>
              </w:rPr>
            </w:pP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_________________________</w:t>
            </w: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“____” _____________ 2013 г.</w:t>
            </w:r>
          </w:p>
        </w:tc>
        <w:tc>
          <w:tcPr>
            <w:tcW w:w="360" w:type="dxa"/>
            <w:tcMar>
              <w:top w:w="100" w:type="dxa"/>
              <w:left w:w="100" w:type="dxa"/>
              <w:bottom w:w="100" w:type="dxa"/>
              <w:right w:w="100" w:type="dxa"/>
            </w:tcMar>
          </w:tcPr>
          <w:p w:rsidR="00B849FA" w:rsidRPr="00B849FA" w:rsidRDefault="00B849FA" w:rsidP="00F76968">
            <w:pPr>
              <w:pStyle w:val="12"/>
              <w:spacing w:line="240" w:lineRule="auto"/>
              <w:jc w:val="center"/>
              <w:rPr>
                <w:rFonts w:ascii="Times New Roman" w:hAnsi="Times New Roman" w:cs="Times New Roman"/>
              </w:rPr>
            </w:pPr>
          </w:p>
        </w:tc>
        <w:tc>
          <w:tcPr>
            <w:tcW w:w="6195" w:type="dxa"/>
            <w:tcMar>
              <w:top w:w="100" w:type="dxa"/>
              <w:left w:w="100" w:type="dxa"/>
              <w:bottom w:w="100" w:type="dxa"/>
              <w:right w:w="100" w:type="dxa"/>
            </w:tcMar>
          </w:tcPr>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8"/>
              </w:rPr>
              <w:t>ЗАДАНИЕ</w:t>
            </w: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8"/>
              </w:rPr>
              <w:t>на дипломное проектирование</w:t>
            </w:r>
          </w:p>
          <w:p w:rsidR="00B849FA" w:rsidRPr="00B849FA" w:rsidRDefault="00B849FA" w:rsidP="00F76968">
            <w:pPr>
              <w:pStyle w:val="12"/>
              <w:spacing w:line="240" w:lineRule="auto"/>
              <w:jc w:val="center"/>
              <w:rPr>
                <w:rFonts w:ascii="Times New Roman" w:hAnsi="Times New Roman" w:cs="Times New Roman"/>
              </w:rPr>
            </w:pP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студенту группы С-94 дневного отделения</w:t>
            </w: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8"/>
              </w:rPr>
              <w:t>Бакулину Дмитрию Алексеевичу</w:t>
            </w: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16"/>
              </w:rPr>
              <w:t>Ф.И.О. полностью</w:t>
            </w:r>
          </w:p>
        </w:tc>
      </w:tr>
      <w:tr w:rsidR="00B849FA" w:rsidRPr="00B849FA" w:rsidTr="00F76968">
        <w:tc>
          <w:tcPr>
            <w:tcW w:w="3645" w:type="dxa"/>
            <w:tcMar>
              <w:top w:w="100" w:type="dxa"/>
              <w:left w:w="100" w:type="dxa"/>
              <w:bottom w:w="100" w:type="dxa"/>
              <w:right w:w="100" w:type="dxa"/>
            </w:tcMar>
          </w:tcPr>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Срок сдачи проекта</w:t>
            </w: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“04” июня 2013 г.</w:t>
            </w:r>
          </w:p>
        </w:tc>
        <w:tc>
          <w:tcPr>
            <w:tcW w:w="360" w:type="dxa"/>
            <w:tcMar>
              <w:top w:w="100" w:type="dxa"/>
              <w:left w:w="100" w:type="dxa"/>
              <w:bottom w:w="100" w:type="dxa"/>
              <w:right w:w="100" w:type="dxa"/>
            </w:tcMar>
          </w:tcPr>
          <w:p w:rsidR="00B849FA" w:rsidRPr="00B849FA" w:rsidRDefault="00B849FA" w:rsidP="00F76968">
            <w:pPr>
              <w:pStyle w:val="12"/>
              <w:spacing w:line="240" w:lineRule="auto"/>
              <w:jc w:val="center"/>
              <w:rPr>
                <w:rFonts w:ascii="Times New Roman" w:hAnsi="Times New Roman" w:cs="Times New Roman"/>
              </w:rPr>
            </w:pPr>
          </w:p>
        </w:tc>
        <w:tc>
          <w:tcPr>
            <w:tcW w:w="6195" w:type="dxa"/>
            <w:tcMar>
              <w:top w:w="100" w:type="dxa"/>
              <w:left w:w="100" w:type="dxa"/>
              <w:bottom w:w="100" w:type="dxa"/>
              <w:right w:w="100" w:type="dxa"/>
            </w:tcMar>
          </w:tcPr>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 xml:space="preserve">Тема утверждена приказом по институту </w:t>
            </w:r>
          </w:p>
          <w:p w:rsidR="00B849FA" w:rsidRPr="00B849FA" w:rsidRDefault="00B849FA" w:rsidP="00F76968">
            <w:pPr>
              <w:pStyle w:val="12"/>
              <w:spacing w:line="240" w:lineRule="auto"/>
              <w:jc w:val="center"/>
              <w:rPr>
                <w:rFonts w:ascii="Times New Roman" w:hAnsi="Times New Roman" w:cs="Times New Roman"/>
              </w:rPr>
            </w:pPr>
            <w:r w:rsidRPr="00B849FA">
              <w:rPr>
                <w:rFonts w:ascii="Times New Roman" w:hAnsi="Times New Roman" w:cs="Times New Roman"/>
                <w:sz w:val="24"/>
              </w:rPr>
              <w:t>от “___” ___________ 2013 г.  № ____</w:t>
            </w:r>
          </w:p>
        </w:tc>
      </w:tr>
    </w:tbl>
    <w:p w:rsidR="00B849FA" w:rsidRPr="00B849FA" w:rsidRDefault="00B849FA" w:rsidP="00B849FA">
      <w:pPr>
        <w:pStyle w:val="12"/>
        <w:jc w:val="center"/>
        <w:rPr>
          <w:rFonts w:ascii="Times New Roman" w:hAnsi="Times New Roman" w:cs="Times New Roman"/>
        </w:rPr>
      </w:pPr>
    </w:p>
    <w:p w:rsidR="00D23219" w:rsidRPr="00BB0904" w:rsidRDefault="00B849FA" w:rsidP="00D23219">
      <w:pPr>
        <w:pStyle w:val="MAIN"/>
        <w:rPr>
          <w:b/>
        </w:rPr>
      </w:pPr>
      <w:bookmarkStart w:id="0" w:name="h.hpmkjojap6bb" w:colFirst="0" w:colLast="0"/>
      <w:bookmarkEnd w:id="0"/>
      <w:r w:rsidRPr="00D23219">
        <w:rPr>
          <w:b/>
        </w:rPr>
        <w:t>1. Тема проекта</w:t>
      </w:r>
      <w:bookmarkStart w:id="1" w:name="h.rxmfzqjlwu76" w:colFirst="0" w:colLast="0"/>
      <w:bookmarkEnd w:id="1"/>
    </w:p>
    <w:p w:rsidR="00B849FA" w:rsidRPr="00D23219" w:rsidRDefault="00B849FA" w:rsidP="00D23219">
      <w:pPr>
        <w:pStyle w:val="MAIN"/>
        <w:rPr>
          <w:b/>
        </w:rPr>
      </w:pPr>
      <w:r w:rsidRPr="00B849FA">
        <w:rPr>
          <w:rFonts w:eastAsiaTheme="minorEastAsia"/>
          <w:sz w:val="24"/>
        </w:rPr>
        <w:t>Разработка макета преобразователя интерфейсов Ethernet-RS232 для системы контроля и управления доступом TMSYS</w:t>
      </w:r>
    </w:p>
    <w:p w:rsidR="00E9027E" w:rsidRPr="00E9027E" w:rsidRDefault="00E9027E" w:rsidP="00D23219">
      <w:pPr>
        <w:pStyle w:val="MAIN"/>
        <w:rPr>
          <w:b/>
        </w:rPr>
      </w:pPr>
    </w:p>
    <w:p w:rsidR="00D23219" w:rsidRPr="00DE3FAD" w:rsidRDefault="00B849FA" w:rsidP="00D23219">
      <w:pPr>
        <w:pStyle w:val="MAIN"/>
        <w:rPr>
          <w:b/>
        </w:rPr>
      </w:pPr>
      <w:r w:rsidRPr="00D23219">
        <w:rPr>
          <w:b/>
        </w:rPr>
        <w:t>2. Задачи проекта</w:t>
      </w:r>
    </w:p>
    <w:p w:rsidR="00B849FA" w:rsidRPr="00B849FA" w:rsidRDefault="00B849FA" w:rsidP="00D23219">
      <w:pPr>
        <w:pStyle w:val="12"/>
        <w:spacing w:line="360" w:lineRule="auto"/>
        <w:rPr>
          <w:rFonts w:ascii="Times New Roman" w:hAnsi="Times New Roman" w:cs="Times New Roman"/>
          <w:sz w:val="24"/>
        </w:rPr>
      </w:pPr>
      <w:r w:rsidRPr="00B849FA">
        <w:rPr>
          <w:rFonts w:ascii="Times New Roman" w:hAnsi="Times New Roman" w:cs="Times New Roman"/>
          <w:sz w:val="24"/>
        </w:rPr>
        <w:t>Разработка прикладного программного обеспечения для разрабатываемого модуля преобразователя Ethernet-RS232</w:t>
      </w:r>
    </w:p>
    <w:p w:rsidR="00E9027E" w:rsidRPr="00DE3FAD" w:rsidRDefault="00E9027E" w:rsidP="00D23219">
      <w:pPr>
        <w:pStyle w:val="MAIN"/>
        <w:rPr>
          <w:b/>
        </w:rPr>
      </w:pPr>
      <w:bookmarkStart w:id="2" w:name="h.w6kflrq7ai45" w:colFirst="0" w:colLast="0"/>
      <w:bookmarkEnd w:id="2"/>
    </w:p>
    <w:p w:rsidR="008E1D21" w:rsidRPr="00D23219" w:rsidRDefault="00B849FA" w:rsidP="00D23219">
      <w:pPr>
        <w:pStyle w:val="MAIN"/>
        <w:rPr>
          <w:b/>
        </w:rPr>
      </w:pPr>
      <w:r w:rsidRPr="00D23219">
        <w:rPr>
          <w:b/>
        </w:rPr>
        <w:t>3. Содержание работы</w:t>
      </w:r>
    </w:p>
    <w:p w:rsidR="00B849FA" w:rsidRPr="004A41D4" w:rsidRDefault="00B849FA" w:rsidP="00D23219">
      <w:pPr>
        <w:spacing w:line="360" w:lineRule="auto"/>
        <w:rPr>
          <w:b/>
        </w:rPr>
      </w:pPr>
      <w:bookmarkStart w:id="3" w:name="h.abq2j6uwx8fk" w:colFirst="0" w:colLast="0"/>
      <w:bookmarkEnd w:id="3"/>
      <w:r w:rsidRPr="004A41D4">
        <w:rPr>
          <w:b/>
        </w:rPr>
        <w:t>3.1. Обзорно-аналитическая часть</w:t>
      </w:r>
    </w:p>
    <w:p w:rsidR="00B849FA" w:rsidRPr="00B849FA" w:rsidRDefault="00B849FA" w:rsidP="00B27CA9">
      <w:pPr>
        <w:pStyle w:val="12"/>
        <w:numPr>
          <w:ilvl w:val="0"/>
          <w:numId w:val="40"/>
        </w:numPr>
        <w:spacing w:line="360" w:lineRule="auto"/>
        <w:ind w:left="714" w:hanging="357"/>
        <w:rPr>
          <w:rFonts w:ascii="Times New Roman" w:hAnsi="Times New Roman" w:cs="Times New Roman"/>
          <w:sz w:val="24"/>
        </w:rPr>
      </w:pPr>
      <w:r w:rsidRPr="00B849FA">
        <w:rPr>
          <w:rFonts w:ascii="Times New Roman" w:hAnsi="Times New Roman" w:cs="Times New Roman"/>
          <w:sz w:val="24"/>
        </w:rPr>
        <w:t>Анализ конфигурации системы контроля и управления доступом TMSYS</w:t>
      </w:r>
    </w:p>
    <w:p w:rsidR="00B849FA" w:rsidRPr="00B849FA" w:rsidRDefault="00B849FA" w:rsidP="00B27CA9">
      <w:pPr>
        <w:pStyle w:val="12"/>
        <w:numPr>
          <w:ilvl w:val="0"/>
          <w:numId w:val="40"/>
        </w:numPr>
        <w:spacing w:line="360" w:lineRule="auto"/>
        <w:ind w:left="714" w:hanging="357"/>
        <w:rPr>
          <w:rFonts w:ascii="Times New Roman" w:hAnsi="Times New Roman" w:cs="Times New Roman"/>
          <w:sz w:val="24"/>
        </w:rPr>
      </w:pPr>
      <w:r w:rsidRPr="00B849FA">
        <w:rPr>
          <w:rFonts w:ascii="Times New Roman" w:hAnsi="Times New Roman" w:cs="Times New Roman"/>
          <w:sz w:val="24"/>
        </w:rPr>
        <w:t>Сравнительный анализ аппаратных возможностей существующих технических решений преобразователей интерфейсов Ethernet-RS232</w:t>
      </w:r>
    </w:p>
    <w:p w:rsidR="00B849FA" w:rsidRPr="00B849FA" w:rsidRDefault="00B849FA" w:rsidP="00B27CA9">
      <w:pPr>
        <w:pStyle w:val="12"/>
        <w:numPr>
          <w:ilvl w:val="0"/>
          <w:numId w:val="40"/>
        </w:numPr>
        <w:spacing w:line="360" w:lineRule="auto"/>
        <w:ind w:left="714" w:hanging="357"/>
        <w:rPr>
          <w:rFonts w:ascii="Times New Roman" w:hAnsi="Times New Roman" w:cs="Times New Roman"/>
          <w:sz w:val="24"/>
        </w:rPr>
      </w:pPr>
      <w:r w:rsidRPr="00B849FA">
        <w:rPr>
          <w:rFonts w:ascii="Times New Roman" w:hAnsi="Times New Roman" w:cs="Times New Roman"/>
          <w:sz w:val="24"/>
        </w:rPr>
        <w:t xml:space="preserve">Тестирование </w:t>
      </w:r>
      <w:proofErr w:type="spellStart"/>
      <w:r w:rsidRPr="00B849FA">
        <w:rPr>
          <w:rFonts w:ascii="Times New Roman" w:hAnsi="Times New Roman" w:cs="Times New Roman"/>
          <w:sz w:val="24"/>
          <w:lang w:val="en-US"/>
        </w:rPr>
        <w:t>NPort</w:t>
      </w:r>
      <w:proofErr w:type="spellEnd"/>
      <w:r w:rsidRPr="00B849FA">
        <w:rPr>
          <w:rFonts w:ascii="Times New Roman" w:hAnsi="Times New Roman" w:cs="Times New Roman"/>
          <w:sz w:val="24"/>
          <w:lang w:val="en-US"/>
        </w:rPr>
        <w:t xml:space="preserve"> 5150</w:t>
      </w:r>
    </w:p>
    <w:p w:rsidR="00B849FA" w:rsidRPr="004A41D4" w:rsidRDefault="00B849FA" w:rsidP="00D23219">
      <w:pPr>
        <w:spacing w:line="360" w:lineRule="auto"/>
        <w:rPr>
          <w:b/>
        </w:rPr>
      </w:pPr>
      <w:bookmarkStart w:id="4" w:name="h.ho62baf2ffr7" w:colFirst="0" w:colLast="0"/>
      <w:bookmarkStart w:id="5" w:name="h.rubq0mgtji94" w:colFirst="0" w:colLast="0"/>
      <w:bookmarkEnd w:id="4"/>
      <w:bookmarkEnd w:id="5"/>
      <w:r w:rsidRPr="004A41D4">
        <w:rPr>
          <w:b/>
        </w:rPr>
        <w:t>3.</w:t>
      </w:r>
      <w:r w:rsidRPr="004A41D4">
        <w:rPr>
          <w:b/>
          <w:lang w:val="en-US"/>
        </w:rPr>
        <w:t>2</w:t>
      </w:r>
      <w:r w:rsidRPr="004A41D4">
        <w:rPr>
          <w:b/>
        </w:rPr>
        <w:t>. Разработка</w:t>
      </w:r>
    </w:p>
    <w:p w:rsidR="00B849FA" w:rsidRPr="00B849FA" w:rsidRDefault="00B849FA" w:rsidP="00B27CA9">
      <w:pPr>
        <w:pStyle w:val="12"/>
        <w:numPr>
          <w:ilvl w:val="0"/>
          <w:numId w:val="41"/>
        </w:numPr>
        <w:spacing w:line="360" w:lineRule="auto"/>
        <w:rPr>
          <w:rFonts w:ascii="Times New Roman" w:hAnsi="Times New Roman" w:cs="Times New Roman"/>
          <w:sz w:val="24"/>
        </w:rPr>
      </w:pPr>
      <w:r w:rsidRPr="00B849FA">
        <w:rPr>
          <w:rFonts w:ascii="Times New Roman" w:hAnsi="Times New Roman" w:cs="Times New Roman"/>
          <w:sz w:val="24"/>
        </w:rPr>
        <w:t>Описание структурной схемы модуля преобразователя Ethernet-RS232</w:t>
      </w:r>
    </w:p>
    <w:p w:rsidR="00B849FA" w:rsidRPr="00B849FA" w:rsidRDefault="00B849FA" w:rsidP="00B27CA9">
      <w:pPr>
        <w:pStyle w:val="12"/>
        <w:numPr>
          <w:ilvl w:val="0"/>
          <w:numId w:val="41"/>
        </w:numPr>
        <w:spacing w:line="360" w:lineRule="auto"/>
        <w:rPr>
          <w:rFonts w:ascii="Times New Roman" w:hAnsi="Times New Roman" w:cs="Times New Roman"/>
          <w:sz w:val="24"/>
        </w:rPr>
      </w:pPr>
      <w:r w:rsidRPr="00B849FA">
        <w:rPr>
          <w:rFonts w:ascii="Times New Roman" w:hAnsi="Times New Roman" w:cs="Times New Roman"/>
          <w:sz w:val="24"/>
        </w:rPr>
        <w:t>Выбор элементной базы</w:t>
      </w:r>
    </w:p>
    <w:p w:rsidR="00B849FA" w:rsidRPr="00B849FA" w:rsidRDefault="00B849FA" w:rsidP="00B27CA9">
      <w:pPr>
        <w:pStyle w:val="12"/>
        <w:numPr>
          <w:ilvl w:val="0"/>
          <w:numId w:val="41"/>
        </w:numPr>
        <w:spacing w:line="360" w:lineRule="auto"/>
        <w:rPr>
          <w:rFonts w:ascii="Times New Roman" w:hAnsi="Times New Roman" w:cs="Times New Roman"/>
          <w:sz w:val="24"/>
        </w:rPr>
      </w:pPr>
      <w:r w:rsidRPr="00B849FA">
        <w:rPr>
          <w:rFonts w:ascii="Times New Roman" w:hAnsi="Times New Roman" w:cs="Times New Roman"/>
          <w:sz w:val="24"/>
        </w:rPr>
        <w:t xml:space="preserve">Описание универсальной отладочной системы </w:t>
      </w:r>
      <w:r w:rsidRPr="00B849FA">
        <w:rPr>
          <w:rFonts w:ascii="Times New Roman" w:hAnsi="Times New Roman" w:cs="Times New Roman"/>
          <w:sz w:val="24"/>
          <w:lang w:val="en-US"/>
        </w:rPr>
        <w:t>ME</w:t>
      </w:r>
      <w:r w:rsidRPr="00B849FA">
        <w:rPr>
          <w:rFonts w:ascii="Times New Roman" w:hAnsi="Times New Roman" w:cs="Times New Roman"/>
          <w:sz w:val="24"/>
        </w:rPr>
        <w:t xml:space="preserve"> </w:t>
      </w:r>
      <w:r w:rsidRPr="00B849FA">
        <w:rPr>
          <w:rFonts w:ascii="Times New Roman" w:hAnsi="Times New Roman" w:cs="Times New Roman"/>
          <w:sz w:val="24"/>
          <w:lang w:val="en-US"/>
        </w:rPr>
        <w:t>UNI</w:t>
      </w:r>
      <w:r w:rsidRPr="00B849FA">
        <w:rPr>
          <w:rFonts w:ascii="Times New Roman" w:hAnsi="Times New Roman" w:cs="Times New Roman"/>
          <w:sz w:val="24"/>
        </w:rPr>
        <w:t>-</w:t>
      </w:r>
      <w:r w:rsidRPr="00B849FA">
        <w:rPr>
          <w:rFonts w:ascii="Times New Roman" w:hAnsi="Times New Roman" w:cs="Times New Roman"/>
          <w:sz w:val="24"/>
          <w:lang w:val="en-US"/>
        </w:rPr>
        <w:t>DS</w:t>
      </w:r>
      <w:r w:rsidRPr="00B849FA">
        <w:rPr>
          <w:rFonts w:ascii="Times New Roman" w:hAnsi="Times New Roman" w:cs="Times New Roman"/>
          <w:sz w:val="24"/>
        </w:rPr>
        <w:t xml:space="preserve"> 3</w:t>
      </w:r>
    </w:p>
    <w:p w:rsidR="00B849FA" w:rsidRPr="00B849FA" w:rsidRDefault="00B849FA" w:rsidP="00B27CA9">
      <w:pPr>
        <w:pStyle w:val="12"/>
        <w:numPr>
          <w:ilvl w:val="0"/>
          <w:numId w:val="41"/>
        </w:numPr>
        <w:spacing w:line="360" w:lineRule="auto"/>
        <w:rPr>
          <w:rFonts w:ascii="Times New Roman" w:hAnsi="Times New Roman" w:cs="Times New Roman"/>
          <w:sz w:val="24"/>
        </w:rPr>
      </w:pPr>
      <w:r w:rsidRPr="00B849FA">
        <w:rPr>
          <w:rFonts w:ascii="Times New Roman" w:hAnsi="Times New Roman" w:cs="Times New Roman"/>
          <w:sz w:val="24"/>
        </w:rPr>
        <w:t>Реализация сетевого протокола обмена для разрабатываемого модуля преобразователя Ethernet-RS232</w:t>
      </w:r>
    </w:p>
    <w:p w:rsidR="00B849FA" w:rsidRPr="00B849FA" w:rsidRDefault="00B849FA" w:rsidP="00B27CA9">
      <w:pPr>
        <w:pStyle w:val="12"/>
        <w:numPr>
          <w:ilvl w:val="0"/>
          <w:numId w:val="41"/>
        </w:numPr>
        <w:spacing w:line="360" w:lineRule="auto"/>
        <w:rPr>
          <w:rFonts w:ascii="Times New Roman" w:hAnsi="Times New Roman" w:cs="Times New Roman"/>
          <w:sz w:val="24"/>
        </w:rPr>
      </w:pPr>
      <w:r w:rsidRPr="00B849FA">
        <w:rPr>
          <w:rFonts w:ascii="Times New Roman" w:hAnsi="Times New Roman" w:cs="Times New Roman"/>
          <w:sz w:val="24"/>
        </w:rPr>
        <w:t xml:space="preserve">Реализация динамической настройки </w:t>
      </w:r>
      <w:r w:rsidRPr="00B849FA">
        <w:rPr>
          <w:rFonts w:ascii="Times New Roman" w:hAnsi="Times New Roman" w:cs="Times New Roman"/>
          <w:sz w:val="24"/>
          <w:lang w:val="en-US"/>
        </w:rPr>
        <w:t>COM</w:t>
      </w:r>
      <w:r w:rsidRPr="00B849FA">
        <w:rPr>
          <w:rFonts w:ascii="Times New Roman" w:hAnsi="Times New Roman" w:cs="Times New Roman"/>
          <w:sz w:val="24"/>
        </w:rPr>
        <w:t>-порта</w:t>
      </w:r>
    </w:p>
    <w:p w:rsidR="00B849FA" w:rsidRPr="00292926" w:rsidRDefault="00B849FA" w:rsidP="00B27CA9">
      <w:pPr>
        <w:pStyle w:val="12"/>
        <w:numPr>
          <w:ilvl w:val="0"/>
          <w:numId w:val="41"/>
        </w:numPr>
        <w:spacing w:line="360" w:lineRule="auto"/>
        <w:rPr>
          <w:rFonts w:ascii="Times New Roman" w:hAnsi="Times New Roman" w:cs="Times New Roman"/>
          <w:sz w:val="24"/>
        </w:rPr>
      </w:pPr>
      <w:r w:rsidRPr="00B849FA">
        <w:rPr>
          <w:rFonts w:ascii="Times New Roman" w:hAnsi="Times New Roman" w:cs="Times New Roman"/>
          <w:sz w:val="24"/>
        </w:rPr>
        <w:t xml:space="preserve">Реализация настройки сетевых параметров через </w:t>
      </w:r>
      <w:r w:rsidRPr="00B849FA">
        <w:rPr>
          <w:rFonts w:ascii="Times New Roman" w:hAnsi="Times New Roman" w:cs="Times New Roman"/>
          <w:sz w:val="24"/>
          <w:lang w:val="en-US"/>
        </w:rPr>
        <w:t>COM</w:t>
      </w:r>
      <w:r w:rsidRPr="00B849FA">
        <w:rPr>
          <w:rFonts w:ascii="Times New Roman" w:hAnsi="Times New Roman" w:cs="Times New Roman"/>
          <w:sz w:val="24"/>
        </w:rPr>
        <w:t>-порт</w:t>
      </w:r>
    </w:p>
    <w:p w:rsidR="00292926" w:rsidRPr="00B849FA" w:rsidRDefault="00292926" w:rsidP="00292926">
      <w:pPr>
        <w:pStyle w:val="12"/>
        <w:spacing w:line="360" w:lineRule="auto"/>
        <w:ind w:left="720"/>
        <w:rPr>
          <w:rFonts w:ascii="Times New Roman" w:hAnsi="Times New Roman" w:cs="Times New Roman"/>
          <w:sz w:val="24"/>
        </w:rPr>
      </w:pPr>
    </w:p>
    <w:p w:rsidR="00B849FA" w:rsidRPr="004A41D4" w:rsidRDefault="00B849FA" w:rsidP="00D23219">
      <w:pPr>
        <w:spacing w:line="360" w:lineRule="auto"/>
        <w:rPr>
          <w:b/>
        </w:rPr>
      </w:pPr>
      <w:bookmarkStart w:id="6" w:name="h.gaeti1u51v9t" w:colFirst="0" w:colLast="0"/>
      <w:bookmarkEnd w:id="6"/>
      <w:r w:rsidRPr="004A41D4">
        <w:rPr>
          <w:b/>
        </w:rPr>
        <w:lastRenderedPageBreak/>
        <w:t>3.</w:t>
      </w:r>
      <w:r w:rsidRPr="004A41D4">
        <w:rPr>
          <w:b/>
          <w:lang w:val="en-US"/>
        </w:rPr>
        <w:t>3</w:t>
      </w:r>
      <w:r w:rsidRPr="004A41D4">
        <w:rPr>
          <w:b/>
        </w:rPr>
        <w:t>. Экспериментальная часть</w:t>
      </w:r>
    </w:p>
    <w:p w:rsidR="00B849FA" w:rsidRPr="00B849FA" w:rsidRDefault="00B849FA" w:rsidP="00B27CA9">
      <w:pPr>
        <w:pStyle w:val="12"/>
        <w:numPr>
          <w:ilvl w:val="0"/>
          <w:numId w:val="42"/>
        </w:numPr>
        <w:spacing w:line="360" w:lineRule="auto"/>
        <w:rPr>
          <w:rFonts w:ascii="Times New Roman" w:hAnsi="Times New Roman" w:cs="Times New Roman"/>
          <w:sz w:val="24"/>
        </w:rPr>
      </w:pPr>
      <w:r w:rsidRPr="00B849FA">
        <w:rPr>
          <w:rFonts w:ascii="Times New Roman" w:hAnsi="Times New Roman" w:cs="Times New Roman"/>
          <w:sz w:val="24"/>
        </w:rPr>
        <w:t>Проверка совместимости макета и программного обеспечения</w:t>
      </w:r>
      <w:bookmarkStart w:id="7" w:name="_GoBack"/>
      <w:bookmarkEnd w:id="7"/>
    </w:p>
    <w:p w:rsidR="00E9027E" w:rsidRPr="00E9027E" w:rsidRDefault="00B849FA" w:rsidP="00B27CA9">
      <w:pPr>
        <w:pStyle w:val="12"/>
        <w:numPr>
          <w:ilvl w:val="0"/>
          <w:numId w:val="42"/>
        </w:numPr>
        <w:spacing w:line="360" w:lineRule="auto"/>
        <w:rPr>
          <w:b/>
          <w:i/>
        </w:rPr>
      </w:pPr>
      <w:r w:rsidRPr="00B849FA">
        <w:rPr>
          <w:rFonts w:ascii="Times New Roman" w:hAnsi="Times New Roman" w:cs="Times New Roman"/>
          <w:sz w:val="24"/>
        </w:rPr>
        <w:t>Тестирование готового устройства</w:t>
      </w:r>
      <w:bookmarkStart w:id="8" w:name="h.yp6jpm4nubzw" w:colFirst="0" w:colLast="0"/>
      <w:bookmarkEnd w:id="8"/>
    </w:p>
    <w:p w:rsidR="00B849FA" w:rsidRPr="004A41D4" w:rsidRDefault="00B849FA" w:rsidP="00E9027E">
      <w:pPr>
        <w:pStyle w:val="12"/>
        <w:spacing w:line="360" w:lineRule="auto"/>
        <w:rPr>
          <w:b/>
        </w:rPr>
      </w:pPr>
      <w:r w:rsidRPr="004A41D4">
        <w:rPr>
          <w:b/>
        </w:rPr>
        <w:t>3.4. Охрана труда</w:t>
      </w:r>
    </w:p>
    <w:p w:rsidR="00B849FA" w:rsidRPr="00B849FA" w:rsidRDefault="00B849FA" w:rsidP="00B27CA9">
      <w:pPr>
        <w:pStyle w:val="12"/>
        <w:numPr>
          <w:ilvl w:val="0"/>
          <w:numId w:val="38"/>
        </w:numPr>
        <w:spacing w:line="360" w:lineRule="auto"/>
        <w:ind w:hanging="359"/>
        <w:rPr>
          <w:rFonts w:ascii="Times New Roman" w:hAnsi="Times New Roman" w:cs="Times New Roman"/>
          <w:sz w:val="24"/>
        </w:rPr>
      </w:pPr>
      <w:r w:rsidRPr="00B849FA">
        <w:rPr>
          <w:rFonts w:ascii="Times New Roman" w:hAnsi="Times New Roman" w:cs="Times New Roman"/>
          <w:sz w:val="24"/>
        </w:rPr>
        <w:t>Исследование возможных опасных и вредных факторов при эксплуатации ЭВМ и их влияния на пользователей</w:t>
      </w:r>
    </w:p>
    <w:p w:rsidR="00B849FA" w:rsidRPr="00B849FA" w:rsidRDefault="00B849FA" w:rsidP="00B27CA9">
      <w:pPr>
        <w:pStyle w:val="12"/>
        <w:numPr>
          <w:ilvl w:val="0"/>
          <w:numId w:val="38"/>
        </w:numPr>
        <w:spacing w:line="360" w:lineRule="auto"/>
        <w:ind w:hanging="359"/>
        <w:rPr>
          <w:rFonts w:ascii="Times New Roman" w:hAnsi="Times New Roman" w:cs="Times New Roman"/>
          <w:sz w:val="24"/>
        </w:rPr>
      </w:pPr>
      <w:r w:rsidRPr="00B849FA">
        <w:rPr>
          <w:rFonts w:ascii="Times New Roman" w:hAnsi="Times New Roman" w:cs="Times New Roman"/>
          <w:sz w:val="24"/>
        </w:rPr>
        <w:t>Методы и средства защиты пользователей от воздействия на них опасных и вредных факторов</w:t>
      </w:r>
    </w:p>
    <w:p w:rsidR="00E9027E" w:rsidRPr="00DE3FAD" w:rsidRDefault="00E9027E" w:rsidP="00D23219">
      <w:pPr>
        <w:spacing w:line="360" w:lineRule="auto"/>
        <w:rPr>
          <w:b/>
          <w:sz w:val="28"/>
          <w:szCs w:val="28"/>
        </w:rPr>
      </w:pPr>
      <w:bookmarkStart w:id="9" w:name="h.ibpq9mhbim6v" w:colFirst="0" w:colLast="0"/>
      <w:bookmarkEnd w:id="9"/>
    </w:p>
    <w:p w:rsidR="00B849FA" w:rsidRPr="00D23219" w:rsidRDefault="00B849FA" w:rsidP="00D23219">
      <w:pPr>
        <w:spacing w:line="360" w:lineRule="auto"/>
        <w:rPr>
          <w:b/>
          <w:sz w:val="28"/>
          <w:szCs w:val="28"/>
        </w:rPr>
      </w:pPr>
      <w:r w:rsidRPr="00D23219">
        <w:rPr>
          <w:b/>
          <w:sz w:val="28"/>
          <w:szCs w:val="28"/>
        </w:rPr>
        <w:t>4. Перечень материалов, представляемых на защите</w:t>
      </w:r>
    </w:p>
    <w:p w:rsidR="00B849FA" w:rsidRPr="00B849FA" w:rsidRDefault="00B849FA" w:rsidP="00B27CA9">
      <w:pPr>
        <w:pStyle w:val="12"/>
        <w:numPr>
          <w:ilvl w:val="0"/>
          <w:numId w:val="39"/>
        </w:numPr>
        <w:spacing w:line="360" w:lineRule="auto"/>
        <w:ind w:hanging="359"/>
        <w:rPr>
          <w:rFonts w:ascii="Times New Roman" w:hAnsi="Times New Roman" w:cs="Times New Roman"/>
          <w:sz w:val="24"/>
        </w:rPr>
      </w:pPr>
      <w:r w:rsidRPr="00B849FA">
        <w:rPr>
          <w:rFonts w:ascii="Times New Roman" w:hAnsi="Times New Roman" w:cs="Times New Roman"/>
          <w:sz w:val="24"/>
        </w:rPr>
        <w:t>Пояснительная записка</w:t>
      </w:r>
    </w:p>
    <w:p w:rsidR="00B849FA" w:rsidRPr="00B849FA" w:rsidRDefault="00B849FA" w:rsidP="00B27CA9">
      <w:pPr>
        <w:pStyle w:val="12"/>
        <w:numPr>
          <w:ilvl w:val="0"/>
          <w:numId w:val="39"/>
        </w:numPr>
        <w:spacing w:line="360" w:lineRule="auto"/>
        <w:ind w:hanging="359"/>
        <w:rPr>
          <w:rFonts w:ascii="Times New Roman" w:hAnsi="Times New Roman" w:cs="Times New Roman"/>
          <w:sz w:val="24"/>
        </w:rPr>
      </w:pPr>
      <w:r w:rsidRPr="00B849FA">
        <w:rPr>
          <w:rFonts w:ascii="Times New Roman" w:hAnsi="Times New Roman" w:cs="Times New Roman"/>
          <w:sz w:val="24"/>
        </w:rPr>
        <w:t>Презентация</w:t>
      </w:r>
    </w:p>
    <w:p w:rsidR="00B849FA" w:rsidRPr="00B849FA" w:rsidRDefault="00B849FA" w:rsidP="00B27CA9">
      <w:pPr>
        <w:pStyle w:val="12"/>
        <w:numPr>
          <w:ilvl w:val="0"/>
          <w:numId w:val="39"/>
        </w:numPr>
        <w:spacing w:line="360" w:lineRule="auto"/>
        <w:ind w:hanging="359"/>
        <w:rPr>
          <w:rFonts w:ascii="Times New Roman" w:hAnsi="Times New Roman" w:cs="Times New Roman"/>
          <w:sz w:val="24"/>
        </w:rPr>
      </w:pPr>
      <w:r w:rsidRPr="00B849FA">
        <w:rPr>
          <w:rFonts w:ascii="Times New Roman" w:hAnsi="Times New Roman" w:cs="Times New Roman"/>
          <w:sz w:val="24"/>
        </w:rPr>
        <w:t xml:space="preserve">Демонстрация работы макета </w:t>
      </w:r>
      <w:r w:rsidRPr="00B849FA">
        <w:rPr>
          <w:rFonts w:ascii="Times New Roman" w:eastAsiaTheme="minorEastAsia" w:hAnsi="Times New Roman" w:cs="Times New Roman"/>
          <w:color w:val="auto"/>
          <w:sz w:val="24"/>
        </w:rPr>
        <w:t>преобразователя интерфейсов Ethernet-RS232</w:t>
      </w:r>
    </w:p>
    <w:p w:rsidR="00E9027E" w:rsidRPr="00DE3FAD" w:rsidRDefault="00E9027E" w:rsidP="00D23219">
      <w:pPr>
        <w:spacing w:line="360" w:lineRule="auto"/>
        <w:rPr>
          <w:b/>
          <w:sz w:val="28"/>
          <w:szCs w:val="28"/>
        </w:rPr>
      </w:pPr>
      <w:bookmarkStart w:id="10" w:name="h.s2pat97h3o9g" w:colFirst="0" w:colLast="0"/>
      <w:bookmarkEnd w:id="10"/>
    </w:p>
    <w:p w:rsidR="00B849FA" w:rsidRPr="00D23219" w:rsidRDefault="00B849FA" w:rsidP="00D23219">
      <w:pPr>
        <w:spacing w:line="360" w:lineRule="auto"/>
        <w:rPr>
          <w:b/>
          <w:sz w:val="28"/>
          <w:szCs w:val="28"/>
        </w:rPr>
      </w:pPr>
      <w:r w:rsidRPr="00D23219">
        <w:rPr>
          <w:b/>
          <w:sz w:val="28"/>
          <w:szCs w:val="28"/>
        </w:rPr>
        <w:t>5. Подписи сторон</w:t>
      </w:r>
    </w:p>
    <w:p w:rsidR="00B849FA" w:rsidRPr="003D5CDE" w:rsidRDefault="00B849FA" w:rsidP="00B849FA">
      <w:pPr>
        <w:pStyle w:val="4"/>
        <w:rPr>
          <w:i w:val="0"/>
        </w:rPr>
      </w:pPr>
      <w:bookmarkStart w:id="11" w:name="h.is0kmfngeltv" w:colFirst="0" w:colLast="0"/>
      <w:bookmarkEnd w:id="11"/>
      <w:r w:rsidRPr="003D5CDE">
        <w:rPr>
          <w:i w:val="0"/>
          <w:color w:val="auto"/>
        </w:rPr>
        <w:t>Консультанты</w:t>
      </w:r>
      <w:r w:rsidRPr="003D5CDE">
        <w:rPr>
          <w:i w:val="0"/>
        </w:rPr>
        <w:t xml:space="preserve">: </w:t>
      </w:r>
    </w:p>
    <w:tbl>
      <w:tblPr>
        <w:tblW w:w="10200"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0" w:type="dxa"/>
          <w:right w:w="10" w:type="dxa"/>
        </w:tblCellMar>
        <w:tblLook w:val="04A0"/>
      </w:tblPr>
      <w:tblGrid>
        <w:gridCol w:w="2775"/>
        <w:gridCol w:w="2895"/>
        <w:gridCol w:w="4530"/>
      </w:tblGrid>
      <w:tr w:rsidR="00B849FA" w:rsidTr="00F76968">
        <w:tc>
          <w:tcPr>
            <w:tcW w:w="2775" w:type="dxa"/>
            <w:tcMar>
              <w:top w:w="100" w:type="dxa"/>
              <w:left w:w="100" w:type="dxa"/>
              <w:bottom w:w="100" w:type="dxa"/>
              <w:right w:w="100" w:type="dxa"/>
            </w:tcMar>
          </w:tcPr>
          <w:p w:rsidR="00B849FA" w:rsidRDefault="00B849FA" w:rsidP="00F76968">
            <w:pPr>
              <w:pStyle w:val="12"/>
              <w:spacing w:line="240" w:lineRule="auto"/>
              <w:ind w:left="135"/>
            </w:pPr>
            <w:r>
              <w:t>Специальная часть</w:t>
            </w:r>
          </w:p>
        </w:tc>
        <w:tc>
          <w:tcPr>
            <w:tcW w:w="2895" w:type="dxa"/>
            <w:tcMar>
              <w:top w:w="100" w:type="dxa"/>
              <w:left w:w="100" w:type="dxa"/>
              <w:bottom w:w="100" w:type="dxa"/>
              <w:right w:w="100" w:type="dxa"/>
            </w:tcMar>
          </w:tcPr>
          <w:p w:rsidR="00B849FA" w:rsidRDefault="00B849FA" w:rsidP="00F76968">
            <w:pPr>
              <w:pStyle w:val="12"/>
              <w:spacing w:line="240" w:lineRule="auto"/>
              <w:ind w:left="135"/>
              <w:jc w:val="center"/>
            </w:pPr>
            <w:r>
              <w:t>“___” __________ 2013 г.</w:t>
            </w:r>
          </w:p>
        </w:tc>
        <w:tc>
          <w:tcPr>
            <w:tcW w:w="4530" w:type="dxa"/>
            <w:tcMar>
              <w:top w:w="100" w:type="dxa"/>
              <w:left w:w="100" w:type="dxa"/>
              <w:bottom w:w="100" w:type="dxa"/>
              <w:right w:w="100" w:type="dxa"/>
            </w:tcMar>
          </w:tcPr>
          <w:p w:rsidR="00B849FA" w:rsidRPr="00603340" w:rsidRDefault="00B849FA" w:rsidP="00F76968">
            <w:pPr>
              <w:pStyle w:val="12"/>
              <w:spacing w:line="240" w:lineRule="auto"/>
              <w:ind w:left="135"/>
            </w:pPr>
            <w:r>
              <w:t>______________/Гудков Ю.И.</w:t>
            </w:r>
            <w:r>
              <w:rPr>
                <w:lang w:val="en-US"/>
              </w:rPr>
              <w:t>/</w:t>
            </w:r>
          </w:p>
          <w:p w:rsidR="00B849FA" w:rsidRDefault="00B849FA" w:rsidP="00F76968">
            <w:pPr>
              <w:pStyle w:val="12"/>
              <w:spacing w:line="240" w:lineRule="auto"/>
              <w:ind w:left="135"/>
            </w:pPr>
          </w:p>
        </w:tc>
      </w:tr>
      <w:tr w:rsidR="00B849FA" w:rsidTr="00F76968">
        <w:tc>
          <w:tcPr>
            <w:tcW w:w="2775" w:type="dxa"/>
            <w:tcMar>
              <w:top w:w="100" w:type="dxa"/>
              <w:left w:w="100" w:type="dxa"/>
              <w:bottom w:w="100" w:type="dxa"/>
              <w:right w:w="100" w:type="dxa"/>
            </w:tcMar>
          </w:tcPr>
          <w:p w:rsidR="00B849FA" w:rsidRDefault="00B849FA" w:rsidP="00F76968">
            <w:pPr>
              <w:pStyle w:val="12"/>
              <w:spacing w:line="240" w:lineRule="auto"/>
              <w:ind w:left="135"/>
            </w:pPr>
            <w:r>
              <w:t>Технологическая часть</w:t>
            </w:r>
          </w:p>
        </w:tc>
        <w:tc>
          <w:tcPr>
            <w:tcW w:w="2895" w:type="dxa"/>
            <w:tcMar>
              <w:top w:w="100" w:type="dxa"/>
              <w:left w:w="100" w:type="dxa"/>
              <w:bottom w:w="100" w:type="dxa"/>
              <w:right w:w="100" w:type="dxa"/>
            </w:tcMar>
          </w:tcPr>
          <w:p w:rsidR="00B849FA" w:rsidRDefault="00B849FA" w:rsidP="00F76968">
            <w:pPr>
              <w:pStyle w:val="12"/>
              <w:spacing w:line="240" w:lineRule="auto"/>
              <w:ind w:left="135"/>
              <w:jc w:val="center"/>
            </w:pPr>
            <w:r>
              <w:t>“___” __________ 2013 г.</w:t>
            </w:r>
          </w:p>
        </w:tc>
        <w:tc>
          <w:tcPr>
            <w:tcW w:w="4530" w:type="dxa"/>
            <w:tcMar>
              <w:top w:w="100" w:type="dxa"/>
              <w:left w:w="100" w:type="dxa"/>
              <w:bottom w:w="100" w:type="dxa"/>
              <w:right w:w="100" w:type="dxa"/>
            </w:tcMar>
          </w:tcPr>
          <w:p w:rsidR="00B849FA" w:rsidRDefault="00B849FA" w:rsidP="00F76968">
            <w:pPr>
              <w:pStyle w:val="12"/>
              <w:spacing w:line="240" w:lineRule="auto"/>
              <w:ind w:left="135"/>
            </w:pPr>
            <w:r>
              <w:t>______________/Гудков Ю.И./</w:t>
            </w:r>
          </w:p>
          <w:p w:rsidR="00B849FA" w:rsidRDefault="00B849FA" w:rsidP="00F76968">
            <w:pPr>
              <w:pStyle w:val="12"/>
              <w:spacing w:line="240" w:lineRule="auto"/>
              <w:ind w:left="135"/>
            </w:pPr>
          </w:p>
        </w:tc>
      </w:tr>
      <w:tr w:rsidR="00B849FA" w:rsidTr="00F76968">
        <w:tc>
          <w:tcPr>
            <w:tcW w:w="2775" w:type="dxa"/>
            <w:tcMar>
              <w:top w:w="100" w:type="dxa"/>
              <w:left w:w="100" w:type="dxa"/>
              <w:bottom w:w="100" w:type="dxa"/>
              <w:right w:w="100" w:type="dxa"/>
            </w:tcMar>
          </w:tcPr>
          <w:p w:rsidR="00B849FA" w:rsidRDefault="00B849FA" w:rsidP="00F76968">
            <w:pPr>
              <w:pStyle w:val="12"/>
              <w:spacing w:line="240" w:lineRule="auto"/>
              <w:ind w:left="135"/>
            </w:pPr>
            <w:r>
              <w:t>Охрана труда</w:t>
            </w:r>
          </w:p>
        </w:tc>
        <w:tc>
          <w:tcPr>
            <w:tcW w:w="2895" w:type="dxa"/>
            <w:tcMar>
              <w:top w:w="100" w:type="dxa"/>
              <w:left w:w="100" w:type="dxa"/>
              <w:bottom w:w="100" w:type="dxa"/>
              <w:right w:w="100" w:type="dxa"/>
            </w:tcMar>
          </w:tcPr>
          <w:p w:rsidR="00B849FA" w:rsidRDefault="00B849FA" w:rsidP="00F76968">
            <w:pPr>
              <w:pStyle w:val="12"/>
              <w:spacing w:line="240" w:lineRule="auto"/>
              <w:ind w:left="135"/>
              <w:jc w:val="center"/>
            </w:pPr>
            <w:r>
              <w:t>“___” __________ 2013 г.</w:t>
            </w:r>
          </w:p>
        </w:tc>
        <w:tc>
          <w:tcPr>
            <w:tcW w:w="4530" w:type="dxa"/>
            <w:tcMar>
              <w:top w:w="100" w:type="dxa"/>
              <w:left w:w="100" w:type="dxa"/>
              <w:bottom w:w="100" w:type="dxa"/>
              <w:right w:w="100" w:type="dxa"/>
            </w:tcMar>
          </w:tcPr>
          <w:p w:rsidR="00B849FA" w:rsidRDefault="00B849FA" w:rsidP="00F76968">
            <w:pPr>
              <w:pStyle w:val="12"/>
              <w:spacing w:line="240" w:lineRule="auto"/>
              <w:ind w:left="135"/>
            </w:pPr>
            <w:r>
              <w:t>______________/Михайлов Е.Б./</w:t>
            </w:r>
          </w:p>
        </w:tc>
      </w:tr>
    </w:tbl>
    <w:p w:rsidR="00B849FA" w:rsidRDefault="00B849FA" w:rsidP="00B849FA">
      <w:pPr>
        <w:pStyle w:val="12"/>
      </w:pPr>
    </w:p>
    <w:p w:rsidR="00B849FA" w:rsidRDefault="00B849FA" w:rsidP="00B849FA">
      <w:pPr>
        <w:pStyle w:val="12"/>
      </w:pPr>
    </w:p>
    <w:tbl>
      <w:tblPr>
        <w:tblW w:w="10205"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0" w:type="dxa"/>
          <w:right w:w="10" w:type="dxa"/>
        </w:tblCellMar>
        <w:tblLook w:val="04A0"/>
      </w:tblPr>
      <w:tblGrid>
        <w:gridCol w:w="5102"/>
        <w:gridCol w:w="5103"/>
      </w:tblGrid>
      <w:tr w:rsidR="00B849FA" w:rsidTr="00F76968">
        <w:tc>
          <w:tcPr>
            <w:tcW w:w="2551" w:type="dxa"/>
            <w:tcMar>
              <w:top w:w="100" w:type="dxa"/>
              <w:left w:w="100" w:type="dxa"/>
              <w:bottom w:w="100" w:type="dxa"/>
              <w:right w:w="100" w:type="dxa"/>
            </w:tcMar>
          </w:tcPr>
          <w:p w:rsidR="00B849FA" w:rsidRDefault="00B849FA" w:rsidP="00F76968">
            <w:pPr>
              <w:pStyle w:val="12"/>
              <w:spacing w:line="240" w:lineRule="auto"/>
            </w:pPr>
            <w:r>
              <w:rPr>
                <w:b/>
              </w:rPr>
              <w:t>Задание выдал</w:t>
            </w:r>
            <w:r>
              <w:t xml:space="preserve"> “___” ___________ 2013 г.</w:t>
            </w:r>
          </w:p>
          <w:p w:rsidR="00B849FA" w:rsidRDefault="00B849FA" w:rsidP="00F76968">
            <w:pPr>
              <w:pStyle w:val="12"/>
              <w:spacing w:line="240" w:lineRule="auto"/>
              <w:jc w:val="center"/>
            </w:pPr>
          </w:p>
        </w:tc>
        <w:tc>
          <w:tcPr>
            <w:tcW w:w="2551" w:type="dxa"/>
            <w:tcMar>
              <w:top w:w="100" w:type="dxa"/>
              <w:left w:w="100" w:type="dxa"/>
              <w:bottom w:w="100" w:type="dxa"/>
              <w:right w:w="100" w:type="dxa"/>
            </w:tcMar>
          </w:tcPr>
          <w:p w:rsidR="00B849FA" w:rsidRDefault="00B849FA" w:rsidP="00F76968">
            <w:pPr>
              <w:pStyle w:val="12"/>
              <w:spacing w:line="240" w:lineRule="auto"/>
              <w:ind w:left="-230"/>
              <w:jc w:val="center"/>
            </w:pPr>
            <w:r>
              <w:rPr>
                <w:b/>
              </w:rPr>
              <w:t>Задание получил</w:t>
            </w:r>
            <w:r>
              <w:t xml:space="preserve"> “___” ___________ 2013 г.</w:t>
            </w:r>
          </w:p>
          <w:p w:rsidR="00B849FA" w:rsidRDefault="00B849FA" w:rsidP="00F76968">
            <w:pPr>
              <w:pStyle w:val="12"/>
              <w:spacing w:line="240" w:lineRule="auto"/>
              <w:jc w:val="center"/>
            </w:pPr>
            <w:r>
              <w:t xml:space="preserve"> </w:t>
            </w:r>
          </w:p>
        </w:tc>
      </w:tr>
      <w:tr w:rsidR="00B849FA" w:rsidTr="00F76968">
        <w:tc>
          <w:tcPr>
            <w:tcW w:w="2551" w:type="dxa"/>
            <w:tcMar>
              <w:top w:w="100" w:type="dxa"/>
              <w:left w:w="100" w:type="dxa"/>
              <w:bottom w:w="100" w:type="dxa"/>
              <w:right w:w="100" w:type="dxa"/>
            </w:tcMar>
          </w:tcPr>
          <w:p w:rsidR="00B849FA" w:rsidRDefault="00B849FA" w:rsidP="00F76968">
            <w:pPr>
              <w:pStyle w:val="12"/>
              <w:spacing w:line="240" w:lineRule="auto"/>
              <w:jc w:val="center"/>
            </w:pPr>
            <w:r>
              <w:t>_________________ /Гудков Ю.И./</w:t>
            </w:r>
          </w:p>
        </w:tc>
        <w:tc>
          <w:tcPr>
            <w:tcW w:w="2551" w:type="dxa"/>
            <w:tcMar>
              <w:top w:w="100" w:type="dxa"/>
              <w:left w:w="100" w:type="dxa"/>
              <w:bottom w:w="100" w:type="dxa"/>
              <w:right w:w="100" w:type="dxa"/>
            </w:tcMar>
          </w:tcPr>
          <w:p w:rsidR="00B849FA" w:rsidRDefault="00B849FA" w:rsidP="00F76968">
            <w:pPr>
              <w:pStyle w:val="12"/>
              <w:spacing w:line="240" w:lineRule="auto"/>
              <w:jc w:val="center"/>
            </w:pPr>
            <w:r>
              <w:t>_________________ /Бакулин Д.А./</w:t>
            </w:r>
          </w:p>
        </w:tc>
      </w:tr>
    </w:tbl>
    <w:p w:rsidR="00B849FA" w:rsidRDefault="00B849FA" w:rsidP="00B849FA">
      <w:pPr>
        <w:pStyle w:val="12"/>
      </w:pPr>
    </w:p>
    <w:p w:rsidR="00B849FA" w:rsidRDefault="00B849FA" w:rsidP="00B849FA">
      <w:pPr>
        <w:pStyle w:val="12"/>
      </w:pPr>
      <w:r>
        <w:rPr>
          <w:sz w:val="16"/>
        </w:rPr>
        <w:t xml:space="preserve">Задание оформляется в двух экземплярах. </w:t>
      </w:r>
    </w:p>
    <w:p w:rsidR="00B849FA" w:rsidRDefault="00B849FA" w:rsidP="00B849FA">
      <w:pPr>
        <w:pStyle w:val="12"/>
        <w:rPr>
          <w:sz w:val="16"/>
        </w:rPr>
      </w:pPr>
      <w:r>
        <w:rPr>
          <w:sz w:val="16"/>
        </w:rPr>
        <w:t>Один экземпляр после утверждения темы выдается студенту для включения в пояснительную записку после титульного листа.</w:t>
      </w: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B849FA" w:rsidRPr="00DE3FAD" w:rsidRDefault="00B849FA" w:rsidP="00B849FA">
      <w:pPr>
        <w:pStyle w:val="12"/>
        <w:rPr>
          <w:sz w:val="16"/>
        </w:rPr>
      </w:pPr>
    </w:p>
    <w:p w:rsidR="007F7C83" w:rsidRDefault="007F7C83" w:rsidP="007F7C83">
      <w:pPr>
        <w:pStyle w:val="1"/>
      </w:pPr>
      <w:bookmarkStart w:id="12" w:name="_Toc358048540"/>
      <w:r>
        <w:lastRenderedPageBreak/>
        <w:t>Аннотация</w:t>
      </w:r>
      <w:bookmarkEnd w:id="12"/>
    </w:p>
    <w:p w:rsidR="00B64F2E" w:rsidRDefault="00B64F2E" w:rsidP="00B64F2E">
      <w:pPr>
        <w:pStyle w:val="MAIN"/>
        <w:ind w:firstLine="709"/>
      </w:pPr>
      <w:r>
        <w:t>В дипломном проекте проводится анализ системы контроля и управления доступом (СКУД) TMSYS. По результатам анализа, для улучшения эксплуатационных характеристик СКУД принимается решение о внедрения модулей-преобразователей Ethernet-RS232. Проводится обзор и сравнительный анализ готовых технических решений, удовлетворяющим требованиям СКУД. Выбирается одно из подходящих по техническим характеристикам устройств и проводится экспериментальная проверка применимости устройства в СКУД. По результатам тестирования принимается решение о разработке специализированного модуля</w:t>
      </w:r>
      <w:r w:rsidR="006F595C">
        <w:t>-</w:t>
      </w:r>
      <w:r>
        <w:t>преобразователя Ethernet-RS232, т.к. внедрение протестированного существующего технического решения требует переработки программного обеспечения СКУД TMSYS. Формулирует</w:t>
      </w:r>
      <w:r w:rsidR="00C83FAD">
        <w:t>ся задание на разработку модуля</w:t>
      </w:r>
      <w:r w:rsidR="006F595C">
        <w:t>-</w:t>
      </w:r>
      <w:r>
        <w:t>преобразователя Ethernet-RS232 для СКУД TMSYS.</w:t>
      </w:r>
    </w:p>
    <w:p w:rsidR="00AE77EB" w:rsidRPr="00DE0E6C" w:rsidRDefault="00B64F2E" w:rsidP="00B64F2E">
      <w:pPr>
        <w:pStyle w:val="MAIN"/>
        <w:ind w:firstLine="709"/>
      </w:pPr>
      <w:r>
        <w:t>Модуль-преобразователь Ethernet-RS232 представляет собой программно-аппаратный комплекс. В специальной части дипломно</w:t>
      </w:r>
      <w:r w:rsidR="005355C2">
        <w:t>го проекта разрабатывается аппаратная</w:t>
      </w:r>
      <w:r w:rsidR="00B2415F">
        <w:t xml:space="preserve"> и программные</w:t>
      </w:r>
      <w:r w:rsidR="005355C2">
        <w:t xml:space="preserve"> част</w:t>
      </w:r>
      <w:r w:rsidR="00B2415F">
        <w:t>и</w:t>
      </w:r>
      <w:r w:rsidR="00EF623E">
        <w:t xml:space="preserve"> преобразователя</w:t>
      </w:r>
      <w:r w:rsidR="0081158C">
        <w:t xml:space="preserve">: </w:t>
      </w:r>
      <w:r w:rsidR="008C3695">
        <w:t>выбирается подходящая</w:t>
      </w:r>
      <w:r w:rsidR="00F31ED8">
        <w:t xml:space="preserve"> элементн</w:t>
      </w:r>
      <w:r w:rsidR="008C3695">
        <w:t>ая</w:t>
      </w:r>
      <w:r w:rsidR="00F31ED8">
        <w:t xml:space="preserve"> баз</w:t>
      </w:r>
      <w:r w:rsidR="008C3695">
        <w:t>а под требования устройства</w:t>
      </w:r>
      <w:r w:rsidR="00944D80">
        <w:t>, разрабатывается принципиальная схема, реализовывается поддерж</w:t>
      </w:r>
      <w:r w:rsidR="00724C86">
        <w:t>к</w:t>
      </w:r>
      <w:r w:rsidR="00944D80">
        <w:t>а сетевых п</w:t>
      </w:r>
      <w:r w:rsidR="00724C86">
        <w:t xml:space="preserve">ротоколов и протокола обмена данными с модулями </w:t>
      </w:r>
      <w:r w:rsidR="00724C86">
        <w:rPr>
          <w:lang w:val="en-US"/>
        </w:rPr>
        <w:t>TMSYS</w:t>
      </w:r>
      <w:r w:rsidR="00724C86" w:rsidRPr="00724C86">
        <w:t>.</w:t>
      </w:r>
    </w:p>
    <w:p w:rsidR="00AE77EB" w:rsidRDefault="00AE77EB">
      <w:pPr>
        <w:spacing w:line="360" w:lineRule="auto"/>
        <w:rPr>
          <w:sz w:val="28"/>
        </w:rPr>
      </w:pPr>
      <w:r>
        <w:br w:type="page"/>
      </w:r>
    </w:p>
    <w:p w:rsidR="00AE77EB" w:rsidRPr="00FF55D8" w:rsidRDefault="00FF55D8" w:rsidP="00AE77EB">
      <w:pPr>
        <w:pStyle w:val="1"/>
        <w:rPr>
          <w:lang w:val="en-US"/>
        </w:rPr>
      </w:pPr>
      <w:bookmarkStart w:id="13" w:name="_Toc358048541"/>
      <w:r>
        <w:rPr>
          <w:shd w:val="clear" w:color="auto" w:fill="FFFFFF"/>
          <w:lang w:val="en-US"/>
        </w:rPr>
        <w:lastRenderedPageBreak/>
        <w:t>Annotation</w:t>
      </w:r>
      <w:bookmarkEnd w:id="13"/>
    </w:p>
    <w:p w:rsidR="00AE77EB" w:rsidRPr="00AE77EB" w:rsidRDefault="00AE77EB" w:rsidP="00AE77EB">
      <w:pPr>
        <w:pStyle w:val="MAIN"/>
        <w:ind w:firstLine="709"/>
        <w:rPr>
          <w:lang w:val="en-US"/>
        </w:rPr>
      </w:pPr>
      <w:r w:rsidRPr="00AE77EB">
        <w:rPr>
          <w:shd w:val="clear" w:color="auto" w:fill="FFFFFF"/>
          <w:lang w:val="en-US"/>
        </w:rPr>
        <w:t>In the graduation project analyzes</w:t>
      </w:r>
      <w:r w:rsidRPr="00AE77EB">
        <w:rPr>
          <w:lang w:val="en-US"/>
        </w:rPr>
        <w:t xml:space="preserve"> the access control systems (ACS) TMSYS. According to the analysis, make a decision on the on the introduction of module-converters Ethernet-RS232 to improve the performance of the ACS TMSYS. In accordance with the requirement of  the ACS TMSYS making a review and comparative analysis of ready technical solutions. Selects one of the matching capabilities of the device and perform experimental verification of the applicability of the device in the ACS TMSYS. According to test results the decision to develop a specialized module-converter Ethernet-RS232, because tested implementation of existing technical solutions require processing software of the ACS TMSYS. We formulate the task of designing the module-converter Ethernet-RS232 for the ACS TMSYS.</w:t>
      </w:r>
    </w:p>
    <w:p w:rsidR="00B64F2E" w:rsidRPr="00AE77EB" w:rsidRDefault="00AE77EB" w:rsidP="00AE77EB">
      <w:pPr>
        <w:pStyle w:val="MAIN"/>
        <w:ind w:firstLine="709"/>
        <w:rPr>
          <w:lang w:val="en-US"/>
        </w:rPr>
      </w:pPr>
      <w:r w:rsidRPr="00AE77EB">
        <w:rPr>
          <w:lang w:val="en-US"/>
        </w:rPr>
        <w:t xml:space="preserve">Module-converter Ethernet-RS232 is a hardware and software system. In special part of research project is developing a piece of software system, such as: </w:t>
      </w:r>
      <w:r w:rsidR="00427205" w:rsidRPr="00427205">
        <w:rPr>
          <w:lang w:val="en-US"/>
        </w:rPr>
        <w:t xml:space="preserve">Select an appropriate element base to the requirements of the device, developed </w:t>
      </w:r>
      <w:r w:rsidR="00C870E2" w:rsidRPr="00C870E2">
        <w:rPr>
          <w:lang w:val="en-US"/>
        </w:rPr>
        <w:t xml:space="preserve">schematic diagram, implement support for network protocols and data </w:t>
      </w:r>
      <w:r w:rsidR="00C870E2">
        <w:rPr>
          <w:lang w:val="en-US"/>
        </w:rPr>
        <w:t>exchange protocol modules TMSYS</w:t>
      </w:r>
      <w:r w:rsidR="00427205" w:rsidRPr="00427205">
        <w:rPr>
          <w:lang w:val="en-US"/>
        </w:rPr>
        <w:t>.</w:t>
      </w:r>
    </w:p>
    <w:p w:rsidR="00B64DE5" w:rsidRPr="00AE77EB" w:rsidRDefault="0065559C" w:rsidP="00AE77EB">
      <w:pPr>
        <w:pStyle w:val="MAIN"/>
        <w:rPr>
          <w:lang w:val="en-US"/>
        </w:rPr>
      </w:pPr>
      <w:r w:rsidRPr="00AE77EB">
        <w:rPr>
          <w:lang w:val="en-US"/>
        </w:rPr>
        <w:br w:type="page"/>
      </w:r>
    </w:p>
    <w:sdt>
      <w:sdtPr>
        <w:rPr>
          <w:rFonts w:eastAsia="Times New Roman" w:cs="Times New Roman"/>
          <w:b w:val="0"/>
          <w:bCs w:val="0"/>
          <w:sz w:val="24"/>
          <w:szCs w:val="24"/>
          <w:lang w:eastAsia="ru-RU"/>
        </w:rPr>
        <w:id w:val="6162768"/>
        <w:docPartObj>
          <w:docPartGallery w:val="Table of Contents"/>
          <w:docPartUnique/>
        </w:docPartObj>
      </w:sdtPr>
      <w:sdtContent>
        <w:p w:rsidR="00AE3B4B" w:rsidRDefault="00AE3B4B">
          <w:pPr>
            <w:pStyle w:val="a3"/>
          </w:pPr>
          <w:r>
            <w:t>Оглавление</w:t>
          </w:r>
        </w:p>
        <w:p w:rsidR="00381B8A" w:rsidRDefault="001F087D">
          <w:pPr>
            <w:pStyle w:val="11"/>
            <w:tabs>
              <w:tab w:val="right" w:leader="dot" w:pos="9345"/>
            </w:tabs>
            <w:rPr>
              <w:rFonts w:asciiTheme="minorHAnsi" w:eastAsiaTheme="minorEastAsia" w:hAnsiTheme="minorHAnsi" w:cstheme="minorBidi"/>
              <w:noProof/>
              <w:sz w:val="22"/>
              <w:szCs w:val="22"/>
            </w:rPr>
          </w:pPr>
          <w:r>
            <w:fldChar w:fldCharType="begin"/>
          </w:r>
          <w:r w:rsidR="00AE3B4B">
            <w:instrText xml:space="preserve"> TOC \o "1-3" \h \z \u </w:instrText>
          </w:r>
          <w:r>
            <w:fldChar w:fldCharType="separate"/>
          </w:r>
          <w:hyperlink w:anchor="_Toc358048540" w:history="1">
            <w:r w:rsidR="00381B8A" w:rsidRPr="0041201C">
              <w:rPr>
                <w:rStyle w:val="ac"/>
                <w:noProof/>
              </w:rPr>
              <w:t>Аннотация</w:t>
            </w:r>
            <w:r w:rsidR="00381B8A">
              <w:rPr>
                <w:noProof/>
                <w:webHidden/>
              </w:rPr>
              <w:tab/>
            </w:r>
            <w:r w:rsidR="00381B8A">
              <w:rPr>
                <w:noProof/>
                <w:webHidden/>
              </w:rPr>
              <w:fldChar w:fldCharType="begin"/>
            </w:r>
            <w:r w:rsidR="00381B8A">
              <w:rPr>
                <w:noProof/>
                <w:webHidden/>
              </w:rPr>
              <w:instrText xml:space="preserve"> PAGEREF _Toc358048540 \h </w:instrText>
            </w:r>
            <w:r w:rsidR="00381B8A">
              <w:rPr>
                <w:noProof/>
                <w:webHidden/>
              </w:rPr>
            </w:r>
            <w:r w:rsidR="00381B8A">
              <w:rPr>
                <w:noProof/>
                <w:webHidden/>
              </w:rPr>
              <w:fldChar w:fldCharType="separate"/>
            </w:r>
            <w:r w:rsidR="00381B8A">
              <w:rPr>
                <w:noProof/>
                <w:webHidden/>
              </w:rPr>
              <w:t>4</w:t>
            </w:r>
            <w:r w:rsidR="00381B8A">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41" w:history="1">
            <w:r w:rsidRPr="0041201C">
              <w:rPr>
                <w:rStyle w:val="ac"/>
                <w:noProof/>
                <w:shd w:val="clear" w:color="auto" w:fill="FFFFFF"/>
                <w:lang w:val="en-US"/>
              </w:rPr>
              <w:t>Annotation</w:t>
            </w:r>
            <w:r>
              <w:rPr>
                <w:noProof/>
                <w:webHidden/>
              </w:rPr>
              <w:tab/>
            </w:r>
            <w:r>
              <w:rPr>
                <w:noProof/>
                <w:webHidden/>
              </w:rPr>
              <w:fldChar w:fldCharType="begin"/>
            </w:r>
            <w:r>
              <w:rPr>
                <w:noProof/>
                <w:webHidden/>
              </w:rPr>
              <w:instrText xml:space="preserve"> PAGEREF _Toc358048541 \h </w:instrText>
            </w:r>
            <w:r>
              <w:rPr>
                <w:noProof/>
                <w:webHidden/>
              </w:rPr>
            </w:r>
            <w:r>
              <w:rPr>
                <w:noProof/>
                <w:webHidden/>
              </w:rPr>
              <w:fldChar w:fldCharType="separate"/>
            </w:r>
            <w:r>
              <w:rPr>
                <w:noProof/>
                <w:webHidden/>
              </w:rPr>
              <w:t>5</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42" w:history="1">
            <w:r w:rsidRPr="0041201C">
              <w:rPr>
                <w:rStyle w:val="ac"/>
                <w:noProof/>
              </w:rPr>
              <w:t>Введение</w:t>
            </w:r>
            <w:r>
              <w:rPr>
                <w:noProof/>
                <w:webHidden/>
              </w:rPr>
              <w:tab/>
            </w:r>
            <w:r>
              <w:rPr>
                <w:noProof/>
                <w:webHidden/>
              </w:rPr>
              <w:fldChar w:fldCharType="begin"/>
            </w:r>
            <w:r>
              <w:rPr>
                <w:noProof/>
                <w:webHidden/>
              </w:rPr>
              <w:instrText xml:space="preserve"> PAGEREF _Toc358048542 \h </w:instrText>
            </w:r>
            <w:r>
              <w:rPr>
                <w:noProof/>
                <w:webHidden/>
              </w:rPr>
            </w:r>
            <w:r>
              <w:rPr>
                <w:noProof/>
                <w:webHidden/>
              </w:rPr>
              <w:fldChar w:fldCharType="separate"/>
            </w:r>
            <w:r>
              <w:rPr>
                <w:noProof/>
                <w:webHidden/>
              </w:rPr>
              <w:t>8</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43" w:history="1">
            <w:r w:rsidRPr="0041201C">
              <w:rPr>
                <w:rStyle w:val="ac"/>
                <w:noProof/>
              </w:rPr>
              <w:t>1. Анализ системы контроля и управления доступом</w:t>
            </w:r>
            <w:r>
              <w:rPr>
                <w:noProof/>
                <w:webHidden/>
              </w:rPr>
              <w:tab/>
            </w:r>
            <w:r>
              <w:rPr>
                <w:noProof/>
                <w:webHidden/>
              </w:rPr>
              <w:fldChar w:fldCharType="begin"/>
            </w:r>
            <w:r>
              <w:rPr>
                <w:noProof/>
                <w:webHidden/>
              </w:rPr>
              <w:instrText xml:space="preserve"> PAGEREF _Toc358048543 \h </w:instrText>
            </w:r>
            <w:r>
              <w:rPr>
                <w:noProof/>
                <w:webHidden/>
              </w:rPr>
            </w:r>
            <w:r>
              <w:rPr>
                <w:noProof/>
                <w:webHidden/>
              </w:rPr>
              <w:fldChar w:fldCharType="separate"/>
            </w:r>
            <w:r>
              <w:rPr>
                <w:noProof/>
                <w:webHidden/>
              </w:rPr>
              <w:t>9</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44" w:history="1">
            <w:r w:rsidRPr="0041201C">
              <w:rPr>
                <w:rStyle w:val="ac"/>
                <w:noProof/>
              </w:rPr>
              <w:t>1.1. Программная часть СКУД</w:t>
            </w:r>
            <w:r>
              <w:rPr>
                <w:noProof/>
                <w:webHidden/>
              </w:rPr>
              <w:tab/>
            </w:r>
            <w:r>
              <w:rPr>
                <w:noProof/>
                <w:webHidden/>
              </w:rPr>
              <w:fldChar w:fldCharType="begin"/>
            </w:r>
            <w:r>
              <w:rPr>
                <w:noProof/>
                <w:webHidden/>
              </w:rPr>
              <w:instrText xml:space="preserve"> PAGEREF _Toc358048544 \h </w:instrText>
            </w:r>
            <w:r>
              <w:rPr>
                <w:noProof/>
                <w:webHidden/>
              </w:rPr>
            </w:r>
            <w:r>
              <w:rPr>
                <w:noProof/>
                <w:webHidden/>
              </w:rPr>
              <w:fldChar w:fldCharType="separate"/>
            </w:r>
            <w:r>
              <w:rPr>
                <w:noProof/>
                <w:webHidden/>
              </w:rPr>
              <w:t>10</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45" w:history="1">
            <w:r w:rsidRPr="0041201C">
              <w:rPr>
                <w:rStyle w:val="ac"/>
                <w:noProof/>
              </w:rPr>
              <w:t>1.2. Полномочия</w:t>
            </w:r>
            <w:r>
              <w:rPr>
                <w:noProof/>
                <w:webHidden/>
              </w:rPr>
              <w:tab/>
            </w:r>
            <w:r>
              <w:rPr>
                <w:noProof/>
                <w:webHidden/>
              </w:rPr>
              <w:fldChar w:fldCharType="begin"/>
            </w:r>
            <w:r>
              <w:rPr>
                <w:noProof/>
                <w:webHidden/>
              </w:rPr>
              <w:instrText xml:space="preserve"> PAGEREF _Toc358048545 \h </w:instrText>
            </w:r>
            <w:r>
              <w:rPr>
                <w:noProof/>
                <w:webHidden/>
              </w:rPr>
            </w:r>
            <w:r>
              <w:rPr>
                <w:noProof/>
                <w:webHidden/>
              </w:rPr>
              <w:fldChar w:fldCharType="separate"/>
            </w:r>
            <w:r>
              <w:rPr>
                <w:noProof/>
                <w:webHidden/>
              </w:rPr>
              <w:t>10</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46" w:history="1">
            <w:r w:rsidRPr="0041201C">
              <w:rPr>
                <w:rStyle w:val="ac"/>
                <w:noProof/>
              </w:rPr>
              <w:t>1.3. Функциональные возможности СКУД</w:t>
            </w:r>
            <w:r>
              <w:rPr>
                <w:noProof/>
                <w:webHidden/>
              </w:rPr>
              <w:tab/>
            </w:r>
            <w:r>
              <w:rPr>
                <w:noProof/>
                <w:webHidden/>
              </w:rPr>
              <w:fldChar w:fldCharType="begin"/>
            </w:r>
            <w:r>
              <w:rPr>
                <w:noProof/>
                <w:webHidden/>
              </w:rPr>
              <w:instrText xml:space="preserve"> PAGEREF _Toc358048546 \h </w:instrText>
            </w:r>
            <w:r>
              <w:rPr>
                <w:noProof/>
                <w:webHidden/>
              </w:rPr>
            </w:r>
            <w:r>
              <w:rPr>
                <w:noProof/>
                <w:webHidden/>
              </w:rPr>
              <w:fldChar w:fldCharType="separate"/>
            </w:r>
            <w:r>
              <w:rPr>
                <w:noProof/>
                <w:webHidden/>
              </w:rPr>
              <w:t>13</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47" w:history="1">
            <w:r w:rsidRPr="0041201C">
              <w:rPr>
                <w:rStyle w:val="ac"/>
                <w:noProof/>
              </w:rPr>
              <w:t>1.4. Роли пользователей системы</w:t>
            </w:r>
            <w:r>
              <w:rPr>
                <w:noProof/>
                <w:webHidden/>
              </w:rPr>
              <w:tab/>
            </w:r>
            <w:r>
              <w:rPr>
                <w:noProof/>
                <w:webHidden/>
              </w:rPr>
              <w:fldChar w:fldCharType="begin"/>
            </w:r>
            <w:r>
              <w:rPr>
                <w:noProof/>
                <w:webHidden/>
              </w:rPr>
              <w:instrText xml:space="preserve"> PAGEREF _Toc358048547 \h </w:instrText>
            </w:r>
            <w:r>
              <w:rPr>
                <w:noProof/>
                <w:webHidden/>
              </w:rPr>
            </w:r>
            <w:r>
              <w:rPr>
                <w:noProof/>
                <w:webHidden/>
              </w:rPr>
              <w:fldChar w:fldCharType="separate"/>
            </w:r>
            <w:r>
              <w:rPr>
                <w:noProof/>
                <w:webHidden/>
              </w:rPr>
              <w:t>14</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48" w:history="1">
            <w:r w:rsidRPr="0041201C">
              <w:rPr>
                <w:rStyle w:val="ac"/>
                <w:noProof/>
              </w:rPr>
              <w:t>1.5. Конфигурации СКУД в организации</w:t>
            </w:r>
            <w:r>
              <w:rPr>
                <w:noProof/>
                <w:webHidden/>
              </w:rPr>
              <w:tab/>
            </w:r>
            <w:r>
              <w:rPr>
                <w:noProof/>
                <w:webHidden/>
              </w:rPr>
              <w:fldChar w:fldCharType="begin"/>
            </w:r>
            <w:r>
              <w:rPr>
                <w:noProof/>
                <w:webHidden/>
              </w:rPr>
              <w:instrText xml:space="preserve"> PAGEREF _Toc358048548 \h </w:instrText>
            </w:r>
            <w:r>
              <w:rPr>
                <w:noProof/>
                <w:webHidden/>
              </w:rPr>
            </w:r>
            <w:r>
              <w:rPr>
                <w:noProof/>
                <w:webHidden/>
              </w:rPr>
              <w:fldChar w:fldCharType="separate"/>
            </w:r>
            <w:r>
              <w:rPr>
                <w:noProof/>
                <w:webHidden/>
              </w:rPr>
              <w:t>16</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49" w:history="1">
            <w:r w:rsidRPr="0041201C">
              <w:rPr>
                <w:rStyle w:val="ac"/>
                <w:noProof/>
              </w:rPr>
              <w:t>1.5.1. Конфигурация №1</w:t>
            </w:r>
            <w:r>
              <w:rPr>
                <w:noProof/>
                <w:webHidden/>
              </w:rPr>
              <w:tab/>
            </w:r>
            <w:r>
              <w:rPr>
                <w:noProof/>
                <w:webHidden/>
              </w:rPr>
              <w:fldChar w:fldCharType="begin"/>
            </w:r>
            <w:r>
              <w:rPr>
                <w:noProof/>
                <w:webHidden/>
              </w:rPr>
              <w:instrText xml:space="preserve"> PAGEREF _Toc358048549 \h </w:instrText>
            </w:r>
            <w:r>
              <w:rPr>
                <w:noProof/>
                <w:webHidden/>
              </w:rPr>
            </w:r>
            <w:r>
              <w:rPr>
                <w:noProof/>
                <w:webHidden/>
              </w:rPr>
              <w:fldChar w:fldCharType="separate"/>
            </w:r>
            <w:r>
              <w:rPr>
                <w:noProof/>
                <w:webHidden/>
              </w:rPr>
              <w:t>16</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50" w:history="1">
            <w:r w:rsidRPr="0041201C">
              <w:rPr>
                <w:rStyle w:val="ac"/>
                <w:noProof/>
              </w:rPr>
              <w:t>1.5.2. Конфигурация №2</w:t>
            </w:r>
            <w:r>
              <w:rPr>
                <w:noProof/>
                <w:webHidden/>
              </w:rPr>
              <w:tab/>
            </w:r>
            <w:r>
              <w:rPr>
                <w:noProof/>
                <w:webHidden/>
              </w:rPr>
              <w:fldChar w:fldCharType="begin"/>
            </w:r>
            <w:r>
              <w:rPr>
                <w:noProof/>
                <w:webHidden/>
              </w:rPr>
              <w:instrText xml:space="preserve"> PAGEREF _Toc358048550 \h </w:instrText>
            </w:r>
            <w:r>
              <w:rPr>
                <w:noProof/>
                <w:webHidden/>
              </w:rPr>
            </w:r>
            <w:r>
              <w:rPr>
                <w:noProof/>
                <w:webHidden/>
              </w:rPr>
              <w:fldChar w:fldCharType="separate"/>
            </w:r>
            <w:r>
              <w:rPr>
                <w:noProof/>
                <w:webHidden/>
              </w:rPr>
              <w:t>18</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51" w:history="1">
            <w:r w:rsidRPr="0041201C">
              <w:rPr>
                <w:rStyle w:val="ac"/>
                <w:noProof/>
              </w:rPr>
              <w:t>1.5.3. Конфигурация №3</w:t>
            </w:r>
            <w:r>
              <w:rPr>
                <w:noProof/>
                <w:webHidden/>
              </w:rPr>
              <w:tab/>
            </w:r>
            <w:r>
              <w:rPr>
                <w:noProof/>
                <w:webHidden/>
              </w:rPr>
              <w:fldChar w:fldCharType="begin"/>
            </w:r>
            <w:r>
              <w:rPr>
                <w:noProof/>
                <w:webHidden/>
              </w:rPr>
              <w:instrText xml:space="preserve"> PAGEREF _Toc358048551 \h </w:instrText>
            </w:r>
            <w:r>
              <w:rPr>
                <w:noProof/>
                <w:webHidden/>
              </w:rPr>
            </w:r>
            <w:r>
              <w:rPr>
                <w:noProof/>
                <w:webHidden/>
              </w:rPr>
              <w:fldChar w:fldCharType="separate"/>
            </w:r>
            <w:r>
              <w:rPr>
                <w:noProof/>
                <w:webHidden/>
              </w:rPr>
              <w:t>19</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52" w:history="1">
            <w:r w:rsidRPr="0041201C">
              <w:rPr>
                <w:rStyle w:val="ac"/>
                <w:noProof/>
              </w:rPr>
              <w:t>1.5.4. Конфигурация №4</w:t>
            </w:r>
            <w:r>
              <w:rPr>
                <w:noProof/>
                <w:webHidden/>
              </w:rPr>
              <w:tab/>
            </w:r>
            <w:r>
              <w:rPr>
                <w:noProof/>
                <w:webHidden/>
              </w:rPr>
              <w:fldChar w:fldCharType="begin"/>
            </w:r>
            <w:r>
              <w:rPr>
                <w:noProof/>
                <w:webHidden/>
              </w:rPr>
              <w:instrText xml:space="preserve"> PAGEREF _Toc358048552 \h </w:instrText>
            </w:r>
            <w:r>
              <w:rPr>
                <w:noProof/>
                <w:webHidden/>
              </w:rPr>
            </w:r>
            <w:r>
              <w:rPr>
                <w:noProof/>
                <w:webHidden/>
              </w:rPr>
              <w:fldChar w:fldCharType="separate"/>
            </w:r>
            <w:r>
              <w:rPr>
                <w:noProof/>
                <w:webHidden/>
              </w:rPr>
              <w:t>20</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53" w:history="1">
            <w:r w:rsidRPr="0041201C">
              <w:rPr>
                <w:rStyle w:val="ac"/>
                <w:noProof/>
              </w:rPr>
              <w:t>1.6. Пакет обмена данными</w:t>
            </w:r>
            <w:r>
              <w:rPr>
                <w:noProof/>
                <w:webHidden/>
              </w:rPr>
              <w:tab/>
            </w:r>
            <w:r>
              <w:rPr>
                <w:noProof/>
                <w:webHidden/>
              </w:rPr>
              <w:fldChar w:fldCharType="begin"/>
            </w:r>
            <w:r>
              <w:rPr>
                <w:noProof/>
                <w:webHidden/>
              </w:rPr>
              <w:instrText xml:space="preserve"> PAGEREF _Toc358048553 \h </w:instrText>
            </w:r>
            <w:r>
              <w:rPr>
                <w:noProof/>
                <w:webHidden/>
              </w:rPr>
            </w:r>
            <w:r>
              <w:rPr>
                <w:noProof/>
                <w:webHidden/>
              </w:rPr>
              <w:fldChar w:fldCharType="separate"/>
            </w:r>
            <w:r>
              <w:rPr>
                <w:noProof/>
                <w:webHidden/>
              </w:rPr>
              <w:t>21</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54" w:history="1">
            <w:r w:rsidRPr="0041201C">
              <w:rPr>
                <w:rStyle w:val="ac"/>
                <w:noProof/>
              </w:rPr>
              <w:t xml:space="preserve">2. Анализ существующих преобразователей интерфейсов </w:t>
            </w:r>
            <w:r w:rsidRPr="0041201C">
              <w:rPr>
                <w:rStyle w:val="ac"/>
                <w:noProof/>
                <w:lang w:val="en-US"/>
              </w:rPr>
              <w:t>Ethernet</w:t>
            </w:r>
            <w:r w:rsidRPr="0041201C">
              <w:rPr>
                <w:rStyle w:val="ac"/>
                <w:noProof/>
              </w:rPr>
              <w:t>-</w:t>
            </w:r>
            <w:r w:rsidRPr="0041201C">
              <w:rPr>
                <w:rStyle w:val="ac"/>
                <w:noProof/>
                <w:lang w:val="en-US"/>
              </w:rPr>
              <w:t>RS</w:t>
            </w:r>
            <w:r w:rsidRPr="0041201C">
              <w:rPr>
                <w:rStyle w:val="ac"/>
                <w:noProof/>
              </w:rPr>
              <w:t>232</w:t>
            </w:r>
            <w:r>
              <w:rPr>
                <w:noProof/>
                <w:webHidden/>
              </w:rPr>
              <w:tab/>
            </w:r>
            <w:r>
              <w:rPr>
                <w:noProof/>
                <w:webHidden/>
              </w:rPr>
              <w:fldChar w:fldCharType="begin"/>
            </w:r>
            <w:r>
              <w:rPr>
                <w:noProof/>
                <w:webHidden/>
              </w:rPr>
              <w:instrText xml:space="preserve"> PAGEREF _Toc358048554 \h </w:instrText>
            </w:r>
            <w:r>
              <w:rPr>
                <w:noProof/>
                <w:webHidden/>
              </w:rPr>
            </w:r>
            <w:r>
              <w:rPr>
                <w:noProof/>
                <w:webHidden/>
              </w:rPr>
              <w:fldChar w:fldCharType="separate"/>
            </w:r>
            <w:r>
              <w:rPr>
                <w:noProof/>
                <w:webHidden/>
              </w:rPr>
              <w:t>22</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55" w:history="1">
            <w:r w:rsidRPr="0041201C">
              <w:rPr>
                <w:rStyle w:val="ac"/>
                <w:noProof/>
              </w:rPr>
              <w:t>2.1. Параметры устройств</w:t>
            </w:r>
            <w:r>
              <w:rPr>
                <w:noProof/>
                <w:webHidden/>
              </w:rPr>
              <w:tab/>
            </w:r>
            <w:r>
              <w:rPr>
                <w:noProof/>
                <w:webHidden/>
              </w:rPr>
              <w:fldChar w:fldCharType="begin"/>
            </w:r>
            <w:r>
              <w:rPr>
                <w:noProof/>
                <w:webHidden/>
              </w:rPr>
              <w:instrText xml:space="preserve"> PAGEREF _Toc358048555 \h </w:instrText>
            </w:r>
            <w:r>
              <w:rPr>
                <w:noProof/>
                <w:webHidden/>
              </w:rPr>
            </w:r>
            <w:r>
              <w:rPr>
                <w:noProof/>
                <w:webHidden/>
              </w:rPr>
              <w:fldChar w:fldCharType="separate"/>
            </w:r>
            <w:r>
              <w:rPr>
                <w:noProof/>
                <w:webHidden/>
              </w:rPr>
              <w:t>22</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56" w:history="1">
            <w:r w:rsidRPr="0041201C">
              <w:rPr>
                <w:rStyle w:val="ac"/>
                <w:noProof/>
              </w:rPr>
              <w:t>2.2. Тестирование NPort 5150</w:t>
            </w:r>
            <w:r>
              <w:rPr>
                <w:noProof/>
                <w:webHidden/>
              </w:rPr>
              <w:tab/>
            </w:r>
            <w:r>
              <w:rPr>
                <w:noProof/>
                <w:webHidden/>
              </w:rPr>
              <w:fldChar w:fldCharType="begin"/>
            </w:r>
            <w:r>
              <w:rPr>
                <w:noProof/>
                <w:webHidden/>
              </w:rPr>
              <w:instrText xml:space="preserve"> PAGEREF _Toc358048556 \h </w:instrText>
            </w:r>
            <w:r>
              <w:rPr>
                <w:noProof/>
                <w:webHidden/>
              </w:rPr>
            </w:r>
            <w:r>
              <w:rPr>
                <w:noProof/>
                <w:webHidden/>
              </w:rPr>
              <w:fldChar w:fldCharType="separate"/>
            </w:r>
            <w:r>
              <w:rPr>
                <w:noProof/>
                <w:webHidden/>
              </w:rPr>
              <w:t>23</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57" w:history="1">
            <w:r w:rsidRPr="0041201C">
              <w:rPr>
                <w:rStyle w:val="ac"/>
                <w:noProof/>
              </w:rPr>
              <w:t>2.3. Требования к устройству-преобразователю</w:t>
            </w:r>
            <w:r>
              <w:rPr>
                <w:noProof/>
                <w:webHidden/>
              </w:rPr>
              <w:tab/>
            </w:r>
            <w:r>
              <w:rPr>
                <w:noProof/>
                <w:webHidden/>
              </w:rPr>
              <w:fldChar w:fldCharType="begin"/>
            </w:r>
            <w:r>
              <w:rPr>
                <w:noProof/>
                <w:webHidden/>
              </w:rPr>
              <w:instrText xml:space="preserve"> PAGEREF _Toc358048557 \h </w:instrText>
            </w:r>
            <w:r>
              <w:rPr>
                <w:noProof/>
                <w:webHidden/>
              </w:rPr>
            </w:r>
            <w:r>
              <w:rPr>
                <w:noProof/>
                <w:webHidden/>
              </w:rPr>
              <w:fldChar w:fldCharType="separate"/>
            </w:r>
            <w:r>
              <w:rPr>
                <w:noProof/>
                <w:webHidden/>
              </w:rPr>
              <w:t>24</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58" w:history="1">
            <w:r w:rsidRPr="0041201C">
              <w:rPr>
                <w:rStyle w:val="ac"/>
                <w:noProof/>
              </w:rPr>
              <w:t>3. Разработка аппаратной части</w:t>
            </w:r>
            <w:r>
              <w:rPr>
                <w:noProof/>
                <w:webHidden/>
              </w:rPr>
              <w:tab/>
            </w:r>
            <w:r>
              <w:rPr>
                <w:noProof/>
                <w:webHidden/>
              </w:rPr>
              <w:fldChar w:fldCharType="begin"/>
            </w:r>
            <w:r>
              <w:rPr>
                <w:noProof/>
                <w:webHidden/>
              </w:rPr>
              <w:instrText xml:space="preserve"> PAGEREF _Toc358048558 \h </w:instrText>
            </w:r>
            <w:r>
              <w:rPr>
                <w:noProof/>
                <w:webHidden/>
              </w:rPr>
            </w:r>
            <w:r>
              <w:rPr>
                <w:noProof/>
                <w:webHidden/>
              </w:rPr>
              <w:fldChar w:fldCharType="separate"/>
            </w:r>
            <w:r>
              <w:rPr>
                <w:noProof/>
                <w:webHidden/>
              </w:rPr>
              <w:t>25</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59" w:history="1">
            <w:r w:rsidRPr="0041201C">
              <w:rPr>
                <w:rStyle w:val="ac"/>
                <w:noProof/>
                <w:lang w:val="en-US"/>
              </w:rPr>
              <w:t>3.1.</w:t>
            </w:r>
            <w:r w:rsidRPr="0041201C">
              <w:rPr>
                <w:rStyle w:val="ac"/>
                <w:noProof/>
              </w:rPr>
              <w:t xml:space="preserve"> Выбор элементной базы</w:t>
            </w:r>
            <w:r>
              <w:rPr>
                <w:noProof/>
                <w:webHidden/>
              </w:rPr>
              <w:tab/>
            </w:r>
            <w:r>
              <w:rPr>
                <w:noProof/>
                <w:webHidden/>
              </w:rPr>
              <w:fldChar w:fldCharType="begin"/>
            </w:r>
            <w:r>
              <w:rPr>
                <w:noProof/>
                <w:webHidden/>
              </w:rPr>
              <w:instrText xml:space="preserve"> PAGEREF _Toc358048559 \h </w:instrText>
            </w:r>
            <w:r>
              <w:rPr>
                <w:noProof/>
                <w:webHidden/>
              </w:rPr>
            </w:r>
            <w:r>
              <w:rPr>
                <w:noProof/>
                <w:webHidden/>
              </w:rPr>
              <w:fldChar w:fldCharType="separate"/>
            </w:r>
            <w:r>
              <w:rPr>
                <w:noProof/>
                <w:webHidden/>
              </w:rPr>
              <w:t>25</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60" w:history="1">
            <w:r w:rsidRPr="0041201C">
              <w:rPr>
                <w:rStyle w:val="ac"/>
                <w:noProof/>
              </w:rPr>
              <w:t>3.2. Выбор ядра системы</w:t>
            </w:r>
            <w:r>
              <w:rPr>
                <w:noProof/>
                <w:webHidden/>
              </w:rPr>
              <w:tab/>
            </w:r>
            <w:r>
              <w:rPr>
                <w:noProof/>
                <w:webHidden/>
              </w:rPr>
              <w:fldChar w:fldCharType="begin"/>
            </w:r>
            <w:r>
              <w:rPr>
                <w:noProof/>
                <w:webHidden/>
              </w:rPr>
              <w:instrText xml:space="preserve"> PAGEREF _Toc358048560 \h </w:instrText>
            </w:r>
            <w:r>
              <w:rPr>
                <w:noProof/>
                <w:webHidden/>
              </w:rPr>
            </w:r>
            <w:r>
              <w:rPr>
                <w:noProof/>
                <w:webHidden/>
              </w:rPr>
              <w:fldChar w:fldCharType="separate"/>
            </w:r>
            <w:r>
              <w:rPr>
                <w:noProof/>
                <w:webHidden/>
              </w:rPr>
              <w:t>25</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61" w:history="1">
            <w:r w:rsidRPr="0041201C">
              <w:rPr>
                <w:rStyle w:val="ac"/>
                <w:noProof/>
                <w:lang w:val="en-US"/>
              </w:rPr>
              <w:t>3.3.</w:t>
            </w:r>
            <w:r w:rsidRPr="0041201C">
              <w:rPr>
                <w:rStyle w:val="ac"/>
                <w:noProof/>
              </w:rPr>
              <w:t xml:space="preserve"> Разработка принципиальной схемы</w:t>
            </w:r>
            <w:r>
              <w:rPr>
                <w:noProof/>
                <w:webHidden/>
              </w:rPr>
              <w:tab/>
            </w:r>
            <w:r>
              <w:rPr>
                <w:noProof/>
                <w:webHidden/>
              </w:rPr>
              <w:fldChar w:fldCharType="begin"/>
            </w:r>
            <w:r>
              <w:rPr>
                <w:noProof/>
                <w:webHidden/>
              </w:rPr>
              <w:instrText xml:space="preserve"> PAGEREF _Toc358048561 \h </w:instrText>
            </w:r>
            <w:r>
              <w:rPr>
                <w:noProof/>
                <w:webHidden/>
              </w:rPr>
            </w:r>
            <w:r>
              <w:rPr>
                <w:noProof/>
                <w:webHidden/>
              </w:rPr>
              <w:fldChar w:fldCharType="separate"/>
            </w:r>
            <w:r>
              <w:rPr>
                <w:noProof/>
                <w:webHidden/>
              </w:rPr>
              <w:t>26</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62" w:history="1">
            <w:r w:rsidRPr="0041201C">
              <w:rPr>
                <w:rStyle w:val="ac"/>
                <w:noProof/>
              </w:rPr>
              <w:t xml:space="preserve">3.4. Описание отладочного стенда </w:t>
            </w:r>
            <w:r w:rsidRPr="0041201C">
              <w:rPr>
                <w:rStyle w:val="ac"/>
                <w:noProof/>
                <w:lang w:val="en-US"/>
              </w:rPr>
              <w:t>UNI</w:t>
            </w:r>
            <w:r w:rsidRPr="0041201C">
              <w:rPr>
                <w:rStyle w:val="ac"/>
                <w:noProof/>
              </w:rPr>
              <w:t>-</w:t>
            </w:r>
            <w:r w:rsidRPr="0041201C">
              <w:rPr>
                <w:rStyle w:val="ac"/>
                <w:noProof/>
                <w:lang w:val="en-US"/>
              </w:rPr>
              <w:t>DS</w:t>
            </w:r>
            <w:r w:rsidRPr="0041201C">
              <w:rPr>
                <w:rStyle w:val="ac"/>
                <w:noProof/>
              </w:rPr>
              <w:t>3</w:t>
            </w:r>
            <w:r>
              <w:rPr>
                <w:noProof/>
                <w:webHidden/>
              </w:rPr>
              <w:tab/>
            </w:r>
            <w:r>
              <w:rPr>
                <w:noProof/>
                <w:webHidden/>
              </w:rPr>
              <w:fldChar w:fldCharType="begin"/>
            </w:r>
            <w:r>
              <w:rPr>
                <w:noProof/>
                <w:webHidden/>
              </w:rPr>
              <w:instrText xml:space="preserve"> PAGEREF _Toc358048562 \h </w:instrText>
            </w:r>
            <w:r>
              <w:rPr>
                <w:noProof/>
                <w:webHidden/>
              </w:rPr>
            </w:r>
            <w:r>
              <w:rPr>
                <w:noProof/>
                <w:webHidden/>
              </w:rPr>
              <w:fldChar w:fldCharType="separate"/>
            </w:r>
            <w:r>
              <w:rPr>
                <w:noProof/>
                <w:webHidden/>
              </w:rPr>
              <w:t>28</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63" w:history="1">
            <w:r w:rsidRPr="0041201C">
              <w:rPr>
                <w:rStyle w:val="ac"/>
                <w:noProof/>
              </w:rPr>
              <w:t>4. Разработка программной части</w:t>
            </w:r>
            <w:r>
              <w:rPr>
                <w:noProof/>
                <w:webHidden/>
              </w:rPr>
              <w:tab/>
            </w:r>
            <w:r>
              <w:rPr>
                <w:noProof/>
                <w:webHidden/>
              </w:rPr>
              <w:fldChar w:fldCharType="begin"/>
            </w:r>
            <w:r>
              <w:rPr>
                <w:noProof/>
                <w:webHidden/>
              </w:rPr>
              <w:instrText xml:space="preserve"> PAGEREF _Toc358048563 \h </w:instrText>
            </w:r>
            <w:r>
              <w:rPr>
                <w:noProof/>
                <w:webHidden/>
              </w:rPr>
            </w:r>
            <w:r>
              <w:rPr>
                <w:noProof/>
                <w:webHidden/>
              </w:rPr>
              <w:fldChar w:fldCharType="separate"/>
            </w:r>
            <w:r>
              <w:rPr>
                <w:noProof/>
                <w:webHidden/>
              </w:rPr>
              <w:t>29</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64" w:history="1">
            <w:r w:rsidRPr="0041201C">
              <w:rPr>
                <w:rStyle w:val="ac"/>
                <w:noProof/>
              </w:rPr>
              <w:t>4.1. Выбор инструментов реализации</w:t>
            </w:r>
            <w:r>
              <w:rPr>
                <w:noProof/>
                <w:webHidden/>
              </w:rPr>
              <w:tab/>
            </w:r>
            <w:r>
              <w:rPr>
                <w:noProof/>
                <w:webHidden/>
              </w:rPr>
              <w:fldChar w:fldCharType="begin"/>
            </w:r>
            <w:r>
              <w:rPr>
                <w:noProof/>
                <w:webHidden/>
              </w:rPr>
              <w:instrText xml:space="preserve"> PAGEREF _Toc358048564 \h </w:instrText>
            </w:r>
            <w:r>
              <w:rPr>
                <w:noProof/>
                <w:webHidden/>
              </w:rPr>
            </w:r>
            <w:r>
              <w:rPr>
                <w:noProof/>
                <w:webHidden/>
              </w:rPr>
              <w:fldChar w:fldCharType="separate"/>
            </w:r>
            <w:r>
              <w:rPr>
                <w:noProof/>
                <w:webHidden/>
              </w:rPr>
              <w:t>29</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65" w:history="1">
            <w:r w:rsidRPr="0041201C">
              <w:rPr>
                <w:rStyle w:val="ac"/>
                <w:noProof/>
                <w:lang w:val="en-US"/>
              </w:rPr>
              <w:t>4.1.1. Dropbox</w:t>
            </w:r>
            <w:r>
              <w:rPr>
                <w:noProof/>
                <w:webHidden/>
              </w:rPr>
              <w:tab/>
            </w:r>
            <w:r>
              <w:rPr>
                <w:noProof/>
                <w:webHidden/>
              </w:rPr>
              <w:fldChar w:fldCharType="begin"/>
            </w:r>
            <w:r>
              <w:rPr>
                <w:noProof/>
                <w:webHidden/>
              </w:rPr>
              <w:instrText xml:space="preserve"> PAGEREF _Toc358048565 \h </w:instrText>
            </w:r>
            <w:r>
              <w:rPr>
                <w:noProof/>
                <w:webHidden/>
              </w:rPr>
            </w:r>
            <w:r>
              <w:rPr>
                <w:noProof/>
                <w:webHidden/>
              </w:rPr>
              <w:fldChar w:fldCharType="separate"/>
            </w:r>
            <w:r>
              <w:rPr>
                <w:noProof/>
                <w:webHidden/>
              </w:rPr>
              <w:t>29</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66" w:history="1">
            <w:r w:rsidRPr="0041201C">
              <w:rPr>
                <w:rStyle w:val="ac"/>
                <w:noProof/>
                <w:lang w:val="en-US"/>
              </w:rPr>
              <w:t>4.1.2. MicroC PRO for 8051</w:t>
            </w:r>
            <w:r>
              <w:rPr>
                <w:noProof/>
                <w:webHidden/>
              </w:rPr>
              <w:tab/>
            </w:r>
            <w:r>
              <w:rPr>
                <w:noProof/>
                <w:webHidden/>
              </w:rPr>
              <w:fldChar w:fldCharType="begin"/>
            </w:r>
            <w:r>
              <w:rPr>
                <w:noProof/>
                <w:webHidden/>
              </w:rPr>
              <w:instrText xml:space="preserve"> PAGEREF _Toc358048566 \h </w:instrText>
            </w:r>
            <w:r>
              <w:rPr>
                <w:noProof/>
                <w:webHidden/>
              </w:rPr>
            </w:r>
            <w:r>
              <w:rPr>
                <w:noProof/>
                <w:webHidden/>
              </w:rPr>
              <w:fldChar w:fldCharType="separate"/>
            </w:r>
            <w:r>
              <w:rPr>
                <w:noProof/>
                <w:webHidden/>
              </w:rPr>
              <w:t>29</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67" w:history="1">
            <w:r w:rsidRPr="0041201C">
              <w:rPr>
                <w:rStyle w:val="ac"/>
                <w:noProof/>
                <w:lang w:val="en-US"/>
              </w:rPr>
              <w:t>4.1.3.</w:t>
            </w:r>
            <w:r w:rsidRPr="0041201C">
              <w:rPr>
                <w:rStyle w:val="ac"/>
                <w:noProof/>
              </w:rPr>
              <w:t xml:space="preserve"> Язык С</w:t>
            </w:r>
            <w:r>
              <w:rPr>
                <w:noProof/>
                <w:webHidden/>
              </w:rPr>
              <w:tab/>
            </w:r>
            <w:r>
              <w:rPr>
                <w:noProof/>
                <w:webHidden/>
              </w:rPr>
              <w:fldChar w:fldCharType="begin"/>
            </w:r>
            <w:r>
              <w:rPr>
                <w:noProof/>
                <w:webHidden/>
              </w:rPr>
              <w:instrText xml:space="preserve"> PAGEREF _Toc358048567 \h </w:instrText>
            </w:r>
            <w:r>
              <w:rPr>
                <w:noProof/>
                <w:webHidden/>
              </w:rPr>
            </w:r>
            <w:r>
              <w:rPr>
                <w:noProof/>
                <w:webHidden/>
              </w:rPr>
              <w:fldChar w:fldCharType="separate"/>
            </w:r>
            <w:r>
              <w:rPr>
                <w:noProof/>
                <w:webHidden/>
              </w:rPr>
              <w:t>30</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68" w:history="1">
            <w:r w:rsidRPr="0041201C">
              <w:rPr>
                <w:rStyle w:val="ac"/>
                <w:noProof/>
                <w:lang w:val="en-US"/>
              </w:rPr>
              <w:t>4.2.</w:t>
            </w:r>
            <w:r w:rsidRPr="0041201C">
              <w:rPr>
                <w:rStyle w:val="ac"/>
                <w:noProof/>
              </w:rPr>
              <w:t xml:space="preserve"> Разработка алгоритма</w:t>
            </w:r>
            <w:r>
              <w:rPr>
                <w:noProof/>
                <w:webHidden/>
              </w:rPr>
              <w:tab/>
            </w:r>
            <w:r>
              <w:rPr>
                <w:noProof/>
                <w:webHidden/>
              </w:rPr>
              <w:fldChar w:fldCharType="begin"/>
            </w:r>
            <w:r>
              <w:rPr>
                <w:noProof/>
                <w:webHidden/>
              </w:rPr>
              <w:instrText xml:space="preserve"> PAGEREF _Toc358048568 \h </w:instrText>
            </w:r>
            <w:r>
              <w:rPr>
                <w:noProof/>
                <w:webHidden/>
              </w:rPr>
            </w:r>
            <w:r>
              <w:rPr>
                <w:noProof/>
                <w:webHidden/>
              </w:rPr>
              <w:fldChar w:fldCharType="separate"/>
            </w:r>
            <w:r>
              <w:rPr>
                <w:noProof/>
                <w:webHidden/>
              </w:rPr>
              <w:t>30</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69" w:history="1">
            <w:r w:rsidRPr="0041201C">
              <w:rPr>
                <w:rStyle w:val="ac"/>
                <w:noProof/>
                <w:lang w:val="en-US"/>
              </w:rPr>
              <w:t>4.2.1.</w:t>
            </w:r>
            <w:r w:rsidRPr="0041201C">
              <w:rPr>
                <w:rStyle w:val="ac"/>
                <w:noProof/>
              </w:rPr>
              <w:t xml:space="preserve"> Алгоритм основной программы</w:t>
            </w:r>
            <w:r>
              <w:rPr>
                <w:noProof/>
                <w:webHidden/>
              </w:rPr>
              <w:tab/>
            </w:r>
            <w:r>
              <w:rPr>
                <w:noProof/>
                <w:webHidden/>
              </w:rPr>
              <w:fldChar w:fldCharType="begin"/>
            </w:r>
            <w:r>
              <w:rPr>
                <w:noProof/>
                <w:webHidden/>
              </w:rPr>
              <w:instrText xml:space="preserve"> PAGEREF _Toc358048569 \h </w:instrText>
            </w:r>
            <w:r>
              <w:rPr>
                <w:noProof/>
                <w:webHidden/>
              </w:rPr>
            </w:r>
            <w:r>
              <w:rPr>
                <w:noProof/>
                <w:webHidden/>
              </w:rPr>
              <w:fldChar w:fldCharType="separate"/>
            </w:r>
            <w:r>
              <w:rPr>
                <w:noProof/>
                <w:webHidden/>
              </w:rPr>
              <w:t>30</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70" w:history="1">
            <w:r w:rsidRPr="0041201C">
              <w:rPr>
                <w:rStyle w:val="ac"/>
                <w:noProof/>
              </w:rPr>
              <w:t>4.2.2. Алгоритм обработки прерываний по таймеру</w:t>
            </w:r>
            <w:r>
              <w:rPr>
                <w:noProof/>
                <w:webHidden/>
              </w:rPr>
              <w:tab/>
            </w:r>
            <w:r>
              <w:rPr>
                <w:noProof/>
                <w:webHidden/>
              </w:rPr>
              <w:fldChar w:fldCharType="begin"/>
            </w:r>
            <w:r>
              <w:rPr>
                <w:noProof/>
                <w:webHidden/>
              </w:rPr>
              <w:instrText xml:space="preserve"> PAGEREF _Toc358048570 \h </w:instrText>
            </w:r>
            <w:r>
              <w:rPr>
                <w:noProof/>
                <w:webHidden/>
              </w:rPr>
            </w:r>
            <w:r>
              <w:rPr>
                <w:noProof/>
                <w:webHidden/>
              </w:rPr>
              <w:fldChar w:fldCharType="separate"/>
            </w:r>
            <w:r>
              <w:rPr>
                <w:noProof/>
                <w:webHidden/>
              </w:rPr>
              <w:t>32</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71" w:history="1">
            <w:r w:rsidRPr="0041201C">
              <w:rPr>
                <w:rStyle w:val="ac"/>
                <w:noProof/>
              </w:rPr>
              <w:t>4.2.3. Алгоритм обработки прерываний по последовательному порту</w:t>
            </w:r>
            <w:r>
              <w:rPr>
                <w:noProof/>
                <w:webHidden/>
              </w:rPr>
              <w:tab/>
            </w:r>
            <w:r>
              <w:rPr>
                <w:noProof/>
                <w:webHidden/>
              </w:rPr>
              <w:fldChar w:fldCharType="begin"/>
            </w:r>
            <w:r>
              <w:rPr>
                <w:noProof/>
                <w:webHidden/>
              </w:rPr>
              <w:instrText xml:space="preserve"> PAGEREF _Toc358048571 \h </w:instrText>
            </w:r>
            <w:r>
              <w:rPr>
                <w:noProof/>
                <w:webHidden/>
              </w:rPr>
            </w:r>
            <w:r>
              <w:rPr>
                <w:noProof/>
                <w:webHidden/>
              </w:rPr>
              <w:fldChar w:fldCharType="separate"/>
            </w:r>
            <w:r>
              <w:rPr>
                <w:noProof/>
                <w:webHidden/>
              </w:rPr>
              <w:t>33</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72" w:history="1">
            <w:r w:rsidRPr="0041201C">
              <w:rPr>
                <w:rStyle w:val="ac"/>
                <w:noProof/>
              </w:rPr>
              <w:t>4.3. Организация памяти устройства</w:t>
            </w:r>
            <w:r>
              <w:rPr>
                <w:noProof/>
                <w:webHidden/>
              </w:rPr>
              <w:tab/>
            </w:r>
            <w:r>
              <w:rPr>
                <w:noProof/>
                <w:webHidden/>
              </w:rPr>
              <w:fldChar w:fldCharType="begin"/>
            </w:r>
            <w:r>
              <w:rPr>
                <w:noProof/>
                <w:webHidden/>
              </w:rPr>
              <w:instrText xml:space="preserve"> PAGEREF _Toc358048572 \h </w:instrText>
            </w:r>
            <w:r>
              <w:rPr>
                <w:noProof/>
                <w:webHidden/>
              </w:rPr>
            </w:r>
            <w:r>
              <w:rPr>
                <w:noProof/>
                <w:webHidden/>
              </w:rPr>
              <w:fldChar w:fldCharType="separate"/>
            </w:r>
            <w:r>
              <w:rPr>
                <w:noProof/>
                <w:webHidden/>
              </w:rPr>
              <w:t>34</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73" w:history="1">
            <w:r w:rsidRPr="0041201C">
              <w:rPr>
                <w:rStyle w:val="ac"/>
                <w:noProof/>
              </w:rPr>
              <w:t xml:space="preserve">4.3.1. Энергонезависимая память </w:t>
            </w:r>
            <w:r w:rsidRPr="0041201C">
              <w:rPr>
                <w:rStyle w:val="ac"/>
                <w:noProof/>
                <w:lang w:val="en-US"/>
              </w:rPr>
              <w:t>EEPROM</w:t>
            </w:r>
            <w:r>
              <w:rPr>
                <w:noProof/>
                <w:webHidden/>
              </w:rPr>
              <w:tab/>
            </w:r>
            <w:r>
              <w:rPr>
                <w:noProof/>
                <w:webHidden/>
              </w:rPr>
              <w:fldChar w:fldCharType="begin"/>
            </w:r>
            <w:r>
              <w:rPr>
                <w:noProof/>
                <w:webHidden/>
              </w:rPr>
              <w:instrText xml:space="preserve"> PAGEREF _Toc358048573 \h </w:instrText>
            </w:r>
            <w:r>
              <w:rPr>
                <w:noProof/>
                <w:webHidden/>
              </w:rPr>
            </w:r>
            <w:r>
              <w:rPr>
                <w:noProof/>
                <w:webHidden/>
              </w:rPr>
              <w:fldChar w:fldCharType="separate"/>
            </w:r>
            <w:r>
              <w:rPr>
                <w:noProof/>
                <w:webHidden/>
              </w:rPr>
              <w:t>34</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74" w:history="1">
            <w:r w:rsidRPr="0041201C">
              <w:rPr>
                <w:rStyle w:val="ac"/>
                <w:noProof/>
                <w:lang w:val="en-US"/>
              </w:rPr>
              <w:t>4.3.2.</w:t>
            </w:r>
            <w:r w:rsidRPr="0041201C">
              <w:rPr>
                <w:rStyle w:val="ac"/>
                <w:noProof/>
              </w:rPr>
              <w:t xml:space="preserve"> Оперативная память </w:t>
            </w:r>
            <w:r w:rsidRPr="0041201C">
              <w:rPr>
                <w:rStyle w:val="ac"/>
                <w:noProof/>
                <w:lang w:val="en-US"/>
              </w:rPr>
              <w:t>RAM</w:t>
            </w:r>
            <w:r>
              <w:rPr>
                <w:noProof/>
                <w:webHidden/>
              </w:rPr>
              <w:tab/>
            </w:r>
            <w:r>
              <w:rPr>
                <w:noProof/>
                <w:webHidden/>
              </w:rPr>
              <w:fldChar w:fldCharType="begin"/>
            </w:r>
            <w:r>
              <w:rPr>
                <w:noProof/>
                <w:webHidden/>
              </w:rPr>
              <w:instrText xml:space="preserve"> PAGEREF _Toc358048574 \h </w:instrText>
            </w:r>
            <w:r>
              <w:rPr>
                <w:noProof/>
                <w:webHidden/>
              </w:rPr>
            </w:r>
            <w:r>
              <w:rPr>
                <w:noProof/>
                <w:webHidden/>
              </w:rPr>
              <w:fldChar w:fldCharType="separate"/>
            </w:r>
            <w:r>
              <w:rPr>
                <w:noProof/>
                <w:webHidden/>
              </w:rPr>
              <w:t>35</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75" w:history="1">
            <w:r w:rsidRPr="0041201C">
              <w:rPr>
                <w:rStyle w:val="ac"/>
                <w:rFonts w:eastAsiaTheme="minorHAnsi"/>
                <w:noProof/>
                <w:lang w:val="en-US" w:eastAsia="en-US"/>
              </w:rPr>
              <w:t>4.4.</w:t>
            </w:r>
            <w:r w:rsidRPr="0041201C">
              <w:rPr>
                <w:rStyle w:val="ac"/>
                <w:rFonts w:eastAsiaTheme="minorHAnsi"/>
                <w:noProof/>
                <w:lang w:eastAsia="en-US"/>
              </w:rPr>
              <w:t xml:space="preserve"> Протокол </w:t>
            </w:r>
            <w:r w:rsidRPr="0041201C">
              <w:rPr>
                <w:rStyle w:val="ac"/>
                <w:rFonts w:eastAsiaTheme="minorHAnsi"/>
                <w:noProof/>
                <w:lang w:val="en-US" w:eastAsia="en-US"/>
              </w:rPr>
              <w:t>ARP</w:t>
            </w:r>
            <w:r>
              <w:rPr>
                <w:noProof/>
                <w:webHidden/>
              </w:rPr>
              <w:tab/>
            </w:r>
            <w:r>
              <w:rPr>
                <w:noProof/>
                <w:webHidden/>
              </w:rPr>
              <w:fldChar w:fldCharType="begin"/>
            </w:r>
            <w:r>
              <w:rPr>
                <w:noProof/>
                <w:webHidden/>
              </w:rPr>
              <w:instrText xml:space="preserve"> PAGEREF _Toc358048575 \h </w:instrText>
            </w:r>
            <w:r>
              <w:rPr>
                <w:noProof/>
                <w:webHidden/>
              </w:rPr>
            </w:r>
            <w:r>
              <w:rPr>
                <w:noProof/>
                <w:webHidden/>
              </w:rPr>
              <w:fldChar w:fldCharType="separate"/>
            </w:r>
            <w:r>
              <w:rPr>
                <w:noProof/>
                <w:webHidden/>
              </w:rPr>
              <w:t>36</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76" w:history="1">
            <w:r w:rsidRPr="0041201C">
              <w:rPr>
                <w:rStyle w:val="ac"/>
                <w:noProof/>
                <w:lang w:val="en-US"/>
              </w:rPr>
              <w:t>4.5.</w:t>
            </w:r>
            <w:r w:rsidRPr="0041201C">
              <w:rPr>
                <w:rStyle w:val="ac"/>
                <w:noProof/>
              </w:rPr>
              <w:t xml:space="preserve"> Протокол </w:t>
            </w:r>
            <w:r w:rsidRPr="0041201C">
              <w:rPr>
                <w:rStyle w:val="ac"/>
                <w:noProof/>
                <w:lang w:val="en-US"/>
              </w:rPr>
              <w:t>IP</w:t>
            </w:r>
            <w:r>
              <w:rPr>
                <w:noProof/>
                <w:webHidden/>
              </w:rPr>
              <w:tab/>
            </w:r>
            <w:r>
              <w:rPr>
                <w:noProof/>
                <w:webHidden/>
              </w:rPr>
              <w:fldChar w:fldCharType="begin"/>
            </w:r>
            <w:r>
              <w:rPr>
                <w:noProof/>
                <w:webHidden/>
              </w:rPr>
              <w:instrText xml:space="preserve"> PAGEREF _Toc358048576 \h </w:instrText>
            </w:r>
            <w:r>
              <w:rPr>
                <w:noProof/>
                <w:webHidden/>
              </w:rPr>
            </w:r>
            <w:r>
              <w:rPr>
                <w:noProof/>
                <w:webHidden/>
              </w:rPr>
              <w:fldChar w:fldCharType="separate"/>
            </w:r>
            <w:r>
              <w:rPr>
                <w:noProof/>
                <w:webHidden/>
              </w:rPr>
              <w:t>37</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77" w:history="1">
            <w:r w:rsidRPr="0041201C">
              <w:rPr>
                <w:rStyle w:val="ac"/>
                <w:noProof/>
                <w:lang w:val="en-US"/>
              </w:rPr>
              <w:t>4.6.</w:t>
            </w:r>
            <w:r w:rsidRPr="0041201C">
              <w:rPr>
                <w:rStyle w:val="ac"/>
                <w:noProof/>
              </w:rPr>
              <w:t xml:space="preserve"> Протокол </w:t>
            </w:r>
            <w:r w:rsidRPr="0041201C">
              <w:rPr>
                <w:rStyle w:val="ac"/>
                <w:noProof/>
                <w:lang w:val="en-US"/>
              </w:rPr>
              <w:t>ICMP</w:t>
            </w:r>
            <w:r>
              <w:rPr>
                <w:noProof/>
                <w:webHidden/>
              </w:rPr>
              <w:tab/>
            </w:r>
            <w:r>
              <w:rPr>
                <w:noProof/>
                <w:webHidden/>
              </w:rPr>
              <w:fldChar w:fldCharType="begin"/>
            </w:r>
            <w:r>
              <w:rPr>
                <w:noProof/>
                <w:webHidden/>
              </w:rPr>
              <w:instrText xml:space="preserve"> PAGEREF _Toc358048577 \h </w:instrText>
            </w:r>
            <w:r>
              <w:rPr>
                <w:noProof/>
                <w:webHidden/>
              </w:rPr>
            </w:r>
            <w:r>
              <w:rPr>
                <w:noProof/>
                <w:webHidden/>
              </w:rPr>
              <w:fldChar w:fldCharType="separate"/>
            </w:r>
            <w:r>
              <w:rPr>
                <w:noProof/>
                <w:webHidden/>
              </w:rPr>
              <w:t>38</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78" w:history="1">
            <w:r w:rsidRPr="0041201C">
              <w:rPr>
                <w:rStyle w:val="ac"/>
                <w:noProof/>
                <w:lang w:val="en-US"/>
              </w:rPr>
              <w:t>4.7.</w:t>
            </w:r>
            <w:r w:rsidRPr="0041201C">
              <w:rPr>
                <w:rStyle w:val="ac"/>
                <w:noProof/>
              </w:rPr>
              <w:t xml:space="preserve"> Протокол </w:t>
            </w:r>
            <w:r w:rsidRPr="0041201C">
              <w:rPr>
                <w:rStyle w:val="ac"/>
                <w:noProof/>
                <w:lang w:val="en-US"/>
              </w:rPr>
              <w:t>TCP</w:t>
            </w:r>
            <w:r>
              <w:rPr>
                <w:noProof/>
                <w:webHidden/>
              </w:rPr>
              <w:tab/>
            </w:r>
            <w:r>
              <w:rPr>
                <w:noProof/>
                <w:webHidden/>
              </w:rPr>
              <w:fldChar w:fldCharType="begin"/>
            </w:r>
            <w:r>
              <w:rPr>
                <w:noProof/>
                <w:webHidden/>
              </w:rPr>
              <w:instrText xml:space="preserve"> PAGEREF _Toc358048578 \h </w:instrText>
            </w:r>
            <w:r>
              <w:rPr>
                <w:noProof/>
                <w:webHidden/>
              </w:rPr>
            </w:r>
            <w:r>
              <w:rPr>
                <w:noProof/>
                <w:webHidden/>
              </w:rPr>
              <w:fldChar w:fldCharType="separate"/>
            </w:r>
            <w:r>
              <w:rPr>
                <w:noProof/>
                <w:webHidden/>
              </w:rPr>
              <w:t>39</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79" w:history="1">
            <w:r w:rsidRPr="0041201C">
              <w:rPr>
                <w:rStyle w:val="ac"/>
                <w:noProof/>
              </w:rPr>
              <w:t>5. Экспериментальная часть</w:t>
            </w:r>
            <w:r>
              <w:rPr>
                <w:noProof/>
                <w:webHidden/>
              </w:rPr>
              <w:tab/>
            </w:r>
            <w:r>
              <w:rPr>
                <w:noProof/>
                <w:webHidden/>
              </w:rPr>
              <w:fldChar w:fldCharType="begin"/>
            </w:r>
            <w:r>
              <w:rPr>
                <w:noProof/>
                <w:webHidden/>
              </w:rPr>
              <w:instrText xml:space="preserve"> PAGEREF _Toc358048579 \h </w:instrText>
            </w:r>
            <w:r>
              <w:rPr>
                <w:noProof/>
                <w:webHidden/>
              </w:rPr>
            </w:r>
            <w:r>
              <w:rPr>
                <w:noProof/>
                <w:webHidden/>
              </w:rPr>
              <w:fldChar w:fldCharType="separate"/>
            </w:r>
            <w:r>
              <w:rPr>
                <w:noProof/>
                <w:webHidden/>
              </w:rPr>
              <w:t>41</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80" w:history="1">
            <w:r w:rsidRPr="0041201C">
              <w:rPr>
                <w:rStyle w:val="ac"/>
                <w:noProof/>
              </w:rPr>
              <w:t xml:space="preserve">5.1. Эксперимент «Настройка сетевых параметров через </w:t>
            </w:r>
            <w:r w:rsidRPr="0041201C">
              <w:rPr>
                <w:rStyle w:val="ac"/>
                <w:noProof/>
                <w:lang w:val="en-US"/>
              </w:rPr>
              <w:t>COM</w:t>
            </w:r>
            <w:r w:rsidRPr="0041201C">
              <w:rPr>
                <w:rStyle w:val="ac"/>
                <w:noProof/>
              </w:rPr>
              <w:t>-порт»</w:t>
            </w:r>
            <w:r>
              <w:rPr>
                <w:noProof/>
                <w:webHidden/>
              </w:rPr>
              <w:tab/>
            </w:r>
            <w:r>
              <w:rPr>
                <w:noProof/>
                <w:webHidden/>
              </w:rPr>
              <w:fldChar w:fldCharType="begin"/>
            </w:r>
            <w:r>
              <w:rPr>
                <w:noProof/>
                <w:webHidden/>
              </w:rPr>
              <w:instrText xml:space="preserve"> PAGEREF _Toc358048580 \h </w:instrText>
            </w:r>
            <w:r>
              <w:rPr>
                <w:noProof/>
                <w:webHidden/>
              </w:rPr>
            </w:r>
            <w:r>
              <w:rPr>
                <w:noProof/>
                <w:webHidden/>
              </w:rPr>
              <w:fldChar w:fldCharType="separate"/>
            </w:r>
            <w:r>
              <w:rPr>
                <w:noProof/>
                <w:webHidden/>
              </w:rPr>
              <w:t>41</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81" w:history="1">
            <w:r w:rsidRPr="0041201C">
              <w:rPr>
                <w:rStyle w:val="ac"/>
                <w:noProof/>
              </w:rPr>
              <w:t xml:space="preserve">5.2. Эксперимент «Динамическая настройка </w:t>
            </w:r>
            <w:r w:rsidRPr="0041201C">
              <w:rPr>
                <w:rStyle w:val="ac"/>
                <w:noProof/>
                <w:lang w:val="en-US"/>
              </w:rPr>
              <w:t>COM</w:t>
            </w:r>
            <w:r w:rsidRPr="0041201C">
              <w:rPr>
                <w:rStyle w:val="ac"/>
                <w:noProof/>
              </w:rPr>
              <w:t>-порта»</w:t>
            </w:r>
            <w:r>
              <w:rPr>
                <w:noProof/>
                <w:webHidden/>
              </w:rPr>
              <w:tab/>
            </w:r>
            <w:r>
              <w:rPr>
                <w:noProof/>
                <w:webHidden/>
              </w:rPr>
              <w:fldChar w:fldCharType="begin"/>
            </w:r>
            <w:r>
              <w:rPr>
                <w:noProof/>
                <w:webHidden/>
              </w:rPr>
              <w:instrText xml:space="preserve"> PAGEREF _Toc358048581 \h </w:instrText>
            </w:r>
            <w:r>
              <w:rPr>
                <w:noProof/>
                <w:webHidden/>
              </w:rPr>
            </w:r>
            <w:r>
              <w:rPr>
                <w:noProof/>
                <w:webHidden/>
              </w:rPr>
              <w:fldChar w:fldCharType="separate"/>
            </w:r>
            <w:r>
              <w:rPr>
                <w:noProof/>
                <w:webHidden/>
              </w:rPr>
              <w:t>43</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82" w:history="1">
            <w:r w:rsidRPr="0041201C">
              <w:rPr>
                <w:rStyle w:val="ac"/>
                <w:noProof/>
              </w:rPr>
              <w:t xml:space="preserve">5.3. Эксперимент «Открытие и закрытие </w:t>
            </w:r>
            <w:r w:rsidRPr="0041201C">
              <w:rPr>
                <w:rStyle w:val="ac"/>
                <w:noProof/>
                <w:lang w:val="en-US"/>
              </w:rPr>
              <w:t>COM</w:t>
            </w:r>
            <w:r w:rsidRPr="0041201C">
              <w:rPr>
                <w:rStyle w:val="ac"/>
                <w:noProof/>
              </w:rPr>
              <w:t>-порта»</w:t>
            </w:r>
            <w:r>
              <w:rPr>
                <w:noProof/>
                <w:webHidden/>
              </w:rPr>
              <w:tab/>
            </w:r>
            <w:r>
              <w:rPr>
                <w:noProof/>
                <w:webHidden/>
              </w:rPr>
              <w:fldChar w:fldCharType="begin"/>
            </w:r>
            <w:r>
              <w:rPr>
                <w:noProof/>
                <w:webHidden/>
              </w:rPr>
              <w:instrText xml:space="preserve"> PAGEREF _Toc358048582 \h </w:instrText>
            </w:r>
            <w:r>
              <w:rPr>
                <w:noProof/>
                <w:webHidden/>
              </w:rPr>
            </w:r>
            <w:r>
              <w:rPr>
                <w:noProof/>
                <w:webHidden/>
              </w:rPr>
              <w:fldChar w:fldCharType="separate"/>
            </w:r>
            <w:r>
              <w:rPr>
                <w:noProof/>
                <w:webHidden/>
              </w:rPr>
              <w:t>44</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83" w:history="1">
            <w:r w:rsidRPr="0041201C">
              <w:rPr>
                <w:rStyle w:val="ac"/>
                <w:noProof/>
              </w:rPr>
              <w:t xml:space="preserve">5.4. Эксперимент «Чтение данных из </w:t>
            </w:r>
            <w:r w:rsidRPr="0041201C">
              <w:rPr>
                <w:rStyle w:val="ac"/>
                <w:noProof/>
                <w:lang w:val="en-US"/>
              </w:rPr>
              <w:t>COM</w:t>
            </w:r>
            <w:r w:rsidRPr="0041201C">
              <w:rPr>
                <w:rStyle w:val="ac"/>
                <w:noProof/>
              </w:rPr>
              <w:t>-порта»</w:t>
            </w:r>
            <w:r>
              <w:rPr>
                <w:noProof/>
                <w:webHidden/>
              </w:rPr>
              <w:tab/>
            </w:r>
            <w:r>
              <w:rPr>
                <w:noProof/>
                <w:webHidden/>
              </w:rPr>
              <w:fldChar w:fldCharType="begin"/>
            </w:r>
            <w:r>
              <w:rPr>
                <w:noProof/>
                <w:webHidden/>
              </w:rPr>
              <w:instrText xml:space="preserve"> PAGEREF _Toc358048583 \h </w:instrText>
            </w:r>
            <w:r>
              <w:rPr>
                <w:noProof/>
                <w:webHidden/>
              </w:rPr>
            </w:r>
            <w:r>
              <w:rPr>
                <w:noProof/>
                <w:webHidden/>
              </w:rPr>
              <w:fldChar w:fldCharType="separate"/>
            </w:r>
            <w:r>
              <w:rPr>
                <w:noProof/>
                <w:webHidden/>
              </w:rPr>
              <w:t>46</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84" w:history="1">
            <w:r w:rsidRPr="0041201C">
              <w:rPr>
                <w:rStyle w:val="ac"/>
                <w:noProof/>
              </w:rPr>
              <w:t xml:space="preserve">5.5. Эксперимент «Отправка данных в </w:t>
            </w:r>
            <w:r w:rsidRPr="0041201C">
              <w:rPr>
                <w:rStyle w:val="ac"/>
                <w:noProof/>
                <w:lang w:val="en-US"/>
              </w:rPr>
              <w:t>COM</w:t>
            </w:r>
            <w:r w:rsidRPr="0041201C">
              <w:rPr>
                <w:rStyle w:val="ac"/>
                <w:noProof/>
              </w:rPr>
              <w:t>-порт»</w:t>
            </w:r>
            <w:r>
              <w:rPr>
                <w:noProof/>
                <w:webHidden/>
              </w:rPr>
              <w:tab/>
            </w:r>
            <w:r>
              <w:rPr>
                <w:noProof/>
                <w:webHidden/>
              </w:rPr>
              <w:fldChar w:fldCharType="begin"/>
            </w:r>
            <w:r>
              <w:rPr>
                <w:noProof/>
                <w:webHidden/>
              </w:rPr>
              <w:instrText xml:space="preserve"> PAGEREF _Toc358048584 \h </w:instrText>
            </w:r>
            <w:r>
              <w:rPr>
                <w:noProof/>
                <w:webHidden/>
              </w:rPr>
            </w:r>
            <w:r>
              <w:rPr>
                <w:noProof/>
                <w:webHidden/>
              </w:rPr>
              <w:fldChar w:fldCharType="separate"/>
            </w:r>
            <w:r>
              <w:rPr>
                <w:noProof/>
                <w:webHidden/>
              </w:rPr>
              <w:t>47</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85" w:history="1">
            <w:r w:rsidRPr="0041201C">
              <w:rPr>
                <w:rStyle w:val="ac"/>
                <w:noProof/>
              </w:rPr>
              <w:t>6. Охрана труда</w:t>
            </w:r>
            <w:r>
              <w:rPr>
                <w:noProof/>
                <w:webHidden/>
              </w:rPr>
              <w:tab/>
            </w:r>
            <w:r>
              <w:rPr>
                <w:noProof/>
                <w:webHidden/>
              </w:rPr>
              <w:fldChar w:fldCharType="begin"/>
            </w:r>
            <w:r>
              <w:rPr>
                <w:noProof/>
                <w:webHidden/>
              </w:rPr>
              <w:instrText xml:space="preserve"> PAGEREF _Toc358048585 \h </w:instrText>
            </w:r>
            <w:r>
              <w:rPr>
                <w:noProof/>
                <w:webHidden/>
              </w:rPr>
            </w:r>
            <w:r>
              <w:rPr>
                <w:noProof/>
                <w:webHidden/>
              </w:rPr>
              <w:fldChar w:fldCharType="separate"/>
            </w:r>
            <w:r>
              <w:rPr>
                <w:noProof/>
                <w:webHidden/>
              </w:rPr>
              <w:t>50</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86" w:history="1">
            <w:r w:rsidRPr="0041201C">
              <w:rPr>
                <w:rStyle w:val="ac"/>
                <w:noProof/>
              </w:rPr>
              <w:t>6.1. Исследование возможных опасных и вредных факторов при эксплуатации ЭВМ и их влияния на пользователей</w:t>
            </w:r>
            <w:r>
              <w:rPr>
                <w:noProof/>
                <w:webHidden/>
              </w:rPr>
              <w:tab/>
            </w:r>
            <w:r>
              <w:rPr>
                <w:noProof/>
                <w:webHidden/>
              </w:rPr>
              <w:fldChar w:fldCharType="begin"/>
            </w:r>
            <w:r>
              <w:rPr>
                <w:noProof/>
                <w:webHidden/>
              </w:rPr>
              <w:instrText xml:space="preserve"> PAGEREF _Toc358048586 \h </w:instrText>
            </w:r>
            <w:r>
              <w:rPr>
                <w:noProof/>
                <w:webHidden/>
              </w:rPr>
            </w:r>
            <w:r>
              <w:rPr>
                <w:noProof/>
                <w:webHidden/>
              </w:rPr>
              <w:fldChar w:fldCharType="separate"/>
            </w:r>
            <w:r>
              <w:rPr>
                <w:noProof/>
                <w:webHidden/>
              </w:rPr>
              <w:t>50</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87" w:history="1">
            <w:r w:rsidRPr="0041201C">
              <w:rPr>
                <w:rStyle w:val="ac"/>
                <w:noProof/>
              </w:rPr>
              <w:t>6.2. Методы и средства защиты пользователей от воздействия на них опасных и вредных факторов</w:t>
            </w:r>
            <w:r>
              <w:rPr>
                <w:noProof/>
                <w:webHidden/>
              </w:rPr>
              <w:tab/>
            </w:r>
            <w:r>
              <w:rPr>
                <w:noProof/>
                <w:webHidden/>
              </w:rPr>
              <w:fldChar w:fldCharType="begin"/>
            </w:r>
            <w:r>
              <w:rPr>
                <w:noProof/>
                <w:webHidden/>
              </w:rPr>
              <w:instrText xml:space="preserve"> PAGEREF _Toc358048587 \h </w:instrText>
            </w:r>
            <w:r>
              <w:rPr>
                <w:noProof/>
                <w:webHidden/>
              </w:rPr>
            </w:r>
            <w:r>
              <w:rPr>
                <w:noProof/>
                <w:webHidden/>
              </w:rPr>
              <w:fldChar w:fldCharType="separate"/>
            </w:r>
            <w:r>
              <w:rPr>
                <w:noProof/>
                <w:webHidden/>
              </w:rPr>
              <w:t>52</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88" w:history="1">
            <w:r w:rsidRPr="0041201C">
              <w:rPr>
                <w:rStyle w:val="ac"/>
                <w:noProof/>
              </w:rPr>
              <w:t>6.2.1. Методы и средства защиты от поражения электрическим током</w:t>
            </w:r>
            <w:r>
              <w:rPr>
                <w:noProof/>
                <w:webHidden/>
              </w:rPr>
              <w:tab/>
            </w:r>
            <w:r>
              <w:rPr>
                <w:noProof/>
                <w:webHidden/>
              </w:rPr>
              <w:fldChar w:fldCharType="begin"/>
            </w:r>
            <w:r>
              <w:rPr>
                <w:noProof/>
                <w:webHidden/>
              </w:rPr>
              <w:instrText xml:space="preserve"> PAGEREF _Toc358048588 \h </w:instrText>
            </w:r>
            <w:r>
              <w:rPr>
                <w:noProof/>
                <w:webHidden/>
              </w:rPr>
            </w:r>
            <w:r>
              <w:rPr>
                <w:noProof/>
                <w:webHidden/>
              </w:rPr>
              <w:fldChar w:fldCharType="separate"/>
            </w:r>
            <w:r>
              <w:rPr>
                <w:noProof/>
                <w:webHidden/>
              </w:rPr>
              <w:t>52</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89" w:history="1">
            <w:r w:rsidRPr="0041201C">
              <w:rPr>
                <w:rStyle w:val="ac"/>
                <w:noProof/>
              </w:rPr>
              <w:t>6.2.2. Методы и средства защиты от ультрафиолетового излучения</w:t>
            </w:r>
            <w:r>
              <w:rPr>
                <w:noProof/>
                <w:webHidden/>
              </w:rPr>
              <w:tab/>
            </w:r>
            <w:r>
              <w:rPr>
                <w:noProof/>
                <w:webHidden/>
              </w:rPr>
              <w:fldChar w:fldCharType="begin"/>
            </w:r>
            <w:r>
              <w:rPr>
                <w:noProof/>
                <w:webHidden/>
              </w:rPr>
              <w:instrText xml:space="preserve"> PAGEREF _Toc358048589 \h </w:instrText>
            </w:r>
            <w:r>
              <w:rPr>
                <w:noProof/>
                <w:webHidden/>
              </w:rPr>
            </w:r>
            <w:r>
              <w:rPr>
                <w:noProof/>
                <w:webHidden/>
              </w:rPr>
              <w:fldChar w:fldCharType="separate"/>
            </w:r>
            <w:r>
              <w:rPr>
                <w:noProof/>
                <w:webHidden/>
              </w:rPr>
              <w:t>53</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90" w:history="1">
            <w:r w:rsidRPr="0041201C">
              <w:rPr>
                <w:rStyle w:val="ac"/>
                <w:noProof/>
              </w:rPr>
              <w:t>6.2.3. Методы и средства защиты от электромагнитного излучения</w:t>
            </w:r>
            <w:r>
              <w:rPr>
                <w:noProof/>
                <w:webHidden/>
              </w:rPr>
              <w:tab/>
            </w:r>
            <w:r>
              <w:rPr>
                <w:noProof/>
                <w:webHidden/>
              </w:rPr>
              <w:fldChar w:fldCharType="begin"/>
            </w:r>
            <w:r>
              <w:rPr>
                <w:noProof/>
                <w:webHidden/>
              </w:rPr>
              <w:instrText xml:space="preserve"> PAGEREF _Toc358048590 \h </w:instrText>
            </w:r>
            <w:r>
              <w:rPr>
                <w:noProof/>
                <w:webHidden/>
              </w:rPr>
            </w:r>
            <w:r>
              <w:rPr>
                <w:noProof/>
                <w:webHidden/>
              </w:rPr>
              <w:fldChar w:fldCharType="separate"/>
            </w:r>
            <w:r>
              <w:rPr>
                <w:noProof/>
                <w:webHidden/>
              </w:rPr>
              <w:t>54</w:t>
            </w:r>
            <w:r>
              <w:rPr>
                <w:noProof/>
                <w:webHidden/>
              </w:rPr>
              <w:fldChar w:fldCharType="end"/>
            </w:r>
          </w:hyperlink>
        </w:p>
        <w:p w:rsidR="00381B8A" w:rsidRDefault="00381B8A">
          <w:pPr>
            <w:pStyle w:val="31"/>
            <w:tabs>
              <w:tab w:val="right" w:leader="dot" w:pos="9345"/>
            </w:tabs>
            <w:rPr>
              <w:rFonts w:asciiTheme="minorHAnsi" w:eastAsiaTheme="minorEastAsia" w:hAnsiTheme="minorHAnsi" w:cstheme="minorBidi"/>
              <w:noProof/>
              <w:sz w:val="22"/>
              <w:szCs w:val="22"/>
            </w:rPr>
          </w:pPr>
          <w:hyperlink w:anchor="_Toc358048591" w:history="1">
            <w:r w:rsidRPr="0041201C">
              <w:rPr>
                <w:rStyle w:val="ac"/>
                <w:noProof/>
              </w:rPr>
              <w:t>6.2.4. Методы и средства защиты от статического электричества</w:t>
            </w:r>
            <w:r>
              <w:rPr>
                <w:noProof/>
                <w:webHidden/>
              </w:rPr>
              <w:tab/>
            </w:r>
            <w:r>
              <w:rPr>
                <w:noProof/>
                <w:webHidden/>
              </w:rPr>
              <w:fldChar w:fldCharType="begin"/>
            </w:r>
            <w:r>
              <w:rPr>
                <w:noProof/>
                <w:webHidden/>
              </w:rPr>
              <w:instrText xml:space="preserve"> PAGEREF _Toc358048591 \h </w:instrText>
            </w:r>
            <w:r>
              <w:rPr>
                <w:noProof/>
                <w:webHidden/>
              </w:rPr>
            </w:r>
            <w:r>
              <w:rPr>
                <w:noProof/>
                <w:webHidden/>
              </w:rPr>
              <w:fldChar w:fldCharType="separate"/>
            </w:r>
            <w:r>
              <w:rPr>
                <w:noProof/>
                <w:webHidden/>
              </w:rPr>
              <w:t>55</w:t>
            </w:r>
            <w:r>
              <w:rPr>
                <w:noProof/>
                <w:webHidden/>
              </w:rPr>
              <w:fldChar w:fldCharType="end"/>
            </w:r>
          </w:hyperlink>
        </w:p>
        <w:p w:rsidR="00381B8A" w:rsidRDefault="00381B8A">
          <w:pPr>
            <w:pStyle w:val="21"/>
            <w:tabs>
              <w:tab w:val="right" w:leader="dot" w:pos="9345"/>
            </w:tabs>
            <w:rPr>
              <w:rFonts w:asciiTheme="minorHAnsi" w:eastAsiaTheme="minorEastAsia" w:hAnsiTheme="minorHAnsi" w:cstheme="minorBidi"/>
              <w:noProof/>
              <w:sz w:val="22"/>
              <w:szCs w:val="22"/>
            </w:rPr>
          </w:pPr>
          <w:hyperlink w:anchor="_Toc358048592" w:history="1">
            <w:r w:rsidRPr="0041201C">
              <w:rPr>
                <w:rStyle w:val="ac"/>
                <w:noProof/>
              </w:rPr>
              <w:t>6.3.</w:t>
            </w:r>
            <w:r w:rsidRPr="0041201C">
              <w:rPr>
                <w:rStyle w:val="ac"/>
                <w:noProof/>
                <w:shd w:val="clear" w:color="auto" w:fill="FFFFFF"/>
              </w:rPr>
              <w:t xml:space="preserve"> Вывод</w:t>
            </w:r>
            <w:r>
              <w:rPr>
                <w:noProof/>
                <w:webHidden/>
              </w:rPr>
              <w:tab/>
            </w:r>
            <w:r>
              <w:rPr>
                <w:noProof/>
                <w:webHidden/>
              </w:rPr>
              <w:fldChar w:fldCharType="begin"/>
            </w:r>
            <w:r>
              <w:rPr>
                <w:noProof/>
                <w:webHidden/>
              </w:rPr>
              <w:instrText xml:space="preserve"> PAGEREF _Toc358048592 \h </w:instrText>
            </w:r>
            <w:r>
              <w:rPr>
                <w:noProof/>
                <w:webHidden/>
              </w:rPr>
            </w:r>
            <w:r>
              <w:rPr>
                <w:noProof/>
                <w:webHidden/>
              </w:rPr>
              <w:fldChar w:fldCharType="separate"/>
            </w:r>
            <w:r>
              <w:rPr>
                <w:noProof/>
                <w:webHidden/>
              </w:rPr>
              <w:t>55</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93" w:history="1">
            <w:r w:rsidRPr="0041201C">
              <w:rPr>
                <w:rStyle w:val="ac"/>
                <w:noProof/>
              </w:rPr>
              <w:t>Заключение</w:t>
            </w:r>
            <w:r>
              <w:rPr>
                <w:noProof/>
                <w:webHidden/>
              </w:rPr>
              <w:tab/>
            </w:r>
            <w:r>
              <w:rPr>
                <w:noProof/>
                <w:webHidden/>
              </w:rPr>
              <w:fldChar w:fldCharType="begin"/>
            </w:r>
            <w:r>
              <w:rPr>
                <w:noProof/>
                <w:webHidden/>
              </w:rPr>
              <w:instrText xml:space="preserve"> PAGEREF _Toc358048593 \h </w:instrText>
            </w:r>
            <w:r>
              <w:rPr>
                <w:noProof/>
                <w:webHidden/>
              </w:rPr>
            </w:r>
            <w:r>
              <w:rPr>
                <w:noProof/>
                <w:webHidden/>
              </w:rPr>
              <w:fldChar w:fldCharType="separate"/>
            </w:r>
            <w:r>
              <w:rPr>
                <w:noProof/>
                <w:webHidden/>
              </w:rPr>
              <w:t>56</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94" w:history="1">
            <w:r w:rsidRPr="0041201C">
              <w:rPr>
                <w:rStyle w:val="ac"/>
                <w:noProof/>
              </w:rPr>
              <w:t>Список использованной литературы</w:t>
            </w:r>
            <w:r>
              <w:rPr>
                <w:noProof/>
                <w:webHidden/>
              </w:rPr>
              <w:tab/>
            </w:r>
            <w:r>
              <w:rPr>
                <w:noProof/>
                <w:webHidden/>
              </w:rPr>
              <w:fldChar w:fldCharType="begin"/>
            </w:r>
            <w:r>
              <w:rPr>
                <w:noProof/>
                <w:webHidden/>
              </w:rPr>
              <w:instrText xml:space="preserve"> PAGEREF _Toc358048594 \h </w:instrText>
            </w:r>
            <w:r>
              <w:rPr>
                <w:noProof/>
                <w:webHidden/>
              </w:rPr>
            </w:r>
            <w:r>
              <w:rPr>
                <w:noProof/>
                <w:webHidden/>
              </w:rPr>
              <w:fldChar w:fldCharType="separate"/>
            </w:r>
            <w:r>
              <w:rPr>
                <w:noProof/>
                <w:webHidden/>
              </w:rPr>
              <w:t>57</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95" w:history="1">
            <w:r w:rsidRPr="0041201C">
              <w:rPr>
                <w:rStyle w:val="ac"/>
                <w:noProof/>
              </w:rPr>
              <w:t xml:space="preserve">Ссылки на </w:t>
            </w:r>
            <w:r w:rsidRPr="0041201C">
              <w:rPr>
                <w:rStyle w:val="ac"/>
                <w:noProof/>
                <w:lang w:val="en-US"/>
              </w:rPr>
              <w:t>Web-</w:t>
            </w:r>
            <w:r w:rsidRPr="0041201C">
              <w:rPr>
                <w:rStyle w:val="ac"/>
                <w:noProof/>
              </w:rPr>
              <w:t>сайты</w:t>
            </w:r>
            <w:r>
              <w:rPr>
                <w:noProof/>
                <w:webHidden/>
              </w:rPr>
              <w:tab/>
            </w:r>
            <w:r>
              <w:rPr>
                <w:noProof/>
                <w:webHidden/>
              </w:rPr>
              <w:fldChar w:fldCharType="begin"/>
            </w:r>
            <w:r>
              <w:rPr>
                <w:noProof/>
                <w:webHidden/>
              </w:rPr>
              <w:instrText xml:space="preserve"> PAGEREF _Toc358048595 \h </w:instrText>
            </w:r>
            <w:r>
              <w:rPr>
                <w:noProof/>
                <w:webHidden/>
              </w:rPr>
            </w:r>
            <w:r>
              <w:rPr>
                <w:noProof/>
                <w:webHidden/>
              </w:rPr>
              <w:fldChar w:fldCharType="separate"/>
            </w:r>
            <w:r>
              <w:rPr>
                <w:noProof/>
                <w:webHidden/>
              </w:rPr>
              <w:t>58</w:t>
            </w:r>
            <w:r>
              <w:rPr>
                <w:noProof/>
                <w:webHidden/>
              </w:rPr>
              <w:fldChar w:fldCharType="end"/>
            </w:r>
          </w:hyperlink>
        </w:p>
        <w:p w:rsidR="00381B8A" w:rsidRDefault="00381B8A">
          <w:pPr>
            <w:pStyle w:val="11"/>
            <w:tabs>
              <w:tab w:val="right" w:leader="dot" w:pos="9345"/>
            </w:tabs>
            <w:rPr>
              <w:rFonts w:asciiTheme="minorHAnsi" w:eastAsiaTheme="minorEastAsia" w:hAnsiTheme="minorHAnsi" w:cstheme="minorBidi"/>
              <w:noProof/>
              <w:sz w:val="22"/>
              <w:szCs w:val="22"/>
            </w:rPr>
          </w:pPr>
          <w:hyperlink w:anchor="_Toc358048596" w:history="1">
            <w:r w:rsidRPr="0041201C">
              <w:rPr>
                <w:rStyle w:val="ac"/>
                <w:noProof/>
              </w:rPr>
              <w:t>Приложение 1.</w:t>
            </w:r>
            <w:r>
              <w:rPr>
                <w:noProof/>
                <w:webHidden/>
              </w:rPr>
              <w:tab/>
            </w:r>
            <w:r>
              <w:rPr>
                <w:noProof/>
                <w:webHidden/>
              </w:rPr>
              <w:fldChar w:fldCharType="begin"/>
            </w:r>
            <w:r>
              <w:rPr>
                <w:noProof/>
                <w:webHidden/>
              </w:rPr>
              <w:instrText xml:space="preserve"> PAGEREF _Toc358048596 \h </w:instrText>
            </w:r>
            <w:r>
              <w:rPr>
                <w:noProof/>
                <w:webHidden/>
              </w:rPr>
            </w:r>
            <w:r>
              <w:rPr>
                <w:noProof/>
                <w:webHidden/>
              </w:rPr>
              <w:fldChar w:fldCharType="separate"/>
            </w:r>
            <w:r>
              <w:rPr>
                <w:noProof/>
                <w:webHidden/>
              </w:rPr>
              <w:t>59</w:t>
            </w:r>
            <w:r>
              <w:rPr>
                <w:noProof/>
                <w:webHidden/>
              </w:rPr>
              <w:fldChar w:fldCharType="end"/>
            </w:r>
          </w:hyperlink>
        </w:p>
        <w:p w:rsidR="00D23219" w:rsidRDefault="001F087D" w:rsidP="00D23219">
          <w:r>
            <w:fldChar w:fldCharType="end"/>
          </w:r>
        </w:p>
      </w:sdtContent>
    </w:sdt>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9F3CA4" w:rsidRDefault="009F3CA4" w:rsidP="00D23219"/>
    <w:p w:rsidR="006E4870" w:rsidRPr="00E048BB" w:rsidRDefault="006E4870" w:rsidP="00D23219">
      <w:pPr>
        <w:rPr>
          <w:lang w:val="en-US"/>
        </w:rPr>
      </w:pPr>
    </w:p>
    <w:p w:rsidR="006141C5" w:rsidRDefault="0065559C" w:rsidP="006141C5">
      <w:pPr>
        <w:pStyle w:val="1"/>
      </w:pPr>
      <w:bookmarkStart w:id="14" w:name="_Toc358048542"/>
      <w:r w:rsidRPr="007A6DB2">
        <w:lastRenderedPageBreak/>
        <w:t>Введение</w:t>
      </w:r>
      <w:bookmarkStart w:id="15" w:name="h.8e7vjp4hpyju" w:colFirst="0" w:colLast="0"/>
      <w:bookmarkEnd w:id="14"/>
      <w:bookmarkEnd w:id="15"/>
    </w:p>
    <w:p w:rsidR="00EA0BB7" w:rsidRPr="002903C0" w:rsidRDefault="00AE3B4B" w:rsidP="00A47434">
      <w:pPr>
        <w:pStyle w:val="MAIN"/>
        <w:ind w:firstLine="709"/>
      </w:pPr>
      <w:r>
        <w:t xml:space="preserve">В институте МИЭМ была создана и используется система контроля управлением доступа (СКУД) – </w:t>
      </w:r>
      <w:r>
        <w:rPr>
          <w:lang w:val="en-US"/>
        </w:rPr>
        <w:t>TMSYS</w:t>
      </w:r>
      <w:r w:rsidRPr="00AE3B4B">
        <w:t xml:space="preserve">. </w:t>
      </w:r>
      <w:r>
        <w:t xml:space="preserve">Эта система отличается </w:t>
      </w:r>
      <w:r w:rsidR="006B075E">
        <w:t>небольшой</w:t>
      </w:r>
      <w:r w:rsidR="00162685">
        <w:t xml:space="preserve"> стоимостью</w:t>
      </w:r>
      <w:r w:rsidR="00280E77">
        <w:t xml:space="preserve"> и высокой надежностью.</w:t>
      </w:r>
      <w:r w:rsidR="00162685">
        <w:t xml:space="preserve"> </w:t>
      </w:r>
      <w:r w:rsidR="009F4D6E">
        <w:t xml:space="preserve">Система </w:t>
      </w:r>
      <w:r w:rsidR="00D362A4">
        <w:t>успешно функционирует долгое время</w:t>
      </w:r>
      <w:r w:rsidR="009F4D6E">
        <w:t xml:space="preserve">, но в ходе эксплуатации были выявлены некоторые </w:t>
      </w:r>
      <w:r w:rsidR="003B5603">
        <w:t>неудобства</w:t>
      </w:r>
      <w:r w:rsidR="006C0E2B">
        <w:t xml:space="preserve">. </w:t>
      </w:r>
      <w:r w:rsidR="0018773F">
        <w:t xml:space="preserve">Если модули системы находятся на близком расстоянии друг от друга, то одна рабочая станция позволяет получить доступ ко всем модулям. Но </w:t>
      </w:r>
      <w:r w:rsidR="00A47434">
        <w:t>аудитории находятся на разных этажах, и прокладка кабелей не всегда возможна. Выходом из этой ситуации является распределенная система сетевого доступа</w:t>
      </w:r>
      <w:r w:rsidR="00FF6A81">
        <w:t>, когда модули в одной ау</w:t>
      </w:r>
      <w:r w:rsidR="00FA51DE">
        <w:t>дитории связаны с ПК. Компьютер включен в сеть и на нем</w:t>
      </w:r>
      <w:r w:rsidR="00FF6A81">
        <w:t xml:space="preserve"> установлена сетевая служба. </w:t>
      </w:r>
      <w:r w:rsidR="00A47434">
        <w:t xml:space="preserve">Для </w:t>
      </w:r>
      <w:r w:rsidR="007E3F8C">
        <w:t>доступа к модулям</w:t>
      </w:r>
      <w:r w:rsidR="00A47434">
        <w:t xml:space="preserve"> системы </w:t>
      </w:r>
      <w:r w:rsidR="007E3F8C">
        <w:t>требуется постоянная работа ПК. Использование</w:t>
      </w:r>
      <w:r w:rsidR="00372DAB">
        <w:t xml:space="preserve"> компьютера, </w:t>
      </w:r>
      <w:r w:rsidR="00AD3C94">
        <w:t>в качестве</w:t>
      </w:r>
      <w:r w:rsidR="00372DAB">
        <w:t xml:space="preserve"> преобразователя</w:t>
      </w:r>
      <w:r w:rsidR="007E3F8C">
        <w:t xml:space="preserve"> интерфейсов, не является </w:t>
      </w:r>
      <w:r w:rsidR="00EA0BB7">
        <w:t>экономически обоснованно</w:t>
      </w:r>
      <w:r w:rsidR="007E3F8C">
        <w:t>.</w:t>
      </w:r>
      <w:r w:rsidR="003C3856">
        <w:t xml:space="preserve"> Поэтому </w:t>
      </w:r>
      <w:r w:rsidR="00EA0BB7">
        <w:t>целесообразно интегрировать в систему преобра</w:t>
      </w:r>
      <w:r w:rsidR="002903C0">
        <w:t xml:space="preserve">зователи интерфейсов </w:t>
      </w:r>
      <w:r w:rsidR="002903C0">
        <w:rPr>
          <w:lang w:val="en-US"/>
        </w:rPr>
        <w:t>Ethernet</w:t>
      </w:r>
      <w:r w:rsidR="002903C0" w:rsidRPr="002903C0">
        <w:t>-</w:t>
      </w:r>
      <w:r w:rsidR="00425C53">
        <w:rPr>
          <w:lang w:val="en-US"/>
        </w:rPr>
        <w:t>RS</w:t>
      </w:r>
      <w:r w:rsidR="00425C53" w:rsidRPr="00425C53">
        <w:t>232</w:t>
      </w:r>
      <w:r w:rsidR="002903C0">
        <w:t>, вместо рабочих станций.</w:t>
      </w:r>
    </w:p>
    <w:p w:rsidR="00EA0BB7" w:rsidRPr="00A47434" w:rsidRDefault="002903C0" w:rsidP="00EA0BB7">
      <w:pPr>
        <w:pStyle w:val="MAIN"/>
        <w:ind w:firstLine="709"/>
      </w:pPr>
      <w:r>
        <w:t>Ц</w:t>
      </w:r>
      <w:r w:rsidR="00EA0BB7">
        <w:t xml:space="preserve">елью дипломной работы </w:t>
      </w:r>
      <w:r w:rsidR="00865E13">
        <w:t>является повышение эксплуатационных характеристик распределенной системы контроля и управления доступом в учебные аудитории и лаборатории МИЭМ</w:t>
      </w:r>
      <w:r w:rsidR="00844990" w:rsidRPr="00844990">
        <w:t xml:space="preserve"> </w:t>
      </w:r>
      <w:r w:rsidR="00844990">
        <w:t>НИУ ВШЭ</w:t>
      </w:r>
      <w:r w:rsidR="00865E13">
        <w:t xml:space="preserve">. </w:t>
      </w:r>
      <w:r w:rsidR="006141C5">
        <w:br w:type="page"/>
      </w:r>
    </w:p>
    <w:p w:rsidR="008170EB" w:rsidRPr="00463E0E" w:rsidRDefault="00B64DE5" w:rsidP="00B27CA9">
      <w:pPr>
        <w:pStyle w:val="1"/>
        <w:numPr>
          <w:ilvl w:val="0"/>
          <w:numId w:val="46"/>
        </w:numPr>
      </w:pPr>
      <w:bookmarkStart w:id="16" w:name="_Toc358048543"/>
      <w:r w:rsidRPr="00B64DE5">
        <w:lastRenderedPageBreak/>
        <w:t>Анализ системы контроля и управления доступом</w:t>
      </w:r>
      <w:bookmarkEnd w:id="16"/>
    </w:p>
    <w:p w:rsidR="00463E0E" w:rsidRPr="00463E0E" w:rsidRDefault="00463E0E" w:rsidP="00463E0E"/>
    <w:p w:rsidR="00A25406" w:rsidRDefault="00B64DE5" w:rsidP="00714F50">
      <w:pPr>
        <w:pStyle w:val="MAIN"/>
        <w:ind w:firstLine="709"/>
      </w:pPr>
      <w:r w:rsidRPr="00714F50">
        <w:t>Система контроля и управления доступом (СКУД) - это программно-аппаратный комплекс, предназначенный для решения следующих задач: создание индивидуального режима доступа сотрудников в помещения/объекты организации, идентификация сотрудника при входе и удаленное управление доступом.</w:t>
      </w:r>
    </w:p>
    <w:p w:rsidR="00475259" w:rsidRPr="00714F50" w:rsidRDefault="00475259" w:rsidP="00475259">
      <w:pPr>
        <w:pStyle w:val="MAIN"/>
        <w:ind w:firstLine="709"/>
        <w:jc w:val="right"/>
      </w:pPr>
      <w:r>
        <w:t>Рис.1.1</w:t>
      </w:r>
    </w:p>
    <w:p w:rsidR="005C5F62" w:rsidRPr="005C5F62" w:rsidRDefault="00B64DE5" w:rsidP="00C4326E">
      <w:pPr>
        <w:pStyle w:val="MAIN"/>
        <w:jc w:val="center"/>
      </w:pPr>
      <w:r>
        <w:rPr>
          <w:noProof/>
        </w:rPr>
        <w:drawing>
          <wp:inline distT="0" distB="0" distL="0" distR="0">
            <wp:extent cx="5932758" cy="6285470"/>
            <wp:effectExtent l="1905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8" cstate="print"/>
                    <a:stretch>
                      <a:fillRect/>
                    </a:stretch>
                  </pic:blipFill>
                  <pic:spPr>
                    <a:xfrm>
                      <a:off x="0" y="0"/>
                      <a:ext cx="5928669" cy="6285471"/>
                    </a:xfrm>
                    <a:prstGeom prst="rect">
                      <a:avLst/>
                    </a:prstGeom>
                  </pic:spPr>
                </pic:pic>
              </a:graphicData>
            </a:graphic>
          </wp:inline>
        </w:drawing>
      </w:r>
      <w:bookmarkStart w:id="17" w:name="h.fjg6f7g58dyr" w:colFirst="0" w:colLast="0"/>
      <w:bookmarkEnd w:id="17"/>
    </w:p>
    <w:p w:rsidR="00820115" w:rsidRDefault="00B64DE5" w:rsidP="00C25AC8">
      <w:pPr>
        <w:pStyle w:val="2"/>
        <w:numPr>
          <w:ilvl w:val="1"/>
          <w:numId w:val="8"/>
        </w:numPr>
      </w:pPr>
      <w:bookmarkStart w:id="18" w:name="_Toc358048544"/>
      <w:r w:rsidRPr="006141C5">
        <w:lastRenderedPageBreak/>
        <w:t>Программная часть СКУД</w:t>
      </w:r>
      <w:bookmarkEnd w:id="18"/>
    </w:p>
    <w:p w:rsidR="00475259" w:rsidRPr="00475259" w:rsidRDefault="00475259" w:rsidP="00475259">
      <w:pPr>
        <w:pStyle w:val="MAIN"/>
        <w:jc w:val="right"/>
      </w:pPr>
      <w:r>
        <w:t>Рис.1.2</w:t>
      </w:r>
    </w:p>
    <w:p w:rsidR="004F210B" w:rsidRDefault="00B64DE5" w:rsidP="008170EB">
      <w:pPr>
        <w:pStyle w:val="MAIN"/>
        <w:jc w:val="center"/>
        <w:rPr>
          <w:highlight w:val="white"/>
        </w:rPr>
      </w:pPr>
      <w:r>
        <w:rPr>
          <w:noProof/>
        </w:rPr>
        <w:drawing>
          <wp:inline distT="0" distB="0" distL="0" distR="0">
            <wp:extent cx="5846696" cy="4317559"/>
            <wp:effectExtent l="19050" t="0" r="1654" b="0"/>
            <wp:docPr id="6"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9" cstate="print"/>
                    <a:stretch>
                      <a:fillRect/>
                    </a:stretch>
                  </pic:blipFill>
                  <pic:spPr>
                    <a:xfrm>
                      <a:off x="0" y="0"/>
                      <a:ext cx="5850935" cy="4320690"/>
                    </a:xfrm>
                    <a:prstGeom prst="rect">
                      <a:avLst/>
                    </a:prstGeom>
                  </pic:spPr>
                </pic:pic>
              </a:graphicData>
            </a:graphic>
          </wp:inline>
        </w:drawing>
      </w:r>
    </w:p>
    <w:p w:rsidR="005C5F62" w:rsidRPr="005C5F62" w:rsidRDefault="00B64DE5" w:rsidP="004F210B">
      <w:pPr>
        <w:pStyle w:val="MAIN"/>
        <w:ind w:firstLine="709"/>
        <w:rPr>
          <w:highlight w:val="white"/>
        </w:rPr>
      </w:pPr>
      <w:r>
        <w:rPr>
          <w:highlight w:val="white"/>
        </w:rPr>
        <w:t>Программное обеспечение системы включает инструментальные средства «TMSYS V5» для настройки и оперативного управления ресурсами системы в процессе эксплуатации.</w:t>
      </w:r>
      <w:r w:rsidR="00566977" w:rsidRPr="00566977">
        <w:t xml:space="preserve"> </w:t>
      </w:r>
      <w:r>
        <w:t xml:space="preserve">Кроме того для системы с помощью средств </w:t>
      </w:r>
      <w:proofErr w:type="spellStart"/>
      <w:r>
        <w:t>Microsoft</w:t>
      </w:r>
      <w:proofErr w:type="spellEnd"/>
      <w:r>
        <w:t xml:space="preserve"> </w:t>
      </w:r>
      <w:proofErr w:type="spellStart"/>
      <w:r w:rsidR="009E09C1">
        <w:t>Acess</w:t>
      </w:r>
      <w:proofErr w:type="spellEnd"/>
      <w:r>
        <w:t xml:space="preserve"> разработана база данных.</w:t>
      </w:r>
      <w:bookmarkStart w:id="19" w:name="h.akqxymgcunyo" w:colFirst="0" w:colLast="0"/>
      <w:bookmarkEnd w:id="19"/>
    </w:p>
    <w:p w:rsidR="005C5F62" w:rsidRDefault="005C5F62" w:rsidP="005C5F62">
      <w:pPr>
        <w:pStyle w:val="MAIN"/>
      </w:pPr>
    </w:p>
    <w:p w:rsidR="005C5F62" w:rsidRDefault="00B64DE5" w:rsidP="00271A8B">
      <w:pPr>
        <w:pStyle w:val="2"/>
        <w:numPr>
          <w:ilvl w:val="1"/>
          <w:numId w:val="8"/>
        </w:numPr>
      </w:pPr>
      <w:bookmarkStart w:id="20" w:name="_Toc358048545"/>
      <w:r>
        <w:t>Полномочия</w:t>
      </w:r>
      <w:bookmarkEnd w:id="20"/>
    </w:p>
    <w:p w:rsidR="005C5F62" w:rsidRDefault="00B64DE5" w:rsidP="004F210B">
      <w:pPr>
        <w:pStyle w:val="MAIN"/>
        <w:ind w:firstLine="709"/>
      </w:pPr>
      <w:r>
        <w:t>В программном обеспечении С</w:t>
      </w:r>
      <w:r w:rsidR="00981155">
        <w:t>КУД есть три уровня полномочий:</w:t>
      </w:r>
    </w:p>
    <w:p w:rsidR="005C5F62" w:rsidRDefault="00D22C3E" w:rsidP="00271A8B">
      <w:pPr>
        <w:pStyle w:val="MAIN"/>
        <w:numPr>
          <w:ilvl w:val="0"/>
          <w:numId w:val="1"/>
        </w:numPr>
      </w:pPr>
      <w:r>
        <w:t>а</w:t>
      </w:r>
      <w:r w:rsidR="00B64DE5">
        <w:t>дминистратор</w:t>
      </w:r>
      <w:r w:rsidR="00097697" w:rsidRPr="00DD1CEE">
        <w:t>;</w:t>
      </w:r>
    </w:p>
    <w:p w:rsidR="005C5F62" w:rsidRDefault="00D22C3E" w:rsidP="00271A8B">
      <w:pPr>
        <w:pStyle w:val="MAIN"/>
        <w:numPr>
          <w:ilvl w:val="0"/>
          <w:numId w:val="1"/>
        </w:numPr>
      </w:pPr>
      <w:r>
        <w:t>с</w:t>
      </w:r>
      <w:r w:rsidR="00B64DE5">
        <w:t>лужба персонала</w:t>
      </w:r>
      <w:r w:rsidR="00097697" w:rsidRPr="00DD1CEE">
        <w:t>;</w:t>
      </w:r>
    </w:p>
    <w:p w:rsidR="005C5F62" w:rsidRDefault="00D22C3E" w:rsidP="00271A8B">
      <w:pPr>
        <w:pStyle w:val="MAIN"/>
        <w:numPr>
          <w:ilvl w:val="0"/>
          <w:numId w:val="1"/>
        </w:numPr>
      </w:pPr>
      <w:r>
        <w:t>о</w:t>
      </w:r>
      <w:r w:rsidR="00B64DE5">
        <w:t>ператор</w:t>
      </w:r>
      <w:r w:rsidR="000B2F02">
        <w:t>.</w:t>
      </w:r>
    </w:p>
    <w:p w:rsidR="005C5F62" w:rsidRDefault="00B64DE5" w:rsidP="005C5F62">
      <w:pPr>
        <w:pStyle w:val="MAIN"/>
      </w:pPr>
      <w:r>
        <w:t>Для каждого уровня полномочий есть возможность установить отдельный пароль.</w:t>
      </w:r>
      <w:r w:rsidR="00652F08">
        <w:t xml:space="preserve"> </w:t>
      </w:r>
      <w:r>
        <w:t xml:space="preserve">В ходе рассмотрения </w:t>
      </w:r>
      <w:r w:rsidR="00B239D4">
        <w:t>программного обеспечения</w:t>
      </w:r>
      <w:r>
        <w:t xml:space="preserve"> будет указан необходимый уровень полномочий для каждого приложения.</w:t>
      </w:r>
    </w:p>
    <w:p w:rsidR="005C5F62" w:rsidRDefault="005C5F62" w:rsidP="005C5F62">
      <w:pPr>
        <w:pStyle w:val="MAIN"/>
      </w:pPr>
      <w:r>
        <w:lastRenderedPageBreak/>
        <w:tab/>
      </w:r>
      <w:r w:rsidR="00B64DE5" w:rsidRPr="00950762">
        <w:rPr>
          <w:b/>
        </w:rPr>
        <w:t xml:space="preserve">Приложение </w:t>
      </w:r>
      <w:r w:rsidR="00B64DE5" w:rsidRPr="00950762">
        <w:rPr>
          <w:b/>
          <w:i/>
        </w:rPr>
        <w:t xml:space="preserve">TM </w:t>
      </w:r>
      <w:proofErr w:type="spellStart"/>
      <w:r w:rsidR="00B64DE5" w:rsidRPr="00950762">
        <w:rPr>
          <w:b/>
          <w:i/>
        </w:rPr>
        <w:t>Config</w:t>
      </w:r>
      <w:proofErr w:type="spellEnd"/>
      <w:r w:rsidR="00B64DE5">
        <w:t xml:space="preserve"> предназначено для настройки конфигурации системы администратором.</w:t>
      </w:r>
    </w:p>
    <w:p w:rsidR="005C5F62" w:rsidRDefault="00B64DE5" w:rsidP="005C5F62">
      <w:pPr>
        <w:pStyle w:val="MAIN"/>
      </w:pPr>
      <w:r>
        <w:t>С помощью данного приложения возможно:</w:t>
      </w:r>
    </w:p>
    <w:p w:rsidR="005C5F62" w:rsidRDefault="000D5AA2" w:rsidP="00271A8B">
      <w:pPr>
        <w:pStyle w:val="MAIN"/>
        <w:numPr>
          <w:ilvl w:val="0"/>
          <w:numId w:val="2"/>
        </w:numPr>
      </w:pPr>
      <w:r>
        <w:t>н</w:t>
      </w:r>
      <w:r w:rsidR="00B64DE5">
        <w:t>астроить параметры канала обмена, выбрав локальный или сетевой канал обмена</w:t>
      </w:r>
      <w:r w:rsidR="00097697" w:rsidRPr="00097697">
        <w:t>;</w:t>
      </w:r>
    </w:p>
    <w:p w:rsidR="005C5F62" w:rsidRDefault="000D5AA2" w:rsidP="00271A8B">
      <w:pPr>
        <w:pStyle w:val="MAIN"/>
        <w:numPr>
          <w:ilvl w:val="0"/>
          <w:numId w:val="2"/>
        </w:numPr>
      </w:pPr>
      <w:r>
        <w:t>з</w:t>
      </w:r>
      <w:r w:rsidR="00B64DE5">
        <w:t>арегистрировать объекты, введя PIN-код объекта</w:t>
      </w:r>
      <w:r w:rsidR="00097697" w:rsidRPr="00097697">
        <w:t>;</w:t>
      </w:r>
    </w:p>
    <w:p w:rsidR="005C5F62" w:rsidRDefault="000D5AA2" w:rsidP="00271A8B">
      <w:pPr>
        <w:pStyle w:val="MAIN"/>
        <w:numPr>
          <w:ilvl w:val="0"/>
          <w:numId w:val="2"/>
        </w:numPr>
      </w:pPr>
      <w:r>
        <w:t>п</w:t>
      </w:r>
      <w:r w:rsidR="00B64DE5">
        <w:t>роизводить индивидуальную настройку конфигурации установленных на объектах системы модулей</w:t>
      </w:r>
      <w:r w:rsidR="00097697" w:rsidRPr="00097697">
        <w:t>;</w:t>
      </w:r>
    </w:p>
    <w:p w:rsidR="005C5F62" w:rsidRDefault="000D5AA2" w:rsidP="00271A8B">
      <w:pPr>
        <w:pStyle w:val="MAIN"/>
        <w:numPr>
          <w:ilvl w:val="0"/>
          <w:numId w:val="2"/>
        </w:numPr>
      </w:pPr>
      <w:r>
        <w:t>в</w:t>
      </w:r>
      <w:r w:rsidR="00B64DE5">
        <w:t>осстановить конфигурацию и настройки модуля в случае его замены</w:t>
      </w:r>
      <w:r w:rsidR="00097697" w:rsidRPr="00097697">
        <w:t>;</w:t>
      </w:r>
    </w:p>
    <w:p w:rsidR="005C5F62" w:rsidRDefault="000D5AA2" w:rsidP="00271A8B">
      <w:pPr>
        <w:pStyle w:val="MAIN"/>
        <w:numPr>
          <w:ilvl w:val="0"/>
          <w:numId w:val="2"/>
        </w:numPr>
      </w:pPr>
      <w:r>
        <w:t>к</w:t>
      </w:r>
      <w:r w:rsidR="00B64DE5">
        <w:t>орректировать объем информации о событиях в базе данных</w:t>
      </w:r>
      <w:r w:rsidR="00097697" w:rsidRPr="00097697">
        <w:t>;</w:t>
      </w:r>
    </w:p>
    <w:p w:rsidR="005C5F62" w:rsidRDefault="000D5AA2" w:rsidP="00271A8B">
      <w:pPr>
        <w:pStyle w:val="MAIN"/>
        <w:numPr>
          <w:ilvl w:val="0"/>
          <w:numId w:val="2"/>
        </w:numPr>
      </w:pPr>
      <w:r>
        <w:t>н</w:t>
      </w:r>
      <w:r w:rsidR="00B64DE5">
        <w:t>азначения пароля для других групп пользователей (служба персонала и операторы)</w:t>
      </w:r>
      <w:r w:rsidR="000B2F02">
        <w:t>.</w:t>
      </w:r>
    </w:p>
    <w:p w:rsidR="005C5F62" w:rsidRDefault="00B64DE5" w:rsidP="005C5F62">
      <w:pPr>
        <w:pStyle w:val="MAIN"/>
      </w:pPr>
      <w:r>
        <w:t xml:space="preserve">Минимальные необходимые полномочия: </w:t>
      </w:r>
      <w:r w:rsidRPr="005C5F62">
        <w:rPr>
          <w:i/>
        </w:rPr>
        <w:t>Администратор</w:t>
      </w:r>
      <w:r>
        <w:t>.</w:t>
      </w:r>
    </w:p>
    <w:p w:rsidR="005C5F62" w:rsidRDefault="005C5F62" w:rsidP="00A36335">
      <w:pPr>
        <w:pStyle w:val="MAIN"/>
      </w:pPr>
      <w:r>
        <w:tab/>
      </w:r>
      <w:r w:rsidR="00B64DE5" w:rsidRPr="00950762">
        <w:rPr>
          <w:b/>
        </w:rPr>
        <w:t xml:space="preserve">Приложение </w:t>
      </w:r>
      <w:r w:rsidR="00B64DE5" w:rsidRPr="00950762">
        <w:rPr>
          <w:b/>
          <w:i/>
        </w:rPr>
        <w:t xml:space="preserve">TM </w:t>
      </w:r>
      <w:proofErr w:type="spellStart"/>
      <w:r w:rsidR="00B64DE5" w:rsidRPr="00950762">
        <w:rPr>
          <w:b/>
          <w:i/>
        </w:rPr>
        <w:t>Users</w:t>
      </w:r>
      <w:proofErr w:type="spellEnd"/>
      <w:r w:rsidR="00B64DE5" w:rsidRPr="00A36335">
        <w:t xml:space="preserve"> предназначено для организации и настройки режима </w:t>
      </w:r>
      <w:r w:rsidR="00B64DE5">
        <w:t>доступа пользователей к объектам службой персонала.</w:t>
      </w:r>
    </w:p>
    <w:p w:rsidR="005C5F62" w:rsidRDefault="00B64DE5" w:rsidP="005C5F62">
      <w:pPr>
        <w:pStyle w:val="MAIN"/>
      </w:pPr>
      <w:r>
        <w:t>С помощью данного приложения возможно:</w:t>
      </w:r>
    </w:p>
    <w:p w:rsidR="005C5F62" w:rsidRDefault="000D5AA2" w:rsidP="00271A8B">
      <w:pPr>
        <w:pStyle w:val="MAIN"/>
        <w:numPr>
          <w:ilvl w:val="0"/>
          <w:numId w:val="3"/>
        </w:numPr>
      </w:pPr>
      <w:r>
        <w:t>р</w:t>
      </w:r>
      <w:r w:rsidR="00B64DE5">
        <w:t>егистрировать подразделения</w:t>
      </w:r>
      <w:r w:rsidR="00A36335" w:rsidRPr="005C5F62">
        <w:t>;</w:t>
      </w:r>
    </w:p>
    <w:p w:rsidR="005C5F62" w:rsidRDefault="000D5AA2" w:rsidP="00271A8B">
      <w:pPr>
        <w:pStyle w:val="MAIN"/>
        <w:numPr>
          <w:ilvl w:val="0"/>
          <w:numId w:val="3"/>
        </w:numPr>
      </w:pPr>
      <w:r>
        <w:t>р</w:t>
      </w:r>
      <w:r w:rsidR="00B64DE5">
        <w:t>егистрировать пользователей</w:t>
      </w:r>
      <w:r w:rsidR="00A36335" w:rsidRPr="005C5F62">
        <w:t>;</w:t>
      </w:r>
    </w:p>
    <w:p w:rsidR="005C5F62" w:rsidRDefault="000D5AA2" w:rsidP="00271A8B">
      <w:pPr>
        <w:pStyle w:val="MAIN"/>
        <w:numPr>
          <w:ilvl w:val="0"/>
          <w:numId w:val="3"/>
        </w:numPr>
      </w:pPr>
      <w:r>
        <w:t>в</w:t>
      </w:r>
      <w:r w:rsidR="00B64DE5">
        <w:t xml:space="preserve">водить коды ключей с помощью клавиатуры или </w:t>
      </w:r>
      <w:proofErr w:type="spellStart"/>
      <w:r w:rsidR="00B64DE5">
        <w:t>персонификатора</w:t>
      </w:r>
      <w:proofErr w:type="spellEnd"/>
      <w:r w:rsidR="000B2F02">
        <w:t>.</w:t>
      </w:r>
    </w:p>
    <w:p w:rsidR="005C5F62" w:rsidRDefault="00B64DE5" w:rsidP="005C5F62">
      <w:pPr>
        <w:pStyle w:val="MAIN"/>
      </w:pPr>
      <w:r>
        <w:t>Минимальные необходимые полномочия:</w:t>
      </w:r>
      <w:r>
        <w:rPr>
          <w:i/>
        </w:rPr>
        <w:t xml:space="preserve"> Служба персонала.</w:t>
      </w:r>
    </w:p>
    <w:p w:rsidR="005C5F62" w:rsidRDefault="005C5F62" w:rsidP="005C5F62">
      <w:pPr>
        <w:pStyle w:val="MAIN"/>
      </w:pPr>
      <w:r>
        <w:tab/>
      </w:r>
      <w:r w:rsidR="00B64DE5" w:rsidRPr="00950762">
        <w:rPr>
          <w:b/>
        </w:rPr>
        <w:t xml:space="preserve">Приложение </w:t>
      </w:r>
      <w:r w:rsidR="00B64DE5" w:rsidRPr="00950762">
        <w:rPr>
          <w:b/>
          <w:i/>
        </w:rPr>
        <w:t xml:space="preserve">TM </w:t>
      </w:r>
      <w:proofErr w:type="spellStart"/>
      <w:r w:rsidR="00B64DE5" w:rsidRPr="00950762">
        <w:rPr>
          <w:b/>
          <w:i/>
        </w:rPr>
        <w:t>Console</w:t>
      </w:r>
      <w:proofErr w:type="spellEnd"/>
      <w:r w:rsidR="00B64DE5">
        <w:t xml:space="preserve"> предназначено для оперативног</w:t>
      </w:r>
      <w:r w:rsidR="00A36335">
        <w:t xml:space="preserve">о управления модулями в режиме </w:t>
      </w:r>
      <w:r w:rsidR="00A36335">
        <w:rPr>
          <w:lang w:val="en-US"/>
        </w:rPr>
        <w:t>o</w:t>
      </w:r>
      <w:proofErr w:type="spellStart"/>
      <w:r w:rsidR="00B64DE5">
        <w:t>nline</w:t>
      </w:r>
      <w:proofErr w:type="spellEnd"/>
      <w:r w:rsidR="00B64DE5">
        <w:t>.</w:t>
      </w:r>
    </w:p>
    <w:p w:rsidR="005C5F62" w:rsidRDefault="00B64DE5" w:rsidP="005C5F62">
      <w:pPr>
        <w:pStyle w:val="MAIN"/>
      </w:pPr>
      <w:r>
        <w:t>С помощью данного приложения возможно:</w:t>
      </w:r>
    </w:p>
    <w:p w:rsidR="005C5F62" w:rsidRDefault="000D5AA2" w:rsidP="00271A8B">
      <w:pPr>
        <w:pStyle w:val="MAIN"/>
        <w:numPr>
          <w:ilvl w:val="0"/>
          <w:numId w:val="4"/>
        </w:numPr>
      </w:pPr>
      <w:r>
        <w:t>к</w:t>
      </w:r>
      <w:r w:rsidR="00B64DE5">
        <w:t>онтролировать текущее состояние доступа к объекту</w:t>
      </w:r>
      <w:r w:rsidR="00A36335" w:rsidRPr="00A36335">
        <w:t>;</w:t>
      </w:r>
    </w:p>
    <w:p w:rsidR="005C5F62" w:rsidRDefault="000D5AA2" w:rsidP="00271A8B">
      <w:pPr>
        <w:pStyle w:val="MAIN"/>
        <w:numPr>
          <w:ilvl w:val="0"/>
          <w:numId w:val="4"/>
        </w:numPr>
      </w:pPr>
      <w:r>
        <w:t>д</w:t>
      </w:r>
      <w:r w:rsidR="00B64DE5">
        <w:t>истанционно включать замок</w:t>
      </w:r>
      <w:r w:rsidR="00A36335" w:rsidRPr="005C5F62">
        <w:t>;</w:t>
      </w:r>
    </w:p>
    <w:p w:rsidR="005C5F62" w:rsidRDefault="000D5AA2" w:rsidP="00271A8B">
      <w:pPr>
        <w:pStyle w:val="MAIN"/>
        <w:numPr>
          <w:ilvl w:val="0"/>
          <w:numId w:val="4"/>
        </w:numPr>
      </w:pPr>
      <w:r>
        <w:t>у</w:t>
      </w:r>
      <w:r w:rsidR="00B64DE5">
        <w:t>станавливать необходимый режима доступа к объекту</w:t>
      </w:r>
      <w:r w:rsidR="000B2F02">
        <w:t>.</w:t>
      </w:r>
    </w:p>
    <w:p w:rsidR="005C5F62" w:rsidRDefault="00B64DE5" w:rsidP="005C5F62">
      <w:pPr>
        <w:pStyle w:val="MAIN"/>
      </w:pPr>
      <w:r>
        <w:t xml:space="preserve">Минимальные необходимые полномочия: </w:t>
      </w:r>
      <w:r>
        <w:rPr>
          <w:i/>
        </w:rPr>
        <w:t>Оператор</w:t>
      </w:r>
      <w:r>
        <w:t>.</w:t>
      </w:r>
    </w:p>
    <w:p w:rsidR="005C5F62" w:rsidRDefault="005C5F62" w:rsidP="005C5F62">
      <w:pPr>
        <w:pStyle w:val="MAIN"/>
      </w:pPr>
      <w:r>
        <w:lastRenderedPageBreak/>
        <w:tab/>
      </w:r>
      <w:r w:rsidR="00B64DE5" w:rsidRPr="008F5E17">
        <w:rPr>
          <w:b/>
        </w:rPr>
        <w:t xml:space="preserve">Приложение </w:t>
      </w:r>
      <w:r w:rsidR="00B64DE5" w:rsidRPr="008F5E17">
        <w:rPr>
          <w:b/>
          <w:i/>
        </w:rPr>
        <w:t xml:space="preserve">TM </w:t>
      </w:r>
      <w:proofErr w:type="spellStart"/>
      <w:r w:rsidR="00B64DE5" w:rsidRPr="008F5E17">
        <w:rPr>
          <w:b/>
          <w:i/>
        </w:rPr>
        <w:t>Direct</w:t>
      </w:r>
      <w:proofErr w:type="spellEnd"/>
      <w:r w:rsidR="00B64DE5">
        <w:t xml:space="preserve"> предназначено для копировании информации из буферов событий модулей в базу данных. Данное приложение работает в автоматическом режиме.</w:t>
      </w:r>
    </w:p>
    <w:p w:rsidR="00C25186" w:rsidRDefault="005C5F62" w:rsidP="005C5F62">
      <w:pPr>
        <w:pStyle w:val="MAIN"/>
      </w:pPr>
      <w:r>
        <w:tab/>
      </w:r>
      <w:r w:rsidR="00B64DE5" w:rsidRPr="008F5E17">
        <w:rPr>
          <w:b/>
        </w:rPr>
        <w:t xml:space="preserve">Приложение </w:t>
      </w:r>
      <w:r w:rsidR="009E09C1" w:rsidRPr="008F5E17">
        <w:rPr>
          <w:b/>
          <w:i/>
        </w:rPr>
        <w:t xml:space="preserve">TM </w:t>
      </w:r>
      <w:proofErr w:type="spellStart"/>
      <w:r w:rsidR="00B64DE5" w:rsidRPr="008F5E17">
        <w:rPr>
          <w:b/>
          <w:i/>
        </w:rPr>
        <w:t>Report</w:t>
      </w:r>
      <w:proofErr w:type="spellEnd"/>
      <w:r w:rsidR="00B64DE5">
        <w:t xml:space="preserve"> предназначено для подготовки отчетов о хронологии всех событий, применения пользовательского ключа, действий операторов и нарушениях режима прохода.</w:t>
      </w:r>
    </w:p>
    <w:p w:rsidR="00C25186" w:rsidRDefault="00B64DE5" w:rsidP="005C5F62">
      <w:pPr>
        <w:pStyle w:val="MAIN"/>
      </w:pPr>
      <w:r>
        <w:t xml:space="preserve">Минимальные необходимые полномочия: </w:t>
      </w:r>
      <w:r>
        <w:rPr>
          <w:i/>
        </w:rPr>
        <w:t>Оператор</w:t>
      </w:r>
      <w:r>
        <w:t>.</w:t>
      </w:r>
    </w:p>
    <w:p w:rsidR="00C25186" w:rsidRDefault="00C25186" w:rsidP="005C5F62">
      <w:pPr>
        <w:pStyle w:val="MAIN"/>
      </w:pPr>
      <w:r>
        <w:tab/>
      </w:r>
      <w:r w:rsidR="00B64DE5" w:rsidRPr="008F5E17">
        <w:rPr>
          <w:b/>
        </w:rPr>
        <w:t xml:space="preserve">Приложение </w:t>
      </w:r>
      <w:r w:rsidR="00B64DE5" w:rsidRPr="008F5E17">
        <w:rPr>
          <w:b/>
          <w:i/>
        </w:rPr>
        <w:t xml:space="preserve">TM </w:t>
      </w:r>
      <w:proofErr w:type="spellStart"/>
      <w:r w:rsidR="00B64DE5" w:rsidRPr="008F5E17">
        <w:rPr>
          <w:b/>
          <w:i/>
        </w:rPr>
        <w:t>Output</w:t>
      </w:r>
      <w:proofErr w:type="spellEnd"/>
      <w:r w:rsidR="00B64DE5" w:rsidRPr="008F5E17">
        <w:rPr>
          <w:b/>
          <w:i/>
        </w:rPr>
        <w:t xml:space="preserve"> </w:t>
      </w:r>
      <w:proofErr w:type="spellStart"/>
      <w:r w:rsidR="00B64DE5" w:rsidRPr="008F5E17">
        <w:rPr>
          <w:b/>
          <w:i/>
        </w:rPr>
        <w:t>Control</w:t>
      </w:r>
      <w:proofErr w:type="spellEnd"/>
      <w:r w:rsidR="00B64DE5">
        <w:t xml:space="preserve"> предназначено для формирования списка пользователей, которые на момент обновления  информации в базе данных не имели отметки о выходе с территории организации.</w:t>
      </w:r>
    </w:p>
    <w:p w:rsidR="00C25186" w:rsidRDefault="00B64DE5" w:rsidP="005C5F62">
      <w:pPr>
        <w:pStyle w:val="MAIN"/>
      </w:pPr>
      <w:r>
        <w:t xml:space="preserve">Минимальные необходимые полномочия: </w:t>
      </w:r>
      <w:r>
        <w:rPr>
          <w:i/>
        </w:rPr>
        <w:t>Оператор</w:t>
      </w:r>
      <w:r>
        <w:t>.</w:t>
      </w:r>
    </w:p>
    <w:p w:rsidR="00C25186" w:rsidRDefault="00C25186" w:rsidP="00C25186">
      <w:pPr>
        <w:pStyle w:val="MAIN"/>
      </w:pPr>
      <w:r>
        <w:tab/>
      </w:r>
      <w:r w:rsidR="00B64DE5" w:rsidRPr="008F5E17">
        <w:rPr>
          <w:b/>
        </w:rPr>
        <w:t xml:space="preserve">Приложение </w:t>
      </w:r>
      <w:r w:rsidR="00B64DE5" w:rsidRPr="008F5E17">
        <w:rPr>
          <w:b/>
          <w:i/>
        </w:rPr>
        <w:t xml:space="preserve">TM  </w:t>
      </w:r>
      <w:proofErr w:type="spellStart"/>
      <w:r w:rsidR="00B64DE5" w:rsidRPr="008F5E17">
        <w:rPr>
          <w:b/>
          <w:i/>
        </w:rPr>
        <w:t>Work</w:t>
      </w:r>
      <w:proofErr w:type="spellEnd"/>
      <w:r w:rsidR="00B64DE5" w:rsidRPr="008F5E17">
        <w:rPr>
          <w:b/>
          <w:i/>
        </w:rPr>
        <w:t xml:space="preserve"> </w:t>
      </w:r>
      <w:proofErr w:type="spellStart"/>
      <w:r w:rsidR="00B64DE5" w:rsidRPr="008F5E17">
        <w:rPr>
          <w:b/>
          <w:i/>
        </w:rPr>
        <w:t>Time</w:t>
      </w:r>
      <w:proofErr w:type="spellEnd"/>
      <w:r w:rsidR="00B64DE5">
        <w:rPr>
          <w:b/>
        </w:rPr>
        <w:t xml:space="preserve"> </w:t>
      </w:r>
      <w:r w:rsidR="00B64DE5">
        <w:t>предназначено для учета рабочего времени сотрудников.</w:t>
      </w:r>
    </w:p>
    <w:p w:rsidR="00C25186" w:rsidRDefault="00B64DE5" w:rsidP="00C25186">
      <w:pPr>
        <w:pStyle w:val="MAIN"/>
      </w:pPr>
      <w:r>
        <w:t>С помощью данного приложения возможно:</w:t>
      </w:r>
    </w:p>
    <w:p w:rsidR="00C25186" w:rsidRDefault="000D5AA2" w:rsidP="00271A8B">
      <w:pPr>
        <w:pStyle w:val="MAIN"/>
        <w:numPr>
          <w:ilvl w:val="0"/>
          <w:numId w:val="5"/>
        </w:numPr>
      </w:pPr>
      <w:r>
        <w:t>ф</w:t>
      </w:r>
      <w:r w:rsidR="00B64DE5">
        <w:t>ормировать отчеты об отметках прихода/ухода сотрудников</w:t>
      </w:r>
      <w:r w:rsidR="00137941" w:rsidRPr="00137941">
        <w:t>;</w:t>
      </w:r>
    </w:p>
    <w:p w:rsidR="00C25186" w:rsidRDefault="000D5AA2" w:rsidP="00271A8B">
      <w:pPr>
        <w:pStyle w:val="MAIN"/>
        <w:numPr>
          <w:ilvl w:val="0"/>
          <w:numId w:val="5"/>
        </w:numPr>
      </w:pPr>
      <w:r>
        <w:t>ф</w:t>
      </w:r>
      <w:r w:rsidR="00B64DE5">
        <w:t>ормировать отчеты о фактическом и отмеченном рабочем времени сотрудников</w:t>
      </w:r>
      <w:r w:rsidR="00137941" w:rsidRPr="00137941">
        <w:t>;</w:t>
      </w:r>
    </w:p>
    <w:p w:rsidR="00C25186" w:rsidRDefault="000D5AA2" w:rsidP="00271A8B">
      <w:pPr>
        <w:pStyle w:val="MAIN"/>
        <w:numPr>
          <w:ilvl w:val="0"/>
          <w:numId w:val="5"/>
        </w:numPr>
      </w:pPr>
      <w:r>
        <w:t>ф</w:t>
      </w:r>
      <w:r w:rsidR="00B64DE5">
        <w:t>ормировать отчеты об отработанных часах и неявках сотрудников</w:t>
      </w:r>
      <w:r w:rsidR="000B2F02">
        <w:t>.</w:t>
      </w:r>
    </w:p>
    <w:p w:rsidR="00C25186" w:rsidRDefault="000D5AA2" w:rsidP="00C25186">
      <w:pPr>
        <w:pStyle w:val="MAIN"/>
      </w:pPr>
      <w:r>
        <w:t>М</w:t>
      </w:r>
      <w:r w:rsidR="00B64DE5">
        <w:t xml:space="preserve">инимальные необходимые полномочия: </w:t>
      </w:r>
      <w:r w:rsidR="00B64DE5" w:rsidRPr="000D5AA2">
        <w:rPr>
          <w:i/>
        </w:rPr>
        <w:t>Служба персонала</w:t>
      </w:r>
      <w:r w:rsidR="00B64DE5">
        <w:t>.</w:t>
      </w:r>
    </w:p>
    <w:p w:rsidR="00C25186" w:rsidRDefault="00C25186" w:rsidP="00C25186">
      <w:pPr>
        <w:pStyle w:val="MAIN"/>
      </w:pPr>
      <w:r>
        <w:tab/>
      </w:r>
      <w:r w:rsidR="009E09C1" w:rsidRPr="008F5E17">
        <w:rPr>
          <w:b/>
        </w:rPr>
        <w:t xml:space="preserve">Приложение </w:t>
      </w:r>
      <w:r w:rsidR="009E09C1" w:rsidRPr="008F5E17">
        <w:rPr>
          <w:b/>
          <w:i/>
        </w:rPr>
        <w:t xml:space="preserve">TM Work </w:t>
      </w:r>
      <w:r w:rsidR="00B64DE5" w:rsidRPr="008F5E17">
        <w:rPr>
          <w:b/>
          <w:i/>
        </w:rPr>
        <w:t>Object</w:t>
      </w:r>
      <w:r w:rsidR="00B64DE5">
        <w:t xml:space="preserve"> предназначено для учета времени, проведенного пользователями на отдельных объектах системы контроля и ограничения доступа.</w:t>
      </w:r>
    </w:p>
    <w:p w:rsidR="00C25186" w:rsidRDefault="00B64DE5" w:rsidP="00C25186">
      <w:pPr>
        <w:pStyle w:val="MAIN"/>
      </w:pPr>
      <w:r>
        <w:t>С помощью данного приложения возможно:</w:t>
      </w:r>
    </w:p>
    <w:p w:rsidR="00C25186" w:rsidRDefault="000D5AA2" w:rsidP="00271A8B">
      <w:pPr>
        <w:pStyle w:val="MAIN"/>
        <w:numPr>
          <w:ilvl w:val="0"/>
          <w:numId w:val="6"/>
        </w:numPr>
      </w:pPr>
      <w:r>
        <w:t>ф</w:t>
      </w:r>
      <w:r w:rsidR="00B64DE5">
        <w:t>ормировать отчеты об отметках прихода/ухода сотрудников</w:t>
      </w:r>
      <w:r w:rsidR="00137941" w:rsidRPr="00137941">
        <w:t>;</w:t>
      </w:r>
    </w:p>
    <w:p w:rsidR="00C25186" w:rsidRDefault="000D5AA2" w:rsidP="00271A8B">
      <w:pPr>
        <w:pStyle w:val="MAIN"/>
        <w:numPr>
          <w:ilvl w:val="0"/>
          <w:numId w:val="6"/>
        </w:numPr>
      </w:pPr>
      <w:r>
        <w:t>ф</w:t>
      </w:r>
      <w:r w:rsidR="00B64DE5">
        <w:t>ормировать отчеты о фактическом и отмеченном рабочем времени сотрудников</w:t>
      </w:r>
      <w:r w:rsidR="00137941" w:rsidRPr="00137941">
        <w:t>;</w:t>
      </w:r>
    </w:p>
    <w:p w:rsidR="00C25186" w:rsidRDefault="000D5AA2" w:rsidP="00271A8B">
      <w:pPr>
        <w:pStyle w:val="MAIN"/>
        <w:numPr>
          <w:ilvl w:val="0"/>
          <w:numId w:val="6"/>
        </w:numPr>
      </w:pPr>
      <w:r>
        <w:t>ф</w:t>
      </w:r>
      <w:r w:rsidR="00B64DE5">
        <w:t>ормировать отчеты об отработанных часах и неявках сотрудников</w:t>
      </w:r>
      <w:r w:rsidR="000B2F02">
        <w:t>.</w:t>
      </w:r>
    </w:p>
    <w:p w:rsidR="00C25186" w:rsidRDefault="00B64DE5" w:rsidP="00C25186">
      <w:pPr>
        <w:pStyle w:val="MAIN"/>
      </w:pPr>
      <w:r>
        <w:t xml:space="preserve">Минимальные необходимые полномочия: </w:t>
      </w:r>
      <w:r>
        <w:rPr>
          <w:i/>
        </w:rPr>
        <w:t>Служба персонала</w:t>
      </w:r>
      <w:r>
        <w:t>.</w:t>
      </w:r>
    </w:p>
    <w:p w:rsidR="00C25186" w:rsidRDefault="00C25186" w:rsidP="00C25186">
      <w:pPr>
        <w:pStyle w:val="MAIN"/>
      </w:pPr>
      <w:r>
        <w:tab/>
      </w:r>
      <w:r w:rsidR="00B64DE5" w:rsidRPr="008F5E17">
        <w:rPr>
          <w:b/>
        </w:rPr>
        <w:t>Приложение</w:t>
      </w:r>
      <w:r w:rsidR="00E9077F" w:rsidRPr="008F5E17">
        <w:rPr>
          <w:b/>
        </w:rPr>
        <w:t xml:space="preserve"> </w:t>
      </w:r>
      <w:r w:rsidR="00E9077F" w:rsidRPr="008F5E17">
        <w:rPr>
          <w:b/>
          <w:i/>
        </w:rPr>
        <w:t xml:space="preserve">TM </w:t>
      </w:r>
      <w:r w:rsidR="00B64DE5" w:rsidRPr="008F5E17">
        <w:rPr>
          <w:b/>
          <w:i/>
        </w:rPr>
        <w:t>Photo</w:t>
      </w:r>
      <w:r w:rsidR="00E9077F">
        <w:t xml:space="preserve"> </w:t>
      </w:r>
      <w:r w:rsidR="00B64DE5">
        <w:t>предназначено для вывода на экран сведений о владельце ключа</w:t>
      </w:r>
      <w:r w:rsidR="009C5A7A">
        <w:t>,</w:t>
      </w:r>
      <w:r w:rsidR="00B64DE5">
        <w:t xml:space="preserve"> при его проходе на объект.</w:t>
      </w:r>
    </w:p>
    <w:p w:rsidR="00C25186" w:rsidRDefault="00B64DE5" w:rsidP="00C25186">
      <w:pPr>
        <w:pStyle w:val="MAIN"/>
      </w:pPr>
      <w:r>
        <w:lastRenderedPageBreak/>
        <w:t>С помощью данного приложения возможно:</w:t>
      </w:r>
    </w:p>
    <w:p w:rsidR="00C25186" w:rsidRDefault="00B64DE5" w:rsidP="00271A8B">
      <w:pPr>
        <w:pStyle w:val="MAIN"/>
        <w:numPr>
          <w:ilvl w:val="0"/>
          <w:numId w:val="7"/>
        </w:numPr>
      </w:pPr>
      <w:r>
        <w:t>дистанционное управление проходом</w:t>
      </w:r>
      <w:r w:rsidR="0038077D" w:rsidRPr="00C25186">
        <w:t>;</w:t>
      </w:r>
    </w:p>
    <w:p w:rsidR="00C25186" w:rsidRDefault="00B64DE5" w:rsidP="00271A8B">
      <w:pPr>
        <w:pStyle w:val="MAIN"/>
        <w:numPr>
          <w:ilvl w:val="0"/>
          <w:numId w:val="7"/>
        </w:numPr>
      </w:pPr>
      <w:r>
        <w:t>оперативное изменение режима доступа к объектам</w:t>
      </w:r>
      <w:r w:rsidR="0038077D" w:rsidRPr="0038077D">
        <w:t>;</w:t>
      </w:r>
    </w:p>
    <w:p w:rsidR="00C25186" w:rsidRDefault="00B64DE5" w:rsidP="00271A8B">
      <w:pPr>
        <w:pStyle w:val="MAIN"/>
        <w:numPr>
          <w:ilvl w:val="0"/>
          <w:numId w:val="7"/>
        </w:numPr>
      </w:pPr>
      <w:r>
        <w:t>отображение на экране ПК информации о соб</w:t>
      </w:r>
      <w:r w:rsidR="0038077D">
        <w:t>ытиях на контролируемых объектах</w:t>
      </w:r>
      <w:r w:rsidR="000B2F02">
        <w:t>.</w:t>
      </w:r>
    </w:p>
    <w:p w:rsidR="00C25186" w:rsidRDefault="00B64DE5" w:rsidP="00C25186">
      <w:pPr>
        <w:pStyle w:val="MAIN"/>
      </w:pPr>
      <w:r>
        <w:t xml:space="preserve">Минимальные необходимые полномочия: </w:t>
      </w:r>
      <w:r>
        <w:rPr>
          <w:i/>
        </w:rPr>
        <w:t>Оператор</w:t>
      </w:r>
      <w:r>
        <w:t>.</w:t>
      </w:r>
    </w:p>
    <w:p w:rsidR="00C25186" w:rsidRDefault="00C25186" w:rsidP="00C25186">
      <w:pPr>
        <w:pStyle w:val="MAIN"/>
      </w:pPr>
      <w:r>
        <w:tab/>
      </w:r>
      <w:r w:rsidR="009E09C1" w:rsidRPr="003E5202">
        <w:rPr>
          <w:b/>
        </w:rPr>
        <w:t xml:space="preserve">Приложение </w:t>
      </w:r>
      <w:r w:rsidR="009E09C1" w:rsidRPr="003E5202">
        <w:rPr>
          <w:b/>
          <w:i/>
        </w:rPr>
        <w:t xml:space="preserve">TM </w:t>
      </w:r>
      <w:r w:rsidR="00B64DE5" w:rsidRPr="003E5202">
        <w:rPr>
          <w:b/>
          <w:i/>
        </w:rPr>
        <w:t>Ext Photo</w:t>
      </w:r>
      <w:r w:rsidR="009E09C1">
        <w:t xml:space="preserve"> </w:t>
      </w:r>
      <w:r w:rsidR="00B64DE5">
        <w:t xml:space="preserve">выполняет аналогичные функции приложения TM Photo. Приложение TM  Ext Photo выводит сведения о проходе на объект в свою </w:t>
      </w:r>
      <w:r w:rsidR="0038077D">
        <w:t>вспомогательную</w:t>
      </w:r>
      <w:r w:rsidR="00B64DE5">
        <w:t xml:space="preserve"> форму “Информация о событии”, создаваемую для каждого объекта.</w:t>
      </w:r>
    </w:p>
    <w:p w:rsidR="00C25186" w:rsidRDefault="00B64DE5" w:rsidP="00C25186">
      <w:pPr>
        <w:pStyle w:val="MAIN"/>
      </w:pPr>
      <w:r>
        <w:t xml:space="preserve">Минимальные необходимые полномочия: </w:t>
      </w:r>
      <w:r>
        <w:rPr>
          <w:i/>
        </w:rPr>
        <w:t>Оператор</w:t>
      </w:r>
      <w:r>
        <w:t>.</w:t>
      </w:r>
    </w:p>
    <w:p w:rsidR="00C25186" w:rsidRDefault="00C25186" w:rsidP="00C25186">
      <w:pPr>
        <w:pStyle w:val="MAIN"/>
      </w:pPr>
      <w:r>
        <w:tab/>
      </w:r>
      <w:r w:rsidR="00B64DE5" w:rsidRPr="003E5202">
        <w:rPr>
          <w:b/>
        </w:rPr>
        <w:t xml:space="preserve">Приложение </w:t>
      </w:r>
      <w:r w:rsidR="00B64DE5" w:rsidRPr="003E5202">
        <w:rPr>
          <w:b/>
          <w:i/>
        </w:rPr>
        <w:t>Serial Server TMS</w:t>
      </w:r>
      <w:r w:rsidR="009E09C1" w:rsidRPr="003E5202">
        <w:rPr>
          <w:b/>
          <w:i/>
          <w:lang w:val="en-US"/>
        </w:rPr>
        <w:t>YS</w:t>
      </w:r>
      <w:r w:rsidR="00B64DE5">
        <w:t xml:space="preserve"> предназначено для обмена информацией между модулями СКУД, базой данных и программным обеспечением по сетевому каналу связи с использованием локальных се</w:t>
      </w:r>
      <w:r w:rsidR="008B7EE3">
        <w:t>тей Ethernet. Данное приложение</w:t>
      </w:r>
      <w:r w:rsidR="00B64DE5">
        <w:t xml:space="preserve"> необходимо установить на рабочую станцию, к которой подключены модули по COM-порту, а сама рабочая станция включена в локальную сеть.</w:t>
      </w:r>
    </w:p>
    <w:p w:rsidR="00C25186" w:rsidRDefault="00C25186" w:rsidP="00C25186">
      <w:pPr>
        <w:pStyle w:val="MAIN"/>
      </w:pPr>
      <w:r>
        <w:tab/>
      </w:r>
      <w:r w:rsidR="00B64DE5" w:rsidRPr="003E3A69">
        <w:t>База данных</w:t>
      </w:r>
      <w:r w:rsidR="00B64DE5">
        <w:t xml:space="preserve"> разработана с помощью средства Microsoft Acess и имеет расширение *.dbf. Для доступа к базе данных используется псевдоним dbTMAcces4. Использование псевдонима позволяет переместить базу данных на другой компьютер в локальной сети.</w:t>
      </w:r>
      <w:bookmarkStart w:id="21" w:name="h.3mt83trxbkml" w:colFirst="0" w:colLast="0"/>
      <w:bookmarkEnd w:id="21"/>
    </w:p>
    <w:p w:rsidR="00C25186" w:rsidRDefault="00C25186" w:rsidP="00C25186">
      <w:pPr>
        <w:pStyle w:val="MAIN"/>
      </w:pPr>
    </w:p>
    <w:p w:rsidR="00C25186" w:rsidRDefault="00B64DE5" w:rsidP="00271A8B">
      <w:pPr>
        <w:pStyle w:val="2"/>
        <w:numPr>
          <w:ilvl w:val="1"/>
          <w:numId w:val="8"/>
        </w:numPr>
      </w:pPr>
      <w:bookmarkStart w:id="22" w:name="_Toc358048546"/>
      <w:r>
        <w:t>Функционал</w:t>
      </w:r>
      <w:r w:rsidR="008F6C3D">
        <w:t>ьные возможности</w:t>
      </w:r>
      <w:r>
        <w:t xml:space="preserve"> СКУД</w:t>
      </w:r>
      <w:bookmarkEnd w:id="22"/>
    </w:p>
    <w:p w:rsidR="00C25186" w:rsidRDefault="00C25186" w:rsidP="00C25186">
      <w:pPr>
        <w:pStyle w:val="MAIN"/>
      </w:pPr>
      <w:r>
        <w:tab/>
      </w:r>
      <w:r w:rsidR="00B64DE5">
        <w:t>После рассмотрения программного обеспечения СКУД можно сформировать функции самой СКУД, которые в дальнейшем могут быть распределены между сотрудниками организации:</w:t>
      </w:r>
    </w:p>
    <w:p w:rsidR="00C25186" w:rsidRDefault="000D5AA2" w:rsidP="00B27CA9">
      <w:pPr>
        <w:pStyle w:val="MAIN"/>
        <w:numPr>
          <w:ilvl w:val="0"/>
          <w:numId w:val="9"/>
        </w:numPr>
      </w:pPr>
      <w:r>
        <w:t>н</w:t>
      </w:r>
      <w:r w:rsidR="00B64DE5">
        <w:t>астройка конфигурации системы, восстановление конфигурации, организация каналов связи и добавление модулей</w:t>
      </w:r>
      <w:r w:rsidR="003E3A69" w:rsidRPr="003E3A69">
        <w:t>;</w:t>
      </w:r>
    </w:p>
    <w:p w:rsidR="00C25186" w:rsidRDefault="000D5AA2" w:rsidP="00B27CA9">
      <w:pPr>
        <w:pStyle w:val="MAIN"/>
        <w:numPr>
          <w:ilvl w:val="0"/>
          <w:numId w:val="9"/>
        </w:numPr>
      </w:pPr>
      <w:r>
        <w:t>д</w:t>
      </w:r>
      <w:r w:rsidR="00B64DE5">
        <w:t>обавление нового подразделения и/или пользователя</w:t>
      </w:r>
      <w:r w:rsidR="003E3A69" w:rsidRPr="003E3A69">
        <w:t>;</w:t>
      </w:r>
    </w:p>
    <w:p w:rsidR="00C25186" w:rsidRDefault="000D5AA2" w:rsidP="00B27CA9">
      <w:pPr>
        <w:pStyle w:val="MAIN"/>
        <w:numPr>
          <w:ilvl w:val="0"/>
          <w:numId w:val="9"/>
        </w:numPr>
      </w:pPr>
      <w:r>
        <w:lastRenderedPageBreak/>
        <w:t>в</w:t>
      </w:r>
      <w:r w:rsidR="00B64DE5">
        <w:t>вод ключа пользователя, изменение уровня доступа (объект, день недели, время и т.д.)</w:t>
      </w:r>
      <w:r w:rsidR="003E3A69" w:rsidRPr="003E3A69">
        <w:t>;</w:t>
      </w:r>
    </w:p>
    <w:p w:rsidR="00C25186" w:rsidRDefault="000D5AA2" w:rsidP="00B27CA9">
      <w:pPr>
        <w:pStyle w:val="MAIN"/>
        <w:numPr>
          <w:ilvl w:val="0"/>
          <w:numId w:val="9"/>
        </w:numPr>
      </w:pPr>
      <w:r>
        <w:t>ф</w:t>
      </w:r>
      <w:r w:rsidR="00B64DE5">
        <w:t>ормирование отчетов хронологии событий на объектах</w:t>
      </w:r>
      <w:r w:rsidR="003E3A69" w:rsidRPr="003E3A69">
        <w:t>;</w:t>
      </w:r>
    </w:p>
    <w:p w:rsidR="00C25186" w:rsidRDefault="000D5AA2" w:rsidP="00B27CA9">
      <w:pPr>
        <w:pStyle w:val="MAIN"/>
        <w:numPr>
          <w:ilvl w:val="0"/>
          <w:numId w:val="9"/>
        </w:numPr>
      </w:pPr>
      <w:r>
        <w:t>ф</w:t>
      </w:r>
      <w:r w:rsidR="00B64DE5">
        <w:t>ормирование отчетов для учета рабочего времени пользователей</w:t>
      </w:r>
      <w:r w:rsidR="003E3A69" w:rsidRPr="003E3A69">
        <w:t>;</w:t>
      </w:r>
    </w:p>
    <w:p w:rsidR="00C25186" w:rsidRDefault="000D5AA2" w:rsidP="00B27CA9">
      <w:pPr>
        <w:pStyle w:val="MAIN"/>
        <w:numPr>
          <w:ilvl w:val="0"/>
          <w:numId w:val="9"/>
        </w:numPr>
      </w:pPr>
      <w:r>
        <w:t>у</w:t>
      </w:r>
      <w:r w:rsidR="00990B60">
        <w:t>правление доступом к объекту</w:t>
      </w:r>
      <w:r w:rsidR="003E3A69" w:rsidRPr="003E3A69">
        <w:t>;</w:t>
      </w:r>
    </w:p>
    <w:p w:rsidR="00511E2E" w:rsidRDefault="000D5AA2" w:rsidP="00B27CA9">
      <w:pPr>
        <w:pStyle w:val="MAIN"/>
        <w:numPr>
          <w:ilvl w:val="0"/>
          <w:numId w:val="9"/>
        </w:numPr>
      </w:pPr>
      <w:r>
        <w:t>к</w:t>
      </w:r>
      <w:r w:rsidR="00B64DE5">
        <w:t>онтроль и подтверждение личности владельца пропуска, мониторинг пользователей находящихся на территории организации</w:t>
      </w:r>
      <w:r w:rsidR="000B2F02">
        <w:t>.</w:t>
      </w:r>
      <w:bookmarkStart w:id="23" w:name="h.fmkskzjfwxfe" w:colFirst="0" w:colLast="0"/>
      <w:bookmarkEnd w:id="23"/>
    </w:p>
    <w:p w:rsidR="00511E2E" w:rsidRDefault="00511E2E" w:rsidP="00511E2E">
      <w:pPr>
        <w:pStyle w:val="MAIN"/>
        <w:ind w:left="1080"/>
      </w:pPr>
    </w:p>
    <w:p w:rsidR="00C25186" w:rsidRDefault="00B64DE5" w:rsidP="00271A8B">
      <w:pPr>
        <w:pStyle w:val="2"/>
        <w:numPr>
          <w:ilvl w:val="1"/>
          <w:numId w:val="8"/>
        </w:numPr>
      </w:pPr>
      <w:bookmarkStart w:id="24" w:name="_Toc358048547"/>
      <w:r>
        <w:t>Роли</w:t>
      </w:r>
      <w:r w:rsidR="00560C94">
        <w:t xml:space="preserve"> пользователей системы</w:t>
      </w:r>
      <w:bookmarkEnd w:id="24"/>
    </w:p>
    <w:p w:rsidR="00B64DE5" w:rsidRDefault="00C25186" w:rsidP="00C25186">
      <w:pPr>
        <w:pStyle w:val="MAIN"/>
      </w:pPr>
      <w:r>
        <w:tab/>
      </w:r>
      <w:r w:rsidR="00B64DE5">
        <w:t>Каждую функцию можно присвоить отдельной должности или отделу. Дополнительно к функциям СКУД на данную роль могут быть возложены дополнительные обязанности</w:t>
      </w:r>
      <w:r w:rsidR="008267FA" w:rsidRPr="008267FA">
        <w:t>,</w:t>
      </w:r>
      <w:r w:rsidR="00B64DE5">
        <w:t xml:space="preserve"> связанные с функционированием СКУД в целом. Для каждой роли указан уровень полномочий, необходимый для выполнения своих функций. Данное разделение по ролям носит условный характер.</w:t>
      </w:r>
    </w:p>
    <w:p w:rsidR="00B64DE5" w:rsidRDefault="00F5371E" w:rsidP="00F5371E">
      <w:pPr>
        <w:pStyle w:val="MAIN"/>
        <w:jc w:val="right"/>
      </w:pPr>
      <w:r>
        <w:t>Таблица 1.1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085"/>
        <w:gridCol w:w="2551"/>
        <w:gridCol w:w="1842"/>
        <w:gridCol w:w="1135"/>
        <w:gridCol w:w="1942"/>
      </w:tblGrid>
      <w:tr w:rsidR="00E02F1C" w:rsidTr="00E45A8C">
        <w:tc>
          <w:tcPr>
            <w:tcW w:w="1091" w:type="pct"/>
            <w:tcMar>
              <w:top w:w="100" w:type="dxa"/>
              <w:left w:w="100" w:type="dxa"/>
              <w:bottom w:w="100" w:type="dxa"/>
              <w:right w:w="100" w:type="dxa"/>
            </w:tcMar>
          </w:tcPr>
          <w:p w:rsidR="00E02F1C" w:rsidRPr="00E45A8C" w:rsidRDefault="00E02F1C" w:rsidP="00E02F1C">
            <w:pPr>
              <w:pStyle w:val="MAIN"/>
              <w:rPr>
                <w:b/>
              </w:rPr>
            </w:pPr>
            <w:r w:rsidRPr="00E45A8C">
              <w:rPr>
                <w:b/>
              </w:rPr>
              <w:t>Роль</w:t>
            </w:r>
          </w:p>
        </w:tc>
        <w:tc>
          <w:tcPr>
            <w:tcW w:w="1335" w:type="pct"/>
            <w:tcMar>
              <w:top w:w="100" w:type="dxa"/>
              <w:left w:w="100" w:type="dxa"/>
              <w:bottom w:w="100" w:type="dxa"/>
              <w:right w:w="100" w:type="dxa"/>
            </w:tcMar>
          </w:tcPr>
          <w:p w:rsidR="00E02F1C" w:rsidRPr="00E45A8C" w:rsidRDefault="00E02F1C" w:rsidP="00E02F1C">
            <w:pPr>
              <w:pStyle w:val="MAIN"/>
              <w:rPr>
                <w:b/>
              </w:rPr>
            </w:pPr>
            <w:r w:rsidRPr="00E45A8C">
              <w:rPr>
                <w:b/>
              </w:rPr>
              <w:t>Функция СКУД</w:t>
            </w:r>
          </w:p>
        </w:tc>
        <w:tc>
          <w:tcPr>
            <w:tcW w:w="964" w:type="pct"/>
            <w:tcMar>
              <w:top w:w="100" w:type="dxa"/>
              <w:left w:w="100" w:type="dxa"/>
              <w:bottom w:w="100" w:type="dxa"/>
              <w:right w:w="100" w:type="dxa"/>
            </w:tcMar>
          </w:tcPr>
          <w:p w:rsidR="00E02F1C" w:rsidRPr="00E45A8C" w:rsidRDefault="00E02F1C" w:rsidP="00E02F1C">
            <w:pPr>
              <w:pStyle w:val="MAIN"/>
              <w:rPr>
                <w:b/>
              </w:rPr>
            </w:pPr>
            <w:r w:rsidRPr="00E45A8C">
              <w:rPr>
                <w:b/>
              </w:rPr>
              <w:t>Доп. обязанности</w:t>
            </w:r>
          </w:p>
        </w:tc>
        <w:tc>
          <w:tcPr>
            <w:tcW w:w="594" w:type="pct"/>
            <w:tcMar>
              <w:top w:w="100" w:type="dxa"/>
              <w:left w:w="100" w:type="dxa"/>
              <w:bottom w:w="100" w:type="dxa"/>
              <w:right w:w="100" w:type="dxa"/>
            </w:tcMar>
          </w:tcPr>
          <w:p w:rsidR="00E02F1C" w:rsidRPr="00E45A8C" w:rsidRDefault="00E02F1C" w:rsidP="00E02F1C">
            <w:pPr>
              <w:pStyle w:val="MAIN"/>
              <w:rPr>
                <w:b/>
              </w:rPr>
            </w:pPr>
            <w:r w:rsidRPr="00E45A8C">
              <w:rPr>
                <w:b/>
              </w:rPr>
              <w:t>ПО</w:t>
            </w:r>
          </w:p>
        </w:tc>
        <w:tc>
          <w:tcPr>
            <w:tcW w:w="1016" w:type="pct"/>
            <w:tcMar>
              <w:top w:w="100" w:type="dxa"/>
              <w:left w:w="100" w:type="dxa"/>
              <w:bottom w:w="100" w:type="dxa"/>
              <w:right w:w="100" w:type="dxa"/>
            </w:tcMar>
          </w:tcPr>
          <w:p w:rsidR="00E02F1C" w:rsidRPr="00E45A8C" w:rsidRDefault="00E02F1C" w:rsidP="00E02F1C">
            <w:pPr>
              <w:pStyle w:val="MAIN"/>
              <w:rPr>
                <w:b/>
              </w:rPr>
            </w:pPr>
            <w:r w:rsidRPr="00E45A8C">
              <w:rPr>
                <w:b/>
              </w:rPr>
              <w:t>Полномочия</w:t>
            </w:r>
          </w:p>
        </w:tc>
      </w:tr>
      <w:tr w:rsidR="00E02F1C" w:rsidTr="00E45A8C">
        <w:tc>
          <w:tcPr>
            <w:tcW w:w="1091" w:type="pct"/>
            <w:tcMar>
              <w:top w:w="100" w:type="dxa"/>
              <w:left w:w="100" w:type="dxa"/>
              <w:bottom w:w="100" w:type="dxa"/>
              <w:right w:w="100" w:type="dxa"/>
            </w:tcMar>
          </w:tcPr>
          <w:p w:rsidR="00E02F1C" w:rsidRPr="006A1E3A" w:rsidRDefault="00E02F1C" w:rsidP="00E02F1C">
            <w:pPr>
              <w:pStyle w:val="MAIN"/>
            </w:pPr>
            <w:r w:rsidRPr="006A1E3A">
              <w:t>Администратор системы</w:t>
            </w:r>
          </w:p>
        </w:tc>
        <w:tc>
          <w:tcPr>
            <w:tcW w:w="1335" w:type="pct"/>
            <w:tcMar>
              <w:top w:w="100" w:type="dxa"/>
              <w:left w:w="100" w:type="dxa"/>
              <w:bottom w:w="100" w:type="dxa"/>
              <w:right w:w="100" w:type="dxa"/>
            </w:tcMar>
          </w:tcPr>
          <w:p w:rsidR="00E02F1C" w:rsidRPr="006A1E3A" w:rsidRDefault="00E02F1C" w:rsidP="00E02F1C">
            <w:pPr>
              <w:pStyle w:val="MAIN"/>
            </w:pPr>
            <w:r w:rsidRPr="006A1E3A">
              <w:t>настройка конфигурации системы, восстановление конфигурации, организация каналов связи и добавление модулей</w:t>
            </w:r>
          </w:p>
        </w:tc>
        <w:tc>
          <w:tcPr>
            <w:tcW w:w="964" w:type="pct"/>
            <w:tcMar>
              <w:top w:w="100" w:type="dxa"/>
              <w:left w:w="100" w:type="dxa"/>
              <w:bottom w:w="100" w:type="dxa"/>
              <w:right w:w="100" w:type="dxa"/>
            </w:tcMar>
          </w:tcPr>
          <w:p w:rsidR="00E02F1C" w:rsidRPr="006A1E3A" w:rsidRDefault="00E02F1C" w:rsidP="00E02F1C">
            <w:pPr>
              <w:pStyle w:val="MAIN"/>
            </w:pPr>
            <w:r w:rsidRPr="006A1E3A">
              <w:t>подключение модулей, настройка рабочих станция, замена оборудования</w:t>
            </w:r>
          </w:p>
        </w:tc>
        <w:tc>
          <w:tcPr>
            <w:tcW w:w="594" w:type="pct"/>
            <w:tcMar>
              <w:top w:w="100" w:type="dxa"/>
              <w:left w:w="100" w:type="dxa"/>
              <w:bottom w:w="100" w:type="dxa"/>
              <w:right w:w="100" w:type="dxa"/>
            </w:tcMar>
          </w:tcPr>
          <w:p w:rsidR="00E02F1C" w:rsidRPr="006A1E3A" w:rsidRDefault="00E02F1C" w:rsidP="00E02F1C">
            <w:pPr>
              <w:pStyle w:val="MAIN"/>
            </w:pPr>
            <w:r w:rsidRPr="006A1E3A">
              <w:t>TM Config</w:t>
            </w:r>
          </w:p>
        </w:tc>
        <w:tc>
          <w:tcPr>
            <w:tcW w:w="1016" w:type="pct"/>
            <w:tcMar>
              <w:top w:w="100" w:type="dxa"/>
              <w:left w:w="100" w:type="dxa"/>
              <w:bottom w:w="100" w:type="dxa"/>
              <w:right w:w="100" w:type="dxa"/>
            </w:tcMar>
          </w:tcPr>
          <w:p w:rsidR="00E02F1C" w:rsidRPr="006A1E3A" w:rsidRDefault="00E02F1C" w:rsidP="00E02F1C">
            <w:pPr>
              <w:pStyle w:val="MAIN"/>
            </w:pPr>
            <w:r w:rsidRPr="006A1E3A">
              <w:t>Администратор</w:t>
            </w:r>
          </w:p>
        </w:tc>
      </w:tr>
      <w:tr w:rsidR="00E02F1C" w:rsidTr="00E45A8C">
        <w:tc>
          <w:tcPr>
            <w:tcW w:w="1091" w:type="pct"/>
            <w:tcMar>
              <w:top w:w="100" w:type="dxa"/>
              <w:left w:w="100" w:type="dxa"/>
              <w:bottom w:w="100" w:type="dxa"/>
              <w:right w:w="100" w:type="dxa"/>
            </w:tcMar>
          </w:tcPr>
          <w:p w:rsidR="00E02F1C" w:rsidRPr="006A1E3A" w:rsidRDefault="00E02F1C" w:rsidP="00E02F1C">
            <w:pPr>
              <w:pStyle w:val="MAIN"/>
            </w:pPr>
            <w:r w:rsidRPr="006A1E3A">
              <w:t>Отдел кадров</w:t>
            </w:r>
          </w:p>
        </w:tc>
        <w:tc>
          <w:tcPr>
            <w:tcW w:w="1335" w:type="pct"/>
            <w:tcMar>
              <w:top w:w="100" w:type="dxa"/>
              <w:left w:w="100" w:type="dxa"/>
              <w:bottom w:w="100" w:type="dxa"/>
              <w:right w:w="100" w:type="dxa"/>
            </w:tcMar>
          </w:tcPr>
          <w:p w:rsidR="00E02F1C" w:rsidRPr="006A1E3A" w:rsidRDefault="00E02F1C" w:rsidP="00E02F1C">
            <w:pPr>
              <w:pStyle w:val="MAIN"/>
            </w:pPr>
            <w:r w:rsidRPr="006A1E3A">
              <w:t xml:space="preserve">добавление нового </w:t>
            </w:r>
            <w:r w:rsidRPr="006A1E3A">
              <w:lastRenderedPageBreak/>
              <w:t>подразделения и/или пользователя</w:t>
            </w:r>
          </w:p>
        </w:tc>
        <w:tc>
          <w:tcPr>
            <w:tcW w:w="964" w:type="pct"/>
            <w:tcMar>
              <w:top w:w="100" w:type="dxa"/>
              <w:left w:w="100" w:type="dxa"/>
              <w:bottom w:w="100" w:type="dxa"/>
              <w:right w:w="100" w:type="dxa"/>
            </w:tcMar>
          </w:tcPr>
          <w:p w:rsidR="00E02F1C" w:rsidRPr="006A1E3A" w:rsidRDefault="00E02F1C" w:rsidP="00E02F1C">
            <w:pPr>
              <w:pStyle w:val="MAIN"/>
            </w:pPr>
            <w:r w:rsidRPr="006A1E3A">
              <w:lastRenderedPageBreak/>
              <w:t>-</w:t>
            </w:r>
          </w:p>
        </w:tc>
        <w:tc>
          <w:tcPr>
            <w:tcW w:w="594" w:type="pct"/>
            <w:tcMar>
              <w:top w:w="100" w:type="dxa"/>
              <w:left w:w="100" w:type="dxa"/>
              <w:bottom w:w="100" w:type="dxa"/>
              <w:right w:w="100" w:type="dxa"/>
            </w:tcMar>
          </w:tcPr>
          <w:p w:rsidR="00E02F1C" w:rsidRPr="006A1E3A" w:rsidRDefault="00E02F1C" w:rsidP="00E02F1C">
            <w:pPr>
              <w:pStyle w:val="MAIN"/>
            </w:pPr>
            <w:r w:rsidRPr="006A1E3A">
              <w:t xml:space="preserve">TM </w:t>
            </w:r>
            <w:r w:rsidRPr="006A1E3A">
              <w:lastRenderedPageBreak/>
              <w:t>Users</w:t>
            </w:r>
          </w:p>
        </w:tc>
        <w:tc>
          <w:tcPr>
            <w:tcW w:w="1016" w:type="pct"/>
            <w:tcMar>
              <w:top w:w="100" w:type="dxa"/>
              <w:left w:w="100" w:type="dxa"/>
              <w:bottom w:w="100" w:type="dxa"/>
              <w:right w:w="100" w:type="dxa"/>
            </w:tcMar>
          </w:tcPr>
          <w:p w:rsidR="00E02F1C" w:rsidRPr="006A1E3A" w:rsidRDefault="00E02F1C" w:rsidP="00E02F1C">
            <w:pPr>
              <w:pStyle w:val="MAIN"/>
            </w:pPr>
            <w:r w:rsidRPr="006A1E3A">
              <w:lastRenderedPageBreak/>
              <w:t xml:space="preserve">Служба </w:t>
            </w:r>
            <w:r w:rsidRPr="006A1E3A">
              <w:lastRenderedPageBreak/>
              <w:t>персонала</w:t>
            </w:r>
          </w:p>
        </w:tc>
      </w:tr>
      <w:tr w:rsidR="00E02F1C" w:rsidTr="00E45A8C">
        <w:tc>
          <w:tcPr>
            <w:tcW w:w="1091" w:type="pct"/>
            <w:tcMar>
              <w:top w:w="100" w:type="dxa"/>
              <w:left w:w="100" w:type="dxa"/>
              <w:bottom w:w="100" w:type="dxa"/>
              <w:right w:w="100" w:type="dxa"/>
            </w:tcMar>
          </w:tcPr>
          <w:p w:rsidR="00E02F1C" w:rsidRPr="006A1E3A" w:rsidRDefault="00E02F1C" w:rsidP="00E02F1C">
            <w:pPr>
              <w:pStyle w:val="MAIN"/>
            </w:pPr>
            <w:r w:rsidRPr="006A1E3A">
              <w:lastRenderedPageBreak/>
              <w:t>Бюро пропусков</w:t>
            </w:r>
          </w:p>
        </w:tc>
        <w:tc>
          <w:tcPr>
            <w:tcW w:w="1335" w:type="pct"/>
            <w:tcMar>
              <w:top w:w="100" w:type="dxa"/>
              <w:left w:w="100" w:type="dxa"/>
              <w:bottom w:w="100" w:type="dxa"/>
              <w:right w:w="100" w:type="dxa"/>
            </w:tcMar>
          </w:tcPr>
          <w:p w:rsidR="00E02F1C" w:rsidRPr="006A1E3A" w:rsidRDefault="00E02F1C" w:rsidP="00E02F1C">
            <w:pPr>
              <w:pStyle w:val="MAIN"/>
            </w:pPr>
            <w:r>
              <w:t xml:space="preserve">ввод </w:t>
            </w:r>
            <w:r w:rsidRPr="006A1E3A">
              <w:t>ключа пользователя, изменение уровня доступа (объект, день недели, время и т.д.)</w:t>
            </w:r>
          </w:p>
        </w:tc>
        <w:tc>
          <w:tcPr>
            <w:tcW w:w="964" w:type="pct"/>
            <w:tcMar>
              <w:top w:w="100" w:type="dxa"/>
              <w:left w:w="100" w:type="dxa"/>
              <w:bottom w:w="100" w:type="dxa"/>
              <w:right w:w="100" w:type="dxa"/>
            </w:tcMar>
          </w:tcPr>
          <w:p w:rsidR="00E02F1C" w:rsidRPr="006A1E3A" w:rsidRDefault="00E02F1C" w:rsidP="00E02F1C">
            <w:pPr>
              <w:pStyle w:val="MAIN"/>
            </w:pPr>
            <w:r w:rsidRPr="006A1E3A">
              <w:t>выдача пропуска</w:t>
            </w:r>
          </w:p>
        </w:tc>
        <w:tc>
          <w:tcPr>
            <w:tcW w:w="594" w:type="pct"/>
            <w:tcMar>
              <w:top w:w="100" w:type="dxa"/>
              <w:left w:w="100" w:type="dxa"/>
              <w:bottom w:w="100" w:type="dxa"/>
              <w:right w:w="100" w:type="dxa"/>
            </w:tcMar>
          </w:tcPr>
          <w:p w:rsidR="00E02F1C" w:rsidRPr="006A1E3A" w:rsidRDefault="00E02F1C" w:rsidP="00E02F1C">
            <w:pPr>
              <w:pStyle w:val="MAIN"/>
            </w:pPr>
            <w:r w:rsidRPr="006A1E3A">
              <w:t>TM Users</w:t>
            </w:r>
          </w:p>
        </w:tc>
        <w:tc>
          <w:tcPr>
            <w:tcW w:w="1016" w:type="pct"/>
            <w:tcMar>
              <w:top w:w="100" w:type="dxa"/>
              <w:left w:w="100" w:type="dxa"/>
              <w:bottom w:w="100" w:type="dxa"/>
              <w:right w:w="100" w:type="dxa"/>
            </w:tcMar>
          </w:tcPr>
          <w:p w:rsidR="00E02F1C" w:rsidRPr="006A1E3A" w:rsidRDefault="00E02F1C" w:rsidP="00E02F1C">
            <w:pPr>
              <w:pStyle w:val="MAIN"/>
            </w:pPr>
            <w:r w:rsidRPr="006A1E3A">
              <w:t>Служба персонала</w:t>
            </w:r>
          </w:p>
        </w:tc>
      </w:tr>
      <w:tr w:rsidR="00E02F1C" w:rsidTr="00E45A8C">
        <w:tc>
          <w:tcPr>
            <w:tcW w:w="1091" w:type="pct"/>
            <w:tcMar>
              <w:top w:w="100" w:type="dxa"/>
              <w:left w:w="100" w:type="dxa"/>
              <w:bottom w:w="100" w:type="dxa"/>
              <w:right w:w="100" w:type="dxa"/>
            </w:tcMar>
          </w:tcPr>
          <w:p w:rsidR="00E02F1C" w:rsidRPr="006A1E3A" w:rsidRDefault="00E02F1C" w:rsidP="00E02F1C">
            <w:pPr>
              <w:pStyle w:val="MAIN"/>
            </w:pPr>
            <w:r w:rsidRPr="006A1E3A">
              <w:t>Отдел безопасности</w:t>
            </w:r>
          </w:p>
        </w:tc>
        <w:tc>
          <w:tcPr>
            <w:tcW w:w="1335" w:type="pct"/>
            <w:tcMar>
              <w:top w:w="100" w:type="dxa"/>
              <w:left w:w="100" w:type="dxa"/>
              <w:bottom w:w="100" w:type="dxa"/>
              <w:right w:w="100" w:type="dxa"/>
            </w:tcMar>
          </w:tcPr>
          <w:p w:rsidR="00E02F1C" w:rsidRPr="006A1E3A" w:rsidRDefault="00E02F1C" w:rsidP="00E02F1C">
            <w:pPr>
              <w:pStyle w:val="MAIN"/>
            </w:pPr>
            <w:r w:rsidRPr="006A1E3A">
              <w:t>формирование отчетов хронологии событий на объектах</w:t>
            </w:r>
          </w:p>
        </w:tc>
        <w:tc>
          <w:tcPr>
            <w:tcW w:w="964" w:type="pct"/>
            <w:tcMar>
              <w:top w:w="100" w:type="dxa"/>
              <w:left w:w="100" w:type="dxa"/>
              <w:bottom w:w="100" w:type="dxa"/>
              <w:right w:w="100" w:type="dxa"/>
            </w:tcMar>
          </w:tcPr>
          <w:p w:rsidR="00E02F1C" w:rsidRPr="006A1E3A" w:rsidRDefault="00E02F1C" w:rsidP="00E02F1C">
            <w:pPr>
              <w:pStyle w:val="MAIN"/>
            </w:pPr>
            <w:r w:rsidRPr="006A1E3A">
              <w:t>анализ отчетов, выявление нарушений</w:t>
            </w:r>
          </w:p>
        </w:tc>
        <w:tc>
          <w:tcPr>
            <w:tcW w:w="594" w:type="pct"/>
            <w:tcMar>
              <w:top w:w="100" w:type="dxa"/>
              <w:left w:w="100" w:type="dxa"/>
              <w:bottom w:w="100" w:type="dxa"/>
              <w:right w:w="100" w:type="dxa"/>
            </w:tcMar>
          </w:tcPr>
          <w:p w:rsidR="00E02F1C" w:rsidRPr="006A1E3A" w:rsidRDefault="00E02F1C" w:rsidP="00E02F1C">
            <w:pPr>
              <w:pStyle w:val="MAIN"/>
            </w:pPr>
            <w:r w:rsidRPr="006A1E3A">
              <w:t>TM Report</w:t>
            </w:r>
          </w:p>
        </w:tc>
        <w:tc>
          <w:tcPr>
            <w:tcW w:w="1016" w:type="pct"/>
            <w:tcMar>
              <w:top w:w="100" w:type="dxa"/>
              <w:left w:w="100" w:type="dxa"/>
              <w:bottom w:w="100" w:type="dxa"/>
              <w:right w:w="100" w:type="dxa"/>
            </w:tcMar>
          </w:tcPr>
          <w:p w:rsidR="00E02F1C" w:rsidRPr="006A1E3A" w:rsidRDefault="00E02F1C" w:rsidP="00E02F1C">
            <w:pPr>
              <w:pStyle w:val="MAIN"/>
            </w:pPr>
            <w:r w:rsidRPr="006A1E3A">
              <w:t>Оператор</w:t>
            </w:r>
          </w:p>
        </w:tc>
      </w:tr>
      <w:tr w:rsidR="00E02F1C" w:rsidTr="00E45A8C">
        <w:tc>
          <w:tcPr>
            <w:tcW w:w="1091" w:type="pct"/>
            <w:tcMar>
              <w:top w:w="100" w:type="dxa"/>
              <w:left w:w="100" w:type="dxa"/>
              <w:bottom w:w="100" w:type="dxa"/>
              <w:right w:w="100" w:type="dxa"/>
            </w:tcMar>
          </w:tcPr>
          <w:p w:rsidR="00E02F1C" w:rsidRPr="006A1E3A" w:rsidRDefault="00E02F1C" w:rsidP="00E02F1C">
            <w:pPr>
              <w:pStyle w:val="MAIN"/>
            </w:pPr>
            <w:r w:rsidRPr="006A1E3A">
              <w:t>Бухгалтерия</w:t>
            </w:r>
          </w:p>
        </w:tc>
        <w:tc>
          <w:tcPr>
            <w:tcW w:w="1335" w:type="pct"/>
            <w:tcMar>
              <w:top w:w="100" w:type="dxa"/>
              <w:left w:w="100" w:type="dxa"/>
              <w:bottom w:w="100" w:type="dxa"/>
              <w:right w:w="100" w:type="dxa"/>
            </w:tcMar>
          </w:tcPr>
          <w:p w:rsidR="00E02F1C" w:rsidRPr="006A1E3A" w:rsidRDefault="00E02F1C" w:rsidP="00E02F1C">
            <w:pPr>
              <w:pStyle w:val="MAIN"/>
            </w:pPr>
            <w:r w:rsidRPr="006A1E3A">
              <w:t>формирование отчетов для учета рабочего времени пользователей</w:t>
            </w:r>
          </w:p>
        </w:tc>
        <w:tc>
          <w:tcPr>
            <w:tcW w:w="964" w:type="pct"/>
            <w:tcMar>
              <w:top w:w="100" w:type="dxa"/>
              <w:left w:w="100" w:type="dxa"/>
              <w:bottom w:w="100" w:type="dxa"/>
              <w:right w:w="100" w:type="dxa"/>
            </w:tcMar>
          </w:tcPr>
          <w:p w:rsidR="00E02F1C" w:rsidRPr="006A1E3A" w:rsidRDefault="00E02F1C" w:rsidP="00E02F1C">
            <w:pPr>
              <w:pStyle w:val="MAIN"/>
            </w:pPr>
            <w:r w:rsidRPr="006A1E3A">
              <w:t>анализ отчетов, выявление нарушений</w:t>
            </w:r>
          </w:p>
        </w:tc>
        <w:tc>
          <w:tcPr>
            <w:tcW w:w="594" w:type="pct"/>
            <w:tcMar>
              <w:top w:w="100" w:type="dxa"/>
              <w:left w:w="100" w:type="dxa"/>
              <w:bottom w:w="100" w:type="dxa"/>
              <w:right w:w="100" w:type="dxa"/>
            </w:tcMar>
          </w:tcPr>
          <w:p w:rsidR="00E02F1C" w:rsidRPr="006A1E3A" w:rsidRDefault="00E02F1C" w:rsidP="00E02F1C">
            <w:pPr>
              <w:pStyle w:val="MAIN"/>
              <w:rPr>
                <w:lang w:val="en-US"/>
              </w:rPr>
            </w:pPr>
            <w:r w:rsidRPr="006A1E3A">
              <w:rPr>
                <w:lang w:val="en-US"/>
              </w:rPr>
              <w:t xml:space="preserve">TM Work Time, </w:t>
            </w:r>
          </w:p>
          <w:p w:rsidR="00E02F1C" w:rsidRPr="006A1E3A" w:rsidRDefault="00E02F1C" w:rsidP="00E02F1C">
            <w:pPr>
              <w:pStyle w:val="MAIN"/>
              <w:rPr>
                <w:lang w:val="en-US"/>
              </w:rPr>
            </w:pPr>
            <w:r w:rsidRPr="006A1E3A">
              <w:rPr>
                <w:lang w:val="en-US"/>
              </w:rPr>
              <w:t>TM Work Object</w:t>
            </w:r>
          </w:p>
        </w:tc>
        <w:tc>
          <w:tcPr>
            <w:tcW w:w="1016" w:type="pct"/>
            <w:tcMar>
              <w:top w:w="100" w:type="dxa"/>
              <w:left w:w="100" w:type="dxa"/>
              <w:bottom w:w="100" w:type="dxa"/>
              <w:right w:w="100" w:type="dxa"/>
            </w:tcMar>
          </w:tcPr>
          <w:p w:rsidR="00E02F1C" w:rsidRPr="006A1E3A" w:rsidRDefault="00E02F1C" w:rsidP="00E02F1C">
            <w:pPr>
              <w:pStyle w:val="MAIN"/>
            </w:pPr>
            <w:r w:rsidRPr="006A1E3A">
              <w:t>Служба персонала</w:t>
            </w:r>
          </w:p>
        </w:tc>
      </w:tr>
      <w:tr w:rsidR="00E02F1C" w:rsidTr="00E45A8C">
        <w:tc>
          <w:tcPr>
            <w:tcW w:w="1091" w:type="pct"/>
            <w:tcMar>
              <w:top w:w="100" w:type="dxa"/>
              <w:left w:w="100" w:type="dxa"/>
              <w:bottom w:w="100" w:type="dxa"/>
              <w:right w:w="100" w:type="dxa"/>
            </w:tcMar>
          </w:tcPr>
          <w:p w:rsidR="00E02F1C" w:rsidRPr="006A1E3A" w:rsidRDefault="00E02F1C" w:rsidP="00E02F1C">
            <w:pPr>
              <w:pStyle w:val="MAIN"/>
            </w:pPr>
            <w:r w:rsidRPr="006A1E3A">
              <w:t>Администратор на ресепшн</w:t>
            </w:r>
          </w:p>
        </w:tc>
        <w:tc>
          <w:tcPr>
            <w:tcW w:w="1335" w:type="pct"/>
            <w:tcMar>
              <w:top w:w="100" w:type="dxa"/>
              <w:left w:w="100" w:type="dxa"/>
              <w:bottom w:w="100" w:type="dxa"/>
              <w:right w:w="100" w:type="dxa"/>
            </w:tcMar>
          </w:tcPr>
          <w:p w:rsidR="00E02F1C" w:rsidRPr="006A1E3A" w:rsidRDefault="00E02F1C" w:rsidP="00E02F1C">
            <w:pPr>
              <w:pStyle w:val="MAIN"/>
            </w:pPr>
            <w:r w:rsidRPr="006A1E3A">
              <w:t>управление доступом к объекту</w:t>
            </w:r>
          </w:p>
        </w:tc>
        <w:tc>
          <w:tcPr>
            <w:tcW w:w="964" w:type="pct"/>
            <w:tcMar>
              <w:top w:w="100" w:type="dxa"/>
              <w:left w:w="100" w:type="dxa"/>
              <w:bottom w:w="100" w:type="dxa"/>
              <w:right w:w="100" w:type="dxa"/>
            </w:tcMar>
          </w:tcPr>
          <w:p w:rsidR="00E02F1C" w:rsidRPr="006A1E3A" w:rsidRDefault="00E02F1C" w:rsidP="00E02F1C">
            <w:pPr>
              <w:pStyle w:val="MAIN"/>
            </w:pPr>
            <w:r w:rsidRPr="006A1E3A">
              <w:t>-</w:t>
            </w:r>
          </w:p>
        </w:tc>
        <w:tc>
          <w:tcPr>
            <w:tcW w:w="594" w:type="pct"/>
            <w:tcMar>
              <w:top w:w="100" w:type="dxa"/>
              <w:left w:w="100" w:type="dxa"/>
              <w:bottom w:w="100" w:type="dxa"/>
              <w:right w:w="100" w:type="dxa"/>
            </w:tcMar>
          </w:tcPr>
          <w:p w:rsidR="00E02F1C" w:rsidRPr="006A1E3A" w:rsidRDefault="00E02F1C" w:rsidP="00E02F1C">
            <w:pPr>
              <w:pStyle w:val="MAIN"/>
            </w:pPr>
            <w:r w:rsidRPr="006A1E3A">
              <w:t>TM Console</w:t>
            </w:r>
          </w:p>
        </w:tc>
        <w:tc>
          <w:tcPr>
            <w:tcW w:w="1016" w:type="pct"/>
            <w:tcMar>
              <w:top w:w="100" w:type="dxa"/>
              <w:left w:w="100" w:type="dxa"/>
              <w:bottom w:w="100" w:type="dxa"/>
              <w:right w:w="100" w:type="dxa"/>
            </w:tcMar>
          </w:tcPr>
          <w:p w:rsidR="00E02F1C" w:rsidRPr="006A1E3A" w:rsidRDefault="00E02F1C" w:rsidP="00E02F1C">
            <w:pPr>
              <w:pStyle w:val="MAIN"/>
            </w:pPr>
            <w:r w:rsidRPr="006A1E3A">
              <w:t>Оператор</w:t>
            </w:r>
          </w:p>
        </w:tc>
      </w:tr>
      <w:tr w:rsidR="00E02F1C" w:rsidTr="00E45A8C">
        <w:tc>
          <w:tcPr>
            <w:tcW w:w="1091" w:type="pct"/>
            <w:tcMar>
              <w:top w:w="100" w:type="dxa"/>
              <w:left w:w="100" w:type="dxa"/>
              <w:bottom w:w="100" w:type="dxa"/>
              <w:right w:w="100" w:type="dxa"/>
            </w:tcMar>
          </w:tcPr>
          <w:p w:rsidR="00E02F1C" w:rsidRPr="006A1E3A" w:rsidRDefault="00E02F1C" w:rsidP="00E02F1C">
            <w:pPr>
              <w:pStyle w:val="MAIN"/>
            </w:pPr>
            <w:r w:rsidRPr="006A1E3A">
              <w:t>Пост охраны</w:t>
            </w:r>
          </w:p>
        </w:tc>
        <w:tc>
          <w:tcPr>
            <w:tcW w:w="1335" w:type="pct"/>
            <w:tcMar>
              <w:top w:w="100" w:type="dxa"/>
              <w:left w:w="100" w:type="dxa"/>
              <w:bottom w:w="100" w:type="dxa"/>
              <w:right w:w="100" w:type="dxa"/>
            </w:tcMar>
          </w:tcPr>
          <w:p w:rsidR="00E02F1C" w:rsidRPr="006A1E3A" w:rsidRDefault="00E02F1C" w:rsidP="00E02F1C">
            <w:pPr>
              <w:pStyle w:val="MAIN"/>
            </w:pPr>
            <w:r w:rsidRPr="006A1E3A">
              <w:t xml:space="preserve">контроль и подтверждение личности владельца пропуска, </w:t>
            </w:r>
            <w:r w:rsidRPr="006A1E3A">
              <w:lastRenderedPageBreak/>
              <w:t>мониторинг пользователей находящихся на территории организации</w:t>
            </w:r>
          </w:p>
        </w:tc>
        <w:tc>
          <w:tcPr>
            <w:tcW w:w="964" w:type="pct"/>
            <w:tcMar>
              <w:top w:w="100" w:type="dxa"/>
              <w:left w:w="100" w:type="dxa"/>
              <w:bottom w:w="100" w:type="dxa"/>
              <w:right w:w="100" w:type="dxa"/>
            </w:tcMar>
          </w:tcPr>
          <w:p w:rsidR="00E02F1C" w:rsidRPr="006A1E3A" w:rsidRDefault="00E02F1C" w:rsidP="00E02F1C">
            <w:pPr>
              <w:pStyle w:val="MAIN"/>
            </w:pPr>
            <w:r w:rsidRPr="006A1E3A">
              <w:lastRenderedPageBreak/>
              <w:t>-</w:t>
            </w:r>
          </w:p>
        </w:tc>
        <w:tc>
          <w:tcPr>
            <w:tcW w:w="594" w:type="pct"/>
            <w:tcMar>
              <w:top w:w="100" w:type="dxa"/>
              <w:left w:w="100" w:type="dxa"/>
              <w:bottom w:w="100" w:type="dxa"/>
              <w:right w:w="100" w:type="dxa"/>
            </w:tcMar>
          </w:tcPr>
          <w:p w:rsidR="00E02F1C" w:rsidRPr="006A1E3A" w:rsidRDefault="00E02F1C" w:rsidP="00E02F1C">
            <w:pPr>
              <w:pStyle w:val="MAIN"/>
              <w:rPr>
                <w:lang w:val="en-US"/>
              </w:rPr>
            </w:pPr>
            <w:r w:rsidRPr="006A1E3A">
              <w:rPr>
                <w:lang w:val="en-US"/>
              </w:rPr>
              <w:t xml:space="preserve">TM Photo, </w:t>
            </w:r>
          </w:p>
          <w:p w:rsidR="00E02F1C" w:rsidRPr="006A1E3A" w:rsidRDefault="00E02F1C" w:rsidP="00E02F1C">
            <w:pPr>
              <w:pStyle w:val="MAIN"/>
              <w:rPr>
                <w:lang w:val="en-US"/>
              </w:rPr>
            </w:pPr>
            <w:r w:rsidRPr="006A1E3A">
              <w:rPr>
                <w:lang w:val="en-US"/>
              </w:rPr>
              <w:t>TM Ext Photo,</w:t>
            </w:r>
          </w:p>
          <w:p w:rsidR="00E02F1C" w:rsidRPr="006A1E3A" w:rsidRDefault="00E02F1C" w:rsidP="00E02F1C">
            <w:pPr>
              <w:pStyle w:val="MAIN"/>
            </w:pPr>
            <w:r w:rsidRPr="006A1E3A">
              <w:t xml:space="preserve">TM </w:t>
            </w:r>
            <w:r w:rsidRPr="006A1E3A">
              <w:lastRenderedPageBreak/>
              <w:t xml:space="preserve">Output Control </w:t>
            </w:r>
          </w:p>
        </w:tc>
        <w:tc>
          <w:tcPr>
            <w:tcW w:w="1016" w:type="pct"/>
            <w:tcMar>
              <w:top w:w="100" w:type="dxa"/>
              <w:left w:w="100" w:type="dxa"/>
              <w:bottom w:w="100" w:type="dxa"/>
              <w:right w:w="100" w:type="dxa"/>
            </w:tcMar>
          </w:tcPr>
          <w:p w:rsidR="00E02F1C" w:rsidRPr="006A1E3A" w:rsidRDefault="00E02F1C" w:rsidP="00E02F1C">
            <w:pPr>
              <w:pStyle w:val="MAIN"/>
            </w:pPr>
            <w:r w:rsidRPr="006A1E3A">
              <w:lastRenderedPageBreak/>
              <w:t>Оператор</w:t>
            </w:r>
          </w:p>
        </w:tc>
      </w:tr>
    </w:tbl>
    <w:p w:rsidR="00E02F1C" w:rsidRDefault="00E02F1C" w:rsidP="00F5371E">
      <w:pPr>
        <w:pStyle w:val="MAIN"/>
        <w:jc w:val="right"/>
      </w:pPr>
      <w:bookmarkStart w:id="25" w:name="h.qp9uzq4pt1tj" w:colFirst="0" w:colLast="0"/>
      <w:bookmarkStart w:id="26" w:name="h.akwsi0swu660" w:colFirst="0" w:colLast="0"/>
      <w:bookmarkEnd w:id="25"/>
      <w:bookmarkEnd w:id="26"/>
    </w:p>
    <w:p w:rsidR="00C25186" w:rsidRDefault="00B64DE5" w:rsidP="00271A8B">
      <w:pPr>
        <w:pStyle w:val="2"/>
        <w:numPr>
          <w:ilvl w:val="1"/>
          <w:numId w:val="8"/>
        </w:numPr>
      </w:pPr>
      <w:bookmarkStart w:id="27" w:name="_Toc358048548"/>
      <w:r>
        <w:t>Конфигурации СКУД в организации</w:t>
      </w:r>
      <w:bookmarkEnd w:id="27"/>
    </w:p>
    <w:p w:rsidR="00475259" w:rsidRDefault="00C25186" w:rsidP="00B3032F">
      <w:pPr>
        <w:pStyle w:val="MAIN"/>
      </w:pPr>
      <w:r>
        <w:tab/>
      </w:r>
      <w:r w:rsidR="00B64DE5">
        <w:t xml:space="preserve">Рассмотрим несколько вариантов конфигурации СКУД в организации. Сложность конфигурации будет постоянно расти, будут указаны возможности и минусы каждой. Каждая из представленных конфигураций может быть взята за основу для реальной конфигурации в организации, в зависимости от необходимого функционала, размеров здания и количества объектов. При возможности конфигурации, будет максимальное разделение ролей по рабочим станциям. </w:t>
      </w:r>
      <w:bookmarkStart w:id="28" w:name="h.7i5onldz8j08" w:colFirst="0" w:colLast="0"/>
      <w:bookmarkEnd w:id="28"/>
    </w:p>
    <w:p w:rsidR="00E70CE6" w:rsidRDefault="00E70CE6" w:rsidP="00B3032F">
      <w:pPr>
        <w:pStyle w:val="MAIN"/>
      </w:pPr>
    </w:p>
    <w:p w:rsidR="00B64DE5" w:rsidRDefault="00695282" w:rsidP="00271A8B">
      <w:pPr>
        <w:pStyle w:val="3"/>
        <w:numPr>
          <w:ilvl w:val="2"/>
          <w:numId w:val="8"/>
        </w:numPr>
      </w:pPr>
      <w:bookmarkStart w:id="29" w:name="_Toc358048549"/>
      <w:r w:rsidRPr="00C209BE">
        <w:t xml:space="preserve">Конфигурация </w:t>
      </w:r>
      <w:r w:rsidR="00C209BE">
        <w:t>№</w:t>
      </w:r>
      <w:r w:rsidRPr="00C209BE">
        <w:t>1</w:t>
      </w:r>
      <w:bookmarkEnd w:id="29"/>
    </w:p>
    <w:p w:rsidR="00E70CE6" w:rsidRDefault="00E70CE6" w:rsidP="00E70CE6">
      <w:pPr>
        <w:pStyle w:val="MAIN"/>
        <w:ind w:firstLine="709"/>
      </w:pPr>
      <w:r>
        <w:t>Самая простая конфигурация. Несколько модулей СКУД последовательно соединены и подключены к рабочей станции по COM-порту. Для повышения нагрузочной способности COM-порта и увеличения длины линии связи необходимо использовать блок сопряжения. Длина линии связи от блока сопряжения до последнего модуля может достигать до 200 метров. Все программное обеспечение и база данных находятся на одной рабочей станции.</w:t>
      </w:r>
      <w:r w:rsidRPr="000B2F02">
        <w:t xml:space="preserve"> </w:t>
      </w:r>
      <w:r>
        <w:t>Данная конфигурация подойдет для небольшой организации, располагающейся на одном этаже в небольшом здании, желательно с одной точкой входа. Основная функция данной СКУД при такой конфигурации является контроль доступа сотрудников на территорию объекта. Остальные функции системы труднореализуемые в полной мере.</w:t>
      </w:r>
    </w:p>
    <w:p w:rsidR="00E70CE6" w:rsidRPr="00E70CE6" w:rsidRDefault="00E70CE6" w:rsidP="00E70CE6">
      <w:pPr>
        <w:pStyle w:val="MAIN"/>
        <w:ind w:firstLine="709"/>
      </w:pPr>
    </w:p>
    <w:p w:rsidR="00475259" w:rsidRPr="00475259" w:rsidRDefault="00475259" w:rsidP="000608C0">
      <w:pPr>
        <w:pStyle w:val="MAIN"/>
        <w:jc w:val="right"/>
      </w:pPr>
      <w:r>
        <w:lastRenderedPageBreak/>
        <w:t>Рис.1.3</w:t>
      </w:r>
    </w:p>
    <w:p w:rsidR="00C25186" w:rsidRDefault="00B64DE5" w:rsidP="00792302">
      <w:pPr>
        <w:pStyle w:val="MAIN"/>
        <w:jc w:val="center"/>
      </w:pPr>
      <w:r>
        <w:rPr>
          <w:noProof/>
        </w:rPr>
        <w:drawing>
          <wp:inline distT="0" distB="0" distL="0" distR="0">
            <wp:extent cx="4857750" cy="4883519"/>
            <wp:effectExtent l="19050" t="0" r="0" b="0"/>
            <wp:docPr id="3"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0" cstate="print"/>
                    <a:stretch>
                      <a:fillRect/>
                    </a:stretch>
                  </pic:blipFill>
                  <pic:spPr>
                    <a:xfrm>
                      <a:off x="0" y="0"/>
                      <a:ext cx="4857750" cy="4883519"/>
                    </a:xfrm>
                    <a:prstGeom prst="rect">
                      <a:avLst/>
                    </a:prstGeom>
                  </pic:spPr>
                </pic:pic>
              </a:graphicData>
            </a:graphic>
          </wp:inline>
        </w:drawing>
      </w:r>
    </w:p>
    <w:p w:rsidR="00C25186" w:rsidRDefault="00B64DE5" w:rsidP="00792302">
      <w:pPr>
        <w:pStyle w:val="MAIN"/>
        <w:ind w:firstLine="709"/>
      </w:pPr>
      <w:r w:rsidRPr="000B2F02">
        <w:t xml:space="preserve">Минусы конфигурации:  </w:t>
      </w:r>
    </w:p>
    <w:p w:rsidR="00C25186" w:rsidRDefault="000D5AA2" w:rsidP="00B27CA9">
      <w:pPr>
        <w:pStyle w:val="MAIN"/>
        <w:numPr>
          <w:ilvl w:val="0"/>
          <w:numId w:val="10"/>
        </w:numPr>
      </w:pPr>
      <w:r>
        <w:t>о</w:t>
      </w:r>
      <w:r w:rsidR="00B64DE5">
        <w:t>граничение линии связи до 200 метров, что делает невозможным обеспечить СКУД большое здание с несколькими этажами</w:t>
      </w:r>
      <w:r w:rsidR="000B2F02" w:rsidRPr="000B2F02">
        <w:t>;</w:t>
      </w:r>
    </w:p>
    <w:p w:rsidR="00C25186" w:rsidRDefault="000D5AA2" w:rsidP="00B27CA9">
      <w:pPr>
        <w:pStyle w:val="MAIN"/>
        <w:numPr>
          <w:ilvl w:val="0"/>
          <w:numId w:val="10"/>
        </w:numPr>
      </w:pPr>
      <w:r>
        <w:t>в</w:t>
      </w:r>
      <w:r w:rsidR="00B64DE5">
        <w:t>се программное обеспечение находится на одной рабочей станции, что накладывает все обязанности по настройке, обслуживанию и управлением СКУД на одного человека или же создает борьбу за доступ к рабочей станции</w:t>
      </w:r>
      <w:r w:rsidR="000B2F02" w:rsidRPr="000B2F02">
        <w:t>;</w:t>
      </w:r>
    </w:p>
    <w:p w:rsidR="00C25186" w:rsidRDefault="000D5AA2" w:rsidP="00B27CA9">
      <w:pPr>
        <w:pStyle w:val="MAIN"/>
        <w:numPr>
          <w:ilvl w:val="0"/>
          <w:numId w:val="10"/>
        </w:numPr>
      </w:pPr>
      <w:r>
        <w:t>с</w:t>
      </w:r>
      <w:r w:rsidR="00B64DE5">
        <w:t>ложность обеспечения безопасности и сохранности БД, возможность полного отказа системы при сбое</w:t>
      </w:r>
      <w:r w:rsidR="000B2F02">
        <w:t>.</w:t>
      </w:r>
      <w:bookmarkStart w:id="30" w:name="h.74x0z1yd0dt5" w:colFirst="0" w:colLast="0"/>
      <w:bookmarkEnd w:id="30"/>
    </w:p>
    <w:p w:rsidR="00792302" w:rsidRDefault="00792302" w:rsidP="00792302">
      <w:pPr>
        <w:pStyle w:val="3"/>
      </w:pPr>
    </w:p>
    <w:p w:rsidR="00037403" w:rsidRPr="00037403" w:rsidRDefault="00037403" w:rsidP="00037403"/>
    <w:p w:rsidR="00C25186" w:rsidRDefault="00B64DE5" w:rsidP="00271A8B">
      <w:pPr>
        <w:pStyle w:val="3"/>
        <w:numPr>
          <w:ilvl w:val="2"/>
          <w:numId w:val="8"/>
        </w:numPr>
      </w:pPr>
      <w:bookmarkStart w:id="31" w:name="_Toc358048550"/>
      <w:r>
        <w:lastRenderedPageBreak/>
        <w:t xml:space="preserve">Конфигурация </w:t>
      </w:r>
      <w:r w:rsidR="00C209BE">
        <w:t>№</w:t>
      </w:r>
      <w:r w:rsidR="003D3109">
        <w:t>2</w:t>
      </w:r>
      <w:bookmarkEnd w:id="31"/>
    </w:p>
    <w:p w:rsidR="00475259" w:rsidRPr="00475259" w:rsidRDefault="00475259" w:rsidP="00037403">
      <w:pPr>
        <w:pStyle w:val="MAIN"/>
        <w:jc w:val="right"/>
      </w:pPr>
      <w:r>
        <w:t>Рис.1.4</w:t>
      </w:r>
    </w:p>
    <w:p w:rsidR="00C25186" w:rsidRDefault="00B64DE5" w:rsidP="00792302">
      <w:pPr>
        <w:pStyle w:val="MAIN"/>
        <w:jc w:val="center"/>
      </w:pPr>
      <w:r>
        <w:rPr>
          <w:noProof/>
        </w:rPr>
        <w:drawing>
          <wp:inline distT="0" distB="0" distL="0" distR="0">
            <wp:extent cx="5891352" cy="4324865"/>
            <wp:effectExtent l="1905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1" cstate="print"/>
                    <a:stretch>
                      <a:fillRect/>
                    </a:stretch>
                  </pic:blipFill>
                  <pic:spPr>
                    <a:xfrm>
                      <a:off x="0" y="0"/>
                      <a:ext cx="5897878" cy="4329656"/>
                    </a:xfrm>
                    <a:prstGeom prst="rect">
                      <a:avLst/>
                    </a:prstGeom>
                  </pic:spPr>
                </pic:pic>
              </a:graphicData>
            </a:graphic>
          </wp:inline>
        </w:drawing>
      </w:r>
    </w:p>
    <w:p w:rsidR="00C25186" w:rsidRDefault="00B64DE5" w:rsidP="00792302">
      <w:pPr>
        <w:pStyle w:val="MAIN"/>
        <w:ind w:firstLine="709"/>
      </w:pPr>
      <w:r>
        <w:t>В данной конфигурации рабочая станция, подключенная к модулям, добавлена в локальную сеть организации. БД вынесена на сервер, который отвечает требованиям безопасности и хранения данных. Программное обеспечение, которое взаимодействует только с БД перенесено на отдельную рабочую станцию. Теперь с этой рабочей станции можно создавать различные отчеты: учета рабочего времени, хронология всех событий и действий пользователей. Вся настройка системы</w:t>
      </w:r>
      <w:r w:rsidR="00327921">
        <w:t>,</w:t>
      </w:r>
      <w:r>
        <w:t xml:space="preserve"> управление и ввод ключей производится с локальной </w:t>
      </w:r>
      <w:r w:rsidR="00327921">
        <w:t>станции,</w:t>
      </w:r>
      <w:r>
        <w:t xml:space="preserve"> подключенной  к модулям по COM-порту. Требования к организации и зданию не изменились. В данной конфигурации мы смогли выделить две роли (Бухгалтерия и Отдел безопасности), которые могут полноценно функционировать.</w:t>
      </w:r>
      <w:r w:rsidR="00792302">
        <w:t xml:space="preserve"> </w:t>
      </w:r>
      <w:r w:rsidRPr="00695282">
        <w:t xml:space="preserve">Минусы конфигурации:  </w:t>
      </w:r>
    </w:p>
    <w:p w:rsidR="00C25186" w:rsidRDefault="000D5AA2" w:rsidP="00B27CA9">
      <w:pPr>
        <w:pStyle w:val="MAIN"/>
        <w:numPr>
          <w:ilvl w:val="0"/>
          <w:numId w:val="11"/>
        </w:numPr>
      </w:pPr>
      <w:r>
        <w:lastRenderedPageBreak/>
        <w:t>о</w:t>
      </w:r>
      <w:r w:rsidR="00B64DE5">
        <w:t>граничение линии связи до 200 метров, что делает невозможным обеспечить СКУД большое здание с несколькими этажами</w:t>
      </w:r>
      <w:r w:rsidR="00695282" w:rsidRPr="00695282">
        <w:t>;</w:t>
      </w:r>
    </w:p>
    <w:p w:rsidR="00560C94" w:rsidRDefault="000D5AA2" w:rsidP="00B27CA9">
      <w:pPr>
        <w:pStyle w:val="MAIN"/>
        <w:numPr>
          <w:ilvl w:val="0"/>
          <w:numId w:val="11"/>
        </w:numPr>
      </w:pPr>
      <w:r>
        <w:t>н</w:t>
      </w:r>
      <w:r w:rsidR="00B64DE5">
        <w:t>астройка и управление СКУД возможны только с одной рабочей станции</w:t>
      </w:r>
      <w:r w:rsidR="00695282">
        <w:t>.</w:t>
      </w:r>
      <w:bookmarkStart w:id="32" w:name="h.9m6ag28vaotj" w:colFirst="0" w:colLast="0"/>
      <w:bookmarkStart w:id="33" w:name="h.uap1vjrirf7v" w:colFirst="0" w:colLast="0"/>
      <w:bookmarkEnd w:id="32"/>
      <w:bookmarkEnd w:id="33"/>
    </w:p>
    <w:p w:rsidR="00037403" w:rsidRDefault="00037403" w:rsidP="00037403">
      <w:pPr>
        <w:pStyle w:val="MAIN"/>
        <w:ind w:left="709"/>
      </w:pPr>
    </w:p>
    <w:p w:rsidR="00327921" w:rsidRDefault="00B64DE5" w:rsidP="00271A8B">
      <w:pPr>
        <w:pStyle w:val="3"/>
        <w:numPr>
          <w:ilvl w:val="2"/>
          <w:numId w:val="8"/>
        </w:numPr>
      </w:pPr>
      <w:bookmarkStart w:id="34" w:name="_Toc358048551"/>
      <w:r>
        <w:t xml:space="preserve">Конфигурация </w:t>
      </w:r>
      <w:r w:rsidR="00D22C3E">
        <w:t>№</w:t>
      </w:r>
      <w:r>
        <w:t>3</w:t>
      </w:r>
      <w:bookmarkEnd w:id="34"/>
    </w:p>
    <w:p w:rsidR="008D1AC6" w:rsidRDefault="00475259" w:rsidP="00475259">
      <w:pPr>
        <w:pStyle w:val="MAIN"/>
        <w:jc w:val="right"/>
        <w:rPr>
          <w:noProof/>
        </w:rPr>
      </w:pPr>
      <w:r>
        <w:rPr>
          <w:noProof/>
        </w:rPr>
        <w:t>Рис.1.5</w:t>
      </w:r>
    </w:p>
    <w:p w:rsidR="008D1AC6" w:rsidRDefault="00B64DE5" w:rsidP="00327921">
      <w:pPr>
        <w:pStyle w:val="MAIN"/>
        <w:rPr>
          <w:color w:val="000000"/>
        </w:rPr>
      </w:pPr>
      <w:r>
        <w:rPr>
          <w:noProof/>
        </w:rPr>
        <w:drawing>
          <wp:inline distT="0" distB="0" distL="0" distR="0">
            <wp:extent cx="5931992" cy="4085967"/>
            <wp:effectExtent l="19050" t="0" r="0" b="0"/>
            <wp:docPr id="4"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2" cstate="print"/>
                    <a:stretch>
                      <a:fillRect/>
                    </a:stretch>
                  </pic:blipFill>
                  <pic:spPr>
                    <a:xfrm>
                      <a:off x="0" y="0"/>
                      <a:ext cx="5953564" cy="4100826"/>
                    </a:xfrm>
                    <a:prstGeom prst="rect">
                      <a:avLst/>
                    </a:prstGeom>
                  </pic:spPr>
                </pic:pic>
              </a:graphicData>
            </a:graphic>
          </wp:inline>
        </w:drawing>
      </w:r>
      <w:bookmarkStart w:id="35" w:name="h.8s2fsskxuzau" w:colFirst="0" w:colLast="0"/>
      <w:bookmarkEnd w:id="35"/>
    </w:p>
    <w:p w:rsidR="00B64DE5" w:rsidRDefault="00B64DE5" w:rsidP="00125B95">
      <w:pPr>
        <w:pStyle w:val="MAIN"/>
        <w:ind w:firstLine="709"/>
      </w:pPr>
      <w:r>
        <w:rPr>
          <w:color w:val="000000"/>
        </w:rPr>
        <w:t>В данной конфигурации будет использовано приложение Serial Server TMS</w:t>
      </w:r>
      <w:r w:rsidR="00695282">
        <w:rPr>
          <w:color w:val="000000"/>
          <w:lang w:val="en-US"/>
        </w:rPr>
        <w:t>YS</w:t>
      </w:r>
      <w:r>
        <w:rPr>
          <w:color w:val="000000"/>
        </w:rPr>
        <w:t xml:space="preserve">, которое позволяет осуществлять сетевой доступ к модулям. Таким </w:t>
      </w:r>
      <w:r w:rsidR="00695282">
        <w:rPr>
          <w:color w:val="000000"/>
        </w:rPr>
        <w:t>образом,</w:t>
      </w:r>
      <w:r>
        <w:rPr>
          <w:color w:val="000000"/>
        </w:rPr>
        <w:t xml:space="preserve"> все остальные функции системы можно разнести по ролям.</w:t>
      </w:r>
    </w:p>
    <w:p w:rsidR="008D1AC6" w:rsidRDefault="00B64DE5" w:rsidP="008D1AC6">
      <w:pPr>
        <w:pStyle w:val="MAIN"/>
      </w:pPr>
      <w:r>
        <w:t>Данная конфигурация подходит для организаций в многоэтажных, больших зданий или нескольких зданий. Она позволяет реализовать полный функционал СКУД.</w:t>
      </w:r>
      <w:r w:rsidR="00695282" w:rsidRPr="00695282">
        <w:t xml:space="preserve"> </w:t>
      </w:r>
      <w:r w:rsidR="00327921">
        <w:t>Рабочие станции</w:t>
      </w:r>
      <w:r>
        <w:t>, подключенные к модулям по COM-порту не всегда можно и удобно использовать для какой-либо роли. Необходима работа рабочих станций с COM-портом минимум во время всего рабочего дня, желательно круглосуточно.</w:t>
      </w:r>
      <w:r w:rsidR="00125B95">
        <w:t xml:space="preserve"> </w:t>
      </w:r>
      <w:r w:rsidRPr="00695282">
        <w:t xml:space="preserve">Минусы конфигурации:  </w:t>
      </w:r>
    </w:p>
    <w:p w:rsidR="008D1AC6" w:rsidRDefault="00F70099" w:rsidP="00B27CA9">
      <w:pPr>
        <w:pStyle w:val="MAIN"/>
        <w:numPr>
          <w:ilvl w:val="0"/>
          <w:numId w:val="12"/>
        </w:numPr>
      </w:pPr>
      <w:r>
        <w:lastRenderedPageBreak/>
        <w:t>н</w:t>
      </w:r>
      <w:r w:rsidR="00B64DE5">
        <w:t>еобходимость наличия и постоянной работы рабочих станций с COM-портом</w:t>
      </w:r>
      <w:r w:rsidR="00695282" w:rsidRPr="00695282">
        <w:t>;</w:t>
      </w:r>
    </w:p>
    <w:p w:rsidR="008D1AC6" w:rsidRDefault="00F70099" w:rsidP="00B27CA9">
      <w:pPr>
        <w:pStyle w:val="MAIN"/>
        <w:numPr>
          <w:ilvl w:val="0"/>
          <w:numId w:val="12"/>
        </w:numPr>
      </w:pPr>
      <w:r>
        <w:t>в</w:t>
      </w:r>
      <w:r w:rsidR="00B64DE5">
        <w:t>озможная ограниченность функциональных возможностей рабочих станций с COM-портом из-за необходимости размещения в местах, удовлетворяющим требованиям размещения модулей</w:t>
      </w:r>
      <w:r w:rsidR="00695282" w:rsidRPr="00695282">
        <w:t>.</w:t>
      </w:r>
      <w:bookmarkStart w:id="36" w:name="h.we81xf4xe23c" w:colFirst="0" w:colLast="0"/>
      <w:bookmarkStart w:id="37" w:name="h.gr4n5w30tod1" w:colFirst="0" w:colLast="0"/>
      <w:bookmarkEnd w:id="36"/>
      <w:bookmarkEnd w:id="37"/>
    </w:p>
    <w:p w:rsidR="008D1AC6" w:rsidRDefault="008D1AC6" w:rsidP="008D1AC6">
      <w:pPr>
        <w:pStyle w:val="MAIN"/>
      </w:pPr>
    </w:p>
    <w:p w:rsidR="008D1AC6" w:rsidRDefault="00B64DE5" w:rsidP="00271A8B">
      <w:pPr>
        <w:pStyle w:val="3"/>
        <w:numPr>
          <w:ilvl w:val="2"/>
          <w:numId w:val="8"/>
        </w:numPr>
      </w:pPr>
      <w:bookmarkStart w:id="38" w:name="_Toc358048552"/>
      <w:r>
        <w:t xml:space="preserve">Конфигурация </w:t>
      </w:r>
      <w:r w:rsidR="00D22C3E">
        <w:t>№</w:t>
      </w:r>
      <w:r>
        <w:t>4</w:t>
      </w:r>
      <w:bookmarkEnd w:id="38"/>
    </w:p>
    <w:p w:rsidR="00B72CEA" w:rsidRPr="00B72CEA" w:rsidRDefault="00B64DE5" w:rsidP="00125B95">
      <w:pPr>
        <w:pStyle w:val="MAIN"/>
        <w:ind w:firstLine="709"/>
      </w:pPr>
      <w:r>
        <w:t>Рабочие станции с COM-</w:t>
      </w:r>
      <w:r w:rsidR="00A96EEF">
        <w:t>портом можно заменить на Serial</w:t>
      </w:r>
      <w:r w:rsidR="00A96EEF" w:rsidRPr="008D1AC6">
        <w:rPr>
          <w:lang w:val="en-US"/>
        </w:rPr>
        <w:t>to</w:t>
      </w:r>
      <w:r>
        <w:t>Ethernet преобразователи</w:t>
      </w:r>
      <w:r w:rsidR="004F7575">
        <w:t xml:space="preserve"> (рис 1.6)</w:t>
      </w:r>
      <w:r>
        <w:t>. Это позволит</w:t>
      </w:r>
      <w:r w:rsidR="00B72CEA" w:rsidRPr="00B72CEA">
        <w:t>:</w:t>
      </w:r>
      <w:r>
        <w:t xml:space="preserve"> </w:t>
      </w:r>
    </w:p>
    <w:p w:rsidR="00B72CEA" w:rsidRPr="00B72CEA" w:rsidRDefault="00B64DE5" w:rsidP="00B27CA9">
      <w:pPr>
        <w:pStyle w:val="MAIN"/>
        <w:numPr>
          <w:ilvl w:val="0"/>
          <w:numId w:val="26"/>
        </w:numPr>
      </w:pPr>
      <w:r>
        <w:t>уменьшить затраты на покупку рабочих станций (низкая стоимость</w:t>
      </w:r>
      <w:r w:rsidR="00B72CEA" w:rsidRPr="00B72CEA">
        <w:t xml:space="preserve"> </w:t>
      </w:r>
      <w:r w:rsidR="00B72CEA">
        <w:t>преобразователя, нет затрат на ОС)</w:t>
      </w:r>
      <w:r w:rsidR="00B72CEA" w:rsidRPr="00B72CEA">
        <w:t>;</w:t>
      </w:r>
    </w:p>
    <w:p w:rsidR="00B72CEA" w:rsidRPr="00B72CEA" w:rsidRDefault="00B64DE5" w:rsidP="00B27CA9">
      <w:pPr>
        <w:pStyle w:val="MAIN"/>
        <w:numPr>
          <w:ilvl w:val="0"/>
          <w:numId w:val="26"/>
        </w:numPr>
      </w:pPr>
      <w:r>
        <w:t xml:space="preserve">понизить энергопотребление системы в целом, </w:t>
      </w:r>
      <w:r w:rsidR="00B3032F">
        <w:t xml:space="preserve">что </w:t>
      </w:r>
      <w:r>
        <w:t>даст возможность сделать аппа</w:t>
      </w:r>
      <w:r w:rsidR="00B72CEA">
        <w:t>ратную часть системы незаметной</w:t>
      </w:r>
      <w:r w:rsidR="00B72CEA" w:rsidRPr="00B72CEA">
        <w:t>;</w:t>
      </w:r>
    </w:p>
    <w:p w:rsidR="004F7575" w:rsidRDefault="00C46534" w:rsidP="00B27CA9">
      <w:pPr>
        <w:pStyle w:val="MAIN"/>
        <w:numPr>
          <w:ilvl w:val="0"/>
          <w:numId w:val="26"/>
        </w:numPr>
      </w:pPr>
      <w:r>
        <w:t>упростит</w:t>
      </w:r>
      <w:r w:rsidR="00B72CEA">
        <w:t xml:space="preserve"> интеграцию и</w:t>
      </w:r>
      <w:r>
        <w:t xml:space="preserve"> обслуживание</w:t>
      </w:r>
      <w:r w:rsidR="00B72CEA">
        <w:t xml:space="preserve"> системы</w:t>
      </w:r>
      <w:r w:rsidR="00B72CEA" w:rsidRPr="00B72CEA">
        <w:t>;</w:t>
      </w:r>
      <w:r w:rsidR="00B64DE5">
        <w:t xml:space="preserve"> </w:t>
      </w:r>
    </w:p>
    <w:p w:rsidR="00475259" w:rsidRDefault="00B64DE5" w:rsidP="004F7575">
      <w:pPr>
        <w:pStyle w:val="MAIN"/>
      </w:pPr>
      <w:r>
        <w:t>Данное решение не повлияет на функциональные возможности СКУД.</w:t>
      </w:r>
    </w:p>
    <w:p w:rsidR="00475259" w:rsidRDefault="00475259" w:rsidP="00475259">
      <w:pPr>
        <w:pStyle w:val="MAIN"/>
        <w:ind w:firstLine="709"/>
        <w:jc w:val="right"/>
      </w:pPr>
      <w:r>
        <w:t>Рис.1.6</w:t>
      </w:r>
    </w:p>
    <w:p w:rsidR="008D1AC6" w:rsidRDefault="00B64DE5" w:rsidP="00327921">
      <w:pPr>
        <w:pStyle w:val="MAIN"/>
      </w:pPr>
      <w:r>
        <w:rPr>
          <w:noProof/>
        </w:rPr>
        <w:drawing>
          <wp:inline distT="0" distB="0" distL="0" distR="0">
            <wp:extent cx="5887479" cy="3924987"/>
            <wp:effectExtent l="19050" t="0" r="0" b="0"/>
            <wp:docPr id="5"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3" cstate="print"/>
                    <a:stretch>
                      <a:fillRect/>
                    </a:stretch>
                  </pic:blipFill>
                  <pic:spPr>
                    <a:xfrm>
                      <a:off x="0" y="0"/>
                      <a:ext cx="5888189" cy="3925460"/>
                    </a:xfrm>
                    <a:prstGeom prst="rect">
                      <a:avLst/>
                    </a:prstGeom>
                  </pic:spPr>
                </pic:pic>
              </a:graphicData>
            </a:graphic>
          </wp:inline>
        </w:drawing>
      </w:r>
    </w:p>
    <w:p w:rsidR="00327921" w:rsidRPr="00865E13" w:rsidRDefault="00C209BE" w:rsidP="008D1AC6">
      <w:pPr>
        <w:pStyle w:val="MAIN"/>
      </w:pPr>
      <w:r>
        <w:lastRenderedPageBreak/>
        <w:t>Для выбора подходящего Serial</w:t>
      </w:r>
      <w:r>
        <w:rPr>
          <w:lang w:val="en-US"/>
        </w:rPr>
        <w:t>to</w:t>
      </w:r>
      <w:r w:rsidR="00B64DE5">
        <w:t>Ethernet преобразователя необходимо рассмотреть требования к протоколу обмена информации в СКУД.</w:t>
      </w:r>
      <w:bookmarkStart w:id="39" w:name="h.3vsvd6rr1bff" w:colFirst="0" w:colLast="0"/>
      <w:bookmarkEnd w:id="39"/>
    </w:p>
    <w:p w:rsidR="00327921" w:rsidRDefault="00327921" w:rsidP="008D1AC6">
      <w:pPr>
        <w:pStyle w:val="MAIN"/>
      </w:pPr>
    </w:p>
    <w:p w:rsidR="008D1AC6" w:rsidRDefault="00B64DE5" w:rsidP="00271A8B">
      <w:pPr>
        <w:pStyle w:val="2"/>
        <w:numPr>
          <w:ilvl w:val="1"/>
          <w:numId w:val="8"/>
        </w:numPr>
      </w:pPr>
      <w:bookmarkStart w:id="40" w:name="_Toc358048553"/>
      <w:r>
        <w:t>Пакет обмена данными</w:t>
      </w:r>
      <w:bookmarkEnd w:id="40"/>
    </w:p>
    <w:p w:rsidR="008D1AC6" w:rsidRDefault="00B64DE5" w:rsidP="007869E6">
      <w:pPr>
        <w:pStyle w:val="MAIN"/>
        <w:ind w:firstLine="709"/>
      </w:pPr>
      <w:r>
        <w:t xml:space="preserve">Первые 8 байт </w:t>
      </w:r>
      <w:r w:rsidR="003444A0">
        <w:t xml:space="preserve">используются </w:t>
      </w:r>
      <w:r>
        <w:t>для выбора устройства</w:t>
      </w:r>
      <w:r w:rsidR="008D1AC6">
        <w:t>.</w:t>
      </w:r>
    </w:p>
    <w:tbl>
      <w:tblPr>
        <w:tblW w:w="10067"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677"/>
        <w:gridCol w:w="1678"/>
        <w:gridCol w:w="1678"/>
        <w:gridCol w:w="1678"/>
        <w:gridCol w:w="1678"/>
        <w:gridCol w:w="1678"/>
      </w:tblGrid>
      <w:tr w:rsidR="008D1AC6" w:rsidTr="00AE3B4B">
        <w:tc>
          <w:tcPr>
            <w:tcW w:w="1677" w:type="dxa"/>
            <w:tcMar>
              <w:top w:w="100" w:type="dxa"/>
              <w:left w:w="100" w:type="dxa"/>
              <w:bottom w:w="100" w:type="dxa"/>
              <w:right w:w="100" w:type="dxa"/>
            </w:tcMar>
          </w:tcPr>
          <w:p w:rsidR="008D1AC6" w:rsidRDefault="008D1AC6" w:rsidP="00AE3B4B">
            <w:pPr>
              <w:pStyle w:val="MAIN"/>
            </w:pPr>
            <w:r>
              <w:t>ID</w:t>
            </w:r>
          </w:p>
        </w:tc>
        <w:tc>
          <w:tcPr>
            <w:tcW w:w="1678" w:type="dxa"/>
            <w:tcMar>
              <w:top w:w="100" w:type="dxa"/>
              <w:left w:w="100" w:type="dxa"/>
              <w:bottom w:w="100" w:type="dxa"/>
              <w:right w:w="100" w:type="dxa"/>
            </w:tcMar>
          </w:tcPr>
          <w:p w:rsidR="008D1AC6" w:rsidRDefault="008D1AC6" w:rsidP="00AE3B4B">
            <w:pPr>
              <w:pStyle w:val="MAIN"/>
            </w:pPr>
            <w:r>
              <w:t>КОП</w:t>
            </w:r>
          </w:p>
        </w:tc>
        <w:tc>
          <w:tcPr>
            <w:tcW w:w="1678" w:type="dxa"/>
            <w:tcMar>
              <w:top w:w="100" w:type="dxa"/>
              <w:left w:w="100" w:type="dxa"/>
              <w:bottom w:w="100" w:type="dxa"/>
              <w:right w:w="100" w:type="dxa"/>
            </w:tcMar>
          </w:tcPr>
          <w:p w:rsidR="008D1AC6" w:rsidRDefault="008D1AC6" w:rsidP="00AE3B4B">
            <w:pPr>
              <w:pStyle w:val="MAIN"/>
            </w:pPr>
            <w:r>
              <w:t>Указатель ст. байт</w:t>
            </w:r>
          </w:p>
        </w:tc>
        <w:tc>
          <w:tcPr>
            <w:tcW w:w="1678" w:type="dxa"/>
            <w:tcMar>
              <w:top w:w="100" w:type="dxa"/>
              <w:left w:w="100" w:type="dxa"/>
              <w:bottom w:w="100" w:type="dxa"/>
              <w:right w:w="100" w:type="dxa"/>
            </w:tcMar>
          </w:tcPr>
          <w:p w:rsidR="008D1AC6" w:rsidRDefault="00160DBB" w:rsidP="00AE3B4B">
            <w:pPr>
              <w:pStyle w:val="MAIN"/>
            </w:pPr>
            <w:r>
              <w:t>Указатель мл.</w:t>
            </w:r>
            <w:r w:rsidR="008D1AC6">
              <w:t xml:space="preserve"> байт</w:t>
            </w:r>
          </w:p>
        </w:tc>
        <w:tc>
          <w:tcPr>
            <w:tcW w:w="1678" w:type="dxa"/>
            <w:tcMar>
              <w:top w:w="100" w:type="dxa"/>
              <w:left w:w="100" w:type="dxa"/>
              <w:bottom w:w="100" w:type="dxa"/>
              <w:right w:w="100" w:type="dxa"/>
            </w:tcMar>
          </w:tcPr>
          <w:p w:rsidR="008D1AC6" w:rsidRDefault="008D1AC6" w:rsidP="00AE3B4B">
            <w:pPr>
              <w:pStyle w:val="MAIN"/>
            </w:pPr>
            <w:r>
              <w:t>PIN</w:t>
            </w:r>
          </w:p>
        </w:tc>
        <w:tc>
          <w:tcPr>
            <w:tcW w:w="1678" w:type="dxa"/>
            <w:tcMar>
              <w:top w:w="100" w:type="dxa"/>
              <w:left w:w="100" w:type="dxa"/>
              <w:bottom w:w="100" w:type="dxa"/>
              <w:right w:w="100" w:type="dxa"/>
            </w:tcMar>
          </w:tcPr>
          <w:p w:rsidR="008D1AC6" w:rsidRDefault="008D1AC6" w:rsidP="00AE3B4B">
            <w:pPr>
              <w:pStyle w:val="MAIN"/>
            </w:pPr>
            <w:r>
              <w:t>CRC</w:t>
            </w:r>
          </w:p>
        </w:tc>
      </w:tr>
    </w:tbl>
    <w:p w:rsidR="008D1AC6" w:rsidRDefault="008D1AC6" w:rsidP="008D1AC6">
      <w:pPr>
        <w:pStyle w:val="MAIN"/>
      </w:pPr>
    </w:p>
    <w:p w:rsidR="008D1AC6" w:rsidRDefault="008D1AC6" w:rsidP="008D1AC6">
      <w:pPr>
        <w:pStyle w:val="MAIN"/>
      </w:pPr>
      <w:r>
        <w:t xml:space="preserve">8 байт: </w:t>
      </w:r>
      <w:r w:rsidR="00B64DE5">
        <w:t xml:space="preserve">PIN </w:t>
      </w:r>
      <w:r>
        <w:t>−</w:t>
      </w:r>
      <w:r w:rsidR="00B64DE5">
        <w:t xml:space="preserve"> 3 байта, остальные поля по 1 байту.</w:t>
      </w:r>
    </w:p>
    <w:p w:rsidR="008D1AC6" w:rsidRDefault="00045688" w:rsidP="00B27CA9">
      <w:pPr>
        <w:pStyle w:val="MAIN"/>
        <w:numPr>
          <w:ilvl w:val="0"/>
          <w:numId w:val="13"/>
        </w:numPr>
      </w:pPr>
      <w:r>
        <w:t xml:space="preserve">ID </w:t>
      </w:r>
      <w:r w:rsidR="00FA4435">
        <w:t>−</w:t>
      </w:r>
      <w:r>
        <w:t xml:space="preserve"> </w:t>
      </w:r>
      <w:r w:rsidR="00B64DE5">
        <w:t>присваивается системой после добавления устройства</w:t>
      </w:r>
      <w:r w:rsidR="00AF2651" w:rsidRPr="00AF2651">
        <w:t>;</w:t>
      </w:r>
    </w:p>
    <w:p w:rsidR="008D1AC6" w:rsidRDefault="00FA4435" w:rsidP="00B27CA9">
      <w:pPr>
        <w:pStyle w:val="MAIN"/>
        <w:numPr>
          <w:ilvl w:val="0"/>
          <w:numId w:val="13"/>
        </w:numPr>
      </w:pPr>
      <w:r>
        <w:t>КОП −</w:t>
      </w:r>
      <w:r w:rsidR="00AF2651">
        <w:t xml:space="preserve"> код операции</w:t>
      </w:r>
      <w:r w:rsidR="00AF2651" w:rsidRPr="008D1AC6">
        <w:t>;</w:t>
      </w:r>
    </w:p>
    <w:p w:rsidR="008D1AC6" w:rsidRDefault="00591C04" w:rsidP="00B27CA9">
      <w:pPr>
        <w:pStyle w:val="MAIN"/>
        <w:numPr>
          <w:ilvl w:val="0"/>
          <w:numId w:val="13"/>
        </w:numPr>
      </w:pPr>
      <w:r>
        <w:t>у</w:t>
      </w:r>
      <w:r w:rsidR="00FA4435">
        <w:t xml:space="preserve">казатель − </w:t>
      </w:r>
      <w:r w:rsidR="005615E1">
        <w:t xml:space="preserve"> адрес памяти</w:t>
      </w:r>
      <w:r w:rsidR="005615E1">
        <w:rPr>
          <w:lang w:val="en-US"/>
        </w:rPr>
        <w:t>;</w:t>
      </w:r>
    </w:p>
    <w:p w:rsidR="008D1AC6" w:rsidRDefault="00FA4435" w:rsidP="00B27CA9">
      <w:pPr>
        <w:pStyle w:val="MAIN"/>
        <w:numPr>
          <w:ilvl w:val="0"/>
          <w:numId w:val="13"/>
        </w:numPr>
      </w:pPr>
      <w:r>
        <w:t xml:space="preserve">PIN − </w:t>
      </w:r>
      <w:r w:rsidR="00B64DE5">
        <w:t>каждый сетевой модуль имеет уникальный PIN-код из 3 байт</w:t>
      </w:r>
      <w:r w:rsidR="00AF2651" w:rsidRPr="00AF2651">
        <w:t>;</w:t>
      </w:r>
    </w:p>
    <w:p w:rsidR="008D1AC6" w:rsidRDefault="00FA4435" w:rsidP="00B27CA9">
      <w:pPr>
        <w:pStyle w:val="MAIN"/>
        <w:numPr>
          <w:ilvl w:val="0"/>
          <w:numId w:val="13"/>
        </w:numPr>
      </w:pPr>
      <w:r>
        <w:t>CRC −</w:t>
      </w:r>
      <w:r w:rsidR="00B64DE5">
        <w:t xml:space="preserve"> контрольная сумма</w:t>
      </w:r>
      <w:r w:rsidR="00AF2651">
        <w:t>.</w:t>
      </w:r>
    </w:p>
    <w:p w:rsidR="0065780E" w:rsidRDefault="00B64DE5" w:rsidP="0088106C">
      <w:pPr>
        <w:pStyle w:val="MAIN"/>
        <w:ind w:firstLine="709"/>
      </w:pPr>
      <w:r>
        <w:t xml:space="preserve">Передача пакета осуществляется с поддержкой 9-го бита. У байта </w:t>
      </w:r>
      <w:r w:rsidR="006E2429">
        <w:rPr>
          <w:lang w:val="en-US"/>
        </w:rPr>
        <w:t>ID</w:t>
      </w:r>
      <w:r>
        <w:t xml:space="preserve"> 9-й </w:t>
      </w:r>
      <w:r w:rsidR="003E4300">
        <w:t>бит</w:t>
      </w:r>
      <w:r>
        <w:t xml:space="preserve"> установлен в “1”, у остальных байтов в “0”. Все модули в состоянии ожидания обрабатывают только те байты, у которых 9-й бит установлен в “1” т.е. только ID, остальные байты игнорируются до тех пор, пока модули не увидят свой ID.</w:t>
      </w:r>
      <w:r w:rsidR="0065780E">
        <w:t xml:space="preserve"> Последующие пакеты по 8 байт являются данными и передаются с “0” 9-м битом.</w:t>
      </w:r>
      <w:bookmarkStart w:id="41" w:name="h.senv18fwv5k" w:colFirst="0" w:colLast="0"/>
      <w:bookmarkEnd w:id="41"/>
    </w:p>
    <w:p w:rsidR="0065780E" w:rsidRPr="00B3032F" w:rsidRDefault="00B64DE5" w:rsidP="00714F50">
      <w:pPr>
        <w:pStyle w:val="MAIN"/>
        <w:ind w:firstLine="709"/>
      </w:pPr>
      <w:r>
        <w:t xml:space="preserve">Таким </w:t>
      </w:r>
      <w:r w:rsidR="009756E2">
        <w:t>образом,</w:t>
      </w:r>
      <w:r>
        <w:t xml:space="preserve"> одним из требован</w:t>
      </w:r>
      <w:r w:rsidR="009756E2">
        <w:t xml:space="preserve">ий к преобразователю </w:t>
      </w:r>
      <w:r w:rsidR="009756E2">
        <w:rPr>
          <w:lang w:val="en-US"/>
        </w:rPr>
        <w:t>S</w:t>
      </w:r>
      <w:r w:rsidR="009756E2">
        <w:t>erialto</w:t>
      </w:r>
      <w:r w:rsidR="009756E2">
        <w:rPr>
          <w:lang w:val="en-US"/>
        </w:rPr>
        <w:t>Ethernet</w:t>
      </w:r>
      <w:r w:rsidR="009756E2" w:rsidRPr="009756E2">
        <w:t xml:space="preserve"> </w:t>
      </w:r>
      <w:r>
        <w:t>является поддержка 9 бита в режимах Mark</w:t>
      </w:r>
      <w:r w:rsidR="009756E2" w:rsidRPr="009756E2">
        <w:t>(1)</w:t>
      </w:r>
      <w:r>
        <w:t xml:space="preserve"> и Space</w:t>
      </w:r>
      <w:r w:rsidR="009756E2" w:rsidRPr="009756E2">
        <w:t>(0)</w:t>
      </w:r>
      <w:r>
        <w:t>.</w:t>
      </w:r>
    </w:p>
    <w:p w:rsidR="00714F50" w:rsidRPr="00B3032F" w:rsidRDefault="00714F50" w:rsidP="00714F50">
      <w:pPr>
        <w:pStyle w:val="MAIN"/>
        <w:ind w:firstLine="709"/>
      </w:pPr>
    </w:p>
    <w:p w:rsidR="00714F50" w:rsidRPr="00B3032F" w:rsidRDefault="00714F50" w:rsidP="00714F50">
      <w:pPr>
        <w:pStyle w:val="MAIN"/>
        <w:ind w:firstLine="709"/>
      </w:pPr>
    </w:p>
    <w:p w:rsidR="00714F50" w:rsidRPr="00B3032F" w:rsidRDefault="00714F50" w:rsidP="00714F50">
      <w:pPr>
        <w:pStyle w:val="MAIN"/>
        <w:ind w:firstLine="709"/>
      </w:pPr>
    </w:p>
    <w:p w:rsidR="00714F50" w:rsidRPr="00B3032F" w:rsidRDefault="00714F50" w:rsidP="00714F50">
      <w:pPr>
        <w:pStyle w:val="MAIN"/>
        <w:ind w:firstLine="709"/>
      </w:pPr>
    </w:p>
    <w:p w:rsidR="00714F50" w:rsidRPr="00B3032F" w:rsidRDefault="00714F50" w:rsidP="00714F50">
      <w:pPr>
        <w:pStyle w:val="MAIN"/>
        <w:ind w:firstLine="709"/>
      </w:pPr>
    </w:p>
    <w:p w:rsidR="00714F50" w:rsidRPr="00B3032F" w:rsidRDefault="00714F50" w:rsidP="00714F50">
      <w:pPr>
        <w:pStyle w:val="MAIN"/>
        <w:ind w:firstLine="709"/>
      </w:pPr>
    </w:p>
    <w:p w:rsidR="00314149" w:rsidRPr="00865E13" w:rsidRDefault="00314149" w:rsidP="00714F50">
      <w:pPr>
        <w:pStyle w:val="MAIN"/>
        <w:ind w:firstLine="709"/>
      </w:pPr>
    </w:p>
    <w:p w:rsidR="00B64DE5" w:rsidRDefault="003D28CA" w:rsidP="00271A8B">
      <w:pPr>
        <w:pStyle w:val="1"/>
        <w:numPr>
          <w:ilvl w:val="0"/>
          <w:numId w:val="8"/>
        </w:numPr>
      </w:pPr>
      <w:bookmarkStart w:id="42" w:name="_Toc358048554"/>
      <w:r>
        <w:lastRenderedPageBreak/>
        <w:t xml:space="preserve">Анализ существующих </w:t>
      </w:r>
      <w:r w:rsidR="003B5603">
        <w:t xml:space="preserve">преобразователей интерфейсов </w:t>
      </w:r>
      <w:r w:rsidR="003B5603">
        <w:rPr>
          <w:lang w:val="en-US"/>
        </w:rPr>
        <w:t>Ethernet</w:t>
      </w:r>
      <w:r w:rsidR="003B5603" w:rsidRPr="003B5603">
        <w:t>-</w:t>
      </w:r>
      <w:r w:rsidR="00425C53">
        <w:rPr>
          <w:lang w:val="en-US"/>
        </w:rPr>
        <w:t>RS</w:t>
      </w:r>
      <w:r w:rsidR="00425C53" w:rsidRPr="00425C53">
        <w:t>232</w:t>
      </w:r>
      <w:bookmarkEnd w:id="42"/>
    </w:p>
    <w:p w:rsidR="000304AC" w:rsidRPr="003B5603" w:rsidRDefault="000304AC" w:rsidP="0065780E">
      <w:pPr>
        <w:pStyle w:val="MAIN"/>
      </w:pPr>
    </w:p>
    <w:p w:rsidR="00714F50" w:rsidRPr="00714F50" w:rsidRDefault="00714F50" w:rsidP="00271A8B">
      <w:pPr>
        <w:pStyle w:val="2"/>
        <w:numPr>
          <w:ilvl w:val="1"/>
          <w:numId w:val="8"/>
        </w:numPr>
      </w:pPr>
      <w:bookmarkStart w:id="43" w:name="_Toc358048555"/>
      <w:r>
        <w:t>Параметры устройств</w:t>
      </w:r>
      <w:bookmarkEnd w:id="43"/>
    </w:p>
    <w:p w:rsidR="00B64DE5" w:rsidRDefault="00B64DE5" w:rsidP="000304AC">
      <w:pPr>
        <w:pStyle w:val="MAIN"/>
        <w:ind w:firstLine="709"/>
      </w:pPr>
      <w:r>
        <w:t>Были рассмотрены преобразователи по следующим параметрам</w:t>
      </w:r>
      <w:r w:rsidR="003E4300">
        <w:t xml:space="preserve"> </w:t>
      </w:r>
      <w:r w:rsidR="003E4300" w:rsidRPr="003E4300">
        <w:t>(</w:t>
      </w:r>
      <w:r w:rsidR="003E4300">
        <w:t>см. Приложение 1)</w:t>
      </w:r>
      <w:r>
        <w:t>:</w:t>
      </w:r>
    </w:p>
    <w:p w:rsidR="000304AC" w:rsidRDefault="00591C04" w:rsidP="00B27CA9">
      <w:pPr>
        <w:pStyle w:val="MAIN"/>
        <w:numPr>
          <w:ilvl w:val="0"/>
          <w:numId w:val="14"/>
        </w:numPr>
      </w:pPr>
      <w:r>
        <w:t>к</w:t>
      </w:r>
      <w:r w:rsidR="00B64DE5">
        <w:t>ол-во портов</w:t>
      </w:r>
      <w:r w:rsidR="00A81D94" w:rsidRPr="000304AC">
        <w:t>;</w:t>
      </w:r>
    </w:p>
    <w:p w:rsidR="000304AC" w:rsidRDefault="00591C04" w:rsidP="00B27CA9">
      <w:pPr>
        <w:pStyle w:val="MAIN"/>
        <w:numPr>
          <w:ilvl w:val="0"/>
          <w:numId w:val="14"/>
        </w:numPr>
      </w:pPr>
      <w:r>
        <w:t>п</w:t>
      </w:r>
      <w:r w:rsidR="00B64DE5">
        <w:t>оддержка RS-422/485</w:t>
      </w:r>
      <w:r w:rsidR="00A81D94" w:rsidRPr="000304AC">
        <w:t>;</w:t>
      </w:r>
    </w:p>
    <w:p w:rsidR="000304AC" w:rsidRDefault="00591C04" w:rsidP="00B27CA9">
      <w:pPr>
        <w:pStyle w:val="MAIN"/>
        <w:numPr>
          <w:ilvl w:val="0"/>
          <w:numId w:val="14"/>
        </w:numPr>
      </w:pPr>
      <w:r>
        <w:t>п</w:t>
      </w:r>
      <w:r w:rsidR="00B64DE5">
        <w:t>оддержка различных скоростей</w:t>
      </w:r>
      <w:r w:rsidR="00A81D94" w:rsidRPr="000304AC">
        <w:t>;</w:t>
      </w:r>
    </w:p>
    <w:p w:rsidR="000304AC" w:rsidRDefault="00591C04" w:rsidP="00B27CA9">
      <w:pPr>
        <w:pStyle w:val="MAIN"/>
        <w:numPr>
          <w:ilvl w:val="0"/>
          <w:numId w:val="14"/>
        </w:numPr>
      </w:pPr>
      <w:r>
        <w:t>и</w:t>
      </w:r>
      <w:r w:rsidR="00B64DE5">
        <w:t>спользование режима 9-го бита</w:t>
      </w:r>
      <w:r w:rsidR="00A81D94" w:rsidRPr="000304AC">
        <w:t>;</w:t>
      </w:r>
    </w:p>
    <w:p w:rsidR="000304AC" w:rsidRDefault="00591C04" w:rsidP="00B27CA9">
      <w:pPr>
        <w:pStyle w:val="MAIN"/>
        <w:numPr>
          <w:ilvl w:val="0"/>
          <w:numId w:val="14"/>
        </w:numPr>
      </w:pPr>
      <w:r>
        <w:t>д</w:t>
      </w:r>
      <w:r w:rsidR="00B64DE5">
        <w:t xml:space="preserve">оступ к настройкам </w:t>
      </w:r>
      <w:r w:rsidR="0097321A">
        <w:rPr>
          <w:lang w:val="en-US"/>
        </w:rPr>
        <w:t>COM</w:t>
      </w:r>
      <w:r w:rsidR="0097321A" w:rsidRPr="0097321A">
        <w:t>-</w:t>
      </w:r>
      <w:r w:rsidR="00B64DE5">
        <w:t>порта</w:t>
      </w:r>
      <w:r w:rsidR="00A81D94" w:rsidRPr="00A81D94">
        <w:t>;</w:t>
      </w:r>
    </w:p>
    <w:p w:rsidR="000304AC" w:rsidRDefault="00591C04" w:rsidP="00B27CA9">
      <w:pPr>
        <w:pStyle w:val="MAIN"/>
        <w:numPr>
          <w:ilvl w:val="0"/>
          <w:numId w:val="14"/>
        </w:numPr>
      </w:pPr>
      <w:r>
        <w:t>н</w:t>
      </w:r>
      <w:r w:rsidR="00B64DE5">
        <w:t xml:space="preserve">аличие виртуального </w:t>
      </w:r>
      <w:r w:rsidR="0097321A">
        <w:rPr>
          <w:lang w:val="en-US"/>
        </w:rPr>
        <w:t>COM-</w:t>
      </w:r>
      <w:r w:rsidR="00B64DE5">
        <w:t>порта</w:t>
      </w:r>
      <w:r w:rsidR="00A81D94" w:rsidRPr="000304AC">
        <w:t>;</w:t>
      </w:r>
    </w:p>
    <w:p w:rsidR="00B64DE5" w:rsidRDefault="00591C04" w:rsidP="00B27CA9">
      <w:pPr>
        <w:pStyle w:val="MAIN"/>
        <w:numPr>
          <w:ilvl w:val="0"/>
          <w:numId w:val="14"/>
        </w:numPr>
      </w:pPr>
      <w:r>
        <w:t>ц</w:t>
      </w:r>
      <w:r w:rsidR="00B64DE5">
        <w:t>ена</w:t>
      </w:r>
      <w:r w:rsidR="00A81D94" w:rsidRPr="000304AC">
        <w:t>.</w:t>
      </w:r>
    </w:p>
    <w:p w:rsidR="006201EE" w:rsidRDefault="00B64DE5" w:rsidP="006201EE">
      <w:pPr>
        <w:pStyle w:val="MAIN"/>
      </w:pPr>
      <w:r>
        <w:t xml:space="preserve">При </w:t>
      </w:r>
      <w:r w:rsidR="00D10E53">
        <w:t>анализе</w:t>
      </w:r>
      <w:r>
        <w:t xml:space="preserve"> можно выделить несколько классов устройств:</w:t>
      </w:r>
    </w:p>
    <w:p w:rsidR="006201EE" w:rsidRDefault="00591C04" w:rsidP="00B27CA9">
      <w:pPr>
        <w:pStyle w:val="MAIN"/>
        <w:numPr>
          <w:ilvl w:val="0"/>
          <w:numId w:val="15"/>
        </w:numPr>
      </w:pPr>
      <w:r>
        <w:t>о</w:t>
      </w:r>
      <w:r w:rsidR="00B64DE5">
        <w:t>днопортовые</w:t>
      </w:r>
      <w:r w:rsidR="006201EE">
        <w:rPr>
          <w:lang w:val="en-US"/>
        </w:rPr>
        <w:t>;</w:t>
      </w:r>
    </w:p>
    <w:p w:rsidR="006201EE" w:rsidRDefault="00591C04" w:rsidP="00B27CA9">
      <w:pPr>
        <w:pStyle w:val="MAIN"/>
        <w:numPr>
          <w:ilvl w:val="1"/>
          <w:numId w:val="15"/>
        </w:numPr>
      </w:pPr>
      <w:r>
        <w:t>у</w:t>
      </w:r>
      <w:r w:rsidR="00FF65C3">
        <w:t>стройства ма</w:t>
      </w:r>
      <w:r w:rsidR="00950157">
        <w:t>л</w:t>
      </w:r>
      <w:r w:rsidR="00FF65C3">
        <w:t>ой</w:t>
      </w:r>
      <w:r w:rsidR="00950157">
        <w:t xml:space="preserve"> функциональност</w:t>
      </w:r>
      <w:r w:rsidR="00FF65C3">
        <w:t>и</w:t>
      </w:r>
      <w:r w:rsidR="00B64DE5">
        <w:t xml:space="preserve"> </w:t>
      </w:r>
      <w:r w:rsidR="00950157">
        <w:t>−</w:t>
      </w:r>
      <w:r w:rsidR="00B64DE5">
        <w:t xml:space="preserve"> ограничен</w:t>
      </w:r>
      <w:r w:rsidR="00FF65C3">
        <w:t xml:space="preserve">ия по скорости, режимам работы, </w:t>
      </w:r>
      <w:r w:rsidR="00B64DE5">
        <w:t>без корпуса или миниатюрные, низкая стоимость (&lt;100$)</w:t>
      </w:r>
      <w:r w:rsidR="006201EE" w:rsidRPr="006201EE">
        <w:t>;</w:t>
      </w:r>
    </w:p>
    <w:p w:rsidR="006201EE" w:rsidRDefault="00591C04" w:rsidP="00B27CA9">
      <w:pPr>
        <w:pStyle w:val="MAIN"/>
        <w:numPr>
          <w:ilvl w:val="1"/>
          <w:numId w:val="15"/>
        </w:numPr>
      </w:pPr>
      <w:r>
        <w:t>у</w:t>
      </w:r>
      <w:r w:rsidR="00B64DE5">
        <w:t xml:space="preserve">ниверсальные </w:t>
      </w:r>
      <w:r w:rsidR="00950157">
        <w:t>−</w:t>
      </w:r>
      <w:r w:rsidR="00B64DE5">
        <w:t xml:space="preserve"> полная поддержка режимов работы COM-порта (возможна поддержка RS-422/</w:t>
      </w:r>
      <w:r w:rsidR="00950157">
        <w:t>485). С</w:t>
      </w:r>
      <w:r w:rsidR="00B64DE5">
        <w:t>тоимость от 100$ до 200$</w:t>
      </w:r>
      <w:r w:rsidR="00950157">
        <w:t>.</w:t>
      </w:r>
    </w:p>
    <w:p w:rsidR="00950157" w:rsidRDefault="00950157" w:rsidP="00B27CA9">
      <w:pPr>
        <w:pStyle w:val="MAIN"/>
        <w:numPr>
          <w:ilvl w:val="0"/>
          <w:numId w:val="15"/>
        </w:numPr>
      </w:pPr>
      <w:r>
        <w:t>М</w:t>
      </w:r>
      <w:r w:rsidR="00B64DE5">
        <w:t>ногопортовые</w:t>
      </w:r>
      <w:r w:rsidR="006201EE">
        <w:rPr>
          <w:lang w:val="en-US"/>
        </w:rPr>
        <w:t>.</w:t>
      </w:r>
    </w:p>
    <w:p w:rsidR="00950157" w:rsidRDefault="00950157" w:rsidP="00B27CA9">
      <w:pPr>
        <w:pStyle w:val="MAIN"/>
        <w:numPr>
          <w:ilvl w:val="1"/>
          <w:numId w:val="15"/>
        </w:numPr>
      </w:pPr>
      <w:r>
        <w:t>У</w:t>
      </w:r>
      <w:r w:rsidR="00B64DE5">
        <w:t xml:space="preserve">ниверсальные </w:t>
      </w:r>
      <w:r>
        <w:t>−</w:t>
      </w:r>
      <w:r w:rsidR="00B64DE5">
        <w:t xml:space="preserve"> полная поддержка режимов работы COM-порта (возможна поддержка RS-422/485), наличие корпуса, обычно до 4 COM-портов</w:t>
      </w:r>
      <w:r w:rsidR="00E76A5B">
        <w:t>.</w:t>
      </w:r>
      <w:r w:rsidR="00B64DE5">
        <w:t xml:space="preserve"> </w:t>
      </w:r>
      <w:r w:rsidR="00E76A5B">
        <w:t>С</w:t>
      </w:r>
      <w:r w:rsidR="00B64DE5">
        <w:t>тоимость от 225$ до 400$</w:t>
      </w:r>
      <w:r w:rsidR="00CE0F66">
        <w:rPr>
          <w:lang w:val="en-US"/>
        </w:rPr>
        <w:t>;</w:t>
      </w:r>
    </w:p>
    <w:p w:rsidR="00B64DE5" w:rsidRDefault="00950157" w:rsidP="00B27CA9">
      <w:pPr>
        <w:pStyle w:val="MAIN"/>
        <w:numPr>
          <w:ilvl w:val="1"/>
          <w:numId w:val="15"/>
        </w:numPr>
      </w:pPr>
      <w:r>
        <w:t>П</w:t>
      </w:r>
      <w:r w:rsidR="00B64DE5">
        <w:t xml:space="preserve">ромышленные </w:t>
      </w:r>
      <w:r>
        <w:t>−</w:t>
      </w:r>
      <w:r w:rsidR="00B64DE5">
        <w:t xml:space="preserve"> устройства с полной поддержкой режимов работы COM-порта, форм-фактор для установки в серверные стойки, высокая стоимость (&gt;1000$)</w:t>
      </w:r>
      <w:r w:rsidR="00012D23">
        <w:t>.</w:t>
      </w:r>
    </w:p>
    <w:p w:rsidR="009E486C" w:rsidRDefault="00B64DE5" w:rsidP="005707B6">
      <w:pPr>
        <w:pStyle w:val="MAIN"/>
        <w:ind w:firstLine="709"/>
      </w:pPr>
      <w:r>
        <w:lastRenderedPageBreak/>
        <w:t xml:space="preserve">Для </w:t>
      </w:r>
      <w:r w:rsidR="008C51F3">
        <w:t>интеграции</w:t>
      </w:r>
      <w:r>
        <w:t xml:space="preserve"> в СКУД подходят устройства из категории однопортовые-универсальные.</w:t>
      </w:r>
      <w:r w:rsidR="003E4300">
        <w:t xml:space="preserve"> </w:t>
      </w:r>
      <w:r>
        <w:t xml:space="preserve">Было выбрано устройство из этой категории – </w:t>
      </w:r>
      <w:r w:rsidRPr="009E486C">
        <w:rPr>
          <w:b/>
        </w:rPr>
        <w:t xml:space="preserve">MOXA </w:t>
      </w:r>
      <w:r w:rsidR="004E3576" w:rsidRPr="009E486C">
        <w:rPr>
          <w:b/>
        </w:rPr>
        <w:t>NPort</w:t>
      </w:r>
      <w:r w:rsidRPr="009E486C">
        <w:rPr>
          <w:b/>
        </w:rPr>
        <w:t xml:space="preserve"> 5150</w:t>
      </w:r>
      <w:r>
        <w:t>.</w:t>
      </w:r>
      <w:bookmarkStart w:id="44" w:name="h.7pcophe2ul26" w:colFirst="0" w:colLast="0"/>
      <w:bookmarkEnd w:id="44"/>
    </w:p>
    <w:p w:rsidR="00560C94" w:rsidRPr="00012D23" w:rsidRDefault="00560C94" w:rsidP="005707B6">
      <w:pPr>
        <w:pStyle w:val="MAIN"/>
        <w:ind w:firstLine="709"/>
      </w:pPr>
    </w:p>
    <w:p w:rsidR="00B64DE5" w:rsidRDefault="00B64DE5" w:rsidP="00271A8B">
      <w:pPr>
        <w:pStyle w:val="2"/>
        <w:numPr>
          <w:ilvl w:val="1"/>
          <w:numId w:val="8"/>
        </w:numPr>
      </w:pPr>
      <w:bookmarkStart w:id="45" w:name="_Toc358048556"/>
      <w:r>
        <w:t>Тестирование NPort 5150</w:t>
      </w:r>
      <w:bookmarkEnd w:id="45"/>
    </w:p>
    <w:p w:rsidR="00E17B29" w:rsidRDefault="00B64DE5" w:rsidP="00E17B29">
      <w:pPr>
        <w:pStyle w:val="MAIN"/>
        <w:ind w:firstLine="709"/>
      </w:pPr>
      <w:r>
        <w:t>Устройство представляет собой 1-портовый асинхронный преобразователь из RS-232/422/485 в Ethernet. Поддержка протоколов(ICMP, IP, TCP, UDP, DHCP, BootP, Telnet, DNS, SNMP, HTTP, SMTP, NTP).</w:t>
      </w:r>
      <w:r w:rsidR="00E17B29" w:rsidRPr="00E17B29">
        <w:t xml:space="preserve"> </w:t>
      </w:r>
      <w:r w:rsidR="00E17B29">
        <w:t>Его возможности:</w:t>
      </w:r>
    </w:p>
    <w:p w:rsidR="00B64DE5" w:rsidRDefault="00E17B29" w:rsidP="00B27CA9">
      <w:pPr>
        <w:pStyle w:val="MAIN"/>
        <w:numPr>
          <w:ilvl w:val="0"/>
          <w:numId w:val="16"/>
        </w:numPr>
      </w:pPr>
      <w:r>
        <w:t>настройка устройства</w:t>
      </w:r>
      <w:r w:rsidR="00B64DE5">
        <w:t xml:space="preserve"> через Telnet, We</w:t>
      </w:r>
      <w:r>
        <w:t>b-интерфейс или через программу</w:t>
      </w:r>
      <w:r w:rsidRPr="00E17B29">
        <w:t>;</w:t>
      </w:r>
    </w:p>
    <w:p w:rsidR="00B64DE5" w:rsidRDefault="00E17B29" w:rsidP="00B27CA9">
      <w:pPr>
        <w:pStyle w:val="MAIN"/>
        <w:numPr>
          <w:ilvl w:val="0"/>
          <w:numId w:val="16"/>
        </w:numPr>
      </w:pPr>
      <w:r>
        <w:t>передача данных</w:t>
      </w:r>
      <w:r w:rsidR="00B64DE5">
        <w:t xml:space="preserve"> на нескольк</w:t>
      </w:r>
      <w:r>
        <w:t>о устройств (до 4х) одновременно</w:t>
      </w:r>
      <w:r w:rsidRPr="00E17B29">
        <w:t>;</w:t>
      </w:r>
    </w:p>
    <w:p w:rsidR="00B64DE5" w:rsidRDefault="00E17B29" w:rsidP="00B27CA9">
      <w:pPr>
        <w:pStyle w:val="MAIN"/>
        <w:numPr>
          <w:ilvl w:val="0"/>
          <w:numId w:val="16"/>
        </w:numPr>
      </w:pPr>
      <w:r>
        <w:t>встроенная поддержка 9-го бита (чет</w:t>
      </w:r>
      <w:r w:rsidR="00B64DE5">
        <w:t xml:space="preserve">, </w:t>
      </w:r>
      <w:r>
        <w:t>нечет, 0 или 1)</w:t>
      </w:r>
      <w:r w:rsidRPr="00E17B29">
        <w:t>;</w:t>
      </w:r>
    </w:p>
    <w:p w:rsidR="00B64DE5" w:rsidRDefault="00B64DE5" w:rsidP="00B27CA9">
      <w:pPr>
        <w:pStyle w:val="MAIN"/>
        <w:numPr>
          <w:ilvl w:val="0"/>
          <w:numId w:val="16"/>
        </w:numPr>
      </w:pPr>
      <w:r>
        <w:t>Аппаратный метод управления и с</w:t>
      </w:r>
      <w:r w:rsidR="00E17B29">
        <w:t>инхронный режим передачи данных</w:t>
      </w:r>
      <w:r w:rsidR="00E17B29" w:rsidRPr="00E17B29">
        <w:t>;</w:t>
      </w:r>
    </w:p>
    <w:p w:rsidR="00E17B29" w:rsidRPr="00E17B29" w:rsidRDefault="00B64DE5" w:rsidP="00B27CA9">
      <w:pPr>
        <w:pStyle w:val="MAIN"/>
        <w:numPr>
          <w:ilvl w:val="0"/>
          <w:numId w:val="16"/>
        </w:numPr>
      </w:pPr>
      <w:r>
        <w:t>Виртуальный Com-порт</w:t>
      </w:r>
      <w:r w:rsidR="00E17B29">
        <w:rPr>
          <w:lang w:val="en-US"/>
        </w:rPr>
        <w:t>;</w:t>
      </w:r>
    </w:p>
    <w:p w:rsidR="00E17B29" w:rsidRPr="00E17B29" w:rsidRDefault="00B64DE5" w:rsidP="00B27CA9">
      <w:pPr>
        <w:pStyle w:val="MAIN"/>
        <w:numPr>
          <w:ilvl w:val="0"/>
          <w:numId w:val="16"/>
        </w:numPr>
      </w:pPr>
      <w:r>
        <w:t>TCP/UPD-server</w:t>
      </w:r>
      <w:r w:rsidR="00E17B29">
        <w:rPr>
          <w:lang w:val="en-US"/>
        </w:rPr>
        <w:t>;</w:t>
      </w:r>
    </w:p>
    <w:p w:rsidR="00B64DE5" w:rsidRDefault="00B64DE5" w:rsidP="00B27CA9">
      <w:pPr>
        <w:pStyle w:val="MAIN"/>
        <w:numPr>
          <w:ilvl w:val="0"/>
          <w:numId w:val="16"/>
        </w:numPr>
      </w:pPr>
      <w:r>
        <w:t>TCP/UDP-client</w:t>
      </w:r>
      <w:r w:rsidR="00E17B29">
        <w:rPr>
          <w:lang w:val="en-US"/>
        </w:rPr>
        <w:t>.</w:t>
      </w:r>
    </w:p>
    <w:p w:rsidR="00B64DE5" w:rsidRDefault="00B64DE5" w:rsidP="00E17B29">
      <w:pPr>
        <w:pStyle w:val="MAIN"/>
        <w:ind w:firstLine="709"/>
      </w:pPr>
      <w:r>
        <w:t>Было произведено тестирование устройства и попытка внедрения в СКУД. В ходе тестирования обнаружилось:</w:t>
      </w:r>
    </w:p>
    <w:p w:rsidR="00B64DE5" w:rsidRDefault="00B64DE5" w:rsidP="00B27CA9">
      <w:pPr>
        <w:pStyle w:val="MAIN"/>
        <w:numPr>
          <w:ilvl w:val="0"/>
          <w:numId w:val="17"/>
        </w:numPr>
      </w:pPr>
      <w:r>
        <w:t>устройство не поддерживает необходимый протокол обмена, т.е. нет возможности динамического управления 9 битом</w:t>
      </w:r>
      <w:r w:rsidR="00E17B29" w:rsidRPr="00E17B29">
        <w:t>;</w:t>
      </w:r>
    </w:p>
    <w:p w:rsidR="00B64DE5" w:rsidRDefault="00B64DE5" w:rsidP="00B27CA9">
      <w:pPr>
        <w:pStyle w:val="MAIN"/>
        <w:numPr>
          <w:ilvl w:val="0"/>
          <w:numId w:val="17"/>
        </w:numPr>
      </w:pPr>
      <w:r>
        <w:t>устройство не отображает COM-порт в диспетчере устройств, что не позволяет создать локальный канал обмена по COM-порту</w:t>
      </w:r>
      <w:r w:rsidR="00E17B29" w:rsidRPr="00E17B29">
        <w:t>;</w:t>
      </w:r>
    </w:p>
    <w:p w:rsidR="00B64DE5" w:rsidRDefault="00B64DE5" w:rsidP="00B27CA9">
      <w:pPr>
        <w:pStyle w:val="MAIN"/>
        <w:numPr>
          <w:ilvl w:val="0"/>
          <w:numId w:val="17"/>
        </w:numPr>
      </w:pPr>
      <w:r>
        <w:t>в программ</w:t>
      </w:r>
      <w:r w:rsidR="00E17B29">
        <w:t>ное</w:t>
      </w:r>
      <w:r>
        <w:t xml:space="preserve"> обеспечение устройства входит библиотека для управления работы COM-порта, т.е. имеется возможность переработать </w:t>
      </w:r>
      <w:r w:rsidR="00B239D4">
        <w:t>программное обеспечение</w:t>
      </w:r>
      <w:r>
        <w:t xml:space="preserve"> TMSYS для работы с этим устройством</w:t>
      </w:r>
      <w:r w:rsidR="00E17B29">
        <w:t>.</w:t>
      </w:r>
    </w:p>
    <w:p w:rsidR="00B64DE5" w:rsidRDefault="00BB7EF3" w:rsidP="00BB7EF3">
      <w:pPr>
        <w:pStyle w:val="MAIN"/>
        <w:ind w:firstLine="709"/>
      </w:pPr>
      <w:r>
        <w:t>Принимается решение</w:t>
      </w:r>
      <w:r w:rsidR="00B64DE5">
        <w:t xml:space="preserve"> о создании собственного ус</w:t>
      </w:r>
      <w:r>
        <w:t>тройства-преобразователя serial</w:t>
      </w:r>
      <w:r>
        <w:rPr>
          <w:lang w:val="en-US"/>
        </w:rPr>
        <w:t>to</w:t>
      </w:r>
      <w:r w:rsidR="00B64DE5">
        <w:t>ethernet, исходя из следующего:</w:t>
      </w:r>
    </w:p>
    <w:p w:rsidR="00B64DE5" w:rsidRDefault="00B914CC" w:rsidP="00B27CA9">
      <w:pPr>
        <w:pStyle w:val="MAIN"/>
        <w:numPr>
          <w:ilvl w:val="0"/>
          <w:numId w:val="18"/>
        </w:numPr>
      </w:pPr>
      <w:r>
        <w:lastRenderedPageBreak/>
        <w:t xml:space="preserve">для использования </w:t>
      </w:r>
      <w:r>
        <w:rPr>
          <w:lang w:val="en-US"/>
        </w:rPr>
        <w:t>NPort</w:t>
      </w:r>
      <w:r w:rsidRPr="00B914CC">
        <w:t xml:space="preserve"> 5150 </w:t>
      </w:r>
      <w:r w:rsidR="00B64DE5">
        <w:t>необходимо переработ</w:t>
      </w:r>
      <w:r>
        <w:t>ать</w:t>
      </w:r>
      <w:r w:rsidR="00B64DE5">
        <w:t xml:space="preserve"> отлаженно</w:t>
      </w:r>
      <w:r>
        <w:t>е</w:t>
      </w:r>
      <w:r w:rsidR="00B64DE5">
        <w:t xml:space="preserve"> </w:t>
      </w:r>
      <w:r w:rsidR="001D3B91">
        <w:t>программное обеспечение</w:t>
      </w:r>
      <w:r w:rsidR="00B64DE5">
        <w:t xml:space="preserve"> TMSYS</w:t>
      </w:r>
      <w:r w:rsidR="009906C1" w:rsidRPr="009906C1">
        <w:t>;</w:t>
      </w:r>
    </w:p>
    <w:p w:rsidR="00B64DE5" w:rsidRDefault="00B64DE5" w:rsidP="00B27CA9">
      <w:pPr>
        <w:pStyle w:val="MAIN"/>
        <w:numPr>
          <w:ilvl w:val="0"/>
          <w:numId w:val="18"/>
        </w:numPr>
      </w:pPr>
      <w:r>
        <w:t>риск в долгосрочной перспективе: смена прошивки и библиотеки устройства, прекращения выпуска устройства производителем</w:t>
      </w:r>
      <w:r w:rsidR="009906C1" w:rsidRPr="009906C1">
        <w:t>;</w:t>
      </w:r>
    </w:p>
    <w:p w:rsidR="009906C1" w:rsidRDefault="00B64DE5" w:rsidP="00B27CA9">
      <w:pPr>
        <w:pStyle w:val="MAIN"/>
        <w:numPr>
          <w:ilvl w:val="0"/>
          <w:numId w:val="18"/>
        </w:numPr>
      </w:pPr>
      <w:r>
        <w:t xml:space="preserve">экономические причины: поставщик СКУД не имеет </w:t>
      </w:r>
      <w:r w:rsidR="009906C1">
        <w:t>прибыли с устройства при покупке</w:t>
      </w:r>
      <w:r>
        <w:t xml:space="preserve"> у другого производителя, но затрачивает средства на разработку </w:t>
      </w:r>
      <w:r w:rsidR="00070C40">
        <w:t>программного обеспечения</w:t>
      </w:r>
      <w:r w:rsidR="009906C1">
        <w:t>.</w:t>
      </w:r>
      <w:bookmarkStart w:id="46" w:name="h.77rvp7vjbrdz" w:colFirst="0" w:colLast="0"/>
      <w:bookmarkEnd w:id="46"/>
    </w:p>
    <w:p w:rsidR="00EA65C8" w:rsidRDefault="00EA65C8" w:rsidP="00EA65C8">
      <w:pPr>
        <w:pStyle w:val="MAIN"/>
        <w:ind w:firstLine="709"/>
      </w:pPr>
      <w:r>
        <w:t>Поэтому разработка специализированного преобразователя интерфейсов является актуальной задачей. Это позволит исключить необходимость переработки программного обеспечения системы.</w:t>
      </w:r>
    </w:p>
    <w:p w:rsidR="009906C1" w:rsidRDefault="009906C1" w:rsidP="009906C1">
      <w:pPr>
        <w:pStyle w:val="MAIN"/>
      </w:pPr>
    </w:p>
    <w:p w:rsidR="00B64DE5" w:rsidRDefault="00B64DE5" w:rsidP="00271A8B">
      <w:pPr>
        <w:pStyle w:val="2"/>
        <w:numPr>
          <w:ilvl w:val="1"/>
          <w:numId w:val="8"/>
        </w:numPr>
      </w:pPr>
      <w:bookmarkStart w:id="47" w:name="_Toc358048557"/>
      <w:r>
        <w:t>Требования к устройству-преобразователю</w:t>
      </w:r>
      <w:bookmarkEnd w:id="47"/>
    </w:p>
    <w:p w:rsidR="00F614D7" w:rsidRDefault="009906C1" w:rsidP="00F614D7">
      <w:pPr>
        <w:pStyle w:val="MAIN"/>
        <w:ind w:firstLine="709"/>
      </w:pPr>
      <w:r>
        <w:t xml:space="preserve">Сформирован следующий список требований: </w:t>
      </w:r>
    </w:p>
    <w:p w:rsidR="004B5B36" w:rsidRPr="004B5B36" w:rsidRDefault="00B64DE5" w:rsidP="00B27CA9">
      <w:pPr>
        <w:pStyle w:val="MAIN"/>
        <w:numPr>
          <w:ilvl w:val="0"/>
          <w:numId w:val="19"/>
        </w:numPr>
      </w:pPr>
      <w:r>
        <w:t>п</w:t>
      </w:r>
      <w:r w:rsidR="006A02C6">
        <w:t xml:space="preserve">оддержка протоколов </w:t>
      </w:r>
      <w:r w:rsidR="006A02C6">
        <w:rPr>
          <w:lang w:val="en-US"/>
        </w:rPr>
        <w:t>ARP</w:t>
      </w:r>
      <w:r w:rsidR="006A02C6" w:rsidRPr="006A02C6">
        <w:t xml:space="preserve">, </w:t>
      </w:r>
      <w:r w:rsidR="006A02C6">
        <w:rPr>
          <w:lang w:val="en-US"/>
        </w:rPr>
        <w:t>IP</w:t>
      </w:r>
      <w:r w:rsidR="006A02C6" w:rsidRPr="006A02C6">
        <w:t xml:space="preserve">, </w:t>
      </w:r>
      <w:r w:rsidR="006A02C6">
        <w:rPr>
          <w:lang w:val="en-US"/>
        </w:rPr>
        <w:t>ICMP</w:t>
      </w:r>
      <w:r w:rsidR="006A02C6" w:rsidRPr="006A02C6">
        <w:t xml:space="preserve">, </w:t>
      </w:r>
      <w:r w:rsidR="006A02C6">
        <w:rPr>
          <w:lang w:val="en-US"/>
        </w:rPr>
        <w:t>TCP</w:t>
      </w:r>
      <w:r w:rsidR="006A02C6" w:rsidRPr="006A02C6">
        <w:t>;</w:t>
      </w:r>
    </w:p>
    <w:p w:rsidR="006A02C6" w:rsidRPr="006A02C6" w:rsidRDefault="006A02C6" w:rsidP="00B27CA9">
      <w:pPr>
        <w:pStyle w:val="MAIN"/>
        <w:numPr>
          <w:ilvl w:val="0"/>
          <w:numId w:val="19"/>
        </w:numPr>
      </w:pPr>
      <w:r>
        <w:t>поддержка протокола обмена данными с сетевой версией TMSYS</w:t>
      </w:r>
      <w:r w:rsidRPr="006A02C6">
        <w:t>;</w:t>
      </w:r>
    </w:p>
    <w:p w:rsidR="006A02C6" w:rsidRPr="006A02C6" w:rsidRDefault="00B64DE5" w:rsidP="00B27CA9">
      <w:pPr>
        <w:pStyle w:val="MAIN"/>
        <w:numPr>
          <w:ilvl w:val="0"/>
          <w:numId w:val="19"/>
        </w:numPr>
      </w:pPr>
      <w:r>
        <w:t>тестирование линии связи: определение допустимой скорости обмена в линии, проверка доступности устройств</w:t>
      </w:r>
      <w:r w:rsidR="006A02C6" w:rsidRPr="006A02C6">
        <w:t>;</w:t>
      </w:r>
    </w:p>
    <w:p w:rsidR="00305FC5" w:rsidRPr="00305FC5" w:rsidRDefault="00B64DE5" w:rsidP="00B27CA9">
      <w:pPr>
        <w:pStyle w:val="MAIN"/>
        <w:numPr>
          <w:ilvl w:val="0"/>
          <w:numId w:val="19"/>
        </w:numPr>
      </w:pPr>
      <w:r>
        <w:t>программное обеспечение для настройки и тестирования устройства</w:t>
      </w:r>
      <w:bookmarkStart w:id="48" w:name="h.brjfmdhifuqy" w:colFirst="0" w:colLast="0"/>
      <w:bookmarkEnd w:id="48"/>
      <w:r w:rsidR="00305FC5" w:rsidRPr="00305FC5">
        <w:t>;</w:t>
      </w:r>
    </w:p>
    <w:p w:rsidR="004B5B36" w:rsidRPr="004B5B36" w:rsidRDefault="00305FC5" w:rsidP="00B27CA9">
      <w:pPr>
        <w:pStyle w:val="MAIN"/>
        <w:numPr>
          <w:ilvl w:val="0"/>
          <w:numId w:val="19"/>
        </w:numPr>
      </w:pPr>
      <w:r>
        <w:t>интерфейсы:</w:t>
      </w:r>
      <w:r>
        <w:rPr>
          <w:lang w:val="en-US"/>
        </w:rPr>
        <w:t xml:space="preserve"> </w:t>
      </w:r>
      <w:r>
        <w:t>ethernet</w:t>
      </w:r>
      <w:r w:rsidR="00B64DE5">
        <w:t>, RS 232</w:t>
      </w:r>
      <w:r>
        <w:rPr>
          <w:lang w:val="en-US"/>
        </w:rPr>
        <w:t>;</w:t>
      </w:r>
    </w:p>
    <w:p w:rsidR="00305FC5" w:rsidRPr="00305FC5" w:rsidRDefault="00305FC5" w:rsidP="00B27CA9">
      <w:pPr>
        <w:pStyle w:val="MAIN"/>
        <w:numPr>
          <w:ilvl w:val="0"/>
          <w:numId w:val="19"/>
        </w:numPr>
      </w:pPr>
      <w:r>
        <w:t>настройка сетевых параметров через COM-порт</w:t>
      </w:r>
      <w:r w:rsidRPr="00305FC5">
        <w:t>;</w:t>
      </w:r>
    </w:p>
    <w:p w:rsidR="00305FC5" w:rsidRDefault="00B64DE5" w:rsidP="00B27CA9">
      <w:pPr>
        <w:pStyle w:val="MAIN"/>
        <w:numPr>
          <w:ilvl w:val="0"/>
          <w:numId w:val="19"/>
        </w:numPr>
      </w:pPr>
      <w:r>
        <w:t>программируемый статический IP адрес, MAC адрес</w:t>
      </w:r>
      <w:r w:rsidR="00305FC5" w:rsidRPr="00305FC5">
        <w:t>;</w:t>
      </w:r>
    </w:p>
    <w:p w:rsidR="00305FC5" w:rsidRPr="00305FC5" w:rsidRDefault="00305FC5" w:rsidP="00B27CA9">
      <w:pPr>
        <w:pStyle w:val="MAIN"/>
        <w:numPr>
          <w:ilvl w:val="0"/>
          <w:numId w:val="19"/>
        </w:numPr>
      </w:pPr>
      <w:r>
        <w:t>оперативная настройка</w:t>
      </w:r>
      <w:r w:rsidR="00B64DE5">
        <w:t xml:space="preserve"> скорости COM-порта и формата передачи данных</w:t>
      </w:r>
      <w:r>
        <w:t>:</w:t>
      </w:r>
      <w:r w:rsidR="00B64DE5">
        <w:t xml:space="preserve"> 8, 9 бит</w:t>
      </w:r>
      <w:r w:rsidRPr="00305FC5">
        <w:t>;</w:t>
      </w:r>
    </w:p>
    <w:p w:rsidR="00305FC5" w:rsidRPr="00305FC5" w:rsidRDefault="00305FC5" w:rsidP="00B27CA9">
      <w:pPr>
        <w:pStyle w:val="MAIN"/>
        <w:numPr>
          <w:ilvl w:val="0"/>
          <w:numId w:val="19"/>
        </w:numPr>
      </w:pPr>
      <w:r>
        <w:t>п</w:t>
      </w:r>
      <w:r w:rsidR="00B64DE5">
        <w:t>рием и отправка блока данных из COM-порта, размером от 1 до 256 байт</w:t>
      </w:r>
      <w:r w:rsidRPr="00305FC5">
        <w:t>;</w:t>
      </w:r>
    </w:p>
    <w:p w:rsidR="00230C18" w:rsidRPr="00C83FAD" w:rsidRDefault="00305FC5" w:rsidP="00B27CA9">
      <w:pPr>
        <w:pStyle w:val="MAIN"/>
        <w:numPr>
          <w:ilvl w:val="0"/>
          <w:numId w:val="19"/>
        </w:numPr>
      </w:pPr>
      <w:r>
        <w:t xml:space="preserve">питание </w:t>
      </w:r>
      <w:r w:rsidRPr="00305FC5">
        <w:t xml:space="preserve">− </w:t>
      </w:r>
      <w:r w:rsidR="00A1118E">
        <w:t>внешний сетевой адаптер</w:t>
      </w:r>
      <w:r w:rsidR="00A1118E" w:rsidRPr="00A1118E">
        <w:t>,</w:t>
      </w:r>
      <w:r w:rsidR="00A1118E">
        <w:t xml:space="preserve"> т</w:t>
      </w:r>
      <w:r w:rsidR="00B64DE5">
        <w:t>ок потреблени</w:t>
      </w:r>
      <w:r>
        <w:t>я</w:t>
      </w:r>
      <w:r w:rsidR="00A1118E">
        <w:t xml:space="preserve"> не более 1А</w:t>
      </w:r>
      <w:r w:rsidR="00A1118E" w:rsidRPr="00A1118E">
        <w:t>,</w:t>
      </w:r>
      <w:r w:rsidR="00A1118E">
        <w:t xml:space="preserve"> н</w:t>
      </w:r>
      <w:r w:rsidR="00B64DE5">
        <w:t>апряжение 5В</w:t>
      </w:r>
      <w:r>
        <w:t>.</w:t>
      </w:r>
    </w:p>
    <w:p w:rsidR="00C83FAD" w:rsidRPr="00CF5EB5" w:rsidRDefault="00C83FAD" w:rsidP="00C83FAD">
      <w:pPr>
        <w:pStyle w:val="MAIN"/>
        <w:ind w:left="1069"/>
      </w:pPr>
    </w:p>
    <w:p w:rsidR="00C83FAD" w:rsidRPr="00CF5EB5" w:rsidRDefault="00C83FAD" w:rsidP="00C83FAD">
      <w:pPr>
        <w:pStyle w:val="MAIN"/>
        <w:ind w:left="1069"/>
      </w:pPr>
    </w:p>
    <w:p w:rsidR="00C83FAD" w:rsidRDefault="00C83FAD" w:rsidP="00271A8B">
      <w:pPr>
        <w:pStyle w:val="1"/>
        <w:numPr>
          <w:ilvl w:val="0"/>
          <w:numId w:val="8"/>
        </w:numPr>
      </w:pPr>
      <w:bookmarkStart w:id="49" w:name="_Toc358048558"/>
      <w:r>
        <w:lastRenderedPageBreak/>
        <w:t xml:space="preserve">Разработка </w:t>
      </w:r>
      <w:r w:rsidR="00E954C8">
        <w:t>аппаратной части</w:t>
      </w:r>
      <w:bookmarkEnd w:id="49"/>
      <w:r>
        <w:t xml:space="preserve"> </w:t>
      </w:r>
    </w:p>
    <w:p w:rsidR="00C83FAD" w:rsidRDefault="00C83FAD" w:rsidP="00C83FAD">
      <w:pPr>
        <w:pStyle w:val="MAIN"/>
      </w:pPr>
    </w:p>
    <w:p w:rsidR="00C83FAD" w:rsidRDefault="00751BE4" w:rsidP="00271A8B">
      <w:pPr>
        <w:pStyle w:val="2"/>
        <w:numPr>
          <w:ilvl w:val="1"/>
          <w:numId w:val="8"/>
        </w:numPr>
        <w:rPr>
          <w:lang w:val="en-US"/>
        </w:rPr>
      </w:pPr>
      <w:bookmarkStart w:id="50" w:name="_Toc358048559"/>
      <w:r>
        <w:t>Выбор элементной базы</w:t>
      </w:r>
      <w:bookmarkEnd w:id="50"/>
    </w:p>
    <w:p w:rsidR="001D4CD0" w:rsidRDefault="00751BE4" w:rsidP="001D4CD0">
      <w:pPr>
        <w:pStyle w:val="MAIN"/>
        <w:ind w:firstLine="709"/>
      </w:pPr>
      <w:r>
        <w:t xml:space="preserve">Для реализации модуля-преобразователя </w:t>
      </w:r>
      <w:r>
        <w:rPr>
          <w:lang w:val="en-US"/>
        </w:rPr>
        <w:t>Ethernet</w:t>
      </w:r>
      <w:r w:rsidRPr="00751BE4">
        <w:t>-</w:t>
      </w:r>
      <w:r>
        <w:rPr>
          <w:lang w:val="en-US"/>
        </w:rPr>
        <w:t>RS</w:t>
      </w:r>
      <w:r w:rsidRPr="00751BE4">
        <w:t xml:space="preserve">232 </w:t>
      </w:r>
      <w:r>
        <w:t>на базе микроконтроллера</w:t>
      </w:r>
      <w:r w:rsidR="00693AA7">
        <w:t xml:space="preserve"> (МК)</w:t>
      </w:r>
      <w:r>
        <w:t xml:space="preserve"> были выбраны следующие элементы:</w:t>
      </w:r>
    </w:p>
    <w:p w:rsidR="00693AA7" w:rsidRPr="00C02507" w:rsidRDefault="00C02507" w:rsidP="00B27CA9">
      <w:pPr>
        <w:pStyle w:val="MAIN"/>
        <w:numPr>
          <w:ilvl w:val="0"/>
          <w:numId w:val="20"/>
        </w:numPr>
      </w:pPr>
      <w:r>
        <w:rPr>
          <w:lang w:val="en-US"/>
        </w:rPr>
        <w:t>MAX</w:t>
      </w:r>
      <w:r w:rsidRPr="00C02507">
        <w:t xml:space="preserve">232 − </w:t>
      </w:r>
      <w:r w:rsidR="00693AA7">
        <w:t xml:space="preserve">для обеспечения логической и электрической совместимости между </w:t>
      </w:r>
      <w:r w:rsidR="00693AA7">
        <w:rPr>
          <w:lang w:val="en-US"/>
        </w:rPr>
        <w:t>RS</w:t>
      </w:r>
      <w:r w:rsidR="00693AA7" w:rsidRPr="00693AA7">
        <w:t xml:space="preserve">232 </w:t>
      </w:r>
      <w:r w:rsidR="00693AA7">
        <w:t>и МК</w:t>
      </w:r>
      <w:r w:rsidRPr="00C02507">
        <w:t>;</w:t>
      </w:r>
    </w:p>
    <w:p w:rsidR="007D7299" w:rsidRPr="007D7299" w:rsidRDefault="00E441C4" w:rsidP="00B27CA9">
      <w:pPr>
        <w:pStyle w:val="MAIN"/>
        <w:numPr>
          <w:ilvl w:val="0"/>
          <w:numId w:val="20"/>
        </w:numPr>
      </w:pPr>
      <w:r w:rsidRPr="00E441C4">
        <w:t>74</w:t>
      </w:r>
      <w:r>
        <w:rPr>
          <w:lang w:val="en-US"/>
        </w:rPr>
        <w:t>HCT</w:t>
      </w:r>
      <w:r w:rsidRPr="00E441C4">
        <w:t>245</w:t>
      </w:r>
      <w:r w:rsidR="007D7299" w:rsidRPr="007D7299">
        <w:t xml:space="preserve"> −</w:t>
      </w:r>
      <w:r w:rsidRPr="00E441C4">
        <w:t xml:space="preserve"> </w:t>
      </w:r>
      <w:r w:rsidR="007D7299">
        <w:t>преобразователь логических уровней</w:t>
      </w:r>
      <w:r w:rsidR="007D7299" w:rsidRPr="007D7299">
        <w:t xml:space="preserve">, </w:t>
      </w:r>
      <w:r w:rsidR="007D7299">
        <w:t>обеспечивает электрическую совместимость</w:t>
      </w:r>
      <w:r>
        <w:t xml:space="preserve"> </w:t>
      </w:r>
      <w:r>
        <w:rPr>
          <w:lang w:val="en-US"/>
        </w:rPr>
        <w:t>enc</w:t>
      </w:r>
      <w:r w:rsidRPr="00E441C4">
        <w:t>28</w:t>
      </w:r>
      <w:r>
        <w:rPr>
          <w:lang w:val="en-US"/>
        </w:rPr>
        <w:t>j</w:t>
      </w:r>
      <w:r w:rsidRPr="00E441C4">
        <w:t>60</w:t>
      </w:r>
      <w:r w:rsidR="007D7299">
        <w:t xml:space="preserve"> и МК</w:t>
      </w:r>
      <w:r w:rsidR="007D7299" w:rsidRPr="007D7299">
        <w:t>;</w:t>
      </w:r>
    </w:p>
    <w:p w:rsidR="00C02507" w:rsidRDefault="00BF4C98" w:rsidP="00B27CA9">
      <w:pPr>
        <w:pStyle w:val="MAIN"/>
        <w:numPr>
          <w:ilvl w:val="0"/>
          <w:numId w:val="20"/>
        </w:numPr>
      </w:pPr>
      <w:r>
        <w:rPr>
          <w:lang w:val="en-US"/>
        </w:rPr>
        <w:t>e</w:t>
      </w:r>
      <w:r w:rsidR="007D7299">
        <w:rPr>
          <w:lang w:val="en-US"/>
        </w:rPr>
        <w:t>nc</w:t>
      </w:r>
      <w:r w:rsidR="007D7299" w:rsidRPr="00875210">
        <w:t>28</w:t>
      </w:r>
      <w:r w:rsidR="007D7299">
        <w:rPr>
          <w:lang w:val="en-US"/>
        </w:rPr>
        <w:t>j</w:t>
      </w:r>
      <w:r w:rsidR="007D7299" w:rsidRPr="00875210">
        <w:t>60</w:t>
      </w:r>
      <w:r w:rsidR="00E441C4" w:rsidRPr="00E441C4">
        <w:t xml:space="preserve"> </w:t>
      </w:r>
      <w:r w:rsidR="00E441C4">
        <w:t xml:space="preserve">– </w:t>
      </w:r>
      <w:r w:rsidR="007D7299">
        <w:t>сетевой контроллер</w:t>
      </w:r>
      <w:r w:rsidR="00F6268E" w:rsidRPr="00F6268E">
        <w:t>;</w:t>
      </w:r>
    </w:p>
    <w:p w:rsidR="00F6268E" w:rsidRPr="00F6268E" w:rsidRDefault="005E2F8E" w:rsidP="00B27CA9">
      <w:pPr>
        <w:pStyle w:val="MAIN"/>
        <w:numPr>
          <w:ilvl w:val="0"/>
          <w:numId w:val="20"/>
        </w:numPr>
      </w:pPr>
      <w:r>
        <w:rPr>
          <w:lang w:val="en-US"/>
        </w:rPr>
        <w:t>PS</w:t>
      </w:r>
      <w:r w:rsidRPr="005E2F8E">
        <w:t xml:space="preserve"> 05-5 </w:t>
      </w:r>
      <w:r>
        <w:t>– блок питания (5В, 1А, 5Вт)</w:t>
      </w:r>
      <w:r w:rsidR="00F6268E" w:rsidRPr="00F6268E">
        <w:t>.</w:t>
      </w:r>
    </w:p>
    <w:p w:rsidR="00233D0B" w:rsidRDefault="00F6268E" w:rsidP="00677D99">
      <w:pPr>
        <w:pStyle w:val="MAIN"/>
      </w:pPr>
      <w:r>
        <w:t xml:space="preserve">Выбор </w:t>
      </w:r>
      <w:r>
        <w:rPr>
          <w:lang w:val="en-US"/>
        </w:rPr>
        <w:t>enc</w:t>
      </w:r>
      <w:r w:rsidRPr="00F6268E">
        <w:t>28</w:t>
      </w:r>
      <w:r>
        <w:rPr>
          <w:lang w:val="en-US"/>
        </w:rPr>
        <w:t>j</w:t>
      </w:r>
      <w:r w:rsidRPr="00F6268E">
        <w:t xml:space="preserve">60 </w:t>
      </w:r>
      <w:r>
        <w:t>обусловлен</w:t>
      </w:r>
      <w:r w:rsidR="00233D0B">
        <w:t>:</w:t>
      </w:r>
      <w:r>
        <w:t xml:space="preserve"> </w:t>
      </w:r>
    </w:p>
    <w:p w:rsidR="00233D0B" w:rsidRPr="00233D0B" w:rsidRDefault="00233D0B" w:rsidP="00B27CA9">
      <w:pPr>
        <w:pStyle w:val="MAIN"/>
        <w:numPr>
          <w:ilvl w:val="0"/>
          <w:numId w:val="21"/>
        </w:numPr>
      </w:pPr>
      <w:r>
        <w:t>наличие</w:t>
      </w:r>
      <w:r w:rsidR="005354FA">
        <w:t>м</w:t>
      </w:r>
      <w:r w:rsidR="00F6268E">
        <w:t xml:space="preserve"> </w:t>
      </w:r>
      <w:r w:rsidR="001D1E86">
        <w:t xml:space="preserve">буфера пакетов </w:t>
      </w:r>
      <w:r w:rsidR="00F6268E">
        <w:t>(8кб)</w:t>
      </w:r>
      <w:r w:rsidR="00187290">
        <w:rPr>
          <w:lang w:val="en-US"/>
        </w:rPr>
        <w:t>;</w:t>
      </w:r>
    </w:p>
    <w:p w:rsidR="00233D0B" w:rsidRPr="00233D0B" w:rsidRDefault="00F6268E" w:rsidP="00B27CA9">
      <w:pPr>
        <w:pStyle w:val="MAIN"/>
        <w:numPr>
          <w:ilvl w:val="0"/>
          <w:numId w:val="21"/>
        </w:numPr>
      </w:pPr>
      <w:r>
        <w:t>возможность</w:t>
      </w:r>
      <w:r w:rsidR="005354FA">
        <w:t>ю</w:t>
      </w:r>
      <w:r>
        <w:t xml:space="preserve"> передачи данных по интерфейсу </w:t>
      </w:r>
      <w:r>
        <w:rPr>
          <w:lang w:val="en-US"/>
        </w:rPr>
        <w:t>SPI</w:t>
      </w:r>
      <w:r w:rsidR="008041D8" w:rsidRPr="008041D8">
        <w:t>;</w:t>
      </w:r>
    </w:p>
    <w:p w:rsidR="00233D0B" w:rsidRPr="00233D0B" w:rsidRDefault="00233D0B" w:rsidP="00B27CA9">
      <w:pPr>
        <w:pStyle w:val="MAIN"/>
        <w:numPr>
          <w:ilvl w:val="0"/>
          <w:numId w:val="21"/>
        </w:numPr>
      </w:pPr>
      <w:r>
        <w:t>встроенны</w:t>
      </w:r>
      <w:r w:rsidR="005354FA">
        <w:t>м</w:t>
      </w:r>
      <w:r>
        <w:t xml:space="preserve"> фильтр</w:t>
      </w:r>
      <w:r w:rsidR="0067270D">
        <w:t>ом</w:t>
      </w:r>
      <w:r>
        <w:t xml:space="preserve"> пакетов (по</w:t>
      </w:r>
      <w:r w:rsidRPr="00233D0B">
        <w:t xml:space="preserve"> </w:t>
      </w:r>
      <w:r>
        <w:rPr>
          <w:lang w:val="en-US"/>
        </w:rPr>
        <w:t>MAC</w:t>
      </w:r>
      <w:r>
        <w:t>-адресу и размеру пакета)</w:t>
      </w:r>
      <w:r w:rsidRPr="00233D0B">
        <w:t>;</w:t>
      </w:r>
    </w:p>
    <w:p w:rsidR="00F6268E" w:rsidRPr="00A30E04" w:rsidRDefault="00233D0B" w:rsidP="00B27CA9">
      <w:pPr>
        <w:pStyle w:val="MAIN"/>
        <w:numPr>
          <w:ilvl w:val="0"/>
          <w:numId w:val="21"/>
        </w:numPr>
      </w:pPr>
      <w:r>
        <w:t>автоматическ</w:t>
      </w:r>
      <w:r w:rsidR="00A30E04">
        <w:t>и</w:t>
      </w:r>
      <w:r w:rsidR="005354FA">
        <w:t>м</w:t>
      </w:r>
      <w:r w:rsidR="00A30E04">
        <w:t xml:space="preserve"> расчет</w:t>
      </w:r>
      <w:r w:rsidR="0067270D">
        <w:t>ом</w:t>
      </w:r>
      <w:r w:rsidR="00A30E04">
        <w:t xml:space="preserve"> </w:t>
      </w:r>
      <w:r w:rsidR="00CA2208">
        <w:t>контрольной суммы</w:t>
      </w:r>
      <w:r w:rsidR="00F676D6" w:rsidRPr="009F372F">
        <w:t xml:space="preserve"> (</w:t>
      </w:r>
      <w:r w:rsidR="00F676D6">
        <w:rPr>
          <w:lang w:val="en-US"/>
        </w:rPr>
        <w:t>CRC</w:t>
      </w:r>
      <w:r w:rsidR="00F676D6" w:rsidRPr="009F372F">
        <w:t>)</w:t>
      </w:r>
      <w:r w:rsidR="00A30E04" w:rsidRPr="009F372F">
        <w:t>;</w:t>
      </w:r>
    </w:p>
    <w:p w:rsidR="001F1797" w:rsidRPr="001F1797" w:rsidRDefault="00A30E04" w:rsidP="00B27CA9">
      <w:pPr>
        <w:pStyle w:val="MAIN"/>
        <w:numPr>
          <w:ilvl w:val="0"/>
          <w:numId w:val="21"/>
        </w:numPr>
      </w:pPr>
      <w:r>
        <w:t>поддержк</w:t>
      </w:r>
      <w:r w:rsidR="005354FA">
        <w:t>ой</w:t>
      </w:r>
      <w:r>
        <w:t xml:space="preserve"> стандарта </w:t>
      </w:r>
      <w:r w:rsidRPr="00A30E04">
        <w:t>10</w:t>
      </w:r>
      <w:r>
        <w:rPr>
          <w:lang w:val="en-US"/>
        </w:rPr>
        <w:t>BASE</w:t>
      </w:r>
      <w:r w:rsidRPr="00A30E04">
        <w:t>-</w:t>
      </w:r>
      <w:r>
        <w:rPr>
          <w:lang w:val="en-US"/>
        </w:rPr>
        <w:t>T</w:t>
      </w:r>
      <w:r w:rsidR="001F1797">
        <w:rPr>
          <w:lang w:val="en-US"/>
        </w:rPr>
        <w:t>;</w:t>
      </w:r>
    </w:p>
    <w:p w:rsidR="00CF5EB5" w:rsidRPr="00686A53" w:rsidRDefault="001F1797" w:rsidP="00B27CA9">
      <w:pPr>
        <w:pStyle w:val="MAIN"/>
        <w:numPr>
          <w:ilvl w:val="0"/>
          <w:numId w:val="21"/>
        </w:numPr>
      </w:pPr>
      <w:r>
        <w:t xml:space="preserve">режим передачи данных </w:t>
      </w:r>
      <w:r w:rsidR="00A30E04">
        <w:rPr>
          <w:lang w:val="en-US"/>
        </w:rPr>
        <w:t>Full</w:t>
      </w:r>
      <w:r w:rsidR="00A30E04" w:rsidRPr="00A30E04">
        <w:t>-</w:t>
      </w:r>
      <w:r w:rsidR="00A30E04">
        <w:rPr>
          <w:lang w:val="en-US"/>
        </w:rPr>
        <w:t>Duplex</w:t>
      </w:r>
      <w:r w:rsidRPr="001F1797">
        <w:t xml:space="preserve"> </w:t>
      </w:r>
      <w:r w:rsidR="004A6407">
        <w:t>.</w:t>
      </w:r>
    </w:p>
    <w:p w:rsidR="00686A53" w:rsidRDefault="00686A53" w:rsidP="00686A53">
      <w:pPr>
        <w:pStyle w:val="MAIN"/>
      </w:pPr>
      <w:r>
        <w:tab/>
      </w:r>
    </w:p>
    <w:p w:rsidR="00686A53" w:rsidRDefault="00686A53" w:rsidP="00271A8B">
      <w:pPr>
        <w:pStyle w:val="2"/>
        <w:numPr>
          <w:ilvl w:val="1"/>
          <w:numId w:val="8"/>
        </w:numPr>
      </w:pPr>
      <w:bookmarkStart w:id="51" w:name="_Toc358048560"/>
      <w:r>
        <w:t>Выбор ядра системы</w:t>
      </w:r>
      <w:bookmarkEnd w:id="51"/>
    </w:p>
    <w:p w:rsidR="00686A53" w:rsidRDefault="00686A53" w:rsidP="00686A53">
      <w:pPr>
        <w:pStyle w:val="MAIN"/>
      </w:pPr>
      <w:r>
        <w:tab/>
        <w:t xml:space="preserve">Учитывая требования, приведенные в </w:t>
      </w:r>
      <w:r w:rsidR="00216F56">
        <w:t>разделе</w:t>
      </w:r>
      <w:r>
        <w:t xml:space="preserve"> 2.3</w:t>
      </w:r>
      <w:r w:rsidRPr="00686A53">
        <w:t>,</w:t>
      </w:r>
      <w:r>
        <w:t xml:space="preserve"> был выбран микропроцессор 51 семейства </w:t>
      </w:r>
      <w:r>
        <w:rPr>
          <w:lang w:val="en-US"/>
        </w:rPr>
        <w:t>Intel</w:t>
      </w:r>
      <w:r w:rsidRPr="00686A53">
        <w:t xml:space="preserve"> − </w:t>
      </w:r>
      <w:r>
        <w:rPr>
          <w:lang w:val="en-US"/>
        </w:rPr>
        <w:t>AT</w:t>
      </w:r>
      <w:r w:rsidRPr="00686A53">
        <w:t>89</w:t>
      </w:r>
      <w:r>
        <w:rPr>
          <w:lang w:val="en-US"/>
        </w:rPr>
        <w:t>S</w:t>
      </w:r>
      <w:r w:rsidRPr="00686A53">
        <w:t xml:space="preserve">8253. </w:t>
      </w:r>
      <w:r>
        <w:t>Его характеристики:</w:t>
      </w:r>
    </w:p>
    <w:p w:rsidR="00686A53" w:rsidRPr="00686A53" w:rsidRDefault="00686A53" w:rsidP="00B27CA9">
      <w:pPr>
        <w:pStyle w:val="MAIN"/>
        <w:numPr>
          <w:ilvl w:val="0"/>
          <w:numId w:val="22"/>
        </w:numPr>
      </w:pPr>
      <w:r>
        <w:t>12Кб программной памяти</w:t>
      </w:r>
      <w:r>
        <w:rPr>
          <w:lang w:val="en-US"/>
        </w:rPr>
        <w:t>;</w:t>
      </w:r>
    </w:p>
    <w:p w:rsidR="00686A53" w:rsidRPr="00686A53" w:rsidRDefault="00686A53" w:rsidP="00B27CA9">
      <w:pPr>
        <w:pStyle w:val="MAIN"/>
        <w:numPr>
          <w:ilvl w:val="0"/>
          <w:numId w:val="22"/>
        </w:numPr>
      </w:pPr>
      <w:r>
        <w:t xml:space="preserve">программирование процессора по шине </w:t>
      </w:r>
      <w:r>
        <w:rPr>
          <w:lang w:val="en-US"/>
        </w:rPr>
        <w:t>SPI</w:t>
      </w:r>
      <w:r w:rsidRPr="00686A53">
        <w:t>;</w:t>
      </w:r>
    </w:p>
    <w:p w:rsidR="00612514" w:rsidRPr="00612514" w:rsidRDefault="00686A53" w:rsidP="00B27CA9">
      <w:pPr>
        <w:pStyle w:val="MAIN"/>
        <w:numPr>
          <w:ilvl w:val="0"/>
          <w:numId w:val="22"/>
        </w:numPr>
      </w:pPr>
      <w:r w:rsidRPr="00612514">
        <w:t>2</w:t>
      </w:r>
      <w:r>
        <w:t xml:space="preserve">Кб </w:t>
      </w:r>
      <w:r>
        <w:rPr>
          <w:lang w:val="en-US"/>
        </w:rPr>
        <w:t>EEPROM</w:t>
      </w:r>
      <w:r w:rsidR="00612514" w:rsidRPr="00612514">
        <w:t xml:space="preserve"> (</w:t>
      </w:r>
      <w:r w:rsidR="00612514">
        <w:t>энергонезависимая память)</w:t>
      </w:r>
      <w:r w:rsidR="00612514">
        <w:rPr>
          <w:lang w:val="en-US"/>
        </w:rPr>
        <w:t>;</w:t>
      </w:r>
    </w:p>
    <w:p w:rsidR="00612514" w:rsidRPr="00612514" w:rsidRDefault="00612514" w:rsidP="00B27CA9">
      <w:pPr>
        <w:pStyle w:val="MAIN"/>
        <w:numPr>
          <w:ilvl w:val="0"/>
          <w:numId w:val="22"/>
        </w:numPr>
      </w:pPr>
      <w:r>
        <w:rPr>
          <w:lang w:val="en-US"/>
        </w:rPr>
        <w:t xml:space="preserve">128 </w:t>
      </w:r>
      <w:r>
        <w:t>байт прямоадресуемой оперативной памяти</w:t>
      </w:r>
      <w:r>
        <w:rPr>
          <w:lang w:val="en-US"/>
        </w:rPr>
        <w:t>;</w:t>
      </w:r>
    </w:p>
    <w:p w:rsidR="00612514" w:rsidRPr="00612514" w:rsidRDefault="00612514" w:rsidP="00B27CA9">
      <w:pPr>
        <w:pStyle w:val="MAIN"/>
        <w:numPr>
          <w:ilvl w:val="0"/>
          <w:numId w:val="22"/>
        </w:numPr>
      </w:pPr>
      <w:r>
        <w:rPr>
          <w:lang w:val="en-US"/>
        </w:rPr>
        <w:t xml:space="preserve">128 </w:t>
      </w:r>
      <w:r>
        <w:t>байт косвенноадресуемой оперативной памяти</w:t>
      </w:r>
      <w:r>
        <w:rPr>
          <w:lang w:val="en-US"/>
        </w:rPr>
        <w:t>;</w:t>
      </w:r>
    </w:p>
    <w:p w:rsidR="00612514" w:rsidRDefault="00612514" w:rsidP="00B27CA9">
      <w:pPr>
        <w:pStyle w:val="MAIN"/>
        <w:numPr>
          <w:ilvl w:val="0"/>
          <w:numId w:val="22"/>
        </w:numPr>
      </w:pPr>
      <w:r>
        <w:rPr>
          <w:lang w:val="en-US"/>
        </w:rPr>
        <w:t xml:space="preserve">3 </w:t>
      </w:r>
      <w:r>
        <w:t>16-битных счетчика</w:t>
      </w:r>
      <w:r>
        <w:rPr>
          <w:lang w:val="en-US"/>
        </w:rPr>
        <w:t>/</w:t>
      </w:r>
      <w:r>
        <w:t>таймера</w:t>
      </w:r>
      <w:r w:rsidR="00EA439F">
        <w:rPr>
          <w:lang w:val="en-US"/>
        </w:rPr>
        <w:t>;</w:t>
      </w:r>
    </w:p>
    <w:p w:rsidR="00612514" w:rsidRPr="002075A1" w:rsidRDefault="00612514" w:rsidP="00B27CA9">
      <w:pPr>
        <w:pStyle w:val="MAIN"/>
        <w:numPr>
          <w:ilvl w:val="0"/>
          <w:numId w:val="22"/>
        </w:numPr>
      </w:pPr>
      <w:r>
        <w:t>7 видов прерываний</w:t>
      </w:r>
      <w:r w:rsidRPr="00612514">
        <w:t xml:space="preserve"> (</w:t>
      </w:r>
      <w:r>
        <w:t xml:space="preserve">в том числе прерывания по </w:t>
      </w:r>
      <w:r>
        <w:rPr>
          <w:lang w:val="en-US"/>
        </w:rPr>
        <w:t>COM</w:t>
      </w:r>
      <w:r w:rsidRPr="00612514">
        <w:t>-</w:t>
      </w:r>
      <w:r>
        <w:t>порту)</w:t>
      </w:r>
      <w:r w:rsidRPr="00612514">
        <w:t>;</w:t>
      </w:r>
    </w:p>
    <w:p w:rsidR="002075A1" w:rsidRPr="00612514" w:rsidRDefault="002075A1" w:rsidP="00B27CA9">
      <w:pPr>
        <w:pStyle w:val="MAIN"/>
        <w:numPr>
          <w:ilvl w:val="0"/>
          <w:numId w:val="22"/>
        </w:numPr>
      </w:pPr>
      <w:r>
        <w:lastRenderedPageBreak/>
        <w:t>4-х уровневая система приоритетов прерываний</w:t>
      </w:r>
      <w:r w:rsidRPr="002075A1">
        <w:t>;</w:t>
      </w:r>
    </w:p>
    <w:p w:rsidR="00612514" w:rsidRPr="00412AD3" w:rsidRDefault="00FE6DC3" w:rsidP="00B27CA9">
      <w:pPr>
        <w:pStyle w:val="MAIN"/>
        <w:numPr>
          <w:ilvl w:val="0"/>
          <w:numId w:val="22"/>
        </w:numPr>
      </w:pPr>
      <w:r>
        <w:t>последовательный интерфейс</w:t>
      </w:r>
      <w:r w:rsidR="00612514">
        <w:t xml:space="preserve"> </w:t>
      </w:r>
      <w:r w:rsidR="00612514">
        <w:rPr>
          <w:lang w:val="en-US"/>
        </w:rPr>
        <w:t>UART</w:t>
      </w:r>
      <w:r w:rsidR="0010789C" w:rsidRPr="0010789C">
        <w:t xml:space="preserve"> (</w:t>
      </w:r>
      <w:r w:rsidR="0010789C">
        <w:t>универсальный асинхронный приемопередатчик)</w:t>
      </w:r>
      <w:r w:rsidR="00612514" w:rsidRPr="0010789C">
        <w:t>;</w:t>
      </w:r>
    </w:p>
    <w:p w:rsidR="000E27AD" w:rsidRPr="00612514" w:rsidRDefault="00412AD3" w:rsidP="00B27CA9">
      <w:pPr>
        <w:pStyle w:val="MAIN"/>
        <w:numPr>
          <w:ilvl w:val="0"/>
          <w:numId w:val="22"/>
        </w:numPr>
      </w:pPr>
      <w:r>
        <w:t xml:space="preserve">режим 9-битного обмена </w:t>
      </w:r>
      <w:r>
        <w:rPr>
          <w:lang w:val="en-US"/>
        </w:rPr>
        <w:t>UART;</w:t>
      </w:r>
    </w:p>
    <w:p w:rsidR="00612514" w:rsidRDefault="00612514" w:rsidP="00B27CA9">
      <w:pPr>
        <w:pStyle w:val="MAIN"/>
        <w:numPr>
          <w:ilvl w:val="0"/>
          <w:numId w:val="22"/>
        </w:numPr>
      </w:pPr>
      <w:r>
        <w:t xml:space="preserve">встроенная поддержка </w:t>
      </w:r>
      <w:r>
        <w:rPr>
          <w:lang w:val="en-US"/>
        </w:rPr>
        <w:t>SPI;</w:t>
      </w:r>
    </w:p>
    <w:p w:rsidR="00DC2467" w:rsidRPr="002075A1" w:rsidRDefault="00DC2467" w:rsidP="00B27CA9">
      <w:pPr>
        <w:pStyle w:val="MAIN"/>
        <w:numPr>
          <w:ilvl w:val="0"/>
          <w:numId w:val="22"/>
        </w:numPr>
      </w:pPr>
      <w:r>
        <w:t>16 байт побитной адресации</w:t>
      </w:r>
      <w:r>
        <w:rPr>
          <w:lang w:val="en-US"/>
        </w:rPr>
        <w:t>;</w:t>
      </w:r>
    </w:p>
    <w:p w:rsidR="00414012" w:rsidRPr="00414012" w:rsidRDefault="00EA439F" w:rsidP="00B27CA9">
      <w:pPr>
        <w:pStyle w:val="MAIN"/>
        <w:numPr>
          <w:ilvl w:val="0"/>
          <w:numId w:val="22"/>
        </w:numPr>
      </w:pPr>
      <w:r>
        <w:t xml:space="preserve">встроенный </w:t>
      </w:r>
      <w:r w:rsidR="002075A1">
        <w:t>тактов</w:t>
      </w:r>
      <w:r>
        <w:t>ый</w:t>
      </w:r>
      <w:r w:rsidR="002075A1">
        <w:t xml:space="preserve"> </w:t>
      </w:r>
      <w:r>
        <w:t>генератор с частотой до 20</w:t>
      </w:r>
      <w:r w:rsidR="002075A1">
        <w:t>МГц</w:t>
      </w:r>
      <w:r>
        <w:t xml:space="preserve"> (10х2)</w:t>
      </w:r>
      <w:r w:rsidR="002A028F" w:rsidRPr="002A028F">
        <w:t>.</w:t>
      </w:r>
    </w:p>
    <w:p w:rsidR="005E0EDB" w:rsidRDefault="0099222B" w:rsidP="005E0EDB">
      <w:pPr>
        <w:pStyle w:val="MAIN"/>
        <w:ind w:firstLine="709"/>
      </w:pPr>
      <w:r>
        <w:t>Это однокристальный 8-разрядный микроконтроллер. Архитектура – Гарвардская. Ключевой особенностью данной архитектуры является физич</w:t>
      </w:r>
      <w:r w:rsidR="005E0EDB">
        <w:t>еское разделение памяти программ, данных и стека. Плюсами этой архитектуры, по сравнению с архитектурой Фон-Неймана</w:t>
      </w:r>
      <w:r w:rsidR="00C0577F">
        <w:t>,</w:t>
      </w:r>
      <w:r w:rsidR="005E0EDB">
        <w:t xml:space="preserve"> являются:</w:t>
      </w:r>
    </w:p>
    <w:p w:rsidR="005E0EDB" w:rsidRDefault="001C64E5" w:rsidP="00B27CA9">
      <w:pPr>
        <w:pStyle w:val="MAIN"/>
        <w:numPr>
          <w:ilvl w:val="0"/>
          <w:numId w:val="27"/>
        </w:numPr>
      </w:pPr>
      <w:r>
        <w:t>д</w:t>
      </w:r>
      <w:r w:rsidR="005E0EDB">
        <w:t>оступ к областям памяти происходит по отдельным линиям</w:t>
      </w:r>
      <w:r w:rsidR="005E0EDB" w:rsidRPr="005E0EDB">
        <w:t>;</w:t>
      </w:r>
    </w:p>
    <w:p w:rsidR="001C64E5" w:rsidRPr="005E0EDB" w:rsidRDefault="001C64E5" w:rsidP="00B27CA9">
      <w:pPr>
        <w:pStyle w:val="MAIN"/>
        <w:numPr>
          <w:ilvl w:val="0"/>
          <w:numId w:val="27"/>
        </w:numPr>
      </w:pPr>
      <w:r>
        <w:t>физическое разделение памяти программ, данных и стека</w:t>
      </w:r>
      <w:r w:rsidR="00D5652A" w:rsidRPr="00D5652A">
        <w:t>;</w:t>
      </w:r>
    </w:p>
    <w:p w:rsidR="005E0EDB" w:rsidRDefault="00BD7459" w:rsidP="00B27CA9">
      <w:pPr>
        <w:pStyle w:val="MAIN"/>
        <w:numPr>
          <w:ilvl w:val="0"/>
          <w:numId w:val="27"/>
        </w:numPr>
      </w:pPr>
      <w:r>
        <w:t>п</w:t>
      </w:r>
      <w:r w:rsidR="005E0EDB">
        <w:t>араллельн</w:t>
      </w:r>
      <w:r w:rsidR="00316030">
        <w:t>ое</w:t>
      </w:r>
      <w:r w:rsidR="005E0EDB">
        <w:t xml:space="preserve">  чтение</w:t>
      </w:r>
      <w:r w:rsidR="005E0EDB">
        <w:rPr>
          <w:lang w:val="en-US"/>
        </w:rPr>
        <w:t>/</w:t>
      </w:r>
      <w:r w:rsidR="005E0EDB">
        <w:t>запись.</w:t>
      </w:r>
    </w:p>
    <w:p w:rsidR="005E0EDB" w:rsidRDefault="005E0EDB" w:rsidP="005E0EDB">
      <w:pPr>
        <w:pStyle w:val="MAIN"/>
      </w:pPr>
      <w:r>
        <w:t>Но имеется и недостаток – неэкономно расходуется память.</w:t>
      </w:r>
    </w:p>
    <w:p w:rsidR="00560C94" w:rsidRDefault="00560C94" w:rsidP="005E0EDB">
      <w:pPr>
        <w:pStyle w:val="MAIN"/>
      </w:pPr>
    </w:p>
    <w:p w:rsidR="009F372F" w:rsidRDefault="004E302F" w:rsidP="00271A8B">
      <w:pPr>
        <w:pStyle w:val="2"/>
        <w:numPr>
          <w:ilvl w:val="1"/>
          <w:numId w:val="8"/>
        </w:numPr>
        <w:rPr>
          <w:lang w:val="en-US"/>
        </w:rPr>
      </w:pPr>
      <w:bookmarkStart w:id="52" w:name="_Toc358048561"/>
      <w:r>
        <w:t>Разработка принципиальной</w:t>
      </w:r>
      <w:r w:rsidR="009F372F">
        <w:t xml:space="preserve"> схем</w:t>
      </w:r>
      <w:r>
        <w:t>ы</w:t>
      </w:r>
      <w:bookmarkEnd w:id="52"/>
    </w:p>
    <w:p w:rsidR="008B219A" w:rsidRDefault="008B219A" w:rsidP="008B219A">
      <w:pPr>
        <w:pStyle w:val="MAIN"/>
        <w:ind w:firstLine="709"/>
      </w:pPr>
      <w:r>
        <w:t xml:space="preserve">В качестве ядра системы используется микроконтроллер </w:t>
      </w:r>
      <w:r>
        <w:rPr>
          <w:lang w:val="en-US"/>
        </w:rPr>
        <w:t>AT</w:t>
      </w:r>
      <w:r w:rsidRPr="000E27AD">
        <w:t>89</w:t>
      </w:r>
      <w:r>
        <w:rPr>
          <w:lang w:val="en-US"/>
        </w:rPr>
        <w:t>S</w:t>
      </w:r>
      <w:r w:rsidRPr="000E27AD">
        <w:t xml:space="preserve">8253. </w:t>
      </w:r>
      <w:r>
        <w:t>Он выполняет функции связующего звена</w:t>
      </w:r>
      <w:r w:rsidR="004B064F">
        <w:t xml:space="preserve"> между</w:t>
      </w:r>
      <w:r>
        <w:t xml:space="preserve"> </w:t>
      </w:r>
      <w:r>
        <w:rPr>
          <w:lang w:val="en-US"/>
        </w:rPr>
        <w:t>COM</w:t>
      </w:r>
      <w:r>
        <w:t>-порт</w:t>
      </w:r>
      <w:r w:rsidR="004B064F">
        <w:t>ом</w:t>
      </w:r>
      <w:r>
        <w:t xml:space="preserve"> и </w:t>
      </w:r>
      <w:r>
        <w:rPr>
          <w:lang w:val="en-US"/>
        </w:rPr>
        <w:t>Ethernet</w:t>
      </w:r>
      <w:r w:rsidRPr="008B219A">
        <w:t>.</w:t>
      </w:r>
      <w:r>
        <w:t xml:space="preserve"> К нему подключены: </w:t>
      </w:r>
    </w:p>
    <w:p w:rsidR="008B219A" w:rsidRPr="008B219A" w:rsidRDefault="008B219A" w:rsidP="00B27CA9">
      <w:pPr>
        <w:pStyle w:val="MAIN"/>
        <w:numPr>
          <w:ilvl w:val="0"/>
          <w:numId w:val="28"/>
        </w:numPr>
      </w:pPr>
      <w:r>
        <w:rPr>
          <w:lang w:val="en-US"/>
        </w:rPr>
        <w:t>RX</w:t>
      </w:r>
      <w:r w:rsidRPr="00060A5B">
        <w:t>232 –</w:t>
      </w:r>
      <w:r w:rsidR="00060A5B" w:rsidRPr="00060A5B">
        <w:t xml:space="preserve"> </w:t>
      </w:r>
      <w:r w:rsidR="00060A5B">
        <w:t xml:space="preserve">прием данных </w:t>
      </w:r>
      <w:r w:rsidR="00B1308E">
        <w:t>из</w:t>
      </w:r>
      <w:r w:rsidR="00060A5B">
        <w:t xml:space="preserve"> </w:t>
      </w:r>
      <w:r w:rsidR="00060A5B">
        <w:rPr>
          <w:lang w:val="en-US"/>
        </w:rPr>
        <w:t>COM</w:t>
      </w:r>
      <w:r w:rsidR="00060A5B" w:rsidRPr="00060A5B">
        <w:t>-</w:t>
      </w:r>
      <w:r w:rsidR="00060A5B">
        <w:t>порта</w:t>
      </w:r>
      <w:r w:rsidR="00060A5B" w:rsidRPr="00060A5B">
        <w:t>;</w:t>
      </w:r>
    </w:p>
    <w:p w:rsidR="008B219A" w:rsidRPr="008B219A" w:rsidRDefault="008B219A" w:rsidP="00B27CA9">
      <w:pPr>
        <w:pStyle w:val="MAIN"/>
        <w:numPr>
          <w:ilvl w:val="0"/>
          <w:numId w:val="28"/>
        </w:numPr>
      </w:pPr>
      <w:r>
        <w:rPr>
          <w:lang w:val="en-US"/>
        </w:rPr>
        <w:t>TX</w:t>
      </w:r>
      <w:r w:rsidRPr="00060A5B">
        <w:t>232 –</w:t>
      </w:r>
      <w:r w:rsidR="00060A5B">
        <w:t xml:space="preserve"> </w:t>
      </w:r>
      <w:r w:rsidR="000F09F8">
        <w:t>передача</w:t>
      </w:r>
      <w:r w:rsidR="00060A5B">
        <w:t xml:space="preserve"> данных в </w:t>
      </w:r>
      <w:r w:rsidR="00060A5B">
        <w:rPr>
          <w:lang w:val="en-US"/>
        </w:rPr>
        <w:t>COM</w:t>
      </w:r>
      <w:r w:rsidR="00060A5B" w:rsidRPr="00060A5B">
        <w:t>-</w:t>
      </w:r>
      <w:r w:rsidR="00060A5B">
        <w:t>порт</w:t>
      </w:r>
      <w:r w:rsidR="00060A5B" w:rsidRPr="00060A5B">
        <w:t>;</w:t>
      </w:r>
    </w:p>
    <w:p w:rsidR="008B219A" w:rsidRPr="008B219A" w:rsidRDefault="008B219A" w:rsidP="00B27CA9">
      <w:pPr>
        <w:pStyle w:val="MAIN"/>
        <w:numPr>
          <w:ilvl w:val="0"/>
          <w:numId w:val="28"/>
        </w:numPr>
      </w:pPr>
      <w:r>
        <w:rPr>
          <w:lang w:val="en-US"/>
        </w:rPr>
        <w:t>OSC</w:t>
      </w:r>
      <w:r w:rsidRPr="008B219A">
        <w:t xml:space="preserve">1, </w:t>
      </w:r>
      <w:r>
        <w:rPr>
          <w:lang w:val="en-US"/>
        </w:rPr>
        <w:t>OSC</w:t>
      </w:r>
      <w:r w:rsidRPr="008B219A">
        <w:t>2 –</w:t>
      </w:r>
      <w:r w:rsidR="00A415F3">
        <w:t xml:space="preserve"> вход</w:t>
      </w:r>
      <w:r w:rsidR="00A415F3" w:rsidRPr="004B064F">
        <w:t>/</w:t>
      </w:r>
      <w:r w:rsidR="00A415F3">
        <w:t>выход</w:t>
      </w:r>
      <w:r>
        <w:t xml:space="preserve"> тактового генератора</w:t>
      </w:r>
      <w:r w:rsidRPr="008B219A">
        <w:t>;</w:t>
      </w:r>
    </w:p>
    <w:p w:rsidR="008B219A" w:rsidRPr="008B219A" w:rsidRDefault="008B219A" w:rsidP="00B27CA9">
      <w:pPr>
        <w:pStyle w:val="MAIN"/>
        <w:numPr>
          <w:ilvl w:val="0"/>
          <w:numId w:val="28"/>
        </w:numPr>
      </w:pPr>
      <w:r>
        <w:rPr>
          <w:lang w:val="en-US"/>
        </w:rPr>
        <w:t>ETH</w:t>
      </w:r>
      <w:r w:rsidRPr="00060A5B">
        <w:t>-</w:t>
      </w:r>
      <w:r>
        <w:rPr>
          <w:lang w:val="en-US"/>
        </w:rPr>
        <w:t>RST</w:t>
      </w:r>
      <w:r w:rsidRPr="00060A5B">
        <w:t xml:space="preserve"> –</w:t>
      </w:r>
      <w:r w:rsidR="00060A5B" w:rsidRPr="00060A5B">
        <w:t xml:space="preserve"> </w:t>
      </w:r>
      <w:r w:rsidR="00060A5B">
        <w:t xml:space="preserve">перезагрузка </w:t>
      </w:r>
      <w:r w:rsidR="00060A5B">
        <w:rPr>
          <w:lang w:val="en-US"/>
        </w:rPr>
        <w:t>enc</w:t>
      </w:r>
      <w:r w:rsidR="00060A5B" w:rsidRPr="00060A5B">
        <w:t>28</w:t>
      </w:r>
      <w:r w:rsidR="00060A5B">
        <w:rPr>
          <w:lang w:val="en-US"/>
        </w:rPr>
        <w:t>j</w:t>
      </w:r>
      <w:r w:rsidR="00060A5B" w:rsidRPr="00060A5B">
        <w:t>60</w:t>
      </w:r>
      <w:r w:rsidR="00AB7763">
        <w:rPr>
          <w:lang w:val="en-US"/>
        </w:rPr>
        <w:t>;</w:t>
      </w:r>
    </w:p>
    <w:p w:rsidR="008B219A" w:rsidRPr="008B219A" w:rsidRDefault="008B219A" w:rsidP="00B27CA9">
      <w:pPr>
        <w:pStyle w:val="MAIN"/>
        <w:numPr>
          <w:ilvl w:val="0"/>
          <w:numId w:val="28"/>
        </w:numPr>
      </w:pPr>
      <w:r>
        <w:rPr>
          <w:lang w:val="en-US"/>
        </w:rPr>
        <w:t>ETH</w:t>
      </w:r>
      <w:r w:rsidRPr="00060A5B">
        <w:t>-</w:t>
      </w:r>
      <w:r>
        <w:rPr>
          <w:lang w:val="en-US"/>
        </w:rPr>
        <w:t>WOL</w:t>
      </w:r>
      <w:r w:rsidRPr="00060A5B">
        <w:t xml:space="preserve"> –</w:t>
      </w:r>
      <w:r w:rsidR="00060A5B">
        <w:t xml:space="preserve"> выход из спящего режима, по сигналу из </w:t>
      </w:r>
      <w:r w:rsidR="00060A5B">
        <w:rPr>
          <w:lang w:val="en-US"/>
        </w:rPr>
        <w:t>LAN</w:t>
      </w:r>
      <w:r w:rsidR="00AB7763" w:rsidRPr="00AB7763">
        <w:t>;</w:t>
      </w:r>
    </w:p>
    <w:p w:rsidR="008B219A" w:rsidRPr="008B219A" w:rsidRDefault="008B219A" w:rsidP="00B27CA9">
      <w:pPr>
        <w:pStyle w:val="MAIN"/>
        <w:numPr>
          <w:ilvl w:val="0"/>
          <w:numId w:val="28"/>
        </w:numPr>
      </w:pPr>
      <w:r>
        <w:rPr>
          <w:lang w:val="en-US"/>
        </w:rPr>
        <w:t>ETH</w:t>
      </w:r>
      <w:r w:rsidRPr="000E5D1C">
        <w:t>-</w:t>
      </w:r>
      <w:r>
        <w:rPr>
          <w:lang w:val="en-US"/>
        </w:rPr>
        <w:t>CS</w:t>
      </w:r>
      <w:r w:rsidRPr="000E5D1C">
        <w:t xml:space="preserve"> </w:t>
      </w:r>
      <w:r w:rsidR="00AB7763" w:rsidRPr="000E5D1C">
        <w:t xml:space="preserve">– </w:t>
      </w:r>
      <w:r w:rsidR="00AB7763">
        <w:t xml:space="preserve">выбор </w:t>
      </w:r>
      <w:r w:rsidR="00D814D8">
        <w:t>микросхемы</w:t>
      </w:r>
      <w:r w:rsidR="00AB7763">
        <w:t xml:space="preserve"> </w:t>
      </w:r>
      <w:r w:rsidR="000E5D1C">
        <w:t xml:space="preserve">для передачи данных по </w:t>
      </w:r>
      <w:r w:rsidR="000E5D1C">
        <w:rPr>
          <w:lang w:val="en-US"/>
        </w:rPr>
        <w:t>SPI</w:t>
      </w:r>
      <w:r w:rsidR="000E5D1C" w:rsidRPr="000E5D1C">
        <w:t>;</w:t>
      </w:r>
    </w:p>
    <w:p w:rsidR="008B219A" w:rsidRPr="008B219A" w:rsidRDefault="008B219A" w:rsidP="00B27CA9">
      <w:pPr>
        <w:pStyle w:val="MAIN"/>
        <w:numPr>
          <w:ilvl w:val="0"/>
          <w:numId w:val="28"/>
        </w:numPr>
      </w:pPr>
      <w:r>
        <w:rPr>
          <w:lang w:val="en-US"/>
        </w:rPr>
        <w:t>ETH</w:t>
      </w:r>
      <w:r w:rsidRPr="000E5D1C">
        <w:t>-</w:t>
      </w:r>
      <w:r>
        <w:rPr>
          <w:lang w:val="en-US"/>
        </w:rPr>
        <w:t>INT</w:t>
      </w:r>
      <w:r w:rsidRPr="000E5D1C">
        <w:t xml:space="preserve"> </w:t>
      </w:r>
      <w:r w:rsidR="000E5D1C" w:rsidRPr="000E5D1C">
        <w:t>–</w:t>
      </w:r>
      <w:r w:rsidR="000E5D1C">
        <w:t xml:space="preserve"> прерывание по внешнему входу </w:t>
      </w:r>
      <w:r w:rsidR="000E5D1C">
        <w:rPr>
          <w:lang w:val="en-US"/>
        </w:rPr>
        <w:t>IN</w:t>
      </w:r>
      <w:r w:rsidR="007717A3">
        <w:rPr>
          <w:lang w:val="en-US"/>
        </w:rPr>
        <w:t>T</w:t>
      </w:r>
      <w:r w:rsidR="007717A3" w:rsidRPr="007717A3">
        <w:t>;</w:t>
      </w:r>
    </w:p>
    <w:p w:rsidR="008B219A" w:rsidRPr="008B219A" w:rsidRDefault="008B219A" w:rsidP="00B27CA9">
      <w:pPr>
        <w:pStyle w:val="MAIN"/>
        <w:numPr>
          <w:ilvl w:val="0"/>
          <w:numId w:val="28"/>
        </w:numPr>
      </w:pPr>
      <w:r>
        <w:rPr>
          <w:lang w:val="en-US"/>
        </w:rPr>
        <w:t>MISO</w:t>
      </w:r>
      <w:r w:rsidRPr="007717A3">
        <w:t xml:space="preserve"> –</w:t>
      </w:r>
      <w:r w:rsidR="007717A3" w:rsidRPr="007717A3">
        <w:t xml:space="preserve"> </w:t>
      </w:r>
      <w:r w:rsidR="007717A3">
        <w:t xml:space="preserve">прием данных от </w:t>
      </w:r>
      <w:r w:rsidR="007717A3">
        <w:rPr>
          <w:lang w:val="en-US"/>
        </w:rPr>
        <w:t>enc</w:t>
      </w:r>
      <w:r w:rsidR="007717A3" w:rsidRPr="007717A3">
        <w:t>28</w:t>
      </w:r>
      <w:r w:rsidR="007717A3">
        <w:rPr>
          <w:lang w:val="en-US"/>
        </w:rPr>
        <w:t>j</w:t>
      </w:r>
      <w:r w:rsidR="007717A3" w:rsidRPr="007717A3">
        <w:t xml:space="preserve">60 </w:t>
      </w:r>
      <w:r w:rsidR="007717A3">
        <w:t xml:space="preserve">по </w:t>
      </w:r>
      <w:r w:rsidR="007717A3">
        <w:rPr>
          <w:lang w:val="en-US"/>
        </w:rPr>
        <w:t>SPI</w:t>
      </w:r>
      <w:r w:rsidR="007717A3" w:rsidRPr="007717A3">
        <w:t>;</w:t>
      </w:r>
    </w:p>
    <w:p w:rsidR="008B219A" w:rsidRPr="008B219A" w:rsidRDefault="008B219A" w:rsidP="00B27CA9">
      <w:pPr>
        <w:pStyle w:val="MAIN"/>
        <w:numPr>
          <w:ilvl w:val="0"/>
          <w:numId w:val="28"/>
        </w:numPr>
      </w:pPr>
      <w:r>
        <w:rPr>
          <w:lang w:val="en-US"/>
        </w:rPr>
        <w:t>MOSI</w:t>
      </w:r>
      <w:r w:rsidRPr="00E23B5C">
        <w:t xml:space="preserve"> –</w:t>
      </w:r>
      <w:r w:rsidR="007717A3" w:rsidRPr="00E23B5C">
        <w:t xml:space="preserve"> </w:t>
      </w:r>
      <w:r w:rsidR="002E4127">
        <w:t>передача</w:t>
      </w:r>
      <w:r w:rsidR="00E23B5C">
        <w:t xml:space="preserve"> данных в </w:t>
      </w:r>
      <w:r w:rsidR="00E23B5C">
        <w:rPr>
          <w:lang w:val="en-US"/>
        </w:rPr>
        <w:t>enc</w:t>
      </w:r>
      <w:r w:rsidR="00E23B5C" w:rsidRPr="00E23B5C">
        <w:t>28</w:t>
      </w:r>
      <w:r w:rsidR="00E23B5C">
        <w:rPr>
          <w:lang w:val="en-US"/>
        </w:rPr>
        <w:t>j</w:t>
      </w:r>
      <w:r w:rsidR="00E23B5C" w:rsidRPr="00E23B5C">
        <w:t xml:space="preserve">60 </w:t>
      </w:r>
      <w:r w:rsidR="00E23B5C">
        <w:t xml:space="preserve">по </w:t>
      </w:r>
      <w:r w:rsidR="00E23B5C">
        <w:rPr>
          <w:lang w:val="en-US"/>
        </w:rPr>
        <w:t>SPI</w:t>
      </w:r>
      <w:r w:rsidR="00E23B5C" w:rsidRPr="00E23B5C">
        <w:t>;</w:t>
      </w:r>
    </w:p>
    <w:p w:rsidR="001809EB" w:rsidRDefault="008B219A" w:rsidP="00B27CA9">
      <w:pPr>
        <w:pStyle w:val="MAIN"/>
        <w:numPr>
          <w:ilvl w:val="0"/>
          <w:numId w:val="28"/>
        </w:numPr>
      </w:pPr>
      <w:r>
        <w:rPr>
          <w:lang w:val="en-US"/>
        </w:rPr>
        <w:lastRenderedPageBreak/>
        <w:t>SCK</w:t>
      </w:r>
      <w:r w:rsidRPr="006844EC">
        <w:t xml:space="preserve"> </w:t>
      </w:r>
      <w:r w:rsidR="00A10969" w:rsidRPr="006844EC">
        <w:t xml:space="preserve">– </w:t>
      </w:r>
      <w:r w:rsidR="006844EC">
        <w:t xml:space="preserve">тактовый сигнал для синхронизации с </w:t>
      </w:r>
      <w:r w:rsidR="006844EC">
        <w:rPr>
          <w:lang w:val="en-US"/>
        </w:rPr>
        <w:t>enc</w:t>
      </w:r>
      <w:r w:rsidR="006844EC" w:rsidRPr="006844EC">
        <w:t>28</w:t>
      </w:r>
      <w:r w:rsidR="006844EC">
        <w:rPr>
          <w:lang w:val="en-US"/>
        </w:rPr>
        <w:t>j</w:t>
      </w:r>
      <w:r w:rsidR="006844EC" w:rsidRPr="006844EC">
        <w:t>60;</w:t>
      </w:r>
    </w:p>
    <w:p w:rsidR="004E7B1B" w:rsidRPr="00503231" w:rsidRDefault="004E7B1B" w:rsidP="00B27CA9">
      <w:pPr>
        <w:pStyle w:val="MAIN"/>
        <w:numPr>
          <w:ilvl w:val="0"/>
          <w:numId w:val="28"/>
        </w:numPr>
      </w:pPr>
      <w:r>
        <w:rPr>
          <w:lang w:val="en-US"/>
        </w:rPr>
        <w:t>VCC − +5B</w:t>
      </w:r>
      <w:r w:rsidR="00503231">
        <w:rPr>
          <w:lang w:val="en-US"/>
        </w:rPr>
        <w:t>;</w:t>
      </w:r>
    </w:p>
    <w:p w:rsidR="00503231" w:rsidRDefault="00503231" w:rsidP="00B27CA9">
      <w:pPr>
        <w:pStyle w:val="MAIN"/>
        <w:numPr>
          <w:ilvl w:val="0"/>
          <w:numId w:val="28"/>
        </w:numPr>
      </w:pPr>
      <w:r>
        <w:rPr>
          <w:lang w:val="en-US"/>
        </w:rPr>
        <w:t xml:space="preserve">GND – </w:t>
      </w:r>
      <w:r>
        <w:t>земля.</w:t>
      </w:r>
    </w:p>
    <w:p w:rsidR="00026C87" w:rsidRPr="00CE6A41" w:rsidRDefault="00A15C86" w:rsidP="00CE6A41">
      <w:pPr>
        <w:pStyle w:val="MAIN"/>
        <w:rPr>
          <w:vertAlign w:val="superscript"/>
        </w:rPr>
      </w:pPr>
      <w:r>
        <w:t xml:space="preserve">Входные и выходные разъемы – </w:t>
      </w:r>
      <w:r w:rsidR="00C82389">
        <w:rPr>
          <w:lang w:val="en-US"/>
        </w:rPr>
        <w:t>DE</w:t>
      </w:r>
      <w:r w:rsidRPr="00A15C86">
        <w:t xml:space="preserve">-9 </w:t>
      </w:r>
      <w:r>
        <w:t xml:space="preserve">и </w:t>
      </w:r>
      <w:r>
        <w:rPr>
          <w:lang w:val="en-US"/>
        </w:rPr>
        <w:t>RJ</w:t>
      </w:r>
      <w:r w:rsidRPr="00A15C86">
        <w:t>-45.</w:t>
      </w:r>
      <w:r w:rsidR="00F553D7" w:rsidRPr="00F553D7">
        <w:t xml:space="preserve"> </w:t>
      </w:r>
      <w:r w:rsidR="00F553D7">
        <w:t>Питание платы от внешнего адаптера.</w:t>
      </w:r>
    </w:p>
    <w:p w:rsidR="00D7437A" w:rsidRPr="00D7437A" w:rsidRDefault="00D7437A" w:rsidP="00D7437A">
      <w:pPr>
        <w:pStyle w:val="MAIN"/>
        <w:jc w:val="right"/>
      </w:pPr>
      <w:r>
        <w:t>Рис.3.1</w:t>
      </w:r>
    </w:p>
    <w:p w:rsidR="009F372F" w:rsidRPr="00CC777B" w:rsidRDefault="00375C3E" w:rsidP="008A3743">
      <w:pPr>
        <w:pStyle w:val="MAIN"/>
      </w:pPr>
      <w:r>
        <w:rPr>
          <w:noProof/>
        </w:rPr>
        <w:drawing>
          <wp:inline distT="0" distB="0" distL="0" distR="0">
            <wp:extent cx="5902071" cy="6301045"/>
            <wp:effectExtent l="19050" t="0" r="3429" b="0"/>
            <wp:docPr id="7" name="Рисунок 6" descr="2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й.png"/>
                    <pic:cNvPicPr/>
                  </pic:nvPicPr>
                  <pic:blipFill>
                    <a:blip r:embed="rId14" cstate="print"/>
                    <a:stretch>
                      <a:fillRect/>
                    </a:stretch>
                  </pic:blipFill>
                  <pic:spPr>
                    <a:xfrm>
                      <a:off x="0" y="0"/>
                      <a:ext cx="5902071" cy="6301045"/>
                    </a:xfrm>
                    <a:prstGeom prst="rect">
                      <a:avLst/>
                    </a:prstGeom>
                  </pic:spPr>
                </pic:pic>
              </a:graphicData>
            </a:graphic>
          </wp:inline>
        </w:drawing>
      </w:r>
    </w:p>
    <w:p w:rsidR="00CC777B" w:rsidRDefault="00CC777B" w:rsidP="00B239D4">
      <w:pPr>
        <w:spacing w:line="360" w:lineRule="auto"/>
      </w:pPr>
    </w:p>
    <w:p w:rsidR="00CC777B" w:rsidRDefault="00CC777B" w:rsidP="00B239D4">
      <w:pPr>
        <w:spacing w:line="360" w:lineRule="auto"/>
      </w:pPr>
    </w:p>
    <w:p w:rsidR="00CC777B" w:rsidRDefault="00CC777B" w:rsidP="00B239D4">
      <w:pPr>
        <w:spacing w:line="360" w:lineRule="auto"/>
      </w:pPr>
    </w:p>
    <w:p w:rsidR="00B239D4" w:rsidRPr="007B7CAF" w:rsidRDefault="00B239D4" w:rsidP="00271A8B">
      <w:pPr>
        <w:pStyle w:val="2"/>
        <w:numPr>
          <w:ilvl w:val="1"/>
          <w:numId w:val="8"/>
        </w:numPr>
      </w:pPr>
      <w:bookmarkStart w:id="53" w:name="_Toc358048562"/>
      <w:r>
        <w:lastRenderedPageBreak/>
        <w:t xml:space="preserve">Описание отладочного стенда </w:t>
      </w:r>
      <w:r>
        <w:rPr>
          <w:lang w:val="en-US"/>
        </w:rPr>
        <w:t>UNI</w:t>
      </w:r>
      <w:r w:rsidRPr="00B239D4">
        <w:t>-</w:t>
      </w:r>
      <w:r>
        <w:rPr>
          <w:lang w:val="en-US"/>
        </w:rPr>
        <w:t>DS</w:t>
      </w:r>
      <w:r w:rsidRPr="00B239D4">
        <w:t>3</w:t>
      </w:r>
      <w:bookmarkEnd w:id="53"/>
    </w:p>
    <w:p w:rsidR="00515D4B" w:rsidRPr="004D25DD" w:rsidRDefault="00B239D4" w:rsidP="00B239D4">
      <w:pPr>
        <w:pStyle w:val="MAIN"/>
        <w:ind w:firstLine="709"/>
      </w:pPr>
      <w:r>
        <w:t xml:space="preserve">Для разработки и отладки программного обеспечения </w:t>
      </w:r>
      <w:r w:rsidR="004B117C">
        <w:t>преобразователя интерфейсов</w:t>
      </w:r>
      <w:r w:rsidR="00470A6E">
        <w:t xml:space="preserve"> </w:t>
      </w:r>
      <w:r>
        <w:rPr>
          <w:lang w:val="en-US"/>
        </w:rPr>
        <w:t>Ethernet</w:t>
      </w:r>
      <w:r w:rsidRPr="00B239D4">
        <w:t>-</w:t>
      </w:r>
      <w:r w:rsidR="00425C53">
        <w:rPr>
          <w:lang w:val="en-US"/>
        </w:rPr>
        <w:t>RS</w:t>
      </w:r>
      <w:r w:rsidR="00425C53" w:rsidRPr="00425C53">
        <w:t>232</w:t>
      </w:r>
      <w:r w:rsidRPr="00B239D4">
        <w:t xml:space="preserve"> </w:t>
      </w:r>
      <w:r>
        <w:t xml:space="preserve">был выбран универсальный </w:t>
      </w:r>
      <w:r w:rsidR="003C0AD6">
        <w:t>лабораторный</w:t>
      </w:r>
      <w:r w:rsidR="00FC0AD3">
        <w:t xml:space="preserve"> стенд </w:t>
      </w:r>
      <w:r w:rsidR="00FC0AD3">
        <w:rPr>
          <w:lang w:val="en-US"/>
        </w:rPr>
        <w:t>UNI</w:t>
      </w:r>
      <w:r w:rsidR="00FC0AD3" w:rsidRPr="00FC0AD3">
        <w:t>-</w:t>
      </w:r>
      <w:r w:rsidR="00FC0AD3">
        <w:rPr>
          <w:lang w:val="en-US"/>
        </w:rPr>
        <w:t>DS</w:t>
      </w:r>
      <w:r w:rsidR="00FC0AD3" w:rsidRPr="00FC0AD3">
        <w:t>3</w:t>
      </w:r>
      <w:r w:rsidR="00B14749">
        <w:t xml:space="preserve"> фирмы </w:t>
      </w:r>
      <w:r w:rsidR="00B14749">
        <w:rPr>
          <w:lang w:val="en-US"/>
        </w:rPr>
        <w:t>MikroElektronika</w:t>
      </w:r>
      <w:r w:rsidR="00C90A20">
        <w:t xml:space="preserve">. </w:t>
      </w:r>
      <w:r w:rsidR="00515D4B">
        <w:t xml:space="preserve">Этот стенд включает в себя универсальный разъем, в который может быть установлен </w:t>
      </w:r>
      <w:r w:rsidR="004D25DD">
        <w:t xml:space="preserve">выбранный нами </w:t>
      </w:r>
      <w:r w:rsidR="00515D4B">
        <w:t>микроконтроллер –</w:t>
      </w:r>
      <w:r w:rsidR="00515D4B" w:rsidRPr="00515D4B">
        <w:t xml:space="preserve"> </w:t>
      </w:r>
      <w:r w:rsidR="00515D4B">
        <w:rPr>
          <w:lang w:val="en-US"/>
        </w:rPr>
        <w:t>AT</w:t>
      </w:r>
      <w:r w:rsidR="00515D4B" w:rsidRPr="00515D4B">
        <w:t>89</w:t>
      </w:r>
      <w:r w:rsidR="00515D4B">
        <w:rPr>
          <w:lang w:val="en-US"/>
        </w:rPr>
        <w:t>S</w:t>
      </w:r>
      <w:r w:rsidR="00515D4B" w:rsidRPr="00515D4B">
        <w:t>8253.</w:t>
      </w:r>
      <w:r w:rsidR="00782B68">
        <w:t xml:space="preserve"> </w:t>
      </w:r>
      <w:r w:rsidR="003D5F07">
        <w:t>Так же</w:t>
      </w:r>
      <w:r w:rsidR="00515D4B" w:rsidRPr="00515D4B">
        <w:t xml:space="preserve"> </w:t>
      </w:r>
      <w:r w:rsidR="00782B68">
        <w:t>н</w:t>
      </w:r>
      <w:r w:rsidR="00515D4B">
        <w:t>а плате установлен</w:t>
      </w:r>
      <w:r w:rsidR="00782B68">
        <w:t>ы</w:t>
      </w:r>
      <w:r w:rsidR="00515D4B" w:rsidRPr="00515D4B">
        <w:t xml:space="preserve">: </w:t>
      </w:r>
    </w:p>
    <w:p w:rsidR="00A06959" w:rsidRPr="00A06959" w:rsidRDefault="00515D4B" w:rsidP="00B27CA9">
      <w:pPr>
        <w:pStyle w:val="MAIN"/>
        <w:numPr>
          <w:ilvl w:val="0"/>
          <w:numId w:val="25"/>
        </w:numPr>
      </w:pPr>
      <w:r>
        <w:t xml:space="preserve">разъем </w:t>
      </w:r>
      <w:r w:rsidR="00C020B0">
        <w:rPr>
          <w:lang w:val="en-US"/>
        </w:rPr>
        <w:t>RJ</w:t>
      </w:r>
      <w:r w:rsidR="00C020B0" w:rsidRPr="00C020B0">
        <w:t>-45</w:t>
      </w:r>
      <w:r w:rsidR="00A06959">
        <w:t xml:space="preserve"> </w:t>
      </w:r>
      <w:r>
        <w:t xml:space="preserve">и </w:t>
      </w:r>
      <w:r w:rsidR="00C020B0">
        <w:t>микросхема</w:t>
      </w:r>
      <w:r w:rsidR="00A06959">
        <w:t> </w:t>
      </w:r>
      <w:r w:rsidR="00A06959">
        <w:rPr>
          <w:lang w:val="en-US"/>
        </w:rPr>
        <w:t>enc</w:t>
      </w:r>
      <w:r w:rsidR="00A06959" w:rsidRPr="00A06959">
        <w:t>28</w:t>
      </w:r>
      <w:r w:rsidR="00A06959">
        <w:rPr>
          <w:lang w:val="en-US"/>
        </w:rPr>
        <w:t>j</w:t>
      </w:r>
      <w:r w:rsidR="00A06959" w:rsidRPr="00A06959">
        <w:t>60;</w:t>
      </w:r>
    </w:p>
    <w:p w:rsidR="00515D4B" w:rsidRPr="007B4CD4" w:rsidRDefault="00782B68" w:rsidP="00B27CA9">
      <w:pPr>
        <w:pStyle w:val="MAIN"/>
        <w:numPr>
          <w:ilvl w:val="0"/>
          <w:numId w:val="25"/>
        </w:numPr>
      </w:pPr>
      <w:r>
        <w:t xml:space="preserve">разъем </w:t>
      </w:r>
      <w:r w:rsidR="00C020B0">
        <w:rPr>
          <w:lang w:val="en-US"/>
        </w:rPr>
        <w:t>DE</w:t>
      </w:r>
      <w:r w:rsidR="00C020B0" w:rsidRPr="00C020B0">
        <w:t>-9</w:t>
      </w:r>
      <w:r w:rsidRPr="00782B68">
        <w:t xml:space="preserve"> </w:t>
      </w:r>
      <w:r>
        <w:t xml:space="preserve">и </w:t>
      </w:r>
      <w:r w:rsidR="00C020B0">
        <w:t>микросхема</w:t>
      </w:r>
      <w:r>
        <w:t xml:space="preserve"> </w:t>
      </w:r>
      <w:r>
        <w:rPr>
          <w:lang w:val="en-US"/>
        </w:rPr>
        <w:t>MAX</w:t>
      </w:r>
      <w:r w:rsidRPr="00782B68">
        <w:t>232;</w:t>
      </w:r>
      <w:r w:rsidR="00515D4B" w:rsidRPr="00A06959">
        <w:t xml:space="preserve"> </w:t>
      </w:r>
    </w:p>
    <w:p w:rsidR="007B4CD4" w:rsidRDefault="007B4CD4" w:rsidP="00B27CA9">
      <w:pPr>
        <w:pStyle w:val="MAIN"/>
        <w:numPr>
          <w:ilvl w:val="0"/>
          <w:numId w:val="25"/>
        </w:numPr>
      </w:pPr>
      <w:r>
        <w:rPr>
          <w:lang w:val="en-US"/>
        </w:rPr>
        <w:t xml:space="preserve">USB </w:t>
      </w:r>
      <w:r>
        <w:t>программатор</w:t>
      </w:r>
      <w:r>
        <w:rPr>
          <w:lang w:val="en-US"/>
        </w:rPr>
        <w:t>;</w:t>
      </w:r>
    </w:p>
    <w:p w:rsidR="007B4CD4" w:rsidRDefault="007B4CD4" w:rsidP="00B27CA9">
      <w:pPr>
        <w:pStyle w:val="MAIN"/>
        <w:numPr>
          <w:ilvl w:val="0"/>
          <w:numId w:val="25"/>
        </w:numPr>
      </w:pPr>
      <w:r>
        <w:t>стабилизатор напряжения питания</w:t>
      </w:r>
      <w:r w:rsidR="00CC56F7">
        <w:rPr>
          <w:lang w:val="en-US"/>
        </w:rPr>
        <w:t>;</w:t>
      </w:r>
    </w:p>
    <w:p w:rsidR="00862618" w:rsidRDefault="00862618" w:rsidP="00B27CA9">
      <w:pPr>
        <w:pStyle w:val="MAIN"/>
        <w:numPr>
          <w:ilvl w:val="0"/>
          <w:numId w:val="25"/>
        </w:numPr>
      </w:pPr>
      <w:r>
        <w:rPr>
          <w:lang w:val="en-US"/>
        </w:rPr>
        <w:t>DIP</w:t>
      </w:r>
      <w:r w:rsidRPr="00862618">
        <w:t>-</w:t>
      </w:r>
      <w:r>
        <w:t xml:space="preserve">переключатели </w:t>
      </w:r>
      <w:r>
        <w:rPr>
          <w:lang w:val="en-US"/>
        </w:rPr>
        <w:t>SW</w:t>
      </w:r>
      <w:r w:rsidRPr="00862618">
        <w:t>1-</w:t>
      </w:r>
      <w:r>
        <w:rPr>
          <w:lang w:val="en-US"/>
        </w:rPr>
        <w:t>SW</w:t>
      </w:r>
      <w:r w:rsidRPr="00862618">
        <w:t xml:space="preserve">4 </w:t>
      </w:r>
      <w:r>
        <w:t xml:space="preserve">для </w:t>
      </w:r>
      <w:r w:rsidR="00EA21E9">
        <w:t>включения</w:t>
      </w:r>
      <w:r w:rsidR="00EA21E9" w:rsidRPr="00EA21E9">
        <w:t>/</w:t>
      </w:r>
      <w:r w:rsidR="00EA21E9">
        <w:t>выключения</w:t>
      </w:r>
      <w:r>
        <w:t xml:space="preserve"> модулей стенда</w:t>
      </w:r>
      <w:r w:rsidR="00CC56F7" w:rsidRPr="00CC56F7">
        <w:t>.</w:t>
      </w:r>
    </w:p>
    <w:p w:rsidR="00B82EC0" w:rsidRDefault="00B82EC0" w:rsidP="00B82EC0">
      <w:pPr>
        <w:pStyle w:val="MAIN"/>
        <w:ind w:firstLine="709"/>
      </w:pPr>
      <w:r>
        <w:t xml:space="preserve">Для использования стенда в качестве </w:t>
      </w:r>
      <w:r w:rsidR="003023C5">
        <w:t>преобразователя интерфейсов</w:t>
      </w:r>
      <w:r>
        <w:t xml:space="preserve"> нужно произвести следующие действия: </w:t>
      </w:r>
    </w:p>
    <w:p w:rsidR="00B82EC0" w:rsidRPr="00B82EC0" w:rsidRDefault="00B82EC0" w:rsidP="00B27CA9">
      <w:pPr>
        <w:pStyle w:val="MAIN"/>
        <w:numPr>
          <w:ilvl w:val="0"/>
          <w:numId w:val="29"/>
        </w:numPr>
      </w:pPr>
      <w:r>
        <w:t>вставить микроконтроллер в универсальный разъем</w:t>
      </w:r>
      <w:r w:rsidRPr="00B82EC0">
        <w:t>;</w:t>
      </w:r>
    </w:p>
    <w:p w:rsidR="00B82EC0" w:rsidRPr="004D338A" w:rsidRDefault="00B82EC0" w:rsidP="00B27CA9">
      <w:pPr>
        <w:pStyle w:val="MAIN"/>
        <w:numPr>
          <w:ilvl w:val="0"/>
          <w:numId w:val="29"/>
        </w:numPr>
      </w:pPr>
      <w:r>
        <w:t xml:space="preserve">подключить </w:t>
      </w:r>
      <w:r w:rsidR="007D422D">
        <w:t xml:space="preserve">кабели в разъемы </w:t>
      </w:r>
      <w:r w:rsidR="007D422D">
        <w:rPr>
          <w:lang w:val="en-US"/>
        </w:rPr>
        <w:t>D</w:t>
      </w:r>
      <w:r w:rsidR="00922DC4">
        <w:rPr>
          <w:lang w:val="en-US"/>
        </w:rPr>
        <w:t>E</w:t>
      </w:r>
      <w:r w:rsidR="007D422D" w:rsidRPr="007D422D">
        <w:t xml:space="preserve">-9 </w:t>
      </w:r>
      <w:r w:rsidR="007D422D">
        <w:t xml:space="preserve">и </w:t>
      </w:r>
      <w:r w:rsidR="007D422D">
        <w:rPr>
          <w:lang w:val="en-US"/>
        </w:rPr>
        <w:t>RJ</w:t>
      </w:r>
      <w:r w:rsidR="007D422D" w:rsidRPr="007D422D">
        <w:t>-45</w:t>
      </w:r>
      <w:r w:rsidR="004D338A" w:rsidRPr="004D338A">
        <w:t>;</w:t>
      </w:r>
    </w:p>
    <w:p w:rsidR="00785C50" w:rsidRPr="00B33355" w:rsidRDefault="00785C50" w:rsidP="00B27CA9">
      <w:pPr>
        <w:pStyle w:val="MAIN"/>
        <w:numPr>
          <w:ilvl w:val="0"/>
          <w:numId w:val="29"/>
        </w:numPr>
      </w:pPr>
      <w:r>
        <w:t xml:space="preserve">1 переключатель </w:t>
      </w:r>
      <w:r>
        <w:rPr>
          <w:lang w:val="en-US"/>
        </w:rPr>
        <w:t>SW</w:t>
      </w:r>
      <w:r w:rsidRPr="00B33355">
        <w:t xml:space="preserve">1 </w:t>
      </w:r>
      <w:r>
        <w:t xml:space="preserve">установить в положение </w:t>
      </w:r>
      <w:r>
        <w:rPr>
          <w:lang w:val="en-US"/>
        </w:rPr>
        <w:t>ON</w:t>
      </w:r>
      <w:r w:rsidRPr="00B33355">
        <w:t>.</w:t>
      </w:r>
    </w:p>
    <w:p w:rsidR="00785C50" w:rsidRPr="007824A0" w:rsidRDefault="00785C50" w:rsidP="00B27CA9">
      <w:pPr>
        <w:pStyle w:val="MAIN"/>
        <w:numPr>
          <w:ilvl w:val="0"/>
          <w:numId w:val="29"/>
        </w:numPr>
      </w:pPr>
      <w:r>
        <w:t>1</w:t>
      </w:r>
      <w:r w:rsidRPr="007824A0">
        <w:t>,</w:t>
      </w:r>
      <w:r>
        <w:t xml:space="preserve"> </w:t>
      </w:r>
      <w:r w:rsidRPr="007824A0">
        <w:t>2,</w:t>
      </w:r>
      <w:r>
        <w:t xml:space="preserve"> </w:t>
      </w:r>
      <w:r w:rsidRPr="007824A0">
        <w:t>3,</w:t>
      </w:r>
      <w:r>
        <w:t xml:space="preserve"> </w:t>
      </w:r>
      <w:r w:rsidRPr="007824A0">
        <w:t>4</w:t>
      </w:r>
      <w:r>
        <w:t xml:space="preserve"> и 5 переключатели </w:t>
      </w:r>
      <w:r>
        <w:rPr>
          <w:lang w:val="en-US"/>
        </w:rPr>
        <w:t>SW</w:t>
      </w:r>
      <w:r w:rsidRPr="007824A0">
        <w:t xml:space="preserve">2 </w:t>
      </w:r>
      <w:r>
        <w:t xml:space="preserve">установить в положение </w:t>
      </w:r>
      <w:r>
        <w:rPr>
          <w:lang w:val="en-US"/>
        </w:rPr>
        <w:t>ON</w:t>
      </w:r>
      <w:r w:rsidRPr="007824A0">
        <w:t>;</w:t>
      </w:r>
    </w:p>
    <w:p w:rsidR="004D338A" w:rsidRPr="00862618" w:rsidRDefault="00862618" w:rsidP="00B27CA9">
      <w:pPr>
        <w:pStyle w:val="MAIN"/>
        <w:numPr>
          <w:ilvl w:val="0"/>
          <w:numId w:val="29"/>
        </w:numPr>
      </w:pPr>
      <w:r>
        <w:t xml:space="preserve">5 и 6 переключатели </w:t>
      </w:r>
      <w:r>
        <w:rPr>
          <w:lang w:val="en-US"/>
        </w:rPr>
        <w:t>SW</w:t>
      </w:r>
      <w:r w:rsidRPr="00862618">
        <w:t xml:space="preserve">3 </w:t>
      </w:r>
      <w:r>
        <w:t xml:space="preserve">установить в положение </w:t>
      </w:r>
      <w:r>
        <w:rPr>
          <w:lang w:val="en-US"/>
        </w:rPr>
        <w:t>ON</w:t>
      </w:r>
      <w:r w:rsidRPr="00862618">
        <w:t>;</w:t>
      </w:r>
    </w:p>
    <w:p w:rsidR="00862618" w:rsidRDefault="00862618" w:rsidP="00B27CA9">
      <w:pPr>
        <w:pStyle w:val="MAIN"/>
        <w:numPr>
          <w:ilvl w:val="0"/>
          <w:numId w:val="29"/>
        </w:numPr>
      </w:pPr>
      <w:r w:rsidRPr="00862618">
        <w:t xml:space="preserve">4, 5 </w:t>
      </w:r>
      <w:r>
        <w:t xml:space="preserve">и 6 переключатели </w:t>
      </w:r>
      <w:r>
        <w:rPr>
          <w:lang w:val="en-US"/>
        </w:rPr>
        <w:t>SW</w:t>
      </w:r>
      <w:r w:rsidRPr="00862618">
        <w:t xml:space="preserve">4 </w:t>
      </w:r>
      <w:r>
        <w:t xml:space="preserve">установить в положение </w:t>
      </w:r>
      <w:r>
        <w:rPr>
          <w:lang w:val="en-US"/>
        </w:rPr>
        <w:t>ON</w:t>
      </w:r>
      <w:r w:rsidRPr="00862618">
        <w:t>;</w:t>
      </w:r>
    </w:p>
    <w:p w:rsidR="001E2422" w:rsidRDefault="00B33355" w:rsidP="00B33355">
      <w:pPr>
        <w:pStyle w:val="MAIN"/>
        <w:ind w:firstLine="709"/>
      </w:pPr>
      <w:r>
        <w:t xml:space="preserve">На данном этапе, питание и программирование платы будет осуществляться по </w:t>
      </w:r>
      <w:r>
        <w:rPr>
          <w:lang w:val="en-US"/>
        </w:rPr>
        <w:t>USB</w:t>
      </w:r>
      <w:r w:rsidRPr="00B33355">
        <w:t>.</w:t>
      </w:r>
      <w:r w:rsidR="00704D75">
        <w:t xml:space="preserve"> </w:t>
      </w:r>
    </w:p>
    <w:p w:rsidR="00704D75" w:rsidRDefault="00704D75" w:rsidP="00704D75">
      <w:pPr>
        <w:pStyle w:val="2"/>
        <w:rPr>
          <w:b w:val="0"/>
        </w:rPr>
      </w:pPr>
    </w:p>
    <w:p w:rsidR="002B76A8" w:rsidRDefault="002B76A8" w:rsidP="002B76A8">
      <w:pPr>
        <w:pStyle w:val="MAIN"/>
      </w:pPr>
    </w:p>
    <w:p w:rsidR="002B76A8" w:rsidRDefault="002B76A8" w:rsidP="002B76A8">
      <w:pPr>
        <w:pStyle w:val="MAIN"/>
      </w:pPr>
    </w:p>
    <w:p w:rsidR="002B76A8" w:rsidRDefault="002B76A8" w:rsidP="002B76A8">
      <w:pPr>
        <w:pStyle w:val="MAIN"/>
      </w:pPr>
    </w:p>
    <w:p w:rsidR="002B76A8" w:rsidRPr="002B76A8" w:rsidRDefault="002B76A8" w:rsidP="002B76A8">
      <w:pPr>
        <w:pStyle w:val="MAIN"/>
      </w:pPr>
    </w:p>
    <w:p w:rsidR="00704D75" w:rsidRDefault="002B76A8" w:rsidP="00C50306">
      <w:pPr>
        <w:pStyle w:val="1"/>
        <w:numPr>
          <w:ilvl w:val="0"/>
          <w:numId w:val="8"/>
        </w:numPr>
      </w:pPr>
      <w:bookmarkStart w:id="54" w:name="_Toc358048563"/>
      <w:r>
        <w:lastRenderedPageBreak/>
        <w:t>Разработка программной части</w:t>
      </w:r>
      <w:bookmarkEnd w:id="54"/>
    </w:p>
    <w:p w:rsidR="002B76A8" w:rsidRPr="002B76A8" w:rsidRDefault="002B76A8" w:rsidP="002B76A8"/>
    <w:p w:rsidR="002B76A8" w:rsidRPr="002B76A8" w:rsidRDefault="002B76A8" w:rsidP="00274CC8">
      <w:pPr>
        <w:pStyle w:val="2"/>
        <w:numPr>
          <w:ilvl w:val="1"/>
          <w:numId w:val="8"/>
        </w:numPr>
      </w:pPr>
      <w:bookmarkStart w:id="55" w:name="_Toc358048564"/>
      <w:r>
        <w:t>Выбор инструментов реализации</w:t>
      </w:r>
      <w:bookmarkEnd w:id="55"/>
    </w:p>
    <w:p w:rsidR="002B76A8" w:rsidRDefault="002B76A8" w:rsidP="002B76A8">
      <w:pPr>
        <w:pStyle w:val="MAIN"/>
        <w:ind w:firstLine="709"/>
      </w:pPr>
      <w:r>
        <w:t xml:space="preserve">Для реализации </w:t>
      </w:r>
      <w:r w:rsidR="009304D3">
        <w:t>системы будет использоваться следующий инструментарий:</w:t>
      </w:r>
    </w:p>
    <w:p w:rsidR="009304D3" w:rsidRPr="009304D3" w:rsidRDefault="009304D3" w:rsidP="00B27CA9">
      <w:pPr>
        <w:pStyle w:val="MAIN"/>
        <w:numPr>
          <w:ilvl w:val="0"/>
          <w:numId w:val="30"/>
        </w:numPr>
      </w:pPr>
      <w:r>
        <w:rPr>
          <w:lang w:val="en-US"/>
        </w:rPr>
        <w:t>dropbox</w:t>
      </w:r>
      <w:r w:rsidRPr="009304D3">
        <w:t xml:space="preserve"> –</w:t>
      </w:r>
      <w:r>
        <w:rPr>
          <w:lang w:val="en-US"/>
        </w:rPr>
        <w:t> </w:t>
      </w:r>
      <w:r>
        <w:t>используется для хранения и синхронизации актуальной версии проекта</w:t>
      </w:r>
      <w:r w:rsidRPr="009304D3">
        <w:t>;</w:t>
      </w:r>
    </w:p>
    <w:p w:rsidR="009304D3" w:rsidRDefault="009304D3" w:rsidP="00B27CA9">
      <w:pPr>
        <w:pStyle w:val="MAIN"/>
        <w:numPr>
          <w:ilvl w:val="0"/>
          <w:numId w:val="30"/>
        </w:numPr>
      </w:pPr>
      <w:r>
        <w:rPr>
          <w:lang w:val="en-US"/>
        </w:rPr>
        <w:t>microC</w:t>
      </w:r>
      <w:r w:rsidRPr="00042700">
        <w:t xml:space="preserve"> </w:t>
      </w:r>
      <w:r>
        <w:rPr>
          <w:lang w:val="en-US"/>
        </w:rPr>
        <w:t>PRO</w:t>
      </w:r>
      <w:r w:rsidRPr="00042700">
        <w:t xml:space="preserve"> </w:t>
      </w:r>
      <w:r>
        <w:rPr>
          <w:lang w:val="en-US"/>
        </w:rPr>
        <w:t>for</w:t>
      </w:r>
      <w:r w:rsidRPr="00042700">
        <w:t xml:space="preserve"> 8051</w:t>
      </w:r>
      <w:r w:rsidR="00042700">
        <w:t xml:space="preserve"> – интегрированная среда разработки</w:t>
      </w:r>
      <w:r w:rsidRPr="00042700">
        <w:t>;</w:t>
      </w:r>
    </w:p>
    <w:p w:rsidR="003B7F1B" w:rsidRPr="00D85BC5" w:rsidRDefault="00BB784A" w:rsidP="00B27CA9">
      <w:pPr>
        <w:pStyle w:val="MAIN"/>
        <w:numPr>
          <w:ilvl w:val="0"/>
          <w:numId w:val="30"/>
        </w:numPr>
      </w:pPr>
      <w:r>
        <w:t>язык программирования С</w:t>
      </w:r>
      <w:r>
        <w:rPr>
          <w:lang w:val="en-US"/>
        </w:rPr>
        <w:t>.</w:t>
      </w:r>
    </w:p>
    <w:p w:rsidR="00274CC8" w:rsidRDefault="00274CC8" w:rsidP="00274CC8">
      <w:pPr>
        <w:pStyle w:val="2"/>
        <w:ind w:left="720"/>
        <w:rPr>
          <w:rFonts w:eastAsiaTheme="majorEastAsia" w:cstheme="majorBidi"/>
          <w:bCs/>
          <w:lang w:val="en-US"/>
        </w:rPr>
      </w:pPr>
    </w:p>
    <w:p w:rsidR="00274CC8" w:rsidRDefault="00274CC8" w:rsidP="00F31ED8">
      <w:pPr>
        <w:pStyle w:val="3"/>
        <w:numPr>
          <w:ilvl w:val="2"/>
          <w:numId w:val="8"/>
        </w:numPr>
        <w:rPr>
          <w:lang w:val="en-US"/>
        </w:rPr>
      </w:pPr>
      <w:bookmarkStart w:id="56" w:name="_Toc358048565"/>
      <w:r>
        <w:rPr>
          <w:lang w:val="en-US"/>
        </w:rPr>
        <w:t>Dropbox</w:t>
      </w:r>
      <w:bookmarkEnd w:id="56"/>
    </w:p>
    <w:p w:rsidR="00274CC8" w:rsidRDefault="00C168CB" w:rsidP="00C168CB">
      <w:pPr>
        <w:pStyle w:val="MAIN"/>
        <w:ind w:firstLine="709"/>
      </w:pPr>
      <w:r>
        <w:rPr>
          <w:lang w:val="en-US"/>
        </w:rPr>
        <w:t>Dropbox</w:t>
      </w:r>
      <w:r w:rsidRPr="00C168CB">
        <w:t xml:space="preserve"> – </w:t>
      </w:r>
      <w:r w:rsidR="00AC7736">
        <w:t xml:space="preserve">бесплатный сервис, </w:t>
      </w:r>
      <w:r>
        <w:t>который обеспечивает доступ к файлам с любого компьютера.</w:t>
      </w:r>
      <w:r w:rsidR="00AA62F3">
        <w:t xml:space="preserve"> </w:t>
      </w:r>
      <w:r>
        <w:t xml:space="preserve">Есть функция общего доступа. Она позволяет предоставить доступ к своим файлам другому пользователю. </w:t>
      </w:r>
      <w:r w:rsidR="00B17AFF">
        <w:t>У</w:t>
      </w:r>
      <w:r>
        <w:t xml:space="preserve">добно для совместной работы над одним проектом. </w:t>
      </w:r>
    </w:p>
    <w:p w:rsidR="0084656E" w:rsidRPr="00C168CB" w:rsidRDefault="0084656E" w:rsidP="00C168CB">
      <w:pPr>
        <w:pStyle w:val="MAIN"/>
        <w:ind w:firstLine="709"/>
      </w:pPr>
    </w:p>
    <w:p w:rsidR="00D85BC5" w:rsidRDefault="00274CC8" w:rsidP="00271A8B">
      <w:pPr>
        <w:pStyle w:val="3"/>
        <w:numPr>
          <w:ilvl w:val="2"/>
          <w:numId w:val="8"/>
        </w:numPr>
        <w:rPr>
          <w:lang w:val="en-US"/>
        </w:rPr>
      </w:pPr>
      <w:bookmarkStart w:id="57" w:name="_Toc358048566"/>
      <w:r>
        <w:rPr>
          <w:lang w:val="en-US"/>
        </w:rPr>
        <w:t>M</w:t>
      </w:r>
      <w:r w:rsidR="00D85BC5">
        <w:rPr>
          <w:lang w:val="en-US"/>
        </w:rPr>
        <w:t>icroC PRO for 8051</w:t>
      </w:r>
      <w:bookmarkEnd w:id="57"/>
    </w:p>
    <w:p w:rsidR="00D85BC5" w:rsidRPr="007F0573" w:rsidRDefault="00DC3F00" w:rsidP="00D85BC5">
      <w:pPr>
        <w:pStyle w:val="MAIN"/>
        <w:ind w:firstLine="709"/>
      </w:pPr>
      <w:r>
        <w:t xml:space="preserve">Данная среда разработки </w:t>
      </w:r>
      <w:r w:rsidR="00272540">
        <w:t>предназначена для трансляции программы, составленной на языке С в программу на языке Ассемблер.</w:t>
      </w:r>
      <w:r w:rsidR="00787FAE">
        <w:t xml:space="preserve"> </w:t>
      </w:r>
      <w:r w:rsidR="007F0573">
        <w:t>В неё входят:</w:t>
      </w:r>
    </w:p>
    <w:p w:rsidR="00DC3F00" w:rsidRPr="00DC3F00" w:rsidRDefault="00DC3F00" w:rsidP="00B27CA9">
      <w:pPr>
        <w:pStyle w:val="MAIN"/>
        <w:numPr>
          <w:ilvl w:val="0"/>
          <w:numId w:val="31"/>
        </w:numPr>
      </w:pPr>
      <w:r>
        <w:t>текстовый редактор</w:t>
      </w:r>
      <w:r>
        <w:rPr>
          <w:lang w:val="en-US"/>
        </w:rPr>
        <w:t>;</w:t>
      </w:r>
    </w:p>
    <w:p w:rsidR="00DC3F00" w:rsidRPr="00DC3F00" w:rsidRDefault="00DC3F00" w:rsidP="00B27CA9">
      <w:pPr>
        <w:pStyle w:val="MAIN"/>
        <w:numPr>
          <w:ilvl w:val="0"/>
          <w:numId w:val="31"/>
        </w:numPr>
      </w:pPr>
      <w:r>
        <w:t>компилятор</w:t>
      </w:r>
      <w:r>
        <w:rPr>
          <w:lang w:val="en-US"/>
        </w:rPr>
        <w:t>;</w:t>
      </w:r>
    </w:p>
    <w:p w:rsidR="00DC3F00" w:rsidRPr="006E08AB" w:rsidRDefault="006E08AB" w:rsidP="00B27CA9">
      <w:pPr>
        <w:pStyle w:val="MAIN"/>
        <w:numPr>
          <w:ilvl w:val="0"/>
          <w:numId w:val="31"/>
        </w:numPr>
      </w:pPr>
      <w:r>
        <w:t>отладчик</w:t>
      </w:r>
      <w:r>
        <w:rPr>
          <w:lang w:val="en-US"/>
        </w:rPr>
        <w:t>;</w:t>
      </w:r>
    </w:p>
    <w:p w:rsidR="006E08AB" w:rsidRDefault="006E08AB" w:rsidP="00B27CA9">
      <w:pPr>
        <w:pStyle w:val="MAIN"/>
        <w:numPr>
          <w:ilvl w:val="0"/>
          <w:numId w:val="31"/>
        </w:numPr>
      </w:pPr>
      <w:r>
        <w:t>просмотр статистики</w:t>
      </w:r>
      <w:r>
        <w:rPr>
          <w:lang w:val="en-US"/>
        </w:rPr>
        <w:t>;</w:t>
      </w:r>
    </w:p>
    <w:p w:rsidR="00787FAE" w:rsidRPr="006E08AB" w:rsidRDefault="00787FAE" w:rsidP="00B27CA9">
      <w:pPr>
        <w:pStyle w:val="MAIN"/>
        <w:numPr>
          <w:ilvl w:val="0"/>
          <w:numId w:val="31"/>
        </w:numPr>
      </w:pPr>
      <w:r>
        <w:t>универсальный синхронно-асинхронный приемопередатчик</w:t>
      </w:r>
      <w:r w:rsidR="007F0573">
        <w:rPr>
          <w:lang w:val="en-US"/>
        </w:rPr>
        <w:t>;</w:t>
      </w:r>
    </w:p>
    <w:p w:rsidR="006E08AB" w:rsidRPr="006E08AB" w:rsidRDefault="006E08AB" w:rsidP="00B27CA9">
      <w:pPr>
        <w:pStyle w:val="MAIN"/>
        <w:numPr>
          <w:ilvl w:val="0"/>
          <w:numId w:val="31"/>
        </w:numPr>
      </w:pPr>
      <w:r>
        <w:t>различные библиотеки</w:t>
      </w:r>
      <w:r>
        <w:rPr>
          <w:lang w:val="en-US"/>
        </w:rPr>
        <w:t>;</w:t>
      </w:r>
    </w:p>
    <w:p w:rsidR="006E08AB" w:rsidRDefault="006E08AB" w:rsidP="00B27CA9">
      <w:pPr>
        <w:pStyle w:val="MAIN"/>
        <w:numPr>
          <w:ilvl w:val="0"/>
          <w:numId w:val="31"/>
        </w:numPr>
      </w:pPr>
      <w:r>
        <w:t>примеры</w:t>
      </w:r>
      <w:r w:rsidR="00272540">
        <w:t>.</w:t>
      </w:r>
    </w:p>
    <w:p w:rsidR="00B239D4" w:rsidRDefault="00B844AB" w:rsidP="00F008C6">
      <w:pPr>
        <w:pStyle w:val="MAIN"/>
        <w:ind w:firstLine="709"/>
      </w:pPr>
      <w:r>
        <w:t>Удобство написания программного кода, гибкая работа с проектами, легкая настройка параметров, встроенный программатор</w:t>
      </w:r>
      <w:r w:rsidR="00540709">
        <w:t xml:space="preserve">, множество </w:t>
      </w:r>
      <w:r w:rsidR="00540709">
        <w:lastRenderedPageBreak/>
        <w:t xml:space="preserve">примеров и </w:t>
      </w:r>
      <w:r w:rsidR="0084194E">
        <w:t xml:space="preserve">просмотр кода на </w:t>
      </w:r>
      <w:r w:rsidR="008062FC">
        <w:t>ассемблере</w:t>
      </w:r>
      <w:r>
        <w:t xml:space="preserve"> </w:t>
      </w:r>
      <w:r w:rsidR="000635DB">
        <w:t xml:space="preserve">– все это плюсы данной </w:t>
      </w:r>
      <w:r w:rsidR="00786E16">
        <w:t>среды разработки</w:t>
      </w:r>
      <w:r w:rsidR="000635DB" w:rsidRPr="000635DB">
        <w:t>.</w:t>
      </w:r>
    </w:p>
    <w:p w:rsidR="00F008C6" w:rsidRDefault="00F008C6" w:rsidP="00F008C6">
      <w:pPr>
        <w:pStyle w:val="2"/>
        <w:ind w:left="1069"/>
        <w:rPr>
          <w:b w:val="0"/>
        </w:rPr>
      </w:pPr>
    </w:p>
    <w:p w:rsidR="003C41E9" w:rsidRPr="003C41E9" w:rsidRDefault="003C5B0C" w:rsidP="003C41E9">
      <w:pPr>
        <w:pStyle w:val="3"/>
        <w:numPr>
          <w:ilvl w:val="2"/>
          <w:numId w:val="8"/>
        </w:numPr>
        <w:rPr>
          <w:lang w:val="en-US"/>
        </w:rPr>
      </w:pPr>
      <w:bookmarkStart w:id="58" w:name="_Toc358048567"/>
      <w:r>
        <w:t>Язык С</w:t>
      </w:r>
      <w:bookmarkEnd w:id="58"/>
    </w:p>
    <w:p w:rsidR="00FF08D9" w:rsidRPr="00FF08D9" w:rsidRDefault="007D7BC9" w:rsidP="00F008C6">
      <w:pPr>
        <w:pStyle w:val="MAIN"/>
        <w:ind w:firstLine="709"/>
      </w:pPr>
      <w:r>
        <w:t>Выбор языка обусловлен</w:t>
      </w:r>
      <w:r>
        <w:rPr>
          <w:lang w:val="en-US"/>
        </w:rPr>
        <w:t>:</w:t>
      </w:r>
    </w:p>
    <w:p w:rsidR="00FF08D9" w:rsidRDefault="00FF08D9" w:rsidP="00B27CA9">
      <w:pPr>
        <w:pStyle w:val="MAIN"/>
        <w:numPr>
          <w:ilvl w:val="0"/>
          <w:numId w:val="32"/>
        </w:numPr>
      </w:pPr>
      <w:r>
        <w:t>опыт  написания программ</w:t>
      </w:r>
      <w:r w:rsidR="00504F13" w:rsidRPr="00A71A2D">
        <w:t xml:space="preserve"> </w:t>
      </w:r>
      <w:r w:rsidR="00504F13">
        <w:t>на данном языке</w:t>
      </w:r>
      <w:r w:rsidRPr="00A71A2D">
        <w:t>;</w:t>
      </w:r>
    </w:p>
    <w:p w:rsidR="007D7BC9" w:rsidRPr="00831CDE" w:rsidRDefault="00831CDE" w:rsidP="00B27CA9">
      <w:pPr>
        <w:pStyle w:val="MAIN"/>
        <w:numPr>
          <w:ilvl w:val="0"/>
          <w:numId w:val="32"/>
        </w:numPr>
      </w:pPr>
      <w:r>
        <w:t>стандартизированный язык (</w:t>
      </w:r>
      <w:r>
        <w:rPr>
          <w:lang w:val="en-US"/>
        </w:rPr>
        <w:t>ANSI</w:t>
      </w:r>
      <w:r w:rsidRPr="00831CDE">
        <w:t>)</w:t>
      </w:r>
      <w:r w:rsidR="001C1E08">
        <w:t xml:space="preserve"> </w:t>
      </w:r>
      <w:r w:rsidRPr="00831CDE">
        <w:t>–</w:t>
      </w:r>
      <w:r>
        <w:rPr>
          <w:lang w:val="en-US"/>
        </w:rPr>
        <w:t> </w:t>
      </w:r>
      <w:r w:rsidR="001C602F">
        <w:t xml:space="preserve">упрощает </w:t>
      </w:r>
      <w:r>
        <w:t>портирования программы на раз</w:t>
      </w:r>
      <w:r w:rsidR="001C602F">
        <w:t>ные</w:t>
      </w:r>
      <w:r>
        <w:t xml:space="preserve"> </w:t>
      </w:r>
      <w:r w:rsidR="001C602F">
        <w:t>устройства</w:t>
      </w:r>
      <w:r w:rsidR="00FF08D9" w:rsidRPr="00FF08D9">
        <w:t>;</w:t>
      </w:r>
    </w:p>
    <w:p w:rsidR="007D7BC9" w:rsidRDefault="00831CDE" w:rsidP="00B27CA9">
      <w:pPr>
        <w:pStyle w:val="MAIN"/>
        <w:numPr>
          <w:ilvl w:val="0"/>
          <w:numId w:val="32"/>
        </w:numPr>
        <w:rPr>
          <w:lang w:val="en-US"/>
        </w:rPr>
      </w:pPr>
      <w:r>
        <w:t>п</w:t>
      </w:r>
      <w:r w:rsidR="007D7BC9">
        <w:t>оддержка многими компиляторами</w:t>
      </w:r>
      <w:r w:rsidR="007D7BC9">
        <w:rPr>
          <w:lang w:val="en-US"/>
        </w:rPr>
        <w:t>;</w:t>
      </w:r>
    </w:p>
    <w:p w:rsidR="009A4DF1" w:rsidRPr="009A4DF1" w:rsidRDefault="00831CDE" w:rsidP="00B27CA9">
      <w:pPr>
        <w:pStyle w:val="MAIN"/>
        <w:numPr>
          <w:ilvl w:val="0"/>
          <w:numId w:val="32"/>
        </w:numPr>
        <w:rPr>
          <w:rFonts w:eastAsiaTheme="minorHAnsi"/>
          <w:lang w:eastAsia="en-US"/>
        </w:rPr>
      </w:pPr>
      <w:r>
        <w:t>популярный язык – большая база пользователей с множеством примеров программ</w:t>
      </w:r>
      <w:r w:rsidR="00FF08D9" w:rsidRPr="00FF08D9">
        <w:t>;</w:t>
      </w:r>
    </w:p>
    <w:p w:rsidR="00A7725B" w:rsidRPr="00887A10" w:rsidRDefault="009A4DF1" w:rsidP="00B27CA9">
      <w:pPr>
        <w:pStyle w:val="MAIN"/>
        <w:numPr>
          <w:ilvl w:val="0"/>
          <w:numId w:val="32"/>
        </w:numPr>
        <w:rPr>
          <w:rFonts w:eastAsiaTheme="minorHAnsi"/>
          <w:lang w:eastAsia="en-US"/>
        </w:rPr>
      </w:pPr>
      <w:r>
        <w:rPr>
          <w:rFonts w:eastAsiaTheme="minorHAnsi"/>
          <w:lang w:eastAsia="en-US"/>
        </w:rPr>
        <w:t>к</w:t>
      </w:r>
      <w:r w:rsidRPr="009A4DF1">
        <w:rPr>
          <w:rFonts w:eastAsiaTheme="minorHAnsi"/>
          <w:lang w:eastAsia="en-US"/>
        </w:rPr>
        <w:t>омпилируемый язык имеет преимущество в скорости исполнения</w:t>
      </w:r>
      <w:r w:rsidR="00504F13" w:rsidRPr="00504F13">
        <w:rPr>
          <w:rFonts w:eastAsiaTheme="minorHAnsi"/>
          <w:lang w:eastAsia="en-US"/>
        </w:rPr>
        <w:t>;</w:t>
      </w:r>
    </w:p>
    <w:p w:rsidR="00A7725B" w:rsidRPr="00D05F39" w:rsidRDefault="00A7725B" w:rsidP="00D05F39">
      <w:pPr>
        <w:pStyle w:val="MAIN"/>
        <w:ind w:left="709"/>
        <w:rPr>
          <w:rFonts w:eastAsiaTheme="minorHAnsi"/>
          <w:lang w:eastAsia="en-US"/>
        </w:rPr>
      </w:pPr>
    </w:p>
    <w:p w:rsidR="009E557E" w:rsidRDefault="009E557E" w:rsidP="00D05F39">
      <w:pPr>
        <w:pStyle w:val="2"/>
        <w:numPr>
          <w:ilvl w:val="1"/>
          <w:numId w:val="8"/>
        </w:numPr>
        <w:rPr>
          <w:lang w:val="en-US"/>
        </w:rPr>
      </w:pPr>
      <w:bookmarkStart w:id="59" w:name="_Toc358048568"/>
      <w:r>
        <w:t>Разработка алгоритма</w:t>
      </w:r>
      <w:bookmarkEnd w:id="59"/>
    </w:p>
    <w:p w:rsidR="00D05F39" w:rsidRDefault="00D05F39" w:rsidP="00887A10">
      <w:pPr>
        <w:pStyle w:val="3"/>
        <w:numPr>
          <w:ilvl w:val="2"/>
          <w:numId w:val="8"/>
        </w:numPr>
        <w:rPr>
          <w:lang w:val="en-US"/>
        </w:rPr>
      </w:pPr>
      <w:bookmarkStart w:id="60" w:name="_Toc358048569"/>
      <w:r>
        <w:t>Алгоритм основной программы</w:t>
      </w:r>
      <w:bookmarkEnd w:id="60"/>
    </w:p>
    <w:p w:rsidR="00887A10" w:rsidRDefault="00887A10" w:rsidP="00887A10">
      <w:pPr>
        <w:pStyle w:val="MAIN"/>
        <w:ind w:firstLine="709"/>
      </w:pPr>
      <w:r>
        <w:t xml:space="preserve">В основном блоке программы </w:t>
      </w:r>
      <w:r w:rsidR="008F66F2">
        <w:t>происходят основные инициализации системы:</w:t>
      </w:r>
    </w:p>
    <w:p w:rsidR="008F66F2" w:rsidRPr="00FE5CBD" w:rsidRDefault="00FE5CBD" w:rsidP="00B27CA9">
      <w:pPr>
        <w:pStyle w:val="MAIN"/>
        <w:numPr>
          <w:ilvl w:val="0"/>
          <w:numId w:val="43"/>
        </w:numPr>
      </w:pPr>
      <w:r>
        <w:t>включается приемник</w:t>
      </w:r>
      <w:r w:rsidRPr="00FE5CBD">
        <w:t xml:space="preserve"> </w:t>
      </w:r>
      <w:r>
        <w:t xml:space="preserve">и передатчик </w:t>
      </w:r>
      <w:r>
        <w:rPr>
          <w:lang w:val="en-US"/>
        </w:rPr>
        <w:t>COM</w:t>
      </w:r>
      <w:r w:rsidRPr="00FE5CBD">
        <w:t>-</w:t>
      </w:r>
      <w:r>
        <w:t>порта</w:t>
      </w:r>
      <w:r w:rsidRPr="00FE5CBD">
        <w:t>;</w:t>
      </w:r>
    </w:p>
    <w:p w:rsidR="00FE5CBD" w:rsidRPr="00FE5CBD" w:rsidRDefault="00FE5CBD" w:rsidP="00B27CA9">
      <w:pPr>
        <w:pStyle w:val="MAIN"/>
        <w:numPr>
          <w:ilvl w:val="0"/>
          <w:numId w:val="43"/>
        </w:numPr>
      </w:pPr>
      <w:r>
        <w:t xml:space="preserve">настраивается и включается таймер Т2. Он обеспечивает синхронизацию скоростей внешнего устройства и преобразователя интерфейсов </w:t>
      </w:r>
      <w:r>
        <w:rPr>
          <w:lang w:val="en-US"/>
        </w:rPr>
        <w:t>Ethernet</w:t>
      </w:r>
      <w:r w:rsidRPr="00FE5CBD">
        <w:t>-</w:t>
      </w:r>
      <w:r w:rsidR="00425C53">
        <w:rPr>
          <w:lang w:val="en-US"/>
        </w:rPr>
        <w:t>RS</w:t>
      </w:r>
      <w:r w:rsidR="00425C53" w:rsidRPr="00425C53">
        <w:t>232</w:t>
      </w:r>
      <w:r w:rsidRPr="00FE5CBD">
        <w:t>;</w:t>
      </w:r>
    </w:p>
    <w:p w:rsidR="00FE5CBD" w:rsidRPr="00FE5CBD" w:rsidRDefault="00FE5CBD" w:rsidP="00B27CA9">
      <w:pPr>
        <w:pStyle w:val="MAIN"/>
        <w:numPr>
          <w:ilvl w:val="0"/>
          <w:numId w:val="43"/>
        </w:numPr>
      </w:pPr>
      <w:r>
        <w:t xml:space="preserve">настраивается таймер Т1. Его задача вызывать обработку пакетов, пришедших из </w:t>
      </w:r>
      <w:r>
        <w:rPr>
          <w:lang w:val="en-US"/>
        </w:rPr>
        <w:t>Ethernet</w:t>
      </w:r>
      <w:r w:rsidRPr="00FE5CBD">
        <w:t xml:space="preserve">. </w:t>
      </w:r>
      <w:r>
        <w:t>Обработка происходит примерно каждые 70мс</w:t>
      </w:r>
      <w:r>
        <w:rPr>
          <w:lang w:val="en-US"/>
        </w:rPr>
        <w:t>;</w:t>
      </w:r>
    </w:p>
    <w:p w:rsidR="00FE5CBD" w:rsidRDefault="00DF5691" w:rsidP="00B27CA9">
      <w:pPr>
        <w:pStyle w:val="MAIN"/>
        <w:numPr>
          <w:ilvl w:val="0"/>
          <w:numId w:val="43"/>
        </w:numPr>
      </w:pPr>
      <w:r>
        <w:t xml:space="preserve">настраивается и включается интерфейс </w:t>
      </w:r>
      <w:r>
        <w:rPr>
          <w:lang w:val="en-US"/>
        </w:rPr>
        <w:t>SPI</w:t>
      </w:r>
      <w:r w:rsidRPr="00DF5691">
        <w:t xml:space="preserve"> </w:t>
      </w:r>
      <w:r>
        <w:t>–</w:t>
      </w:r>
      <w:r>
        <w:rPr>
          <w:lang w:val="en-US"/>
        </w:rPr>
        <w:t> </w:t>
      </w:r>
      <w:r>
        <w:t>последовательный синхронный стандарт передачи данных</w:t>
      </w:r>
      <w:r w:rsidRPr="00DF5691">
        <w:t xml:space="preserve">. </w:t>
      </w:r>
      <w:r>
        <w:t xml:space="preserve">Обеспечивает сопряжение </w:t>
      </w:r>
      <w:r w:rsidR="00A415B6">
        <w:t>микропроцессора</w:t>
      </w:r>
      <w:r>
        <w:t xml:space="preserve"> и </w:t>
      </w:r>
      <w:r w:rsidR="00A415B6">
        <w:t>сетевого контроллера</w:t>
      </w:r>
      <w:r w:rsidR="00A415B6" w:rsidRPr="00A415B6">
        <w:t>;</w:t>
      </w:r>
    </w:p>
    <w:p w:rsidR="00A415B6" w:rsidRPr="00A415B6" w:rsidRDefault="00A415B6" w:rsidP="00B27CA9">
      <w:pPr>
        <w:pStyle w:val="MAIN"/>
        <w:numPr>
          <w:ilvl w:val="0"/>
          <w:numId w:val="43"/>
        </w:numPr>
      </w:pPr>
      <w:r>
        <w:t>проверяется, подключен ли сетевой кабель. Если кабель не подключен, происходит настройка сетевых параметров</w:t>
      </w:r>
      <w:r w:rsidRPr="00A415B6">
        <w:t>;</w:t>
      </w:r>
    </w:p>
    <w:p w:rsidR="00FE5CBD" w:rsidRPr="00DF5691" w:rsidRDefault="00A415B6" w:rsidP="00B27CA9">
      <w:pPr>
        <w:pStyle w:val="MAIN"/>
        <w:numPr>
          <w:ilvl w:val="0"/>
          <w:numId w:val="43"/>
        </w:numPr>
      </w:pPr>
      <w:r>
        <w:lastRenderedPageBreak/>
        <w:t xml:space="preserve">инициализируется и включается сетевой контроллер </w:t>
      </w:r>
      <w:r>
        <w:rPr>
          <w:lang w:val="en-US"/>
        </w:rPr>
        <w:t>enc</w:t>
      </w:r>
      <w:r w:rsidRPr="00A415B6">
        <w:t>28</w:t>
      </w:r>
      <w:r>
        <w:rPr>
          <w:lang w:val="en-US"/>
        </w:rPr>
        <w:t>j</w:t>
      </w:r>
      <w:r w:rsidRPr="00A415B6">
        <w:t>60;</w:t>
      </w:r>
    </w:p>
    <w:p w:rsidR="00D05F39" w:rsidRPr="00D05F39" w:rsidRDefault="00D05F39" w:rsidP="00D05F39">
      <w:pPr>
        <w:pStyle w:val="MAIN"/>
        <w:jc w:val="right"/>
      </w:pPr>
      <w:r>
        <w:t>Рис.4.1</w:t>
      </w:r>
    </w:p>
    <w:p w:rsidR="00CB4439" w:rsidRDefault="00531851" w:rsidP="00531851">
      <w:pPr>
        <w:pStyle w:val="MAIN"/>
        <w:rPr>
          <w:noProof/>
        </w:rPr>
      </w:pPr>
      <w:r>
        <w:rPr>
          <w:noProof/>
        </w:rPr>
        <w:t xml:space="preserve">                       </w:t>
      </w:r>
      <w:r w:rsidR="00907593">
        <w:rPr>
          <w:noProof/>
        </w:rPr>
        <w:drawing>
          <wp:inline distT="0" distB="0" distL="0" distR="0">
            <wp:extent cx="2640090" cy="7661275"/>
            <wp:effectExtent l="19050" t="0" r="7860" b="0"/>
            <wp:docPr id="19" name="Рисунок 3" descr="D:\Institute\Dropbox\Диплом_Бакулин\ПЗ\Main_p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stitute\Dropbox\Диплом_Бакулин\ПЗ\Main_prog.png"/>
                    <pic:cNvPicPr>
                      <a:picLocks noChangeAspect="1" noChangeArrowheads="1"/>
                    </pic:cNvPicPr>
                  </pic:nvPicPr>
                  <pic:blipFill>
                    <a:blip r:embed="rId15" cstate="print"/>
                    <a:stretch>
                      <a:fillRect/>
                    </a:stretch>
                  </pic:blipFill>
                  <pic:spPr bwMode="auto">
                    <a:xfrm>
                      <a:off x="0" y="0"/>
                      <a:ext cx="2640090" cy="7661275"/>
                    </a:xfrm>
                    <a:prstGeom prst="rect">
                      <a:avLst/>
                    </a:prstGeom>
                    <a:noFill/>
                    <a:ln w="9525">
                      <a:noFill/>
                      <a:miter lim="800000"/>
                      <a:headEnd/>
                      <a:tailEnd/>
                    </a:ln>
                  </pic:spPr>
                </pic:pic>
              </a:graphicData>
            </a:graphic>
          </wp:inline>
        </w:drawing>
      </w:r>
    </w:p>
    <w:p w:rsidR="00DC6C5A" w:rsidRPr="004463D6" w:rsidRDefault="00DC6C5A" w:rsidP="00B27CA9">
      <w:pPr>
        <w:pStyle w:val="MAIN"/>
        <w:numPr>
          <w:ilvl w:val="0"/>
          <w:numId w:val="43"/>
        </w:numPr>
      </w:pPr>
      <w:r>
        <w:t>разрешаются прерывания по последовательному порту и таймеру Т1, и устанавливается приоритет прерываний</w:t>
      </w:r>
      <w:r w:rsidRPr="004463D6">
        <w:t>;</w:t>
      </w:r>
    </w:p>
    <w:p w:rsidR="00DC6C5A" w:rsidRDefault="00DC6C5A" w:rsidP="00B27CA9">
      <w:pPr>
        <w:pStyle w:val="MAIN"/>
        <w:numPr>
          <w:ilvl w:val="0"/>
          <w:numId w:val="43"/>
        </w:numPr>
      </w:pPr>
      <w:r>
        <w:lastRenderedPageBreak/>
        <w:t>запускается бесконечный цикл</w:t>
      </w:r>
      <w:r>
        <w:rPr>
          <w:lang w:val="en-US"/>
        </w:rPr>
        <w:t>.</w:t>
      </w:r>
    </w:p>
    <w:p w:rsidR="00FB0B89" w:rsidRPr="00042BF4" w:rsidRDefault="00FB0B89" w:rsidP="00531851">
      <w:pPr>
        <w:pStyle w:val="MAIN"/>
      </w:pPr>
    </w:p>
    <w:p w:rsidR="005F7FBD" w:rsidRPr="00E10A2B" w:rsidRDefault="005F7FBD" w:rsidP="005F7FBD">
      <w:pPr>
        <w:pStyle w:val="3"/>
        <w:numPr>
          <w:ilvl w:val="2"/>
          <w:numId w:val="8"/>
        </w:numPr>
      </w:pPr>
      <w:bookmarkStart w:id="61" w:name="_Toc358048570"/>
      <w:r>
        <w:t>Алгоритм обработки прерываний по таймеру</w:t>
      </w:r>
      <w:bookmarkEnd w:id="61"/>
    </w:p>
    <w:p w:rsidR="00090196" w:rsidRPr="00381668" w:rsidRDefault="00090196" w:rsidP="00090196">
      <w:pPr>
        <w:pStyle w:val="MAIN"/>
        <w:ind w:firstLine="709"/>
      </w:pPr>
      <w:r>
        <w:t xml:space="preserve">В прерывании по таймеру Т1 обрабатывается </w:t>
      </w:r>
      <w:r w:rsidR="00F977F0">
        <w:t xml:space="preserve">буфер сетевого контроллера </w:t>
      </w:r>
      <w:r w:rsidR="00F977F0">
        <w:rPr>
          <w:lang w:val="en-US"/>
        </w:rPr>
        <w:t>enc</w:t>
      </w:r>
      <w:r w:rsidR="00F977F0" w:rsidRPr="00F977F0">
        <w:t>28</w:t>
      </w:r>
      <w:r w:rsidR="00F977F0">
        <w:rPr>
          <w:lang w:val="en-US"/>
        </w:rPr>
        <w:t>j</w:t>
      </w:r>
      <w:r w:rsidR="00381668">
        <w:t>60. Программа выполняет:</w:t>
      </w:r>
    </w:p>
    <w:p w:rsidR="00F977F0" w:rsidRDefault="00381668" w:rsidP="00B27CA9">
      <w:pPr>
        <w:pStyle w:val="MAIN"/>
        <w:numPr>
          <w:ilvl w:val="0"/>
          <w:numId w:val="44"/>
        </w:numPr>
        <w:rPr>
          <w:lang w:val="en-US"/>
        </w:rPr>
      </w:pPr>
      <w:r>
        <w:t>останавливает</w:t>
      </w:r>
      <w:r w:rsidR="00F977F0">
        <w:t xml:space="preserve"> таймер Т1</w:t>
      </w:r>
      <w:r w:rsidR="00F977F0">
        <w:rPr>
          <w:lang w:val="en-US"/>
        </w:rPr>
        <w:t>;</w:t>
      </w:r>
    </w:p>
    <w:p w:rsidR="00F977F0" w:rsidRDefault="0055795A" w:rsidP="00B27CA9">
      <w:pPr>
        <w:pStyle w:val="MAIN"/>
        <w:numPr>
          <w:ilvl w:val="0"/>
          <w:numId w:val="44"/>
        </w:numPr>
        <w:rPr>
          <w:lang w:val="en-US"/>
        </w:rPr>
      </w:pPr>
      <w:r>
        <w:t>сбрасыва</w:t>
      </w:r>
      <w:r w:rsidR="00381668">
        <w:t>ет</w:t>
      </w:r>
      <w:r w:rsidR="00F977F0">
        <w:t xml:space="preserve"> счетчики таймера</w:t>
      </w:r>
      <w:r w:rsidR="00F977F0">
        <w:rPr>
          <w:lang w:val="en-US"/>
        </w:rPr>
        <w:t>;</w:t>
      </w:r>
    </w:p>
    <w:p w:rsidR="00032F1E" w:rsidRPr="00032F1E" w:rsidRDefault="00032F1E" w:rsidP="00B27CA9">
      <w:pPr>
        <w:pStyle w:val="MAIN"/>
        <w:numPr>
          <w:ilvl w:val="0"/>
          <w:numId w:val="44"/>
        </w:numPr>
      </w:pPr>
      <w:r>
        <w:t>проверяет, есть ли пакеты в буфере. При наличии – обрабатыв</w:t>
      </w:r>
      <w:r w:rsidR="00AF5F46">
        <w:t>ает</w:t>
      </w:r>
      <w:r w:rsidRPr="00AF5F46">
        <w:t>;</w:t>
      </w:r>
    </w:p>
    <w:p w:rsidR="009C787E" w:rsidRPr="009C787E" w:rsidRDefault="009C787E" w:rsidP="00B27CA9">
      <w:pPr>
        <w:pStyle w:val="MAIN"/>
        <w:numPr>
          <w:ilvl w:val="0"/>
          <w:numId w:val="44"/>
        </w:numPr>
      </w:pPr>
      <w:r>
        <w:t>запускает таймер</w:t>
      </w:r>
      <w:r>
        <w:rPr>
          <w:lang w:val="en-US"/>
        </w:rPr>
        <w:t>;</w:t>
      </w:r>
    </w:p>
    <w:p w:rsidR="009C787E" w:rsidRPr="00032F1E" w:rsidRDefault="009C787E" w:rsidP="00B27CA9">
      <w:pPr>
        <w:pStyle w:val="MAIN"/>
        <w:numPr>
          <w:ilvl w:val="0"/>
          <w:numId w:val="44"/>
        </w:numPr>
      </w:pPr>
      <w:r>
        <w:t>выхо</w:t>
      </w:r>
      <w:r w:rsidR="0055795A">
        <w:t xml:space="preserve">дит </w:t>
      </w:r>
      <w:r>
        <w:t>из прерывания</w:t>
      </w:r>
      <w:r>
        <w:rPr>
          <w:lang w:val="en-US"/>
        </w:rPr>
        <w:t>.</w:t>
      </w:r>
    </w:p>
    <w:p w:rsidR="009D3FC3" w:rsidRPr="009D3FC3" w:rsidRDefault="009D3FC3" w:rsidP="009D3FC3">
      <w:pPr>
        <w:pStyle w:val="MAIN"/>
        <w:jc w:val="right"/>
      </w:pPr>
      <w:r>
        <w:t>Рис.4.3</w:t>
      </w:r>
    </w:p>
    <w:p w:rsidR="005F7FBD" w:rsidRDefault="00531851" w:rsidP="00531851">
      <w:pPr>
        <w:pStyle w:val="MAIN"/>
        <w:rPr>
          <w:lang w:val="en-US"/>
        </w:rPr>
      </w:pPr>
      <w:r>
        <w:rPr>
          <w:noProof/>
        </w:rPr>
        <w:t xml:space="preserve">                                               </w:t>
      </w:r>
      <w:r w:rsidR="00EF004F">
        <w:rPr>
          <w:noProof/>
        </w:rPr>
        <w:drawing>
          <wp:inline distT="0" distB="0" distL="0" distR="0">
            <wp:extent cx="2322726" cy="5099050"/>
            <wp:effectExtent l="19050" t="0" r="1374" b="0"/>
            <wp:docPr id="23" name="Рисунок 1" descr="D:\Institute\Dropbox\Диплом_Бакулин\ПЗ\Int_Tim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stitute\Dropbox\Диплом_Бакулин\ПЗ\Int_Timer1.png"/>
                    <pic:cNvPicPr>
                      <a:picLocks noChangeAspect="1" noChangeArrowheads="1"/>
                    </pic:cNvPicPr>
                  </pic:nvPicPr>
                  <pic:blipFill>
                    <a:blip r:embed="rId16" cstate="print"/>
                    <a:stretch>
                      <a:fillRect/>
                    </a:stretch>
                  </pic:blipFill>
                  <pic:spPr bwMode="auto">
                    <a:xfrm>
                      <a:off x="0" y="0"/>
                      <a:ext cx="2322726" cy="5099050"/>
                    </a:xfrm>
                    <a:prstGeom prst="rect">
                      <a:avLst/>
                    </a:prstGeom>
                    <a:noFill/>
                    <a:ln w="9525">
                      <a:noFill/>
                      <a:miter lim="800000"/>
                      <a:headEnd/>
                      <a:tailEnd/>
                    </a:ln>
                  </pic:spPr>
                </pic:pic>
              </a:graphicData>
            </a:graphic>
          </wp:inline>
        </w:drawing>
      </w:r>
    </w:p>
    <w:p w:rsidR="00E92C0D" w:rsidRPr="00E10A2B" w:rsidRDefault="00E92C0D" w:rsidP="009D3FC3">
      <w:pPr>
        <w:pStyle w:val="MAIN"/>
        <w:jc w:val="center"/>
      </w:pPr>
    </w:p>
    <w:p w:rsidR="00E92C0D" w:rsidRPr="00B62DCA" w:rsidRDefault="00E92C0D" w:rsidP="00E92C0D">
      <w:pPr>
        <w:pStyle w:val="3"/>
        <w:numPr>
          <w:ilvl w:val="2"/>
          <w:numId w:val="8"/>
        </w:numPr>
      </w:pPr>
      <w:bookmarkStart w:id="62" w:name="_Toc358048571"/>
      <w:r>
        <w:lastRenderedPageBreak/>
        <w:t xml:space="preserve">Алгоритм обработки прерываний по </w:t>
      </w:r>
      <w:r w:rsidR="00A83D37">
        <w:t>последовательному п</w:t>
      </w:r>
      <w:r>
        <w:t>орту</w:t>
      </w:r>
      <w:bookmarkEnd w:id="62"/>
    </w:p>
    <w:p w:rsidR="00A83D37" w:rsidRDefault="00A83D37" w:rsidP="00A83D37">
      <w:pPr>
        <w:pStyle w:val="MAIN"/>
        <w:ind w:firstLine="709"/>
      </w:pPr>
      <w:r>
        <w:t>В прерывании по последовательному порту</w:t>
      </w:r>
      <w:r w:rsidR="00B62DCA">
        <w:t xml:space="preserve"> обрабатываются данные </w:t>
      </w:r>
      <w:r w:rsidR="00B62DCA">
        <w:rPr>
          <w:lang w:val="en-US"/>
        </w:rPr>
        <w:t>COM</w:t>
      </w:r>
      <w:r w:rsidR="00B62DCA" w:rsidRPr="00B62DCA">
        <w:t>-</w:t>
      </w:r>
      <w:r w:rsidR="00B62DCA">
        <w:t>порта:</w:t>
      </w:r>
    </w:p>
    <w:p w:rsidR="00B62DCA" w:rsidRDefault="00B12B66" w:rsidP="00B27CA9">
      <w:pPr>
        <w:pStyle w:val="MAIN"/>
        <w:numPr>
          <w:ilvl w:val="0"/>
          <w:numId w:val="45"/>
        </w:numPr>
      </w:pPr>
      <w:r>
        <w:t>если установлен бит приемника</w:t>
      </w:r>
      <w:r w:rsidR="00DE3041">
        <w:t>:</w:t>
      </w:r>
    </w:p>
    <w:p w:rsidR="00DE3041" w:rsidRPr="00DE3041" w:rsidRDefault="00DE3041" w:rsidP="00B27CA9">
      <w:pPr>
        <w:pStyle w:val="MAIN"/>
        <w:numPr>
          <w:ilvl w:val="1"/>
          <w:numId w:val="45"/>
        </w:numPr>
      </w:pPr>
      <w:r>
        <w:t>запис</w:t>
      </w:r>
      <w:r w:rsidR="00C4400F">
        <w:t>ывае</w:t>
      </w:r>
      <w:r w:rsidR="0012171A">
        <w:t>тся</w:t>
      </w:r>
      <w:r>
        <w:t xml:space="preserve"> 9-бит и полученный байт в буфер </w:t>
      </w:r>
      <w:r>
        <w:rPr>
          <w:lang w:val="en-US"/>
        </w:rPr>
        <w:t>FIFO</w:t>
      </w:r>
      <w:r w:rsidRPr="00DE3041">
        <w:t>;</w:t>
      </w:r>
    </w:p>
    <w:p w:rsidR="00DE3041" w:rsidRDefault="00DE3041" w:rsidP="00B27CA9">
      <w:pPr>
        <w:pStyle w:val="MAIN"/>
        <w:numPr>
          <w:ilvl w:val="1"/>
          <w:numId w:val="45"/>
        </w:numPr>
      </w:pPr>
      <w:r>
        <w:t>сбр</w:t>
      </w:r>
      <w:r w:rsidR="00C4400F">
        <w:t>асыва</w:t>
      </w:r>
      <w:r w:rsidR="0012171A">
        <w:t>ется</w:t>
      </w:r>
      <w:r>
        <w:t xml:space="preserve"> бит приемника</w:t>
      </w:r>
      <w:r w:rsidR="003D1F79">
        <w:rPr>
          <w:lang w:val="en-US"/>
        </w:rPr>
        <w:t>;</w:t>
      </w:r>
    </w:p>
    <w:p w:rsidR="00DE3041" w:rsidRDefault="00DE3041" w:rsidP="00B27CA9">
      <w:pPr>
        <w:pStyle w:val="MAIN"/>
        <w:numPr>
          <w:ilvl w:val="1"/>
          <w:numId w:val="45"/>
        </w:numPr>
      </w:pPr>
      <w:r>
        <w:t>вы</w:t>
      </w:r>
      <w:r w:rsidR="00C4400F">
        <w:t>ход</w:t>
      </w:r>
      <w:r>
        <w:t xml:space="preserve"> из прерывания</w:t>
      </w:r>
      <w:r w:rsidR="003D1F79">
        <w:rPr>
          <w:lang w:val="en-US"/>
        </w:rPr>
        <w:t>.</w:t>
      </w:r>
    </w:p>
    <w:p w:rsidR="00DE3041" w:rsidRDefault="00DE3041" w:rsidP="00B27CA9">
      <w:pPr>
        <w:pStyle w:val="MAIN"/>
        <w:numPr>
          <w:ilvl w:val="0"/>
          <w:numId w:val="45"/>
        </w:numPr>
      </w:pPr>
      <w:r>
        <w:t>если установлен бит передатчика</w:t>
      </w:r>
      <w:r w:rsidR="00C4400F">
        <w:t>:</w:t>
      </w:r>
    </w:p>
    <w:p w:rsidR="00C4400F" w:rsidRPr="00C4400F" w:rsidRDefault="00C4400F" w:rsidP="00B27CA9">
      <w:pPr>
        <w:pStyle w:val="MAIN"/>
        <w:numPr>
          <w:ilvl w:val="1"/>
          <w:numId w:val="45"/>
        </w:numPr>
      </w:pPr>
      <w:r>
        <w:t>устанавл</w:t>
      </w:r>
      <w:r w:rsidR="003D1F79">
        <w:t>ивается</w:t>
      </w:r>
      <w:r>
        <w:t xml:space="preserve"> флаг отправленного сообщения</w:t>
      </w:r>
      <w:r>
        <w:rPr>
          <w:lang w:val="en-US"/>
        </w:rPr>
        <w:t>;</w:t>
      </w:r>
    </w:p>
    <w:p w:rsidR="00C4400F" w:rsidRDefault="00C4400F" w:rsidP="00B27CA9">
      <w:pPr>
        <w:pStyle w:val="MAIN"/>
        <w:numPr>
          <w:ilvl w:val="1"/>
          <w:numId w:val="45"/>
        </w:numPr>
      </w:pPr>
      <w:r>
        <w:t>сбрасыва</w:t>
      </w:r>
      <w:r w:rsidR="003D1F79">
        <w:t>ется</w:t>
      </w:r>
      <w:r>
        <w:t xml:space="preserve"> бит приемника</w:t>
      </w:r>
      <w:r w:rsidR="003D1F79">
        <w:rPr>
          <w:lang w:val="en-US"/>
        </w:rPr>
        <w:t>;</w:t>
      </w:r>
    </w:p>
    <w:p w:rsidR="00C4400F" w:rsidRPr="00B62DCA" w:rsidRDefault="00C4400F" w:rsidP="00B27CA9">
      <w:pPr>
        <w:pStyle w:val="MAIN"/>
        <w:numPr>
          <w:ilvl w:val="1"/>
          <w:numId w:val="45"/>
        </w:numPr>
      </w:pPr>
      <w:r>
        <w:t>в</w:t>
      </w:r>
      <w:r w:rsidR="003D1F79">
        <w:t>ыход из прерывания.</w:t>
      </w:r>
    </w:p>
    <w:p w:rsidR="00E92C0D" w:rsidRDefault="00E92C0D" w:rsidP="00E92C0D">
      <w:pPr>
        <w:pStyle w:val="MAIN"/>
        <w:jc w:val="right"/>
      </w:pPr>
      <w:r>
        <w:t>Рис.4.2</w:t>
      </w:r>
    </w:p>
    <w:p w:rsidR="00E92C0D" w:rsidRDefault="00E92C0D" w:rsidP="00B12B66">
      <w:pPr>
        <w:pStyle w:val="MAIN"/>
        <w:jc w:val="center"/>
      </w:pPr>
      <w:r>
        <w:rPr>
          <w:noProof/>
        </w:rPr>
        <w:drawing>
          <wp:inline distT="0" distB="0" distL="0" distR="0">
            <wp:extent cx="5034665" cy="3509010"/>
            <wp:effectExtent l="19050" t="0" r="0" b="0"/>
            <wp:docPr id="26" name="Рисунок 4" descr="D:\Institute\Dropbox\Диплом_Бакулин\ПЗ\Int_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stitute\Dropbox\Диплом_Бакулин\ПЗ\Int_COM.png"/>
                    <pic:cNvPicPr>
                      <a:picLocks noChangeAspect="1" noChangeArrowheads="1"/>
                    </pic:cNvPicPr>
                  </pic:nvPicPr>
                  <pic:blipFill>
                    <a:blip r:embed="rId17" cstate="print"/>
                    <a:stretch>
                      <a:fillRect/>
                    </a:stretch>
                  </pic:blipFill>
                  <pic:spPr bwMode="auto">
                    <a:xfrm>
                      <a:off x="0" y="0"/>
                      <a:ext cx="5034665" cy="3509010"/>
                    </a:xfrm>
                    <a:prstGeom prst="rect">
                      <a:avLst/>
                    </a:prstGeom>
                    <a:noFill/>
                    <a:ln w="9525">
                      <a:noFill/>
                      <a:miter lim="800000"/>
                      <a:headEnd/>
                      <a:tailEnd/>
                    </a:ln>
                  </pic:spPr>
                </pic:pic>
              </a:graphicData>
            </a:graphic>
          </wp:inline>
        </w:drawing>
      </w:r>
    </w:p>
    <w:p w:rsidR="009864C4" w:rsidRDefault="009864C4" w:rsidP="00B12B66">
      <w:pPr>
        <w:pStyle w:val="MAIN"/>
        <w:jc w:val="center"/>
      </w:pPr>
    </w:p>
    <w:p w:rsidR="001C01D5" w:rsidRDefault="001C01D5" w:rsidP="00E92C0D">
      <w:pPr>
        <w:pStyle w:val="2"/>
        <w:numPr>
          <w:ilvl w:val="1"/>
          <w:numId w:val="8"/>
        </w:numPr>
      </w:pPr>
      <w:bookmarkStart w:id="63" w:name="_Toc358048572"/>
      <w:r>
        <w:lastRenderedPageBreak/>
        <w:t>Организация памяти устройства</w:t>
      </w:r>
      <w:bookmarkEnd w:id="63"/>
    </w:p>
    <w:p w:rsidR="00D91985" w:rsidRDefault="00D91985" w:rsidP="002A6886">
      <w:pPr>
        <w:pStyle w:val="3"/>
        <w:numPr>
          <w:ilvl w:val="2"/>
          <w:numId w:val="8"/>
        </w:numPr>
      </w:pPr>
      <w:bookmarkStart w:id="64" w:name="_Toc358048573"/>
      <w:r>
        <w:t xml:space="preserve">Энергонезависимая память </w:t>
      </w:r>
      <w:r>
        <w:rPr>
          <w:lang w:val="en-US"/>
        </w:rPr>
        <w:t>EEPROM</w:t>
      </w:r>
      <w:bookmarkEnd w:id="64"/>
    </w:p>
    <w:p w:rsidR="00CA1FF3" w:rsidRPr="00A0075A" w:rsidRDefault="00641C8E" w:rsidP="00CA1FF3">
      <w:pPr>
        <w:pStyle w:val="MAIN"/>
        <w:ind w:firstLine="709"/>
      </w:pPr>
      <w:r>
        <w:rPr>
          <w:lang w:val="en-US"/>
        </w:rPr>
        <w:t>EEPROM</w:t>
      </w:r>
      <w:r w:rsidRPr="00A0075A">
        <w:t xml:space="preserve"> (</w:t>
      </w:r>
      <w:r w:rsidR="00A0075A" w:rsidRPr="00641C8E">
        <w:t xml:space="preserve">электрически стираемое перепрограммируемое постоянное </w:t>
      </w:r>
      <w:r w:rsidR="00A0075A" w:rsidRPr="00BD399C">
        <w:t>запоминающее устройство</w:t>
      </w:r>
      <w:r w:rsidRPr="00BD399C">
        <w:t>)</w:t>
      </w:r>
      <w:r w:rsidR="00CA1FF3" w:rsidRPr="00BD399C">
        <w:t xml:space="preserve"> –</w:t>
      </w:r>
      <w:r w:rsidR="00CA1FF3" w:rsidRPr="00BD399C">
        <w:rPr>
          <w:lang w:val="en-US"/>
        </w:rPr>
        <w:t> </w:t>
      </w:r>
      <w:r w:rsidR="00BD399C" w:rsidRPr="00BD399C">
        <w:t>энергонезависимый массив памяти, отделённый от памяти данных ОЗУ и памяти программ, который предназначен для долговременного хранения записанных данных.</w:t>
      </w:r>
    </w:p>
    <w:p w:rsidR="001C01D5" w:rsidRPr="0058166C" w:rsidRDefault="0042193D" w:rsidP="001C01D5">
      <w:pPr>
        <w:pStyle w:val="MAIN"/>
        <w:ind w:firstLine="709"/>
      </w:pPr>
      <w:r>
        <w:t>Было принято решение, хранить параметры настройки устройства в</w:t>
      </w:r>
      <w:r w:rsidR="001C01D5" w:rsidRPr="0058166C">
        <w:t xml:space="preserve"> энергонезависимой памяти:</w:t>
      </w:r>
    </w:p>
    <w:p w:rsidR="001C01D5" w:rsidRPr="001C01D5" w:rsidRDefault="001C01D5" w:rsidP="00B27CA9">
      <w:pPr>
        <w:pStyle w:val="MAIN"/>
        <w:numPr>
          <w:ilvl w:val="0"/>
          <w:numId w:val="23"/>
        </w:numPr>
      </w:pPr>
      <w:r w:rsidRPr="001C01D5">
        <w:rPr>
          <w:lang w:val="en-US"/>
        </w:rPr>
        <w:t>MAC</w:t>
      </w:r>
      <w:r w:rsidRPr="0058166C">
        <w:t>-адрес</w:t>
      </w:r>
      <w:r w:rsidRPr="001C01D5">
        <w:rPr>
          <w:lang w:val="en-US"/>
        </w:rPr>
        <w:t>;</w:t>
      </w:r>
    </w:p>
    <w:p w:rsidR="001C01D5" w:rsidRPr="001C01D5" w:rsidRDefault="001C01D5" w:rsidP="00B27CA9">
      <w:pPr>
        <w:pStyle w:val="MAIN"/>
        <w:numPr>
          <w:ilvl w:val="0"/>
          <w:numId w:val="23"/>
        </w:numPr>
      </w:pPr>
      <w:r w:rsidRPr="001C01D5">
        <w:rPr>
          <w:lang w:val="en-US"/>
        </w:rPr>
        <w:t>IP</w:t>
      </w:r>
      <w:r w:rsidRPr="0058166C">
        <w:t>-адрес</w:t>
      </w:r>
      <w:r w:rsidRPr="001C01D5">
        <w:rPr>
          <w:lang w:val="en-US"/>
        </w:rPr>
        <w:t>;</w:t>
      </w:r>
    </w:p>
    <w:p w:rsidR="001C01D5" w:rsidRPr="001C01D5" w:rsidRDefault="00C162B4" w:rsidP="00B27CA9">
      <w:pPr>
        <w:pStyle w:val="MAIN"/>
        <w:numPr>
          <w:ilvl w:val="0"/>
          <w:numId w:val="23"/>
        </w:numPr>
      </w:pPr>
      <w:r>
        <w:t>у</w:t>
      </w:r>
      <w:r w:rsidR="001C01D5" w:rsidRPr="0058166C">
        <w:t xml:space="preserve">никальный номер устройства </w:t>
      </w:r>
      <w:r w:rsidR="00962546">
        <w:rPr>
          <w:lang w:val="en-US"/>
        </w:rPr>
        <w:t>(ID)</w:t>
      </w:r>
      <w:r w:rsidR="001C01D5" w:rsidRPr="001C01D5">
        <w:rPr>
          <w:lang w:val="en-US"/>
        </w:rPr>
        <w:t>;</w:t>
      </w:r>
    </w:p>
    <w:p w:rsidR="001C01D5" w:rsidRPr="0058166C" w:rsidRDefault="00C162B4" w:rsidP="00B27CA9">
      <w:pPr>
        <w:pStyle w:val="MAIN"/>
        <w:numPr>
          <w:ilvl w:val="0"/>
          <w:numId w:val="23"/>
        </w:numPr>
      </w:pPr>
      <w:r>
        <w:t>г</w:t>
      </w:r>
      <w:r w:rsidR="001C01D5" w:rsidRPr="0058166C">
        <w:t>од выпуска устройства</w:t>
      </w:r>
      <w:r w:rsidR="001C01D5">
        <w:rPr>
          <w:lang w:val="en-US"/>
        </w:rPr>
        <w:t>.</w:t>
      </w:r>
    </w:p>
    <w:p w:rsidR="00CD75E8" w:rsidRDefault="001C01D5" w:rsidP="00CD75E8">
      <w:pPr>
        <w:pStyle w:val="MAIN"/>
        <w:ind w:firstLine="709"/>
      </w:pPr>
      <w:r w:rsidRPr="00E94F2B">
        <w:rPr>
          <w:lang w:val="en-US"/>
        </w:rPr>
        <w:t>MAC</w:t>
      </w:r>
      <w:r w:rsidRPr="0058166C">
        <w:t xml:space="preserve">-адрес и </w:t>
      </w:r>
      <w:r w:rsidRPr="00E94F2B">
        <w:rPr>
          <w:lang w:val="en-US"/>
        </w:rPr>
        <w:t>IP</w:t>
      </w:r>
      <w:r w:rsidRPr="0058166C">
        <w:t xml:space="preserve">-адрес </w:t>
      </w:r>
      <w:r w:rsidRPr="001C01D5">
        <w:t>−</w:t>
      </w:r>
      <w:r w:rsidRPr="0058166C">
        <w:t xml:space="preserve"> это сетевые параметры устройс</w:t>
      </w:r>
      <w:r>
        <w:t>тва</w:t>
      </w:r>
      <w:r w:rsidRPr="001C01D5">
        <w:t>.</w:t>
      </w:r>
      <w:r w:rsidRPr="0058166C">
        <w:t xml:space="preserve"> </w:t>
      </w:r>
      <w:r>
        <w:t>П</w:t>
      </w:r>
      <w:r w:rsidRPr="0058166C">
        <w:t>оэтому изменение этих параметров должно быть предоставлено пользователю системы.</w:t>
      </w:r>
    </w:p>
    <w:p w:rsidR="00CD75E8" w:rsidRDefault="001C01D5" w:rsidP="00CD75E8">
      <w:pPr>
        <w:pStyle w:val="MAIN"/>
        <w:ind w:firstLine="709"/>
      </w:pPr>
      <w:r w:rsidRPr="0058166C">
        <w:rPr>
          <w:lang w:val="en-US"/>
        </w:rPr>
        <w:t>ID</w:t>
      </w:r>
      <w:r w:rsidRPr="0058166C">
        <w:t xml:space="preserve"> и год выпуска являются информацией для производителя, позволяющие контролировать свою продукцию после продажи устройства. Пользователь системы должен иметь возможность только прочитать эту информацию.</w:t>
      </w:r>
    </w:p>
    <w:p w:rsidR="00CD75E8" w:rsidRDefault="001C01D5" w:rsidP="00CD75E8">
      <w:pPr>
        <w:pStyle w:val="MAIN"/>
        <w:ind w:firstLine="709"/>
      </w:pPr>
      <w:r w:rsidRPr="0058166C">
        <w:t xml:space="preserve">Длина сетевых параметров составляет 6 и 4 байта соответственно для </w:t>
      </w:r>
      <w:r w:rsidRPr="0058166C">
        <w:rPr>
          <w:lang w:val="en-US"/>
        </w:rPr>
        <w:t>MAC</w:t>
      </w:r>
      <w:r w:rsidRPr="0058166C">
        <w:t xml:space="preserve">-адреса и </w:t>
      </w:r>
      <w:r w:rsidRPr="0058166C">
        <w:rPr>
          <w:lang w:val="en-US"/>
        </w:rPr>
        <w:t>IP</w:t>
      </w:r>
      <w:r w:rsidRPr="0058166C">
        <w:t xml:space="preserve">-адреса, длина уникального номера </w:t>
      </w:r>
      <w:r w:rsidR="00CD75E8">
        <w:t>равняется</w:t>
      </w:r>
      <w:r w:rsidRPr="0058166C">
        <w:t xml:space="preserve"> 12 байт</w:t>
      </w:r>
      <w:r w:rsidR="00CD75E8">
        <w:t>ам</w:t>
      </w:r>
      <w:r w:rsidRPr="0058166C">
        <w:t>.</w:t>
      </w:r>
    </w:p>
    <w:p w:rsidR="001C01D5" w:rsidRPr="0058166C" w:rsidRDefault="001C01D5" w:rsidP="00CD75E8">
      <w:pPr>
        <w:pStyle w:val="MAIN"/>
        <w:ind w:firstLine="709"/>
      </w:pPr>
      <w:r w:rsidRPr="0058166C">
        <w:t>Значение года выпуска можно закодировать как с помощью 1 байта, прибавляя 1 байт к константе, например 2000, так и с помощью 2 байт, считывая значение с двухбайтового числа. Принимается решение использовать под год выпуска 2 байта, как более простое и понятное.</w:t>
      </w:r>
    </w:p>
    <w:p w:rsidR="001C01D5" w:rsidRDefault="001C01D5" w:rsidP="001C01D5">
      <w:pPr>
        <w:pStyle w:val="MAIN"/>
      </w:pPr>
      <w:r w:rsidRPr="0058166C">
        <w:t>Таким образом, в энергонезависимой памяти устройство необх</w:t>
      </w:r>
      <w:r>
        <w:t>одимо использовать 24 байта.</w:t>
      </w:r>
    </w:p>
    <w:p w:rsidR="00377A40" w:rsidRDefault="00377A40" w:rsidP="00B458F1">
      <w:pPr>
        <w:pStyle w:val="MAIN"/>
        <w:jc w:val="right"/>
      </w:pPr>
    </w:p>
    <w:p w:rsidR="00377A40" w:rsidRDefault="00377A40" w:rsidP="00B458F1">
      <w:pPr>
        <w:pStyle w:val="MAIN"/>
        <w:jc w:val="right"/>
      </w:pPr>
    </w:p>
    <w:p w:rsidR="00B458F1" w:rsidRPr="00961AFB" w:rsidRDefault="00B458F1" w:rsidP="00B458F1">
      <w:pPr>
        <w:pStyle w:val="MAIN"/>
        <w:jc w:val="right"/>
      </w:pPr>
      <w:r>
        <w:lastRenderedPageBreak/>
        <w:t xml:space="preserve">Рис. </w:t>
      </w:r>
      <w:r w:rsidR="00961AFB">
        <w:t>4</w:t>
      </w:r>
      <w:r>
        <w:t>.</w:t>
      </w:r>
      <w:r w:rsidR="00922E68">
        <w:t>4</w:t>
      </w:r>
    </w:p>
    <w:p w:rsidR="00B458F1" w:rsidRDefault="001C01D5" w:rsidP="001C01D5">
      <w:pPr>
        <w:pStyle w:val="MAIN"/>
      </w:pPr>
      <w:r>
        <w:rPr>
          <w:noProof/>
        </w:rPr>
        <w:drawing>
          <wp:inline distT="0" distB="0" distL="0" distR="0">
            <wp:extent cx="5939790" cy="1557020"/>
            <wp:effectExtent l="19050" t="0" r="3810" b="0"/>
            <wp:docPr id="8" name="Рисунок 1" descr="Описание: Описание: C:\Users\W4rFlower\Dropbox\Диплом_Бакулин\орг_памя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W4rFlower\Dropbox\Диплом_Бакулин\орг_памяти.jpg"/>
                    <pic:cNvPicPr>
                      <a:picLocks noChangeAspect="1" noChangeArrowheads="1"/>
                    </pic:cNvPicPr>
                  </pic:nvPicPr>
                  <pic:blipFill>
                    <a:blip r:embed="rId18" cstate="print"/>
                    <a:srcRect/>
                    <a:stretch>
                      <a:fillRect/>
                    </a:stretch>
                  </pic:blipFill>
                  <pic:spPr bwMode="auto">
                    <a:xfrm>
                      <a:off x="0" y="0"/>
                      <a:ext cx="5939790" cy="1557020"/>
                    </a:xfrm>
                    <a:prstGeom prst="rect">
                      <a:avLst/>
                    </a:prstGeom>
                    <a:noFill/>
                    <a:ln w="9525">
                      <a:noFill/>
                      <a:miter lim="800000"/>
                      <a:headEnd/>
                      <a:tailEnd/>
                    </a:ln>
                  </pic:spPr>
                </pic:pic>
              </a:graphicData>
            </a:graphic>
          </wp:inline>
        </w:drawing>
      </w:r>
    </w:p>
    <w:p w:rsidR="001C01D5" w:rsidRPr="00B458F1" w:rsidRDefault="001C01D5" w:rsidP="00B458F1">
      <w:pPr>
        <w:pStyle w:val="MAIN"/>
        <w:ind w:firstLine="709"/>
        <w:rPr>
          <w:sz w:val="32"/>
        </w:rPr>
      </w:pPr>
      <w:r w:rsidRPr="0058166C">
        <w:t>Для разделения доступа к сетевым параметрам и инфор</w:t>
      </w:r>
      <w:r w:rsidR="0078326E">
        <w:t>мацией для производителя, а так</w:t>
      </w:r>
      <w:r w:rsidRPr="0058166C">
        <w:t>же возможности закончить настройку в любой момент созданы следующие команды:</w:t>
      </w:r>
    </w:p>
    <w:p w:rsidR="00B458F1" w:rsidRPr="00B458F1" w:rsidRDefault="00023E74" w:rsidP="00B27CA9">
      <w:pPr>
        <w:pStyle w:val="MAIN"/>
        <w:numPr>
          <w:ilvl w:val="0"/>
          <w:numId w:val="24"/>
        </w:numPr>
      </w:pPr>
      <w:r>
        <w:t>п</w:t>
      </w:r>
      <w:r w:rsidR="001C01D5" w:rsidRPr="0058166C">
        <w:t>рочитать все данные</w:t>
      </w:r>
      <w:r w:rsidR="00B458F1" w:rsidRPr="00B458F1">
        <w:rPr>
          <w:lang w:val="en-US"/>
        </w:rPr>
        <w:t>;</w:t>
      </w:r>
    </w:p>
    <w:p w:rsidR="00B458F1" w:rsidRPr="00B458F1" w:rsidRDefault="00023E74" w:rsidP="00B27CA9">
      <w:pPr>
        <w:pStyle w:val="MAIN"/>
        <w:numPr>
          <w:ilvl w:val="0"/>
          <w:numId w:val="24"/>
        </w:numPr>
      </w:pPr>
      <w:r>
        <w:t>з</w:t>
      </w:r>
      <w:r w:rsidR="001C01D5" w:rsidRPr="0058166C">
        <w:t>аписать все данные</w:t>
      </w:r>
      <w:r w:rsidR="00B458F1" w:rsidRPr="00B458F1">
        <w:rPr>
          <w:lang w:val="en-US"/>
        </w:rPr>
        <w:t>;</w:t>
      </w:r>
    </w:p>
    <w:p w:rsidR="00B458F1" w:rsidRPr="00B458F1" w:rsidRDefault="00023E74" w:rsidP="00B27CA9">
      <w:pPr>
        <w:pStyle w:val="MAIN"/>
        <w:numPr>
          <w:ilvl w:val="0"/>
          <w:numId w:val="24"/>
        </w:numPr>
      </w:pPr>
      <w:r>
        <w:t>з</w:t>
      </w:r>
      <w:r w:rsidR="001C01D5" w:rsidRPr="0058166C">
        <w:t>аписать сетевые параметры</w:t>
      </w:r>
      <w:r w:rsidR="00B458F1" w:rsidRPr="00B458F1">
        <w:rPr>
          <w:lang w:val="en-US"/>
        </w:rPr>
        <w:t>;</w:t>
      </w:r>
    </w:p>
    <w:p w:rsidR="001C01D5" w:rsidRPr="0058166C" w:rsidRDefault="00023E74" w:rsidP="00B27CA9">
      <w:pPr>
        <w:pStyle w:val="MAIN"/>
        <w:numPr>
          <w:ilvl w:val="0"/>
          <w:numId w:val="24"/>
        </w:numPr>
      </w:pPr>
      <w:r>
        <w:t>з</w:t>
      </w:r>
      <w:r w:rsidR="001C01D5" w:rsidRPr="0058166C">
        <w:t>акончить настройку</w:t>
      </w:r>
      <w:r w:rsidR="00B458F1">
        <w:rPr>
          <w:lang w:val="en-US"/>
        </w:rPr>
        <w:t>.</w:t>
      </w:r>
    </w:p>
    <w:p w:rsidR="00B355DB" w:rsidRPr="00A95E35" w:rsidRDefault="00B355DB" w:rsidP="001C01D5">
      <w:pPr>
        <w:pStyle w:val="MAIN"/>
      </w:pPr>
    </w:p>
    <w:p w:rsidR="00B355DB" w:rsidRDefault="002A6886" w:rsidP="001D404E">
      <w:pPr>
        <w:pStyle w:val="3"/>
        <w:numPr>
          <w:ilvl w:val="2"/>
          <w:numId w:val="8"/>
        </w:numPr>
        <w:rPr>
          <w:lang w:val="en-US"/>
        </w:rPr>
      </w:pPr>
      <w:bookmarkStart w:id="65" w:name="_Toc358048574"/>
      <w:r>
        <w:t xml:space="preserve">Оперативная память </w:t>
      </w:r>
      <w:r>
        <w:rPr>
          <w:lang w:val="en-US"/>
        </w:rPr>
        <w:t>RAM</w:t>
      </w:r>
      <w:bookmarkEnd w:id="65"/>
    </w:p>
    <w:p w:rsidR="00EC3AEF" w:rsidRDefault="00EC3AEF" w:rsidP="00EC3AEF">
      <w:pPr>
        <w:pStyle w:val="MAIN"/>
        <w:ind w:firstLine="709"/>
      </w:pPr>
      <w:r>
        <w:rPr>
          <w:lang w:val="en-US"/>
        </w:rPr>
        <w:t>RAM</w:t>
      </w:r>
      <w:r w:rsidRPr="00EC3AEF">
        <w:t xml:space="preserve"> (</w:t>
      </w:r>
      <w:r>
        <w:rPr>
          <w:lang w:val="en-US"/>
        </w:rPr>
        <w:t>random</w:t>
      </w:r>
      <w:r w:rsidRPr="00EC3AEF">
        <w:t xml:space="preserve"> </w:t>
      </w:r>
      <w:r>
        <w:rPr>
          <w:lang w:val="en-US"/>
        </w:rPr>
        <w:t>access</w:t>
      </w:r>
      <w:r w:rsidRPr="00EC3AEF">
        <w:t xml:space="preserve"> </w:t>
      </w:r>
      <w:r>
        <w:rPr>
          <w:lang w:val="en-US"/>
        </w:rPr>
        <w:t>memory</w:t>
      </w:r>
      <w:r w:rsidRPr="00EC3AEF">
        <w:t xml:space="preserve">) – </w:t>
      </w:r>
      <w:r>
        <w:t>энергозависимая</w:t>
      </w:r>
      <w:r w:rsidRPr="00EC3AEF">
        <w:t xml:space="preserve"> </w:t>
      </w:r>
      <w:r>
        <w:t>часть</w:t>
      </w:r>
      <w:r w:rsidRPr="00EC3AEF">
        <w:t xml:space="preserve"> </w:t>
      </w:r>
      <w:r>
        <w:t>системы,</w:t>
      </w:r>
      <w:r>
        <w:tab/>
        <w:t xml:space="preserve"> в которой временно хранятся данные и команды, необходимые МК для выполнения операций.</w:t>
      </w:r>
    </w:p>
    <w:p w:rsidR="0019041A" w:rsidRDefault="00EC3AEF" w:rsidP="0019041A">
      <w:pPr>
        <w:pStyle w:val="MAIN"/>
        <w:ind w:firstLine="709"/>
        <w:rPr>
          <w:rFonts w:eastAsiaTheme="minorHAnsi"/>
          <w:lang w:eastAsia="en-US"/>
        </w:rPr>
      </w:pPr>
      <w:r>
        <w:t xml:space="preserve">Общий объем </w:t>
      </w:r>
      <w:r w:rsidR="00130D62">
        <w:t xml:space="preserve">оперативной </w:t>
      </w:r>
      <w:r>
        <w:t>памяти – 256 байт.</w:t>
      </w:r>
      <w:r w:rsidR="004571C6">
        <w:t xml:space="preserve"> </w:t>
      </w:r>
      <w:r w:rsidR="00A95E35">
        <w:t xml:space="preserve">Она </w:t>
      </w:r>
      <w:r w:rsidR="004571C6">
        <w:rPr>
          <w:rFonts w:eastAsiaTheme="minorHAnsi"/>
          <w:lang w:eastAsia="en-US"/>
        </w:rPr>
        <w:t>состоит из двух частей: внутреннего ОЗУ</w:t>
      </w:r>
      <w:r w:rsidR="00A95E35">
        <w:rPr>
          <w:rFonts w:eastAsiaTheme="minorHAnsi"/>
          <w:lang w:eastAsia="en-US"/>
        </w:rPr>
        <w:t xml:space="preserve"> </w:t>
      </w:r>
      <w:r w:rsidR="004571C6">
        <w:rPr>
          <w:rFonts w:eastAsiaTheme="minorHAnsi"/>
          <w:lang w:eastAsia="en-US"/>
        </w:rPr>
        <w:t>размером 128 байт и памяти, выделяемой для регистров специальных функций (Special Function</w:t>
      </w:r>
      <w:r w:rsidR="00175527">
        <w:rPr>
          <w:rFonts w:eastAsiaTheme="minorHAnsi"/>
          <w:lang w:eastAsia="en-US"/>
        </w:rPr>
        <w:t xml:space="preserve"> </w:t>
      </w:r>
      <w:r w:rsidR="004571C6">
        <w:rPr>
          <w:rFonts w:eastAsiaTheme="minorHAnsi"/>
          <w:lang w:eastAsia="en-US"/>
        </w:rPr>
        <w:t>Registers).</w:t>
      </w:r>
      <w:r w:rsidR="00C20E36">
        <w:rPr>
          <w:rFonts w:eastAsiaTheme="minorHAnsi"/>
          <w:lang w:eastAsia="en-US"/>
        </w:rPr>
        <w:t xml:space="preserve"> Архитектура внутренней памяти данных 8051 позволяет обращаться к отдельным битам данных в специально выделенной области внутреннего ОЗУ, начиная с адреса 0x20 и заканчивая 0x2F.</w:t>
      </w:r>
      <w:r w:rsidR="006E0C5F">
        <w:t xml:space="preserve"> </w:t>
      </w:r>
      <w:r w:rsidR="006E0C5F">
        <w:rPr>
          <w:rFonts w:eastAsiaTheme="minorHAnsi"/>
          <w:lang w:eastAsia="en-US"/>
        </w:rPr>
        <w:t>Во внутреннем ОЗУ микроконтроллера 8051 выделены 4 банка регистров общего назначения.</w:t>
      </w:r>
    </w:p>
    <w:p w:rsidR="00136AFE" w:rsidRDefault="009A71F0" w:rsidP="00136AFE">
      <w:pPr>
        <w:pStyle w:val="MAIN"/>
        <w:ind w:firstLine="709"/>
      </w:pPr>
      <w:r>
        <w:rPr>
          <w:rFonts w:eastAsiaTheme="minorHAnsi"/>
          <w:lang w:eastAsia="en-US"/>
        </w:rPr>
        <w:t xml:space="preserve">Регистры специальных функций предназначены для управления ходом вычислительных операций, а также отвечают за инициализацию, настройку и управление портами ввода/вывода, таймерами, последовательным портом. Кроме того, регистры специальных функций содержат информацию о </w:t>
      </w:r>
      <w:r>
        <w:rPr>
          <w:rFonts w:eastAsiaTheme="minorHAnsi"/>
          <w:lang w:eastAsia="en-US"/>
        </w:rPr>
        <w:lastRenderedPageBreak/>
        <w:t>приоритетах прерываний, а также биты</w:t>
      </w:r>
      <w:r w:rsidR="009F77BA">
        <w:rPr>
          <w:rFonts w:eastAsiaTheme="minorHAnsi"/>
          <w:lang w:eastAsia="en-US"/>
        </w:rPr>
        <w:t xml:space="preserve"> </w:t>
      </w:r>
      <w:r w:rsidR="009F77BA" w:rsidRPr="009F77BA">
        <w:rPr>
          <w:rFonts w:eastAsiaTheme="minorHAnsi"/>
        </w:rPr>
        <w:t>управления разрешением прерываний</w:t>
      </w:r>
      <w:r w:rsidR="009F77BA" w:rsidRPr="0019041A">
        <w:rPr>
          <w:rFonts w:eastAsiaTheme="minorHAnsi"/>
        </w:rPr>
        <w:t>.</w:t>
      </w:r>
      <w:r w:rsidR="0019041A">
        <w:rPr>
          <w:rFonts w:eastAsiaTheme="minorHAnsi"/>
        </w:rPr>
        <w:t xml:space="preserve"> </w:t>
      </w:r>
      <w:r w:rsidR="0019041A" w:rsidRPr="0019041A">
        <w:rPr>
          <w:rFonts w:eastAsiaTheme="minorHAnsi"/>
        </w:rPr>
        <w:t>Среди регистров специального назначения есть рег</w:t>
      </w:r>
      <w:r w:rsidR="0019041A">
        <w:rPr>
          <w:rFonts w:eastAsiaTheme="minorHAnsi"/>
        </w:rPr>
        <w:t>истры, выполняющие функции адре</w:t>
      </w:r>
      <w:r w:rsidR="0019041A" w:rsidRPr="0019041A">
        <w:rPr>
          <w:rFonts w:eastAsiaTheme="minorHAnsi"/>
        </w:rPr>
        <w:t>сации данных, находящи</w:t>
      </w:r>
      <w:r w:rsidR="0019041A">
        <w:rPr>
          <w:rFonts w:eastAsiaTheme="minorHAnsi"/>
        </w:rPr>
        <w:t>хся в памяти. К ним относятся 8-</w:t>
      </w:r>
      <w:r w:rsidR="0019041A" w:rsidRPr="0019041A">
        <w:rPr>
          <w:rFonts w:eastAsiaTheme="minorHAnsi"/>
        </w:rPr>
        <w:t xml:space="preserve">разрядный указатель стека (SP) </w:t>
      </w:r>
      <w:r w:rsidR="0019041A">
        <w:rPr>
          <w:rFonts w:eastAsiaTheme="minorHAnsi"/>
        </w:rPr>
        <w:t>и регистр-</w:t>
      </w:r>
      <w:r w:rsidR="0019041A" w:rsidRPr="0019041A">
        <w:rPr>
          <w:rFonts w:eastAsiaTheme="minorHAnsi"/>
        </w:rPr>
        <w:t>указатель DPTR.</w:t>
      </w:r>
    </w:p>
    <w:p w:rsidR="00EF5522" w:rsidRDefault="0019041A" w:rsidP="00136AFE">
      <w:pPr>
        <w:pStyle w:val="MAIN"/>
        <w:ind w:firstLine="709"/>
        <w:rPr>
          <w:rFonts w:eastAsiaTheme="minorHAnsi"/>
          <w:lang w:eastAsia="en-US"/>
        </w:rPr>
      </w:pPr>
      <w:r>
        <w:rPr>
          <w:rFonts w:eastAsiaTheme="minorHAnsi"/>
          <w:lang w:eastAsia="en-US"/>
        </w:rPr>
        <w:t xml:space="preserve">Двухбайтный регистр-указатель данных DPTR обычно используется для фиксации 16-разрядного адреса в операциях с обращением к косвенной памяти. </w:t>
      </w:r>
    </w:p>
    <w:p w:rsidR="00B95648" w:rsidRDefault="00B95648" w:rsidP="00136AFE">
      <w:pPr>
        <w:pStyle w:val="MAIN"/>
        <w:ind w:firstLine="709"/>
        <w:rPr>
          <w:rFonts w:eastAsiaTheme="minorHAnsi"/>
          <w:lang w:eastAsia="en-US"/>
        </w:rPr>
      </w:pPr>
      <w:r>
        <w:rPr>
          <w:rFonts w:eastAsiaTheme="minorHAnsi"/>
          <w:lang w:eastAsia="en-US"/>
        </w:rPr>
        <w:t>Было принято решение расположить сетевой буфер</w:t>
      </w:r>
      <w:r w:rsidRPr="00B95648">
        <w:rPr>
          <w:rFonts w:eastAsiaTheme="minorHAnsi"/>
          <w:lang w:eastAsia="en-US"/>
        </w:rPr>
        <w:t xml:space="preserve"> (</w:t>
      </w:r>
      <w:r>
        <w:rPr>
          <w:rFonts w:eastAsiaTheme="minorHAnsi"/>
          <w:lang w:val="en-US" w:eastAsia="en-US"/>
        </w:rPr>
        <w:t>ethernet</w:t>
      </w:r>
      <w:r w:rsidRPr="00B95648">
        <w:rPr>
          <w:rFonts w:eastAsiaTheme="minorHAnsi"/>
          <w:lang w:eastAsia="en-US"/>
        </w:rPr>
        <w:t>)</w:t>
      </w:r>
      <w:r>
        <w:rPr>
          <w:rFonts w:eastAsiaTheme="minorHAnsi"/>
          <w:lang w:eastAsia="en-US"/>
        </w:rPr>
        <w:t xml:space="preserve"> и буфер </w:t>
      </w:r>
      <w:r>
        <w:rPr>
          <w:rFonts w:eastAsiaTheme="minorHAnsi"/>
          <w:lang w:val="en-US" w:eastAsia="en-US"/>
        </w:rPr>
        <w:t>FIFO</w:t>
      </w:r>
      <w:r w:rsidRPr="00B95648">
        <w:rPr>
          <w:rFonts w:eastAsiaTheme="minorHAnsi"/>
          <w:lang w:eastAsia="en-US"/>
        </w:rPr>
        <w:t xml:space="preserve"> (</w:t>
      </w:r>
      <w:r>
        <w:rPr>
          <w:rFonts w:eastAsiaTheme="minorHAnsi"/>
          <w:lang w:val="en-US" w:eastAsia="en-US"/>
        </w:rPr>
        <w:t>COM</w:t>
      </w:r>
      <w:r w:rsidRPr="00B95648">
        <w:rPr>
          <w:rFonts w:eastAsiaTheme="minorHAnsi"/>
          <w:lang w:eastAsia="en-US"/>
        </w:rPr>
        <w:t xml:space="preserve">) </w:t>
      </w:r>
      <w:r>
        <w:rPr>
          <w:rFonts w:eastAsiaTheme="minorHAnsi"/>
          <w:lang w:eastAsia="en-US"/>
        </w:rPr>
        <w:t xml:space="preserve">в косвенной памяти. Размер сетевого буфера – 82 байта, размер </w:t>
      </w:r>
      <w:r>
        <w:rPr>
          <w:rFonts w:eastAsiaTheme="minorHAnsi"/>
          <w:lang w:val="en-US" w:eastAsia="en-US"/>
        </w:rPr>
        <w:t>FIFO</w:t>
      </w:r>
      <w:r w:rsidRPr="00B95648">
        <w:rPr>
          <w:rFonts w:eastAsiaTheme="minorHAnsi"/>
          <w:lang w:eastAsia="en-US"/>
        </w:rPr>
        <w:t xml:space="preserve"> </w:t>
      </w:r>
      <w:r>
        <w:rPr>
          <w:rFonts w:eastAsiaTheme="minorHAnsi"/>
          <w:lang w:eastAsia="en-US"/>
        </w:rPr>
        <w:t>буфера – 20 байт. Оставшиеся 28 байт будут использоваться под стек.</w:t>
      </w:r>
    </w:p>
    <w:p w:rsidR="001D404E" w:rsidRDefault="001D404E" w:rsidP="00136AFE">
      <w:pPr>
        <w:pStyle w:val="MAIN"/>
        <w:ind w:firstLine="709"/>
        <w:rPr>
          <w:rFonts w:eastAsiaTheme="minorHAnsi"/>
          <w:lang w:eastAsia="en-US"/>
        </w:rPr>
      </w:pPr>
      <w:r>
        <w:rPr>
          <w:rFonts w:eastAsiaTheme="minorHAnsi"/>
          <w:lang w:eastAsia="en-US"/>
        </w:rPr>
        <w:t>Для реализации сетевого протокола обмена рассмотрим протоколы:</w:t>
      </w:r>
    </w:p>
    <w:p w:rsidR="001D404E" w:rsidRPr="001D404E" w:rsidRDefault="001D404E" w:rsidP="00010884">
      <w:pPr>
        <w:pStyle w:val="MAIN"/>
        <w:numPr>
          <w:ilvl w:val="0"/>
          <w:numId w:val="55"/>
        </w:numPr>
        <w:rPr>
          <w:rFonts w:eastAsiaTheme="minorHAnsi"/>
          <w:lang w:eastAsia="en-US"/>
        </w:rPr>
      </w:pPr>
      <w:r>
        <w:rPr>
          <w:rFonts w:eastAsiaTheme="minorHAnsi"/>
          <w:lang w:val="en-US" w:eastAsia="en-US"/>
        </w:rPr>
        <w:t>ARP;</w:t>
      </w:r>
    </w:p>
    <w:p w:rsidR="001D404E" w:rsidRPr="001D404E" w:rsidRDefault="001D404E" w:rsidP="00010884">
      <w:pPr>
        <w:pStyle w:val="MAIN"/>
        <w:numPr>
          <w:ilvl w:val="0"/>
          <w:numId w:val="55"/>
        </w:numPr>
        <w:rPr>
          <w:rFonts w:eastAsiaTheme="minorHAnsi"/>
          <w:lang w:eastAsia="en-US"/>
        </w:rPr>
      </w:pPr>
      <w:r>
        <w:rPr>
          <w:rFonts w:eastAsiaTheme="minorHAnsi"/>
          <w:lang w:val="en-US" w:eastAsia="en-US"/>
        </w:rPr>
        <w:t>IP;</w:t>
      </w:r>
    </w:p>
    <w:p w:rsidR="001D404E" w:rsidRPr="001D404E" w:rsidRDefault="001D404E" w:rsidP="00010884">
      <w:pPr>
        <w:pStyle w:val="MAIN"/>
        <w:numPr>
          <w:ilvl w:val="0"/>
          <w:numId w:val="55"/>
        </w:numPr>
        <w:rPr>
          <w:rFonts w:eastAsiaTheme="minorHAnsi"/>
          <w:lang w:eastAsia="en-US"/>
        </w:rPr>
      </w:pPr>
      <w:r>
        <w:rPr>
          <w:rFonts w:eastAsiaTheme="minorHAnsi"/>
          <w:lang w:val="en-US" w:eastAsia="en-US"/>
        </w:rPr>
        <w:t>ICMP;</w:t>
      </w:r>
    </w:p>
    <w:p w:rsidR="001D404E" w:rsidRPr="001D404E" w:rsidRDefault="001D404E" w:rsidP="00010884">
      <w:pPr>
        <w:pStyle w:val="MAIN"/>
        <w:numPr>
          <w:ilvl w:val="0"/>
          <w:numId w:val="55"/>
        </w:numPr>
        <w:rPr>
          <w:rFonts w:eastAsiaTheme="minorHAnsi"/>
          <w:lang w:eastAsia="en-US"/>
        </w:rPr>
      </w:pPr>
      <w:r>
        <w:rPr>
          <w:rFonts w:eastAsiaTheme="minorHAnsi"/>
          <w:lang w:val="en-US" w:eastAsia="en-US"/>
        </w:rPr>
        <w:t>TCP.</w:t>
      </w:r>
    </w:p>
    <w:p w:rsidR="001D404E" w:rsidRPr="001D404E" w:rsidRDefault="001D404E" w:rsidP="001D404E">
      <w:pPr>
        <w:pStyle w:val="MAIN"/>
        <w:ind w:left="709"/>
        <w:rPr>
          <w:rFonts w:eastAsiaTheme="minorHAnsi"/>
          <w:lang w:eastAsia="en-US"/>
        </w:rPr>
      </w:pPr>
    </w:p>
    <w:p w:rsidR="001D404E" w:rsidRDefault="001D404E" w:rsidP="00286525">
      <w:pPr>
        <w:pStyle w:val="2"/>
        <w:numPr>
          <w:ilvl w:val="1"/>
          <w:numId w:val="8"/>
        </w:numPr>
        <w:rPr>
          <w:rFonts w:eastAsiaTheme="minorHAnsi"/>
          <w:lang w:val="en-US" w:eastAsia="en-US"/>
        </w:rPr>
      </w:pPr>
      <w:bookmarkStart w:id="66" w:name="_Toc358048575"/>
      <w:r>
        <w:rPr>
          <w:rFonts w:eastAsiaTheme="minorHAnsi"/>
          <w:lang w:eastAsia="en-US"/>
        </w:rPr>
        <w:t xml:space="preserve">Протокол </w:t>
      </w:r>
      <w:r>
        <w:rPr>
          <w:rFonts w:eastAsiaTheme="minorHAnsi"/>
          <w:lang w:val="en-US" w:eastAsia="en-US"/>
        </w:rPr>
        <w:t>ARP</w:t>
      </w:r>
      <w:bookmarkEnd w:id="66"/>
    </w:p>
    <w:p w:rsidR="001D404E" w:rsidRPr="005301FD" w:rsidRDefault="001D404E" w:rsidP="001D404E">
      <w:pPr>
        <w:pStyle w:val="MAIN"/>
        <w:ind w:firstLine="709"/>
        <w:rPr>
          <w:szCs w:val="17"/>
          <w:shd w:val="clear" w:color="auto" w:fill="FFFFFF"/>
        </w:rPr>
      </w:pPr>
      <w:r w:rsidRPr="001D404E">
        <w:rPr>
          <w:rFonts w:eastAsiaTheme="minorHAnsi"/>
        </w:rPr>
        <w:t xml:space="preserve">ARP − </w:t>
      </w:r>
      <w:r w:rsidRPr="001D404E">
        <w:rPr>
          <w:szCs w:val="17"/>
          <w:shd w:val="clear" w:color="auto" w:fill="FFFFFF"/>
        </w:rPr>
        <w:t>протокол сетевого уровня, предназначенный для определения</w:t>
      </w:r>
      <w:r w:rsidRPr="001D404E">
        <w:rPr>
          <w:rStyle w:val="apple-converted-space"/>
          <w:szCs w:val="17"/>
          <w:shd w:val="clear" w:color="auto" w:fill="FFFFFF"/>
        </w:rPr>
        <w:t> </w:t>
      </w:r>
      <w:hyperlink r:id="rId19" w:tooltip="MAC-адрес" w:history="1">
        <w:r w:rsidRPr="001D404E">
          <w:rPr>
            <w:rStyle w:val="ac"/>
            <w:color w:val="auto"/>
            <w:szCs w:val="17"/>
            <w:u w:val="none"/>
            <w:shd w:val="clear" w:color="auto" w:fill="FFFFFF"/>
          </w:rPr>
          <w:t>MAC-адреса</w:t>
        </w:r>
      </w:hyperlink>
      <w:r w:rsidRPr="001D404E">
        <w:rPr>
          <w:rStyle w:val="apple-converted-space"/>
          <w:szCs w:val="17"/>
          <w:shd w:val="clear" w:color="auto" w:fill="FFFFFF"/>
        </w:rPr>
        <w:t> </w:t>
      </w:r>
      <w:r w:rsidRPr="001D404E">
        <w:rPr>
          <w:szCs w:val="17"/>
          <w:shd w:val="clear" w:color="auto" w:fill="FFFFFF"/>
        </w:rPr>
        <w:t>по известному</w:t>
      </w:r>
      <w:r w:rsidRPr="001D404E">
        <w:rPr>
          <w:rStyle w:val="apple-converted-space"/>
          <w:szCs w:val="17"/>
          <w:shd w:val="clear" w:color="auto" w:fill="FFFFFF"/>
        </w:rPr>
        <w:t> </w:t>
      </w:r>
      <w:hyperlink r:id="rId20" w:tooltip="IP-адрес" w:history="1">
        <w:r w:rsidRPr="001D404E">
          <w:rPr>
            <w:rStyle w:val="ac"/>
            <w:color w:val="auto"/>
            <w:szCs w:val="17"/>
            <w:u w:val="none"/>
            <w:shd w:val="clear" w:color="auto" w:fill="FFFFFF"/>
          </w:rPr>
          <w:t>IP-адресу</w:t>
        </w:r>
      </w:hyperlink>
      <w:r w:rsidRPr="001D404E">
        <w:rPr>
          <w:szCs w:val="17"/>
          <w:shd w:val="clear" w:color="auto" w:fill="FFFFFF"/>
        </w:rPr>
        <w:t>.</w:t>
      </w:r>
    </w:p>
    <w:p w:rsidR="0074667A" w:rsidRPr="0074667A" w:rsidRDefault="005537FA" w:rsidP="001D404E">
      <w:pPr>
        <w:pStyle w:val="MAIN"/>
        <w:ind w:firstLine="709"/>
        <w:rPr>
          <w:szCs w:val="17"/>
          <w:shd w:val="clear" w:color="auto" w:fill="FFFFFF"/>
        </w:rPr>
      </w:pPr>
      <w:r>
        <w:rPr>
          <w:rFonts w:eastAsiaTheme="minorHAnsi"/>
        </w:rPr>
        <w:t>Он</w:t>
      </w:r>
      <w:r w:rsidR="0074667A" w:rsidRPr="00B163DD">
        <w:rPr>
          <w:rFonts w:eastAsiaTheme="minorHAnsi"/>
        </w:rPr>
        <w:t xml:space="preserve"> </w:t>
      </w:r>
      <w:r w:rsidR="00151B49">
        <w:rPr>
          <w:rFonts w:eastAsiaTheme="minorHAnsi"/>
        </w:rPr>
        <w:t xml:space="preserve">классифицируется как протокол </w:t>
      </w:r>
      <w:r w:rsidR="0074667A">
        <w:rPr>
          <w:rFonts w:eastAsiaTheme="minorHAnsi"/>
        </w:rPr>
        <w:t>второ</w:t>
      </w:r>
      <w:r w:rsidR="00151B49">
        <w:rPr>
          <w:rFonts w:eastAsiaTheme="minorHAnsi"/>
        </w:rPr>
        <w:t>го</w:t>
      </w:r>
      <w:r w:rsidR="0074667A">
        <w:rPr>
          <w:rFonts w:eastAsiaTheme="minorHAnsi"/>
        </w:rPr>
        <w:t xml:space="preserve"> уровн</w:t>
      </w:r>
      <w:r w:rsidR="00151B49">
        <w:rPr>
          <w:rFonts w:eastAsiaTheme="minorHAnsi"/>
        </w:rPr>
        <w:t>я</w:t>
      </w:r>
      <w:r w:rsidR="0074667A">
        <w:rPr>
          <w:rFonts w:eastAsiaTheme="minorHAnsi"/>
        </w:rPr>
        <w:t xml:space="preserve"> сетевой модели </w:t>
      </w:r>
      <w:r w:rsidR="0074667A">
        <w:rPr>
          <w:rFonts w:eastAsiaTheme="minorHAnsi"/>
          <w:lang w:val="en-US"/>
        </w:rPr>
        <w:t>OSI</w:t>
      </w:r>
      <w:r w:rsidR="0074667A" w:rsidRPr="00B163DD">
        <w:rPr>
          <w:rFonts w:eastAsiaTheme="minorHAnsi"/>
        </w:rPr>
        <w:t>.</w:t>
      </w:r>
      <w:r w:rsidR="0074667A" w:rsidRPr="0074667A">
        <w:rPr>
          <w:rFonts w:eastAsiaTheme="minorHAnsi"/>
        </w:rPr>
        <w:t xml:space="preserve"> </w:t>
      </w:r>
      <w:r w:rsidR="00217DC2">
        <w:rPr>
          <w:rFonts w:eastAsiaTheme="minorHAnsi"/>
        </w:rPr>
        <w:t xml:space="preserve">Длина </w:t>
      </w:r>
      <w:r w:rsidR="00217DC2">
        <w:rPr>
          <w:rFonts w:eastAsiaTheme="minorHAnsi"/>
          <w:lang w:val="en-US"/>
        </w:rPr>
        <w:t>arp</w:t>
      </w:r>
      <w:r w:rsidR="00217DC2" w:rsidRPr="00151B49">
        <w:rPr>
          <w:rFonts w:eastAsiaTheme="minorHAnsi"/>
        </w:rPr>
        <w:t>-</w:t>
      </w:r>
      <w:r w:rsidR="00217DC2">
        <w:rPr>
          <w:rFonts w:eastAsiaTheme="minorHAnsi"/>
        </w:rPr>
        <w:t>пакета 42 б</w:t>
      </w:r>
      <w:r w:rsidR="0074667A">
        <w:rPr>
          <w:rFonts w:eastAsiaTheme="minorHAnsi"/>
        </w:rPr>
        <w:t>айта.</w:t>
      </w:r>
    </w:p>
    <w:p w:rsidR="00B163DD" w:rsidRDefault="00B163DD" w:rsidP="001D404E">
      <w:pPr>
        <w:pStyle w:val="MAIN"/>
        <w:ind w:firstLine="709"/>
        <w:rPr>
          <w:rFonts w:eastAsiaTheme="minorHAnsi"/>
        </w:rPr>
      </w:pPr>
      <w:r>
        <w:rPr>
          <w:rFonts w:eastAsiaTheme="minorHAnsi"/>
        </w:rPr>
        <w:t xml:space="preserve">Ответ на </w:t>
      </w:r>
      <w:r>
        <w:rPr>
          <w:rFonts w:eastAsiaTheme="minorHAnsi"/>
          <w:lang w:val="en-US"/>
        </w:rPr>
        <w:t>arp</w:t>
      </w:r>
      <w:r>
        <w:rPr>
          <w:rFonts w:eastAsiaTheme="minorHAnsi"/>
        </w:rPr>
        <w:t>-запросы является одной из приоритетных задач, для успешной передачи данных по сети</w:t>
      </w:r>
      <w:r w:rsidR="00B963D3">
        <w:rPr>
          <w:rFonts w:eastAsiaTheme="minorHAnsi"/>
        </w:rPr>
        <w:t xml:space="preserve">. </w:t>
      </w:r>
      <w:r w:rsidR="00F73563">
        <w:rPr>
          <w:rFonts w:eastAsiaTheme="minorHAnsi"/>
        </w:rPr>
        <w:t>При приеме пакета</w:t>
      </w:r>
      <w:r w:rsidR="00274E83">
        <w:rPr>
          <w:rFonts w:eastAsiaTheme="minorHAnsi"/>
        </w:rPr>
        <w:t xml:space="preserve"> </w:t>
      </w:r>
      <w:r w:rsidR="00274E83">
        <w:rPr>
          <w:rFonts w:eastAsiaTheme="minorHAnsi"/>
          <w:lang w:val="en-US"/>
        </w:rPr>
        <w:t>ARP</w:t>
      </w:r>
      <w:r w:rsidR="00274E83" w:rsidRPr="0074667A">
        <w:rPr>
          <w:rFonts w:eastAsiaTheme="minorHAnsi"/>
        </w:rPr>
        <w:t>-</w:t>
      </w:r>
      <w:r w:rsidR="00274E83">
        <w:rPr>
          <w:rFonts w:eastAsiaTheme="minorHAnsi"/>
          <w:lang w:val="en-US"/>
        </w:rPr>
        <w:t>request</w:t>
      </w:r>
      <w:r w:rsidR="00F73563">
        <w:rPr>
          <w:rFonts w:eastAsiaTheme="minorHAnsi"/>
        </w:rPr>
        <w:t xml:space="preserve"> </w:t>
      </w:r>
      <w:r w:rsidR="007F29A4">
        <w:rPr>
          <w:rFonts w:eastAsiaTheme="minorHAnsi"/>
        </w:rPr>
        <w:t xml:space="preserve">(см. рис.4.5) </w:t>
      </w:r>
      <w:r w:rsidR="00F73563">
        <w:rPr>
          <w:rFonts w:eastAsiaTheme="minorHAnsi"/>
        </w:rPr>
        <w:t>необходимо</w:t>
      </w:r>
      <w:r w:rsidR="007F29A4">
        <w:rPr>
          <w:rFonts w:eastAsiaTheme="minorHAnsi"/>
        </w:rPr>
        <w:t>:</w:t>
      </w:r>
    </w:p>
    <w:p w:rsidR="00F73563" w:rsidRPr="00F73563" w:rsidRDefault="00F73563" w:rsidP="00010884">
      <w:pPr>
        <w:pStyle w:val="MAIN"/>
        <w:numPr>
          <w:ilvl w:val="0"/>
          <w:numId w:val="56"/>
        </w:numPr>
        <w:rPr>
          <w:rFonts w:eastAsiaTheme="minorHAnsi"/>
        </w:rPr>
      </w:pPr>
      <w:r>
        <w:rPr>
          <w:rFonts w:eastAsiaTheme="minorHAnsi"/>
        </w:rPr>
        <w:t xml:space="preserve">поменять </w:t>
      </w:r>
      <w:r w:rsidR="00014C3E">
        <w:rPr>
          <w:rFonts w:eastAsiaTheme="minorHAnsi"/>
          <w:lang w:val="en-US"/>
        </w:rPr>
        <w:t>MAC</w:t>
      </w:r>
      <w:r w:rsidR="00014C3E" w:rsidRPr="00014C3E">
        <w:rPr>
          <w:rFonts w:eastAsiaTheme="minorHAnsi"/>
        </w:rPr>
        <w:t>-</w:t>
      </w:r>
      <w:r>
        <w:rPr>
          <w:rFonts w:eastAsiaTheme="minorHAnsi"/>
        </w:rPr>
        <w:t xml:space="preserve">адрес источника на </w:t>
      </w:r>
      <w:r w:rsidR="00014C3E">
        <w:rPr>
          <w:rFonts w:eastAsiaTheme="minorHAnsi"/>
          <w:lang w:val="en-US"/>
        </w:rPr>
        <w:t>MAC</w:t>
      </w:r>
      <w:r w:rsidR="00014C3E" w:rsidRPr="00014C3E">
        <w:rPr>
          <w:rFonts w:eastAsiaTheme="minorHAnsi"/>
        </w:rPr>
        <w:t>-</w:t>
      </w:r>
      <w:r>
        <w:rPr>
          <w:rFonts w:eastAsiaTheme="minorHAnsi"/>
        </w:rPr>
        <w:t>адрес назначения</w:t>
      </w:r>
      <w:r w:rsidRPr="00F73563">
        <w:rPr>
          <w:rFonts w:eastAsiaTheme="minorHAnsi"/>
        </w:rPr>
        <w:t>;</w:t>
      </w:r>
    </w:p>
    <w:p w:rsidR="00F73563" w:rsidRPr="00F73563" w:rsidRDefault="00F73563" w:rsidP="00010884">
      <w:pPr>
        <w:pStyle w:val="MAIN"/>
        <w:numPr>
          <w:ilvl w:val="0"/>
          <w:numId w:val="56"/>
        </w:numPr>
        <w:rPr>
          <w:rFonts w:eastAsiaTheme="minorHAnsi"/>
        </w:rPr>
      </w:pPr>
      <w:r>
        <w:rPr>
          <w:rFonts w:eastAsiaTheme="minorHAnsi"/>
        </w:rPr>
        <w:t xml:space="preserve">в качестве адреса источника установить свой </w:t>
      </w:r>
      <w:r w:rsidR="00014C3E">
        <w:rPr>
          <w:rFonts w:eastAsiaTheme="minorHAnsi"/>
          <w:lang w:val="en-US"/>
        </w:rPr>
        <w:t>MAC</w:t>
      </w:r>
      <w:r w:rsidRPr="00F73563">
        <w:rPr>
          <w:rFonts w:eastAsiaTheme="minorHAnsi"/>
        </w:rPr>
        <w:t>-</w:t>
      </w:r>
      <w:r>
        <w:rPr>
          <w:rFonts w:eastAsiaTheme="minorHAnsi"/>
        </w:rPr>
        <w:t>адрес</w:t>
      </w:r>
      <w:r w:rsidRPr="00F73563">
        <w:rPr>
          <w:rFonts w:eastAsiaTheme="minorHAnsi"/>
        </w:rPr>
        <w:t>;</w:t>
      </w:r>
    </w:p>
    <w:p w:rsidR="00F73563" w:rsidRPr="008656F3" w:rsidRDefault="00F73563" w:rsidP="00010884">
      <w:pPr>
        <w:pStyle w:val="MAIN"/>
        <w:numPr>
          <w:ilvl w:val="0"/>
          <w:numId w:val="56"/>
        </w:numPr>
        <w:rPr>
          <w:rFonts w:eastAsiaTheme="minorHAnsi"/>
        </w:rPr>
      </w:pPr>
      <w:r>
        <w:rPr>
          <w:rFonts w:eastAsiaTheme="minorHAnsi"/>
        </w:rPr>
        <w:t>в код операции записать 00 02</w:t>
      </w:r>
      <w:r w:rsidR="008656F3">
        <w:rPr>
          <w:rFonts w:eastAsiaTheme="minorHAnsi"/>
          <w:lang w:val="en-US"/>
        </w:rPr>
        <w:t>;</w:t>
      </w:r>
    </w:p>
    <w:p w:rsidR="008656F3" w:rsidRPr="00F73563" w:rsidRDefault="008656F3" w:rsidP="00010884">
      <w:pPr>
        <w:pStyle w:val="MAIN"/>
        <w:numPr>
          <w:ilvl w:val="0"/>
          <w:numId w:val="56"/>
        </w:numPr>
        <w:rPr>
          <w:rFonts w:eastAsiaTheme="minorHAnsi"/>
        </w:rPr>
      </w:pPr>
      <w:r>
        <w:rPr>
          <w:rFonts w:eastAsiaTheme="minorHAnsi"/>
        </w:rPr>
        <w:t>отправить пакет</w:t>
      </w:r>
      <w:r>
        <w:rPr>
          <w:rFonts w:eastAsiaTheme="minorHAnsi"/>
          <w:lang w:val="en-US"/>
        </w:rPr>
        <w:t>.</w:t>
      </w:r>
    </w:p>
    <w:p w:rsidR="001D404E" w:rsidRDefault="001D404E" w:rsidP="001D404E">
      <w:pPr>
        <w:pStyle w:val="MAIN"/>
        <w:ind w:firstLine="709"/>
        <w:jc w:val="right"/>
        <w:rPr>
          <w:rFonts w:eastAsiaTheme="minorHAnsi"/>
          <w:lang w:eastAsia="en-US"/>
        </w:rPr>
      </w:pPr>
    </w:p>
    <w:p w:rsidR="001D404E" w:rsidRPr="001D404E" w:rsidRDefault="001D404E" w:rsidP="001D404E">
      <w:pPr>
        <w:pStyle w:val="MAIN"/>
        <w:ind w:firstLine="709"/>
        <w:jc w:val="right"/>
        <w:rPr>
          <w:rFonts w:eastAsiaTheme="minorHAnsi"/>
          <w:lang w:eastAsia="en-US"/>
        </w:rPr>
      </w:pPr>
      <w:r>
        <w:rPr>
          <w:rFonts w:eastAsiaTheme="minorHAnsi"/>
          <w:lang w:eastAsia="en-US"/>
        </w:rPr>
        <w:lastRenderedPageBreak/>
        <w:t>Рис.4.5</w:t>
      </w:r>
    </w:p>
    <w:p w:rsidR="00C7694B" w:rsidRPr="00EC3AEF" w:rsidRDefault="00B95648" w:rsidP="00B95648">
      <w:pPr>
        <w:pStyle w:val="MAIN"/>
      </w:pPr>
      <w:r>
        <w:rPr>
          <w:noProof/>
        </w:rPr>
        <w:drawing>
          <wp:inline distT="0" distB="0" distL="0" distR="0">
            <wp:extent cx="5936932" cy="4646295"/>
            <wp:effectExtent l="19050" t="0" r="6668" b="0"/>
            <wp:docPr id="21" name="Рисунок 1" descr="D:\Institute\Dropbox\Диплом_Бакулин\ПЗ\arp_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stitute\Dropbox\Диплом_Бакулин\ПЗ\arp_req.png"/>
                    <pic:cNvPicPr>
                      <a:picLocks noChangeAspect="1" noChangeArrowheads="1"/>
                    </pic:cNvPicPr>
                  </pic:nvPicPr>
                  <pic:blipFill>
                    <a:blip r:embed="rId21" cstate="print"/>
                    <a:stretch>
                      <a:fillRect/>
                    </a:stretch>
                  </pic:blipFill>
                  <pic:spPr bwMode="auto">
                    <a:xfrm>
                      <a:off x="0" y="0"/>
                      <a:ext cx="5936932" cy="4646295"/>
                    </a:xfrm>
                    <a:prstGeom prst="rect">
                      <a:avLst/>
                    </a:prstGeom>
                    <a:noFill/>
                    <a:ln w="9525">
                      <a:noFill/>
                      <a:miter lim="800000"/>
                      <a:headEnd/>
                      <a:tailEnd/>
                    </a:ln>
                  </pic:spPr>
                </pic:pic>
              </a:graphicData>
            </a:graphic>
          </wp:inline>
        </w:drawing>
      </w:r>
    </w:p>
    <w:p w:rsidR="00EF5522" w:rsidRDefault="00EF5522" w:rsidP="001C01D5">
      <w:pPr>
        <w:pStyle w:val="MAIN"/>
      </w:pPr>
    </w:p>
    <w:p w:rsidR="00286525" w:rsidRDefault="00286525" w:rsidP="00286525">
      <w:pPr>
        <w:pStyle w:val="2"/>
        <w:numPr>
          <w:ilvl w:val="1"/>
          <w:numId w:val="8"/>
        </w:numPr>
        <w:rPr>
          <w:lang w:val="en-US"/>
        </w:rPr>
      </w:pPr>
      <w:bookmarkStart w:id="67" w:name="_Toc358048576"/>
      <w:r>
        <w:t xml:space="preserve">Протокол </w:t>
      </w:r>
      <w:r>
        <w:rPr>
          <w:lang w:val="en-US"/>
        </w:rPr>
        <w:t>IP</w:t>
      </w:r>
      <w:bookmarkEnd w:id="67"/>
    </w:p>
    <w:p w:rsidR="00286525" w:rsidRPr="005301FD" w:rsidRDefault="006559D9" w:rsidP="006559D9">
      <w:pPr>
        <w:pStyle w:val="MAIN"/>
        <w:ind w:firstLine="709"/>
      </w:pPr>
      <w:r w:rsidRPr="006559D9">
        <w:t xml:space="preserve">IP − </w:t>
      </w:r>
      <w:r w:rsidRPr="006559D9">
        <w:rPr>
          <w:szCs w:val="17"/>
          <w:shd w:val="clear" w:color="auto" w:fill="FFFFFF"/>
        </w:rPr>
        <w:t>межсетевой</w:t>
      </w:r>
      <w:r w:rsidRPr="006559D9">
        <w:rPr>
          <w:rStyle w:val="apple-converted-space"/>
          <w:szCs w:val="17"/>
          <w:shd w:val="clear" w:color="auto" w:fill="FFFFFF"/>
        </w:rPr>
        <w:t> </w:t>
      </w:r>
      <w:r>
        <w:t xml:space="preserve">протокол. Относится к маршрутизируемым протоколам сетевого уровня семейства </w:t>
      </w:r>
      <w:r>
        <w:rPr>
          <w:lang w:val="en-US"/>
        </w:rPr>
        <w:t>TCP</w:t>
      </w:r>
      <w:r w:rsidRPr="006559D9">
        <w:t>/</w:t>
      </w:r>
      <w:r>
        <w:rPr>
          <w:lang w:val="en-US"/>
        </w:rPr>
        <w:t>IP</w:t>
      </w:r>
      <w:r w:rsidRPr="006559D9">
        <w:t>.</w:t>
      </w:r>
      <w:r w:rsidR="00086E88" w:rsidRPr="00086E88">
        <w:t xml:space="preserve"> IP объединяет сегменты сети в единую сеть, обеспечивая доставку данных между любыми узлами сети. Он классифицируется как протокол третьего уровня по </w:t>
      </w:r>
      <w:hyperlink r:id="rId22" w:tooltip="Сетевая модель OSI" w:history="1">
        <w:r w:rsidR="00086E88" w:rsidRPr="00086E88">
          <w:t>сетевой модели OSI</w:t>
        </w:r>
      </w:hyperlink>
      <w:r w:rsidR="00086E88" w:rsidRPr="00086E88">
        <w:t>. IP не гарантирует надёжной доставки пакета до адресата.</w:t>
      </w:r>
    </w:p>
    <w:p w:rsidR="00217DC2" w:rsidRDefault="003A6D46" w:rsidP="003A6D46">
      <w:pPr>
        <w:pStyle w:val="MAIN"/>
        <w:ind w:firstLine="709"/>
        <w:rPr>
          <w:shd w:val="clear" w:color="auto" w:fill="FFFFFF"/>
        </w:rPr>
      </w:pPr>
      <w:r w:rsidRPr="003A6D46">
        <w:rPr>
          <w:rStyle w:val="apple-converted-space"/>
          <w:szCs w:val="17"/>
          <w:shd w:val="clear" w:color="auto" w:fill="FFFFFF"/>
        </w:rPr>
        <w:t> </w:t>
      </w:r>
      <w:r w:rsidRPr="003A6D46">
        <w:rPr>
          <w:shd w:val="clear" w:color="auto" w:fill="FFFFFF"/>
        </w:rPr>
        <w:t>Гарантию безошибочной доставки пакетов дают некоторые протоколы более высокого уровня —</w:t>
      </w:r>
      <w:r w:rsidRPr="003A6D46">
        <w:rPr>
          <w:rStyle w:val="apple-converted-space"/>
          <w:szCs w:val="17"/>
          <w:shd w:val="clear" w:color="auto" w:fill="FFFFFF"/>
        </w:rPr>
        <w:t> </w:t>
      </w:r>
      <w:hyperlink r:id="rId23" w:tooltip="Транспортный уровень" w:history="1">
        <w:r w:rsidRPr="003A6D46">
          <w:rPr>
            <w:rStyle w:val="ac"/>
            <w:color w:val="auto"/>
            <w:szCs w:val="17"/>
            <w:u w:val="none"/>
            <w:shd w:val="clear" w:color="auto" w:fill="FFFFFF"/>
          </w:rPr>
          <w:t>транспортного уровня</w:t>
        </w:r>
      </w:hyperlink>
      <w:r w:rsidRPr="003A6D46">
        <w:rPr>
          <w:rStyle w:val="apple-converted-space"/>
          <w:szCs w:val="17"/>
          <w:shd w:val="clear" w:color="auto" w:fill="FFFFFF"/>
        </w:rPr>
        <w:t> </w:t>
      </w:r>
      <w:r w:rsidRPr="003A6D46">
        <w:rPr>
          <w:shd w:val="clear" w:color="auto" w:fill="FFFFFF"/>
        </w:rPr>
        <w:t>сетевой модели OSI, — например,</w:t>
      </w:r>
      <w:r w:rsidRPr="003A6D46">
        <w:rPr>
          <w:rStyle w:val="apple-converted-space"/>
          <w:szCs w:val="17"/>
          <w:shd w:val="clear" w:color="auto" w:fill="FFFFFF"/>
        </w:rPr>
        <w:t> </w:t>
      </w:r>
      <w:hyperlink r:id="rId24" w:tooltip="TCP" w:history="1">
        <w:r w:rsidRPr="003A6D46">
          <w:rPr>
            <w:rStyle w:val="ac"/>
            <w:color w:val="auto"/>
            <w:szCs w:val="17"/>
            <w:u w:val="none"/>
            <w:shd w:val="clear" w:color="auto" w:fill="FFFFFF"/>
          </w:rPr>
          <w:t>TCP</w:t>
        </w:r>
      </w:hyperlink>
      <w:r w:rsidRPr="003A6D46">
        <w:rPr>
          <w:shd w:val="clear" w:color="auto" w:fill="FFFFFF"/>
        </w:rPr>
        <w:t>, которые используют IP в качестве транспорта.</w:t>
      </w:r>
    </w:p>
    <w:p w:rsidR="004C7EFD" w:rsidRDefault="003A6D46" w:rsidP="003A6D46">
      <w:pPr>
        <w:pStyle w:val="MAIN"/>
        <w:ind w:firstLine="709"/>
        <w:rPr>
          <w:shd w:val="clear" w:color="auto" w:fill="FFFFFF"/>
        </w:rPr>
      </w:pPr>
      <w:r>
        <w:rPr>
          <w:shd w:val="clear" w:color="auto" w:fill="FFFFFF"/>
        </w:rPr>
        <w:t>При приеме пакета</w:t>
      </w:r>
      <w:r w:rsidRPr="003A6D46">
        <w:rPr>
          <w:shd w:val="clear" w:color="auto" w:fill="FFFFFF"/>
        </w:rPr>
        <w:t xml:space="preserve"> </w:t>
      </w:r>
      <w:r>
        <w:rPr>
          <w:shd w:val="clear" w:color="auto" w:fill="FFFFFF"/>
        </w:rPr>
        <w:t xml:space="preserve">анализируется поле </w:t>
      </w:r>
      <w:r w:rsidR="00EA71B6">
        <w:rPr>
          <w:shd w:val="clear" w:color="auto" w:fill="FFFFFF"/>
          <w:lang w:val="en-US"/>
        </w:rPr>
        <w:t>protocol</w:t>
      </w:r>
      <w:r>
        <w:rPr>
          <w:shd w:val="clear" w:color="auto" w:fill="FFFFFF"/>
        </w:rPr>
        <w:t xml:space="preserve">, заголовка </w:t>
      </w:r>
      <w:r w:rsidR="00EA71B6">
        <w:rPr>
          <w:shd w:val="clear" w:color="auto" w:fill="FFFFFF"/>
          <w:lang w:val="en-US"/>
        </w:rPr>
        <w:t>IP</w:t>
      </w:r>
      <w:r w:rsidR="00EA71B6" w:rsidRPr="00EA71B6">
        <w:rPr>
          <w:shd w:val="clear" w:color="auto" w:fill="FFFFFF"/>
        </w:rPr>
        <w:t>-</w:t>
      </w:r>
      <w:r w:rsidR="00EA71B6">
        <w:rPr>
          <w:shd w:val="clear" w:color="auto" w:fill="FFFFFF"/>
        </w:rPr>
        <w:t>пакета</w:t>
      </w:r>
      <w:r w:rsidR="0057779A">
        <w:rPr>
          <w:shd w:val="clear" w:color="auto" w:fill="FFFFFF"/>
        </w:rPr>
        <w:t xml:space="preserve"> </w:t>
      </w:r>
      <w:r w:rsidR="008143FB">
        <w:rPr>
          <w:shd w:val="clear" w:color="auto" w:fill="FFFFFF"/>
        </w:rPr>
        <w:t>(рис.4.6)</w:t>
      </w:r>
      <w:r w:rsidR="004C7EFD">
        <w:rPr>
          <w:shd w:val="clear" w:color="auto" w:fill="FFFFFF"/>
        </w:rPr>
        <w:t xml:space="preserve">. В зависимости от значения, обрабатывается либо </w:t>
      </w:r>
      <w:r w:rsidR="004C7EFD">
        <w:rPr>
          <w:shd w:val="clear" w:color="auto" w:fill="FFFFFF"/>
          <w:lang w:val="en-US"/>
        </w:rPr>
        <w:t>ICMP</w:t>
      </w:r>
      <w:r w:rsidR="004C7EFD">
        <w:rPr>
          <w:shd w:val="clear" w:color="auto" w:fill="FFFFFF"/>
        </w:rPr>
        <w:t xml:space="preserve">-пакет, либо </w:t>
      </w:r>
      <w:r w:rsidR="004C7EFD">
        <w:rPr>
          <w:shd w:val="clear" w:color="auto" w:fill="FFFFFF"/>
          <w:lang w:val="en-US"/>
        </w:rPr>
        <w:t>TCP</w:t>
      </w:r>
      <w:r w:rsidR="004C7EFD" w:rsidRPr="004C7EFD">
        <w:rPr>
          <w:shd w:val="clear" w:color="auto" w:fill="FFFFFF"/>
        </w:rPr>
        <w:t>-</w:t>
      </w:r>
      <w:r w:rsidR="004C7EFD">
        <w:rPr>
          <w:shd w:val="clear" w:color="auto" w:fill="FFFFFF"/>
        </w:rPr>
        <w:t>пакет.</w:t>
      </w:r>
    </w:p>
    <w:p w:rsidR="004C7EFD" w:rsidRDefault="004C7EFD" w:rsidP="004C7EFD">
      <w:pPr>
        <w:pStyle w:val="MAIN"/>
        <w:ind w:firstLine="709"/>
        <w:jc w:val="right"/>
        <w:rPr>
          <w:shd w:val="clear" w:color="auto" w:fill="FFFFFF"/>
        </w:rPr>
      </w:pPr>
      <w:r>
        <w:rPr>
          <w:shd w:val="clear" w:color="auto" w:fill="FFFFFF"/>
        </w:rPr>
        <w:lastRenderedPageBreak/>
        <w:t>Рис.4.6</w:t>
      </w:r>
    </w:p>
    <w:p w:rsidR="004C7EFD" w:rsidRPr="004C7EFD" w:rsidRDefault="004C7EFD" w:rsidP="004C7EFD">
      <w:pPr>
        <w:pStyle w:val="MAIN"/>
        <w:rPr>
          <w:shd w:val="clear" w:color="auto" w:fill="FFFFFF"/>
        </w:rPr>
      </w:pPr>
      <w:r>
        <w:rPr>
          <w:noProof/>
          <w:shd w:val="clear" w:color="auto" w:fill="FFFFFF"/>
        </w:rPr>
        <w:drawing>
          <wp:inline distT="0" distB="0" distL="0" distR="0">
            <wp:extent cx="5939790" cy="2100580"/>
            <wp:effectExtent l="19050" t="0" r="3810" b="0"/>
            <wp:docPr id="29" name="Рисунок 4" descr="D:\Institute\Dropbox\Диплом_Бакулин\ПЗ\IP_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stitute\Dropbox\Диплом_Бакулин\ПЗ\IP_head.png"/>
                    <pic:cNvPicPr>
                      <a:picLocks noChangeAspect="1" noChangeArrowheads="1"/>
                    </pic:cNvPicPr>
                  </pic:nvPicPr>
                  <pic:blipFill>
                    <a:blip r:embed="rId25" cstate="print"/>
                    <a:srcRect/>
                    <a:stretch>
                      <a:fillRect/>
                    </a:stretch>
                  </pic:blipFill>
                  <pic:spPr bwMode="auto">
                    <a:xfrm>
                      <a:off x="0" y="0"/>
                      <a:ext cx="5939790" cy="2100580"/>
                    </a:xfrm>
                    <a:prstGeom prst="rect">
                      <a:avLst/>
                    </a:prstGeom>
                    <a:noFill/>
                    <a:ln w="9525">
                      <a:noFill/>
                      <a:miter lim="800000"/>
                      <a:headEnd/>
                      <a:tailEnd/>
                    </a:ln>
                  </pic:spPr>
                </pic:pic>
              </a:graphicData>
            </a:graphic>
          </wp:inline>
        </w:drawing>
      </w:r>
    </w:p>
    <w:p w:rsidR="006559D9" w:rsidRPr="006559D9" w:rsidRDefault="006559D9" w:rsidP="006559D9">
      <w:pPr>
        <w:pStyle w:val="MAIN"/>
      </w:pPr>
    </w:p>
    <w:p w:rsidR="00286525" w:rsidRDefault="00286525" w:rsidP="00286525">
      <w:pPr>
        <w:pStyle w:val="2"/>
        <w:numPr>
          <w:ilvl w:val="1"/>
          <w:numId w:val="8"/>
        </w:numPr>
        <w:rPr>
          <w:lang w:val="en-US"/>
        </w:rPr>
      </w:pPr>
      <w:bookmarkStart w:id="68" w:name="_Toc358048577"/>
      <w:r>
        <w:t xml:space="preserve">Протокол </w:t>
      </w:r>
      <w:r>
        <w:rPr>
          <w:lang w:val="en-US"/>
        </w:rPr>
        <w:t>ICMP</w:t>
      </w:r>
      <w:bookmarkEnd w:id="68"/>
    </w:p>
    <w:p w:rsidR="00286525" w:rsidRDefault="00DC3FDF" w:rsidP="00846FD4">
      <w:pPr>
        <w:pStyle w:val="MAIN"/>
        <w:ind w:firstLine="709"/>
      </w:pPr>
      <w:r>
        <w:rPr>
          <w:lang w:val="en-US"/>
        </w:rPr>
        <w:t>ICMP</w:t>
      </w:r>
      <w:r w:rsidRPr="00DC3FDF">
        <w:t xml:space="preserve"> –</w:t>
      </w:r>
      <w:r>
        <w:rPr>
          <w:lang w:val="en-US"/>
        </w:rPr>
        <w:t> </w:t>
      </w:r>
      <w:r>
        <w:t xml:space="preserve">сетевой протокол, входящий в стек протоколов </w:t>
      </w:r>
      <w:r>
        <w:rPr>
          <w:lang w:val="en-US"/>
        </w:rPr>
        <w:t>TCP</w:t>
      </w:r>
      <w:r w:rsidRPr="00DC3FDF">
        <w:t>/</w:t>
      </w:r>
      <w:r>
        <w:rPr>
          <w:lang w:val="en-US"/>
        </w:rPr>
        <w:t>IP</w:t>
      </w:r>
      <w:r w:rsidRPr="00DC3FDF">
        <w:t xml:space="preserve">. </w:t>
      </w:r>
      <w:r w:rsidR="00846FD4">
        <w:t xml:space="preserve">Протокол </w:t>
      </w:r>
      <w:r w:rsidR="00846FD4">
        <w:rPr>
          <w:lang w:val="en-US"/>
        </w:rPr>
        <w:t>ICMP</w:t>
      </w:r>
      <w:r w:rsidR="00846FD4" w:rsidRPr="00846FD4">
        <w:t xml:space="preserve"> </w:t>
      </w:r>
      <w:r w:rsidR="00846FD4">
        <w:t xml:space="preserve">будет использоваться для ответа на запросы </w:t>
      </w:r>
      <w:r w:rsidR="00846FD4">
        <w:rPr>
          <w:lang w:val="en-US"/>
        </w:rPr>
        <w:t>ICMP</w:t>
      </w:r>
      <w:r w:rsidR="00846FD4" w:rsidRPr="00846FD4">
        <w:t xml:space="preserve"> </w:t>
      </w:r>
      <w:r w:rsidR="00846FD4">
        <w:rPr>
          <w:lang w:val="en-US"/>
        </w:rPr>
        <w:t>Echo</w:t>
      </w:r>
      <w:r w:rsidR="00846FD4" w:rsidRPr="00846FD4">
        <w:t>-</w:t>
      </w:r>
      <w:r w:rsidR="00846FD4">
        <w:rPr>
          <w:lang w:val="en-US"/>
        </w:rPr>
        <w:t>Request</w:t>
      </w:r>
      <w:r w:rsidR="00B67FE5">
        <w:t xml:space="preserve"> (см.рис.4.7)</w:t>
      </w:r>
      <w:r w:rsidR="00846FD4" w:rsidRPr="00846FD4">
        <w:t xml:space="preserve">. </w:t>
      </w:r>
      <w:r w:rsidR="00846FD4">
        <w:t xml:space="preserve">Эти запросы посылает утилита </w:t>
      </w:r>
      <w:r w:rsidR="00846FD4">
        <w:rPr>
          <w:lang w:val="en-US"/>
        </w:rPr>
        <w:t>ping</w:t>
      </w:r>
      <w:r w:rsidR="00846FD4" w:rsidRPr="00846FD4">
        <w:t xml:space="preserve">. </w:t>
      </w:r>
      <w:r w:rsidR="00846FD4">
        <w:t>Её основное назначение – проверка соединений в сетях.</w:t>
      </w:r>
    </w:p>
    <w:p w:rsidR="00846FD4" w:rsidRDefault="00B67FE5" w:rsidP="00B67FE5">
      <w:pPr>
        <w:pStyle w:val="MAIN"/>
        <w:ind w:firstLine="709"/>
        <w:jc w:val="right"/>
      </w:pPr>
      <w:r>
        <w:t>Рис.4.7</w:t>
      </w:r>
    </w:p>
    <w:p w:rsidR="00B67FE5" w:rsidRDefault="00B67FE5" w:rsidP="00B67FE5">
      <w:pPr>
        <w:pStyle w:val="MAIN"/>
      </w:pPr>
      <w:r>
        <w:rPr>
          <w:noProof/>
        </w:rPr>
        <w:drawing>
          <wp:inline distT="0" distB="0" distL="0" distR="0">
            <wp:extent cx="5939790" cy="3147060"/>
            <wp:effectExtent l="19050" t="0" r="3810" b="0"/>
            <wp:docPr id="30" name="Рисунок 5" descr="D:\Institute\Dropbox\Диплом_Бакулин\ПЗ\icmp_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stitute\Dropbox\Диплом_Бакулин\ПЗ\icmp_req.png"/>
                    <pic:cNvPicPr>
                      <a:picLocks noChangeAspect="1" noChangeArrowheads="1"/>
                    </pic:cNvPicPr>
                  </pic:nvPicPr>
                  <pic:blipFill>
                    <a:blip r:embed="rId26" cstate="print"/>
                    <a:srcRect/>
                    <a:stretch>
                      <a:fillRect/>
                    </a:stretch>
                  </pic:blipFill>
                  <pic:spPr bwMode="auto">
                    <a:xfrm>
                      <a:off x="0" y="0"/>
                      <a:ext cx="5939790" cy="3147060"/>
                    </a:xfrm>
                    <a:prstGeom prst="rect">
                      <a:avLst/>
                    </a:prstGeom>
                    <a:noFill/>
                    <a:ln w="9525">
                      <a:noFill/>
                      <a:miter lim="800000"/>
                      <a:headEnd/>
                      <a:tailEnd/>
                    </a:ln>
                  </pic:spPr>
                </pic:pic>
              </a:graphicData>
            </a:graphic>
          </wp:inline>
        </w:drawing>
      </w:r>
    </w:p>
    <w:p w:rsidR="009E7A40" w:rsidRDefault="009E7A40" w:rsidP="009E7A40">
      <w:pPr>
        <w:pStyle w:val="MAIN"/>
        <w:ind w:firstLine="709"/>
      </w:pPr>
      <w:r>
        <w:t xml:space="preserve">При приеме пакета </w:t>
      </w:r>
      <w:r>
        <w:rPr>
          <w:lang w:val="en-US"/>
        </w:rPr>
        <w:t>ICMP</w:t>
      </w:r>
      <w:r w:rsidRPr="009E7A40">
        <w:t xml:space="preserve"> </w:t>
      </w:r>
      <w:r>
        <w:rPr>
          <w:lang w:val="en-US"/>
        </w:rPr>
        <w:t>Echo</w:t>
      </w:r>
      <w:r w:rsidRPr="009E7A40">
        <w:t>-</w:t>
      </w:r>
      <w:r>
        <w:rPr>
          <w:lang w:val="en-US"/>
        </w:rPr>
        <w:t>Request</w:t>
      </w:r>
      <w:r w:rsidRPr="009E7A40">
        <w:t xml:space="preserve"> </w:t>
      </w:r>
      <w:r>
        <w:t>необходимо:</w:t>
      </w:r>
    </w:p>
    <w:p w:rsidR="009E7A40" w:rsidRPr="008656F3" w:rsidRDefault="008656F3" w:rsidP="00010884">
      <w:pPr>
        <w:pStyle w:val="MAIN"/>
        <w:numPr>
          <w:ilvl w:val="0"/>
          <w:numId w:val="57"/>
        </w:numPr>
      </w:pPr>
      <w:r>
        <w:t xml:space="preserve">изменить поле </w:t>
      </w:r>
      <w:r>
        <w:rPr>
          <w:lang w:val="en-US"/>
        </w:rPr>
        <w:t xml:space="preserve">type </w:t>
      </w:r>
      <w:r>
        <w:t>на 0</w:t>
      </w:r>
      <w:r>
        <w:rPr>
          <w:lang w:val="en-US"/>
        </w:rPr>
        <w:t>;</w:t>
      </w:r>
    </w:p>
    <w:p w:rsidR="008656F3" w:rsidRPr="008656F3" w:rsidRDefault="008656F3" w:rsidP="00010884">
      <w:pPr>
        <w:pStyle w:val="MAIN"/>
        <w:numPr>
          <w:ilvl w:val="0"/>
          <w:numId w:val="57"/>
        </w:numPr>
      </w:pPr>
      <w:r>
        <w:t>пересчитать контрольную сумму</w:t>
      </w:r>
      <w:r>
        <w:rPr>
          <w:lang w:val="en-US"/>
        </w:rPr>
        <w:t>;</w:t>
      </w:r>
    </w:p>
    <w:p w:rsidR="004C3420" w:rsidRPr="00F73563" w:rsidRDefault="004C3420" w:rsidP="00010884">
      <w:pPr>
        <w:pStyle w:val="MAIN"/>
        <w:numPr>
          <w:ilvl w:val="0"/>
          <w:numId w:val="57"/>
        </w:numPr>
        <w:rPr>
          <w:rFonts w:eastAsiaTheme="minorHAnsi"/>
        </w:rPr>
      </w:pPr>
      <w:r>
        <w:rPr>
          <w:rFonts w:eastAsiaTheme="minorHAnsi"/>
        </w:rPr>
        <w:lastRenderedPageBreak/>
        <w:t xml:space="preserve">поменять </w:t>
      </w:r>
      <w:r>
        <w:rPr>
          <w:rFonts w:eastAsiaTheme="minorHAnsi"/>
          <w:lang w:val="en-US"/>
        </w:rPr>
        <w:t>IP</w:t>
      </w:r>
      <w:r w:rsidRPr="00014C3E">
        <w:rPr>
          <w:rFonts w:eastAsiaTheme="minorHAnsi"/>
        </w:rPr>
        <w:t>-</w:t>
      </w:r>
      <w:r>
        <w:rPr>
          <w:rFonts w:eastAsiaTheme="minorHAnsi"/>
        </w:rPr>
        <w:t xml:space="preserve">адрес источника на </w:t>
      </w:r>
      <w:r>
        <w:rPr>
          <w:rFonts w:eastAsiaTheme="minorHAnsi"/>
          <w:lang w:val="en-US"/>
        </w:rPr>
        <w:t>IP</w:t>
      </w:r>
      <w:r w:rsidRPr="00014C3E">
        <w:rPr>
          <w:rFonts w:eastAsiaTheme="minorHAnsi"/>
        </w:rPr>
        <w:t>-</w:t>
      </w:r>
      <w:r>
        <w:rPr>
          <w:rFonts w:eastAsiaTheme="minorHAnsi"/>
        </w:rPr>
        <w:t>адрес назначения</w:t>
      </w:r>
      <w:r w:rsidRPr="00F73563">
        <w:rPr>
          <w:rFonts w:eastAsiaTheme="minorHAnsi"/>
        </w:rPr>
        <w:t>;</w:t>
      </w:r>
    </w:p>
    <w:p w:rsidR="004C3420" w:rsidRPr="004C3420" w:rsidRDefault="004C3420" w:rsidP="00010884">
      <w:pPr>
        <w:pStyle w:val="MAIN"/>
        <w:numPr>
          <w:ilvl w:val="0"/>
          <w:numId w:val="57"/>
        </w:numPr>
        <w:rPr>
          <w:rFonts w:eastAsiaTheme="minorHAnsi"/>
        </w:rPr>
      </w:pPr>
      <w:r>
        <w:rPr>
          <w:rFonts w:eastAsiaTheme="minorHAnsi"/>
        </w:rPr>
        <w:t xml:space="preserve">в качестве адреса источника установить свой </w:t>
      </w:r>
      <w:r>
        <w:rPr>
          <w:rFonts w:eastAsiaTheme="minorHAnsi"/>
          <w:lang w:val="en-US"/>
        </w:rPr>
        <w:t>IP</w:t>
      </w:r>
      <w:r w:rsidRPr="00F73563">
        <w:rPr>
          <w:rFonts w:eastAsiaTheme="minorHAnsi"/>
        </w:rPr>
        <w:t>-</w:t>
      </w:r>
      <w:r>
        <w:rPr>
          <w:rFonts w:eastAsiaTheme="minorHAnsi"/>
        </w:rPr>
        <w:t xml:space="preserve">адрес </w:t>
      </w:r>
    </w:p>
    <w:p w:rsidR="004C3420" w:rsidRPr="00F73563" w:rsidRDefault="004C3420" w:rsidP="00010884">
      <w:pPr>
        <w:pStyle w:val="MAIN"/>
        <w:numPr>
          <w:ilvl w:val="0"/>
          <w:numId w:val="57"/>
        </w:numPr>
        <w:rPr>
          <w:rFonts w:eastAsiaTheme="minorHAnsi"/>
        </w:rPr>
      </w:pPr>
      <w:r>
        <w:rPr>
          <w:rFonts w:eastAsiaTheme="minorHAnsi"/>
        </w:rPr>
        <w:t xml:space="preserve">поменять </w:t>
      </w:r>
      <w:r>
        <w:rPr>
          <w:rFonts w:eastAsiaTheme="minorHAnsi"/>
          <w:lang w:val="en-US"/>
        </w:rPr>
        <w:t>MAC</w:t>
      </w:r>
      <w:r w:rsidRPr="00014C3E">
        <w:rPr>
          <w:rFonts w:eastAsiaTheme="minorHAnsi"/>
        </w:rPr>
        <w:t>-</w:t>
      </w:r>
      <w:r>
        <w:rPr>
          <w:rFonts w:eastAsiaTheme="minorHAnsi"/>
        </w:rPr>
        <w:t xml:space="preserve">адрес источника на </w:t>
      </w:r>
      <w:r>
        <w:rPr>
          <w:rFonts w:eastAsiaTheme="minorHAnsi"/>
          <w:lang w:val="en-US"/>
        </w:rPr>
        <w:t>MAC</w:t>
      </w:r>
      <w:r w:rsidRPr="00014C3E">
        <w:rPr>
          <w:rFonts w:eastAsiaTheme="minorHAnsi"/>
        </w:rPr>
        <w:t>-</w:t>
      </w:r>
      <w:r>
        <w:rPr>
          <w:rFonts w:eastAsiaTheme="minorHAnsi"/>
        </w:rPr>
        <w:t>адрес назначения</w:t>
      </w:r>
      <w:r w:rsidRPr="00F73563">
        <w:rPr>
          <w:rFonts w:eastAsiaTheme="minorHAnsi"/>
        </w:rPr>
        <w:t>;</w:t>
      </w:r>
    </w:p>
    <w:p w:rsidR="004C3420" w:rsidRPr="002B6390" w:rsidRDefault="004C3420" w:rsidP="00010884">
      <w:pPr>
        <w:pStyle w:val="MAIN"/>
        <w:numPr>
          <w:ilvl w:val="0"/>
          <w:numId w:val="57"/>
        </w:numPr>
        <w:rPr>
          <w:rFonts w:eastAsiaTheme="minorHAnsi"/>
        </w:rPr>
      </w:pPr>
      <w:r>
        <w:rPr>
          <w:rFonts w:eastAsiaTheme="minorHAnsi"/>
        </w:rPr>
        <w:t xml:space="preserve">в качестве адреса источника установить свой </w:t>
      </w:r>
      <w:r>
        <w:rPr>
          <w:rFonts w:eastAsiaTheme="minorHAnsi"/>
          <w:lang w:val="en-US"/>
        </w:rPr>
        <w:t>MAC</w:t>
      </w:r>
      <w:r w:rsidRPr="00F73563">
        <w:rPr>
          <w:rFonts w:eastAsiaTheme="minorHAnsi"/>
        </w:rPr>
        <w:t>-</w:t>
      </w:r>
      <w:r>
        <w:rPr>
          <w:rFonts w:eastAsiaTheme="minorHAnsi"/>
        </w:rPr>
        <w:t>адрес</w:t>
      </w:r>
      <w:r w:rsidRPr="00F73563">
        <w:rPr>
          <w:rFonts w:eastAsiaTheme="minorHAnsi"/>
        </w:rPr>
        <w:t>;</w:t>
      </w:r>
    </w:p>
    <w:p w:rsidR="002B6390" w:rsidRPr="00F73563" w:rsidRDefault="002B6390" w:rsidP="00010884">
      <w:pPr>
        <w:pStyle w:val="MAIN"/>
        <w:numPr>
          <w:ilvl w:val="0"/>
          <w:numId w:val="57"/>
        </w:numPr>
        <w:rPr>
          <w:rFonts w:eastAsiaTheme="minorHAnsi"/>
        </w:rPr>
      </w:pPr>
      <w:r>
        <w:rPr>
          <w:rFonts w:eastAsiaTheme="minorHAnsi"/>
        </w:rPr>
        <w:t>отправить пакет.</w:t>
      </w:r>
    </w:p>
    <w:p w:rsidR="00014C3E" w:rsidRPr="00014C3E" w:rsidRDefault="00014C3E" w:rsidP="004C3420">
      <w:pPr>
        <w:pStyle w:val="MAIN"/>
        <w:ind w:left="709"/>
      </w:pPr>
    </w:p>
    <w:p w:rsidR="00286525" w:rsidRPr="00286525" w:rsidRDefault="00286525" w:rsidP="00286525">
      <w:pPr>
        <w:pStyle w:val="2"/>
        <w:numPr>
          <w:ilvl w:val="1"/>
          <w:numId w:val="8"/>
        </w:numPr>
        <w:rPr>
          <w:lang w:val="en-US"/>
        </w:rPr>
      </w:pPr>
      <w:r w:rsidRPr="00014C3E">
        <w:t xml:space="preserve"> </w:t>
      </w:r>
      <w:bookmarkStart w:id="69" w:name="_Toc358048578"/>
      <w:r>
        <w:t xml:space="preserve">Протокол </w:t>
      </w:r>
      <w:r>
        <w:rPr>
          <w:lang w:val="en-US"/>
        </w:rPr>
        <w:t>TCP</w:t>
      </w:r>
      <w:bookmarkEnd w:id="69"/>
    </w:p>
    <w:p w:rsidR="00EF5522" w:rsidRDefault="005C6C3F" w:rsidP="005C6C3F">
      <w:pPr>
        <w:pStyle w:val="MAIN"/>
        <w:ind w:firstLine="709"/>
      </w:pPr>
      <w:r w:rsidRPr="005C6C3F">
        <w:rPr>
          <w:szCs w:val="17"/>
          <w:shd w:val="clear" w:color="auto" w:fill="FFFFFF"/>
        </w:rPr>
        <w:t>TCP</w:t>
      </w:r>
      <w:r w:rsidRPr="005C6C3F">
        <w:rPr>
          <w:shd w:val="clear" w:color="auto" w:fill="FFFFFF"/>
        </w:rPr>
        <w:t xml:space="preserve"> (</w:t>
      </w:r>
      <w:r w:rsidRPr="005C6C3F">
        <w:rPr>
          <w:szCs w:val="17"/>
          <w:shd w:val="clear" w:color="auto" w:fill="FFFFFF"/>
        </w:rPr>
        <w:t>протокол управления передачей</w:t>
      </w:r>
      <w:r w:rsidRPr="005C6C3F">
        <w:rPr>
          <w:shd w:val="clear" w:color="auto" w:fill="FFFFFF"/>
        </w:rPr>
        <w:t>) − </w:t>
      </w:r>
      <w:r w:rsidRPr="005C6C3F">
        <w:rPr>
          <w:szCs w:val="17"/>
          <w:shd w:val="clear" w:color="auto" w:fill="FFFFFF"/>
        </w:rPr>
        <w:t>один из основных</w:t>
      </w:r>
      <w:r w:rsidRPr="005C6C3F">
        <w:rPr>
          <w:rStyle w:val="apple-converted-space"/>
          <w:szCs w:val="17"/>
          <w:shd w:val="clear" w:color="auto" w:fill="FFFFFF"/>
        </w:rPr>
        <w:t> </w:t>
      </w:r>
      <w:hyperlink r:id="rId27" w:tooltip="Протокол передачи данных" w:history="1">
        <w:r w:rsidRPr="005C6C3F">
          <w:rPr>
            <w:rStyle w:val="ac"/>
            <w:color w:val="auto"/>
            <w:szCs w:val="17"/>
            <w:u w:val="none"/>
            <w:shd w:val="clear" w:color="auto" w:fill="FFFFFF"/>
          </w:rPr>
          <w:t>протоколов передачи данных</w:t>
        </w:r>
      </w:hyperlink>
      <w:r w:rsidRPr="005C6C3F">
        <w:rPr>
          <w:szCs w:val="17"/>
          <w:shd w:val="clear" w:color="auto" w:fill="FFFFFF"/>
        </w:rPr>
        <w:t xml:space="preserve">, предназначенный для управления </w:t>
      </w:r>
      <w:hyperlink r:id="rId28" w:tooltip="Передача данных" w:history="1">
        <w:r w:rsidRPr="005C6C3F">
          <w:rPr>
            <w:rStyle w:val="ac"/>
            <w:color w:val="auto"/>
            <w:szCs w:val="17"/>
            <w:u w:val="none"/>
            <w:shd w:val="clear" w:color="auto" w:fill="FFFFFF"/>
          </w:rPr>
          <w:t>передачей данных</w:t>
        </w:r>
      </w:hyperlink>
      <w:r w:rsidRPr="005C6C3F">
        <w:rPr>
          <w:rStyle w:val="apple-converted-space"/>
          <w:szCs w:val="17"/>
          <w:shd w:val="clear" w:color="auto" w:fill="FFFFFF"/>
        </w:rPr>
        <w:t> </w:t>
      </w:r>
      <w:r w:rsidRPr="005C6C3F">
        <w:rPr>
          <w:szCs w:val="17"/>
          <w:shd w:val="clear" w:color="auto" w:fill="FFFFFF"/>
        </w:rPr>
        <w:t>в сетях и подсетях</w:t>
      </w:r>
      <w:r w:rsidRPr="005C6C3F">
        <w:rPr>
          <w:rStyle w:val="apple-converted-space"/>
          <w:szCs w:val="17"/>
          <w:shd w:val="clear" w:color="auto" w:fill="FFFFFF"/>
        </w:rPr>
        <w:t> </w:t>
      </w:r>
      <w:hyperlink r:id="rId29" w:tooltip="TCP/IP" w:history="1">
        <w:r w:rsidRPr="005C6C3F">
          <w:rPr>
            <w:rStyle w:val="ac"/>
            <w:color w:val="auto"/>
            <w:szCs w:val="17"/>
            <w:u w:val="none"/>
            <w:shd w:val="clear" w:color="auto" w:fill="FFFFFF"/>
          </w:rPr>
          <w:t>TCP/IP</w:t>
        </w:r>
      </w:hyperlink>
      <w:r w:rsidRPr="005C6C3F">
        <w:rPr>
          <w:szCs w:val="17"/>
          <w:shd w:val="clear" w:color="auto" w:fill="FFFFFF"/>
        </w:rPr>
        <w:t>.</w:t>
      </w:r>
      <w:r w:rsidR="0052022B" w:rsidRPr="0052022B">
        <w:rPr>
          <w:szCs w:val="17"/>
          <w:shd w:val="clear" w:color="auto" w:fill="FFFFFF"/>
        </w:rPr>
        <w:t xml:space="preserve"> </w:t>
      </w:r>
      <w:r w:rsidR="0052022B" w:rsidRPr="0052022B">
        <w:t>Выполняет функции протокола </w:t>
      </w:r>
      <w:hyperlink r:id="rId30" w:tooltip="Транспортный уровень" w:history="1">
        <w:r w:rsidR="0052022B" w:rsidRPr="0052022B">
          <w:t>транспортного уровня</w:t>
        </w:r>
      </w:hyperlink>
      <w:r w:rsidR="0052022B" w:rsidRPr="0052022B">
        <w:t> </w:t>
      </w:r>
      <w:hyperlink r:id="rId31" w:tooltip="Сетевая модель OSI" w:history="1">
        <w:r w:rsidR="0052022B" w:rsidRPr="0052022B">
          <w:t>модели OSI</w:t>
        </w:r>
      </w:hyperlink>
      <w:r w:rsidR="0052022B" w:rsidRPr="0052022B">
        <w:t>.</w:t>
      </w:r>
      <w:r w:rsidR="00C55956" w:rsidRPr="00C55956">
        <w:t xml:space="preserve"> </w:t>
      </w:r>
      <w:r w:rsidR="00C55956">
        <w:t xml:space="preserve">Протокол </w:t>
      </w:r>
      <w:r w:rsidR="00C55956">
        <w:rPr>
          <w:lang w:val="en-US"/>
        </w:rPr>
        <w:t>TCP</w:t>
      </w:r>
      <w:r w:rsidR="00C55956" w:rsidRPr="00C55956">
        <w:t xml:space="preserve"> </w:t>
      </w:r>
      <w:r w:rsidR="00C55956">
        <w:t>перед передачей данных устанавливает соединение.</w:t>
      </w:r>
      <w:r w:rsidR="00C55956" w:rsidRPr="00C55956">
        <w:t xml:space="preserve"> </w:t>
      </w:r>
      <w:r w:rsidR="00C55956">
        <w:t>З</w:t>
      </w:r>
      <w:r w:rsidR="00C55956" w:rsidRPr="00C55956">
        <w:t xml:space="preserve">а счёт этого </w:t>
      </w:r>
      <w:r w:rsidR="00C55956">
        <w:t xml:space="preserve">есть </w:t>
      </w:r>
      <w:r w:rsidR="00C55956" w:rsidRPr="00C55956">
        <w:t>уверенность в д</w:t>
      </w:r>
      <w:r w:rsidR="00C55956">
        <w:t>остоверности получаемых данных. В</w:t>
      </w:r>
      <w:r w:rsidR="00C55956" w:rsidRPr="00C55956">
        <w:t xml:space="preserve"> случае потери данных</w:t>
      </w:r>
      <w:r w:rsidR="00C55956">
        <w:t xml:space="preserve"> осуществляет</w:t>
      </w:r>
      <w:r w:rsidR="00C55956" w:rsidRPr="00C55956">
        <w:t xml:space="preserve"> повторный запрос данных и устраняет дублирование</w:t>
      </w:r>
      <w:r w:rsidR="00C55956">
        <w:t>,</w:t>
      </w:r>
      <w:r w:rsidR="00C55956" w:rsidRPr="00C55956">
        <w:t xml:space="preserve"> при получении двух копий одного пакета.</w:t>
      </w:r>
    </w:p>
    <w:p w:rsidR="004F6BFA" w:rsidRDefault="004F6BFA" w:rsidP="005C6C3F">
      <w:pPr>
        <w:pStyle w:val="MAIN"/>
        <w:ind w:firstLine="709"/>
      </w:pPr>
      <w:r>
        <w:t xml:space="preserve">При приеме </w:t>
      </w:r>
      <w:r>
        <w:rPr>
          <w:lang w:val="en-US"/>
        </w:rPr>
        <w:t>TCP</w:t>
      </w:r>
      <w:r w:rsidRPr="004F6BFA">
        <w:t xml:space="preserve"> </w:t>
      </w:r>
      <w:r>
        <w:t xml:space="preserve">пакета анализируется поле </w:t>
      </w:r>
      <w:r>
        <w:rPr>
          <w:lang w:val="en-US"/>
        </w:rPr>
        <w:t>Flags</w:t>
      </w:r>
      <w:r w:rsidR="00C50AC4">
        <w:t xml:space="preserve"> </w:t>
      </w:r>
      <w:r w:rsidR="00C50AC4" w:rsidRPr="00C50AC4">
        <w:t>(</w:t>
      </w:r>
      <w:r w:rsidR="00C50AC4">
        <w:t>рис.4.7)</w:t>
      </w:r>
      <w:r w:rsidRPr="004F6BFA">
        <w:t xml:space="preserve">, </w:t>
      </w:r>
      <w:r>
        <w:t>и в зависимости от его значения выполняется то или иное действие:</w:t>
      </w:r>
    </w:p>
    <w:p w:rsidR="004F6BFA" w:rsidRPr="004F6BFA" w:rsidRDefault="004F6BFA" w:rsidP="00010884">
      <w:pPr>
        <w:pStyle w:val="MAIN"/>
        <w:numPr>
          <w:ilvl w:val="0"/>
          <w:numId w:val="58"/>
        </w:numPr>
      </w:pPr>
      <w:r>
        <w:t xml:space="preserve">если приняли пакет с флагом </w:t>
      </w:r>
      <w:r>
        <w:rPr>
          <w:lang w:val="en-US"/>
        </w:rPr>
        <w:t>SYN</w:t>
      </w:r>
      <w:r w:rsidRPr="004F6BFA">
        <w:t xml:space="preserve"> </w:t>
      </w:r>
      <w:r>
        <w:t>–</w:t>
      </w:r>
      <w:r w:rsidRPr="004F6BFA">
        <w:t xml:space="preserve"> </w:t>
      </w:r>
      <w:r>
        <w:t xml:space="preserve">запрос на установление соединения. Отвечаем с флагами </w:t>
      </w:r>
      <w:r>
        <w:rPr>
          <w:lang w:val="en-US"/>
        </w:rPr>
        <w:t>SYN</w:t>
      </w:r>
      <w:r w:rsidRPr="00601008">
        <w:t xml:space="preserve"> + </w:t>
      </w:r>
      <w:r>
        <w:rPr>
          <w:lang w:val="en-US"/>
        </w:rPr>
        <w:t>ACK</w:t>
      </w:r>
      <w:r w:rsidR="005D620A" w:rsidRPr="005D620A">
        <w:t>.</w:t>
      </w:r>
      <w:r w:rsidR="00601008">
        <w:t xml:space="preserve"> Ждем в ответ </w:t>
      </w:r>
      <w:r w:rsidR="00601008">
        <w:rPr>
          <w:lang w:val="en-US"/>
        </w:rPr>
        <w:t>ACK</w:t>
      </w:r>
      <w:r w:rsidR="00601008" w:rsidRPr="00601008">
        <w:t xml:space="preserve">. </w:t>
      </w:r>
      <w:r w:rsidR="00601008">
        <w:t>Соединение установлено</w:t>
      </w:r>
      <w:r w:rsidR="005D620A" w:rsidRPr="005D620A">
        <w:t>;</w:t>
      </w:r>
    </w:p>
    <w:p w:rsidR="004F6BFA" w:rsidRPr="004F6BFA" w:rsidRDefault="004F6BFA" w:rsidP="00010884">
      <w:pPr>
        <w:pStyle w:val="MAIN"/>
        <w:numPr>
          <w:ilvl w:val="0"/>
          <w:numId w:val="58"/>
        </w:numPr>
      </w:pPr>
      <w:r>
        <w:t xml:space="preserve">если приняли пакет с флагом </w:t>
      </w:r>
      <w:r>
        <w:rPr>
          <w:lang w:val="en-US"/>
        </w:rPr>
        <w:t>ACK</w:t>
      </w:r>
      <w:r w:rsidRPr="004F6BFA">
        <w:t xml:space="preserve"> </w:t>
      </w:r>
      <w:r>
        <w:t xml:space="preserve">или </w:t>
      </w:r>
      <w:r>
        <w:rPr>
          <w:lang w:val="en-US"/>
        </w:rPr>
        <w:t>PSH</w:t>
      </w:r>
      <w:r w:rsidRPr="004F6BFA">
        <w:t xml:space="preserve"> + </w:t>
      </w:r>
      <w:r>
        <w:rPr>
          <w:lang w:val="en-US"/>
        </w:rPr>
        <w:t>ACK</w:t>
      </w:r>
      <w:r w:rsidRPr="004F6BFA">
        <w:t xml:space="preserve"> </w:t>
      </w:r>
      <w:r>
        <w:t>–</w:t>
      </w:r>
      <w:r w:rsidRPr="004F6BFA">
        <w:t xml:space="preserve"> </w:t>
      </w:r>
      <w:r>
        <w:t xml:space="preserve">посылка с данными. Обрабатываем посылку и отправляем в ответ </w:t>
      </w:r>
      <w:r>
        <w:rPr>
          <w:lang w:val="en-US"/>
        </w:rPr>
        <w:t>ACK</w:t>
      </w:r>
      <w:r w:rsidRPr="004F6BFA">
        <w:t>;</w:t>
      </w:r>
    </w:p>
    <w:p w:rsidR="004F6BFA" w:rsidRPr="00E953E8" w:rsidRDefault="004F6BFA" w:rsidP="00010884">
      <w:pPr>
        <w:pStyle w:val="MAIN"/>
        <w:numPr>
          <w:ilvl w:val="0"/>
          <w:numId w:val="58"/>
        </w:numPr>
      </w:pPr>
      <w:r>
        <w:t xml:space="preserve">если приняли пакет с флагом </w:t>
      </w:r>
      <w:r>
        <w:rPr>
          <w:lang w:val="en-US"/>
        </w:rPr>
        <w:t>FIN</w:t>
      </w:r>
      <w:r w:rsidRPr="004F6BFA">
        <w:t xml:space="preserve"> + </w:t>
      </w:r>
      <w:r>
        <w:rPr>
          <w:lang w:val="en-US"/>
        </w:rPr>
        <w:t>ACK</w:t>
      </w:r>
      <w:r w:rsidR="00E953E8" w:rsidRPr="00E953E8">
        <w:t xml:space="preserve"> </w:t>
      </w:r>
      <w:r w:rsidR="00E953E8">
        <w:t>–</w:t>
      </w:r>
      <w:r w:rsidR="00E953E8" w:rsidRPr="00E953E8">
        <w:t xml:space="preserve"> </w:t>
      </w:r>
      <w:r w:rsidR="00E953E8">
        <w:t>запрос на закрытие соединения</w:t>
      </w:r>
      <w:r w:rsidR="005D620A" w:rsidRPr="005D620A">
        <w:t>.</w:t>
      </w:r>
      <w:r w:rsidR="00E953E8">
        <w:t xml:space="preserve"> Отправляем в ответ </w:t>
      </w:r>
      <w:r w:rsidR="00E953E8">
        <w:rPr>
          <w:lang w:val="en-US"/>
        </w:rPr>
        <w:t>FIN</w:t>
      </w:r>
      <w:r w:rsidR="00E953E8" w:rsidRPr="00E953E8">
        <w:t xml:space="preserve"> + </w:t>
      </w:r>
      <w:r w:rsidR="00E953E8">
        <w:rPr>
          <w:lang w:val="en-US"/>
        </w:rPr>
        <w:t>ACK</w:t>
      </w:r>
      <w:r w:rsidR="00E953E8" w:rsidRPr="00E953E8">
        <w:t>.</w:t>
      </w:r>
      <w:r w:rsidR="00E953E8">
        <w:t xml:space="preserve"> Ждем в ответ </w:t>
      </w:r>
      <w:r w:rsidR="00E953E8">
        <w:rPr>
          <w:lang w:val="en-US"/>
        </w:rPr>
        <w:t>ACK</w:t>
      </w:r>
      <w:r w:rsidR="00E953E8" w:rsidRPr="00E953E8">
        <w:t xml:space="preserve">. </w:t>
      </w:r>
      <w:r w:rsidR="00E953E8">
        <w:t>Закрываем соединение</w:t>
      </w:r>
      <w:r w:rsidR="005D620A" w:rsidRPr="005301FD">
        <w:t>;</w:t>
      </w:r>
    </w:p>
    <w:p w:rsidR="00E953E8" w:rsidRPr="004F6BFA" w:rsidRDefault="005E27CA" w:rsidP="00010884">
      <w:pPr>
        <w:pStyle w:val="MAIN"/>
        <w:numPr>
          <w:ilvl w:val="0"/>
          <w:numId w:val="58"/>
        </w:numPr>
      </w:pPr>
      <w:r>
        <w:t>е</w:t>
      </w:r>
      <w:r w:rsidR="00E953E8">
        <w:t xml:space="preserve">сли приняли пакет с флагом </w:t>
      </w:r>
      <w:r w:rsidR="00E953E8">
        <w:rPr>
          <w:lang w:val="en-US"/>
        </w:rPr>
        <w:t>RST</w:t>
      </w:r>
      <w:r w:rsidR="00E953E8" w:rsidRPr="00E953E8">
        <w:t xml:space="preserve"> </w:t>
      </w:r>
      <w:r w:rsidR="00E953E8">
        <w:t>–</w:t>
      </w:r>
      <w:r w:rsidR="00E953E8">
        <w:rPr>
          <w:lang w:val="en-US"/>
        </w:rPr>
        <w:t> </w:t>
      </w:r>
      <w:r w:rsidR="00E953E8">
        <w:t>запрос на сброс соединения. Закрываем соединение.</w:t>
      </w:r>
    </w:p>
    <w:p w:rsidR="00EF5522" w:rsidRPr="00EC3AEF" w:rsidRDefault="00EF5522" w:rsidP="001C01D5">
      <w:pPr>
        <w:pStyle w:val="MAIN"/>
      </w:pPr>
    </w:p>
    <w:p w:rsidR="00EF5522" w:rsidRPr="00EC3AEF" w:rsidRDefault="00EF5522" w:rsidP="001C01D5">
      <w:pPr>
        <w:pStyle w:val="MAIN"/>
      </w:pPr>
    </w:p>
    <w:p w:rsidR="00EF5522" w:rsidRPr="00EC3AEF" w:rsidRDefault="00EF5522" w:rsidP="001C01D5">
      <w:pPr>
        <w:pStyle w:val="MAIN"/>
      </w:pPr>
    </w:p>
    <w:p w:rsidR="00EF5522" w:rsidRDefault="002D3002" w:rsidP="002D3002">
      <w:pPr>
        <w:pStyle w:val="MAIN"/>
        <w:jc w:val="right"/>
      </w:pPr>
      <w:r>
        <w:lastRenderedPageBreak/>
        <w:t>Рис.4.7</w:t>
      </w:r>
    </w:p>
    <w:p w:rsidR="002D3002" w:rsidRPr="002D3002" w:rsidRDefault="002D3002" w:rsidP="002D3002">
      <w:pPr>
        <w:pStyle w:val="MAIN"/>
        <w:jc w:val="right"/>
      </w:pPr>
      <w:r>
        <w:rPr>
          <w:noProof/>
        </w:rPr>
        <w:drawing>
          <wp:inline distT="0" distB="0" distL="0" distR="0">
            <wp:extent cx="5939790" cy="2981960"/>
            <wp:effectExtent l="19050" t="0" r="3810" b="0"/>
            <wp:docPr id="31" name="Рисунок 6" descr="D:\Institute\Dropbox\Диплом_Бакулин\ПЗ\tcp_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stitute\Dropbox\Диплом_Бакулин\ПЗ\tcp_ack.png"/>
                    <pic:cNvPicPr>
                      <a:picLocks noChangeAspect="1" noChangeArrowheads="1"/>
                    </pic:cNvPicPr>
                  </pic:nvPicPr>
                  <pic:blipFill>
                    <a:blip r:embed="rId32" cstate="print"/>
                    <a:srcRect/>
                    <a:stretch>
                      <a:fillRect/>
                    </a:stretch>
                  </pic:blipFill>
                  <pic:spPr bwMode="auto">
                    <a:xfrm>
                      <a:off x="0" y="0"/>
                      <a:ext cx="5939790" cy="2981960"/>
                    </a:xfrm>
                    <a:prstGeom prst="rect">
                      <a:avLst/>
                    </a:prstGeom>
                    <a:noFill/>
                    <a:ln w="9525">
                      <a:noFill/>
                      <a:miter lim="800000"/>
                      <a:headEnd/>
                      <a:tailEnd/>
                    </a:ln>
                  </pic:spPr>
                </pic:pic>
              </a:graphicData>
            </a:graphic>
          </wp:inline>
        </w:drawing>
      </w:r>
    </w:p>
    <w:p w:rsidR="00EF5522" w:rsidRPr="0093767E" w:rsidRDefault="0093767E" w:rsidP="0093767E">
      <w:pPr>
        <w:pStyle w:val="MAIN"/>
        <w:ind w:firstLine="709"/>
      </w:pPr>
      <w:r>
        <w:t>После установления соединения и приема пакета, произведя деинкапсуляцию, мы доберемся до сетевого протокола обмена</w:t>
      </w:r>
      <w:r w:rsidR="00E813E5">
        <w:t>.</w:t>
      </w:r>
      <w:r>
        <w:t xml:space="preserve">  </w:t>
      </w:r>
    </w:p>
    <w:p w:rsidR="00EF5522" w:rsidRPr="00EC3AEF" w:rsidRDefault="00EF5522" w:rsidP="001C01D5">
      <w:pPr>
        <w:pStyle w:val="MAIN"/>
      </w:pPr>
    </w:p>
    <w:p w:rsidR="00EF5522" w:rsidRDefault="00EF5522" w:rsidP="001C01D5">
      <w:pPr>
        <w:pStyle w:val="MAIN"/>
      </w:pPr>
    </w:p>
    <w:p w:rsidR="00500690" w:rsidRDefault="00500690" w:rsidP="001C01D5">
      <w:pPr>
        <w:pStyle w:val="MAIN"/>
      </w:pPr>
    </w:p>
    <w:p w:rsidR="00500690" w:rsidRDefault="00500690" w:rsidP="001C01D5">
      <w:pPr>
        <w:pStyle w:val="MAIN"/>
      </w:pPr>
    </w:p>
    <w:p w:rsidR="00500690" w:rsidRDefault="00500690" w:rsidP="001C01D5">
      <w:pPr>
        <w:pStyle w:val="MAIN"/>
      </w:pPr>
    </w:p>
    <w:p w:rsidR="00500690" w:rsidRDefault="00500690" w:rsidP="001C01D5">
      <w:pPr>
        <w:pStyle w:val="MAIN"/>
      </w:pPr>
    </w:p>
    <w:p w:rsidR="00AA36DB" w:rsidRDefault="00AA36DB" w:rsidP="001C01D5">
      <w:pPr>
        <w:pStyle w:val="MAIN"/>
      </w:pPr>
    </w:p>
    <w:p w:rsidR="00AA36DB" w:rsidRDefault="00AA36DB" w:rsidP="001C01D5">
      <w:pPr>
        <w:pStyle w:val="MAIN"/>
      </w:pPr>
    </w:p>
    <w:p w:rsidR="00AA36DB" w:rsidRDefault="00AA36DB" w:rsidP="001C01D5">
      <w:pPr>
        <w:pStyle w:val="MAIN"/>
      </w:pPr>
    </w:p>
    <w:p w:rsidR="00AA36DB" w:rsidRDefault="00AA36DB" w:rsidP="001C01D5">
      <w:pPr>
        <w:pStyle w:val="MAIN"/>
      </w:pPr>
    </w:p>
    <w:p w:rsidR="00AA36DB" w:rsidRDefault="00AA36DB" w:rsidP="001C01D5">
      <w:pPr>
        <w:pStyle w:val="MAIN"/>
      </w:pPr>
    </w:p>
    <w:p w:rsidR="00AA36DB" w:rsidRDefault="00AA36DB" w:rsidP="001C01D5">
      <w:pPr>
        <w:pStyle w:val="MAIN"/>
      </w:pPr>
    </w:p>
    <w:p w:rsidR="00AA36DB" w:rsidRDefault="00AA36DB" w:rsidP="001C01D5">
      <w:pPr>
        <w:pStyle w:val="MAIN"/>
      </w:pPr>
    </w:p>
    <w:p w:rsidR="00AA36DB" w:rsidRDefault="00AA36DB" w:rsidP="001C01D5">
      <w:pPr>
        <w:pStyle w:val="MAIN"/>
      </w:pPr>
    </w:p>
    <w:p w:rsidR="00AA36DB" w:rsidRPr="00EC3AEF" w:rsidRDefault="00AA36DB" w:rsidP="001C01D5">
      <w:pPr>
        <w:pStyle w:val="MAIN"/>
      </w:pPr>
    </w:p>
    <w:p w:rsidR="00C50306" w:rsidRDefault="00C50306" w:rsidP="00E92C0D">
      <w:pPr>
        <w:pStyle w:val="1"/>
        <w:numPr>
          <w:ilvl w:val="0"/>
          <w:numId w:val="8"/>
        </w:numPr>
      </w:pPr>
      <w:bookmarkStart w:id="70" w:name="_Toc358048579"/>
      <w:r>
        <w:lastRenderedPageBreak/>
        <w:t>Экспериментальная часть</w:t>
      </w:r>
      <w:bookmarkEnd w:id="70"/>
    </w:p>
    <w:p w:rsidR="00C50306" w:rsidRDefault="00C50306" w:rsidP="00C50306"/>
    <w:p w:rsidR="00F37108" w:rsidRDefault="00C50306" w:rsidP="00E92C0D">
      <w:pPr>
        <w:pStyle w:val="2"/>
        <w:numPr>
          <w:ilvl w:val="1"/>
          <w:numId w:val="8"/>
        </w:numPr>
        <w:rPr>
          <w:noProof/>
        </w:rPr>
      </w:pPr>
      <w:bookmarkStart w:id="71" w:name="_Toc358048580"/>
      <w:r>
        <w:t xml:space="preserve">Эксперимент «Настройка сетевых параметров через </w:t>
      </w:r>
      <w:r>
        <w:rPr>
          <w:lang w:val="en-US"/>
        </w:rPr>
        <w:t>COM</w:t>
      </w:r>
      <w:r w:rsidRPr="00EB5BC3">
        <w:t>-</w:t>
      </w:r>
      <w:r>
        <w:t>порт»</w:t>
      </w:r>
      <w:bookmarkEnd w:id="71"/>
      <w:r w:rsidR="00F37108" w:rsidRPr="00F37108">
        <w:rPr>
          <w:noProof/>
        </w:rPr>
        <w:t xml:space="preserve"> </w:t>
      </w:r>
    </w:p>
    <w:p w:rsidR="00294AC1" w:rsidRDefault="00294AC1" w:rsidP="00294AC1">
      <w:pPr>
        <w:pStyle w:val="MAIN"/>
        <w:ind w:firstLine="709"/>
      </w:pPr>
      <w:r>
        <w:t>Подключаем компьютер к универсальному отладочному стенду</w:t>
      </w:r>
      <w:r w:rsidRPr="00294AC1">
        <w:t xml:space="preserve"> </w:t>
      </w:r>
      <w:r>
        <w:rPr>
          <w:lang w:val="en-US"/>
        </w:rPr>
        <w:t>ME</w:t>
      </w:r>
      <w:r>
        <w:t xml:space="preserve"> </w:t>
      </w:r>
      <w:r>
        <w:rPr>
          <w:lang w:val="en-US"/>
        </w:rPr>
        <w:t>UNI</w:t>
      </w:r>
      <w:r w:rsidRPr="00294AC1">
        <w:t>-</w:t>
      </w:r>
      <w:r>
        <w:rPr>
          <w:lang w:val="en-US"/>
        </w:rPr>
        <w:t>DS</w:t>
      </w:r>
      <w:r w:rsidRPr="00294AC1">
        <w:t xml:space="preserve"> 3</w:t>
      </w:r>
      <w:r w:rsidR="00A55732">
        <w:t xml:space="preserve"> по </w:t>
      </w:r>
      <w:r w:rsidR="00A55732">
        <w:rPr>
          <w:lang w:val="en-US"/>
        </w:rPr>
        <w:t>COM</w:t>
      </w:r>
      <w:r w:rsidR="00A55732">
        <w:t>-порту</w:t>
      </w:r>
      <w:r w:rsidRPr="00294AC1">
        <w:t>.</w:t>
      </w:r>
      <w:r w:rsidR="004273F1" w:rsidRPr="004273F1">
        <w:t xml:space="preserve"> </w:t>
      </w:r>
      <w:r w:rsidR="004273F1">
        <w:t xml:space="preserve">Питание по </w:t>
      </w:r>
      <w:r w:rsidR="004273F1">
        <w:rPr>
          <w:lang w:val="en-US"/>
        </w:rPr>
        <w:t>USB</w:t>
      </w:r>
      <w:r w:rsidR="00A55732">
        <w:t>.</w:t>
      </w:r>
    </w:p>
    <w:p w:rsidR="00756277" w:rsidRPr="00A55732" w:rsidRDefault="00756277" w:rsidP="00756277">
      <w:pPr>
        <w:pStyle w:val="MAIN"/>
        <w:ind w:firstLine="709"/>
        <w:jc w:val="right"/>
      </w:pPr>
      <w:r>
        <w:t>Рис.5.1</w:t>
      </w:r>
    </w:p>
    <w:p w:rsidR="00C50306" w:rsidRDefault="00F37108" w:rsidP="00F50A44">
      <w:pPr>
        <w:pStyle w:val="2"/>
        <w:jc w:val="center"/>
      </w:pPr>
      <w:r>
        <w:rPr>
          <w:noProof/>
        </w:rPr>
        <w:drawing>
          <wp:inline distT="0" distB="0" distL="0" distR="0">
            <wp:extent cx="5428615" cy="2298065"/>
            <wp:effectExtent l="19050" t="0" r="635" b="0"/>
            <wp:docPr id="10" name="Рисунок 1" descr="D:\Institute\Dropbox\Диплом.Лакеев\ПЗ\stru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stitute\Dropbox\Диплом.Лакеев\ПЗ\struct1.jpg"/>
                    <pic:cNvPicPr>
                      <a:picLocks noChangeAspect="1" noChangeArrowheads="1"/>
                    </pic:cNvPicPr>
                  </pic:nvPicPr>
                  <pic:blipFill>
                    <a:blip r:embed="rId33" cstate="print"/>
                    <a:srcRect/>
                    <a:stretch>
                      <a:fillRect/>
                    </a:stretch>
                  </pic:blipFill>
                  <pic:spPr bwMode="auto">
                    <a:xfrm>
                      <a:off x="0" y="0"/>
                      <a:ext cx="5428615" cy="2298065"/>
                    </a:xfrm>
                    <a:prstGeom prst="rect">
                      <a:avLst/>
                    </a:prstGeom>
                    <a:noFill/>
                    <a:ln w="9525">
                      <a:noFill/>
                      <a:miter lim="800000"/>
                      <a:headEnd/>
                      <a:tailEnd/>
                    </a:ln>
                  </pic:spPr>
                </pic:pic>
              </a:graphicData>
            </a:graphic>
          </wp:inline>
        </w:drawing>
      </w:r>
    </w:p>
    <w:p w:rsidR="00F76968" w:rsidRPr="00081E7C" w:rsidRDefault="00081E7C" w:rsidP="00B27CA9">
      <w:pPr>
        <w:pStyle w:val="MAIN"/>
        <w:numPr>
          <w:ilvl w:val="0"/>
          <w:numId w:val="33"/>
        </w:numPr>
      </w:pPr>
      <w:r>
        <w:t>в</w:t>
      </w:r>
      <w:r w:rsidR="00C50306">
        <w:t>ключаем отладочный стенд, сетевой кабель не подключен</w:t>
      </w:r>
      <w:r w:rsidRPr="00081E7C">
        <w:t>;</w:t>
      </w:r>
    </w:p>
    <w:p w:rsidR="00081E7C" w:rsidRDefault="00081E7C" w:rsidP="00B27CA9">
      <w:pPr>
        <w:pStyle w:val="MAIN"/>
        <w:numPr>
          <w:ilvl w:val="0"/>
          <w:numId w:val="33"/>
        </w:numPr>
      </w:pPr>
      <w:r>
        <w:t>п</w:t>
      </w:r>
      <w:r w:rsidR="00C50306">
        <w:t xml:space="preserve">роизводим настройку с помощью приложения </w:t>
      </w:r>
      <w:r w:rsidR="00C50306" w:rsidRPr="00081E7C">
        <w:rPr>
          <w:lang w:val="en-US"/>
        </w:rPr>
        <w:t>NetSetCon</w:t>
      </w:r>
      <w:r w:rsidRPr="00081E7C">
        <w:t>;</w:t>
      </w:r>
    </w:p>
    <w:p w:rsidR="00756277" w:rsidRDefault="00756277" w:rsidP="00756277">
      <w:pPr>
        <w:pStyle w:val="MAIN"/>
        <w:ind w:left="709"/>
        <w:jc w:val="right"/>
      </w:pPr>
      <w:r>
        <w:t>Рис.5.2</w:t>
      </w:r>
    </w:p>
    <w:p w:rsidR="00F76968" w:rsidRDefault="00F76968" w:rsidP="00566EDA">
      <w:pPr>
        <w:pStyle w:val="MAIN"/>
        <w:jc w:val="center"/>
      </w:pPr>
      <w:r>
        <w:rPr>
          <w:noProof/>
        </w:rPr>
        <w:drawing>
          <wp:inline distT="0" distB="0" distL="0" distR="0">
            <wp:extent cx="4165454" cy="2524227"/>
            <wp:effectExtent l="19050" t="0" r="6496" b="0"/>
            <wp:docPr id="9" name="Рисунок 1" descr="D:\Institute\Dropbox\Диплом_Бакулин\ПЗ\Эксперимент\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stitute\Dropbox\Диплом_Бакулин\ПЗ\Эксперимент\Безымянный.png"/>
                    <pic:cNvPicPr>
                      <a:picLocks noChangeAspect="1" noChangeArrowheads="1"/>
                    </pic:cNvPicPr>
                  </pic:nvPicPr>
                  <pic:blipFill>
                    <a:blip r:embed="rId34" cstate="print"/>
                    <a:stretch>
                      <a:fillRect/>
                    </a:stretch>
                  </pic:blipFill>
                  <pic:spPr bwMode="auto">
                    <a:xfrm>
                      <a:off x="0" y="0"/>
                      <a:ext cx="4165454" cy="2524227"/>
                    </a:xfrm>
                    <a:prstGeom prst="rect">
                      <a:avLst/>
                    </a:prstGeom>
                    <a:noFill/>
                    <a:ln w="9525">
                      <a:noFill/>
                      <a:miter lim="800000"/>
                      <a:headEnd/>
                      <a:tailEnd/>
                    </a:ln>
                  </pic:spPr>
                </pic:pic>
              </a:graphicData>
            </a:graphic>
          </wp:inline>
        </w:drawing>
      </w:r>
    </w:p>
    <w:p w:rsidR="00F76968" w:rsidRDefault="00F76968" w:rsidP="00F76968">
      <w:pPr>
        <w:pStyle w:val="MAIN"/>
        <w:ind w:left="709"/>
      </w:pPr>
    </w:p>
    <w:p w:rsidR="00F76968" w:rsidRDefault="00F76968" w:rsidP="00F76968">
      <w:pPr>
        <w:pStyle w:val="MAIN"/>
        <w:ind w:left="709"/>
      </w:pPr>
    </w:p>
    <w:p w:rsidR="003525FB" w:rsidRPr="003525FB" w:rsidRDefault="003525FB" w:rsidP="00F76968">
      <w:pPr>
        <w:pStyle w:val="MAIN"/>
        <w:ind w:left="709"/>
        <w:rPr>
          <w:lang w:val="en-US"/>
        </w:rPr>
      </w:pPr>
    </w:p>
    <w:p w:rsidR="003525FB" w:rsidRPr="003525FB" w:rsidRDefault="003525FB" w:rsidP="00B27CA9">
      <w:pPr>
        <w:pStyle w:val="MAIN"/>
        <w:numPr>
          <w:ilvl w:val="0"/>
          <w:numId w:val="33"/>
        </w:numPr>
      </w:pPr>
      <w:r>
        <w:lastRenderedPageBreak/>
        <w:t>подключаем сетевой кабель</w:t>
      </w:r>
      <w:r>
        <w:rPr>
          <w:lang w:val="en-US"/>
        </w:rPr>
        <w:t>;</w:t>
      </w:r>
    </w:p>
    <w:p w:rsidR="00081E7C" w:rsidRDefault="00081E7C" w:rsidP="00B27CA9">
      <w:pPr>
        <w:pStyle w:val="MAIN"/>
        <w:numPr>
          <w:ilvl w:val="0"/>
          <w:numId w:val="33"/>
        </w:numPr>
      </w:pPr>
      <w:r>
        <w:t>п</w:t>
      </w:r>
      <w:r w:rsidR="00C50306">
        <w:t xml:space="preserve">роверяем доступность по сети устройства с помощью утилиты </w:t>
      </w:r>
      <w:r w:rsidR="00C50306" w:rsidRPr="00081E7C">
        <w:rPr>
          <w:lang w:val="en-US"/>
        </w:rPr>
        <w:t>ping</w:t>
      </w:r>
      <w:r>
        <w:t>;</w:t>
      </w:r>
    </w:p>
    <w:p w:rsidR="00756277" w:rsidRDefault="00756277" w:rsidP="00756277">
      <w:pPr>
        <w:pStyle w:val="MAIN"/>
        <w:ind w:left="709"/>
        <w:jc w:val="right"/>
      </w:pPr>
      <w:r>
        <w:t>Рис.5.3</w:t>
      </w:r>
    </w:p>
    <w:p w:rsidR="00F76968" w:rsidRDefault="00F76968" w:rsidP="00756277">
      <w:pPr>
        <w:pStyle w:val="MAIN"/>
        <w:jc w:val="center"/>
      </w:pPr>
      <w:r>
        <w:rPr>
          <w:noProof/>
        </w:rPr>
        <w:drawing>
          <wp:inline distT="0" distB="0" distL="0" distR="0">
            <wp:extent cx="5462559" cy="2998470"/>
            <wp:effectExtent l="19050" t="0" r="4791" b="0"/>
            <wp:docPr id="11" name="Рисунок 2" descr="D:\Institute\Dropbox\Диплом_Бакулин\ПЗ\Эксперимент\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stitute\Dropbox\Диплом_Бакулин\ПЗ\Эксперимент\Безымянный3.png"/>
                    <pic:cNvPicPr>
                      <a:picLocks noChangeAspect="1" noChangeArrowheads="1"/>
                    </pic:cNvPicPr>
                  </pic:nvPicPr>
                  <pic:blipFill>
                    <a:blip r:embed="rId35" cstate="print"/>
                    <a:stretch>
                      <a:fillRect/>
                    </a:stretch>
                  </pic:blipFill>
                  <pic:spPr bwMode="auto">
                    <a:xfrm>
                      <a:off x="0" y="0"/>
                      <a:ext cx="5462559" cy="2998470"/>
                    </a:xfrm>
                    <a:prstGeom prst="rect">
                      <a:avLst/>
                    </a:prstGeom>
                    <a:noFill/>
                    <a:ln w="9525">
                      <a:noFill/>
                      <a:miter lim="800000"/>
                      <a:headEnd/>
                      <a:tailEnd/>
                    </a:ln>
                  </pic:spPr>
                </pic:pic>
              </a:graphicData>
            </a:graphic>
          </wp:inline>
        </w:drawing>
      </w:r>
    </w:p>
    <w:p w:rsidR="00081E7C" w:rsidRDefault="00C50306" w:rsidP="00B27CA9">
      <w:pPr>
        <w:pStyle w:val="MAIN"/>
        <w:numPr>
          <w:ilvl w:val="0"/>
          <w:numId w:val="33"/>
        </w:numPr>
      </w:pPr>
      <w:r>
        <w:t>проверяем</w:t>
      </w:r>
      <w:r w:rsidR="00E51559">
        <w:t xml:space="preserve"> соответствие </w:t>
      </w:r>
      <w:r w:rsidRPr="00081E7C">
        <w:rPr>
          <w:lang w:val="en-US"/>
        </w:rPr>
        <w:t>MAC</w:t>
      </w:r>
      <w:r w:rsidR="00E51559" w:rsidRPr="00E51559">
        <w:t xml:space="preserve"> </w:t>
      </w:r>
      <w:r w:rsidR="00E51559">
        <w:t xml:space="preserve">и </w:t>
      </w:r>
      <w:r w:rsidR="00E51559">
        <w:rPr>
          <w:lang w:val="en-US"/>
        </w:rPr>
        <w:t>IP</w:t>
      </w:r>
      <w:r w:rsidR="00E51559" w:rsidRPr="00E51559">
        <w:t xml:space="preserve"> </w:t>
      </w:r>
      <w:r w:rsidR="00E51559">
        <w:t>адресов</w:t>
      </w:r>
      <w:r>
        <w:t xml:space="preserve"> устройства в таблице </w:t>
      </w:r>
      <w:r w:rsidRPr="00081E7C">
        <w:rPr>
          <w:lang w:val="en-US"/>
        </w:rPr>
        <w:t>ARP</w:t>
      </w:r>
      <w:r w:rsidR="00081E7C" w:rsidRPr="00081E7C">
        <w:t>;</w:t>
      </w:r>
    </w:p>
    <w:p w:rsidR="00756277" w:rsidRDefault="00756277" w:rsidP="00756277">
      <w:pPr>
        <w:pStyle w:val="MAIN"/>
        <w:ind w:left="709"/>
        <w:jc w:val="right"/>
      </w:pPr>
      <w:r>
        <w:t>Рис.5.4</w:t>
      </w:r>
    </w:p>
    <w:p w:rsidR="00F76968" w:rsidRDefault="00F76968" w:rsidP="00756277">
      <w:pPr>
        <w:pStyle w:val="MAIN"/>
        <w:jc w:val="center"/>
      </w:pPr>
      <w:r>
        <w:rPr>
          <w:noProof/>
        </w:rPr>
        <w:drawing>
          <wp:inline distT="0" distB="0" distL="0" distR="0">
            <wp:extent cx="5107305" cy="3490948"/>
            <wp:effectExtent l="19050" t="0" r="0" b="0"/>
            <wp:docPr id="12" name="Рисунок 3" descr="D:\Institute\Dropbox\Диплом_Бакулин\ПЗ\Эксперимент\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stitute\Dropbox\Диплом_Бакулин\ПЗ\Эксперимент\Безымянный4.png"/>
                    <pic:cNvPicPr>
                      <a:picLocks noChangeAspect="1" noChangeArrowheads="1"/>
                    </pic:cNvPicPr>
                  </pic:nvPicPr>
                  <pic:blipFill>
                    <a:blip r:embed="rId36" cstate="print"/>
                    <a:stretch>
                      <a:fillRect/>
                    </a:stretch>
                  </pic:blipFill>
                  <pic:spPr bwMode="auto">
                    <a:xfrm>
                      <a:off x="0" y="0"/>
                      <a:ext cx="5107305" cy="3490948"/>
                    </a:xfrm>
                    <a:prstGeom prst="rect">
                      <a:avLst/>
                    </a:prstGeom>
                    <a:noFill/>
                    <a:ln w="9525">
                      <a:noFill/>
                      <a:miter lim="800000"/>
                      <a:headEnd/>
                      <a:tailEnd/>
                    </a:ln>
                  </pic:spPr>
                </pic:pic>
              </a:graphicData>
            </a:graphic>
          </wp:inline>
        </w:drawing>
      </w:r>
    </w:p>
    <w:p w:rsidR="00C50306" w:rsidRDefault="00081E7C" w:rsidP="00B27CA9">
      <w:pPr>
        <w:pStyle w:val="MAIN"/>
        <w:numPr>
          <w:ilvl w:val="0"/>
          <w:numId w:val="33"/>
        </w:numPr>
      </w:pPr>
      <w:r>
        <w:t>п</w:t>
      </w:r>
      <w:r w:rsidR="00C50306">
        <w:t>овторяем пункты 1-3 с другими сетевыми параметрами</w:t>
      </w:r>
      <w:r>
        <w:t>.</w:t>
      </w:r>
    </w:p>
    <w:p w:rsidR="005355C2" w:rsidRPr="005355C2" w:rsidRDefault="005355C2" w:rsidP="005355C2">
      <w:pPr>
        <w:pStyle w:val="MAIN"/>
      </w:pPr>
    </w:p>
    <w:p w:rsidR="00C50306" w:rsidRDefault="00C50306" w:rsidP="00E92C0D">
      <w:pPr>
        <w:pStyle w:val="2"/>
        <w:numPr>
          <w:ilvl w:val="1"/>
          <w:numId w:val="8"/>
        </w:numPr>
      </w:pPr>
      <w:bookmarkStart w:id="72" w:name="_Toc358048581"/>
      <w:r>
        <w:lastRenderedPageBreak/>
        <w:t xml:space="preserve">Эксперимент «Динамическая настройка </w:t>
      </w:r>
      <w:r>
        <w:rPr>
          <w:lang w:val="en-US"/>
        </w:rPr>
        <w:t>COM</w:t>
      </w:r>
      <w:r>
        <w:t>-порта»</w:t>
      </w:r>
      <w:bookmarkEnd w:id="72"/>
    </w:p>
    <w:p w:rsidR="005355C2" w:rsidRDefault="00CF11F2" w:rsidP="005355C2">
      <w:pPr>
        <w:pStyle w:val="MAIN"/>
        <w:ind w:firstLine="709"/>
      </w:pPr>
      <w:r>
        <w:t>Подключаем компьютер к универсальному отладочному стенду</w:t>
      </w:r>
      <w:r w:rsidRPr="00294AC1">
        <w:t xml:space="preserve"> </w:t>
      </w:r>
      <w:r>
        <w:rPr>
          <w:lang w:val="en-US"/>
        </w:rPr>
        <w:t>ME</w:t>
      </w:r>
      <w:r>
        <w:t xml:space="preserve"> </w:t>
      </w:r>
      <w:r>
        <w:rPr>
          <w:lang w:val="en-US"/>
        </w:rPr>
        <w:t>UNI</w:t>
      </w:r>
      <w:r w:rsidRPr="00294AC1">
        <w:t>-</w:t>
      </w:r>
      <w:r>
        <w:rPr>
          <w:lang w:val="en-US"/>
        </w:rPr>
        <w:t>DS</w:t>
      </w:r>
      <w:r w:rsidRPr="00294AC1">
        <w:t xml:space="preserve"> 3</w:t>
      </w:r>
      <w:r>
        <w:t xml:space="preserve"> по </w:t>
      </w:r>
      <w:r>
        <w:rPr>
          <w:lang w:val="en-US"/>
        </w:rPr>
        <w:t>COM</w:t>
      </w:r>
      <w:r>
        <w:t>-порту</w:t>
      </w:r>
      <w:r w:rsidRPr="00CF11F2">
        <w:t xml:space="preserve"> </w:t>
      </w:r>
      <w:r>
        <w:t xml:space="preserve">и </w:t>
      </w:r>
      <w:r>
        <w:rPr>
          <w:lang w:val="en-US"/>
        </w:rPr>
        <w:t>Ethernet</w:t>
      </w:r>
      <w:r w:rsidR="009E3AD6" w:rsidRPr="009E3AD6">
        <w:t>.</w:t>
      </w:r>
      <w:r w:rsidRPr="004273F1">
        <w:t xml:space="preserve"> </w:t>
      </w:r>
      <w:r>
        <w:t xml:space="preserve">Питание по </w:t>
      </w:r>
      <w:r>
        <w:rPr>
          <w:lang w:val="en-US"/>
        </w:rPr>
        <w:t>USB</w:t>
      </w:r>
      <w:r>
        <w:t>.</w:t>
      </w:r>
    </w:p>
    <w:p w:rsidR="001C4E34" w:rsidRPr="00CF11F2" w:rsidRDefault="001C4E34" w:rsidP="001C4E34">
      <w:pPr>
        <w:pStyle w:val="MAIN"/>
        <w:ind w:firstLine="709"/>
        <w:jc w:val="right"/>
      </w:pPr>
      <w:r>
        <w:t>Рис.5.5</w:t>
      </w:r>
    </w:p>
    <w:p w:rsidR="005355C2" w:rsidRPr="005355C2" w:rsidRDefault="005355C2" w:rsidP="001C4E34">
      <w:pPr>
        <w:pStyle w:val="MAIN"/>
        <w:jc w:val="center"/>
      </w:pPr>
      <w:r>
        <w:rPr>
          <w:noProof/>
        </w:rPr>
        <w:drawing>
          <wp:inline distT="0" distB="0" distL="0" distR="0">
            <wp:extent cx="5428615" cy="2298065"/>
            <wp:effectExtent l="19050" t="0" r="635" b="0"/>
            <wp:docPr id="15" name="Рисунок 4" descr="D:\Institute\Dropbox\Диплом.Лакеев\ПЗ\stru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stitute\Dropbox\Диплом.Лакеев\ПЗ\struct2.jpg"/>
                    <pic:cNvPicPr>
                      <a:picLocks noChangeAspect="1" noChangeArrowheads="1"/>
                    </pic:cNvPicPr>
                  </pic:nvPicPr>
                  <pic:blipFill>
                    <a:blip r:embed="rId37" cstate="print"/>
                    <a:srcRect/>
                    <a:stretch>
                      <a:fillRect/>
                    </a:stretch>
                  </pic:blipFill>
                  <pic:spPr bwMode="auto">
                    <a:xfrm>
                      <a:off x="0" y="0"/>
                      <a:ext cx="5428615" cy="2298065"/>
                    </a:xfrm>
                    <a:prstGeom prst="rect">
                      <a:avLst/>
                    </a:prstGeom>
                    <a:noFill/>
                    <a:ln w="9525">
                      <a:noFill/>
                      <a:miter lim="800000"/>
                      <a:headEnd/>
                      <a:tailEnd/>
                    </a:ln>
                  </pic:spPr>
                </pic:pic>
              </a:graphicData>
            </a:graphic>
          </wp:inline>
        </w:drawing>
      </w:r>
    </w:p>
    <w:p w:rsidR="009800B6" w:rsidRDefault="009800B6" w:rsidP="00B27CA9">
      <w:pPr>
        <w:pStyle w:val="MAIN"/>
        <w:numPr>
          <w:ilvl w:val="0"/>
          <w:numId w:val="34"/>
        </w:numPr>
      </w:pPr>
      <w:r>
        <w:t>и</w:t>
      </w:r>
      <w:r w:rsidR="00C50306">
        <w:t>спользуем нуль-модемный кабель для подключения</w:t>
      </w:r>
      <w:r w:rsidRPr="009800B6">
        <w:t>;</w:t>
      </w:r>
    </w:p>
    <w:p w:rsidR="005355C2" w:rsidRPr="003F5B52" w:rsidRDefault="009800B6" w:rsidP="00B27CA9">
      <w:pPr>
        <w:pStyle w:val="MAIN"/>
        <w:numPr>
          <w:ilvl w:val="0"/>
          <w:numId w:val="34"/>
        </w:numPr>
      </w:pPr>
      <w:r>
        <w:t>п</w:t>
      </w:r>
      <w:r w:rsidR="00C50306">
        <w:t>роизводим настройку сетевых параметров</w:t>
      </w:r>
      <w:r>
        <w:rPr>
          <w:lang w:val="en-US"/>
        </w:rPr>
        <w:t>;</w:t>
      </w:r>
    </w:p>
    <w:p w:rsidR="00C50306" w:rsidRDefault="009800B6" w:rsidP="00B27CA9">
      <w:pPr>
        <w:pStyle w:val="MAIN"/>
        <w:numPr>
          <w:ilvl w:val="0"/>
          <w:numId w:val="34"/>
        </w:numPr>
      </w:pPr>
      <w:r>
        <w:t>о</w:t>
      </w:r>
      <w:r w:rsidR="00C50306">
        <w:t xml:space="preserve">тправляем команду открытия </w:t>
      </w:r>
      <w:r w:rsidR="00C50306" w:rsidRPr="009800B6">
        <w:rPr>
          <w:lang w:val="en-US"/>
        </w:rPr>
        <w:t>COM</w:t>
      </w:r>
      <w:r w:rsidR="00447E54">
        <w:t>-порта</w:t>
      </w:r>
      <w:r w:rsidR="00C50306">
        <w:t xml:space="preserve"> с помощью эмулятора </w:t>
      </w:r>
      <w:r w:rsidR="00C50306" w:rsidRPr="009800B6">
        <w:rPr>
          <w:lang w:val="en-US"/>
        </w:rPr>
        <w:t>Emulator</w:t>
      </w:r>
      <w:r w:rsidR="00C50306" w:rsidRPr="00EB5BC3">
        <w:t xml:space="preserve"> </w:t>
      </w:r>
      <w:r w:rsidR="00C50306" w:rsidRPr="009800B6">
        <w:rPr>
          <w:lang w:val="en-US"/>
        </w:rPr>
        <w:t>TMSYS</w:t>
      </w:r>
      <w:r w:rsidR="004F631E" w:rsidRPr="004F631E">
        <w:t>,</w:t>
      </w:r>
      <w:r w:rsidR="004F631E">
        <w:t xml:space="preserve">  с заданным</w:t>
      </w:r>
      <w:r w:rsidR="004F631E" w:rsidRPr="00104972">
        <w:t xml:space="preserve"> </w:t>
      </w:r>
      <w:r w:rsidR="004F631E">
        <w:t>параметром скорости</w:t>
      </w:r>
      <w:r w:rsidR="00A368DB" w:rsidRPr="00A368DB">
        <w:t>;</w:t>
      </w:r>
    </w:p>
    <w:p w:rsidR="00DC7602" w:rsidRPr="003F5B52" w:rsidRDefault="00DC7602" w:rsidP="00DC7602">
      <w:pPr>
        <w:pStyle w:val="MAIN"/>
        <w:ind w:left="709"/>
        <w:jc w:val="right"/>
      </w:pPr>
      <w:r>
        <w:t>Рис.5.6</w:t>
      </w:r>
    </w:p>
    <w:p w:rsidR="0086715E" w:rsidRPr="00357DF5" w:rsidRDefault="003F5B52" w:rsidP="00BE64E9">
      <w:pPr>
        <w:pStyle w:val="MAIN"/>
        <w:jc w:val="center"/>
      </w:pPr>
      <w:r>
        <w:rPr>
          <w:noProof/>
        </w:rPr>
        <w:drawing>
          <wp:inline distT="0" distB="0" distL="0" distR="0">
            <wp:extent cx="5357099" cy="3080544"/>
            <wp:effectExtent l="19050" t="0" r="0" b="0"/>
            <wp:docPr id="16" name="Рисунок 5" descr="D:\Institute\Dropbox\Диплом_Бакулин\ПЗ\Эксперимент\Безымянный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stitute\Dropbox\Диплом_Бакулин\ПЗ\Эксперимент\Безымянный5-1.png"/>
                    <pic:cNvPicPr>
                      <a:picLocks noChangeAspect="1" noChangeArrowheads="1"/>
                    </pic:cNvPicPr>
                  </pic:nvPicPr>
                  <pic:blipFill>
                    <a:blip r:embed="rId38" cstate="print"/>
                    <a:stretch>
                      <a:fillRect/>
                    </a:stretch>
                  </pic:blipFill>
                  <pic:spPr bwMode="auto">
                    <a:xfrm>
                      <a:off x="0" y="0"/>
                      <a:ext cx="5357099" cy="3080544"/>
                    </a:xfrm>
                    <a:prstGeom prst="rect">
                      <a:avLst/>
                    </a:prstGeom>
                    <a:noFill/>
                    <a:ln w="9525">
                      <a:noFill/>
                      <a:miter lim="800000"/>
                      <a:headEnd/>
                      <a:tailEnd/>
                    </a:ln>
                  </pic:spPr>
                </pic:pic>
              </a:graphicData>
            </a:graphic>
          </wp:inline>
        </w:drawing>
      </w:r>
    </w:p>
    <w:p w:rsidR="00A368DB" w:rsidRDefault="00A368DB" w:rsidP="00B27CA9">
      <w:pPr>
        <w:pStyle w:val="MAIN"/>
        <w:numPr>
          <w:ilvl w:val="0"/>
          <w:numId w:val="34"/>
        </w:numPr>
      </w:pPr>
      <w:r>
        <w:t>о</w:t>
      </w:r>
      <w:r w:rsidR="00C50306">
        <w:t xml:space="preserve">тправляем посылку данных в </w:t>
      </w:r>
      <w:r w:rsidR="00C50306" w:rsidRPr="00A368DB">
        <w:rPr>
          <w:lang w:val="en-US"/>
        </w:rPr>
        <w:t>COM</w:t>
      </w:r>
      <w:r w:rsidR="00C50306" w:rsidRPr="00EB5BC3">
        <w:t>-</w:t>
      </w:r>
      <w:r w:rsidR="00C50306">
        <w:t>порт с проверкой линии связи, ожидаем сообщения об успешной отправке</w:t>
      </w:r>
      <w:r w:rsidRPr="00A368DB">
        <w:t>;</w:t>
      </w:r>
    </w:p>
    <w:p w:rsidR="00B32C9D" w:rsidRDefault="00B32C9D" w:rsidP="00BE64E9">
      <w:pPr>
        <w:pStyle w:val="MAIN"/>
        <w:ind w:left="709"/>
        <w:jc w:val="right"/>
      </w:pPr>
    </w:p>
    <w:p w:rsidR="00BE64E9" w:rsidRPr="0086715E" w:rsidRDefault="00BE64E9" w:rsidP="00BE64E9">
      <w:pPr>
        <w:pStyle w:val="MAIN"/>
        <w:ind w:left="709"/>
        <w:jc w:val="right"/>
      </w:pPr>
      <w:r>
        <w:t>Рис.5.7</w:t>
      </w:r>
    </w:p>
    <w:p w:rsidR="0086715E" w:rsidRPr="00A368DB" w:rsidRDefault="0086715E" w:rsidP="00BE64E9">
      <w:pPr>
        <w:pStyle w:val="MAIN"/>
      </w:pPr>
      <w:r>
        <w:rPr>
          <w:noProof/>
        </w:rPr>
        <w:drawing>
          <wp:inline distT="0" distB="0" distL="0" distR="0">
            <wp:extent cx="5879920" cy="3693558"/>
            <wp:effectExtent l="19050" t="0" r="6530" b="0"/>
            <wp:docPr id="17" name="Рисунок 6" descr="D:\Institute\Dropbox\Диплом_Бакулин\ПЗ\Эксперимент\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stitute\Dropbox\Диплом_Бакулин\ПЗ\Эксперимент\Безымянный5.png"/>
                    <pic:cNvPicPr>
                      <a:picLocks noChangeAspect="1" noChangeArrowheads="1"/>
                    </pic:cNvPicPr>
                  </pic:nvPicPr>
                  <pic:blipFill>
                    <a:blip r:embed="rId39" cstate="print"/>
                    <a:stretch>
                      <a:fillRect/>
                    </a:stretch>
                  </pic:blipFill>
                  <pic:spPr bwMode="auto">
                    <a:xfrm>
                      <a:off x="0" y="0"/>
                      <a:ext cx="5879920" cy="3693558"/>
                    </a:xfrm>
                    <a:prstGeom prst="rect">
                      <a:avLst/>
                    </a:prstGeom>
                    <a:noFill/>
                    <a:ln w="9525">
                      <a:noFill/>
                      <a:miter lim="800000"/>
                      <a:headEnd/>
                      <a:tailEnd/>
                    </a:ln>
                  </pic:spPr>
                </pic:pic>
              </a:graphicData>
            </a:graphic>
          </wp:inline>
        </w:drawing>
      </w:r>
    </w:p>
    <w:p w:rsidR="00C50306" w:rsidRDefault="00A0770C" w:rsidP="00B27CA9">
      <w:pPr>
        <w:pStyle w:val="MAIN"/>
        <w:numPr>
          <w:ilvl w:val="0"/>
          <w:numId w:val="34"/>
        </w:numPr>
      </w:pPr>
      <w:r>
        <w:t>п</w:t>
      </w:r>
      <w:r w:rsidR="00ED3C87">
        <w:t xml:space="preserve">овторяем пункты </w:t>
      </w:r>
      <w:r w:rsidR="00ED3C87" w:rsidRPr="00ED3C87">
        <w:t>3</w:t>
      </w:r>
      <w:r w:rsidR="00C50306">
        <w:t>-</w:t>
      </w:r>
      <w:r w:rsidR="00ED3C87" w:rsidRPr="008313D8">
        <w:t>4</w:t>
      </w:r>
      <w:r w:rsidR="00C50306">
        <w:t xml:space="preserve"> с другими параметрами </w:t>
      </w:r>
      <w:r w:rsidR="00C50306" w:rsidRPr="00A368DB">
        <w:rPr>
          <w:lang w:val="en-US"/>
        </w:rPr>
        <w:t>COM</w:t>
      </w:r>
      <w:r w:rsidR="00C50306">
        <w:t>-порт</w:t>
      </w:r>
      <w:r w:rsidR="00A368DB">
        <w:t>а</w:t>
      </w:r>
      <w:r w:rsidR="006041EB">
        <w:t>.</w:t>
      </w:r>
    </w:p>
    <w:p w:rsidR="00C50306" w:rsidRPr="00EB5BC3" w:rsidRDefault="00C50306" w:rsidP="00C50306">
      <w:pPr>
        <w:pStyle w:val="MAIN"/>
      </w:pPr>
    </w:p>
    <w:p w:rsidR="00C50306" w:rsidRPr="00DE0E6C" w:rsidRDefault="00C50306" w:rsidP="00E92C0D">
      <w:pPr>
        <w:pStyle w:val="2"/>
        <w:numPr>
          <w:ilvl w:val="1"/>
          <w:numId w:val="8"/>
        </w:numPr>
      </w:pPr>
      <w:bookmarkStart w:id="73" w:name="_Toc358048582"/>
      <w:r>
        <w:t xml:space="preserve">Эксперимент «Открытие и закрытие </w:t>
      </w:r>
      <w:r>
        <w:rPr>
          <w:lang w:val="en-US"/>
        </w:rPr>
        <w:t>COM</w:t>
      </w:r>
      <w:r>
        <w:t>-порта»</w:t>
      </w:r>
      <w:bookmarkEnd w:id="73"/>
    </w:p>
    <w:p w:rsidR="00E97F24" w:rsidRPr="00E97F24" w:rsidRDefault="00E97F24" w:rsidP="00E97F24">
      <w:pPr>
        <w:pStyle w:val="MAIN"/>
        <w:ind w:firstLine="709"/>
      </w:pPr>
      <w:r>
        <w:t>Для подключения</w:t>
      </w:r>
      <w:r w:rsidR="00C703E9" w:rsidRPr="00C703E9">
        <w:t xml:space="preserve"> </w:t>
      </w:r>
      <w:r w:rsidR="00C703E9">
        <w:t>ПК и стенда</w:t>
      </w:r>
      <w:r>
        <w:t xml:space="preserve"> используем схему, показанную на рисунке 5.5.</w:t>
      </w:r>
    </w:p>
    <w:p w:rsidR="00EB30CC" w:rsidRPr="00EB30CC" w:rsidRDefault="00DE3FAD" w:rsidP="00B27CA9">
      <w:pPr>
        <w:pStyle w:val="MAIN"/>
        <w:numPr>
          <w:ilvl w:val="0"/>
          <w:numId w:val="35"/>
        </w:numPr>
      </w:pPr>
      <w:r>
        <w:t>п</w:t>
      </w:r>
      <w:r w:rsidR="00C50306">
        <w:t>роизводим настройку сетевых параметров</w:t>
      </w:r>
      <w:r w:rsidR="00EB30CC">
        <w:rPr>
          <w:lang w:val="en-US"/>
        </w:rPr>
        <w:t>;</w:t>
      </w:r>
    </w:p>
    <w:p w:rsidR="001D2A5C" w:rsidRPr="001D2A5C" w:rsidRDefault="00EB30CC" w:rsidP="00B27CA9">
      <w:pPr>
        <w:pStyle w:val="MAIN"/>
        <w:numPr>
          <w:ilvl w:val="0"/>
          <w:numId w:val="35"/>
        </w:numPr>
      </w:pPr>
      <w:r>
        <w:t>о</w:t>
      </w:r>
      <w:r w:rsidR="00C50306">
        <w:t xml:space="preserve">тправляем команду открытия </w:t>
      </w:r>
      <w:r w:rsidR="00C50306" w:rsidRPr="00EB30CC">
        <w:rPr>
          <w:lang w:val="en-US"/>
        </w:rPr>
        <w:t>COM</w:t>
      </w:r>
      <w:r w:rsidR="00C50306">
        <w:t>-порта</w:t>
      </w:r>
      <w:r w:rsidRPr="00EB30CC">
        <w:t>;</w:t>
      </w:r>
    </w:p>
    <w:p w:rsidR="001D2A5C" w:rsidRDefault="001D2A5C" w:rsidP="00B27CA9">
      <w:pPr>
        <w:pStyle w:val="MAIN"/>
        <w:numPr>
          <w:ilvl w:val="0"/>
          <w:numId w:val="35"/>
        </w:numPr>
      </w:pPr>
      <w:r>
        <w:t>о</w:t>
      </w:r>
      <w:r w:rsidR="00C50306">
        <w:t>тправляем посылку данных</w:t>
      </w:r>
      <w:r w:rsidR="009E1564" w:rsidRPr="009E1564">
        <w:t>,</w:t>
      </w:r>
      <w:r w:rsidR="00C50306">
        <w:t xml:space="preserve"> получаем подтверждение успешной отправки данных</w:t>
      </w:r>
      <w:r w:rsidR="00C50306" w:rsidRPr="0028412F">
        <w:t xml:space="preserve">; </w:t>
      </w:r>
    </w:p>
    <w:p w:rsidR="00CB0EA3" w:rsidRDefault="00CB0EA3" w:rsidP="00D20B81">
      <w:pPr>
        <w:pStyle w:val="MAIN"/>
        <w:ind w:left="709"/>
        <w:jc w:val="right"/>
      </w:pPr>
    </w:p>
    <w:p w:rsidR="00CB0EA3" w:rsidRDefault="00CB0EA3" w:rsidP="00D20B81">
      <w:pPr>
        <w:pStyle w:val="MAIN"/>
        <w:ind w:left="709"/>
        <w:jc w:val="right"/>
      </w:pPr>
    </w:p>
    <w:p w:rsidR="00CB0EA3" w:rsidRDefault="00CB0EA3" w:rsidP="00D20B81">
      <w:pPr>
        <w:pStyle w:val="MAIN"/>
        <w:ind w:left="709"/>
        <w:jc w:val="right"/>
      </w:pPr>
    </w:p>
    <w:p w:rsidR="00CB0EA3" w:rsidRDefault="00CB0EA3" w:rsidP="00D20B81">
      <w:pPr>
        <w:pStyle w:val="MAIN"/>
        <w:ind w:left="709"/>
        <w:jc w:val="right"/>
      </w:pPr>
    </w:p>
    <w:p w:rsidR="00CB0EA3" w:rsidRDefault="00CB0EA3" w:rsidP="00D20B81">
      <w:pPr>
        <w:pStyle w:val="MAIN"/>
        <w:ind w:left="709"/>
        <w:jc w:val="right"/>
      </w:pPr>
    </w:p>
    <w:p w:rsidR="00CB0EA3" w:rsidRDefault="00CB0EA3" w:rsidP="00D20B81">
      <w:pPr>
        <w:pStyle w:val="MAIN"/>
        <w:ind w:left="709"/>
        <w:jc w:val="right"/>
      </w:pPr>
    </w:p>
    <w:p w:rsidR="00D20B81" w:rsidRDefault="00D20B81" w:rsidP="00D20B81">
      <w:pPr>
        <w:pStyle w:val="MAIN"/>
        <w:ind w:left="709"/>
        <w:jc w:val="right"/>
      </w:pPr>
      <w:r>
        <w:lastRenderedPageBreak/>
        <w:t>Рис.5.8</w:t>
      </w:r>
    </w:p>
    <w:p w:rsidR="00CB0EA3" w:rsidRDefault="00CB0EA3" w:rsidP="0065587C">
      <w:pPr>
        <w:pStyle w:val="MAIN"/>
        <w:jc w:val="center"/>
      </w:pPr>
      <w:r>
        <w:rPr>
          <w:noProof/>
        </w:rPr>
        <w:drawing>
          <wp:inline distT="0" distB="0" distL="0" distR="0">
            <wp:extent cx="5919601" cy="3460115"/>
            <wp:effectExtent l="19050" t="0" r="4949" b="0"/>
            <wp:docPr id="24" name="Рисунок 12" descr="D:\Institute\Dropbox\Диплом_Бакулин\ПЗ\Эксперимент\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nstitute\Dropbox\Диплом_Бакулин\ПЗ\Эксперимент\Безымянный5.png"/>
                    <pic:cNvPicPr>
                      <a:picLocks noChangeAspect="1" noChangeArrowheads="1"/>
                    </pic:cNvPicPr>
                  </pic:nvPicPr>
                  <pic:blipFill>
                    <a:blip r:embed="rId40" cstate="print"/>
                    <a:stretch>
                      <a:fillRect/>
                    </a:stretch>
                  </pic:blipFill>
                  <pic:spPr bwMode="auto">
                    <a:xfrm>
                      <a:off x="0" y="0"/>
                      <a:ext cx="5919601" cy="3460115"/>
                    </a:xfrm>
                    <a:prstGeom prst="rect">
                      <a:avLst/>
                    </a:prstGeom>
                    <a:noFill/>
                    <a:ln w="9525">
                      <a:noFill/>
                      <a:miter lim="800000"/>
                      <a:headEnd/>
                      <a:tailEnd/>
                    </a:ln>
                  </pic:spPr>
                </pic:pic>
              </a:graphicData>
            </a:graphic>
          </wp:inline>
        </w:drawing>
      </w:r>
    </w:p>
    <w:p w:rsidR="001D2A5C" w:rsidRDefault="001D2A5C" w:rsidP="00B27CA9">
      <w:pPr>
        <w:pStyle w:val="MAIN"/>
        <w:numPr>
          <w:ilvl w:val="0"/>
          <w:numId w:val="35"/>
        </w:numPr>
      </w:pPr>
      <w:r>
        <w:t>о</w:t>
      </w:r>
      <w:r w:rsidR="00C50306">
        <w:t xml:space="preserve">тправляем команду закрытия </w:t>
      </w:r>
      <w:r w:rsidR="00C50306" w:rsidRPr="001D2A5C">
        <w:rPr>
          <w:lang w:val="en-US"/>
        </w:rPr>
        <w:t>COM</w:t>
      </w:r>
      <w:r w:rsidR="00C50306">
        <w:t>-порта</w:t>
      </w:r>
      <w:r w:rsidR="006E4A96" w:rsidRPr="006E4A96">
        <w:t>;</w:t>
      </w:r>
    </w:p>
    <w:p w:rsidR="00160ED8" w:rsidRDefault="00160ED8" w:rsidP="00160ED8">
      <w:pPr>
        <w:pStyle w:val="MAIN"/>
        <w:ind w:left="709"/>
        <w:jc w:val="right"/>
      </w:pPr>
      <w:r>
        <w:t>Рис.5.9</w:t>
      </w:r>
    </w:p>
    <w:p w:rsidR="000215C2" w:rsidRPr="001D2A5C" w:rsidRDefault="000215C2" w:rsidP="0065587C">
      <w:pPr>
        <w:pStyle w:val="MAIN"/>
        <w:jc w:val="center"/>
      </w:pPr>
      <w:r>
        <w:rPr>
          <w:noProof/>
        </w:rPr>
        <w:drawing>
          <wp:inline distT="0" distB="0" distL="0" distR="0">
            <wp:extent cx="5893239" cy="3770556"/>
            <wp:effectExtent l="19050" t="0" r="0" b="0"/>
            <wp:docPr id="20" name="Рисунок 9" descr="D:\Institute\Dropbox\Диплом_Бакулин\ПЗ\Эксперимент\Безымянный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stitute\Dropbox\Диплом_Бакулин\ПЗ\Эксперимент\Безымянный5-2.png"/>
                    <pic:cNvPicPr>
                      <a:picLocks noChangeAspect="1" noChangeArrowheads="1"/>
                    </pic:cNvPicPr>
                  </pic:nvPicPr>
                  <pic:blipFill>
                    <a:blip r:embed="rId41" cstate="print"/>
                    <a:stretch>
                      <a:fillRect/>
                    </a:stretch>
                  </pic:blipFill>
                  <pic:spPr bwMode="auto">
                    <a:xfrm>
                      <a:off x="0" y="0"/>
                      <a:ext cx="5893239" cy="3770556"/>
                    </a:xfrm>
                    <a:prstGeom prst="rect">
                      <a:avLst/>
                    </a:prstGeom>
                    <a:noFill/>
                    <a:ln w="9525">
                      <a:noFill/>
                      <a:miter lim="800000"/>
                      <a:headEnd/>
                      <a:tailEnd/>
                    </a:ln>
                  </pic:spPr>
                </pic:pic>
              </a:graphicData>
            </a:graphic>
          </wp:inline>
        </w:drawing>
      </w:r>
    </w:p>
    <w:p w:rsidR="0007079F" w:rsidRDefault="001D2A5C" w:rsidP="00B27CA9">
      <w:pPr>
        <w:pStyle w:val="MAIN"/>
        <w:numPr>
          <w:ilvl w:val="0"/>
          <w:numId w:val="35"/>
        </w:numPr>
      </w:pPr>
      <w:r>
        <w:t>о</w:t>
      </w:r>
      <w:r w:rsidR="00C50306">
        <w:t>тправляем посылку данных, получаем сообщение о том, что порт закрыт</w:t>
      </w:r>
      <w:r>
        <w:t>.</w:t>
      </w:r>
    </w:p>
    <w:p w:rsidR="0007079F" w:rsidRDefault="0007079F" w:rsidP="0007079F">
      <w:pPr>
        <w:pStyle w:val="MAIN"/>
        <w:ind w:left="709"/>
        <w:jc w:val="right"/>
      </w:pPr>
      <w:r>
        <w:lastRenderedPageBreak/>
        <w:t>Рис.5.10</w:t>
      </w:r>
    </w:p>
    <w:p w:rsidR="00A22367" w:rsidRDefault="003076E9" w:rsidP="003076E9">
      <w:pPr>
        <w:pStyle w:val="MAIN"/>
        <w:jc w:val="center"/>
      </w:pPr>
      <w:r>
        <w:rPr>
          <w:noProof/>
        </w:rPr>
        <w:drawing>
          <wp:inline distT="0" distB="0" distL="0" distR="0">
            <wp:extent cx="5914667" cy="3715385"/>
            <wp:effectExtent l="19050" t="0" r="0" b="0"/>
            <wp:docPr id="13" name="Рисунок 1" descr="D:\Institute\Dropbox\Диплом_Бакулин\ПЗ\Эксперимент\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stitute\Dropbox\Диплом_Бакулин\ПЗ\Эксперимент\5.10.png"/>
                    <pic:cNvPicPr>
                      <a:picLocks noChangeAspect="1" noChangeArrowheads="1"/>
                    </pic:cNvPicPr>
                  </pic:nvPicPr>
                  <pic:blipFill>
                    <a:blip r:embed="rId42" cstate="print"/>
                    <a:stretch>
                      <a:fillRect/>
                    </a:stretch>
                  </pic:blipFill>
                  <pic:spPr bwMode="auto">
                    <a:xfrm>
                      <a:off x="0" y="0"/>
                      <a:ext cx="5914667" cy="3715385"/>
                    </a:xfrm>
                    <a:prstGeom prst="rect">
                      <a:avLst/>
                    </a:prstGeom>
                    <a:noFill/>
                    <a:ln w="9525">
                      <a:noFill/>
                      <a:miter lim="800000"/>
                      <a:headEnd/>
                      <a:tailEnd/>
                    </a:ln>
                  </pic:spPr>
                </pic:pic>
              </a:graphicData>
            </a:graphic>
          </wp:inline>
        </w:drawing>
      </w:r>
    </w:p>
    <w:p w:rsidR="003076E9" w:rsidRPr="0028412F" w:rsidRDefault="003076E9" w:rsidP="0007079F">
      <w:pPr>
        <w:pStyle w:val="MAIN"/>
        <w:ind w:left="709"/>
        <w:jc w:val="right"/>
      </w:pPr>
    </w:p>
    <w:p w:rsidR="00C50306" w:rsidRDefault="00C50306" w:rsidP="00E92C0D">
      <w:pPr>
        <w:pStyle w:val="2"/>
        <w:numPr>
          <w:ilvl w:val="1"/>
          <w:numId w:val="8"/>
        </w:numPr>
      </w:pPr>
      <w:bookmarkStart w:id="74" w:name="_Toc358048583"/>
      <w:r>
        <w:t xml:space="preserve">Эксперимент «Чтение данных из </w:t>
      </w:r>
      <w:r>
        <w:rPr>
          <w:lang w:val="en-US"/>
        </w:rPr>
        <w:t>COM</w:t>
      </w:r>
      <w:r w:rsidRPr="00EB5BC3">
        <w:t>-</w:t>
      </w:r>
      <w:r>
        <w:t>порта»</w:t>
      </w:r>
      <w:bookmarkEnd w:id="74"/>
    </w:p>
    <w:p w:rsidR="00AA0296" w:rsidRPr="00AA0296" w:rsidRDefault="00AA0296" w:rsidP="00AA0296">
      <w:pPr>
        <w:pStyle w:val="MAIN"/>
        <w:ind w:firstLine="709"/>
      </w:pPr>
      <w:r>
        <w:t>Для подключения</w:t>
      </w:r>
      <w:r w:rsidR="00A3117D">
        <w:t xml:space="preserve"> ПК и </w:t>
      </w:r>
      <w:r w:rsidR="00791888">
        <w:t>стенда</w:t>
      </w:r>
      <w:r>
        <w:t xml:space="preserve"> используем схему, показанную на рисунке 5.5.</w:t>
      </w:r>
    </w:p>
    <w:p w:rsidR="00405909" w:rsidRPr="00405909" w:rsidRDefault="00405909" w:rsidP="00B27CA9">
      <w:pPr>
        <w:pStyle w:val="MAIN"/>
        <w:numPr>
          <w:ilvl w:val="0"/>
          <w:numId w:val="36"/>
        </w:numPr>
      </w:pPr>
      <w:r>
        <w:t>п</w:t>
      </w:r>
      <w:r w:rsidR="00C50306">
        <w:t>роизводим настройку сетевых параметров</w:t>
      </w:r>
      <w:r>
        <w:rPr>
          <w:lang w:val="en-US"/>
        </w:rPr>
        <w:t>;</w:t>
      </w:r>
    </w:p>
    <w:p w:rsidR="006E4A96" w:rsidRDefault="00405909" w:rsidP="00B27CA9">
      <w:pPr>
        <w:pStyle w:val="MAIN"/>
        <w:numPr>
          <w:ilvl w:val="0"/>
          <w:numId w:val="36"/>
        </w:numPr>
      </w:pPr>
      <w:r>
        <w:t>о</w:t>
      </w:r>
      <w:r w:rsidR="00C50306">
        <w:t xml:space="preserve">тправляем команду открытия </w:t>
      </w:r>
      <w:r w:rsidR="00C50306" w:rsidRPr="006E4A96">
        <w:rPr>
          <w:lang w:val="en-US"/>
        </w:rPr>
        <w:t>COM</w:t>
      </w:r>
      <w:r w:rsidR="00C50306">
        <w:t>-порта</w:t>
      </w:r>
      <w:r w:rsidR="00527FF2" w:rsidRPr="00527FF2">
        <w:t>;</w:t>
      </w:r>
    </w:p>
    <w:p w:rsidR="00527FF2" w:rsidRPr="00AB7982" w:rsidRDefault="00527FF2" w:rsidP="00B27CA9">
      <w:pPr>
        <w:pStyle w:val="MAIN"/>
        <w:numPr>
          <w:ilvl w:val="0"/>
          <w:numId w:val="36"/>
        </w:numPr>
      </w:pPr>
      <w:r>
        <w:t>и</w:t>
      </w:r>
      <w:r w:rsidR="00C50306">
        <w:t xml:space="preserve">спользуя </w:t>
      </w:r>
      <w:r w:rsidR="00297746">
        <w:rPr>
          <w:lang w:val="en-US"/>
        </w:rPr>
        <w:t>U</w:t>
      </w:r>
      <w:r w:rsidR="00C50306" w:rsidRPr="006E4A96">
        <w:rPr>
          <w:lang w:val="en-US"/>
        </w:rPr>
        <w:t>ART</w:t>
      </w:r>
      <w:r w:rsidR="00C50306">
        <w:t>-терминал на ПК, отпра</w:t>
      </w:r>
      <w:r>
        <w:t>вляем посылку данных с 9-м битом</w:t>
      </w:r>
      <w:r w:rsidR="00DA6CC5">
        <w:t xml:space="preserve"> </w:t>
      </w:r>
      <w:r w:rsidR="00DA6CC5">
        <w:rPr>
          <w:lang w:val="en-US"/>
        </w:rPr>
        <w:t>mark</w:t>
      </w:r>
      <w:r w:rsidR="008A6325">
        <w:rPr>
          <w:lang w:val="en-US"/>
        </w:rPr>
        <w:t>er</w:t>
      </w:r>
      <w:r w:rsidR="00DA6CC5" w:rsidRPr="00DA6CC5">
        <w:t>(1)</w:t>
      </w:r>
      <w:r w:rsidRPr="00527FF2">
        <w:t>;</w:t>
      </w:r>
    </w:p>
    <w:p w:rsidR="003076E9" w:rsidRDefault="003076E9" w:rsidP="00AB7982">
      <w:pPr>
        <w:pStyle w:val="MAIN"/>
        <w:ind w:left="709"/>
        <w:jc w:val="right"/>
      </w:pPr>
    </w:p>
    <w:p w:rsidR="001230F4" w:rsidRDefault="001230F4" w:rsidP="00AB7982">
      <w:pPr>
        <w:pStyle w:val="MAIN"/>
        <w:ind w:left="709"/>
        <w:jc w:val="right"/>
      </w:pPr>
    </w:p>
    <w:p w:rsidR="001230F4" w:rsidRDefault="001230F4" w:rsidP="00AB7982">
      <w:pPr>
        <w:pStyle w:val="MAIN"/>
        <w:ind w:left="709"/>
        <w:jc w:val="right"/>
      </w:pPr>
    </w:p>
    <w:p w:rsidR="001230F4" w:rsidRDefault="001230F4" w:rsidP="00AB7982">
      <w:pPr>
        <w:pStyle w:val="MAIN"/>
        <w:ind w:left="709"/>
        <w:jc w:val="right"/>
      </w:pPr>
    </w:p>
    <w:p w:rsidR="001230F4" w:rsidRDefault="001230F4" w:rsidP="00AB7982">
      <w:pPr>
        <w:pStyle w:val="MAIN"/>
        <w:ind w:left="709"/>
        <w:jc w:val="right"/>
      </w:pPr>
    </w:p>
    <w:p w:rsidR="001230F4" w:rsidRDefault="001230F4" w:rsidP="00AB7982">
      <w:pPr>
        <w:pStyle w:val="MAIN"/>
        <w:ind w:left="709"/>
        <w:jc w:val="right"/>
      </w:pPr>
    </w:p>
    <w:p w:rsidR="001230F4" w:rsidRDefault="001230F4" w:rsidP="00AB7982">
      <w:pPr>
        <w:pStyle w:val="MAIN"/>
        <w:ind w:left="709"/>
        <w:jc w:val="right"/>
      </w:pPr>
    </w:p>
    <w:p w:rsidR="001230F4" w:rsidRDefault="001230F4" w:rsidP="00AB7982">
      <w:pPr>
        <w:pStyle w:val="MAIN"/>
        <w:ind w:left="709"/>
        <w:jc w:val="right"/>
      </w:pPr>
    </w:p>
    <w:p w:rsidR="00AB7982" w:rsidRPr="00AB7982" w:rsidRDefault="00AB7982" w:rsidP="00AB7982">
      <w:pPr>
        <w:pStyle w:val="MAIN"/>
        <w:ind w:left="709"/>
        <w:jc w:val="right"/>
      </w:pPr>
      <w:r>
        <w:lastRenderedPageBreak/>
        <w:t>Рис.5.1</w:t>
      </w:r>
      <w:r w:rsidR="00E000F4">
        <w:t>1</w:t>
      </w:r>
    </w:p>
    <w:p w:rsidR="00AA0296" w:rsidRPr="00527FF2" w:rsidRDefault="00413E13" w:rsidP="00045F05">
      <w:pPr>
        <w:pStyle w:val="MAIN"/>
        <w:jc w:val="center"/>
      </w:pPr>
      <w:r>
        <w:rPr>
          <w:noProof/>
        </w:rPr>
        <w:drawing>
          <wp:inline distT="0" distB="0" distL="0" distR="0">
            <wp:extent cx="5677275" cy="3030133"/>
            <wp:effectExtent l="19050" t="0" r="0" b="0"/>
            <wp:docPr id="22" name="Рисунок 10" descr="D:\Institute\Dropbox\Диплом_Бакулин\ПЗ\Эксперимент\Безымянный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nstitute\Dropbox\Диплом_Бакулин\ПЗ\Эксперимент\Безымянный6-2.png"/>
                    <pic:cNvPicPr>
                      <a:picLocks noChangeAspect="1" noChangeArrowheads="1"/>
                    </pic:cNvPicPr>
                  </pic:nvPicPr>
                  <pic:blipFill>
                    <a:blip r:embed="rId43" cstate="print"/>
                    <a:stretch>
                      <a:fillRect/>
                    </a:stretch>
                  </pic:blipFill>
                  <pic:spPr bwMode="auto">
                    <a:xfrm>
                      <a:off x="0" y="0"/>
                      <a:ext cx="5677275" cy="3030133"/>
                    </a:xfrm>
                    <a:prstGeom prst="rect">
                      <a:avLst/>
                    </a:prstGeom>
                    <a:noFill/>
                    <a:ln w="9525">
                      <a:noFill/>
                      <a:miter lim="800000"/>
                      <a:headEnd/>
                      <a:tailEnd/>
                    </a:ln>
                  </pic:spPr>
                </pic:pic>
              </a:graphicData>
            </a:graphic>
          </wp:inline>
        </w:drawing>
      </w:r>
    </w:p>
    <w:p w:rsidR="000E789E" w:rsidRDefault="00527FF2" w:rsidP="00B27CA9">
      <w:pPr>
        <w:pStyle w:val="MAIN"/>
        <w:numPr>
          <w:ilvl w:val="0"/>
          <w:numId w:val="36"/>
        </w:numPr>
      </w:pPr>
      <w:r>
        <w:t>о</w:t>
      </w:r>
      <w:r w:rsidR="00C50306">
        <w:t>тправляем команду чтения данных</w:t>
      </w:r>
      <w:r w:rsidR="00C50306" w:rsidRPr="0028412F">
        <w:t>;</w:t>
      </w:r>
      <w:r w:rsidR="00C50306">
        <w:t xml:space="preserve"> сверяем полученные и отправленные данны</w:t>
      </w:r>
      <w:r w:rsidR="00AC4E2F">
        <w:t>е</w:t>
      </w:r>
      <w:r w:rsidR="00AC4E2F" w:rsidRPr="00AC4E2F">
        <w:t>;</w:t>
      </w:r>
    </w:p>
    <w:p w:rsidR="00AC4E2F" w:rsidRDefault="00AC4E2F" w:rsidP="00AC4E2F">
      <w:pPr>
        <w:pStyle w:val="MAIN"/>
        <w:ind w:left="709"/>
        <w:jc w:val="right"/>
      </w:pPr>
      <w:r>
        <w:t>Рис.5.12</w:t>
      </w:r>
    </w:p>
    <w:p w:rsidR="00AC4E2F" w:rsidRPr="00AC4E2F" w:rsidRDefault="00AC4E2F" w:rsidP="00F50A44">
      <w:pPr>
        <w:pStyle w:val="MAIN"/>
        <w:jc w:val="right"/>
      </w:pPr>
      <w:r>
        <w:rPr>
          <w:noProof/>
        </w:rPr>
        <w:drawing>
          <wp:inline distT="0" distB="0" distL="0" distR="0">
            <wp:extent cx="5939790" cy="3115801"/>
            <wp:effectExtent l="19050" t="0" r="3810" b="0"/>
            <wp:docPr id="25" name="Рисунок 13" descr="D:\Institute\Dropbox\Диплом_Бакулин\ПЗ\Эксперимент\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nstitute\Dropbox\Диплом_Бакулин\ПЗ\Эксперимент\5.12.png"/>
                    <pic:cNvPicPr>
                      <a:picLocks noChangeAspect="1" noChangeArrowheads="1"/>
                    </pic:cNvPicPr>
                  </pic:nvPicPr>
                  <pic:blipFill>
                    <a:blip r:embed="rId44" cstate="print"/>
                    <a:stretch>
                      <a:fillRect/>
                    </a:stretch>
                  </pic:blipFill>
                  <pic:spPr bwMode="auto">
                    <a:xfrm>
                      <a:off x="0" y="0"/>
                      <a:ext cx="5939790" cy="3115801"/>
                    </a:xfrm>
                    <a:prstGeom prst="rect">
                      <a:avLst/>
                    </a:prstGeom>
                    <a:noFill/>
                    <a:ln w="9525">
                      <a:noFill/>
                      <a:miter lim="800000"/>
                      <a:headEnd/>
                      <a:tailEnd/>
                    </a:ln>
                  </pic:spPr>
                </pic:pic>
              </a:graphicData>
            </a:graphic>
          </wp:inline>
        </w:drawing>
      </w:r>
    </w:p>
    <w:p w:rsidR="00AC4E2F" w:rsidRDefault="00AC4E2F" w:rsidP="00B27CA9">
      <w:pPr>
        <w:pStyle w:val="MAIN"/>
        <w:numPr>
          <w:ilvl w:val="0"/>
          <w:numId w:val="36"/>
        </w:numPr>
      </w:pPr>
      <w:r>
        <w:t>Повторяем эксперимент с другими данными</w:t>
      </w:r>
      <w:r w:rsidRPr="00AC4E2F">
        <w:t>.</w:t>
      </w:r>
    </w:p>
    <w:p w:rsidR="00CC0957" w:rsidRPr="00EB5BC3" w:rsidRDefault="00CC0957" w:rsidP="00CC0957">
      <w:pPr>
        <w:pStyle w:val="MAIN"/>
        <w:ind w:left="709"/>
      </w:pPr>
    </w:p>
    <w:p w:rsidR="00C50306" w:rsidRDefault="00C50306" w:rsidP="009103BD">
      <w:pPr>
        <w:pStyle w:val="2"/>
        <w:numPr>
          <w:ilvl w:val="1"/>
          <w:numId w:val="8"/>
        </w:numPr>
      </w:pPr>
      <w:bookmarkStart w:id="75" w:name="_Toc358048584"/>
      <w:r>
        <w:t xml:space="preserve">Эксперимент «Отправка данных в </w:t>
      </w:r>
      <w:r>
        <w:rPr>
          <w:lang w:val="en-US"/>
        </w:rPr>
        <w:t>COM</w:t>
      </w:r>
      <w:r>
        <w:t>-порт»</w:t>
      </w:r>
      <w:bookmarkEnd w:id="75"/>
    </w:p>
    <w:p w:rsidR="00C82E6D" w:rsidRPr="00C82E6D" w:rsidRDefault="00C82E6D" w:rsidP="00C82E6D">
      <w:pPr>
        <w:pStyle w:val="MAIN"/>
        <w:ind w:firstLine="709"/>
      </w:pPr>
      <w:r>
        <w:t xml:space="preserve">Для подключения </w:t>
      </w:r>
      <w:r w:rsidR="00E23B5E">
        <w:t xml:space="preserve">ПК и стенда </w:t>
      </w:r>
      <w:r>
        <w:t>используем схему, показанную на рисунке 5.5.</w:t>
      </w:r>
    </w:p>
    <w:p w:rsidR="00323113" w:rsidRPr="00323113" w:rsidRDefault="00323113" w:rsidP="00B27CA9">
      <w:pPr>
        <w:pStyle w:val="MAIN"/>
        <w:numPr>
          <w:ilvl w:val="0"/>
          <w:numId w:val="37"/>
        </w:numPr>
      </w:pPr>
      <w:r>
        <w:lastRenderedPageBreak/>
        <w:t>п</w:t>
      </w:r>
      <w:r w:rsidR="00C50306">
        <w:t>роизводим настройку сетевых параметров</w:t>
      </w:r>
      <w:r>
        <w:rPr>
          <w:lang w:val="en-US"/>
        </w:rPr>
        <w:t>;</w:t>
      </w:r>
    </w:p>
    <w:p w:rsidR="00323113" w:rsidRPr="00323113" w:rsidRDefault="00323113" w:rsidP="00B27CA9">
      <w:pPr>
        <w:pStyle w:val="MAIN"/>
        <w:numPr>
          <w:ilvl w:val="0"/>
          <w:numId w:val="37"/>
        </w:numPr>
      </w:pPr>
      <w:r>
        <w:t>о</w:t>
      </w:r>
      <w:r w:rsidR="00C50306">
        <w:t xml:space="preserve">тправляем команду открытия </w:t>
      </w:r>
      <w:r w:rsidR="00C50306" w:rsidRPr="00323113">
        <w:rPr>
          <w:lang w:val="en-US"/>
        </w:rPr>
        <w:t>COM</w:t>
      </w:r>
      <w:r w:rsidR="00C50306">
        <w:t>-порта</w:t>
      </w:r>
      <w:r w:rsidRPr="00323113">
        <w:t>;</w:t>
      </w:r>
    </w:p>
    <w:p w:rsidR="00E65664" w:rsidRDefault="00323113" w:rsidP="00B27CA9">
      <w:pPr>
        <w:pStyle w:val="MAIN"/>
        <w:numPr>
          <w:ilvl w:val="0"/>
          <w:numId w:val="37"/>
        </w:numPr>
      </w:pPr>
      <w:r>
        <w:t>о</w:t>
      </w:r>
      <w:r w:rsidR="00C50306">
        <w:t>тправляем посылку данных</w:t>
      </w:r>
      <w:r>
        <w:rPr>
          <w:lang w:val="en-US"/>
        </w:rPr>
        <w:t>;</w:t>
      </w:r>
    </w:p>
    <w:p w:rsidR="007F49A6" w:rsidRDefault="007F49A6" w:rsidP="007F49A6">
      <w:pPr>
        <w:pStyle w:val="MAIN"/>
        <w:ind w:left="709"/>
        <w:jc w:val="right"/>
      </w:pPr>
      <w:r>
        <w:t>Рис.5.13</w:t>
      </w:r>
    </w:p>
    <w:p w:rsidR="00C925B1" w:rsidRPr="00323113" w:rsidRDefault="00E330FC" w:rsidP="002C33E7">
      <w:pPr>
        <w:pStyle w:val="MAIN"/>
        <w:jc w:val="center"/>
      </w:pPr>
      <w:r>
        <w:rPr>
          <w:noProof/>
        </w:rPr>
        <w:drawing>
          <wp:inline distT="0" distB="0" distL="0" distR="0">
            <wp:extent cx="5935259" cy="4802505"/>
            <wp:effectExtent l="19050" t="0" r="8341" b="0"/>
            <wp:docPr id="14" name="Рисунок 2" descr="D:\Institute\Dropbox\Диплом_Бакулин\ПЗ\Эксперимент\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stitute\Dropbox\Диплом_Бакулин\ПЗ\Эксперимент\5.14.png"/>
                    <pic:cNvPicPr>
                      <a:picLocks noChangeAspect="1" noChangeArrowheads="1"/>
                    </pic:cNvPicPr>
                  </pic:nvPicPr>
                  <pic:blipFill>
                    <a:blip r:embed="rId45" cstate="print"/>
                    <a:stretch>
                      <a:fillRect/>
                    </a:stretch>
                  </pic:blipFill>
                  <pic:spPr bwMode="auto">
                    <a:xfrm>
                      <a:off x="0" y="0"/>
                      <a:ext cx="5935259" cy="4802505"/>
                    </a:xfrm>
                    <a:prstGeom prst="rect">
                      <a:avLst/>
                    </a:prstGeom>
                    <a:noFill/>
                    <a:ln w="9525">
                      <a:noFill/>
                      <a:miter lim="800000"/>
                      <a:headEnd/>
                      <a:tailEnd/>
                    </a:ln>
                  </pic:spPr>
                </pic:pic>
              </a:graphicData>
            </a:graphic>
          </wp:inline>
        </w:drawing>
      </w:r>
    </w:p>
    <w:p w:rsidR="00CC2F13" w:rsidRPr="0065559C" w:rsidRDefault="00323113" w:rsidP="00B27CA9">
      <w:pPr>
        <w:pStyle w:val="MAIN"/>
        <w:numPr>
          <w:ilvl w:val="0"/>
          <w:numId w:val="37"/>
        </w:numPr>
      </w:pPr>
      <w:r>
        <w:t>и</w:t>
      </w:r>
      <w:r w:rsidR="00A3120D">
        <w:t>спользуя</w:t>
      </w:r>
      <w:r w:rsidR="00C50306">
        <w:t xml:space="preserve"> </w:t>
      </w:r>
      <w:r w:rsidR="00C50306" w:rsidRPr="00323113">
        <w:rPr>
          <w:lang w:val="en-US"/>
        </w:rPr>
        <w:t>UART</w:t>
      </w:r>
      <w:r w:rsidR="00C50306">
        <w:t>-</w:t>
      </w:r>
      <w:r>
        <w:t>терминал на ПК, получаем посылку</w:t>
      </w:r>
      <w:r w:rsidR="00CC2F13" w:rsidRPr="00CC2F13">
        <w:t xml:space="preserve">, </w:t>
      </w:r>
      <w:r w:rsidR="00CC2F13">
        <w:t>сверяем полученные и отправленные данные.</w:t>
      </w:r>
    </w:p>
    <w:p w:rsidR="00BB0ECB" w:rsidRDefault="00BB0ECB" w:rsidP="00B40317">
      <w:pPr>
        <w:pStyle w:val="MAIN"/>
        <w:ind w:left="709"/>
        <w:jc w:val="right"/>
      </w:pPr>
    </w:p>
    <w:p w:rsidR="00BB0ECB" w:rsidRDefault="00BB0ECB" w:rsidP="00B40317">
      <w:pPr>
        <w:pStyle w:val="MAIN"/>
        <w:ind w:left="709"/>
        <w:jc w:val="right"/>
      </w:pPr>
    </w:p>
    <w:p w:rsidR="00BB0ECB" w:rsidRDefault="00BB0ECB" w:rsidP="00B40317">
      <w:pPr>
        <w:pStyle w:val="MAIN"/>
        <w:ind w:left="709"/>
        <w:jc w:val="right"/>
      </w:pPr>
    </w:p>
    <w:p w:rsidR="00BB0ECB" w:rsidRDefault="00BB0ECB" w:rsidP="00B40317">
      <w:pPr>
        <w:pStyle w:val="MAIN"/>
        <w:ind w:left="709"/>
        <w:jc w:val="right"/>
      </w:pPr>
    </w:p>
    <w:p w:rsidR="00BB0ECB" w:rsidRDefault="00BB0ECB" w:rsidP="00B40317">
      <w:pPr>
        <w:pStyle w:val="MAIN"/>
        <w:ind w:left="709"/>
        <w:jc w:val="right"/>
      </w:pPr>
    </w:p>
    <w:p w:rsidR="00BB0ECB" w:rsidRDefault="00BB0ECB" w:rsidP="00B40317">
      <w:pPr>
        <w:pStyle w:val="MAIN"/>
        <w:ind w:left="709"/>
        <w:jc w:val="right"/>
      </w:pPr>
    </w:p>
    <w:p w:rsidR="00BB0ECB" w:rsidRDefault="00BB0ECB" w:rsidP="00B40317">
      <w:pPr>
        <w:pStyle w:val="MAIN"/>
        <w:ind w:left="709"/>
        <w:jc w:val="right"/>
      </w:pPr>
    </w:p>
    <w:p w:rsidR="00BB0ECB" w:rsidRDefault="00BB0ECB" w:rsidP="00B40317">
      <w:pPr>
        <w:pStyle w:val="MAIN"/>
        <w:ind w:left="709"/>
        <w:jc w:val="right"/>
      </w:pPr>
    </w:p>
    <w:p w:rsidR="002C33E7" w:rsidRDefault="00B40317" w:rsidP="00B40317">
      <w:pPr>
        <w:pStyle w:val="MAIN"/>
        <w:ind w:left="709"/>
        <w:jc w:val="right"/>
      </w:pPr>
      <w:r>
        <w:lastRenderedPageBreak/>
        <w:t>Рис.5.14</w:t>
      </w:r>
    </w:p>
    <w:p w:rsidR="002C33E7" w:rsidRDefault="00E330FC" w:rsidP="009B2557">
      <w:pPr>
        <w:pStyle w:val="MAIN"/>
        <w:jc w:val="center"/>
      </w:pPr>
      <w:r>
        <w:rPr>
          <w:noProof/>
        </w:rPr>
        <w:drawing>
          <wp:inline distT="0" distB="0" distL="0" distR="0">
            <wp:extent cx="4793692" cy="2644140"/>
            <wp:effectExtent l="19050" t="0" r="6908" b="0"/>
            <wp:docPr id="18" name="Рисунок 3" descr="D:\Institute\Dropbox\Диплом_Бакулин\ПЗ\Эксперимент\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stitute\Dropbox\Диплом_Бакулин\ПЗ\Эксперимент\5.13.png"/>
                    <pic:cNvPicPr>
                      <a:picLocks noChangeAspect="1" noChangeArrowheads="1"/>
                    </pic:cNvPicPr>
                  </pic:nvPicPr>
                  <pic:blipFill>
                    <a:blip r:embed="rId46" cstate="print"/>
                    <a:stretch>
                      <a:fillRect/>
                    </a:stretch>
                  </pic:blipFill>
                  <pic:spPr bwMode="auto">
                    <a:xfrm>
                      <a:off x="0" y="0"/>
                      <a:ext cx="4793692" cy="2644140"/>
                    </a:xfrm>
                    <a:prstGeom prst="rect">
                      <a:avLst/>
                    </a:prstGeom>
                    <a:noFill/>
                    <a:ln w="9525">
                      <a:noFill/>
                      <a:miter lim="800000"/>
                      <a:headEnd/>
                      <a:tailEnd/>
                    </a:ln>
                  </pic:spPr>
                </pic:pic>
              </a:graphicData>
            </a:graphic>
          </wp:inline>
        </w:drawing>
      </w:r>
    </w:p>
    <w:p w:rsidR="003D0302" w:rsidRPr="009103BD" w:rsidRDefault="003D0302" w:rsidP="003D0302">
      <w:pPr>
        <w:pStyle w:val="MAIN"/>
        <w:ind w:firstLine="709"/>
      </w:pPr>
      <w:r>
        <w:t>После проведения вс</w:t>
      </w:r>
      <w:r w:rsidR="00641FBF">
        <w:t>ех экспериментов можно отметить успешное выполнение устройством всех поставленных задач.</w:t>
      </w:r>
      <w:r>
        <w:t xml:space="preserve"> </w:t>
      </w: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Pr="00B97D54" w:rsidRDefault="009103BD" w:rsidP="003D0302">
      <w:pPr>
        <w:pStyle w:val="MAIN"/>
        <w:ind w:firstLine="709"/>
      </w:pPr>
    </w:p>
    <w:p w:rsidR="009103BD" w:rsidRDefault="009103BD" w:rsidP="009103BD">
      <w:pPr>
        <w:pStyle w:val="1"/>
        <w:numPr>
          <w:ilvl w:val="0"/>
          <w:numId w:val="8"/>
        </w:numPr>
      </w:pPr>
      <w:bookmarkStart w:id="76" w:name="_Toc358048585"/>
      <w:r>
        <w:lastRenderedPageBreak/>
        <w:t>Охрана труда</w:t>
      </w:r>
      <w:bookmarkEnd w:id="76"/>
    </w:p>
    <w:p w:rsidR="00A8107D" w:rsidRPr="00A8107D" w:rsidRDefault="00A8107D" w:rsidP="00A8107D"/>
    <w:p w:rsidR="009103BD" w:rsidRDefault="009103BD" w:rsidP="000F7801">
      <w:pPr>
        <w:pStyle w:val="2"/>
        <w:numPr>
          <w:ilvl w:val="1"/>
          <w:numId w:val="8"/>
        </w:numPr>
      </w:pPr>
      <w:bookmarkStart w:id="77" w:name="_Toc358048586"/>
      <w:r>
        <w:t>Исследование возможных опасных и вредных факторов при эксплуатации ЭВМ и их влияния на пользователей</w:t>
      </w:r>
      <w:bookmarkEnd w:id="77"/>
    </w:p>
    <w:p w:rsidR="00243393" w:rsidRPr="00243393" w:rsidRDefault="009103BD" w:rsidP="001C5A99">
      <w:pPr>
        <w:pStyle w:val="MAIN"/>
        <w:ind w:firstLine="709"/>
      </w:pPr>
      <w:r>
        <w:t>Охрана труда – это система законодательных актов, технических, лечебно-профилактических, организационных, социально-экономических и гигиенических мероприятий и средств, обеспечивающих сохранение  здоровья, безопасности и работоспособности человека  в процессе труда</w:t>
      </w:r>
      <w:r w:rsidR="006F44CA">
        <w:t>.</w:t>
      </w:r>
      <w:sdt>
        <w:sdtPr>
          <w:id w:val="14014553"/>
          <w:citation/>
        </w:sdtPr>
        <w:sdtContent>
          <w:fldSimple w:instr=" CITATION 12090 \p 8 \l 1049  ">
            <w:r w:rsidR="00E52543">
              <w:rPr>
                <w:noProof/>
              </w:rPr>
              <w:t xml:space="preserve"> (ГОСТ 12.0.002-80, 1990 стр. 8)</w:t>
            </w:r>
          </w:fldSimple>
        </w:sdtContent>
      </w:sdt>
      <w:r w:rsidR="00C62B08">
        <w:t xml:space="preserve"> </w:t>
      </w:r>
    </w:p>
    <w:p w:rsidR="001C5A99" w:rsidRDefault="00864188" w:rsidP="001C5A99">
      <w:pPr>
        <w:pStyle w:val="MAIN"/>
        <w:ind w:firstLine="709"/>
      </w:pPr>
      <w:r>
        <w:t>Приоритетной з</w:t>
      </w:r>
      <w:r w:rsidR="009103BD">
        <w:t>адач</w:t>
      </w:r>
      <w:r>
        <w:t>ей</w:t>
      </w:r>
      <w:r w:rsidR="009103BD">
        <w:t xml:space="preserve"> охраны труда</w:t>
      </w:r>
      <w:r>
        <w:t xml:space="preserve"> является уменьшение</w:t>
      </w:r>
      <w:r w:rsidR="009103BD">
        <w:t xml:space="preserve"> вероятност</w:t>
      </w:r>
      <w:r>
        <w:t>и</w:t>
      </w:r>
      <w:r w:rsidR="009103BD">
        <w:t xml:space="preserve"> </w:t>
      </w:r>
      <w:r w:rsidRPr="00864188">
        <w:t>травмировани</w:t>
      </w:r>
      <w:r>
        <w:t>я</w:t>
      </w:r>
      <w:r w:rsidR="009103BD">
        <w:t xml:space="preserve"> или заболевания </w:t>
      </w:r>
      <w:r w:rsidR="00784C9E">
        <w:t xml:space="preserve">работника, </w:t>
      </w:r>
      <w:r w:rsidR="009103BD">
        <w:t xml:space="preserve">обеспечение комфорта </w:t>
      </w:r>
      <w:r w:rsidR="00784C9E">
        <w:t xml:space="preserve">и </w:t>
      </w:r>
      <w:r w:rsidR="009103BD">
        <w:t xml:space="preserve">  максимальн</w:t>
      </w:r>
      <w:r w:rsidR="001112A3">
        <w:t>ой</w:t>
      </w:r>
      <w:r w:rsidR="009103BD">
        <w:t xml:space="preserve">  производительност</w:t>
      </w:r>
      <w:r w:rsidR="001112A3">
        <w:t>и</w:t>
      </w:r>
      <w:r w:rsidR="009103BD">
        <w:t xml:space="preserve"> труда.</w:t>
      </w:r>
    </w:p>
    <w:p w:rsidR="004A112D" w:rsidRDefault="001C5A99" w:rsidP="00FF78DE">
      <w:pPr>
        <w:pStyle w:val="MAIN"/>
        <w:ind w:firstLine="709"/>
      </w:pPr>
      <w:r>
        <w:t>Использование ПК вредит здоровью работника. К</w:t>
      </w:r>
      <w:r w:rsidR="009103BD">
        <w:t xml:space="preserve"> концу рабочего дня </w:t>
      </w:r>
      <w:r>
        <w:t>люди,</w:t>
      </w:r>
      <w:r w:rsidR="009103BD">
        <w:t xml:space="preserve"> работающие за компьютером, </w:t>
      </w:r>
      <w:r>
        <w:t>ощущают</w:t>
      </w:r>
      <w:r w:rsidR="009103BD">
        <w:t xml:space="preserve">: </w:t>
      </w:r>
      <w:r w:rsidR="0028373E">
        <w:t>боли в мышцах шеи, кистях, пальцах, спине, пояснице,</w:t>
      </w:r>
      <w:r w:rsidR="002559EB">
        <w:t xml:space="preserve"> </w:t>
      </w:r>
      <w:r w:rsidR="009103BD">
        <w:t>головн</w:t>
      </w:r>
      <w:r w:rsidR="0028373E">
        <w:t>ую</w:t>
      </w:r>
      <w:r w:rsidR="009103BD">
        <w:t xml:space="preserve"> боль, </w:t>
      </w:r>
      <w:r w:rsidR="0028373E">
        <w:t xml:space="preserve">покраснение и слезоточивость глаз и </w:t>
      </w:r>
      <w:r w:rsidR="009103BD">
        <w:t xml:space="preserve">т.п. </w:t>
      </w:r>
      <w:r w:rsidR="00F9158A">
        <w:t xml:space="preserve">Каждодневная </w:t>
      </w:r>
      <w:r w:rsidR="00E815E4">
        <w:t>эксплуатация ПК</w:t>
      </w:r>
      <w:r w:rsidR="00F9158A">
        <w:t xml:space="preserve"> может привести </w:t>
      </w:r>
      <w:r w:rsidR="009103BD">
        <w:t>к</w:t>
      </w:r>
      <w:r w:rsidR="00F9158A">
        <w:t xml:space="preserve"> сколиозу,</w:t>
      </w:r>
      <w:r w:rsidR="009103BD">
        <w:t xml:space="preserve"> </w:t>
      </w:r>
      <w:r w:rsidR="00F9158A">
        <w:t xml:space="preserve">кожным воспалениям, частичной потере зрения, </w:t>
      </w:r>
      <w:r w:rsidR="009103BD">
        <w:t xml:space="preserve">мигреням, </w:t>
      </w:r>
      <w:r w:rsidR="006058A1">
        <w:t>и другим нежелательным явлениям, которые уменьшают</w:t>
      </w:r>
      <w:r w:rsidR="00A14A70">
        <w:t xml:space="preserve"> или сводят к нулю</w:t>
      </w:r>
      <w:r w:rsidR="006058A1">
        <w:t xml:space="preserve"> трудоспособность работника</w:t>
      </w:r>
      <w:r w:rsidR="007074CD">
        <w:t>, а так</w:t>
      </w:r>
      <w:r w:rsidR="005A7834">
        <w:t>же подрывают здоровье людей</w:t>
      </w:r>
      <w:r w:rsidR="004A112D">
        <w:t>. В будущем могут развиться такие заболевания как:</w:t>
      </w:r>
      <w:r w:rsidR="009103BD">
        <w:t xml:space="preserve"> </w:t>
      </w:r>
      <w:r w:rsidR="004A112D">
        <w:t xml:space="preserve">нарушение сна, </w:t>
      </w:r>
      <w:r w:rsidR="009103BD">
        <w:t>астенопия,</w:t>
      </w:r>
      <w:r w:rsidR="004A112D">
        <w:t xml:space="preserve"> снижение концентрации внимания,</w:t>
      </w:r>
      <w:r w:rsidR="009103BD">
        <w:t xml:space="preserve"> боли в спине и шее, </w:t>
      </w:r>
      <w:r w:rsidR="004A112D">
        <w:t>повышенная возбудимость и депрессивные состояния, запястный синдром, головокружения, тендениты,</w:t>
      </w:r>
      <w:r w:rsidR="00E676E8">
        <w:t xml:space="preserve"> хронические головные боли, </w:t>
      </w:r>
      <w:r w:rsidR="009103BD">
        <w:t>стенокардия и различные стрессовые состояния,</w:t>
      </w:r>
      <w:r w:rsidR="00E676E8">
        <w:t xml:space="preserve"> сыпь на коже лица.</w:t>
      </w:r>
    </w:p>
    <w:p w:rsidR="009561E3" w:rsidRDefault="003D5CDE" w:rsidP="009561E3">
      <w:pPr>
        <w:pStyle w:val="MAIN"/>
        <w:ind w:firstLine="709"/>
      </w:pPr>
      <w:r>
        <w:t>Д</w:t>
      </w:r>
      <w:r w:rsidR="009103BD" w:rsidRPr="003D5CDE">
        <w:t>исплеи (мониторы)</w:t>
      </w:r>
      <w:r>
        <w:t xml:space="preserve"> наносят наибольший вред здоровью</w:t>
      </w:r>
      <w:r w:rsidR="009103BD">
        <w:t>, особенно дис</w:t>
      </w:r>
      <w:r w:rsidR="009103BD" w:rsidRPr="00A07EC2">
        <w:t xml:space="preserve">плеи с электронно-лучевыми трубками. </w:t>
      </w:r>
      <w:r w:rsidR="006532A5" w:rsidRPr="00A07EC2">
        <w:t>О</w:t>
      </w:r>
      <w:r w:rsidR="00A07EC2" w:rsidRPr="00A07EC2">
        <w:t>ни являются потенциальными источниками  мягкого  рен</w:t>
      </w:r>
      <w:r w:rsidR="00A07EC2">
        <w:t xml:space="preserve">тгеновского,  ультрафиолетового,  инфракрасного, </w:t>
      </w:r>
      <w:r w:rsidR="00A07EC2" w:rsidRPr="00A07EC2">
        <w:t>радиочастотн</w:t>
      </w:r>
      <w:r w:rsidR="00A07EC2">
        <w:t>ого электр</w:t>
      </w:r>
      <w:r w:rsidR="009561E3">
        <w:t>о</w:t>
      </w:r>
      <w:r w:rsidR="00A07EC2">
        <w:t>магнитного импульса</w:t>
      </w:r>
      <w:r w:rsidR="00A07EC2" w:rsidRPr="00A07EC2">
        <w:t>.</w:t>
      </w:r>
      <w:bookmarkStart w:id="78" w:name="_Toc534101555"/>
    </w:p>
    <w:p w:rsidR="00FF78DE" w:rsidRDefault="00192A69" w:rsidP="009561E3">
      <w:pPr>
        <w:pStyle w:val="MAIN"/>
        <w:ind w:firstLine="709"/>
      </w:pPr>
      <w:r>
        <w:t>Работа с ПК</w:t>
      </w:r>
      <w:r w:rsidR="009103BD">
        <w:t xml:space="preserve"> сопряжен</w:t>
      </w:r>
      <w:r>
        <w:t>а</w:t>
      </w:r>
      <w:r w:rsidR="009103BD">
        <w:t xml:space="preserve"> с появлением опасных и вредных факторов.</w:t>
      </w:r>
    </w:p>
    <w:p w:rsidR="00557BF8" w:rsidRPr="00557BF8" w:rsidRDefault="00557BF8" w:rsidP="00557BF8">
      <w:pPr>
        <w:pStyle w:val="MAIN"/>
        <w:ind w:firstLine="709"/>
      </w:pPr>
      <w:r w:rsidRPr="00557BF8">
        <w:lastRenderedPageBreak/>
        <w:t>Опасный производственный фактор − </w:t>
      </w:r>
      <w:r>
        <w:t>п</w:t>
      </w:r>
      <w:r w:rsidRPr="00557BF8">
        <w:t>роизводственный фактор, воздействие которого на работающего в определенных условиях приводит к травме, острому отравлению или другому внезапному резкому ухудшению здоровья, или смерти</w:t>
      </w:r>
      <w:r>
        <w:t>.</w:t>
      </w:r>
      <w:sdt>
        <w:sdtPr>
          <w:id w:val="14014560"/>
          <w:citation/>
        </w:sdtPr>
        <w:sdtContent>
          <w:fldSimple w:instr=" CITATION 12090 \p 7 \l 1049  ">
            <w:r w:rsidR="00BF68DB">
              <w:rPr>
                <w:noProof/>
              </w:rPr>
              <w:t xml:space="preserve"> (ГОСТ 12.0.002-80, 1990 стр. 7)</w:t>
            </w:r>
          </w:fldSimple>
        </w:sdtContent>
      </w:sdt>
    </w:p>
    <w:p w:rsidR="00557BF8" w:rsidRDefault="00DB5111" w:rsidP="00557BF8">
      <w:pPr>
        <w:pStyle w:val="MAIN"/>
        <w:ind w:firstLine="709"/>
      </w:pPr>
      <w:r>
        <w:t>Вредный</w:t>
      </w:r>
      <w:r w:rsidRPr="00557BF8">
        <w:t xml:space="preserve"> производственный фактор −</w:t>
      </w:r>
      <w:r>
        <w:t xml:space="preserve"> </w:t>
      </w:r>
      <w:r>
        <w:rPr>
          <w:szCs w:val="17"/>
          <w:shd w:val="clear" w:color="auto" w:fill="FFFFFF"/>
        </w:rPr>
        <w:t>п</w:t>
      </w:r>
      <w:r w:rsidR="00557BF8" w:rsidRPr="00557BF8">
        <w:rPr>
          <w:szCs w:val="17"/>
          <w:shd w:val="clear" w:color="auto" w:fill="FFFFFF"/>
        </w:rPr>
        <w:t>роизводственный фактор, воздействие которого на работающего в определенных условиях может привести к заболеванию, снижению работоспособности и (или)</w:t>
      </w:r>
      <w:r w:rsidR="00B15BD8">
        <w:rPr>
          <w:szCs w:val="17"/>
          <w:shd w:val="clear" w:color="auto" w:fill="FFFFFF"/>
        </w:rPr>
        <w:t xml:space="preserve"> </w:t>
      </w:r>
      <w:r w:rsidR="00557BF8" w:rsidRPr="00557BF8">
        <w:rPr>
          <w:szCs w:val="17"/>
          <w:shd w:val="clear" w:color="auto" w:fill="FFFFFF"/>
        </w:rPr>
        <w:t>отрицательному влиянию на здоровье потомства</w:t>
      </w:r>
      <w:r w:rsidR="00557BF8" w:rsidRPr="00557BF8">
        <w:t>.</w:t>
      </w:r>
      <w:sdt>
        <w:sdtPr>
          <w:id w:val="14014564"/>
          <w:citation/>
        </w:sdtPr>
        <w:sdtContent>
          <w:fldSimple w:instr=" CITATION 12090 \p 7 \l 1049  ">
            <w:r w:rsidR="00BF68DB">
              <w:rPr>
                <w:noProof/>
              </w:rPr>
              <w:t xml:space="preserve"> (ГОСТ 12.0.002-80, 1990 стр. 7)</w:t>
            </w:r>
          </w:fldSimple>
        </w:sdtContent>
      </w:sdt>
    </w:p>
    <w:p w:rsidR="009103BD" w:rsidRPr="00FF78DE" w:rsidRDefault="0048340A" w:rsidP="00557BF8">
      <w:pPr>
        <w:pStyle w:val="MAIN"/>
        <w:ind w:firstLine="709"/>
        <w:rPr>
          <w:i/>
        </w:rPr>
      </w:pPr>
      <w:r>
        <w:t>К</w:t>
      </w:r>
      <w:r w:rsidR="009103BD">
        <w:t xml:space="preserve">онфигурация </w:t>
      </w:r>
      <w:bookmarkEnd w:id="78"/>
      <w:r w:rsidR="00750345">
        <w:t>ПК:</w:t>
      </w:r>
    </w:p>
    <w:p w:rsidR="00FF78DE" w:rsidRDefault="00653D30" w:rsidP="00CB082B">
      <w:pPr>
        <w:pStyle w:val="MAIN"/>
        <w:numPr>
          <w:ilvl w:val="0"/>
          <w:numId w:val="47"/>
        </w:numPr>
      </w:pPr>
      <w:r>
        <w:t xml:space="preserve">системный блок на основе </w:t>
      </w:r>
      <w:r w:rsidR="00384DB6">
        <w:t>процессор</w:t>
      </w:r>
      <w:r>
        <w:t>а</w:t>
      </w:r>
      <w:r w:rsidR="009103BD">
        <w:t xml:space="preserve"> Intel Core i7 3,66Ггц</w:t>
      </w:r>
      <w:r w:rsidRPr="00653D30">
        <w:t>,</w:t>
      </w:r>
      <w:r w:rsidR="009103BD">
        <w:t xml:space="preserve"> </w:t>
      </w:r>
      <w:r>
        <w:t xml:space="preserve">жесткого </w:t>
      </w:r>
      <w:r w:rsidR="009103BD">
        <w:t>диск</w:t>
      </w:r>
      <w:r>
        <w:t>а</w:t>
      </w:r>
      <w:r w:rsidR="009103BD">
        <w:t xml:space="preserve"> </w:t>
      </w:r>
      <w:r w:rsidR="002333EB">
        <w:rPr>
          <w:lang w:val="en-US"/>
        </w:rPr>
        <w:t>SATAIII</w:t>
      </w:r>
      <w:r w:rsidRPr="00653D30">
        <w:t xml:space="preserve">, </w:t>
      </w:r>
      <w:r>
        <w:t xml:space="preserve">памяти </w:t>
      </w:r>
      <w:r>
        <w:rPr>
          <w:lang w:val="en-US"/>
        </w:rPr>
        <w:t>DDR</w:t>
      </w:r>
      <w:r w:rsidRPr="00653D30">
        <w:t>3 4</w:t>
      </w:r>
      <w:r>
        <w:rPr>
          <w:lang w:val="en-US"/>
        </w:rPr>
        <w:t>GB</w:t>
      </w:r>
      <w:r w:rsidRPr="00653D30">
        <w:t xml:space="preserve"> </w:t>
      </w:r>
      <w:r>
        <w:t xml:space="preserve">и видеокарты </w:t>
      </w:r>
      <w:r>
        <w:rPr>
          <w:lang w:val="en-US"/>
        </w:rPr>
        <w:t>Nvidia</w:t>
      </w:r>
      <w:r w:rsidRPr="00653D30">
        <w:t xml:space="preserve"> </w:t>
      </w:r>
      <w:r>
        <w:rPr>
          <w:lang w:val="en-US"/>
        </w:rPr>
        <w:t>GF</w:t>
      </w:r>
      <w:r w:rsidRPr="00653D30">
        <w:t xml:space="preserve"> </w:t>
      </w:r>
      <w:r>
        <w:rPr>
          <w:lang w:val="en-US"/>
        </w:rPr>
        <w:t>GT</w:t>
      </w:r>
      <w:r w:rsidRPr="00653D30">
        <w:t xml:space="preserve"> 430</w:t>
      </w:r>
      <w:r w:rsidR="009103BD">
        <w:t>;</w:t>
      </w:r>
    </w:p>
    <w:p w:rsidR="007B1A05" w:rsidRDefault="007B1A05" w:rsidP="00CB082B">
      <w:pPr>
        <w:pStyle w:val="MAIN"/>
        <w:numPr>
          <w:ilvl w:val="0"/>
          <w:numId w:val="47"/>
        </w:numPr>
      </w:pPr>
      <w:r w:rsidRPr="00B97D54">
        <w:t xml:space="preserve">цветной монитор </w:t>
      </w:r>
      <w:r>
        <w:rPr>
          <w:shd w:val="clear" w:color="auto" w:fill="FFFFFF"/>
          <w:lang w:val="en-US"/>
        </w:rPr>
        <w:t>Samsung</w:t>
      </w:r>
      <w:r w:rsidRPr="00B97D54">
        <w:rPr>
          <w:shd w:val="clear" w:color="auto" w:fill="FFFFFF"/>
        </w:rPr>
        <w:t xml:space="preserve"> </w:t>
      </w:r>
      <w:r>
        <w:rPr>
          <w:shd w:val="clear" w:color="auto" w:fill="FFFFFF"/>
          <w:lang w:val="en-US"/>
        </w:rPr>
        <w:t>SyncMaster</w:t>
      </w:r>
      <w:r>
        <w:t xml:space="preserve"> </w:t>
      </w:r>
      <w:r>
        <w:rPr>
          <w:lang w:val="en-US"/>
        </w:rPr>
        <w:t>P</w:t>
      </w:r>
      <w:r w:rsidRPr="006B1999">
        <w:t>2350</w:t>
      </w:r>
      <w:r w:rsidRPr="00243393">
        <w:t>;</w:t>
      </w:r>
      <w:r w:rsidRPr="00B97D54">
        <w:t xml:space="preserve"> </w:t>
      </w:r>
    </w:p>
    <w:p w:rsidR="00A237D3" w:rsidRDefault="00A237D3" w:rsidP="00CB082B">
      <w:pPr>
        <w:pStyle w:val="MAIN"/>
        <w:numPr>
          <w:ilvl w:val="0"/>
          <w:numId w:val="47"/>
        </w:numPr>
      </w:pPr>
      <w:r>
        <w:t>частота обновления экрана при максимальном разрешении - 60 Гц;</w:t>
      </w:r>
    </w:p>
    <w:p w:rsidR="00FF78DE" w:rsidRPr="00B97D54" w:rsidRDefault="009103BD" w:rsidP="00CB082B">
      <w:pPr>
        <w:pStyle w:val="MAIN"/>
        <w:numPr>
          <w:ilvl w:val="0"/>
          <w:numId w:val="47"/>
        </w:numPr>
      </w:pPr>
      <w:r>
        <w:t xml:space="preserve">лазерный принтер </w:t>
      </w:r>
      <w:r w:rsidR="006B1999">
        <w:rPr>
          <w:shd w:val="clear" w:color="auto" w:fill="FFFFFF"/>
          <w:lang w:val="en-US"/>
        </w:rPr>
        <w:t>HP</w:t>
      </w:r>
      <w:r w:rsidR="006B1999" w:rsidRPr="006B1999">
        <w:rPr>
          <w:shd w:val="clear" w:color="auto" w:fill="FFFFFF"/>
        </w:rPr>
        <w:t xml:space="preserve"> </w:t>
      </w:r>
      <w:r w:rsidR="006B1999">
        <w:rPr>
          <w:shd w:val="clear" w:color="auto" w:fill="FFFFFF"/>
          <w:lang w:val="en-US"/>
        </w:rPr>
        <w:t>L</w:t>
      </w:r>
      <w:r w:rsidR="006B1999" w:rsidRPr="006B1999">
        <w:rPr>
          <w:shd w:val="clear" w:color="auto" w:fill="FFFFFF"/>
        </w:rPr>
        <w:t>aserjet pro p1102</w:t>
      </w:r>
      <w:r w:rsidRPr="00B97D54">
        <w:t>;</w:t>
      </w:r>
    </w:p>
    <w:p w:rsidR="006D6B03" w:rsidRDefault="006D6B03" w:rsidP="00FF78DE">
      <w:pPr>
        <w:pStyle w:val="MAIN"/>
        <w:ind w:firstLine="709"/>
      </w:pPr>
      <w:r>
        <w:t>В</w:t>
      </w:r>
      <w:r w:rsidR="009103BD">
        <w:t xml:space="preserve">редные факторы при эксплуатации </w:t>
      </w:r>
      <w:r>
        <w:t xml:space="preserve">ПЭВМ: </w:t>
      </w:r>
    </w:p>
    <w:p w:rsidR="003B3DB9" w:rsidRDefault="006D6B03" w:rsidP="00CB082B">
      <w:pPr>
        <w:pStyle w:val="MAIN"/>
        <w:numPr>
          <w:ilvl w:val="0"/>
          <w:numId w:val="48"/>
        </w:numPr>
      </w:pPr>
      <w:r>
        <w:t>п</w:t>
      </w:r>
      <w:r w:rsidR="009103BD">
        <w:t>итание производится от сети 220В</w:t>
      </w:r>
      <w:r>
        <w:t xml:space="preserve">, </w:t>
      </w:r>
      <w:r w:rsidR="00E24436">
        <w:t>следовательно,</w:t>
      </w:r>
      <w:r w:rsidR="009103BD">
        <w:t xml:space="preserve"> </w:t>
      </w:r>
      <w:r w:rsidR="00005FFC">
        <w:t>существует вероятность</w:t>
      </w:r>
      <w:r w:rsidR="00DE420C">
        <w:t xml:space="preserve"> поражени</w:t>
      </w:r>
      <w:r w:rsidR="00037221">
        <w:t>я</w:t>
      </w:r>
      <w:r w:rsidR="00DE420C">
        <w:t xml:space="preserve"> электрическим током, т.к. безопасное напряжение для человека всего 40В.</w:t>
      </w:r>
    </w:p>
    <w:p w:rsidR="00A5551F" w:rsidRPr="00A5551F" w:rsidRDefault="009103BD" w:rsidP="00CB082B">
      <w:pPr>
        <w:pStyle w:val="MAIN"/>
        <w:numPr>
          <w:ilvl w:val="0"/>
          <w:numId w:val="48"/>
        </w:numPr>
      </w:pPr>
      <w:r>
        <w:t>благод</w:t>
      </w:r>
      <w:r w:rsidR="003B3DB9">
        <w:t>аря кадрово-частотной развертке</w:t>
      </w:r>
      <w:r w:rsidR="00BF0363">
        <w:t xml:space="preserve"> (85Гц – 42кГц)</w:t>
      </w:r>
      <w:r w:rsidR="00CF1116">
        <w:t xml:space="preserve"> создается </w:t>
      </w:r>
      <w:r w:rsidR="00BF0363">
        <w:t xml:space="preserve">изображение </w:t>
      </w:r>
      <w:r w:rsidR="00CF1116">
        <w:t>на ЭЛТ</w:t>
      </w:r>
      <w:r w:rsidR="003B3DB9">
        <w:t xml:space="preserve">, </w:t>
      </w:r>
      <w:r w:rsidR="00E24436">
        <w:t>следовательно,</w:t>
      </w:r>
      <w:r>
        <w:t xml:space="preserve"> </w:t>
      </w:r>
      <w:r w:rsidR="00293787">
        <w:t>человек</w:t>
      </w:r>
      <w:r>
        <w:t xml:space="preserve"> попадает в зону электромагнитного излучения низ</w:t>
      </w:r>
      <w:r w:rsidR="00B71C1F">
        <w:t>кой частоты</w:t>
      </w:r>
      <w:r w:rsidR="00B71C1F" w:rsidRPr="00B71C1F">
        <w:t>;</w:t>
      </w:r>
    </w:p>
    <w:p w:rsidR="00A5551F" w:rsidRPr="00A5551F" w:rsidRDefault="00A5551F" w:rsidP="00CB082B">
      <w:pPr>
        <w:pStyle w:val="MAIN"/>
        <w:numPr>
          <w:ilvl w:val="0"/>
          <w:numId w:val="48"/>
        </w:numPr>
      </w:pPr>
      <w:r>
        <w:t>ультрафиолетовое излучение</w:t>
      </w:r>
      <w:r w:rsidR="00ED45BA">
        <w:t xml:space="preserve"> является</w:t>
      </w:r>
      <w:r w:rsidR="001A3372">
        <w:t xml:space="preserve"> </w:t>
      </w:r>
      <w:r w:rsidR="009012D3">
        <w:t>вредны</w:t>
      </w:r>
      <w:r w:rsidR="00ED45BA">
        <w:t>м</w:t>
      </w:r>
      <w:r w:rsidR="009012D3">
        <w:t xml:space="preserve"> фактор</w:t>
      </w:r>
      <w:r w:rsidR="00ED45BA">
        <w:t>ом,</w:t>
      </w:r>
      <w:r w:rsidR="001A3372">
        <w:t xml:space="preserve"> при длительной работе за монитором</w:t>
      </w:r>
      <w:r w:rsidRPr="00A5551F">
        <w:t>;</w:t>
      </w:r>
    </w:p>
    <w:p w:rsidR="00FF78DE" w:rsidRDefault="00A5551F" w:rsidP="00CB082B">
      <w:pPr>
        <w:pStyle w:val="MAIN"/>
        <w:numPr>
          <w:ilvl w:val="0"/>
          <w:numId w:val="48"/>
        </w:numPr>
      </w:pPr>
      <w:r>
        <w:t>э</w:t>
      </w:r>
      <w:r w:rsidR="009103BD">
        <w:t xml:space="preserve">лектронно-лучевые устройства, </w:t>
      </w:r>
      <w:r>
        <w:t xml:space="preserve">из-за </w:t>
      </w:r>
      <w:r w:rsidR="009103BD" w:rsidRPr="00A5551F">
        <w:t>статического</w:t>
      </w:r>
      <w:r w:rsidR="009103BD" w:rsidRPr="00A5551F">
        <w:rPr>
          <w:i/>
        </w:rPr>
        <w:t xml:space="preserve"> </w:t>
      </w:r>
      <w:r w:rsidR="009103BD" w:rsidRPr="00A5551F">
        <w:t>электричества</w:t>
      </w:r>
      <w:r w:rsidR="00AC6F38">
        <w:t>, притягивают</w:t>
      </w:r>
      <w:r w:rsidR="009103BD">
        <w:t xml:space="preserve"> к экрану</w:t>
      </w:r>
      <w:r>
        <w:t xml:space="preserve"> пыль и мелкие частицы</w:t>
      </w:r>
      <w:r w:rsidR="009103BD">
        <w:t xml:space="preserve">. </w:t>
      </w:r>
      <w:r w:rsidR="005375CA">
        <w:t xml:space="preserve">Из-за них </w:t>
      </w:r>
      <w:r w:rsidR="009103BD">
        <w:t>ухудшает</w:t>
      </w:r>
      <w:r w:rsidR="00D63A97">
        <w:t>ся</w:t>
      </w:r>
      <w:r w:rsidR="0062699E">
        <w:t xml:space="preserve"> видимость, </w:t>
      </w:r>
      <w:r w:rsidR="003D5F07">
        <w:t>появляются заболевания кожи и дыхательных путей</w:t>
      </w:r>
      <w:r w:rsidR="009C5CA0">
        <w:t xml:space="preserve">, </w:t>
      </w:r>
      <w:r w:rsidR="009103BD">
        <w:t>при</w:t>
      </w:r>
      <w:r w:rsidR="009127F2">
        <w:t xml:space="preserve"> попадании</w:t>
      </w:r>
      <w:r w:rsidR="009103BD">
        <w:t xml:space="preserve"> на лицо и</w:t>
      </w:r>
      <w:r w:rsidR="0053430F">
        <w:t>ли</w:t>
      </w:r>
      <w:r w:rsidR="008A0DE9">
        <w:t xml:space="preserve"> в легкие человека</w:t>
      </w:r>
      <w:r w:rsidR="009103BD">
        <w:t xml:space="preserve">. </w:t>
      </w:r>
      <w:bookmarkStart w:id="79" w:name="_Toc534101556"/>
      <w:bookmarkStart w:id="80" w:name="_Toc137216079"/>
      <w:bookmarkStart w:id="81" w:name="_Toc167536558"/>
      <w:bookmarkStart w:id="82" w:name="_Toc199784035"/>
      <w:bookmarkStart w:id="83" w:name="_Toc200738572"/>
      <w:bookmarkStart w:id="84" w:name="_Toc231632892"/>
    </w:p>
    <w:bookmarkEnd w:id="79"/>
    <w:bookmarkEnd w:id="80"/>
    <w:bookmarkEnd w:id="81"/>
    <w:bookmarkEnd w:id="82"/>
    <w:bookmarkEnd w:id="83"/>
    <w:bookmarkEnd w:id="84"/>
    <w:p w:rsidR="005C0C49" w:rsidRDefault="005C0C49" w:rsidP="005C0C49">
      <w:pPr>
        <w:pStyle w:val="MAIN"/>
        <w:ind w:firstLine="709"/>
      </w:pPr>
      <w:r>
        <w:t>После исследования</w:t>
      </w:r>
      <w:r w:rsidR="009103BD">
        <w:t xml:space="preserve"> вредных факторов, </w:t>
      </w:r>
      <w:r>
        <w:t xml:space="preserve">можно выделить следующие группы опасных и вредных факторов: </w:t>
      </w:r>
    </w:p>
    <w:p w:rsidR="005C0C49" w:rsidRDefault="005C0C49" w:rsidP="00CB082B">
      <w:pPr>
        <w:pStyle w:val="MAIN"/>
        <w:numPr>
          <w:ilvl w:val="0"/>
          <w:numId w:val="49"/>
        </w:numPr>
      </w:pPr>
      <w:r>
        <w:lastRenderedPageBreak/>
        <w:t>статическое электричество</w:t>
      </w:r>
      <w:r w:rsidRPr="005C0C49">
        <w:rPr>
          <w:lang w:val="en-US"/>
        </w:rPr>
        <w:t>;</w:t>
      </w:r>
    </w:p>
    <w:p w:rsidR="005C0C49" w:rsidRDefault="005C0C49" w:rsidP="00CB082B">
      <w:pPr>
        <w:pStyle w:val="MAIN"/>
        <w:numPr>
          <w:ilvl w:val="0"/>
          <w:numId w:val="49"/>
        </w:numPr>
      </w:pPr>
      <w:r>
        <w:t>поражение электрическим током</w:t>
      </w:r>
      <w:r>
        <w:rPr>
          <w:lang w:val="en-US"/>
        </w:rPr>
        <w:t>;</w:t>
      </w:r>
    </w:p>
    <w:p w:rsidR="005C0C49" w:rsidRDefault="005C0C49" w:rsidP="00CB082B">
      <w:pPr>
        <w:pStyle w:val="MAIN"/>
        <w:numPr>
          <w:ilvl w:val="0"/>
          <w:numId w:val="49"/>
        </w:numPr>
      </w:pPr>
      <w:r>
        <w:t>у</w:t>
      </w:r>
      <w:r w:rsidR="009103BD">
        <w:t>льтрафиолетовое излучение</w:t>
      </w:r>
      <w:r w:rsidR="009103BD">
        <w:rPr>
          <w:lang w:val="en-US"/>
        </w:rPr>
        <w:t>;</w:t>
      </w:r>
    </w:p>
    <w:p w:rsidR="005C0C49" w:rsidRDefault="005C0C49" w:rsidP="00CB082B">
      <w:pPr>
        <w:pStyle w:val="MAIN"/>
        <w:numPr>
          <w:ilvl w:val="0"/>
          <w:numId w:val="49"/>
        </w:numPr>
      </w:pPr>
      <w:r>
        <w:t>э</w:t>
      </w:r>
      <w:r w:rsidR="009103BD">
        <w:t>лектромагнитное излучение</w:t>
      </w:r>
      <w:r>
        <w:rPr>
          <w:lang w:val="en-US"/>
        </w:rPr>
        <w:t>.</w:t>
      </w:r>
    </w:p>
    <w:p w:rsidR="000F7801" w:rsidRDefault="000F7801" w:rsidP="000F7801">
      <w:pPr>
        <w:pStyle w:val="2"/>
        <w:ind w:left="720"/>
        <w:rPr>
          <w:b w:val="0"/>
        </w:rPr>
      </w:pPr>
      <w:bookmarkStart w:id="85" w:name="_Toc295049294"/>
      <w:bookmarkStart w:id="86" w:name="_Toc263184183"/>
      <w:bookmarkStart w:id="87" w:name="_Toc262566831"/>
      <w:bookmarkStart w:id="88" w:name="_Toc232167459"/>
      <w:bookmarkStart w:id="89" w:name="_Toc231632899"/>
      <w:bookmarkStart w:id="90" w:name="_Toc200738578"/>
      <w:bookmarkStart w:id="91" w:name="_Toc199784041"/>
      <w:bookmarkStart w:id="92" w:name="_Toc167536564"/>
      <w:bookmarkStart w:id="93" w:name="_Toc137216086"/>
      <w:bookmarkStart w:id="94" w:name="_Toc95238540"/>
      <w:bookmarkStart w:id="95" w:name="_Toc64300591"/>
      <w:bookmarkStart w:id="96" w:name="_Toc62478516"/>
      <w:bookmarkStart w:id="97" w:name="_Toc62478380"/>
      <w:bookmarkStart w:id="98" w:name="_Toc534101564"/>
    </w:p>
    <w:p w:rsidR="000F7801" w:rsidRDefault="000F7801" w:rsidP="000F7801">
      <w:pPr>
        <w:pStyle w:val="2"/>
        <w:numPr>
          <w:ilvl w:val="1"/>
          <w:numId w:val="8"/>
        </w:numPr>
      </w:pPr>
      <w:bookmarkStart w:id="99" w:name="_Toc358048587"/>
      <w:r w:rsidRPr="000F7801">
        <w:t>Методы и средства защиты пользователей от воздействия на них опасных и вредных факторов</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0F7801" w:rsidRDefault="000F7801" w:rsidP="007C5D9E">
      <w:pPr>
        <w:pStyle w:val="3"/>
        <w:numPr>
          <w:ilvl w:val="2"/>
          <w:numId w:val="8"/>
        </w:numPr>
      </w:pPr>
      <w:bookmarkStart w:id="100" w:name="_Toc295049295"/>
      <w:bookmarkStart w:id="101" w:name="_Toc263184184"/>
      <w:bookmarkStart w:id="102" w:name="_Toc262566832"/>
      <w:bookmarkStart w:id="103" w:name="_Toc232167460"/>
      <w:bookmarkStart w:id="104" w:name="_Toc231632900"/>
      <w:bookmarkStart w:id="105" w:name="_Toc200738579"/>
      <w:bookmarkStart w:id="106" w:name="_Toc199784042"/>
      <w:bookmarkStart w:id="107" w:name="_Toc167536565"/>
      <w:bookmarkStart w:id="108" w:name="_Toc137216087"/>
      <w:bookmarkStart w:id="109" w:name="_Toc95238541"/>
      <w:bookmarkStart w:id="110" w:name="_Toc64300592"/>
      <w:bookmarkStart w:id="111" w:name="_Toc62478517"/>
      <w:bookmarkStart w:id="112" w:name="_Toc62478381"/>
      <w:bookmarkStart w:id="113" w:name="_Toc534101565"/>
      <w:bookmarkStart w:id="114" w:name="_Toc358048588"/>
      <w:r w:rsidRPr="000F7801">
        <w:t>Методы и средства защиты от поражения электрическим током</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0C4D16" w:rsidRDefault="000C4D16" w:rsidP="000C4D16">
      <w:pPr>
        <w:pStyle w:val="MAIN"/>
        <w:ind w:firstLine="709"/>
      </w:pPr>
      <w:r>
        <w:t>Зануление является основной мерой защиты от поражения людей электрическим током в случае прикосновения к корпусам электрооборудования и металлическим конструкциям, оказавшимся под напряжением вследствие повреждения изоляции или однофазного короткого замыкания в электроустановках напряжением до 1000В в сети с глухозаземленной нейтралью.</w:t>
      </w:r>
      <w:sdt>
        <w:sdtPr>
          <w:id w:val="14014808"/>
          <w:citation/>
        </w:sdtPr>
        <w:sdtContent>
          <w:fldSimple w:instr=" CITATION ЛИВ77 \p 27 \l 1049  ">
            <w:r w:rsidR="00E96219">
              <w:rPr>
                <w:noProof/>
              </w:rPr>
              <w:t xml:space="preserve"> (Вайнштейн, 1977 стр. 27)</w:t>
            </w:r>
          </w:fldSimple>
        </w:sdtContent>
      </w:sdt>
    </w:p>
    <w:p w:rsidR="000C4D16" w:rsidRDefault="000C4D16" w:rsidP="000C4D16">
      <w:pPr>
        <w:pStyle w:val="MAIN"/>
        <w:ind w:firstLine="709"/>
      </w:pPr>
      <w:r>
        <w:t>Занулением называется преднамеренное электрическое соединение металлических элементов электроустановки (корпуса электрооборудования, кабельные конструкции, стальные трубы и др.), нормально не находящихся под напряжением, но могущих в процессе эксплуатации оказаться под напряжением, с глухозаземленной нейтралью источника питания с помощью нулевого рабочего или защитного провода.</w:t>
      </w:r>
      <w:sdt>
        <w:sdtPr>
          <w:id w:val="14014810"/>
          <w:citation/>
        </w:sdtPr>
        <w:sdtContent>
          <w:fldSimple w:instr=" CITATION ЛИВ77 \p 27 \l 1049  ">
            <w:r w:rsidR="00E96219">
              <w:rPr>
                <w:noProof/>
              </w:rPr>
              <w:t xml:space="preserve"> (Вайнштейн, 1977 стр. 27)</w:t>
            </w:r>
          </w:fldSimple>
        </w:sdtContent>
      </w:sdt>
    </w:p>
    <w:p w:rsidR="000C4D16" w:rsidRDefault="000C4D16" w:rsidP="000C4D16">
      <w:pPr>
        <w:pStyle w:val="MAIN"/>
        <w:ind w:firstLine="709"/>
      </w:pPr>
      <w:r>
        <w:t>Такое электрическое соединение, будучи надежно выполненным, всякое замыкание токоведущих частей на указанные металлические части электроустановки превращает в короткое замыкание с целью вызвать больший ток, способный обеспечить срабатывание защиты (предохранители, автоматы и т. п.) и отключение поврежденной установки от питающей сети.</w:t>
      </w:r>
      <w:sdt>
        <w:sdtPr>
          <w:id w:val="14014812"/>
          <w:citation/>
        </w:sdtPr>
        <w:sdtContent>
          <w:fldSimple w:instr=" CITATION ЛИВ77 \p 27 \l 1049  ">
            <w:r w:rsidR="00E96219">
              <w:rPr>
                <w:noProof/>
              </w:rPr>
              <w:t xml:space="preserve"> (Вайнштейн, 1977 стр. 27)</w:t>
            </w:r>
          </w:fldSimple>
        </w:sdtContent>
      </w:sdt>
    </w:p>
    <w:p w:rsidR="008A4709" w:rsidRDefault="00E07B57" w:rsidP="003D0302">
      <w:pPr>
        <w:pStyle w:val="MAIN"/>
        <w:ind w:firstLine="709"/>
      </w:pPr>
      <w:r w:rsidRPr="00E07B57">
        <w:t xml:space="preserve"> </w:t>
      </w:r>
      <w:r>
        <w:t>Н</w:t>
      </w:r>
      <w:r w:rsidR="000C4D16">
        <w:t>адежное зануление обеспечивает быстрое отключение аварийного участка, снижение напряжения прикосновения.</w:t>
      </w:r>
    </w:p>
    <w:p w:rsidR="00252C07" w:rsidRPr="00DA0CCD" w:rsidRDefault="00252C07" w:rsidP="008F5CBD">
      <w:pPr>
        <w:pStyle w:val="3"/>
        <w:numPr>
          <w:ilvl w:val="2"/>
          <w:numId w:val="8"/>
        </w:numPr>
      </w:pPr>
      <w:bookmarkStart w:id="115" w:name="_Toc358048589"/>
      <w:r w:rsidRPr="00D01901">
        <w:lastRenderedPageBreak/>
        <w:t>Методы и средства защиты от ультрафиолетового излучения</w:t>
      </w:r>
      <w:bookmarkEnd w:id="115"/>
    </w:p>
    <w:p w:rsidR="007C5D9E" w:rsidRDefault="00252C07" w:rsidP="007C5D9E">
      <w:pPr>
        <w:pStyle w:val="MAIN"/>
        <w:ind w:firstLine="709"/>
        <w:rPr>
          <w:shd w:val="clear" w:color="auto" w:fill="FFFFFF"/>
        </w:rPr>
      </w:pPr>
      <w:r w:rsidRPr="007C5D9E">
        <w:rPr>
          <w:shd w:val="clear" w:color="auto" w:fill="FFFFFF"/>
        </w:rPr>
        <w:t>Ультрафиолетовые (УФ) излучения относятся к оптическому диапазону электромагнитных волн.</w:t>
      </w:r>
    </w:p>
    <w:p w:rsidR="00464DFB" w:rsidRDefault="00252C07" w:rsidP="007C5D9E">
      <w:pPr>
        <w:pStyle w:val="MAIN"/>
        <w:ind w:firstLine="709"/>
        <w:rPr>
          <w:shd w:val="clear" w:color="auto" w:fill="FFFFFF"/>
        </w:rPr>
      </w:pPr>
      <w:r w:rsidRPr="007C5D9E">
        <w:rPr>
          <w:shd w:val="clear" w:color="auto" w:fill="FFFFFF"/>
        </w:rPr>
        <w:t xml:space="preserve">В зависимости от интенсивности и длины волны УФ-излучение действует двояко на живые организмы. С одной стороны, малые дозы УФ-облучения оказывают благотворное влияние на человека и животных, способствуя образованию витаминов группы D. С другой стороны, УФ-облучение оказывает вредное (губительное) действие на живые организмы. Установить границу дозволенного и губительного в ряде случаев бывает очень сложно. Физиологическое действие УФ-излучения проявляется в следующем: </w:t>
      </w:r>
    </w:p>
    <w:p w:rsidR="00464DFB" w:rsidRDefault="00252C07" w:rsidP="00CB082B">
      <w:pPr>
        <w:pStyle w:val="MAIN"/>
        <w:numPr>
          <w:ilvl w:val="0"/>
          <w:numId w:val="50"/>
        </w:numPr>
        <w:rPr>
          <w:shd w:val="clear" w:color="auto" w:fill="FFFFFF"/>
        </w:rPr>
      </w:pPr>
      <w:r w:rsidRPr="007C5D9E">
        <w:rPr>
          <w:shd w:val="clear" w:color="auto" w:fill="FFFFFF"/>
        </w:rPr>
        <w:t xml:space="preserve">УФ-А приводит к флюоресценции; </w:t>
      </w:r>
    </w:p>
    <w:p w:rsidR="00464DFB" w:rsidRDefault="00252C07" w:rsidP="00CB082B">
      <w:pPr>
        <w:pStyle w:val="MAIN"/>
        <w:numPr>
          <w:ilvl w:val="0"/>
          <w:numId w:val="50"/>
        </w:numPr>
        <w:rPr>
          <w:shd w:val="clear" w:color="auto" w:fill="FFFFFF"/>
        </w:rPr>
      </w:pPr>
      <w:r w:rsidRPr="007C5D9E">
        <w:rPr>
          <w:shd w:val="clear" w:color="auto" w:fill="FFFFFF"/>
        </w:rPr>
        <w:t xml:space="preserve">УФ-В вызывает изменения в составе крови, кожи, воздействует на нервную систему; </w:t>
      </w:r>
    </w:p>
    <w:p w:rsidR="00464DFB" w:rsidRDefault="00647B99" w:rsidP="00CB082B">
      <w:pPr>
        <w:pStyle w:val="MAIN"/>
        <w:numPr>
          <w:ilvl w:val="0"/>
          <w:numId w:val="50"/>
        </w:numPr>
        <w:rPr>
          <w:shd w:val="clear" w:color="auto" w:fill="FFFFFF"/>
        </w:rPr>
      </w:pPr>
      <w:r>
        <w:rPr>
          <w:shd w:val="clear" w:color="auto" w:fill="FFFFFF"/>
        </w:rPr>
        <w:t>УФ-С действует на клетки.</w:t>
      </w:r>
      <w:sdt>
        <w:sdtPr>
          <w:rPr>
            <w:shd w:val="clear" w:color="auto" w:fill="FFFFFF"/>
          </w:rPr>
          <w:id w:val="14014817"/>
          <w:citation/>
        </w:sdtPr>
        <w:sdtContent>
          <w:r w:rsidR="001F087D">
            <w:rPr>
              <w:shd w:val="clear" w:color="auto" w:fill="FFFFFF"/>
            </w:rPr>
            <w:fldChar w:fldCharType="begin"/>
          </w:r>
          <w:r w:rsidR="00D105E3">
            <w:rPr>
              <w:shd w:val="clear" w:color="auto" w:fill="FFFFFF"/>
            </w:rPr>
            <w:instrText xml:space="preserve"> CITATION Вет12 \p 303 \l 1049  </w:instrText>
          </w:r>
          <w:r w:rsidR="001F087D">
            <w:rPr>
              <w:shd w:val="clear" w:color="auto" w:fill="FFFFFF"/>
            </w:rPr>
            <w:fldChar w:fldCharType="separate"/>
          </w:r>
          <w:r w:rsidR="00E96219">
            <w:rPr>
              <w:noProof/>
              <w:shd w:val="clear" w:color="auto" w:fill="FFFFFF"/>
            </w:rPr>
            <w:t xml:space="preserve"> </w:t>
          </w:r>
          <w:r w:rsidR="00E96219" w:rsidRPr="00E96219">
            <w:rPr>
              <w:noProof/>
              <w:shd w:val="clear" w:color="auto" w:fill="FFFFFF"/>
            </w:rPr>
            <w:t>(Ветошкин, 2012 стр. 303)</w:t>
          </w:r>
          <w:r w:rsidR="001F087D">
            <w:rPr>
              <w:shd w:val="clear" w:color="auto" w:fill="FFFFFF"/>
            </w:rPr>
            <w:fldChar w:fldCharType="end"/>
          </w:r>
        </w:sdtContent>
      </w:sdt>
    </w:p>
    <w:p w:rsidR="00252C07" w:rsidRPr="007C5D9E" w:rsidRDefault="00252C07" w:rsidP="00464DFB">
      <w:pPr>
        <w:pStyle w:val="MAIN"/>
        <w:ind w:firstLine="709"/>
        <w:rPr>
          <w:shd w:val="clear" w:color="auto" w:fill="FFFFFF"/>
        </w:rPr>
      </w:pPr>
      <w:r w:rsidRPr="007C5D9E">
        <w:rPr>
          <w:shd w:val="clear" w:color="auto" w:fill="FFFFFF"/>
        </w:rPr>
        <w:t xml:space="preserve">УФ-излучение от производственных источников, в первую очередь электросварочных дуг, может стать причиной острых и хронических профессиональных поражений. Наиболее подвержен действию УФ-излучения зрительный анализатор. УФ-излучение производственных источников способны изменять газовый состав атмосферного воздуха </w:t>
      </w:r>
      <w:r w:rsidR="0086367C">
        <w:rPr>
          <w:shd w:val="clear" w:color="auto" w:fill="FFFFFF"/>
        </w:rPr>
        <w:t>из-за</w:t>
      </w:r>
      <w:r w:rsidRPr="007C5D9E">
        <w:rPr>
          <w:shd w:val="clear" w:color="auto" w:fill="FFFFFF"/>
        </w:rPr>
        <w:t xml:space="preserve"> его ионизации. При этом в воздухе образуются высокотоксичные газы озон и оксиды азота, представляющие большую профессиональную опасность, особенно при сварочных работах в ограниченных, плохо проветриваемых помещениях</w:t>
      </w:r>
      <w:r w:rsidR="00347709">
        <w:rPr>
          <w:shd w:val="clear" w:color="auto" w:fill="FFFFFF"/>
        </w:rPr>
        <w:t>.</w:t>
      </w:r>
      <w:sdt>
        <w:sdtPr>
          <w:rPr>
            <w:shd w:val="clear" w:color="auto" w:fill="FFFFFF"/>
          </w:rPr>
          <w:id w:val="14014813"/>
          <w:citation/>
        </w:sdtPr>
        <w:sdtContent>
          <w:r w:rsidR="001F087D">
            <w:rPr>
              <w:shd w:val="clear" w:color="auto" w:fill="FFFFFF"/>
            </w:rPr>
            <w:fldChar w:fldCharType="begin"/>
          </w:r>
          <w:r w:rsidR="00F86537">
            <w:rPr>
              <w:shd w:val="clear" w:color="auto" w:fill="FFFFFF"/>
            </w:rPr>
            <w:instrText xml:space="preserve"> CITATION Вет12 \p 304 \l 1049  </w:instrText>
          </w:r>
          <w:r w:rsidR="001F087D">
            <w:rPr>
              <w:shd w:val="clear" w:color="auto" w:fill="FFFFFF"/>
            </w:rPr>
            <w:fldChar w:fldCharType="separate"/>
          </w:r>
          <w:r w:rsidR="00E96219">
            <w:rPr>
              <w:noProof/>
              <w:shd w:val="clear" w:color="auto" w:fill="FFFFFF"/>
            </w:rPr>
            <w:t xml:space="preserve"> </w:t>
          </w:r>
          <w:r w:rsidR="00E96219" w:rsidRPr="00E96219">
            <w:rPr>
              <w:noProof/>
              <w:shd w:val="clear" w:color="auto" w:fill="FFFFFF"/>
            </w:rPr>
            <w:t>(Ветошкин, 2012 стр. 304)</w:t>
          </w:r>
          <w:r w:rsidR="001F087D">
            <w:rPr>
              <w:shd w:val="clear" w:color="auto" w:fill="FFFFFF"/>
            </w:rPr>
            <w:fldChar w:fldCharType="end"/>
          </w:r>
        </w:sdtContent>
      </w:sdt>
    </w:p>
    <w:p w:rsidR="00252C07" w:rsidRPr="007C5D9E" w:rsidRDefault="00252C07" w:rsidP="00490B33">
      <w:pPr>
        <w:pStyle w:val="MAIN"/>
        <w:ind w:firstLine="709"/>
        <w:rPr>
          <w:shd w:val="clear" w:color="auto" w:fill="FFFFFF"/>
        </w:rPr>
      </w:pPr>
      <w:r w:rsidRPr="007C5D9E">
        <w:rPr>
          <w:shd w:val="clear" w:color="auto" w:fill="FFFFFF"/>
        </w:rPr>
        <w:t xml:space="preserve">Защита от интенсивного облучения ультрафиолетовыми лучами достигается: </w:t>
      </w:r>
    </w:p>
    <w:p w:rsidR="00252C07" w:rsidRPr="007C5D9E" w:rsidRDefault="00252C07" w:rsidP="00CB082B">
      <w:pPr>
        <w:pStyle w:val="MAIN"/>
        <w:numPr>
          <w:ilvl w:val="0"/>
          <w:numId w:val="51"/>
        </w:numPr>
      </w:pPr>
      <w:r w:rsidRPr="007C5D9E">
        <w:rPr>
          <w:shd w:val="clear" w:color="auto" w:fill="FFFFFF"/>
        </w:rPr>
        <w:t>рациональным расположением рабочих мест;</w:t>
      </w:r>
    </w:p>
    <w:p w:rsidR="00252C07" w:rsidRPr="007C5D9E" w:rsidRDefault="00252C07" w:rsidP="00CB082B">
      <w:pPr>
        <w:pStyle w:val="MAIN"/>
        <w:numPr>
          <w:ilvl w:val="0"/>
          <w:numId w:val="51"/>
        </w:numPr>
      </w:pPr>
      <w:r w:rsidRPr="007C5D9E">
        <w:rPr>
          <w:shd w:val="clear" w:color="auto" w:fill="FFFFFF"/>
        </w:rPr>
        <w:t>соблюдение расстояния до экрана;</w:t>
      </w:r>
    </w:p>
    <w:p w:rsidR="00252C07" w:rsidRPr="007C5D9E" w:rsidRDefault="00252C07" w:rsidP="00CB082B">
      <w:pPr>
        <w:pStyle w:val="MAIN"/>
        <w:numPr>
          <w:ilvl w:val="0"/>
          <w:numId w:val="51"/>
        </w:numPr>
      </w:pPr>
      <w:r w:rsidRPr="007C5D9E">
        <w:rPr>
          <w:shd w:val="clear" w:color="auto" w:fill="FFFFFF"/>
        </w:rPr>
        <w:t>экранированием источников излучения;</w:t>
      </w:r>
    </w:p>
    <w:p w:rsidR="00252C07" w:rsidRPr="007C5D9E" w:rsidRDefault="00252C07" w:rsidP="00CB082B">
      <w:pPr>
        <w:pStyle w:val="MAIN"/>
        <w:numPr>
          <w:ilvl w:val="0"/>
          <w:numId w:val="51"/>
        </w:numPr>
      </w:pPr>
      <w:r w:rsidRPr="007C5D9E">
        <w:rPr>
          <w:shd w:val="clear" w:color="auto" w:fill="FFFFFF"/>
        </w:rPr>
        <w:t>экранированием рабочих мест;</w:t>
      </w:r>
    </w:p>
    <w:p w:rsidR="00252C07" w:rsidRPr="007C5D9E" w:rsidRDefault="00252C07" w:rsidP="00CB082B">
      <w:pPr>
        <w:pStyle w:val="MAIN"/>
        <w:numPr>
          <w:ilvl w:val="0"/>
          <w:numId w:val="51"/>
        </w:numPr>
      </w:pPr>
      <w:r w:rsidRPr="007C5D9E">
        <w:rPr>
          <w:shd w:val="clear" w:color="auto" w:fill="FFFFFF"/>
        </w:rPr>
        <w:lastRenderedPageBreak/>
        <w:t>средствами индивидуальной защиты.</w:t>
      </w:r>
      <w:sdt>
        <w:sdtPr>
          <w:rPr>
            <w:shd w:val="clear" w:color="auto" w:fill="FFFFFF"/>
          </w:rPr>
          <w:id w:val="14015503"/>
          <w:citation/>
        </w:sdtPr>
        <w:sdtContent>
          <w:r w:rsidR="001F087D">
            <w:rPr>
              <w:shd w:val="clear" w:color="auto" w:fill="FFFFFF"/>
            </w:rPr>
            <w:fldChar w:fldCharType="begin"/>
          </w:r>
          <w:r w:rsidR="00C97A88">
            <w:rPr>
              <w:shd w:val="clear" w:color="auto" w:fill="FFFFFF"/>
            </w:rPr>
            <w:instrText xml:space="preserve"> CITATION Жид00 \p 190 \l 1049  </w:instrText>
          </w:r>
          <w:r w:rsidR="001F087D">
            <w:rPr>
              <w:shd w:val="clear" w:color="auto" w:fill="FFFFFF"/>
            </w:rPr>
            <w:fldChar w:fldCharType="separate"/>
          </w:r>
          <w:r w:rsidR="00E96219">
            <w:rPr>
              <w:noProof/>
              <w:shd w:val="clear" w:color="auto" w:fill="FFFFFF"/>
            </w:rPr>
            <w:t xml:space="preserve"> </w:t>
          </w:r>
          <w:r w:rsidR="00E96219" w:rsidRPr="00E96219">
            <w:rPr>
              <w:noProof/>
              <w:shd w:val="clear" w:color="auto" w:fill="FFFFFF"/>
            </w:rPr>
            <w:t>(Жидецкий, и др., 2000 стр. 190)</w:t>
          </w:r>
          <w:r w:rsidR="001F087D">
            <w:rPr>
              <w:shd w:val="clear" w:color="auto" w:fill="FFFFFF"/>
            </w:rPr>
            <w:fldChar w:fldCharType="end"/>
          </w:r>
        </w:sdtContent>
      </w:sdt>
    </w:p>
    <w:p w:rsidR="00252C07" w:rsidRPr="007C5D9E" w:rsidRDefault="00252C07" w:rsidP="00145A71">
      <w:pPr>
        <w:pStyle w:val="MAIN"/>
        <w:ind w:firstLine="709"/>
        <w:rPr>
          <w:shd w:val="clear" w:color="auto" w:fill="FFFFFF"/>
        </w:rPr>
      </w:pPr>
      <w:r w:rsidRPr="007C5D9E">
        <w:rPr>
          <w:shd w:val="clear" w:color="auto" w:fill="FFFFFF"/>
        </w:rPr>
        <w:t>Наиболее рациональным методом защиты считается экранирование (укрытие) источников УФ излучений. В качестве материалов для экранов применяют обычно непрозрачные металлические письма или светофильтры.</w:t>
      </w:r>
      <w:r w:rsidR="002402C5">
        <w:rPr>
          <w:shd w:val="clear" w:color="auto" w:fill="FFFFFF"/>
        </w:rPr>
        <w:t xml:space="preserve"> </w:t>
      </w:r>
      <w:r w:rsidRPr="007C5D9E">
        <w:rPr>
          <w:shd w:val="clear" w:color="auto" w:fill="FFFFFF"/>
        </w:rPr>
        <w:t xml:space="preserve">К средствам индивидуальной защиты относят: </w:t>
      </w:r>
    </w:p>
    <w:p w:rsidR="00252C07" w:rsidRPr="007C5D9E" w:rsidRDefault="00252C07" w:rsidP="00CB082B">
      <w:pPr>
        <w:pStyle w:val="MAIN"/>
        <w:numPr>
          <w:ilvl w:val="0"/>
          <w:numId w:val="52"/>
        </w:numPr>
      </w:pPr>
      <w:r w:rsidRPr="007C5D9E">
        <w:rPr>
          <w:shd w:val="clear" w:color="auto" w:fill="FFFFFF"/>
        </w:rPr>
        <w:t xml:space="preserve">спецодежду (костюмы, куртки, белые халаты); </w:t>
      </w:r>
    </w:p>
    <w:p w:rsidR="00252C07" w:rsidRPr="003D5DD9" w:rsidRDefault="00252C07" w:rsidP="00CB082B">
      <w:pPr>
        <w:pStyle w:val="MAIN"/>
        <w:numPr>
          <w:ilvl w:val="0"/>
          <w:numId w:val="52"/>
        </w:numPr>
      </w:pPr>
      <w:r w:rsidRPr="007C5D9E">
        <w:rPr>
          <w:shd w:val="clear" w:color="auto" w:fill="FFFFFF"/>
        </w:rPr>
        <w:t>средства для защиты рук (тканевые перчатки), лица (защита щитки) и глаз (очки со светофильтрами)</w:t>
      </w:r>
      <w:r w:rsidR="003D5DD9" w:rsidRPr="003D5DD9">
        <w:rPr>
          <w:shd w:val="clear" w:color="auto" w:fill="FFFFFF"/>
        </w:rPr>
        <w:t>;</w:t>
      </w:r>
    </w:p>
    <w:p w:rsidR="00372A65" w:rsidRPr="002A3E16" w:rsidRDefault="00372A65" w:rsidP="00CB082B">
      <w:pPr>
        <w:pStyle w:val="MAIN"/>
        <w:numPr>
          <w:ilvl w:val="0"/>
          <w:numId w:val="52"/>
        </w:numPr>
      </w:pPr>
      <w:r>
        <w:rPr>
          <w:shd w:val="clear" w:color="auto" w:fill="FFFFFF"/>
        </w:rPr>
        <w:t>средства для защиты кожи.</w:t>
      </w:r>
      <w:sdt>
        <w:sdtPr>
          <w:rPr>
            <w:shd w:val="clear" w:color="auto" w:fill="FFFFFF"/>
          </w:rPr>
          <w:id w:val="14015510"/>
          <w:citation/>
        </w:sdtPr>
        <w:sdtContent>
          <w:r w:rsidR="001F087D">
            <w:rPr>
              <w:shd w:val="clear" w:color="auto" w:fill="FFFFFF"/>
            </w:rPr>
            <w:fldChar w:fldCharType="begin"/>
          </w:r>
          <w:r w:rsidR="008E65A8">
            <w:rPr>
              <w:shd w:val="clear" w:color="auto" w:fill="FFFFFF"/>
            </w:rPr>
            <w:instrText xml:space="preserve"> CITATION Жид00 \p 192 \l 1049  </w:instrText>
          </w:r>
          <w:r w:rsidR="001F087D">
            <w:rPr>
              <w:shd w:val="clear" w:color="auto" w:fill="FFFFFF"/>
            </w:rPr>
            <w:fldChar w:fldCharType="separate"/>
          </w:r>
          <w:r w:rsidR="00E96219">
            <w:rPr>
              <w:noProof/>
              <w:shd w:val="clear" w:color="auto" w:fill="FFFFFF"/>
            </w:rPr>
            <w:t xml:space="preserve"> </w:t>
          </w:r>
          <w:r w:rsidR="00E96219" w:rsidRPr="00E96219">
            <w:rPr>
              <w:noProof/>
              <w:shd w:val="clear" w:color="auto" w:fill="FFFFFF"/>
            </w:rPr>
            <w:t>(Жидецкий, и др., 2000 стр. 192)</w:t>
          </w:r>
          <w:r w:rsidR="001F087D">
            <w:rPr>
              <w:shd w:val="clear" w:color="auto" w:fill="FFFFFF"/>
            </w:rPr>
            <w:fldChar w:fldCharType="end"/>
          </w:r>
        </w:sdtContent>
      </w:sdt>
    </w:p>
    <w:p w:rsidR="008F5CBD" w:rsidRDefault="008F5CBD" w:rsidP="008F5CBD">
      <w:pPr>
        <w:pStyle w:val="3"/>
        <w:rPr>
          <w:rFonts w:eastAsia="Times New Roman" w:cs="Times New Roman"/>
          <w:b w:val="0"/>
          <w:bCs w:val="0"/>
          <w:shd w:val="clear" w:color="auto" w:fill="FFFFFF"/>
        </w:rPr>
      </w:pPr>
    </w:p>
    <w:p w:rsidR="002A3E16" w:rsidRDefault="008F5CBD" w:rsidP="00064457">
      <w:pPr>
        <w:pStyle w:val="3"/>
        <w:numPr>
          <w:ilvl w:val="2"/>
          <w:numId w:val="8"/>
        </w:numPr>
      </w:pPr>
      <w:bookmarkStart w:id="116" w:name="_Toc358048590"/>
      <w:r w:rsidRPr="000F7801">
        <w:t>Методы и средства защиты от</w:t>
      </w:r>
      <w:r w:rsidRPr="008F5CBD">
        <w:t xml:space="preserve"> </w:t>
      </w:r>
      <w:r>
        <w:t>электромагнитного излучения</w:t>
      </w:r>
      <w:bookmarkEnd w:id="116"/>
    </w:p>
    <w:p w:rsidR="008F5CBD" w:rsidRDefault="008F5CBD" w:rsidP="008F5CBD">
      <w:pPr>
        <w:pStyle w:val="MAIN"/>
        <w:tabs>
          <w:tab w:val="left" w:pos="728"/>
        </w:tabs>
        <w:ind w:firstLine="709"/>
      </w:pPr>
      <w:r>
        <w:t>Для уменьшения влияния электромагнитного излучения</w:t>
      </w:r>
      <w:r w:rsidR="0051232C">
        <w:t xml:space="preserve"> следует применять ряд защитных мероприятий:</w:t>
      </w:r>
    </w:p>
    <w:p w:rsidR="0051232C" w:rsidRDefault="0051232C" w:rsidP="00010884">
      <w:pPr>
        <w:pStyle w:val="MAIN"/>
        <w:numPr>
          <w:ilvl w:val="0"/>
          <w:numId w:val="53"/>
        </w:numPr>
        <w:tabs>
          <w:tab w:val="left" w:pos="0"/>
        </w:tabs>
      </w:pPr>
      <w:r>
        <w:t>организационные</w:t>
      </w:r>
      <w:r>
        <w:rPr>
          <w:lang w:val="en-US"/>
        </w:rPr>
        <w:t>;</w:t>
      </w:r>
    </w:p>
    <w:p w:rsidR="0051232C" w:rsidRPr="0051232C" w:rsidRDefault="0051232C" w:rsidP="00010884">
      <w:pPr>
        <w:pStyle w:val="MAIN"/>
        <w:numPr>
          <w:ilvl w:val="1"/>
          <w:numId w:val="53"/>
        </w:numPr>
        <w:tabs>
          <w:tab w:val="left" w:pos="0"/>
        </w:tabs>
      </w:pPr>
      <w:r>
        <w:t>рациональное размещение излучающих и облучающих объектов</w:t>
      </w:r>
      <w:r w:rsidRPr="0051232C">
        <w:t>;</w:t>
      </w:r>
    </w:p>
    <w:p w:rsidR="0051232C" w:rsidRPr="0051232C" w:rsidRDefault="0051232C" w:rsidP="00010884">
      <w:pPr>
        <w:pStyle w:val="MAIN"/>
        <w:numPr>
          <w:ilvl w:val="1"/>
          <w:numId w:val="53"/>
        </w:numPr>
        <w:tabs>
          <w:tab w:val="left" w:pos="0"/>
        </w:tabs>
      </w:pPr>
      <w:r>
        <w:t>ограничение места и времени в поле при эксплуатации</w:t>
      </w:r>
      <w:r w:rsidRPr="0051232C">
        <w:t>.</w:t>
      </w:r>
    </w:p>
    <w:p w:rsidR="0051232C" w:rsidRPr="0051232C" w:rsidRDefault="0051232C" w:rsidP="00010884">
      <w:pPr>
        <w:pStyle w:val="MAIN"/>
        <w:numPr>
          <w:ilvl w:val="0"/>
          <w:numId w:val="53"/>
        </w:numPr>
        <w:tabs>
          <w:tab w:val="left" w:pos="0"/>
        </w:tabs>
      </w:pPr>
      <w:r>
        <w:t>инженерно-технические</w:t>
      </w:r>
      <w:r>
        <w:rPr>
          <w:lang w:val="en-US"/>
        </w:rPr>
        <w:t>;</w:t>
      </w:r>
    </w:p>
    <w:p w:rsidR="0051232C" w:rsidRPr="008F190A" w:rsidRDefault="0051232C" w:rsidP="00010884">
      <w:pPr>
        <w:pStyle w:val="MAIN"/>
        <w:numPr>
          <w:ilvl w:val="1"/>
          <w:numId w:val="53"/>
        </w:numPr>
        <w:tabs>
          <w:tab w:val="left" w:pos="0"/>
        </w:tabs>
      </w:pPr>
      <w:r>
        <w:t>коллективная защита</w:t>
      </w:r>
      <w:r>
        <w:rPr>
          <w:lang w:val="en-US"/>
        </w:rPr>
        <w:t>;</w:t>
      </w:r>
    </w:p>
    <w:p w:rsidR="008F190A" w:rsidRPr="008F190A" w:rsidRDefault="008F190A" w:rsidP="00010884">
      <w:pPr>
        <w:pStyle w:val="MAIN"/>
        <w:numPr>
          <w:ilvl w:val="2"/>
          <w:numId w:val="53"/>
        </w:numPr>
        <w:tabs>
          <w:tab w:val="left" w:pos="0"/>
        </w:tabs>
      </w:pPr>
      <w:r>
        <w:t>дифракционные экраны</w:t>
      </w:r>
      <w:r>
        <w:rPr>
          <w:lang w:val="en-US"/>
        </w:rPr>
        <w:t>;</w:t>
      </w:r>
    </w:p>
    <w:p w:rsidR="008F190A" w:rsidRPr="008F190A" w:rsidRDefault="008F190A" w:rsidP="00010884">
      <w:pPr>
        <w:pStyle w:val="MAIN"/>
        <w:numPr>
          <w:ilvl w:val="2"/>
          <w:numId w:val="53"/>
        </w:numPr>
        <w:tabs>
          <w:tab w:val="left" w:pos="0"/>
        </w:tabs>
      </w:pPr>
      <w:r>
        <w:t>лесонасаждения</w:t>
      </w:r>
      <w:r>
        <w:rPr>
          <w:lang w:val="en-US"/>
        </w:rPr>
        <w:t>;</w:t>
      </w:r>
    </w:p>
    <w:p w:rsidR="008F190A" w:rsidRPr="008F190A" w:rsidRDefault="008F190A" w:rsidP="00010884">
      <w:pPr>
        <w:pStyle w:val="MAIN"/>
        <w:numPr>
          <w:ilvl w:val="2"/>
          <w:numId w:val="53"/>
        </w:numPr>
        <w:tabs>
          <w:tab w:val="left" w:pos="0"/>
        </w:tabs>
      </w:pPr>
      <w:r>
        <w:t>подъем антенн и диаграмм</w:t>
      </w:r>
      <w:r>
        <w:rPr>
          <w:lang w:val="en-US"/>
        </w:rPr>
        <w:t>;</w:t>
      </w:r>
    </w:p>
    <w:p w:rsidR="008F190A" w:rsidRPr="0051232C" w:rsidRDefault="008F190A" w:rsidP="00010884">
      <w:pPr>
        <w:pStyle w:val="MAIN"/>
        <w:numPr>
          <w:ilvl w:val="2"/>
          <w:numId w:val="53"/>
        </w:numPr>
        <w:tabs>
          <w:tab w:val="left" w:pos="0"/>
        </w:tabs>
      </w:pPr>
      <w:r>
        <w:t>секторное блокирование излучения сканеров.</w:t>
      </w:r>
    </w:p>
    <w:p w:rsidR="0051232C" w:rsidRDefault="0051232C" w:rsidP="00010884">
      <w:pPr>
        <w:pStyle w:val="MAIN"/>
        <w:numPr>
          <w:ilvl w:val="1"/>
          <w:numId w:val="53"/>
        </w:numPr>
        <w:tabs>
          <w:tab w:val="left" w:pos="0"/>
        </w:tabs>
      </w:pPr>
      <w:r>
        <w:t>индивидуальная защита</w:t>
      </w:r>
      <w:r>
        <w:rPr>
          <w:lang w:val="en-US"/>
        </w:rPr>
        <w:t>;</w:t>
      </w:r>
    </w:p>
    <w:p w:rsidR="00320246" w:rsidRPr="00320246" w:rsidRDefault="00320246" w:rsidP="00010884">
      <w:pPr>
        <w:pStyle w:val="MAIN"/>
        <w:numPr>
          <w:ilvl w:val="2"/>
          <w:numId w:val="53"/>
        </w:numPr>
        <w:tabs>
          <w:tab w:val="left" w:pos="0"/>
        </w:tabs>
      </w:pPr>
      <w:r>
        <w:t>от внутренних излучений</w:t>
      </w:r>
      <w:r>
        <w:rPr>
          <w:lang w:val="en-US"/>
        </w:rPr>
        <w:t>;</w:t>
      </w:r>
    </w:p>
    <w:p w:rsidR="00320246" w:rsidRPr="0051232C" w:rsidRDefault="00320246" w:rsidP="00010884">
      <w:pPr>
        <w:pStyle w:val="MAIN"/>
        <w:numPr>
          <w:ilvl w:val="2"/>
          <w:numId w:val="53"/>
        </w:numPr>
        <w:tabs>
          <w:tab w:val="left" w:pos="0"/>
        </w:tabs>
      </w:pPr>
      <w:r>
        <w:t>от внешних излучений.</w:t>
      </w:r>
    </w:p>
    <w:p w:rsidR="0051232C" w:rsidRDefault="0051232C" w:rsidP="00010884">
      <w:pPr>
        <w:pStyle w:val="MAIN"/>
        <w:numPr>
          <w:ilvl w:val="1"/>
          <w:numId w:val="53"/>
        </w:numPr>
        <w:tabs>
          <w:tab w:val="left" w:pos="0"/>
        </w:tabs>
      </w:pPr>
      <w:r>
        <w:t>локальная защита</w:t>
      </w:r>
      <w:r>
        <w:rPr>
          <w:lang w:val="en-US"/>
        </w:rPr>
        <w:t>;</w:t>
      </w:r>
    </w:p>
    <w:p w:rsidR="00320246" w:rsidRPr="00320246" w:rsidRDefault="00320246" w:rsidP="00010884">
      <w:pPr>
        <w:pStyle w:val="MAIN"/>
        <w:numPr>
          <w:ilvl w:val="2"/>
          <w:numId w:val="53"/>
        </w:numPr>
        <w:tabs>
          <w:tab w:val="left" w:pos="0"/>
        </w:tabs>
      </w:pPr>
      <w:r>
        <w:t>радиозащитные костюмы</w:t>
      </w:r>
      <w:r>
        <w:rPr>
          <w:lang w:val="en-US"/>
        </w:rPr>
        <w:t>;</w:t>
      </w:r>
    </w:p>
    <w:p w:rsidR="00320246" w:rsidRPr="0051232C" w:rsidRDefault="00320246" w:rsidP="00010884">
      <w:pPr>
        <w:pStyle w:val="MAIN"/>
        <w:numPr>
          <w:ilvl w:val="2"/>
          <w:numId w:val="53"/>
        </w:numPr>
        <w:tabs>
          <w:tab w:val="left" w:pos="0"/>
        </w:tabs>
      </w:pPr>
      <w:r>
        <w:lastRenderedPageBreak/>
        <w:t>средства частичной защиты (очки, халаты, фартуки и т.д.)</w:t>
      </w:r>
      <w:r w:rsidRPr="00320246">
        <w:t>.</w:t>
      </w:r>
    </w:p>
    <w:p w:rsidR="0051232C" w:rsidRDefault="0051232C" w:rsidP="00010884">
      <w:pPr>
        <w:pStyle w:val="MAIN"/>
        <w:numPr>
          <w:ilvl w:val="0"/>
          <w:numId w:val="53"/>
        </w:numPr>
        <w:tabs>
          <w:tab w:val="left" w:pos="0"/>
        </w:tabs>
      </w:pPr>
      <w:r>
        <w:t>лечебно-профилактические.</w:t>
      </w:r>
      <w:sdt>
        <w:sdtPr>
          <w:id w:val="23695272"/>
          <w:citation/>
        </w:sdtPr>
        <w:sdtContent>
          <w:fldSimple w:instr=" CITATION Жид00 \p 188 \l 1049  ">
            <w:r w:rsidR="00064457">
              <w:rPr>
                <w:noProof/>
              </w:rPr>
              <w:t xml:space="preserve"> (Жидецкий, и др., 2000 стр. 188)</w:t>
            </w:r>
          </w:fldSimple>
        </w:sdtContent>
      </w:sdt>
    </w:p>
    <w:p w:rsidR="00064457" w:rsidRDefault="00064457" w:rsidP="00064457">
      <w:pPr>
        <w:pStyle w:val="MAIN"/>
        <w:tabs>
          <w:tab w:val="left" w:pos="0"/>
        </w:tabs>
        <w:ind w:left="709"/>
      </w:pPr>
    </w:p>
    <w:p w:rsidR="00064457" w:rsidRPr="008F5CBD" w:rsidRDefault="00064457" w:rsidP="00064457">
      <w:pPr>
        <w:pStyle w:val="3"/>
        <w:numPr>
          <w:ilvl w:val="2"/>
          <w:numId w:val="8"/>
        </w:numPr>
      </w:pPr>
      <w:bookmarkStart w:id="117" w:name="_Toc358048591"/>
      <w:r w:rsidRPr="000F7801">
        <w:t>Методы и средства защиты от</w:t>
      </w:r>
      <w:r>
        <w:t xml:space="preserve"> статического электричества</w:t>
      </w:r>
      <w:bookmarkEnd w:id="117"/>
    </w:p>
    <w:p w:rsidR="002A3E16" w:rsidRDefault="00151C08" w:rsidP="002962D4">
      <w:pPr>
        <w:pStyle w:val="MAIN"/>
        <w:ind w:firstLine="709"/>
        <w:rPr>
          <w:shd w:val="clear" w:color="auto" w:fill="FFFFFF"/>
        </w:rPr>
      </w:pPr>
      <w:r w:rsidRPr="00151C08">
        <w:t>Статическое электричество</w:t>
      </w:r>
      <w:r>
        <w:t xml:space="preserve"> </w:t>
      </w:r>
      <w:r w:rsidRPr="00151C08">
        <w:t>—</w:t>
      </w:r>
      <w:r>
        <w:t xml:space="preserve"> </w:t>
      </w:r>
      <w:r w:rsidRPr="00151C08">
        <w:t>совокупность явлений, связанных с возникновением, сохранением и релаксацией свободного электр</w:t>
      </w:r>
      <w:r>
        <w:t>ического заряда на поверхности или в объеме</w:t>
      </w:r>
      <w:r w:rsidRPr="00151C08">
        <w:t xml:space="preserve"> диэлектриков или на изолированных проводниках.</w:t>
      </w:r>
      <w:r>
        <w:rPr>
          <w:shd w:val="clear" w:color="auto" w:fill="FFFFFF"/>
        </w:rPr>
        <w:t xml:space="preserve"> </w:t>
      </w:r>
      <w:sdt>
        <w:sdtPr>
          <w:rPr>
            <w:shd w:val="clear" w:color="auto" w:fill="FFFFFF"/>
          </w:rPr>
          <w:id w:val="23695273"/>
          <w:citation/>
        </w:sdtPr>
        <w:sdtContent>
          <w:r w:rsidR="001F087D">
            <w:rPr>
              <w:shd w:val="clear" w:color="auto" w:fill="FFFFFF"/>
            </w:rPr>
            <w:fldChar w:fldCharType="begin"/>
          </w:r>
          <w:r>
            <w:rPr>
              <w:shd w:val="clear" w:color="auto" w:fill="FFFFFF"/>
            </w:rPr>
            <w:instrText xml:space="preserve"> CITATION ГОС95 \p 3 \l 1049  </w:instrText>
          </w:r>
          <w:r w:rsidR="001F087D">
            <w:rPr>
              <w:shd w:val="clear" w:color="auto" w:fill="FFFFFF"/>
            </w:rPr>
            <w:fldChar w:fldCharType="separate"/>
          </w:r>
          <w:r w:rsidRPr="00151C08">
            <w:rPr>
              <w:noProof/>
              <w:shd w:val="clear" w:color="auto" w:fill="FFFFFF"/>
            </w:rPr>
            <w:t>(ГОСТ 12.1.018-93, 1994 стр. 3)</w:t>
          </w:r>
          <w:r w:rsidR="001F087D">
            <w:rPr>
              <w:shd w:val="clear" w:color="auto" w:fill="FFFFFF"/>
            </w:rPr>
            <w:fldChar w:fldCharType="end"/>
          </w:r>
        </w:sdtContent>
      </w:sdt>
    </w:p>
    <w:p w:rsidR="00E049AD" w:rsidRDefault="00E049AD" w:rsidP="002962D4">
      <w:pPr>
        <w:pStyle w:val="MAIN"/>
        <w:ind w:firstLine="709"/>
        <w:rPr>
          <w:shd w:val="clear" w:color="auto" w:fill="FFFFFF"/>
        </w:rPr>
      </w:pPr>
      <w:r>
        <w:rPr>
          <w:shd w:val="clear" w:color="auto" w:fill="FFFFFF"/>
        </w:rPr>
        <w:t>Основные способы защиты:</w:t>
      </w:r>
    </w:p>
    <w:p w:rsidR="00E049AD" w:rsidRPr="0063415C" w:rsidRDefault="00E049AD" w:rsidP="00010884">
      <w:pPr>
        <w:pStyle w:val="MAIN"/>
        <w:numPr>
          <w:ilvl w:val="0"/>
          <w:numId w:val="54"/>
        </w:numPr>
        <w:rPr>
          <w:szCs w:val="28"/>
          <w:shd w:val="clear" w:color="auto" w:fill="FFFFFF"/>
        </w:rPr>
      </w:pPr>
      <w:r w:rsidRPr="0063415C">
        <w:rPr>
          <w:shd w:val="clear" w:color="auto" w:fill="FFFFFF"/>
        </w:rPr>
        <w:t>ионизация воздуха;</w:t>
      </w:r>
    </w:p>
    <w:p w:rsidR="00E049AD" w:rsidRPr="0063415C" w:rsidRDefault="00E049AD" w:rsidP="00010884">
      <w:pPr>
        <w:pStyle w:val="MAIN"/>
        <w:numPr>
          <w:ilvl w:val="0"/>
          <w:numId w:val="54"/>
        </w:numPr>
        <w:rPr>
          <w:shd w:val="clear" w:color="auto" w:fill="FFFFFF"/>
        </w:rPr>
      </w:pPr>
      <w:r w:rsidRPr="0063415C">
        <w:rPr>
          <w:szCs w:val="17"/>
          <w:shd w:val="clear" w:color="auto" w:fill="FFFFFF"/>
        </w:rPr>
        <w:t>отвод зарядов путем заземления оборудования и коммуникаций;</w:t>
      </w:r>
    </w:p>
    <w:p w:rsidR="0063415C" w:rsidRPr="0063415C" w:rsidRDefault="0063415C" w:rsidP="00010884">
      <w:pPr>
        <w:pStyle w:val="MAIN"/>
        <w:numPr>
          <w:ilvl w:val="0"/>
          <w:numId w:val="54"/>
        </w:numPr>
        <w:rPr>
          <w:szCs w:val="17"/>
          <w:bdr w:val="none" w:sz="0" w:space="0" w:color="auto" w:frame="1"/>
          <w:shd w:val="clear" w:color="auto" w:fill="FFFFFF"/>
        </w:rPr>
      </w:pPr>
      <w:r w:rsidRPr="0063415C">
        <w:rPr>
          <w:szCs w:val="17"/>
          <w:shd w:val="clear" w:color="auto" w:fill="FFFFFF"/>
        </w:rPr>
        <w:t>применение антистатических веществ</w:t>
      </w:r>
      <w:r w:rsidR="009368BD" w:rsidRPr="00E07B57">
        <w:rPr>
          <w:szCs w:val="17"/>
          <w:shd w:val="clear" w:color="auto" w:fill="FFFFFF"/>
        </w:rPr>
        <w:t xml:space="preserve"> </w:t>
      </w:r>
      <w:r w:rsidR="009368BD">
        <w:rPr>
          <w:szCs w:val="17"/>
          <w:shd w:val="clear" w:color="auto" w:fill="FFFFFF"/>
        </w:rPr>
        <w:t>и одежды</w:t>
      </w:r>
      <w:r w:rsidRPr="0063415C">
        <w:rPr>
          <w:szCs w:val="17"/>
          <w:shd w:val="clear" w:color="auto" w:fill="FFFFFF"/>
        </w:rPr>
        <w:t>;</w:t>
      </w:r>
    </w:p>
    <w:p w:rsidR="0063415C" w:rsidRPr="0063415C" w:rsidRDefault="0063415C" w:rsidP="00010884">
      <w:pPr>
        <w:pStyle w:val="MAIN"/>
        <w:numPr>
          <w:ilvl w:val="0"/>
          <w:numId w:val="54"/>
        </w:numPr>
        <w:rPr>
          <w:shd w:val="clear" w:color="auto" w:fill="FFFFFF"/>
        </w:rPr>
      </w:pPr>
      <w:r w:rsidRPr="0063415C">
        <w:rPr>
          <w:szCs w:val="17"/>
          <w:shd w:val="clear" w:color="auto" w:fill="FFFFFF"/>
        </w:rPr>
        <w:t xml:space="preserve">увеличение относительной влажности воздуха до </w:t>
      </w:r>
      <w:r>
        <w:rPr>
          <w:szCs w:val="17"/>
          <w:shd w:val="clear" w:color="auto" w:fill="FFFFFF"/>
        </w:rPr>
        <w:t>75 %</w:t>
      </w:r>
      <w:r w:rsidRPr="0063415C">
        <w:rPr>
          <w:szCs w:val="17"/>
          <w:shd w:val="clear" w:color="auto" w:fill="FFFFFF"/>
        </w:rPr>
        <w:t>.</w:t>
      </w:r>
    </w:p>
    <w:p w:rsidR="00A61364" w:rsidRPr="008F5CBD" w:rsidRDefault="00A61364" w:rsidP="00A61364">
      <w:pPr>
        <w:pStyle w:val="2"/>
        <w:numPr>
          <w:ilvl w:val="1"/>
          <w:numId w:val="8"/>
        </w:numPr>
        <w:rPr>
          <w:shd w:val="clear" w:color="auto" w:fill="FFFFFF"/>
        </w:rPr>
      </w:pPr>
      <w:bookmarkStart w:id="118" w:name="_Toc358048592"/>
      <w:r>
        <w:rPr>
          <w:shd w:val="clear" w:color="auto" w:fill="FFFFFF"/>
        </w:rPr>
        <w:t>Вывод</w:t>
      </w:r>
      <w:bookmarkEnd w:id="118"/>
    </w:p>
    <w:p w:rsidR="002A3E16" w:rsidRPr="0038193E" w:rsidRDefault="002A3E16" w:rsidP="00A61364">
      <w:pPr>
        <w:pStyle w:val="MAIN"/>
        <w:ind w:firstLine="709"/>
      </w:pPr>
      <w:r w:rsidRPr="0038193E">
        <w:t>Выбранные методы и способы защиты от опасных и вредных факторов, обеспечивают защиту пользователей, работающих с вычислительной техникой.</w:t>
      </w:r>
    </w:p>
    <w:p w:rsidR="002A3E16" w:rsidRDefault="002A3E16" w:rsidP="00A61364">
      <w:pPr>
        <w:pStyle w:val="MAIN"/>
      </w:pPr>
    </w:p>
    <w:p w:rsidR="00AE04C0" w:rsidRDefault="00AE04C0" w:rsidP="00A61364">
      <w:pPr>
        <w:pStyle w:val="MAIN"/>
      </w:pPr>
    </w:p>
    <w:p w:rsidR="00AE04C0" w:rsidRPr="00AE04C0" w:rsidRDefault="00AE04C0" w:rsidP="00AE04C0">
      <w:pPr>
        <w:spacing w:line="360" w:lineRule="auto"/>
        <w:rPr>
          <w:sz w:val="28"/>
        </w:rPr>
      </w:pPr>
      <w:r>
        <w:br w:type="page"/>
      </w:r>
    </w:p>
    <w:p w:rsidR="002A3E16" w:rsidRPr="007C5D9E" w:rsidRDefault="00AE04C0" w:rsidP="00AE04C0">
      <w:pPr>
        <w:pStyle w:val="1"/>
      </w:pPr>
      <w:bookmarkStart w:id="119" w:name="_Toc358048593"/>
      <w:r>
        <w:lastRenderedPageBreak/>
        <w:t>Заключение</w:t>
      </w:r>
      <w:bookmarkEnd w:id="119"/>
    </w:p>
    <w:p w:rsidR="00AE04C0" w:rsidRDefault="00AE04C0" w:rsidP="00AE04C0">
      <w:pPr>
        <w:pStyle w:val="MAIN"/>
        <w:ind w:firstLine="709"/>
      </w:pPr>
      <w:r w:rsidRPr="00AE04C0">
        <w:t xml:space="preserve">В результате разработки </w:t>
      </w:r>
      <w:r>
        <w:t xml:space="preserve">макета и </w:t>
      </w:r>
      <w:r w:rsidR="001F562F">
        <w:t>программного обеспечения</w:t>
      </w:r>
      <w:r>
        <w:t xml:space="preserve"> преобразователя интерфейсов</w:t>
      </w:r>
      <w:r w:rsidRPr="00AE04C0">
        <w:t xml:space="preserve"> </w:t>
      </w:r>
      <w:r>
        <w:rPr>
          <w:lang w:val="en-US"/>
        </w:rPr>
        <w:t>Ethernet</w:t>
      </w:r>
      <w:r>
        <w:t>-</w:t>
      </w:r>
      <w:r>
        <w:rPr>
          <w:lang w:val="en-US"/>
        </w:rPr>
        <w:t>RS</w:t>
      </w:r>
      <w:r w:rsidRPr="00AE04C0">
        <w:t>232 для системы контроля и управления доступом</w:t>
      </w:r>
      <w:r w:rsidR="00F51CA8" w:rsidRPr="00F51CA8">
        <w:t xml:space="preserve"> </w:t>
      </w:r>
      <w:r w:rsidR="00F51CA8">
        <w:rPr>
          <w:lang w:val="en-US"/>
        </w:rPr>
        <w:t>TMSYS</w:t>
      </w:r>
      <w:r w:rsidRPr="00AE04C0">
        <w:t>, в рамках данного дипломного проекта, стало возможным интегрировать преобразователь интерфейсов в систе</w:t>
      </w:r>
      <w:r w:rsidR="00182FF8">
        <w:t>му контроля и управления доступом</w:t>
      </w:r>
      <w:r w:rsidRPr="00AE04C0">
        <w:t xml:space="preserve"> без внесения изменений в программное обеспечения TMSYS и аппаратную часть системы.</w:t>
      </w:r>
    </w:p>
    <w:p w:rsidR="00AE04C0" w:rsidRDefault="00AE04C0" w:rsidP="00AE04C0">
      <w:pPr>
        <w:pStyle w:val="MAIN"/>
        <w:ind w:firstLine="709"/>
      </w:pPr>
      <w:r w:rsidRPr="00AE04C0">
        <w:t>Разработанн</w:t>
      </w:r>
      <w:r w:rsidR="00F749CA">
        <w:t>ый</w:t>
      </w:r>
      <w:r w:rsidRPr="00AE04C0">
        <w:t xml:space="preserve"> </w:t>
      </w:r>
      <w:r w:rsidR="00F749CA">
        <w:t>преобразователь интерфейсов</w:t>
      </w:r>
      <w:r w:rsidRPr="00AE04C0">
        <w:t xml:space="preserve"> позволяет </w:t>
      </w:r>
      <w:r w:rsidR="00F749CA">
        <w:t>построить распределенную систему сетевого доступа</w:t>
      </w:r>
      <w:r w:rsidR="005C5272">
        <w:t xml:space="preserve">, без использования рабочей станции в качестве переходника </w:t>
      </w:r>
      <w:r w:rsidR="005C5272">
        <w:rPr>
          <w:lang w:val="en-US"/>
        </w:rPr>
        <w:t>Ethernet</w:t>
      </w:r>
      <w:r w:rsidR="005C5272" w:rsidRPr="005C5272">
        <w:t>-</w:t>
      </w:r>
      <w:r w:rsidR="00425C53">
        <w:rPr>
          <w:lang w:val="en-US"/>
        </w:rPr>
        <w:t>RS</w:t>
      </w:r>
      <w:r w:rsidR="00425C53" w:rsidRPr="00425C53">
        <w:t>232</w:t>
      </w:r>
      <w:r w:rsidR="005C5272" w:rsidRPr="005C5272">
        <w:t xml:space="preserve">. </w:t>
      </w:r>
      <w:r w:rsidR="005C5272">
        <w:t xml:space="preserve">Данный шаг заметно упрощает </w:t>
      </w:r>
      <w:r w:rsidR="00D90E74">
        <w:t>процесс</w:t>
      </w:r>
      <w:r w:rsidR="00D90E74" w:rsidRPr="00452D39">
        <w:t xml:space="preserve"> </w:t>
      </w:r>
      <w:r w:rsidRPr="00AE04C0">
        <w:t xml:space="preserve">создания или модернизации/расширения системы контроля </w:t>
      </w:r>
      <w:r w:rsidR="00C8211B">
        <w:t xml:space="preserve">и управления доступом </w:t>
      </w:r>
      <w:r w:rsidR="00C8211B">
        <w:rPr>
          <w:lang w:val="en-US"/>
        </w:rPr>
        <w:t>TMSYS</w:t>
      </w:r>
      <w:r w:rsidRPr="00AE04C0">
        <w:t>.</w:t>
      </w:r>
    </w:p>
    <w:p w:rsidR="00AE04C0" w:rsidRPr="00AE04C0" w:rsidRDefault="00AE04C0" w:rsidP="00AE04C0">
      <w:pPr>
        <w:pStyle w:val="MAIN"/>
        <w:ind w:firstLine="709"/>
      </w:pPr>
      <w:r w:rsidRPr="00AE04C0">
        <w:t>Разра</w:t>
      </w:r>
      <w:r w:rsidR="00425C53">
        <w:t>ботанный</w:t>
      </w:r>
      <w:r w:rsidR="00BA79CA" w:rsidRPr="00BA79CA">
        <w:t xml:space="preserve"> </w:t>
      </w:r>
      <w:r w:rsidR="00BA79CA">
        <w:t>программно-аппаратный</w:t>
      </w:r>
      <w:r w:rsidR="008C153F">
        <w:t xml:space="preserve"> </w:t>
      </w:r>
      <w:r w:rsidR="00425C53">
        <w:t>комплекс</w:t>
      </w:r>
      <w:r w:rsidRPr="00AE04C0">
        <w:t xml:space="preserve"> позволит улучшить эксплуатационные качества системы контроля и управления доступом TMSYS.</w:t>
      </w:r>
    </w:p>
    <w:p w:rsidR="008A4709" w:rsidRPr="00AE04C0" w:rsidRDefault="008A4709" w:rsidP="00AE04C0">
      <w:pPr>
        <w:pStyle w:val="MAIN"/>
        <w:ind w:firstLine="709"/>
      </w:pPr>
    </w:p>
    <w:p w:rsidR="00366756" w:rsidRPr="000F7801" w:rsidRDefault="00366756">
      <w:pPr>
        <w:spacing w:line="360" w:lineRule="auto"/>
        <w:rPr>
          <w:sz w:val="28"/>
        </w:rPr>
      </w:pPr>
      <w:r w:rsidRPr="000F7801">
        <w:br w:type="page"/>
      </w:r>
    </w:p>
    <w:p w:rsidR="003C0798" w:rsidRDefault="003C0798" w:rsidP="003C0798">
      <w:pPr>
        <w:pStyle w:val="1"/>
      </w:pPr>
      <w:bookmarkStart w:id="120" w:name="_Toc358048594"/>
      <w:r>
        <w:lastRenderedPageBreak/>
        <w:t>Список использованной литературы</w:t>
      </w:r>
      <w:bookmarkEnd w:id="120"/>
    </w:p>
    <w:p w:rsidR="003C0798" w:rsidRPr="003C0798" w:rsidRDefault="003C0798" w:rsidP="003C0798"/>
    <w:p w:rsidR="00306F0E" w:rsidRDefault="003C0798" w:rsidP="009F46FF">
      <w:pPr>
        <w:pStyle w:val="MAIN"/>
        <w:numPr>
          <w:ilvl w:val="0"/>
          <w:numId w:val="59"/>
        </w:numPr>
        <w:ind w:left="993" w:hanging="284"/>
        <w:rPr>
          <w:noProof/>
        </w:rPr>
      </w:pPr>
      <w:r w:rsidRPr="003C0798">
        <w:rPr>
          <w:bCs/>
          <w:noProof/>
        </w:rPr>
        <w:t>Вайнштейн Л. И.</w:t>
      </w:r>
      <w:r w:rsidRPr="003C0798">
        <w:rPr>
          <w:noProof/>
        </w:rPr>
        <w:t xml:space="preserve"> Меры безопасности при эксплуатаци</w:t>
      </w:r>
      <w:r>
        <w:rPr>
          <w:noProof/>
        </w:rPr>
        <w:t>и электро</w:t>
      </w:r>
      <w:r w:rsidR="007301C8">
        <w:rPr>
          <w:noProof/>
        </w:rPr>
        <w:t>установок потребителей - Москва</w:t>
      </w:r>
      <w:r>
        <w:rPr>
          <w:noProof/>
        </w:rPr>
        <w:t>: Энергия. 1977. </w:t>
      </w:r>
      <w:r w:rsidR="007301C8">
        <w:rPr>
          <w:noProof/>
        </w:rPr>
        <w:t xml:space="preserve">− </w:t>
      </w:r>
      <w:r w:rsidRPr="003C0798">
        <w:rPr>
          <w:noProof/>
        </w:rPr>
        <w:t>176</w:t>
      </w:r>
      <w:r w:rsidR="00CE65BB">
        <w:rPr>
          <w:noProof/>
        </w:rPr>
        <w:t xml:space="preserve"> с</w:t>
      </w:r>
      <w:r w:rsidRPr="003C0798">
        <w:rPr>
          <w:noProof/>
        </w:rPr>
        <w:t>.</w:t>
      </w:r>
    </w:p>
    <w:p w:rsidR="00A80D65" w:rsidRPr="00A80D65" w:rsidRDefault="003C0798" w:rsidP="00010884">
      <w:pPr>
        <w:pStyle w:val="MAIN"/>
        <w:numPr>
          <w:ilvl w:val="0"/>
          <w:numId w:val="59"/>
        </w:numPr>
        <w:rPr>
          <w:noProof/>
        </w:rPr>
      </w:pPr>
      <w:r w:rsidRPr="00A80D65">
        <w:rPr>
          <w:bCs/>
          <w:noProof/>
        </w:rPr>
        <w:t>Ветошкин А. Г.</w:t>
      </w:r>
      <w:r w:rsidRPr="003C0798">
        <w:rPr>
          <w:noProof/>
        </w:rPr>
        <w:t xml:space="preserve"> Теоретические</w:t>
      </w:r>
      <w:r w:rsidR="00306F0E">
        <w:rPr>
          <w:noProof/>
        </w:rPr>
        <w:t xml:space="preserve"> основы защиты окружающей среды</w:t>
      </w:r>
      <w:r w:rsidR="00306F0E" w:rsidRPr="00306F0E">
        <w:rPr>
          <w:noProof/>
        </w:rPr>
        <w:t xml:space="preserve">/ </w:t>
      </w:r>
      <w:r w:rsidR="00C631AF">
        <w:rPr>
          <w:noProof/>
        </w:rPr>
        <w:t>Учебное пособие −</w:t>
      </w:r>
      <w:r w:rsidR="007301C8">
        <w:rPr>
          <w:noProof/>
        </w:rPr>
        <w:t xml:space="preserve"> Москва</w:t>
      </w:r>
      <w:r w:rsidR="00306F0E">
        <w:rPr>
          <w:noProof/>
        </w:rPr>
        <w:t>: Абрис</w:t>
      </w:r>
      <w:r w:rsidR="00306F0E" w:rsidRPr="00306F0E">
        <w:rPr>
          <w:noProof/>
        </w:rPr>
        <w:t>.</w:t>
      </w:r>
      <w:r w:rsidR="00C631AF">
        <w:rPr>
          <w:noProof/>
        </w:rPr>
        <w:t xml:space="preserve"> 2012. −</w:t>
      </w:r>
      <w:r w:rsidR="00306F0E">
        <w:rPr>
          <w:noProof/>
        </w:rPr>
        <w:t xml:space="preserve"> </w:t>
      </w:r>
      <w:r w:rsidRPr="003C0798">
        <w:rPr>
          <w:noProof/>
        </w:rPr>
        <w:t xml:space="preserve">397 </w:t>
      </w:r>
      <w:r w:rsidR="00306F0E" w:rsidRPr="00A80D65">
        <w:rPr>
          <w:noProof/>
          <w:lang w:val="en-US"/>
        </w:rPr>
        <w:t>c</w:t>
      </w:r>
      <w:r w:rsidRPr="003C0798">
        <w:rPr>
          <w:noProof/>
        </w:rPr>
        <w:t>.</w:t>
      </w:r>
    </w:p>
    <w:p w:rsidR="002E678A" w:rsidRPr="002E678A" w:rsidRDefault="003C0798" w:rsidP="00010884">
      <w:pPr>
        <w:pStyle w:val="MAIN"/>
        <w:numPr>
          <w:ilvl w:val="0"/>
          <w:numId w:val="59"/>
        </w:numPr>
        <w:rPr>
          <w:noProof/>
        </w:rPr>
      </w:pPr>
      <w:r w:rsidRPr="00A80D65">
        <w:rPr>
          <w:bCs/>
          <w:noProof/>
        </w:rPr>
        <w:t>ГОСТ 12.0.002-80</w:t>
      </w:r>
      <w:r w:rsidRPr="003C0798">
        <w:rPr>
          <w:noProof/>
        </w:rPr>
        <w:t xml:space="preserve"> Система стандартов безопасн</w:t>
      </w:r>
      <w:r w:rsidR="00A80D65">
        <w:rPr>
          <w:noProof/>
        </w:rPr>
        <w:t>ости труда</w:t>
      </w:r>
      <w:r w:rsidR="00A80D65" w:rsidRPr="00A80D65">
        <w:rPr>
          <w:noProof/>
        </w:rPr>
        <w:t>/</w:t>
      </w:r>
      <w:r w:rsidR="002E678A" w:rsidRPr="006148FE">
        <w:rPr>
          <w:noProof/>
        </w:rPr>
        <w:t>/</w:t>
      </w:r>
      <w:r w:rsidR="00A80D65">
        <w:rPr>
          <w:noProof/>
        </w:rPr>
        <w:t xml:space="preserve"> Термины и определения: Межгосударственный стандарт</w:t>
      </w:r>
      <w:r w:rsidR="00A80D65" w:rsidRPr="00A80D65">
        <w:rPr>
          <w:noProof/>
        </w:rPr>
        <w:t xml:space="preserve">. </w:t>
      </w:r>
      <w:r w:rsidR="00A80D65">
        <w:rPr>
          <w:noProof/>
        </w:rPr>
        <w:t>1990. </w:t>
      </w:r>
      <w:r w:rsidR="00C631AF">
        <w:rPr>
          <w:noProof/>
        </w:rPr>
        <w:t>−</w:t>
      </w:r>
      <w:r w:rsidR="00A80D65">
        <w:rPr>
          <w:noProof/>
        </w:rPr>
        <w:t xml:space="preserve"> </w:t>
      </w:r>
      <w:r w:rsidR="007D1BCA" w:rsidRPr="006148FE">
        <w:rPr>
          <w:noProof/>
        </w:rPr>
        <w:t>24</w:t>
      </w:r>
      <w:r w:rsidR="00A80D65" w:rsidRPr="006148FE">
        <w:rPr>
          <w:noProof/>
        </w:rPr>
        <w:t xml:space="preserve"> </w:t>
      </w:r>
      <w:r w:rsidR="00A80D65">
        <w:rPr>
          <w:noProof/>
          <w:lang w:val="en-US"/>
        </w:rPr>
        <w:t>c</w:t>
      </w:r>
      <w:r w:rsidRPr="003C0798">
        <w:rPr>
          <w:noProof/>
        </w:rPr>
        <w:t>.</w:t>
      </w:r>
    </w:p>
    <w:p w:rsidR="002E678A" w:rsidRDefault="002E678A" w:rsidP="00010884">
      <w:pPr>
        <w:pStyle w:val="MAIN"/>
        <w:numPr>
          <w:ilvl w:val="0"/>
          <w:numId w:val="59"/>
        </w:numPr>
        <w:rPr>
          <w:noProof/>
        </w:rPr>
      </w:pPr>
      <w:r w:rsidRPr="002E678A">
        <w:rPr>
          <w:bCs/>
          <w:noProof/>
        </w:rPr>
        <w:t>ГОСТ 12.1.018-93</w:t>
      </w:r>
      <w:r w:rsidRPr="002E678A">
        <w:rPr>
          <w:noProof/>
        </w:rPr>
        <w:t xml:space="preserve"> </w:t>
      </w:r>
      <w:r>
        <w:rPr>
          <w:noProof/>
        </w:rPr>
        <w:t>Система стандартов безопасности труда</w:t>
      </w:r>
      <w:r w:rsidRPr="002E678A">
        <w:rPr>
          <w:noProof/>
        </w:rPr>
        <w:t>/</w:t>
      </w:r>
      <w:r>
        <w:rPr>
          <w:noProof/>
        </w:rPr>
        <w:t>Пожаровзрывобезопасность статического электричест</w:t>
      </w:r>
      <w:r w:rsidR="00C631AF">
        <w:rPr>
          <w:noProof/>
        </w:rPr>
        <w:t>ва // Общие требования. −</w:t>
      </w:r>
      <w:r w:rsidR="007301C8">
        <w:rPr>
          <w:noProof/>
        </w:rPr>
        <w:t xml:space="preserve"> Минск</w:t>
      </w:r>
      <w:r>
        <w:rPr>
          <w:noProof/>
        </w:rPr>
        <w:t>: Межгосударственный Совет по стандартизации, м</w:t>
      </w:r>
      <w:r w:rsidR="006148FE">
        <w:rPr>
          <w:noProof/>
        </w:rPr>
        <w:t>етрологии и сертификации</w:t>
      </w:r>
      <w:r w:rsidR="006148FE" w:rsidRPr="006148FE">
        <w:rPr>
          <w:noProof/>
        </w:rPr>
        <w:t>.</w:t>
      </w:r>
      <w:r w:rsidR="006148FE">
        <w:rPr>
          <w:noProof/>
        </w:rPr>
        <w:t xml:space="preserve"> 1994</w:t>
      </w:r>
      <w:r>
        <w:rPr>
          <w:noProof/>
        </w:rPr>
        <w:t>. </w:t>
      </w:r>
      <w:r w:rsidR="00C631AF">
        <w:rPr>
          <w:noProof/>
        </w:rPr>
        <w:t>−</w:t>
      </w:r>
      <w:r>
        <w:rPr>
          <w:noProof/>
        </w:rPr>
        <w:t xml:space="preserve"> 5</w:t>
      </w:r>
      <w:r w:rsidR="006148FE" w:rsidRPr="007301C8">
        <w:rPr>
          <w:noProof/>
        </w:rPr>
        <w:t xml:space="preserve"> </w:t>
      </w:r>
      <w:r w:rsidR="006148FE">
        <w:rPr>
          <w:noProof/>
          <w:lang w:val="en-US"/>
        </w:rPr>
        <w:t>c</w:t>
      </w:r>
      <w:r>
        <w:rPr>
          <w:noProof/>
        </w:rPr>
        <w:t>.</w:t>
      </w:r>
    </w:p>
    <w:p w:rsidR="006F535E" w:rsidRDefault="006F535E" w:rsidP="00010884">
      <w:pPr>
        <w:pStyle w:val="MAIN"/>
        <w:numPr>
          <w:ilvl w:val="0"/>
          <w:numId w:val="59"/>
        </w:numPr>
        <w:rPr>
          <w:noProof/>
        </w:rPr>
      </w:pPr>
      <w:r w:rsidRPr="008561C7">
        <w:rPr>
          <w:szCs w:val="28"/>
        </w:rPr>
        <w:t>ГОСТ 12.1.030-81</w:t>
      </w:r>
      <w:r>
        <w:rPr>
          <w:szCs w:val="28"/>
        </w:rPr>
        <w:t xml:space="preserve"> Электробезопасность. Защитное заземление. Зануление</w:t>
      </w:r>
      <w:r w:rsidR="006F5000">
        <w:rPr>
          <w:szCs w:val="28"/>
        </w:rPr>
        <w:t>: Государственный стандарт Союза ССР</w:t>
      </w:r>
      <w:r w:rsidR="006A3FAE">
        <w:rPr>
          <w:szCs w:val="28"/>
        </w:rPr>
        <w:t>. 1982. – 24 с.</w:t>
      </w:r>
    </w:p>
    <w:p w:rsidR="00D975BC" w:rsidRDefault="003C0798" w:rsidP="00010884">
      <w:pPr>
        <w:pStyle w:val="MAIN"/>
        <w:numPr>
          <w:ilvl w:val="0"/>
          <w:numId w:val="59"/>
        </w:numPr>
        <w:rPr>
          <w:noProof/>
        </w:rPr>
      </w:pPr>
      <w:r w:rsidRPr="00140ED6">
        <w:rPr>
          <w:bCs/>
          <w:noProof/>
        </w:rPr>
        <w:t>Жидецкий В. Ц., Джигирей В. С. и Мельников А. В.</w:t>
      </w:r>
      <w:r w:rsidRPr="003C0798">
        <w:rPr>
          <w:noProof/>
        </w:rPr>
        <w:t xml:space="preserve"> Основы охраны труда</w:t>
      </w:r>
      <w:r w:rsidR="00D0207C" w:rsidRPr="00087A9F">
        <w:rPr>
          <w:noProof/>
        </w:rPr>
        <w:t xml:space="preserve"> - </w:t>
      </w:r>
      <w:r w:rsidR="00D0207C">
        <w:rPr>
          <w:noProof/>
        </w:rPr>
        <w:t>Львов</w:t>
      </w:r>
      <w:r w:rsidR="00087A9F">
        <w:rPr>
          <w:noProof/>
        </w:rPr>
        <w:t>: Афиша.</w:t>
      </w:r>
      <w:r w:rsidR="00C631AF">
        <w:rPr>
          <w:noProof/>
        </w:rPr>
        <w:t xml:space="preserve"> 2000. −</w:t>
      </w:r>
      <w:r w:rsidR="00F85263">
        <w:rPr>
          <w:noProof/>
        </w:rPr>
        <w:t xml:space="preserve"> </w:t>
      </w:r>
      <w:r w:rsidRPr="003C0798">
        <w:rPr>
          <w:noProof/>
        </w:rPr>
        <w:t>351</w:t>
      </w:r>
      <w:r w:rsidR="00F85263" w:rsidRPr="00F85263">
        <w:rPr>
          <w:noProof/>
        </w:rPr>
        <w:t xml:space="preserve"> </w:t>
      </w:r>
      <w:r w:rsidR="00F85263">
        <w:rPr>
          <w:noProof/>
        </w:rPr>
        <w:t>с</w:t>
      </w:r>
      <w:r w:rsidRPr="003C0798">
        <w:rPr>
          <w:noProof/>
        </w:rPr>
        <w:t>.</w:t>
      </w:r>
    </w:p>
    <w:p w:rsidR="000D5861" w:rsidRDefault="000D5861" w:rsidP="00010884">
      <w:pPr>
        <w:pStyle w:val="MAIN"/>
        <w:numPr>
          <w:ilvl w:val="0"/>
          <w:numId w:val="59"/>
        </w:numPr>
        <w:rPr>
          <w:noProof/>
        </w:rPr>
      </w:pPr>
      <w:r>
        <w:rPr>
          <w:noProof/>
        </w:rPr>
        <w:t>Павловская Т.А. С</w:t>
      </w:r>
      <w:r w:rsidRPr="000D5861">
        <w:rPr>
          <w:noProof/>
        </w:rPr>
        <w:t>/</w:t>
      </w:r>
      <w:r>
        <w:rPr>
          <w:noProof/>
        </w:rPr>
        <w:t>С++</w:t>
      </w:r>
      <w:r w:rsidR="000D1351">
        <w:rPr>
          <w:noProof/>
        </w:rPr>
        <w:t xml:space="preserve"> </w:t>
      </w:r>
      <w:r>
        <w:rPr>
          <w:noProof/>
        </w:rPr>
        <w:t>Программиров</w:t>
      </w:r>
      <w:r w:rsidR="00C631AF">
        <w:rPr>
          <w:noProof/>
        </w:rPr>
        <w:t>ание на языке высокого уровня. −</w:t>
      </w:r>
      <w:r w:rsidR="007301C8">
        <w:rPr>
          <w:noProof/>
        </w:rPr>
        <w:t xml:space="preserve"> Москва</w:t>
      </w:r>
      <w:r w:rsidR="00C631AF">
        <w:rPr>
          <w:noProof/>
        </w:rPr>
        <w:t>: Питер. 2005. −</w:t>
      </w:r>
      <w:r>
        <w:rPr>
          <w:noProof/>
        </w:rPr>
        <w:t xml:space="preserve"> 460 с.</w:t>
      </w:r>
    </w:p>
    <w:p w:rsidR="000D5861" w:rsidRDefault="007301C8" w:rsidP="00010884">
      <w:pPr>
        <w:pStyle w:val="MAIN"/>
        <w:numPr>
          <w:ilvl w:val="0"/>
          <w:numId w:val="59"/>
        </w:numPr>
        <w:rPr>
          <w:noProof/>
        </w:rPr>
      </w:pPr>
      <w:r>
        <w:rPr>
          <w:noProof/>
        </w:rPr>
        <w:t xml:space="preserve">Сташин </w:t>
      </w:r>
      <w:r>
        <w:rPr>
          <w:noProof/>
        </w:rPr>
        <w:tab/>
        <w:t>В.В., Урусов А.В. и Мологонцева О.Ф. Проектирование цифровых устройств на однокристальных микроконтроллерах. – Москва: Энергоатомиздат. 1990. – 226 с.</w:t>
      </w:r>
    </w:p>
    <w:p w:rsidR="007301C8" w:rsidRDefault="007301C8" w:rsidP="00010884">
      <w:pPr>
        <w:pStyle w:val="MAIN"/>
        <w:numPr>
          <w:ilvl w:val="0"/>
          <w:numId w:val="59"/>
        </w:numPr>
        <w:rPr>
          <w:noProof/>
        </w:rPr>
      </w:pPr>
      <w:r>
        <w:rPr>
          <w:noProof/>
        </w:rPr>
        <w:t>Магда Ю.С. Микроконтроллеры серии 8051: практический подход. –</w:t>
      </w:r>
      <w:r w:rsidR="00C631AF">
        <w:rPr>
          <w:noProof/>
        </w:rPr>
        <w:t xml:space="preserve"> Москва: ДМК Пресс. 2008. – 228 с.</w:t>
      </w:r>
    </w:p>
    <w:p w:rsidR="00DE6891" w:rsidRDefault="000D1351" w:rsidP="00DE6891">
      <w:pPr>
        <w:pStyle w:val="MAIN"/>
        <w:numPr>
          <w:ilvl w:val="0"/>
          <w:numId w:val="59"/>
        </w:numPr>
        <w:rPr>
          <w:noProof/>
        </w:rPr>
      </w:pPr>
      <w:r>
        <w:rPr>
          <w:noProof/>
        </w:rPr>
        <w:t>Уэйт М., Прата С. и Мартин Д. Язык Си</w:t>
      </w:r>
      <w:r w:rsidRPr="000D1351">
        <w:rPr>
          <w:noProof/>
        </w:rPr>
        <w:t xml:space="preserve"> </w:t>
      </w:r>
      <w:r>
        <w:rPr>
          <w:noProof/>
        </w:rPr>
        <w:t>Руководство для начинающих</w:t>
      </w:r>
      <w:r w:rsidRPr="000D1351">
        <w:rPr>
          <w:noProof/>
        </w:rPr>
        <w:t xml:space="preserve"> / </w:t>
      </w:r>
      <w:r>
        <w:rPr>
          <w:noProof/>
        </w:rPr>
        <w:t>перевод с английского Горинович Л.Н. и Явниловича В.С.</w:t>
      </w:r>
      <w:r w:rsidRPr="000D1351">
        <w:rPr>
          <w:noProof/>
        </w:rPr>
        <w:t xml:space="preserve">; </w:t>
      </w:r>
      <w:r>
        <w:rPr>
          <w:noProof/>
        </w:rPr>
        <w:t>под ред. д-ра техн. наук Трахтенгерца Э.А.</w:t>
      </w:r>
      <w:r w:rsidR="00124739">
        <w:rPr>
          <w:noProof/>
        </w:rPr>
        <w:t xml:space="preserve"> – Москва: Мир. 1988. – 345 с</w:t>
      </w:r>
      <w:r w:rsidR="00DE6891">
        <w:rPr>
          <w:noProof/>
        </w:rPr>
        <w:t>.</w:t>
      </w:r>
    </w:p>
    <w:p w:rsidR="00DE6891" w:rsidRPr="008561C7" w:rsidRDefault="00DE6891" w:rsidP="009F46FF">
      <w:pPr>
        <w:pStyle w:val="MAIN"/>
        <w:numPr>
          <w:ilvl w:val="0"/>
          <w:numId w:val="59"/>
        </w:numPr>
        <w:ind w:left="993"/>
        <w:rPr>
          <w:szCs w:val="28"/>
        </w:rPr>
      </w:pPr>
      <w:r w:rsidRPr="008561C7">
        <w:rPr>
          <w:szCs w:val="28"/>
        </w:rPr>
        <w:t>Олифер</w:t>
      </w:r>
      <w:r w:rsidRPr="00DE6891">
        <w:rPr>
          <w:szCs w:val="28"/>
        </w:rPr>
        <w:t xml:space="preserve"> </w:t>
      </w:r>
      <w:r w:rsidRPr="008561C7">
        <w:rPr>
          <w:szCs w:val="28"/>
        </w:rPr>
        <w:t xml:space="preserve">В. Г. </w:t>
      </w:r>
      <w:r>
        <w:rPr>
          <w:szCs w:val="28"/>
        </w:rPr>
        <w:t xml:space="preserve">и </w:t>
      </w:r>
      <w:r w:rsidRPr="008561C7">
        <w:rPr>
          <w:szCs w:val="28"/>
        </w:rPr>
        <w:t>Олифер Н. А. Компьютерные сети. Принципы технологии, протоколы.</w:t>
      </w:r>
      <w:r w:rsidR="00972D19">
        <w:rPr>
          <w:szCs w:val="28"/>
        </w:rPr>
        <w:t xml:space="preserve"> –</w:t>
      </w:r>
      <w:r w:rsidRPr="008561C7">
        <w:rPr>
          <w:szCs w:val="28"/>
        </w:rPr>
        <w:t xml:space="preserve"> СПб</w:t>
      </w:r>
      <w:r w:rsidR="00972D19">
        <w:rPr>
          <w:szCs w:val="28"/>
        </w:rPr>
        <w:t>:</w:t>
      </w:r>
      <w:r w:rsidRPr="008561C7">
        <w:rPr>
          <w:szCs w:val="28"/>
        </w:rPr>
        <w:t xml:space="preserve"> Питер</w:t>
      </w:r>
      <w:r w:rsidR="00972D19">
        <w:rPr>
          <w:szCs w:val="28"/>
        </w:rPr>
        <w:t>.</w:t>
      </w:r>
      <w:r w:rsidRPr="008561C7">
        <w:rPr>
          <w:szCs w:val="28"/>
        </w:rPr>
        <w:t xml:space="preserve"> </w:t>
      </w:r>
      <w:r w:rsidR="00972D19" w:rsidRPr="008561C7">
        <w:rPr>
          <w:szCs w:val="28"/>
        </w:rPr>
        <w:t>2001</w:t>
      </w:r>
      <w:r w:rsidR="00972D19">
        <w:rPr>
          <w:szCs w:val="28"/>
        </w:rPr>
        <w:t xml:space="preserve">. </w:t>
      </w:r>
      <w:r w:rsidRPr="008561C7">
        <w:rPr>
          <w:szCs w:val="28"/>
        </w:rPr>
        <w:t>672 с.</w:t>
      </w:r>
    </w:p>
    <w:p w:rsidR="00DE6891" w:rsidRDefault="009F46FF" w:rsidP="009F46FF">
      <w:pPr>
        <w:pStyle w:val="1"/>
      </w:pPr>
      <w:bookmarkStart w:id="121" w:name="_Toc358048595"/>
      <w:r>
        <w:lastRenderedPageBreak/>
        <w:t xml:space="preserve">Ссылки на </w:t>
      </w:r>
      <w:r>
        <w:rPr>
          <w:lang w:val="en-US"/>
        </w:rPr>
        <w:t>Web-</w:t>
      </w:r>
      <w:r>
        <w:t>сайты</w:t>
      </w:r>
      <w:bookmarkEnd w:id="121"/>
    </w:p>
    <w:p w:rsidR="009F46FF" w:rsidRDefault="009F46FF" w:rsidP="009F46FF">
      <w:pPr>
        <w:pStyle w:val="MAIN"/>
        <w:numPr>
          <w:ilvl w:val="0"/>
          <w:numId w:val="62"/>
        </w:numPr>
        <w:rPr>
          <w:lang w:val="en-US"/>
        </w:rPr>
      </w:pPr>
      <w:r w:rsidRPr="009F46FF">
        <w:rPr>
          <w:lang w:val="en-US"/>
        </w:rPr>
        <w:t>Atmel 8051 Microcontrollers Hardware  Manual</w:t>
      </w:r>
      <w:r>
        <w:rPr>
          <w:lang w:val="en-US"/>
        </w:rPr>
        <w:t xml:space="preserve"> </w:t>
      </w:r>
      <w:hyperlink r:id="rId47" w:history="1">
        <w:r w:rsidR="00CA7302" w:rsidRPr="00CA7302">
          <w:rPr>
            <w:rStyle w:val="ac"/>
            <w:lang w:val="en-US"/>
          </w:rPr>
          <w:t>http://www.atmel.com/Images/doc4316.pdf</w:t>
        </w:r>
      </w:hyperlink>
    </w:p>
    <w:p w:rsidR="00FD3B9F" w:rsidRDefault="00CA7302" w:rsidP="009F46FF">
      <w:pPr>
        <w:pStyle w:val="MAIN"/>
        <w:numPr>
          <w:ilvl w:val="0"/>
          <w:numId w:val="62"/>
        </w:numPr>
        <w:rPr>
          <w:lang w:val="en-US"/>
        </w:rPr>
      </w:pPr>
      <w:r>
        <w:rPr>
          <w:lang w:val="en-US"/>
        </w:rPr>
        <w:t xml:space="preserve">AT89S8253 Data Sheet </w:t>
      </w:r>
      <w:hyperlink r:id="rId48" w:history="1">
        <w:r w:rsidRPr="00CA7302">
          <w:rPr>
            <w:rStyle w:val="ac"/>
            <w:lang w:val="en-US"/>
          </w:rPr>
          <w:t>http://www.atmel.com/Images/doc3286.pdf</w:t>
        </w:r>
      </w:hyperlink>
    </w:p>
    <w:p w:rsidR="00CA7302" w:rsidRPr="006A31C7" w:rsidRDefault="00CA7302" w:rsidP="00DB761E">
      <w:pPr>
        <w:pStyle w:val="MAIN"/>
        <w:numPr>
          <w:ilvl w:val="0"/>
          <w:numId w:val="62"/>
        </w:numPr>
        <w:rPr>
          <w:lang w:val="en-US"/>
        </w:rPr>
      </w:pPr>
      <w:r>
        <w:rPr>
          <w:lang w:val="en-US"/>
        </w:rPr>
        <w:t>ENC28J60</w:t>
      </w:r>
      <w:r w:rsidR="006A31C7">
        <w:rPr>
          <w:lang w:val="en-US"/>
        </w:rPr>
        <w:t xml:space="preserve"> </w:t>
      </w:r>
      <w:r>
        <w:rPr>
          <w:lang w:val="en-US"/>
        </w:rPr>
        <w:t>Data Sheet</w:t>
      </w:r>
      <w:r w:rsidR="006A31C7">
        <w:rPr>
          <w:lang w:val="en-US"/>
        </w:rPr>
        <w:t xml:space="preserve"> </w:t>
      </w:r>
      <w:hyperlink r:id="rId49" w:history="1">
        <w:r w:rsidR="006A31C7">
          <w:rPr>
            <w:rStyle w:val="ac"/>
            <w:lang w:val="en-US"/>
          </w:rPr>
          <w:t>http://ww1.microchip.com/.../39662a.pdf</w:t>
        </w:r>
      </w:hyperlink>
    </w:p>
    <w:p w:rsidR="00CA7302" w:rsidRPr="00EA09DE" w:rsidRDefault="00CA7302" w:rsidP="00DB761E">
      <w:pPr>
        <w:pStyle w:val="MAIN"/>
        <w:numPr>
          <w:ilvl w:val="0"/>
          <w:numId w:val="62"/>
        </w:numPr>
        <w:rPr>
          <w:lang w:val="en-US"/>
        </w:rPr>
      </w:pPr>
      <w:r>
        <w:rPr>
          <w:lang w:val="en-US"/>
        </w:rPr>
        <w:t xml:space="preserve">ME UNI DS-3 </w:t>
      </w:r>
      <w:r w:rsidR="00DB761E">
        <w:rPr>
          <w:lang w:val="en-US"/>
        </w:rPr>
        <w:t>M</w:t>
      </w:r>
      <w:r>
        <w:rPr>
          <w:lang w:val="en-US"/>
        </w:rPr>
        <w:t>anual</w:t>
      </w:r>
      <w:r w:rsidR="00EA09DE">
        <w:rPr>
          <w:lang w:val="en-US"/>
        </w:rPr>
        <w:t xml:space="preserve"> </w:t>
      </w:r>
      <w:hyperlink r:id="rId50" w:history="1">
        <w:r w:rsidR="00EA09DE">
          <w:rPr>
            <w:rStyle w:val="ac"/>
            <w:lang w:val="en-US"/>
          </w:rPr>
          <w:t>http://www.mikroe.com/.../unids3_manual.pdf</w:t>
        </w:r>
      </w:hyperlink>
    </w:p>
    <w:p w:rsidR="00DB761E" w:rsidRDefault="00DB761E" w:rsidP="00DB761E">
      <w:pPr>
        <w:pStyle w:val="MAIN"/>
        <w:numPr>
          <w:ilvl w:val="0"/>
          <w:numId w:val="62"/>
        </w:numPr>
        <w:rPr>
          <w:lang w:val="en-US"/>
        </w:rPr>
      </w:pPr>
      <w:r>
        <w:rPr>
          <w:lang w:val="en-US"/>
        </w:rPr>
        <w:t>ME UNI DS-3 Schematic</w:t>
      </w:r>
      <w:r w:rsidR="005D4153">
        <w:rPr>
          <w:lang w:val="en-US"/>
        </w:rPr>
        <w:t xml:space="preserve"> </w:t>
      </w:r>
      <w:hyperlink r:id="rId51" w:history="1">
        <w:r w:rsidR="005D4153">
          <w:rPr>
            <w:rStyle w:val="ac"/>
            <w:lang w:val="en-US"/>
          </w:rPr>
          <w:t>http://www.mikroe.com/.../unids3_sch.pdf</w:t>
        </w:r>
      </w:hyperlink>
    </w:p>
    <w:p w:rsidR="00EB3BD5" w:rsidRPr="00EB3BD5" w:rsidRDefault="00EB3BD5" w:rsidP="00DB761E">
      <w:pPr>
        <w:pStyle w:val="MAIN"/>
        <w:numPr>
          <w:ilvl w:val="0"/>
          <w:numId w:val="62"/>
        </w:numPr>
        <w:rPr>
          <w:lang w:val="en-US"/>
        </w:rPr>
      </w:pPr>
      <w:r>
        <w:rPr>
          <w:szCs w:val="28"/>
          <w:lang w:val="en-US"/>
        </w:rPr>
        <w:t>MAX</w:t>
      </w:r>
      <w:r w:rsidRPr="00EB3BD5">
        <w:rPr>
          <w:szCs w:val="28"/>
          <w:lang w:val="en-US"/>
        </w:rPr>
        <w:t xml:space="preserve">232 </w:t>
      </w:r>
      <w:r>
        <w:rPr>
          <w:szCs w:val="28"/>
          <w:lang w:val="en-US"/>
        </w:rPr>
        <w:t>Data</w:t>
      </w:r>
      <w:r w:rsidRPr="00EB3BD5">
        <w:rPr>
          <w:szCs w:val="28"/>
          <w:lang w:val="en-US"/>
        </w:rPr>
        <w:t xml:space="preserve"> </w:t>
      </w:r>
      <w:r>
        <w:rPr>
          <w:szCs w:val="28"/>
          <w:lang w:val="en-US"/>
        </w:rPr>
        <w:t xml:space="preserve">Sheet </w:t>
      </w:r>
      <w:hyperlink r:id="rId52" w:history="1">
        <w:r w:rsidRPr="00EB3BD5">
          <w:rPr>
            <w:rStyle w:val="ac"/>
            <w:szCs w:val="28"/>
            <w:lang w:val="en-US"/>
          </w:rPr>
          <w:t>http://www.ti.com/lit/ds/symlink/max232.pdf</w:t>
        </w:r>
      </w:hyperlink>
    </w:p>
    <w:p w:rsidR="00EB3BD5" w:rsidRDefault="00EB3BD5" w:rsidP="00DB761E">
      <w:pPr>
        <w:pStyle w:val="MAIN"/>
        <w:numPr>
          <w:ilvl w:val="0"/>
          <w:numId w:val="62"/>
        </w:numPr>
        <w:rPr>
          <w:lang w:val="en-US"/>
        </w:rPr>
      </w:pPr>
      <w:r>
        <w:rPr>
          <w:lang w:val="en-US"/>
        </w:rPr>
        <w:t>RS-232</w:t>
      </w:r>
      <w:r w:rsidR="00AA02DC">
        <w:rPr>
          <w:lang w:val="en-US"/>
        </w:rPr>
        <w:t xml:space="preserve"> </w:t>
      </w:r>
      <w:hyperlink r:id="rId53" w:history="1">
        <w:r w:rsidRPr="00EB3BD5">
          <w:rPr>
            <w:rStyle w:val="ac"/>
            <w:lang w:val="en-US"/>
          </w:rPr>
          <w:t>http://en.wikipedia.org/wiki/RS-232</w:t>
        </w:r>
      </w:hyperlink>
    </w:p>
    <w:p w:rsidR="00480A33" w:rsidRDefault="00480A33" w:rsidP="00DB761E">
      <w:pPr>
        <w:pStyle w:val="MAIN"/>
        <w:numPr>
          <w:ilvl w:val="0"/>
          <w:numId w:val="62"/>
        </w:numPr>
        <w:rPr>
          <w:lang w:val="en-US"/>
        </w:rPr>
      </w:pPr>
      <w:r>
        <w:rPr>
          <w:lang w:val="en-US"/>
        </w:rPr>
        <w:t xml:space="preserve">ARP </w:t>
      </w:r>
      <w:hyperlink r:id="rId54" w:history="1">
        <w:r w:rsidRPr="00480A33">
          <w:rPr>
            <w:rStyle w:val="ac"/>
            <w:lang w:val="en-US"/>
          </w:rPr>
          <w:t>http://ru.wikipedia.org/wiki/ARP</w:t>
        </w:r>
      </w:hyperlink>
    </w:p>
    <w:p w:rsidR="00FD15EE" w:rsidRDefault="00FD15EE" w:rsidP="00DB761E">
      <w:pPr>
        <w:pStyle w:val="MAIN"/>
        <w:numPr>
          <w:ilvl w:val="0"/>
          <w:numId w:val="62"/>
        </w:numPr>
        <w:rPr>
          <w:lang w:val="en-US"/>
        </w:rPr>
      </w:pPr>
      <w:r>
        <w:rPr>
          <w:lang w:val="en-US"/>
        </w:rPr>
        <w:t xml:space="preserve">IP </w:t>
      </w:r>
      <w:hyperlink r:id="rId55" w:history="1">
        <w:r w:rsidRPr="00FD15EE">
          <w:rPr>
            <w:rStyle w:val="ac"/>
            <w:lang w:val="en-US"/>
          </w:rPr>
          <w:t>http://ru.wikipedia.org/wiki/IP-адрес</w:t>
        </w:r>
      </w:hyperlink>
    </w:p>
    <w:p w:rsidR="00480A33" w:rsidRPr="00FD15EE" w:rsidRDefault="00480A33" w:rsidP="00DB761E">
      <w:pPr>
        <w:pStyle w:val="MAIN"/>
        <w:numPr>
          <w:ilvl w:val="0"/>
          <w:numId w:val="62"/>
        </w:numPr>
        <w:rPr>
          <w:lang w:val="en-US"/>
        </w:rPr>
      </w:pPr>
      <w:r>
        <w:rPr>
          <w:lang w:val="en-US"/>
        </w:rPr>
        <w:t xml:space="preserve">ICMP </w:t>
      </w:r>
      <w:hyperlink r:id="rId56" w:history="1">
        <w:r w:rsidRPr="00480A33">
          <w:rPr>
            <w:rStyle w:val="ac"/>
            <w:lang w:val="en-US"/>
          </w:rPr>
          <w:t>http://ru.wikipedia.org/wiki/ICMP</w:t>
        </w:r>
      </w:hyperlink>
    </w:p>
    <w:p w:rsidR="00FD15EE" w:rsidRDefault="00FD15EE" w:rsidP="00DB761E">
      <w:pPr>
        <w:pStyle w:val="MAIN"/>
        <w:numPr>
          <w:ilvl w:val="0"/>
          <w:numId w:val="62"/>
        </w:numPr>
        <w:rPr>
          <w:lang w:val="en-US"/>
        </w:rPr>
      </w:pPr>
      <w:r>
        <w:rPr>
          <w:lang w:val="en-US"/>
        </w:rPr>
        <w:t xml:space="preserve">TCP </w:t>
      </w:r>
      <w:hyperlink r:id="rId57" w:history="1">
        <w:r w:rsidRPr="00FD15EE">
          <w:rPr>
            <w:rStyle w:val="ac"/>
            <w:lang w:val="en-US"/>
          </w:rPr>
          <w:t>http://ru.wikipedia.org/wiki/TCP</w:t>
        </w:r>
      </w:hyperlink>
    </w:p>
    <w:p w:rsidR="00B5307C" w:rsidRDefault="00B5307C" w:rsidP="00B5307C">
      <w:pPr>
        <w:pStyle w:val="MAIN"/>
        <w:ind w:left="1049"/>
        <w:rPr>
          <w:lang w:val="en-US"/>
        </w:rPr>
      </w:pPr>
    </w:p>
    <w:p w:rsidR="00B5307C" w:rsidRDefault="00B5307C">
      <w:pPr>
        <w:spacing w:line="360" w:lineRule="auto"/>
        <w:rPr>
          <w:sz w:val="28"/>
          <w:lang w:val="en-US"/>
        </w:rPr>
      </w:pPr>
      <w:r>
        <w:rPr>
          <w:lang w:val="en-US"/>
        </w:rPr>
        <w:br w:type="page"/>
      </w:r>
    </w:p>
    <w:p w:rsidR="00B5307C" w:rsidRDefault="00B5307C" w:rsidP="00B5307C">
      <w:pPr>
        <w:pStyle w:val="1"/>
      </w:pPr>
      <w:bookmarkStart w:id="122" w:name="_Toc358048596"/>
      <w:r>
        <w:lastRenderedPageBreak/>
        <w:t>Приложение 1.</w:t>
      </w:r>
      <w:bookmarkEnd w:id="122"/>
      <w:r>
        <w:t xml:space="preserve"> </w:t>
      </w:r>
    </w:p>
    <w:p w:rsidR="00B5307C" w:rsidRDefault="00B64289" w:rsidP="00B5307C">
      <w:r>
        <w:rPr>
          <w:noProof/>
        </w:rPr>
        <w:drawing>
          <wp:inline distT="0" distB="0" distL="0" distR="0">
            <wp:extent cx="5774690" cy="5247640"/>
            <wp:effectExtent l="19050" t="0" r="0" b="0"/>
            <wp:docPr id="28" name="Рисунок 4" descr="D:\Institute\Dropbox\Диплом_Бакулин\ПЗ\Приложение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stitute\Dropbox\Диплом_Бакулин\ПЗ\Приложение 1\1-1.png"/>
                    <pic:cNvPicPr>
                      <a:picLocks noChangeAspect="1" noChangeArrowheads="1"/>
                    </pic:cNvPicPr>
                  </pic:nvPicPr>
                  <pic:blipFill>
                    <a:blip r:embed="rId58" cstate="print"/>
                    <a:srcRect/>
                    <a:stretch>
                      <a:fillRect/>
                    </a:stretch>
                  </pic:blipFill>
                  <pic:spPr bwMode="auto">
                    <a:xfrm>
                      <a:off x="0" y="0"/>
                      <a:ext cx="5774690" cy="5247640"/>
                    </a:xfrm>
                    <a:prstGeom prst="rect">
                      <a:avLst/>
                    </a:prstGeom>
                    <a:noFill/>
                    <a:ln w="9525">
                      <a:noFill/>
                      <a:miter lim="800000"/>
                      <a:headEnd/>
                      <a:tailEnd/>
                    </a:ln>
                  </pic:spPr>
                </pic:pic>
              </a:graphicData>
            </a:graphic>
          </wp:inline>
        </w:drawing>
      </w:r>
    </w:p>
    <w:p w:rsidR="00F25DB1" w:rsidRDefault="00B64289" w:rsidP="00F25DB1">
      <w:r>
        <w:rPr>
          <w:noProof/>
        </w:rPr>
        <w:lastRenderedPageBreak/>
        <w:drawing>
          <wp:inline distT="0" distB="0" distL="0" distR="0">
            <wp:extent cx="5939790" cy="4217670"/>
            <wp:effectExtent l="19050" t="0" r="3810" b="0"/>
            <wp:docPr id="33" name="Рисунок 6" descr="D:\Institute\Dropbox\Диплом_Бакулин\ПЗ\Приложение 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stitute\Dropbox\Диплом_Бакулин\ПЗ\Приложение 1\1-2.png"/>
                    <pic:cNvPicPr>
                      <a:picLocks noChangeAspect="1" noChangeArrowheads="1"/>
                    </pic:cNvPicPr>
                  </pic:nvPicPr>
                  <pic:blipFill>
                    <a:blip r:embed="rId59" cstate="print"/>
                    <a:srcRect/>
                    <a:stretch>
                      <a:fillRect/>
                    </a:stretch>
                  </pic:blipFill>
                  <pic:spPr bwMode="auto">
                    <a:xfrm>
                      <a:off x="0" y="0"/>
                      <a:ext cx="5939790" cy="4217670"/>
                    </a:xfrm>
                    <a:prstGeom prst="rect">
                      <a:avLst/>
                    </a:prstGeom>
                    <a:noFill/>
                    <a:ln w="9525">
                      <a:noFill/>
                      <a:miter lim="800000"/>
                      <a:headEnd/>
                      <a:tailEnd/>
                    </a:ln>
                  </pic:spPr>
                </pic:pic>
              </a:graphicData>
            </a:graphic>
          </wp:inline>
        </w:drawing>
      </w:r>
    </w:p>
    <w:p w:rsidR="00F25DB1" w:rsidRDefault="00F25DB1" w:rsidP="00B5307C">
      <w:r>
        <w:rPr>
          <w:noProof/>
        </w:rPr>
        <w:drawing>
          <wp:inline distT="0" distB="0" distL="0" distR="0">
            <wp:extent cx="5782945" cy="4918075"/>
            <wp:effectExtent l="19050" t="0" r="8255" b="0"/>
            <wp:docPr id="35" name="Рисунок 8" descr="D:\Institute\Dropbox\Диплом_Бакулин\ПЗ\Приложение 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stitute\Dropbox\Диплом_Бакулин\ПЗ\Приложение 1\1-4.png"/>
                    <pic:cNvPicPr>
                      <a:picLocks noChangeAspect="1" noChangeArrowheads="1"/>
                    </pic:cNvPicPr>
                  </pic:nvPicPr>
                  <pic:blipFill>
                    <a:blip r:embed="rId60" cstate="print"/>
                    <a:srcRect/>
                    <a:stretch>
                      <a:fillRect/>
                    </a:stretch>
                  </pic:blipFill>
                  <pic:spPr bwMode="auto">
                    <a:xfrm>
                      <a:off x="0" y="0"/>
                      <a:ext cx="5782945" cy="4918075"/>
                    </a:xfrm>
                    <a:prstGeom prst="rect">
                      <a:avLst/>
                    </a:prstGeom>
                    <a:noFill/>
                    <a:ln w="9525">
                      <a:noFill/>
                      <a:miter lim="800000"/>
                      <a:headEnd/>
                      <a:tailEnd/>
                    </a:ln>
                  </pic:spPr>
                </pic:pic>
              </a:graphicData>
            </a:graphic>
          </wp:inline>
        </w:drawing>
      </w:r>
    </w:p>
    <w:p w:rsidR="00F25DB1" w:rsidRDefault="00F25DB1" w:rsidP="00B5307C"/>
    <w:p w:rsidR="009103BD" w:rsidRPr="00F25DB1" w:rsidRDefault="00B64289" w:rsidP="00F25DB1">
      <w:r>
        <w:rPr>
          <w:noProof/>
        </w:rPr>
        <w:drawing>
          <wp:inline distT="0" distB="0" distL="0" distR="0">
            <wp:extent cx="5931535" cy="4209415"/>
            <wp:effectExtent l="19050" t="0" r="0" b="0"/>
            <wp:docPr id="34" name="Рисунок 7" descr="D:\Institute\Dropbox\Диплом_Бакулин\ПЗ\Приложение 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stitute\Dropbox\Диплом_Бакулин\ПЗ\Приложение 1\1-3.png"/>
                    <pic:cNvPicPr>
                      <a:picLocks noChangeAspect="1" noChangeArrowheads="1"/>
                    </pic:cNvPicPr>
                  </pic:nvPicPr>
                  <pic:blipFill>
                    <a:blip r:embed="rId61" cstate="print"/>
                    <a:srcRect/>
                    <a:stretch>
                      <a:fillRect/>
                    </a:stretch>
                  </pic:blipFill>
                  <pic:spPr bwMode="auto">
                    <a:xfrm>
                      <a:off x="0" y="0"/>
                      <a:ext cx="5931535" cy="4209415"/>
                    </a:xfrm>
                    <a:prstGeom prst="rect">
                      <a:avLst/>
                    </a:prstGeom>
                    <a:noFill/>
                    <a:ln w="9525">
                      <a:noFill/>
                      <a:miter lim="800000"/>
                      <a:headEnd/>
                      <a:tailEnd/>
                    </a:ln>
                  </pic:spPr>
                </pic:pic>
              </a:graphicData>
            </a:graphic>
          </wp:inline>
        </w:drawing>
      </w:r>
    </w:p>
    <w:sectPr w:rsidR="009103BD" w:rsidRPr="00F25DB1" w:rsidSect="0065559C">
      <w:footerReference w:type="default" r:id="rId62"/>
      <w:footerReference w:type="first" r:id="rId6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A6C" w:rsidRDefault="00700A6C" w:rsidP="0065559C">
      <w:r>
        <w:separator/>
      </w:r>
    </w:p>
  </w:endnote>
  <w:endnote w:type="continuationSeparator" w:id="0">
    <w:p w:rsidR="00700A6C" w:rsidRDefault="00700A6C" w:rsidP="006555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0739"/>
      <w:docPartObj>
        <w:docPartGallery w:val="Page Numbers (Bottom of Page)"/>
        <w:docPartUnique/>
      </w:docPartObj>
    </w:sdtPr>
    <w:sdtContent>
      <w:p w:rsidR="00B5307C" w:rsidRDefault="001F087D" w:rsidP="00290456">
        <w:pPr>
          <w:pStyle w:val="a8"/>
          <w:jc w:val="right"/>
        </w:pPr>
        <w:fldSimple w:instr=" PAGE   \* MERGEFORMAT ">
          <w:r w:rsidR="00381B8A">
            <w:rPr>
              <w:noProof/>
            </w:rPr>
            <w:t>60</w:t>
          </w:r>
        </w:fldSimple>
      </w:p>
      <w:p w:rsidR="00B5307C" w:rsidRPr="0065559C" w:rsidRDefault="001F087D" w:rsidP="00290456">
        <w:pPr>
          <w:pStyle w:val="a8"/>
          <w:jc w:val="righ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07C" w:rsidRDefault="00B5307C">
    <w:pPr>
      <w:pStyle w:val="a8"/>
    </w:pPr>
  </w:p>
  <w:p w:rsidR="00B5307C" w:rsidRDefault="00B5307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A6C" w:rsidRDefault="00700A6C" w:rsidP="0065559C">
      <w:r>
        <w:separator/>
      </w:r>
    </w:p>
  </w:footnote>
  <w:footnote w:type="continuationSeparator" w:id="0">
    <w:p w:rsidR="00700A6C" w:rsidRDefault="00700A6C" w:rsidP="006555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F2A"/>
    <w:multiLevelType w:val="hybridMultilevel"/>
    <w:tmpl w:val="85D4B190"/>
    <w:lvl w:ilvl="0" w:tplc="CA06026E">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D0BB2"/>
    <w:multiLevelType w:val="hybridMultilevel"/>
    <w:tmpl w:val="AE047B64"/>
    <w:lvl w:ilvl="0" w:tplc="61EE7F2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7275BC"/>
    <w:multiLevelType w:val="hybridMultilevel"/>
    <w:tmpl w:val="61CEBB2E"/>
    <w:lvl w:ilvl="0" w:tplc="AC3AD05E">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01BFF"/>
    <w:multiLevelType w:val="hybridMultilevel"/>
    <w:tmpl w:val="56F2FE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35D78"/>
    <w:multiLevelType w:val="hybridMultilevel"/>
    <w:tmpl w:val="D5220830"/>
    <w:lvl w:ilvl="0" w:tplc="BA12B51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A11676"/>
    <w:multiLevelType w:val="hybridMultilevel"/>
    <w:tmpl w:val="75D4ABA4"/>
    <w:lvl w:ilvl="0" w:tplc="0F08EC80">
      <w:start w:val="1"/>
      <w:numFmt w:val="decimal"/>
      <w:suff w:val="space"/>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0AC85877"/>
    <w:multiLevelType w:val="hybridMultilevel"/>
    <w:tmpl w:val="ACD27A10"/>
    <w:lvl w:ilvl="0" w:tplc="5022AC5A">
      <w:start w:val="1"/>
      <w:numFmt w:val="decimal"/>
      <w:suff w:val="space"/>
      <w:lvlText w:val="%1)"/>
      <w:lvlJc w:val="left"/>
      <w:pPr>
        <w:ind w:left="720" w:hanging="1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974E0A"/>
    <w:multiLevelType w:val="hybridMultilevel"/>
    <w:tmpl w:val="16F4FA98"/>
    <w:lvl w:ilvl="0" w:tplc="3C201604">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333643"/>
    <w:multiLevelType w:val="hybridMultilevel"/>
    <w:tmpl w:val="8584B410"/>
    <w:lvl w:ilvl="0" w:tplc="7B1EA56A">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462F24"/>
    <w:multiLevelType w:val="hybridMultilevel"/>
    <w:tmpl w:val="CD6643E2"/>
    <w:lvl w:ilvl="0" w:tplc="499E8A22">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5B5FEB"/>
    <w:multiLevelType w:val="hybridMultilevel"/>
    <w:tmpl w:val="BABC7504"/>
    <w:lvl w:ilvl="0" w:tplc="D7FEC85E">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EA610A"/>
    <w:multiLevelType w:val="hybridMultilevel"/>
    <w:tmpl w:val="267849EA"/>
    <w:lvl w:ilvl="0" w:tplc="0DB2E010">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75332B"/>
    <w:multiLevelType w:val="hybridMultilevel"/>
    <w:tmpl w:val="81DAFEBC"/>
    <w:lvl w:ilvl="0" w:tplc="EA02E6D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2178FA"/>
    <w:multiLevelType w:val="hybridMultilevel"/>
    <w:tmpl w:val="DC3A3A9C"/>
    <w:lvl w:ilvl="0" w:tplc="88827D6A">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8B4092"/>
    <w:multiLevelType w:val="hybridMultilevel"/>
    <w:tmpl w:val="E222DB32"/>
    <w:lvl w:ilvl="0" w:tplc="BA12C284">
      <w:start w:val="1"/>
      <w:numFmt w:val="decimal"/>
      <w:suff w:val="space"/>
      <w:lvlText w:val="%1."/>
      <w:lvlJc w:val="left"/>
      <w:pPr>
        <w:ind w:left="1049"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AC1B2C"/>
    <w:multiLevelType w:val="hybridMultilevel"/>
    <w:tmpl w:val="9C807486"/>
    <w:lvl w:ilvl="0" w:tplc="B308DE96">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E64372"/>
    <w:multiLevelType w:val="hybridMultilevel"/>
    <w:tmpl w:val="B0A8890E"/>
    <w:lvl w:ilvl="0" w:tplc="3AECFAA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2627CA"/>
    <w:multiLevelType w:val="hybridMultilevel"/>
    <w:tmpl w:val="011AAAE0"/>
    <w:lvl w:ilvl="0" w:tplc="80A6EA1E">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F306C3"/>
    <w:multiLevelType w:val="hybridMultilevel"/>
    <w:tmpl w:val="E2EAC7CA"/>
    <w:lvl w:ilvl="0" w:tplc="81E6B420">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2F2537"/>
    <w:multiLevelType w:val="hybridMultilevel"/>
    <w:tmpl w:val="2FA8BACC"/>
    <w:lvl w:ilvl="0" w:tplc="33F6F34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D75164"/>
    <w:multiLevelType w:val="hybridMultilevel"/>
    <w:tmpl w:val="965CD4EA"/>
    <w:lvl w:ilvl="0" w:tplc="CC1CCD54">
      <w:start w:val="1"/>
      <w:numFmt w:val="decimal"/>
      <w:suff w:val="space"/>
      <w:lvlText w:val="%1)"/>
      <w:lvlJc w:val="left"/>
      <w:pPr>
        <w:ind w:left="0" w:firstLine="709"/>
      </w:pPr>
      <w:rPr>
        <w:rFonts w:hint="default"/>
      </w:rPr>
    </w:lvl>
    <w:lvl w:ilvl="1" w:tplc="04190019" w:tentative="1">
      <w:start w:val="1"/>
      <w:numFmt w:val="lowerLetter"/>
      <w:lvlText w:val="%2."/>
      <w:lvlJc w:val="left"/>
      <w:pPr>
        <w:ind w:left="1518" w:hanging="360"/>
      </w:pPr>
    </w:lvl>
    <w:lvl w:ilvl="2" w:tplc="0419001B" w:tentative="1">
      <w:start w:val="1"/>
      <w:numFmt w:val="lowerRoman"/>
      <w:lvlText w:val="%3."/>
      <w:lvlJc w:val="right"/>
      <w:pPr>
        <w:ind w:left="2238" w:hanging="180"/>
      </w:pPr>
    </w:lvl>
    <w:lvl w:ilvl="3" w:tplc="0419000F" w:tentative="1">
      <w:start w:val="1"/>
      <w:numFmt w:val="decimal"/>
      <w:lvlText w:val="%4."/>
      <w:lvlJc w:val="left"/>
      <w:pPr>
        <w:ind w:left="2958" w:hanging="360"/>
      </w:pPr>
    </w:lvl>
    <w:lvl w:ilvl="4" w:tplc="04190019" w:tentative="1">
      <w:start w:val="1"/>
      <w:numFmt w:val="lowerLetter"/>
      <w:lvlText w:val="%5."/>
      <w:lvlJc w:val="left"/>
      <w:pPr>
        <w:ind w:left="3678" w:hanging="360"/>
      </w:pPr>
    </w:lvl>
    <w:lvl w:ilvl="5" w:tplc="0419001B" w:tentative="1">
      <w:start w:val="1"/>
      <w:numFmt w:val="lowerRoman"/>
      <w:lvlText w:val="%6."/>
      <w:lvlJc w:val="right"/>
      <w:pPr>
        <w:ind w:left="4398" w:hanging="180"/>
      </w:pPr>
    </w:lvl>
    <w:lvl w:ilvl="6" w:tplc="0419000F" w:tentative="1">
      <w:start w:val="1"/>
      <w:numFmt w:val="decimal"/>
      <w:lvlText w:val="%7."/>
      <w:lvlJc w:val="left"/>
      <w:pPr>
        <w:ind w:left="5118" w:hanging="360"/>
      </w:pPr>
    </w:lvl>
    <w:lvl w:ilvl="7" w:tplc="04190019" w:tentative="1">
      <w:start w:val="1"/>
      <w:numFmt w:val="lowerLetter"/>
      <w:lvlText w:val="%8."/>
      <w:lvlJc w:val="left"/>
      <w:pPr>
        <w:ind w:left="5838" w:hanging="360"/>
      </w:pPr>
    </w:lvl>
    <w:lvl w:ilvl="8" w:tplc="0419001B" w:tentative="1">
      <w:start w:val="1"/>
      <w:numFmt w:val="lowerRoman"/>
      <w:lvlText w:val="%9."/>
      <w:lvlJc w:val="right"/>
      <w:pPr>
        <w:ind w:left="6558" w:hanging="180"/>
      </w:pPr>
    </w:lvl>
  </w:abstractNum>
  <w:abstractNum w:abstractNumId="21">
    <w:nsid w:val="271925F0"/>
    <w:multiLevelType w:val="hybridMultilevel"/>
    <w:tmpl w:val="3DEAC244"/>
    <w:lvl w:ilvl="0" w:tplc="7AE405A6">
      <w:start w:val="1"/>
      <w:numFmt w:val="decimal"/>
      <w:suff w:val="space"/>
      <w:lvlText w:val="%1)"/>
      <w:lvlJc w:val="left"/>
      <w:pPr>
        <w:ind w:left="0" w:firstLine="709"/>
      </w:pPr>
      <w:rPr>
        <w:rFonts w:hint="default"/>
      </w:rPr>
    </w:lvl>
    <w:lvl w:ilvl="1" w:tplc="FB58E19C">
      <w:start w:val="1"/>
      <w:numFmt w:val="lowerLetter"/>
      <w:suff w:val="space"/>
      <w:lvlText w:val="%2."/>
      <w:lvlJc w:val="left"/>
      <w:pPr>
        <w:ind w:left="709" w:firstLine="709"/>
      </w:pPr>
      <w:rPr>
        <w:rFonts w:hint="default"/>
      </w:rPr>
    </w:lvl>
    <w:lvl w:ilvl="2" w:tplc="18A2689A">
      <w:start w:val="1"/>
      <w:numFmt w:val="lowerRoman"/>
      <w:suff w:val="space"/>
      <w:lvlText w:val="%3."/>
      <w:lvlJc w:val="right"/>
      <w:pPr>
        <w:ind w:left="1418" w:firstLine="708"/>
      </w:pPr>
      <w:rPr>
        <w:rFonts w:hint="default"/>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3E175C"/>
    <w:multiLevelType w:val="multilevel"/>
    <w:tmpl w:val="99BA222A"/>
    <w:lvl w:ilvl="0">
      <w:start w:val="1"/>
      <w:numFmt w:val="decimal"/>
      <w:suff w:val="space"/>
      <w:lvlText w:val="%1."/>
      <w:lvlJc w:val="left"/>
      <w:pPr>
        <w:ind w:left="720" w:firstLine="360"/>
      </w:pPr>
      <w:rPr>
        <w:rFonts w:hint="default"/>
        <w:b w:val="0"/>
        <w:i w:val="0"/>
        <w:strike w:val="0"/>
        <w:color w:val="000000"/>
        <w:sz w:val="22"/>
        <w:u w:val="none"/>
        <w:vertAlign w:val="baseline"/>
      </w:rPr>
    </w:lvl>
    <w:lvl w:ilvl="1">
      <w:start w:val="1"/>
      <w:numFmt w:val="lowerLetter"/>
      <w:lvlText w:val="%2"/>
      <w:lvlJc w:val="left"/>
      <w:pPr>
        <w:ind w:left="1440" w:firstLine="1080"/>
      </w:pPr>
      <w:rPr>
        <w:rFonts w:ascii="Arial" w:eastAsia="Arial" w:hAnsi="Arial" w:cs="Arial" w:hint="default"/>
        <w:b w:val="0"/>
        <w:i w:val="0"/>
        <w:strike w:val="0"/>
        <w:color w:val="000000"/>
        <w:sz w:val="22"/>
        <w:u w:val="none"/>
        <w:vertAlign w:val="baseline"/>
      </w:rPr>
    </w:lvl>
    <w:lvl w:ilvl="2">
      <w:start w:val="1"/>
      <w:numFmt w:val="lowerRoman"/>
      <w:lvlText w:val="%3"/>
      <w:lvlJc w:val="left"/>
      <w:pPr>
        <w:ind w:left="2160" w:firstLine="1800"/>
      </w:pPr>
      <w:rPr>
        <w:rFonts w:ascii="Arial" w:eastAsia="Arial" w:hAnsi="Arial" w:cs="Arial" w:hint="default"/>
        <w:b w:val="0"/>
        <w:i w:val="0"/>
        <w:strike w:val="0"/>
        <w:color w:val="000000"/>
        <w:sz w:val="22"/>
        <w:u w:val="none"/>
        <w:vertAlign w:val="baseline"/>
      </w:rPr>
    </w:lvl>
    <w:lvl w:ilvl="3">
      <w:start w:val="1"/>
      <w:numFmt w:val="decimal"/>
      <w:lvlText w:val="%4"/>
      <w:lvlJc w:val="left"/>
      <w:pPr>
        <w:ind w:left="2880" w:firstLine="2520"/>
      </w:pPr>
      <w:rPr>
        <w:rFonts w:ascii="Arial" w:eastAsia="Arial" w:hAnsi="Arial" w:cs="Arial" w:hint="default"/>
        <w:b w:val="0"/>
        <w:i w:val="0"/>
        <w:strike w:val="0"/>
        <w:color w:val="000000"/>
        <w:sz w:val="22"/>
        <w:u w:val="none"/>
        <w:vertAlign w:val="baseline"/>
      </w:rPr>
    </w:lvl>
    <w:lvl w:ilvl="4">
      <w:start w:val="1"/>
      <w:numFmt w:val="lowerLetter"/>
      <w:lvlText w:val="%5"/>
      <w:lvlJc w:val="left"/>
      <w:pPr>
        <w:ind w:left="3600" w:firstLine="3240"/>
      </w:pPr>
      <w:rPr>
        <w:rFonts w:ascii="Arial" w:eastAsia="Arial" w:hAnsi="Arial" w:cs="Arial" w:hint="default"/>
        <w:b w:val="0"/>
        <w:i w:val="0"/>
        <w:strike w:val="0"/>
        <w:color w:val="000000"/>
        <w:sz w:val="22"/>
        <w:u w:val="none"/>
        <w:vertAlign w:val="baseline"/>
      </w:rPr>
    </w:lvl>
    <w:lvl w:ilvl="5">
      <w:start w:val="1"/>
      <w:numFmt w:val="lowerRoman"/>
      <w:lvlText w:val="%6"/>
      <w:lvlJc w:val="left"/>
      <w:pPr>
        <w:ind w:left="4320" w:firstLine="3960"/>
      </w:pPr>
      <w:rPr>
        <w:rFonts w:ascii="Arial" w:eastAsia="Arial" w:hAnsi="Arial" w:cs="Arial" w:hint="default"/>
        <w:b w:val="0"/>
        <w:i w:val="0"/>
        <w:strike w:val="0"/>
        <w:color w:val="000000"/>
        <w:sz w:val="22"/>
        <w:u w:val="none"/>
        <w:vertAlign w:val="baseline"/>
      </w:rPr>
    </w:lvl>
    <w:lvl w:ilvl="6">
      <w:start w:val="1"/>
      <w:numFmt w:val="decimal"/>
      <w:lvlText w:val="%7"/>
      <w:lvlJc w:val="left"/>
      <w:pPr>
        <w:ind w:left="5040" w:firstLine="4680"/>
      </w:pPr>
      <w:rPr>
        <w:rFonts w:ascii="Arial" w:eastAsia="Arial" w:hAnsi="Arial" w:cs="Arial" w:hint="default"/>
        <w:b w:val="0"/>
        <w:i w:val="0"/>
        <w:strike w:val="0"/>
        <w:color w:val="000000"/>
        <w:sz w:val="22"/>
        <w:u w:val="none"/>
        <w:vertAlign w:val="baseline"/>
      </w:rPr>
    </w:lvl>
    <w:lvl w:ilvl="7">
      <w:start w:val="1"/>
      <w:numFmt w:val="lowerLetter"/>
      <w:lvlText w:val="%8"/>
      <w:lvlJc w:val="left"/>
      <w:pPr>
        <w:ind w:left="5760" w:firstLine="5400"/>
      </w:pPr>
      <w:rPr>
        <w:rFonts w:ascii="Arial" w:eastAsia="Arial" w:hAnsi="Arial" w:cs="Arial" w:hint="default"/>
        <w:b w:val="0"/>
        <w:i w:val="0"/>
        <w:strike w:val="0"/>
        <w:color w:val="000000"/>
        <w:sz w:val="22"/>
        <w:u w:val="none"/>
        <w:vertAlign w:val="baseline"/>
      </w:rPr>
    </w:lvl>
    <w:lvl w:ilvl="8">
      <w:start w:val="1"/>
      <w:numFmt w:val="lowerRoman"/>
      <w:lvlText w:val="%9"/>
      <w:lvlJc w:val="left"/>
      <w:pPr>
        <w:ind w:left="6480" w:firstLine="6120"/>
      </w:pPr>
      <w:rPr>
        <w:rFonts w:ascii="Arial" w:eastAsia="Arial" w:hAnsi="Arial" w:cs="Arial" w:hint="default"/>
        <w:b w:val="0"/>
        <w:i w:val="0"/>
        <w:strike w:val="0"/>
        <w:color w:val="000000"/>
        <w:sz w:val="22"/>
        <w:u w:val="none"/>
        <w:vertAlign w:val="baseline"/>
      </w:rPr>
    </w:lvl>
  </w:abstractNum>
  <w:abstractNum w:abstractNumId="23">
    <w:nsid w:val="295B462C"/>
    <w:multiLevelType w:val="hybridMultilevel"/>
    <w:tmpl w:val="7B1EA07E"/>
    <w:lvl w:ilvl="0" w:tplc="F5AEADB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8A1717"/>
    <w:multiLevelType w:val="hybridMultilevel"/>
    <w:tmpl w:val="D290817E"/>
    <w:lvl w:ilvl="0" w:tplc="FCDC084E">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841FC4"/>
    <w:multiLevelType w:val="hybridMultilevel"/>
    <w:tmpl w:val="1CAA02AE"/>
    <w:lvl w:ilvl="0" w:tplc="733A09C4">
      <w:start w:val="1"/>
      <w:numFmt w:val="decimal"/>
      <w:suff w:val="space"/>
      <w:lvlText w:val="%1)"/>
      <w:lvlJc w:val="left"/>
      <w:pPr>
        <w:ind w:left="0" w:firstLine="709"/>
      </w:pPr>
      <w:rPr>
        <w:rFonts w:hint="default"/>
      </w:rPr>
    </w:lvl>
    <w:lvl w:ilvl="1" w:tplc="CF80E7DA">
      <w:start w:val="1"/>
      <w:numFmt w:val="lowerLetter"/>
      <w:suff w:val="space"/>
      <w:lvlText w:val="%2."/>
      <w:lvlJc w:val="left"/>
      <w:pPr>
        <w:ind w:left="709" w:firstLine="709"/>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956581"/>
    <w:multiLevelType w:val="hybridMultilevel"/>
    <w:tmpl w:val="884C4212"/>
    <w:lvl w:ilvl="0" w:tplc="289A2722">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A442C1"/>
    <w:multiLevelType w:val="hybridMultilevel"/>
    <w:tmpl w:val="1F267DFA"/>
    <w:lvl w:ilvl="0" w:tplc="0E0C4456">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4772BC"/>
    <w:multiLevelType w:val="hybridMultilevel"/>
    <w:tmpl w:val="9F66AB20"/>
    <w:lvl w:ilvl="0" w:tplc="B8226A44">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29626B"/>
    <w:multiLevelType w:val="hybridMultilevel"/>
    <w:tmpl w:val="6F12A8CA"/>
    <w:lvl w:ilvl="0" w:tplc="55B44034">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6134E1"/>
    <w:multiLevelType w:val="hybridMultilevel"/>
    <w:tmpl w:val="5538D10C"/>
    <w:lvl w:ilvl="0" w:tplc="8CC83CBE">
      <w:start w:val="1"/>
      <w:numFmt w:val="decimal"/>
      <w:suff w:val="space"/>
      <w:lvlText w:val="%1)"/>
      <w:lvlJc w:val="left"/>
      <w:pPr>
        <w:ind w:left="1069" w:hanging="360"/>
      </w:pPr>
      <w:rPr>
        <w:rFonts w:hint="default"/>
      </w:rPr>
    </w:lvl>
    <w:lvl w:ilvl="1" w:tplc="89D6448E">
      <w:start w:val="1"/>
      <w:numFmt w:val="lowerLetter"/>
      <w:suff w:val="space"/>
      <w:lvlText w:val="%2."/>
      <w:lvlJc w:val="left"/>
      <w:pPr>
        <w:ind w:left="709" w:firstLine="709"/>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53E1FAD"/>
    <w:multiLevelType w:val="hybridMultilevel"/>
    <w:tmpl w:val="7B9461C4"/>
    <w:lvl w:ilvl="0" w:tplc="C1D6A9FA">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8C53AF"/>
    <w:multiLevelType w:val="hybridMultilevel"/>
    <w:tmpl w:val="BEB2337A"/>
    <w:lvl w:ilvl="0" w:tplc="791A42C4">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305615"/>
    <w:multiLevelType w:val="hybridMultilevel"/>
    <w:tmpl w:val="4C12BAB6"/>
    <w:lvl w:ilvl="0" w:tplc="02302718">
      <w:start w:val="1"/>
      <w:numFmt w:val="decimal"/>
      <w:suff w:val="space"/>
      <w:lvlText w:val="%1."/>
      <w:lvlJc w:val="left"/>
      <w:pPr>
        <w:ind w:left="1049"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79411C"/>
    <w:multiLevelType w:val="hybridMultilevel"/>
    <w:tmpl w:val="539E26CA"/>
    <w:lvl w:ilvl="0" w:tplc="E0B2CDD8">
      <w:start w:val="1"/>
      <w:numFmt w:val="decimal"/>
      <w:suff w:val="space"/>
      <w:lvlText w:val="%1)"/>
      <w:lvlJc w:val="left"/>
      <w:pPr>
        <w:ind w:left="731" w:hanging="22"/>
      </w:pPr>
      <w:rPr>
        <w:rFonts w:hint="default"/>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35">
    <w:nsid w:val="492E1EDE"/>
    <w:multiLevelType w:val="hybridMultilevel"/>
    <w:tmpl w:val="1F8203E0"/>
    <w:lvl w:ilvl="0" w:tplc="B56ECAB6">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94A66A7"/>
    <w:multiLevelType w:val="hybridMultilevel"/>
    <w:tmpl w:val="BDF2A5EE"/>
    <w:lvl w:ilvl="0" w:tplc="C9F07EE6">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A45EE9"/>
    <w:multiLevelType w:val="hybridMultilevel"/>
    <w:tmpl w:val="B9E4EE54"/>
    <w:lvl w:ilvl="0" w:tplc="91142A3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B652280"/>
    <w:multiLevelType w:val="hybridMultilevel"/>
    <w:tmpl w:val="7D4433AE"/>
    <w:lvl w:ilvl="0" w:tplc="0DB2E010">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0AC2C43"/>
    <w:multiLevelType w:val="hybridMultilevel"/>
    <w:tmpl w:val="5378AD80"/>
    <w:lvl w:ilvl="0" w:tplc="05803A6A">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306491F"/>
    <w:multiLevelType w:val="hybridMultilevel"/>
    <w:tmpl w:val="2A9ABF32"/>
    <w:lvl w:ilvl="0" w:tplc="BD504714">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936301"/>
    <w:multiLevelType w:val="hybridMultilevel"/>
    <w:tmpl w:val="DCF64FF4"/>
    <w:lvl w:ilvl="0" w:tplc="7D32612A">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6891429"/>
    <w:multiLevelType w:val="hybridMultilevel"/>
    <w:tmpl w:val="BD38820A"/>
    <w:lvl w:ilvl="0" w:tplc="888A90CE">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743601E"/>
    <w:multiLevelType w:val="hybridMultilevel"/>
    <w:tmpl w:val="E75A039E"/>
    <w:lvl w:ilvl="0" w:tplc="BA12C284">
      <w:start w:val="1"/>
      <w:numFmt w:val="decimal"/>
      <w:suff w:val="space"/>
      <w:lvlText w:val="%1."/>
      <w:lvlJc w:val="left"/>
      <w:pPr>
        <w:ind w:left="1049"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7EC3EC1"/>
    <w:multiLevelType w:val="hybridMultilevel"/>
    <w:tmpl w:val="E6C26206"/>
    <w:lvl w:ilvl="0" w:tplc="BF92F6C0">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B7B4DF6"/>
    <w:multiLevelType w:val="hybridMultilevel"/>
    <w:tmpl w:val="2D0E00E0"/>
    <w:lvl w:ilvl="0" w:tplc="7D32612A">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CEA4A54"/>
    <w:multiLevelType w:val="hybridMultilevel"/>
    <w:tmpl w:val="688401EA"/>
    <w:lvl w:ilvl="0" w:tplc="E716B7DE">
      <w:start w:val="1"/>
      <w:numFmt w:val="decimal"/>
      <w:suff w:val="space"/>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DCB70BB"/>
    <w:multiLevelType w:val="hybridMultilevel"/>
    <w:tmpl w:val="6D0CCB4E"/>
    <w:lvl w:ilvl="0" w:tplc="1840D320">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ECA4796"/>
    <w:multiLevelType w:val="multilevel"/>
    <w:tmpl w:val="B3F2C8A8"/>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357" w:firstLine="352"/>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49">
    <w:nsid w:val="61926A51"/>
    <w:multiLevelType w:val="hybridMultilevel"/>
    <w:tmpl w:val="16EA54E8"/>
    <w:lvl w:ilvl="0" w:tplc="E1B8D7C4">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23556EA"/>
    <w:multiLevelType w:val="hybridMultilevel"/>
    <w:tmpl w:val="F3F47A82"/>
    <w:lvl w:ilvl="0" w:tplc="9B08EFC4">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831728C"/>
    <w:multiLevelType w:val="hybridMultilevel"/>
    <w:tmpl w:val="F71A4D68"/>
    <w:lvl w:ilvl="0" w:tplc="43929C5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9053C81"/>
    <w:multiLevelType w:val="hybridMultilevel"/>
    <w:tmpl w:val="7F881328"/>
    <w:lvl w:ilvl="0" w:tplc="C388B72A">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A1911B8"/>
    <w:multiLevelType w:val="hybridMultilevel"/>
    <w:tmpl w:val="0EE8215C"/>
    <w:lvl w:ilvl="0" w:tplc="C62C37F4">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0371C2"/>
    <w:multiLevelType w:val="hybridMultilevel"/>
    <w:tmpl w:val="D3B8F92A"/>
    <w:lvl w:ilvl="0" w:tplc="A8FC5BD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F54B6F"/>
    <w:multiLevelType w:val="hybridMultilevel"/>
    <w:tmpl w:val="6EF054A0"/>
    <w:lvl w:ilvl="0" w:tplc="CAD4AA14">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0BE07D4"/>
    <w:multiLevelType w:val="hybridMultilevel"/>
    <w:tmpl w:val="E7D8F188"/>
    <w:lvl w:ilvl="0" w:tplc="B45EF2D8">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725CFC"/>
    <w:multiLevelType w:val="hybridMultilevel"/>
    <w:tmpl w:val="CE30AF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73F12EC8"/>
    <w:multiLevelType w:val="hybridMultilevel"/>
    <w:tmpl w:val="DF7C3B3C"/>
    <w:lvl w:ilvl="0" w:tplc="3A5C2334">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42D31A6"/>
    <w:multiLevelType w:val="hybridMultilevel"/>
    <w:tmpl w:val="AE100D2C"/>
    <w:lvl w:ilvl="0" w:tplc="1840D320">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95A3197"/>
    <w:multiLevelType w:val="multilevel"/>
    <w:tmpl w:val="B3F2C8A8"/>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357" w:firstLine="352"/>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61">
    <w:nsid w:val="799349FE"/>
    <w:multiLevelType w:val="multilevel"/>
    <w:tmpl w:val="ACE0C1D8"/>
    <w:lvl w:ilvl="0">
      <w:start w:val="1"/>
      <w:numFmt w:val="decimal"/>
      <w:suff w:val="space"/>
      <w:lvlText w:val="%1."/>
      <w:lvlJc w:val="left"/>
      <w:pPr>
        <w:ind w:left="720" w:firstLine="360"/>
      </w:pPr>
      <w:rPr>
        <w:rFonts w:hint="default"/>
        <w:b w:val="0"/>
        <w:i w:val="0"/>
        <w:strike w:val="0"/>
        <w:color w:val="000000"/>
        <w:sz w:val="22"/>
        <w:u w:val="none"/>
        <w:vertAlign w:val="baseline"/>
      </w:rPr>
    </w:lvl>
    <w:lvl w:ilvl="1">
      <w:start w:val="1"/>
      <w:numFmt w:val="lowerLetter"/>
      <w:lvlText w:val="%2"/>
      <w:lvlJc w:val="left"/>
      <w:pPr>
        <w:ind w:left="1440" w:firstLine="1080"/>
      </w:pPr>
      <w:rPr>
        <w:rFonts w:ascii="Arial" w:eastAsia="Arial" w:hAnsi="Arial" w:cs="Arial" w:hint="default"/>
        <w:b w:val="0"/>
        <w:i w:val="0"/>
        <w:strike w:val="0"/>
        <w:color w:val="000000"/>
        <w:sz w:val="22"/>
        <w:u w:val="none"/>
        <w:vertAlign w:val="baseline"/>
      </w:rPr>
    </w:lvl>
    <w:lvl w:ilvl="2">
      <w:start w:val="1"/>
      <w:numFmt w:val="lowerRoman"/>
      <w:lvlText w:val="%3"/>
      <w:lvlJc w:val="left"/>
      <w:pPr>
        <w:ind w:left="2160" w:firstLine="1800"/>
      </w:pPr>
      <w:rPr>
        <w:rFonts w:ascii="Arial" w:eastAsia="Arial" w:hAnsi="Arial" w:cs="Arial" w:hint="default"/>
        <w:b w:val="0"/>
        <w:i w:val="0"/>
        <w:strike w:val="0"/>
        <w:color w:val="000000"/>
        <w:sz w:val="22"/>
        <w:u w:val="none"/>
        <w:vertAlign w:val="baseline"/>
      </w:rPr>
    </w:lvl>
    <w:lvl w:ilvl="3">
      <w:start w:val="1"/>
      <w:numFmt w:val="decimal"/>
      <w:lvlText w:val="%4"/>
      <w:lvlJc w:val="left"/>
      <w:pPr>
        <w:ind w:left="2880" w:firstLine="2520"/>
      </w:pPr>
      <w:rPr>
        <w:rFonts w:ascii="Arial" w:eastAsia="Arial" w:hAnsi="Arial" w:cs="Arial" w:hint="default"/>
        <w:b w:val="0"/>
        <w:i w:val="0"/>
        <w:strike w:val="0"/>
        <w:color w:val="000000"/>
        <w:sz w:val="22"/>
        <w:u w:val="none"/>
        <w:vertAlign w:val="baseline"/>
      </w:rPr>
    </w:lvl>
    <w:lvl w:ilvl="4">
      <w:start w:val="1"/>
      <w:numFmt w:val="lowerLetter"/>
      <w:lvlText w:val="%5"/>
      <w:lvlJc w:val="left"/>
      <w:pPr>
        <w:ind w:left="3600" w:firstLine="3240"/>
      </w:pPr>
      <w:rPr>
        <w:rFonts w:ascii="Arial" w:eastAsia="Arial" w:hAnsi="Arial" w:cs="Arial" w:hint="default"/>
        <w:b w:val="0"/>
        <w:i w:val="0"/>
        <w:strike w:val="0"/>
        <w:color w:val="000000"/>
        <w:sz w:val="22"/>
        <w:u w:val="none"/>
        <w:vertAlign w:val="baseline"/>
      </w:rPr>
    </w:lvl>
    <w:lvl w:ilvl="5">
      <w:start w:val="1"/>
      <w:numFmt w:val="lowerRoman"/>
      <w:lvlText w:val="%6"/>
      <w:lvlJc w:val="left"/>
      <w:pPr>
        <w:ind w:left="4320" w:firstLine="3960"/>
      </w:pPr>
      <w:rPr>
        <w:rFonts w:ascii="Arial" w:eastAsia="Arial" w:hAnsi="Arial" w:cs="Arial" w:hint="default"/>
        <w:b w:val="0"/>
        <w:i w:val="0"/>
        <w:strike w:val="0"/>
        <w:color w:val="000000"/>
        <w:sz w:val="22"/>
        <w:u w:val="none"/>
        <w:vertAlign w:val="baseline"/>
      </w:rPr>
    </w:lvl>
    <w:lvl w:ilvl="6">
      <w:start w:val="1"/>
      <w:numFmt w:val="decimal"/>
      <w:lvlText w:val="%7"/>
      <w:lvlJc w:val="left"/>
      <w:pPr>
        <w:ind w:left="5040" w:firstLine="4680"/>
      </w:pPr>
      <w:rPr>
        <w:rFonts w:ascii="Arial" w:eastAsia="Arial" w:hAnsi="Arial" w:cs="Arial" w:hint="default"/>
        <w:b w:val="0"/>
        <w:i w:val="0"/>
        <w:strike w:val="0"/>
        <w:color w:val="000000"/>
        <w:sz w:val="22"/>
        <w:u w:val="none"/>
        <w:vertAlign w:val="baseline"/>
      </w:rPr>
    </w:lvl>
    <w:lvl w:ilvl="7">
      <w:start w:val="1"/>
      <w:numFmt w:val="lowerLetter"/>
      <w:lvlText w:val="%8"/>
      <w:lvlJc w:val="left"/>
      <w:pPr>
        <w:ind w:left="5760" w:firstLine="5400"/>
      </w:pPr>
      <w:rPr>
        <w:rFonts w:ascii="Arial" w:eastAsia="Arial" w:hAnsi="Arial" w:cs="Arial" w:hint="default"/>
        <w:b w:val="0"/>
        <w:i w:val="0"/>
        <w:strike w:val="0"/>
        <w:color w:val="000000"/>
        <w:sz w:val="22"/>
        <w:u w:val="none"/>
        <w:vertAlign w:val="baseline"/>
      </w:rPr>
    </w:lvl>
    <w:lvl w:ilvl="8">
      <w:start w:val="1"/>
      <w:numFmt w:val="lowerRoman"/>
      <w:lvlText w:val="%9"/>
      <w:lvlJc w:val="left"/>
      <w:pPr>
        <w:ind w:left="6480" w:firstLine="6120"/>
      </w:pPr>
      <w:rPr>
        <w:rFonts w:ascii="Arial" w:eastAsia="Arial" w:hAnsi="Arial" w:cs="Arial" w:hint="default"/>
        <w:b w:val="0"/>
        <w:i w:val="0"/>
        <w:strike w:val="0"/>
        <w:color w:val="000000"/>
        <w:sz w:val="22"/>
        <w:u w:val="none"/>
        <w:vertAlign w:val="baseline"/>
      </w:rPr>
    </w:lvl>
  </w:abstractNum>
  <w:num w:numId="1">
    <w:abstractNumId w:val="50"/>
  </w:num>
  <w:num w:numId="2">
    <w:abstractNumId w:val="18"/>
  </w:num>
  <w:num w:numId="3">
    <w:abstractNumId w:val="13"/>
  </w:num>
  <w:num w:numId="4">
    <w:abstractNumId w:val="40"/>
  </w:num>
  <w:num w:numId="5">
    <w:abstractNumId w:val="4"/>
  </w:num>
  <w:num w:numId="6">
    <w:abstractNumId w:val="15"/>
  </w:num>
  <w:num w:numId="7">
    <w:abstractNumId w:val="16"/>
  </w:num>
  <w:num w:numId="8">
    <w:abstractNumId w:val="48"/>
  </w:num>
  <w:num w:numId="9">
    <w:abstractNumId w:val="54"/>
  </w:num>
  <w:num w:numId="10">
    <w:abstractNumId w:val="1"/>
  </w:num>
  <w:num w:numId="11">
    <w:abstractNumId w:val="36"/>
  </w:num>
  <w:num w:numId="12">
    <w:abstractNumId w:val="17"/>
  </w:num>
  <w:num w:numId="13">
    <w:abstractNumId w:val="24"/>
  </w:num>
  <w:num w:numId="14">
    <w:abstractNumId w:val="34"/>
  </w:num>
  <w:num w:numId="15">
    <w:abstractNumId w:val="30"/>
  </w:num>
  <w:num w:numId="16">
    <w:abstractNumId w:val="0"/>
  </w:num>
  <w:num w:numId="17">
    <w:abstractNumId w:val="52"/>
  </w:num>
  <w:num w:numId="18">
    <w:abstractNumId w:val="31"/>
  </w:num>
  <w:num w:numId="19">
    <w:abstractNumId w:val="29"/>
  </w:num>
  <w:num w:numId="20">
    <w:abstractNumId w:val="35"/>
  </w:num>
  <w:num w:numId="21">
    <w:abstractNumId w:val="6"/>
  </w:num>
  <w:num w:numId="22">
    <w:abstractNumId w:val="53"/>
  </w:num>
  <w:num w:numId="23">
    <w:abstractNumId w:val="41"/>
  </w:num>
  <w:num w:numId="24">
    <w:abstractNumId w:val="45"/>
  </w:num>
  <w:num w:numId="25">
    <w:abstractNumId w:val="26"/>
  </w:num>
  <w:num w:numId="26">
    <w:abstractNumId w:val="58"/>
  </w:num>
  <w:num w:numId="27">
    <w:abstractNumId w:val="44"/>
  </w:num>
  <w:num w:numId="28">
    <w:abstractNumId w:val="7"/>
  </w:num>
  <w:num w:numId="29">
    <w:abstractNumId w:val="20"/>
  </w:num>
  <w:num w:numId="30">
    <w:abstractNumId w:val="3"/>
  </w:num>
  <w:num w:numId="31">
    <w:abstractNumId w:val="19"/>
  </w:num>
  <w:num w:numId="32">
    <w:abstractNumId w:val="2"/>
  </w:num>
  <w:num w:numId="33">
    <w:abstractNumId w:val="9"/>
  </w:num>
  <w:num w:numId="34">
    <w:abstractNumId w:val="56"/>
  </w:num>
  <w:num w:numId="35">
    <w:abstractNumId w:val="42"/>
  </w:num>
  <w:num w:numId="36">
    <w:abstractNumId w:val="55"/>
  </w:num>
  <w:num w:numId="37">
    <w:abstractNumId w:val="12"/>
  </w:num>
  <w:num w:numId="38">
    <w:abstractNumId w:val="61"/>
  </w:num>
  <w:num w:numId="39">
    <w:abstractNumId w:val="22"/>
  </w:num>
  <w:num w:numId="40">
    <w:abstractNumId w:val="5"/>
  </w:num>
  <w:num w:numId="41">
    <w:abstractNumId w:val="37"/>
  </w:num>
  <w:num w:numId="42">
    <w:abstractNumId w:val="46"/>
  </w:num>
  <w:num w:numId="43">
    <w:abstractNumId w:val="28"/>
  </w:num>
  <w:num w:numId="44">
    <w:abstractNumId w:val="32"/>
  </w:num>
  <w:num w:numId="45">
    <w:abstractNumId w:val="25"/>
  </w:num>
  <w:num w:numId="46">
    <w:abstractNumId w:val="60"/>
  </w:num>
  <w:num w:numId="47">
    <w:abstractNumId w:val="38"/>
  </w:num>
  <w:num w:numId="48">
    <w:abstractNumId w:val="11"/>
  </w:num>
  <w:num w:numId="49">
    <w:abstractNumId w:val="27"/>
  </w:num>
  <w:num w:numId="50">
    <w:abstractNumId w:val="8"/>
  </w:num>
  <w:num w:numId="51">
    <w:abstractNumId w:val="47"/>
  </w:num>
  <w:num w:numId="52">
    <w:abstractNumId w:val="59"/>
  </w:num>
  <w:num w:numId="53">
    <w:abstractNumId w:val="21"/>
  </w:num>
  <w:num w:numId="54">
    <w:abstractNumId w:val="10"/>
  </w:num>
  <w:num w:numId="55">
    <w:abstractNumId w:val="51"/>
  </w:num>
  <w:num w:numId="56">
    <w:abstractNumId w:val="49"/>
  </w:num>
  <w:num w:numId="57">
    <w:abstractNumId w:val="39"/>
  </w:num>
  <w:num w:numId="58">
    <w:abstractNumId w:val="23"/>
  </w:num>
  <w:num w:numId="59">
    <w:abstractNumId w:val="33"/>
  </w:num>
  <w:num w:numId="60">
    <w:abstractNumId w:val="57"/>
  </w:num>
  <w:num w:numId="61">
    <w:abstractNumId w:val="43"/>
  </w:num>
  <w:num w:numId="62">
    <w:abstractNumId w:val="14"/>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5559C"/>
    <w:rsid w:val="00005FFC"/>
    <w:rsid w:val="00006F0A"/>
    <w:rsid w:val="00010884"/>
    <w:rsid w:val="00010891"/>
    <w:rsid w:val="00012D23"/>
    <w:rsid w:val="00014C3E"/>
    <w:rsid w:val="00016232"/>
    <w:rsid w:val="00017CE5"/>
    <w:rsid w:val="000215C2"/>
    <w:rsid w:val="00023E74"/>
    <w:rsid w:val="00026C87"/>
    <w:rsid w:val="000304AC"/>
    <w:rsid w:val="00030BF8"/>
    <w:rsid w:val="000310CE"/>
    <w:rsid w:val="00032F1E"/>
    <w:rsid w:val="00034C86"/>
    <w:rsid w:val="00037221"/>
    <w:rsid w:val="00037403"/>
    <w:rsid w:val="00042700"/>
    <w:rsid w:val="00042BF4"/>
    <w:rsid w:val="00044FCF"/>
    <w:rsid w:val="00045688"/>
    <w:rsid w:val="00045F05"/>
    <w:rsid w:val="000528C1"/>
    <w:rsid w:val="00060449"/>
    <w:rsid w:val="000608C0"/>
    <w:rsid w:val="00060A5B"/>
    <w:rsid w:val="00061A0D"/>
    <w:rsid w:val="000635DB"/>
    <w:rsid w:val="00064457"/>
    <w:rsid w:val="0007079F"/>
    <w:rsid w:val="00070C40"/>
    <w:rsid w:val="00070EAE"/>
    <w:rsid w:val="00081E7C"/>
    <w:rsid w:val="00086E88"/>
    <w:rsid w:val="000879A6"/>
    <w:rsid w:val="00087A9F"/>
    <w:rsid w:val="00090196"/>
    <w:rsid w:val="0009121E"/>
    <w:rsid w:val="0009388B"/>
    <w:rsid w:val="00097697"/>
    <w:rsid w:val="000A2BD1"/>
    <w:rsid w:val="000A47BB"/>
    <w:rsid w:val="000B2F02"/>
    <w:rsid w:val="000C4D16"/>
    <w:rsid w:val="000C610E"/>
    <w:rsid w:val="000D1351"/>
    <w:rsid w:val="000D5861"/>
    <w:rsid w:val="000D5AA2"/>
    <w:rsid w:val="000D789D"/>
    <w:rsid w:val="000E27AD"/>
    <w:rsid w:val="000E5D1C"/>
    <w:rsid w:val="000E789E"/>
    <w:rsid w:val="000F09F8"/>
    <w:rsid w:val="000F270C"/>
    <w:rsid w:val="000F46C1"/>
    <w:rsid w:val="000F68BB"/>
    <w:rsid w:val="000F6C9A"/>
    <w:rsid w:val="000F7801"/>
    <w:rsid w:val="00104972"/>
    <w:rsid w:val="0010789C"/>
    <w:rsid w:val="001112A3"/>
    <w:rsid w:val="00115197"/>
    <w:rsid w:val="0012098D"/>
    <w:rsid w:val="0012171A"/>
    <w:rsid w:val="001230F4"/>
    <w:rsid w:val="0012317A"/>
    <w:rsid w:val="00124739"/>
    <w:rsid w:val="00125B95"/>
    <w:rsid w:val="00130D62"/>
    <w:rsid w:val="00133EF9"/>
    <w:rsid w:val="00136AFE"/>
    <w:rsid w:val="00137941"/>
    <w:rsid w:val="00137977"/>
    <w:rsid w:val="00140ED6"/>
    <w:rsid w:val="001424C6"/>
    <w:rsid w:val="001437E8"/>
    <w:rsid w:val="00145A71"/>
    <w:rsid w:val="00151634"/>
    <w:rsid w:val="00151B49"/>
    <w:rsid w:val="00151C08"/>
    <w:rsid w:val="00153251"/>
    <w:rsid w:val="00155BB5"/>
    <w:rsid w:val="00156C9A"/>
    <w:rsid w:val="00160DBB"/>
    <w:rsid w:val="00160ED8"/>
    <w:rsid w:val="00162685"/>
    <w:rsid w:val="00175527"/>
    <w:rsid w:val="001809EB"/>
    <w:rsid w:val="00182FF8"/>
    <w:rsid w:val="00187290"/>
    <w:rsid w:val="0018773F"/>
    <w:rsid w:val="00187FE8"/>
    <w:rsid w:val="0019041A"/>
    <w:rsid w:val="00192A69"/>
    <w:rsid w:val="00193306"/>
    <w:rsid w:val="0019585C"/>
    <w:rsid w:val="00197116"/>
    <w:rsid w:val="001A3372"/>
    <w:rsid w:val="001A47B1"/>
    <w:rsid w:val="001A798E"/>
    <w:rsid w:val="001B2D9C"/>
    <w:rsid w:val="001C01D5"/>
    <w:rsid w:val="001C091F"/>
    <w:rsid w:val="001C1E08"/>
    <w:rsid w:val="001C2BDD"/>
    <w:rsid w:val="001C4E34"/>
    <w:rsid w:val="001C557A"/>
    <w:rsid w:val="001C5A99"/>
    <w:rsid w:val="001C602F"/>
    <w:rsid w:val="001C64E5"/>
    <w:rsid w:val="001C7B2E"/>
    <w:rsid w:val="001D1E86"/>
    <w:rsid w:val="001D2A5C"/>
    <w:rsid w:val="001D3B91"/>
    <w:rsid w:val="001D3EFA"/>
    <w:rsid w:val="001D404E"/>
    <w:rsid w:val="001D42A9"/>
    <w:rsid w:val="001D4CD0"/>
    <w:rsid w:val="001E2422"/>
    <w:rsid w:val="001E37D6"/>
    <w:rsid w:val="001E624D"/>
    <w:rsid w:val="001F0109"/>
    <w:rsid w:val="001F087D"/>
    <w:rsid w:val="001F1797"/>
    <w:rsid w:val="001F1B68"/>
    <w:rsid w:val="001F562F"/>
    <w:rsid w:val="00200162"/>
    <w:rsid w:val="002009C0"/>
    <w:rsid w:val="002010A5"/>
    <w:rsid w:val="002075A1"/>
    <w:rsid w:val="00210302"/>
    <w:rsid w:val="00216967"/>
    <w:rsid w:val="00216F56"/>
    <w:rsid w:val="00217DC2"/>
    <w:rsid w:val="00221CCB"/>
    <w:rsid w:val="00227230"/>
    <w:rsid w:val="00230C18"/>
    <w:rsid w:val="00231AB8"/>
    <w:rsid w:val="002333EB"/>
    <w:rsid w:val="00233D0B"/>
    <w:rsid w:val="002402C5"/>
    <w:rsid w:val="00241B59"/>
    <w:rsid w:val="002430A1"/>
    <w:rsid w:val="00243393"/>
    <w:rsid w:val="00245275"/>
    <w:rsid w:val="00252C07"/>
    <w:rsid w:val="002559EB"/>
    <w:rsid w:val="00271A8B"/>
    <w:rsid w:val="00272540"/>
    <w:rsid w:val="00274CC8"/>
    <w:rsid w:val="00274E83"/>
    <w:rsid w:val="00280E77"/>
    <w:rsid w:val="00283353"/>
    <w:rsid w:val="0028373E"/>
    <w:rsid w:val="00286525"/>
    <w:rsid w:val="00287EBF"/>
    <w:rsid w:val="0029017A"/>
    <w:rsid w:val="002903C0"/>
    <w:rsid w:val="00290456"/>
    <w:rsid w:val="00292926"/>
    <w:rsid w:val="00293787"/>
    <w:rsid w:val="00294AC1"/>
    <w:rsid w:val="002962D4"/>
    <w:rsid w:val="00297746"/>
    <w:rsid w:val="002A028F"/>
    <w:rsid w:val="002A3E16"/>
    <w:rsid w:val="002A6886"/>
    <w:rsid w:val="002B35F7"/>
    <w:rsid w:val="002B6390"/>
    <w:rsid w:val="002B6C90"/>
    <w:rsid w:val="002B76A8"/>
    <w:rsid w:val="002C0E5B"/>
    <w:rsid w:val="002C33E7"/>
    <w:rsid w:val="002C5975"/>
    <w:rsid w:val="002D1115"/>
    <w:rsid w:val="002D3002"/>
    <w:rsid w:val="002D33FB"/>
    <w:rsid w:val="002D5531"/>
    <w:rsid w:val="002E058C"/>
    <w:rsid w:val="002E08F3"/>
    <w:rsid w:val="002E3841"/>
    <w:rsid w:val="002E4127"/>
    <w:rsid w:val="002E5AB8"/>
    <w:rsid w:val="002E678A"/>
    <w:rsid w:val="002E6AE6"/>
    <w:rsid w:val="002F0DD9"/>
    <w:rsid w:val="003023C5"/>
    <w:rsid w:val="003028EB"/>
    <w:rsid w:val="00304291"/>
    <w:rsid w:val="003050A0"/>
    <w:rsid w:val="00305FC5"/>
    <w:rsid w:val="00306F0E"/>
    <w:rsid w:val="003076E9"/>
    <w:rsid w:val="00314149"/>
    <w:rsid w:val="00316030"/>
    <w:rsid w:val="00320246"/>
    <w:rsid w:val="00323113"/>
    <w:rsid w:val="00327921"/>
    <w:rsid w:val="00327AF0"/>
    <w:rsid w:val="003444A0"/>
    <w:rsid w:val="00347709"/>
    <w:rsid w:val="003515A6"/>
    <w:rsid w:val="003525FB"/>
    <w:rsid w:val="00357DF5"/>
    <w:rsid w:val="00366756"/>
    <w:rsid w:val="00372A65"/>
    <w:rsid w:val="00372DAB"/>
    <w:rsid w:val="00375C3E"/>
    <w:rsid w:val="003761E1"/>
    <w:rsid w:val="00377A40"/>
    <w:rsid w:val="0038077D"/>
    <w:rsid w:val="00380C91"/>
    <w:rsid w:val="00381668"/>
    <w:rsid w:val="00381B8A"/>
    <w:rsid w:val="00384DB6"/>
    <w:rsid w:val="00386923"/>
    <w:rsid w:val="00393307"/>
    <w:rsid w:val="00393DCD"/>
    <w:rsid w:val="003978B5"/>
    <w:rsid w:val="003A33CD"/>
    <w:rsid w:val="003A5AA9"/>
    <w:rsid w:val="003A6D46"/>
    <w:rsid w:val="003B09E6"/>
    <w:rsid w:val="003B1316"/>
    <w:rsid w:val="003B3DB9"/>
    <w:rsid w:val="003B5603"/>
    <w:rsid w:val="003B7F1B"/>
    <w:rsid w:val="003C0798"/>
    <w:rsid w:val="003C0AD6"/>
    <w:rsid w:val="003C3856"/>
    <w:rsid w:val="003C41E9"/>
    <w:rsid w:val="003C4EA0"/>
    <w:rsid w:val="003C5B0C"/>
    <w:rsid w:val="003D0302"/>
    <w:rsid w:val="003D1F79"/>
    <w:rsid w:val="003D28CA"/>
    <w:rsid w:val="003D3109"/>
    <w:rsid w:val="003D3D04"/>
    <w:rsid w:val="003D5CDE"/>
    <w:rsid w:val="003D5DD9"/>
    <w:rsid w:val="003D5F07"/>
    <w:rsid w:val="003D6A27"/>
    <w:rsid w:val="003D7D80"/>
    <w:rsid w:val="003E10DA"/>
    <w:rsid w:val="003E2880"/>
    <w:rsid w:val="003E3A69"/>
    <w:rsid w:val="003E4300"/>
    <w:rsid w:val="003E5202"/>
    <w:rsid w:val="003E53BF"/>
    <w:rsid w:val="003E65F6"/>
    <w:rsid w:val="003E6A70"/>
    <w:rsid w:val="003E70CD"/>
    <w:rsid w:val="003F5B52"/>
    <w:rsid w:val="003F7134"/>
    <w:rsid w:val="00402A4C"/>
    <w:rsid w:val="00405909"/>
    <w:rsid w:val="00412AD3"/>
    <w:rsid w:val="00413E13"/>
    <w:rsid w:val="00414012"/>
    <w:rsid w:val="00420BB9"/>
    <w:rsid w:val="0042193D"/>
    <w:rsid w:val="00423DB9"/>
    <w:rsid w:val="00425C53"/>
    <w:rsid w:val="00427205"/>
    <w:rsid w:val="004273F1"/>
    <w:rsid w:val="00427F4C"/>
    <w:rsid w:val="004326B3"/>
    <w:rsid w:val="00437A23"/>
    <w:rsid w:val="0044442C"/>
    <w:rsid w:val="00444E45"/>
    <w:rsid w:val="004463D6"/>
    <w:rsid w:val="00447E54"/>
    <w:rsid w:val="00452D39"/>
    <w:rsid w:val="004571C6"/>
    <w:rsid w:val="00463E0E"/>
    <w:rsid w:val="00464DFB"/>
    <w:rsid w:val="00470A6E"/>
    <w:rsid w:val="004710F9"/>
    <w:rsid w:val="00475259"/>
    <w:rsid w:val="004767BD"/>
    <w:rsid w:val="00480A33"/>
    <w:rsid w:val="0048340A"/>
    <w:rsid w:val="00490B33"/>
    <w:rsid w:val="004A112D"/>
    <w:rsid w:val="004A1D71"/>
    <w:rsid w:val="004A247C"/>
    <w:rsid w:val="004A41D4"/>
    <w:rsid w:val="004A6407"/>
    <w:rsid w:val="004A6A5A"/>
    <w:rsid w:val="004A6D9E"/>
    <w:rsid w:val="004B064F"/>
    <w:rsid w:val="004B0FC3"/>
    <w:rsid w:val="004B117C"/>
    <w:rsid w:val="004B5B36"/>
    <w:rsid w:val="004C292F"/>
    <w:rsid w:val="004C3420"/>
    <w:rsid w:val="004C7EFD"/>
    <w:rsid w:val="004D25DD"/>
    <w:rsid w:val="004D338A"/>
    <w:rsid w:val="004D7EC4"/>
    <w:rsid w:val="004E1C38"/>
    <w:rsid w:val="004E1F2B"/>
    <w:rsid w:val="004E302F"/>
    <w:rsid w:val="004E3576"/>
    <w:rsid w:val="004E4753"/>
    <w:rsid w:val="004E7B1B"/>
    <w:rsid w:val="004F210B"/>
    <w:rsid w:val="004F2E20"/>
    <w:rsid w:val="004F5A59"/>
    <w:rsid w:val="004F631E"/>
    <w:rsid w:val="004F6BFA"/>
    <w:rsid w:val="004F7575"/>
    <w:rsid w:val="004F7910"/>
    <w:rsid w:val="00500690"/>
    <w:rsid w:val="0050125D"/>
    <w:rsid w:val="00502C87"/>
    <w:rsid w:val="00503231"/>
    <w:rsid w:val="0050375C"/>
    <w:rsid w:val="00504F13"/>
    <w:rsid w:val="00505981"/>
    <w:rsid w:val="00505FEF"/>
    <w:rsid w:val="00511464"/>
    <w:rsid w:val="00511E2E"/>
    <w:rsid w:val="0051232C"/>
    <w:rsid w:val="00515D4B"/>
    <w:rsid w:val="00517040"/>
    <w:rsid w:val="0052022B"/>
    <w:rsid w:val="0052685C"/>
    <w:rsid w:val="00527D2E"/>
    <w:rsid w:val="00527FF2"/>
    <w:rsid w:val="005301FD"/>
    <w:rsid w:val="00531851"/>
    <w:rsid w:val="0053430F"/>
    <w:rsid w:val="005354FA"/>
    <w:rsid w:val="005355C2"/>
    <w:rsid w:val="005375CA"/>
    <w:rsid w:val="00540709"/>
    <w:rsid w:val="005417FC"/>
    <w:rsid w:val="0054522E"/>
    <w:rsid w:val="00547848"/>
    <w:rsid w:val="005517D4"/>
    <w:rsid w:val="00552596"/>
    <w:rsid w:val="005537FA"/>
    <w:rsid w:val="0055795A"/>
    <w:rsid w:val="00557BF8"/>
    <w:rsid w:val="00560C94"/>
    <w:rsid w:val="005615E1"/>
    <w:rsid w:val="005631D1"/>
    <w:rsid w:val="00566977"/>
    <w:rsid w:val="00566EDA"/>
    <w:rsid w:val="005707B6"/>
    <w:rsid w:val="0057779A"/>
    <w:rsid w:val="00582334"/>
    <w:rsid w:val="00591C04"/>
    <w:rsid w:val="005949E6"/>
    <w:rsid w:val="00595C9C"/>
    <w:rsid w:val="005962F4"/>
    <w:rsid w:val="005A07A0"/>
    <w:rsid w:val="005A4DB4"/>
    <w:rsid w:val="005A51E0"/>
    <w:rsid w:val="005A7834"/>
    <w:rsid w:val="005B2536"/>
    <w:rsid w:val="005B6170"/>
    <w:rsid w:val="005B6D7C"/>
    <w:rsid w:val="005B7157"/>
    <w:rsid w:val="005C0C49"/>
    <w:rsid w:val="005C1E6E"/>
    <w:rsid w:val="005C3AA0"/>
    <w:rsid w:val="005C5272"/>
    <w:rsid w:val="005C5B5F"/>
    <w:rsid w:val="005C5F62"/>
    <w:rsid w:val="005C6C3F"/>
    <w:rsid w:val="005C6EF4"/>
    <w:rsid w:val="005D4153"/>
    <w:rsid w:val="005D4C25"/>
    <w:rsid w:val="005D620A"/>
    <w:rsid w:val="005D69CE"/>
    <w:rsid w:val="005D6FCC"/>
    <w:rsid w:val="005E0EDB"/>
    <w:rsid w:val="005E27CA"/>
    <w:rsid w:val="005E2F8E"/>
    <w:rsid w:val="005E481D"/>
    <w:rsid w:val="005E4BDB"/>
    <w:rsid w:val="005E73F6"/>
    <w:rsid w:val="005F06F3"/>
    <w:rsid w:val="005F5565"/>
    <w:rsid w:val="005F7FBD"/>
    <w:rsid w:val="00601008"/>
    <w:rsid w:val="006041EB"/>
    <w:rsid w:val="006058A1"/>
    <w:rsid w:val="00612514"/>
    <w:rsid w:val="00612A6C"/>
    <w:rsid w:val="00613F58"/>
    <w:rsid w:val="006141C5"/>
    <w:rsid w:val="006148FE"/>
    <w:rsid w:val="006201EE"/>
    <w:rsid w:val="00621CD7"/>
    <w:rsid w:val="00622F81"/>
    <w:rsid w:val="0062699E"/>
    <w:rsid w:val="0063415C"/>
    <w:rsid w:val="00635FE1"/>
    <w:rsid w:val="006374E8"/>
    <w:rsid w:val="00641C8E"/>
    <w:rsid w:val="00641FBF"/>
    <w:rsid w:val="00647B99"/>
    <w:rsid w:val="00647BDA"/>
    <w:rsid w:val="00652F08"/>
    <w:rsid w:val="006532A5"/>
    <w:rsid w:val="00653D30"/>
    <w:rsid w:val="0065559C"/>
    <w:rsid w:val="0065587C"/>
    <w:rsid w:val="006559D9"/>
    <w:rsid w:val="0065780E"/>
    <w:rsid w:val="00663438"/>
    <w:rsid w:val="006638E2"/>
    <w:rsid w:val="00663A1A"/>
    <w:rsid w:val="00665731"/>
    <w:rsid w:val="0067270D"/>
    <w:rsid w:val="00673DDE"/>
    <w:rsid w:val="00677D99"/>
    <w:rsid w:val="006844EC"/>
    <w:rsid w:val="00686A53"/>
    <w:rsid w:val="00687CAB"/>
    <w:rsid w:val="00691C6B"/>
    <w:rsid w:val="00693AA7"/>
    <w:rsid w:val="006945E7"/>
    <w:rsid w:val="00695282"/>
    <w:rsid w:val="006A02C6"/>
    <w:rsid w:val="006A1602"/>
    <w:rsid w:val="006A295C"/>
    <w:rsid w:val="006A31C7"/>
    <w:rsid w:val="006A3FAE"/>
    <w:rsid w:val="006A5AB4"/>
    <w:rsid w:val="006B075E"/>
    <w:rsid w:val="006B1999"/>
    <w:rsid w:val="006C0E2B"/>
    <w:rsid w:val="006D2547"/>
    <w:rsid w:val="006D2AE2"/>
    <w:rsid w:val="006D6B03"/>
    <w:rsid w:val="006D6EF6"/>
    <w:rsid w:val="006E08AB"/>
    <w:rsid w:val="006E0C5F"/>
    <w:rsid w:val="006E2429"/>
    <w:rsid w:val="006E3146"/>
    <w:rsid w:val="006E3BA1"/>
    <w:rsid w:val="006E4870"/>
    <w:rsid w:val="006E4A96"/>
    <w:rsid w:val="006E756D"/>
    <w:rsid w:val="006F44CA"/>
    <w:rsid w:val="006F5000"/>
    <w:rsid w:val="006F535E"/>
    <w:rsid w:val="006F595C"/>
    <w:rsid w:val="00700A6C"/>
    <w:rsid w:val="00704D75"/>
    <w:rsid w:val="00705620"/>
    <w:rsid w:val="007063CA"/>
    <w:rsid w:val="00706B0A"/>
    <w:rsid w:val="007074CD"/>
    <w:rsid w:val="00714F50"/>
    <w:rsid w:val="0071534D"/>
    <w:rsid w:val="00724C86"/>
    <w:rsid w:val="007260DC"/>
    <w:rsid w:val="007268BC"/>
    <w:rsid w:val="007301C8"/>
    <w:rsid w:val="00730393"/>
    <w:rsid w:val="00734988"/>
    <w:rsid w:val="0073510E"/>
    <w:rsid w:val="00737C30"/>
    <w:rsid w:val="0074667A"/>
    <w:rsid w:val="00750345"/>
    <w:rsid w:val="007519E1"/>
    <w:rsid w:val="00751BE4"/>
    <w:rsid w:val="00756277"/>
    <w:rsid w:val="00760027"/>
    <w:rsid w:val="00763726"/>
    <w:rsid w:val="00770D8A"/>
    <w:rsid w:val="00770E0C"/>
    <w:rsid w:val="007717A3"/>
    <w:rsid w:val="007824A0"/>
    <w:rsid w:val="00782B68"/>
    <w:rsid w:val="0078326E"/>
    <w:rsid w:val="00784C9E"/>
    <w:rsid w:val="00785C50"/>
    <w:rsid w:val="007869E6"/>
    <w:rsid w:val="00786E16"/>
    <w:rsid w:val="007879D3"/>
    <w:rsid w:val="00787FAE"/>
    <w:rsid w:val="00791888"/>
    <w:rsid w:val="00792302"/>
    <w:rsid w:val="00794D40"/>
    <w:rsid w:val="007A6DB2"/>
    <w:rsid w:val="007B1A05"/>
    <w:rsid w:val="007B4CD4"/>
    <w:rsid w:val="007B7CAF"/>
    <w:rsid w:val="007C3B27"/>
    <w:rsid w:val="007C5D9E"/>
    <w:rsid w:val="007D094A"/>
    <w:rsid w:val="007D1BCA"/>
    <w:rsid w:val="007D422D"/>
    <w:rsid w:val="007D4D3A"/>
    <w:rsid w:val="007D6B9A"/>
    <w:rsid w:val="007D6F3A"/>
    <w:rsid w:val="007D7299"/>
    <w:rsid w:val="007D7BC9"/>
    <w:rsid w:val="007E051F"/>
    <w:rsid w:val="007E3F8C"/>
    <w:rsid w:val="007F0573"/>
    <w:rsid w:val="007F29A4"/>
    <w:rsid w:val="007F4144"/>
    <w:rsid w:val="007F49A6"/>
    <w:rsid w:val="007F7C83"/>
    <w:rsid w:val="008041D8"/>
    <w:rsid w:val="008057FF"/>
    <w:rsid w:val="00805DCF"/>
    <w:rsid w:val="00805DDC"/>
    <w:rsid w:val="008062FC"/>
    <w:rsid w:val="00806424"/>
    <w:rsid w:val="008103FC"/>
    <w:rsid w:val="0081088D"/>
    <w:rsid w:val="0081158C"/>
    <w:rsid w:val="008143FB"/>
    <w:rsid w:val="008170EB"/>
    <w:rsid w:val="00820115"/>
    <w:rsid w:val="00820F49"/>
    <w:rsid w:val="008260C4"/>
    <w:rsid w:val="008267FA"/>
    <w:rsid w:val="0082734A"/>
    <w:rsid w:val="008313D8"/>
    <w:rsid w:val="00831CDE"/>
    <w:rsid w:val="008339B8"/>
    <w:rsid w:val="00837484"/>
    <w:rsid w:val="0084194E"/>
    <w:rsid w:val="00842FEB"/>
    <w:rsid w:val="00844990"/>
    <w:rsid w:val="0084656E"/>
    <w:rsid w:val="00846FD4"/>
    <w:rsid w:val="00847C31"/>
    <w:rsid w:val="00853138"/>
    <w:rsid w:val="00854EC3"/>
    <w:rsid w:val="00861DDA"/>
    <w:rsid w:val="00862618"/>
    <w:rsid w:val="0086367C"/>
    <w:rsid w:val="00864188"/>
    <w:rsid w:val="008656F3"/>
    <w:rsid w:val="00865E13"/>
    <w:rsid w:val="0086715E"/>
    <w:rsid w:val="00870E16"/>
    <w:rsid w:val="00875210"/>
    <w:rsid w:val="0088106C"/>
    <w:rsid w:val="008829B3"/>
    <w:rsid w:val="008838B4"/>
    <w:rsid w:val="00884A0D"/>
    <w:rsid w:val="00887A10"/>
    <w:rsid w:val="00890342"/>
    <w:rsid w:val="00891813"/>
    <w:rsid w:val="008923E6"/>
    <w:rsid w:val="008A0DE9"/>
    <w:rsid w:val="008A3743"/>
    <w:rsid w:val="008A3976"/>
    <w:rsid w:val="008A4709"/>
    <w:rsid w:val="008A5D71"/>
    <w:rsid w:val="008A6325"/>
    <w:rsid w:val="008B219A"/>
    <w:rsid w:val="008B3DC3"/>
    <w:rsid w:val="008B4648"/>
    <w:rsid w:val="008B7EE3"/>
    <w:rsid w:val="008C06C8"/>
    <w:rsid w:val="008C153F"/>
    <w:rsid w:val="008C3695"/>
    <w:rsid w:val="008C51F3"/>
    <w:rsid w:val="008D1AC6"/>
    <w:rsid w:val="008D60CA"/>
    <w:rsid w:val="008E1D21"/>
    <w:rsid w:val="008E65A8"/>
    <w:rsid w:val="008F0CF1"/>
    <w:rsid w:val="008F190A"/>
    <w:rsid w:val="008F4CBB"/>
    <w:rsid w:val="008F5CBD"/>
    <w:rsid w:val="008F5E17"/>
    <w:rsid w:val="008F66F2"/>
    <w:rsid w:val="008F6C3D"/>
    <w:rsid w:val="008F7EE2"/>
    <w:rsid w:val="009012D3"/>
    <w:rsid w:val="0090562C"/>
    <w:rsid w:val="00907593"/>
    <w:rsid w:val="009103A0"/>
    <w:rsid w:val="009103BD"/>
    <w:rsid w:val="00911894"/>
    <w:rsid w:val="0091276D"/>
    <w:rsid w:val="009127F2"/>
    <w:rsid w:val="00915569"/>
    <w:rsid w:val="0091745A"/>
    <w:rsid w:val="00917BF9"/>
    <w:rsid w:val="009220F2"/>
    <w:rsid w:val="00922774"/>
    <w:rsid w:val="00922DC4"/>
    <w:rsid w:val="00922E68"/>
    <w:rsid w:val="009261D1"/>
    <w:rsid w:val="00926D10"/>
    <w:rsid w:val="009304D3"/>
    <w:rsid w:val="009368BD"/>
    <w:rsid w:val="0093767E"/>
    <w:rsid w:val="00944178"/>
    <w:rsid w:val="00944D80"/>
    <w:rsid w:val="00950157"/>
    <w:rsid w:val="00950762"/>
    <w:rsid w:val="009561E3"/>
    <w:rsid w:val="00961AFB"/>
    <w:rsid w:val="00962546"/>
    <w:rsid w:val="009633DF"/>
    <w:rsid w:val="009653E7"/>
    <w:rsid w:val="009723E6"/>
    <w:rsid w:val="00972D19"/>
    <w:rsid w:val="0097321A"/>
    <w:rsid w:val="00975161"/>
    <w:rsid w:val="009756E2"/>
    <w:rsid w:val="00977112"/>
    <w:rsid w:val="009800B6"/>
    <w:rsid w:val="00981155"/>
    <w:rsid w:val="009864C4"/>
    <w:rsid w:val="009906C1"/>
    <w:rsid w:val="00990B60"/>
    <w:rsid w:val="0099222B"/>
    <w:rsid w:val="00993107"/>
    <w:rsid w:val="0099451D"/>
    <w:rsid w:val="009A4DF1"/>
    <w:rsid w:val="009A71F0"/>
    <w:rsid w:val="009A78BF"/>
    <w:rsid w:val="009B2557"/>
    <w:rsid w:val="009B6A76"/>
    <w:rsid w:val="009C3382"/>
    <w:rsid w:val="009C5A7A"/>
    <w:rsid w:val="009C5CA0"/>
    <w:rsid w:val="009C787E"/>
    <w:rsid w:val="009D2538"/>
    <w:rsid w:val="009D3FC3"/>
    <w:rsid w:val="009D6843"/>
    <w:rsid w:val="009E09C1"/>
    <w:rsid w:val="009E1564"/>
    <w:rsid w:val="009E3AD6"/>
    <w:rsid w:val="009E486C"/>
    <w:rsid w:val="009E557E"/>
    <w:rsid w:val="009E6E56"/>
    <w:rsid w:val="009E7A40"/>
    <w:rsid w:val="009F169D"/>
    <w:rsid w:val="009F372F"/>
    <w:rsid w:val="009F3CA4"/>
    <w:rsid w:val="009F46FF"/>
    <w:rsid w:val="009F4D6E"/>
    <w:rsid w:val="009F77BA"/>
    <w:rsid w:val="00A0075A"/>
    <w:rsid w:val="00A025E4"/>
    <w:rsid w:val="00A05D8E"/>
    <w:rsid w:val="00A06959"/>
    <w:rsid w:val="00A076E2"/>
    <w:rsid w:val="00A0770C"/>
    <w:rsid w:val="00A079D2"/>
    <w:rsid w:val="00A07EC2"/>
    <w:rsid w:val="00A10969"/>
    <w:rsid w:val="00A1118E"/>
    <w:rsid w:val="00A13F20"/>
    <w:rsid w:val="00A14A70"/>
    <w:rsid w:val="00A15C86"/>
    <w:rsid w:val="00A17E5E"/>
    <w:rsid w:val="00A20D4E"/>
    <w:rsid w:val="00A22367"/>
    <w:rsid w:val="00A237D3"/>
    <w:rsid w:val="00A25406"/>
    <w:rsid w:val="00A27DF3"/>
    <w:rsid w:val="00A30E04"/>
    <w:rsid w:val="00A3117D"/>
    <w:rsid w:val="00A3120D"/>
    <w:rsid w:val="00A36335"/>
    <w:rsid w:val="00A368DB"/>
    <w:rsid w:val="00A37DB8"/>
    <w:rsid w:val="00A40E21"/>
    <w:rsid w:val="00A415B6"/>
    <w:rsid w:val="00A415F3"/>
    <w:rsid w:val="00A4398F"/>
    <w:rsid w:val="00A47434"/>
    <w:rsid w:val="00A543A9"/>
    <w:rsid w:val="00A5551F"/>
    <w:rsid w:val="00A55732"/>
    <w:rsid w:val="00A61364"/>
    <w:rsid w:val="00A66754"/>
    <w:rsid w:val="00A70174"/>
    <w:rsid w:val="00A71669"/>
    <w:rsid w:val="00A71A2D"/>
    <w:rsid w:val="00A7725B"/>
    <w:rsid w:val="00A80C00"/>
    <w:rsid w:val="00A80D65"/>
    <w:rsid w:val="00A8107D"/>
    <w:rsid w:val="00A81D94"/>
    <w:rsid w:val="00A83D37"/>
    <w:rsid w:val="00A84264"/>
    <w:rsid w:val="00A9069D"/>
    <w:rsid w:val="00A91B2A"/>
    <w:rsid w:val="00A946E7"/>
    <w:rsid w:val="00A95E35"/>
    <w:rsid w:val="00A96EEF"/>
    <w:rsid w:val="00AA0296"/>
    <w:rsid w:val="00AA02DC"/>
    <w:rsid w:val="00AA0778"/>
    <w:rsid w:val="00AA36DB"/>
    <w:rsid w:val="00AA5041"/>
    <w:rsid w:val="00AA62F3"/>
    <w:rsid w:val="00AB7763"/>
    <w:rsid w:val="00AB7982"/>
    <w:rsid w:val="00AC4E2F"/>
    <w:rsid w:val="00AC6F38"/>
    <w:rsid w:val="00AC7736"/>
    <w:rsid w:val="00AD2880"/>
    <w:rsid w:val="00AD3C94"/>
    <w:rsid w:val="00AD5273"/>
    <w:rsid w:val="00AD5457"/>
    <w:rsid w:val="00AE04C0"/>
    <w:rsid w:val="00AE33F5"/>
    <w:rsid w:val="00AE3B4B"/>
    <w:rsid w:val="00AE77EB"/>
    <w:rsid w:val="00AF079F"/>
    <w:rsid w:val="00AF2651"/>
    <w:rsid w:val="00AF5F46"/>
    <w:rsid w:val="00AF7235"/>
    <w:rsid w:val="00AF7405"/>
    <w:rsid w:val="00B07001"/>
    <w:rsid w:val="00B12B66"/>
    <w:rsid w:val="00B1308E"/>
    <w:rsid w:val="00B1413B"/>
    <w:rsid w:val="00B14657"/>
    <w:rsid w:val="00B14749"/>
    <w:rsid w:val="00B15BD8"/>
    <w:rsid w:val="00B163DD"/>
    <w:rsid w:val="00B17AFF"/>
    <w:rsid w:val="00B229BF"/>
    <w:rsid w:val="00B239D4"/>
    <w:rsid w:val="00B2415F"/>
    <w:rsid w:val="00B27CA9"/>
    <w:rsid w:val="00B3032F"/>
    <w:rsid w:val="00B32C9D"/>
    <w:rsid w:val="00B33355"/>
    <w:rsid w:val="00B351D8"/>
    <w:rsid w:val="00B355DB"/>
    <w:rsid w:val="00B40317"/>
    <w:rsid w:val="00B425C6"/>
    <w:rsid w:val="00B458F1"/>
    <w:rsid w:val="00B5307C"/>
    <w:rsid w:val="00B54292"/>
    <w:rsid w:val="00B61CC0"/>
    <w:rsid w:val="00B62DCA"/>
    <w:rsid w:val="00B64289"/>
    <w:rsid w:val="00B642E9"/>
    <w:rsid w:val="00B64DE5"/>
    <w:rsid w:val="00B64F2E"/>
    <w:rsid w:val="00B6749E"/>
    <w:rsid w:val="00B67FE5"/>
    <w:rsid w:val="00B71C1F"/>
    <w:rsid w:val="00B72CEA"/>
    <w:rsid w:val="00B75D14"/>
    <w:rsid w:val="00B82EC0"/>
    <w:rsid w:val="00B844AB"/>
    <w:rsid w:val="00B849FA"/>
    <w:rsid w:val="00B90627"/>
    <w:rsid w:val="00B914CC"/>
    <w:rsid w:val="00B95648"/>
    <w:rsid w:val="00B963D3"/>
    <w:rsid w:val="00B97D54"/>
    <w:rsid w:val="00BA0A6F"/>
    <w:rsid w:val="00BA2F08"/>
    <w:rsid w:val="00BA3D5B"/>
    <w:rsid w:val="00BA79CA"/>
    <w:rsid w:val="00BA7BE1"/>
    <w:rsid w:val="00BB0904"/>
    <w:rsid w:val="00BB0ECB"/>
    <w:rsid w:val="00BB4631"/>
    <w:rsid w:val="00BB5900"/>
    <w:rsid w:val="00BB784A"/>
    <w:rsid w:val="00BB7EF3"/>
    <w:rsid w:val="00BD399C"/>
    <w:rsid w:val="00BD7459"/>
    <w:rsid w:val="00BE3343"/>
    <w:rsid w:val="00BE431C"/>
    <w:rsid w:val="00BE584C"/>
    <w:rsid w:val="00BE64E9"/>
    <w:rsid w:val="00BF0363"/>
    <w:rsid w:val="00BF4C98"/>
    <w:rsid w:val="00BF68DB"/>
    <w:rsid w:val="00C020B0"/>
    <w:rsid w:val="00C02507"/>
    <w:rsid w:val="00C0577F"/>
    <w:rsid w:val="00C133A0"/>
    <w:rsid w:val="00C162B4"/>
    <w:rsid w:val="00C168CB"/>
    <w:rsid w:val="00C209BE"/>
    <w:rsid w:val="00C20E36"/>
    <w:rsid w:val="00C25186"/>
    <w:rsid w:val="00C259B4"/>
    <w:rsid w:val="00C25AC8"/>
    <w:rsid w:val="00C25F7A"/>
    <w:rsid w:val="00C31C85"/>
    <w:rsid w:val="00C4326E"/>
    <w:rsid w:val="00C43D33"/>
    <w:rsid w:val="00C4400F"/>
    <w:rsid w:val="00C45AD1"/>
    <w:rsid w:val="00C46534"/>
    <w:rsid w:val="00C50306"/>
    <w:rsid w:val="00C50AC4"/>
    <w:rsid w:val="00C513AE"/>
    <w:rsid w:val="00C55956"/>
    <w:rsid w:val="00C62B08"/>
    <w:rsid w:val="00C631AF"/>
    <w:rsid w:val="00C703E9"/>
    <w:rsid w:val="00C763E0"/>
    <w:rsid w:val="00C7694B"/>
    <w:rsid w:val="00C8211B"/>
    <w:rsid w:val="00C82389"/>
    <w:rsid w:val="00C82BB9"/>
    <w:rsid w:val="00C82E6D"/>
    <w:rsid w:val="00C83FAD"/>
    <w:rsid w:val="00C870E2"/>
    <w:rsid w:val="00C90A20"/>
    <w:rsid w:val="00C925B1"/>
    <w:rsid w:val="00C92B6E"/>
    <w:rsid w:val="00C9531B"/>
    <w:rsid w:val="00C96F79"/>
    <w:rsid w:val="00C97A88"/>
    <w:rsid w:val="00CA08ED"/>
    <w:rsid w:val="00CA1FF3"/>
    <w:rsid w:val="00CA2208"/>
    <w:rsid w:val="00CA7302"/>
    <w:rsid w:val="00CB082B"/>
    <w:rsid w:val="00CB0EA3"/>
    <w:rsid w:val="00CB4439"/>
    <w:rsid w:val="00CB5610"/>
    <w:rsid w:val="00CB68CF"/>
    <w:rsid w:val="00CB735E"/>
    <w:rsid w:val="00CC0957"/>
    <w:rsid w:val="00CC2F13"/>
    <w:rsid w:val="00CC49D1"/>
    <w:rsid w:val="00CC56F7"/>
    <w:rsid w:val="00CC7492"/>
    <w:rsid w:val="00CC777B"/>
    <w:rsid w:val="00CD75E8"/>
    <w:rsid w:val="00CE0409"/>
    <w:rsid w:val="00CE0F66"/>
    <w:rsid w:val="00CE1BBE"/>
    <w:rsid w:val="00CE65BB"/>
    <w:rsid w:val="00CE6A41"/>
    <w:rsid w:val="00CF1116"/>
    <w:rsid w:val="00CF11F2"/>
    <w:rsid w:val="00CF5EB5"/>
    <w:rsid w:val="00D0207C"/>
    <w:rsid w:val="00D05F39"/>
    <w:rsid w:val="00D105E3"/>
    <w:rsid w:val="00D10E53"/>
    <w:rsid w:val="00D11A69"/>
    <w:rsid w:val="00D12F80"/>
    <w:rsid w:val="00D160CA"/>
    <w:rsid w:val="00D175EA"/>
    <w:rsid w:val="00D20B81"/>
    <w:rsid w:val="00D22C3E"/>
    <w:rsid w:val="00D23219"/>
    <w:rsid w:val="00D27814"/>
    <w:rsid w:val="00D314CC"/>
    <w:rsid w:val="00D362A4"/>
    <w:rsid w:val="00D416EC"/>
    <w:rsid w:val="00D44A58"/>
    <w:rsid w:val="00D46758"/>
    <w:rsid w:val="00D4754A"/>
    <w:rsid w:val="00D55E05"/>
    <w:rsid w:val="00D5652A"/>
    <w:rsid w:val="00D63A97"/>
    <w:rsid w:val="00D675E8"/>
    <w:rsid w:val="00D6783F"/>
    <w:rsid w:val="00D7437A"/>
    <w:rsid w:val="00D77C98"/>
    <w:rsid w:val="00D814D8"/>
    <w:rsid w:val="00D83228"/>
    <w:rsid w:val="00D85BC5"/>
    <w:rsid w:val="00D90E74"/>
    <w:rsid w:val="00D91985"/>
    <w:rsid w:val="00D9495F"/>
    <w:rsid w:val="00D975BC"/>
    <w:rsid w:val="00DA43BF"/>
    <w:rsid w:val="00DA5FBA"/>
    <w:rsid w:val="00DA6CC5"/>
    <w:rsid w:val="00DB157D"/>
    <w:rsid w:val="00DB5111"/>
    <w:rsid w:val="00DB5D9D"/>
    <w:rsid w:val="00DB5E31"/>
    <w:rsid w:val="00DB628C"/>
    <w:rsid w:val="00DB69EC"/>
    <w:rsid w:val="00DB761E"/>
    <w:rsid w:val="00DC2467"/>
    <w:rsid w:val="00DC3266"/>
    <w:rsid w:val="00DC3F00"/>
    <w:rsid w:val="00DC3FDF"/>
    <w:rsid w:val="00DC4D20"/>
    <w:rsid w:val="00DC6C5A"/>
    <w:rsid w:val="00DC7602"/>
    <w:rsid w:val="00DD1A17"/>
    <w:rsid w:val="00DD1CEE"/>
    <w:rsid w:val="00DD2EC4"/>
    <w:rsid w:val="00DE0E6C"/>
    <w:rsid w:val="00DE3041"/>
    <w:rsid w:val="00DE3FAD"/>
    <w:rsid w:val="00DE420C"/>
    <w:rsid w:val="00DE55CA"/>
    <w:rsid w:val="00DE6891"/>
    <w:rsid w:val="00DF055C"/>
    <w:rsid w:val="00DF5691"/>
    <w:rsid w:val="00DF5A3D"/>
    <w:rsid w:val="00E000F4"/>
    <w:rsid w:val="00E00404"/>
    <w:rsid w:val="00E00F9F"/>
    <w:rsid w:val="00E02F1C"/>
    <w:rsid w:val="00E048BB"/>
    <w:rsid w:val="00E049AD"/>
    <w:rsid w:val="00E07B57"/>
    <w:rsid w:val="00E07DA9"/>
    <w:rsid w:val="00E10A2B"/>
    <w:rsid w:val="00E17B29"/>
    <w:rsid w:val="00E23B5C"/>
    <w:rsid w:val="00E23B5E"/>
    <w:rsid w:val="00E23DD2"/>
    <w:rsid w:val="00E24436"/>
    <w:rsid w:val="00E318ED"/>
    <w:rsid w:val="00E330FC"/>
    <w:rsid w:val="00E3517B"/>
    <w:rsid w:val="00E4275D"/>
    <w:rsid w:val="00E441C4"/>
    <w:rsid w:val="00E44349"/>
    <w:rsid w:val="00E45A8C"/>
    <w:rsid w:val="00E51559"/>
    <w:rsid w:val="00E52543"/>
    <w:rsid w:val="00E567E6"/>
    <w:rsid w:val="00E65664"/>
    <w:rsid w:val="00E676E8"/>
    <w:rsid w:val="00E70308"/>
    <w:rsid w:val="00E70CE6"/>
    <w:rsid w:val="00E73AAE"/>
    <w:rsid w:val="00E76A5B"/>
    <w:rsid w:val="00E813E5"/>
    <w:rsid w:val="00E815E4"/>
    <w:rsid w:val="00E9027E"/>
    <w:rsid w:val="00E9077F"/>
    <w:rsid w:val="00E92C0D"/>
    <w:rsid w:val="00E936C2"/>
    <w:rsid w:val="00E94F2B"/>
    <w:rsid w:val="00E953E8"/>
    <w:rsid w:val="00E954C8"/>
    <w:rsid w:val="00E96219"/>
    <w:rsid w:val="00E97B99"/>
    <w:rsid w:val="00E97F24"/>
    <w:rsid w:val="00EA09DE"/>
    <w:rsid w:val="00EA0BB7"/>
    <w:rsid w:val="00EA1F17"/>
    <w:rsid w:val="00EA21E9"/>
    <w:rsid w:val="00EA439F"/>
    <w:rsid w:val="00EA65C8"/>
    <w:rsid w:val="00EA71B6"/>
    <w:rsid w:val="00EB30CC"/>
    <w:rsid w:val="00EB34B3"/>
    <w:rsid w:val="00EB3A49"/>
    <w:rsid w:val="00EB3BD5"/>
    <w:rsid w:val="00EC3AEF"/>
    <w:rsid w:val="00ED2B82"/>
    <w:rsid w:val="00ED3C87"/>
    <w:rsid w:val="00ED45BA"/>
    <w:rsid w:val="00ED527A"/>
    <w:rsid w:val="00ED768B"/>
    <w:rsid w:val="00EE15A1"/>
    <w:rsid w:val="00EE73B5"/>
    <w:rsid w:val="00EF004F"/>
    <w:rsid w:val="00EF0BF5"/>
    <w:rsid w:val="00EF0C28"/>
    <w:rsid w:val="00EF5522"/>
    <w:rsid w:val="00EF623E"/>
    <w:rsid w:val="00F008C6"/>
    <w:rsid w:val="00F04659"/>
    <w:rsid w:val="00F07CA1"/>
    <w:rsid w:val="00F13468"/>
    <w:rsid w:val="00F14129"/>
    <w:rsid w:val="00F25DB1"/>
    <w:rsid w:val="00F31ED8"/>
    <w:rsid w:val="00F37108"/>
    <w:rsid w:val="00F402AF"/>
    <w:rsid w:val="00F40598"/>
    <w:rsid w:val="00F50A44"/>
    <w:rsid w:val="00F51CA8"/>
    <w:rsid w:val="00F52A4F"/>
    <w:rsid w:val="00F530C0"/>
    <w:rsid w:val="00F5371E"/>
    <w:rsid w:val="00F553D7"/>
    <w:rsid w:val="00F614D7"/>
    <w:rsid w:val="00F6268E"/>
    <w:rsid w:val="00F676D6"/>
    <w:rsid w:val="00F70099"/>
    <w:rsid w:val="00F70A2D"/>
    <w:rsid w:val="00F71312"/>
    <w:rsid w:val="00F73563"/>
    <w:rsid w:val="00F749CA"/>
    <w:rsid w:val="00F76163"/>
    <w:rsid w:val="00F76968"/>
    <w:rsid w:val="00F7795B"/>
    <w:rsid w:val="00F818A4"/>
    <w:rsid w:val="00F834EC"/>
    <w:rsid w:val="00F85263"/>
    <w:rsid w:val="00F86537"/>
    <w:rsid w:val="00F9158A"/>
    <w:rsid w:val="00F938BE"/>
    <w:rsid w:val="00F954B5"/>
    <w:rsid w:val="00F977F0"/>
    <w:rsid w:val="00FA4435"/>
    <w:rsid w:val="00FA51DE"/>
    <w:rsid w:val="00FA51EB"/>
    <w:rsid w:val="00FA6920"/>
    <w:rsid w:val="00FB0B89"/>
    <w:rsid w:val="00FB305B"/>
    <w:rsid w:val="00FC0AD3"/>
    <w:rsid w:val="00FC2EFA"/>
    <w:rsid w:val="00FD0776"/>
    <w:rsid w:val="00FD0FE3"/>
    <w:rsid w:val="00FD15EE"/>
    <w:rsid w:val="00FD3B9F"/>
    <w:rsid w:val="00FE1982"/>
    <w:rsid w:val="00FE2C26"/>
    <w:rsid w:val="00FE5CBD"/>
    <w:rsid w:val="00FE6DC3"/>
    <w:rsid w:val="00FF08C3"/>
    <w:rsid w:val="00FF08D9"/>
    <w:rsid w:val="00FF55D8"/>
    <w:rsid w:val="00FF65C3"/>
    <w:rsid w:val="00FF6A81"/>
    <w:rsid w:val="00FF78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4"/>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59C"/>
    <w:pPr>
      <w:spacing w:line="240" w:lineRule="auto"/>
    </w:pPr>
    <w:rPr>
      <w:rFonts w:eastAsia="Times New Roman"/>
      <w:sz w:val="24"/>
      <w:lang w:eastAsia="ru-RU"/>
    </w:rPr>
  </w:style>
  <w:style w:type="paragraph" w:styleId="1">
    <w:name w:val="heading 1"/>
    <w:basedOn w:val="a"/>
    <w:next w:val="a"/>
    <w:link w:val="10"/>
    <w:uiPriority w:val="9"/>
    <w:qFormat/>
    <w:rsid w:val="006141C5"/>
    <w:pPr>
      <w:keepNext/>
      <w:keepLines/>
      <w:spacing w:before="480" w:line="360" w:lineRule="auto"/>
      <w:jc w:val="center"/>
      <w:outlineLvl w:val="0"/>
    </w:pPr>
    <w:rPr>
      <w:rFonts w:eastAsiaTheme="majorEastAsia" w:cstheme="majorBidi"/>
      <w:b/>
      <w:bCs/>
      <w:sz w:val="32"/>
      <w:szCs w:val="28"/>
    </w:rPr>
  </w:style>
  <w:style w:type="paragraph" w:styleId="2">
    <w:name w:val="heading 2"/>
    <w:basedOn w:val="a"/>
    <w:next w:val="MAIN"/>
    <w:link w:val="20"/>
    <w:uiPriority w:val="99"/>
    <w:qFormat/>
    <w:rsid w:val="00820115"/>
    <w:pPr>
      <w:keepNext/>
      <w:autoSpaceDE w:val="0"/>
      <w:autoSpaceDN w:val="0"/>
      <w:adjustRightInd w:val="0"/>
      <w:spacing w:before="120" w:after="120" w:line="360" w:lineRule="auto"/>
      <w:jc w:val="both"/>
      <w:outlineLvl w:val="1"/>
    </w:pPr>
    <w:rPr>
      <w:b/>
      <w:sz w:val="28"/>
    </w:rPr>
  </w:style>
  <w:style w:type="paragraph" w:styleId="3">
    <w:name w:val="heading 3"/>
    <w:basedOn w:val="a"/>
    <w:next w:val="MAIN"/>
    <w:link w:val="30"/>
    <w:uiPriority w:val="9"/>
    <w:unhideWhenUsed/>
    <w:qFormat/>
    <w:rsid w:val="00D91985"/>
    <w:pPr>
      <w:keepNext/>
      <w:keepLines/>
      <w:spacing w:before="200" w:line="360" w:lineRule="auto"/>
      <w:jc w:val="both"/>
      <w:outlineLvl w:val="2"/>
    </w:pPr>
    <w:rPr>
      <w:rFonts w:eastAsiaTheme="majorEastAsia" w:cstheme="majorBidi"/>
      <w:b/>
      <w:bCs/>
      <w:sz w:val="28"/>
    </w:rPr>
  </w:style>
  <w:style w:type="paragraph" w:styleId="4">
    <w:name w:val="heading 4"/>
    <w:basedOn w:val="a"/>
    <w:next w:val="a"/>
    <w:link w:val="40"/>
    <w:uiPriority w:val="9"/>
    <w:semiHidden/>
    <w:unhideWhenUsed/>
    <w:qFormat/>
    <w:rsid w:val="00B64DE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65559C"/>
    <w:pPr>
      <w:keepNext/>
      <w:tabs>
        <w:tab w:val="left" w:pos="720"/>
      </w:tabs>
      <w:autoSpaceDE w:val="0"/>
      <w:autoSpaceDN w:val="0"/>
      <w:adjustRightInd w:val="0"/>
      <w:spacing w:line="360" w:lineRule="auto"/>
      <w:ind w:left="360"/>
      <w:jc w:val="both"/>
      <w:outlineLvl w:val="4"/>
    </w:pPr>
    <w:rPr>
      <w:sz w:val="28"/>
    </w:rPr>
  </w:style>
  <w:style w:type="paragraph" w:styleId="6">
    <w:name w:val="heading 6"/>
    <w:basedOn w:val="a"/>
    <w:next w:val="a"/>
    <w:link w:val="60"/>
    <w:uiPriority w:val="99"/>
    <w:qFormat/>
    <w:rsid w:val="0065559C"/>
    <w:pPr>
      <w:keepNext/>
      <w:autoSpaceDE w:val="0"/>
      <w:autoSpaceDN w:val="0"/>
      <w:adjustRightInd w:val="0"/>
      <w:jc w:val="both"/>
      <w:outlineLvl w:val="5"/>
    </w:pPr>
    <w:rPr>
      <w:b/>
      <w:bCs/>
      <w:u w:val="single"/>
    </w:rPr>
  </w:style>
  <w:style w:type="paragraph" w:styleId="7">
    <w:name w:val="heading 7"/>
    <w:basedOn w:val="a"/>
    <w:next w:val="a"/>
    <w:link w:val="70"/>
    <w:uiPriority w:val="99"/>
    <w:qFormat/>
    <w:rsid w:val="0065559C"/>
    <w:pPr>
      <w:keepNext/>
      <w:spacing w:line="360" w:lineRule="auto"/>
      <w:jc w:val="both"/>
      <w:outlineLvl w:val="6"/>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820115"/>
    <w:rPr>
      <w:rFonts w:eastAsia="Times New Roman"/>
      <w:b/>
      <w:lang w:eastAsia="ru-RU"/>
    </w:rPr>
  </w:style>
  <w:style w:type="character" w:customStyle="1" w:styleId="50">
    <w:name w:val="Заголовок 5 Знак"/>
    <w:basedOn w:val="a0"/>
    <w:link w:val="5"/>
    <w:uiPriority w:val="99"/>
    <w:rsid w:val="0065559C"/>
    <w:rPr>
      <w:rFonts w:eastAsia="Times New Roman"/>
      <w:lang w:eastAsia="ru-RU"/>
    </w:rPr>
  </w:style>
  <w:style w:type="character" w:customStyle="1" w:styleId="60">
    <w:name w:val="Заголовок 6 Знак"/>
    <w:basedOn w:val="a0"/>
    <w:link w:val="6"/>
    <w:uiPriority w:val="99"/>
    <w:rsid w:val="0065559C"/>
    <w:rPr>
      <w:rFonts w:eastAsia="Times New Roman"/>
      <w:b/>
      <w:bCs/>
      <w:sz w:val="24"/>
      <w:u w:val="single"/>
      <w:lang w:eastAsia="ru-RU"/>
    </w:rPr>
  </w:style>
  <w:style w:type="character" w:customStyle="1" w:styleId="70">
    <w:name w:val="Заголовок 7 Знак"/>
    <w:basedOn w:val="a0"/>
    <w:link w:val="7"/>
    <w:uiPriority w:val="99"/>
    <w:rsid w:val="0065559C"/>
    <w:rPr>
      <w:rFonts w:eastAsia="Times New Roman"/>
      <w:b/>
      <w:bCs/>
      <w:sz w:val="24"/>
      <w:szCs w:val="28"/>
      <w:lang w:eastAsia="ru-RU"/>
    </w:rPr>
  </w:style>
  <w:style w:type="paragraph" w:customStyle="1" w:styleId="FR1">
    <w:name w:val="FR1"/>
    <w:uiPriority w:val="99"/>
    <w:rsid w:val="0065559C"/>
    <w:pPr>
      <w:widowControl w:val="0"/>
      <w:spacing w:before="480" w:line="240" w:lineRule="auto"/>
      <w:ind w:left="1680" w:right="200"/>
      <w:jc w:val="center"/>
    </w:pPr>
    <w:rPr>
      <w:rFonts w:eastAsia="Times New Roman"/>
      <w:b/>
      <w:sz w:val="40"/>
      <w:szCs w:val="20"/>
      <w:lang w:eastAsia="ru-RU"/>
    </w:rPr>
  </w:style>
  <w:style w:type="paragraph" w:customStyle="1" w:styleId="MAIN">
    <w:name w:val="MAIN"/>
    <w:basedOn w:val="a"/>
    <w:link w:val="MAIN0"/>
    <w:qFormat/>
    <w:rsid w:val="0065559C"/>
    <w:pPr>
      <w:spacing w:line="360" w:lineRule="auto"/>
      <w:jc w:val="both"/>
    </w:pPr>
    <w:rPr>
      <w:sz w:val="28"/>
    </w:rPr>
  </w:style>
  <w:style w:type="character" w:customStyle="1" w:styleId="10">
    <w:name w:val="Заголовок 1 Знак"/>
    <w:basedOn w:val="a0"/>
    <w:link w:val="1"/>
    <w:uiPriority w:val="9"/>
    <w:rsid w:val="006141C5"/>
    <w:rPr>
      <w:rFonts w:eastAsiaTheme="majorEastAsia" w:cstheme="majorBidi"/>
      <w:b/>
      <w:bCs/>
      <w:sz w:val="32"/>
      <w:szCs w:val="28"/>
      <w:lang w:eastAsia="ru-RU"/>
    </w:rPr>
  </w:style>
  <w:style w:type="character" w:customStyle="1" w:styleId="MAIN0">
    <w:name w:val="MAIN Знак"/>
    <w:basedOn w:val="a0"/>
    <w:link w:val="MAIN"/>
    <w:rsid w:val="0065559C"/>
    <w:rPr>
      <w:rFonts w:eastAsia="Times New Roman"/>
      <w:lang w:eastAsia="ru-RU"/>
    </w:rPr>
  </w:style>
  <w:style w:type="paragraph" w:styleId="a3">
    <w:name w:val="TOC Heading"/>
    <w:basedOn w:val="1"/>
    <w:next w:val="a"/>
    <w:uiPriority w:val="39"/>
    <w:semiHidden/>
    <w:unhideWhenUsed/>
    <w:qFormat/>
    <w:rsid w:val="0065559C"/>
    <w:pPr>
      <w:spacing w:line="276" w:lineRule="auto"/>
      <w:outlineLvl w:val="9"/>
    </w:pPr>
    <w:rPr>
      <w:lang w:eastAsia="en-US"/>
    </w:rPr>
  </w:style>
  <w:style w:type="paragraph" w:styleId="a4">
    <w:name w:val="Balloon Text"/>
    <w:basedOn w:val="a"/>
    <w:link w:val="a5"/>
    <w:uiPriority w:val="99"/>
    <w:semiHidden/>
    <w:unhideWhenUsed/>
    <w:rsid w:val="0065559C"/>
    <w:rPr>
      <w:rFonts w:ascii="Tahoma" w:hAnsi="Tahoma" w:cs="Tahoma"/>
      <w:sz w:val="16"/>
      <w:szCs w:val="16"/>
    </w:rPr>
  </w:style>
  <w:style w:type="character" w:customStyle="1" w:styleId="a5">
    <w:name w:val="Текст выноски Знак"/>
    <w:basedOn w:val="a0"/>
    <w:link w:val="a4"/>
    <w:uiPriority w:val="99"/>
    <w:semiHidden/>
    <w:rsid w:val="0065559C"/>
    <w:rPr>
      <w:rFonts w:ascii="Tahoma" w:eastAsia="Times New Roman" w:hAnsi="Tahoma" w:cs="Tahoma"/>
      <w:sz w:val="16"/>
      <w:szCs w:val="16"/>
      <w:lang w:eastAsia="ru-RU"/>
    </w:rPr>
  </w:style>
  <w:style w:type="paragraph" w:styleId="a6">
    <w:name w:val="header"/>
    <w:basedOn w:val="a"/>
    <w:link w:val="a7"/>
    <w:uiPriority w:val="99"/>
    <w:semiHidden/>
    <w:unhideWhenUsed/>
    <w:rsid w:val="0065559C"/>
    <w:pPr>
      <w:tabs>
        <w:tab w:val="center" w:pos="4677"/>
        <w:tab w:val="right" w:pos="9355"/>
      </w:tabs>
    </w:pPr>
  </w:style>
  <w:style w:type="character" w:customStyle="1" w:styleId="a7">
    <w:name w:val="Верхний колонтитул Знак"/>
    <w:basedOn w:val="a0"/>
    <w:link w:val="a6"/>
    <w:uiPriority w:val="99"/>
    <w:semiHidden/>
    <w:rsid w:val="0065559C"/>
    <w:rPr>
      <w:rFonts w:eastAsia="Times New Roman"/>
      <w:sz w:val="24"/>
      <w:lang w:eastAsia="ru-RU"/>
    </w:rPr>
  </w:style>
  <w:style w:type="paragraph" w:styleId="a8">
    <w:name w:val="footer"/>
    <w:basedOn w:val="a"/>
    <w:link w:val="a9"/>
    <w:uiPriority w:val="99"/>
    <w:unhideWhenUsed/>
    <w:rsid w:val="0065559C"/>
    <w:pPr>
      <w:tabs>
        <w:tab w:val="center" w:pos="4677"/>
        <w:tab w:val="right" w:pos="9355"/>
      </w:tabs>
    </w:pPr>
  </w:style>
  <w:style w:type="character" w:customStyle="1" w:styleId="a9">
    <w:name w:val="Нижний колонтитул Знак"/>
    <w:basedOn w:val="a0"/>
    <w:link w:val="a8"/>
    <w:uiPriority w:val="99"/>
    <w:rsid w:val="0065559C"/>
    <w:rPr>
      <w:rFonts w:eastAsia="Times New Roman"/>
      <w:sz w:val="24"/>
      <w:lang w:eastAsia="ru-RU"/>
    </w:rPr>
  </w:style>
  <w:style w:type="character" w:customStyle="1" w:styleId="30">
    <w:name w:val="Заголовок 3 Знак"/>
    <w:basedOn w:val="a0"/>
    <w:link w:val="3"/>
    <w:uiPriority w:val="9"/>
    <w:rsid w:val="00D91985"/>
    <w:rPr>
      <w:rFonts w:eastAsiaTheme="majorEastAsia" w:cstheme="majorBidi"/>
      <w:b/>
      <w:bCs/>
      <w:lang w:eastAsia="ru-RU"/>
    </w:rPr>
  </w:style>
  <w:style w:type="character" w:customStyle="1" w:styleId="40">
    <w:name w:val="Заголовок 4 Знак"/>
    <w:basedOn w:val="a0"/>
    <w:link w:val="4"/>
    <w:uiPriority w:val="9"/>
    <w:semiHidden/>
    <w:rsid w:val="00B64DE5"/>
    <w:rPr>
      <w:rFonts w:asciiTheme="majorHAnsi" w:eastAsiaTheme="majorEastAsia" w:hAnsiTheme="majorHAnsi" w:cstheme="majorBidi"/>
      <w:b/>
      <w:bCs/>
      <w:i/>
      <w:iCs/>
      <w:color w:val="4F81BD" w:themeColor="accent1"/>
      <w:sz w:val="24"/>
      <w:lang w:eastAsia="ru-RU"/>
    </w:rPr>
  </w:style>
  <w:style w:type="paragraph" w:customStyle="1" w:styleId="normal">
    <w:name w:val="normal"/>
    <w:rsid w:val="00B64DE5"/>
    <w:pPr>
      <w:spacing w:line="276" w:lineRule="auto"/>
    </w:pPr>
    <w:rPr>
      <w:rFonts w:ascii="Arial" w:eastAsia="Arial" w:hAnsi="Arial" w:cs="Arial"/>
      <w:color w:val="000000"/>
      <w:sz w:val="22"/>
      <w:szCs w:val="22"/>
      <w:lang w:eastAsia="ru-RU"/>
    </w:rPr>
  </w:style>
  <w:style w:type="character" w:styleId="aa">
    <w:name w:val="Intense Emphasis"/>
    <w:basedOn w:val="a0"/>
    <w:uiPriority w:val="21"/>
    <w:qFormat/>
    <w:rsid w:val="00B64DE5"/>
    <w:rPr>
      <w:b/>
      <w:bCs/>
      <w:i/>
      <w:iCs/>
      <w:color w:val="4F81BD" w:themeColor="accent1"/>
    </w:rPr>
  </w:style>
  <w:style w:type="character" w:styleId="ab">
    <w:name w:val="Strong"/>
    <w:basedOn w:val="a0"/>
    <w:uiPriority w:val="22"/>
    <w:qFormat/>
    <w:rsid w:val="00B64DE5"/>
    <w:rPr>
      <w:b/>
      <w:bCs/>
    </w:rPr>
  </w:style>
  <w:style w:type="paragraph" w:styleId="11">
    <w:name w:val="toc 1"/>
    <w:basedOn w:val="a"/>
    <w:next w:val="a"/>
    <w:autoRedefine/>
    <w:uiPriority w:val="39"/>
    <w:unhideWhenUsed/>
    <w:rsid w:val="00DB157D"/>
    <w:pPr>
      <w:spacing w:after="100"/>
    </w:pPr>
  </w:style>
  <w:style w:type="paragraph" w:styleId="21">
    <w:name w:val="toc 2"/>
    <w:basedOn w:val="a"/>
    <w:next w:val="a"/>
    <w:autoRedefine/>
    <w:uiPriority w:val="39"/>
    <w:unhideWhenUsed/>
    <w:rsid w:val="00DB157D"/>
    <w:pPr>
      <w:spacing w:after="100"/>
      <w:ind w:left="240"/>
    </w:pPr>
  </w:style>
  <w:style w:type="character" w:styleId="ac">
    <w:name w:val="Hyperlink"/>
    <w:basedOn w:val="a0"/>
    <w:uiPriority w:val="99"/>
    <w:unhideWhenUsed/>
    <w:rsid w:val="00DB157D"/>
    <w:rPr>
      <w:color w:val="0000FF" w:themeColor="hyperlink"/>
      <w:u w:val="single"/>
    </w:rPr>
  </w:style>
  <w:style w:type="paragraph" w:styleId="31">
    <w:name w:val="toc 3"/>
    <w:basedOn w:val="a"/>
    <w:next w:val="a"/>
    <w:autoRedefine/>
    <w:uiPriority w:val="39"/>
    <w:unhideWhenUsed/>
    <w:rsid w:val="00AF2651"/>
    <w:pPr>
      <w:spacing w:after="100"/>
      <w:ind w:left="480"/>
    </w:pPr>
  </w:style>
  <w:style w:type="paragraph" w:styleId="ad">
    <w:name w:val="List Paragraph"/>
    <w:basedOn w:val="a"/>
    <w:uiPriority w:val="34"/>
    <w:rsid w:val="00A81D94"/>
    <w:pPr>
      <w:ind w:left="720"/>
      <w:contextualSpacing/>
    </w:pPr>
  </w:style>
  <w:style w:type="paragraph" w:styleId="ae">
    <w:name w:val="Document Map"/>
    <w:basedOn w:val="a"/>
    <w:link w:val="af"/>
    <w:uiPriority w:val="99"/>
    <w:semiHidden/>
    <w:unhideWhenUsed/>
    <w:rsid w:val="004F210B"/>
    <w:rPr>
      <w:rFonts w:ascii="Tahoma" w:hAnsi="Tahoma" w:cs="Tahoma"/>
      <w:sz w:val="16"/>
      <w:szCs w:val="16"/>
    </w:rPr>
  </w:style>
  <w:style w:type="character" w:customStyle="1" w:styleId="af">
    <w:name w:val="Схема документа Знак"/>
    <w:basedOn w:val="a0"/>
    <w:link w:val="ae"/>
    <w:uiPriority w:val="99"/>
    <w:semiHidden/>
    <w:rsid w:val="004F210B"/>
    <w:rPr>
      <w:rFonts w:ascii="Tahoma" w:eastAsia="Times New Roman" w:hAnsi="Tahoma" w:cs="Tahoma"/>
      <w:sz w:val="16"/>
      <w:szCs w:val="16"/>
      <w:lang w:eastAsia="ru-RU"/>
    </w:rPr>
  </w:style>
  <w:style w:type="paragraph" w:styleId="af0">
    <w:name w:val="Normal (Web)"/>
    <w:basedOn w:val="a"/>
    <w:uiPriority w:val="99"/>
    <w:semiHidden/>
    <w:unhideWhenUsed/>
    <w:rsid w:val="00B64F2E"/>
    <w:pPr>
      <w:spacing w:before="100" w:beforeAutospacing="1" w:after="100" w:afterAutospacing="1"/>
    </w:pPr>
  </w:style>
  <w:style w:type="paragraph" w:customStyle="1" w:styleId="12">
    <w:name w:val="Обычный1"/>
    <w:rsid w:val="00B849FA"/>
    <w:pPr>
      <w:spacing w:line="276" w:lineRule="auto"/>
    </w:pPr>
    <w:rPr>
      <w:rFonts w:ascii="Arial" w:eastAsia="Arial" w:hAnsi="Arial" w:cs="Arial"/>
      <w:color w:val="000000"/>
      <w:sz w:val="22"/>
      <w:lang w:eastAsia="ja-JP"/>
    </w:rPr>
  </w:style>
  <w:style w:type="paragraph" w:styleId="af1">
    <w:name w:val="footnote text"/>
    <w:basedOn w:val="a"/>
    <w:link w:val="af2"/>
    <w:uiPriority w:val="99"/>
    <w:semiHidden/>
    <w:unhideWhenUsed/>
    <w:rsid w:val="00864188"/>
    <w:rPr>
      <w:sz w:val="20"/>
      <w:szCs w:val="20"/>
    </w:rPr>
  </w:style>
  <w:style w:type="character" w:customStyle="1" w:styleId="af2">
    <w:name w:val="Текст сноски Знак"/>
    <w:basedOn w:val="a0"/>
    <w:link w:val="af1"/>
    <w:uiPriority w:val="99"/>
    <w:semiHidden/>
    <w:rsid w:val="00864188"/>
    <w:rPr>
      <w:rFonts w:eastAsia="Times New Roman"/>
      <w:sz w:val="20"/>
      <w:szCs w:val="20"/>
      <w:lang w:eastAsia="ru-RU"/>
    </w:rPr>
  </w:style>
  <w:style w:type="character" w:styleId="af3">
    <w:name w:val="footnote reference"/>
    <w:basedOn w:val="a0"/>
    <w:uiPriority w:val="99"/>
    <w:semiHidden/>
    <w:unhideWhenUsed/>
    <w:rsid w:val="00864188"/>
    <w:rPr>
      <w:vertAlign w:val="superscript"/>
    </w:rPr>
  </w:style>
  <w:style w:type="paragraph" w:styleId="af4">
    <w:name w:val="Bibliography"/>
    <w:basedOn w:val="a"/>
    <w:next w:val="a"/>
    <w:uiPriority w:val="37"/>
    <w:unhideWhenUsed/>
    <w:rsid w:val="00366756"/>
  </w:style>
  <w:style w:type="paragraph" w:styleId="af5">
    <w:name w:val="caption"/>
    <w:basedOn w:val="a"/>
    <w:next w:val="a"/>
    <w:uiPriority w:val="35"/>
    <w:unhideWhenUsed/>
    <w:rsid w:val="005E4BDB"/>
    <w:pPr>
      <w:spacing w:after="200"/>
    </w:pPr>
    <w:rPr>
      <w:b/>
      <w:bCs/>
      <w:color w:val="4F81BD" w:themeColor="accent1"/>
      <w:sz w:val="18"/>
      <w:szCs w:val="18"/>
    </w:rPr>
  </w:style>
  <w:style w:type="character" w:customStyle="1" w:styleId="apple-converted-space">
    <w:name w:val="apple-converted-space"/>
    <w:basedOn w:val="a0"/>
    <w:rsid w:val="00EC3AEF"/>
  </w:style>
  <w:style w:type="character" w:styleId="af6">
    <w:name w:val="FollowedHyperlink"/>
    <w:basedOn w:val="a0"/>
    <w:uiPriority w:val="99"/>
    <w:semiHidden/>
    <w:unhideWhenUsed/>
    <w:rsid w:val="003E65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0769804">
      <w:bodyDiv w:val="1"/>
      <w:marLeft w:val="0"/>
      <w:marRight w:val="0"/>
      <w:marTop w:val="0"/>
      <w:marBottom w:val="0"/>
      <w:divBdr>
        <w:top w:val="none" w:sz="0" w:space="0" w:color="auto"/>
        <w:left w:val="none" w:sz="0" w:space="0" w:color="auto"/>
        <w:bottom w:val="none" w:sz="0" w:space="0" w:color="auto"/>
        <w:right w:val="none" w:sz="0" w:space="0" w:color="auto"/>
      </w:divBdr>
    </w:div>
    <w:div w:id="1116757473">
      <w:bodyDiv w:val="1"/>
      <w:marLeft w:val="0"/>
      <w:marRight w:val="0"/>
      <w:marTop w:val="0"/>
      <w:marBottom w:val="0"/>
      <w:divBdr>
        <w:top w:val="none" w:sz="0" w:space="0" w:color="auto"/>
        <w:left w:val="none" w:sz="0" w:space="0" w:color="auto"/>
        <w:bottom w:val="none" w:sz="0" w:space="0" w:color="auto"/>
        <w:right w:val="none" w:sz="0" w:space="0" w:color="auto"/>
      </w:divBdr>
    </w:div>
    <w:div w:id="1121604955">
      <w:bodyDiv w:val="1"/>
      <w:marLeft w:val="0"/>
      <w:marRight w:val="0"/>
      <w:marTop w:val="0"/>
      <w:marBottom w:val="0"/>
      <w:divBdr>
        <w:top w:val="none" w:sz="0" w:space="0" w:color="auto"/>
        <w:left w:val="none" w:sz="0" w:space="0" w:color="auto"/>
        <w:bottom w:val="none" w:sz="0" w:space="0" w:color="auto"/>
        <w:right w:val="none" w:sz="0" w:space="0" w:color="auto"/>
      </w:divBdr>
    </w:div>
    <w:div w:id="1663510221">
      <w:bodyDiv w:val="1"/>
      <w:marLeft w:val="0"/>
      <w:marRight w:val="0"/>
      <w:marTop w:val="0"/>
      <w:marBottom w:val="0"/>
      <w:divBdr>
        <w:top w:val="none" w:sz="0" w:space="0" w:color="auto"/>
        <w:left w:val="none" w:sz="0" w:space="0" w:color="auto"/>
        <w:bottom w:val="none" w:sz="0" w:space="0" w:color="auto"/>
        <w:right w:val="none" w:sz="0" w:space="0" w:color="auto"/>
      </w:divBdr>
    </w:div>
    <w:div w:id="1750274568">
      <w:bodyDiv w:val="1"/>
      <w:marLeft w:val="0"/>
      <w:marRight w:val="0"/>
      <w:marTop w:val="0"/>
      <w:marBottom w:val="0"/>
      <w:divBdr>
        <w:top w:val="none" w:sz="0" w:space="0" w:color="auto"/>
        <w:left w:val="none" w:sz="0" w:space="0" w:color="auto"/>
        <w:bottom w:val="none" w:sz="0" w:space="0" w:color="auto"/>
        <w:right w:val="none" w:sz="0" w:space="0" w:color="auto"/>
      </w:divBdr>
    </w:div>
    <w:div w:id="1855411923">
      <w:bodyDiv w:val="1"/>
      <w:marLeft w:val="0"/>
      <w:marRight w:val="0"/>
      <w:marTop w:val="0"/>
      <w:marBottom w:val="0"/>
      <w:divBdr>
        <w:top w:val="none" w:sz="0" w:space="0" w:color="auto"/>
        <w:left w:val="none" w:sz="0" w:space="0" w:color="auto"/>
        <w:bottom w:val="none" w:sz="0" w:space="0" w:color="auto"/>
        <w:right w:val="none" w:sz="0" w:space="0" w:color="auto"/>
      </w:divBdr>
    </w:div>
    <w:div w:id="1984774790">
      <w:bodyDiv w:val="1"/>
      <w:marLeft w:val="0"/>
      <w:marRight w:val="0"/>
      <w:marTop w:val="0"/>
      <w:marBottom w:val="0"/>
      <w:divBdr>
        <w:top w:val="none" w:sz="0" w:space="0" w:color="auto"/>
        <w:left w:val="none" w:sz="0" w:space="0" w:color="auto"/>
        <w:bottom w:val="none" w:sz="0" w:space="0" w:color="auto"/>
        <w:right w:val="none" w:sz="0" w:space="0" w:color="auto"/>
      </w:divBdr>
    </w:div>
    <w:div w:id="206132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www.atmel.com/Images/doc4316.pdf" TargetMode="External"/><Relationship Id="rId50" Type="http://schemas.openxmlformats.org/officeDocument/2006/relationships/hyperlink" Target="http://www.mikroe.com/downloads/get/874/unids3_manual_v103.pdf" TargetMode="External"/><Relationship Id="rId55" Type="http://schemas.openxmlformats.org/officeDocument/2006/relationships/hyperlink" Target="http://ru.wikipedia.org/wiki/IP-&#1072;&#1076;&#1088;&#1077;&#1089;"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ru.wikipedia.org/wiki/IP-%D0%B0%D0%B4%D1%80%D0%B5%D1%81" TargetMode="External"/><Relationship Id="rId29" Type="http://schemas.openxmlformats.org/officeDocument/2006/relationships/hyperlink" Target="http://ru.wikipedia.org/wiki/TCP/IP" TargetMode="External"/><Relationship Id="rId41" Type="http://schemas.openxmlformats.org/officeDocument/2006/relationships/image" Target="media/image24.png"/><Relationship Id="rId54" Type="http://schemas.openxmlformats.org/officeDocument/2006/relationships/hyperlink" Target="http://ru.wikipedia.org/wiki/AR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ru.wikipedia.org/wiki/TCP"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en.wikipedia.org/wiki/RS-232" TargetMode="External"/><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ru.wikipedia.org/wiki/%D0%A2%D1%80%D0%B0%D0%BD%D1%81%D0%BF%D0%BE%D1%80%D1%82%D0%BD%D1%8B%D0%B9_%D1%83%D1%80%D0%BE%D0%B2%D0%B5%D0%BD%D1%8C" TargetMode="External"/><Relationship Id="rId28" Type="http://schemas.openxmlformats.org/officeDocument/2006/relationships/hyperlink" Target="http://ru.wikipedia.org/wiki/%D0%9F%D0%B5%D1%80%D0%B5%D0%B4%D0%B0%D1%87%D0%B0_%D0%B4%D0%B0%D0%BD%D0%BD%D1%8B%D1%85" TargetMode="External"/><Relationship Id="rId36" Type="http://schemas.openxmlformats.org/officeDocument/2006/relationships/image" Target="media/image19.png"/><Relationship Id="rId49" Type="http://schemas.openxmlformats.org/officeDocument/2006/relationships/hyperlink" Target="http://ww1.microchip.com/downloads/en/devicedoc/39662a.pdf" TargetMode="External"/><Relationship Id="rId57" Type="http://schemas.openxmlformats.org/officeDocument/2006/relationships/hyperlink" Target="http://ru.wikipedia.org/wiki/TCP" TargetMode="External"/><Relationship Id="rId61"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hyperlink" Target="http://ru.wikipedia.org/wiki/MAC-%D0%B0%D0%B4%D1%80%D0%B5%D1%81" TargetMode="External"/><Relationship Id="rId31" Type="http://schemas.openxmlformats.org/officeDocument/2006/relationships/hyperlink" Target="http://ru.wikipedia.org/wiki/%D0%A1%D0%B5%D1%82%D0%B5%D0%B2%D0%B0%D1%8F_%D0%BC%D0%BE%D0%B4%D0%B5%D0%BB%D1%8C_OSI" TargetMode="External"/><Relationship Id="rId44" Type="http://schemas.openxmlformats.org/officeDocument/2006/relationships/image" Target="media/image27.png"/><Relationship Id="rId52" Type="http://schemas.openxmlformats.org/officeDocument/2006/relationships/hyperlink" Target="http://www.ti.com/lit/ds/symlink/max232.pdf" TargetMode="External"/><Relationship Id="rId60" Type="http://schemas.openxmlformats.org/officeDocument/2006/relationships/image" Target="media/image3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ru.wikipedia.org/wiki/%D0%A1%D0%B5%D1%82%D0%B5%D0%B2%D0%B0%D1%8F_%D0%BC%D0%BE%D0%B4%D0%B5%D0%BB%D1%8C_OSI" TargetMode="External"/><Relationship Id="rId27" Type="http://schemas.openxmlformats.org/officeDocument/2006/relationships/hyperlink" Target="http://ru.wikipedia.org/wiki/%D0%9F%D1%80%D0%BE%D1%82%D0%BE%D0%BA%D0%BE%D0%BB_%D0%BF%D0%B5%D1%80%D0%B5%D0%B4%D0%B0%D1%87%D0%B8_%D0%B4%D0%B0%D0%BD%D0%BD%D1%8B%D1%85" TargetMode="External"/><Relationship Id="rId30" Type="http://schemas.openxmlformats.org/officeDocument/2006/relationships/hyperlink" Target="http://ru.wikipedia.org/wiki/%D0%A2%D1%80%D0%B0%D0%BD%D1%81%D0%BF%D0%BE%D1%80%D1%82%D0%BD%D1%8B%D0%B9_%D1%83%D1%80%D0%BE%D0%B2%D0%B5%D0%BD%D1%8C"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www.atmel.com/Images/doc3286.pdf" TargetMode="External"/><Relationship Id="rId56" Type="http://schemas.openxmlformats.org/officeDocument/2006/relationships/hyperlink" Target="http://ru.wikipedia.org/wiki/ICMP"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mikroe.com/downloads/get/875/unids3_schematic_v103.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ЛИВ77</b:Tag>
    <b:SourceType>Book</b:SourceType>
    <b:Guid>{FA26B5E0-D178-45BA-9EFF-C6D5F3133086}</b:Guid>
    <b:LCID>0</b:LCID>
    <b:Author>
      <b:Author>
        <b:NameList>
          <b:Person>
            <b:Last>Вайнштейн</b:Last>
            <b:First>Л.</b:First>
            <b:Middle>И.</b:Middle>
          </b:Person>
        </b:NameList>
      </b:Author>
    </b:Author>
    <b:Title>Меры безопасности при эксплуатации электроустановок потребителей</b:Title>
    <b:Year>1977</b:Year>
    <b:City>Москва</b:City>
    <b:Publisher>Энергия</b:Publisher>
    <b:Pages>176</b:Pages>
    <b:RefOrder>2</b:RefOrder>
  </b:Source>
  <b:Source>
    <b:Tag>Вет12</b:Tag>
    <b:SourceType>Book</b:SourceType>
    <b:Guid>{B65DA5F0-116A-4BA1-889D-B4DD78C81359}</b:Guid>
    <b:LCID>0</b:LCID>
    <b:Author>
      <b:Author>
        <b:NameList>
          <b:Person>
            <b:Last>Ветошкин</b:Last>
            <b:First>А.</b:First>
            <b:Middle>Г.</b:Middle>
          </b:Person>
        </b:NameList>
      </b:Author>
    </b:Author>
    <b:Title>Теоретические основы защиты окружающей среды</b:Title>
    <b:Year>2012</b:Year>
    <b:City>Москва</b:City>
    <b:StateProvince>: Учеб. пособие/А.Г. Ветошкин. - М.: Абрис, 2012. - 397 с.: </b:StateProvince>
    <b:Publisher>Абрис</b:Publisher>
    <b:ShortTitle>Учебное пособие </b:ShortTitle>
    <b:Pages>397 </b:Pages>
    <b:RefOrder>3</b:RefOrder>
  </b:Source>
  <b:Source>
    <b:Tag>Жид00</b:Tag>
    <b:SourceType>Book</b:SourceType>
    <b:Guid>{2CDC18D4-D69A-4DDA-B95B-3711A24AD6B2}</b:Guid>
    <b:LCID>0</b:LCID>
    <b:Author>
      <b:Author>
        <b:NameList>
          <b:Person>
            <b:Last>Жидецкий</b:Last>
            <b:First>В.</b:First>
            <b:Middle>Ц.</b:Middle>
          </b:Person>
          <b:Person>
            <b:Last>Джигирей</b:Last>
            <b:First>В.</b:First>
            <b:Middle>С.</b:Middle>
          </b:Person>
          <b:Person>
            <b:Last>Мельников</b:Last>
            <b:First>А.</b:First>
            <b:Middle>В.</b:Middle>
          </b:Person>
        </b:NameList>
      </b:Author>
    </b:Author>
    <b:Title>Основы охраны труда</b:Title>
    <b:Year>2000</b:Year>
    <b:Publisher>Афиша</b:Publisher>
    <b:Pages>351</b:Pages>
    <b:RefOrder>4</b:RefOrder>
  </b:Source>
  <b:Source>
    <b:Tag>ГОС95</b:Tag>
    <b:SourceType>Misc</b:SourceType>
    <b:Guid>{9186A70D-2D42-4281-974A-0737E2E22EB8}</b:Guid>
    <b:LCID>0</b:LCID>
    <b:Author>
      <b:Author>
        <b:Corporate>ГОСТ 12.1.018-93</b:Corporate>
      </b:Author>
    </b:Author>
    <b:Title>Система стандартов безопасности труда. Пожаровзрывобезопасность статического электричества</b:Title>
    <b:Year>1994</b:Year>
    <b:City>Минск</b:City>
    <b:Publisher>Межгосударственный Совет по стандартизации, метрологии и сертификации</b:Publisher>
    <b:PublicationTitle>Общие требования</b:PublicationTitle>
    <b:Pages>5</b:Pages>
    <b:RefOrder>5</b:RefOrder>
  </b:Source>
  <b:Source>
    <b:Tag>12090</b:Tag>
    <b:SourceType>Misc</b:SourceType>
    <b:Guid>{86CD06B2-C0C5-4AC0-860D-553F3F3C276B}</b:Guid>
    <b:LCID>0</b:LCID>
    <b:Author>
      <b:Author>
        <b:Corporate>ГОСТ 12.0.002-80</b:Corporate>
      </b:Author>
    </b:Author>
    <b:Title>Система стандартов безопасности труда</b:Title>
    <b:Year>1990</b:Year>
    <b:Publisher>Межгосударственный стандарт</b:Publisher>
    <b:CountryRegion>Россия</b:CountryRegion>
    <b:Month>Ноябрь</b:Month>
    <b:PublicationTitle>Термины и определения</b:PublicationTitle>
    <b:Pages>24</b:Pages>
    <b:RefOrder>1</b:RefOrder>
  </b:Source>
</b:Sources>
</file>

<file path=customXml/itemProps1.xml><?xml version="1.0" encoding="utf-8"?>
<ds:datastoreItem xmlns:ds="http://schemas.openxmlformats.org/officeDocument/2006/customXml" ds:itemID="{56C644B2-0440-44FB-8EA8-10634BCBF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3145</TotalTime>
  <Pages>61</Pages>
  <Words>8484</Words>
  <Characters>48363</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UnnammeD</cp:lastModifiedBy>
  <cp:revision>802</cp:revision>
  <cp:lastPrinted>2013-06-03T04:12:00Z</cp:lastPrinted>
  <dcterms:created xsi:type="dcterms:W3CDTF">2013-05-20T11:22:00Z</dcterms:created>
  <dcterms:modified xsi:type="dcterms:W3CDTF">2013-06-03T14:48:00Z</dcterms:modified>
</cp:coreProperties>
</file>