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1F290" w14:textId="77777777" w:rsidR="001F6BA4" w:rsidRDefault="001F6BA4" w:rsidP="001F6BA4">
      <w:pPr>
        <w:pStyle w:val="FR1"/>
        <w:tabs>
          <w:tab w:val="left" w:pos="5420"/>
        </w:tabs>
        <w:spacing w:before="0"/>
        <w:ind w:left="0" w:right="0"/>
        <w:rPr>
          <w:sz w:val="28"/>
          <w:szCs w:val="28"/>
        </w:rPr>
      </w:pPr>
      <w:r>
        <w:rPr>
          <w:sz w:val="28"/>
          <w:szCs w:val="28"/>
        </w:rPr>
        <w:t>Правительство Российской Федерации</w:t>
      </w:r>
    </w:p>
    <w:p w14:paraId="2CA3506F" w14:textId="77777777" w:rsidR="001F6BA4" w:rsidRDefault="001F6BA4" w:rsidP="001F6BA4">
      <w:pPr>
        <w:pStyle w:val="FR1"/>
        <w:tabs>
          <w:tab w:val="left" w:pos="5420"/>
        </w:tabs>
        <w:spacing w:before="0"/>
        <w:ind w:left="0" w:right="0"/>
        <w:rPr>
          <w:sz w:val="28"/>
          <w:szCs w:val="28"/>
        </w:rPr>
      </w:pPr>
    </w:p>
    <w:p w14:paraId="10518F2A" w14:textId="77777777" w:rsidR="001F6BA4" w:rsidRDefault="001F6BA4" w:rsidP="001F6BA4">
      <w:pPr>
        <w:pStyle w:val="FR1"/>
        <w:tabs>
          <w:tab w:val="left" w:pos="5420"/>
        </w:tabs>
        <w:spacing w:before="0"/>
        <w:ind w:left="0" w:right="0"/>
        <w:rPr>
          <w:sz w:val="28"/>
          <w:szCs w:val="28"/>
        </w:rPr>
      </w:pPr>
    </w:p>
    <w:p w14:paraId="23EDF3C2" w14:textId="77777777" w:rsidR="001F6BA4" w:rsidRDefault="001F6BA4" w:rsidP="001F6BA4">
      <w:pPr>
        <w:pStyle w:val="FR1"/>
        <w:tabs>
          <w:tab w:val="left" w:pos="5420"/>
        </w:tabs>
        <w:spacing w:before="0"/>
        <w:ind w:left="0" w:right="0"/>
        <w:rPr>
          <w:color w:val="000000"/>
          <w:sz w:val="28"/>
          <w:szCs w:val="28"/>
        </w:rPr>
      </w:pPr>
      <w:r>
        <w:rPr>
          <w:color w:val="000000"/>
          <w:sz w:val="28"/>
          <w:szCs w:val="28"/>
        </w:rPr>
        <w:t xml:space="preserve">Федеральное государственное автономное образовательное учреждение </w:t>
      </w:r>
    </w:p>
    <w:p w14:paraId="7AAD2779" w14:textId="77777777" w:rsidR="001F6BA4" w:rsidRDefault="001F6BA4" w:rsidP="001F6BA4">
      <w:pPr>
        <w:pStyle w:val="FR1"/>
        <w:tabs>
          <w:tab w:val="left" w:pos="5420"/>
        </w:tabs>
        <w:spacing w:before="0"/>
        <w:ind w:left="0" w:right="0"/>
        <w:rPr>
          <w:color w:val="000000"/>
          <w:sz w:val="28"/>
          <w:szCs w:val="28"/>
        </w:rPr>
      </w:pPr>
      <w:r>
        <w:rPr>
          <w:color w:val="000000"/>
          <w:sz w:val="28"/>
          <w:szCs w:val="28"/>
        </w:rPr>
        <w:t>высшего профессионального образования</w:t>
      </w:r>
    </w:p>
    <w:p w14:paraId="5FD05088" w14:textId="77777777" w:rsidR="001F6BA4" w:rsidRDefault="001F6BA4" w:rsidP="001F6BA4">
      <w:pPr>
        <w:pStyle w:val="FR1"/>
        <w:tabs>
          <w:tab w:val="left" w:pos="5420"/>
        </w:tabs>
        <w:spacing w:before="0"/>
        <w:ind w:left="0" w:right="0"/>
        <w:rPr>
          <w:sz w:val="28"/>
          <w:szCs w:val="28"/>
        </w:rPr>
      </w:pPr>
    </w:p>
    <w:p w14:paraId="55AE49BF" w14:textId="77777777" w:rsidR="001F6BA4" w:rsidRDefault="001F6BA4" w:rsidP="001F6BA4">
      <w:pPr>
        <w:pStyle w:val="FR1"/>
        <w:spacing w:before="0"/>
        <w:ind w:left="0" w:right="-6"/>
        <w:rPr>
          <w:sz w:val="28"/>
          <w:szCs w:val="28"/>
        </w:rPr>
      </w:pPr>
      <w:r>
        <w:rPr>
          <w:sz w:val="28"/>
          <w:szCs w:val="28"/>
        </w:rPr>
        <w:t xml:space="preserve">«Национальный исследовательский университет </w:t>
      </w:r>
      <w:r>
        <w:rPr>
          <w:sz w:val="28"/>
          <w:szCs w:val="28"/>
        </w:rPr>
        <w:br/>
        <w:t>«Высшая школа экономики»</w:t>
      </w:r>
    </w:p>
    <w:p w14:paraId="1A500426" w14:textId="77777777" w:rsidR="001F6BA4" w:rsidRDefault="001F6BA4" w:rsidP="001F6BA4">
      <w:pPr>
        <w:rPr>
          <w:rFonts w:ascii="Times New Roman" w:hAnsi="Times New Roman"/>
          <w:sz w:val="28"/>
          <w:szCs w:val="28"/>
        </w:rPr>
      </w:pPr>
    </w:p>
    <w:p w14:paraId="0ABBDE87" w14:textId="77777777" w:rsidR="001F6BA4" w:rsidRDefault="001F6BA4" w:rsidP="001F6BA4">
      <w:pPr>
        <w:pStyle w:val="6"/>
        <w:rPr>
          <w:sz w:val="28"/>
          <w:szCs w:val="28"/>
        </w:rPr>
      </w:pPr>
      <w:r>
        <w:rPr>
          <w:sz w:val="28"/>
          <w:szCs w:val="28"/>
        </w:rPr>
        <w:t>Факультет/отделение факультета/Подразделение: Мировой экономики и мировой политики / Регионоведение</w:t>
      </w:r>
      <w:r>
        <w:rPr>
          <w:sz w:val="28"/>
          <w:szCs w:val="28"/>
        </w:rPr>
        <w:tab/>
      </w:r>
    </w:p>
    <w:p w14:paraId="6454A7C6" w14:textId="77777777" w:rsidR="001F6BA4" w:rsidRDefault="001F6BA4" w:rsidP="001F6BA4">
      <w:pPr>
        <w:pStyle w:val="6"/>
        <w:rPr>
          <w:sz w:val="28"/>
          <w:szCs w:val="28"/>
        </w:rPr>
      </w:pPr>
      <w:r>
        <w:rPr>
          <w:sz w:val="28"/>
          <w:szCs w:val="28"/>
        </w:rPr>
        <w:t>Кафедра Мировой политики</w:t>
      </w:r>
    </w:p>
    <w:p w14:paraId="1EB542C1" w14:textId="77777777" w:rsidR="001F6BA4" w:rsidRDefault="001F6BA4" w:rsidP="001F6BA4">
      <w:pPr>
        <w:autoSpaceDE w:val="0"/>
        <w:autoSpaceDN w:val="0"/>
        <w:adjustRightInd w:val="0"/>
        <w:jc w:val="center"/>
        <w:rPr>
          <w:rFonts w:ascii="Times New Roman" w:hAnsi="Times New Roman"/>
          <w:sz w:val="26"/>
          <w:szCs w:val="26"/>
        </w:rPr>
      </w:pPr>
    </w:p>
    <w:p w14:paraId="2ACEA834" w14:textId="77777777" w:rsidR="001F6BA4" w:rsidRDefault="001F6BA4" w:rsidP="001F6BA4">
      <w:pPr>
        <w:autoSpaceDE w:val="0"/>
        <w:autoSpaceDN w:val="0"/>
        <w:adjustRightInd w:val="0"/>
        <w:jc w:val="center"/>
        <w:rPr>
          <w:rFonts w:ascii="Times New Roman" w:hAnsi="Times New Roman"/>
          <w:sz w:val="26"/>
          <w:szCs w:val="26"/>
        </w:rPr>
      </w:pPr>
    </w:p>
    <w:p w14:paraId="55178E4F" w14:textId="77777777" w:rsidR="001F6BA4" w:rsidRDefault="001F6BA4" w:rsidP="001F6BA4">
      <w:pPr>
        <w:pStyle w:val="6"/>
        <w:jc w:val="center"/>
        <w:rPr>
          <w:b w:val="0"/>
          <w:bCs w:val="0"/>
          <w:sz w:val="26"/>
          <w:szCs w:val="26"/>
        </w:rPr>
      </w:pPr>
      <w:r>
        <w:rPr>
          <w:sz w:val="26"/>
          <w:szCs w:val="26"/>
        </w:rPr>
        <w:t>ВЫПУСКНАЯ</w:t>
      </w:r>
      <w:r>
        <w:rPr>
          <w:b w:val="0"/>
          <w:bCs w:val="0"/>
          <w:sz w:val="26"/>
          <w:szCs w:val="26"/>
        </w:rPr>
        <w:t xml:space="preserve"> </w:t>
      </w:r>
      <w:r>
        <w:rPr>
          <w:bCs w:val="0"/>
          <w:sz w:val="26"/>
          <w:szCs w:val="26"/>
        </w:rPr>
        <w:t>КВАЛИФИКАЦИОННАЯ РАБОТА</w:t>
      </w:r>
    </w:p>
    <w:p w14:paraId="03BB481E" w14:textId="77777777" w:rsidR="001F6BA4" w:rsidRDefault="001F6BA4" w:rsidP="001F6BA4">
      <w:pPr>
        <w:autoSpaceDE w:val="0"/>
        <w:autoSpaceDN w:val="0"/>
        <w:adjustRightInd w:val="0"/>
        <w:jc w:val="center"/>
        <w:rPr>
          <w:rFonts w:ascii="Times New Roman" w:hAnsi="Times New Roman"/>
          <w:b/>
          <w:bCs/>
          <w:sz w:val="26"/>
          <w:szCs w:val="26"/>
        </w:rPr>
      </w:pPr>
    </w:p>
    <w:p w14:paraId="42CA4B17" w14:textId="77777777" w:rsidR="001F6BA4" w:rsidRDefault="001F6BA4" w:rsidP="001F6BA4">
      <w:pPr>
        <w:pStyle w:val="2"/>
        <w:jc w:val="center"/>
        <w:rPr>
          <w:sz w:val="32"/>
          <w:szCs w:val="32"/>
        </w:rPr>
      </w:pPr>
      <w:r>
        <w:rPr>
          <w:sz w:val="32"/>
          <w:szCs w:val="32"/>
        </w:rPr>
        <w:t>На тему:</w:t>
      </w:r>
    </w:p>
    <w:p w14:paraId="1A733186" w14:textId="10C00DD2" w:rsidR="001F6BA4" w:rsidRDefault="001F6BA4" w:rsidP="001F6BA4">
      <w:pPr>
        <w:pStyle w:val="2"/>
        <w:jc w:val="center"/>
        <w:rPr>
          <w:sz w:val="32"/>
          <w:szCs w:val="32"/>
        </w:rPr>
      </w:pPr>
      <w:r w:rsidRPr="001F6BA4">
        <w:rPr>
          <w:sz w:val="32"/>
          <w:szCs w:val="32"/>
        </w:rPr>
        <w:t xml:space="preserve">Об изменении статуса женщин в политике на Ближнем Востоке в ХХI в. на примере стран </w:t>
      </w:r>
      <w:r w:rsidR="001E2BDB">
        <w:rPr>
          <w:sz w:val="32"/>
          <w:szCs w:val="32"/>
        </w:rPr>
        <w:t>Персидского залива</w:t>
      </w:r>
    </w:p>
    <w:p w14:paraId="18F2008E" w14:textId="77777777" w:rsidR="001F6BA4" w:rsidRPr="001F6BA4" w:rsidRDefault="001F6BA4" w:rsidP="001F6BA4">
      <w:pPr>
        <w:autoSpaceDE w:val="0"/>
        <w:autoSpaceDN w:val="0"/>
        <w:adjustRightInd w:val="0"/>
        <w:spacing w:before="35"/>
        <w:jc w:val="both"/>
        <w:rPr>
          <w:rFonts w:ascii="Times New Roman" w:hAnsi="Times New Roman"/>
          <w:sz w:val="26"/>
          <w:szCs w:val="26"/>
          <w:lang w:val="ru-RU"/>
        </w:rPr>
      </w:pPr>
    </w:p>
    <w:p w14:paraId="170C161D" w14:textId="77777777" w:rsidR="001F6BA4" w:rsidRDefault="001F6BA4" w:rsidP="001F6BA4">
      <w:pPr>
        <w:ind w:left="4956" w:right="-6"/>
        <w:jc w:val="right"/>
        <w:rPr>
          <w:rFonts w:ascii="Times New Roman" w:hAnsi="Times New Roman"/>
          <w:b/>
          <w:sz w:val="28"/>
          <w:szCs w:val="28"/>
        </w:rPr>
      </w:pPr>
      <w:r>
        <w:rPr>
          <w:rFonts w:ascii="Times New Roman" w:hAnsi="Times New Roman"/>
          <w:b/>
          <w:sz w:val="28"/>
          <w:szCs w:val="28"/>
        </w:rPr>
        <w:t>Студенка:</w:t>
      </w:r>
    </w:p>
    <w:p w14:paraId="45B917CC" w14:textId="77777777" w:rsidR="001F6BA4" w:rsidRDefault="001F6BA4" w:rsidP="001F6BA4">
      <w:pPr>
        <w:ind w:left="4956" w:right="-6"/>
        <w:jc w:val="right"/>
        <w:rPr>
          <w:rFonts w:ascii="Times New Roman" w:hAnsi="Times New Roman"/>
          <w:sz w:val="28"/>
          <w:szCs w:val="28"/>
        </w:rPr>
      </w:pPr>
      <w:r>
        <w:rPr>
          <w:rFonts w:ascii="Times New Roman" w:hAnsi="Times New Roman"/>
          <w:sz w:val="28"/>
          <w:szCs w:val="28"/>
        </w:rPr>
        <w:t>группы № 568</w:t>
      </w:r>
    </w:p>
    <w:p w14:paraId="68D2CEF7" w14:textId="77777777" w:rsidR="001F6BA4" w:rsidRDefault="001F6BA4" w:rsidP="001F6BA4">
      <w:pPr>
        <w:ind w:left="4956" w:right="-6"/>
        <w:jc w:val="right"/>
        <w:rPr>
          <w:rFonts w:ascii="Times New Roman" w:hAnsi="Times New Roman"/>
          <w:sz w:val="28"/>
          <w:szCs w:val="28"/>
        </w:rPr>
      </w:pPr>
      <w:r>
        <w:rPr>
          <w:rFonts w:ascii="Times New Roman" w:hAnsi="Times New Roman"/>
          <w:sz w:val="28"/>
          <w:szCs w:val="28"/>
        </w:rPr>
        <w:t xml:space="preserve">Штойк Марина Сергеевна </w:t>
      </w:r>
    </w:p>
    <w:p w14:paraId="7A5ABC1C" w14:textId="77777777" w:rsidR="001F6BA4" w:rsidRDefault="001F6BA4" w:rsidP="001F6BA4">
      <w:pPr>
        <w:ind w:left="4956" w:right="-6"/>
        <w:jc w:val="right"/>
        <w:rPr>
          <w:rFonts w:ascii="Times New Roman" w:hAnsi="Times New Roman"/>
          <w:b/>
          <w:sz w:val="28"/>
          <w:szCs w:val="28"/>
        </w:rPr>
      </w:pPr>
    </w:p>
    <w:p w14:paraId="05EF6AF9" w14:textId="77777777" w:rsidR="001F6BA4" w:rsidRDefault="001F6BA4" w:rsidP="001F6BA4">
      <w:pPr>
        <w:ind w:left="4956" w:right="-6"/>
        <w:jc w:val="right"/>
        <w:rPr>
          <w:rFonts w:ascii="Times New Roman" w:hAnsi="Times New Roman"/>
          <w:sz w:val="28"/>
          <w:szCs w:val="28"/>
        </w:rPr>
      </w:pPr>
      <w:r>
        <w:rPr>
          <w:rFonts w:ascii="Times New Roman" w:hAnsi="Times New Roman"/>
          <w:b/>
          <w:sz w:val="28"/>
          <w:szCs w:val="28"/>
        </w:rPr>
        <w:t>Руководитель ВКР</w:t>
      </w:r>
      <w:r>
        <w:rPr>
          <w:rFonts w:ascii="Times New Roman" w:hAnsi="Times New Roman"/>
          <w:sz w:val="28"/>
          <w:szCs w:val="28"/>
        </w:rPr>
        <w:t>:</w:t>
      </w:r>
    </w:p>
    <w:p w14:paraId="4CE77C0B" w14:textId="77777777" w:rsidR="001F6BA4" w:rsidRDefault="001F6BA4" w:rsidP="001F6BA4">
      <w:pPr>
        <w:ind w:left="4956" w:right="-6"/>
        <w:jc w:val="right"/>
        <w:rPr>
          <w:rFonts w:ascii="Times New Roman" w:hAnsi="Times New Roman"/>
          <w:sz w:val="28"/>
          <w:szCs w:val="28"/>
        </w:rPr>
      </w:pPr>
      <w:r>
        <w:rPr>
          <w:rFonts w:ascii="Times New Roman" w:hAnsi="Times New Roman"/>
          <w:sz w:val="28"/>
          <w:szCs w:val="28"/>
        </w:rPr>
        <w:t>доцент, К.И.Н.</w:t>
      </w:r>
    </w:p>
    <w:p w14:paraId="678E8491" w14:textId="77777777" w:rsidR="001F6BA4" w:rsidRDefault="001F6BA4" w:rsidP="001F6BA4">
      <w:pPr>
        <w:ind w:left="4956" w:right="-6"/>
        <w:jc w:val="right"/>
        <w:rPr>
          <w:rFonts w:ascii="Times New Roman" w:hAnsi="Times New Roman"/>
          <w:sz w:val="28"/>
          <w:szCs w:val="28"/>
        </w:rPr>
      </w:pPr>
      <w:r>
        <w:rPr>
          <w:rFonts w:ascii="Times New Roman" w:hAnsi="Times New Roman"/>
          <w:sz w:val="28"/>
          <w:szCs w:val="28"/>
        </w:rPr>
        <w:t>Демиденко Сергей Владимирович</w:t>
      </w:r>
    </w:p>
    <w:p w14:paraId="61808EF5" w14:textId="77777777" w:rsidR="001F6BA4" w:rsidRDefault="001F6BA4" w:rsidP="001F6BA4">
      <w:pPr>
        <w:ind w:left="4956"/>
        <w:rPr>
          <w:rFonts w:ascii="Times New Roman" w:hAnsi="Times New Roman"/>
          <w:sz w:val="28"/>
          <w:szCs w:val="28"/>
        </w:rPr>
      </w:pPr>
      <w:r>
        <w:rPr>
          <w:rFonts w:ascii="Times New Roman" w:hAnsi="Times New Roman"/>
          <w:sz w:val="28"/>
          <w:szCs w:val="28"/>
        </w:rPr>
        <w:t xml:space="preserve">    </w:t>
      </w:r>
    </w:p>
    <w:p w14:paraId="55DECAAB" w14:textId="77777777" w:rsidR="001F6BA4" w:rsidRDefault="001F6BA4" w:rsidP="001F6BA4">
      <w:pPr>
        <w:ind w:left="4956"/>
        <w:rPr>
          <w:rFonts w:ascii="Times New Roman" w:hAnsi="Times New Roman"/>
          <w:sz w:val="28"/>
          <w:szCs w:val="28"/>
        </w:rPr>
      </w:pPr>
    </w:p>
    <w:p w14:paraId="5F11E699" w14:textId="77777777" w:rsidR="001F6BA4" w:rsidRDefault="001F6BA4" w:rsidP="001F6BA4">
      <w:pPr>
        <w:ind w:left="4956"/>
        <w:rPr>
          <w:rFonts w:ascii="Times New Roman" w:hAnsi="Times New Roman"/>
          <w:sz w:val="28"/>
          <w:szCs w:val="28"/>
        </w:rPr>
      </w:pPr>
    </w:p>
    <w:p w14:paraId="4CC86BAD" w14:textId="77777777" w:rsidR="001F6BA4" w:rsidRDefault="001F6BA4" w:rsidP="001F6BA4">
      <w:pPr>
        <w:ind w:left="4956"/>
        <w:rPr>
          <w:rFonts w:ascii="Times New Roman" w:hAnsi="Times New Roman"/>
          <w:sz w:val="28"/>
          <w:szCs w:val="28"/>
        </w:rPr>
      </w:pPr>
    </w:p>
    <w:p w14:paraId="3FD79B7F" w14:textId="77777777" w:rsidR="001F6BA4" w:rsidRDefault="001F6BA4" w:rsidP="001F6BA4">
      <w:pPr>
        <w:ind w:left="4956"/>
        <w:rPr>
          <w:rFonts w:ascii="Times New Roman" w:hAnsi="Times New Roman"/>
          <w:sz w:val="28"/>
          <w:szCs w:val="28"/>
        </w:rPr>
      </w:pPr>
    </w:p>
    <w:p w14:paraId="4D753432" w14:textId="77777777" w:rsidR="001F6BA4" w:rsidRDefault="001F6BA4" w:rsidP="001F6BA4">
      <w:pPr>
        <w:ind w:left="4956"/>
        <w:rPr>
          <w:rFonts w:ascii="Times New Roman" w:hAnsi="Times New Roman"/>
          <w:sz w:val="28"/>
          <w:szCs w:val="28"/>
        </w:rPr>
      </w:pPr>
    </w:p>
    <w:p w14:paraId="246052EF" w14:textId="77777777" w:rsidR="001F6BA4" w:rsidRDefault="001F6BA4" w:rsidP="001F6BA4">
      <w:pPr>
        <w:ind w:left="4956"/>
        <w:rPr>
          <w:rFonts w:ascii="Times New Roman" w:hAnsi="Times New Roman"/>
          <w:sz w:val="28"/>
          <w:szCs w:val="28"/>
        </w:rPr>
      </w:pPr>
    </w:p>
    <w:p w14:paraId="1E5A5C77" w14:textId="77777777" w:rsidR="001F6BA4" w:rsidRDefault="001F6BA4" w:rsidP="001F6BA4">
      <w:pPr>
        <w:ind w:left="4956"/>
        <w:rPr>
          <w:rFonts w:ascii="Times New Roman" w:hAnsi="Times New Roman"/>
          <w:sz w:val="28"/>
          <w:szCs w:val="28"/>
        </w:rPr>
      </w:pPr>
    </w:p>
    <w:p w14:paraId="0B99F935" w14:textId="77777777" w:rsidR="001F6BA4" w:rsidRDefault="001F6BA4" w:rsidP="001F6BA4">
      <w:pPr>
        <w:ind w:left="4956"/>
        <w:rPr>
          <w:rFonts w:ascii="Times New Roman" w:hAnsi="Times New Roman"/>
          <w:sz w:val="28"/>
          <w:szCs w:val="28"/>
        </w:rPr>
      </w:pPr>
    </w:p>
    <w:p w14:paraId="2CFA0DAB" w14:textId="77777777" w:rsidR="001F6BA4" w:rsidRDefault="001F6BA4" w:rsidP="001F6BA4">
      <w:pPr>
        <w:ind w:left="4956"/>
        <w:rPr>
          <w:rFonts w:ascii="Times New Roman" w:hAnsi="Times New Roman"/>
          <w:sz w:val="28"/>
          <w:szCs w:val="28"/>
        </w:rPr>
      </w:pPr>
    </w:p>
    <w:p w14:paraId="0FEB216E" w14:textId="77777777" w:rsidR="001F6BA4" w:rsidRDefault="001F6BA4" w:rsidP="001F6BA4">
      <w:pPr>
        <w:ind w:left="4956"/>
        <w:rPr>
          <w:rFonts w:ascii="Times New Roman" w:hAnsi="Times New Roman"/>
          <w:sz w:val="28"/>
          <w:szCs w:val="28"/>
        </w:rPr>
      </w:pPr>
    </w:p>
    <w:p w14:paraId="4A6E374D" w14:textId="77777777" w:rsidR="001F6BA4" w:rsidRDefault="001F6BA4" w:rsidP="001F6BA4">
      <w:pPr>
        <w:ind w:left="4956"/>
        <w:rPr>
          <w:rFonts w:ascii="Times New Roman" w:hAnsi="Times New Roman"/>
          <w:sz w:val="28"/>
          <w:szCs w:val="28"/>
        </w:rPr>
      </w:pPr>
    </w:p>
    <w:p w14:paraId="6A961AF5" w14:textId="77777777" w:rsidR="001F6BA4" w:rsidRDefault="001F6BA4" w:rsidP="001F6BA4">
      <w:pPr>
        <w:ind w:left="4956"/>
        <w:rPr>
          <w:rFonts w:ascii="Times New Roman" w:hAnsi="Times New Roman"/>
          <w:sz w:val="28"/>
          <w:szCs w:val="28"/>
        </w:rPr>
      </w:pPr>
    </w:p>
    <w:p w14:paraId="1BF93681" w14:textId="77777777" w:rsidR="001F6BA4" w:rsidRDefault="001F6BA4" w:rsidP="001F6BA4">
      <w:pPr>
        <w:ind w:left="4956"/>
        <w:jc w:val="both"/>
        <w:rPr>
          <w:rFonts w:ascii="Times New Roman" w:hAnsi="Times New Roman"/>
          <w:sz w:val="28"/>
          <w:szCs w:val="28"/>
        </w:rPr>
      </w:pPr>
    </w:p>
    <w:p w14:paraId="57758241" w14:textId="2EFDAB70" w:rsidR="001F6BA4" w:rsidRPr="002211B4" w:rsidRDefault="001F6BA4" w:rsidP="002211B4">
      <w:pPr>
        <w:autoSpaceDE w:val="0"/>
        <w:autoSpaceDN w:val="0"/>
        <w:adjustRightInd w:val="0"/>
        <w:jc w:val="center"/>
        <w:rPr>
          <w:rFonts w:ascii="Times New Roman" w:hAnsi="Times New Roman"/>
          <w:sz w:val="28"/>
          <w:szCs w:val="28"/>
          <w:lang w:val="ru-RU"/>
        </w:rPr>
      </w:pPr>
      <w:r>
        <w:rPr>
          <w:rFonts w:ascii="Times New Roman" w:hAnsi="Times New Roman"/>
          <w:sz w:val="28"/>
          <w:szCs w:val="28"/>
        </w:rPr>
        <w:t>Москва, 201</w:t>
      </w:r>
      <w:r w:rsidR="002211B4">
        <w:rPr>
          <w:rFonts w:ascii="Times New Roman" w:hAnsi="Times New Roman"/>
          <w:sz w:val="28"/>
          <w:szCs w:val="28"/>
        </w:rPr>
        <w:t>3</w:t>
      </w:r>
    </w:p>
    <w:p w14:paraId="5212E562" w14:textId="77777777" w:rsidR="001F6BA4" w:rsidRDefault="001F6BA4" w:rsidP="001F6BA4">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Содержание. </w:t>
      </w:r>
    </w:p>
    <w:p w14:paraId="39F6BE6A" w14:textId="77777777" w:rsidR="001F6BA4" w:rsidRDefault="001F6BA4" w:rsidP="001F6BA4">
      <w:pPr>
        <w:spacing w:line="360" w:lineRule="auto"/>
        <w:jc w:val="both"/>
        <w:rPr>
          <w:rFonts w:ascii="Times New Roman" w:hAnsi="Times New Roman" w:cs="Times New Roman"/>
          <w:b/>
          <w:sz w:val="28"/>
          <w:szCs w:val="28"/>
          <w:lang w:val="ru-RU"/>
        </w:rPr>
      </w:pPr>
    </w:p>
    <w:p w14:paraId="49F3ABDE" w14:textId="77777777" w:rsidR="001F6BA4" w:rsidRDefault="001F6BA4" w:rsidP="001F6BA4">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Введение………………………………………………………………………….3                                                                                                           </w:t>
      </w:r>
    </w:p>
    <w:p w14:paraId="241548CE" w14:textId="77777777" w:rsidR="001F6BA4" w:rsidRDefault="001F6BA4" w:rsidP="001F6BA4">
      <w:pPr>
        <w:spacing w:line="360" w:lineRule="auto"/>
        <w:jc w:val="both"/>
        <w:rPr>
          <w:rFonts w:ascii="Times New Roman" w:hAnsi="Times New Roman" w:cs="Times New Roman"/>
          <w:sz w:val="28"/>
          <w:szCs w:val="28"/>
          <w:lang w:val="ru-RU"/>
        </w:rPr>
      </w:pPr>
      <w:r w:rsidRPr="00BE4228">
        <w:rPr>
          <w:rFonts w:ascii="Times New Roman" w:hAnsi="Times New Roman" w:cs="Times New Roman"/>
          <w:b/>
          <w:sz w:val="28"/>
          <w:szCs w:val="28"/>
          <w:lang w:val="ru-RU"/>
        </w:rPr>
        <w:t>Глава 1.</w:t>
      </w:r>
      <w:r>
        <w:rPr>
          <w:rFonts w:ascii="Times New Roman" w:hAnsi="Times New Roman" w:cs="Times New Roman"/>
          <w:sz w:val="28"/>
          <w:szCs w:val="28"/>
          <w:lang w:val="ru-RU"/>
        </w:rPr>
        <w:t xml:space="preserve"> </w:t>
      </w:r>
    </w:p>
    <w:p w14:paraId="5F96C28D" w14:textId="72B1FAA8" w:rsidR="001F6BA4" w:rsidRDefault="001F6BA4" w:rsidP="001F6BA4">
      <w:pPr>
        <w:spacing w:line="360" w:lineRule="auto"/>
        <w:jc w:val="both"/>
        <w:rPr>
          <w:rFonts w:ascii="Times New Roman" w:hAnsi="Times New Roman" w:cs="Times New Roman"/>
          <w:b/>
          <w:sz w:val="28"/>
          <w:szCs w:val="28"/>
          <w:lang w:val="ru-RU"/>
        </w:rPr>
      </w:pPr>
      <w:r w:rsidRPr="00BE4228">
        <w:rPr>
          <w:rFonts w:ascii="Times New Roman" w:hAnsi="Times New Roman" w:cs="Times New Roman"/>
          <w:b/>
          <w:sz w:val="28"/>
          <w:szCs w:val="28"/>
          <w:lang w:val="ru-RU"/>
        </w:rPr>
        <w:t xml:space="preserve">Положение женщин в арабском мире: общекультурный </w:t>
      </w:r>
      <w:r>
        <w:rPr>
          <w:rFonts w:ascii="Times New Roman" w:hAnsi="Times New Roman" w:cs="Times New Roman"/>
          <w:b/>
          <w:sz w:val="28"/>
          <w:szCs w:val="28"/>
          <w:lang w:val="ru-RU"/>
        </w:rPr>
        <w:t xml:space="preserve">            </w:t>
      </w:r>
    </w:p>
    <w:p w14:paraId="35B29282" w14:textId="77777777" w:rsidR="001F6BA4" w:rsidRDefault="001F6BA4" w:rsidP="001F6BA4">
      <w:pPr>
        <w:tabs>
          <w:tab w:val="right" w:pos="9689"/>
        </w:tabs>
        <w:spacing w:line="360" w:lineRule="auto"/>
        <w:jc w:val="both"/>
        <w:rPr>
          <w:rFonts w:ascii="Times New Roman" w:hAnsi="Times New Roman" w:cs="Times New Roman"/>
          <w:b/>
          <w:sz w:val="28"/>
          <w:szCs w:val="28"/>
          <w:lang w:val="ru-RU"/>
        </w:rPr>
      </w:pPr>
      <w:r w:rsidRPr="00BE4228">
        <w:rPr>
          <w:rFonts w:ascii="Times New Roman" w:hAnsi="Times New Roman" w:cs="Times New Roman"/>
          <w:b/>
          <w:sz w:val="28"/>
          <w:szCs w:val="28"/>
          <w:lang w:val="ru-RU"/>
        </w:rPr>
        <w:t>и политический контекст.</w:t>
      </w:r>
      <w:r>
        <w:rPr>
          <w:rFonts w:ascii="Times New Roman" w:hAnsi="Times New Roman" w:cs="Times New Roman"/>
          <w:b/>
          <w:sz w:val="28"/>
          <w:szCs w:val="28"/>
          <w:lang w:val="ru-RU"/>
        </w:rPr>
        <w:t xml:space="preserve">…………………………………………………….9                                                                        </w:t>
      </w:r>
    </w:p>
    <w:p w14:paraId="3067D578" w14:textId="77777777" w:rsidR="001F6BA4" w:rsidRDefault="001F6BA4" w:rsidP="001F6BA4">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Глава 2.</w:t>
      </w:r>
    </w:p>
    <w:p w14:paraId="1A75249A" w14:textId="3844339D" w:rsidR="001F6BA4" w:rsidRPr="00444F05" w:rsidRDefault="001F6BA4" w:rsidP="001F6BA4">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Современная ситуация в с</w:t>
      </w:r>
      <w:r w:rsidR="002211B4">
        <w:rPr>
          <w:rFonts w:ascii="Times New Roman" w:hAnsi="Times New Roman" w:cs="Times New Roman"/>
          <w:b/>
          <w:sz w:val="28"/>
          <w:szCs w:val="28"/>
          <w:lang w:val="ru-RU"/>
        </w:rPr>
        <w:t>транах региона………………………………….17</w:t>
      </w:r>
      <w:r>
        <w:rPr>
          <w:rFonts w:ascii="Times New Roman" w:hAnsi="Times New Roman" w:cs="Times New Roman"/>
          <w:b/>
          <w:sz w:val="28"/>
          <w:szCs w:val="28"/>
          <w:lang w:val="ru-RU"/>
        </w:rPr>
        <w:t xml:space="preserve"> </w:t>
      </w:r>
    </w:p>
    <w:p w14:paraId="1B09F0C7" w14:textId="72F7C11D" w:rsidR="001F6BA4" w:rsidRDefault="002211B4" w:rsidP="001F6BA4">
      <w:pPr>
        <w:spacing w:line="360" w:lineRule="auto"/>
        <w:jc w:val="both"/>
        <w:rPr>
          <w:rFonts w:ascii="Times New Roman" w:hAnsi="Times New Roman" w:cs="Times New Roman"/>
          <w:b/>
          <w:sz w:val="28"/>
          <w:szCs w:val="28"/>
        </w:rPr>
      </w:pPr>
      <w:r>
        <w:rPr>
          <w:rFonts w:ascii="Times New Roman" w:hAnsi="Times New Roman" w:cs="Times New Roman"/>
          <w:b/>
          <w:sz w:val="28"/>
          <w:szCs w:val="28"/>
        </w:rPr>
        <w:t>2.1. Оман ..</w:t>
      </w:r>
      <w:r w:rsidR="001F6BA4">
        <w:rPr>
          <w:rFonts w:ascii="Times New Roman" w:hAnsi="Times New Roman" w:cs="Times New Roman"/>
          <w:b/>
          <w:sz w:val="28"/>
          <w:szCs w:val="28"/>
          <w:lang w:val="ru-RU"/>
        </w:rPr>
        <w:t>..……………………………………………………………</w:t>
      </w:r>
      <w:r>
        <w:rPr>
          <w:rFonts w:ascii="Times New Roman" w:hAnsi="Times New Roman" w:cs="Times New Roman"/>
          <w:b/>
          <w:sz w:val="28"/>
          <w:szCs w:val="28"/>
        </w:rPr>
        <w:t>………...17</w:t>
      </w:r>
    </w:p>
    <w:p w14:paraId="6766CB0C" w14:textId="2C341754" w:rsidR="001F6BA4" w:rsidRDefault="002211B4" w:rsidP="001F6BA4">
      <w:pPr>
        <w:spacing w:line="360" w:lineRule="auto"/>
        <w:jc w:val="both"/>
        <w:rPr>
          <w:rFonts w:ascii="Times New Roman" w:hAnsi="Times New Roman" w:cs="Times New Roman"/>
          <w:b/>
          <w:sz w:val="28"/>
          <w:szCs w:val="28"/>
        </w:rPr>
      </w:pPr>
      <w:r>
        <w:rPr>
          <w:rFonts w:ascii="Times New Roman" w:hAnsi="Times New Roman" w:cs="Times New Roman"/>
          <w:b/>
          <w:sz w:val="28"/>
          <w:szCs w:val="28"/>
        </w:rPr>
        <w:t>2.2. Катар</w:t>
      </w:r>
      <w:r w:rsidR="001F6BA4">
        <w:rPr>
          <w:rFonts w:ascii="Times New Roman" w:hAnsi="Times New Roman" w:cs="Times New Roman"/>
          <w:b/>
          <w:sz w:val="28"/>
          <w:szCs w:val="28"/>
        </w:rPr>
        <w:t xml:space="preserve"> </w:t>
      </w:r>
      <w:r>
        <w:rPr>
          <w:rFonts w:ascii="Times New Roman" w:hAnsi="Times New Roman" w:cs="Times New Roman"/>
          <w:b/>
          <w:sz w:val="28"/>
          <w:szCs w:val="28"/>
        </w:rPr>
        <w:t>….</w:t>
      </w:r>
      <w:r w:rsidR="001F6BA4">
        <w:rPr>
          <w:rFonts w:ascii="Times New Roman" w:hAnsi="Times New Roman" w:cs="Times New Roman"/>
          <w:b/>
          <w:sz w:val="28"/>
          <w:szCs w:val="28"/>
          <w:lang w:val="ru-RU"/>
        </w:rPr>
        <w:t>…………………………………………………………</w:t>
      </w:r>
      <w:r>
        <w:rPr>
          <w:rFonts w:ascii="Times New Roman" w:hAnsi="Times New Roman" w:cs="Times New Roman"/>
          <w:b/>
          <w:sz w:val="28"/>
          <w:szCs w:val="28"/>
        </w:rPr>
        <w:t>………….18</w:t>
      </w:r>
    </w:p>
    <w:p w14:paraId="6D887382" w14:textId="0ABFABEB" w:rsidR="001F6BA4" w:rsidRDefault="002211B4" w:rsidP="001F6BA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2.3.Бахрейн </w:t>
      </w:r>
      <w:r w:rsidR="001F6BA4">
        <w:rPr>
          <w:rFonts w:ascii="Times New Roman" w:hAnsi="Times New Roman" w:cs="Times New Roman"/>
          <w:b/>
          <w:sz w:val="28"/>
          <w:szCs w:val="28"/>
          <w:lang w:val="ru-RU"/>
        </w:rPr>
        <w:t>………………………………………………………</w:t>
      </w:r>
      <w:r>
        <w:rPr>
          <w:rFonts w:ascii="Times New Roman" w:hAnsi="Times New Roman" w:cs="Times New Roman"/>
          <w:b/>
          <w:sz w:val="28"/>
          <w:szCs w:val="28"/>
        </w:rPr>
        <w:t>……………...2</w:t>
      </w:r>
      <w:r w:rsidR="001F6BA4">
        <w:rPr>
          <w:rFonts w:ascii="Times New Roman" w:hAnsi="Times New Roman" w:cs="Times New Roman"/>
          <w:b/>
          <w:sz w:val="28"/>
          <w:szCs w:val="28"/>
        </w:rPr>
        <w:t>1</w:t>
      </w:r>
    </w:p>
    <w:p w14:paraId="26C42E80" w14:textId="1F7DB676" w:rsidR="001F6BA4" w:rsidRDefault="002211B4" w:rsidP="001F6BA4">
      <w:pPr>
        <w:spacing w:line="360" w:lineRule="auto"/>
        <w:jc w:val="both"/>
        <w:rPr>
          <w:rFonts w:ascii="Times New Roman" w:hAnsi="Times New Roman" w:cs="Times New Roman"/>
          <w:b/>
          <w:sz w:val="28"/>
          <w:szCs w:val="28"/>
        </w:rPr>
      </w:pPr>
      <w:r>
        <w:rPr>
          <w:rFonts w:ascii="Times New Roman" w:hAnsi="Times New Roman" w:cs="Times New Roman"/>
          <w:b/>
          <w:sz w:val="28"/>
          <w:szCs w:val="28"/>
        </w:rPr>
        <w:t>2.4. Кувейт</w:t>
      </w:r>
      <w:r w:rsidR="001F6BA4">
        <w:rPr>
          <w:rFonts w:ascii="Times New Roman" w:hAnsi="Times New Roman" w:cs="Times New Roman"/>
          <w:b/>
          <w:sz w:val="28"/>
          <w:szCs w:val="28"/>
          <w:lang w:val="ru-RU"/>
        </w:rPr>
        <w:t>…</w:t>
      </w:r>
      <w:r>
        <w:rPr>
          <w:rFonts w:ascii="Times New Roman" w:hAnsi="Times New Roman" w:cs="Times New Roman"/>
          <w:b/>
          <w:sz w:val="28"/>
          <w:szCs w:val="28"/>
          <w:lang w:val="ru-RU"/>
        </w:rPr>
        <w:t>.</w:t>
      </w:r>
      <w:r w:rsidR="001F6BA4">
        <w:rPr>
          <w:rFonts w:ascii="Times New Roman" w:hAnsi="Times New Roman" w:cs="Times New Roman"/>
          <w:b/>
          <w:sz w:val="28"/>
          <w:szCs w:val="28"/>
          <w:lang w:val="ru-RU"/>
        </w:rPr>
        <w:t>……………………………………………………</w:t>
      </w:r>
      <w:r>
        <w:rPr>
          <w:rFonts w:ascii="Times New Roman" w:hAnsi="Times New Roman" w:cs="Times New Roman"/>
          <w:b/>
          <w:sz w:val="28"/>
          <w:szCs w:val="28"/>
        </w:rPr>
        <w:t>………………24</w:t>
      </w:r>
    </w:p>
    <w:p w14:paraId="4F38AA1C" w14:textId="4F5C0C9E" w:rsidR="001F6BA4" w:rsidRDefault="002211B4" w:rsidP="001F6BA4">
      <w:pPr>
        <w:spacing w:line="360" w:lineRule="auto"/>
        <w:jc w:val="both"/>
        <w:rPr>
          <w:rFonts w:ascii="Times New Roman" w:hAnsi="Times New Roman" w:cs="Times New Roman"/>
          <w:b/>
          <w:sz w:val="28"/>
          <w:szCs w:val="28"/>
        </w:rPr>
      </w:pPr>
      <w:r>
        <w:rPr>
          <w:rFonts w:ascii="Times New Roman" w:hAnsi="Times New Roman" w:cs="Times New Roman"/>
          <w:b/>
          <w:sz w:val="28"/>
          <w:szCs w:val="28"/>
        </w:rPr>
        <w:t>2.5. ОАЭ...</w:t>
      </w:r>
      <w:r w:rsidR="001F6BA4">
        <w:rPr>
          <w:rFonts w:ascii="Times New Roman" w:hAnsi="Times New Roman" w:cs="Times New Roman"/>
          <w:b/>
          <w:sz w:val="28"/>
          <w:szCs w:val="28"/>
          <w:lang w:val="ru-RU"/>
        </w:rPr>
        <w:t>…………………………………………………………</w:t>
      </w:r>
      <w:r>
        <w:rPr>
          <w:rFonts w:ascii="Times New Roman" w:hAnsi="Times New Roman" w:cs="Times New Roman"/>
          <w:b/>
          <w:sz w:val="28"/>
          <w:szCs w:val="28"/>
        </w:rPr>
        <w:t>……………..27</w:t>
      </w:r>
    </w:p>
    <w:p w14:paraId="2D1E545C" w14:textId="1B35F075" w:rsidR="002211B4" w:rsidRDefault="002211B4" w:rsidP="002211B4">
      <w:pPr>
        <w:spacing w:line="360" w:lineRule="auto"/>
        <w:jc w:val="both"/>
        <w:rPr>
          <w:rFonts w:ascii="Times New Roman" w:hAnsi="Times New Roman" w:cs="Times New Roman"/>
          <w:b/>
          <w:sz w:val="28"/>
          <w:szCs w:val="28"/>
        </w:rPr>
      </w:pPr>
      <w:r>
        <w:rPr>
          <w:rFonts w:ascii="Times New Roman" w:hAnsi="Times New Roman" w:cs="Times New Roman"/>
          <w:b/>
          <w:sz w:val="28"/>
          <w:szCs w:val="28"/>
        </w:rPr>
        <w:t>2.6. Саудовская Аравия</w:t>
      </w:r>
      <w:r>
        <w:rPr>
          <w:rFonts w:ascii="Times New Roman" w:hAnsi="Times New Roman" w:cs="Times New Roman"/>
          <w:b/>
          <w:sz w:val="28"/>
          <w:szCs w:val="28"/>
          <w:lang w:val="ru-RU"/>
        </w:rPr>
        <w:t>…………………………………………</w:t>
      </w:r>
      <w:r>
        <w:rPr>
          <w:rFonts w:ascii="Times New Roman" w:hAnsi="Times New Roman" w:cs="Times New Roman"/>
          <w:b/>
          <w:sz w:val="28"/>
          <w:szCs w:val="28"/>
        </w:rPr>
        <w:t>……………..30</w:t>
      </w:r>
    </w:p>
    <w:p w14:paraId="1481CF1A" w14:textId="11BA2427" w:rsidR="002211B4" w:rsidRDefault="002211B4" w:rsidP="002211B4">
      <w:pPr>
        <w:spacing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Глава 3</w:t>
      </w:r>
      <w:r w:rsidRPr="00BE4228">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p>
    <w:p w14:paraId="4677BA90" w14:textId="2179D864" w:rsidR="002211B4" w:rsidRDefault="002211B4" w:rsidP="002211B4">
      <w:pPr>
        <w:tabs>
          <w:tab w:val="right" w:pos="9689"/>
        </w:tabs>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Причины изменений. Факторы, оказывающие сдерживающий эффект..</w:t>
      </w:r>
      <w:r w:rsidRPr="00BE4228">
        <w:rPr>
          <w:rFonts w:ascii="Times New Roman" w:hAnsi="Times New Roman" w:cs="Times New Roman"/>
          <w:b/>
          <w:sz w:val="28"/>
          <w:szCs w:val="28"/>
          <w:lang w:val="ru-RU"/>
        </w:rPr>
        <w:t>.</w:t>
      </w:r>
      <w:r>
        <w:rPr>
          <w:rFonts w:ascii="Times New Roman" w:hAnsi="Times New Roman" w:cs="Times New Roman"/>
          <w:b/>
          <w:sz w:val="28"/>
          <w:szCs w:val="28"/>
          <w:lang w:val="ru-RU"/>
        </w:rPr>
        <w:t xml:space="preserve">………………………………………………………………………….35                                                                      </w:t>
      </w:r>
    </w:p>
    <w:p w14:paraId="05A14B7A" w14:textId="72672F01" w:rsidR="002211B4" w:rsidRDefault="002211B4" w:rsidP="002211B4">
      <w:pPr>
        <w:spacing w:line="360" w:lineRule="auto"/>
        <w:jc w:val="both"/>
        <w:rPr>
          <w:rFonts w:ascii="Times New Roman" w:hAnsi="Times New Roman" w:cs="Times New Roman"/>
          <w:b/>
          <w:sz w:val="28"/>
          <w:szCs w:val="28"/>
        </w:rPr>
      </w:pPr>
      <w:r>
        <w:rPr>
          <w:rFonts w:ascii="Times New Roman" w:hAnsi="Times New Roman" w:cs="Times New Roman"/>
          <w:b/>
          <w:sz w:val="28"/>
          <w:szCs w:val="28"/>
        </w:rPr>
        <w:t>3.1.Образование .</w:t>
      </w:r>
      <w:r>
        <w:rPr>
          <w:rFonts w:ascii="Times New Roman" w:hAnsi="Times New Roman" w:cs="Times New Roman"/>
          <w:b/>
          <w:sz w:val="28"/>
          <w:szCs w:val="28"/>
          <w:lang w:val="ru-RU"/>
        </w:rPr>
        <w:t>.……………………………………………………</w:t>
      </w:r>
      <w:r>
        <w:rPr>
          <w:rFonts w:ascii="Times New Roman" w:hAnsi="Times New Roman" w:cs="Times New Roman"/>
          <w:b/>
          <w:sz w:val="28"/>
          <w:szCs w:val="28"/>
        </w:rPr>
        <w:t>………….35</w:t>
      </w:r>
    </w:p>
    <w:p w14:paraId="17D9485C" w14:textId="6667C70C" w:rsidR="002211B4" w:rsidRDefault="002211B4" w:rsidP="002211B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3.2. Рост доступа к сети Интренет </w:t>
      </w:r>
      <w:r>
        <w:rPr>
          <w:rFonts w:ascii="Times New Roman" w:hAnsi="Times New Roman" w:cs="Times New Roman"/>
          <w:b/>
          <w:sz w:val="28"/>
          <w:szCs w:val="28"/>
          <w:lang w:val="ru-RU"/>
        </w:rPr>
        <w:t>....…………………………</w:t>
      </w:r>
      <w:r>
        <w:rPr>
          <w:rFonts w:ascii="Times New Roman" w:hAnsi="Times New Roman" w:cs="Times New Roman"/>
          <w:b/>
          <w:sz w:val="28"/>
          <w:szCs w:val="28"/>
        </w:rPr>
        <w:t>……………...39</w:t>
      </w:r>
    </w:p>
    <w:p w14:paraId="09685CF1" w14:textId="77777777" w:rsidR="002211B4" w:rsidRDefault="002211B4" w:rsidP="002211B4">
      <w:pPr>
        <w:spacing w:line="360" w:lineRule="auto"/>
        <w:jc w:val="both"/>
        <w:rPr>
          <w:rFonts w:ascii="Times New Roman" w:hAnsi="Times New Roman" w:cs="Times New Roman"/>
          <w:b/>
          <w:sz w:val="28"/>
          <w:szCs w:val="28"/>
        </w:rPr>
      </w:pPr>
      <w:r>
        <w:rPr>
          <w:rFonts w:ascii="Times New Roman" w:hAnsi="Times New Roman" w:cs="Times New Roman"/>
          <w:b/>
          <w:sz w:val="28"/>
          <w:szCs w:val="28"/>
        </w:rPr>
        <w:t>3.3.Экономическая составляющая</w:t>
      </w:r>
      <w:r>
        <w:rPr>
          <w:rFonts w:ascii="Times New Roman" w:hAnsi="Times New Roman" w:cs="Times New Roman"/>
          <w:b/>
          <w:sz w:val="28"/>
          <w:szCs w:val="28"/>
          <w:lang w:val="ru-RU"/>
        </w:rPr>
        <w:t>…………...………………</w:t>
      </w:r>
      <w:r>
        <w:rPr>
          <w:rFonts w:ascii="Times New Roman" w:hAnsi="Times New Roman" w:cs="Times New Roman"/>
          <w:b/>
          <w:sz w:val="28"/>
          <w:szCs w:val="28"/>
        </w:rPr>
        <w:t>………………40</w:t>
      </w:r>
    </w:p>
    <w:p w14:paraId="41C93142" w14:textId="16FB8552" w:rsidR="002211B4" w:rsidRDefault="002211B4" w:rsidP="002211B4">
      <w:pPr>
        <w:spacing w:line="360" w:lineRule="auto"/>
        <w:jc w:val="both"/>
        <w:rPr>
          <w:rFonts w:ascii="Times New Roman" w:hAnsi="Times New Roman" w:cs="Times New Roman"/>
          <w:b/>
          <w:sz w:val="28"/>
          <w:szCs w:val="28"/>
        </w:rPr>
      </w:pPr>
      <w:r>
        <w:rPr>
          <w:rFonts w:ascii="Times New Roman" w:hAnsi="Times New Roman" w:cs="Times New Roman"/>
          <w:b/>
          <w:sz w:val="28"/>
          <w:szCs w:val="28"/>
        </w:rPr>
        <w:t>3.4. Глобализация ….</w:t>
      </w:r>
      <w:r>
        <w:rPr>
          <w:rFonts w:ascii="Times New Roman" w:hAnsi="Times New Roman" w:cs="Times New Roman"/>
          <w:b/>
          <w:sz w:val="28"/>
          <w:szCs w:val="28"/>
          <w:lang w:val="ru-RU"/>
        </w:rPr>
        <w:t>……………………………………………</w:t>
      </w:r>
      <w:r>
        <w:rPr>
          <w:rFonts w:ascii="Times New Roman" w:hAnsi="Times New Roman" w:cs="Times New Roman"/>
          <w:b/>
          <w:sz w:val="28"/>
          <w:szCs w:val="28"/>
        </w:rPr>
        <w:t>……………..48</w:t>
      </w:r>
    </w:p>
    <w:p w14:paraId="5E737649" w14:textId="5BE88777" w:rsidR="002211B4" w:rsidRDefault="002211B4" w:rsidP="002211B4">
      <w:pPr>
        <w:spacing w:line="360" w:lineRule="auto"/>
        <w:jc w:val="both"/>
        <w:rPr>
          <w:rFonts w:ascii="Times New Roman" w:hAnsi="Times New Roman" w:cs="Times New Roman"/>
          <w:b/>
          <w:sz w:val="28"/>
          <w:szCs w:val="28"/>
        </w:rPr>
      </w:pPr>
      <w:r>
        <w:rPr>
          <w:rFonts w:ascii="Times New Roman" w:hAnsi="Times New Roman" w:cs="Times New Roman"/>
          <w:b/>
          <w:sz w:val="28"/>
          <w:szCs w:val="28"/>
        </w:rPr>
        <w:t>3.5. Фактор религии ……</w:t>
      </w:r>
      <w:r>
        <w:rPr>
          <w:rFonts w:ascii="Times New Roman" w:hAnsi="Times New Roman" w:cs="Times New Roman"/>
          <w:b/>
          <w:sz w:val="28"/>
          <w:szCs w:val="28"/>
          <w:lang w:val="ru-RU"/>
        </w:rPr>
        <w:t>………………………………………</w:t>
      </w:r>
      <w:r>
        <w:rPr>
          <w:rFonts w:ascii="Times New Roman" w:hAnsi="Times New Roman" w:cs="Times New Roman"/>
          <w:b/>
          <w:sz w:val="28"/>
          <w:szCs w:val="28"/>
        </w:rPr>
        <w:t>……………..</w:t>
      </w:r>
      <w:r w:rsidR="00A712B1">
        <w:rPr>
          <w:rFonts w:ascii="Times New Roman" w:hAnsi="Times New Roman" w:cs="Times New Roman"/>
          <w:b/>
          <w:sz w:val="28"/>
          <w:szCs w:val="28"/>
        </w:rPr>
        <w:t>.</w:t>
      </w:r>
      <w:r>
        <w:rPr>
          <w:rFonts w:ascii="Times New Roman" w:hAnsi="Times New Roman" w:cs="Times New Roman"/>
          <w:b/>
          <w:sz w:val="28"/>
          <w:szCs w:val="28"/>
        </w:rPr>
        <w:t>50</w:t>
      </w:r>
    </w:p>
    <w:p w14:paraId="069F6CD1" w14:textId="77777777" w:rsidR="002211B4" w:rsidRDefault="002211B4" w:rsidP="001F6BA4">
      <w:pPr>
        <w:spacing w:line="360" w:lineRule="auto"/>
        <w:jc w:val="both"/>
        <w:rPr>
          <w:rFonts w:ascii="Times New Roman" w:hAnsi="Times New Roman" w:cs="Times New Roman"/>
          <w:b/>
          <w:sz w:val="28"/>
          <w:szCs w:val="28"/>
        </w:rPr>
      </w:pPr>
    </w:p>
    <w:p w14:paraId="270A3BF1" w14:textId="4E4FDE23" w:rsidR="002211B4" w:rsidRPr="002211B4" w:rsidRDefault="002211B4" w:rsidP="002211B4">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Выводы. Варианты решения проблемы ………</w:t>
      </w:r>
      <w:r w:rsidR="001F6BA4">
        <w:rPr>
          <w:rFonts w:ascii="Times New Roman" w:hAnsi="Times New Roman" w:cs="Times New Roman"/>
          <w:b/>
          <w:sz w:val="28"/>
          <w:szCs w:val="28"/>
          <w:lang w:val="ru-RU"/>
        </w:rPr>
        <w:t>……………</w:t>
      </w:r>
      <w:r>
        <w:rPr>
          <w:rFonts w:ascii="Times New Roman" w:hAnsi="Times New Roman" w:cs="Times New Roman"/>
          <w:b/>
          <w:sz w:val="28"/>
          <w:szCs w:val="28"/>
        </w:rPr>
        <w:t>…………....</w:t>
      </w:r>
      <w:r w:rsidR="00A712B1">
        <w:rPr>
          <w:rFonts w:ascii="Times New Roman" w:hAnsi="Times New Roman" w:cs="Times New Roman"/>
          <w:b/>
          <w:sz w:val="28"/>
          <w:szCs w:val="28"/>
        </w:rPr>
        <w:t>.</w:t>
      </w:r>
      <w:bookmarkStart w:id="0" w:name="_GoBack"/>
      <w:bookmarkEnd w:id="0"/>
      <w:r>
        <w:rPr>
          <w:rFonts w:ascii="Times New Roman" w:hAnsi="Times New Roman" w:cs="Times New Roman"/>
          <w:b/>
          <w:sz w:val="28"/>
          <w:szCs w:val="28"/>
        </w:rPr>
        <w:t>...53</w:t>
      </w:r>
    </w:p>
    <w:p w14:paraId="4EAA511C" w14:textId="7EDBB8DC" w:rsidR="002211B4" w:rsidRPr="0030654E" w:rsidRDefault="002211B4" w:rsidP="002211B4">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Список использованной литературы ….……………………</w:t>
      </w:r>
      <w:r>
        <w:rPr>
          <w:rFonts w:ascii="Times New Roman" w:hAnsi="Times New Roman" w:cs="Times New Roman"/>
          <w:b/>
          <w:sz w:val="28"/>
          <w:szCs w:val="28"/>
        </w:rPr>
        <w:t>…………......</w:t>
      </w:r>
      <w:r w:rsidR="00A712B1">
        <w:rPr>
          <w:rFonts w:ascii="Times New Roman" w:hAnsi="Times New Roman" w:cs="Times New Roman"/>
          <w:b/>
          <w:sz w:val="28"/>
          <w:szCs w:val="28"/>
        </w:rPr>
        <w:t>.</w:t>
      </w:r>
      <w:r>
        <w:rPr>
          <w:rFonts w:ascii="Times New Roman" w:hAnsi="Times New Roman" w:cs="Times New Roman"/>
          <w:b/>
          <w:sz w:val="28"/>
          <w:szCs w:val="28"/>
        </w:rPr>
        <w:t>.61</w:t>
      </w:r>
    </w:p>
    <w:p w14:paraId="1A10ACA4" w14:textId="77777777" w:rsidR="001F6BA4" w:rsidRDefault="001F6BA4" w:rsidP="001F6BA4">
      <w:pPr>
        <w:spacing w:line="360" w:lineRule="auto"/>
        <w:jc w:val="both"/>
        <w:rPr>
          <w:rFonts w:ascii="Times New Roman" w:hAnsi="Times New Roman" w:cs="Times New Roman"/>
          <w:b/>
          <w:sz w:val="28"/>
          <w:szCs w:val="28"/>
          <w:lang w:val="ru-RU"/>
        </w:rPr>
      </w:pPr>
    </w:p>
    <w:p w14:paraId="55C10A57" w14:textId="77777777" w:rsidR="00943F41" w:rsidRDefault="00943F41" w:rsidP="001F6BA4">
      <w:pPr>
        <w:spacing w:line="360" w:lineRule="auto"/>
        <w:jc w:val="both"/>
        <w:rPr>
          <w:rFonts w:ascii="Times New Roman" w:hAnsi="Times New Roman" w:cs="Times New Roman"/>
          <w:b/>
          <w:sz w:val="28"/>
          <w:szCs w:val="28"/>
          <w:lang w:val="ru-RU"/>
        </w:rPr>
      </w:pPr>
    </w:p>
    <w:p w14:paraId="69B67ED9" w14:textId="77777777" w:rsidR="00943F41" w:rsidRDefault="00943F41" w:rsidP="001F6BA4">
      <w:pPr>
        <w:spacing w:line="360" w:lineRule="auto"/>
        <w:jc w:val="both"/>
        <w:rPr>
          <w:rFonts w:ascii="Times New Roman" w:hAnsi="Times New Roman" w:cs="Times New Roman"/>
          <w:b/>
          <w:sz w:val="28"/>
          <w:szCs w:val="28"/>
          <w:lang w:val="ru-RU"/>
        </w:rPr>
      </w:pPr>
    </w:p>
    <w:p w14:paraId="192D4378" w14:textId="77777777" w:rsidR="00943F41" w:rsidRDefault="00943F41" w:rsidP="001F6BA4">
      <w:pPr>
        <w:spacing w:line="360" w:lineRule="auto"/>
        <w:jc w:val="both"/>
        <w:rPr>
          <w:rFonts w:ascii="Times New Roman" w:hAnsi="Times New Roman" w:cs="Times New Roman"/>
          <w:b/>
          <w:sz w:val="28"/>
          <w:szCs w:val="28"/>
          <w:lang w:val="ru-RU"/>
        </w:rPr>
      </w:pPr>
    </w:p>
    <w:p w14:paraId="3A755BC1" w14:textId="77777777" w:rsidR="00943F41" w:rsidRDefault="00943F41" w:rsidP="001F6BA4">
      <w:pPr>
        <w:spacing w:line="360" w:lineRule="auto"/>
        <w:jc w:val="both"/>
        <w:rPr>
          <w:rFonts w:ascii="Times New Roman" w:hAnsi="Times New Roman" w:cs="Times New Roman"/>
          <w:b/>
          <w:sz w:val="28"/>
          <w:szCs w:val="28"/>
          <w:lang w:val="ru-RU"/>
        </w:rPr>
      </w:pPr>
    </w:p>
    <w:p w14:paraId="6EA8B043" w14:textId="16BB3DD1" w:rsidR="000C5C9B" w:rsidRDefault="00694304" w:rsidP="00894196">
      <w:pPr>
        <w:spacing w:line="360" w:lineRule="auto"/>
        <w:jc w:val="both"/>
        <w:rPr>
          <w:rFonts w:ascii="Times New Roman" w:hAnsi="Times New Roman" w:cs="Times New Roman"/>
          <w:b/>
          <w:sz w:val="28"/>
          <w:szCs w:val="28"/>
          <w:lang w:val="ru-RU"/>
        </w:rPr>
      </w:pPr>
      <w:r w:rsidRPr="00347D06">
        <w:rPr>
          <w:rFonts w:ascii="Times New Roman" w:hAnsi="Times New Roman" w:cs="Times New Roman"/>
          <w:b/>
          <w:sz w:val="28"/>
          <w:szCs w:val="28"/>
          <w:lang w:val="ru-RU"/>
        </w:rPr>
        <w:t>Введение</w:t>
      </w:r>
      <w:r w:rsidR="004D199F">
        <w:rPr>
          <w:rFonts w:ascii="Times New Roman" w:hAnsi="Times New Roman" w:cs="Times New Roman"/>
          <w:b/>
          <w:sz w:val="28"/>
          <w:szCs w:val="28"/>
          <w:lang w:val="ru-RU"/>
        </w:rPr>
        <w:t>.</w:t>
      </w:r>
    </w:p>
    <w:p w14:paraId="4256D1DE" w14:textId="77777777" w:rsidR="00303036" w:rsidRDefault="00303036" w:rsidP="00894196">
      <w:pPr>
        <w:spacing w:line="360" w:lineRule="auto"/>
        <w:jc w:val="both"/>
        <w:rPr>
          <w:rFonts w:ascii="Times New Roman" w:hAnsi="Times New Roman" w:cs="Times New Roman"/>
          <w:b/>
          <w:sz w:val="28"/>
          <w:szCs w:val="28"/>
          <w:lang w:val="ru-RU"/>
        </w:rPr>
      </w:pPr>
    </w:p>
    <w:p w14:paraId="19394570" w14:textId="2BBBC7B9" w:rsidR="000C5C9B" w:rsidRPr="00347D06" w:rsidRDefault="000C5C9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rPr>
        <w:t xml:space="preserve">С началом </w:t>
      </w:r>
      <w:r>
        <w:rPr>
          <w:rFonts w:ascii="Times New Roman" w:hAnsi="Times New Roman" w:cs="Times New Roman"/>
          <w:sz w:val="28"/>
          <w:szCs w:val="28"/>
        </w:rPr>
        <w:t>“А</w:t>
      </w:r>
      <w:r w:rsidRPr="00347D06">
        <w:rPr>
          <w:rFonts w:ascii="Times New Roman" w:hAnsi="Times New Roman" w:cs="Times New Roman"/>
          <w:sz w:val="28"/>
          <w:szCs w:val="28"/>
        </w:rPr>
        <w:t>рабской весны</w:t>
      </w:r>
      <w:r>
        <w:rPr>
          <w:rFonts w:ascii="Times New Roman" w:hAnsi="Times New Roman" w:cs="Times New Roman"/>
          <w:sz w:val="28"/>
          <w:szCs w:val="28"/>
        </w:rPr>
        <w:t>”</w:t>
      </w:r>
      <w:r w:rsidRPr="00347D06">
        <w:rPr>
          <w:rFonts w:ascii="Times New Roman" w:hAnsi="Times New Roman" w:cs="Times New Roman"/>
          <w:sz w:val="28"/>
          <w:szCs w:val="28"/>
        </w:rPr>
        <w:t xml:space="preserve"> проблема  гендерного неравенства на Ближнем Востоке, казалось, </w:t>
      </w:r>
      <w:r w:rsidRPr="00347D06">
        <w:rPr>
          <w:rFonts w:ascii="Times New Roman" w:hAnsi="Times New Roman" w:cs="Times New Roman"/>
          <w:sz w:val="28"/>
          <w:szCs w:val="28"/>
          <w:lang w:val="ru-RU"/>
        </w:rPr>
        <w:t>обрела особенную значимость. На площадях</w:t>
      </w:r>
      <w:r w:rsidR="00047318">
        <w:rPr>
          <w:rFonts w:ascii="Times New Roman" w:hAnsi="Times New Roman" w:cs="Times New Roman"/>
          <w:sz w:val="28"/>
          <w:szCs w:val="28"/>
          <w:lang w:val="ru-RU"/>
        </w:rPr>
        <w:t xml:space="preserve">  всп</w:t>
      </w:r>
      <w:r w:rsidRPr="00347D06">
        <w:rPr>
          <w:rFonts w:ascii="Times New Roman" w:hAnsi="Times New Roman" w:cs="Times New Roman"/>
          <w:sz w:val="28"/>
          <w:szCs w:val="28"/>
          <w:lang w:val="ru-RU"/>
        </w:rPr>
        <w:t>олыхнувших огнем революций городов, от Марокко до Бахрейна, было очень много жен</w:t>
      </w:r>
      <w:r w:rsidR="00047318">
        <w:rPr>
          <w:rFonts w:ascii="Times New Roman" w:hAnsi="Times New Roman" w:cs="Times New Roman"/>
          <w:sz w:val="28"/>
          <w:szCs w:val="28"/>
          <w:lang w:val="ru-RU"/>
        </w:rPr>
        <w:t>щин. Они не только участвовали в самих демонстрациях</w:t>
      </w:r>
      <w:r w:rsidRPr="00347D06">
        <w:rPr>
          <w:rFonts w:ascii="Times New Roman" w:hAnsi="Times New Roman" w:cs="Times New Roman"/>
          <w:sz w:val="28"/>
          <w:szCs w:val="28"/>
          <w:lang w:val="ru-RU"/>
        </w:rPr>
        <w:t xml:space="preserve">, </w:t>
      </w:r>
      <w:r w:rsidR="00047318">
        <w:rPr>
          <w:rFonts w:ascii="Times New Roman" w:hAnsi="Times New Roman" w:cs="Times New Roman"/>
          <w:sz w:val="28"/>
          <w:szCs w:val="28"/>
          <w:lang w:val="ru-RU"/>
        </w:rPr>
        <w:t xml:space="preserve">но и сыграли активную роль </w:t>
      </w:r>
      <w:r w:rsidRPr="00347D06">
        <w:rPr>
          <w:rFonts w:ascii="Times New Roman" w:hAnsi="Times New Roman" w:cs="Times New Roman"/>
          <w:sz w:val="28"/>
          <w:szCs w:val="28"/>
          <w:lang w:val="ru-RU"/>
        </w:rPr>
        <w:t>в организации протестных движений</w:t>
      </w:r>
      <w:r w:rsidR="00303036">
        <w:rPr>
          <w:rFonts w:ascii="Times New Roman" w:hAnsi="Times New Roman" w:cs="Times New Roman"/>
          <w:sz w:val="28"/>
          <w:szCs w:val="28"/>
          <w:lang w:val="ru-RU"/>
        </w:rPr>
        <w:t>, стали их движущей силой. Их активность получила международное признание - йеменская активистка</w:t>
      </w:r>
      <w:r w:rsidRPr="00347D06">
        <w:rPr>
          <w:rFonts w:ascii="Times New Roman" w:hAnsi="Times New Roman" w:cs="Times New Roman"/>
          <w:sz w:val="28"/>
          <w:szCs w:val="28"/>
          <w:lang w:val="ru-RU"/>
        </w:rPr>
        <w:t xml:space="preserve"> Таваккуль Карман</w:t>
      </w:r>
      <w:r w:rsidR="00303036">
        <w:rPr>
          <w:rFonts w:ascii="Times New Roman" w:hAnsi="Times New Roman" w:cs="Times New Roman"/>
          <w:sz w:val="28"/>
          <w:szCs w:val="28"/>
          <w:lang w:val="ru-RU"/>
        </w:rPr>
        <w:t xml:space="preserve"> получила Нобелевскую премию мира, а Асма Махфуз из Египта была награждена премией им. Сахарова</w:t>
      </w:r>
      <w:r w:rsidRPr="00347D06">
        <w:rPr>
          <w:rFonts w:ascii="Times New Roman" w:hAnsi="Times New Roman" w:cs="Times New Roman"/>
          <w:sz w:val="28"/>
          <w:szCs w:val="28"/>
          <w:lang w:val="ru-RU"/>
        </w:rPr>
        <w:t>. Конечно, внимание мировой общественности в первую очередь занимала смена власти и оценка</w:t>
      </w:r>
      <w:r w:rsidR="00CC0E2A">
        <w:rPr>
          <w:rFonts w:ascii="Times New Roman" w:hAnsi="Times New Roman" w:cs="Times New Roman"/>
          <w:sz w:val="28"/>
          <w:szCs w:val="28"/>
          <w:lang w:val="ru-RU"/>
        </w:rPr>
        <w:t xml:space="preserve"> возможных последствий. Однако</w:t>
      </w:r>
      <w:r w:rsidRPr="00347D06">
        <w:rPr>
          <w:rFonts w:ascii="Times New Roman" w:hAnsi="Times New Roman" w:cs="Times New Roman"/>
          <w:sz w:val="28"/>
          <w:szCs w:val="28"/>
          <w:lang w:val="ru-RU"/>
        </w:rPr>
        <w:t xml:space="preserve"> многие стали предполагать, что революции уве</w:t>
      </w:r>
      <w:r w:rsidR="00136477">
        <w:rPr>
          <w:rFonts w:ascii="Times New Roman" w:hAnsi="Times New Roman" w:cs="Times New Roman"/>
          <w:sz w:val="28"/>
          <w:szCs w:val="28"/>
          <w:lang w:val="ru-RU"/>
        </w:rPr>
        <w:t>нчаются не только появлением новых лидеров</w:t>
      </w:r>
      <w:r w:rsidRPr="00347D06">
        <w:rPr>
          <w:rFonts w:ascii="Times New Roman" w:hAnsi="Times New Roman" w:cs="Times New Roman"/>
          <w:sz w:val="28"/>
          <w:szCs w:val="28"/>
          <w:lang w:val="ru-RU"/>
        </w:rPr>
        <w:t xml:space="preserve"> и концепций, но и приходом гендерного равноправия. Этого не произошло. К власти пришли исламистские правительства, женщин во власти стало даже меньше, чем при свергнутых диктаторах, а вопросы равенства отошли на второй план, уступив место гораздо более актуальным  экономическим и политическим проблемам. Интересно, что в данной ситуации свои позиции удалось сохранить жительницам самого консервативного региона Ближнего Востока, который практически не был затронут событиями «Арабской весны». Страны, входящие в Совет сотрудничества арабских государств </w:t>
      </w:r>
      <w:r w:rsidR="001E2BDB">
        <w:rPr>
          <w:rFonts w:ascii="Times New Roman" w:hAnsi="Times New Roman" w:cs="Times New Roman"/>
          <w:sz w:val="28"/>
          <w:szCs w:val="28"/>
          <w:lang w:val="ru-RU"/>
        </w:rPr>
        <w:t>Персидского залива</w:t>
      </w:r>
      <w:r w:rsidR="00CC0E2A">
        <w:rPr>
          <w:rFonts w:ascii="Times New Roman" w:hAnsi="Times New Roman" w:cs="Times New Roman"/>
          <w:sz w:val="28"/>
          <w:szCs w:val="28"/>
          <w:lang w:val="ru-RU"/>
        </w:rPr>
        <w:t xml:space="preserve"> (ССАГПЗ)</w:t>
      </w:r>
      <w:r w:rsidRPr="00347D06">
        <w:rPr>
          <w:rFonts w:ascii="Times New Roman" w:hAnsi="Times New Roman" w:cs="Times New Roman"/>
          <w:sz w:val="28"/>
          <w:szCs w:val="28"/>
          <w:lang w:val="ru-RU"/>
        </w:rPr>
        <w:t xml:space="preserve">, известны своими ультраконсервативными нормами, однако и им не удалось противостоять вызовам глобализации, все шесть </w:t>
      </w:r>
      <w:r w:rsidR="00CC0E2A">
        <w:rPr>
          <w:rFonts w:ascii="Times New Roman" w:hAnsi="Times New Roman" w:cs="Times New Roman"/>
          <w:sz w:val="28"/>
          <w:szCs w:val="28"/>
          <w:lang w:val="ru-RU"/>
        </w:rPr>
        <w:t>государств совета были вынуждены</w:t>
      </w:r>
      <w:r w:rsidRPr="00347D06">
        <w:rPr>
          <w:rFonts w:ascii="Times New Roman" w:hAnsi="Times New Roman" w:cs="Times New Roman"/>
          <w:sz w:val="28"/>
          <w:szCs w:val="28"/>
          <w:lang w:val="ru-RU"/>
        </w:rPr>
        <w:t xml:space="preserve"> начать хотя бы частичную модернизацию общества. Из-за постоянной критики Запада и необходимости обеспечения социально-экономического развития многовековое пренебрежение общественно-политической ролью женщины сменилось поиском эффективной модели привлечения женской половины населения к участию в политических, экономических, социальных и культурных сферах жизни страны. </w:t>
      </w:r>
    </w:p>
    <w:p w14:paraId="66D42D85" w14:textId="352D5E74" w:rsidR="000C5C9B" w:rsidRDefault="000C5C9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w:t>
      </w:r>
      <w:r w:rsidRPr="00347D06">
        <w:rPr>
          <w:rFonts w:ascii="Times New Roman" w:hAnsi="Times New Roman" w:cs="Times New Roman"/>
          <w:sz w:val="28"/>
          <w:szCs w:val="28"/>
        </w:rPr>
        <w:t>Подтверждением готовности государств Залива внедрить эффективную интеграцию женщин в политическую и социально-экономическую жизнь стало осознание высшим руководством стран ССАГПЗ важности обеспечения благоприятных условий для приобретения ими образования и соответствующей профессиональной квалификации, что, в свою очередь, будет способствовать формированию достаточного кадрового резерва, постепенному замещению иностранной рабочей силы, сохранению национальной самоидентичности.</w:t>
      </w:r>
      <w:r w:rsidRPr="00347D06">
        <w:rPr>
          <w:rFonts w:ascii="Times New Roman" w:hAnsi="Times New Roman" w:cs="Times New Roman"/>
          <w:sz w:val="28"/>
          <w:szCs w:val="28"/>
          <w:lang w:val="ru-RU"/>
        </w:rPr>
        <w:t>»</w:t>
      </w:r>
      <w:r w:rsidRPr="00347D06">
        <w:rPr>
          <w:rStyle w:val="a7"/>
          <w:rFonts w:ascii="Times New Roman" w:hAnsi="Times New Roman" w:cs="Times New Roman"/>
          <w:sz w:val="28"/>
          <w:szCs w:val="28"/>
          <w:lang w:val="ru-RU"/>
        </w:rPr>
        <w:footnoteReference w:id="1"/>
      </w:r>
      <w:r w:rsidRPr="00347D06">
        <w:rPr>
          <w:rFonts w:ascii="Times New Roman" w:hAnsi="Times New Roman" w:cs="Times New Roman"/>
          <w:sz w:val="28"/>
          <w:szCs w:val="28"/>
          <w:lang w:val="ru-RU"/>
        </w:rPr>
        <w:t xml:space="preserve"> В рамках этой инициативы в течение последних двух десятилетий страны региона подписали ряд соответствующих международных документов, главным из которых стала Конвенция ООН о ликвидации всех форм дискриминации в отношении женщин (</w:t>
      </w:r>
      <w:r w:rsidRPr="00347D06">
        <w:rPr>
          <w:rFonts w:ascii="Times New Roman" w:hAnsi="Times New Roman" w:cs="Times New Roman"/>
          <w:sz w:val="28"/>
          <w:szCs w:val="28"/>
        </w:rPr>
        <w:t>CEDAW</w:t>
      </w:r>
      <w:r w:rsidRPr="00347D06">
        <w:rPr>
          <w:rFonts w:ascii="Times New Roman" w:hAnsi="Times New Roman" w:cs="Times New Roman"/>
          <w:sz w:val="28"/>
          <w:szCs w:val="28"/>
          <w:lang w:val="ru-RU"/>
        </w:rPr>
        <w:t>), однако ее принципы не были пр</w:t>
      </w:r>
      <w:r w:rsidR="00303036">
        <w:rPr>
          <w:rFonts w:ascii="Times New Roman" w:hAnsi="Times New Roman" w:cs="Times New Roman"/>
          <w:sz w:val="28"/>
          <w:szCs w:val="28"/>
          <w:lang w:val="ru-RU"/>
        </w:rPr>
        <w:t xml:space="preserve">иняты безоговорочно. Даже </w:t>
      </w:r>
      <w:r>
        <w:rPr>
          <w:rFonts w:ascii="Times New Roman" w:hAnsi="Times New Roman" w:cs="Times New Roman"/>
          <w:sz w:val="28"/>
          <w:szCs w:val="28"/>
          <w:lang w:val="ru-RU"/>
        </w:rPr>
        <w:t>одна из самых прогрессивных стран</w:t>
      </w:r>
      <w:r w:rsidRPr="00347D06">
        <w:rPr>
          <w:rFonts w:ascii="Times New Roman" w:hAnsi="Times New Roman" w:cs="Times New Roman"/>
          <w:sz w:val="28"/>
          <w:szCs w:val="28"/>
          <w:lang w:val="ru-RU"/>
        </w:rPr>
        <w:t xml:space="preserve"> региона, ОАЭ, внесла поправки, связанные с принципами шариата, которые основываются на идее различий, а не неравенства между мужчинами и женщинами, чтобы исключить противоречия с морально-религиозными нормами и традициями мусульманского общества. Саудовская Аравия и ОАЭ также ратифицировали Конвенцию Международной организации труда №100 о равной оплате труда мужчин и женщин. 5 стран Совета (за исключением Омана) также ратифицировали конвенцию МОТ №111, касающуюся вопросов дискриминации при предоставлении работы.  </w:t>
      </w:r>
    </w:p>
    <w:p w14:paraId="460BEC27" w14:textId="62297446" w:rsidR="000B1A04" w:rsidRPr="00347D06" w:rsidRDefault="00C55E1A"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Данные шаги говорят о том, что правительства стран понимают на</w:t>
      </w:r>
      <w:r w:rsidR="00CC0E2A">
        <w:rPr>
          <w:rFonts w:ascii="Times New Roman" w:hAnsi="Times New Roman" w:cs="Times New Roman"/>
          <w:sz w:val="28"/>
          <w:szCs w:val="28"/>
          <w:lang w:val="ru-RU"/>
        </w:rPr>
        <w:t>с</w:t>
      </w:r>
      <w:r>
        <w:rPr>
          <w:rFonts w:ascii="Times New Roman" w:hAnsi="Times New Roman" w:cs="Times New Roman"/>
          <w:sz w:val="28"/>
          <w:szCs w:val="28"/>
          <w:lang w:val="ru-RU"/>
        </w:rPr>
        <w:t xml:space="preserve">колько важно участие всех граждан в экономической жизни страны. </w:t>
      </w:r>
      <w:r w:rsidR="000B1A04" w:rsidRPr="00347D06">
        <w:rPr>
          <w:rFonts w:ascii="Times New Roman" w:hAnsi="Times New Roman" w:cs="Times New Roman"/>
          <w:sz w:val="28"/>
          <w:szCs w:val="28"/>
          <w:lang w:val="ru-RU"/>
        </w:rPr>
        <w:t xml:space="preserve">Но для того, чтобы женщины могли свободно получить образование, выбирать профессию, иметь возможность в этой профессии расти необходимо преодолеть многие препятствия, которые стоят на их пути. А для решения подобных проблем необходимы женщины на всех уровнях власти.  </w:t>
      </w:r>
    </w:p>
    <w:p w14:paraId="526F8070" w14:textId="77777777" w:rsidR="000B1A04" w:rsidRPr="00347D06" w:rsidRDefault="000B1A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Кроме того</w:t>
      </w:r>
      <w:r>
        <w:rPr>
          <w:rFonts w:ascii="Times New Roman" w:hAnsi="Times New Roman" w:cs="Times New Roman"/>
          <w:sz w:val="28"/>
          <w:szCs w:val="28"/>
          <w:lang w:val="ru-RU"/>
        </w:rPr>
        <w:t>,</w:t>
      </w:r>
      <w:r w:rsidRPr="00347D06">
        <w:rPr>
          <w:rFonts w:ascii="Times New Roman" w:hAnsi="Times New Roman" w:cs="Times New Roman"/>
          <w:sz w:val="28"/>
          <w:szCs w:val="28"/>
          <w:lang w:val="ru-RU"/>
        </w:rPr>
        <w:t xml:space="preserve"> участие женщин в политике необходимо для создания полноценной демократии. Для этого существует как минимум две причины:</w:t>
      </w:r>
    </w:p>
    <w:p w14:paraId="1A9F3496" w14:textId="77777777" w:rsidR="000B1A04" w:rsidRPr="00347D06" w:rsidRDefault="000B1A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во-первых, чем более полно представлен социальный состав общества в правительстве, тем выше вероятность стабильного и взвешенного политического курса.  В данном случае, речь конечно не только о гендерном делении, должны быть представлены все существующие этнические группы.</w:t>
      </w:r>
    </w:p>
    <w:p w14:paraId="68B1278C" w14:textId="77777777" w:rsidR="000B1A04" w:rsidRPr="00347D06" w:rsidRDefault="000B1A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Во-вторых, в случае смешанного парламента больше шансов, что правительство станет заниматься проблемами дискриминации.</w:t>
      </w:r>
    </w:p>
    <w:p w14:paraId="125EE11B" w14:textId="0CA56398" w:rsidR="000B1A04" w:rsidRPr="00725B6B" w:rsidRDefault="000B1A04" w:rsidP="00894196">
      <w:pPr>
        <w:spacing w:line="360" w:lineRule="auto"/>
        <w:jc w:val="both"/>
        <w:rPr>
          <w:rFonts w:ascii="Times New Roman" w:hAnsi="Times New Roman" w:cs="Times New Roman"/>
          <w:sz w:val="28"/>
          <w:szCs w:val="28"/>
        </w:rPr>
      </w:pPr>
      <w:r w:rsidRPr="00347D06">
        <w:rPr>
          <w:rFonts w:ascii="Times New Roman" w:hAnsi="Times New Roman" w:cs="Times New Roman"/>
          <w:sz w:val="28"/>
          <w:szCs w:val="28"/>
          <w:lang w:val="ru-RU"/>
        </w:rPr>
        <w:t>Другой важный вопрос: почему проблема с правами женщин на Ближнем Востоке предается такой гласности? Как однажды сказала эксперт по международным отношениям Изобель Коулмэн: нет проблемы столкновения цивилизаций, но есть проблема столкновения цивилизаций по отношению к женщинам.</w:t>
      </w:r>
      <w:r>
        <w:rPr>
          <w:rStyle w:val="a7"/>
          <w:rFonts w:ascii="Times New Roman" w:hAnsi="Times New Roman" w:cs="Times New Roman"/>
          <w:sz w:val="28"/>
          <w:szCs w:val="28"/>
          <w:lang w:val="ru-RU"/>
        </w:rPr>
        <w:footnoteReference w:id="2"/>
      </w:r>
      <w:r w:rsidRPr="00347D06">
        <w:rPr>
          <w:rFonts w:ascii="Times New Roman" w:hAnsi="Times New Roman" w:cs="Times New Roman"/>
          <w:sz w:val="28"/>
          <w:szCs w:val="28"/>
          <w:lang w:val="ru-RU"/>
        </w:rPr>
        <w:t xml:space="preserve"> Полноценный диалог между Западам и Востоком невозможен пока существуют такие различия во взглядах. А из семи мировых регионов арабские страны стоят на последнем месте по гражданским свободам, политическим правам и независимости СМИ. </w:t>
      </w:r>
    </w:p>
    <w:p w14:paraId="5CEE8FEA" w14:textId="77777777" w:rsidR="000B1A04" w:rsidRPr="00347D06" w:rsidRDefault="000B1A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Современный период исторического развития ознаменовал развитие всего комплекса прав человека. Сегодня ни один из международных докладов по гуманитарному праву не обходиться без отчета о ситуации женщин. </w:t>
      </w:r>
    </w:p>
    <w:p w14:paraId="4713EC4F" w14:textId="77777777" w:rsidR="000B1A04" w:rsidRPr="00347D06" w:rsidRDefault="000B1A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Актуальность темы подтверждается и тем фактом, что сегодня поощрение равенства мужчин и женщин и расширение прав и возможностей женщин включены в Цели развития тысячелетия ООН, то есть являются одним из восьми основных направлений развития.</w:t>
      </w:r>
    </w:p>
    <w:p w14:paraId="625D668B" w14:textId="77777777" w:rsidR="000B1A04" w:rsidRPr="00347D06" w:rsidRDefault="000B1A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Международные конференции, и договоры, подписанные государствами  (например Конвенция о ликвидации всех форм дискриминации против женщин) показывают, какое значение международное сообщество придает борьбе с дискриминацией.</w:t>
      </w:r>
    </w:p>
    <w:p w14:paraId="3433C627" w14:textId="77777777" w:rsidR="000B1A04" w:rsidRPr="00347D06" w:rsidRDefault="000B1A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Многократно было доказано, что вовлечение женщин во все сферы общественной жизни благоприятно сказывается на развитии страны. </w:t>
      </w:r>
    </w:p>
    <w:p w14:paraId="41458FF9" w14:textId="77777777" w:rsidR="000B1A04" w:rsidRPr="00347D06" w:rsidRDefault="000B1A04" w:rsidP="00894196">
      <w:pPr>
        <w:spacing w:line="360" w:lineRule="auto"/>
        <w:jc w:val="both"/>
        <w:rPr>
          <w:rFonts w:ascii="Times New Roman" w:hAnsi="Times New Roman" w:cs="Times New Roman"/>
          <w:sz w:val="28"/>
          <w:szCs w:val="28"/>
          <w:lang w:val="ru-RU"/>
        </w:rPr>
      </w:pPr>
    </w:p>
    <w:p w14:paraId="0CCE416F" w14:textId="1C57F9E4" w:rsidR="00694304" w:rsidRPr="00347D06" w:rsidRDefault="000B1A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Сегодня, когда внимание устремлено на происходящие и будущие последствия революций, когда внимательно изучаются новые составы правительств, создаются новые конституции, вносятся поправки и обсуждаются законопроекты очень важно, чтобы все эти процессы коснулись и женщин. Ведь</w:t>
      </w:r>
      <w:r w:rsidR="009C5DC7">
        <w:rPr>
          <w:rFonts w:ascii="Times New Roman" w:hAnsi="Times New Roman" w:cs="Times New Roman"/>
          <w:sz w:val="28"/>
          <w:szCs w:val="28"/>
          <w:lang w:val="ru-RU"/>
        </w:rPr>
        <w:t xml:space="preserve"> они подвергались</w:t>
      </w:r>
      <w:r w:rsidRPr="00347D06">
        <w:rPr>
          <w:rFonts w:ascii="Times New Roman" w:hAnsi="Times New Roman" w:cs="Times New Roman"/>
          <w:sz w:val="28"/>
          <w:szCs w:val="28"/>
          <w:lang w:val="ru-RU"/>
        </w:rPr>
        <w:t xml:space="preserve"> дискриминации в течении огромного периода времени. И хотя к ХХ</w:t>
      </w:r>
      <w:r w:rsidRPr="00347D06">
        <w:rPr>
          <w:rFonts w:ascii="Times New Roman" w:hAnsi="Times New Roman" w:cs="Times New Roman"/>
          <w:sz w:val="28"/>
          <w:szCs w:val="28"/>
        </w:rPr>
        <w:t xml:space="preserve">I </w:t>
      </w:r>
      <w:r w:rsidRPr="00347D06">
        <w:rPr>
          <w:rFonts w:ascii="Times New Roman" w:hAnsi="Times New Roman" w:cs="Times New Roman"/>
          <w:sz w:val="28"/>
          <w:szCs w:val="28"/>
          <w:lang w:val="ru-RU"/>
        </w:rPr>
        <w:t xml:space="preserve">в. во многих странах региона процесс сдвинулся с мертвой точки - женщины смогли добиться определенных успехов в том, что касалось образования, трудоустройства, законодательства, в том числе политических прав, этот процесс нельзя считать завершенным, пока все слои населения не получат равные права. </w:t>
      </w:r>
    </w:p>
    <w:p w14:paraId="38BA65DF" w14:textId="7254E3FF" w:rsidR="00694304" w:rsidRPr="00347D06" w:rsidRDefault="00694304" w:rsidP="00894196">
      <w:pPr>
        <w:spacing w:line="360" w:lineRule="auto"/>
        <w:jc w:val="both"/>
        <w:rPr>
          <w:rFonts w:ascii="Times New Roman" w:hAnsi="Times New Roman" w:cs="Times New Roman"/>
          <w:sz w:val="28"/>
          <w:szCs w:val="28"/>
          <w:lang w:val="ru-RU"/>
        </w:rPr>
      </w:pPr>
    </w:p>
    <w:p w14:paraId="6CD497FA" w14:textId="77777777" w:rsidR="00694304" w:rsidRPr="00347D06" w:rsidRDefault="006943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Таким образом, </w:t>
      </w:r>
      <w:r w:rsidRPr="00347D06">
        <w:rPr>
          <w:rFonts w:ascii="Times New Roman" w:hAnsi="Times New Roman" w:cs="Times New Roman"/>
          <w:b/>
          <w:sz w:val="28"/>
          <w:szCs w:val="28"/>
          <w:lang w:val="ru-RU"/>
        </w:rPr>
        <w:t>актуальность темы</w:t>
      </w:r>
      <w:r w:rsidRPr="00347D06">
        <w:rPr>
          <w:rFonts w:ascii="Times New Roman" w:hAnsi="Times New Roman" w:cs="Times New Roman"/>
          <w:sz w:val="28"/>
          <w:szCs w:val="28"/>
          <w:lang w:val="ru-RU"/>
        </w:rPr>
        <w:t xml:space="preserve"> не вызывает сомнений в связи с вышеперечисленными факторами: </w:t>
      </w:r>
      <w:r w:rsidRPr="00CC0E2A">
        <w:rPr>
          <w:rFonts w:ascii="Times New Roman" w:hAnsi="Times New Roman" w:cs="Times New Roman"/>
          <w:sz w:val="28"/>
          <w:szCs w:val="28"/>
          <w:lang w:val="ru-RU"/>
        </w:rPr>
        <w:t>ростом влияния запада, экономическим развитием стран</w:t>
      </w:r>
      <w:r w:rsidR="007B71E3" w:rsidRPr="00CC0E2A">
        <w:rPr>
          <w:rFonts w:ascii="Times New Roman" w:hAnsi="Times New Roman" w:cs="Times New Roman"/>
          <w:sz w:val="28"/>
          <w:szCs w:val="28"/>
          <w:lang w:val="ru-RU"/>
        </w:rPr>
        <w:t xml:space="preserve">, </w:t>
      </w:r>
      <w:r w:rsidRPr="00CC0E2A">
        <w:rPr>
          <w:rFonts w:ascii="Times New Roman" w:hAnsi="Times New Roman" w:cs="Times New Roman"/>
          <w:sz w:val="28"/>
          <w:szCs w:val="28"/>
          <w:lang w:val="ru-RU"/>
        </w:rPr>
        <w:t xml:space="preserve"> события</w:t>
      </w:r>
      <w:r w:rsidR="007B71E3" w:rsidRPr="00CC0E2A">
        <w:rPr>
          <w:rFonts w:ascii="Times New Roman" w:hAnsi="Times New Roman" w:cs="Times New Roman"/>
          <w:sz w:val="28"/>
          <w:szCs w:val="28"/>
          <w:lang w:val="ru-RU"/>
        </w:rPr>
        <w:t>ми</w:t>
      </w:r>
      <w:r w:rsidRPr="00CC0E2A">
        <w:rPr>
          <w:rFonts w:ascii="Times New Roman" w:hAnsi="Times New Roman" w:cs="Times New Roman"/>
          <w:sz w:val="28"/>
          <w:szCs w:val="28"/>
          <w:lang w:val="ru-RU"/>
        </w:rPr>
        <w:t xml:space="preserve"> «Арабской весны»</w:t>
      </w:r>
      <w:r w:rsidR="007B71E3" w:rsidRPr="00CC0E2A">
        <w:rPr>
          <w:rFonts w:ascii="Times New Roman" w:hAnsi="Times New Roman" w:cs="Times New Roman"/>
          <w:sz w:val="28"/>
          <w:szCs w:val="28"/>
          <w:lang w:val="ru-RU"/>
        </w:rPr>
        <w:t>, которые</w:t>
      </w:r>
      <w:r w:rsidRPr="00CC0E2A">
        <w:rPr>
          <w:rFonts w:ascii="Times New Roman" w:hAnsi="Times New Roman" w:cs="Times New Roman"/>
          <w:sz w:val="28"/>
          <w:szCs w:val="28"/>
          <w:lang w:val="ru-RU"/>
        </w:rPr>
        <w:t xml:space="preserve"> активизировали диалог о необходимости демократических реформ</w:t>
      </w:r>
      <w:r w:rsidRPr="00347D06">
        <w:rPr>
          <w:rFonts w:ascii="Times New Roman" w:hAnsi="Times New Roman" w:cs="Times New Roman"/>
          <w:sz w:val="28"/>
          <w:szCs w:val="28"/>
          <w:u w:val="single"/>
          <w:lang w:val="ru-RU"/>
        </w:rPr>
        <w:t xml:space="preserve">. </w:t>
      </w:r>
    </w:p>
    <w:p w14:paraId="32D738FF" w14:textId="77777777" w:rsidR="00694304" w:rsidRPr="00347D06" w:rsidRDefault="00694304" w:rsidP="00894196">
      <w:pPr>
        <w:spacing w:line="360" w:lineRule="auto"/>
        <w:jc w:val="both"/>
        <w:rPr>
          <w:rFonts w:ascii="Times New Roman" w:hAnsi="Times New Roman" w:cs="Times New Roman"/>
          <w:sz w:val="28"/>
          <w:szCs w:val="28"/>
          <w:lang w:val="ru-RU"/>
        </w:rPr>
      </w:pPr>
    </w:p>
    <w:p w14:paraId="05B26D20" w14:textId="6C3DEEF7" w:rsidR="00694304" w:rsidRPr="00347D06" w:rsidRDefault="006943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b/>
          <w:sz w:val="28"/>
          <w:szCs w:val="28"/>
          <w:lang w:val="ru-RU"/>
        </w:rPr>
        <w:t>Целью исследования</w:t>
      </w:r>
      <w:r w:rsidRPr="00347D06">
        <w:rPr>
          <w:rFonts w:ascii="Times New Roman" w:hAnsi="Times New Roman" w:cs="Times New Roman"/>
          <w:sz w:val="28"/>
          <w:szCs w:val="28"/>
          <w:lang w:val="ru-RU"/>
        </w:rPr>
        <w:t xml:space="preserve"> является анализ политического статуса женщин на Ближнем Востоке</w:t>
      </w:r>
      <w:r w:rsidR="007B71E3" w:rsidRPr="00347D06">
        <w:rPr>
          <w:rFonts w:ascii="Times New Roman" w:hAnsi="Times New Roman" w:cs="Times New Roman"/>
          <w:sz w:val="28"/>
          <w:szCs w:val="28"/>
          <w:lang w:val="ru-RU"/>
        </w:rPr>
        <w:t xml:space="preserve"> на примере региона </w:t>
      </w:r>
      <w:r w:rsidR="001E2BDB">
        <w:rPr>
          <w:rFonts w:ascii="Times New Roman" w:hAnsi="Times New Roman" w:cs="Times New Roman"/>
          <w:sz w:val="28"/>
          <w:szCs w:val="28"/>
          <w:lang w:val="ru-RU"/>
        </w:rPr>
        <w:t>Персидского залива</w:t>
      </w:r>
      <w:r w:rsidRPr="00347D06">
        <w:rPr>
          <w:rFonts w:ascii="Times New Roman" w:hAnsi="Times New Roman" w:cs="Times New Roman"/>
          <w:sz w:val="28"/>
          <w:szCs w:val="28"/>
          <w:lang w:val="ru-RU"/>
        </w:rPr>
        <w:t xml:space="preserve"> сегодня, его исторического развития, причин для этих изменений. Это предусматривает решение ряда задач:</w:t>
      </w:r>
    </w:p>
    <w:p w14:paraId="291119FA" w14:textId="77777777" w:rsidR="00694304" w:rsidRPr="00347D06" w:rsidRDefault="00694304" w:rsidP="00894196">
      <w:pPr>
        <w:pStyle w:val="a4"/>
        <w:numPr>
          <w:ilvl w:val="0"/>
          <w:numId w:val="1"/>
        </w:num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рассмотреть общие тенденции и проблемы развития проблемы исследования</w:t>
      </w:r>
    </w:p>
    <w:p w14:paraId="101E4BE3" w14:textId="77777777" w:rsidR="00694304" w:rsidRPr="00347D06" w:rsidRDefault="00694304" w:rsidP="00894196">
      <w:pPr>
        <w:pStyle w:val="a4"/>
        <w:numPr>
          <w:ilvl w:val="0"/>
          <w:numId w:val="1"/>
        </w:num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найти причины изменений</w:t>
      </w:r>
    </w:p>
    <w:p w14:paraId="7552028D" w14:textId="77777777" w:rsidR="00694304" w:rsidRPr="00347D06" w:rsidRDefault="00694304" w:rsidP="00894196">
      <w:pPr>
        <w:pStyle w:val="a4"/>
        <w:numPr>
          <w:ilvl w:val="0"/>
          <w:numId w:val="1"/>
        </w:num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проанализировать ситуацию в странах региона</w:t>
      </w:r>
    </w:p>
    <w:p w14:paraId="6638D92D" w14:textId="77777777" w:rsidR="00694304" w:rsidRPr="00347D06" w:rsidRDefault="00694304" w:rsidP="00894196">
      <w:pPr>
        <w:pStyle w:val="a4"/>
        <w:numPr>
          <w:ilvl w:val="0"/>
          <w:numId w:val="1"/>
        </w:num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рассмотреть, наиболее важные проблемы и угрозы на пути к политическому равноправию мужчин и женщин</w:t>
      </w:r>
    </w:p>
    <w:p w14:paraId="2DF07A3A" w14:textId="2E23EE98" w:rsidR="00694304" w:rsidRPr="00347D06" w:rsidRDefault="00694304" w:rsidP="00894196">
      <w:pPr>
        <w:spacing w:line="360" w:lineRule="auto"/>
        <w:jc w:val="both"/>
        <w:rPr>
          <w:rFonts w:ascii="Times New Roman" w:hAnsi="Times New Roman" w:cs="Times New Roman"/>
          <w:sz w:val="28"/>
          <w:szCs w:val="28"/>
        </w:rPr>
      </w:pPr>
      <w:r w:rsidRPr="00347D06">
        <w:rPr>
          <w:rFonts w:ascii="Times New Roman" w:hAnsi="Times New Roman" w:cs="Times New Roman"/>
          <w:b/>
          <w:sz w:val="28"/>
          <w:szCs w:val="28"/>
          <w:lang w:val="ru-RU"/>
        </w:rPr>
        <w:t>Предметом исследования</w:t>
      </w:r>
      <w:r w:rsidRPr="00347D06">
        <w:rPr>
          <w:rFonts w:ascii="Times New Roman" w:hAnsi="Times New Roman" w:cs="Times New Roman"/>
          <w:sz w:val="28"/>
          <w:szCs w:val="28"/>
          <w:lang w:val="ru-RU"/>
        </w:rPr>
        <w:t xml:space="preserve"> является изменение политического с</w:t>
      </w:r>
      <w:r w:rsidR="007B71E3" w:rsidRPr="00347D06">
        <w:rPr>
          <w:rFonts w:ascii="Times New Roman" w:hAnsi="Times New Roman" w:cs="Times New Roman"/>
          <w:sz w:val="28"/>
          <w:szCs w:val="28"/>
          <w:lang w:val="ru-RU"/>
        </w:rPr>
        <w:t xml:space="preserve">татуса жительниц стран </w:t>
      </w:r>
      <w:r w:rsidR="001E2BDB">
        <w:rPr>
          <w:rFonts w:ascii="Times New Roman" w:hAnsi="Times New Roman" w:cs="Times New Roman"/>
          <w:sz w:val="28"/>
          <w:szCs w:val="28"/>
          <w:lang w:val="ru-RU"/>
        </w:rPr>
        <w:t>Персидского залива</w:t>
      </w:r>
      <w:r w:rsidRPr="00347D06">
        <w:rPr>
          <w:rFonts w:ascii="Times New Roman" w:hAnsi="Times New Roman" w:cs="Times New Roman"/>
          <w:sz w:val="28"/>
          <w:szCs w:val="28"/>
          <w:lang w:val="ru-RU"/>
        </w:rPr>
        <w:t xml:space="preserve"> в ХХ</w:t>
      </w:r>
      <w:r w:rsidRPr="00347D06">
        <w:rPr>
          <w:rFonts w:ascii="Times New Roman" w:hAnsi="Times New Roman" w:cs="Times New Roman"/>
          <w:sz w:val="28"/>
          <w:szCs w:val="28"/>
        </w:rPr>
        <w:t xml:space="preserve">I в. </w:t>
      </w:r>
    </w:p>
    <w:p w14:paraId="7D8DC59A" w14:textId="77777777" w:rsidR="00694304" w:rsidRPr="00347D06" w:rsidRDefault="006943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b/>
          <w:sz w:val="28"/>
          <w:szCs w:val="28"/>
          <w:lang w:val="ru-RU"/>
        </w:rPr>
        <w:t>Объектом исследования</w:t>
      </w:r>
      <w:r w:rsidRPr="00347D06">
        <w:rPr>
          <w:rFonts w:ascii="Times New Roman" w:hAnsi="Times New Roman" w:cs="Times New Roman"/>
          <w:sz w:val="28"/>
          <w:szCs w:val="28"/>
          <w:lang w:val="ru-RU"/>
        </w:rPr>
        <w:t xml:space="preserve"> являются женщины, занимающие высокие политические посты,  политические группы и движения, целью которых является борьба за права женщин, а также изменения в законодательствах стран региона, позволяющие женщинам принимать участие в политике страны</w:t>
      </w:r>
      <w:r w:rsidR="007B71E3" w:rsidRPr="00347D06">
        <w:rPr>
          <w:rFonts w:ascii="Times New Roman" w:hAnsi="Times New Roman" w:cs="Times New Roman"/>
          <w:sz w:val="28"/>
          <w:szCs w:val="28"/>
          <w:lang w:val="ru-RU"/>
        </w:rPr>
        <w:t>.</w:t>
      </w:r>
    </w:p>
    <w:p w14:paraId="42E2B089" w14:textId="77777777" w:rsidR="00694304" w:rsidRPr="00347D06" w:rsidRDefault="006943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b/>
          <w:sz w:val="28"/>
          <w:szCs w:val="28"/>
          <w:lang w:val="ru-RU"/>
        </w:rPr>
        <w:t>Хронологические рамки</w:t>
      </w:r>
      <w:r w:rsidRPr="00347D06">
        <w:rPr>
          <w:rFonts w:ascii="Times New Roman" w:hAnsi="Times New Roman" w:cs="Times New Roman"/>
          <w:sz w:val="28"/>
          <w:szCs w:val="28"/>
          <w:lang w:val="ru-RU"/>
        </w:rPr>
        <w:t xml:space="preserve"> исследования охватывают период с начала </w:t>
      </w:r>
      <w:r w:rsidRPr="00347D06">
        <w:rPr>
          <w:rFonts w:ascii="Times New Roman" w:hAnsi="Times New Roman" w:cs="Times New Roman"/>
          <w:sz w:val="28"/>
          <w:szCs w:val="28"/>
        </w:rPr>
        <w:t>XX</w:t>
      </w:r>
      <w:r w:rsidRPr="00347D06">
        <w:rPr>
          <w:rFonts w:ascii="Times New Roman" w:hAnsi="Times New Roman" w:cs="Times New Roman"/>
          <w:sz w:val="28"/>
          <w:szCs w:val="28"/>
          <w:lang w:val="ru-RU"/>
        </w:rPr>
        <w:t xml:space="preserve"> в. по настоящее время. Особый интерес, безусловно представляет современная ситуация.</w:t>
      </w:r>
    </w:p>
    <w:p w14:paraId="0D9B60E6" w14:textId="77777777" w:rsidR="00694304" w:rsidRPr="00347D06" w:rsidRDefault="006943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b/>
          <w:sz w:val="28"/>
          <w:szCs w:val="28"/>
          <w:lang w:val="ru-RU"/>
        </w:rPr>
        <w:t>Методология исследования</w:t>
      </w:r>
      <w:r w:rsidRPr="00347D06">
        <w:rPr>
          <w:rFonts w:ascii="Times New Roman" w:hAnsi="Times New Roman" w:cs="Times New Roman"/>
          <w:sz w:val="28"/>
          <w:szCs w:val="28"/>
          <w:lang w:val="ru-RU"/>
        </w:rPr>
        <w:t xml:space="preserve"> носит междисциплинарный характер. В данной работе используются методы различных дисциплин: политологии, истории, регионоведения и социологии. В основе лежит диалектический подход, который предполагает рассмотрение явлений в развитии и неразрывной взаимосвязи с существующим политическим контекстом.</w:t>
      </w:r>
    </w:p>
    <w:p w14:paraId="1CE104F7" w14:textId="77777777" w:rsidR="00694304" w:rsidRPr="00347D06" w:rsidRDefault="006943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b/>
          <w:sz w:val="28"/>
          <w:szCs w:val="28"/>
          <w:lang w:val="ru-RU"/>
        </w:rPr>
        <w:t xml:space="preserve">Характеристика источников исследования: </w:t>
      </w:r>
      <w:r w:rsidRPr="00347D06">
        <w:rPr>
          <w:rFonts w:ascii="Times New Roman" w:hAnsi="Times New Roman" w:cs="Times New Roman"/>
          <w:sz w:val="28"/>
          <w:szCs w:val="28"/>
          <w:lang w:val="ru-RU"/>
        </w:rPr>
        <w:t>Среди основных групп источников исследования могут быть названы следующие:</w:t>
      </w:r>
    </w:p>
    <w:p w14:paraId="7F882E0D" w14:textId="77777777" w:rsidR="00694304" w:rsidRPr="00347D06" w:rsidRDefault="00694304" w:rsidP="00894196">
      <w:pPr>
        <w:pStyle w:val="a4"/>
        <w:numPr>
          <w:ilvl w:val="0"/>
          <w:numId w:val="1"/>
        </w:num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данные исследований научных центров</w:t>
      </w:r>
      <w:r w:rsidRPr="00347D06">
        <w:rPr>
          <w:rFonts w:ascii="Times New Roman" w:hAnsi="Times New Roman" w:cs="Times New Roman"/>
          <w:sz w:val="28"/>
          <w:szCs w:val="28"/>
        </w:rPr>
        <w:t>;</w:t>
      </w:r>
    </w:p>
    <w:p w14:paraId="265B9D03" w14:textId="77777777" w:rsidR="00694304" w:rsidRPr="00347D06" w:rsidRDefault="00694304" w:rsidP="00894196">
      <w:pPr>
        <w:pStyle w:val="a4"/>
        <w:numPr>
          <w:ilvl w:val="0"/>
          <w:numId w:val="1"/>
        </w:num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социологические опросы;</w:t>
      </w:r>
    </w:p>
    <w:p w14:paraId="23A35256" w14:textId="77777777" w:rsidR="00694304" w:rsidRPr="00347D06" w:rsidRDefault="00694304" w:rsidP="00894196">
      <w:pPr>
        <w:pStyle w:val="a4"/>
        <w:numPr>
          <w:ilvl w:val="0"/>
          <w:numId w:val="1"/>
        </w:num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материалы СМИ.</w:t>
      </w:r>
    </w:p>
    <w:p w14:paraId="4B9A6357" w14:textId="77777777" w:rsidR="00694304" w:rsidRPr="00347D06" w:rsidRDefault="00694304" w:rsidP="00894196">
      <w:pPr>
        <w:spacing w:line="360" w:lineRule="auto"/>
        <w:jc w:val="both"/>
        <w:rPr>
          <w:rFonts w:ascii="Times New Roman" w:hAnsi="Times New Roman" w:cs="Times New Roman"/>
          <w:b/>
          <w:sz w:val="28"/>
          <w:szCs w:val="28"/>
          <w:lang w:val="ru-RU"/>
        </w:rPr>
      </w:pPr>
      <w:r w:rsidRPr="00347D06">
        <w:rPr>
          <w:rFonts w:ascii="Times New Roman" w:hAnsi="Times New Roman" w:cs="Times New Roman"/>
          <w:b/>
          <w:sz w:val="28"/>
          <w:szCs w:val="28"/>
          <w:lang w:val="ru-RU"/>
        </w:rPr>
        <w:t>Источники и литература.</w:t>
      </w:r>
    </w:p>
    <w:p w14:paraId="7CE1DFFC" w14:textId="77777777" w:rsidR="00694304" w:rsidRPr="00347D06" w:rsidRDefault="006943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Можно выделить несколько групп использованных источников.</w:t>
      </w:r>
    </w:p>
    <w:p w14:paraId="005ACF85" w14:textId="77777777" w:rsidR="00694304" w:rsidRPr="00347D06" w:rsidRDefault="00694304" w:rsidP="00894196">
      <w:pPr>
        <w:spacing w:line="360" w:lineRule="auto"/>
        <w:jc w:val="both"/>
        <w:rPr>
          <w:rFonts w:ascii="Times New Roman" w:hAnsi="Times New Roman" w:cs="Times New Roman"/>
          <w:sz w:val="28"/>
          <w:szCs w:val="28"/>
          <w:lang w:val="ru-RU"/>
        </w:rPr>
      </w:pPr>
    </w:p>
    <w:p w14:paraId="36D7D64B" w14:textId="5D8424F2" w:rsidR="00694304" w:rsidRPr="009C5DC7" w:rsidRDefault="00694304" w:rsidP="00894196">
      <w:pPr>
        <w:widowControl w:val="0"/>
        <w:autoSpaceDE w:val="0"/>
        <w:autoSpaceDN w:val="0"/>
        <w:adjustRightInd w:val="0"/>
        <w:spacing w:after="240" w:line="360" w:lineRule="auto"/>
        <w:jc w:val="both"/>
        <w:rPr>
          <w:rFonts w:ascii="Times New Roman" w:hAnsi="Times New Roman" w:cs="Times New Roman"/>
          <w:color w:val="1A1818"/>
          <w:sz w:val="28"/>
          <w:szCs w:val="28"/>
          <w:lang w:val="ru-RU"/>
        </w:rPr>
      </w:pPr>
      <w:r w:rsidRPr="00347D06">
        <w:rPr>
          <w:rFonts w:ascii="Times New Roman" w:hAnsi="Times New Roman" w:cs="Times New Roman"/>
          <w:sz w:val="28"/>
          <w:szCs w:val="28"/>
          <w:lang w:val="ru-RU"/>
        </w:rPr>
        <w:t xml:space="preserve">К первой группе относятся монографии, выпущенные ведущими исследовательскими центрами, такими как </w:t>
      </w:r>
      <w:r w:rsidRPr="00347D06">
        <w:rPr>
          <w:rFonts w:ascii="Times New Roman" w:hAnsi="Times New Roman" w:cs="Times New Roman"/>
          <w:sz w:val="28"/>
          <w:szCs w:val="28"/>
        </w:rPr>
        <w:t>Freedom House</w:t>
      </w:r>
      <w:r w:rsidRPr="00347D06">
        <w:rPr>
          <w:rFonts w:ascii="Times New Roman" w:hAnsi="Times New Roman" w:cs="Times New Roman"/>
          <w:sz w:val="28"/>
          <w:szCs w:val="28"/>
          <w:lang w:val="ru-RU"/>
        </w:rPr>
        <w:t xml:space="preserve">, </w:t>
      </w:r>
      <w:r w:rsidRPr="00347D06">
        <w:rPr>
          <w:rFonts w:ascii="Times New Roman" w:hAnsi="Times New Roman" w:cs="Times New Roman"/>
          <w:sz w:val="28"/>
          <w:szCs w:val="28"/>
        </w:rPr>
        <w:t xml:space="preserve">Агенство международного развития США,  </w:t>
      </w:r>
      <w:r w:rsidRPr="00347D06">
        <w:rPr>
          <w:rFonts w:ascii="Times New Roman" w:hAnsi="Times New Roman" w:cs="Times New Roman"/>
          <w:sz w:val="28"/>
          <w:szCs w:val="28"/>
          <w:lang w:val="ru-RU"/>
        </w:rPr>
        <w:t>Международный институт демократии и содействия в проведении выборов</w:t>
      </w:r>
      <w:r w:rsidR="009C5DC7">
        <w:rPr>
          <w:rFonts w:ascii="Times New Roman" w:hAnsi="Times New Roman" w:cs="Times New Roman"/>
          <w:color w:val="1A1818"/>
          <w:sz w:val="28"/>
          <w:szCs w:val="28"/>
        </w:rPr>
        <w:t xml:space="preserve">, </w:t>
      </w:r>
      <w:r w:rsidR="009C5DC7">
        <w:rPr>
          <w:rFonts w:ascii="Times New Roman" w:hAnsi="Times New Roman" w:cs="Times New Roman"/>
          <w:color w:val="1A1818"/>
          <w:sz w:val="28"/>
          <w:szCs w:val="28"/>
          <w:lang w:val="ru-RU"/>
        </w:rPr>
        <w:t>исследовательский центр при правительстве Дубай.</w:t>
      </w:r>
    </w:p>
    <w:p w14:paraId="1144BED6" w14:textId="77777777" w:rsidR="00694304" w:rsidRPr="00347D06" w:rsidRDefault="00694304" w:rsidP="00894196">
      <w:pPr>
        <w:widowControl w:val="0"/>
        <w:autoSpaceDE w:val="0"/>
        <w:autoSpaceDN w:val="0"/>
        <w:adjustRightInd w:val="0"/>
        <w:spacing w:after="240" w:line="360" w:lineRule="auto"/>
        <w:jc w:val="both"/>
        <w:rPr>
          <w:rFonts w:ascii="Times New Roman" w:hAnsi="Times New Roman" w:cs="Times New Roman"/>
          <w:color w:val="1A1818"/>
          <w:sz w:val="28"/>
          <w:szCs w:val="28"/>
          <w:lang w:val="ru-RU"/>
        </w:rPr>
      </w:pPr>
      <w:r w:rsidRPr="00347D06">
        <w:rPr>
          <w:rFonts w:ascii="Times New Roman" w:hAnsi="Times New Roman" w:cs="Times New Roman"/>
          <w:color w:val="1A1818"/>
          <w:sz w:val="28"/>
          <w:szCs w:val="28"/>
        </w:rPr>
        <w:t xml:space="preserve"> </w:t>
      </w:r>
      <w:r w:rsidRPr="00347D06">
        <w:rPr>
          <w:rFonts w:ascii="Times New Roman" w:hAnsi="Times New Roman" w:cs="Times New Roman"/>
          <w:color w:val="1A1818"/>
          <w:sz w:val="28"/>
          <w:szCs w:val="28"/>
          <w:lang w:val="ru-RU"/>
        </w:rPr>
        <w:t>Вторая группа источников представляет материалы конференций и отчеты по странам, составленные в рамках проектов  по борьбе с гендерным дискриминацией.</w:t>
      </w:r>
    </w:p>
    <w:p w14:paraId="1559D377" w14:textId="77777777" w:rsidR="00694304" w:rsidRPr="00347D06" w:rsidRDefault="00694304" w:rsidP="00894196">
      <w:pPr>
        <w:widowControl w:val="0"/>
        <w:autoSpaceDE w:val="0"/>
        <w:autoSpaceDN w:val="0"/>
        <w:adjustRightInd w:val="0"/>
        <w:spacing w:after="240" w:line="360" w:lineRule="auto"/>
        <w:jc w:val="both"/>
        <w:rPr>
          <w:rFonts w:ascii="Times New Roman" w:hAnsi="Times New Roman" w:cs="Times New Roman"/>
          <w:color w:val="1A1818"/>
          <w:sz w:val="28"/>
          <w:szCs w:val="28"/>
          <w:lang w:val="ru-RU"/>
        </w:rPr>
      </w:pPr>
      <w:r w:rsidRPr="00347D06">
        <w:rPr>
          <w:rFonts w:ascii="Times New Roman" w:hAnsi="Times New Roman" w:cs="Times New Roman"/>
          <w:color w:val="1A1818"/>
          <w:sz w:val="28"/>
          <w:szCs w:val="28"/>
          <w:lang w:val="ru-RU"/>
        </w:rPr>
        <w:t>Третья группа состоит из международных и региональных печатных и электронных периодических изданий</w:t>
      </w:r>
      <w:r w:rsidR="007B71E3" w:rsidRPr="00347D06">
        <w:rPr>
          <w:rFonts w:ascii="Times New Roman" w:hAnsi="Times New Roman" w:cs="Times New Roman"/>
          <w:color w:val="1A1818"/>
          <w:sz w:val="28"/>
          <w:szCs w:val="28"/>
          <w:lang w:val="ru-RU"/>
        </w:rPr>
        <w:t>, в которых освещаются проблемы</w:t>
      </w:r>
      <w:r w:rsidRPr="00347D06">
        <w:rPr>
          <w:rFonts w:ascii="Times New Roman" w:hAnsi="Times New Roman" w:cs="Times New Roman"/>
          <w:color w:val="1A1818"/>
          <w:sz w:val="28"/>
          <w:szCs w:val="28"/>
          <w:lang w:val="ru-RU"/>
        </w:rPr>
        <w:t>, связанные с политическими правами женщин.</w:t>
      </w:r>
    </w:p>
    <w:p w14:paraId="321226CA" w14:textId="318A3234" w:rsidR="00694304" w:rsidRPr="00347D06" w:rsidRDefault="00694304" w:rsidP="00894196">
      <w:pPr>
        <w:widowControl w:val="0"/>
        <w:autoSpaceDE w:val="0"/>
        <w:autoSpaceDN w:val="0"/>
        <w:adjustRightInd w:val="0"/>
        <w:spacing w:after="240" w:line="360" w:lineRule="auto"/>
        <w:jc w:val="both"/>
        <w:rPr>
          <w:rFonts w:ascii="Times New Roman" w:hAnsi="Times New Roman" w:cs="Times New Roman"/>
          <w:color w:val="1A1818"/>
          <w:sz w:val="28"/>
          <w:szCs w:val="28"/>
          <w:lang w:val="ru-RU"/>
        </w:rPr>
      </w:pPr>
      <w:r w:rsidRPr="00347D06">
        <w:rPr>
          <w:rFonts w:ascii="Times New Roman" w:hAnsi="Times New Roman" w:cs="Times New Roman"/>
          <w:color w:val="1A1818"/>
          <w:sz w:val="28"/>
          <w:szCs w:val="28"/>
          <w:lang w:val="ru-RU"/>
        </w:rPr>
        <w:t xml:space="preserve">Что касается литературы, то данная проблема затрагивается в таких книгах, как </w:t>
      </w:r>
      <w:r w:rsidRPr="00347D06">
        <w:rPr>
          <w:rFonts w:ascii="Times New Roman" w:hAnsi="Times New Roman" w:cs="Times New Roman"/>
          <w:color w:val="1A1818"/>
          <w:sz w:val="28"/>
          <w:szCs w:val="28"/>
        </w:rPr>
        <w:t>“Women and Power in the Middle East”, “Paradise beneath her feet”, “Women’s right in the Middle East and North Africa”</w:t>
      </w:r>
      <w:r w:rsidRPr="00347D06">
        <w:rPr>
          <w:rFonts w:ascii="Times New Roman" w:hAnsi="Times New Roman" w:cs="Times New Roman"/>
          <w:color w:val="1A1818"/>
          <w:sz w:val="28"/>
          <w:szCs w:val="28"/>
          <w:lang w:val="ru-RU"/>
        </w:rPr>
        <w:t xml:space="preserve">. Но в основе своей это монографии, а существующих научных источников не достаточно для полного освещения темы. Особенно бросается в глаза практически полное отсутствие материала на русском языке. Из всего вышеперечисленного вытекает </w:t>
      </w:r>
      <w:r w:rsidRPr="00347D06">
        <w:rPr>
          <w:rFonts w:ascii="Times New Roman" w:hAnsi="Times New Roman" w:cs="Times New Roman"/>
          <w:b/>
          <w:color w:val="1A1818"/>
          <w:sz w:val="28"/>
          <w:szCs w:val="28"/>
          <w:lang w:val="ru-RU"/>
        </w:rPr>
        <w:t>научная новизна исследования</w:t>
      </w:r>
      <w:r w:rsidRPr="00347D06">
        <w:rPr>
          <w:rFonts w:ascii="Times New Roman" w:hAnsi="Times New Roman" w:cs="Times New Roman"/>
          <w:color w:val="1A1818"/>
          <w:sz w:val="28"/>
          <w:szCs w:val="28"/>
          <w:lang w:val="ru-RU"/>
        </w:rPr>
        <w:t xml:space="preserve">. </w:t>
      </w:r>
    </w:p>
    <w:p w14:paraId="7D66F3D0" w14:textId="59F1AD4A" w:rsidR="00694304" w:rsidRPr="00347D06" w:rsidRDefault="00694304"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Исходя из анализа имеющегося материала целесообра</w:t>
      </w:r>
      <w:r w:rsidR="009C5DC7">
        <w:rPr>
          <w:rFonts w:ascii="Times New Roman" w:hAnsi="Times New Roman" w:cs="Times New Roman"/>
          <w:sz w:val="28"/>
          <w:szCs w:val="28"/>
          <w:lang w:val="ru-RU"/>
        </w:rPr>
        <w:t>зно поделить работу на следующие главы</w:t>
      </w:r>
      <w:r w:rsidRPr="00347D06">
        <w:rPr>
          <w:rFonts w:ascii="Times New Roman" w:hAnsi="Times New Roman" w:cs="Times New Roman"/>
          <w:sz w:val="28"/>
          <w:szCs w:val="28"/>
          <w:lang w:val="ru-RU"/>
        </w:rPr>
        <w:t xml:space="preserve">. </w:t>
      </w:r>
      <w:r w:rsidRPr="009C5DC7">
        <w:rPr>
          <w:rFonts w:ascii="Times New Roman" w:hAnsi="Times New Roman" w:cs="Times New Roman"/>
          <w:sz w:val="28"/>
          <w:szCs w:val="28"/>
          <w:lang w:val="ru-RU"/>
        </w:rPr>
        <w:t xml:space="preserve">В первой главе будет рассмотрен общекультурный и политический контекст положения женщин в </w:t>
      </w:r>
      <w:r w:rsidR="007B71E3" w:rsidRPr="009C5DC7">
        <w:rPr>
          <w:rFonts w:ascii="Times New Roman" w:hAnsi="Times New Roman" w:cs="Times New Roman"/>
          <w:sz w:val="28"/>
          <w:szCs w:val="28"/>
          <w:lang w:val="ru-RU"/>
        </w:rPr>
        <w:t xml:space="preserve">странах </w:t>
      </w:r>
      <w:r w:rsidR="001E2BDB">
        <w:rPr>
          <w:rFonts w:ascii="Times New Roman" w:hAnsi="Times New Roman" w:cs="Times New Roman"/>
          <w:sz w:val="28"/>
          <w:szCs w:val="28"/>
          <w:lang w:val="ru-RU"/>
        </w:rPr>
        <w:t>Персидского залива</w:t>
      </w:r>
      <w:r w:rsidR="009C5DC7" w:rsidRPr="009C5DC7">
        <w:rPr>
          <w:rFonts w:ascii="Times New Roman" w:hAnsi="Times New Roman" w:cs="Times New Roman"/>
          <w:sz w:val="28"/>
          <w:szCs w:val="28"/>
          <w:lang w:val="ru-RU"/>
        </w:rPr>
        <w:t xml:space="preserve"> и сравнения с некоторыми другими странами Ближнего Востока</w:t>
      </w:r>
      <w:r w:rsidR="004D199F">
        <w:rPr>
          <w:rFonts w:ascii="Times New Roman" w:hAnsi="Times New Roman" w:cs="Times New Roman"/>
          <w:sz w:val="28"/>
          <w:szCs w:val="28"/>
          <w:lang w:val="ru-RU"/>
        </w:rPr>
        <w:t xml:space="preserve">. </w:t>
      </w:r>
      <w:r w:rsidR="009C5DC7" w:rsidRPr="009C5DC7">
        <w:rPr>
          <w:rFonts w:ascii="Times New Roman" w:hAnsi="Times New Roman" w:cs="Times New Roman"/>
          <w:sz w:val="28"/>
          <w:szCs w:val="28"/>
          <w:lang w:val="ru-RU"/>
        </w:rPr>
        <w:t>В</w:t>
      </w:r>
      <w:r w:rsidRPr="009C5DC7">
        <w:rPr>
          <w:rFonts w:ascii="Times New Roman" w:hAnsi="Times New Roman" w:cs="Times New Roman"/>
          <w:sz w:val="28"/>
          <w:szCs w:val="28"/>
          <w:lang w:val="ru-RU"/>
        </w:rPr>
        <w:t>о второй главе будет рассмотрен политический статус женщин в каждой стране, приведены и примеры и проанализировано развитие их прав за ХХ и ХХ</w:t>
      </w:r>
      <w:r w:rsidRPr="009C5DC7">
        <w:rPr>
          <w:rFonts w:ascii="Times New Roman" w:hAnsi="Times New Roman" w:cs="Times New Roman"/>
          <w:sz w:val="28"/>
          <w:szCs w:val="28"/>
        </w:rPr>
        <w:t>I</w:t>
      </w:r>
      <w:r w:rsidRPr="009C5DC7">
        <w:rPr>
          <w:rFonts w:ascii="Times New Roman" w:hAnsi="Times New Roman" w:cs="Times New Roman"/>
          <w:sz w:val="28"/>
          <w:szCs w:val="28"/>
          <w:lang w:val="ru-RU"/>
        </w:rPr>
        <w:t xml:space="preserve"> вв.</w:t>
      </w:r>
      <w:r w:rsidRPr="00347D06">
        <w:rPr>
          <w:rFonts w:ascii="Times New Roman" w:hAnsi="Times New Roman" w:cs="Times New Roman"/>
          <w:sz w:val="28"/>
          <w:szCs w:val="28"/>
          <w:lang w:val="ru-RU"/>
        </w:rPr>
        <w:t xml:space="preserve"> </w:t>
      </w:r>
      <w:r w:rsidR="009C5DC7">
        <w:rPr>
          <w:rFonts w:ascii="Times New Roman" w:hAnsi="Times New Roman" w:cs="Times New Roman"/>
          <w:sz w:val="28"/>
          <w:szCs w:val="28"/>
          <w:lang w:val="ru-RU"/>
        </w:rPr>
        <w:t xml:space="preserve">В третьей главе речь пойдет о причинах для изменений и факторах, оказывающих сдерживающий эффект, большое внимание будет уделено экономической составляющей, так как в условиях стран </w:t>
      </w:r>
      <w:r w:rsidR="001E2BDB">
        <w:rPr>
          <w:rFonts w:ascii="Times New Roman" w:hAnsi="Times New Roman" w:cs="Times New Roman"/>
          <w:sz w:val="28"/>
          <w:szCs w:val="28"/>
          <w:lang w:val="ru-RU"/>
        </w:rPr>
        <w:t>Персидского залива</w:t>
      </w:r>
      <w:r w:rsidR="009C5DC7">
        <w:rPr>
          <w:rFonts w:ascii="Times New Roman" w:hAnsi="Times New Roman" w:cs="Times New Roman"/>
          <w:sz w:val="28"/>
          <w:szCs w:val="28"/>
          <w:lang w:val="ru-RU"/>
        </w:rPr>
        <w:t xml:space="preserve"> она </w:t>
      </w:r>
      <w:r w:rsidR="00303036">
        <w:rPr>
          <w:rFonts w:ascii="Times New Roman" w:hAnsi="Times New Roman" w:cs="Times New Roman"/>
          <w:sz w:val="28"/>
          <w:szCs w:val="28"/>
          <w:lang w:val="ru-RU"/>
        </w:rPr>
        <w:t>идет в неразрывной связке с их политическими правами</w:t>
      </w:r>
      <w:r w:rsidR="009C5DC7">
        <w:rPr>
          <w:rFonts w:ascii="Times New Roman" w:hAnsi="Times New Roman" w:cs="Times New Roman"/>
          <w:sz w:val="28"/>
          <w:szCs w:val="28"/>
          <w:lang w:val="ru-RU"/>
        </w:rPr>
        <w:t xml:space="preserve">. В последней главе будет подведен общий итог, рассмотрены основные варианты решения проблемы. </w:t>
      </w:r>
    </w:p>
    <w:p w14:paraId="449C8C01" w14:textId="7F3BF6E8" w:rsidR="00725B6B" w:rsidRDefault="00725B6B" w:rsidP="00894196">
      <w:pPr>
        <w:spacing w:line="360" w:lineRule="auto"/>
        <w:jc w:val="both"/>
        <w:rPr>
          <w:rFonts w:ascii="Times New Roman" w:hAnsi="Times New Roman" w:cs="Times New Roman"/>
          <w:b/>
          <w:sz w:val="28"/>
          <w:szCs w:val="28"/>
          <w:lang w:val="ru-RU"/>
        </w:rPr>
      </w:pPr>
    </w:p>
    <w:p w14:paraId="283F2DA7" w14:textId="77777777" w:rsidR="004D199F" w:rsidRDefault="004D199F" w:rsidP="00894196">
      <w:pPr>
        <w:spacing w:line="360" w:lineRule="auto"/>
        <w:jc w:val="both"/>
        <w:rPr>
          <w:rFonts w:ascii="Times New Roman" w:hAnsi="Times New Roman" w:cs="Times New Roman"/>
          <w:b/>
          <w:sz w:val="28"/>
          <w:szCs w:val="28"/>
          <w:lang w:val="ru-RU"/>
        </w:rPr>
      </w:pPr>
    </w:p>
    <w:p w14:paraId="1AC73863" w14:textId="77777777" w:rsidR="004D199F" w:rsidRPr="00113623" w:rsidRDefault="004D199F" w:rsidP="00894196">
      <w:pPr>
        <w:spacing w:line="360" w:lineRule="auto"/>
        <w:jc w:val="both"/>
        <w:rPr>
          <w:rFonts w:ascii="Times New Roman" w:hAnsi="Times New Roman" w:cs="Times New Roman"/>
          <w:b/>
          <w:sz w:val="28"/>
          <w:szCs w:val="28"/>
          <w:lang w:val="ru-RU"/>
        </w:rPr>
      </w:pPr>
    </w:p>
    <w:p w14:paraId="761A5F11" w14:textId="77777777" w:rsidR="00725B6B" w:rsidRPr="00347D06" w:rsidRDefault="00725B6B" w:rsidP="00894196">
      <w:pPr>
        <w:spacing w:line="360" w:lineRule="auto"/>
        <w:jc w:val="both"/>
        <w:rPr>
          <w:rFonts w:ascii="Times New Roman" w:hAnsi="Times New Roman" w:cs="Times New Roman"/>
          <w:sz w:val="28"/>
          <w:szCs w:val="28"/>
          <w:lang w:val="ru-RU"/>
        </w:rPr>
      </w:pPr>
    </w:p>
    <w:p w14:paraId="4B834A28" w14:textId="77777777" w:rsidR="00D448D3" w:rsidRPr="00347D06"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b/>
          <w:sz w:val="28"/>
          <w:szCs w:val="28"/>
          <w:lang w:val="ru-RU"/>
        </w:rPr>
        <w:t>Глава 1.</w:t>
      </w:r>
      <w:r w:rsidRPr="00347D06">
        <w:rPr>
          <w:rFonts w:ascii="Times New Roman" w:hAnsi="Times New Roman" w:cs="Times New Roman"/>
          <w:sz w:val="28"/>
          <w:szCs w:val="28"/>
          <w:lang w:val="ru-RU"/>
        </w:rPr>
        <w:t xml:space="preserve"> </w:t>
      </w:r>
    </w:p>
    <w:p w14:paraId="06C0B761" w14:textId="3A7C2BA0" w:rsidR="00D448D3" w:rsidRPr="00347D06" w:rsidRDefault="00D448D3" w:rsidP="00894196">
      <w:pPr>
        <w:spacing w:line="360" w:lineRule="auto"/>
        <w:jc w:val="both"/>
        <w:rPr>
          <w:rFonts w:ascii="Times New Roman" w:hAnsi="Times New Roman" w:cs="Times New Roman"/>
          <w:b/>
          <w:sz w:val="28"/>
          <w:szCs w:val="28"/>
          <w:lang w:val="ru-RU"/>
        </w:rPr>
      </w:pPr>
      <w:r w:rsidRPr="00347D06">
        <w:rPr>
          <w:rFonts w:ascii="Times New Roman" w:hAnsi="Times New Roman" w:cs="Times New Roman"/>
          <w:b/>
          <w:sz w:val="28"/>
          <w:szCs w:val="28"/>
          <w:lang w:val="ru-RU"/>
        </w:rPr>
        <w:t>Положение женщин в арабском мире: общекультурный и политический контекст.</w:t>
      </w:r>
    </w:p>
    <w:p w14:paraId="199F78D7" w14:textId="77777777" w:rsidR="00D448D3" w:rsidRPr="00347D06" w:rsidRDefault="00D448D3" w:rsidP="00894196">
      <w:pPr>
        <w:spacing w:line="360" w:lineRule="auto"/>
        <w:jc w:val="both"/>
        <w:rPr>
          <w:rFonts w:ascii="Times New Roman" w:hAnsi="Times New Roman" w:cs="Times New Roman"/>
          <w:sz w:val="28"/>
          <w:szCs w:val="28"/>
          <w:lang w:val="ru-RU"/>
        </w:rPr>
      </w:pPr>
    </w:p>
    <w:p w14:paraId="08E70880" w14:textId="412AB59B" w:rsidR="00D448D3" w:rsidRPr="00347D06"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Недавние революционные события показали, что те, кто еще не так давно старался не покидать дома без мужского сопровождения могут стать очень серьезной движущей и организующей силой целых революций. Как  только по арабскому миру пронеслась волна революций, которая началась в Тунисе, «безмолвные» и «угнетенные» женщины не просто вышли на улицы, но и стали играть активнейшую роль в борьбе против власти. Это неудивительно. Права женщин неразрывно связаны с демократическими процессами в обществе, а ведь именно демократия и была главной целью всех протестов. Пожалуй</w:t>
      </w:r>
      <w:r w:rsidR="00CC0E2A">
        <w:rPr>
          <w:rFonts w:ascii="Times New Roman" w:hAnsi="Times New Roman" w:cs="Times New Roman"/>
          <w:sz w:val="28"/>
          <w:szCs w:val="28"/>
          <w:lang w:val="ru-RU"/>
        </w:rPr>
        <w:t>,</w:t>
      </w:r>
      <w:r w:rsidRPr="00347D06">
        <w:rPr>
          <w:rFonts w:ascii="Times New Roman" w:hAnsi="Times New Roman" w:cs="Times New Roman"/>
          <w:sz w:val="28"/>
          <w:szCs w:val="28"/>
          <w:lang w:val="ru-RU"/>
        </w:rPr>
        <w:t xml:space="preserve"> говоря об э</w:t>
      </w:r>
      <w:r w:rsidR="00CC0E2A">
        <w:rPr>
          <w:rFonts w:ascii="Times New Roman" w:hAnsi="Times New Roman" w:cs="Times New Roman"/>
          <w:sz w:val="28"/>
          <w:szCs w:val="28"/>
          <w:lang w:val="ru-RU"/>
        </w:rPr>
        <w:t>тих выступлениях, нужно сказать о причинах недовольства.</w:t>
      </w:r>
      <w:r w:rsidRPr="00347D06">
        <w:rPr>
          <w:rFonts w:ascii="Times New Roman" w:hAnsi="Times New Roman" w:cs="Times New Roman"/>
          <w:sz w:val="28"/>
          <w:szCs w:val="28"/>
          <w:lang w:val="ru-RU"/>
        </w:rPr>
        <w:t xml:space="preserve"> Существовавшие и существующие авторитарные режимы действительно ущемляли права женщин, с одним но – равно как и права мужчин. Наряду с созданием «женских» квот на прохождение в парламент в некоторых странах, гарантирующих им определенное количество мест, велся довольно жесткий контроль организаций, призванных оказывать помощь женщинам. Кстати, следует обратить внимание на тот факт, что очень многие демонстрантки были одеты в соответствии с мусульманскими нормами. Более того, пожалуй, самое большое количество активисток  - члены религиозных партий. Вообще, бытует мнение, что существующая ситуация с женщинами и ущемление их прав являются результатом не только традиций и религиозных </w:t>
      </w:r>
      <w:r w:rsidR="00BE2CA4" w:rsidRPr="00347D06">
        <w:rPr>
          <w:rFonts w:ascii="Times New Roman" w:hAnsi="Times New Roman" w:cs="Times New Roman"/>
          <w:sz w:val="28"/>
          <w:szCs w:val="28"/>
          <w:lang w:val="ru-RU"/>
        </w:rPr>
        <w:t>норм, но</w:t>
      </w:r>
      <w:r w:rsidRPr="00347D06">
        <w:rPr>
          <w:rFonts w:ascii="Times New Roman" w:hAnsi="Times New Roman" w:cs="Times New Roman"/>
          <w:sz w:val="28"/>
          <w:szCs w:val="28"/>
          <w:lang w:val="ru-RU"/>
        </w:rPr>
        <w:t xml:space="preserve"> и того, что они попадают в колею между политической фрагментацией региона с его авторитарными режимами и исламистскими партиями. </w:t>
      </w:r>
    </w:p>
    <w:p w14:paraId="223DCEB3" w14:textId="77777777" w:rsidR="00D448D3" w:rsidRPr="00347D06"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Возвращаясь к ситуации с прошлогодними протестами, стоит сказать, что на некоторое время всем показалось, что наконец-то женщины вышли на один уровень с мужчинами, стали равноправными участниками революционных событий, а значит, так будет всегда. </w:t>
      </w:r>
    </w:p>
    <w:p w14:paraId="382F6558" w14:textId="1FEAE601" w:rsidR="00D448D3"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Но не стало, а даже наоборот. Вместе с рекордной женской активностью стало понятно, что общественный имидж женщин не изменился нисколько. Об этом можно судить по поведению силовых служб. К сожалению, немало активисток столкнулись с насилием. Более того количество женщин в парламенте Египта сократилось с 64 до 8, четверо из которых представляют партию «Братья мусульмане». В Тунисе к власти уже пр</w:t>
      </w:r>
      <w:r w:rsidR="00BE2CA4" w:rsidRPr="00347D06">
        <w:rPr>
          <w:rFonts w:ascii="Times New Roman" w:hAnsi="Times New Roman" w:cs="Times New Roman"/>
          <w:sz w:val="28"/>
          <w:szCs w:val="28"/>
          <w:lang w:val="ru-RU"/>
        </w:rPr>
        <w:t>ишла исламистская партия. Т</w:t>
      </w:r>
      <w:r w:rsidRPr="00347D06">
        <w:rPr>
          <w:rFonts w:ascii="Times New Roman" w:hAnsi="Times New Roman" w:cs="Times New Roman"/>
          <w:sz w:val="28"/>
          <w:szCs w:val="28"/>
          <w:lang w:val="ru-RU"/>
        </w:rPr>
        <w:t>ренд</w:t>
      </w:r>
      <w:r w:rsidR="00BE2CA4" w:rsidRPr="00347D06">
        <w:rPr>
          <w:rFonts w:ascii="Times New Roman" w:hAnsi="Times New Roman" w:cs="Times New Roman"/>
          <w:sz w:val="28"/>
          <w:szCs w:val="28"/>
          <w:lang w:val="ru-RU"/>
        </w:rPr>
        <w:t xml:space="preserve"> в сторону исламизма</w:t>
      </w:r>
      <w:r w:rsidRPr="00347D06">
        <w:rPr>
          <w:rFonts w:ascii="Times New Roman" w:hAnsi="Times New Roman" w:cs="Times New Roman"/>
          <w:sz w:val="28"/>
          <w:szCs w:val="28"/>
          <w:lang w:val="ru-RU"/>
        </w:rPr>
        <w:t xml:space="preserve"> чувствовался уже давно, но вместе со смещенными или пошатнувшимися режимами дух свободы долетел до всех ранее запрещаемых или подавляемых движений. </w:t>
      </w:r>
    </w:p>
    <w:p w14:paraId="69F540A7" w14:textId="1EB272DB" w:rsidR="006A0A33" w:rsidRDefault="00725B6B"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этой ситуации довольно интересно взглянуть на страны </w:t>
      </w:r>
      <w:r w:rsidR="001E2BDB">
        <w:rPr>
          <w:rFonts w:ascii="Times New Roman" w:hAnsi="Times New Roman" w:cs="Times New Roman"/>
          <w:sz w:val="28"/>
          <w:szCs w:val="28"/>
          <w:lang w:val="ru-RU"/>
        </w:rPr>
        <w:t>Персидского залива</w:t>
      </w:r>
      <w:r>
        <w:rPr>
          <w:rFonts w:ascii="Times New Roman" w:hAnsi="Times New Roman" w:cs="Times New Roman"/>
          <w:sz w:val="28"/>
          <w:szCs w:val="28"/>
          <w:lang w:val="ru-RU"/>
        </w:rPr>
        <w:t>: Бахрейн, Катар, Кувейт, ОАЭ, Оман и Саудовскую Аравию. Среди стран Ближнего Востока в том, что касается гендерного равноправия</w:t>
      </w:r>
      <w:r w:rsidR="00CC0E2A">
        <w:rPr>
          <w:rFonts w:ascii="Times New Roman" w:hAnsi="Times New Roman" w:cs="Times New Roman"/>
          <w:sz w:val="28"/>
          <w:szCs w:val="28"/>
          <w:lang w:val="ru-RU"/>
        </w:rPr>
        <w:t>,</w:t>
      </w:r>
      <w:r>
        <w:rPr>
          <w:rFonts w:ascii="Times New Roman" w:hAnsi="Times New Roman" w:cs="Times New Roman"/>
          <w:sz w:val="28"/>
          <w:szCs w:val="28"/>
          <w:lang w:val="ru-RU"/>
        </w:rPr>
        <w:t xml:space="preserve"> эти страны среди самых отсталых. Тем не менее, име</w:t>
      </w:r>
      <w:r w:rsidR="00CC0E2A">
        <w:rPr>
          <w:rFonts w:ascii="Times New Roman" w:hAnsi="Times New Roman" w:cs="Times New Roman"/>
          <w:sz w:val="28"/>
          <w:szCs w:val="28"/>
          <w:lang w:val="ru-RU"/>
        </w:rPr>
        <w:t>нно представительницы стран Залива</w:t>
      </w:r>
      <w:r>
        <w:rPr>
          <w:rFonts w:ascii="Times New Roman" w:hAnsi="Times New Roman" w:cs="Times New Roman"/>
          <w:sz w:val="28"/>
          <w:szCs w:val="28"/>
          <w:lang w:val="ru-RU"/>
        </w:rPr>
        <w:t xml:space="preserve"> являются самыми влиятельными женщинами мира, заявляют о себе в мире искусства и политики, попадают в СМИ. Наблюдать </w:t>
      </w:r>
      <w:r w:rsidR="006A0A33">
        <w:rPr>
          <w:rFonts w:ascii="Times New Roman" w:hAnsi="Times New Roman" w:cs="Times New Roman"/>
          <w:sz w:val="28"/>
          <w:szCs w:val="28"/>
          <w:lang w:val="ru-RU"/>
        </w:rPr>
        <w:t>за скачкообразным развитием гражданских своб</w:t>
      </w:r>
      <w:r>
        <w:rPr>
          <w:rFonts w:ascii="Times New Roman" w:hAnsi="Times New Roman" w:cs="Times New Roman"/>
          <w:sz w:val="28"/>
          <w:szCs w:val="28"/>
          <w:lang w:val="ru-RU"/>
        </w:rPr>
        <w:t xml:space="preserve">од в этих странах интересно еще и потому, что еще 60-70 лет назад они в основном состояли из </w:t>
      </w:r>
      <w:r w:rsidR="006A0A33">
        <w:rPr>
          <w:rFonts w:ascii="Times New Roman" w:hAnsi="Times New Roman" w:cs="Times New Roman"/>
          <w:sz w:val="28"/>
          <w:szCs w:val="28"/>
          <w:lang w:val="ru-RU"/>
        </w:rPr>
        <w:t>крошечных хижин и песков, а сегодня являет миру последние достижения технологическог</w:t>
      </w:r>
      <w:r w:rsidR="00CC0E2A">
        <w:rPr>
          <w:rFonts w:ascii="Times New Roman" w:hAnsi="Times New Roman" w:cs="Times New Roman"/>
          <w:sz w:val="28"/>
          <w:szCs w:val="28"/>
          <w:lang w:val="ru-RU"/>
        </w:rPr>
        <w:t>о развития. Удивительное</w:t>
      </w:r>
      <w:r w:rsidR="006A0A33">
        <w:rPr>
          <w:rFonts w:ascii="Times New Roman" w:hAnsi="Times New Roman" w:cs="Times New Roman"/>
          <w:sz w:val="28"/>
          <w:szCs w:val="28"/>
          <w:lang w:val="ru-RU"/>
        </w:rPr>
        <w:t xml:space="preserve"> сме</w:t>
      </w:r>
      <w:r w:rsidR="00CC0E2A">
        <w:rPr>
          <w:rFonts w:ascii="Times New Roman" w:hAnsi="Times New Roman" w:cs="Times New Roman"/>
          <w:sz w:val="28"/>
          <w:szCs w:val="28"/>
          <w:lang w:val="ru-RU"/>
        </w:rPr>
        <w:t>шение культур, которое произошло</w:t>
      </w:r>
      <w:r w:rsidR="006A0A33">
        <w:rPr>
          <w:rFonts w:ascii="Times New Roman" w:hAnsi="Times New Roman" w:cs="Times New Roman"/>
          <w:sz w:val="28"/>
          <w:szCs w:val="28"/>
          <w:lang w:val="ru-RU"/>
        </w:rPr>
        <w:t xml:space="preserve"> в странах Залива благодаря трудовой миграции (в том числе большого числа западных с</w:t>
      </w:r>
      <w:r w:rsidR="00CC0E2A">
        <w:rPr>
          <w:rFonts w:ascii="Times New Roman" w:hAnsi="Times New Roman" w:cs="Times New Roman"/>
          <w:sz w:val="28"/>
          <w:szCs w:val="28"/>
          <w:lang w:val="ru-RU"/>
        </w:rPr>
        <w:t>пециалистов) придает этим государствам еще более необычный вид. Правительства шести стран взяли небывалый курс</w:t>
      </w:r>
      <w:r w:rsidR="006A0A33">
        <w:rPr>
          <w:rFonts w:ascii="Times New Roman" w:hAnsi="Times New Roman" w:cs="Times New Roman"/>
          <w:sz w:val="28"/>
          <w:szCs w:val="28"/>
          <w:lang w:val="ru-RU"/>
        </w:rPr>
        <w:t xml:space="preserve"> на развитие, где целью всегда является самое-самое (самые гигантские здания, сады, вложения огромных инвестиций в проведение международных мероприятий),</w:t>
      </w:r>
      <w:r w:rsidR="002B7DA8">
        <w:rPr>
          <w:rFonts w:ascii="Times New Roman" w:hAnsi="Times New Roman" w:cs="Times New Roman"/>
          <w:sz w:val="28"/>
          <w:szCs w:val="28"/>
          <w:lang w:val="ru-RU"/>
        </w:rPr>
        <w:t xml:space="preserve"> а их</w:t>
      </w:r>
      <w:r w:rsidR="006A0A33">
        <w:rPr>
          <w:rFonts w:ascii="Times New Roman" w:hAnsi="Times New Roman" w:cs="Times New Roman"/>
          <w:sz w:val="28"/>
          <w:szCs w:val="28"/>
          <w:lang w:val="ru-RU"/>
        </w:rPr>
        <w:t xml:space="preserve"> население стран не успевает за столь скоростным развитием – в странах ССАГПЗ очень велико значение традиций. </w:t>
      </w:r>
    </w:p>
    <w:p w14:paraId="3D361051" w14:textId="111DEC4B" w:rsidR="006A0A33" w:rsidRPr="00347D06" w:rsidRDefault="006A0A33"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Тем не менее, огромные прибыли от нефти и процессы глобализации заставляют общество адаптировать</w:t>
      </w:r>
      <w:r w:rsidR="002B7DA8">
        <w:rPr>
          <w:rFonts w:ascii="Times New Roman" w:hAnsi="Times New Roman" w:cs="Times New Roman"/>
          <w:sz w:val="28"/>
          <w:szCs w:val="28"/>
          <w:lang w:val="ru-RU"/>
        </w:rPr>
        <w:t>ся</w:t>
      </w:r>
      <w:r>
        <w:rPr>
          <w:rFonts w:ascii="Times New Roman" w:hAnsi="Times New Roman" w:cs="Times New Roman"/>
          <w:sz w:val="28"/>
          <w:szCs w:val="28"/>
          <w:lang w:val="ru-RU"/>
        </w:rPr>
        <w:t xml:space="preserve"> к новой для него среде. Под влияние этих процессов попали и права женщин.</w:t>
      </w:r>
    </w:p>
    <w:p w14:paraId="0D4FC347" w14:textId="1D27A94B" w:rsidR="00D448D3" w:rsidRPr="00347D06"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Не секрет, что политическое участие во многом зависит от их успехов в экономической и бизнес сфере. Но первостепенную роль все-таки играет образование. Сегодня неустанно сокращается уровень неграмотности, растет количество женщин, получающих высшее образование, ученые степени (стоит заметить, что в некоторых </w:t>
      </w:r>
      <w:r w:rsidR="00BE2CA4" w:rsidRPr="00347D06">
        <w:rPr>
          <w:rFonts w:ascii="Times New Roman" w:hAnsi="Times New Roman" w:cs="Times New Roman"/>
          <w:sz w:val="28"/>
          <w:szCs w:val="28"/>
          <w:lang w:val="ru-RU"/>
        </w:rPr>
        <w:t>странах их больше, чем мужчин). С</w:t>
      </w:r>
      <w:r w:rsidRPr="00347D06">
        <w:rPr>
          <w:rFonts w:ascii="Times New Roman" w:hAnsi="Times New Roman" w:cs="Times New Roman"/>
          <w:sz w:val="28"/>
          <w:szCs w:val="28"/>
          <w:lang w:val="ru-RU"/>
        </w:rPr>
        <w:t>оответственно, растет количество работающих женщин. В период с 1960-2000 занятость женщин на Ближнем востоке и в Северной Африке выросла на 47%.  Бахрейн стал лидером роста, там скачок составил 668%, в ОАЭ – 548%, в Кувейте – 486%. На фоне таких цифр результаты в Йемене (15%) выглядят более, чем скромно.</w:t>
      </w:r>
      <w:r w:rsidR="00B52069" w:rsidRPr="00347D06">
        <w:rPr>
          <w:rStyle w:val="a7"/>
          <w:rFonts w:ascii="Times New Roman" w:hAnsi="Times New Roman" w:cs="Times New Roman"/>
          <w:sz w:val="28"/>
          <w:szCs w:val="28"/>
          <w:lang w:val="ru-RU"/>
        </w:rPr>
        <w:footnoteReference w:id="3"/>
      </w:r>
      <w:r w:rsidRPr="00347D06">
        <w:rPr>
          <w:rFonts w:ascii="Times New Roman" w:hAnsi="Times New Roman" w:cs="Times New Roman"/>
          <w:sz w:val="28"/>
          <w:szCs w:val="28"/>
          <w:lang w:val="ru-RU"/>
        </w:rPr>
        <w:t xml:space="preserve"> На столь высокие показатели повлияли в том числе эффекты, известные как эмиратизац</w:t>
      </w:r>
      <w:r w:rsidR="00BE2CA4" w:rsidRPr="00347D06">
        <w:rPr>
          <w:rFonts w:ascii="Times New Roman" w:hAnsi="Times New Roman" w:cs="Times New Roman"/>
          <w:sz w:val="28"/>
          <w:szCs w:val="28"/>
          <w:lang w:val="ru-RU"/>
        </w:rPr>
        <w:t>ия, оманизация</w:t>
      </w:r>
      <w:r w:rsidRPr="00347D06">
        <w:rPr>
          <w:rFonts w:ascii="Times New Roman" w:hAnsi="Times New Roman" w:cs="Times New Roman"/>
          <w:sz w:val="28"/>
          <w:szCs w:val="28"/>
          <w:lang w:val="ru-RU"/>
        </w:rPr>
        <w:t>, бахрейнизация и саудиазация, которые означают ничто иное, как политика рынка труда, направленная на привлечение граждан своей страны. Такая политика создала новые свободные рабочие места. Однако говоря о занятости необходимо сделать оговорку – практически все эти женщины заняты в сфер</w:t>
      </w:r>
      <w:r w:rsidR="002B7DA8">
        <w:rPr>
          <w:rFonts w:ascii="Times New Roman" w:hAnsi="Times New Roman" w:cs="Times New Roman"/>
          <w:sz w:val="28"/>
          <w:szCs w:val="28"/>
          <w:lang w:val="ru-RU"/>
        </w:rPr>
        <w:t>е здравоохранения, образования, социального обеспечения и на государственной службе.</w:t>
      </w:r>
    </w:p>
    <w:p w14:paraId="48033A42" w14:textId="77777777" w:rsidR="00D448D3" w:rsidRPr="00347D06" w:rsidRDefault="00D448D3" w:rsidP="00894196">
      <w:pPr>
        <w:spacing w:line="360" w:lineRule="auto"/>
        <w:jc w:val="both"/>
        <w:rPr>
          <w:rFonts w:ascii="Times New Roman" w:hAnsi="Times New Roman" w:cs="Times New Roman"/>
          <w:sz w:val="28"/>
          <w:szCs w:val="28"/>
          <w:lang w:val="ru-RU"/>
        </w:rPr>
      </w:pPr>
    </w:p>
    <w:p w14:paraId="159671D3" w14:textId="567F0662" w:rsidR="002B7DA8"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Конечно, говоря о Ближнем Востоке нельзя не упомянуть такой мощнейший фактор, объединяющий все арабские страны как религия. Ислам сегодня стал, пожалуй, самой противоречивой религией. В ее отношении тоже действует огромное количество предрассудков. Один из них – эт</w:t>
      </w:r>
      <w:r w:rsidR="00C757B2" w:rsidRPr="00347D06">
        <w:rPr>
          <w:rFonts w:ascii="Times New Roman" w:hAnsi="Times New Roman" w:cs="Times New Roman"/>
          <w:sz w:val="28"/>
          <w:szCs w:val="28"/>
          <w:lang w:val="ru-RU"/>
        </w:rPr>
        <w:t>о как раз угнетение женщин. Ислам поощряет образование и социальную активность женщин, п</w:t>
      </w:r>
      <w:r w:rsidRPr="00347D06">
        <w:rPr>
          <w:rFonts w:ascii="Times New Roman" w:hAnsi="Times New Roman" w:cs="Times New Roman"/>
          <w:sz w:val="28"/>
          <w:szCs w:val="28"/>
          <w:lang w:val="ru-RU"/>
        </w:rPr>
        <w:t>римером тому может служить Хадиджа, первая жена пророка</w:t>
      </w:r>
      <w:r w:rsidR="007B71E3" w:rsidRPr="00347D06">
        <w:rPr>
          <w:rFonts w:ascii="Times New Roman" w:hAnsi="Times New Roman" w:cs="Times New Roman"/>
          <w:sz w:val="28"/>
          <w:szCs w:val="28"/>
          <w:lang w:val="ru-RU"/>
        </w:rPr>
        <w:t>, которая была одной из самых успешных предпринимательниц своего времени</w:t>
      </w:r>
      <w:r w:rsidRPr="00347D06">
        <w:rPr>
          <w:rFonts w:ascii="Times New Roman" w:hAnsi="Times New Roman" w:cs="Times New Roman"/>
          <w:sz w:val="28"/>
          <w:szCs w:val="28"/>
          <w:lang w:val="ru-RU"/>
        </w:rPr>
        <w:t xml:space="preserve">. Кроме того сам Коран и хадисы содержат массу примеров об успешных женщинах. Например, существует история о том, как во времена Халифата Омара Ибн аль-Хаттаба одна женщина смогла доказать свою правоту и ему пришлось сказать «Женщина права, а Омар не прав.» Тем не менее, Ислам определяет семью, как главное призвание женщин. Получается, что семья и поддерживает, и подавляет женщин.  Но сама религия ни экономической, ни политической активности не запрещает. Зато при совмещении с патриархальными традициями региона, создает непростые условия для активного участия женщин. Например, существуют запреты и ограничения на свободное передвижение женщин без разрешения со стороны их опекуна. </w:t>
      </w:r>
      <w:r w:rsidR="002B7DA8">
        <w:rPr>
          <w:rFonts w:ascii="Times New Roman" w:hAnsi="Times New Roman" w:cs="Times New Roman"/>
          <w:sz w:val="28"/>
          <w:szCs w:val="28"/>
          <w:lang w:val="ru-RU"/>
        </w:rPr>
        <w:t xml:space="preserve">Религия также играет огромную роль в определении гражданских прав женщин, ведь в странах Залива эта правовая отрасль регулируется нормами Шариата, так что в большинстве случаев решения судьи более выгодны мужчинам. </w:t>
      </w:r>
    </w:p>
    <w:p w14:paraId="16F513D9" w14:textId="77777777" w:rsidR="002B7DA8" w:rsidRDefault="002B7DA8" w:rsidP="00894196">
      <w:pPr>
        <w:spacing w:line="360" w:lineRule="auto"/>
        <w:jc w:val="both"/>
        <w:rPr>
          <w:rFonts w:ascii="Times New Roman" w:hAnsi="Times New Roman" w:cs="Times New Roman"/>
          <w:sz w:val="28"/>
          <w:szCs w:val="28"/>
          <w:lang w:val="ru-RU"/>
        </w:rPr>
      </w:pPr>
    </w:p>
    <w:p w14:paraId="3EDECA0C" w14:textId="47995B62" w:rsidR="00D448D3" w:rsidRPr="00347D06"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Проявление политической активности заключается не только в возможности занимать политические посты, важной стороной является участие в выборах. Количество женщин на избирательных участках резко возросло за последние десятилетия, но особенный скачок наблюдался после «Арабской весны». Однако зачастую девушки голосуют так, как решают их мужья или отцы. </w:t>
      </w:r>
    </w:p>
    <w:p w14:paraId="03FA008F" w14:textId="77777777" w:rsidR="00D448D3" w:rsidRPr="00347D06" w:rsidRDefault="00D448D3" w:rsidP="00894196">
      <w:pPr>
        <w:spacing w:line="360" w:lineRule="auto"/>
        <w:jc w:val="both"/>
        <w:rPr>
          <w:rFonts w:ascii="Times New Roman" w:hAnsi="Times New Roman" w:cs="Times New Roman"/>
          <w:sz w:val="28"/>
          <w:szCs w:val="28"/>
          <w:lang w:val="ru-RU"/>
        </w:rPr>
      </w:pPr>
    </w:p>
    <w:p w14:paraId="28F42B64" w14:textId="5D59EC40" w:rsidR="00D448D3" w:rsidRPr="00347D06"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И все-таки сегодня даже в оплоте исламской традиции, древнейшем мусульманском учебном центре – университете аль-Азхар, появляется все больше женщин (в 1961 г. был открыт первый женский факультет), более того</w:t>
      </w:r>
      <w:r w:rsidR="002B7DA8">
        <w:rPr>
          <w:rFonts w:ascii="Times New Roman" w:hAnsi="Times New Roman" w:cs="Times New Roman"/>
          <w:sz w:val="28"/>
          <w:szCs w:val="28"/>
          <w:lang w:val="ru-RU"/>
        </w:rPr>
        <w:t>,</w:t>
      </w:r>
      <w:r w:rsidRPr="00347D06">
        <w:rPr>
          <w:rFonts w:ascii="Times New Roman" w:hAnsi="Times New Roman" w:cs="Times New Roman"/>
          <w:sz w:val="28"/>
          <w:szCs w:val="28"/>
          <w:lang w:val="ru-RU"/>
        </w:rPr>
        <w:t xml:space="preserve"> они стали занимать видные академические посты. А в Катаре  Айша Юсуф аль Маннай возглавила факультет шариата в университете.</w:t>
      </w:r>
      <w:r w:rsidR="00B52069" w:rsidRPr="00347D06">
        <w:rPr>
          <w:rStyle w:val="a7"/>
          <w:rFonts w:ascii="Times New Roman" w:hAnsi="Times New Roman" w:cs="Times New Roman"/>
          <w:sz w:val="28"/>
          <w:szCs w:val="28"/>
          <w:lang w:val="ru-RU"/>
        </w:rPr>
        <w:footnoteReference w:id="4"/>
      </w:r>
      <w:r w:rsidRPr="00347D06">
        <w:rPr>
          <w:rFonts w:ascii="Times New Roman" w:hAnsi="Times New Roman" w:cs="Times New Roman"/>
          <w:sz w:val="28"/>
          <w:szCs w:val="28"/>
          <w:lang w:val="ru-RU"/>
        </w:rPr>
        <w:t xml:space="preserve"> </w:t>
      </w:r>
    </w:p>
    <w:p w14:paraId="3A317312" w14:textId="77777777" w:rsidR="00D448D3" w:rsidRPr="00347D06" w:rsidRDefault="00D448D3" w:rsidP="00894196">
      <w:pPr>
        <w:spacing w:line="360" w:lineRule="auto"/>
        <w:jc w:val="both"/>
        <w:rPr>
          <w:rFonts w:ascii="Times New Roman" w:hAnsi="Times New Roman" w:cs="Times New Roman"/>
          <w:sz w:val="28"/>
          <w:szCs w:val="28"/>
          <w:lang w:val="ru-RU"/>
        </w:rPr>
      </w:pPr>
    </w:p>
    <w:p w14:paraId="161847EB" w14:textId="2DAA313C" w:rsidR="00D448D3" w:rsidRPr="00347D06" w:rsidRDefault="002B7DA8"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D448D3" w:rsidRPr="00347D06">
        <w:rPr>
          <w:rFonts w:ascii="Times New Roman" w:hAnsi="Times New Roman" w:cs="Times New Roman"/>
          <w:sz w:val="28"/>
          <w:szCs w:val="28"/>
          <w:lang w:val="ru-RU"/>
        </w:rPr>
        <w:t>од влиянием религии и традиций сформировалось определенное восприятие женщин в обществе. В Бахрейне проводился опрос – поддерживает ли население женщин, занимающихся политикой. 60 % опрошенных женщин ответили, что не поддерживают.</w:t>
      </w:r>
      <w:r w:rsidR="00AA3876" w:rsidRPr="00347D06">
        <w:rPr>
          <w:rStyle w:val="a7"/>
          <w:rFonts w:ascii="Times New Roman" w:hAnsi="Times New Roman" w:cs="Times New Roman"/>
          <w:sz w:val="28"/>
          <w:szCs w:val="28"/>
          <w:lang w:val="ru-RU"/>
        </w:rPr>
        <w:footnoteReference w:id="5"/>
      </w:r>
      <w:r w:rsidR="00D448D3" w:rsidRPr="00347D06">
        <w:rPr>
          <w:rFonts w:ascii="Times New Roman" w:hAnsi="Times New Roman" w:cs="Times New Roman"/>
          <w:sz w:val="28"/>
          <w:szCs w:val="28"/>
          <w:vertAlign w:val="superscript"/>
          <w:lang w:val="ru-RU"/>
        </w:rPr>
        <w:t xml:space="preserve">  </w:t>
      </w:r>
      <w:r w:rsidR="00D448D3" w:rsidRPr="00347D06">
        <w:rPr>
          <w:rFonts w:ascii="Times New Roman" w:hAnsi="Times New Roman" w:cs="Times New Roman"/>
          <w:sz w:val="28"/>
          <w:szCs w:val="28"/>
          <w:lang w:val="ru-RU"/>
        </w:rPr>
        <w:t xml:space="preserve">Причинами тому они назвали, нехватку политического опыта, способностей, кроме того, многие участницы усомнились, что женщина может полноценно посвятить себя политической карьере и дистанцироваться от домашних проблем. </w:t>
      </w:r>
    </w:p>
    <w:p w14:paraId="48936FB8" w14:textId="27CE42BA" w:rsidR="00C757B2" w:rsidRPr="00347D06"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Женщинам гораздо сложнее вести диал</w:t>
      </w:r>
      <w:r w:rsidR="00AA3876" w:rsidRPr="00347D06">
        <w:rPr>
          <w:rFonts w:ascii="Times New Roman" w:hAnsi="Times New Roman" w:cs="Times New Roman"/>
          <w:sz w:val="28"/>
          <w:szCs w:val="28"/>
          <w:lang w:val="ru-RU"/>
        </w:rPr>
        <w:t>ог с обществом. Во-первых, им до</w:t>
      </w:r>
      <w:r w:rsidRPr="00347D06">
        <w:rPr>
          <w:rFonts w:ascii="Times New Roman" w:hAnsi="Times New Roman" w:cs="Times New Roman"/>
          <w:sz w:val="28"/>
          <w:szCs w:val="28"/>
          <w:lang w:val="ru-RU"/>
        </w:rPr>
        <w:t>вольно трудно найти трибуну. В арабском обществе традиционным местом сборов и обсуждений является мечеть, именно там как правило и начинают формироваться новые движения, партии, обсуждается политика, появляются новые лидер</w:t>
      </w:r>
      <w:r w:rsidR="002B7DA8">
        <w:rPr>
          <w:rFonts w:ascii="Times New Roman" w:hAnsi="Times New Roman" w:cs="Times New Roman"/>
          <w:sz w:val="28"/>
          <w:szCs w:val="28"/>
          <w:lang w:val="ru-RU"/>
        </w:rPr>
        <w:t>ы. Но пока совершенно невозможно себе</w:t>
      </w:r>
      <w:r w:rsidRPr="00347D06">
        <w:rPr>
          <w:rFonts w:ascii="Times New Roman" w:hAnsi="Times New Roman" w:cs="Times New Roman"/>
          <w:sz w:val="28"/>
          <w:szCs w:val="28"/>
          <w:lang w:val="ru-RU"/>
        </w:rPr>
        <w:t xml:space="preserve"> представить женщину, выступающую в речью после пятничной молитвы. Другая проблема, отчасти связанная с первой, это тот факт, что женщинам непросто вести диалог с мужчинами. Как часто мы видим активисток, выступающих перед смешанной публикой? То есть круг потенциальных сторонников </w:t>
      </w:r>
      <w:r w:rsidR="00C757B2" w:rsidRPr="00347D06">
        <w:rPr>
          <w:rFonts w:ascii="Times New Roman" w:hAnsi="Times New Roman" w:cs="Times New Roman"/>
          <w:sz w:val="28"/>
          <w:szCs w:val="28"/>
          <w:lang w:val="ru-RU"/>
        </w:rPr>
        <w:t xml:space="preserve">будет уже, чем  </w:t>
      </w:r>
      <w:r w:rsidRPr="00347D06">
        <w:rPr>
          <w:rFonts w:ascii="Times New Roman" w:hAnsi="Times New Roman" w:cs="Times New Roman"/>
          <w:sz w:val="28"/>
          <w:szCs w:val="28"/>
          <w:lang w:val="ru-RU"/>
        </w:rPr>
        <w:t xml:space="preserve">у мужчин. </w:t>
      </w:r>
    </w:p>
    <w:p w14:paraId="323BB06F" w14:textId="5B31C201" w:rsidR="00D448D3" w:rsidRPr="00347D06"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И все-таки Арабский мир не может не участвовать  в глобальных процессах. Например, глобализация  ставит перед ним такие непростые задачи как демографические изменения, социальная справедливость, развитие торговли, самым главным вызовом, стоящим перед правительствами этих государств является решение проблемы неравенства в статусе женщин. Начиная с 1995 г. был принят ряд инициатив, которые направлены на борьбу с неравенством между полами. В 1995 прошла конференция по правам женщин в Пекине, она привлекла беспрецедентное внимание по всему миру. Результатом этой конференции стало создание специальных женских министерств и организаций, которые стали активно участвовать в создании программ по полноценному вовлечению женщин во все сферы жизни страны, защитой их прав. 16 из 22 стран участниц ЛАГ подписали Конвенцию о ликвидации всех форм дискриминации против женщин. Хотя ни одна страна не приняла ее целиком. Как правило конвенция подписывалась с учетом исключений, касающихся исламских традиций. Практически во всех странах они включали вопрос передачи гражданства детям женщины, если ее муж иностранец и равноправия в семейном праве.  </w:t>
      </w:r>
    </w:p>
    <w:p w14:paraId="36EC651F" w14:textId="77777777" w:rsidR="00D448D3" w:rsidRPr="00347D06" w:rsidRDefault="00D448D3" w:rsidP="00894196">
      <w:pPr>
        <w:spacing w:line="360" w:lineRule="auto"/>
        <w:jc w:val="both"/>
        <w:rPr>
          <w:rFonts w:ascii="Times New Roman" w:hAnsi="Times New Roman" w:cs="Times New Roman"/>
          <w:sz w:val="28"/>
          <w:szCs w:val="28"/>
        </w:rPr>
      </w:pPr>
      <w:r w:rsidRPr="00347D06">
        <w:rPr>
          <w:rFonts w:ascii="Times New Roman" w:hAnsi="Times New Roman" w:cs="Times New Roman"/>
          <w:sz w:val="28"/>
          <w:szCs w:val="28"/>
          <w:lang w:val="ru-RU"/>
        </w:rPr>
        <w:t xml:space="preserve">Кроме того, все Арабские страны приняли </w:t>
      </w:r>
      <w:r w:rsidRPr="00347D06">
        <w:rPr>
          <w:rFonts w:ascii="Times New Roman" w:hAnsi="Times New Roman" w:cs="Times New Roman"/>
          <w:sz w:val="28"/>
          <w:szCs w:val="28"/>
        </w:rPr>
        <w:t xml:space="preserve">Цели развития тысячелетия: </w:t>
      </w:r>
    </w:p>
    <w:p w14:paraId="25F02517" w14:textId="77777777" w:rsidR="00D448D3" w:rsidRPr="00347D06" w:rsidRDefault="00D448D3" w:rsidP="00894196">
      <w:pPr>
        <w:spacing w:line="360" w:lineRule="auto"/>
        <w:jc w:val="both"/>
        <w:rPr>
          <w:rFonts w:ascii="Times New Roman" w:hAnsi="Times New Roman" w:cs="Times New Roman"/>
          <w:bCs/>
          <w:sz w:val="28"/>
          <w:szCs w:val="28"/>
        </w:rPr>
      </w:pPr>
      <w:r w:rsidRPr="00347D06">
        <w:rPr>
          <w:rFonts w:ascii="Times New Roman" w:hAnsi="Times New Roman" w:cs="Times New Roman"/>
          <w:bCs/>
          <w:sz w:val="28"/>
          <w:szCs w:val="28"/>
        </w:rPr>
        <w:t xml:space="preserve">“Ликвидировать </w:t>
      </w:r>
      <w:hyperlink r:id="rId8" w:history="1">
        <w:r w:rsidRPr="00347D06">
          <w:rPr>
            <w:rFonts w:ascii="Times New Roman" w:hAnsi="Times New Roman" w:cs="Times New Roman"/>
            <w:bCs/>
            <w:sz w:val="28"/>
            <w:szCs w:val="28"/>
          </w:rPr>
          <w:t>абсолютную бедность</w:t>
        </w:r>
      </w:hyperlink>
      <w:r w:rsidRPr="00347D06">
        <w:rPr>
          <w:rFonts w:ascii="Times New Roman" w:hAnsi="Times New Roman" w:cs="Times New Roman"/>
          <w:bCs/>
          <w:sz w:val="28"/>
          <w:szCs w:val="28"/>
        </w:rPr>
        <w:t xml:space="preserve"> и </w:t>
      </w:r>
      <w:hyperlink r:id="rId9" w:history="1">
        <w:r w:rsidRPr="00347D06">
          <w:rPr>
            <w:rFonts w:ascii="Times New Roman" w:hAnsi="Times New Roman" w:cs="Times New Roman"/>
            <w:bCs/>
            <w:sz w:val="28"/>
            <w:szCs w:val="28"/>
          </w:rPr>
          <w:t>голод</w:t>
        </w:r>
      </w:hyperlink>
    </w:p>
    <w:p w14:paraId="08CB9A22" w14:textId="77777777" w:rsidR="00D448D3" w:rsidRPr="00347D06" w:rsidRDefault="00D448D3" w:rsidP="00894196">
      <w:pPr>
        <w:spacing w:line="360" w:lineRule="auto"/>
        <w:jc w:val="both"/>
        <w:rPr>
          <w:rFonts w:ascii="Times New Roman" w:hAnsi="Times New Roman" w:cs="Times New Roman"/>
          <w:bCs/>
          <w:sz w:val="28"/>
          <w:szCs w:val="28"/>
        </w:rPr>
      </w:pPr>
      <w:r w:rsidRPr="00347D06">
        <w:rPr>
          <w:rFonts w:ascii="Times New Roman" w:hAnsi="Times New Roman" w:cs="Times New Roman"/>
          <w:bCs/>
          <w:sz w:val="28"/>
          <w:szCs w:val="28"/>
        </w:rPr>
        <w:t xml:space="preserve">Обеспечить </w:t>
      </w:r>
      <w:hyperlink r:id="rId10" w:history="1">
        <w:r w:rsidRPr="00347D06">
          <w:rPr>
            <w:rFonts w:ascii="Times New Roman" w:hAnsi="Times New Roman" w:cs="Times New Roman"/>
            <w:bCs/>
            <w:sz w:val="28"/>
            <w:szCs w:val="28"/>
          </w:rPr>
          <w:t>всеобщее начальное образование</w:t>
        </w:r>
      </w:hyperlink>
    </w:p>
    <w:p w14:paraId="05E4B55D" w14:textId="77777777" w:rsidR="00D448D3" w:rsidRPr="00347D06" w:rsidRDefault="00D448D3" w:rsidP="00894196">
      <w:pPr>
        <w:spacing w:line="360" w:lineRule="auto"/>
        <w:jc w:val="both"/>
        <w:rPr>
          <w:rFonts w:ascii="Times New Roman" w:hAnsi="Times New Roman" w:cs="Times New Roman"/>
          <w:bCs/>
          <w:sz w:val="28"/>
          <w:szCs w:val="28"/>
        </w:rPr>
      </w:pPr>
      <w:r w:rsidRPr="00347D06">
        <w:rPr>
          <w:rFonts w:ascii="Times New Roman" w:hAnsi="Times New Roman" w:cs="Times New Roman"/>
          <w:bCs/>
          <w:sz w:val="28"/>
          <w:szCs w:val="28"/>
        </w:rPr>
        <w:t xml:space="preserve">Содействовать </w:t>
      </w:r>
      <w:hyperlink r:id="rId11" w:history="1">
        <w:r w:rsidRPr="00347D06">
          <w:rPr>
            <w:rFonts w:ascii="Times New Roman" w:hAnsi="Times New Roman" w:cs="Times New Roman"/>
            <w:bCs/>
            <w:sz w:val="28"/>
            <w:szCs w:val="28"/>
          </w:rPr>
          <w:t>равноправию полов</w:t>
        </w:r>
      </w:hyperlink>
      <w:r w:rsidRPr="00347D06">
        <w:rPr>
          <w:rFonts w:ascii="Times New Roman" w:hAnsi="Times New Roman" w:cs="Times New Roman"/>
          <w:bCs/>
          <w:sz w:val="28"/>
          <w:szCs w:val="28"/>
        </w:rPr>
        <w:t xml:space="preserve"> и расширению </w:t>
      </w:r>
      <w:hyperlink r:id="rId12" w:history="1">
        <w:r w:rsidRPr="00347D06">
          <w:rPr>
            <w:rFonts w:ascii="Times New Roman" w:hAnsi="Times New Roman" w:cs="Times New Roman"/>
            <w:bCs/>
            <w:sz w:val="28"/>
            <w:szCs w:val="28"/>
          </w:rPr>
          <w:t>прав женщин</w:t>
        </w:r>
      </w:hyperlink>
    </w:p>
    <w:p w14:paraId="320E6E4D" w14:textId="77777777" w:rsidR="00D448D3" w:rsidRPr="00347D06"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bCs/>
          <w:sz w:val="28"/>
          <w:szCs w:val="28"/>
        </w:rPr>
        <w:t xml:space="preserve">Сократить </w:t>
      </w:r>
      <w:hyperlink r:id="rId13" w:history="1">
        <w:r w:rsidRPr="00347D06">
          <w:rPr>
            <w:rFonts w:ascii="Times New Roman" w:hAnsi="Times New Roman" w:cs="Times New Roman"/>
            <w:bCs/>
            <w:sz w:val="28"/>
            <w:szCs w:val="28"/>
          </w:rPr>
          <w:t>детскую смертность</w:t>
        </w:r>
      </w:hyperlink>
    </w:p>
    <w:p w14:paraId="6EAA5EAE" w14:textId="77777777" w:rsidR="00D448D3" w:rsidRPr="00347D06" w:rsidRDefault="00D448D3" w:rsidP="00894196">
      <w:pPr>
        <w:spacing w:line="360" w:lineRule="auto"/>
        <w:jc w:val="both"/>
        <w:rPr>
          <w:rFonts w:ascii="Times New Roman" w:hAnsi="Times New Roman" w:cs="Times New Roman"/>
          <w:bCs/>
          <w:sz w:val="28"/>
          <w:szCs w:val="28"/>
        </w:rPr>
      </w:pPr>
      <w:r w:rsidRPr="00347D06">
        <w:rPr>
          <w:rFonts w:ascii="Times New Roman" w:hAnsi="Times New Roman" w:cs="Times New Roman"/>
          <w:bCs/>
          <w:sz w:val="28"/>
          <w:szCs w:val="28"/>
        </w:rPr>
        <w:t xml:space="preserve">Улучшить охрану </w:t>
      </w:r>
      <w:hyperlink r:id="rId14" w:history="1">
        <w:r w:rsidRPr="00347D06">
          <w:rPr>
            <w:rFonts w:ascii="Times New Roman" w:hAnsi="Times New Roman" w:cs="Times New Roman"/>
            <w:bCs/>
            <w:sz w:val="28"/>
            <w:szCs w:val="28"/>
          </w:rPr>
          <w:t>материнского здоровья</w:t>
        </w:r>
      </w:hyperlink>
    </w:p>
    <w:p w14:paraId="18FF29D5" w14:textId="77777777" w:rsidR="00D448D3" w:rsidRPr="00347D06" w:rsidRDefault="00D448D3" w:rsidP="00894196">
      <w:pPr>
        <w:spacing w:line="360" w:lineRule="auto"/>
        <w:jc w:val="both"/>
        <w:rPr>
          <w:rFonts w:ascii="Times New Roman" w:hAnsi="Times New Roman" w:cs="Times New Roman"/>
          <w:bCs/>
          <w:sz w:val="28"/>
          <w:szCs w:val="28"/>
        </w:rPr>
      </w:pPr>
      <w:r w:rsidRPr="00347D06">
        <w:rPr>
          <w:rFonts w:ascii="Times New Roman" w:hAnsi="Times New Roman" w:cs="Times New Roman"/>
          <w:bCs/>
          <w:sz w:val="28"/>
          <w:szCs w:val="28"/>
        </w:rPr>
        <w:t xml:space="preserve">Бороться с </w:t>
      </w:r>
      <w:hyperlink r:id="rId15" w:history="1">
        <w:r w:rsidRPr="00347D06">
          <w:rPr>
            <w:rFonts w:ascii="Times New Roman" w:hAnsi="Times New Roman" w:cs="Times New Roman"/>
            <w:bCs/>
            <w:sz w:val="28"/>
            <w:szCs w:val="28"/>
          </w:rPr>
          <w:t>ВИЧ</w:t>
        </w:r>
      </w:hyperlink>
      <w:r w:rsidRPr="00347D06">
        <w:rPr>
          <w:rFonts w:ascii="Times New Roman" w:hAnsi="Times New Roman" w:cs="Times New Roman"/>
          <w:bCs/>
          <w:sz w:val="28"/>
          <w:szCs w:val="28"/>
        </w:rPr>
        <w:t>/</w:t>
      </w:r>
      <w:hyperlink r:id="rId16" w:history="1">
        <w:r w:rsidRPr="00347D06">
          <w:rPr>
            <w:rFonts w:ascii="Times New Roman" w:hAnsi="Times New Roman" w:cs="Times New Roman"/>
            <w:bCs/>
            <w:sz w:val="28"/>
            <w:szCs w:val="28"/>
          </w:rPr>
          <w:t>СПИДом</w:t>
        </w:r>
      </w:hyperlink>
      <w:r w:rsidRPr="00347D06">
        <w:rPr>
          <w:rFonts w:ascii="Times New Roman" w:hAnsi="Times New Roman" w:cs="Times New Roman"/>
          <w:bCs/>
          <w:sz w:val="28"/>
          <w:szCs w:val="28"/>
        </w:rPr>
        <w:t xml:space="preserve">, </w:t>
      </w:r>
      <w:hyperlink r:id="rId17" w:history="1">
        <w:r w:rsidRPr="00347D06">
          <w:rPr>
            <w:rFonts w:ascii="Times New Roman" w:hAnsi="Times New Roman" w:cs="Times New Roman"/>
            <w:bCs/>
            <w:sz w:val="28"/>
            <w:szCs w:val="28"/>
          </w:rPr>
          <w:t>малярией</w:t>
        </w:r>
      </w:hyperlink>
      <w:r w:rsidRPr="00347D06">
        <w:rPr>
          <w:rFonts w:ascii="Times New Roman" w:hAnsi="Times New Roman" w:cs="Times New Roman"/>
          <w:bCs/>
          <w:sz w:val="28"/>
          <w:szCs w:val="28"/>
        </w:rPr>
        <w:t xml:space="preserve"> и </w:t>
      </w:r>
      <w:hyperlink r:id="rId18" w:history="1">
        <w:r w:rsidRPr="00347D06">
          <w:rPr>
            <w:rFonts w:ascii="Times New Roman" w:hAnsi="Times New Roman" w:cs="Times New Roman"/>
            <w:bCs/>
            <w:sz w:val="28"/>
            <w:szCs w:val="28"/>
          </w:rPr>
          <w:t>прочими заболеваниями</w:t>
        </w:r>
      </w:hyperlink>
    </w:p>
    <w:p w14:paraId="0FF48428" w14:textId="77777777" w:rsidR="00D448D3" w:rsidRPr="00347D06" w:rsidRDefault="00D448D3" w:rsidP="00894196">
      <w:pPr>
        <w:spacing w:line="360" w:lineRule="auto"/>
        <w:jc w:val="both"/>
        <w:rPr>
          <w:rFonts w:ascii="Times New Roman" w:hAnsi="Times New Roman" w:cs="Times New Roman"/>
          <w:bCs/>
          <w:sz w:val="28"/>
          <w:szCs w:val="28"/>
        </w:rPr>
      </w:pPr>
      <w:r w:rsidRPr="00347D06">
        <w:rPr>
          <w:rFonts w:ascii="Times New Roman" w:hAnsi="Times New Roman" w:cs="Times New Roman"/>
          <w:bCs/>
          <w:sz w:val="28"/>
          <w:szCs w:val="28"/>
        </w:rPr>
        <w:t>Обеспечить экологическую стабильность</w:t>
      </w:r>
    </w:p>
    <w:p w14:paraId="327EB9B7" w14:textId="77777777" w:rsidR="00D448D3" w:rsidRPr="00347D06" w:rsidRDefault="00D448D3" w:rsidP="00894196">
      <w:pPr>
        <w:spacing w:line="360" w:lineRule="auto"/>
        <w:jc w:val="both"/>
        <w:rPr>
          <w:rFonts w:ascii="Times New Roman" w:hAnsi="Times New Roman" w:cs="Times New Roman"/>
          <w:bCs/>
          <w:sz w:val="28"/>
          <w:szCs w:val="28"/>
        </w:rPr>
      </w:pPr>
      <w:r w:rsidRPr="00347D06">
        <w:rPr>
          <w:rFonts w:ascii="Times New Roman" w:hAnsi="Times New Roman" w:cs="Times New Roman"/>
          <w:bCs/>
          <w:sz w:val="28"/>
          <w:szCs w:val="28"/>
        </w:rPr>
        <w:t xml:space="preserve">Сформировать всемирное партнерство в целях развития” </w:t>
      </w:r>
      <w:r w:rsidR="00AA3876" w:rsidRPr="00347D06">
        <w:rPr>
          <w:rStyle w:val="a7"/>
          <w:rFonts w:ascii="Times New Roman" w:hAnsi="Times New Roman" w:cs="Times New Roman"/>
          <w:bCs/>
          <w:sz w:val="28"/>
          <w:szCs w:val="28"/>
        </w:rPr>
        <w:footnoteReference w:id="6"/>
      </w:r>
    </w:p>
    <w:p w14:paraId="42A76A63" w14:textId="77777777" w:rsidR="00D448D3" w:rsidRPr="00347D06" w:rsidRDefault="00D448D3" w:rsidP="00894196">
      <w:pPr>
        <w:spacing w:line="360" w:lineRule="auto"/>
        <w:jc w:val="both"/>
        <w:rPr>
          <w:rFonts w:ascii="Times New Roman" w:hAnsi="Times New Roman" w:cs="Times New Roman"/>
          <w:sz w:val="28"/>
          <w:szCs w:val="28"/>
          <w:lang w:val="ru-RU"/>
        </w:rPr>
      </w:pPr>
    </w:p>
    <w:p w14:paraId="0F01E661" w14:textId="4A2EF323" w:rsidR="00D448D3" w:rsidRPr="00347D06"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Также необходимо сказать несколько слов о первых леди стран Ближнего Востока. Первой женщиной, оказывающей влияние на политику благодаря своему мужу была Джехан Садат. Она старалась добиться как можно больше прав и свобод для женщин, в первую очередь реализуя проекты для обеспечения их экономической независимости. Затем Сюзанн Мубарак заняла еще более активную позицию. Ее деятельность не ограничилась бо</w:t>
      </w:r>
      <w:r w:rsidR="002B7DA8">
        <w:rPr>
          <w:rFonts w:ascii="Times New Roman" w:hAnsi="Times New Roman" w:cs="Times New Roman"/>
          <w:sz w:val="28"/>
          <w:szCs w:val="28"/>
          <w:lang w:val="ru-RU"/>
        </w:rPr>
        <w:t xml:space="preserve">рьбой за права женщин и детей, </w:t>
      </w:r>
      <w:r w:rsidRPr="00347D06">
        <w:rPr>
          <w:rFonts w:ascii="Times New Roman" w:hAnsi="Times New Roman" w:cs="Times New Roman"/>
          <w:sz w:val="28"/>
          <w:szCs w:val="28"/>
          <w:lang w:val="ru-RU"/>
        </w:rPr>
        <w:t>развитием культуры. Считается, что Сюзанн имела огромное политическое влияние, особенно в последние годы, когда у ее мужа начались проблемы со здоровьем. Некоторые американские советники утверждают,  что госпожа Мубарак имела весьма значительное влияние на мужа и тормозила проведение политических реформ в стране. А ее благотворительные фонды стали неплохой возможностью пополнить финансовое состояние семьи, которое оценивается в миллиарды.</w:t>
      </w:r>
      <w:r w:rsidR="00AA3876" w:rsidRPr="00347D06">
        <w:rPr>
          <w:rStyle w:val="a7"/>
          <w:rFonts w:ascii="Times New Roman" w:hAnsi="Times New Roman" w:cs="Times New Roman"/>
          <w:sz w:val="28"/>
          <w:szCs w:val="28"/>
          <w:lang w:val="ru-RU"/>
        </w:rPr>
        <w:footnoteReference w:id="7"/>
      </w:r>
    </w:p>
    <w:p w14:paraId="4A6E4710" w14:textId="77777777" w:rsidR="00D448D3" w:rsidRPr="00347D06"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А вот случай Лейлы Трабелси, жены бывшего президента Марокко, и вовсе </w:t>
      </w:r>
    </w:p>
    <w:p w14:paraId="03A9105A" w14:textId="77777777" w:rsidR="00D448D3" w:rsidRPr="00347D06"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показательный. Она не просто имела влияние на своего мужа, ее в первую очередь считают виновницей революции. Она смогла привести к власти всю свою семью, создать влиятельнейший клан, который имел контроль над самыми выгодными контрактами, что позволило самой Лейле сколотить баснословное состояние и обеспечить себе ненависть со стороны народа. </w:t>
      </w:r>
    </w:p>
    <w:p w14:paraId="07E4F084" w14:textId="77777777" w:rsidR="00D448D3" w:rsidRPr="00347D06" w:rsidRDefault="00D448D3" w:rsidP="00894196">
      <w:pPr>
        <w:spacing w:line="360" w:lineRule="auto"/>
        <w:jc w:val="both"/>
        <w:rPr>
          <w:rFonts w:ascii="Times New Roman" w:hAnsi="Times New Roman" w:cs="Times New Roman"/>
          <w:sz w:val="28"/>
          <w:szCs w:val="28"/>
          <w:vertAlign w:val="superscript"/>
          <w:lang w:val="ru-RU"/>
        </w:rPr>
      </w:pPr>
      <w:r w:rsidRPr="00347D06">
        <w:rPr>
          <w:rFonts w:ascii="Times New Roman" w:hAnsi="Times New Roman" w:cs="Times New Roman"/>
          <w:sz w:val="28"/>
          <w:szCs w:val="28"/>
          <w:lang w:val="ru-RU"/>
        </w:rPr>
        <w:t>Совершенно иначе проявила себя одна из принцесс Бахрейна. Нур бинт-Ибрахим аль-Халифа обвиняется в причастности к проведению пыток  «</w:t>
      </w:r>
      <w:r w:rsidRPr="00347D06">
        <w:rPr>
          <w:rFonts w:ascii="Times New Roman" w:hAnsi="Times New Roman" w:cs="Times New Roman"/>
          <w:sz w:val="28"/>
          <w:szCs w:val="28"/>
        </w:rPr>
        <w:t>Принцесса Бахрейна Аль-Халифа, возможно, участвовала в пытках врачей, арестованных во время подавления антиправительственных выступлений. По словам самих медиков, на допросах принцесса избивала их и прикладывала им к лицу оголенный провод. Таким образом от задержанных добивались признательных показаний.</w:t>
      </w:r>
      <w:r w:rsidRPr="00347D06">
        <w:rPr>
          <w:rFonts w:ascii="Times New Roman" w:hAnsi="Times New Roman" w:cs="Times New Roman"/>
          <w:sz w:val="28"/>
          <w:szCs w:val="28"/>
          <w:lang w:val="ru-RU"/>
        </w:rPr>
        <w:t xml:space="preserve"> »</w:t>
      </w:r>
      <w:r w:rsidR="00AA3876" w:rsidRPr="00347D06">
        <w:rPr>
          <w:rStyle w:val="a7"/>
          <w:rFonts w:ascii="Times New Roman" w:hAnsi="Times New Roman" w:cs="Times New Roman"/>
          <w:sz w:val="28"/>
          <w:szCs w:val="28"/>
          <w:lang w:val="ru-RU"/>
        </w:rPr>
        <w:footnoteReference w:id="8"/>
      </w:r>
    </w:p>
    <w:p w14:paraId="06324FE6" w14:textId="77777777" w:rsidR="002B7DA8" w:rsidRDefault="00D448D3"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Активнейшую позицию занимают жены лидеров Иордании и Сирии. Хотя им удалось зарекомендовать себя в более выгодном свете. Асма аль Ассад и королева Ранья вели активную борьбу за права женщин и продвижение возможностей образования. Сегодня их обеих критикуют за избыточные расходы, в то время как их страны переживают не самые простые времена, а также оторванность от реальности. Но в серьезных финансовых преступлениях они не были замечены.</w:t>
      </w:r>
    </w:p>
    <w:p w14:paraId="0E28032C" w14:textId="088C8F00" w:rsidR="00C55E1A" w:rsidRPr="00347D06" w:rsidRDefault="00C55E1A"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А вот в том, </w:t>
      </w:r>
      <w:r w:rsidRPr="00347D06">
        <w:rPr>
          <w:rFonts w:ascii="Times New Roman" w:hAnsi="Times New Roman" w:cs="Times New Roman"/>
          <w:sz w:val="28"/>
          <w:szCs w:val="28"/>
        </w:rPr>
        <w:t>что касается изменений в политической жизни женщин ОАЭ и Катара, то они во многом произошли благодаря супругам правителей этих государств – шейхе Фатиме бинт Мубарак аль-Катаби, супруге покойного президента ОАЭ шейха Заида Аль-Нахайяна, и шейхе Музе бинт Нассер Аль-Миснад, супруге эмира Катара Хамада бин Халифы Ат-Тани.</w:t>
      </w:r>
      <w:r w:rsidRPr="00347D06">
        <w:rPr>
          <w:rFonts w:ascii="Times New Roman" w:hAnsi="Times New Roman" w:cs="Times New Roman"/>
          <w:sz w:val="28"/>
          <w:szCs w:val="28"/>
          <w:lang w:val="ru-RU"/>
        </w:rPr>
        <w:t xml:space="preserve"> Хотя обе эти женщины </w:t>
      </w:r>
      <w:r w:rsidR="002B7DA8">
        <w:rPr>
          <w:rFonts w:ascii="Times New Roman" w:hAnsi="Times New Roman" w:cs="Times New Roman"/>
          <w:sz w:val="28"/>
          <w:szCs w:val="28"/>
          <w:lang w:val="ru-RU"/>
        </w:rPr>
        <w:t xml:space="preserve">также </w:t>
      </w:r>
      <w:r w:rsidRPr="00347D06">
        <w:rPr>
          <w:rFonts w:ascii="Times New Roman" w:hAnsi="Times New Roman" w:cs="Times New Roman"/>
          <w:sz w:val="28"/>
          <w:szCs w:val="28"/>
          <w:lang w:val="ru-RU"/>
        </w:rPr>
        <w:t xml:space="preserve">нередко подвергаются критике за отмывание денег. Как правило, супруги глав государств создают многочисленные фонды, направленные на благотворительность или культурное развитие, именно они и становятся платформой для финансовых нарушений. </w:t>
      </w:r>
      <w:r>
        <w:rPr>
          <w:rFonts w:ascii="Times New Roman" w:hAnsi="Times New Roman" w:cs="Times New Roman"/>
          <w:sz w:val="28"/>
          <w:szCs w:val="28"/>
          <w:lang w:val="ru-RU"/>
        </w:rPr>
        <w:t>Велико влияние и других женщин из королевских семей. Так, благодаря дочери эмира Шаджи шейхи</w:t>
      </w:r>
      <w:r w:rsidRPr="00C55E1A">
        <w:rPr>
          <w:rFonts w:ascii="Times New Roman" w:hAnsi="Times New Roman" w:cs="Times New Roman"/>
          <w:sz w:val="28"/>
          <w:szCs w:val="28"/>
          <w:lang w:val="ru-RU"/>
        </w:rPr>
        <w:t xml:space="preserve"> Хур аль Касими </w:t>
      </w:r>
      <w:r>
        <w:rPr>
          <w:rFonts w:ascii="Times New Roman" w:hAnsi="Times New Roman" w:cs="Times New Roman"/>
          <w:sz w:val="28"/>
          <w:szCs w:val="28"/>
          <w:lang w:val="ru-RU"/>
        </w:rPr>
        <w:t xml:space="preserve">биенале </w:t>
      </w:r>
      <w:r w:rsidRPr="00C55E1A">
        <w:rPr>
          <w:rFonts w:ascii="Times New Roman" w:hAnsi="Times New Roman" w:cs="Times New Roman"/>
          <w:sz w:val="28"/>
          <w:szCs w:val="28"/>
          <w:lang w:val="ru-RU"/>
        </w:rPr>
        <w:t>Sharjah Art Foundation стала местом встреч ведущих представителей арт-мира.</w:t>
      </w:r>
      <w:r>
        <w:rPr>
          <w:rFonts w:ascii="Times New Roman" w:hAnsi="Times New Roman" w:cs="Times New Roman"/>
          <w:sz w:val="28"/>
          <w:szCs w:val="28"/>
          <w:lang w:val="ru-RU"/>
        </w:rPr>
        <w:t xml:space="preserve">  </w:t>
      </w:r>
    </w:p>
    <w:p w14:paraId="1A8D72A2" w14:textId="7D34F3E3" w:rsidR="00B52069" w:rsidRDefault="00C55E1A"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w:t>
      </w:r>
      <w:r w:rsidR="002B7DA8">
        <w:rPr>
          <w:rFonts w:ascii="Times New Roman" w:hAnsi="Times New Roman" w:cs="Times New Roman"/>
          <w:sz w:val="28"/>
          <w:szCs w:val="28"/>
          <w:lang w:val="ru-RU"/>
        </w:rPr>
        <w:t>ри представительницы</w:t>
      </w:r>
      <w:r w:rsidRPr="00347D06">
        <w:rPr>
          <w:rFonts w:ascii="Times New Roman" w:hAnsi="Times New Roman" w:cs="Times New Roman"/>
          <w:sz w:val="28"/>
          <w:szCs w:val="28"/>
          <w:lang w:val="ru-RU"/>
        </w:rPr>
        <w:t xml:space="preserve"> стран ССАГПЗ вошли в сотню самых влиятельных женщин в мире по версии журнала  </w:t>
      </w:r>
      <w:r w:rsidRPr="00347D06">
        <w:rPr>
          <w:rFonts w:ascii="Times New Roman" w:hAnsi="Times New Roman" w:cs="Times New Roman"/>
          <w:sz w:val="28"/>
          <w:szCs w:val="28"/>
        </w:rPr>
        <w:t>Forbes</w:t>
      </w:r>
      <w:r w:rsidRPr="00347D06">
        <w:rPr>
          <w:rFonts w:ascii="Times New Roman" w:hAnsi="Times New Roman" w:cs="Times New Roman"/>
          <w:sz w:val="28"/>
          <w:szCs w:val="28"/>
          <w:lang w:val="ru-RU"/>
        </w:rPr>
        <w:t>. Это важно, потому что их карьерный рост обеспечил им не только высокие позиции в правительстве или банковской сфере, но и позволил влиять на многие политические решения</w:t>
      </w:r>
      <w:r w:rsidR="00636245">
        <w:rPr>
          <w:rFonts w:ascii="Times New Roman" w:hAnsi="Times New Roman" w:cs="Times New Roman"/>
          <w:sz w:val="28"/>
          <w:szCs w:val="28"/>
          <w:lang w:val="ru-RU"/>
        </w:rPr>
        <w:t xml:space="preserve">. </w:t>
      </w:r>
    </w:p>
    <w:p w14:paraId="737D46B8" w14:textId="77777777" w:rsidR="002B7DA8" w:rsidRDefault="00636245"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Интересно, что достичь высот в бизнесе женщинам региона оказалось гораздо проще, чем пробиться в традиционно считающийся мужским мир политики. </w:t>
      </w:r>
    </w:p>
    <w:p w14:paraId="32DE6373" w14:textId="280EF968" w:rsidR="00636245" w:rsidRPr="00636245" w:rsidRDefault="00636245"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Далее будет рассмотрена ситуация в каждой из стран ССАГПЗ</w:t>
      </w:r>
      <w:r>
        <w:rPr>
          <w:rFonts w:ascii="Times New Roman" w:hAnsi="Times New Roman" w:cs="Times New Roman"/>
          <w:sz w:val="28"/>
          <w:szCs w:val="28"/>
          <w:lang w:val="ru-RU"/>
        </w:rPr>
        <w:t xml:space="preserve">. </w:t>
      </w:r>
    </w:p>
    <w:p w14:paraId="3F7378A2" w14:textId="77777777" w:rsidR="00B52069" w:rsidRDefault="00B52069" w:rsidP="00894196">
      <w:pPr>
        <w:spacing w:line="360" w:lineRule="auto"/>
        <w:jc w:val="both"/>
        <w:rPr>
          <w:rFonts w:ascii="Times New Roman" w:hAnsi="Times New Roman" w:cs="Times New Roman"/>
          <w:sz w:val="28"/>
          <w:szCs w:val="28"/>
          <w:lang w:val="ru-RU"/>
        </w:rPr>
      </w:pPr>
    </w:p>
    <w:p w14:paraId="333CFF96" w14:textId="77777777" w:rsidR="004D199F" w:rsidRDefault="004D199F" w:rsidP="00894196">
      <w:pPr>
        <w:spacing w:line="360" w:lineRule="auto"/>
        <w:jc w:val="both"/>
        <w:rPr>
          <w:rFonts w:ascii="Times New Roman" w:hAnsi="Times New Roman" w:cs="Times New Roman"/>
          <w:sz w:val="28"/>
          <w:szCs w:val="28"/>
          <w:lang w:val="ru-RU"/>
        </w:rPr>
      </w:pPr>
    </w:p>
    <w:p w14:paraId="4625E0ED" w14:textId="77777777" w:rsidR="004D199F" w:rsidRDefault="004D199F" w:rsidP="00894196">
      <w:pPr>
        <w:spacing w:line="360" w:lineRule="auto"/>
        <w:jc w:val="both"/>
        <w:rPr>
          <w:rFonts w:ascii="Times New Roman" w:hAnsi="Times New Roman" w:cs="Times New Roman"/>
          <w:sz w:val="28"/>
          <w:szCs w:val="28"/>
          <w:lang w:val="ru-RU"/>
        </w:rPr>
      </w:pPr>
    </w:p>
    <w:p w14:paraId="3632D038" w14:textId="77777777" w:rsidR="004D199F" w:rsidRDefault="004D199F" w:rsidP="00894196">
      <w:pPr>
        <w:spacing w:line="360" w:lineRule="auto"/>
        <w:jc w:val="both"/>
        <w:rPr>
          <w:rFonts w:ascii="Times New Roman" w:hAnsi="Times New Roman" w:cs="Times New Roman"/>
          <w:sz w:val="28"/>
          <w:szCs w:val="28"/>
          <w:lang w:val="ru-RU"/>
        </w:rPr>
      </w:pPr>
    </w:p>
    <w:p w14:paraId="566AD24E" w14:textId="77777777" w:rsidR="004D199F" w:rsidRDefault="004D199F" w:rsidP="00894196">
      <w:pPr>
        <w:spacing w:line="360" w:lineRule="auto"/>
        <w:jc w:val="both"/>
        <w:rPr>
          <w:rFonts w:ascii="Times New Roman" w:hAnsi="Times New Roman" w:cs="Times New Roman"/>
          <w:sz w:val="28"/>
          <w:szCs w:val="28"/>
          <w:lang w:val="ru-RU"/>
        </w:rPr>
      </w:pPr>
    </w:p>
    <w:p w14:paraId="5B12CBA2" w14:textId="77777777" w:rsidR="004D199F" w:rsidRDefault="004D199F" w:rsidP="00894196">
      <w:pPr>
        <w:spacing w:line="360" w:lineRule="auto"/>
        <w:jc w:val="both"/>
        <w:rPr>
          <w:rFonts w:ascii="Times New Roman" w:hAnsi="Times New Roman" w:cs="Times New Roman"/>
          <w:sz w:val="28"/>
          <w:szCs w:val="28"/>
          <w:lang w:val="ru-RU"/>
        </w:rPr>
      </w:pPr>
    </w:p>
    <w:p w14:paraId="7B1AE2C2" w14:textId="77777777" w:rsidR="004D199F" w:rsidRDefault="004D199F" w:rsidP="00894196">
      <w:pPr>
        <w:spacing w:line="360" w:lineRule="auto"/>
        <w:jc w:val="both"/>
        <w:rPr>
          <w:rFonts w:ascii="Times New Roman" w:hAnsi="Times New Roman" w:cs="Times New Roman"/>
          <w:sz w:val="28"/>
          <w:szCs w:val="28"/>
          <w:lang w:val="ru-RU"/>
        </w:rPr>
      </w:pPr>
    </w:p>
    <w:p w14:paraId="517A35AB" w14:textId="77777777" w:rsidR="004D199F" w:rsidRDefault="004D199F" w:rsidP="00894196">
      <w:pPr>
        <w:spacing w:line="360" w:lineRule="auto"/>
        <w:jc w:val="both"/>
        <w:rPr>
          <w:rFonts w:ascii="Times New Roman" w:hAnsi="Times New Roman" w:cs="Times New Roman"/>
          <w:sz w:val="28"/>
          <w:szCs w:val="28"/>
          <w:lang w:val="ru-RU"/>
        </w:rPr>
      </w:pPr>
    </w:p>
    <w:p w14:paraId="5869D170" w14:textId="77777777" w:rsidR="004D199F" w:rsidRDefault="004D199F" w:rsidP="00894196">
      <w:pPr>
        <w:spacing w:line="360" w:lineRule="auto"/>
        <w:jc w:val="both"/>
        <w:rPr>
          <w:rFonts w:ascii="Times New Roman" w:hAnsi="Times New Roman" w:cs="Times New Roman"/>
          <w:sz w:val="28"/>
          <w:szCs w:val="28"/>
          <w:lang w:val="ru-RU"/>
        </w:rPr>
      </w:pPr>
    </w:p>
    <w:p w14:paraId="6E949A3D" w14:textId="77777777" w:rsidR="004D199F" w:rsidRDefault="004D199F" w:rsidP="00894196">
      <w:pPr>
        <w:spacing w:line="360" w:lineRule="auto"/>
        <w:jc w:val="both"/>
        <w:rPr>
          <w:rFonts w:ascii="Times New Roman" w:hAnsi="Times New Roman" w:cs="Times New Roman"/>
          <w:sz w:val="28"/>
          <w:szCs w:val="28"/>
          <w:lang w:val="ru-RU"/>
        </w:rPr>
      </w:pPr>
    </w:p>
    <w:p w14:paraId="55EE0D38" w14:textId="77777777" w:rsidR="004D199F" w:rsidRDefault="004D199F" w:rsidP="00894196">
      <w:pPr>
        <w:spacing w:line="360" w:lineRule="auto"/>
        <w:jc w:val="both"/>
        <w:rPr>
          <w:rFonts w:ascii="Times New Roman" w:hAnsi="Times New Roman" w:cs="Times New Roman"/>
          <w:sz w:val="28"/>
          <w:szCs w:val="28"/>
          <w:lang w:val="ru-RU"/>
        </w:rPr>
      </w:pPr>
    </w:p>
    <w:p w14:paraId="287E0F50" w14:textId="3A3586A4" w:rsidR="004D199F" w:rsidRPr="001E2BDB" w:rsidRDefault="001E2BDB" w:rsidP="00894196">
      <w:pPr>
        <w:spacing w:line="360" w:lineRule="auto"/>
        <w:jc w:val="both"/>
        <w:rPr>
          <w:rFonts w:ascii="Times New Roman" w:hAnsi="Times New Roman" w:cs="Times New Roman"/>
          <w:b/>
          <w:sz w:val="28"/>
          <w:szCs w:val="28"/>
        </w:rPr>
      </w:pPr>
      <w:r w:rsidRPr="001E2BDB">
        <w:rPr>
          <w:rFonts w:ascii="Times New Roman" w:hAnsi="Times New Roman" w:cs="Times New Roman"/>
          <w:b/>
          <w:sz w:val="28"/>
          <w:szCs w:val="28"/>
        </w:rPr>
        <w:t>Глава 2.</w:t>
      </w:r>
    </w:p>
    <w:p w14:paraId="04049174" w14:textId="77777777" w:rsidR="001E2BDB" w:rsidRDefault="001E2BDB" w:rsidP="00894196">
      <w:pPr>
        <w:spacing w:line="360" w:lineRule="auto"/>
        <w:jc w:val="both"/>
        <w:rPr>
          <w:rFonts w:ascii="Times New Roman" w:hAnsi="Times New Roman" w:cs="Times New Roman"/>
          <w:b/>
          <w:sz w:val="28"/>
          <w:szCs w:val="28"/>
        </w:rPr>
      </w:pPr>
      <w:r w:rsidRPr="001E2BDB">
        <w:rPr>
          <w:rFonts w:ascii="Times New Roman" w:hAnsi="Times New Roman" w:cs="Times New Roman"/>
          <w:b/>
          <w:sz w:val="28"/>
          <w:szCs w:val="28"/>
        </w:rPr>
        <w:t>Современная политическая ситуация в странах Персидского залива.</w:t>
      </w:r>
    </w:p>
    <w:p w14:paraId="3C13D0EF" w14:textId="43690749" w:rsidR="00AA5817" w:rsidRPr="001E2BDB" w:rsidRDefault="001E2BDB" w:rsidP="0089419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00B52069" w:rsidRPr="00347D06">
        <w:rPr>
          <w:rFonts w:ascii="Times New Roman" w:hAnsi="Times New Roman" w:cs="Times New Roman"/>
          <w:b/>
          <w:sz w:val="28"/>
          <w:szCs w:val="28"/>
          <w:lang w:val="ru-RU"/>
        </w:rPr>
        <w:t>Оман.</w:t>
      </w:r>
    </w:p>
    <w:p w14:paraId="200B3A04" w14:textId="714AEA51" w:rsidR="00AA5817" w:rsidRPr="00347D06" w:rsidRDefault="00B52069"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Уже в 1994 г. Оман стал первой страной, которая предоставила женщинам право голоса, а в 2000 г. они официально получили право быть избранными в Консультативный Совет. </w:t>
      </w:r>
      <w:r w:rsidR="00AA5817" w:rsidRPr="00347D06">
        <w:rPr>
          <w:rFonts w:ascii="Times New Roman" w:hAnsi="Times New Roman" w:cs="Times New Roman"/>
          <w:sz w:val="28"/>
          <w:szCs w:val="28"/>
          <w:lang w:val="ru-RU"/>
        </w:rPr>
        <w:t xml:space="preserve">Хотя на тот момент в выборах  могли </w:t>
      </w:r>
      <w:r w:rsidR="002B7DA8" w:rsidRPr="00347D06">
        <w:rPr>
          <w:rFonts w:ascii="Times New Roman" w:hAnsi="Times New Roman" w:cs="Times New Roman"/>
          <w:sz w:val="28"/>
          <w:szCs w:val="28"/>
          <w:lang w:val="ru-RU"/>
        </w:rPr>
        <w:t>участвовать</w:t>
      </w:r>
      <w:r w:rsidR="00AA5817" w:rsidRPr="00347D06">
        <w:rPr>
          <w:rFonts w:ascii="Times New Roman" w:hAnsi="Times New Roman" w:cs="Times New Roman"/>
          <w:sz w:val="28"/>
          <w:szCs w:val="28"/>
          <w:lang w:val="ru-RU"/>
        </w:rPr>
        <w:t xml:space="preserve"> лишь одобренные правительством граждане. Всеобщее право голоса было внедрено в 2003 г. В 2007 г. султан назначил 14 женщин в Совет государства, состоящий из 70 членов. Это верхняя палата парламента.</w:t>
      </w:r>
      <w:r w:rsidR="009926C7" w:rsidRPr="00347D06">
        <w:rPr>
          <w:rStyle w:val="a7"/>
          <w:rFonts w:ascii="Times New Roman" w:hAnsi="Times New Roman" w:cs="Times New Roman"/>
          <w:sz w:val="28"/>
          <w:szCs w:val="28"/>
          <w:lang w:val="ru-RU"/>
        </w:rPr>
        <w:footnoteReference w:id="9"/>
      </w:r>
      <w:r w:rsidR="00A13F60" w:rsidRPr="00347D06">
        <w:rPr>
          <w:rFonts w:ascii="Times New Roman" w:hAnsi="Times New Roman" w:cs="Times New Roman"/>
          <w:sz w:val="28"/>
          <w:szCs w:val="28"/>
          <w:lang w:val="ru-RU"/>
        </w:rPr>
        <w:t xml:space="preserve"> Еще две женщины принимают участие в работе нижней палаты парламента – Консультативном собрании.</w:t>
      </w:r>
      <w:r w:rsidR="00A13F60" w:rsidRPr="00347D06">
        <w:rPr>
          <w:rStyle w:val="a7"/>
          <w:rFonts w:ascii="Times New Roman" w:hAnsi="Times New Roman" w:cs="Times New Roman"/>
          <w:sz w:val="28"/>
          <w:szCs w:val="28"/>
          <w:lang w:val="ru-RU"/>
        </w:rPr>
        <w:footnoteReference w:id="10"/>
      </w:r>
    </w:p>
    <w:p w14:paraId="2A705BE7" w14:textId="6CF8EEF2" w:rsidR="00A13F60" w:rsidRPr="00347D06" w:rsidRDefault="00AA5817"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На сегодняшний день женщины занимают 5.15% руководящих позиций в правительстве, но пока они не получили права становиться судьями.</w:t>
      </w:r>
      <w:r w:rsidRPr="00347D06">
        <w:rPr>
          <w:rFonts w:ascii="Times New Roman" w:hAnsi="Times New Roman" w:cs="Times New Roman"/>
          <w:sz w:val="28"/>
          <w:szCs w:val="28"/>
          <w:vertAlign w:val="superscript"/>
          <w:lang w:val="ru-RU"/>
        </w:rPr>
        <w:t xml:space="preserve"> </w:t>
      </w:r>
      <w:r w:rsidR="009926C7" w:rsidRPr="00347D06">
        <w:rPr>
          <w:rFonts w:ascii="Times New Roman" w:hAnsi="Times New Roman" w:cs="Times New Roman"/>
          <w:sz w:val="28"/>
          <w:szCs w:val="28"/>
          <w:lang w:val="ru-RU"/>
        </w:rPr>
        <w:t>Что касается кабинета министра, то первый портфель получила доктор Равия аль-Бусэйда, возглавившая министерство образования в марте 2004. Сегодня в кабинете министров две женщины: доктор Мадиха бинт Ахмед бин Нассир аль-Шибания – министр образования</w:t>
      </w:r>
      <w:r w:rsidR="00A13F60" w:rsidRPr="00347D06">
        <w:rPr>
          <w:rFonts w:ascii="Times New Roman" w:hAnsi="Times New Roman" w:cs="Times New Roman"/>
          <w:sz w:val="28"/>
          <w:szCs w:val="28"/>
          <w:lang w:val="ru-RU"/>
        </w:rPr>
        <w:t xml:space="preserve">. </w:t>
      </w:r>
    </w:p>
    <w:p w14:paraId="7AB99EE6" w14:textId="51B11493" w:rsidR="009926C7" w:rsidRPr="00347D06" w:rsidRDefault="00B9377D"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Женщины также представлены на дипломатическом поприще - е</w:t>
      </w:r>
      <w:r w:rsidR="009926C7" w:rsidRPr="00347D06">
        <w:rPr>
          <w:rFonts w:ascii="Times New Roman" w:hAnsi="Times New Roman" w:cs="Times New Roman"/>
          <w:sz w:val="28"/>
          <w:szCs w:val="28"/>
          <w:lang w:val="ru-RU"/>
        </w:rPr>
        <w:t>ще в 1999 г. одна из них стала послом в Голландии, а с 2005 Хунайна Султан аль-Магайри представляет свою страну в США. А Лютха Султан аль-Мугайри является постоянным представителем королевства Оман в ООН.</w:t>
      </w:r>
      <w:r w:rsidR="008E17BF" w:rsidRPr="00347D06">
        <w:rPr>
          <w:rStyle w:val="a7"/>
          <w:rFonts w:ascii="Times New Roman" w:hAnsi="Times New Roman" w:cs="Times New Roman"/>
          <w:sz w:val="28"/>
          <w:szCs w:val="28"/>
          <w:lang w:val="ru-RU"/>
        </w:rPr>
        <w:footnoteReference w:id="11"/>
      </w:r>
      <w:r w:rsidR="009926C7" w:rsidRPr="00347D06">
        <w:rPr>
          <w:rFonts w:ascii="Times New Roman" w:hAnsi="Times New Roman" w:cs="Times New Roman"/>
          <w:sz w:val="28"/>
          <w:szCs w:val="28"/>
          <w:lang w:val="ru-RU"/>
        </w:rPr>
        <w:t xml:space="preserve">  </w:t>
      </w:r>
    </w:p>
    <w:p w14:paraId="239ED1C4" w14:textId="4BD53D31" w:rsidR="00AA5817" w:rsidRPr="00347D06" w:rsidRDefault="00AA5817"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Данные результаты говорят об успехе Омана в процессе интеграции женщин в политическую жизнь страны. </w:t>
      </w:r>
    </w:p>
    <w:p w14:paraId="6811CBE5" w14:textId="0085D8DD" w:rsidR="000B04B6" w:rsidRPr="001E2BDB" w:rsidRDefault="00AA5817"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Тем не менее, есть область, где существуют барьеры как для женщин, так и для мужчин. В Омане не существует партийной системы. Закон разрешает создание негосударственных организаций, но ни одна из них</w:t>
      </w:r>
      <w:r w:rsidR="009926C7" w:rsidRPr="00347D06">
        <w:rPr>
          <w:rFonts w:ascii="Times New Roman" w:hAnsi="Times New Roman" w:cs="Times New Roman"/>
          <w:sz w:val="28"/>
          <w:szCs w:val="28"/>
          <w:lang w:val="ru-RU"/>
        </w:rPr>
        <w:t xml:space="preserve"> не занимается правами женщин. </w:t>
      </w:r>
      <w:r w:rsidRPr="00347D06">
        <w:rPr>
          <w:rFonts w:ascii="Times New Roman" w:hAnsi="Times New Roman" w:cs="Times New Roman"/>
          <w:sz w:val="28"/>
          <w:szCs w:val="28"/>
          <w:lang w:val="ru-RU"/>
        </w:rPr>
        <w:t xml:space="preserve">Женская ассоциация Омана полностью подконтрольна министерству социального развития и не занимается деликатными вопросами, такими как гражданские или политические права женщин. Более того, в стране существует очень жесткий контроль во всем, что касается права голоса. Все институты СМИ подвергаются цензуре и либо принадлежат правительству, либо находятся под его постоянным контролем. </w:t>
      </w:r>
      <w:r w:rsidR="00B9377D" w:rsidRPr="00347D06">
        <w:rPr>
          <w:rFonts w:ascii="Times New Roman" w:hAnsi="Times New Roman" w:cs="Times New Roman"/>
          <w:sz w:val="28"/>
          <w:szCs w:val="28"/>
          <w:lang w:val="ru-RU"/>
        </w:rPr>
        <w:t>Тем не менее в Омане насчитывается</w:t>
      </w:r>
      <w:r w:rsidR="00B9377D" w:rsidRPr="00347D06">
        <w:rPr>
          <w:rFonts w:ascii="Times New Roman" w:hAnsi="Times New Roman" w:cs="Times New Roman"/>
          <w:sz w:val="28"/>
          <w:szCs w:val="28"/>
        </w:rPr>
        <w:t xml:space="preserve"> 54 женских ассоциации.</w:t>
      </w:r>
      <w:r w:rsidR="00B9377D" w:rsidRPr="00347D06">
        <w:rPr>
          <w:rStyle w:val="a7"/>
          <w:rFonts w:ascii="Times New Roman" w:hAnsi="Times New Roman" w:cs="Times New Roman"/>
          <w:sz w:val="28"/>
          <w:szCs w:val="28"/>
        </w:rPr>
        <w:footnoteReference w:id="12"/>
      </w:r>
      <w:r w:rsidR="00B9377D" w:rsidRPr="00347D06">
        <w:rPr>
          <w:rFonts w:ascii="Times New Roman" w:hAnsi="Times New Roman" w:cs="Times New Roman"/>
          <w:sz w:val="28"/>
          <w:szCs w:val="28"/>
        </w:rPr>
        <w:t xml:space="preserve"> </w:t>
      </w:r>
    </w:p>
    <w:p w14:paraId="0DC7FF77" w14:textId="77777777" w:rsidR="000B04B6" w:rsidRDefault="000B04B6" w:rsidP="00894196">
      <w:pPr>
        <w:spacing w:line="360" w:lineRule="auto"/>
        <w:jc w:val="both"/>
        <w:rPr>
          <w:rFonts w:ascii="Times New Roman" w:hAnsi="Times New Roman" w:cs="Times New Roman"/>
          <w:b/>
          <w:sz w:val="28"/>
          <w:szCs w:val="28"/>
          <w:lang w:val="ru-RU"/>
        </w:rPr>
      </w:pPr>
    </w:p>
    <w:p w14:paraId="699CE49D" w14:textId="4B07AD08" w:rsidR="00AA5817" w:rsidRPr="00347D06" w:rsidRDefault="001E2BDB" w:rsidP="00894196">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2.2. </w:t>
      </w:r>
      <w:r w:rsidR="00BE288D" w:rsidRPr="00347D06">
        <w:rPr>
          <w:rFonts w:ascii="Times New Roman" w:hAnsi="Times New Roman" w:cs="Times New Roman"/>
          <w:b/>
          <w:sz w:val="28"/>
          <w:szCs w:val="28"/>
          <w:lang w:val="ru-RU"/>
        </w:rPr>
        <w:t>Катар</w:t>
      </w:r>
      <w:r w:rsidR="00B74ADC" w:rsidRPr="00347D06">
        <w:rPr>
          <w:rFonts w:ascii="Times New Roman" w:hAnsi="Times New Roman" w:cs="Times New Roman"/>
          <w:b/>
          <w:sz w:val="28"/>
          <w:szCs w:val="28"/>
          <w:lang w:val="ru-RU"/>
        </w:rPr>
        <w:t>.</w:t>
      </w:r>
    </w:p>
    <w:p w14:paraId="48B95C8F" w14:textId="5DFB9F17" w:rsidR="00BE288D" w:rsidRPr="00347D06" w:rsidRDefault="006974DF"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w:t>
      </w:r>
      <w:r w:rsidR="00BE288D" w:rsidRPr="00347D06">
        <w:rPr>
          <w:rFonts w:ascii="Times New Roman" w:hAnsi="Times New Roman" w:cs="Times New Roman"/>
          <w:sz w:val="28"/>
          <w:szCs w:val="28"/>
          <w:lang w:val="ru-RU"/>
        </w:rPr>
        <w:t xml:space="preserve">В Катаре «активное» и «пассивное» избирательное право </w:t>
      </w:r>
      <w:r w:rsidRPr="00347D06">
        <w:rPr>
          <w:rFonts w:ascii="Times New Roman" w:hAnsi="Times New Roman" w:cs="Times New Roman"/>
          <w:sz w:val="28"/>
          <w:szCs w:val="28"/>
          <w:lang w:val="ru-RU"/>
        </w:rPr>
        <w:t xml:space="preserve">в отношении женщин было реализовано в 1998г. А в 2000г. впервые в истории ССАГПЗ катарскую женщину избрали депутатом Консультативного </w:t>
      </w:r>
      <w:r w:rsidR="00B74ADC" w:rsidRPr="00347D06">
        <w:rPr>
          <w:rFonts w:ascii="Times New Roman" w:hAnsi="Times New Roman" w:cs="Times New Roman"/>
          <w:sz w:val="28"/>
          <w:szCs w:val="28"/>
          <w:lang w:val="ru-RU"/>
        </w:rPr>
        <w:t>Совета».</w:t>
      </w:r>
      <w:r w:rsidR="00B74ADC" w:rsidRPr="00347D06">
        <w:rPr>
          <w:rStyle w:val="a7"/>
          <w:rFonts w:ascii="Times New Roman" w:hAnsi="Times New Roman" w:cs="Times New Roman"/>
          <w:sz w:val="28"/>
          <w:szCs w:val="28"/>
          <w:lang w:val="ru-RU"/>
        </w:rPr>
        <w:footnoteReference w:id="13"/>
      </w:r>
    </w:p>
    <w:p w14:paraId="2F2260CE" w14:textId="6512ACD5" w:rsidR="00B74ADC" w:rsidRPr="00347D06" w:rsidRDefault="00B74ADC" w:rsidP="00894196">
      <w:pPr>
        <w:spacing w:line="360" w:lineRule="auto"/>
        <w:jc w:val="both"/>
        <w:rPr>
          <w:rFonts w:ascii="Times New Roman" w:hAnsi="Times New Roman" w:cs="Times New Roman"/>
          <w:color w:val="1C1C1C"/>
          <w:sz w:val="28"/>
          <w:szCs w:val="28"/>
          <w:lang w:val="ru-RU"/>
        </w:rPr>
      </w:pPr>
      <w:r w:rsidRPr="00347D06">
        <w:rPr>
          <w:rFonts w:ascii="Times New Roman" w:hAnsi="Times New Roman" w:cs="Times New Roman"/>
          <w:color w:val="1C1C1C"/>
          <w:sz w:val="28"/>
          <w:szCs w:val="28"/>
          <w:lang w:val="ru-RU"/>
        </w:rPr>
        <w:t>Но на самом деле начало политической жизни женщин в Катаре было положено еще раньше, в 1996 г., когда впервые начали проводиться выборы в коммерческую и промышленную палаты. С тех пор женщины кандидаты номинировались постоянно, но не  побеждали, вплоть до</w:t>
      </w:r>
      <w:r w:rsidR="00E55B29" w:rsidRPr="00347D06">
        <w:rPr>
          <w:rFonts w:ascii="Times New Roman" w:hAnsi="Times New Roman" w:cs="Times New Roman"/>
          <w:color w:val="1C1C1C"/>
          <w:sz w:val="28"/>
          <w:szCs w:val="28"/>
          <w:lang w:val="ru-RU"/>
        </w:rPr>
        <w:t xml:space="preserve"> муниципальных выборов в</w:t>
      </w:r>
      <w:r w:rsidRPr="00347D06">
        <w:rPr>
          <w:rFonts w:ascii="Times New Roman" w:hAnsi="Times New Roman" w:cs="Times New Roman"/>
          <w:color w:val="1C1C1C"/>
          <w:sz w:val="28"/>
          <w:szCs w:val="28"/>
          <w:lang w:val="ru-RU"/>
        </w:rPr>
        <w:t xml:space="preserve"> 2003 г. Хотя стоит отметить, что победа стала возможной лишь благодаря отказу от должности другого кандидата (мужчины). В последующие годы число женщин росло очень слабо -  </w:t>
      </w:r>
      <w:r w:rsidR="000B04B6">
        <w:rPr>
          <w:rFonts w:ascii="Times New Roman" w:hAnsi="Times New Roman" w:cs="Times New Roman"/>
          <w:color w:val="1C1C1C"/>
          <w:sz w:val="28"/>
          <w:szCs w:val="28"/>
          <w:lang w:val="ru-RU"/>
        </w:rPr>
        <w:t xml:space="preserve">сегодня </w:t>
      </w:r>
      <w:r w:rsidRPr="00347D06">
        <w:rPr>
          <w:rFonts w:ascii="Times New Roman" w:hAnsi="Times New Roman" w:cs="Times New Roman"/>
          <w:color w:val="1C1C1C"/>
          <w:sz w:val="28"/>
          <w:szCs w:val="28"/>
          <w:lang w:val="ru-RU"/>
        </w:rPr>
        <w:t>их всего трое, кроме того, довольно спорной является способность органа реально влиять на политику государства, его электорат составляет лишь около 28 000 человек.</w:t>
      </w:r>
      <w:r w:rsidRPr="00347D06">
        <w:rPr>
          <w:rStyle w:val="a7"/>
          <w:rFonts w:ascii="Times New Roman" w:hAnsi="Times New Roman" w:cs="Times New Roman"/>
          <w:color w:val="1C1C1C"/>
          <w:sz w:val="28"/>
          <w:szCs w:val="28"/>
          <w:lang w:val="ru-RU"/>
        </w:rPr>
        <w:footnoteReference w:id="14"/>
      </w:r>
      <w:r w:rsidRPr="00347D06">
        <w:rPr>
          <w:rFonts w:ascii="Times New Roman" w:hAnsi="Times New Roman" w:cs="Times New Roman"/>
          <w:color w:val="1C1C1C"/>
          <w:sz w:val="28"/>
          <w:szCs w:val="28"/>
          <w:lang w:val="ru-RU"/>
        </w:rPr>
        <w:t xml:space="preserve"> Таким образом, огромная часть населения не имеет возможности участвовать в выборном процессе. </w:t>
      </w:r>
    </w:p>
    <w:p w14:paraId="54E895E7" w14:textId="16D088EA" w:rsidR="00B74ADC" w:rsidRPr="00347D06" w:rsidRDefault="00B74ADC" w:rsidP="00894196">
      <w:pPr>
        <w:spacing w:line="360" w:lineRule="auto"/>
        <w:jc w:val="both"/>
        <w:rPr>
          <w:rFonts w:ascii="Times New Roman" w:hAnsi="Times New Roman" w:cs="Times New Roman"/>
          <w:color w:val="1C1C1C"/>
          <w:sz w:val="28"/>
          <w:szCs w:val="28"/>
          <w:lang w:val="ru-RU"/>
        </w:rPr>
      </w:pPr>
      <w:r w:rsidRPr="00347D06">
        <w:rPr>
          <w:rFonts w:ascii="Times New Roman" w:hAnsi="Times New Roman" w:cs="Times New Roman"/>
          <w:color w:val="1C1C1C"/>
          <w:sz w:val="28"/>
          <w:szCs w:val="28"/>
          <w:lang w:val="ru-RU"/>
        </w:rPr>
        <w:t xml:space="preserve">В 2003 г. была принята новая конституция, в 77 статье которой говорилось о том, что количество членов Консультативного совета увеличится с 35 до 45 человек. Более того, 30 из них будут избираться, остальные назначаться. Но по сей день выборов так и не было. Историческое событие назначено на  июнь  2013 г. </w:t>
      </w:r>
      <w:r w:rsidRPr="00347D06">
        <w:rPr>
          <w:rFonts w:ascii="Times New Roman" w:hAnsi="Times New Roman" w:cs="Times New Roman"/>
          <w:color w:val="1C1C1C"/>
          <w:sz w:val="28"/>
          <w:szCs w:val="28"/>
          <w:vertAlign w:val="superscript"/>
          <w:lang w:val="ru-RU"/>
        </w:rPr>
        <w:t xml:space="preserve">1 </w:t>
      </w:r>
      <w:r w:rsidRPr="00347D06">
        <w:rPr>
          <w:rFonts w:ascii="Times New Roman" w:hAnsi="Times New Roman" w:cs="Times New Roman"/>
          <w:color w:val="1C1C1C"/>
          <w:sz w:val="28"/>
          <w:szCs w:val="28"/>
          <w:lang w:val="ru-RU"/>
        </w:rPr>
        <w:t xml:space="preserve">Но самое главное, что все граждане старше 18 лет смогут принять участие в этих выборах. Совет сможет одобрить или отклонить проект бюджета, </w:t>
      </w:r>
      <w:r w:rsidR="006D24BC" w:rsidRPr="00347D06">
        <w:rPr>
          <w:rFonts w:ascii="Times New Roman" w:hAnsi="Times New Roman" w:cs="Times New Roman"/>
          <w:color w:val="1C1C1C"/>
          <w:sz w:val="28"/>
          <w:szCs w:val="28"/>
          <w:lang w:val="ru-RU"/>
        </w:rPr>
        <w:t xml:space="preserve">заниматься разработкой и утверждением законопроектов, хотя последнее все равно не будет являться окончательным решением без одобрения эмира. </w:t>
      </w:r>
    </w:p>
    <w:p w14:paraId="79CB9B4D" w14:textId="77777777" w:rsidR="00B74ADC" w:rsidRPr="00347D06" w:rsidRDefault="00B74ADC" w:rsidP="00894196">
      <w:pPr>
        <w:spacing w:line="360" w:lineRule="auto"/>
        <w:jc w:val="both"/>
        <w:rPr>
          <w:rFonts w:ascii="Times New Roman" w:hAnsi="Times New Roman" w:cs="Times New Roman"/>
          <w:color w:val="1C1C1C"/>
          <w:sz w:val="28"/>
          <w:szCs w:val="28"/>
          <w:lang w:val="ru-RU"/>
        </w:rPr>
      </w:pPr>
      <w:r w:rsidRPr="00347D06">
        <w:rPr>
          <w:rFonts w:ascii="Times New Roman" w:hAnsi="Times New Roman" w:cs="Times New Roman"/>
          <w:color w:val="1C1C1C"/>
          <w:sz w:val="28"/>
          <w:szCs w:val="28"/>
          <w:lang w:val="ru-RU"/>
        </w:rPr>
        <w:t xml:space="preserve">Несмотря на то, что выборы постоянно откладываются, катарские активистки не теряли времени зря. Избирательная комиссия организовала для них специальные курсы, в рамках которых они также могли наблюдать за выборами в соседних странах. </w:t>
      </w:r>
    </w:p>
    <w:p w14:paraId="049EADA1" w14:textId="0ED3C2D6" w:rsidR="00B74ADC" w:rsidRPr="00347D06" w:rsidRDefault="006D24BC" w:rsidP="00894196">
      <w:pPr>
        <w:spacing w:line="360" w:lineRule="auto"/>
        <w:jc w:val="both"/>
        <w:rPr>
          <w:rFonts w:ascii="Times New Roman" w:hAnsi="Times New Roman" w:cs="Times New Roman"/>
          <w:color w:val="1C1C1C"/>
          <w:sz w:val="28"/>
          <w:szCs w:val="28"/>
          <w:lang w:val="ru-RU"/>
        </w:rPr>
      </w:pPr>
      <w:r w:rsidRPr="00347D06">
        <w:rPr>
          <w:rFonts w:ascii="Times New Roman" w:hAnsi="Times New Roman" w:cs="Times New Roman"/>
          <w:color w:val="1C1C1C"/>
          <w:sz w:val="28"/>
          <w:szCs w:val="28"/>
          <w:lang w:val="ru-RU"/>
        </w:rPr>
        <w:t xml:space="preserve">С другой стороны некоторый опыт участия в выборах у населения уже есть – на муниципальном уровне. </w:t>
      </w:r>
    </w:p>
    <w:p w14:paraId="5677BB6D" w14:textId="1D439914" w:rsidR="00B74ADC" w:rsidRPr="00347D06" w:rsidRDefault="00B74ADC" w:rsidP="00894196">
      <w:pPr>
        <w:spacing w:line="360" w:lineRule="auto"/>
        <w:jc w:val="both"/>
        <w:rPr>
          <w:rFonts w:ascii="Times New Roman" w:hAnsi="Times New Roman" w:cs="Times New Roman"/>
          <w:color w:val="1C1C1C"/>
          <w:sz w:val="28"/>
          <w:szCs w:val="28"/>
          <w:lang w:val="ru-RU"/>
        </w:rPr>
      </w:pPr>
      <w:r w:rsidRPr="00347D06">
        <w:rPr>
          <w:rFonts w:ascii="Times New Roman" w:hAnsi="Times New Roman" w:cs="Times New Roman"/>
          <w:color w:val="1C1C1C"/>
          <w:sz w:val="28"/>
          <w:szCs w:val="28"/>
          <w:lang w:val="ru-RU"/>
        </w:rPr>
        <w:t>На данный момент в кабинете министров нет</w:t>
      </w:r>
      <w:r w:rsidR="000B04B6">
        <w:rPr>
          <w:rFonts w:ascii="Times New Roman" w:hAnsi="Times New Roman" w:cs="Times New Roman"/>
          <w:color w:val="1C1C1C"/>
          <w:sz w:val="28"/>
          <w:szCs w:val="28"/>
          <w:lang w:val="ru-RU"/>
        </w:rPr>
        <w:t xml:space="preserve"> ни одной женщины, хотя</w:t>
      </w:r>
      <w:r w:rsidRPr="00347D06">
        <w:rPr>
          <w:rFonts w:ascii="Times New Roman" w:hAnsi="Times New Roman" w:cs="Times New Roman"/>
          <w:color w:val="1C1C1C"/>
          <w:sz w:val="28"/>
          <w:szCs w:val="28"/>
          <w:lang w:val="ru-RU"/>
        </w:rPr>
        <w:t xml:space="preserve"> еще не так давно министерство здравоохранения и министерство образования возглавлялись женщинами. </w:t>
      </w:r>
    </w:p>
    <w:p w14:paraId="4A5E1871" w14:textId="455468DC" w:rsidR="00B74ADC" w:rsidRPr="00347D06" w:rsidRDefault="00B74ADC" w:rsidP="00894196">
      <w:pPr>
        <w:spacing w:line="360" w:lineRule="auto"/>
        <w:jc w:val="both"/>
        <w:rPr>
          <w:rFonts w:ascii="Times New Roman" w:hAnsi="Times New Roman" w:cs="Times New Roman"/>
          <w:color w:val="1C1C1C"/>
          <w:sz w:val="28"/>
          <w:szCs w:val="28"/>
          <w:lang w:val="ru-RU"/>
        </w:rPr>
      </w:pPr>
      <w:r w:rsidRPr="00347D06">
        <w:rPr>
          <w:rFonts w:ascii="Times New Roman" w:hAnsi="Times New Roman" w:cs="Times New Roman"/>
          <w:color w:val="1C1C1C"/>
          <w:sz w:val="28"/>
          <w:szCs w:val="28"/>
          <w:lang w:val="ru-RU"/>
        </w:rPr>
        <w:t>Политические партии в Катаре запрещены. Что касается свободы собраний, то несмотря на ее теоретическое наличие, она четко регламентирована. Группам, которые получают официальное разрешение на митинг</w:t>
      </w:r>
      <w:r w:rsidR="000B04B6">
        <w:rPr>
          <w:rFonts w:ascii="Times New Roman" w:hAnsi="Times New Roman" w:cs="Times New Roman"/>
          <w:color w:val="1C1C1C"/>
          <w:sz w:val="28"/>
          <w:szCs w:val="28"/>
          <w:lang w:val="ru-RU"/>
        </w:rPr>
        <w:t>,</w:t>
      </w:r>
      <w:r w:rsidRPr="00347D06">
        <w:rPr>
          <w:rFonts w:ascii="Times New Roman" w:hAnsi="Times New Roman" w:cs="Times New Roman"/>
          <w:color w:val="1C1C1C"/>
          <w:sz w:val="28"/>
          <w:szCs w:val="28"/>
          <w:lang w:val="ru-RU"/>
        </w:rPr>
        <w:t xml:space="preserve"> запрещено касаться таких тем, как политика, или любых других щепетильных вопросов. Что касается СМИ,  то они также подконтрольны или вообще принадлежат государству. </w:t>
      </w:r>
    </w:p>
    <w:p w14:paraId="16DC8AB5" w14:textId="0F26D112" w:rsidR="00B74ADC" w:rsidRPr="00347D06" w:rsidRDefault="00B74ADC" w:rsidP="00894196">
      <w:pPr>
        <w:spacing w:line="360" w:lineRule="auto"/>
        <w:jc w:val="both"/>
        <w:rPr>
          <w:rFonts w:ascii="Times New Roman" w:hAnsi="Times New Roman" w:cs="Times New Roman"/>
          <w:color w:val="1C1C1C"/>
          <w:sz w:val="28"/>
          <w:szCs w:val="28"/>
          <w:vertAlign w:val="superscript"/>
          <w:lang w:val="ru-RU"/>
        </w:rPr>
      </w:pPr>
      <w:r w:rsidRPr="00347D06">
        <w:rPr>
          <w:rFonts w:ascii="Times New Roman" w:hAnsi="Times New Roman" w:cs="Times New Roman"/>
          <w:color w:val="1C1C1C"/>
          <w:sz w:val="28"/>
          <w:szCs w:val="28"/>
          <w:lang w:val="ru-RU"/>
        </w:rPr>
        <w:t>Тем не менее, важной отличительной чертой Катара является участие женщин в профессиях, связанных со СМИ. В стране работает множество писательниц и журналисток, что, безусловно придает огласке многие важные для них темы, в том числе вопрос политического участия, обретения более широких прав в обществе. И результаты налицо, уже в 2007 г. 55% опрошенных поддерживали участие женщин в политике. Однако на вопрос, кому бы респонденты отдали свой голос на выборах – мужчине или женщине, 62% ответили, что все-таки выбрали бы мужчину.</w:t>
      </w:r>
      <w:r w:rsidR="00E55B29" w:rsidRPr="00347D06">
        <w:rPr>
          <w:rStyle w:val="a7"/>
          <w:rFonts w:ascii="Times New Roman" w:hAnsi="Times New Roman" w:cs="Times New Roman"/>
          <w:color w:val="1C1C1C"/>
          <w:sz w:val="28"/>
          <w:szCs w:val="28"/>
          <w:lang w:val="ru-RU"/>
        </w:rPr>
        <w:footnoteReference w:id="15"/>
      </w:r>
    </w:p>
    <w:p w14:paraId="322732BF" w14:textId="52479C88" w:rsidR="00B74ADC" w:rsidRPr="00347D06" w:rsidRDefault="00B74ADC" w:rsidP="00894196">
      <w:pPr>
        <w:spacing w:line="360" w:lineRule="auto"/>
        <w:jc w:val="both"/>
        <w:rPr>
          <w:rFonts w:ascii="Times New Roman" w:hAnsi="Times New Roman" w:cs="Times New Roman"/>
          <w:sz w:val="28"/>
          <w:szCs w:val="28"/>
        </w:rPr>
      </w:pPr>
      <w:r w:rsidRPr="00347D06">
        <w:rPr>
          <w:rFonts w:ascii="Times New Roman" w:hAnsi="Times New Roman" w:cs="Times New Roman"/>
          <w:color w:val="1C1C1C"/>
          <w:sz w:val="28"/>
          <w:szCs w:val="28"/>
          <w:lang w:val="ru-RU"/>
        </w:rPr>
        <w:t xml:space="preserve">Отдельно стоит упомянуть женщин из семьи эмира. </w:t>
      </w:r>
      <w:r w:rsidRPr="00347D06">
        <w:rPr>
          <w:rFonts w:ascii="Times New Roman" w:hAnsi="Times New Roman" w:cs="Times New Roman"/>
          <w:sz w:val="28"/>
          <w:szCs w:val="28"/>
        </w:rPr>
        <w:t xml:space="preserve">Шейха Моза бинт Насер аль-Миснед – </w:t>
      </w:r>
      <w:r w:rsidRPr="00347D06">
        <w:rPr>
          <w:rFonts w:ascii="Times New Roman" w:hAnsi="Times New Roman" w:cs="Times New Roman"/>
          <w:sz w:val="28"/>
          <w:szCs w:val="28"/>
          <w:lang w:val="ru-RU"/>
        </w:rPr>
        <w:t xml:space="preserve">вторая жена эмира. </w:t>
      </w:r>
      <w:r w:rsidR="00E55B29" w:rsidRPr="00347D06">
        <w:rPr>
          <w:rFonts w:ascii="Times New Roman" w:hAnsi="Times New Roman" w:cs="Times New Roman"/>
          <w:sz w:val="28"/>
          <w:szCs w:val="28"/>
          <w:lang w:val="ru-RU"/>
        </w:rPr>
        <w:t xml:space="preserve">Она ведет очень активную общественную и международную деятельность. </w:t>
      </w:r>
      <w:r w:rsidR="00E55B29" w:rsidRPr="00347D06">
        <w:rPr>
          <w:rFonts w:ascii="Times New Roman" w:hAnsi="Times New Roman" w:cs="Times New Roman"/>
          <w:sz w:val="28"/>
          <w:szCs w:val="28"/>
        </w:rPr>
        <w:t xml:space="preserve">В прошлом году </w:t>
      </w:r>
      <w:r w:rsidR="00E55B29" w:rsidRPr="00347D06">
        <w:rPr>
          <w:rFonts w:ascii="Times New Roman" w:hAnsi="Times New Roman" w:cs="Times New Roman"/>
          <w:sz w:val="28"/>
          <w:szCs w:val="28"/>
          <w:lang w:val="ru-RU"/>
        </w:rPr>
        <w:t>ж</w:t>
      </w:r>
      <w:r w:rsidRPr="00347D06">
        <w:rPr>
          <w:rFonts w:ascii="Times New Roman" w:hAnsi="Times New Roman" w:cs="Times New Roman"/>
          <w:sz w:val="28"/>
          <w:szCs w:val="28"/>
          <w:lang w:val="ru-RU"/>
        </w:rPr>
        <w:t xml:space="preserve">урнал </w:t>
      </w:r>
      <w:r w:rsidR="00E55B29" w:rsidRPr="00347D06">
        <w:rPr>
          <w:rFonts w:ascii="Times New Roman" w:hAnsi="Times New Roman" w:cs="Times New Roman"/>
          <w:sz w:val="28"/>
          <w:szCs w:val="28"/>
        </w:rPr>
        <w:t>“Forbes”</w:t>
      </w:r>
      <w:r w:rsidRPr="00347D06">
        <w:rPr>
          <w:rFonts w:ascii="Times New Roman" w:hAnsi="Times New Roman" w:cs="Times New Roman"/>
          <w:sz w:val="28"/>
          <w:szCs w:val="28"/>
        </w:rPr>
        <w:t xml:space="preserve"> назвал ее одной из 100 самых влиятельных женщин мира (она заняла 74 место).</w:t>
      </w:r>
      <w:r w:rsidR="00E55B29" w:rsidRPr="00347D06">
        <w:rPr>
          <w:rStyle w:val="a7"/>
          <w:rFonts w:ascii="Times New Roman" w:hAnsi="Times New Roman" w:cs="Times New Roman"/>
          <w:sz w:val="28"/>
          <w:szCs w:val="28"/>
        </w:rPr>
        <w:footnoteReference w:id="16"/>
      </w:r>
      <w:r w:rsidR="00E55B29" w:rsidRPr="00347D06">
        <w:rPr>
          <w:rFonts w:ascii="Times New Roman" w:hAnsi="Times New Roman" w:cs="Times New Roman"/>
          <w:sz w:val="28"/>
          <w:szCs w:val="28"/>
          <w:vertAlign w:val="superscript"/>
        </w:rPr>
        <w:t xml:space="preserve"> </w:t>
      </w:r>
      <w:r w:rsidRPr="00347D06">
        <w:rPr>
          <w:rFonts w:ascii="Times New Roman" w:hAnsi="Times New Roman" w:cs="Times New Roman"/>
          <w:sz w:val="28"/>
          <w:szCs w:val="28"/>
          <w:lang w:val="ru-RU"/>
        </w:rPr>
        <w:t>Ее высочество очень много внимания уделяет вопросам образования: «</w:t>
      </w:r>
      <w:r w:rsidRPr="00347D06">
        <w:rPr>
          <w:rFonts w:ascii="Times New Roman" w:hAnsi="Times New Roman" w:cs="Times New Roman"/>
          <w:sz w:val="28"/>
          <w:szCs w:val="28"/>
        </w:rPr>
        <w:t>в настоящеевремя Шейха Моза возглавляет Катарский Фонд Образования, Науки и Общественного развития (с 1995 года), также является председателем Арабского Фонда Демократии, президентом Высшего Совета Катара по Вопросам Семьи (с 1998 года). Кроме того, она является вице-президентом Высшего Совета по Образованию (с 2002 года), а в 2003 году она была Послом ЮНЕСКО по Образованию. В настоящее время Шейха Моза является членом Совета Попечителем Медицинского Колледжа Вейлл Корнелл. Помимо этого она также является Председателем Медицинского Исследовательского Центра Сидра в Дохе и организации «Your Link»</w:t>
      </w:r>
      <w:r w:rsidRPr="00347D06">
        <w:rPr>
          <w:rFonts w:ascii="Times New Roman" w:hAnsi="Times New Roman" w:cs="Times New Roman"/>
          <w:sz w:val="28"/>
          <w:szCs w:val="28"/>
          <w:vertAlign w:val="superscript"/>
        </w:rPr>
        <w:t>1</w:t>
      </w:r>
      <w:r w:rsidRPr="00347D06">
        <w:rPr>
          <w:rFonts w:ascii="Times New Roman" w:hAnsi="Times New Roman" w:cs="Times New Roman"/>
          <w:sz w:val="28"/>
          <w:szCs w:val="28"/>
        </w:rPr>
        <w:t xml:space="preserve">. Считается, что она приложила немало усилий для создания телеканала Al Jazeera. </w:t>
      </w:r>
      <w:r w:rsidR="00E55B29" w:rsidRPr="00347D06">
        <w:rPr>
          <w:rFonts w:ascii="Times New Roman" w:hAnsi="Times New Roman" w:cs="Times New Roman"/>
          <w:sz w:val="28"/>
          <w:szCs w:val="28"/>
          <w:lang w:val="ru-RU"/>
        </w:rPr>
        <w:t>А в 2010г. она стала представителем</w:t>
      </w:r>
      <w:r w:rsidRPr="00347D06">
        <w:rPr>
          <w:rFonts w:ascii="Times New Roman" w:hAnsi="Times New Roman" w:cs="Times New Roman"/>
          <w:sz w:val="28"/>
          <w:szCs w:val="28"/>
          <w:lang w:val="ru-RU"/>
        </w:rPr>
        <w:t xml:space="preserve"> программы ООН «Цели развития тысячелетия».</w:t>
      </w:r>
      <w:r w:rsidRPr="00347D06">
        <w:rPr>
          <w:rFonts w:ascii="Times New Roman" w:hAnsi="Times New Roman" w:cs="Times New Roman"/>
          <w:sz w:val="28"/>
          <w:szCs w:val="28"/>
        </w:rPr>
        <w:t xml:space="preserve"> </w:t>
      </w:r>
      <w:r w:rsidRPr="00347D06">
        <w:rPr>
          <w:rFonts w:ascii="Times New Roman" w:hAnsi="Times New Roman" w:cs="Times New Roman"/>
          <w:sz w:val="28"/>
          <w:szCs w:val="28"/>
          <w:lang w:val="ru-RU"/>
        </w:rPr>
        <w:t xml:space="preserve">Подобная деятельность делает ее знаменитой не только в своей стране и регионе, но и по всему миру. В своих интервью она многократно заявляла, что ее цель бороться со стереотипами о восточных женщинах и о Ближнем Востоке, бытующими на Западе, представлять свою страну.  </w:t>
      </w:r>
      <w:r w:rsidR="00E55B29" w:rsidRPr="00347D06">
        <w:rPr>
          <w:rFonts w:ascii="Times New Roman" w:hAnsi="Times New Roman" w:cs="Times New Roman"/>
          <w:sz w:val="28"/>
          <w:szCs w:val="28"/>
          <w:lang w:val="ru-RU"/>
        </w:rPr>
        <w:t>Во многом именно благодаря ее авторитету в разные времена женщины назначали</w:t>
      </w:r>
      <w:r w:rsidR="000B04B6">
        <w:rPr>
          <w:rFonts w:ascii="Times New Roman" w:hAnsi="Times New Roman" w:cs="Times New Roman"/>
          <w:sz w:val="28"/>
          <w:szCs w:val="28"/>
          <w:lang w:val="ru-RU"/>
        </w:rPr>
        <w:t>сь</w:t>
      </w:r>
      <w:r w:rsidR="00E55B29" w:rsidRPr="00347D06">
        <w:rPr>
          <w:rFonts w:ascii="Times New Roman" w:hAnsi="Times New Roman" w:cs="Times New Roman"/>
          <w:sz w:val="28"/>
          <w:szCs w:val="28"/>
          <w:lang w:val="ru-RU"/>
        </w:rPr>
        <w:t xml:space="preserve"> на министерские посты, на должности главного прокурора, ректора катарского университета, становились деканами и т.д.</w:t>
      </w:r>
    </w:p>
    <w:p w14:paraId="24D2990A" w14:textId="77777777" w:rsidR="00B74ADC" w:rsidRPr="00347D06" w:rsidRDefault="00B74ADC" w:rsidP="00894196">
      <w:pPr>
        <w:spacing w:line="360" w:lineRule="auto"/>
        <w:jc w:val="both"/>
        <w:rPr>
          <w:rFonts w:ascii="Times New Roman" w:hAnsi="Times New Roman" w:cs="Times New Roman"/>
          <w:b/>
          <w:color w:val="1C1C1C"/>
          <w:sz w:val="28"/>
          <w:szCs w:val="28"/>
          <w:lang w:val="ru-RU"/>
        </w:rPr>
      </w:pPr>
    </w:p>
    <w:p w14:paraId="5F10754C" w14:textId="7D4B5348" w:rsidR="00EE4280" w:rsidRPr="00347D06" w:rsidRDefault="001E2BDB" w:rsidP="00894196">
      <w:pPr>
        <w:spacing w:line="360" w:lineRule="auto"/>
        <w:jc w:val="both"/>
        <w:rPr>
          <w:rFonts w:ascii="Times New Roman" w:hAnsi="Times New Roman" w:cs="Times New Roman"/>
          <w:b/>
          <w:color w:val="1C1C1C"/>
          <w:sz w:val="28"/>
          <w:szCs w:val="28"/>
          <w:lang w:val="ru-RU"/>
        </w:rPr>
      </w:pPr>
      <w:r>
        <w:rPr>
          <w:rFonts w:ascii="Times New Roman" w:hAnsi="Times New Roman" w:cs="Times New Roman"/>
          <w:b/>
          <w:color w:val="1C1C1C"/>
          <w:sz w:val="28"/>
          <w:szCs w:val="28"/>
          <w:lang w:val="ru-RU"/>
        </w:rPr>
        <w:t xml:space="preserve">2.3. </w:t>
      </w:r>
      <w:r w:rsidR="00EE4280" w:rsidRPr="00347D06">
        <w:rPr>
          <w:rFonts w:ascii="Times New Roman" w:hAnsi="Times New Roman" w:cs="Times New Roman"/>
          <w:b/>
          <w:color w:val="1C1C1C"/>
          <w:sz w:val="28"/>
          <w:szCs w:val="28"/>
          <w:lang w:val="ru-RU"/>
        </w:rPr>
        <w:t>Бахрейн.</w:t>
      </w:r>
    </w:p>
    <w:p w14:paraId="60D92294" w14:textId="77777777" w:rsidR="008F101D" w:rsidRPr="00347D06" w:rsidRDefault="00EE4280" w:rsidP="00894196">
      <w:pPr>
        <w:spacing w:line="360" w:lineRule="auto"/>
        <w:jc w:val="both"/>
        <w:rPr>
          <w:rFonts w:ascii="Times New Roman" w:hAnsi="Times New Roman" w:cs="Times New Roman"/>
          <w:color w:val="1C1C1C"/>
          <w:sz w:val="28"/>
          <w:szCs w:val="28"/>
          <w:lang w:val="ru-RU"/>
        </w:rPr>
      </w:pPr>
      <w:r w:rsidRPr="00347D06">
        <w:rPr>
          <w:rFonts w:ascii="Times New Roman" w:hAnsi="Times New Roman" w:cs="Times New Roman"/>
          <w:color w:val="1C1C1C"/>
          <w:sz w:val="28"/>
          <w:szCs w:val="28"/>
          <w:lang w:val="ru-RU"/>
        </w:rPr>
        <w:t xml:space="preserve">В Бахрейне женщины были лишены политических прав вплоть до 2002г., когда благодаря изменениям, внесенным в конституцию страны, они впервые смогли принять участие в муниципальных и парламентских выборах. </w:t>
      </w:r>
      <w:r w:rsidR="00945693" w:rsidRPr="00347D06">
        <w:rPr>
          <w:rFonts w:ascii="Times New Roman" w:hAnsi="Times New Roman" w:cs="Times New Roman"/>
          <w:color w:val="1C1C1C"/>
          <w:sz w:val="28"/>
          <w:szCs w:val="28"/>
          <w:lang w:val="ru-RU"/>
        </w:rPr>
        <w:t>Интересно, что т</w:t>
      </w:r>
      <w:r w:rsidRPr="00347D06">
        <w:rPr>
          <w:rFonts w:ascii="Times New Roman" w:hAnsi="Times New Roman" w:cs="Times New Roman"/>
          <w:color w:val="1C1C1C"/>
          <w:sz w:val="28"/>
          <w:szCs w:val="28"/>
          <w:lang w:val="ru-RU"/>
        </w:rPr>
        <w:t xml:space="preserve">огда 60% женского населения не поддержали баллотировавшихся  кандидаток, поскольку были убеждены, что им не хватит необходимых знаний и навыков для участия в политической жизни страны. Несмотря на отсутствие избирательного права </w:t>
      </w:r>
      <w:r w:rsidR="00945693" w:rsidRPr="00347D06">
        <w:rPr>
          <w:rFonts w:ascii="Times New Roman" w:hAnsi="Times New Roman" w:cs="Times New Roman"/>
          <w:color w:val="1C1C1C"/>
          <w:sz w:val="28"/>
          <w:szCs w:val="28"/>
          <w:lang w:val="ru-RU"/>
        </w:rPr>
        <w:t xml:space="preserve">в 2000 г. король назначил четырех женщин депутатами Консультативного Совета. Сегодня роль женщин в правительстве уже не ограничивается исполнением церемониальных полномочий. </w:t>
      </w:r>
    </w:p>
    <w:p w14:paraId="05B6E07E" w14:textId="443B8BEF" w:rsidR="00EF7BB5" w:rsidRPr="00347D06" w:rsidRDefault="00EF7BB5" w:rsidP="00894196">
      <w:pPr>
        <w:spacing w:line="360" w:lineRule="auto"/>
        <w:jc w:val="both"/>
        <w:rPr>
          <w:rFonts w:ascii="Times New Roman" w:hAnsi="Times New Roman" w:cs="Times New Roman"/>
          <w:color w:val="1C1C1C"/>
          <w:sz w:val="28"/>
          <w:szCs w:val="28"/>
          <w:lang w:val="ru-RU"/>
        </w:rPr>
      </w:pPr>
      <w:r w:rsidRPr="00347D06">
        <w:rPr>
          <w:rFonts w:ascii="Times New Roman" w:hAnsi="Times New Roman" w:cs="Times New Roman"/>
          <w:color w:val="1C1C1C"/>
          <w:sz w:val="28"/>
          <w:szCs w:val="28"/>
          <w:lang w:val="ru-RU"/>
        </w:rPr>
        <w:t>В течение последних пяти лет количество женщин в политике сильно выросло – они вошли в состав правительств, были назначены послами, судьями и сотр</w:t>
      </w:r>
      <w:r w:rsidR="000B04B6">
        <w:rPr>
          <w:rFonts w:ascii="Times New Roman" w:hAnsi="Times New Roman" w:cs="Times New Roman"/>
          <w:color w:val="1C1C1C"/>
          <w:sz w:val="28"/>
          <w:szCs w:val="28"/>
          <w:lang w:val="ru-RU"/>
        </w:rPr>
        <w:t>удниками органов внутренних дел.</w:t>
      </w:r>
    </w:p>
    <w:p w14:paraId="14112E98" w14:textId="4757249A" w:rsidR="00EE6C5C" w:rsidRPr="00347D06" w:rsidRDefault="00EE6C5C" w:rsidP="00894196">
      <w:pPr>
        <w:spacing w:line="360" w:lineRule="auto"/>
        <w:jc w:val="both"/>
        <w:rPr>
          <w:rFonts w:ascii="Times New Roman" w:hAnsi="Times New Roman" w:cs="Times New Roman"/>
          <w:color w:val="1C1C1C"/>
          <w:sz w:val="28"/>
          <w:szCs w:val="28"/>
          <w:lang w:val="ru-RU"/>
        </w:rPr>
      </w:pPr>
      <w:r w:rsidRPr="00347D06">
        <w:rPr>
          <w:rFonts w:ascii="Times New Roman" w:hAnsi="Times New Roman" w:cs="Times New Roman"/>
          <w:color w:val="1C1C1C"/>
          <w:sz w:val="28"/>
          <w:szCs w:val="28"/>
          <w:lang w:val="ru-RU"/>
        </w:rPr>
        <w:t>В 2006 Латифа Гауд стала первой женщиной парламентарием. Но на выборах в Палату депутатов, кроме этой исторической победы был еще один очень важный момент – количество женщин среди избирателей составило 50.2%. Учитывая, что право голоса граждане Бахрейна получили лишь в 2002 г . такая явка говорит о серьезном прогрессе.</w:t>
      </w:r>
    </w:p>
    <w:p w14:paraId="72353350" w14:textId="226A00DB" w:rsidR="00EE6C5C" w:rsidRPr="00347D06" w:rsidRDefault="00EE6C5C"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color w:val="1C1C1C"/>
          <w:sz w:val="28"/>
          <w:szCs w:val="28"/>
          <w:lang w:val="ru-RU"/>
        </w:rPr>
        <w:t>В 2001 г. в Совет Шуры было назначено 4 женщины, в 2006г. уже 11, а сегодня в заседаниях совета принимают участие 9 женщин депутатов. Одна из них доктор Бахия Джавад Алиши</w:t>
      </w:r>
      <w:r w:rsidRPr="00347D06">
        <w:rPr>
          <w:rFonts w:ascii="Times New Roman" w:hAnsi="Times New Roman" w:cs="Times New Roman"/>
          <w:sz w:val="28"/>
          <w:szCs w:val="28"/>
        </w:rPr>
        <w:t xml:space="preserve">, </w:t>
      </w:r>
      <w:r w:rsidRPr="00347D06">
        <w:rPr>
          <w:rFonts w:ascii="Times New Roman" w:hAnsi="Times New Roman" w:cs="Times New Roman"/>
          <w:sz w:val="28"/>
          <w:szCs w:val="28"/>
          <w:lang w:val="ru-RU"/>
        </w:rPr>
        <w:t>является вторым заместителем председателя.</w:t>
      </w:r>
      <w:r w:rsidRPr="00347D06">
        <w:rPr>
          <w:rFonts w:ascii="Times New Roman" w:hAnsi="Times New Roman" w:cs="Times New Roman"/>
          <w:sz w:val="28"/>
          <w:szCs w:val="28"/>
          <w:vertAlign w:val="superscript"/>
          <w:lang w:val="ru-RU"/>
        </w:rPr>
        <w:t xml:space="preserve"> </w:t>
      </w:r>
      <w:r w:rsidRPr="00347D06">
        <w:rPr>
          <w:rStyle w:val="a7"/>
          <w:rFonts w:ascii="Times New Roman" w:hAnsi="Times New Roman" w:cs="Times New Roman"/>
          <w:sz w:val="28"/>
          <w:szCs w:val="28"/>
          <w:lang w:val="ru-RU"/>
        </w:rPr>
        <w:footnoteReference w:id="17"/>
      </w:r>
      <w:r w:rsidR="0044549B" w:rsidRPr="00347D06">
        <w:rPr>
          <w:rFonts w:ascii="Times New Roman" w:hAnsi="Times New Roman" w:cs="Times New Roman"/>
          <w:sz w:val="28"/>
          <w:szCs w:val="28"/>
          <w:vertAlign w:val="superscript"/>
          <w:lang w:val="ru-RU"/>
        </w:rPr>
        <w:t xml:space="preserve"> </w:t>
      </w:r>
      <w:r w:rsidR="0044549B" w:rsidRPr="00347D06">
        <w:rPr>
          <w:rFonts w:ascii="Times New Roman" w:hAnsi="Times New Roman" w:cs="Times New Roman"/>
          <w:sz w:val="28"/>
          <w:szCs w:val="28"/>
          <w:lang w:val="ru-RU"/>
        </w:rPr>
        <w:t xml:space="preserve">Сегодня в совете Шуры женщины составляют около 30% от законодательного органа. </w:t>
      </w:r>
      <w:r w:rsidR="0044549B" w:rsidRPr="00347D06">
        <w:rPr>
          <w:rStyle w:val="a7"/>
          <w:rFonts w:ascii="Times New Roman" w:hAnsi="Times New Roman" w:cs="Times New Roman"/>
          <w:sz w:val="28"/>
          <w:szCs w:val="28"/>
          <w:lang w:val="ru-RU"/>
        </w:rPr>
        <w:footnoteReference w:id="18"/>
      </w:r>
    </w:p>
    <w:p w14:paraId="6752F343" w14:textId="12B3E803" w:rsidR="00EF7BB5" w:rsidRPr="00347D06" w:rsidRDefault="00EE6C5C" w:rsidP="00894196">
      <w:pPr>
        <w:spacing w:line="360" w:lineRule="auto"/>
        <w:jc w:val="both"/>
        <w:rPr>
          <w:rFonts w:ascii="Times New Roman" w:hAnsi="Times New Roman" w:cs="Times New Roman"/>
          <w:color w:val="1C1C1C"/>
          <w:sz w:val="28"/>
          <w:szCs w:val="28"/>
          <w:lang w:val="ru-RU"/>
        </w:rPr>
      </w:pPr>
      <w:r w:rsidRPr="00347D06">
        <w:rPr>
          <w:rFonts w:ascii="Times New Roman" w:hAnsi="Times New Roman" w:cs="Times New Roman"/>
          <w:color w:val="1C1C1C"/>
          <w:sz w:val="28"/>
          <w:szCs w:val="28"/>
          <w:lang w:val="ru-RU"/>
        </w:rPr>
        <w:t>Что касается кабинета министров, то в 2004 г. Бахрейн стал первой арабской страной, где впервые министром здравоохранения была назначена женщина. Сегодня Май бинт Мухаммад аль-Халифа является министром культуры, а Фатима бинт Ахмад аль Балуши  - министром по правам человека и социальному развитию. Интересен тот факт, что на дипломатической службе женщины были задействованы гораздо раньше, чем во многих других</w:t>
      </w:r>
      <w:r w:rsidR="00EF7BB5" w:rsidRPr="00347D06">
        <w:rPr>
          <w:rFonts w:ascii="Times New Roman" w:hAnsi="Times New Roman" w:cs="Times New Roman"/>
          <w:color w:val="1C1C1C"/>
          <w:sz w:val="28"/>
          <w:szCs w:val="28"/>
          <w:lang w:val="ru-RU"/>
        </w:rPr>
        <w:t xml:space="preserve"> государствах Ближнего Востока – начиная </w:t>
      </w:r>
      <w:r w:rsidRPr="00347D06">
        <w:rPr>
          <w:rFonts w:ascii="Times New Roman" w:hAnsi="Times New Roman" w:cs="Times New Roman"/>
          <w:color w:val="1C1C1C"/>
          <w:sz w:val="28"/>
          <w:szCs w:val="28"/>
          <w:lang w:val="ru-RU"/>
        </w:rPr>
        <w:t xml:space="preserve">с 1990 г. И сегодня Худа Азра Ибрагим Нуну является послом Бахрейна в США. </w:t>
      </w:r>
      <w:r w:rsidR="00EF7BB5" w:rsidRPr="00347D06">
        <w:rPr>
          <w:rStyle w:val="a7"/>
          <w:rFonts w:ascii="Times New Roman" w:hAnsi="Times New Roman" w:cs="Times New Roman"/>
          <w:color w:val="1C1C1C"/>
          <w:sz w:val="28"/>
          <w:szCs w:val="28"/>
          <w:lang w:val="ru-RU"/>
        </w:rPr>
        <w:footnoteReference w:id="19"/>
      </w:r>
      <w:r w:rsidR="00EF7BB5" w:rsidRPr="00347D06">
        <w:rPr>
          <w:rFonts w:ascii="Times New Roman" w:hAnsi="Times New Roman" w:cs="Times New Roman"/>
          <w:color w:val="1C1C1C"/>
          <w:sz w:val="28"/>
          <w:szCs w:val="28"/>
          <w:vertAlign w:val="superscript"/>
        </w:rPr>
        <w:t xml:space="preserve"> </w:t>
      </w:r>
      <w:r w:rsidR="0044549B" w:rsidRPr="00347D06">
        <w:rPr>
          <w:rFonts w:ascii="Times New Roman" w:hAnsi="Times New Roman" w:cs="Times New Roman"/>
          <w:color w:val="1C1C1C"/>
          <w:sz w:val="28"/>
          <w:szCs w:val="28"/>
        </w:rPr>
        <w:t>“Наивысшим достижением бахрейнской женщины на дипломатическом поприще стало избрание посла Бахрейна во Франции, постоянного представителя Бахрейна при организации ЮНЕСКО шейхи Гайя Аль-Халифа в 2006г. Председателем 61-й сессии ГА ООН. Стоит отметить, что шейха Г.Аль-Халифа стала третьей в истории ООН и первой в истории арабских стран женщиной, которая возглавила эту важную международную организацию.”</w:t>
      </w:r>
      <w:r w:rsidR="0044549B" w:rsidRPr="00347D06">
        <w:rPr>
          <w:rStyle w:val="a7"/>
          <w:rFonts w:ascii="Times New Roman" w:hAnsi="Times New Roman" w:cs="Times New Roman"/>
          <w:color w:val="1C1C1C"/>
          <w:sz w:val="28"/>
          <w:szCs w:val="28"/>
        </w:rPr>
        <w:footnoteReference w:id="20"/>
      </w:r>
    </w:p>
    <w:p w14:paraId="40A0C8D0" w14:textId="0E2ECE5A" w:rsidR="00EE4280" w:rsidRPr="00347D06" w:rsidRDefault="00EE4280" w:rsidP="00894196">
      <w:pPr>
        <w:spacing w:line="360" w:lineRule="auto"/>
        <w:jc w:val="both"/>
        <w:rPr>
          <w:rFonts w:ascii="Times New Roman" w:hAnsi="Times New Roman" w:cs="Times New Roman"/>
          <w:color w:val="1C1C1C"/>
          <w:sz w:val="28"/>
          <w:szCs w:val="28"/>
          <w:vertAlign w:val="superscript"/>
        </w:rPr>
      </w:pPr>
      <w:r w:rsidRPr="00347D06">
        <w:rPr>
          <w:rFonts w:ascii="Times New Roman" w:hAnsi="Times New Roman" w:cs="Times New Roman"/>
          <w:color w:val="1C1C1C"/>
          <w:sz w:val="28"/>
          <w:szCs w:val="28"/>
          <w:lang w:val="ru-RU"/>
        </w:rPr>
        <w:t xml:space="preserve">Отличительной чертой Бахрейна можно считать тот факт, что разрыв между количеством женщин на высших позициях и, допустим, средним уровнем не так велика. В Бахрейне можно встретить и женщин деканов, и  заместителей министров и президентов университетов. </w:t>
      </w:r>
    </w:p>
    <w:p w14:paraId="7344A4B5" w14:textId="1CC7C1D4" w:rsidR="00EE4280" w:rsidRPr="00347D06" w:rsidRDefault="00EE4280" w:rsidP="00894196">
      <w:pPr>
        <w:spacing w:line="360" w:lineRule="auto"/>
        <w:jc w:val="both"/>
        <w:rPr>
          <w:rFonts w:ascii="Times New Roman" w:hAnsi="Times New Roman" w:cs="Times New Roman"/>
          <w:color w:val="1C1C1C"/>
          <w:sz w:val="28"/>
          <w:szCs w:val="28"/>
          <w:lang w:val="ru-RU"/>
        </w:rPr>
      </w:pPr>
      <w:r w:rsidRPr="00347D06">
        <w:rPr>
          <w:rFonts w:ascii="Times New Roman" w:hAnsi="Times New Roman" w:cs="Times New Roman"/>
          <w:color w:val="1C1C1C"/>
          <w:sz w:val="28"/>
          <w:szCs w:val="28"/>
          <w:lang w:val="ru-RU"/>
        </w:rPr>
        <w:t xml:space="preserve">Более того, </w:t>
      </w:r>
      <w:r w:rsidR="00EF7BB5" w:rsidRPr="00347D06">
        <w:rPr>
          <w:rFonts w:ascii="Times New Roman" w:hAnsi="Times New Roman" w:cs="Times New Roman"/>
          <w:color w:val="1C1C1C"/>
          <w:sz w:val="28"/>
          <w:szCs w:val="28"/>
          <w:lang w:val="ru-RU"/>
        </w:rPr>
        <w:t>доля женщин в юридической практике – 31%</w:t>
      </w:r>
      <w:r w:rsidRPr="00347D06">
        <w:rPr>
          <w:rFonts w:ascii="Times New Roman" w:hAnsi="Times New Roman" w:cs="Times New Roman"/>
          <w:color w:val="1C1C1C"/>
          <w:sz w:val="28"/>
          <w:szCs w:val="28"/>
          <w:lang w:val="ru-RU"/>
        </w:rPr>
        <w:t xml:space="preserve">, а большинство выпускников юридических факультетов сегодня – девушки. Это является основой для довольного важного отличия Бахрейна от своих соседей – женщины могут работать в прокуратуре, назначаться судьями. </w:t>
      </w:r>
    </w:p>
    <w:p w14:paraId="6167081F" w14:textId="1AE22E13" w:rsidR="00EF7BB5" w:rsidRPr="00347D06" w:rsidRDefault="00EE4280" w:rsidP="00894196">
      <w:pPr>
        <w:spacing w:line="360" w:lineRule="auto"/>
        <w:jc w:val="both"/>
        <w:rPr>
          <w:rFonts w:ascii="Times New Roman" w:hAnsi="Times New Roman" w:cs="Times New Roman"/>
          <w:color w:val="1C1C1C"/>
          <w:sz w:val="28"/>
          <w:szCs w:val="28"/>
          <w:lang w:val="ru-RU"/>
        </w:rPr>
      </w:pPr>
      <w:r w:rsidRPr="00347D06">
        <w:rPr>
          <w:rFonts w:ascii="Times New Roman" w:hAnsi="Times New Roman" w:cs="Times New Roman"/>
          <w:color w:val="1C1C1C"/>
          <w:sz w:val="28"/>
          <w:szCs w:val="28"/>
          <w:lang w:val="ru-RU"/>
        </w:rPr>
        <w:t>Безусл</w:t>
      </w:r>
      <w:r w:rsidR="00EF7BB5" w:rsidRPr="00347D06">
        <w:rPr>
          <w:rFonts w:ascii="Times New Roman" w:hAnsi="Times New Roman" w:cs="Times New Roman"/>
          <w:color w:val="1C1C1C"/>
          <w:sz w:val="28"/>
          <w:szCs w:val="28"/>
          <w:lang w:val="ru-RU"/>
        </w:rPr>
        <w:t>овно, необходимо</w:t>
      </w:r>
      <w:r w:rsidRPr="00347D06">
        <w:rPr>
          <w:rFonts w:ascii="Times New Roman" w:hAnsi="Times New Roman" w:cs="Times New Roman"/>
          <w:color w:val="1C1C1C"/>
          <w:sz w:val="28"/>
          <w:szCs w:val="28"/>
          <w:lang w:val="ru-RU"/>
        </w:rPr>
        <w:t xml:space="preserve"> упомянуть об участии женщин в «жемчужной революции» в Бахрейне. Как известно</w:t>
      </w:r>
      <w:r w:rsidR="00EF7BB5" w:rsidRPr="00347D06">
        <w:rPr>
          <w:rFonts w:ascii="Times New Roman" w:hAnsi="Times New Roman" w:cs="Times New Roman"/>
          <w:color w:val="1C1C1C"/>
          <w:sz w:val="28"/>
          <w:szCs w:val="28"/>
          <w:lang w:val="ru-RU"/>
        </w:rPr>
        <w:t>,</w:t>
      </w:r>
      <w:r w:rsidRPr="00347D06">
        <w:rPr>
          <w:rFonts w:ascii="Times New Roman" w:hAnsi="Times New Roman" w:cs="Times New Roman"/>
          <w:color w:val="1C1C1C"/>
          <w:sz w:val="28"/>
          <w:szCs w:val="28"/>
          <w:lang w:val="ru-RU"/>
        </w:rPr>
        <w:t xml:space="preserve"> в стране существует религиозный раскол – суннитское меньшинство стоит во главе шиитского большинства. Во многом женская политическая активность формировалась именно на этом фоне. Ведь это противостояние – явление далеко не новое. Демонстрации происходили и раньше, а женщины всегда принимали в них активно</w:t>
      </w:r>
      <w:r w:rsidR="000B04B6">
        <w:rPr>
          <w:rFonts w:ascii="Times New Roman" w:hAnsi="Times New Roman" w:cs="Times New Roman"/>
          <w:color w:val="1C1C1C"/>
          <w:sz w:val="28"/>
          <w:szCs w:val="28"/>
          <w:lang w:val="ru-RU"/>
        </w:rPr>
        <w:t>е участие. Но в событиях</w:t>
      </w:r>
      <w:r w:rsidRPr="00347D06">
        <w:rPr>
          <w:rFonts w:ascii="Times New Roman" w:hAnsi="Times New Roman" w:cs="Times New Roman"/>
          <w:color w:val="1C1C1C"/>
          <w:sz w:val="28"/>
          <w:szCs w:val="28"/>
          <w:lang w:val="ru-RU"/>
        </w:rPr>
        <w:t xml:space="preserve"> зимы</w:t>
      </w:r>
      <w:r w:rsidR="000B04B6">
        <w:rPr>
          <w:rFonts w:ascii="Times New Roman" w:hAnsi="Times New Roman" w:cs="Times New Roman"/>
          <w:color w:val="1C1C1C"/>
          <w:sz w:val="28"/>
          <w:szCs w:val="28"/>
          <w:lang w:val="ru-RU"/>
        </w:rPr>
        <w:t xml:space="preserve"> 2011г.</w:t>
      </w:r>
      <w:r w:rsidRPr="00347D06">
        <w:rPr>
          <w:rFonts w:ascii="Times New Roman" w:hAnsi="Times New Roman" w:cs="Times New Roman"/>
          <w:color w:val="1C1C1C"/>
          <w:sz w:val="28"/>
          <w:szCs w:val="28"/>
          <w:lang w:val="ru-RU"/>
        </w:rPr>
        <w:t xml:space="preserve"> все пошло гораздо дальше мирных оппозиционных акций. </w:t>
      </w:r>
      <w:r w:rsidR="00EF7BB5" w:rsidRPr="00347D06">
        <w:rPr>
          <w:rFonts w:ascii="Times New Roman" w:hAnsi="Times New Roman" w:cs="Times New Roman"/>
          <w:color w:val="1C1C1C"/>
          <w:sz w:val="28"/>
          <w:szCs w:val="28"/>
          <w:lang w:val="ru-RU"/>
        </w:rPr>
        <w:t xml:space="preserve">Бахрейн стал единственной страной в ССАГПЗ, которую затронула «Арабская весна». Как и в других странах, где происходили протесты, в Бахрейне наблюдалось активное участие женщин, но примечательно, что молодая девушка стала символом протеста. </w:t>
      </w:r>
      <w:r w:rsidRPr="00347D06">
        <w:rPr>
          <w:rFonts w:ascii="Times New Roman" w:hAnsi="Times New Roman" w:cs="Times New Roman"/>
          <w:color w:val="1C1C1C"/>
          <w:sz w:val="28"/>
          <w:szCs w:val="28"/>
          <w:lang w:val="ru-RU"/>
        </w:rPr>
        <w:t xml:space="preserve">Аят аль- Гормез высказала свой протест в самой традиционной для ее региона и культуры форме. 20-ти летняя поэтесса зачитала поэму на главной площади страны. </w:t>
      </w:r>
      <w:r w:rsidR="00EF7BB5" w:rsidRPr="00347D06">
        <w:rPr>
          <w:rFonts w:ascii="Times New Roman" w:hAnsi="Times New Roman" w:cs="Times New Roman"/>
          <w:color w:val="1C1C1C"/>
          <w:sz w:val="28"/>
          <w:szCs w:val="28"/>
          <w:lang w:val="ru-RU"/>
        </w:rPr>
        <w:t xml:space="preserve">Поэзия на востоке веками была не только явлением, связанным с культурой, но и ареной для выражения политических воззрений и критики. </w:t>
      </w:r>
    </w:p>
    <w:p w14:paraId="41358DEA" w14:textId="720E4213" w:rsidR="00EE4280" w:rsidRPr="00347D06" w:rsidRDefault="00EF7BB5" w:rsidP="00894196">
      <w:pPr>
        <w:spacing w:line="360" w:lineRule="auto"/>
        <w:jc w:val="both"/>
        <w:rPr>
          <w:rFonts w:ascii="Times New Roman" w:hAnsi="Times New Roman" w:cs="Times New Roman"/>
          <w:color w:val="1C1C1C"/>
          <w:sz w:val="28"/>
          <w:szCs w:val="28"/>
          <w:lang w:val="ru-RU"/>
        </w:rPr>
      </w:pPr>
      <w:r w:rsidRPr="00347D06">
        <w:rPr>
          <w:rFonts w:ascii="Times New Roman" w:hAnsi="Times New Roman" w:cs="Times New Roman"/>
          <w:color w:val="1C1C1C"/>
          <w:sz w:val="28"/>
          <w:szCs w:val="28"/>
          <w:lang w:val="ru-RU"/>
        </w:rPr>
        <w:t>Поэма аль-Гормез</w:t>
      </w:r>
      <w:r w:rsidR="00EE4280" w:rsidRPr="00347D06">
        <w:rPr>
          <w:rFonts w:ascii="Times New Roman" w:hAnsi="Times New Roman" w:cs="Times New Roman"/>
          <w:color w:val="1C1C1C"/>
          <w:sz w:val="28"/>
          <w:szCs w:val="28"/>
          <w:lang w:val="ru-RU"/>
        </w:rPr>
        <w:t xml:space="preserve"> прозвучала в виде диалога между королем Хамадом бин Исой аль-Халифой и дьяволом.</w:t>
      </w:r>
      <w:r w:rsidRPr="00347D06">
        <w:rPr>
          <w:rStyle w:val="a7"/>
          <w:rFonts w:ascii="Times New Roman" w:hAnsi="Times New Roman" w:cs="Times New Roman"/>
          <w:color w:val="1C1C1C"/>
          <w:sz w:val="28"/>
          <w:szCs w:val="28"/>
          <w:lang w:val="ru-RU"/>
        </w:rPr>
        <w:footnoteReference w:id="21"/>
      </w:r>
      <w:r w:rsidR="00EE4280" w:rsidRPr="00347D06">
        <w:rPr>
          <w:rFonts w:ascii="Times New Roman" w:hAnsi="Times New Roman" w:cs="Times New Roman"/>
          <w:color w:val="1C1C1C"/>
          <w:sz w:val="28"/>
          <w:szCs w:val="28"/>
          <w:lang w:val="ru-RU"/>
        </w:rPr>
        <w:t xml:space="preserve"> Данная акция стала сенсацией. Девушку, конечно</w:t>
      </w:r>
      <w:r w:rsidRPr="00347D06">
        <w:rPr>
          <w:rFonts w:ascii="Times New Roman" w:hAnsi="Times New Roman" w:cs="Times New Roman"/>
          <w:color w:val="1C1C1C"/>
          <w:sz w:val="28"/>
          <w:szCs w:val="28"/>
          <w:lang w:val="ru-RU"/>
        </w:rPr>
        <w:t>,</w:t>
      </w:r>
      <w:r w:rsidR="00EE4280" w:rsidRPr="00347D06">
        <w:rPr>
          <w:rFonts w:ascii="Times New Roman" w:hAnsi="Times New Roman" w:cs="Times New Roman"/>
          <w:color w:val="1C1C1C"/>
          <w:sz w:val="28"/>
          <w:szCs w:val="28"/>
          <w:lang w:val="ru-RU"/>
        </w:rPr>
        <w:t xml:space="preserve"> арестовали и даже приговорили к годовому заключению, правда</w:t>
      </w:r>
      <w:r w:rsidR="000B04B6">
        <w:rPr>
          <w:rFonts w:ascii="Times New Roman" w:hAnsi="Times New Roman" w:cs="Times New Roman"/>
          <w:color w:val="1C1C1C"/>
          <w:sz w:val="28"/>
          <w:szCs w:val="28"/>
          <w:lang w:val="ru-RU"/>
        </w:rPr>
        <w:t>,</w:t>
      </w:r>
      <w:r w:rsidR="00EE4280" w:rsidRPr="00347D06">
        <w:rPr>
          <w:rFonts w:ascii="Times New Roman" w:hAnsi="Times New Roman" w:cs="Times New Roman"/>
          <w:color w:val="1C1C1C"/>
          <w:sz w:val="28"/>
          <w:szCs w:val="28"/>
          <w:lang w:val="ru-RU"/>
        </w:rPr>
        <w:t xml:space="preserve"> позже</w:t>
      </w:r>
      <w:r w:rsidRPr="00347D06">
        <w:rPr>
          <w:rFonts w:ascii="Times New Roman" w:hAnsi="Times New Roman" w:cs="Times New Roman"/>
          <w:color w:val="1C1C1C"/>
          <w:sz w:val="28"/>
          <w:szCs w:val="28"/>
          <w:lang w:val="ru-RU"/>
        </w:rPr>
        <w:t xml:space="preserve"> все же</w:t>
      </w:r>
      <w:r w:rsidR="00EE4280" w:rsidRPr="00347D06">
        <w:rPr>
          <w:rFonts w:ascii="Times New Roman" w:hAnsi="Times New Roman" w:cs="Times New Roman"/>
          <w:color w:val="1C1C1C"/>
          <w:sz w:val="28"/>
          <w:szCs w:val="28"/>
          <w:lang w:val="ru-RU"/>
        </w:rPr>
        <w:t xml:space="preserve"> выпустили досрочно. Но она стала примером для подражания не только для девушек, </w:t>
      </w:r>
      <w:r w:rsidRPr="00347D06">
        <w:rPr>
          <w:rFonts w:ascii="Times New Roman" w:hAnsi="Times New Roman" w:cs="Times New Roman"/>
          <w:color w:val="1C1C1C"/>
          <w:sz w:val="28"/>
          <w:szCs w:val="28"/>
          <w:lang w:val="ru-RU"/>
        </w:rPr>
        <w:t>ее акция вдохновила</w:t>
      </w:r>
      <w:r w:rsidR="00EE4280" w:rsidRPr="00347D06">
        <w:rPr>
          <w:rFonts w:ascii="Times New Roman" w:hAnsi="Times New Roman" w:cs="Times New Roman"/>
          <w:color w:val="1C1C1C"/>
          <w:sz w:val="28"/>
          <w:szCs w:val="28"/>
          <w:lang w:val="ru-RU"/>
        </w:rPr>
        <w:t xml:space="preserve"> всех участников протеста. </w:t>
      </w:r>
    </w:p>
    <w:p w14:paraId="3E92306F" w14:textId="2809D56E" w:rsidR="00EE4280" w:rsidRPr="00347D06" w:rsidRDefault="00EF7BB5" w:rsidP="00894196">
      <w:pPr>
        <w:widowControl w:val="0"/>
        <w:autoSpaceDE w:val="0"/>
        <w:autoSpaceDN w:val="0"/>
        <w:adjustRightInd w:val="0"/>
        <w:spacing w:after="300"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М</w:t>
      </w:r>
      <w:r w:rsidR="00EE4280" w:rsidRPr="00347D06">
        <w:rPr>
          <w:rFonts w:ascii="Times New Roman" w:hAnsi="Times New Roman" w:cs="Times New Roman"/>
          <w:sz w:val="28"/>
          <w:szCs w:val="28"/>
          <w:lang w:val="ru-RU"/>
        </w:rPr>
        <w:t xml:space="preserve">ножество девушек </w:t>
      </w:r>
      <w:r w:rsidRPr="00347D06">
        <w:rPr>
          <w:rFonts w:ascii="Times New Roman" w:hAnsi="Times New Roman" w:cs="Times New Roman"/>
          <w:sz w:val="28"/>
          <w:szCs w:val="28"/>
          <w:lang w:val="ru-RU"/>
        </w:rPr>
        <w:t xml:space="preserve">приняли активнейшее участие </w:t>
      </w:r>
      <w:r w:rsidR="00EE4280" w:rsidRPr="00347D06">
        <w:rPr>
          <w:rFonts w:ascii="Times New Roman" w:hAnsi="Times New Roman" w:cs="Times New Roman"/>
          <w:sz w:val="28"/>
          <w:szCs w:val="28"/>
          <w:lang w:val="ru-RU"/>
        </w:rPr>
        <w:t>в организации протестов. Посредством социальных сетей они объявляли о готовящихся акциях, а затем рассказывали всему миру о событиях, разворачивавшихся на главных площадях Бахрейна. Как в Египте и Тунисе они выступали наравне с мужчинами, но все-таки их выступления носили немного другой характер. Они не просто боролись за свои политические права, они боролись за признание равноправия для их сообщества.</w:t>
      </w:r>
      <w:r w:rsidRPr="00347D06">
        <w:rPr>
          <w:rFonts w:ascii="Times New Roman" w:hAnsi="Times New Roman" w:cs="Times New Roman"/>
          <w:sz w:val="28"/>
          <w:szCs w:val="28"/>
          <w:lang w:val="ru-RU"/>
        </w:rPr>
        <w:t xml:space="preserve"> </w:t>
      </w:r>
    </w:p>
    <w:p w14:paraId="56F51AEC" w14:textId="185D0BE5" w:rsidR="0044549B" w:rsidRPr="00347D06" w:rsidRDefault="001E2BDB" w:rsidP="00894196">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2.4. </w:t>
      </w:r>
      <w:r w:rsidR="0044549B" w:rsidRPr="00347D06">
        <w:rPr>
          <w:rFonts w:ascii="Times New Roman" w:hAnsi="Times New Roman" w:cs="Times New Roman"/>
          <w:b/>
          <w:sz w:val="28"/>
          <w:szCs w:val="28"/>
          <w:lang w:val="ru-RU"/>
        </w:rPr>
        <w:t xml:space="preserve">Кувейт. </w:t>
      </w:r>
    </w:p>
    <w:p w14:paraId="1416C2C1" w14:textId="23058E6E" w:rsidR="0044549B" w:rsidRPr="00347D06" w:rsidRDefault="0044549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Кувейт считается самой эмансипированной страной  в регионе </w:t>
      </w:r>
      <w:r w:rsidR="001E2BDB">
        <w:rPr>
          <w:rFonts w:ascii="Times New Roman" w:hAnsi="Times New Roman" w:cs="Times New Roman"/>
          <w:sz w:val="28"/>
          <w:szCs w:val="28"/>
          <w:lang w:val="ru-RU"/>
        </w:rPr>
        <w:t>Персидского залива</w:t>
      </w:r>
      <w:r w:rsidRPr="00347D06">
        <w:rPr>
          <w:rFonts w:ascii="Times New Roman" w:hAnsi="Times New Roman" w:cs="Times New Roman"/>
          <w:sz w:val="28"/>
          <w:szCs w:val="28"/>
          <w:lang w:val="ru-RU"/>
        </w:rPr>
        <w:t xml:space="preserve">. Кроме того, Кувейт хоть и не единственная сегодня, но старейшая </w:t>
      </w:r>
      <w:r w:rsidRPr="00347D06">
        <w:rPr>
          <w:rFonts w:ascii="Times New Roman" w:hAnsi="Times New Roman" w:cs="Times New Roman"/>
          <w:sz w:val="28"/>
          <w:szCs w:val="28"/>
        </w:rPr>
        <w:t xml:space="preserve">страна </w:t>
      </w:r>
      <w:r w:rsidR="001E2BDB">
        <w:rPr>
          <w:rFonts w:ascii="Times New Roman" w:hAnsi="Times New Roman" w:cs="Times New Roman"/>
          <w:sz w:val="28"/>
          <w:szCs w:val="28"/>
        </w:rPr>
        <w:t>Персидского залива</w:t>
      </w:r>
      <w:r w:rsidRPr="00347D06">
        <w:rPr>
          <w:rFonts w:ascii="Times New Roman" w:hAnsi="Times New Roman" w:cs="Times New Roman"/>
          <w:sz w:val="28"/>
          <w:szCs w:val="28"/>
        </w:rPr>
        <w:t xml:space="preserve"> с выборным законодательным органом. Более того, </w:t>
      </w:r>
      <w:r w:rsidRPr="00347D06">
        <w:rPr>
          <w:rFonts w:ascii="Times New Roman" w:hAnsi="Times New Roman" w:cs="Times New Roman"/>
          <w:sz w:val="28"/>
          <w:szCs w:val="28"/>
          <w:lang w:val="ru-RU"/>
        </w:rPr>
        <w:t>процедуру выборов и утверждения проходит даже эмир.</w:t>
      </w:r>
    </w:p>
    <w:p w14:paraId="26CD2878" w14:textId="3A7DF74F" w:rsidR="002D767D" w:rsidRPr="00347D06" w:rsidRDefault="0044549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История изменения статуса женщин в Кувейте также началась раньше, чем во многих других государствах - в 1960-х гг. Именно в то время они получили доступ к высшему образованию и относительную свободу и право отстаивать свои экономические и социальные права. </w:t>
      </w:r>
      <w:r w:rsidR="001D09CE" w:rsidRPr="00347D06">
        <w:rPr>
          <w:rFonts w:ascii="Times New Roman" w:hAnsi="Times New Roman" w:cs="Times New Roman"/>
          <w:sz w:val="28"/>
          <w:szCs w:val="28"/>
          <w:lang w:val="ru-RU"/>
        </w:rPr>
        <w:t xml:space="preserve">В 1962 г. женщинам на короткое время было обеспечено право участия в выборах, однако его </w:t>
      </w:r>
      <w:r w:rsidR="00A30123">
        <w:rPr>
          <w:rFonts w:ascii="Times New Roman" w:hAnsi="Times New Roman" w:cs="Times New Roman"/>
          <w:sz w:val="28"/>
          <w:szCs w:val="28"/>
          <w:lang w:val="ru-RU"/>
        </w:rPr>
        <w:t xml:space="preserve">вскоре </w:t>
      </w:r>
      <w:r w:rsidR="001D09CE" w:rsidRPr="00347D06">
        <w:rPr>
          <w:rFonts w:ascii="Times New Roman" w:hAnsi="Times New Roman" w:cs="Times New Roman"/>
          <w:sz w:val="28"/>
          <w:szCs w:val="28"/>
          <w:lang w:val="ru-RU"/>
        </w:rPr>
        <w:t>отменили.</w:t>
      </w:r>
    </w:p>
    <w:p w14:paraId="4CB0F256" w14:textId="6860390E" w:rsidR="002D767D" w:rsidRPr="00347D06" w:rsidRDefault="002D767D"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w:t>
      </w:r>
      <w:r w:rsidR="001D09CE" w:rsidRPr="00347D06">
        <w:rPr>
          <w:rFonts w:ascii="Times New Roman" w:hAnsi="Times New Roman" w:cs="Times New Roman"/>
          <w:sz w:val="28"/>
          <w:szCs w:val="28"/>
          <w:lang w:val="ru-RU"/>
        </w:rPr>
        <w:t>В</w:t>
      </w:r>
      <w:r w:rsidRPr="00347D06">
        <w:rPr>
          <w:rFonts w:ascii="Times New Roman" w:hAnsi="Times New Roman" w:cs="Times New Roman"/>
          <w:sz w:val="28"/>
          <w:szCs w:val="28"/>
          <w:lang w:val="ru-RU"/>
        </w:rPr>
        <w:t xml:space="preserve"> начале 1982г., по инициативе Кувейтской социально-культурной женской ассоциации, состоялась встреча представительниц этой общественной организации с Председателем Национального Собрания Кувейта для передачи официальной петиции, в которой осуждалось р</w:t>
      </w:r>
      <w:r w:rsidR="00A30123">
        <w:rPr>
          <w:rFonts w:ascii="Times New Roman" w:hAnsi="Times New Roman" w:cs="Times New Roman"/>
          <w:sz w:val="28"/>
          <w:szCs w:val="28"/>
          <w:lang w:val="ru-RU"/>
        </w:rPr>
        <w:t>ешение парламента от 19.01.1982</w:t>
      </w:r>
      <w:r w:rsidRPr="00347D06">
        <w:rPr>
          <w:rFonts w:ascii="Times New Roman" w:hAnsi="Times New Roman" w:cs="Times New Roman"/>
          <w:sz w:val="28"/>
          <w:szCs w:val="28"/>
          <w:lang w:val="ru-RU"/>
        </w:rPr>
        <w:t xml:space="preserve"> касательно запрета женщинам участвовать в выборах вопреки конституционно закрепленной норме о гендерном равенстве. Это событие считается местными правозащитниками началом современного этапа борьбы кувейтских женщин за политические и гражданские права. Вместе с тем следует заметить, что после упомянутой встречи в парламент страны поступило обращение, подписанное 1 тыс. кувейтских женщин, в котором высказывалась поддержка действий парламента о запрете женщинам баллотироваться, что, в свою очередь, на долгое время раскололо кувейтское общество в вопросе отстаивания права женщин на самореализацию.»</w:t>
      </w:r>
      <w:r w:rsidRPr="00347D06">
        <w:rPr>
          <w:rStyle w:val="a7"/>
          <w:rFonts w:ascii="Times New Roman" w:hAnsi="Times New Roman" w:cs="Times New Roman"/>
          <w:sz w:val="28"/>
          <w:szCs w:val="28"/>
          <w:lang w:val="ru-RU"/>
        </w:rPr>
        <w:footnoteReference w:id="22"/>
      </w:r>
    </w:p>
    <w:p w14:paraId="483A129F" w14:textId="553D4759" w:rsidR="0044549B" w:rsidRPr="00347D06" w:rsidRDefault="002D767D"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Несмотря на неоднозначное отношение к проблеме самих жительниц Кувейта, </w:t>
      </w:r>
      <w:r w:rsidR="0044549B" w:rsidRPr="00347D06">
        <w:rPr>
          <w:rFonts w:ascii="Times New Roman" w:hAnsi="Times New Roman" w:cs="Times New Roman"/>
          <w:sz w:val="28"/>
          <w:szCs w:val="28"/>
          <w:lang w:val="ru-RU"/>
        </w:rPr>
        <w:t xml:space="preserve">либерализация политических и социальных прав женщин произошла в 1990-1991 </w:t>
      </w:r>
      <w:r w:rsidR="00BD165E" w:rsidRPr="00347D06">
        <w:rPr>
          <w:rFonts w:ascii="Times New Roman" w:hAnsi="Times New Roman" w:cs="Times New Roman"/>
          <w:sz w:val="28"/>
          <w:szCs w:val="28"/>
          <w:lang w:val="ru-RU"/>
        </w:rPr>
        <w:t>гг. во время оккупации Кувейта и</w:t>
      </w:r>
      <w:r w:rsidR="0044549B" w:rsidRPr="00347D06">
        <w:rPr>
          <w:rFonts w:ascii="Times New Roman" w:hAnsi="Times New Roman" w:cs="Times New Roman"/>
          <w:sz w:val="28"/>
          <w:szCs w:val="28"/>
          <w:lang w:val="ru-RU"/>
        </w:rPr>
        <w:t xml:space="preserve">ракскими войсками. Дело в том, что </w:t>
      </w:r>
      <w:r w:rsidRPr="00347D06">
        <w:rPr>
          <w:rFonts w:ascii="Times New Roman" w:hAnsi="Times New Roman" w:cs="Times New Roman"/>
          <w:sz w:val="28"/>
          <w:szCs w:val="28"/>
          <w:lang w:val="ru-RU"/>
        </w:rPr>
        <w:t>в</w:t>
      </w:r>
      <w:r w:rsidR="00793197">
        <w:rPr>
          <w:rFonts w:ascii="Times New Roman" w:hAnsi="Times New Roman" w:cs="Times New Roman"/>
          <w:sz w:val="28"/>
          <w:szCs w:val="28"/>
          <w:lang w:val="ru-RU"/>
        </w:rPr>
        <w:t>о время военных действий женская</w:t>
      </w:r>
      <w:r w:rsidRPr="00347D06">
        <w:rPr>
          <w:rFonts w:ascii="Times New Roman" w:hAnsi="Times New Roman" w:cs="Times New Roman"/>
          <w:sz w:val="28"/>
          <w:szCs w:val="28"/>
          <w:lang w:val="ru-RU"/>
        </w:rPr>
        <w:t xml:space="preserve"> часть населения была вынуждена принимать активное участие в жизни страны – многие пошли работать волонтерами в больницах, помогли провозить еду и медикаменты через военные блокпосты. Правительство не оставило это без внимания, пообещав женщинам больше возможностей для участия в жизни страны. </w:t>
      </w:r>
      <w:r w:rsidR="0044549B" w:rsidRPr="00347D06">
        <w:rPr>
          <w:rFonts w:ascii="Times New Roman" w:hAnsi="Times New Roman" w:cs="Times New Roman"/>
          <w:sz w:val="28"/>
          <w:szCs w:val="28"/>
          <w:lang w:val="ru-RU"/>
        </w:rPr>
        <w:t>В некоторой степени так и было. К 1993 г. Сара Акбар стала вице-президентом Кувейтской нефтяной компании</w:t>
      </w:r>
      <w:r w:rsidR="00BD165E" w:rsidRPr="00347D06">
        <w:rPr>
          <w:rStyle w:val="a7"/>
          <w:rFonts w:ascii="Times New Roman" w:hAnsi="Times New Roman" w:cs="Times New Roman"/>
          <w:sz w:val="28"/>
          <w:szCs w:val="28"/>
          <w:lang w:val="ru-RU"/>
        </w:rPr>
        <w:footnoteReference w:id="23"/>
      </w:r>
      <w:r w:rsidR="0044549B" w:rsidRPr="00347D06">
        <w:rPr>
          <w:rFonts w:ascii="Times New Roman" w:hAnsi="Times New Roman" w:cs="Times New Roman"/>
          <w:sz w:val="28"/>
          <w:szCs w:val="28"/>
          <w:lang w:val="ru-RU"/>
        </w:rPr>
        <w:t xml:space="preserve">, а Набилла аль-Мулла стала первой женщиной послом во всем регионе </w:t>
      </w:r>
      <w:r w:rsidR="001E2BDB">
        <w:rPr>
          <w:rFonts w:ascii="Times New Roman" w:hAnsi="Times New Roman" w:cs="Times New Roman"/>
          <w:sz w:val="28"/>
          <w:szCs w:val="28"/>
          <w:lang w:val="ru-RU"/>
        </w:rPr>
        <w:t>Персидского залива</w:t>
      </w:r>
      <w:r w:rsidR="0044549B" w:rsidRPr="00347D06">
        <w:rPr>
          <w:rFonts w:ascii="Times New Roman" w:hAnsi="Times New Roman" w:cs="Times New Roman"/>
          <w:sz w:val="28"/>
          <w:szCs w:val="28"/>
          <w:lang w:val="ru-RU"/>
        </w:rPr>
        <w:t xml:space="preserve">. Но эти назначения не </w:t>
      </w:r>
      <w:r w:rsidR="00BD165E" w:rsidRPr="00347D06">
        <w:rPr>
          <w:rFonts w:ascii="Times New Roman" w:hAnsi="Times New Roman" w:cs="Times New Roman"/>
          <w:sz w:val="28"/>
          <w:szCs w:val="28"/>
          <w:lang w:val="ru-RU"/>
        </w:rPr>
        <w:t xml:space="preserve">принесли </w:t>
      </w:r>
      <w:r w:rsidR="0044549B" w:rsidRPr="00347D06">
        <w:rPr>
          <w:rFonts w:ascii="Times New Roman" w:hAnsi="Times New Roman" w:cs="Times New Roman"/>
          <w:sz w:val="28"/>
          <w:szCs w:val="28"/>
          <w:lang w:val="ru-RU"/>
        </w:rPr>
        <w:t xml:space="preserve">политического равенства. Закон о выборах еще почти в течение десятилетия ограничивал права женщин.  В 1999 г. эмир Катара выпустил декрет, дававший женщинам право голосовать и быть избранными на парламентских и муниципальных выборах. Но этот декрет был отклонен. Та же ситуация повторилась и в 2003 г.  И лишь в мае 2005 г. </w:t>
      </w:r>
      <w:r w:rsidR="00BD165E" w:rsidRPr="00347D06">
        <w:rPr>
          <w:rFonts w:ascii="Times New Roman" w:hAnsi="Times New Roman" w:cs="Times New Roman"/>
          <w:sz w:val="28"/>
          <w:szCs w:val="28"/>
          <w:lang w:val="ru-RU"/>
        </w:rPr>
        <w:t xml:space="preserve">после практически 40 лет борьбы за свои политические права </w:t>
      </w:r>
      <w:r w:rsidR="0044549B" w:rsidRPr="00347D06">
        <w:rPr>
          <w:rFonts w:ascii="Times New Roman" w:hAnsi="Times New Roman" w:cs="Times New Roman"/>
          <w:sz w:val="28"/>
          <w:szCs w:val="28"/>
          <w:lang w:val="ru-RU"/>
        </w:rPr>
        <w:t>женщины</w:t>
      </w:r>
      <w:r w:rsidR="00BD165E" w:rsidRPr="00347D06">
        <w:rPr>
          <w:rFonts w:ascii="Times New Roman" w:hAnsi="Times New Roman" w:cs="Times New Roman"/>
          <w:sz w:val="28"/>
          <w:szCs w:val="28"/>
          <w:lang w:val="ru-RU"/>
        </w:rPr>
        <w:t xml:space="preserve"> их</w:t>
      </w:r>
      <w:r w:rsidR="0044549B" w:rsidRPr="00347D06">
        <w:rPr>
          <w:rFonts w:ascii="Times New Roman" w:hAnsi="Times New Roman" w:cs="Times New Roman"/>
          <w:sz w:val="28"/>
          <w:szCs w:val="28"/>
          <w:lang w:val="ru-RU"/>
        </w:rPr>
        <w:t xml:space="preserve"> получили. Первые кандидатки баллотировались на выборах 2006 и 2008 гг., но ни одной из них не удалось их выиграть. </w:t>
      </w:r>
      <w:r w:rsidR="00BD165E" w:rsidRPr="00347D06">
        <w:rPr>
          <w:rFonts w:ascii="Times New Roman" w:hAnsi="Times New Roman" w:cs="Times New Roman"/>
          <w:sz w:val="28"/>
          <w:szCs w:val="28"/>
          <w:lang w:val="ru-RU"/>
        </w:rPr>
        <w:t xml:space="preserve">Прорыв был сделан в мае </w:t>
      </w:r>
      <w:r w:rsidR="0044549B" w:rsidRPr="00347D06">
        <w:rPr>
          <w:rFonts w:ascii="Times New Roman" w:hAnsi="Times New Roman" w:cs="Times New Roman"/>
          <w:sz w:val="28"/>
          <w:szCs w:val="28"/>
          <w:lang w:val="ru-RU"/>
        </w:rPr>
        <w:t>2009</w:t>
      </w:r>
      <w:r w:rsidR="00BD165E" w:rsidRPr="00347D06">
        <w:rPr>
          <w:rFonts w:ascii="Times New Roman" w:hAnsi="Times New Roman" w:cs="Times New Roman"/>
          <w:sz w:val="28"/>
          <w:szCs w:val="28"/>
          <w:lang w:val="ru-RU"/>
        </w:rPr>
        <w:t>, когда в парламент прошли сразу четыре кандидатки.</w:t>
      </w:r>
      <w:r w:rsidR="0044549B" w:rsidRPr="00347D06">
        <w:rPr>
          <w:rFonts w:ascii="Times New Roman" w:hAnsi="Times New Roman" w:cs="Times New Roman"/>
          <w:sz w:val="28"/>
          <w:szCs w:val="28"/>
          <w:lang w:val="ru-RU"/>
        </w:rPr>
        <w:t xml:space="preserve"> Учитывая, что Национальное собрание может отклонять декреты эмира, женщины </w:t>
      </w:r>
      <w:r w:rsidR="00793197">
        <w:rPr>
          <w:rFonts w:ascii="Times New Roman" w:hAnsi="Times New Roman" w:cs="Times New Roman"/>
          <w:sz w:val="28"/>
          <w:szCs w:val="28"/>
          <w:lang w:val="ru-RU"/>
        </w:rPr>
        <w:t>действительно</w:t>
      </w:r>
      <w:r w:rsidR="00BD165E" w:rsidRPr="00347D06">
        <w:rPr>
          <w:rFonts w:ascii="Times New Roman" w:hAnsi="Times New Roman" w:cs="Times New Roman"/>
          <w:sz w:val="28"/>
          <w:szCs w:val="28"/>
          <w:lang w:val="ru-RU"/>
        </w:rPr>
        <w:t xml:space="preserve"> </w:t>
      </w:r>
      <w:r w:rsidR="0044549B" w:rsidRPr="00347D06">
        <w:rPr>
          <w:rFonts w:ascii="Times New Roman" w:hAnsi="Times New Roman" w:cs="Times New Roman"/>
          <w:sz w:val="28"/>
          <w:szCs w:val="28"/>
          <w:lang w:val="ru-RU"/>
        </w:rPr>
        <w:t xml:space="preserve">получили право влиять на жизнь своей страны. </w:t>
      </w:r>
      <w:r w:rsidR="00BD165E" w:rsidRPr="00347D06">
        <w:rPr>
          <w:rStyle w:val="a7"/>
          <w:rFonts w:ascii="Times New Roman" w:hAnsi="Times New Roman" w:cs="Times New Roman"/>
          <w:sz w:val="28"/>
          <w:szCs w:val="28"/>
          <w:lang w:val="ru-RU"/>
        </w:rPr>
        <w:footnoteReference w:id="24"/>
      </w:r>
    </w:p>
    <w:p w14:paraId="50C8C32B" w14:textId="79E7E8D3" w:rsidR="00BD165E" w:rsidRPr="00347D06" w:rsidRDefault="00BD165E"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Говоря о Кувейте, нужно отметить, что несмотря на самую долгую историю борьбы за права для женщин, это единственная страна в ССАГПЗ, которая в этой сфере сделала большой шаг назад.  </w:t>
      </w:r>
      <w:r w:rsidR="00793197">
        <w:rPr>
          <w:rFonts w:ascii="Times New Roman" w:hAnsi="Times New Roman" w:cs="Times New Roman"/>
          <w:sz w:val="28"/>
          <w:szCs w:val="28"/>
          <w:lang w:val="ru-RU"/>
        </w:rPr>
        <w:t>Сегодня женщины</w:t>
      </w:r>
      <w:r w:rsidR="00C70191" w:rsidRPr="00347D06">
        <w:rPr>
          <w:rFonts w:ascii="Times New Roman" w:hAnsi="Times New Roman" w:cs="Times New Roman"/>
          <w:sz w:val="28"/>
          <w:szCs w:val="28"/>
          <w:lang w:val="ru-RU"/>
        </w:rPr>
        <w:t xml:space="preserve"> потеряли все свои места в парламенте. В высших политических кругах осталась только одна женщина </w:t>
      </w:r>
      <w:r w:rsidR="001D09CE" w:rsidRPr="00347D06">
        <w:rPr>
          <w:rFonts w:ascii="Times New Roman" w:hAnsi="Times New Roman" w:cs="Times New Roman"/>
          <w:sz w:val="28"/>
          <w:szCs w:val="28"/>
          <w:lang w:val="ru-RU"/>
        </w:rPr>
        <w:t xml:space="preserve">– Амани Буресли, министр торговли и промышленности. </w:t>
      </w:r>
    </w:p>
    <w:p w14:paraId="546F1B5E" w14:textId="77777777" w:rsidR="0044549B" w:rsidRPr="00347D06" w:rsidRDefault="0044549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Ситуацию осложняет тот факт, что большинство в парламенте составляют исламисты. Наряду с их программой социальной справедливости, антикоррупционной деятельности и приверженности религиозным устоям, </w:t>
      </w:r>
    </w:p>
    <w:p w14:paraId="4579D385" w14:textId="77777777" w:rsidR="0044549B" w:rsidRPr="00347D06" w:rsidRDefault="0044549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которая, кстати, пользуется огромной популярностью среди избирателей, в том числе и среди женщин, их политика в отношении женского вопроса в основном касается способов, как обеспечить комфортную жизнь женщин в семье, а не наделить их политическими правами. </w:t>
      </w:r>
    </w:p>
    <w:p w14:paraId="32E890EC" w14:textId="499F6EF1" w:rsidR="006C24A1" w:rsidRPr="00347D06" w:rsidRDefault="0044549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Важным аспектом политической жизни Кувейта для всех его граждан, вне зависимости от пола</w:t>
      </w:r>
      <w:r w:rsidR="006C24A1" w:rsidRPr="00347D06">
        <w:rPr>
          <w:rFonts w:ascii="Times New Roman" w:hAnsi="Times New Roman" w:cs="Times New Roman"/>
          <w:sz w:val="28"/>
          <w:szCs w:val="28"/>
          <w:lang w:val="ru-RU"/>
        </w:rPr>
        <w:t>,</w:t>
      </w:r>
      <w:r w:rsidRPr="00347D06">
        <w:rPr>
          <w:rFonts w:ascii="Times New Roman" w:hAnsi="Times New Roman" w:cs="Times New Roman"/>
          <w:sz w:val="28"/>
          <w:szCs w:val="28"/>
          <w:lang w:val="ru-RU"/>
        </w:rPr>
        <w:t xml:space="preserve"> является запрет на фо</w:t>
      </w:r>
      <w:r w:rsidR="006C24A1" w:rsidRPr="00347D06">
        <w:rPr>
          <w:rFonts w:ascii="Times New Roman" w:hAnsi="Times New Roman" w:cs="Times New Roman"/>
          <w:sz w:val="28"/>
          <w:szCs w:val="28"/>
          <w:lang w:val="ru-RU"/>
        </w:rPr>
        <w:t>рмирование политических партий. А</w:t>
      </w:r>
      <w:r w:rsidRPr="00347D06">
        <w:rPr>
          <w:rFonts w:ascii="Times New Roman" w:hAnsi="Times New Roman" w:cs="Times New Roman"/>
          <w:sz w:val="28"/>
          <w:szCs w:val="28"/>
          <w:lang w:val="ru-RU"/>
        </w:rPr>
        <w:t xml:space="preserve"> все неправительственные организации финансируются государством.</w:t>
      </w:r>
    </w:p>
    <w:p w14:paraId="6DB45E25" w14:textId="0CD7407A" w:rsidR="0044549B" w:rsidRPr="00347D06" w:rsidRDefault="0044549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Однако как мужчины, так и женщины имеют право на мирные собрания, начиная с 2005г.  </w:t>
      </w:r>
      <w:r w:rsidR="006C24A1" w:rsidRPr="00347D06">
        <w:rPr>
          <w:rFonts w:ascii="Times New Roman" w:hAnsi="Times New Roman" w:cs="Times New Roman"/>
          <w:sz w:val="28"/>
          <w:szCs w:val="28"/>
          <w:lang w:val="ru-RU"/>
        </w:rPr>
        <w:t>Самыми активными организациями, занимающиеся правами женщин являются Федерация женских ассоциаций Кувейта и Культурное и социальное женское общество.</w:t>
      </w:r>
      <w:r w:rsidR="00A0277B" w:rsidRPr="00347D06">
        <w:rPr>
          <w:rFonts w:ascii="Times New Roman" w:hAnsi="Times New Roman" w:cs="Times New Roman"/>
          <w:sz w:val="28"/>
          <w:szCs w:val="28"/>
          <w:lang w:val="ru-RU"/>
        </w:rPr>
        <w:t xml:space="preserve"> </w:t>
      </w:r>
    </w:p>
    <w:p w14:paraId="38D144B7" w14:textId="77777777" w:rsidR="00A0277B" w:rsidRPr="00347D06" w:rsidRDefault="00A0277B" w:rsidP="00894196">
      <w:pPr>
        <w:spacing w:line="360" w:lineRule="auto"/>
        <w:jc w:val="both"/>
        <w:rPr>
          <w:rFonts w:ascii="Times New Roman" w:hAnsi="Times New Roman" w:cs="Times New Roman"/>
          <w:sz w:val="28"/>
          <w:szCs w:val="28"/>
          <w:lang w:val="ru-RU"/>
        </w:rPr>
      </w:pPr>
    </w:p>
    <w:p w14:paraId="1CF8762D" w14:textId="7FFD8F88" w:rsidR="0044549B" w:rsidRPr="00347D06" w:rsidRDefault="0044549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Довольно интересной деталью является тот факт, что до 2009 г. женщины в правительстве могли появляться на работе с непокрытой головой, более того, ни на одной из министров, назначаемых до 2009 г. не было хиджаба во время </w:t>
      </w:r>
      <w:r w:rsidR="006C24A1" w:rsidRPr="00347D06">
        <w:rPr>
          <w:rFonts w:ascii="Times New Roman" w:hAnsi="Times New Roman" w:cs="Times New Roman"/>
          <w:sz w:val="28"/>
          <w:szCs w:val="28"/>
          <w:lang w:val="ru-RU"/>
        </w:rPr>
        <w:t>официальных церемоний</w:t>
      </w:r>
      <w:r w:rsidRPr="00347D06">
        <w:rPr>
          <w:rFonts w:ascii="Times New Roman" w:hAnsi="Times New Roman" w:cs="Times New Roman"/>
          <w:sz w:val="28"/>
          <w:szCs w:val="28"/>
          <w:lang w:val="ru-RU"/>
        </w:rPr>
        <w:t>.  Однако в 2009 г.  исламисты настояли на утверждении закона о соответствии внешнего вида нормам шариата и с тех пор ни одна женщина не может появится на своем рабочем месте или заседании без хиджаба.</w:t>
      </w:r>
      <w:r w:rsidR="006C24A1" w:rsidRPr="00347D06">
        <w:rPr>
          <w:rStyle w:val="a7"/>
          <w:rFonts w:ascii="Times New Roman" w:hAnsi="Times New Roman" w:cs="Times New Roman"/>
          <w:sz w:val="28"/>
          <w:szCs w:val="28"/>
          <w:lang w:val="ru-RU"/>
        </w:rPr>
        <w:footnoteReference w:id="25"/>
      </w:r>
    </w:p>
    <w:p w14:paraId="02DA693A" w14:textId="77777777" w:rsidR="0044549B" w:rsidRPr="00347D06" w:rsidRDefault="0044549B" w:rsidP="00894196">
      <w:pPr>
        <w:widowControl w:val="0"/>
        <w:autoSpaceDE w:val="0"/>
        <w:autoSpaceDN w:val="0"/>
        <w:adjustRightInd w:val="0"/>
        <w:spacing w:after="120"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В том, что касается демократизации общества и реализации политических прав женщин Кувейт во многом обгоняет своих соседей. Но есть и области, в которых страна, наоборот отстает. В отличии от, например, ОАЭ или Бахрейна женщины в Кувейте не могут становиться судьями. </w:t>
      </w:r>
    </w:p>
    <w:p w14:paraId="3198A7AC" w14:textId="30884B78" w:rsidR="00A0277B" w:rsidRPr="00347D06" w:rsidRDefault="001E2BDB" w:rsidP="00894196">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2.5.</w:t>
      </w:r>
      <w:r w:rsidR="00A0277B" w:rsidRPr="00347D06">
        <w:rPr>
          <w:rFonts w:ascii="Times New Roman" w:hAnsi="Times New Roman" w:cs="Times New Roman"/>
          <w:b/>
          <w:sz w:val="28"/>
          <w:szCs w:val="28"/>
          <w:lang w:val="ru-RU"/>
        </w:rPr>
        <w:t xml:space="preserve"> ОАЭ</w:t>
      </w:r>
      <w:r>
        <w:rPr>
          <w:rFonts w:ascii="Times New Roman" w:hAnsi="Times New Roman" w:cs="Times New Roman"/>
          <w:b/>
          <w:sz w:val="28"/>
          <w:szCs w:val="28"/>
          <w:lang w:val="ru-RU"/>
        </w:rPr>
        <w:t>.</w:t>
      </w:r>
      <w:r w:rsidR="00A0277B" w:rsidRPr="00347D06">
        <w:rPr>
          <w:rFonts w:ascii="Times New Roman" w:hAnsi="Times New Roman" w:cs="Times New Roman"/>
          <w:b/>
          <w:sz w:val="28"/>
          <w:szCs w:val="28"/>
          <w:lang w:val="ru-RU"/>
        </w:rPr>
        <w:t xml:space="preserve"> </w:t>
      </w:r>
    </w:p>
    <w:p w14:paraId="486536CB" w14:textId="77777777" w:rsidR="00A0277B" w:rsidRPr="00347D06" w:rsidRDefault="00A0277B" w:rsidP="00894196">
      <w:pPr>
        <w:spacing w:line="360" w:lineRule="auto"/>
        <w:jc w:val="both"/>
        <w:rPr>
          <w:rFonts w:ascii="Times New Roman" w:hAnsi="Times New Roman" w:cs="Times New Roman"/>
          <w:sz w:val="28"/>
          <w:szCs w:val="28"/>
          <w:lang w:val="ru-RU"/>
        </w:rPr>
      </w:pPr>
    </w:p>
    <w:p w14:paraId="40489D38" w14:textId="70D8D641" w:rsidR="00BF25A7" w:rsidRPr="00347D06" w:rsidRDefault="00A0277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ОАЭ стремительно превращается из племенного бедуинского сообщества в </w:t>
      </w:r>
      <w:r w:rsidRPr="00347D06">
        <w:rPr>
          <w:rFonts w:ascii="Times New Roman" w:hAnsi="Times New Roman" w:cs="Times New Roman"/>
          <w:sz w:val="28"/>
          <w:szCs w:val="28"/>
        </w:rPr>
        <w:t xml:space="preserve"> </w:t>
      </w:r>
      <w:r w:rsidRPr="00347D06">
        <w:rPr>
          <w:rFonts w:ascii="Times New Roman" w:hAnsi="Times New Roman" w:cs="Times New Roman"/>
          <w:sz w:val="28"/>
          <w:szCs w:val="28"/>
          <w:lang w:val="ru-RU"/>
        </w:rPr>
        <w:t>восходящую экономическую силу. Неудивительно, что экономическое развитие страны будет находить отражение и в общественной жизни. Сегодня Объединенный Арабские Эмираты оказались под колоссальным влиянием со стороны Запада (безусловно, это в первую очередь касается самых активно развивающихся эмиратов - Дубаи и Абу-Даби). И все-таки</w:t>
      </w:r>
      <w:r w:rsidR="00BF25A7" w:rsidRPr="00347D06">
        <w:rPr>
          <w:rFonts w:ascii="Times New Roman" w:hAnsi="Times New Roman" w:cs="Times New Roman"/>
          <w:sz w:val="28"/>
          <w:szCs w:val="28"/>
          <w:lang w:val="ru-RU"/>
        </w:rPr>
        <w:t>, вопросы предоставления прав женщинам долгое время от</w:t>
      </w:r>
      <w:r w:rsidR="00113AE0" w:rsidRPr="00347D06">
        <w:rPr>
          <w:rFonts w:ascii="Times New Roman" w:hAnsi="Times New Roman" w:cs="Times New Roman"/>
          <w:sz w:val="28"/>
          <w:szCs w:val="28"/>
          <w:lang w:val="ru-RU"/>
        </w:rPr>
        <w:t>сутствовали на повестке дня в</w:t>
      </w:r>
      <w:r w:rsidR="00BF25A7" w:rsidRPr="00347D06">
        <w:rPr>
          <w:rFonts w:ascii="Times New Roman" w:hAnsi="Times New Roman" w:cs="Times New Roman"/>
          <w:sz w:val="28"/>
          <w:szCs w:val="28"/>
          <w:lang w:val="ru-RU"/>
        </w:rPr>
        <w:t xml:space="preserve">плоть до 2006 г., когда шейх Халифа аль-Нахайян подписал закон о создании Национальной избирательной комиссии, равенство мужчин и женщин перед законом оставалось только на бумаге.  </w:t>
      </w:r>
    </w:p>
    <w:p w14:paraId="010B6AB7" w14:textId="77777777" w:rsidR="00BF25A7" w:rsidRPr="00347D06" w:rsidRDefault="00BF25A7" w:rsidP="00894196">
      <w:pPr>
        <w:spacing w:line="360" w:lineRule="auto"/>
        <w:jc w:val="both"/>
        <w:rPr>
          <w:rFonts w:ascii="Times New Roman" w:hAnsi="Times New Roman" w:cs="Times New Roman"/>
          <w:sz w:val="28"/>
          <w:szCs w:val="28"/>
          <w:lang w:val="ru-RU"/>
        </w:rPr>
      </w:pPr>
    </w:p>
    <w:p w14:paraId="40118F3A" w14:textId="7E074D12" w:rsidR="00A0277B" w:rsidRPr="00347D06" w:rsidRDefault="00BF25A7"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В состав</w:t>
      </w:r>
      <w:r w:rsidR="00A0277B" w:rsidRPr="00347D06">
        <w:rPr>
          <w:rFonts w:ascii="Times New Roman" w:hAnsi="Times New Roman" w:cs="Times New Roman"/>
          <w:sz w:val="28"/>
          <w:szCs w:val="28"/>
          <w:lang w:val="ru-RU"/>
        </w:rPr>
        <w:t xml:space="preserve"> Националь</w:t>
      </w:r>
      <w:r w:rsidRPr="00347D06">
        <w:rPr>
          <w:rFonts w:ascii="Times New Roman" w:hAnsi="Times New Roman" w:cs="Times New Roman"/>
          <w:sz w:val="28"/>
          <w:szCs w:val="28"/>
          <w:lang w:val="ru-RU"/>
        </w:rPr>
        <w:t>ного</w:t>
      </w:r>
      <w:r w:rsidR="00A0277B" w:rsidRPr="00347D06">
        <w:rPr>
          <w:rFonts w:ascii="Times New Roman" w:hAnsi="Times New Roman" w:cs="Times New Roman"/>
          <w:sz w:val="28"/>
          <w:szCs w:val="28"/>
          <w:lang w:val="ru-RU"/>
        </w:rPr>
        <w:t xml:space="preserve"> Совет</w:t>
      </w:r>
      <w:r w:rsidRPr="00347D06">
        <w:rPr>
          <w:rFonts w:ascii="Times New Roman" w:hAnsi="Times New Roman" w:cs="Times New Roman"/>
          <w:sz w:val="28"/>
          <w:szCs w:val="28"/>
          <w:lang w:val="ru-RU"/>
        </w:rPr>
        <w:t>а</w:t>
      </w:r>
      <w:r w:rsidR="00A0277B" w:rsidRPr="00347D06">
        <w:rPr>
          <w:rFonts w:ascii="Times New Roman" w:hAnsi="Times New Roman" w:cs="Times New Roman"/>
          <w:sz w:val="28"/>
          <w:szCs w:val="28"/>
        </w:rPr>
        <w:t xml:space="preserve"> входят представители от каждого эмирата</w:t>
      </w:r>
      <w:r w:rsidRPr="00347D06">
        <w:rPr>
          <w:rFonts w:ascii="Times New Roman" w:hAnsi="Times New Roman" w:cs="Times New Roman"/>
          <w:sz w:val="28"/>
          <w:szCs w:val="28"/>
        </w:rPr>
        <w:t xml:space="preserve">. </w:t>
      </w:r>
      <w:r w:rsidRPr="00347D06">
        <w:rPr>
          <w:rFonts w:ascii="Times New Roman" w:hAnsi="Times New Roman" w:cs="Times New Roman"/>
          <w:sz w:val="28"/>
          <w:szCs w:val="28"/>
          <w:lang w:val="ru-RU"/>
        </w:rPr>
        <w:t xml:space="preserve">Сегодня среди них 9 женщин. </w:t>
      </w:r>
      <w:r w:rsidR="00A0277B" w:rsidRPr="00347D06">
        <w:rPr>
          <w:rFonts w:ascii="Times New Roman" w:hAnsi="Times New Roman" w:cs="Times New Roman"/>
          <w:sz w:val="28"/>
          <w:szCs w:val="28"/>
          <w:lang w:val="ru-RU"/>
        </w:rPr>
        <w:t>Кроме того, благодаря поправкам, внесенным в Федеральный закон, увеличилось количество женщин судей и прокуроров.</w:t>
      </w:r>
      <w:r w:rsidR="00A0277B" w:rsidRPr="00347D06">
        <w:rPr>
          <w:rStyle w:val="a7"/>
          <w:rFonts w:ascii="Times New Roman" w:hAnsi="Times New Roman" w:cs="Times New Roman"/>
          <w:sz w:val="28"/>
          <w:szCs w:val="28"/>
          <w:lang w:val="ru-RU"/>
        </w:rPr>
        <w:footnoteReference w:id="26"/>
      </w:r>
      <w:r w:rsidR="00DB1E3F">
        <w:rPr>
          <w:rFonts w:ascii="Times New Roman" w:hAnsi="Times New Roman" w:cs="Times New Roman"/>
          <w:sz w:val="28"/>
          <w:szCs w:val="28"/>
          <w:lang w:val="ru-RU"/>
        </w:rPr>
        <w:t xml:space="preserve">  П</w:t>
      </w:r>
      <w:r w:rsidR="00A0277B" w:rsidRPr="00347D06">
        <w:rPr>
          <w:rFonts w:ascii="Times New Roman" w:hAnsi="Times New Roman" w:cs="Times New Roman"/>
          <w:sz w:val="28"/>
          <w:szCs w:val="28"/>
          <w:lang w:val="ru-RU"/>
        </w:rPr>
        <w:t xml:space="preserve">ожалуй, определяющим фактором является характер самого политического устройства – ОАЭ состоит </w:t>
      </w:r>
      <w:r w:rsidRPr="00347D06">
        <w:rPr>
          <w:rFonts w:ascii="Times New Roman" w:hAnsi="Times New Roman" w:cs="Times New Roman"/>
          <w:sz w:val="28"/>
          <w:szCs w:val="28"/>
          <w:lang w:val="ru-RU"/>
        </w:rPr>
        <w:t>и</w:t>
      </w:r>
      <w:r w:rsidR="00A0277B" w:rsidRPr="00347D06">
        <w:rPr>
          <w:rFonts w:ascii="Times New Roman" w:hAnsi="Times New Roman" w:cs="Times New Roman"/>
          <w:sz w:val="28"/>
          <w:szCs w:val="28"/>
          <w:lang w:val="ru-RU"/>
        </w:rPr>
        <w:t>з микрогосударств монархий, то есть власть передается по наследству. Главы семи эмиратов состоят в Высшем Совете Союза, который определяет всю внутреннюю и внешнюю политику страны. Более того, Эмираты стали посл</w:t>
      </w:r>
      <w:r w:rsidR="001E2BDB">
        <w:rPr>
          <w:rFonts w:ascii="Times New Roman" w:hAnsi="Times New Roman" w:cs="Times New Roman"/>
          <w:sz w:val="28"/>
          <w:szCs w:val="28"/>
          <w:lang w:val="ru-RU"/>
        </w:rPr>
        <w:t>едним государством Персидского залива</w:t>
      </w:r>
      <w:r w:rsidR="00A0277B" w:rsidRPr="00347D06">
        <w:rPr>
          <w:rFonts w:ascii="Times New Roman" w:hAnsi="Times New Roman" w:cs="Times New Roman"/>
          <w:sz w:val="28"/>
          <w:szCs w:val="28"/>
          <w:lang w:val="ru-RU"/>
        </w:rPr>
        <w:t>, которое в 2006 г. ввело выборы в свою политическую систему, хотя</w:t>
      </w:r>
      <w:r w:rsidR="00DB1E3F">
        <w:rPr>
          <w:rFonts w:ascii="Times New Roman" w:hAnsi="Times New Roman" w:cs="Times New Roman"/>
          <w:sz w:val="28"/>
          <w:szCs w:val="28"/>
          <w:lang w:val="ru-RU"/>
        </w:rPr>
        <w:t xml:space="preserve"> и в очень ограниченном виде и для мужчин,</w:t>
      </w:r>
      <w:r w:rsidR="00A0277B" w:rsidRPr="00347D06">
        <w:rPr>
          <w:rFonts w:ascii="Times New Roman" w:hAnsi="Times New Roman" w:cs="Times New Roman"/>
          <w:sz w:val="28"/>
          <w:szCs w:val="28"/>
          <w:lang w:val="ru-RU"/>
        </w:rPr>
        <w:t xml:space="preserve"> и для женщин.</w:t>
      </w:r>
      <w:r w:rsidR="00A0277B" w:rsidRPr="00347D06">
        <w:rPr>
          <w:rStyle w:val="a7"/>
          <w:rFonts w:ascii="Times New Roman" w:hAnsi="Times New Roman" w:cs="Times New Roman"/>
          <w:sz w:val="28"/>
          <w:szCs w:val="28"/>
          <w:lang w:val="ru-RU"/>
        </w:rPr>
        <w:footnoteReference w:id="27"/>
      </w:r>
      <w:r w:rsidR="00A0277B" w:rsidRPr="00347D06">
        <w:rPr>
          <w:rFonts w:ascii="Times New Roman" w:hAnsi="Times New Roman" w:cs="Times New Roman"/>
          <w:sz w:val="28"/>
          <w:szCs w:val="28"/>
          <w:lang w:val="ru-RU"/>
        </w:rPr>
        <w:t xml:space="preserve">  А вот политические партии по-прежнему запрещены.</w:t>
      </w:r>
      <w:r w:rsidR="00113AE0" w:rsidRPr="00347D06">
        <w:rPr>
          <w:rFonts w:ascii="Times New Roman" w:hAnsi="Times New Roman" w:cs="Times New Roman"/>
          <w:sz w:val="28"/>
          <w:szCs w:val="28"/>
          <w:lang w:val="ru-RU"/>
        </w:rPr>
        <w:t xml:space="preserve"> Политическое деление страны обуславливает различия в положении женщин в каждом из эмиратов. Больше всего западное влияние сказывается в Дубае и Абу-Даби. Остальные пять эмиратов более консервативны. Однако в парламенте Шарджи женщины начали занимать посты даже ран</w:t>
      </w:r>
      <w:r w:rsidR="00AB5B2B" w:rsidRPr="00347D06">
        <w:rPr>
          <w:rFonts w:ascii="Times New Roman" w:hAnsi="Times New Roman" w:cs="Times New Roman"/>
          <w:sz w:val="28"/>
          <w:szCs w:val="28"/>
          <w:lang w:val="ru-RU"/>
        </w:rPr>
        <w:t xml:space="preserve">ьше, чем в Катаре -  а именно с 1997г. </w:t>
      </w:r>
    </w:p>
    <w:p w14:paraId="2B841DC0" w14:textId="154BAF53" w:rsidR="007F23D0" w:rsidRPr="00347D06" w:rsidRDefault="00A0277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Что касается кабинета министров, то там так же все возрастает количество женщин, хотя безусловно, цифры остаются очень низкими. В 2004 г. Любна аль-Кассыми стала министром экономики и планирования, а в 2008 она стала министром внешней торговли. Этот пост она занимает и по сей день. Это революционный случай сразу по двум причинам. Во-первых</w:t>
      </w:r>
      <w:r w:rsidR="00DB1E3F">
        <w:rPr>
          <w:rFonts w:ascii="Times New Roman" w:hAnsi="Times New Roman" w:cs="Times New Roman"/>
          <w:sz w:val="28"/>
          <w:szCs w:val="28"/>
          <w:lang w:val="ru-RU"/>
        </w:rPr>
        <w:t>,</w:t>
      </w:r>
      <w:r w:rsidRPr="00347D06">
        <w:rPr>
          <w:rFonts w:ascii="Times New Roman" w:hAnsi="Times New Roman" w:cs="Times New Roman"/>
          <w:sz w:val="28"/>
          <w:szCs w:val="28"/>
          <w:lang w:val="ru-RU"/>
        </w:rPr>
        <w:t xml:space="preserve"> она стала первой женщиной министром в ОАЭ, а во вторых</w:t>
      </w:r>
      <w:r w:rsidR="00DB1E3F">
        <w:rPr>
          <w:rFonts w:ascii="Times New Roman" w:hAnsi="Times New Roman" w:cs="Times New Roman"/>
          <w:sz w:val="28"/>
          <w:szCs w:val="28"/>
          <w:lang w:val="ru-RU"/>
        </w:rPr>
        <w:t>,</w:t>
      </w:r>
      <w:r w:rsidRPr="00347D06">
        <w:rPr>
          <w:rFonts w:ascii="Times New Roman" w:hAnsi="Times New Roman" w:cs="Times New Roman"/>
          <w:sz w:val="28"/>
          <w:szCs w:val="28"/>
          <w:lang w:val="ru-RU"/>
        </w:rPr>
        <w:t xml:space="preserve"> сфера ее деятельности оказалась даже не </w:t>
      </w:r>
      <w:r w:rsidR="00DB1E3F">
        <w:rPr>
          <w:rFonts w:ascii="Times New Roman" w:hAnsi="Times New Roman" w:cs="Times New Roman"/>
          <w:sz w:val="28"/>
          <w:szCs w:val="28"/>
          <w:lang w:val="ru-RU"/>
        </w:rPr>
        <w:t xml:space="preserve"> в классической сфере</w:t>
      </w:r>
      <w:r w:rsidRPr="00347D06">
        <w:rPr>
          <w:rFonts w:ascii="Times New Roman" w:hAnsi="Times New Roman" w:cs="Times New Roman"/>
          <w:sz w:val="28"/>
          <w:szCs w:val="28"/>
          <w:lang w:val="ru-RU"/>
        </w:rPr>
        <w:t xml:space="preserve"> культуры или образования, </w:t>
      </w:r>
      <w:r w:rsidR="00BF25A7" w:rsidRPr="00347D06">
        <w:rPr>
          <w:rFonts w:ascii="Times New Roman" w:hAnsi="Times New Roman" w:cs="Times New Roman"/>
          <w:sz w:val="28"/>
          <w:szCs w:val="28"/>
          <w:lang w:val="ru-RU"/>
        </w:rPr>
        <w:t xml:space="preserve">а </w:t>
      </w:r>
      <w:r w:rsidR="00DB1E3F">
        <w:rPr>
          <w:rFonts w:ascii="Times New Roman" w:hAnsi="Times New Roman" w:cs="Times New Roman"/>
          <w:sz w:val="28"/>
          <w:szCs w:val="28"/>
          <w:lang w:val="ru-RU"/>
        </w:rPr>
        <w:t>в области экономики</w:t>
      </w:r>
      <w:r w:rsidR="00BF25A7" w:rsidRPr="00347D06">
        <w:rPr>
          <w:rFonts w:ascii="Times New Roman" w:hAnsi="Times New Roman" w:cs="Times New Roman"/>
          <w:sz w:val="28"/>
          <w:szCs w:val="28"/>
          <w:lang w:val="ru-RU"/>
        </w:rPr>
        <w:t>. Д</w:t>
      </w:r>
      <w:r w:rsidRPr="00347D06">
        <w:rPr>
          <w:rFonts w:ascii="Times New Roman" w:hAnsi="Times New Roman" w:cs="Times New Roman"/>
          <w:sz w:val="28"/>
          <w:szCs w:val="28"/>
          <w:lang w:val="ru-RU"/>
        </w:rPr>
        <w:t xml:space="preserve">аже в </w:t>
      </w:r>
      <w:r w:rsidR="00BF25A7" w:rsidRPr="00347D06">
        <w:rPr>
          <w:rFonts w:ascii="Times New Roman" w:hAnsi="Times New Roman" w:cs="Times New Roman"/>
          <w:sz w:val="28"/>
          <w:szCs w:val="28"/>
          <w:lang w:val="ru-RU"/>
        </w:rPr>
        <w:t xml:space="preserve">более либеральных </w:t>
      </w:r>
      <w:r w:rsidRPr="00347D06">
        <w:rPr>
          <w:rFonts w:ascii="Times New Roman" w:hAnsi="Times New Roman" w:cs="Times New Roman"/>
          <w:sz w:val="28"/>
          <w:szCs w:val="28"/>
          <w:lang w:val="ru-RU"/>
        </w:rPr>
        <w:t>странах Ближнего</w:t>
      </w:r>
      <w:r w:rsidR="00DB1E3F">
        <w:rPr>
          <w:rFonts w:ascii="Times New Roman" w:hAnsi="Times New Roman" w:cs="Times New Roman"/>
          <w:sz w:val="28"/>
          <w:szCs w:val="28"/>
          <w:lang w:val="ru-RU"/>
        </w:rPr>
        <w:t xml:space="preserve"> Востока</w:t>
      </w:r>
      <w:r w:rsidRPr="00347D06">
        <w:rPr>
          <w:rFonts w:ascii="Times New Roman" w:hAnsi="Times New Roman" w:cs="Times New Roman"/>
          <w:sz w:val="28"/>
          <w:szCs w:val="28"/>
          <w:lang w:val="ru-RU"/>
        </w:rPr>
        <w:t xml:space="preserve"> такое назначение – редкость. </w:t>
      </w:r>
      <w:r w:rsidR="007F23D0" w:rsidRPr="00347D06">
        <w:rPr>
          <w:rFonts w:ascii="Times New Roman" w:hAnsi="Times New Roman" w:cs="Times New Roman"/>
          <w:sz w:val="28"/>
          <w:szCs w:val="28"/>
          <w:lang w:val="ru-RU"/>
        </w:rPr>
        <w:t xml:space="preserve"> На сегодняшний день министерские посты занимает  4 женщины:</w:t>
      </w:r>
    </w:p>
    <w:p w14:paraId="1C18959B" w14:textId="77777777" w:rsidR="007F23D0" w:rsidRPr="00347D06" w:rsidRDefault="007F23D0"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rPr>
        <w:t xml:space="preserve">Шейха </w:t>
      </w:r>
      <w:hyperlink r:id="rId19" w:history="1">
        <w:r w:rsidRPr="00347D06">
          <w:rPr>
            <w:rFonts w:ascii="Times New Roman" w:hAnsi="Times New Roman" w:cs="Times New Roman"/>
            <w:sz w:val="28"/>
            <w:szCs w:val="28"/>
            <w:u w:val="single" w:color="AE2C1C"/>
          </w:rPr>
          <w:t>Любна бент Халид Аль Касими</w:t>
        </w:r>
      </w:hyperlink>
      <w:r w:rsidRPr="00347D06">
        <w:rPr>
          <w:rFonts w:ascii="Times New Roman" w:hAnsi="Times New Roman" w:cs="Times New Roman"/>
          <w:sz w:val="28"/>
          <w:szCs w:val="28"/>
        </w:rPr>
        <w:t xml:space="preserve">– </w:t>
      </w:r>
      <w:r w:rsidRPr="00347D06">
        <w:rPr>
          <w:rFonts w:ascii="Times New Roman" w:hAnsi="Times New Roman" w:cs="Times New Roman"/>
          <w:sz w:val="28"/>
          <w:szCs w:val="28"/>
          <w:lang w:val="ru-RU"/>
        </w:rPr>
        <w:t xml:space="preserve">министр внешней торговли. </w:t>
      </w:r>
    </w:p>
    <w:p w14:paraId="76301DF4" w14:textId="77777777" w:rsidR="007F23D0" w:rsidRPr="00347D06" w:rsidRDefault="007F23D0" w:rsidP="00894196">
      <w:pPr>
        <w:spacing w:line="360" w:lineRule="auto"/>
        <w:jc w:val="both"/>
        <w:rPr>
          <w:rFonts w:ascii="Times New Roman" w:hAnsi="Times New Roman" w:cs="Times New Roman"/>
          <w:sz w:val="28"/>
          <w:szCs w:val="28"/>
        </w:rPr>
      </w:pPr>
      <w:r w:rsidRPr="00347D06">
        <w:rPr>
          <w:rFonts w:ascii="Times New Roman" w:hAnsi="Times New Roman" w:cs="Times New Roman"/>
          <w:sz w:val="28"/>
          <w:szCs w:val="28"/>
        </w:rPr>
        <w:t>Рим Ибрагим Аль Хашеми</w:t>
      </w:r>
      <w:r w:rsidRPr="00347D06">
        <w:rPr>
          <w:rFonts w:ascii="Times New Roman" w:hAnsi="Times New Roman" w:cs="Times New Roman"/>
          <w:bCs/>
          <w:sz w:val="28"/>
          <w:szCs w:val="28"/>
        </w:rPr>
        <w:t xml:space="preserve"> - государственный министр ОАЭ.</w:t>
      </w:r>
      <w:r w:rsidRPr="00347D06">
        <w:rPr>
          <w:rFonts w:ascii="Times New Roman" w:hAnsi="Times New Roman" w:cs="Times New Roman"/>
          <w:sz w:val="28"/>
          <w:szCs w:val="28"/>
        </w:rPr>
        <w:t xml:space="preserve"> </w:t>
      </w:r>
    </w:p>
    <w:p w14:paraId="2EFA1C81" w14:textId="77777777" w:rsidR="007F23D0" w:rsidRPr="00347D06" w:rsidRDefault="007F23D0" w:rsidP="00894196">
      <w:pPr>
        <w:spacing w:line="360" w:lineRule="auto"/>
        <w:jc w:val="both"/>
        <w:rPr>
          <w:rFonts w:ascii="Times New Roman" w:hAnsi="Times New Roman" w:cs="Times New Roman"/>
          <w:sz w:val="28"/>
          <w:szCs w:val="28"/>
        </w:rPr>
      </w:pPr>
      <w:r w:rsidRPr="00347D06">
        <w:rPr>
          <w:rFonts w:ascii="Times New Roman" w:hAnsi="Times New Roman" w:cs="Times New Roman"/>
          <w:sz w:val="28"/>
          <w:szCs w:val="28"/>
          <w:lang w:val="ru-RU"/>
        </w:rPr>
        <w:t>Д</w:t>
      </w:r>
      <w:r w:rsidRPr="00347D06">
        <w:rPr>
          <w:rFonts w:ascii="Times New Roman" w:hAnsi="Times New Roman" w:cs="Times New Roman"/>
          <w:sz w:val="28"/>
          <w:szCs w:val="28"/>
        </w:rPr>
        <w:t>октор Мейза Аль Шамси</w:t>
      </w:r>
      <w:r w:rsidRPr="00347D06">
        <w:rPr>
          <w:rFonts w:ascii="Times New Roman" w:hAnsi="Times New Roman" w:cs="Times New Roman"/>
          <w:bCs/>
          <w:sz w:val="28"/>
          <w:szCs w:val="28"/>
        </w:rPr>
        <w:t xml:space="preserve">  - государственный министр ОАЭ.</w:t>
      </w:r>
      <w:r w:rsidRPr="00347D06">
        <w:rPr>
          <w:rFonts w:ascii="Times New Roman" w:hAnsi="Times New Roman" w:cs="Times New Roman"/>
          <w:sz w:val="28"/>
          <w:szCs w:val="28"/>
        </w:rPr>
        <w:t xml:space="preserve"> </w:t>
      </w:r>
    </w:p>
    <w:p w14:paraId="4C2450A9" w14:textId="75C10883" w:rsidR="007F23D0" w:rsidRPr="00347D06" w:rsidRDefault="007F23D0" w:rsidP="00894196">
      <w:pPr>
        <w:spacing w:line="360" w:lineRule="auto"/>
        <w:jc w:val="both"/>
        <w:rPr>
          <w:rFonts w:ascii="Times New Roman" w:hAnsi="Times New Roman" w:cs="Times New Roman"/>
          <w:sz w:val="28"/>
          <w:szCs w:val="28"/>
          <w:vertAlign w:val="superscript"/>
        </w:rPr>
      </w:pPr>
      <w:r w:rsidRPr="00347D06">
        <w:rPr>
          <w:rFonts w:ascii="Times New Roman" w:hAnsi="Times New Roman" w:cs="Times New Roman"/>
          <w:sz w:val="28"/>
          <w:szCs w:val="28"/>
        </w:rPr>
        <w:t>Марьям Мохаммед Халфан Аль Руми</w:t>
      </w:r>
      <w:r w:rsidRPr="00347D06">
        <w:rPr>
          <w:rFonts w:ascii="Times New Roman" w:hAnsi="Times New Roman" w:cs="Times New Roman"/>
          <w:bCs/>
          <w:sz w:val="28"/>
          <w:szCs w:val="28"/>
        </w:rPr>
        <w:t xml:space="preserve"> - министр по связям с общественностью ОАЭ.</w:t>
      </w:r>
      <w:r w:rsidRPr="00347D06">
        <w:rPr>
          <w:rFonts w:ascii="Times New Roman" w:hAnsi="Times New Roman" w:cs="Times New Roman"/>
          <w:sz w:val="28"/>
          <w:szCs w:val="28"/>
        </w:rPr>
        <w:t xml:space="preserve"> </w:t>
      </w:r>
      <w:r w:rsidRPr="00347D06">
        <w:rPr>
          <w:rStyle w:val="a7"/>
          <w:rFonts w:ascii="Times New Roman" w:hAnsi="Times New Roman" w:cs="Times New Roman"/>
          <w:sz w:val="28"/>
          <w:szCs w:val="28"/>
        </w:rPr>
        <w:footnoteReference w:id="28"/>
      </w:r>
    </w:p>
    <w:p w14:paraId="2A3DB369" w14:textId="77777777" w:rsidR="007F23D0" w:rsidRPr="00347D06" w:rsidRDefault="007F23D0" w:rsidP="00894196">
      <w:pPr>
        <w:spacing w:line="360" w:lineRule="auto"/>
        <w:jc w:val="both"/>
        <w:rPr>
          <w:rFonts w:ascii="Times New Roman" w:hAnsi="Times New Roman" w:cs="Times New Roman"/>
          <w:sz w:val="28"/>
          <w:szCs w:val="28"/>
          <w:lang w:val="ru-RU"/>
        </w:rPr>
      </w:pPr>
    </w:p>
    <w:p w14:paraId="7CB0725E" w14:textId="68D9B0F9" w:rsidR="00A0277B" w:rsidRPr="00347D06" w:rsidRDefault="007F23D0"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Женщины участвуют и в дипломатической деятельности: </w:t>
      </w:r>
      <w:r w:rsidR="00A0277B" w:rsidRPr="00347D06">
        <w:rPr>
          <w:rFonts w:ascii="Times New Roman" w:hAnsi="Times New Roman" w:cs="Times New Roman"/>
          <w:sz w:val="28"/>
          <w:szCs w:val="28"/>
          <w:lang w:val="ru-RU"/>
        </w:rPr>
        <w:t>Шейха Наджла Мохаммад аль-Касыми получила пост в Шве</w:t>
      </w:r>
      <w:r w:rsidRPr="00347D06">
        <w:rPr>
          <w:rFonts w:ascii="Times New Roman" w:hAnsi="Times New Roman" w:cs="Times New Roman"/>
          <w:sz w:val="28"/>
          <w:szCs w:val="28"/>
          <w:lang w:val="ru-RU"/>
        </w:rPr>
        <w:t>ции, а доктор Хусса аль-Отайба - в Испании</w:t>
      </w:r>
      <w:r w:rsidR="00A0277B" w:rsidRPr="00347D06">
        <w:rPr>
          <w:rFonts w:ascii="Times New Roman" w:hAnsi="Times New Roman" w:cs="Times New Roman"/>
          <w:sz w:val="28"/>
          <w:szCs w:val="28"/>
          <w:lang w:val="ru-RU"/>
        </w:rPr>
        <w:t>.</w:t>
      </w:r>
      <w:r w:rsidR="00A0277B" w:rsidRPr="00347D06">
        <w:rPr>
          <w:rStyle w:val="a7"/>
          <w:rFonts w:ascii="Times New Roman" w:hAnsi="Times New Roman" w:cs="Times New Roman"/>
          <w:sz w:val="28"/>
          <w:szCs w:val="28"/>
          <w:lang w:val="ru-RU"/>
        </w:rPr>
        <w:footnoteReference w:id="29"/>
      </w:r>
      <w:r w:rsidR="00A0277B" w:rsidRPr="00347D06">
        <w:rPr>
          <w:rFonts w:ascii="Times New Roman" w:hAnsi="Times New Roman" w:cs="Times New Roman"/>
          <w:sz w:val="28"/>
          <w:szCs w:val="28"/>
          <w:lang w:val="ru-RU"/>
        </w:rPr>
        <w:t xml:space="preserve"> </w:t>
      </w:r>
    </w:p>
    <w:p w14:paraId="18654F19" w14:textId="77777777" w:rsidR="00A0277B" w:rsidRPr="00347D06" w:rsidRDefault="00A0277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В 2008 г. постоянный представитель ОАЭ в ООН Ахмад Абдул Рахман аль-Джарман заметил, что женщины составляют 66% государственных служащих, но лишь 30 % из них занимают руководящие посты. </w:t>
      </w:r>
      <w:r w:rsidRPr="00347D06">
        <w:rPr>
          <w:rFonts w:ascii="Times New Roman" w:hAnsi="Times New Roman" w:cs="Times New Roman"/>
          <w:sz w:val="28"/>
          <w:szCs w:val="28"/>
          <w:vertAlign w:val="superscript"/>
          <w:lang w:val="ru-RU"/>
        </w:rPr>
        <w:t>2</w:t>
      </w:r>
      <w:r w:rsidRPr="00347D06">
        <w:rPr>
          <w:rFonts w:ascii="Times New Roman" w:hAnsi="Times New Roman" w:cs="Times New Roman"/>
          <w:sz w:val="28"/>
          <w:szCs w:val="28"/>
          <w:lang w:val="ru-RU"/>
        </w:rPr>
        <w:t xml:space="preserve">  </w:t>
      </w:r>
    </w:p>
    <w:p w14:paraId="0198263C" w14:textId="6645C491" w:rsidR="00A0277B" w:rsidRPr="00347D06" w:rsidRDefault="00A0277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Вообще, эмиратскую кампанию по вовлечению женщин в активную политическую деятельность часто называют «феминизмом с государственным финансированием».</w:t>
      </w:r>
      <w:r w:rsidRPr="00347D06">
        <w:rPr>
          <w:rStyle w:val="a7"/>
          <w:rFonts w:ascii="Times New Roman" w:hAnsi="Times New Roman" w:cs="Times New Roman"/>
          <w:sz w:val="28"/>
          <w:szCs w:val="28"/>
          <w:lang w:val="ru-RU"/>
        </w:rPr>
        <w:footnoteReference w:id="30"/>
      </w:r>
      <w:r w:rsidRPr="00347D06">
        <w:rPr>
          <w:rFonts w:ascii="Times New Roman" w:hAnsi="Times New Roman" w:cs="Times New Roman"/>
          <w:sz w:val="28"/>
          <w:szCs w:val="28"/>
          <w:lang w:val="ru-RU"/>
        </w:rPr>
        <w:t xml:space="preserve"> Хоть женщины и назначаются на высокие должности, многие из этих учреждений не имеют реальной власти. На мой взгляд, эта ситуация характерна и для мужчин, ведь в ОАЭ все важнейшие решения принимаются на уровне Высшего совета союза. Члены Национального совета, к примеру, хоть и избираются, но только на 50%, вторая половина по-прежнему назначается эмирами</w:t>
      </w:r>
      <w:r w:rsidR="00113AE0" w:rsidRPr="00347D06">
        <w:rPr>
          <w:rFonts w:ascii="Times New Roman" w:hAnsi="Times New Roman" w:cs="Times New Roman"/>
          <w:sz w:val="28"/>
          <w:szCs w:val="28"/>
        </w:rPr>
        <w:t>,</w:t>
      </w:r>
      <w:r w:rsidRPr="00347D06">
        <w:rPr>
          <w:rFonts w:ascii="Times New Roman" w:hAnsi="Times New Roman" w:cs="Times New Roman"/>
          <w:sz w:val="28"/>
          <w:szCs w:val="28"/>
          <w:lang w:val="ru-RU"/>
        </w:rPr>
        <w:t xml:space="preserve"> сам совет является лишь консультативным органом. Более того,  в выборах участвуют не все граждане, а назначаемая правителями избирательная коллегия.</w:t>
      </w:r>
    </w:p>
    <w:p w14:paraId="5DDBA21F" w14:textId="710318DA" w:rsidR="00113AE0" w:rsidRPr="00347D06" w:rsidRDefault="00113AE0"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Однако важно отметить, что несмотря на то, что на высшем уровне присутствие женщин довольно высоко, очень сильно проседает средний и низший уровень. Тот факт, что женщина может стать министром не говорит о том, что ей будет просто занять административную должность в рамках институтов исполнительной власти. Эта ситуация меняется, так как в последнее время государство стало уделять очень большое внимание </w:t>
      </w:r>
      <w:r w:rsidR="00DB1E3F">
        <w:rPr>
          <w:rFonts w:ascii="Times New Roman" w:hAnsi="Times New Roman" w:cs="Times New Roman"/>
          <w:sz w:val="28"/>
          <w:szCs w:val="28"/>
          <w:lang w:val="ru-RU"/>
        </w:rPr>
        <w:t>вопросам</w:t>
      </w:r>
      <w:r w:rsidRPr="00347D06">
        <w:rPr>
          <w:rFonts w:ascii="Times New Roman" w:hAnsi="Times New Roman" w:cs="Times New Roman"/>
          <w:sz w:val="28"/>
          <w:szCs w:val="28"/>
          <w:lang w:val="ru-RU"/>
        </w:rPr>
        <w:t xml:space="preserve"> привлечения женщин во все сферы жизни страны. На это направлена работа целого ряда специальных центров, целью которых является развитие</w:t>
      </w:r>
      <w:r w:rsidR="00DB1E3F">
        <w:rPr>
          <w:rFonts w:ascii="Times New Roman" w:hAnsi="Times New Roman" w:cs="Times New Roman"/>
          <w:sz w:val="28"/>
          <w:szCs w:val="28"/>
          <w:lang w:val="ru-RU"/>
        </w:rPr>
        <w:t xml:space="preserve"> лидерских качеств у населения Э</w:t>
      </w:r>
      <w:r w:rsidRPr="00347D06">
        <w:rPr>
          <w:rFonts w:ascii="Times New Roman" w:hAnsi="Times New Roman" w:cs="Times New Roman"/>
          <w:sz w:val="28"/>
          <w:szCs w:val="28"/>
          <w:lang w:val="ru-RU"/>
        </w:rPr>
        <w:t xml:space="preserve">миратов. </w:t>
      </w:r>
    </w:p>
    <w:p w14:paraId="688FCB7E" w14:textId="4895147F" w:rsidR="00AB5B2B" w:rsidRPr="00347D06" w:rsidRDefault="00AB5B2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rPr>
        <w:t>“Важным индикатором прогресса, которого достигли Эмираты за последние годы в контексте отстаивания прав и свобод женщины, стали результаты исследования, опубликованного в рамках программы ООН по развитию, в котором ОАЭ по т.н. GEM критерию (Gender Empowerment Measure) в 2007-2008 гг. заняли 29 место из 93 стран мира по уровню гендерного равенства, что является лучшим показателем во всем арабском мире (для сравнения: Россия в этом списке занимает 71 позицию)”</w:t>
      </w:r>
      <w:r w:rsidRPr="00347D06">
        <w:rPr>
          <w:rStyle w:val="a7"/>
          <w:rFonts w:ascii="Times New Roman" w:hAnsi="Times New Roman" w:cs="Times New Roman"/>
          <w:sz w:val="28"/>
          <w:szCs w:val="28"/>
        </w:rPr>
        <w:footnoteReference w:id="31"/>
      </w:r>
      <w:r w:rsidRPr="00347D06">
        <w:rPr>
          <w:rFonts w:ascii="Times New Roman" w:hAnsi="Times New Roman" w:cs="Times New Roman"/>
          <w:sz w:val="28"/>
          <w:szCs w:val="28"/>
        </w:rPr>
        <w:t>.</w:t>
      </w:r>
    </w:p>
    <w:p w14:paraId="6F62AE57" w14:textId="77777777" w:rsidR="00232EEE" w:rsidRPr="00347D06" w:rsidRDefault="00232EEE" w:rsidP="00894196">
      <w:pPr>
        <w:spacing w:line="360" w:lineRule="auto"/>
        <w:jc w:val="both"/>
        <w:rPr>
          <w:rFonts w:ascii="Times New Roman" w:hAnsi="Times New Roman" w:cs="Times New Roman"/>
          <w:sz w:val="28"/>
          <w:szCs w:val="28"/>
          <w:lang w:val="ru-RU"/>
        </w:rPr>
      </w:pPr>
    </w:p>
    <w:p w14:paraId="2C07CFF6" w14:textId="27B9F97B" w:rsidR="00113AE0" w:rsidRPr="00347D06" w:rsidRDefault="005031C3" w:rsidP="00894196">
      <w:pPr>
        <w:widowControl w:val="0"/>
        <w:autoSpaceDE w:val="0"/>
        <w:autoSpaceDN w:val="0"/>
        <w:adjustRightInd w:val="0"/>
        <w:spacing w:after="30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2.6. </w:t>
      </w:r>
      <w:r w:rsidR="00232EEE" w:rsidRPr="00347D06">
        <w:rPr>
          <w:rFonts w:ascii="Times New Roman" w:hAnsi="Times New Roman" w:cs="Times New Roman"/>
          <w:b/>
          <w:sz w:val="28"/>
          <w:szCs w:val="28"/>
          <w:lang w:val="ru-RU"/>
        </w:rPr>
        <w:t xml:space="preserve">Саудовская Аравия </w:t>
      </w:r>
    </w:p>
    <w:p w14:paraId="22030423" w14:textId="0C9CE664" w:rsidR="001A13AE" w:rsidRDefault="00AB5B2B"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Наименее эффективно процесс предоставления прав женщинам продвигается в Саудовской Аравии. Однако и ультраконсервативное королевство не стало противиться процессам демократизации региона. Подвижки начались уже давно, но события «Арабской весны» подтолкнули короля Абдаллу к расширению политического участия женщин. Женщины смогут не только голосовать, но и выдвигать свою кандидатуру на муниципальных выборах в 2015г. </w:t>
      </w:r>
    </w:p>
    <w:p w14:paraId="0644470D" w14:textId="6B0E4C4E" w:rsidR="001A13AE" w:rsidRDefault="001A13AE"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Вторым историческим шагом стало создание 20% квоты для участия женщин в Совете Шуры.</w:t>
      </w:r>
    </w:p>
    <w:p w14:paraId="4040E6A2" w14:textId="36EA95AA" w:rsidR="00232EEE" w:rsidRPr="00347D06" w:rsidRDefault="00232EEE"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В основе пр</w:t>
      </w:r>
      <w:r w:rsidR="00DB1E3F">
        <w:rPr>
          <w:rFonts w:ascii="Times New Roman" w:hAnsi="Times New Roman" w:cs="Times New Roman"/>
          <w:sz w:val="28"/>
          <w:szCs w:val="28"/>
          <w:lang w:val="ru-RU"/>
        </w:rPr>
        <w:t>авовой системы королевства лежат положения</w:t>
      </w:r>
      <w:r w:rsidRPr="00347D06">
        <w:rPr>
          <w:rFonts w:ascii="Times New Roman" w:hAnsi="Times New Roman" w:cs="Times New Roman"/>
          <w:sz w:val="28"/>
          <w:szCs w:val="28"/>
          <w:lang w:val="ru-RU"/>
        </w:rPr>
        <w:t xml:space="preserve"> Шариат</w:t>
      </w:r>
      <w:r w:rsidR="00DB1E3F">
        <w:rPr>
          <w:rFonts w:ascii="Times New Roman" w:hAnsi="Times New Roman" w:cs="Times New Roman"/>
          <w:sz w:val="28"/>
          <w:szCs w:val="28"/>
          <w:lang w:val="ru-RU"/>
        </w:rPr>
        <w:t>а</w:t>
      </w:r>
      <w:r w:rsidRPr="00347D06">
        <w:rPr>
          <w:rFonts w:ascii="Times New Roman" w:hAnsi="Times New Roman" w:cs="Times New Roman"/>
          <w:sz w:val="28"/>
          <w:szCs w:val="28"/>
          <w:lang w:val="ru-RU"/>
        </w:rPr>
        <w:t xml:space="preserve">, а в основном законе страны о равенстве прав между мужчинами и женщинами даже нет речи, права женщин вообще не прописаны. Для многих жителей страны такое положение в норме вещей, неравенство между полами не воспринимается как дискриминация. Скорее эти рассматривается как определенный баланс, сложившийся в результате вековых традиций. Однако в последнее время даже такое трудно подвижное общество стало просыпаться, стали появляться движения - пока еще не партии, они запрещены, – которые видят необходимость перемен. Именно поэтому за последние годы было несколько вспышек, обративших на себя внимание мировой общественности – </w:t>
      </w:r>
      <w:r w:rsidR="00347D06">
        <w:rPr>
          <w:rFonts w:ascii="Times New Roman" w:hAnsi="Times New Roman" w:cs="Times New Roman"/>
          <w:sz w:val="28"/>
          <w:szCs w:val="28"/>
          <w:lang w:val="ru-RU"/>
        </w:rPr>
        <w:t>акции протесты, огромное количество статей и интервью в СМИ, множество документальных фильмов.</w:t>
      </w:r>
      <w:r w:rsidRPr="00347D06">
        <w:rPr>
          <w:rFonts w:ascii="Times New Roman" w:hAnsi="Times New Roman" w:cs="Times New Roman"/>
          <w:sz w:val="28"/>
          <w:szCs w:val="28"/>
          <w:lang w:val="ru-RU"/>
        </w:rPr>
        <w:t xml:space="preserve"> Скандалы, которые еще недавно замалчивались стали просачиваться в печатные издания по всему миру, вызывая недоумение, а иногда и шокируя мировую общественность. </w:t>
      </w:r>
    </w:p>
    <w:p w14:paraId="732636F3" w14:textId="559D63FF" w:rsidR="00232EEE" w:rsidRPr="00347D06" w:rsidRDefault="00232EEE" w:rsidP="00894196">
      <w:pPr>
        <w:widowControl w:val="0"/>
        <w:autoSpaceDE w:val="0"/>
        <w:autoSpaceDN w:val="0"/>
        <w:adjustRightInd w:val="0"/>
        <w:spacing w:after="300"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Политическая жизнь Саудовской Аравии совершенно не предполагает существования гражданского общества. В этом плане мужчины находятся в такой же ситуации, как и женщины. Нет свободы слова, свободы вероисповедания, права на собрания, свободной прессы. Любой, кто будет замечен в политической деятельности, включая защиту прав человека, может быть подвержен судебному преследованию. </w:t>
      </w:r>
    </w:p>
    <w:p w14:paraId="1C170363" w14:textId="210229B9" w:rsidR="00232EEE" w:rsidRPr="00347D06" w:rsidRDefault="00232EEE" w:rsidP="00894196">
      <w:pPr>
        <w:widowControl w:val="0"/>
        <w:autoSpaceDE w:val="0"/>
        <w:autoSpaceDN w:val="0"/>
        <w:adjustRightInd w:val="0"/>
        <w:spacing w:after="300" w:line="360" w:lineRule="auto"/>
        <w:jc w:val="both"/>
        <w:rPr>
          <w:rFonts w:ascii="Times New Roman" w:hAnsi="Times New Roman" w:cs="Times New Roman"/>
          <w:sz w:val="28"/>
          <w:szCs w:val="28"/>
          <w:vertAlign w:val="superscript"/>
          <w:lang w:val="ru-RU"/>
        </w:rPr>
      </w:pPr>
      <w:r w:rsidRPr="00347D06">
        <w:rPr>
          <w:rFonts w:ascii="Times New Roman" w:hAnsi="Times New Roman" w:cs="Times New Roman"/>
          <w:sz w:val="28"/>
          <w:szCs w:val="28"/>
          <w:lang w:val="ru-RU"/>
        </w:rPr>
        <w:t xml:space="preserve">Что касается участия женщин в выборах, которые проводятся только для органов местной власти, то ситуация </w:t>
      </w:r>
      <w:r w:rsidR="00DE745B">
        <w:rPr>
          <w:rFonts w:ascii="Times New Roman" w:hAnsi="Times New Roman" w:cs="Times New Roman"/>
          <w:sz w:val="28"/>
          <w:szCs w:val="28"/>
          <w:lang w:val="ru-RU"/>
        </w:rPr>
        <w:t>до недавнего времени выглядела</w:t>
      </w:r>
      <w:r w:rsidRPr="00347D06">
        <w:rPr>
          <w:rFonts w:ascii="Times New Roman" w:hAnsi="Times New Roman" w:cs="Times New Roman"/>
          <w:sz w:val="28"/>
          <w:szCs w:val="28"/>
          <w:lang w:val="ru-RU"/>
        </w:rPr>
        <w:t xml:space="preserve"> неопределенно. Когда в 2003 г. было объявлено, что в стране будут проводится выборы в органы местной власти, нигде не говорилось о конкретных критериях для выставления своей кандидатуры. Таким образом, не имея права голосовать, несколько женщин выступили в качестве кандидатов. Консервативные улемы не заставили себя долго ждать, в итоге министр внутренних дел был вынужден запретить голосование для женщин, под предлогом того, что избирательные участки</w:t>
      </w:r>
      <w:r w:rsidR="00DE745B">
        <w:rPr>
          <w:rFonts w:ascii="Times New Roman" w:hAnsi="Times New Roman" w:cs="Times New Roman"/>
          <w:sz w:val="28"/>
          <w:szCs w:val="28"/>
          <w:lang w:val="ru-RU"/>
        </w:rPr>
        <w:t xml:space="preserve"> для них</w:t>
      </w:r>
      <w:r w:rsidRPr="00347D06">
        <w:rPr>
          <w:rFonts w:ascii="Times New Roman" w:hAnsi="Times New Roman" w:cs="Times New Roman"/>
          <w:sz w:val="28"/>
          <w:szCs w:val="28"/>
          <w:lang w:val="ru-RU"/>
        </w:rPr>
        <w:t xml:space="preserve"> не приспособлены</w:t>
      </w:r>
      <w:r w:rsidR="00DB1E3F">
        <w:rPr>
          <w:rFonts w:ascii="Times New Roman" w:hAnsi="Times New Roman" w:cs="Times New Roman"/>
          <w:sz w:val="28"/>
          <w:szCs w:val="28"/>
          <w:lang w:val="ru-RU"/>
        </w:rPr>
        <w:t>.</w:t>
      </w:r>
      <w:r w:rsidR="00DE745B">
        <w:rPr>
          <w:rFonts w:ascii="Times New Roman" w:hAnsi="Times New Roman" w:cs="Times New Roman"/>
          <w:sz w:val="28"/>
          <w:szCs w:val="28"/>
          <w:lang w:val="ru-RU"/>
        </w:rPr>
        <w:t xml:space="preserve"> </w:t>
      </w:r>
      <w:r w:rsidRPr="00347D06">
        <w:rPr>
          <w:rFonts w:ascii="Times New Roman" w:hAnsi="Times New Roman" w:cs="Times New Roman"/>
          <w:sz w:val="28"/>
          <w:szCs w:val="28"/>
          <w:lang w:val="ru-RU"/>
        </w:rPr>
        <w:t>Ведь по законам страны для женщин должны были</w:t>
      </w:r>
      <w:r w:rsidR="00DB1E3F">
        <w:rPr>
          <w:rFonts w:ascii="Times New Roman" w:hAnsi="Times New Roman" w:cs="Times New Roman"/>
          <w:sz w:val="28"/>
          <w:szCs w:val="28"/>
          <w:lang w:val="ru-RU"/>
        </w:rPr>
        <w:t xml:space="preserve"> быть</w:t>
      </w:r>
      <w:r w:rsidRPr="00347D06">
        <w:rPr>
          <w:rFonts w:ascii="Times New Roman" w:hAnsi="Times New Roman" w:cs="Times New Roman"/>
          <w:sz w:val="28"/>
          <w:szCs w:val="28"/>
          <w:lang w:val="ru-RU"/>
        </w:rPr>
        <w:t xml:space="preserve"> созданы отдельные участки. Но вот участвовать в выборах кандидатки могли. Выборы были назначены на 2009 г., но под предлогом отсутствия согласия по вопросу голосования женщин они были отодвинуты еще на 2 года. Выборы прошли 29 сентября 2011 г. и женщины не голосовали. Зато они</w:t>
      </w:r>
      <w:r w:rsidR="00DE745B">
        <w:rPr>
          <w:rFonts w:ascii="Times New Roman" w:hAnsi="Times New Roman" w:cs="Times New Roman"/>
          <w:sz w:val="28"/>
          <w:szCs w:val="28"/>
          <w:lang w:val="ru-RU"/>
        </w:rPr>
        <w:t xml:space="preserve"> пытались за это право бороться</w:t>
      </w:r>
      <w:r w:rsidRPr="00347D06">
        <w:rPr>
          <w:rFonts w:ascii="Times New Roman" w:hAnsi="Times New Roman" w:cs="Times New Roman"/>
          <w:sz w:val="28"/>
          <w:szCs w:val="28"/>
          <w:lang w:val="ru-RU"/>
        </w:rPr>
        <w:t>.</w:t>
      </w:r>
      <w:r w:rsidR="00DE745B">
        <w:rPr>
          <w:rStyle w:val="a7"/>
          <w:rFonts w:ascii="Times New Roman" w:hAnsi="Times New Roman" w:cs="Times New Roman"/>
          <w:sz w:val="28"/>
          <w:szCs w:val="28"/>
          <w:lang w:val="ru-RU"/>
        </w:rPr>
        <w:footnoteReference w:id="32"/>
      </w:r>
    </w:p>
    <w:p w14:paraId="68FED33A" w14:textId="14E66074" w:rsidR="00232EEE" w:rsidRPr="00347D06" w:rsidRDefault="00232EEE" w:rsidP="00894196">
      <w:pPr>
        <w:widowControl w:val="0"/>
        <w:autoSpaceDE w:val="0"/>
        <w:autoSpaceDN w:val="0"/>
        <w:adjustRightInd w:val="0"/>
        <w:spacing w:after="300"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Правда, есть и более удачные примеры. Сегодня женщины работают в министерствах, занимают высокие посты в сфере образования и здравоохранения. Эти две сферы и являются основными областями занятости для женщин. </w:t>
      </w:r>
      <w:r w:rsidR="00DE745B">
        <w:rPr>
          <w:rFonts w:ascii="Times New Roman" w:hAnsi="Times New Roman" w:cs="Times New Roman"/>
          <w:sz w:val="28"/>
          <w:szCs w:val="28"/>
          <w:lang w:val="ru-RU"/>
        </w:rPr>
        <w:t>Очень велика доля женщи</w:t>
      </w:r>
      <w:r w:rsidR="00DB1E3F">
        <w:rPr>
          <w:rFonts w:ascii="Times New Roman" w:hAnsi="Times New Roman" w:cs="Times New Roman"/>
          <w:sz w:val="28"/>
          <w:szCs w:val="28"/>
          <w:lang w:val="ru-RU"/>
        </w:rPr>
        <w:t>н, выбирающих академическую карь</w:t>
      </w:r>
      <w:r w:rsidR="00DE745B">
        <w:rPr>
          <w:rFonts w:ascii="Times New Roman" w:hAnsi="Times New Roman" w:cs="Times New Roman"/>
          <w:sz w:val="28"/>
          <w:szCs w:val="28"/>
          <w:lang w:val="ru-RU"/>
        </w:rPr>
        <w:t xml:space="preserve">еру – докторские степени защищает больше женщин, чем мужчин. </w:t>
      </w:r>
      <w:r w:rsidRPr="00347D06">
        <w:rPr>
          <w:rFonts w:ascii="Times New Roman" w:hAnsi="Times New Roman" w:cs="Times New Roman"/>
          <w:sz w:val="28"/>
          <w:szCs w:val="28"/>
          <w:lang w:val="ru-RU"/>
        </w:rPr>
        <w:t>Так же, все чаще женщины становятся журналистами, что позв</w:t>
      </w:r>
      <w:r w:rsidR="00DE745B">
        <w:rPr>
          <w:rFonts w:ascii="Times New Roman" w:hAnsi="Times New Roman" w:cs="Times New Roman"/>
          <w:sz w:val="28"/>
          <w:szCs w:val="28"/>
          <w:lang w:val="ru-RU"/>
        </w:rPr>
        <w:t>оляет им высказывать свое мнение</w:t>
      </w:r>
      <w:r w:rsidRPr="00347D06">
        <w:rPr>
          <w:rFonts w:ascii="Times New Roman" w:hAnsi="Times New Roman" w:cs="Times New Roman"/>
          <w:sz w:val="28"/>
          <w:szCs w:val="28"/>
          <w:lang w:val="ru-RU"/>
        </w:rPr>
        <w:t xml:space="preserve"> и хоть и косвенно, но влиять на саудовское общество. А член королевской семьи принцесса аль-Джаухара Фахад бин Мухаммед бин Абдель Рахман аль-Сауд стала помощником минист</w:t>
      </w:r>
      <w:r w:rsidR="00DE745B">
        <w:rPr>
          <w:rFonts w:ascii="Times New Roman" w:hAnsi="Times New Roman" w:cs="Times New Roman"/>
          <w:sz w:val="28"/>
          <w:szCs w:val="28"/>
          <w:lang w:val="ru-RU"/>
        </w:rPr>
        <w:t>ра образования. Хотя здесь</w:t>
      </w:r>
      <w:r w:rsidRPr="00347D06">
        <w:rPr>
          <w:rFonts w:ascii="Times New Roman" w:hAnsi="Times New Roman" w:cs="Times New Roman"/>
          <w:sz w:val="28"/>
          <w:szCs w:val="28"/>
          <w:lang w:val="ru-RU"/>
        </w:rPr>
        <w:t xml:space="preserve"> прослеживается типичный для Саудовской Аравии тренд – самые высокие посты в стране  занимают члены королевской семьи. В 2009 г. Нура бинт Абдулла аль-Файез стала замминистра образования по вопросам обучения девочек – самое высокое назначение на сегодняшний день.</w:t>
      </w:r>
      <w:r w:rsidR="00DE745B">
        <w:rPr>
          <w:rStyle w:val="a7"/>
          <w:rFonts w:ascii="Times New Roman" w:hAnsi="Times New Roman" w:cs="Times New Roman"/>
          <w:sz w:val="28"/>
          <w:szCs w:val="28"/>
          <w:lang w:val="ru-RU"/>
        </w:rPr>
        <w:footnoteReference w:id="33"/>
      </w:r>
      <w:r w:rsidRPr="00347D06">
        <w:rPr>
          <w:rFonts w:ascii="Times New Roman" w:hAnsi="Times New Roman" w:cs="Times New Roman"/>
          <w:sz w:val="28"/>
          <w:szCs w:val="28"/>
          <w:lang w:val="ru-RU"/>
        </w:rPr>
        <w:t xml:space="preserve"> </w:t>
      </w:r>
    </w:p>
    <w:p w14:paraId="23C104AA" w14:textId="0DA417F2" w:rsidR="00232EEE" w:rsidRPr="00347D06" w:rsidRDefault="00232EEE" w:rsidP="00894196">
      <w:pPr>
        <w:widowControl w:val="0"/>
        <w:autoSpaceDE w:val="0"/>
        <w:autoSpaceDN w:val="0"/>
        <w:adjustRightInd w:val="0"/>
        <w:spacing w:after="300"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В публикуемом списке 100 самых влиятельных арабских женщин представлено 12 успешных предпринимательниц, ученых и журналисток из Саудовской Аравии. Это высокий показатель, который сигнализирует о постепенном развитии саудовского общества. Одним из самых ярких примеров является Лама аль-Сулейман, ставшая заместителем председателя торговой и промышленной палаты Джедды. А Нахед Тахер единственн</w:t>
      </w:r>
      <w:r w:rsidR="001E2BDB">
        <w:rPr>
          <w:rFonts w:ascii="Times New Roman" w:hAnsi="Times New Roman" w:cs="Times New Roman"/>
          <w:sz w:val="28"/>
          <w:szCs w:val="28"/>
          <w:lang w:val="ru-RU"/>
        </w:rPr>
        <w:t>ая во всем регионе Персидского залива</w:t>
      </w:r>
      <w:r w:rsidRPr="00347D06">
        <w:rPr>
          <w:rFonts w:ascii="Times New Roman" w:hAnsi="Times New Roman" w:cs="Times New Roman"/>
          <w:sz w:val="28"/>
          <w:szCs w:val="28"/>
          <w:lang w:val="ru-RU"/>
        </w:rPr>
        <w:t xml:space="preserve"> женщина, возглавляющая банк. Она председатель пр</w:t>
      </w:r>
      <w:r w:rsidR="000E0B3E">
        <w:rPr>
          <w:rFonts w:ascii="Times New Roman" w:hAnsi="Times New Roman" w:cs="Times New Roman"/>
          <w:sz w:val="28"/>
          <w:szCs w:val="28"/>
          <w:lang w:val="ru-RU"/>
        </w:rPr>
        <w:t>авления инвестиционного банка «</w:t>
      </w:r>
      <w:r w:rsidRPr="00347D06">
        <w:rPr>
          <w:rFonts w:ascii="Times New Roman" w:hAnsi="Times New Roman" w:cs="Times New Roman"/>
          <w:sz w:val="28"/>
          <w:szCs w:val="28"/>
        </w:rPr>
        <w:t>Gulf One Investment Bank</w:t>
      </w:r>
      <w:r w:rsidRPr="00347D06">
        <w:rPr>
          <w:rFonts w:ascii="Times New Roman" w:hAnsi="Times New Roman" w:cs="Times New Roman"/>
          <w:sz w:val="28"/>
          <w:szCs w:val="28"/>
          <w:lang w:val="ru-RU"/>
        </w:rPr>
        <w:t>».</w:t>
      </w:r>
      <w:r w:rsidR="00DE745B">
        <w:rPr>
          <w:rStyle w:val="a7"/>
          <w:rFonts w:ascii="Times New Roman" w:hAnsi="Times New Roman" w:cs="Times New Roman"/>
          <w:sz w:val="28"/>
          <w:szCs w:val="28"/>
          <w:lang w:val="ru-RU"/>
        </w:rPr>
        <w:footnoteReference w:id="34"/>
      </w:r>
    </w:p>
    <w:p w14:paraId="3FDC92F9" w14:textId="77777777" w:rsidR="00B067D3" w:rsidRDefault="00926D68" w:rsidP="00894196">
      <w:pPr>
        <w:widowControl w:val="0"/>
        <w:autoSpaceDE w:val="0"/>
        <w:autoSpaceDN w:val="0"/>
        <w:adjustRightInd w:val="0"/>
        <w:spacing w:after="3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заключении стоит остановиться на вопросе о вождении автомобиля. </w:t>
      </w:r>
      <w:r w:rsidR="00232EEE" w:rsidRPr="00347D06">
        <w:rPr>
          <w:rFonts w:ascii="Times New Roman" w:hAnsi="Times New Roman" w:cs="Times New Roman"/>
          <w:sz w:val="28"/>
          <w:szCs w:val="28"/>
          <w:lang w:val="ru-RU"/>
        </w:rPr>
        <w:t>Женщинам в Саудовской Аравии запрещено водить.</w:t>
      </w:r>
      <w:r>
        <w:rPr>
          <w:rFonts w:ascii="Times New Roman" w:hAnsi="Times New Roman" w:cs="Times New Roman"/>
          <w:sz w:val="28"/>
          <w:szCs w:val="28"/>
          <w:lang w:val="ru-RU"/>
        </w:rPr>
        <w:t xml:space="preserve"> Этот факт вызывает недоумение у всего мира, учитывая, что в Саудовской Аравии есть женщина пилот. С другой стороны, именно одно из самых радикальных проявлений исламского фундаментализма стало причиной возникновения довольно активного движения </w:t>
      </w:r>
      <w:r>
        <w:rPr>
          <w:rFonts w:ascii="Times New Roman" w:hAnsi="Times New Roman" w:cs="Times New Roman"/>
          <w:sz w:val="28"/>
          <w:szCs w:val="28"/>
        </w:rPr>
        <w:t xml:space="preserve">“Women2Drive”, целью которого </w:t>
      </w:r>
      <w:r>
        <w:rPr>
          <w:rFonts w:ascii="Times New Roman" w:hAnsi="Times New Roman" w:cs="Times New Roman"/>
          <w:sz w:val="28"/>
          <w:szCs w:val="28"/>
          <w:lang w:val="ru-RU"/>
        </w:rPr>
        <w:t xml:space="preserve">является борьба за право управления автомобилем для женщин. </w:t>
      </w:r>
    </w:p>
    <w:p w14:paraId="69FCFE6D" w14:textId="2F2C2C36" w:rsidR="00B067D3" w:rsidRPr="00B067D3" w:rsidRDefault="00926D68" w:rsidP="00894196">
      <w:pPr>
        <w:widowControl w:val="0"/>
        <w:autoSpaceDE w:val="0"/>
        <w:autoSpaceDN w:val="0"/>
        <w:adjustRightInd w:val="0"/>
        <w:spacing w:after="3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Конечно, скорее всего отмена этого необычного правила уже не за горами, но важно, что эта ситуация очень хорошо отражает реалии саудовского общества. </w:t>
      </w:r>
      <w:r w:rsidR="00B067D3">
        <w:rPr>
          <w:rFonts w:ascii="Times New Roman" w:hAnsi="Times New Roman" w:cs="Times New Roman"/>
          <w:sz w:val="28"/>
          <w:szCs w:val="28"/>
          <w:lang w:val="ru-RU"/>
        </w:rPr>
        <w:t xml:space="preserve">Король </w:t>
      </w:r>
      <w:r>
        <w:rPr>
          <w:rFonts w:ascii="Times New Roman" w:hAnsi="Times New Roman" w:cs="Times New Roman"/>
          <w:sz w:val="28"/>
          <w:szCs w:val="28"/>
          <w:lang w:val="ru-RU"/>
        </w:rPr>
        <w:t xml:space="preserve">Абдалла известен как активный </w:t>
      </w:r>
      <w:r w:rsidR="00B067D3">
        <w:rPr>
          <w:rFonts w:ascii="Times New Roman" w:hAnsi="Times New Roman" w:cs="Times New Roman"/>
          <w:sz w:val="28"/>
          <w:szCs w:val="28"/>
          <w:lang w:val="ru-RU"/>
        </w:rPr>
        <w:t>реформатор. После того, как он ввел женскую квоту для Совета Шуры и утвердил активное и пассивное избирательное право для всех граждан страны, казалось</w:t>
      </w:r>
      <w:r w:rsidR="000E0B3E">
        <w:rPr>
          <w:rFonts w:ascii="Times New Roman" w:hAnsi="Times New Roman" w:cs="Times New Roman"/>
          <w:sz w:val="28"/>
          <w:szCs w:val="28"/>
          <w:lang w:val="ru-RU"/>
        </w:rPr>
        <w:t>,</w:t>
      </w:r>
      <w:r w:rsidR="00B067D3">
        <w:rPr>
          <w:rFonts w:ascii="Times New Roman" w:hAnsi="Times New Roman" w:cs="Times New Roman"/>
          <w:sz w:val="28"/>
          <w:szCs w:val="28"/>
          <w:lang w:val="ru-RU"/>
        </w:rPr>
        <w:t xml:space="preserve"> разрешить женщинам управление автомобилем должно быть очень просто. </w:t>
      </w:r>
      <w:r w:rsidR="00B067D3" w:rsidRPr="00B067D3">
        <w:rPr>
          <w:rFonts w:ascii="Times New Roman" w:hAnsi="Times New Roman" w:cs="Times New Roman"/>
          <w:color w:val="262626"/>
          <w:sz w:val="28"/>
          <w:szCs w:val="28"/>
          <w:lang w:val="ru-RU"/>
        </w:rPr>
        <w:t>Однако при ближайшем рассмотрении проблема вождения машины не так однозначна. Дело ведь не только в самом факте управления автомобилем, но и во всех  связанных с этим мероприятиях.  Например, довольно непростой ситуацией оказался бы случай аварии. Не секрет, что саудовское общество очень  строго относится к женщинам. Но ведь и среди женщин много таких, кто не привык взаимодействовать с посторонними мужчинами, соответственно проблемой стало бы уже само оформление аварии. Реакция мужчины тоже могла бы</w:t>
      </w:r>
      <w:r w:rsidR="00B067D3">
        <w:rPr>
          <w:rFonts w:ascii="Times New Roman" w:hAnsi="Times New Roman" w:cs="Times New Roman"/>
          <w:color w:val="262626"/>
          <w:sz w:val="28"/>
          <w:szCs w:val="28"/>
          <w:lang w:val="ru-RU"/>
        </w:rPr>
        <w:t xml:space="preserve"> создать дополнительные сложности</w:t>
      </w:r>
      <w:r w:rsidR="00B067D3" w:rsidRPr="00B067D3">
        <w:rPr>
          <w:rFonts w:ascii="Times New Roman" w:hAnsi="Times New Roman" w:cs="Times New Roman"/>
          <w:color w:val="262626"/>
          <w:sz w:val="28"/>
          <w:szCs w:val="28"/>
          <w:lang w:val="ru-RU"/>
        </w:rPr>
        <w:t>, учитывая, что среди мужского населения множество противников равноправия, а вопрос с вождением вообще оказался очень скользкой темой.</w:t>
      </w:r>
      <w:r w:rsidR="000E0B3E">
        <w:rPr>
          <w:rFonts w:ascii="Times New Roman" w:hAnsi="Times New Roman" w:cs="Times New Roman"/>
          <w:color w:val="262626"/>
          <w:sz w:val="28"/>
          <w:szCs w:val="28"/>
          <w:lang w:val="ru-RU"/>
        </w:rPr>
        <w:t xml:space="preserve"> Итак, женщине, которая возможно,</w:t>
      </w:r>
      <w:r w:rsidR="00B067D3" w:rsidRPr="00B067D3">
        <w:rPr>
          <w:rFonts w:ascii="Times New Roman" w:hAnsi="Times New Roman" w:cs="Times New Roman"/>
          <w:color w:val="262626"/>
          <w:sz w:val="28"/>
          <w:szCs w:val="28"/>
          <w:lang w:val="ru-RU"/>
        </w:rPr>
        <w:t xml:space="preserve"> выросла в семье со строгими правилами пришлось бы не только общаться с незнакомцам</w:t>
      </w:r>
      <w:r w:rsidR="000E0B3E">
        <w:rPr>
          <w:rFonts w:ascii="Times New Roman" w:hAnsi="Times New Roman" w:cs="Times New Roman"/>
          <w:color w:val="262626"/>
          <w:sz w:val="28"/>
          <w:szCs w:val="28"/>
          <w:lang w:val="ru-RU"/>
        </w:rPr>
        <w:t>и, но и противостоять</w:t>
      </w:r>
      <w:r w:rsidR="00B067D3" w:rsidRPr="00B067D3">
        <w:rPr>
          <w:rFonts w:ascii="Times New Roman" w:hAnsi="Times New Roman" w:cs="Times New Roman"/>
          <w:color w:val="262626"/>
          <w:sz w:val="28"/>
          <w:szCs w:val="28"/>
          <w:lang w:val="ru-RU"/>
        </w:rPr>
        <w:t xml:space="preserve"> давлению </w:t>
      </w:r>
      <w:r w:rsidR="00B067D3">
        <w:rPr>
          <w:rFonts w:ascii="Times New Roman" w:hAnsi="Times New Roman" w:cs="Times New Roman"/>
          <w:color w:val="262626"/>
          <w:sz w:val="28"/>
          <w:szCs w:val="28"/>
          <w:lang w:val="ru-RU"/>
        </w:rPr>
        <w:t>со стороны других участников ДТП</w:t>
      </w:r>
      <w:r w:rsidR="00B067D3" w:rsidRPr="00B067D3">
        <w:rPr>
          <w:rFonts w:ascii="Times New Roman" w:hAnsi="Times New Roman" w:cs="Times New Roman"/>
          <w:color w:val="262626"/>
          <w:sz w:val="28"/>
          <w:szCs w:val="28"/>
          <w:lang w:val="ru-RU"/>
        </w:rPr>
        <w:t>.  Конечно, нельзя</w:t>
      </w:r>
      <w:r w:rsidR="00B067D3">
        <w:rPr>
          <w:rFonts w:ascii="Times New Roman" w:hAnsi="Times New Roman" w:cs="Times New Roman"/>
          <w:color w:val="262626"/>
          <w:sz w:val="28"/>
          <w:szCs w:val="28"/>
          <w:lang w:val="ru-RU"/>
        </w:rPr>
        <w:t xml:space="preserve"> таким образом</w:t>
      </w:r>
      <w:r w:rsidR="00B067D3" w:rsidRPr="00B067D3">
        <w:rPr>
          <w:rFonts w:ascii="Times New Roman" w:hAnsi="Times New Roman" w:cs="Times New Roman"/>
          <w:color w:val="262626"/>
          <w:sz w:val="28"/>
          <w:szCs w:val="28"/>
          <w:lang w:val="ru-RU"/>
        </w:rPr>
        <w:t xml:space="preserve"> оправдывать ограничение свободы передвижения женщин, однако</w:t>
      </w:r>
      <w:r w:rsidR="00B067D3">
        <w:rPr>
          <w:rFonts w:ascii="Times New Roman" w:hAnsi="Times New Roman" w:cs="Times New Roman"/>
          <w:color w:val="262626"/>
          <w:sz w:val="28"/>
          <w:szCs w:val="28"/>
          <w:lang w:val="ru-RU"/>
        </w:rPr>
        <w:t>,</w:t>
      </w:r>
      <w:r w:rsidR="00B067D3" w:rsidRPr="00B067D3">
        <w:rPr>
          <w:rFonts w:ascii="Times New Roman" w:hAnsi="Times New Roman" w:cs="Times New Roman"/>
          <w:color w:val="262626"/>
          <w:sz w:val="28"/>
          <w:szCs w:val="28"/>
          <w:lang w:val="ru-RU"/>
        </w:rPr>
        <w:t xml:space="preserve"> данная идея в некоторой степени объясняет, почему власти не готовы решить эту проблему быстро </w:t>
      </w:r>
      <w:r w:rsidR="00B067D3">
        <w:rPr>
          <w:rFonts w:ascii="Times New Roman" w:hAnsi="Times New Roman" w:cs="Times New Roman"/>
          <w:color w:val="262626"/>
          <w:sz w:val="28"/>
          <w:szCs w:val="28"/>
          <w:lang w:val="ru-RU"/>
        </w:rPr>
        <w:t xml:space="preserve"> - ведь решение требует создания</w:t>
      </w:r>
      <w:r w:rsidR="00B067D3" w:rsidRPr="00B067D3">
        <w:rPr>
          <w:rFonts w:ascii="Times New Roman" w:hAnsi="Times New Roman" w:cs="Times New Roman"/>
          <w:color w:val="262626"/>
          <w:sz w:val="28"/>
          <w:szCs w:val="28"/>
          <w:lang w:val="ru-RU"/>
        </w:rPr>
        <w:t xml:space="preserve"> определе</w:t>
      </w:r>
      <w:r w:rsidR="00B067D3">
        <w:rPr>
          <w:rFonts w:ascii="Times New Roman" w:hAnsi="Times New Roman" w:cs="Times New Roman"/>
          <w:color w:val="262626"/>
          <w:sz w:val="28"/>
          <w:szCs w:val="28"/>
          <w:lang w:val="ru-RU"/>
        </w:rPr>
        <w:t>нной инфраструктуры и подготовки</w:t>
      </w:r>
      <w:r w:rsidR="00B067D3" w:rsidRPr="00B067D3">
        <w:rPr>
          <w:rFonts w:ascii="Times New Roman" w:hAnsi="Times New Roman" w:cs="Times New Roman"/>
          <w:color w:val="262626"/>
          <w:sz w:val="28"/>
          <w:szCs w:val="28"/>
          <w:lang w:val="ru-RU"/>
        </w:rPr>
        <w:t xml:space="preserve"> персонала. </w:t>
      </w:r>
    </w:p>
    <w:p w14:paraId="24346593" w14:textId="37535439" w:rsidR="00113AE0" w:rsidRDefault="00B067D3" w:rsidP="00894196">
      <w:pPr>
        <w:widowControl w:val="0"/>
        <w:autoSpaceDE w:val="0"/>
        <w:autoSpaceDN w:val="0"/>
        <w:adjustRightInd w:val="0"/>
        <w:spacing w:after="3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запрет на вождение, можно обойти, наняв водителя, то со следующим ограничением бороться куда как сложнее. </w:t>
      </w:r>
      <w:r w:rsidR="00232EEE" w:rsidRPr="00347D06">
        <w:rPr>
          <w:rFonts w:ascii="Times New Roman" w:hAnsi="Times New Roman" w:cs="Times New Roman"/>
          <w:sz w:val="28"/>
          <w:szCs w:val="28"/>
          <w:lang w:val="ru-RU"/>
        </w:rPr>
        <w:t xml:space="preserve">Женщины также не могут путешествовать и выезжать из страны без согласия своего опекуна (например отца, мужа или брата). </w:t>
      </w:r>
      <w:r>
        <w:rPr>
          <w:rFonts w:ascii="Times New Roman" w:hAnsi="Times New Roman" w:cs="Times New Roman"/>
          <w:sz w:val="28"/>
          <w:szCs w:val="28"/>
          <w:lang w:val="ru-RU"/>
        </w:rPr>
        <w:t xml:space="preserve">Огромным достижением стало создание электронных паспортов, которые позволили женщинам путешествовать внутри страны и ССАГПЗ без письменного разрешения. </w:t>
      </w:r>
    </w:p>
    <w:p w14:paraId="60E7BF0D" w14:textId="7302EBE2" w:rsidR="001161EE" w:rsidRDefault="001161EE" w:rsidP="00894196">
      <w:pPr>
        <w:widowControl w:val="0"/>
        <w:autoSpaceDE w:val="0"/>
        <w:autoSpaceDN w:val="0"/>
        <w:adjustRightInd w:val="0"/>
        <w:spacing w:after="3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 рассмотренных примеров видно, что, в целом, решение гендерного вопроса в странах </w:t>
      </w:r>
      <w:r w:rsidR="001E2BDB">
        <w:rPr>
          <w:rFonts w:ascii="Times New Roman" w:hAnsi="Times New Roman" w:cs="Times New Roman"/>
          <w:sz w:val="28"/>
          <w:szCs w:val="28"/>
          <w:lang w:val="ru-RU"/>
        </w:rPr>
        <w:t>Персидского залива</w:t>
      </w:r>
      <w:r>
        <w:rPr>
          <w:rFonts w:ascii="Times New Roman" w:hAnsi="Times New Roman" w:cs="Times New Roman"/>
          <w:sz w:val="28"/>
          <w:szCs w:val="28"/>
          <w:lang w:val="ru-RU"/>
        </w:rPr>
        <w:t xml:space="preserve"> носит противоречивый характер. С одной стороны, видно, что женщинам удается получить самые высокие посты, войти в сотню самых влиятельных женщин в мире, достичь значительных успехов в сфере образования. Но с другой стороны, традиционное восприятие очень тормозит этот процесс. Развитие происходит скачкообразно, заявления о министерских назначениях, участии в парламентах и совещательных органах соседствуют с заголовками о «преступлениях чести» (которые, кстати, не являются незаконными) и необходимости сегрегации. </w:t>
      </w:r>
    </w:p>
    <w:p w14:paraId="0A596BB0" w14:textId="77777777" w:rsidR="001161EE" w:rsidRDefault="001161EE" w:rsidP="00894196">
      <w:pPr>
        <w:widowControl w:val="0"/>
        <w:autoSpaceDE w:val="0"/>
        <w:autoSpaceDN w:val="0"/>
        <w:adjustRightInd w:val="0"/>
        <w:spacing w:after="3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Но неоднозначность  успехов не отрицает их наличия, поэтому в следующей главе речь пойдет о причинах, которые привели к осознанию правящими кругами стран ССАГПЗ необходимости проведения гендерных реформ.</w:t>
      </w:r>
    </w:p>
    <w:p w14:paraId="41242D2B" w14:textId="387A377A" w:rsidR="00636245" w:rsidRDefault="001161EE" w:rsidP="00894196">
      <w:pPr>
        <w:widowControl w:val="0"/>
        <w:autoSpaceDE w:val="0"/>
        <w:autoSpaceDN w:val="0"/>
        <w:adjustRightInd w:val="0"/>
        <w:spacing w:after="3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14:paraId="43AF0EC6" w14:textId="77777777" w:rsidR="005031C3" w:rsidRPr="00636245" w:rsidRDefault="005031C3" w:rsidP="00894196">
      <w:pPr>
        <w:widowControl w:val="0"/>
        <w:autoSpaceDE w:val="0"/>
        <w:autoSpaceDN w:val="0"/>
        <w:adjustRightInd w:val="0"/>
        <w:spacing w:after="300" w:line="360" w:lineRule="auto"/>
        <w:jc w:val="both"/>
        <w:rPr>
          <w:rFonts w:ascii="Times New Roman" w:hAnsi="Times New Roman" w:cs="Times New Roman"/>
          <w:sz w:val="28"/>
          <w:szCs w:val="28"/>
          <w:lang w:val="ru-RU"/>
        </w:rPr>
      </w:pPr>
    </w:p>
    <w:p w14:paraId="637E879F" w14:textId="77777777" w:rsidR="005031C3" w:rsidRDefault="005031C3" w:rsidP="00894196">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Глава 3.</w:t>
      </w:r>
    </w:p>
    <w:p w14:paraId="5731498E" w14:textId="2E29EF73" w:rsidR="00324588" w:rsidRPr="00347D06" w:rsidRDefault="00324588" w:rsidP="00894196">
      <w:pPr>
        <w:spacing w:line="360" w:lineRule="auto"/>
        <w:jc w:val="both"/>
        <w:rPr>
          <w:rFonts w:ascii="Times New Roman" w:hAnsi="Times New Roman" w:cs="Times New Roman"/>
          <w:b/>
          <w:sz w:val="28"/>
          <w:szCs w:val="28"/>
          <w:lang w:val="ru-RU"/>
        </w:rPr>
      </w:pPr>
      <w:r w:rsidRPr="00347D06">
        <w:rPr>
          <w:rFonts w:ascii="Times New Roman" w:hAnsi="Times New Roman" w:cs="Times New Roman"/>
          <w:b/>
          <w:sz w:val="28"/>
          <w:szCs w:val="28"/>
          <w:lang w:val="ru-RU"/>
        </w:rPr>
        <w:t>При</w:t>
      </w:r>
      <w:r w:rsidR="005031C3">
        <w:rPr>
          <w:rFonts w:ascii="Times New Roman" w:hAnsi="Times New Roman" w:cs="Times New Roman"/>
          <w:b/>
          <w:sz w:val="28"/>
          <w:szCs w:val="28"/>
          <w:lang w:val="ru-RU"/>
        </w:rPr>
        <w:t>чины изменений; факторы, задерживающие развитие</w:t>
      </w:r>
    </w:p>
    <w:p w14:paraId="18DFB1E4" w14:textId="77777777" w:rsidR="00324588" w:rsidRDefault="00324588" w:rsidP="00894196">
      <w:pPr>
        <w:spacing w:line="360" w:lineRule="auto"/>
        <w:jc w:val="both"/>
        <w:rPr>
          <w:rFonts w:ascii="Times New Roman" w:hAnsi="Times New Roman" w:cs="Times New Roman"/>
          <w:sz w:val="28"/>
          <w:szCs w:val="28"/>
          <w:lang w:val="ru-RU"/>
        </w:rPr>
      </w:pPr>
    </w:p>
    <w:p w14:paraId="7C53DBDD" w14:textId="6F7BFEFE" w:rsidR="00CD0746" w:rsidRPr="00CD0746" w:rsidRDefault="005031C3" w:rsidP="00894196">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3</w:t>
      </w:r>
      <w:r w:rsidR="00CD0746" w:rsidRPr="00CD0746">
        <w:rPr>
          <w:rFonts w:ascii="Times New Roman" w:hAnsi="Times New Roman" w:cs="Times New Roman"/>
          <w:b/>
          <w:sz w:val="28"/>
          <w:szCs w:val="28"/>
          <w:lang w:val="ru-RU"/>
        </w:rPr>
        <w:t>.1 Образование</w:t>
      </w:r>
    </w:p>
    <w:p w14:paraId="58B8417B" w14:textId="696E8508" w:rsidR="00324588" w:rsidRPr="00347D06" w:rsidRDefault="00324588"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Итак, ч</w:t>
      </w:r>
      <w:r w:rsidRPr="00347D06">
        <w:rPr>
          <w:rFonts w:ascii="Times New Roman" w:hAnsi="Times New Roman" w:cs="Times New Roman"/>
          <w:sz w:val="28"/>
          <w:szCs w:val="28"/>
          <w:lang w:val="ru-RU"/>
        </w:rPr>
        <w:t xml:space="preserve">то же стало толчком для преобразований? </w:t>
      </w:r>
    </w:p>
    <w:p w14:paraId="713FE47E" w14:textId="77777777" w:rsidR="00324588" w:rsidRDefault="00324588"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Первостепенную роль сыграл доступ к информации. Это, конечно же, получение образования. Когда девушки заканчивают школу, университет, имеют возможность получить ученую степень, у многих из них неизбежно появляется желание самореализации. А в условиях развития Ближнего Востока, экономика каждой страны требовала и требует все новых и новых специалистов. </w:t>
      </w:r>
    </w:p>
    <w:p w14:paraId="29F22A4D" w14:textId="7C0A8A06" w:rsidR="008C3506" w:rsidRPr="00062120" w:rsidRDefault="008C3506"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И</w:t>
      </w:r>
      <w:r w:rsidRPr="00062120">
        <w:rPr>
          <w:rFonts w:ascii="Times New Roman" w:hAnsi="Times New Roman" w:cs="Times New Roman"/>
          <w:color w:val="0E0E0E"/>
          <w:sz w:val="28"/>
          <w:szCs w:val="28"/>
          <w:lang w:val="ru-RU"/>
        </w:rPr>
        <w:t>менно</w:t>
      </w:r>
      <w:r>
        <w:rPr>
          <w:rFonts w:ascii="Times New Roman" w:hAnsi="Times New Roman" w:cs="Times New Roman"/>
          <w:color w:val="0E0E0E"/>
          <w:sz w:val="28"/>
          <w:szCs w:val="28"/>
          <w:lang w:val="ru-RU"/>
        </w:rPr>
        <w:t xml:space="preserve"> образовательные реформы </w:t>
      </w:r>
      <w:r w:rsidRPr="00062120">
        <w:rPr>
          <w:rFonts w:ascii="Times New Roman" w:hAnsi="Times New Roman" w:cs="Times New Roman"/>
          <w:color w:val="0E0E0E"/>
          <w:sz w:val="28"/>
          <w:szCs w:val="28"/>
          <w:lang w:val="ru-RU"/>
        </w:rPr>
        <w:t>стали основой, на которой базируются все сегодняшние достижения в области предоставления прав женщинам. Кроме того, право на получение образования относится к фундаментальным правам человека. Тот факт, что сегодня для женщин практически не существует препятствий  для получения высшего образования, является основополагающим шагом для улучшения их положения в обществе.</w:t>
      </w:r>
    </w:p>
    <w:p w14:paraId="4A4D9B52" w14:textId="77777777" w:rsidR="008C3506" w:rsidRPr="00062120" w:rsidRDefault="008C3506" w:rsidP="00894196">
      <w:pPr>
        <w:spacing w:line="360" w:lineRule="auto"/>
        <w:ind w:right="567"/>
        <w:jc w:val="both"/>
        <w:rPr>
          <w:rFonts w:ascii="Times New Roman" w:hAnsi="Times New Roman" w:cs="Times New Roman"/>
          <w:color w:val="0E0E0E"/>
          <w:sz w:val="28"/>
          <w:szCs w:val="28"/>
          <w:lang w:val="ru-RU"/>
        </w:rPr>
      </w:pPr>
    </w:p>
    <w:p w14:paraId="1E4C8058" w14:textId="223603E8" w:rsidR="008C3506" w:rsidRPr="00062120" w:rsidRDefault="008C3506"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На протяжении последних лет вопросы, связанные с образованием, занимали лидирующие позиции во внутриполитических повестках дня стран Залива. Этот шаг обоснован острой ресурсозависимостью экономик Залива, правительства стран пытаются выстроить сильные </w:t>
      </w:r>
      <w:r w:rsidR="00A80394">
        <w:rPr>
          <w:rFonts w:ascii="Times New Roman" w:hAnsi="Times New Roman" w:cs="Times New Roman"/>
          <w:color w:val="0E0E0E"/>
          <w:sz w:val="28"/>
          <w:szCs w:val="28"/>
          <w:lang w:val="ru-RU"/>
        </w:rPr>
        <w:t xml:space="preserve">инновационные </w:t>
      </w:r>
      <w:r w:rsidRPr="00062120">
        <w:rPr>
          <w:rFonts w:ascii="Times New Roman" w:hAnsi="Times New Roman" w:cs="Times New Roman"/>
          <w:color w:val="0E0E0E"/>
          <w:sz w:val="28"/>
          <w:szCs w:val="28"/>
          <w:lang w:val="ru-RU"/>
        </w:rPr>
        <w:t>экономики, которые смогут существовать и без нефтяных доходов. Несмотря на высокую амбициозность плана, создание кадрового потенциала среди граждан стало бы хорошей основой. Сегодня инвестиции в сферу образования достигли многомиллиардного масштаба. Хорошим примером является Саудовская Аравия, лидер в области инвестиций в образование - в 2013 г. отведенный на данные проекты бюджет составил более 54 млрд долларов США.</w:t>
      </w:r>
      <w:r w:rsidRPr="00062120">
        <w:rPr>
          <w:rStyle w:val="a7"/>
          <w:rFonts w:ascii="Times New Roman" w:hAnsi="Times New Roman" w:cs="Times New Roman"/>
          <w:color w:val="0E0E0E"/>
          <w:sz w:val="28"/>
          <w:szCs w:val="28"/>
          <w:lang w:val="ru-RU"/>
        </w:rPr>
        <w:footnoteReference w:id="35"/>
      </w:r>
      <w:r w:rsidRPr="00062120">
        <w:rPr>
          <w:rFonts w:ascii="Times New Roman" w:hAnsi="Times New Roman" w:cs="Times New Roman"/>
          <w:color w:val="0E0E0E"/>
          <w:sz w:val="28"/>
          <w:szCs w:val="28"/>
          <w:lang w:val="ru-RU"/>
        </w:rPr>
        <w:t xml:space="preserve"> Таким образом, чуть более чем за 50 лет страна прошла огромный путь от полного отсутствия какой-либо образовательной системы и высочайшего уровня безграмотности населения до 24 постоянно растущих университетов, большинство студентов в которых – девушки. </w:t>
      </w:r>
    </w:p>
    <w:p w14:paraId="77E4647E" w14:textId="1BC60878" w:rsidR="008C3506" w:rsidRPr="00062120" w:rsidRDefault="008C3506"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По статистике, во всех шести странах </w:t>
      </w:r>
      <w:r w:rsidR="001E2BDB">
        <w:rPr>
          <w:rFonts w:ascii="Times New Roman" w:hAnsi="Times New Roman" w:cs="Times New Roman"/>
          <w:color w:val="0E0E0E"/>
          <w:sz w:val="28"/>
          <w:szCs w:val="28"/>
          <w:lang w:val="ru-RU"/>
        </w:rPr>
        <w:t>Персидского залива</w:t>
      </w:r>
      <w:r w:rsidRPr="00062120">
        <w:rPr>
          <w:rFonts w:ascii="Times New Roman" w:hAnsi="Times New Roman" w:cs="Times New Roman"/>
          <w:color w:val="0E0E0E"/>
          <w:sz w:val="28"/>
          <w:szCs w:val="28"/>
          <w:lang w:val="ru-RU"/>
        </w:rPr>
        <w:t xml:space="preserve"> студенток больше, чем студентов, а соответственно количество женщин с высшим образованием даже немного превышает количество мужчин. Хотя здесь нужно отметить, что столь высокие цифры обусловлены еще и тем фактом, что гораздо больше мужчин, чем женщин едут учится в другие страны.  </w:t>
      </w:r>
    </w:p>
    <w:p w14:paraId="097995DB" w14:textId="010B9741" w:rsidR="008C3506" w:rsidRPr="00062120" w:rsidRDefault="008C3506"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А уровень грамотности среди женщин </w:t>
      </w:r>
      <w:r w:rsidR="001E2BDB">
        <w:rPr>
          <w:rFonts w:ascii="Times New Roman" w:hAnsi="Times New Roman" w:cs="Times New Roman"/>
          <w:color w:val="0E0E0E"/>
          <w:sz w:val="28"/>
          <w:szCs w:val="28"/>
          <w:lang w:val="ru-RU"/>
        </w:rPr>
        <w:t>Персидского залива</w:t>
      </w:r>
      <w:r w:rsidRPr="00062120">
        <w:rPr>
          <w:rFonts w:ascii="Times New Roman" w:hAnsi="Times New Roman" w:cs="Times New Roman"/>
          <w:color w:val="0E0E0E"/>
          <w:sz w:val="28"/>
          <w:szCs w:val="28"/>
          <w:lang w:val="ru-RU"/>
        </w:rPr>
        <w:t xml:space="preserve"> сравним с уровнем грамотности в западных странах и странах БРИК.</w:t>
      </w:r>
    </w:p>
    <w:p w14:paraId="18769FAB" w14:textId="77777777" w:rsidR="008C3506" w:rsidRPr="00062120" w:rsidRDefault="008C3506"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Уровень грамотности:</w:t>
      </w:r>
    </w:p>
    <w:p w14:paraId="19D823F0" w14:textId="77777777" w:rsidR="008C3506" w:rsidRPr="00062120" w:rsidRDefault="008C3506" w:rsidP="00894196">
      <w:pPr>
        <w:spacing w:line="360" w:lineRule="auto"/>
        <w:jc w:val="both"/>
        <w:rPr>
          <w:rFonts w:ascii="Times New Roman" w:hAnsi="Times New Roman" w:cs="Times New Roman"/>
          <w:color w:val="0E0E0E"/>
          <w:sz w:val="28"/>
          <w:szCs w:val="28"/>
          <w:lang w:val="ru-RU"/>
        </w:rPr>
      </w:pPr>
    </w:p>
    <w:p w14:paraId="4037F8AE" w14:textId="3B5E11C0" w:rsidR="008C3506" w:rsidRPr="008C3506" w:rsidRDefault="008C3506" w:rsidP="00894196">
      <w:pPr>
        <w:spacing w:line="360" w:lineRule="auto"/>
        <w:ind w:left="-851"/>
        <w:jc w:val="both"/>
        <w:rPr>
          <w:rFonts w:ascii="Times New Roman" w:hAnsi="Times New Roman" w:cs="Times New Roman"/>
          <w:b/>
          <w:color w:val="632423" w:themeColor="accent2" w:themeShade="80"/>
          <w:sz w:val="28"/>
          <w:szCs w:val="28"/>
          <w:vertAlign w:val="superscript"/>
          <w:lang w:val="ru-RU"/>
        </w:rPr>
      </w:pPr>
      <w:r w:rsidRPr="00062120">
        <w:rPr>
          <w:rFonts w:ascii="Times New Roman" w:hAnsi="Times New Roman" w:cs="Times New Roman"/>
          <w:b/>
          <w:noProof/>
          <w:color w:val="632423" w:themeColor="accent2" w:themeShade="80"/>
          <w:sz w:val="28"/>
          <w:szCs w:val="28"/>
        </w:rPr>
        <w:drawing>
          <wp:inline distT="0" distB="0" distL="0" distR="0" wp14:anchorId="389ADEE0" wp14:editId="1F600EA0">
            <wp:extent cx="2945130" cy="2658533"/>
            <wp:effectExtent l="0" t="0" r="26670" b="3429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62120">
        <w:rPr>
          <w:rFonts w:ascii="Times New Roman" w:hAnsi="Times New Roman" w:cs="Times New Roman"/>
          <w:b/>
          <w:noProof/>
          <w:color w:val="632423" w:themeColor="accent2" w:themeShade="80"/>
          <w:sz w:val="28"/>
          <w:szCs w:val="28"/>
        </w:rPr>
        <w:drawing>
          <wp:inline distT="0" distB="0" distL="0" distR="0" wp14:anchorId="48AE3884" wp14:editId="58C45AA1">
            <wp:extent cx="3006090" cy="2667000"/>
            <wp:effectExtent l="0" t="0" r="16510" b="2540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62120">
        <w:rPr>
          <w:rStyle w:val="a7"/>
          <w:rFonts w:ascii="Times New Roman" w:hAnsi="Times New Roman" w:cs="Times New Roman"/>
          <w:b/>
          <w:color w:val="632423" w:themeColor="accent2" w:themeShade="80"/>
          <w:sz w:val="28"/>
          <w:szCs w:val="28"/>
          <w:lang w:val="ru-RU"/>
        </w:rPr>
        <w:footnoteReference w:id="36"/>
      </w:r>
    </w:p>
    <w:p w14:paraId="0719C200" w14:textId="33F8D065" w:rsidR="008C3506" w:rsidRPr="00062120" w:rsidRDefault="008C3506"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Говоря об этих показателях</w:t>
      </w:r>
      <w:r w:rsidR="00A80394">
        <w:rPr>
          <w:rFonts w:ascii="Times New Roman" w:hAnsi="Times New Roman" w:cs="Times New Roman"/>
          <w:color w:val="0E0E0E"/>
          <w:sz w:val="28"/>
          <w:szCs w:val="28"/>
          <w:lang w:val="ru-RU"/>
        </w:rPr>
        <w:t>,</w:t>
      </w:r>
      <w:r w:rsidRPr="00062120">
        <w:rPr>
          <w:rFonts w:ascii="Times New Roman" w:hAnsi="Times New Roman" w:cs="Times New Roman"/>
          <w:color w:val="0E0E0E"/>
          <w:sz w:val="28"/>
          <w:szCs w:val="28"/>
          <w:lang w:val="ru-RU"/>
        </w:rPr>
        <w:t xml:space="preserve"> стоит обратить</w:t>
      </w:r>
      <w:r w:rsidR="00A80394">
        <w:rPr>
          <w:rFonts w:ascii="Times New Roman" w:hAnsi="Times New Roman" w:cs="Times New Roman"/>
          <w:color w:val="0E0E0E"/>
          <w:sz w:val="28"/>
          <w:szCs w:val="28"/>
          <w:lang w:val="ru-RU"/>
        </w:rPr>
        <w:t xml:space="preserve"> внимание не только на цифры - </w:t>
      </w:r>
      <w:r w:rsidRPr="00062120">
        <w:rPr>
          <w:rFonts w:ascii="Times New Roman" w:hAnsi="Times New Roman" w:cs="Times New Roman"/>
          <w:color w:val="0E0E0E"/>
          <w:sz w:val="28"/>
          <w:szCs w:val="28"/>
          <w:lang w:val="ru-RU"/>
        </w:rPr>
        <w:t>они достаточно высокие, необходимо отметить скорость распространения грамотности и роста числа выпускниц. В качестве примера здесь снова можно привести Саудовскую Ара</w:t>
      </w:r>
      <w:r>
        <w:rPr>
          <w:rFonts w:ascii="Times New Roman" w:hAnsi="Times New Roman" w:cs="Times New Roman"/>
          <w:color w:val="0E0E0E"/>
          <w:sz w:val="28"/>
          <w:szCs w:val="28"/>
          <w:lang w:val="ru-RU"/>
        </w:rPr>
        <w:t>вию,</w:t>
      </w:r>
      <w:r w:rsidRPr="00062120">
        <w:rPr>
          <w:rFonts w:ascii="Times New Roman" w:hAnsi="Times New Roman" w:cs="Times New Roman"/>
          <w:color w:val="0E0E0E"/>
          <w:sz w:val="28"/>
          <w:szCs w:val="28"/>
          <w:lang w:val="ru-RU"/>
        </w:rPr>
        <w:t xml:space="preserve"> где </w:t>
      </w:r>
      <w:r>
        <w:rPr>
          <w:rFonts w:ascii="Times New Roman" w:hAnsi="Times New Roman" w:cs="Times New Roman"/>
          <w:color w:val="0E0E0E"/>
          <w:sz w:val="28"/>
          <w:szCs w:val="28"/>
          <w:lang w:val="ru-RU"/>
        </w:rPr>
        <w:t xml:space="preserve">первые </w:t>
      </w:r>
      <w:r w:rsidRPr="00062120">
        <w:rPr>
          <w:rFonts w:ascii="Times New Roman" w:hAnsi="Times New Roman" w:cs="Times New Roman"/>
          <w:color w:val="0E0E0E"/>
          <w:sz w:val="28"/>
          <w:szCs w:val="28"/>
          <w:lang w:val="ru-RU"/>
        </w:rPr>
        <w:t>школы для девочек  появились в 1964 г. И лишь к 1990 гг. во всех областях Королевства. Еще в 70-е гг. уровень грамотности среди женщин составлял лишь 2%, а сегодня показатель вырос до 81%.</w:t>
      </w:r>
    </w:p>
    <w:p w14:paraId="023428AF" w14:textId="77777777" w:rsidR="008C3506" w:rsidRPr="00062120" w:rsidRDefault="008C3506" w:rsidP="00894196">
      <w:pPr>
        <w:spacing w:line="360" w:lineRule="auto"/>
        <w:ind w:right="567"/>
        <w:jc w:val="both"/>
        <w:rPr>
          <w:rFonts w:ascii="Times New Roman" w:hAnsi="Times New Roman" w:cs="Times New Roman"/>
          <w:color w:val="0E0E0E"/>
          <w:sz w:val="28"/>
          <w:szCs w:val="28"/>
          <w:vertAlign w:val="superscript"/>
          <w:lang w:val="ru-RU"/>
        </w:rPr>
      </w:pPr>
      <w:r w:rsidRPr="00062120">
        <w:rPr>
          <w:rFonts w:ascii="Times New Roman" w:hAnsi="Times New Roman" w:cs="Times New Roman"/>
          <w:noProof/>
          <w:color w:val="0E0E0E"/>
          <w:sz w:val="28"/>
          <w:szCs w:val="28"/>
        </w:rPr>
        <w:drawing>
          <wp:inline distT="0" distB="0" distL="0" distR="0" wp14:anchorId="4378902A" wp14:editId="033F6969">
            <wp:extent cx="5486400" cy="3200400"/>
            <wp:effectExtent l="0" t="0" r="2540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62120">
        <w:rPr>
          <w:rStyle w:val="a7"/>
          <w:rFonts w:ascii="Times New Roman" w:hAnsi="Times New Roman" w:cs="Times New Roman"/>
          <w:color w:val="0E0E0E"/>
          <w:sz w:val="28"/>
          <w:szCs w:val="28"/>
          <w:lang w:val="ru-RU"/>
        </w:rPr>
        <w:footnoteReference w:id="37"/>
      </w:r>
    </w:p>
    <w:p w14:paraId="54CADAA9" w14:textId="77777777" w:rsidR="008C3506" w:rsidRPr="00062120" w:rsidRDefault="008C3506"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Похожая статистика наблюдается и в странах Запада. В 2009 г . девушки составили 58% и 57% от общего числа выпускников университетов в США и Великобритании соответственно.  </w:t>
      </w:r>
    </w:p>
    <w:p w14:paraId="05337903" w14:textId="77777777" w:rsidR="008C3506" w:rsidRPr="00062120" w:rsidRDefault="008C3506"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Однако стоит отметить, что в выборе предметов у девушек по-прежнему превалируют «женские специальности» -  в первую очередь, это гуманитарные и социальные науки. Это обусловлено несколькими факторами. Во-первых, сами правительства стран региона не поощряют обучение девушек на таких специальностях, как инженерное дело, или хирургия. Например, в Кувейте и Омане девушкам, желающим учиться на инженера необходимо получить более высокий экзаменационный бал, чем молодым людям. Университеты объясняют это тем, что в университетах 2/3 студентов и так составляют девушки. В Бахрейне девушки вообще не допускаются на некоторые технические специальности. А вот в Катаре, напротив, обучение женщин специальностям, которые ранее считались «мужскими» поощряется. </w:t>
      </w:r>
    </w:p>
    <w:p w14:paraId="4F94BD86" w14:textId="6B5F760D" w:rsidR="008C3506" w:rsidRPr="00062120" w:rsidRDefault="008C3506"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Вторым серьезным фактором являются традиции. В исламском мире основная роль женщины – забота о семье. Обеспечивать семью должен мужчина. Влияние этой установки довольно велико, поэтому многие девушки скорее выбирают гуманитарные профессии в первую очередь из-за влияния социума и среды в которой они выросли, а не запретов, исходящих от университета. Кроме того, доля женщин на гуманитарных факультетах выше по всему миру, а не только в мусульманских странах. Но все же представления о гендерных ролях и деление на «мужские» и «женские» профессии еще очень устойчивы в регионе.</w:t>
      </w:r>
    </w:p>
    <w:p w14:paraId="1837999F" w14:textId="6B84FD2A" w:rsidR="008C3506" w:rsidRPr="00062120" w:rsidRDefault="008C3506" w:rsidP="00894196">
      <w:pPr>
        <w:spacing w:line="360" w:lineRule="auto"/>
        <w:ind w:right="-149"/>
        <w:jc w:val="both"/>
        <w:rPr>
          <w:rFonts w:ascii="Times New Roman" w:hAnsi="Times New Roman" w:cs="Times New Roman"/>
          <w:color w:val="0E0E0E"/>
          <w:sz w:val="28"/>
          <w:szCs w:val="28"/>
          <w:lang w:val="ru-RU"/>
        </w:rPr>
      </w:pPr>
      <w:r w:rsidRPr="00062120">
        <w:rPr>
          <w:rFonts w:ascii="Times New Roman" w:hAnsi="Times New Roman" w:cs="Times New Roman"/>
          <w:noProof/>
          <w:color w:val="0E0E0E"/>
          <w:sz w:val="28"/>
          <w:szCs w:val="28"/>
        </w:rPr>
        <w:drawing>
          <wp:inline distT="0" distB="0" distL="0" distR="0" wp14:anchorId="32BBA5EE" wp14:editId="5352EDE3">
            <wp:extent cx="2328334" cy="2971800"/>
            <wp:effectExtent l="0" t="0" r="3429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062120">
        <w:rPr>
          <w:rFonts w:ascii="Times New Roman" w:hAnsi="Times New Roman" w:cs="Times New Roman"/>
          <w:noProof/>
          <w:color w:val="0E0E0E"/>
          <w:sz w:val="28"/>
          <w:szCs w:val="28"/>
        </w:rPr>
        <w:drawing>
          <wp:inline distT="0" distB="0" distL="0" distR="0" wp14:anchorId="27004476" wp14:editId="149391FA">
            <wp:extent cx="2404110" cy="2962910"/>
            <wp:effectExtent l="0" t="0" r="34290" b="342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A80394">
        <w:rPr>
          <w:rStyle w:val="a7"/>
          <w:rFonts w:ascii="Times New Roman" w:hAnsi="Times New Roman" w:cs="Times New Roman"/>
          <w:color w:val="0E0E0E"/>
          <w:sz w:val="28"/>
          <w:szCs w:val="28"/>
          <w:lang w:val="ru-RU"/>
        </w:rPr>
        <w:footnoteReference w:id="38"/>
      </w:r>
    </w:p>
    <w:p w14:paraId="280D175E" w14:textId="77777777" w:rsidR="008C3506" w:rsidRPr="00062120" w:rsidRDefault="008C3506" w:rsidP="00894196">
      <w:pPr>
        <w:spacing w:line="360" w:lineRule="auto"/>
        <w:ind w:right="567"/>
        <w:jc w:val="both"/>
        <w:rPr>
          <w:rFonts w:ascii="Times New Roman" w:hAnsi="Times New Roman" w:cs="Times New Roman"/>
          <w:color w:val="0E0E0E"/>
          <w:sz w:val="28"/>
          <w:szCs w:val="28"/>
          <w:lang w:val="ru-RU"/>
        </w:rPr>
      </w:pPr>
    </w:p>
    <w:p w14:paraId="60D421B7" w14:textId="451E63D7" w:rsidR="00CD0746" w:rsidRPr="00CD0746" w:rsidRDefault="008C3506"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Итак, предоставление равных возможностей для получения образования, стало первым удавшимся проектом по предоставлению прав женщинам. В мировой практике именно эта мера считается самой эффективной при борьбе с гендерным неравенством. Чем выше процент матерей с высшим образованием, тем больше детей вырастают в среде, где роль женщины не сводится к выполнению домашних обязанностей, формируется определенная среда, влияние которой просачивается в медиа-пространство и помогает сформировать новые представления о гендерных ролях. На это уходит время, но этот процесс уже начался и сегодня можно наблюдать его результаты.</w:t>
      </w:r>
    </w:p>
    <w:p w14:paraId="4A5DB0B5" w14:textId="6171266D" w:rsidR="00CD0746" w:rsidRPr="00CD0746" w:rsidRDefault="005031C3" w:rsidP="00894196">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3</w:t>
      </w:r>
      <w:r w:rsidR="00CD0746" w:rsidRPr="00CD0746">
        <w:rPr>
          <w:rFonts w:ascii="Times New Roman" w:hAnsi="Times New Roman" w:cs="Times New Roman"/>
          <w:b/>
          <w:sz w:val="28"/>
          <w:szCs w:val="28"/>
          <w:lang w:val="ru-RU"/>
        </w:rPr>
        <w:t>.2</w:t>
      </w:r>
      <w:r>
        <w:rPr>
          <w:rFonts w:ascii="Times New Roman" w:hAnsi="Times New Roman" w:cs="Times New Roman"/>
          <w:b/>
          <w:sz w:val="28"/>
          <w:szCs w:val="28"/>
          <w:lang w:val="ru-RU"/>
        </w:rPr>
        <w:t>.</w:t>
      </w:r>
      <w:r w:rsidR="00CD0746" w:rsidRPr="00CD0746">
        <w:rPr>
          <w:rFonts w:ascii="Times New Roman" w:hAnsi="Times New Roman" w:cs="Times New Roman"/>
          <w:b/>
          <w:sz w:val="28"/>
          <w:szCs w:val="28"/>
          <w:lang w:val="ru-RU"/>
        </w:rPr>
        <w:t xml:space="preserve"> Рост доступа к сети Интернет</w:t>
      </w:r>
    </w:p>
    <w:p w14:paraId="14620D13" w14:textId="15F65538" w:rsidR="00981BF6" w:rsidRDefault="008C3506"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Вторым аспектом информационного фактора стал доступ к сети Интернет и различным социальным сетям. </w:t>
      </w:r>
      <w:r w:rsidR="00981BF6">
        <w:rPr>
          <w:rFonts w:ascii="Times New Roman" w:hAnsi="Times New Roman" w:cs="Times New Roman"/>
          <w:sz w:val="28"/>
          <w:szCs w:val="28"/>
          <w:lang w:val="ru-RU"/>
        </w:rPr>
        <w:t>Хотя среди пользователей глобальной сети больше мужчин, доля женщин постоянно растет. Для многих из них Интернет стал главной платформой для высказывания своего мнения. Ниже представлена статистика о целях использования социальных сетей мужчинами и женщинами в странах Залива.</w:t>
      </w:r>
      <w:r w:rsidR="000D0C4C">
        <w:rPr>
          <w:rStyle w:val="a7"/>
          <w:rFonts w:ascii="Times New Roman" w:hAnsi="Times New Roman" w:cs="Times New Roman"/>
          <w:sz w:val="28"/>
          <w:szCs w:val="28"/>
          <w:lang w:val="ru-RU"/>
        </w:rPr>
        <w:footnoteReference w:id="39"/>
      </w:r>
    </w:p>
    <w:p w14:paraId="37CB34DB" w14:textId="77777777" w:rsidR="008C3506" w:rsidRDefault="008C3506" w:rsidP="00894196">
      <w:pPr>
        <w:spacing w:line="360" w:lineRule="auto"/>
        <w:jc w:val="both"/>
        <w:rPr>
          <w:rFonts w:ascii="Times New Roman" w:hAnsi="Times New Roman" w:cs="Times New Roman"/>
          <w:sz w:val="28"/>
          <w:szCs w:val="28"/>
          <w:lang w:val="ru-RU"/>
        </w:rPr>
      </w:pPr>
    </w:p>
    <w:p w14:paraId="69CB7473" w14:textId="5E7016FB" w:rsidR="008C3506" w:rsidRDefault="008C3506" w:rsidP="00894196">
      <w:pPr>
        <w:spacing w:line="360" w:lineRule="auto"/>
        <w:jc w:val="both"/>
        <w:rPr>
          <w:rFonts w:ascii="Times New Roman" w:hAnsi="Times New Roman" w:cs="Times New Roman"/>
          <w:sz w:val="28"/>
          <w:szCs w:val="28"/>
          <w:lang w:val="ru-RU"/>
        </w:rPr>
      </w:pPr>
      <w:r>
        <w:rPr>
          <w:rFonts w:ascii="Times New Roman" w:hAnsi="Times New Roman" w:cs="Times New Roman"/>
          <w:noProof/>
          <w:sz w:val="28"/>
          <w:szCs w:val="28"/>
        </w:rPr>
        <w:drawing>
          <wp:inline distT="0" distB="0" distL="0" distR="0" wp14:anchorId="0D2E7ED7" wp14:editId="329A3446">
            <wp:extent cx="5418666" cy="2997200"/>
            <wp:effectExtent l="0" t="0" r="17145"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Times New Roman" w:hAnsi="Times New Roman" w:cs="Times New Roman"/>
          <w:sz w:val="28"/>
          <w:szCs w:val="28"/>
          <w:lang w:val="ru-RU"/>
        </w:rPr>
        <w:t xml:space="preserve"> </w:t>
      </w:r>
    </w:p>
    <w:p w14:paraId="662A01F1" w14:textId="39D876CE" w:rsidR="00324588" w:rsidRPr="00981BF6" w:rsidRDefault="00981BF6" w:rsidP="00894196">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Результаты исследования также показали, что социальные сети и Интернет являются главным инструментом борьбы за экономические, политические и социальные права женщин. Столкнувшись с барьерами в реальной жизни, они могут уйти в виртуальное пространство.</w:t>
      </w:r>
      <w:r>
        <w:rPr>
          <w:rStyle w:val="a7"/>
          <w:rFonts w:ascii="Times New Roman" w:hAnsi="Times New Roman" w:cs="Times New Roman"/>
          <w:sz w:val="28"/>
          <w:szCs w:val="28"/>
          <w:lang w:val="ru-RU"/>
        </w:rPr>
        <w:footnoteReference w:id="40"/>
      </w:r>
      <w:r w:rsidR="00CD0746">
        <w:rPr>
          <w:rFonts w:ascii="Times New Roman" w:hAnsi="Times New Roman" w:cs="Times New Roman"/>
          <w:sz w:val="28"/>
          <w:szCs w:val="28"/>
          <w:lang w:val="ru-RU"/>
        </w:rPr>
        <w:t xml:space="preserve"> Уже говорилось о том, что в силу традиций девушкам бывает непросто выступать перед мужчинами. Виртуальное пространство помогает избежать подобных культурных барьеров.</w:t>
      </w:r>
      <w:r>
        <w:rPr>
          <w:rFonts w:ascii="Times New Roman" w:hAnsi="Times New Roman" w:cs="Times New Roman"/>
          <w:sz w:val="28"/>
          <w:szCs w:val="28"/>
          <w:lang w:val="ru-RU"/>
        </w:rPr>
        <w:t xml:space="preserve"> О том, какую роль сегодня играют социальные сети в политической жизни стран, можно было судить по событиям «Арабской весны», ведь все организационные работы и обсуждения происходили в таких сетях как </w:t>
      </w:r>
      <w:r>
        <w:rPr>
          <w:rFonts w:ascii="Times New Roman" w:hAnsi="Times New Roman" w:cs="Times New Roman"/>
          <w:sz w:val="28"/>
          <w:szCs w:val="28"/>
        </w:rPr>
        <w:t xml:space="preserve">Facebook </w:t>
      </w:r>
      <w:r>
        <w:rPr>
          <w:rFonts w:ascii="Times New Roman" w:hAnsi="Times New Roman" w:cs="Times New Roman"/>
          <w:sz w:val="28"/>
          <w:szCs w:val="28"/>
          <w:lang w:val="ru-RU"/>
        </w:rPr>
        <w:t>и</w:t>
      </w:r>
      <w:r>
        <w:rPr>
          <w:rFonts w:ascii="Times New Roman" w:hAnsi="Times New Roman" w:cs="Times New Roman"/>
          <w:sz w:val="28"/>
          <w:szCs w:val="28"/>
        </w:rPr>
        <w:t xml:space="preserve"> Twitter</w:t>
      </w:r>
      <w:r w:rsidR="000E1E88">
        <w:rPr>
          <w:rFonts w:ascii="Times New Roman" w:hAnsi="Times New Roman" w:cs="Times New Roman"/>
          <w:sz w:val="28"/>
          <w:szCs w:val="28"/>
        </w:rPr>
        <w:t xml:space="preserve">. </w:t>
      </w:r>
    </w:p>
    <w:p w14:paraId="19388F9E" w14:textId="7A380A06" w:rsidR="00324588" w:rsidRPr="00CD0746" w:rsidRDefault="005031C3" w:rsidP="00894196">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3</w:t>
      </w:r>
      <w:r w:rsidR="00CD0746" w:rsidRPr="00CD0746">
        <w:rPr>
          <w:rFonts w:ascii="Times New Roman" w:hAnsi="Times New Roman" w:cs="Times New Roman"/>
          <w:b/>
          <w:sz w:val="28"/>
          <w:szCs w:val="28"/>
          <w:lang w:val="ru-RU"/>
        </w:rPr>
        <w:t>.3</w:t>
      </w:r>
      <w:r>
        <w:rPr>
          <w:rFonts w:ascii="Times New Roman" w:hAnsi="Times New Roman" w:cs="Times New Roman"/>
          <w:b/>
          <w:sz w:val="28"/>
          <w:szCs w:val="28"/>
          <w:lang w:val="ru-RU"/>
        </w:rPr>
        <w:t>.</w:t>
      </w:r>
      <w:r w:rsidR="00CD0746" w:rsidRPr="00CD0746">
        <w:rPr>
          <w:rFonts w:ascii="Times New Roman" w:hAnsi="Times New Roman" w:cs="Times New Roman"/>
          <w:b/>
          <w:sz w:val="28"/>
          <w:szCs w:val="28"/>
          <w:lang w:val="ru-RU"/>
        </w:rPr>
        <w:t xml:space="preserve"> Экономическая составляющая</w:t>
      </w:r>
    </w:p>
    <w:p w14:paraId="49776A38" w14:textId="182C7F67" w:rsidR="00157C93" w:rsidRDefault="000E1E88"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Второй важной причиной является рост занятости женщин. </w:t>
      </w:r>
      <w:r w:rsidR="00157C93">
        <w:rPr>
          <w:rFonts w:ascii="Times New Roman" w:hAnsi="Times New Roman" w:cs="Times New Roman"/>
          <w:sz w:val="28"/>
          <w:szCs w:val="28"/>
          <w:lang w:val="ru-RU"/>
        </w:rPr>
        <w:t xml:space="preserve">Экономическая активность женщин очень тесно связана с их политическими правами. Во-первых, она обеспечивает их финансовую независимость, что в свою очередь приводит к требованиям о равноправии. Во-вторых, так как все страны рассматриваемого региона являются монархиями и подавляют существование политических партий, а то и вовсе запрещают политические дискуссии, экономика становится сферой, где разворачивается основная борьба за равноправие. Деятельность подавляющего большинства негосударственных организаций и женских ассоциаций сосредоточена на проведении программ для интеграции именно в экономическую жизнь страны, развития предпринимательских навыков, предоставления микрокредитов. Именно поэтому, это тема заслуживает подробного рассмотрения. </w:t>
      </w:r>
    </w:p>
    <w:p w14:paraId="790D014A" w14:textId="4F640D9B" w:rsidR="00157C93" w:rsidRPr="00157C93" w:rsidRDefault="001F3AE2"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Говоря о занятости среди женщин, н</w:t>
      </w:r>
      <w:r w:rsidR="00157C93">
        <w:rPr>
          <w:rFonts w:ascii="Times New Roman" w:hAnsi="Times New Roman" w:cs="Times New Roman"/>
          <w:sz w:val="28"/>
          <w:szCs w:val="28"/>
          <w:lang w:val="ru-RU"/>
        </w:rPr>
        <w:t xml:space="preserve">ужно </w:t>
      </w:r>
      <w:r w:rsidR="00157C93" w:rsidRPr="00062120">
        <w:rPr>
          <w:rFonts w:ascii="Times New Roman" w:hAnsi="Times New Roman" w:cs="Times New Roman"/>
          <w:color w:val="0E0E0E"/>
          <w:sz w:val="28"/>
          <w:szCs w:val="28"/>
          <w:lang w:val="ru-RU"/>
        </w:rPr>
        <w:t>отметить важную особенность рассматриваемого региона, а именно</w:t>
      </w:r>
      <w:r w:rsidR="00157C93">
        <w:rPr>
          <w:rFonts w:ascii="Times New Roman" w:hAnsi="Times New Roman" w:cs="Times New Roman"/>
          <w:color w:val="0E0E0E"/>
          <w:sz w:val="28"/>
          <w:szCs w:val="28"/>
          <w:lang w:val="ru-RU"/>
        </w:rPr>
        <w:t>,</w:t>
      </w:r>
      <w:r w:rsidR="00157C93" w:rsidRPr="00062120">
        <w:rPr>
          <w:rFonts w:ascii="Times New Roman" w:hAnsi="Times New Roman" w:cs="Times New Roman"/>
          <w:color w:val="0E0E0E"/>
          <w:sz w:val="28"/>
          <w:szCs w:val="28"/>
          <w:lang w:val="ru-RU"/>
        </w:rPr>
        <w:t xml:space="preserve"> финансовое положение большого количества его жителей. Не секрет, что в районе </w:t>
      </w:r>
      <w:r w:rsidR="001E2BDB">
        <w:rPr>
          <w:rFonts w:ascii="Times New Roman" w:hAnsi="Times New Roman" w:cs="Times New Roman"/>
          <w:color w:val="0E0E0E"/>
          <w:sz w:val="28"/>
          <w:szCs w:val="28"/>
          <w:lang w:val="ru-RU"/>
        </w:rPr>
        <w:t>Персидского залива</w:t>
      </w:r>
      <w:r w:rsidR="00157C93" w:rsidRPr="00062120">
        <w:rPr>
          <w:rFonts w:ascii="Times New Roman" w:hAnsi="Times New Roman" w:cs="Times New Roman"/>
          <w:color w:val="0E0E0E"/>
          <w:sz w:val="28"/>
          <w:szCs w:val="28"/>
          <w:lang w:val="ru-RU"/>
        </w:rPr>
        <w:t xml:space="preserve"> очень большой процент коренного населения являются выходцами из среднего и высшего класса. Финансовые возможности жительниц региона не сравнить с положением женщин в Египте и</w:t>
      </w:r>
      <w:r w:rsidR="00CD0746">
        <w:rPr>
          <w:rFonts w:ascii="Times New Roman" w:hAnsi="Times New Roman" w:cs="Times New Roman"/>
          <w:color w:val="0E0E0E"/>
          <w:sz w:val="28"/>
          <w:szCs w:val="28"/>
          <w:lang w:val="ru-RU"/>
        </w:rPr>
        <w:t>ли Йемене, где женщины вынуждены</w:t>
      </w:r>
      <w:r w:rsidR="00157C93" w:rsidRPr="00062120">
        <w:rPr>
          <w:rFonts w:ascii="Times New Roman" w:hAnsi="Times New Roman" w:cs="Times New Roman"/>
          <w:color w:val="0E0E0E"/>
          <w:sz w:val="28"/>
          <w:szCs w:val="28"/>
          <w:lang w:val="ru-RU"/>
        </w:rPr>
        <w:t xml:space="preserve"> работать в первую очередь по экономическим соображениям. В странах Залива это не является основным фактором и вместе с консервативными традициями, казалось бы, является плохим стимулом для трудоустройства женщин. Однако исследования говорят об обратном. Недавний опрос консалтингового агентства </w:t>
      </w:r>
      <w:r w:rsidR="00157C93">
        <w:rPr>
          <w:rFonts w:ascii="Times New Roman" w:hAnsi="Times New Roman" w:cs="Times New Roman"/>
          <w:color w:val="0E0E0E"/>
          <w:sz w:val="28"/>
          <w:szCs w:val="28"/>
        </w:rPr>
        <w:t xml:space="preserve">“Booz&amp;Company” показал, что </w:t>
      </w:r>
      <w:r w:rsidR="00157C93" w:rsidRPr="00062120">
        <w:rPr>
          <w:rFonts w:ascii="Times New Roman" w:hAnsi="Times New Roman" w:cs="Times New Roman"/>
          <w:color w:val="0E0E0E"/>
          <w:sz w:val="28"/>
          <w:szCs w:val="28"/>
          <w:lang w:val="ru-RU"/>
        </w:rPr>
        <w:t xml:space="preserve">70% девушек в ОАЭ хотели бы работать, лишь 22% из них считают, что главная роль женщины – быть женой и матерью. Мужчины оказались более консервативны: Лишь 40% из них поддержали идею о том, что женщины должны работать, 60% респондентов по-прежнему считают, что в первую очередь женщина должна быть домохозяйкой. </w:t>
      </w:r>
      <w:r w:rsidR="00157C93">
        <w:rPr>
          <w:rStyle w:val="a7"/>
          <w:rFonts w:ascii="Times New Roman" w:hAnsi="Times New Roman" w:cs="Times New Roman"/>
          <w:color w:val="0E0E0E"/>
          <w:sz w:val="28"/>
          <w:szCs w:val="28"/>
          <w:lang w:val="ru-RU"/>
        </w:rPr>
        <w:footnoteReference w:id="41"/>
      </w:r>
    </w:p>
    <w:p w14:paraId="02F77849"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Правительства стран Залива придерживаются несколько иного мнения и инициируют немалое количество программ и исследований, целью которых является интеграция женщин в качестве трудовых ресурсов страны. Принимаются различные меры и законы.</w:t>
      </w:r>
    </w:p>
    <w:p w14:paraId="6ACE3A7F"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Так, в конце 2012 кабинет министров ОАЭ принял закон, обязывающий все корпорации и государственные учреждения включить женщин в советы директоров. Шейх Мухаммад бин Рашид, вице-президент ОАЭ и правитель Дубай, объяснил это следующим образом: «Женщины зарекомендовали себя с лучшей стороны во многих областях, и сегодня мы бы хотели, чтобы они принимали решения на самом высоком уровне».</w:t>
      </w:r>
      <w:r w:rsidRPr="00062120">
        <w:rPr>
          <w:rStyle w:val="a7"/>
          <w:rFonts w:ascii="Times New Roman" w:hAnsi="Times New Roman" w:cs="Times New Roman"/>
          <w:color w:val="0E0E0E"/>
          <w:sz w:val="28"/>
          <w:szCs w:val="28"/>
          <w:lang w:val="ru-RU"/>
        </w:rPr>
        <w:footnoteReference w:id="42"/>
      </w:r>
      <w:r w:rsidRPr="00062120">
        <w:rPr>
          <w:rFonts w:ascii="Times New Roman" w:hAnsi="Times New Roman" w:cs="Times New Roman"/>
          <w:color w:val="0E0E0E"/>
          <w:sz w:val="28"/>
          <w:szCs w:val="28"/>
          <w:lang w:val="ru-RU"/>
        </w:rPr>
        <w:t xml:space="preserve"> </w:t>
      </w:r>
    </w:p>
    <w:p w14:paraId="04A6F9E7"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p>
    <w:p w14:paraId="14CDBC5B" w14:textId="3B9006DF"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Как уже говорилось ранее, это один из шагов по созданию устойчивой экономики, однако есть и другие факторы. Глобализация, особенно в сфере потребления, не миновала регион Ближнего Востока, и даже самую консервативную его часть – страны </w:t>
      </w:r>
      <w:r w:rsidR="001E2BDB">
        <w:rPr>
          <w:rFonts w:ascii="Times New Roman" w:hAnsi="Times New Roman" w:cs="Times New Roman"/>
          <w:color w:val="0E0E0E"/>
          <w:sz w:val="28"/>
          <w:szCs w:val="28"/>
          <w:lang w:val="ru-RU"/>
        </w:rPr>
        <w:t>Персидского залива</w:t>
      </w:r>
      <w:r w:rsidRPr="00062120">
        <w:rPr>
          <w:rFonts w:ascii="Times New Roman" w:hAnsi="Times New Roman" w:cs="Times New Roman"/>
          <w:color w:val="0E0E0E"/>
          <w:sz w:val="28"/>
          <w:szCs w:val="28"/>
          <w:lang w:val="ru-RU"/>
        </w:rPr>
        <w:t xml:space="preserve">. В регионе появились не только международные корпорации, но и множество местных фирм, которые подчиняются законам мирового рынка. Во многом, именно правила современного рынка диктуют необходимость трудоустройства женщин. Объяснить это очень просто. Покупательная способность населения стран Залива очень высока и продолжает расти, особенно среди женщин. Немаловажную роль играет и довольно специфический менталитет жителей региона, который не всегда понятен западным специалистам. Вместе эти факторы объясняют необходимость специалистов – представительниц местного населения. Чтобы наладить связь с ключевой группой клиентов, необходимо, чтобы маркетологи, менеджеры продаж, разработчики понимали их нужды. Кроме того, наличие сотрудниц в отделах закупок позволило бы многим компаниям наладить отношения с небольшими компаниями-поставщиками, которыми руководят женщины, сегодня их количество постоянно увеличивается. Некоторые фирмы сегодня уже практикуют эту схему, что позволяет им сэкономить средства. </w:t>
      </w:r>
    </w:p>
    <w:p w14:paraId="33BFB3B2"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Сегодня, правительства стран Залива пытаются трудоустроить как можно больше граждан своих государств. На волне так называемых эмиратизации, оманизации и т.д., были проведены исследования кадрового потенциала коренных жителей. Во всех отчетах большая роль отводилась женщинам и необходимости условий для их интеграции в экономическую жизнь страны. </w:t>
      </w:r>
    </w:p>
    <w:p w14:paraId="5C5D75D3" w14:textId="37567E72" w:rsidR="00157C93" w:rsidRPr="00062120" w:rsidRDefault="00157C93" w:rsidP="00894196">
      <w:pPr>
        <w:spacing w:line="360" w:lineRule="auto"/>
        <w:ind w:right="567"/>
        <w:jc w:val="both"/>
        <w:rPr>
          <w:rFonts w:ascii="Times New Roman" w:hAnsi="Times New Roman" w:cs="Times New Roman"/>
          <w:color w:val="0E0E0E"/>
          <w:sz w:val="28"/>
          <w:szCs w:val="28"/>
        </w:rPr>
      </w:pPr>
      <w:r w:rsidRPr="00062120">
        <w:rPr>
          <w:rFonts w:ascii="Times New Roman" w:hAnsi="Times New Roman" w:cs="Times New Roman"/>
          <w:color w:val="0E0E0E"/>
          <w:sz w:val="28"/>
          <w:szCs w:val="28"/>
          <w:lang w:val="ru-RU"/>
        </w:rPr>
        <w:t>Сами женщины региона считают, что «национализация» кадров компаний оказалась очень полезной и помогла им получить работу или гранты на образование - 78% жительниц ОАЭ положительно отозвались</w:t>
      </w:r>
      <w:r w:rsidR="00E00E03">
        <w:rPr>
          <w:rFonts w:ascii="Times New Roman" w:hAnsi="Times New Roman" w:cs="Times New Roman"/>
          <w:color w:val="0E0E0E"/>
          <w:sz w:val="28"/>
          <w:szCs w:val="28"/>
          <w:lang w:val="ru-RU"/>
        </w:rPr>
        <w:t xml:space="preserve"> </w:t>
      </w:r>
      <w:r w:rsidRPr="00062120">
        <w:rPr>
          <w:rFonts w:ascii="Times New Roman" w:hAnsi="Times New Roman" w:cs="Times New Roman"/>
          <w:color w:val="0E0E0E"/>
          <w:sz w:val="28"/>
          <w:szCs w:val="28"/>
          <w:lang w:val="ru-RU"/>
        </w:rPr>
        <w:t xml:space="preserve">о влиянии эмиратизации на их возможности (Для сравнения: подобного мнения придерживается 66% мужчин). </w:t>
      </w:r>
      <w:r w:rsidRPr="00062120">
        <w:rPr>
          <w:rStyle w:val="a7"/>
          <w:rFonts w:ascii="Times New Roman" w:hAnsi="Times New Roman" w:cs="Times New Roman"/>
          <w:color w:val="0E0E0E"/>
          <w:sz w:val="28"/>
          <w:szCs w:val="28"/>
          <w:lang w:val="ru-RU"/>
        </w:rPr>
        <w:footnoteReference w:id="43"/>
      </w:r>
    </w:p>
    <w:p w14:paraId="087E0868"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Во всех странах Залива сегодня созданы женские торгово-промышленные палаты, инвестиционные компании для женщин, отделения «женских» банков и специальные деловые клубы. Кроме того проводятся специальные реформы трудовых кодексов, которые бы позволили создать благоприятные условия для трудовой деятельности женщин.</w:t>
      </w:r>
    </w:p>
    <w:p w14:paraId="66152EB5"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p>
    <w:p w14:paraId="55ADC70B" w14:textId="69D0BB4C"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Об актуальности этой темы сегодня можно судить уже по количеству работ и исследований, которые зачастую спонсируются правительством или крупнейшими корпорациями. Большое количество ведущих консалтинговых предоставили свои исследования по оценке занятости среди женщин в странах Залива и предложили стратегии по развитию их потенциала. А аналитический отдел британского журнала «Экономист» в своем прогнозе «Страны </w:t>
      </w:r>
      <w:r w:rsidR="001E2BDB">
        <w:rPr>
          <w:rFonts w:ascii="Times New Roman" w:hAnsi="Times New Roman" w:cs="Times New Roman"/>
          <w:color w:val="0E0E0E"/>
          <w:sz w:val="28"/>
          <w:szCs w:val="28"/>
          <w:lang w:val="ru-RU"/>
        </w:rPr>
        <w:t>Персидского залива</w:t>
      </w:r>
      <w:r w:rsidRPr="00062120">
        <w:rPr>
          <w:rFonts w:ascii="Times New Roman" w:hAnsi="Times New Roman" w:cs="Times New Roman"/>
          <w:color w:val="0E0E0E"/>
          <w:sz w:val="28"/>
          <w:szCs w:val="28"/>
          <w:lang w:val="ru-RU"/>
        </w:rPr>
        <w:t xml:space="preserve"> 2020» отвел для обсуждения увеличивающейся роли женщин целую главу. Оценки экспертов «Экономист» очень оптимистичны. Отмечая некоторые сложности, с которыми сталкиваются работающие женщины сегодня, они отмечают явную тенденцию к их устранению. Также авторы исследования отмечают, что трудовая деятельность женщин становиться все более привычной и приемлемой для населения, благодаря появлению все большего количества успешных женщин, которые становятся образцами для подражания. </w:t>
      </w:r>
      <w:r w:rsidR="00E00E03">
        <w:rPr>
          <w:rFonts w:ascii="Times New Roman" w:hAnsi="Times New Roman" w:cs="Times New Roman"/>
          <w:color w:val="0E0E0E"/>
          <w:sz w:val="28"/>
          <w:szCs w:val="28"/>
          <w:lang w:val="ru-RU"/>
        </w:rPr>
        <w:t>Сегодня еще существует оппозиция</w:t>
      </w:r>
      <w:r w:rsidRPr="00062120">
        <w:rPr>
          <w:rFonts w:ascii="Times New Roman" w:hAnsi="Times New Roman" w:cs="Times New Roman"/>
          <w:color w:val="0E0E0E"/>
          <w:sz w:val="28"/>
          <w:szCs w:val="28"/>
          <w:lang w:val="ru-RU"/>
        </w:rPr>
        <w:t xml:space="preserve"> со стороны традиционалистов, но и она постепенно будет сокращаться. </w:t>
      </w:r>
    </w:p>
    <w:p w14:paraId="06B9E36A"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Кроме того, специалисты предсказывают расширение спектра специальностей среди женщин. Как уже говорилось ранее, на сегодняшний день при выборе будущей профессии большую роль играют представления о гендерном разделении ролей. Большинство девушек выбирают гуманитарные предметы, медицину или преподавание. Но сегодня намечается смена направления. Все больше поступающих девушек выбирают традиционно «мужские» предметы – инженерное дело,</w:t>
      </w:r>
      <w:r w:rsidRPr="00062120">
        <w:rPr>
          <w:rFonts w:ascii="Times New Roman" w:hAnsi="Times New Roman" w:cs="Times New Roman"/>
          <w:color w:val="0E0E0E"/>
          <w:sz w:val="28"/>
          <w:szCs w:val="28"/>
        </w:rPr>
        <w:t xml:space="preserve"> IT</w:t>
      </w:r>
      <w:r w:rsidRPr="00062120">
        <w:rPr>
          <w:rFonts w:ascii="Times New Roman" w:hAnsi="Times New Roman" w:cs="Times New Roman"/>
          <w:color w:val="0E0E0E"/>
          <w:sz w:val="28"/>
          <w:szCs w:val="28"/>
          <w:lang w:val="ru-RU"/>
        </w:rPr>
        <w:t xml:space="preserve">, экономику, финансы и т.д. По прогнозам, в следующие 10 лет больше женщин займутся политической деятельностью. </w:t>
      </w:r>
    </w:p>
    <w:p w14:paraId="24561AFF"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p>
    <w:p w14:paraId="1656790A" w14:textId="457249D2"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Чем же обусловлен такой интерес к проблеме?  Понимая, что нефтяные ресурсы не вечны правительства  стран </w:t>
      </w:r>
      <w:r w:rsidR="001E2BDB">
        <w:rPr>
          <w:rFonts w:ascii="Times New Roman" w:hAnsi="Times New Roman" w:cs="Times New Roman"/>
          <w:color w:val="0E0E0E"/>
          <w:sz w:val="28"/>
          <w:szCs w:val="28"/>
          <w:lang w:val="ru-RU"/>
        </w:rPr>
        <w:t>Персидского залива</w:t>
      </w:r>
      <w:r w:rsidRPr="00062120">
        <w:rPr>
          <w:rFonts w:ascii="Times New Roman" w:hAnsi="Times New Roman" w:cs="Times New Roman"/>
          <w:color w:val="0E0E0E"/>
          <w:sz w:val="28"/>
          <w:szCs w:val="28"/>
          <w:lang w:val="ru-RU"/>
        </w:rPr>
        <w:t xml:space="preserve"> делают ставку на развитие и диверсификацию экономики. Еще одной проблемой является колоссальная зависимость государств региона от западных специалистов. Создание и развитие кадрового потенциала среди собственного населения поможет решить обе проблемы. Однако становясь на путь развития страны, необходимо отходить от традиционных гендерных представлений. </w:t>
      </w:r>
    </w:p>
    <w:p w14:paraId="0E6E244A"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p>
    <w:p w14:paraId="3272F271"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Многочисленные исследования, устанавливающие связь между трудовой занятостью среди женщин и уровнем ВВП страны, показывают, что исключение практически 50% населения из рабочей силы страны ведет к серьезным экономическим и социальным угрозам. Становится ясно, что дальнейшее развитие невозможно без участия женщин. </w:t>
      </w:r>
    </w:p>
    <w:p w14:paraId="6489E9CE" w14:textId="0F06AABE"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Считается, что у женщин гораздо меньше возможностей достичь карьерных высот. Такая ситуация характерна для многих стран, но на Ближнем Востоке она особенно ощутима. Жительницы стран Залива заведомо ожидают невыгодных условий. Однако интересно другое, в сочетании с появлением все больших амбиций данное ожидание ведет к формированию </w:t>
      </w:r>
      <w:r w:rsidR="00E00E03">
        <w:rPr>
          <w:rFonts w:ascii="Times New Roman" w:hAnsi="Times New Roman" w:cs="Times New Roman"/>
          <w:color w:val="0E0E0E"/>
          <w:sz w:val="28"/>
          <w:szCs w:val="28"/>
          <w:lang w:val="ru-RU"/>
        </w:rPr>
        <w:t>очень сильной рабочей этики. Те</w:t>
      </w:r>
      <w:r w:rsidRPr="00062120">
        <w:rPr>
          <w:rFonts w:ascii="Times New Roman" w:hAnsi="Times New Roman" w:cs="Times New Roman"/>
          <w:color w:val="0E0E0E"/>
          <w:sz w:val="28"/>
          <w:szCs w:val="28"/>
          <w:lang w:val="ru-RU"/>
        </w:rPr>
        <w:t xml:space="preserve"> фирмы</w:t>
      </w:r>
      <w:r w:rsidR="00E00E03">
        <w:rPr>
          <w:rFonts w:ascii="Times New Roman" w:hAnsi="Times New Roman" w:cs="Times New Roman"/>
          <w:color w:val="0E0E0E"/>
          <w:sz w:val="28"/>
          <w:szCs w:val="28"/>
          <w:lang w:val="ru-RU"/>
        </w:rPr>
        <w:t>,</w:t>
      </w:r>
      <w:r w:rsidRPr="00062120">
        <w:rPr>
          <w:rFonts w:ascii="Times New Roman" w:hAnsi="Times New Roman" w:cs="Times New Roman"/>
          <w:color w:val="0E0E0E"/>
          <w:sz w:val="28"/>
          <w:szCs w:val="28"/>
          <w:lang w:val="ru-RU"/>
        </w:rPr>
        <w:t xml:space="preserve"> которые пошли на  эксперимент по гендерной диверсификации своих кадров отметили, что у них выросла эффективность работы</w:t>
      </w:r>
      <w:r w:rsidRPr="00062120">
        <w:rPr>
          <w:rStyle w:val="a7"/>
          <w:rFonts w:ascii="Times New Roman" w:hAnsi="Times New Roman" w:cs="Times New Roman"/>
          <w:color w:val="0E0E0E"/>
          <w:sz w:val="28"/>
          <w:szCs w:val="28"/>
          <w:lang w:val="ru-RU"/>
        </w:rPr>
        <w:footnoteReference w:id="44"/>
      </w:r>
      <w:r w:rsidRPr="00062120">
        <w:rPr>
          <w:rFonts w:ascii="Times New Roman" w:hAnsi="Times New Roman" w:cs="Times New Roman"/>
          <w:color w:val="0E0E0E"/>
          <w:sz w:val="28"/>
          <w:szCs w:val="28"/>
          <w:lang w:val="ru-RU"/>
        </w:rPr>
        <w:t>. Эксперты подсчитали, что увеличение количества занятых женщин на 12% могло бы повысить ВВП на 30%.</w:t>
      </w:r>
      <w:r w:rsidRPr="00062120">
        <w:rPr>
          <w:rStyle w:val="a7"/>
          <w:rFonts w:ascii="Times New Roman" w:hAnsi="Times New Roman" w:cs="Times New Roman"/>
          <w:color w:val="0E0E0E"/>
          <w:sz w:val="28"/>
          <w:szCs w:val="28"/>
          <w:lang w:val="ru-RU"/>
        </w:rPr>
        <w:footnoteReference w:id="45"/>
      </w:r>
      <w:r w:rsidRPr="00062120">
        <w:rPr>
          <w:rFonts w:ascii="Times New Roman" w:hAnsi="Times New Roman" w:cs="Times New Roman"/>
          <w:color w:val="0E0E0E"/>
          <w:sz w:val="28"/>
          <w:szCs w:val="28"/>
          <w:lang w:val="ru-RU"/>
        </w:rPr>
        <w:t xml:space="preserve"> </w:t>
      </w:r>
    </w:p>
    <w:p w14:paraId="19DB69D1" w14:textId="6CC1159B"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Тем не менее, несмотря на заинтересованность правительства, высокий уровень образования и готовность многих девушек заняться трудовой деятельностью, доля их участия очень мала - в районе </w:t>
      </w:r>
      <w:r w:rsidR="001E2BDB">
        <w:rPr>
          <w:rFonts w:ascii="Times New Roman" w:hAnsi="Times New Roman" w:cs="Times New Roman"/>
          <w:color w:val="0E0E0E"/>
          <w:sz w:val="28"/>
          <w:szCs w:val="28"/>
          <w:lang w:val="ru-RU"/>
        </w:rPr>
        <w:t>Персидского залива</w:t>
      </w:r>
      <w:r w:rsidRPr="00062120">
        <w:rPr>
          <w:rFonts w:ascii="Times New Roman" w:hAnsi="Times New Roman" w:cs="Times New Roman"/>
          <w:color w:val="0E0E0E"/>
          <w:sz w:val="28"/>
          <w:szCs w:val="28"/>
          <w:lang w:val="ru-RU"/>
        </w:rPr>
        <w:t xml:space="preserve"> проживает 25.8 млн мужчин. 20 млн. – в трудоспособном возрасте - это 77.5 % от общего числа. Из них, 16.7 млн. трудоустроены (84%). </w:t>
      </w:r>
    </w:p>
    <w:p w14:paraId="11773292" w14:textId="6FF22583"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Подобная статистика для женщин выглядит гораздо скромнее. Из 17.7 млн женщин, проживающих в регионе, около 12.1 млн. В трудоспособном возрасте. Из них только 3.3 млн работают. Таким образом, доля участия женщин в странах </w:t>
      </w:r>
      <w:r w:rsidR="001E2BDB">
        <w:rPr>
          <w:rFonts w:ascii="Times New Roman" w:hAnsi="Times New Roman" w:cs="Times New Roman"/>
          <w:color w:val="0E0E0E"/>
          <w:sz w:val="28"/>
          <w:szCs w:val="28"/>
          <w:lang w:val="ru-RU"/>
        </w:rPr>
        <w:t>Персидского залива</w:t>
      </w:r>
      <w:r w:rsidRPr="00062120">
        <w:rPr>
          <w:rFonts w:ascii="Times New Roman" w:hAnsi="Times New Roman" w:cs="Times New Roman"/>
          <w:color w:val="0E0E0E"/>
          <w:sz w:val="28"/>
          <w:szCs w:val="28"/>
          <w:lang w:val="ru-RU"/>
        </w:rPr>
        <w:t xml:space="preserve"> составляет лишь 27%. </w:t>
      </w:r>
      <w:r w:rsidRPr="00062120">
        <w:rPr>
          <w:rStyle w:val="a7"/>
          <w:rFonts w:ascii="Times New Roman" w:hAnsi="Times New Roman" w:cs="Times New Roman"/>
          <w:color w:val="0E0E0E"/>
          <w:sz w:val="28"/>
          <w:szCs w:val="28"/>
          <w:lang w:val="ru-RU"/>
        </w:rPr>
        <w:footnoteReference w:id="46"/>
      </w:r>
      <w:r w:rsidRPr="00062120">
        <w:rPr>
          <w:rFonts w:ascii="Times New Roman" w:hAnsi="Times New Roman" w:cs="Times New Roman"/>
          <w:color w:val="0E0E0E"/>
          <w:sz w:val="28"/>
          <w:szCs w:val="28"/>
          <w:lang w:val="ru-RU"/>
        </w:rPr>
        <w:t xml:space="preserve"> </w:t>
      </w:r>
    </w:p>
    <w:p w14:paraId="24DBD4FF" w14:textId="77777777" w:rsidR="00157C93" w:rsidRPr="00062120" w:rsidRDefault="00157C93" w:rsidP="00894196">
      <w:pPr>
        <w:spacing w:line="360" w:lineRule="auto"/>
        <w:jc w:val="both"/>
        <w:rPr>
          <w:rFonts w:ascii="Times New Roman" w:hAnsi="Times New Roman" w:cs="Times New Roman"/>
          <w:color w:val="0E0E0E"/>
          <w:sz w:val="28"/>
          <w:szCs w:val="28"/>
          <w:lang w:val="ru-RU"/>
        </w:rPr>
      </w:pPr>
      <w:r w:rsidRPr="00062120">
        <w:rPr>
          <w:rFonts w:ascii="Times New Roman" w:hAnsi="Times New Roman" w:cs="Times New Roman"/>
          <w:noProof/>
          <w:color w:val="0E0E0E"/>
          <w:sz w:val="28"/>
          <w:szCs w:val="28"/>
        </w:rPr>
        <mc:AlternateContent>
          <mc:Choice Requires="wpg">
            <w:drawing>
              <wp:anchor distT="0" distB="0" distL="114300" distR="114300" simplePos="0" relativeHeight="251659264" behindDoc="0" locked="0" layoutInCell="1" allowOverlap="1" wp14:anchorId="203960DE" wp14:editId="20E14AC5">
                <wp:simplePos x="0" y="0"/>
                <wp:positionH relativeFrom="column">
                  <wp:posOffset>-305435</wp:posOffset>
                </wp:positionH>
                <wp:positionV relativeFrom="paragraph">
                  <wp:posOffset>357505</wp:posOffset>
                </wp:positionV>
                <wp:extent cx="6116320" cy="2353310"/>
                <wp:effectExtent l="0" t="25400" r="0" b="8890"/>
                <wp:wrapThrough wrapText="bothSides">
                  <wp:wrapPolygon edited="0">
                    <wp:start x="5741" y="-233"/>
                    <wp:lineTo x="179" y="0"/>
                    <wp:lineTo x="90" y="7460"/>
                    <wp:lineTo x="718" y="11191"/>
                    <wp:lineTo x="359" y="12822"/>
                    <wp:lineTo x="269" y="14921"/>
                    <wp:lineTo x="718" y="18651"/>
                    <wp:lineTo x="718" y="21448"/>
                    <wp:lineTo x="21439" y="21448"/>
                    <wp:lineTo x="21349" y="0"/>
                    <wp:lineTo x="7086" y="-233"/>
                    <wp:lineTo x="5741" y="-233"/>
                  </wp:wrapPolygon>
                </wp:wrapThrough>
                <wp:docPr id="40" name="Группа 40"/>
                <wp:cNvGraphicFramePr/>
                <a:graphic xmlns:a="http://schemas.openxmlformats.org/drawingml/2006/main">
                  <a:graphicData uri="http://schemas.microsoft.com/office/word/2010/wordprocessingGroup">
                    <wpg:wgp>
                      <wpg:cNvGrpSpPr/>
                      <wpg:grpSpPr>
                        <a:xfrm>
                          <a:off x="0" y="0"/>
                          <a:ext cx="6116320" cy="2353310"/>
                          <a:chOff x="0" y="0"/>
                          <a:chExt cx="6116321" cy="2353310"/>
                        </a:xfrm>
                      </wpg:grpSpPr>
                      <wpg:grpSp>
                        <wpg:cNvPr id="28" name="Группа 28"/>
                        <wpg:cNvGrpSpPr/>
                        <wpg:grpSpPr>
                          <a:xfrm>
                            <a:off x="0" y="635"/>
                            <a:ext cx="4272915" cy="928370"/>
                            <a:chOff x="0" y="0"/>
                            <a:chExt cx="4272915" cy="928370"/>
                          </a:xfrm>
                        </wpg:grpSpPr>
                        <wps:wsp>
                          <wps:cNvPr id="5" name="Овал 5"/>
                          <wps:cNvSpPr/>
                          <wps:spPr>
                            <a:xfrm>
                              <a:off x="1351915" y="0"/>
                              <a:ext cx="928370" cy="928370"/>
                            </a:xfrm>
                            <a:prstGeom prst="ellipse">
                              <a:avLst/>
                            </a:prstGeom>
                            <a:ln>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Овал 6"/>
                          <wps:cNvSpPr/>
                          <wps:spPr>
                            <a:xfrm>
                              <a:off x="2301240" y="107315"/>
                              <a:ext cx="719455" cy="719455"/>
                            </a:xfrm>
                            <a:prstGeom prst="ellipse">
                              <a:avLst/>
                            </a:prstGeom>
                            <a:solidFill>
                              <a:schemeClr val="bg1">
                                <a:lumMod val="75000"/>
                              </a:schemeClr>
                            </a:solidFill>
                            <a:ln>
                              <a:solidFill>
                                <a:schemeClr val="accent4">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Овал 7"/>
                          <wps:cNvSpPr/>
                          <wps:spPr>
                            <a:xfrm>
                              <a:off x="3020695" y="187960"/>
                              <a:ext cx="651510" cy="651510"/>
                            </a:xfrm>
                            <a:prstGeom prst="ellipse">
                              <a:avLst/>
                            </a:prstGeom>
                            <a:solidFill>
                              <a:schemeClr val="accent3">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Овал 8"/>
                          <wps:cNvSpPr/>
                          <wps:spPr>
                            <a:xfrm>
                              <a:off x="3672205" y="187960"/>
                              <a:ext cx="600710" cy="600710"/>
                            </a:xfrm>
                            <a:prstGeom prst="ellipse">
                              <a:avLst/>
                            </a:prstGeom>
                            <a:solidFill>
                              <a:schemeClr val="accent4">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Надпись 10"/>
                          <wps:cNvSpPr txBox="1"/>
                          <wps:spPr>
                            <a:xfrm>
                              <a:off x="0" y="0"/>
                              <a:ext cx="97472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4C622" w14:textId="77777777" w:rsidR="00296085" w:rsidRDefault="00296085" w:rsidP="00157C93"/>
                              <w:p w14:paraId="2851C06C" w14:textId="77777777" w:rsidR="00296085" w:rsidRPr="00D94269" w:rsidRDefault="00296085" w:rsidP="00157C93">
                                <w:r w:rsidRPr="00D94269">
                                  <w:t>М</w:t>
                                </w:r>
                                <w:r>
                                  <w:t>УЖЧИНЫ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Надпись 11"/>
                          <wps:cNvSpPr txBox="1"/>
                          <wps:spPr>
                            <a:xfrm>
                              <a:off x="1559560" y="294005"/>
                              <a:ext cx="467360" cy="3867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915EB6" w14:textId="77777777" w:rsidR="00296085" w:rsidRDefault="00296085" w:rsidP="00157C93">
                                <w:r>
                                  <w:t>25,8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Надпись 12"/>
                          <wps:cNvSpPr txBox="1"/>
                          <wps:spPr>
                            <a:xfrm>
                              <a:off x="2406650" y="304800"/>
                              <a:ext cx="467360" cy="3727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B5940" w14:textId="77777777" w:rsidR="00296085" w:rsidRDefault="00296085" w:rsidP="00157C93">
                                <w:r>
                                  <w:t>20,0</w:t>
                                </w:r>
                              </w:p>
                              <w:p w14:paraId="3ABBAE0A" w14:textId="77777777" w:rsidR="00296085" w:rsidRDefault="00296085" w:rsidP="00157C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 name="Надпись 13"/>
                          <wps:cNvSpPr txBox="1"/>
                          <wps:spPr>
                            <a:xfrm>
                              <a:off x="3105785" y="347345"/>
                              <a:ext cx="467360" cy="278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04908" w14:textId="77777777" w:rsidR="00296085" w:rsidRDefault="00296085" w:rsidP="00157C93">
                                <w:r>
                                  <w:t>18,1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Надпись 14"/>
                          <wps:cNvSpPr txBox="1"/>
                          <wps:spPr>
                            <a:xfrm>
                              <a:off x="3729355" y="294004"/>
                              <a:ext cx="467360" cy="3867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063B07" w14:textId="77777777" w:rsidR="00296085" w:rsidRDefault="00296085" w:rsidP="00157C93">
                                <w:r>
                                  <w:t>16,7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6" name="Группа 26"/>
                        <wpg:cNvGrpSpPr/>
                        <wpg:grpSpPr>
                          <a:xfrm>
                            <a:off x="59690" y="1238250"/>
                            <a:ext cx="4341495" cy="636905"/>
                            <a:chOff x="0" y="0"/>
                            <a:chExt cx="4341495" cy="636905"/>
                          </a:xfrm>
                        </wpg:grpSpPr>
                        <wps:wsp>
                          <wps:cNvPr id="24" name="Надпись 24"/>
                          <wps:cNvSpPr txBox="1"/>
                          <wps:spPr>
                            <a:xfrm>
                              <a:off x="3957955" y="211455"/>
                              <a:ext cx="383540" cy="285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0A1EE9" w14:textId="77777777" w:rsidR="00296085" w:rsidRDefault="00296085" w:rsidP="00157C93">
                                <w:r>
                                  <w:t>3,3</w:t>
                                </w:r>
                              </w:p>
                              <w:p w14:paraId="3950B1FA" w14:textId="77777777" w:rsidR="00296085" w:rsidRDefault="00296085" w:rsidP="00157C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Овал 17"/>
                          <wps:cNvSpPr/>
                          <wps:spPr>
                            <a:xfrm>
                              <a:off x="1410335" y="0"/>
                              <a:ext cx="636905" cy="63690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Овал 18"/>
                          <wps:cNvSpPr/>
                          <wps:spPr>
                            <a:xfrm>
                              <a:off x="2428875" y="93980"/>
                              <a:ext cx="434975" cy="434975"/>
                            </a:xfrm>
                            <a:prstGeom prst="ellipse">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Овал 19"/>
                          <wps:cNvSpPr/>
                          <wps:spPr>
                            <a:xfrm>
                              <a:off x="3152775" y="120650"/>
                              <a:ext cx="367030" cy="367030"/>
                            </a:xfrm>
                            <a:prstGeom prst="ellipse">
                              <a:avLst/>
                            </a:prstGeom>
                            <a:solidFill>
                              <a:schemeClr val="accent3">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Овал 20"/>
                          <wps:cNvSpPr/>
                          <wps:spPr>
                            <a:xfrm>
                              <a:off x="3903345" y="267335"/>
                              <a:ext cx="107950" cy="107950"/>
                            </a:xfrm>
                            <a:prstGeom prst="ellipse">
                              <a:avLst/>
                            </a:prstGeom>
                            <a:solidFill>
                              <a:schemeClr val="accent4">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Надпись 21"/>
                          <wps:cNvSpPr txBox="1"/>
                          <wps:spPr>
                            <a:xfrm>
                              <a:off x="1516380" y="183515"/>
                              <a:ext cx="467360" cy="369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0D514D" w14:textId="77777777" w:rsidR="00296085" w:rsidRDefault="00296085" w:rsidP="00157C93">
                                <w:r>
                                  <w:t>17,7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Надпись 22"/>
                          <wps:cNvSpPr txBox="1"/>
                          <wps:spPr>
                            <a:xfrm>
                              <a:off x="2415540" y="197485"/>
                              <a:ext cx="467360" cy="2616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B82D5" w14:textId="77777777" w:rsidR="00296085" w:rsidRDefault="00296085" w:rsidP="00157C93">
                                <w:r>
                                  <w:t>12,1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Надпись 23"/>
                          <wps:cNvSpPr txBox="1"/>
                          <wps:spPr>
                            <a:xfrm>
                              <a:off x="3114040" y="183515"/>
                              <a:ext cx="467360" cy="2616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F7DCD" w14:textId="77777777" w:rsidR="00296085" w:rsidRDefault="00296085" w:rsidP="00157C93">
                                <w:r>
                                  <w:t>10,2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 name="Надпись 25"/>
                          <wps:cNvSpPr txBox="1"/>
                          <wps:spPr>
                            <a:xfrm>
                              <a:off x="0" y="155575"/>
                              <a:ext cx="996950" cy="369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046031" w14:textId="77777777" w:rsidR="00296085" w:rsidRDefault="00296085" w:rsidP="00157C93">
                                <w:r>
                                  <w:t>ЖЕНЩИНЫ</w:t>
                                </w:r>
                              </w:p>
                              <w:p w14:paraId="5DEB12C3" w14:textId="77777777" w:rsidR="00296085" w:rsidRDefault="00296085" w:rsidP="00157C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9" name="Надпись 29"/>
                        <wps:cNvSpPr txBox="1"/>
                        <wps:spPr>
                          <a:xfrm>
                            <a:off x="179705" y="0"/>
                            <a:ext cx="5936616" cy="23533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E7AEFF" w14:textId="7DFE369D" w:rsidR="00296085" w:rsidRDefault="00296085" w:rsidP="00C24C2A">
                              <w:pPr>
                                <w:tabs>
                                  <w:tab w:val="left" w:pos="9356"/>
                                </w:tabs>
                                <w:ind w:right="130"/>
                                <w:jc w:val="right"/>
                              </w:pPr>
                              <w:r>
                                <w:t xml:space="preserve">     Численность</w:t>
                              </w:r>
                            </w:p>
                            <w:p w14:paraId="3D3166D8" w14:textId="77777777" w:rsidR="00296085" w:rsidRDefault="00296085" w:rsidP="00C24C2A">
                              <w:pPr>
                                <w:tabs>
                                  <w:tab w:val="left" w:pos="9356"/>
                                </w:tabs>
                                <w:ind w:right="130"/>
                                <w:jc w:val="right"/>
                              </w:pPr>
                            </w:p>
                            <w:p w14:paraId="2B435033" w14:textId="77777777" w:rsidR="00296085" w:rsidRDefault="00296085" w:rsidP="00C24C2A">
                              <w:pPr>
                                <w:tabs>
                                  <w:tab w:val="left" w:pos="9061"/>
                                  <w:tab w:val="left" w:pos="9356"/>
                                </w:tabs>
                                <w:ind w:right="130"/>
                                <w:jc w:val="right"/>
                              </w:pPr>
                              <w:r>
                                <w:t>В трудоспо-</w:t>
                              </w:r>
                            </w:p>
                            <w:p w14:paraId="5068854D" w14:textId="77777777" w:rsidR="00296085" w:rsidRDefault="00296085" w:rsidP="00C24C2A">
                              <w:pPr>
                                <w:tabs>
                                  <w:tab w:val="left" w:pos="9356"/>
                                </w:tabs>
                                <w:ind w:right="130"/>
                                <w:jc w:val="right"/>
                              </w:pPr>
                              <w:r>
                                <w:t>собном возрасте</w:t>
                              </w:r>
                            </w:p>
                            <w:p w14:paraId="54CEAD78" w14:textId="77777777" w:rsidR="00296085" w:rsidRDefault="00296085" w:rsidP="00C24C2A">
                              <w:pPr>
                                <w:tabs>
                                  <w:tab w:val="left" w:pos="9356"/>
                                </w:tabs>
                                <w:ind w:right="130"/>
                                <w:jc w:val="right"/>
                              </w:pPr>
                            </w:p>
                            <w:p w14:paraId="17E1ADE9" w14:textId="77777777" w:rsidR="00296085" w:rsidRDefault="00296085" w:rsidP="00C24C2A">
                              <w:pPr>
                                <w:tabs>
                                  <w:tab w:val="left" w:pos="9356"/>
                                </w:tabs>
                                <w:ind w:right="130"/>
                                <w:jc w:val="right"/>
                              </w:pPr>
                              <w:r>
                                <w:t xml:space="preserve">С высшим </w:t>
                              </w:r>
                              <w:r>
                                <w:br/>
                                <w:t>образованием</w:t>
                              </w:r>
                            </w:p>
                            <w:p w14:paraId="47D98AE7" w14:textId="77777777" w:rsidR="00296085" w:rsidRDefault="00296085" w:rsidP="00C24C2A">
                              <w:pPr>
                                <w:tabs>
                                  <w:tab w:val="left" w:pos="9356"/>
                                </w:tabs>
                                <w:ind w:right="130"/>
                                <w:jc w:val="right"/>
                              </w:pPr>
                              <w:r>
                                <w:br/>
                                <w:t>Трудоустроены</w:t>
                              </w:r>
                            </w:p>
                            <w:p w14:paraId="7FB28FCA" w14:textId="77777777" w:rsidR="00296085" w:rsidRDefault="00296085" w:rsidP="00157C93">
                              <w:pPr>
                                <w:tabs>
                                  <w:tab w:val="left" w:pos="9356"/>
                                </w:tabs>
                                <w:ind w:right="846"/>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Прямоугольник 30"/>
                        <wps:cNvSpPr/>
                        <wps:spPr>
                          <a:xfrm>
                            <a:off x="4572000" y="86360"/>
                            <a:ext cx="118745" cy="12001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4576445" y="962025"/>
                            <a:ext cx="118745" cy="118745"/>
                          </a:xfrm>
                          <a:prstGeom prst="rect">
                            <a:avLst/>
                          </a:prstGeom>
                          <a:solidFill>
                            <a:schemeClr val="accent3">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4568825" y="419100"/>
                            <a:ext cx="118745" cy="118745"/>
                          </a:xfrm>
                          <a:prstGeom prst="rect">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4590415" y="1510665"/>
                            <a:ext cx="118745" cy="118745"/>
                          </a:xfrm>
                          <a:prstGeom prst="rect">
                            <a:avLst/>
                          </a:prstGeom>
                          <a:solidFill>
                            <a:schemeClr val="accent4">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40" o:spid="_x0000_s1026" style="position:absolute;left:0;text-align:left;margin-left:-24pt;margin-top:28.15pt;width:481.6pt;height:185.3pt;z-index:251659264;mso-width-relative:margin" coordsize="6116321,2353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">
                <v:group id="Группа 28" o:spid="_x0000_s1027" style="position:absolute;top:635;width:4272915;height:928370" coordsize="4272915,9283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oval id="Овал 5" o:spid="_x0000_s1028" style="position:absolute;left:1351915;width:928370;height:9283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K5zwQAA&#10;ANoAAAAPAAAAZHJzL2Rvd25yZXYueG1sRI9Pi8IwFMTvgt8hvIW9aboL/usaxS6IngSr4PXRPNuy&#10;zUtJYu1+eyMIHoeZ+Q2zXPemER05X1tW8DVOQBAXVtdcKjiftqM5CB+QNTaWScE/eVivhoMlptre&#10;+UhdHkoRIexTVFCF0KZS+qIig35sW+LoXa0zGKJ0pdQO7xFuGvmdJFNpsOa4UGFLvxUVf/nNKFi4&#10;82Ue2iyrsT9cbbbz3W3mlfr86Dc/IAL14R1+tfdawQSeV+INkK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Pyuc8EAAADaAAAADwAAAAAAAAAAAAAAAACXAgAAZHJzL2Rvd25y&#10;ZXYueG1sUEsFBgAAAAAEAAQA9QAAAIUDAAAAAA==&#10;" fillcolor="#4f81bd [3204]" strokecolor="#8db3e2 [1311]">
                    <v:fill color2="#a7bfde [1620]" rotate="t" type="gradient">
                      <o:fill v:ext="view" type="gradientUnscaled"/>
                    </v:fill>
                    <v:shadow on="t" opacity="22937f" mv:blur="40000f" origin=",.5" offset="0,23000emu"/>
                  </v:oval>
                  <v:oval id="Овал 6" o:spid="_x0000_s1029" style="position:absolute;left:2301240;top:107315;width:719455;height:7194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qX/zwQAA&#10;ANoAAAAPAAAAZHJzL2Rvd25yZXYueG1sRI9Bi8IwFITvgv8hPMGbpnoQrUbZFQQ97EFtKd4ezdum&#10;bPNSmqj132+EhT0OM/MNs9n1thEP6nztWMFsmoAgLp2uuVKQXQ+TJQgfkDU2jknBizzstsPBBlPt&#10;nnymxyVUIkLYp6jAhNCmUvrSkEU/dS1x9L5dZzFE2VVSd/iMcNvIeZIspMWa44LBlvaGyp/L3UYK&#10;Fda43JxXGL6KfF+cPvPsptR41H+sQQTqw3/4r33UChbwvhJvgN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jKl/88EAAADaAAAADwAAAAAAAAAAAAAAAACXAgAAZHJzL2Rvd25y&#10;ZXYueG1sUEsFBgAAAAAEAAQA9QAAAIUDAAAAAA==&#10;" fillcolor="#bfbfbf [2412]" strokecolor="#ccc0d9 [1303]">
                    <v:shadow on="t" opacity="22937f" mv:blur="40000f" origin=",.5" offset="0,23000emu"/>
                  </v:oval>
                  <v:oval id="Овал 7" o:spid="_x0000_s1030" style="position:absolute;left:3020695;top:187960;width:651510;height:6515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3rmmwgAA&#10;ANoAAAAPAAAAZHJzL2Rvd25yZXYueG1sRI9Ba8JAFITvBf/D8gRvdbMeNERXEVHopRTTXnp7ZJ9J&#10;NPs2ZNcY/fVdQehxmJlvmNVmsI3oqfO1Yw1qmoAgLpypudTw8314T0H4gGywcUwa7uRhsx69rTAz&#10;7sZH6vNQighhn6GGKoQ2k9IXFVn0U9cSR+/kOoshyq6UpsNbhNtGzpJkLi3WHBcqbGlXUXHJr1ZD&#10;2qvfNJfKnh/K7d1Vma9Z+qn1ZDxslyACDeE//Gp/GA0LeF6JN0C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HeuabCAAAA2gAAAA8AAAAAAAAAAAAAAAAAlwIAAGRycy9kb3du&#10;cmV2LnhtbFBLBQYAAAAABAAEAPUAAACGAwAAAAA=&#10;" fillcolor="#c2d69b [1942]" stroked="f">
                    <v:shadow on="t" opacity="22937f" mv:blur="40000f" origin=",.5" offset="0,23000emu"/>
                  </v:oval>
                  <v:oval id="Овал 8" o:spid="_x0000_s1031" style="position:absolute;left:3672205;top:187960;width:600710;height:6007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lQ2avgAA&#10;ANoAAAAPAAAAZHJzL2Rvd25yZXYueG1sRE/LisIwFN0P+A/hCu7GtIIyVGNR6cDgTkfE5aW59pmb&#10;0kRb/94sBmZ5OO9NOppWPKl3lWUF8TwCQZxbXXGh4PL7/fkFwnlkja1lUvAiB+l28rHBRNuBT/Q8&#10;+0KEEHYJKii97xIpXV6SQTe3HXHg7rY36APsC6l7HEK4aeUiilbSYMWhocSODiXlzflhFByP+Ihj&#10;l93iLLsOy6ip6/2tVmo2HXdrEJ5G/y/+c/9oBWFruBJugNy+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AZUNmr4AAADaAAAADwAAAAAAAAAAAAAAAACXAgAAZHJzL2Rvd25yZXYu&#10;eG1sUEsFBgAAAAAEAAQA9QAAAIIDAAAAAA==&#10;" fillcolor="#ccc0d9 [1303]" stroked="f">
                    <v:shadow on="t" opacity="22937f" mv:blur="40000f" origin=",.5" offset="0,23000emu"/>
                  </v:oval>
                  <v:shapetype id="_x0000_t202" coordsize="21600,21600" o:spt="202" path="m0,0l0,21600,21600,21600,21600,0xe">
                    <v:stroke joinstyle="miter"/>
                    <v:path gradientshapeok="t" o:connecttype="rect"/>
                  </v:shapetype>
                  <v:shape id="Надпись 10" o:spid="_x0000_s1032" type="#_x0000_t202" style="position:absolute;width:974725;height:9144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SYxAxwAA&#10;ANsAAAAPAAAAZHJzL2Rvd25yZXYueG1sRI9BS8NAEIXvgv9hGaEXaTeNIJJ2W4qlRbBUrD30OGbH&#10;JDU7G3bXNPrrnYPgbYb35r1v5svBtaqnEBvPBqaTDBRx6W3DlYHj22b8AComZIutZzLwTRGWi+ur&#10;ORbWX/iV+kOqlIRwLNBAnVJXaB3LmhzGie+IRfvwwWGSNVTaBrxIuGt1nmX32mHD0lBjR481lZ+H&#10;L2fg5yXsfJ7vttP3013Tp/Xtef+8N2Z0M6xmoBIN6d/8d/1kBV/o5RcZQC9+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ekmMQMcAAADbAAAADwAAAAAAAAAAAAAAAACXAgAAZHJz&#10;L2Rvd25yZXYueG1sUEsFBgAAAAAEAAQA9QAAAIsDAAAAAA==&#10;" filled="f" stroked="f">
                    <v:textbox>
                      <w:txbxContent>
                        <w:p w14:paraId="0CA4C622" w14:textId="77777777" w:rsidR="005031C3" w:rsidRDefault="005031C3" w:rsidP="00157C93"/>
                        <w:p w14:paraId="2851C06C" w14:textId="77777777" w:rsidR="005031C3" w:rsidRPr="00D94269" w:rsidRDefault="005031C3" w:rsidP="00157C93">
                          <w:r w:rsidRPr="00D94269">
                            <w:t>М</w:t>
                          </w:r>
                          <w:r>
                            <w:t>УЖЧИНЫ</w:t>
                          </w:r>
                        </w:p>
                      </w:txbxContent>
                    </v:textbox>
                  </v:shape>
                  <v:shape id="Надпись 11" o:spid="_x0000_s1033" type="#_x0000_t202" style="position:absolute;left:1559560;top:294005;width:467360;height:3867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BSnbxAAA&#10;ANsAAAAPAAAAZHJzL2Rvd25yZXYueG1sRE9Na8JAEL0L/Q/LFHopukmEUqKrlJaWQkWpevA4Zsck&#10;Njsbdrcx+uvdQsHbPN7nTOe9aURHzteWFaSjBARxYXXNpYLt5n34DMIHZI2NZVJwJg/z2d1girm2&#10;J/6mbh1KEUPY56igCqHNpfRFRQb9yLbEkTtYZzBE6EqpHZ5iuGlkliRP0mDNsaHCll4rKn7Wv0bB&#10;ZeUWNssWH+l+N6678PZ4XH4tlXq4718mIAL14Sb+d3/qOD+Fv1/iAXJ2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Up28QAAADbAAAADwAAAAAAAAAAAAAAAACXAgAAZHJzL2Rv&#10;d25yZXYueG1sUEsFBgAAAAAEAAQA9QAAAIgDAAAAAA==&#10;" filled="f" stroked="f">
                    <v:textbox>
                      <w:txbxContent>
                        <w:p w14:paraId="05915EB6" w14:textId="77777777" w:rsidR="005031C3" w:rsidRDefault="005031C3" w:rsidP="00157C93">
                          <w:r>
                            <w:t>25,8</w:t>
                          </w:r>
                        </w:p>
                      </w:txbxContent>
                    </v:textbox>
                  </v:shape>
                  <v:shape id="Надпись 12" o:spid="_x0000_s1034" type="#_x0000_t202" style="position:absolute;left:2406650;top:304800;width:467360;height:37274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17esxAAA&#10;ANsAAAAPAAAAZHJzL2Rvd25yZXYueG1sRE9Na8JAEL0L/odlBC9SN0YoJXUVaVEERantocdpdpqk&#10;ZmfD7hpjf323IHibx/uc2aIztWjJ+cqygsk4AUGcW11xoeDjffXwBMIHZI21ZVJwJQ+Leb83w0zb&#10;C79RewyFiCHsM1RQhtBkUvq8JIN+bBviyH1bZzBE6AqpHV5iuKllmiSP0mDFsaHEhl5Kyk/Hs1Hw&#10;e3A7m6a79eTrc1q14XX0s9/ulRoOuuUziEBduItv7o2O81P4/yUe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de3rMQAAADbAAAADwAAAAAAAAAAAAAAAACXAgAAZHJzL2Rv&#10;d25yZXYueG1sUEsFBgAAAAAEAAQA9QAAAIgDAAAAAA==&#10;" filled="f" stroked="f">
                    <v:textbox>
                      <w:txbxContent>
                        <w:p w14:paraId="389B5940" w14:textId="77777777" w:rsidR="005031C3" w:rsidRDefault="005031C3" w:rsidP="00157C93">
                          <w:r>
                            <w:t>20,0</w:t>
                          </w:r>
                        </w:p>
                        <w:p w14:paraId="3ABBAE0A" w14:textId="77777777" w:rsidR="005031C3" w:rsidRDefault="005031C3" w:rsidP="00157C93"/>
                      </w:txbxContent>
                    </v:textbox>
                  </v:shape>
                  <v:shape id="Надпись 13" o:spid="_x0000_s1035" type="#_x0000_t202" style="position:absolute;left:3105785;top:347345;width:467360;height:27876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mxI3xAAA&#10;ANsAAAAPAAAAZHJzL2Rvd25yZXYueG1sRE9Na8JAEL0L/Q/LFHqRujGCSOoq0tIiVCzVHnocs2MS&#10;m50Nu2tM/fWuIHibx/uc6bwztWjJ+cqyguEgAUGcW11xoeBn+/48AeEDssbaMin4Jw/z2UNvipm2&#10;J/6mdhMKEUPYZ6igDKHJpPR5SQb9wDbEkdtbZzBE6AqpHZ5iuKllmiRjabDi2FBiQ68l5X+bo1Fw&#10;/nIrm6arj+Hud1S14a1/WH+ulXp67BYvIAJ14S6+uZc6zh/B9Zd4gJx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psSN8QAAADbAAAADwAAAAAAAAAAAAAAAACXAgAAZHJzL2Rv&#10;d25yZXYueG1sUEsFBgAAAAAEAAQA9QAAAIgDAAAAAA==&#10;" filled="f" stroked="f">
                    <v:textbox>
                      <w:txbxContent>
                        <w:p w14:paraId="0C604908" w14:textId="77777777" w:rsidR="005031C3" w:rsidRDefault="005031C3" w:rsidP="00157C93">
                          <w:r>
                            <w:t>18,1</w:t>
                          </w:r>
                        </w:p>
                      </w:txbxContent>
                    </v:textbox>
                  </v:shape>
                  <v:shape id="Надпись 14" o:spid="_x0000_s1036" type="#_x0000_t202" style="position:absolute;left:3729355;top:294004;width:467360;height:3867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opDxAAA&#10;ANsAAAAPAAAAZHJzL2Rvd25yZXYueG1sRE9NS8NAEL0X/A/LCF6k2SSKlJhtEUURLCm2PXgcs2MS&#10;zc6G3TWN/vquIPQ2j/c55WoyvRjJ+c6ygixJQRDXVnfcKNjvHucLED4ga+wtk4If8rBans1KLLQ9&#10;8CuN29CIGMK+QAVtCEMhpa9bMugTOxBH7sM6gyFC10jt8BDDTS/zNL2RBjuODS0OdN9S/bX9Ngp+&#10;N25t83z9lL2/XXVjeLj8rF4qpS7Op7tbEIGmcBL/u591nH8Nf7/EA+TyC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KKQ8QAAADbAAAADwAAAAAAAAAAAAAAAACXAgAAZHJzL2Rv&#10;d25yZXYueG1sUEsFBgAAAAAEAAQA9QAAAIgDAAAAAA==&#10;" filled="f" stroked="f">
                    <v:textbox>
                      <w:txbxContent>
                        <w:p w14:paraId="47063B07" w14:textId="77777777" w:rsidR="005031C3" w:rsidRDefault="005031C3" w:rsidP="00157C93">
                          <w:r>
                            <w:t>16,7</w:t>
                          </w:r>
                        </w:p>
                      </w:txbxContent>
                    </v:textbox>
                  </v:shape>
                </v:group>
                <v:group id="Группа 26" o:spid="_x0000_s1037" style="position:absolute;left:59690;top:1238250;width:4341495;height:636905" coordsize="4341495,6369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Надпись 24" o:spid="_x0000_s1038" type="#_x0000_t202" style="position:absolute;left:3957955;top:211455;width:383540;height:2857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kD+xwAA&#10;ANsAAAAPAAAAZHJzL2Rvd25yZXYueG1sRI9Ba8JAFITvhf6H5RV6kboxSimpq4hiERRL0x56fM2+&#10;Jmmzb8PuGqO/visIPQ4z8w0znfemER05X1tWMBomIIgLq2suFXy8rx+eQPiArLGxTApO5GE+u72Z&#10;Yqbtkd+oy0MpIoR9hgqqENpMSl9UZNAPbUscvW/rDIYoXSm1w2OEm0amSfIoDdYcFypsaVlR8Zsf&#10;jILzq9vZNN29jL4+x3UXVoOf/Xav1P1dv3gGEagP/+Fre6MVpBO4fIk/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x5A/scAAADbAAAADwAAAAAAAAAAAAAAAACXAgAAZHJz&#10;L2Rvd25yZXYueG1sUEsFBgAAAAAEAAQA9QAAAIsDAAAAAA==&#10;" filled="f" stroked="f">
                    <v:textbox>
                      <w:txbxContent>
                        <w:p w14:paraId="620A1EE9" w14:textId="77777777" w:rsidR="005031C3" w:rsidRDefault="005031C3" w:rsidP="00157C93">
                          <w:r>
                            <w:t>3,3</w:t>
                          </w:r>
                        </w:p>
                        <w:p w14:paraId="3950B1FA" w14:textId="77777777" w:rsidR="005031C3" w:rsidRDefault="005031C3" w:rsidP="00157C93"/>
                      </w:txbxContent>
                    </v:textbox>
                  </v:shape>
                  <v:oval id="Овал 17" o:spid="_x0000_s1039" style="position:absolute;left:1410335;width:636905;height:6369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Mt/swgAA&#10;ANsAAAAPAAAAZHJzL2Rvd25yZXYueG1sRE9Na8JAEL0X+h+WEXoJulGoldRNsILQHo2l9DjNjkk0&#10;Oxuz2yT9964g9DaP9znrbDSN6KlztWUF81kMgriwuuZSwedhN12BcB5ZY2OZFPyRgyx9fFhjou3A&#10;e+pzX4oQwi5BBZX3bSKlKyoy6Ga2JQ7c0XYGfYBdKXWHQwg3jVzE8VIarDk0VNjStqLinP8aBW9U&#10;LBc/H6dttNsMX98+f8ZL1Cr1NBk3ryA8jf5ffHe/6zD/BW6/hANke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y3+zCAAAA2wAAAA8AAAAAAAAAAAAAAAAAlwIAAGRycy9kb3du&#10;cmV2LnhtbFBLBQYAAAAABAAEAPUAAACGAwAAAAA=&#10;" fillcolor="#4f81bd [3204]" strokecolor="#4579b8 [3044]">
                    <v:fill color2="#a7bfde [1620]" rotate="t" type="gradient">
                      <o:fill v:ext="view" type="gradientUnscaled"/>
                    </v:fill>
                    <v:shadow on="t" opacity="22937f" mv:blur="40000f" origin=",.5" offset="0,23000emu"/>
                  </v:oval>
                  <v:oval id="Овал 18" o:spid="_x0000_s1040" style="position:absolute;left:2428875;top:93980;width:434975;height:4349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1pVxAAA&#10;ANsAAAAPAAAAZHJzL2Rvd25yZXYueG1sRI9BS8NAEIXvQv/DMgVvdtNIRdJuS2lVxINg9NLbkB2T&#10;YHZ2yY5t/PfOQfD2hnnzzXub3RQGc6Yx95EdLBcFGOIm+p5bBx/vjzf3YLIgexwik4MfyrDbzq42&#10;WPl44Tc619IahXCu0EEnkiprc9NRwLyIiVh3n3EMKDqOrfUjXhQeBlsWxZ0N2LN+6DDRoaPmq/4O&#10;SmnTy75+SMcnOa6K8rZcSXw9OXc9n/ZrMEKT/Jv/rp+9xtew2kUF2O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daVcQAAADbAAAADwAAAAAAAAAAAAAAAACXAgAAZHJzL2Rv&#10;d25yZXYueG1sUEsFBgAAAAAEAAQA9QAAAIgDAAAAAA==&#10;" fillcolor="#bfbfbf [2412]" stroked="f">
                    <v:shadow on="t" opacity="22937f" mv:blur="40000f" origin=",.5" offset="0,23000emu"/>
                  </v:oval>
                  <v:oval id="Овал 19" o:spid="_x0000_s1041" style="position:absolute;left:3152775;top:120650;width:367030;height:3670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gVOwQAA&#10;ANsAAAAPAAAAZHJzL2Rvd25yZXYueG1sRE9Ni8IwEL0v+B/CCN7WNB6kW40iorCXZbHrxdvQjG21&#10;mZQm1u7++o0geJvH+5zlerCN6KnztWMNapqAIC6cqbnUcPzZv6cgfEA22DgmDb/kYb0avS0xM+7O&#10;B+rzUIoYwj5DDVUIbSalLyqy6KeuJY7c2XUWQ4RdKU2H9xhuGzlLkrm0WHNsqLClbUXFNb9ZDWmv&#10;Tmkulb38KbdzN2W+Z+mX1pPxsFmACDSEl/jp/jRx/gc8fokHyN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yYFTsEAAADbAAAADwAAAAAAAAAAAAAAAACXAgAAZHJzL2Rvd25y&#10;ZXYueG1sUEsFBgAAAAAEAAQA9QAAAIUDAAAAAA==&#10;" fillcolor="#c2d69b [1942]" stroked="f">
                    <v:shadow on="t" opacity="22937f" mv:blur="40000f" origin=",.5" offset="0,23000emu"/>
                  </v:oval>
                  <v:oval id="Овал 20" o:spid="_x0000_s1042" style="position:absolute;left:3903345;top:267335;width:107950;height:107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HUqUwAAA&#10;ANsAAAAPAAAAZHJzL2Rvd25yZXYueG1sRE/NisIwEL4L+w5hFrzImiqLaDXKKgiieLDrAwzN2JZN&#10;JqWJNb795iB4/Pj+V5tojeip841jBZNxBoK4dLrhSsH1d/81B+EDskbjmBQ8ycNm/TFYYa7dgy/U&#10;F6ESKYR9jgrqENpcSl/WZNGPXUucuJvrLIYEu0rqDh8p3Bo5zbKZtNhwaqixpV1N5V9xtwri9qRj&#10;fzVPvTPfI9PPjovF+ajU8DP+LEEEiuEtfrkPWsE0rU9f0g+Q6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HUqUwAAAANsAAAAPAAAAAAAAAAAAAAAAAJcCAABkcnMvZG93bnJl&#10;di54bWxQSwUGAAAAAAQABAD1AAAAhAMAAAAA&#10;" fillcolor="#b2a1c7 [1943]" stroked="f">
                    <v:shadow on="t" opacity="22937f" mv:blur="40000f" origin=",.5" offset="0,23000emu"/>
                  </v:oval>
                  <v:shape id="Надпись 21" o:spid="_x0000_s1043" type="#_x0000_t202" style="position:absolute;left:1516380;top:183515;width:467360;height:36957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aeNmxgAA&#10;ANsAAAAPAAAAZHJzL2Rvd25yZXYueG1sRI9Ba8JAFITvhf6H5RV6KbpJCqVEVyktiqAoVQ8en9ln&#10;Ept9G3a3MfXXu4VCj8PMfMOMp71pREfO15YVpMMEBHFhdc2lgv1uNngF4QOyxsYyKfghD9PJ/d0Y&#10;c20v/EndNpQiQtjnqKAKoc2l9EVFBv3QtsTRO1lnMETpSqkdXiLcNDJLkhdpsOa4UGFL7xUVX9tv&#10;o+C6cSubZat5ejw81134eDqvl2ulHh/6txGIQH34D/+1F1pBlsLvl/gD5OQ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aeNmxgAAANsAAAAPAAAAAAAAAAAAAAAAAJcCAABkcnMv&#10;ZG93bnJldi54bWxQSwUGAAAAAAQABAD1AAAAigMAAAAA&#10;" filled="f" stroked="f">
                    <v:textbox>
                      <w:txbxContent>
                        <w:p w14:paraId="160D514D" w14:textId="77777777" w:rsidR="005031C3" w:rsidRDefault="005031C3" w:rsidP="00157C93">
                          <w:r>
                            <w:t>17,7</w:t>
                          </w:r>
                        </w:p>
                      </w:txbxContent>
                    </v:textbox>
                  </v:shape>
                  <v:shape id="Надпись 22" o:spid="_x0000_s1044" type="#_x0000_t202" style="position:absolute;left:2415540;top:197485;width:46736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u30RxgAA&#10;ANsAAAAPAAAAZHJzL2Rvd25yZXYueG1sRI9BawIxFITvBf9DeEIvUrNGKLI1irS0FCqKtoceXzev&#10;u1s3L0uSrqu/3hSEHoeZ+YaZL3vbiI58qB1rmIwzEMSFMzWXGj7en+9mIEJENtg4Jg0nCrBcDG7m&#10;mBt35B11+1iKBOGQo4YqxjaXMhQVWQxj1xIn79t5izFJX0rj8ZjgtpEqy+6lxZrTQoUtPVZUHPa/&#10;VsN569dOqfXL5OtzWnfxafSzedtofTvsVw8gIvXxP3xtvxoNSsHfl/QD5OI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u30RxgAAANsAAAAPAAAAAAAAAAAAAAAAAJcCAABkcnMv&#10;ZG93bnJldi54bWxQSwUGAAAAAAQABAD1AAAAigMAAAAA&#10;" filled="f" stroked="f">
                    <v:textbox>
                      <w:txbxContent>
                        <w:p w14:paraId="241B82D5" w14:textId="77777777" w:rsidR="005031C3" w:rsidRDefault="005031C3" w:rsidP="00157C93">
                          <w:r>
                            <w:t>12,1</w:t>
                          </w:r>
                        </w:p>
                      </w:txbxContent>
                    </v:textbox>
                  </v:shape>
                  <v:shape id="Надпись 23" o:spid="_x0000_s1045" type="#_x0000_t202" style="position:absolute;left:3114040;top:183515;width:46736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99iKxwAA&#10;ANsAAAAPAAAAZHJzL2Rvd25yZXYueG1sRI9Pa8JAFMTvhX6H5RV6Ed0YoUh0FWlpKSiKfw4en9ln&#10;Ept9G3a3MfbTdwtCj8PM/IaZzjtTi5acrywrGA4SEMS51RUXCg779/4YhA/IGmvLpOBGHuazx4cp&#10;ZtpeeUvtLhQiQthnqKAMocmk9HlJBv3ANsTRO1tnMETpCqkdXiPc1DJNkhdpsOK4UGJDryXlX7tv&#10;o+Bn41Y2TVcfw9NxVLXhrXdZL9dKPT91iwmIQF34D9/bn1pBOoK/L/EHyN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PfYiscAAADbAAAADwAAAAAAAAAAAAAAAACXAgAAZHJz&#10;L2Rvd25yZXYueG1sUEsFBgAAAAAEAAQA9QAAAIsDAAAAAA==&#10;" filled="f" stroked="f">
                    <v:textbox>
                      <w:txbxContent>
                        <w:p w14:paraId="45BF7DCD" w14:textId="77777777" w:rsidR="005031C3" w:rsidRDefault="005031C3" w:rsidP="00157C93">
                          <w:r>
                            <w:t>10,2</w:t>
                          </w:r>
                        </w:p>
                      </w:txbxContent>
                    </v:textbox>
                  </v:shape>
                  <v:shape id="Надпись 25" o:spid="_x0000_s1046" type="#_x0000_t202" style="position:absolute;top:155575;width:996950;height:36957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UuVlxwAA&#10;ANsAAAAPAAAAZHJzL2Rvd25yZXYueG1sRI9Ba8JAFITvhf6H5RV6kboxYimpq4hiERRL0x56fM2+&#10;Jmmzb8PuGqO/visIPQ4z8w0znfemER05X1tWMBomIIgLq2suFXy8rx+eQPiArLGxTApO5GE+u72Z&#10;Yqbtkd+oy0MpIoR9hgqqENpMSl9UZNAPbUscvW/rDIYoXSm1w2OEm0amSfIoDdYcFypsaVlR8Zsf&#10;jILzq9vZNN29jL4+x3UXVoOf/Xav1P1dv3gGEagP/+Fre6MVpBO4fIk/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FLlZccAAADbAAAADwAAAAAAAAAAAAAAAACXAgAAZHJz&#10;L2Rvd25yZXYueG1sUEsFBgAAAAAEAAQA9QAAAIsDAAAAAA==&#10;" filled="f" stroked="f">
                    <v:textbox>
                      <w:txbxContent>
                        <w:p w14:paraId="57046031" w14:textId="77777777" w:rsidR="005031C3" w:rsidRDefault="005031C3" w:rsidP="00157C93">
                          <w:r>
                            <w:t>ЖЕНЩИНЫ</w:t>
                          </w:r>
                        </w:p>
                        <w:p w14:paraId="5DEB12C3" w14:textId="77777777" w:rsidR="005031C3" w:rsidRDefault="005031C3" w:rsidP="00157C93"/>
                      </w:txbxContent>
                    </v:textbox>
                  </v:shape>
                </v:group>
                <v:shape id="Надпись 29" o:spid="_x0000_s1047" type="#_x0000_t202" style="position:absolute;left:179705;width:5936616;height:23533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H+9gxwAA&#10;ANsAAAAPAAAAZHJzL2Rvd25yZXYueG1sRI9Ba8JAFITvhf6H5RV6kboxgrSpq4hiERRL0x56fM2+&#10;Jmmzb8PuGqO/visIPQ4z8w0znfemER05X1tWMBomIIgLq2suFXy8rx8eQfiArLGxTApO5GE+u72Z&#10;Yqbtkd+oy0MpIoR9hgqqENpMSl9UZNAPbUscvW/rDIYoXSm1w2OEm0amSTKRBmuOCxW2tKyo+M0P&#10;RsH51e1smu5eRl+f47oLq8HPfrtX6v6uXzyDCNSH//C1vdEK0ie4fIk/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R/vYMcAAADbAAAADwAAAAAAAAAAAAAAAACXAgAAZHJz&#10;L2Rvd25yZXYueG1sUEsFBgAAAAAEAAQA9QAAAIsDAAAAAA==&#10;" filled="f" stroked="f">
                  <v:textbox>
                    <w:txbxContent>
                      <w:p w14:paraId="72E7AEFF" w14:textId="7DFE369D" w:rsidR="005031C3" w:rsidRDefault="005031C3" w:rsidP="00C24C2A">
                        <w:pPr>
                          <w:tabs>
                            <w:tab w:val="left" w:pos="9356"/>
                          </w:tabs>
                          <w:ind w:right="130"/>
                          <w:jc w:val="right"/>
                        </w:pPr>
                        <w:r>
                          <w:t xml:space="preserve">     Численность</w:t>
                        </w:r>
                      </w:p>
                      <w:p w14:paraId="3D3166D8" w14:textId="77777777" w:rsidR="005031C3" w:rsidRDefault="005031C3" w:rsidP="00C24C2A">
                        <w:pPr>
                          <w:tabs>
                            <w:tab w:val="left" w:pos="9356"/>
                          </w:tabs>
                          <w:ind w:right="130"/>
                          <w:jc w:val="right"/>
                        </w:pPr>
                      </w:p>
                      <w:p w14:paraId="2B435033" w14:textId="77777777" w:rsidR="005031C3" w:rsidRDefault="005031C3" w:rsidP="00C24C2A">
                        <w:pPr>
                          <w:tabs>
                            <w:tab w:val="left" w:pos="9061"/>
                            <w:tab w:val="left" w:pos="9356"/>
                          </w:tabs>
                          <w:ind w:right="130"/>
                          <w:jc w:val="right"/>
                        </w:pPr>
                        <w:r>
                          <w:t>В трудоспо-</w:t>
                        </w:r>
                      </w:p>
                      <w:p w14:paraId="5068854D" w14:textId="77777777" w:rsidR="005031C3" w:rsidRDefault="005031C3" w:rsidP="00C24C2A">
                        <w:pPr>
                          <w:tabs>
                            <w:tab w:val="left" w:pos="9356"/>
                          </w:tabs>
                          <w:ind w:right="130"/>
                          <w:jc w:val="right"/>
                        </w:pPr>
                        <w:r>
                          <w:t>собном возрасте</w:t>
                        </w:r>
                      </w:p>
                      <w:p w14:paraId="54CEAD78" w14:textId="77777777" w:rsidR="005031C3" w:rsidRDefault="005031C3" w:rsidP="00C24C2A">
                        <w:pPr>
                          <w:tabs>
                            <w:tab w:val="left" w:pos="9356"/>
                          </w:tabs>
                          <w:ind w:right="130"/>
                          <w:jc w:val="right"/>
                        </w:pPr>
                      </w:p>
                      <w:p w14:paraId="17E1ADE9" w14:textId="77777777" w:rsidR="005031C3" w:rsidRDefault="005031C3" w:rsidP="00C24C2A">
                        <w:pPr>
                          <w:tabs>
                            <w:tab w:val="left" w:pos="9356"/>
                          </w:tabs>
                          <w:ind w:right="130"/>
                          <w:jc w:val="right"/>
                        </w:pPr>
                        <w:r>
                          <w:t xml:space="preserve">С высшим </w:t>
                        </w:r>
                        <w:r>
                          <w:br/>
                          <w:t>образованием</w:t>
                        </w:r>
                      </w:p>
                      <w:p w14:paraId="47D98AE7" w14:textId="77777777" w:rsidR="005031C3" w:rsidRDefault="005031C3" w:rsidP="00C24C2A">
                        <w:pPr>
                          <w:tabs>
                            <w:tab w:val="left" w:pos="9356"/>
                          </w:tabs>
                          <w:ind w:right="130"/>
                          <w:jc w:val="right"/>
                        </w:pPr>
                        <w:r>
                          <w:br/>
                          <w:t>Трудоустроены</w:t>
                        </w:r>
                      </w:p>
                      <w:p w14:paraId="7FB28FCA" w14:textId="77777777" w:rsidR="005031C3" w:rsidRDefault="005031C3" w:rsidP="00157C93">
                        <w:pPr>
                          <w:tabs>
                            <w:tab w:val="left" w:pos="9356"/>
                          </w:tabs>
                          <w:ind w:right="846"/>
                          <w:jc w:val="right"/>
                        </w:pPr>
                      </w:p>
                    </w:txbxContent>
                  </v:textbox>
                </v:shape>
                <v:rect id="Прямоугольник 30" o:spid="_x0000_s1048" style="position:absolute;left:4572000;top:86360;width:118745;height:1200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GeOKwAAA&#10;ANsAAAAPAAAAZHJzL2Rvd25yZXYueG1sRE/LisIwFN0P+A/hCrObpjqjSDWKCMq4EPHxAZfmtqk2&#10;N6WJtfP3k4Xg8nDei1Vva9FR6yvHCkZJCoI4d7riUsH1sv2agfABWWPtmBT8kYfVcvCxwEy7J5+o&#10;O4dSxBD2GSowITSZlD43ZNEnriGOXOFaiyHCtpS6xWcMt7Ucp+lUWqw4NhhsaGMov58fVoG97Tqe&#10;+eL6c5yEY7+vT5v9wSj1OezXcxCB+vAWv9y/WsF3XB+/xB8g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GeOKwAAAANsAAAAPAAAAAAAAAAAAAAAAAJcCAABkcnMvZG93bnJl&#10;di54bWxQSwUGAAAAAAQABAD1AAAAhAMAAAAA&#10;" fillcolor="#4f81bd [3204]" strokecolor="#4579b8 [3044]">
                  <v:fill color2="#a7bfde [1620]" rotate="t" type="gradient">
                    <o:fill v:ext="view" type="gradientUnscaled"/>
                  </v:fill>
                  <v:shadow on="t" opacity="22937f" mv:blur="40000f" origin=",.5" offset="0,23000emu"/>
                </v:rect>
                <v:rect id="Прямоугольник 31" o:spid="_x0000_s1049" style="position:absolute;left:4576445;top:962025;width:118745;height:1187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LwExAAA&#10;ANsAAAAPAAAAZHJzL2Rvd25yZXYueG1sRI9Pa8JAFMTvhX6H5RW81U20ikRXKYVWDxb/4vmRfWaD&#10;2bcxu8b023eFQo/DzPyGmS06W4mWGl86VpD2ExDEudMlFwqOh8/XCQgfkDVWjknBD3lYzJ+fZphp&#10;d+cdtftQiAhhn6ECE0KdSelzQxZ939XE0Tu7xmKIsimkbvAe4baSgyQZS4slxwWDNX0Yyi/7m1Ww&#10;Me3p9n3NzWh0+krLzZtfjrdrpXov3fsURKAu/If/2iutYJjC40v8AX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gC8BMQAAADbAAAADwAAAAAAAAAAAAAAAACXAgAAZHJzL2Rv&#10;d25yZXYueG1sUEsFBgAAAAAEAAQA9QAAAIgDAAAAAA==&#10;" fillcolor="#c2d69b [1942]" stroked="f">
                  <v:shadow on="t" opacity="22937f" mv:blur="40000f" origin=",.5" offset="0,23000emu"/>
                </v:rect>
                <v:rect id="Прямоугольник 32" o:spid="_x0000_s1050" style="position:absolute;left:4568825;top:419100;width:118745;height:1187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gY3OxAAA&#10;ANsAAAAPAAAAZHJzL2Rvd25yZXYueG1sRI9Li8JAEITvgv9haGEvsk5UEImOsvgAvSz4YM9tpk3i&#10;ZnqSzKyJ/35HEDwWVfUVNV+2phB3ql1uWcFwEIEgTqzOOVVwPm0/pyCcR9ZYWCYFD3KwXHQ7c4y1&#10;bfhA96NPRYCwi1FB5n0ZS+mSjAy6gS2Jg3e1tUEfZJ1KXWMT4KaQoyiaSIM5h4UMS1pllPwe/4yC&#10;7357nubVfu1/LmnVbLanQxXdlProtV8zEJ5a/w6/2jutYDyC55fwA+Ti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GNzsQAAADbAAAADwAAAAAAAAAAAAAAAACXAgAAZHJzL2Rv&#10;d25yZXYueG1sUEsFBgAAAAAEAAQA9QAAAIgDAAAAAA==&#10;" fillcolor="#bfbfbf [2412]" stroked="f">
                  <v:shadow on="t" opacity="22937f" mv:blur="40000f" origin=",.5" offset="0,23000emu"/>
                </v:rect>
                <v:rect id="Прямоугольник 34" o:spid="_x0000_s1051" style="position:absolute;left:4590415;top:1510665;width:118745;height:1187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j9sxQAA&#10;ANsAAAAPAAAAZHJzL2Rvd25yZXYueG1sRI9Ba8JAFITvhf6H5Qm9FN1YpYToKqEg1Esh6qW3R/aZ&#10;jWbfhuw2Sfvru4LgcZiZb5j1drSN6KnztWMF81kCgrh0uuZKwem4m6YgfEDW2DgmBb/kYbt5flpj&#10;pt3ABfWHUIkIYZ+hAhNCm0npS0MW/cy1xNE7u85iiLKrpO5wiHDbyLckeZcWa44LBlv6MFReDz9W&#10;QWp2p7TMv+XX8tIXr/t9/lfMB6VeJmO+AhFoDI/wvf2pFSyWcPsSf4Dc/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qP2zFAAAA2wAAAA8AAAAAAAAAAAAAAAAAlwIAAGRycy9k&#10;b3ducmV2LnhtbFBLBQYAAAAABAAEAPUAAACJAwAAAAA=&#10;" fillcolor="#ccc0d9 [1303]" stroked="f">
                  <v:shadow on="t" opacity="22937f" mv:blur="40000f" origin=",.5" offset="0,23000emu"/>
                </v:rect>
                <w10:wrap type="through"/>
              </v:group>
            </w:pict>
          </mc:Fallback>
        </mc:AlternateContent>
      </w:r>
    </w:p>
    <w:p w14:paraId="2086F8D4" w14:textId="77777777" w:rsidR="00157C93" w:rsidRPr="00062120" w:rsidRDefault="00157C93" w:rsidP="00894196">
      <w:pPr>
        <w:spacing w:line="360" w:lineRule="auto"/>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Из статистики хорошо видно, насколько мало используется потенциал женщин, получивших образование.</w:t>
      </w:r>
    </w:p>
    <w:p w14:paraId="7504ADB6"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p>
    <w:p w14:paraId="4F891102"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Если говорить о причинах столь скромных результатов, то в первую очередь можно снова сослаться на традиционный уклад и окружение. Но есть еще несколько факторов, которые, являясь следствием консервативного мышления, все же требуют отдельного упоминания.</w:t>
      </w:r>
    </w:p>
    <w:p w14:paraId="585E5729"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p>
    <w:p w14:paraId="3642AD24"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Как уже говорилось ранее, девушки предпочитают выбирать гуманитарные предметы, это ведет к тому, что зачастую они получают специальность, на которую нет рыночного спроса.</w:t>
      </w:r>
    </w:p>
    <w:p w14:paraId="36F91179"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Второй фактор очень тесно связан с традициями и представлениями о гендерных ролях. Культура региона не поощряет общение малознакомых мужчин и женщин, для многих рамки дозволенного общения ограничиваются лишь семейным кругом.  Так, многие женщины, в силу определенного воспитания, не готовы постоянно работать с мужчинами, им не хватает некоторых социальных навыков общения и преодоления возможных конфликтных ситуаций. То, что с трудом может представить себе представитель западной цивилизации, может оказаться серьезным барьером для жительницы Ближнего Востока. Именно поэтому сегодня множество компаний занимаются организацией специальных семинаров и тренингов, которые бы позволили женщинам лучше адаптироваться в непривычной для них среде. </w:t>
      </w:r>
    </w:p>
    <w:p w14:paraId="0C202F2B"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Несмотря на проделанную работу идея гендерного равенства для многих остается очень провокационной темой. Традиционное восприятие женщины диктует и некоторые статьи трудового кодекса. Во всех странах Залива женщинам запрещено работать по ночам, за исключением медицинских работников, участвовать в тяжелом физическом труде. Самые строгие правила встречаются в Саудовской Аравии – существует требование о разделении рабочего пространства для мужчин и женщин. И хотя сегодня появляется все больше компаний, где женщины могут работать рядом с мужчинами, они по-прежнему в меньшинстве. Запрет на вождение автомобиля также является серьезным препятствием, учитывая, что общественный транспорт в некоторых районах практически недоступен.  </w:t>
      </w:r>
    </w:p>
    <w:p w14:paraId="49BE40CA" w14:textId="23C1F185" w:rsidR="00157C93"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Влияние семьи также является очень значимым фактором. Сегодня большинство родителей поддерживают своих дочерей в  стремлении получить образование. Это уже стало нормой. Но вот к тру</w:t>
      </w:r>
      <w:r w:rsidR="001E666C">
        <w:rPr>
          <w:rFonts w:ascii="Times New Roman" w:hAnsi="Times New Roman" w:cs="Times New Roman"/>
          <w:color w:val="0E0E0E"/>
          <w:sz w:val="28"/>
          <w:szCs w:val="28"/>
          <w:lang w:val="ru-RU"/>
        </w:rPr>
        <w:t>доустройству девушки относятся гораздо более настороженно</w:t>
      </w:r>
      <w:r w:rsidR="00E00E03">
        <w:rPr>
          <w:rFonts w:ascii="Times New Roman" w:hAnsi="Times New Roman" w:cs="Times New Roman"/>
          <w:color w:val="0E0E0E"/>
          <w:sz w:val="28"/>
          <w:szCs w:val="28"/>
          <w:lang w:val="ru-RU"/>
        </w:rPr>
        <w:t>. Считается, что женщине</w:t>
      </w:r>
      <w:r w:rsidRPr="00062120">
        <w:rPr>
          <w:rFonts w:ascii="Times New Roman" w:hAnsi="Times New Roman" w:cs="Times New Roman"/>
          <w:color w:val="0E0E0E"/>
          <w:sz w:val="28"/>
          <w:szCs w:val="28"/>
          <w:lang w:val="ru-RU"/>
        </w:rPr>
        <w:t xml:space="preserve"> будет очень трудно сохранить баланс между работой и семьей. Учитывая, что приорите</w:t>
      </w:r>
      <w:r w:rsidR="001E666C">
        <w:rPr>
          <w:rFonts w:ascii="Times New Roman" w:hAnsi="Times New Roman" w:cs="Times New Roman"/>
          <w:color w:val="0E0E0E"/>
          <w:sz w:val="28"/>
          <w:szCs w:val="28"/>
          <w:lang w:val="ru-RU"/>
        </w:rPr>
        <w:t>т по-прежнему остается за последним</w:t>
      </w:r>
      <w:r w:rsidRPr="00062120">
        <w:rPr>
          <w:rFonts w:ascii="Times New Roman" w:hAnsi="Times New Roman" w:cs="Times New Roman"/>
          <w:color w:val="0E0E0E"/>
          <w:sz w:val="28"/>
          <w:szCs w:val="28"/>
          <w:lang w:val="ru-RU"/>
        </w:rPr>
        <w:t>, это действительно непростая задача. Именно поэтому в последнее время стало появляться все больше проектов, которые бы позволили женщинам иметь гибкий график, работать на полставки, или вовсе организовать домашний офис. Эти схемы активно внедряются и позволяют многим осуществить плавный переход к новому социальному порядку.</w:t>
      </w:r>
    </w:p>
    <w:p w14:paraId="7B2808D1" w14:textId="6EEC7539" w:rsidR="00157C93" w:rsidRDefault="00636245"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Особые условия создаются благодаря уникальному экономическому положению</w:t>
      </w:r>
      <w:r w:rsidR="00157C93" w:rsidRPr="00062120">
        <w:rPr>
          <w:rFonts w:ascii="Times New Roman" w:hAnsi="Times New Roman" w:cs="Times New Roman"/>
          <w:color w:val="0E0E0E"/>
          <w:sz w:val="28"/>
          <w:szCs w:val="28"/>
          <w:lang w:val="ru-RU"/>
        </w:rPr>
        <w:t xml:space="preserve"> во многом диктует и политическое устройство сегодня, и конечно же, положение женщин. Безусловно, сраны </w:t>
      </w:r>
      <w:r w:rsidR="001E2BDB">
        <w:rPr>
          <w:rFonts w:ascii="Times New Roman" w:hAnsi="Times New Roman" w:cs="Times New Roman"/>
          <w:color w:val="0E0E0E"/>
          <w:sz w:val="28"/>
          <w:szCs w:val="28"/>
          <w:lang w:val="ru-RU"/>
        </w:rPr>
        <w:t>Персидского залива</w:t>
      </w:r>
      <w:r w:rsidR="00157C93" w:rsidRPr="00062120">
        <w:rPr>
          <w:rFonts w:ascii="Times New Roman" w:hAnsi="Times New Roman" w:cs="Times New Roman"/>
          <w:color w:val="0E0E0E"/>
          <w:sz w:val="28"/>
          <w:szCs w:val="28"/>
          <w:lang w:val="ru-RU"/>
        </w:rPr>
        <w:t xml:space="preserve"> отличаются строгим соблюдением традиций и норм Ислама. Однако финансовое положение жительниц этих стран дает им большие возможности. Особенно это стало заметно после нефтяного бума 2002-2008 гг., когда доход стран Залива   превысил 6 триллионов долларов США. Около 350 миллиардов из этой суммы находились под контролем женщин. В 2011г. общее состояние женщин в регионе оценивалось в 385 миллиардов долларов, из них, около 38 миллиардов были направлены в инвестиции.</w:t>
      </w:r>
      <w:r w:rsidR="00157C93" w:rsidRPr="00062120">
        <w:rPr>
          <w:rStyle w:val="a7"/>
          <w:rFonts w:ascii="Times New Roman" w:hAnsi="Times New Roman" w:cs="Times New Roman"/>
          <w:color w:val="0E0E0E"/>
          <w:sz w:val="28"/>
          <w:szCs w:val="28"/>
          <w:lang w:val="ru-RU"/>
        </w:rPr>
        <w:footnoteReference w:id="47"/>
      </w:r>
      <w:r w:rsidR="00157C93" w:rsidRPr="00062120">
        <w:rPr>
          <w:rFonts w:ascii="Times New Roman" w:hAnsi="Times New Roman" w:cs="Times New Roman"/>
          <w:color w:val="0E0E0E"/>
          <w:sz w:val="28"/>
          <w:szCs w:val="28"/>
          <w:lang w:val="ru-RU"/>
        </w:rPr>
        <w:t xml:space="preserve"> С одной стороны, это не очень большая цифра. Кроме того, стоит отметить, что женщины как правило выбирают инвестиции с наименьшим риском, а соответственно, с наименьшей доходностью. Однако, учитывая специфику региона, внимания заслуживает уже факт подобной активности, ведь это означает, что расширяется сфера экономической и инвестиционной деятельности среду женщин</w:t>
      </w:r>
      <w:r w:rsidR="00E00E03">
        <w:rPr>
          <w:rFonts w:ascii="Times New Roman" w:hAnsi="Times New Roman" w:cs="Times New Roman"/>
          <w:color w:val="0E0E0E"/>
          <w:sz w:val="28"/>
          <w:szCs w:val="28"/>
          <w:lang w:val="ru-RU"/>
        </w:rPr>
        <w:t>. Не так давно появились представительницы слабого пола</w:t>
      </w:r>
      <w:r w:rsidR="00157C93" w:rsidRPr="00062120">
        <w:rPr>
          <w:rFonts w:ascii="Times New Roman" w:hAnsi="Times New Roman" w:cs="Times New Roman"/>
          <w:color w:val="0E0E0E"/>
          <w:sz w:val="28"/>
          <w:szCs w:val="28"/>
          <w:lang w:val="ru-RU"/>
        </w:rPr>
        <w:t xml:space="preserve">, которые являются официально-зарегистрированными брокерами на бирже. Например, в Кувейте до 2003 г., для проведения сделки женщина должна была действовать через брокера по телефону. В 2003 г. в здании биржи появились специальные комнаты, где работают только женщины. Это стало серьезным шагом, который тем не менее, еще не стал окончательным – без участия мужчины сделку совершить не удастся, по правилам его присутствие необходимо на финальном этапе. Скорее всего и этого ограничение скоро исчезнет, ведь все больше женщин приходят в банковскую и финансовую сферу, начинают занимать высшие посты. Здесь снова можно вернуться к примеру </w:t>
      </w:r>
      <w:r w:rsidR="00157C93">
        <w:rPr>
          <w:rFonts w:ascii="Times New Roman" w:hAnsi="Times New Roman" w:cs="Times New Roman"/>
          <w:color w:val="0E0E0E"/>
          <w:sz w:val="28"/>
          <w:szCs w:val="28"/>
          <w:lang w:val="ru-RU"/>
        </w:rPr>
        <w:t>Шейхи Любны</w:t>
      </w:r>
      <w:r w:rsidR="00157C93" w:rsidRPr="00062120">
        <w:rPr>
          <w:rFonts w:ascii="Times New Roman" w:hAnsi="Times New Roman" w:cs="Times New Roman"/>
          <w:color w:val="0E0E0E"/>
          <w:sz w:val="28"/>
          <w:szCs w:val="28"/>
          <w:lang w:val="ru-RU"/>
        </w:rPr>
        <w:t xml:space="preserve"> бинт Халид бин султан Аль-Касыми, министра внешней торговли ОАЭ. Таким образом, явление, которое получило толчок благодаря росту цен на нефть, было поддержано созданием соответствующих правовых норм, которые открыли женщинам больше возможностей для участия в </w:t>
      </w:r>
      <w:r w:rsidR="00157C93" w:rsidRPr="00E00E03">
        <w:rPr>
          <w:rFonts w:ascii="Times New Roman" w:hAnsi="Times New Roman" w:cs="Times New Roman"/>
          <w:color w:val="0E0E0E"/>
          <w:sz w:val="28"/>
          <w:szCs w:val="28"/>
          <w:lang w:val="ru-RU"/>
        </w:rPr>
        <w:t>экономике страны.</w:t>
      </w:r>
      <w:r w:rsidR="00157C93" w:rsidRPr="00062120">
        <w:rPr>
          <w:rFonts w:ascii="Times New Roman" w:hAnsi="Times New Roman" w:cs="Times New Roman"/>
          <w:color w:val="0E0E0E"/>
          <w:sz w:val="28"/>
          <w:szCs w:val="28"/>
          <w:lang w:val="ru-RU"/>
        </w:rPr>
        <w:t xml:space="preserve"> </w:t>
      </w:r>
    </w:p>
    <w:p w14:paraId="610AF4AA" w14:textId="699ED87F" w:rsidR="00E00E03" w:rsidRPr="00E00E03" w:rsidRDefault="005031C3" w:rsidP="00894196">
      <w:pPr>
        <w:spacing w:line="360" w:lineRule="auto"/>
        <w:ind w:right="567"/>
        <w:jc w:val="both"/>
        <w:rPr>
          <w:rFonts w:ascii="Times New Roman" w:hAnsi="Times New Roman" w:cs="Times New Roman"/>
          <w:b/>
          <w:color w:val="0E0E0E"/>
          <w:sz w:val="28"/>
          <w:szCs w:val="28"/>
          <w:lang w:val="ru-RU"/>
        </w:rPr>
      </w:pPr>
      <w:r>
        <w:rPr>
          <w:rFonts w:ascii="Times New Roman" w:hAnsi="Times New Roman" w:cs="Times New Roman"/>
          <w:b/>
          <w:color w:val="0E0E0E"/>
          <w:sz w:val="28"/>
          <w:szCs w:val="28"/>
          <w:lang w:val="ru-RU"/>
        </w:rPr>
        <w:t>3.4.</w:t>
      </w:r>
      <w:r w:rsidR="00E00E03" w:rsidRPr="00E00E03">
        <w:rPr>
          <w:rFonts w:ascii="Times New Roman" w:hAnsi="Times New Roman" w:cs="Times New Roman"/>
          <w:b/>
          <w:color w:val="0E0E0E"/>
          <w:sz w:val="28"/>
          <w:szCs w:val="28"/>
          <w:lang w:val="ru-RU"/>
        </w:rPr>
        <w:t xml:space="preserve"> Глобализация</w:t>
      </w:r>
      <w:r>
        <w:rPr>
          <w:rFonts w:ascii="Times New Roman" w:hAnsi="Times New Roman" w:cs="Times New Roman"/>
          <w:b/>
          <w:color w:val="0E0E0E"/>
          <w:sz w:val="28"/>
          <w:szCs w:val="28"/>
          <w:lang w:val="ru-RU"/>
        </w:rPr>
        <w:t>.</w:t>
      </w:r>
    </w:p>
    <w:p w14:paraId="2EEB6E06" w14:textId="77777777" w:rsidR="00E00E03" w:rsidRDefault="00E00E03" w:rsidP="00894196">
      <w:pPr>
        <w:spacing w:line="360" w:lineRule="auto"/>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Также необходимо сказать о таком факторе, как глобализация. Являясь активными участниками мировых экономических и политических отношений страны ССАГПЗ не могут отгородиться от остального мира по определенным аспектам. </w:t>
      </w:r>
    </w:p>
    <w:p w14:paraId="18E8A23E" w14:textId="77777777" w:rsidR="00E00E03" w:rsidRDefault="00E00E03" w:rsidP="00894196">
      <w:pPr>
        <w:spacing w:line="360" w:lineRule="auto"/>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Положение женщин становится причиной постоянной критики. Данные по уровню образования среди женщин или их доле среди занятого населения входят во все основные экономические показатели. </w:t>
      </w:r>
    </w:p>
    <w:p w14:paraId="2FA4D1A2" w14:textId="77777777" w:rsidR="00E00E03" w:rsidRDefault="00E00E03" w:rsidP="00894196">
      <w:pPr>
        <w:spacing w:line="360" w:lineRule="auto"/>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Сегодня правители всех шести государств понимают, что нельзя играть значимую роль на мировой арене и вместе с тем сохранять средневековые обычаи внутри страны. Ни одна из монархий пока не готова к настоящей демократизации, но решение проблемы гендерного неравенства это очень важная составляющая демократического процесса. Таким образом, решение данной проблемы в том числе положительно сказывается на имидже государств. </w:t>
      </w:r>
    </w:p>
    <w:p w14:paraId="267C350A" w14:textId="163AA16A" w:rsidR="00CD2568" w:rsidRDefault="00CD2568" w:rsidP="00894196">
      <w:pPr>
        <w:spacing w:line="360" w:lineRule="auto"/>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Процессы глобализации однозначно положительно повлияли на уровень занятости, образования для женщин, дали им большие возможности для </w:t>
      </w:r>
      <w:r w:rsidR="00975A8B">
        <w:rPr>
          <w:rFonts w:ascii="Times New Roman" w:hAnsi="Times New Roman" w:cs="Times New Roman"/>
          <w:color w:val="0E0E0E"/>
          <w:sz w:val="28"/>
          <w:szCs w:val="28"/>
          <w:lang w:val="ru-RU"/>
        </w:rPr>
        <w:t xml:space="preserve">доступа к лидерским позициям. Глобализация экономики </w:t>
      </w:r>
      <w:r w:rsidR="001E2BDB">
        <w:rPr>
          <w:rFonts w:ascii="Times New Roman" w:hAnsi="Times New Roman" w:cs="Times New Roman"/>
          <w:color w:val="0E0E0E"/>
          <w:sz w:val="28"/>
          <w:szCs w:val="28"/>
          <w:lang w:val="ru-RU"/>
        </w:rPr>
        <w:t>Персидского залива</w:t>
      </w:r>
      <w:r w:rsidR="00975A8B">
        <w:rPr>
          <w:rFonts w:ascii="Times New Roman" w:hAnsi="Times New Roman" w:cs="Times New Roman"/>
          <w:color w:val="0E0E0E"/>
          <w:sz w:val="28"/>
          <w:szCs w:val="28"/>
          <w:lang w:val="ru-RU"/>
        </w:rPr>
        <w:t xml:space="preserve"> упростила доступ к мировым рынкам и во многом способствовала развитию мотивации женщин к занятию предпринимательск</w:t>
      </w:r>
      <w:r w:rsidR="000C24D4">
        <w:rPr>
          <w:rFonts w:ascii="Times New Roman" w:hAnsi="Times New Roman" w:cs="Times New Roman"/>
          <w:color w:val="0E0E0E"/>
          <w:sz w:val="28"/>
          <w:szCs w:val="28"/>
          <w:lang w:val="ru-RU"/>
        </w:rPr>
        <w:t>ой деятельностью. Это стало основой для создания национальных и региональных женс</w:t>
      </w:r>
      <w:r w:rsidR="00CD58EF">
        <w:rPr>
          <w:rFonts w:ascii="Times New Roman" w:hAnsi="Times New Roman" w:cs="Times New Roman"/>
          <w:color w:val="0E0E0E"/>
          <w:sz w:val="28"/>
          <w:szCs w:val="28"/>
          <w:lang w:val="ru-RU"/>
        </w:rPr>
        <w:t>ких деловых ассоциаций, которые дают возможность</w:t>
      </w:r>
      <w:r w:rsidR="000C24D4">
        <w:rPr>
          <w:rFonts w:ascii="Times New Roman" w:hAnsi="Times New Roman" w:cs="Times New Roman"/>
          <w:color w:val="0E0E0E"/>
          <w:sz w:val="28"/>
          <w:szCs w:val="28"/>
          <w:lang w:val="ru-RU"/>
        </w:rPr>
        <w:t xml:space="preserve"> отстаивать свои интересы. </w:t>
      </w:r>
    </w:p>
    <w:p w14:paraId="6D06617D" w14:textId="230D166C" w:rsidR="00E00E03" w:rsidRDefault="000C24D4" w:rsidP="00894196">
      <w:pPr>
        <w:spacing w:line="360" w:lineRule="auto"/>
        <w:ind w:right="567"/>
        <w:jc w:val="both"/>
        <w:rPr>
          <w:rFonts w:ascii="Times New Roman" w:hAnsi="Times New Roman" w:cs="Times New Roman"/>
          <w:sz w:val="28"/>
          <w:szCs w:val="28"/>
          <w:lang w:val="ru-RU"/>
        </w:rPr>
      </w:pPr>
      <w:r w:rsidRPr="000C24D4">
        <w:rPr>
          <w:rFonts w:ascii="Times New Roman" w:hAnsi="Times New Roman" w:cs="Times New Roman"/>
          <w:sz w:val="28"/>
          <w:szCs w:val="28"/>
          <w:lang w:val="ru-RU"/>
        </w:rPr>
        <w:t xml:space="preserve">Правительство Дубай на протяжении </w:t>
      </w:r>
      <w:r>
        <w:rPr>
          <w:rFonts w:ascii="Times New Roman" w:hAnsi="Times New Roman" w:cs="Times New Roman"/>
          <w:sz w:val="28"/>
          <w:szCs w:val="28"/>
          <w:lang w:val="ru-RU"/>
        </w:rPr>
        <w:t xml:space="preserve">3 проводило исследование о психологическом влиянии глобализации на граждан страны. Результаты показали, что </w:t>
      </w:r>
      <w:r w:rsidR="00CD58EF">
        <w:rPr>
          <w:rFonts w:ascii="Times New Roman" w:hAnsi="Times New Roman" w:cs="Times New Roman"/>
          <w:sz w:val="28"/>
          <w:szCs w:val="28"/>
          <w:lang w:val="ru-RU"/>
        </w:rPr>
        <w:t xml:space="preserve">молодое поколение принадлежат сразу к двум культурам, так они объединяют в себе и местную и западную культуры. В то время, как местная культура ассоциируется с традициями и сетью социальных связей, глобальная культура находит выражения в конкуренции, индивидуализме, материализме и создании новых знаний. Таким образом, формируется новая форма ментальности. </w:t>
      </w:r>
      <w:r w:rsidR="00CD58EF">
        <w:rPr>
          <w:rStyle w:val="a7"/>
          <w:rFonts w:ascii="Times New Roman" w:hAnsi="Times New Roman" w:cs="Times New Roman"/>
          <w:sz w:val="28"/>
          <w:szCs w:val="28"/>
          <w:lang w:val="ru-RU"/>
        </w:rPr>
        <w:footnoteReference w:id="48"/>
      </w:r>
      <w:r w:rsidR="00E80F0D">
        <w:rPr>
          <w:rFonts w:ascii="Times New Roman" w:hAnsi="Times New Roman" w:cs="Times New Roman"/>
          <w:sz w:val="28"/>
          <w:szCs w:val="28"/>
          <w:lang w:val="ru-RU"/>
        </w:rPr>
        <w:t xml:space="preserve"> Исходя из результатов исследования можно предположить, что именно благодаря процессам глобализации меняются и социальные установки, что в имеет и будет иметь положительный эффект для развития гендерного </w:t>
      </w:r>
      <w:r w:rsidR="00E80F0D" w:rsidRPr="000D0F0A">
        <w:rPr>
          <w:rFonts w:ascii="Times New Roman" w:hAnsi="Times New Roman" w:cs="Times New Roman"/>
          <w:sz w:val="28"/>
          <w:szCs w:val="28"/>
          <w:lang w:val="ru-RU"/>
        </w:rPr>
        <w:t>равенства.</w:t>
      </w:r>
    </w:p>
    <w:p w14:paraId="6C1FBC9D" w14:textId="38F28836" w:rsidR="00E80F0D" w:rsidRDefault="005031C3" w:rsidP="00894196">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3.5.</w:t>
      </w:r>
      <w:r w:rsidR="000D0F0A" w:rsidRPr="000D0F0A">
        <w:rPr>
          <w:rFonts w:ascii="Times New Roman" w:hAnsi="Times New Roman" w:cs="Times New Roman"/>
          <w:b/>
          <w:sz w:val="28"/>
          <w:szCs w:val="28"/>
          <w:lang w:val="ru-RU"/>
        </w:rPr>
        <w:t xml:space="preserve"> </w:t>
      </w:r>
      <w:r>
        <w:rPr>
          <w:rFonts w:ascii="Times New Roman" w:hAnsi="Times New Roman" w:cs="Times New Roman"/>
          <w:b/>
          <w:sz w:val="28"/>
          <w:szCs w:val="28"/>
          <w:lang w:val="ru-RU"/>
        </w:rPr>
        <w:t>Фактор религии.</w:t>
      </w:r>
    </w:p>
    <w:p w14:paraId="4852946C" w14:textId="706AFF4E" w:rsidR="000D0F0A" w:rsidRPr="000D0F0A" w:rsidRDefault="000D0F0A" w:rsidP="00894196">
      <w:pPr>
        <w:spacing w:line="360" w:lineRule="auto"/>
        <w:jc w:val="both"/>
        <w:rPr>
          <w:rFonts w:ascii="Times New Roman" w:hAnsi="Times New Roman" w:cs="Times New Roman"/>
          <w:sz w:val="28"/>
          <w:szCs w:val="28"/>
          <w:lang w:val="ru-RU"/>
        </w:rPr>
      </w:pPr>
      <w:r w:rsidRPr="000D0F0A">
        <w:rPr>
          <w:rFonts w:ascii="Times New Roman" w:hAnsi="Times New Roman" w:cs="Times New Roman"/>
          <w:sz w:val="28"/>
          <w:szCs w:val="28"/>
          <w:lang w:val="ru-RU"/>
        </w:rPr>
        <w:t>Говоря</w:t>
      </w:r>
      <w:r>
        <w:rPr>
          <w:rFonts w:ascii="Times New Roman" w:hAnsi="Times New Roman" w:cs="Times New Roman"/>
          <w:sz w:val="28"/>
          <w:szCs w:val="28"/>
          <w:lang w:val="ru-RU"/>
        </w:rPr>
        <w:t xml:space="preserve"> о факторах, способствовавших развитию прав женщин, нужно упомянуть и факторе, который это развитие тормозит. </w:t>
      </w:r>
    </w:p>
    <w:p w14:paraId="1893B9D7" w14:textId="77777777" w:rsidR="00E80F0D" w:rsidRDefault="00E80F0D"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Основным ограничивающим фактором являются традиции региона. Во многом они связаны с религией, но это положение требует более внимательного рассмотрения. Сегодня очень широко распространен стереотип о том, что мусульманство подавляет права женщин. На деле, все обстоит несколько иначе. </w:t>
      </w:r>
    </w:p>
    <w:p w14:paraId="764D28AC" w14:textId="05DD374B" w:rsidR="00E80F0D" w:rsidRDefault="00E80F0D"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Среди исламоведов существуют две разные точки зрения. Фундамент</w:t>
      </w:r>
      <w:r w:rsidR="000D0F0A">
        <w:rPr>
          <w:rFonts w:ascii="Times New Roman" w:hAnsi="Times New Roman" w:cs="Times New Roman"/>
          <w:sz w:val="28"/>
          <w:szCs w:val="28"/>
          <w:lang w:val="ru-RU"/>
        </w:rPr>
        <w:t>алисты доказывают, что положение</w:t>
      </w:r>
      <w:r>
        <w:rPr>
          <w:rFonts w:ascii="Times New Roman" w:hAnsi="Times New Roman" w:cs="Times New Roman"/>
          <w:sz w:val="28"/>
          <w:szCs w:val="28"/>
          <w:lang w:val="ru-RU"/>
        </w:rPr>
        <w:t xml:space="preserve"> женщины ниже, чем положение мужчины, соответственно они отрицают возможность равноправия полов. При этом они ссылаются на суры из Корана и хадисы и успешно доказывают свою точку зрения. С другой стороны, существуют приверженцы умеренного Ислама, которые цитируя священну</w:t>
      </w:r>
      <w:r w:rsidR="000D0F0A">
        <w:rPr>
          <w:rFonts w:ascii="Times New Roman" w:hAnsi="Times New Roman" w:cs="Times New Roman"/>
          <w:sz w:val="28"/>
          <w:szCs w:val="28"/>
          <w:lang w:val="ru-RU"/>
        </w:rPr>
        <w:t>ю книгу и жизнеописание пророка</w:t>
      </w:r>
      <w:r>
        <w:rPr>
          <w:rFonts w:ascii="Times New Roman" w:hAnsi="Times New Roman" w:cs="Times New Roman"/>
          <w:sz w:val="28"/>
          <w:szCs w:val="28"/>
          <w:lang w:val="ru-RU"/>
        </w:rPr>
        <w:t xml:space="preserve"> говорят об обратном. </w:t>
      </w:r>
    </w:p>
    <w:p w14:paraId="091E37D6" w14:textId="77777777" w:rsidR="00E80F0D" w:rsidRDefault="00E80F0D"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Пожалуй, в этом споре будет очень трудно определить кто прав, а кто виноват. Поэтому логичным представляется обратиться к истории и Ислама и жизни самого пророка (тем более, что она считается примером для правоверных). </w:t>
      </w:r>
    </w:p>
    <w:p w14:paraId="6750CF34" w14:textId="77777777" w:rsidR="00E80F0D" w:rsidRDefault="00E80F0D"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Появление Ислама не ограничило, а наоборот, значительно расширило права женщин. Благодаря появившимся нормам, было ограничено многоженство, женщины получили право на наследство и управление собственным имуществом. Более того, Ислам уровнял женщин и мужчин: «</w:t>
      </w:r>
      <w:r w:rsidRPr="009D48A2">
        <w:rPr>
          <w:rFonts w:ascii="Times New Roman" w:hAnsi="Times New Roman" w:cs="Times New Roman"/>
          <w:sz w:val="28"/>
          <w:szCs w:val="28"/>
          <w:lang w:val="ru-RU"/>
        </w:rPr>
        <w:t xml:space="preserve">И ответил им Господь их: "Я не погублю деяний ни одного из ваших деятелей – </w:t>
      </w:r>
      <w:r w:rsidRPr="00F83CB9">
        <w:rPr>
          <w:rFonts w:ascii="Times New Roman" w:hAnsi="Times New Roman" w:cs="Times New Roman"/>
          <w:sz w:val="28"/>
          <w:szCs w:val="28"/>
          <w:lang w:val="ru-RU"/>
        </w:rPr>
        <w:t xml:space="preserve">ни мужчины, ни женщины. Одни вы от других» </w:t>
      </w:r>
      <w:r>
        <w:rPr>
          <w:rFonts w:ascii="Times New Roman" w:hAnsi="Times New Roman" w:cs="Times New Roman"/>
          <w:sz w:val="28"/>
          <w:szCs w:val="28"/>
          <w:lang w:val="ru-RU"/>
        </w:rPr>
        <w:t xml:space="preserve">(Коран 1:195). </w:t>
      </w:r>
    </w:p>
    <w:p w14:paraId="2229DC27" w14:textId="129EE4AF" w:rsidR="00E80F0D" w:rsidRDefault="00E80F0D"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Если же говорить об окружении пророка, то в первую очередь нужно вспомнить о его жене Хадидже, которая являлась одной из самых успешных предпринимательниц Мекки. Другая жена пророка, Айша, сыграла важную роль, поведав огромное количество хадисов. А после убийства третьего халифа Усмана, именно она подняла солдат на мятеж против халифа Али. Коран и Сунна содержат множество историй о женщинах, занимавших высокие посты или имевших большое влияние в мусульманском обществе, более того</w:t>
      </w:r>
      <w:r w:rsidR="000D0F0A">
        <w:rPr>
          <w:rFonts w:ascii="Times New Roman" w:hAnsi="Times New Roman" w:cs="Times New Roman"/>
          <w:sz w:val="28"/>
          <w:szCs w:val="28"/>
          <w:lang w:val="ru-RU"/>
        </w:rPr>
        <w:t>,</w:t>
      </w:r>
      <w:r>
        <w:rPr>
          <w:rFonts w:ascii="Times New Roman" w:hAnsi="Times New Roman" w:cs="Times New Roman"/>
          <w:sz w:val="28"/>
          <w:szCs w:val="28"/>
          <w:lang w:val="ru-RU"/>
        </w:rPr>
        <w:t xml:space="preserve"> сам пророк настаивал на том, что женщины ни чем не уступают мужчинам: «</w:t>
      </w:r>
      <w:r w:rsidRPr="0044722D">
        <w:rPr>
          <w:rFonts w:ascii="Times New Roman" w:hAnsi="Times New Roman" w:cs="Times New Roman"/>
          <w:sz w:val="28"/>
          <w:szCs w:val="28"/>
          <w:lang w:val="ru-RU"/>
        </w:rPr>
        <w:t>О вы, которые уверовали! Женщины – не имущество, и не разрешается вам наследовать жён без их желания и без калыма. Будьте справедливы к ним и не требуйте от них, чтобы они уступили вам часть того предбрачного дара (калыма), что вы им дали, и часть того имущества, которое вы им даровали.</w:t>
      </w:r>
      <w:r>
        <w:rPr>
          <w:rFonts w:ascii="Times New Roman" w:hAnsi="Times New Roman" w:cs="Times New Roman"/>
          <w:sz w:val="28"/>
          <w:szCs w:val="28"/>
          <w:lang w:val="ru-RU"/>
        </w:rPr>
        <w:t>»</w:t>
      </w:r>
      <w:r w:rsidRPr="0044722D">
        <w:rPr>
          <w:rFonts w:ascii="Times New Roman" w:hAnsi="Times New Roman" w:cs="Times New Roman"/>
          <w:sz w:val="28"/>
          <w:szCs w:val="28"/>
          <w:lang w:val="ru-RU"/>
        </w:rPr>
        <w:t xml:space="preserve"> </w:t>
      </w:r>
      <w:r>
        <w:rPr>
          <w:rFonts w:ascii="Times New Roman" w:hAnsi="Times New Roman" w:cs="Times New Roman"/>
          <w:sz w:val="28"/>
          <w:szCs w:val="28"/>
          <w:lang w:val="ru-RU"/>
        </w:rPr>
        <w:t>(Коран 4:19)</w:t>
      </w:r>
    </w:p>
    <w:p w14:paraId="3AEF8AFA" w14:textId="77777777" w:rsidR="00E80F0D" w:rsidRDefault="00E80F0D"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Но есть один момент, который присутствует в религиозных источниках и, возможно, лежит в основе дискриминационного отношения фундаменталистов. В соответствии с писанием женщины не считаются неравными, речь скорее идет о разной природе мужчин и женщин, которая определяет те сферы, где они должны сосредоточить свои усилия: «</w:t>
      </w:r>
      <w:r w:rsidRPr="0044722D">
        <w:rPr>
          <w:rFonts w:ascii="Times New Roman" w:hAnsi="Times New Roman" w:cs="Times New Roman"/>
          <w:sz w:val="28"/>
          <w:szCs w:val="28"/>
          <w:lang w:val="ru-RU"/>
        </w:rPr>
        <w:t>Не желайте того, чем Аллах дал вам одним преимущество перед другими. Мужчинам – доля из того, что они приобрели, а женщинам – доля из того, что они приобрели. Просите от Аллаха Его блага, – поистине, Аллах знает все вещи!</w:t>
      </w:r>
      <w:r>
        <w:rPr>
          <w:rFonts w:ascii="Times New Roman" w:hAnsi="Times New Roman" w:cs="Times New Roman"/>
          <w:sz w:val="28"/>
          <w:szCs w:val="28"/>
          <w:lang w:val="ru-RU"/>
        </w:rPr>
        <w:t>» (Коран 4:32).</w:t>
      </w:r>
    </w:p>
    <w:p w14:paraId="12B36540" w14:textId="77777777" w:rsidR="00E80F0D" w:rsidRDefault="00E80F0D"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том, что касается религии огромное значение имеет то, как трактуются тексты. Некоторые исследователи истории Корана говорят о том, что на его содержание повлияла политическая и экономическая ситуация того времени. А часть хадисов появились под давлением окружения Мухаммада. Так, исследователь Фатима Мернисси утверждает, что некоторые изречения, в которых принижается статус женщины были вызваны тем, что уже в те времена желание пророка обеспечить большие права женщинам было отрицательно воспринято его сподвижниками.   </w:t>
      </w:r>
    </w:p>
    <w:p w14:paraId="07400638" w14:textId="74B7B608" w:rsidR="00E80F0D" w:rsidRDefault="00E80F0D"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Стоит также отметить, что в Саудовской Аравии и Катаре практикуется Ислам Ваххабитского толка, который известен, как самое строгое течение Ислама. Ваххабит</w:t>
      </w:r>
      <w:r w:rsidR="000D0F0A">
        <w:rPr>
          <w:rFonts w:ascii="Times New Roman" w:hAnsi="Times New Roman" w:cs="Times New Roman"/>
          <w:sz w:val="28"/>
          <w:szCs w:val="28"/>
          <w:lang w:val="ru-RU"/>
        </w:rPr>
        <w:t>ы</w:t>
      </w:r>
      <w:r>
        <w:rPr>
          <w:rFonts w:ascii="Times New Roman" w:hAnsi="Times New Roman" w:cs="Times New Roman"/>
          <w:sz w:val="28"/>
          <w:szCs w:val="28"/>
          <w:lang w:val="ru-RU"/>
        </w:rPr>
        <w:t xml:space="preserve"> отрицают нововведения, соответственно в этих странах труднее всего проводить реформы. </w:t>
      </w:r>
    </w:p>
    <w:p w14:paraId="3E3B4E23" w14:textId="77777777" w:rsidR="00E80F0D" w:rsidRDefault="00E80F0D"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влияние религии является довольно спорным моментом. Если в самом Коране речь идет о необходимости получения образования и признания прав женщин, а мусульманская история содержит упоминания о женщинах-правительницах, то вековая традиция толкования некоторых сур и хадисов затормозила процесс развитие прав женщин, начало которому было положено 14 веков назад. В условиях патриархальных традиций региона религия используется как оправдание гендерной дискриминации. </w:t>
      </w:r>
    </w:p>
    <w:p w14:paraId="04316C9C" w14:textId="77777777" w:rsidR="00E80F0D" w:rsidRDefault="00E80F0D"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Пожалуй, самым веским аргументом в пользу того, что Ислам не ограничивает права женщин к политическому участию является пример таких мусульманских государств, как Пакистан или Индонезия, где женщины уже давно принимают активнейшее участие в жизни своих стран на всех уровнях власти.</w:t>
      </w:r>
    </w:p>
    <w:p w14:paraId="46CF5468" w14:textId="77777777" w:rsidR="000D0F0A" w:rsidRDefault="000D0F0A" w:rsidP="00894196">
      <w:pPr>
        <w:spacing w:line="360" w:lineRule="auto"/>
        <w:jc w:val="both"/>
        <w:rPr>
          <w:rFonts w:ascii="Times New Roman" w:hAnsi="Times New Roman" w:cs="Times New Roman"/>
          <w:sz w:val="20"/>
          <w:szCs w:val="20"/>
          <w:lang w:val="ru-RU"/>
        </w:rPr>
      </w:pPr>
    </w:p>
    <w:p w14:paraId="4B6053B0" w14:textId="77777777" w:rsidR="005031C3" w:rsidRDefault="005031C3" w:rsidP="00894196">
      <w:pPr>
        <w:spacing w:line="360" w:lineRule="auto"/>
        <w:jc w:val="both"/>
        <w:rPr>
          <w:rFonts w:ascii="Times New Roman" w:hAnsi="Times New Roman" w:cs="Times New Roman"/>
          <w:sz w:val="20"/>
          <w:szCs w:val="20"/>
          <w:lang w:val="ru-RU"/>
        </w:rPr>
      </w:pPr>
    </w:p>
    <w:p w14:paraId="49775922" w14:textId="77777777" w:rsidR="005031C3" w:rsidRDefault="005031C3" w:rsidP="00894196">
      <w:pPr>
        <w:spacing w:line="360" w:lineRule="auto"/>
        <w:jc w:val="both"/>
        <w:rPr>
          <w:rFonts w:ascii="Times New Roman" w:hAnsi="Times New Roman" w:cs="Times New Roman"/>
          <w:sz w:val="20"/>
          <w:szCs w:val="20"/>
          <w:lang w:val="ru-RU"/>
        </w:rPr>
      </w:pPr>
    </w:p>
    <w:p w14:paraId="02A35129" w14:textId="77777777" w:rsidR="005031C3" w:rsidRDefault="005031C3" w:rsidP="00894196">
      <w:pPr>
        <w:spacing w:line="360" w:lineRule="auto"/>
        <w:jc w:val="both"/>
        <w:rPr>
          <w:rFonts w:ascii="Times New Roman" w:hAnsi="Times New Roman" w:cs="Times New Roman"/>
          <w:sz w:val="20"/>
          <w:szCs w:val="20"/>
          <w:lang w:val="ru-RU"/>
        </w:rPr>
      </w:pPr>
    </w:p>
    <w:p w14:paraId="4E6D4346" w14:textId="77777777" w:rsidR="005031C3" w:rsidRDefault="005031C3" w:rsidP="00894196">
      <w:pPr>
        <w:spacing w:line="360" w:lineRule="auto"/>
        <w:jc w:val="both"/>
        <w:rPr>
          <w:rFonts w:ascii="Times New Roman" w:hAnsi="Times New Roman" w:cs="Times New Roman"/>
          <w:sz w:val="20"/>
          <w:szCs w:val="20"/>
          <w:lang w:val="ru-RU"/>
        </w:rPr>
      </w:pPr>
    </w:p>
    <w:p w14:paraId="50BAA2CE" w14:textId="77777777" w:rsidR="005031C3" w:rsidRDefault="005031C3" w:rsidP="00894196">
      <w:pPr>
        <w:spacing w:line="360" w:lineRule="auto"/>
        <w:jc w:val="both"/>
        <w:rPr>
          <w:rFonts w:ascii="Times New Roman" w:hAnsi="Times New Roman" w:cs="Times New Roman"/>
          <w:sz w:val="20"/>
          <w:szCs w:val="20"/>
          <w:lang w:val="ru-RU"/>
        </w:rPr>
      </w:pPr>
    </w:p>
    <w:p w14:paraId="2304A988" w14:textId="77777777" w:rsidR="005031C3" w:rsidRDefault="005031C3" w:rsidP="00894196">
      <w:pPr>
        <w:spacing w:line="360" w:lineRule="auto"/>
        <w:jc w:val="both"/>
        <w:rPr>
          <w:rFonts w:ascii="Times New Roman" w:hAnsi="Times New Roman" w:cs="Times New Roman"/>
          <w:sz w:val="20"/>
          <w:szCs w:val="20"/>
          <w:lang w:val="ru-RU"/>
        </w:rPr>
      </w:pPr>
    </w:p>
    <w:p w14:paraId="04E88114" w14:textId="77777777" w:rsidR="005031C3" w:rsidRDefault="005031C3" w:rsidP="00894196">
      <w:pPr>
        <w:spacing w:line="360" w:lineRule="auto"/>
        <w:jc w:val="both"/>
        <w:rPr>
          <w:rFonts w:ascii="Times New Roman" w:hAnsi="Times New Roman" w:cs="Times New Roman"/>
          <w:sz w:val="20"/>
          <w:szCs w:val="20"/>
          <w:lang w:val="ru-RU"/>
        </w:rPr>
      </w:pPr>
    </w:p>
    <w:p w14:paraId="66AC985B" w14:textId="77777777" w:rsidR="005031C3" w:rsidRDefault="005031C3" w:rsidP="00894196">
      <w:pPr>
        <w:spacing w:line="360" w:lineRule="auto"/>
        <w:jc w:val="both"/>
        <w:rPr>
          <w:rFonts w:ascii="Times New Roman" w:hAnsi="Times New Roman" w:cs="Times New Roman"/>
          <w:sz w:val="20"/>
          <w:szCs w:val="20"/>
          <w:lang w:val="ru-RU"/>
        </w:rPr>
      </w:pPr>
    </w:p>
    <w:p w14:paraId="065DCED4" w14:textId="77777777" w:rsidR="005031C3" w:rsidRDefault="005031C3" w:rsidP="00894196">
      <w:pPr>
        <w:spacing w:line="360" w:lineRule="auto"/>
        <w:jc w:val="both"/>
        <w:rPr>
          <w:rFonts w:ascii="Times New Roman" w:hAnsi="Times New Roman" w:cs="Times New Roman"/>
          <w:sz w:val="20"/>
          <w:szCs w:val="20"/>
          <w:lang w:val="ru-RU"/>
        </w:rPr>
      </w:pPr>
    </w:p>
    <w:p w14:paraId="57D4407B" w14:textId="77777777" w:rsidR="005031C3" w:rsidRDefault="005031C3" w:rsidP="00894196">
      <w:pPr>
        <w:spacing w:line="360" w:lineRule="auto"/>
        <w:jc w:val="both"/>
        <w:rPr>
          <w:rFonts w:ascii="Times New Roman" w:hAnsi="Times New Roman" w:cs="Times New Roman"/>
          <w:sz w:val="20"/>
          <w:szCs w:val="20"/>
          <w:lang w:val="ru-RU"/>
        </w:rPr>
      </w:pPr>
    </w:p>
    <w:p w14:paraId="04BA81A2" w14:textId="77777777" w:rsidR="005031C3" w:rsidRDefault="005031C3" w:rsidP="00894196">
      <w:pPr>
        <w:spacing w:line="360" w:lineRule="auto"/>
        <w:jc w:val="both"/>
        <w:rPr>
          <w:rFonts w:ascii="Times New Roman" w:hAnsi="Times New Roman" w:cs="Times New Roman"/>
          <w:sz w:val="20"/>
          <w:szCs w:val="20"/>
          <w:lang w:val="ru-RU"/>
        </w:rPr>
      </w:pPr>
    </w:p>
    <w:p w14:paraId="020BDA41" w14:textId="77777777" w:rsidR="005031C3" w:rsidRDefault="005031C3" w:rsidP="00894196">
      <w:pPr>
        <w:spacing w:line="360" w:lineRule="auto"/>
        <w:jc w:val="both"/>
        <w:rPr>
          <w:rFonts w:ascii="Times New Roman" w:hAnsi="Times New Roman" w:cs="Times New Roman"/>
          <w:sz w:val="20"/>
          <w:szCs w:val="20"/>
          <w:lang w:val="ru-RU"/>
        </w:rPr>
      </w:pPr>
    </w:p>
    <w:p w14:paraId="1BC09E25" w14:textId="77777777" w:rsidR="005031C3" w:rsidRDefault="005031C3" w:rsidP="00894196">
      <w:pPr>
        <w:spacing w:line="360" w:lineRule="auto"/>
        <w:jc w:val="both"/>
        <w:rPr>
          <w:rFonts w:ascii="Times New Roman" w:hAnsi="Times New Roman" w:cs="Times New Roman"/>
          <w:sz w:val="20"/>
          <w:szCs w:val="20"/>
          <w:lang w:val="ru-RU"/>
        </w:rPr>
      </w:pPr>
    </w:p>
    <w:p w14:paraId="477FC391" w14:textId="77777777" w:rsidR="005031C3" w:rsidRDefault="005031C3" w:rsidP="00894196">
      <w:pPr>
        <w:spacing w:line="360" w:lineRule="auto"/>
        <w:jc w:val="both"/>
        <w:rPr>
          <w:rFonts w:ascii="Times New Roman" w:hAnsi="Times New Roman" w:cs="Times New Roman"/>
          <w:sz w:val="20"/>
          <w:szCs w:val="20"/>
          <w:lang w:val="ru-RU"/>
        </w:rPr>
      </w:pPr>
    </w:p>
    <w:p w14:paraId="0B7E5F28" w14:textId="77777777" w:rsidR="005031C3" w:rsidRDefault="005031C3" w:rsidP="00894196">
      <w:pPr>
        <w:spacing w:line="360" w:lineRule="auto"/>
        <w:jc w:val="both"/>
        <w:rPr>
          <w:rFonts w:ascii="Times New Roman" w:hAnsi="Times New Roman" w:cs="Times New Roman"/>
          <w:sz w:val="20"/>
          <w:szCs w:val="20"/>
          <w:lang w:val="ru-RU"/>
        </w:rPr>
      </w:pPr>
    </w:p>
    <w:p w14:paraId="0A152DF8" w14:textId="77777777" w:rsidR="005031C3" w:rsidRDefault="005031C3" w:rsidP="00894196">
      <w:pPr>
        <w:spacing w:line="360" w:lineRule="auto"/>
        <w:jc w:val="both"/>
        <w:rPr>
          <w:rFonts w:ascii="Times New Roman" w:hAnsi="Times New Roman" w:cs="Times New Roman"/>
          <w:sz w:val="20"/>
          <w:szCs w:val="20"/>
          <w:lang w:val="ru-RU"/>
        </w:rPr>
      </w:pPr>
    </w:p>
    <w:p w14:paraId="69912B8E" w14:textId="77777777" w:rsidR="005031C3" w:rsidRDefault="005031C3" w:rsidP="00894196">
      <w:pPr>
        <w:spacing w:line="360" w:lineRule="auto"/>
        <w:jc w:val="both"/>
        <w:rPr>
          <w:rFonts w:ascii="Times New Roman" w:hAnsi="Times New Roman" w:cs="Times New Roman"/>
          <w:sz w:val="20"/>
          <w:szCs w:val="20"/>
          <w:lang w:val="ru-RU"/>
        </w:rPr>
      </w:pPr>
    </w:p>
    <w:p w14:paraId="0140C3BA" w14:textId="77777777" w:rsidR="005031C3" w:rsidRDefault="005031C3" w:rsidP="00894196">
      <w:pPr>
        <w:spacing w:line="360" w:lineRule="auto"/>
        <w:jc w:val="both"/>
        <w:rPr>
          <w:rFonts w:ascii="Times New Roman" w:hAnsi="Times New Roman" w:cs="Times New Roman"/>
          <w:sz w:val="20"/>
          <w:szCs w:val="20"/>
          <w:lang w:val="ru-RU"/>
        </w:rPr>
      </w:pPr>
    </w:p>
    <w:p w14:paraId="2CA16195" w14:textId="77777777" w:rsidR="005031C3" w:rsidRDefault="005031C3" w:rsidP="00894196">
      <w:pPr>
        <w:spacing w:line="360" w:lineRule="auto"/>
        <w:jc w:val="both"/>
        <w:rPr>
          <w:rFonts w:ascii="Times New Roman" w:hAnsi="Times New Roman" w:cs="Times New Roman"/>
          <w:sz w:val="20"/>
          <w:szCs w:val="20"/>
          <w:lang w:val="ru-RU"/>
        </w:rPr>
      </w:pPr>
    </w:p>
    <w:p w14:paraId="46294EA5" w14:textId="77777777" w:rsidR="005031C3" w:rsidRDefault="005031C3" w:rsidP="00894196">
      <w:pPr>
        <w:spacing w:line="360" w:lineRule="auto"/>
        <w:jc w:val="both"/>
        <w:rPr>
          <w:rFonts w:ascii="Times New Roman" w:hAnsi="Times New Roman" w:cs="Times New Roman"/>
          <w:sz w:val="20"/>
          <w:szCs w:val="20"/>
          <w:lang w:val="ru-RU"/>
        </w:rPr>
      </w:pPr>
    </w:p>
    <w:p w14:paraId="66CF4BDD" w14:textId="77777777" w:rsidR="005031C3" w:rsidRDefault="005031C3" w:rsidP="00894196">
      <w:pPr>
        <w:spacing w:line="360" w:lineRule="auto"/>
        <w:jc w:val="both"/>
        <w:rPr>
          <w:rFonts w:ascii="Times New Roman" w:hAnsi="Times New Roman" w:cs="Times New Roman"/>
          <w:sz w:val="20"/>
          <w:szCs w:val="20"/>
          <w:lang w:val="ru-RU"/>
        </w:rPr>
      </w:pPr>
    </w:p>
    <w:p w14:paraId="399E4D01" w14:textId="08FCF28A" w:rsidR="005031C3" w:rsidRPr="005031C3" w:rsidRDefault="005031C3" w:rsidP="00894196">
      <w:pPr>
        <w:spacing w:line="360" w:lineRule="auto"/>
        <w:jc w:val="both"/>
        <w:rPr>
          <w:rFonts w:ascii="Times New Roman" w:hAnsi="Times New Roman" w:cs="Times New Roman"/>
          <w:b/>
          <w:sz w:val="28"/>
          <w:szCs w:val="28"/>
          <w:lang w:val="ru-RU"/>
        </w:rPr>
      </w:pPr>
      <w:r w:rsidRPr="005031C3">
        <w:rPr>
          <w:rFonts w:ascii="Times New Roman" w:hAnsi="Times New Roman" w:cs="Times New Roman"/>
          <w:b/>
          <w:sz w:val="28"/>
          <w:szCs w:val="28"/>
          <w:lang w:val="ru-RU"/>
        </w:rPr>
        <w:t xml:space="preserve">Глава 4. </w:t>
      </w:r>
    </w:p>
    <w:p w14:paraId="6AF13D12" w14:textId="77777777" w:rsidR="005031C3" w:rsidRDefault="005031C3" w:rsidP="00894196">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Выводы. Варианты решения проблемы.</w:t>
      </w:r>
    </w:p>
    <w:p w14:paraId="2E0E6F36" w14:textId="43C0CA6F" w:rsidR="00E80F0D" w:rsidRDefault="00E80F0D" w:rsidP="00894196">
      <w:pPr>
        <w:spacing w:line="360" w:lineRule="auto"/>
        <w:jc w:val="both"/>
        <w:rPr>
          <w:rFonts w:ascii="Times New Roman" w:hAnsi="Times New Roman" w:cs="Times New Roman"/>
          <w:sz w:val="28"/>
          <w:szCs w:val="28"/>
          <w:lang w:val="ru-RU"/>
        </w:rPr>
      </w:pPr>
      <w:r w:rsidRPr="000D0F0A">
        <w:rPr>
          <w:rFonts w:ascii="Times New Roman" w:hAnsi="Times New Roman" w:cs="Times New Roman"/>
          <w:sz w:val="28"/>
          <w:szCs w:val="28"/>
          <w:lang w:val="ru-RU"/>
        </w:rPr>
        <w:t>В докладе о развитии человеческого потенциала в Арабских странах проблема гендерного неравенства была названа одним из основных препятствий для развития региона. Дальнейшее развитие женского потенциала было названо необходимым условием для долгосрочного развития региона</w:t>
      </w:r>
      <w:r w:rsidR="000D0F0A">
        <w:rPr>
          <w:rFonts w:ascii="Times New Roman" w:hAnsi="Times New Roman" w:cs="Times New Roman"/>
          <w:sz w:val="28"/>
          <w:szCs w:val="28"/>
          <w:lang w:val="ru-RU"/>
        </w:rPr>
        <w:t xml:space="preserve">. </w:t>
      </w:r>
    </w:p>
    <w:p w14:paraId="3D4E91FD" w14:textId="12EADBCD" w:rsidR="000D0F0A" w:rsidRPr="000D0F0A" w:rsidRDefault="000D0F0A" w:rsidP="00894196">
      <w:pPr>
        <w:spacing w:line="360" w:lineRule="auto"/>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В том, что касается процессов связанных с правами и возможностями женщин страны </w:t>
      </w:r>
      <w:r w:rsidR="001E2BDB">
        <w:rPr>
          <w:rFonts w:ascii="Times New Roman" w:hAnsi="Times New Roman" w:cs="Times New Roman"/>
          <w:color w:val="0E0E0E"/>
          <w:sz w:val="28"/>
          <w:szCs w:val="28"/>
          <w:lang w:val="ru-RU"/>
        </w:rPr>
        <w:t>Персидского залива</w:t>
      </w:r>
      <w:r w:rsidRPr="00062120">
        <w:rPr>
          <w:rFonts w:ascii="Times New Roman" w:hAnsi="Times New Roman" w:cs="Times New Roman"/>
          <w:color w:val="0E0E0E"/>
          <w:sz w:val="28"/>
          <w:szCs w:val="28"/>
          <w:lang w:val="ru-RU"/>
        </w:rPr>
        <w:t xml:space="preserve"> отставали даже на фоне других стран Ближнего Востока. Тем не менее, сегодня уже нет никаких сомнений о наличии прогресса и все более смелых шагов в сторону равноправия. Все больше женщин занимают руководящие должности, занимаются преподавательской и научной деятельностью, работают в бизнесе, банковской сфере, медицине и правительствах. Все это оказывает очень благоприятное влияние на общество и помогает продвижению за рамки традиционных ограничений дома и семьи. </w:t>
      </w:r>
    </w:p>
    <w:p w14:paraId="0A436776" w14:textId="77777777" w:rsidR="000D0F0A" w:rsidRDefault="000D0F0A" w:rsidP="00894196">
      <w:pPr>
        <w:spacing w:line="360" w:lineRule="auto"/>
        <w:jc w:val="both"/>
        <w:rPr>
          <w:rFonts w:ascii="Times New Roman" w:hAnsi="Times New Roman" w:cs="Times New Roman"/>
          <w:sz w:val="28"/>
          <w:szCs w:val="28"/>
          <w:lang w:val="ru-RU"/>
        </w:rPr>
      </w:pPr>
    </w:p>
    <w:p w14:paraId="412FEA7C" w14:textId="6DA58C0D" w:rsidR="0088479E" w:rsidRDefault="000D0F0A"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 </w:t>
      </w:r>
      <w:r w:rsidRPr="00347D06">
        <w:rPr>
          <w:rFonts w:ascii="Times New Roman" w:hAnsi="Times New Roman" w:cs="Times New Roman"/>
          <w:sz w:val="28"/>
          <w:szCs w:val="28"/>
          <w:lang w:val="ru-RU"/>
        </w:rPr>
        <w:t>возрастает занятость среди женщин. Что</w:t>
      </w:r>
      <w:r w:rsidR="0088479E">
        <w:rPr>
          <w:rFonts w:ascii="Times New Roman" w:hAnsi="Times New Roman" w:cs="Times New Roman"/>
          <w:sz w:val="28"/>
          <w:szCs w:val="28"/>
          <w:lang w:val="ru-RU"/>
        </w:rPr>
        <w:t>,</w:t>
      </w:r>
      <w:r w:rsidRPr="00347D06">
        <w:rPr>
          <w:rFonts w:ascii="Times New Roman" w:hAnsi="Times New Roman" w:cs="Times New Roman"/>
          <w:sz w:val="28"/>
          <w:szCs w:val="28"/>
          <w:lang w:val="ru-RU"/>
        </w:rPr>
        <w:t xml:space="preserve"> в свою очередь</w:t>
      </w:r>
      <w:r w:rsidR="0088479E">
        <w:rPr>
          <w:rFonts w:ascii="Times New Roman" w:hAnsi="Times New Roman" w:cs="Times New Roman"/>
          <w:sz w:val="28"/>
          <w:szCs w:val="28"/>
          <w:lang w:val="ru-RU"/>
        </w:rPr>
        <w:t>,</w:t>
      </w:r>
      <w:r w:rsidRPr="00347D06">
        <w:rPr>
          <w:rFonts w:ascii="Times New Roman" w:hAnsi="Times New Roman" w:cs="Times New Roman"/>
          <w:sz w:val="28"/>
          <w:szCs w:val="28"/>
          <w:lang w:val="ru-RU"/>
        </w:rPr>
        <w:t xml:space="preserve"> повышает уровень их независимости. Этот тренд получил отражение в реформах семейного права. Хотя это один из самых щекотливых моментов арабском обществе, в связи с религиозными традициями, большинство государств уже начали процесс изменения законов в сторону юридического равноправия супругов. </w:t>
      </w:r>
      <w:r>
        <w:rPr>
          <w:rFonts w:ascii="Times New Roman" w:hAnsi="Times New Roman" w:cs="Times New Roman"/>
          <w:sz w:val="28"/>
          <w:szCs w:val="28"/>
          <w:lang w:val="ru-RU"/>
        </w:rPr>
        <w:t>Как уже говорилось, в этом году в Саудовской Аравии был принят ряд законов, обеспечивающий женщинам больше прав. Одним из них стало беспрецедентное для региона Залива решение, разрешающее женщинам передавать свое гражданство детям, если их отец является гражданином другой страны (этот вопрос является одним из самых актуальных в области социальных прав женщин).</w:t>
      </w:r>
      <w:r w:rsidR="0088479E">
        <w:rPr>
          <w:rFonts w:ascii="Times New Roman" w:hAnsi="Times New Roman" w:cs="Times New Roman"/>
          <w:sz w:val="28"/>
          <w:szCs w:val="28"/>
          <w:lang w:val="ru-RU"/>
        </w:rPr>
        <w:t xml:space="preserve"> Остальные пять стран Залива кодифицировали </w:t>
      </w:r>
      <w:r w:rsidR="0088479E" w:rsidRPr="0088479E">
        <w:rPr>
          <w:rFonts w:ascii="Times New Roman" w:hAnsi="Times New Roman" w:cs="Times New Roman"/>
          <w:sz w:val="28"/>
          <w:szCs w:val="28"/>
          <w:lang w:val="ru-RU"/>
        </w:rPr>
        <w:t>закон</w:t>
      </w:r>
      <w:r w:rsidR="0088479E">
        <w:rPr>
          <w:rFonts w:ascii="Times New Roman" w:hAnsi="Times New Roman" w:cs="Times New Roman"/>
          <w:sz w:val="28"/>
          <w:szCs w:val="28"/>
          <w:lang w:val="ru-RU"/>
        </w:rPr>
        <w:t>ы, регулирующие гражданскую правосубъектность юридических</w:t>
      </w:r>
      <w:r w:rsidR="0088479E" w:rsidRPr="0088479E">
        <w:rPr>
          <w:rFonts w:ascii="Times New Roman" w:hAnsi="Times New Roman" w:cs="Times New Roman"/>
          <w:sz w:val="28"/>
          <w:szCs w:val="28"/>
          <w:lang w:val="ru-RU"/>
        </w:rPr>
        <w:t xml:space="preserve"> лиц</w:t>
      </w:r>
      <w:r w:rsidR="0088479E">
        <w:rPr>
          <w:rFonts w:ascii="Times New Roman" w:hAnsi="Times New Roman" w:cs="Times New Roman"/>
          <w:sz w:val="28"/>
          <w:szCs w:val="28"/>
          <w:lang w:val="ru-RU"/>
        </w:rPr>
        <w:t xml:space="preserve"> в таких вопросах, как бракоразводные процессы, право наследства и опеки над детьми. В Саудовской Аравии кодификация документа по семейному праву находиться на рассмотрении. Эти законы невероятно важны, так как они определяют основу для защиты прав женщин и детей.</w:t>
      </w:r>
    </w:p>
    <w:p w14:paraId="242A892F" w14:textId="670386B0" w:rsidR="000D0F0A" w:rsidRPr="00347D06" w:rsidRDefault="00D561E2" w:rsidP="0089419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D0F0A" w:rsidRPr="00347D06">
        <w:rPr>
          <w:rFonts w:ascii="Times New Roman" w:hAnsi="Times New Roman" w:cs="Times New Roman"/>
          <w:sz w:val="28"/>
          <w:szCs w:val="28"/>
          <w:lang w:val="ru-RU"/>
        </w:rPr>
        <w:t>Экономическая независимость вела и к повышению политической активности женщин. В некоторых странах региона сложилась парадоксальная ситуация, когда женщина может председателем банка или главой компании, но у нее нет права голосовать на выборах, а в Саудовской Аравии она даже не сможет сесть за руль собственной машины.</w:t>
      </w:r>
    </w:p>
    <w:p w14:paraId="0EDD9636" w14:textId="77777777" w:rsidR="000D0F0A" w:rsidRPr="00347D06" w:rsidRDefault="000D0F0A"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 xml:space="preserve">Второй, имеющий огромное значение фактор, это телевидение интернет, возможность путешествовать, наплыв зарубежной рабочей силы и туристов. Можно сказать, что женщинам в определенный момент открылось окно в «другой» мир. Благодаря подобному распространению информации привлекательность западных ценностей просачивается даже в самые консервативные семьи. Такие культурные сдвиги не происходят за несколько лет, и даже десятилетий может быть недостаточно, но они активно способствуют постепенному изменению отношения к некотором проблемам. </w:t>
      </w:r>
    </w:p>
    <w:p w14:paraId="65D849B1" w14:textId="1B8C6D0E" w:rsidR="000D0F0A" w:rsidRPr="00347D06" w:rsidRDefault="000D0F0A"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Следующим фактором является экономическое развитие региона.  Как уже говорилось ранее, современная экономика требует максимального участия населе</w:t>
      </w:r>
      <w:r w:rsidR="0088479E">
        <w:rPr>
          <w:rFonts w:ascii="Times New Roman" w:hAnsi="Times New Roman" w:cs="Times New Roman"/>
          <w:sz w:val="28"/>
          <w:szCs w:val="28"/>
          <w:lang w:val="ru-RU"/>
        </w:rPr>
        <w:t>ния страны.</w:t>
      </w:r>
      <w:r w:rsidRPr="00347D06">
        <w:rPr>
          <w:rFonts w:ascii="Times New Roman" w:hAnsi="Times New Roman" w:cs="Times New Roman"/>
          <w:sz w:val="28"/>
          <w:szCs w:val="28"/>
          <w:lang w:val="ru-RU"/>
        </w:rPr>
        <w:t xml:space="preserve"> Но возможность реального трудоустройства появилась благодаря открывшимся возможностям в сфере образования. Кроме того, начиная с 1960-х гг. страны Ближнего Востока стали все активнее участвовать в мировых экономических процессах. Постоянных контакт с развитыми стран</w:t>
      </w:r>
      <w:r w:rsidR="0088479E">
        <w:rPr>
          <w:rFonts w:ascii="Times New Roman" w:hAnsi="Times New Roman" w:cs="Times New Roman"/>
          <w:sz w:val="28"/>
          <w:szCs w:val="28"/>
          <w:lang w:val="ru-RU"/>
        </w:rPr>
        <w:t>ами</w:t>
      </w:r>
      <w:r w:rsidRPr="00347D06">
        <w:rPr>
          <w:rFonts w:ascii="Times New Roman" w:hAnsi="Times New Roman" w:cs="Times New Roman"/>
          <w:sz w:val="28"/>
          <w:szCs w:val="28"/>
          <w:lang w:val="ru-RU"/>
        </w:rPr>
        <w:t xml:space="preserve"> стал оказывать влияние на экономические, политические и культурные аспекты жизни общества. Все это влияло на активизацию процессов, связанных с ролью женщин в обществе. </w:t>
      </w:r>
    </w:p>
    <w:p w14:paraId="2AEB7374" w14:textId="4F799D04" w:rsidR="000D0F0A" w:rsidRDefault="000D0F0A" w:rsidP="00894196">
      <w:pPr>
        <w:spacing w:line="360" w:lineRule="auto"/>
        <w:jc w:val="both"/>
        <w:rPr>
          <w:rFonts w:ascii="Times New Roman" w:hAnsi="Times New Roman" w:cs="Times New Roman"/>
          <w:sz w:val="28"/>
          <w:szCs w:val="28"/>
          <w:lang w:val="ru-RU"/>
        </w:rPr>
      </w:pPr>
      <w:r w:rsidRPr="00347D06">
        <w:rPr>
          <w:rFonts w:ascii="Times New Roman" w:hAnsi="Times New Roman" w:cs="Times New Roman"/>
          <w:sz w:val="28"/>
          <w:szCs w:val="28"/>
          <w:lang w:val="ru-RU"/>
        </w:rPr>
        <w:t>Конечно, на Ближнем Востоке есть более гражданские общества, вроде Египта, Сирии, стран Магриба, Ливана. А есть оазисы феодализма, вроде Саудовс</w:t>
      </w:r>
      <w:r w:rsidR="0088479E">
        <w:rPr>
          <w:rFonts w:ascii="Times New Roman" w:hAnsi="Times New Roman" w:cs="Times New Roman"/>
          <w:sz w:val="28"/>
          <w:szCs w:val="28"/>
          <w:lang w:val="ru-RU"/>
        </w:rPr>
        <w:t>кой Аравии, ОАЭ и других стран З</w:t>
      </w:r>
      <w:r w:rsidRPr="00347D06">
        <w:rPr>
          <w:rFonts w:ascii="Times New Roman" w:hAnsi="Times New Roman" w:cs="Times New Roman"/>
          <w:sz w:val="28"/>
          <w:szCs w:val="28"/>
          <w:lang w:val="ru-RU"/>
        </w:rPr>
        <w:t>алива. В этих странах огромные прибыли от нефти привели к двоякой ситуации. С одной стороны, эти деньги позволили эти государства создать и построить, а с другой затормозили их развитие. С одной стороны, у девушек и женщин в этих странах гораздо больше возможностей благодаря колоссальной финансовой поддержке государства на образовательные цели  (Саудовская Аравия оплачивает обучение своих граждан в любом университете мира) А строительный бум и развитие экономики, а также наличие крупнейших иностранных компаний обеспечивают новые рабочие места. С другой стороны, это как раз те страны, где политические права женщин находятся на довольно низком уровне и где патриархальные традиции внутри семьи имеют огромное значение.</w:t>
      </w:r>
    </w:p>
    <w:p w14:paraId="76516AB6" w14:textId="77777777" w:rsidR="00894196" w:rsidRDefault="00894196" w:rsidP="00894196">
      <w:pPr>
        <w:spacing w:line="360" w:lineRule="auto"/>
        <w:ind w:right="567"/>
        <w:jc w:val="both"/>
        <w:rPr>
          <w:rFonts w:ascii="Times New Roman" w:hAnsi="Times New Roman" w:cs="Times New Roman"/>
          <w:sz w:val="28"/>
          <w:szCs w:val="28"/>
          <w:lang w:val="ru-RU"/>
        </w:rPr>
      </w:pPr>
    </w:p>
    <w:p w14:paraId="3E17EADB" w14:textId="77777777" w:rsidR="00894196" w:rsidRDefault="000D0F0A"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Г</w:t>
      </w:r>
      <w:r w:rsidR="005D1760">
        <w:rPr>
          <w:rFonts w:ascii="Times New Roman" w:hAnsi="Times New Roman" w:cs="Times New Roman"/>
          <w:color w:val="0E0E0E"/>
          <w:sz w:val="28"/>
          <w:szCs w:val="28"/>
          <w:lang w:val="ru-RU"/>
        </w:rPr>
        <w:t xml:space="preserve">ендерная принадлежность во многом определяет политические решения лидеров. </w:t>
      </w:r>
      <w:r w:rsidR="00850F73">
        <w:rPr>
          <w:rFonts w:ascii="Times New Roman" w:hAnsi="Times New Roman" w:cs="Times New Roman"/>
          <w:color w:val="0E0E0E"/>
          <w:sz w:val="28"/>
          <w:szCs w:val="28"/>
          <w:lang w:val="ru-RU"/>
        </w:rPr>
        <w:t>Для формирования сбалансированного и эффективного политического курса</w:t>
      </w:r>
      <w:r w:rsidR="005D1760">
        <w:rPr>
          <w:rFonts w:ascii="Times New Roman" w:hAnsi="Times New Roman" w:cs="Times New Roman"/>
          <w:color w:val="0E0E0E"/>
          <w:sz w:val="28"/>
          <w:szCs w:val="28"/>
          <w:lang w:val="ru-RU"/>
        </w:rPr>
        <w:t xml:space="preserve">, который </w:t>
      </w:r>
      <w:r w:rsidR="007E2D05">
        <w:rPr>
          <w:rFonts w:ascii="Times New Roman" w:hAnsi="Times New Roman" w:cs="Times New Roman"/>
          <w:color w:val="0E0E0E"/>
          <w:sz w:val="28"/>
          <w:szCs w:val="28"/>
          <w:lang w:val="ru-RU"/>
        </w:rPr>
        <w:t>бы учитывал интересы всех граждан,</w:t>
      </w:r>
      <w:r w:rsidR="005D1760">
        <w:rPr>
          <w:rFonts w:ascii="Times New Roman" w:hAnsi="Times New Roman" w:cs="Times New Roman"/>
          <w:color w:val="0E0E0E"/>
          <w:sz w:val="28"/>
          <w:szCs w:val="28"/>
          <w:lang w:val="ru-RU"/>
        </w:rPr>
        <w:t xml:space="preserve"> </w:t>
      </w:r>
      <w:r w:rsidR="00850F73">
        <w:rPr>
          <w:rFonts w:ascii="Times New Roman" w:hAnsi="Times New Roman" w:cs="Times New Roman"/>
          <w:color w:val="0E0E0E"/>
          <w:sz w:val="28"/>
          <w:szCs w:val="28"/>
          <w:lang w:val="ru-RU"/>
        </w:rPr>
        <w:t>необходимо</w:t>
      </w:r>
      <w:r w:rsidR="007E2D05">
        <w:rPr>
          <w:rFonts w:ascii="Times New Roman" w:hAnsi="Times New Roman" w:cs="Times New Roman"/>
          <w:color w:val="0E0E0E"/>
          <w:sz w:val="28"/>
          <w:szCs w:val="28"/>
          <w:lang w:val="ru-RU"/>
        </w:rPr>
        <w:t xml:space="preserve">, чтобы  среди </w:t>
      </w:r>
      <w:r w:rsidR="00C71CE2">
        <w:rPr>
          <w:rFonts w:ascii="Times New Roman" w:hAnsi="Times New Roman" w:cs="Times New Roman"/>
          <w:color w:val="0E0E0E"/>
          <w:sz w:val="28"/>
          <w:szCs w:val="28"/>
          <w:lang w:val="ru-RU"/>
        </w:rPr>
        <w:t>политиков были пред</w:t>
      </w:r>
      <w:r w:rsidR="004C228D">
        <w:rPr>
          <w:rFonts w:ascii="Times New Roman" w:hAnsi="Times New Roman" w:cs="Times New Roman"/>
          <w:color w:val="0E0E0E"/>
          <w:sz w:val="28"/>
          <w:szCs w:val="28"/>
          <w:lang w:val="ru-RU"/>
        </w:rPr>
        <w:t xml:space="preserve">ставители всех групп населения. </w:t>
      </w:r>
      <w:r w:rsidR="0033025A">
        <w:rPr>
          <w:rFonts w:ascii="Times New Roman" w:hAnsi="Times New Roman" w:cs="Times New Roman"/>
          <w:color w:val="0E0E0E"/>
          <w:sz w:val="28"/>
          <w:szCs w:val="28"/>
          <w:lang w:val="ru-RU"/>
        </w:rPr>
        <w:t>Среди шагов, которые необходимо предпринять для достижения этой цели можно выделить следующие:</w:t>
      </w:r>
    </w:p>
    <w:p w14:paraId="48B61F05" w14:textId="46AD4F84" w:rsidR="00733FED" w:rsidRPr="00894196" w:rsidRDefault="00894196"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1) </w:t>
      </w:r>
      <w:r w:rsidR="00733FED" w:rsidRPr="00894196">
        <w:rPr>
          <w:rFonts w:ascii="Times New Roman" w:hAnsi="Times New Roman" w:cs="Times New Roman"/>
          <w:color w:val="0E0E0E"/>
          <w:sz w:val="28"/>
          <w:szCs w:val="28"/>
          <w:lang w:val="ru-RU"/>
        </w:rPr>
        <w:t xml:space="preserve">Основной причиной сегодняшних перемен стало образование. В этой сфере достигнуто практически полное равноправие, однако остаются небольшие области, где права студенток ущемляются. Скорее всего не за горами отмена существующих запретов на обучение на «мужских факультетах», однако этот шаг необходим. Кроме того, появление большего количества смешанных образовательных учреждений, например, в Саудовской Аравии во многом бы упростил процесс совместной деятельности и профессионального общения на последующих этапах. Также это было бы эффективной мерой борьбы против существующих гендерных стереотипов. </w:t>
      </w:r>
    </w:p>
    <w:p w14:paraId="7A39EC9B" w14:textId="7DBC94EE" w:rsidR="00291B52" w:rsidRPr="00894196" w:rsidRDefault="00894196"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Одной из мер по борьбе со</w:t>
      </w:r>
      <w:r w:rsidR="00291B52" w:rsidRPr="00894196">
        <w:rPr>
          <w:rFonts w:ascii="Times New Roman" w:hAnsi="Times New Roman" w:cs="Times New Roman"/>
          <w:color w:val="0E0E0E"/>
          <w:sz w:val="28"/>
          <w:szCs w:val="28"/>
          <w:lang w:val="ru-RU"/>
        </w:rPr>
        <w:t xml:space="preserve"> стереотипами стало решение, принятое министерством образования Омана -  чиновники объявили об удалении примеров гендерного неравенства из школьных у</w:t>
      </w:r>
      <w:r>
        <w:rPr>
          <w:rFonts w:ascii="Times New Roman" w:hAnsi="Times New Roman" w:cs="Times New Roman"/>
          <w:color w:val="0E0E0E"/>
          <w:sz w:val="28"/>
          <w:szCs w:val="28"/>
          <w:lang w:val="ru-RU"/>
        </w:rPr>
        <w:t>чебников. Возможно, это довольно радикальная и трудно</w:t>
      </w:r>
      <w:r w:rsidR="00291B52" w:rsidRPr="00894196">
        <w:rPr>
          <w:rFonts w:ascii="Times New Roman" w:hAnsi="Times New Roman" w:cs="Times New Roman"/>
          <w:color w:val="0E0E0E"/>
          <w:sz w:val="28"/>
          <w:szCs w:val="28"/>
          <w:lang w:val="ru-RU"/>
        </w:rPr>
        <w:t xml:space="preserve">осуществимая мера. Но прививая принципы равноправия со школы, можно избежать дальнейших проблем, связанных с </w:t>
      </w:r>
      <w:r w:rsidRPr="00894196">
        <w:rPr>
          <w:rFonts w:ascii="Times New Roman" w:hAnsi="Times New Roman" w:cs="Times New Roman"/>
          <w:color w:val="0E0E0E"/>
          <w:sz w:val="28"/>
          <w:szCs w:val="28"/>
          <w:lang w:val="ru-RU"/>
        </w:rPr>
        <w:t>дискриминацией</w:t>
      </w:r>
      <w:r w:rsidR="00291B52" w:rsidRPr="00894196">
        <w:rPr>
          <w:rFonts w:ascii="Times New Roman" w:hAnsi="Times New Roman" w:cs="Times New Roman"/>
          <w:color w:val="0E0E0E"/>
          <w:sz w:val="28"/>
          <w:szCs w:val="28"/>
          <w:lang w:val="ru-RU"/>
        </w:rPr>
        <w:t>.</w:t>
      </w:r>
    </w:p>
    <w:p w14:paraId="73530734" w14:textId="28150DDF" w:rsidR="00894196" w:rsidRDefault="00894196"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Другим </w:t>
      </w:r>
      <w:r w:rsidR="00733FED" w:rsidRPr="00894196">
        <w:rPr>
          <w:rFonts w:ascii="Times New Roman" w:hAnsi="Times New Roman" w:cs="Times New Roman"/>
          <w:color w:val="0E0E0E"/>
          <w:sz w:val="28"/>
          <w:szCs w:val="28"/>
          <w:lang w:val="ru-RU"/>
        </w:rPr>
        <w:t>важным шагом в сфере образования является выход на новый качественный уровень. Одним из проектов по развитию стран ССАГПЗ, и в частности эмирата Дубай, является создание имиджа нового образовательного центра. В рамках этого проекта идет активное привлечение студентов из других стран. Похожие проекты существую</w:t>
      </w:r>
      <w:r>
        <w:rPr>
          <w:rFonts w:ascii="Times New Roman" w:hAnsi="Times New Roman" w:cs="Times New Roman"/>
          <w:color w:val="0E0E0E"/>
          <w:sz w:val="28"/>
          <w:szCs w:val="28"/>
          <w:lang w:val="ru-RU"/>
        </w:rPr>
        <w:t>т</w:t>
      </w:r>
      <w:r w:rsidR="00733FED" w:rsidRPr="00894196">
        <w:rPr>
          <w:rFonts w:ascii="Times New Roman" w:hAnsi="Times New Roman" w:cs="Times New Roman"/>
          <w:color w:val="0E0E0E"/>
          <w:sz w:val="28"/>
          <w:szCs w:val="28"/>
          <w:lang w:val="ru-RU"/>
        </w:rPr>
        <w:t xml:space="preserve"> и в Катаре, куда приезжает множество студентов по обмену из Амери</w:t>
      </w:r>
      <w:r>
        <w:rPr>
          <w:rFonts w:ascii="Times New Roman" w:hAnsi="Times New Roman" w:cs="Times New Roman"/>
          <w:color w:val="0E0E0E"/>
          <w:sz w:val="28"/>
          <w:szCs w:val="28"/>
          <w:lang w:val="ru-RU"/>
        </w:rPr>
        <w:t>ки. Достижение такой цели требуе</w:t>
      </w:r>
      <w:r w:rsidR="00733FED" w:rsidRPr="00894196">
        <w:rPr>
          <w:rFonts w:ascii="Times New Roman" w:hAnsi="Times New Roman" w:cs="Times New Roman"/>
          <w:color w:val="0E0E0E"/>
          <w:sz w:val="28"/>
          <w:szCs w:val="28"/>
          <w:lang w:val="ru-RU"/>
        </w:rPr>
        <w:t>т повышения качества образования</w:t>
      </w:r>
      <w:r w:rsidR="007A0B10" w:rsidRPr="00894196">
        <w:rPr>
          <w:rFonts w:ascii="Times New Roman" w:hAnsi="Times New Roman" w:cs="Times New Roman"/>
          <w:color w:val="0E0E0E"/>
          <w:sz w:val="28"/>
          <w:szCs w:val="28"/>
          <w:lang w:val="ru-RU"/>
        </w:rPr>
        <w:t xml:space="preserve">. </w:t>
      </w:r>
      <w:r w:rsidR="00A2427C">
        <w:rPr>
          <w:rFonts w:ascii="Times New Roman" w:hAnsi="Times New Roman" w:cs="Times New Roman"/>
          <w:color w:val="0E0E0E"/>
          <w:sz w:val="28"/>
          <w:szCs w:val="28"/>
          <w:lang w:val="ru-RU"/>
        </w:rPr>
        <w:t>А с</w:t>
      </w:r>
      <w:r w:rsidR="007A0B10" w:rsidRPr="00894196">
        <w:rPr>
          <w:rFonts w:ascii="Times New Roman" w:hAnsi="Times New Roman" w:cs="Times New Roman"/>
          <w:color w:val="0E0E0E"/>
          <w:sz w:val="28"/>
          <w:szCs w:val="28"/>
          <w:lang w:val="ru-RU"/>
        </w:rPr>
        <w:t>егодня ни один университет региона не входит в первые че</w:t>
      </w:r>
      <w:r w:rsidRPr="00894196">
        <w:rPr>
          <w:rFonts w:ascii="Times New Roman" w:hAnsi="Times New Roman" w:cs="Times New Roman"/>
          <w:color w:val="0E0E0E"/>
          <w:sz w:val="28"/>
          <w:szCs w:val="28"/>
          <w:lang w:val="ru-RU"/>
        </w:rPr>
        <w:t xml:space="preserve">тыре сотни университетов мира. </w:t>
      </w:r>
    </w:p>
    <w:p w14:paraId="4C03034F" w14:textId="5899389E" w:rsidR="00894196" w:rsidRDefault="00533E17"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Внедрение обучения таким навыкам, как новаторское, критическое и аналитическое мышление, работа в команде, привлечение к участию в общественной деятельности позволит развить способности к проявлению инициативы и поможет женщинам добиться большей уверенности в себе. </w:t>
      </w:r>
    </w:p>
    <w:p w14:paraId="0347B3F5" w14:textId="3B966C9E" w:rsidR="00533E17" w:rsidRDefault="00533E17"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К этой же области относится организация «лидерских» программ. С</w:t>
      </w:r>
      <w:r w:rsidR="004D0BC1">
        <w:rPr>
          <w:rFonts w:ascii="Times New Roman" w:hAnsi="Times New Roman" w:cs="Times New Roman"/>
          <w:color w:val="0E0E0E"/>
          <w:sz w:val="28"/>
          <w:szCs w:val="28"/>
          <w:lang w:val="ru-RU"/>
        </w:rPr>
        <w:t>егодня во всех странах региона с</w:t>
      </w:r>
      <w:r>
        <w:rPr>
          <w:rFonts w:ascii="Times New Roman" w:hAnsi="Times New Roman" w:cs="Times New Roman"/>
          <w:color w:val="0E0E0E"/>
          <w:sz w:val="28"/>
          <w:szCs w:val="28"/>
          <w:lang w:val="ru-RU"/>
        </w:rPr>
        <w:t>уществует множество цент</w:t>
      </w:r>
      <w:r w:rsidR="004D0BC1">
        <w:rPr>
          <w:rFonts w:ascii="Times New Roman" w:hAnsi="Times New Roman" w:cs="Times New Roman"/>
          <w:color w:val="0E0E0E"/>
          <w:sz w:val="28"/>
          <w:szCs w:val="28"/>
          <w:lang w:val="ru-RU"/>
        </w:rPr>
        <w:t>р</w:t>
      </w:r>
      <w:r>
        <w:rPr>
          <w:rFonts w:ascii="Times New Roman" w:hAnsi="Times New Roman" w:cs="Times New Roman"/>
          <w:color w:val="0E0E0E"/>
          <w:sz w:val="28"/>
          <w:szCs w:val="28"/>
          <w:lang w:val="ru-RU"/>
        </w:rPr>
        <w:t>ов, целью которых является раз</w:t>
      </w:r>
      <w:r w:rsidR="004D0BC1">
        <w:rPr>
          <w:rFonts w:ascii="Times New Roman" w:hAnsi="Times New Roman" w:cs="Times New Roman"/>
          <w:color w:val="0E0E0E"/>
          <w:sz w:val="28"/>
          <w:szCs w:val="28"/>
          <w:lang w:val="ru-RU"/>
        </w:rPr>
        <w:t>витие лидерских навыков у женщин. Такие курсы существуют во всех университетах, при женских ассоциация, в виде независимых центров и в организациях частного сектора. Однако в основном они сконцентрированы на развитии навыков для участия в экономической сфере. Важно расширить деятельность подобных учреждений, так чтобы появились программы по развитию политического потенциала.</w:t>
      </w:r>
    </w:p>
    <w:p w14:paraId="71578C46" w14:textId="77777777" w:rsidR="00894196" w:rsidRPr="00894196" w:rsidRDefault="00894196" w:rsidP="00894196">
      <w:pPr>
        <w:spacing w:line="360" w:lineRule="auto"/>
        <w:ind w:right="567"/>
        <w:jc w:val="both"/>
        <w:rPr>
          <w:rFonts w:ascii="Times New Roman" w:hAnsi="Times New Roman" w:cs="Times New Roman"/>
          <w:color w:val="0E0E0E"/>
          <w:sz w:val="28"/>
          <w:szCs w:val="28"/>
          <w:lang w:val="ru-RU"/>
        </w:rPr>
      </w:pPr>
    </w:p>
    <w:p w14:paraId="52E88720" w14:textId="091DDF17" w:rsidR="0033025A" w:rsidRPr="00894196" w:rsidRDefault="00533E17"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2) </w:t>
      </w:r>
      <w:r w:rsidR="005E6D58" w:rsidRPr="00894196">
        <w:rPr>
          <w:rFonts w:ascii="Times New Roman" w:hAnsi="Times New Roman" w:cs="Times New Roman"/>
          <w:color w:val="0E0E0E"/>
          <w:sz w:val="28"/>
          <w:szCs w:val="28"/>
          <w:lang w:val="ru-RU"/>
        </w:rPr>
        <w:t>Введение квот на участие женщин.</w:t>
      </w:r>
    </w:p>
    <w:p w14:paraId="3A5FFBA7" w14:textId="2ED89F63" w:rsidR="005E6D58" w:rsidRDefault="005E6D58"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С то</w:t>
      </w:r>
      <w:r w:rsidR="00533E17">
        <w:rPr>
          <w:rFonts w:ascii="Times New Roman" w:hAnsi="Times New Roman" w:cs="Times New Roman"/>
          <w:color w:val="0E0E0E"/>
          <w:sz w:val="28"/>
          <w:szCs w:val="28"/>
          <w:lang w:val="ru-RU"/>
        </w:rPr>
        <w:t>чки зрения политической вовлеченности</w:t>
      </w:r>
      <w:r>
        <w:rPr>
          <w:rFonts w:ascii="Times New Roman" w:hAnsi="Times New Roman" w:cs="Times New Roman"/>
          <w:color w:val="0E0E0E"/>
          <w:sz w:val="28"/>
          <w:szCs w:val="28"/>
          <w:lang w:val="ru-RU"/>
        </w:rPr>
        <w:t>, этот шаг в первую очередь должен касаться институтов на всех уровня</w:t>
      </w:r>
      <w:r w:rsidR="00814215">
        <w:rPr>
          <w:rFonts w:ascii="Times New Roman" w:hAnsi="Times New Roman" w:cs="Times New Roman"/>
          <w:color w:val="0E0E0E"/>
          <w:sz w:val="28"/>
          <w:szCs w:val="28"/>
          <w:lang w:val="ru-RU"/>
        </w:rPr>
        <w:t>х власти. Это позволит создать базовую «критическую» массу для обсуждения проблем, связанных с правами женщин. Кроме того, это позволит сделать участие женщин в политике более привычным. К моменту, когда в странах Залива политический процесс приве</w:t>
      </w:r>
      <w:r w:rsidR="00533E17">
        <w:rPr>
          <w:rFonts w:ascii="Times New Roman" w:hAnsi="Times New Roman" w:cs="Times New Roman"/>
          <w:color w:val="0E0E0E"/>
          <w:sz w:val="28"/>
          <w:szCs w:val="28"/>
          <w:lang w:val="ru-RU"/>
        </w:rPr>
        <w:t>де</w:t>
      </w:r>
      <w:r w:rsidR="00814215">
        <w:rPr>
          <w:rFonts w:ascii="Times New Roman" w:hAnsi="Times New Roman" w:cs="Times New Roman"/>
          <w:color w:val="0E0E0E"/>
          <w:sz w:val="28"/>
          <w:szCs w:val="28"/>
          <w:lang w:val="ru-RU"/>
        </w:rPr>
        <w:t>т к действующим выборным системам, женщины не станут боятся выдвигать свою кандидатуру, или голосовать за представительницу слабого пола. Таким образом, можно будет из</w:t>
      </w:r>
      <w:r w:rsidR="00E540F3">
        <w:rPr>
          <w:rFonts w:ascii="Times New Roman" w:hAnsi="Times New Roman" w:cs="Times New Roman"/>
          <w:color w:val="0E0E0E"/>
          <w:sz w:val="28"/>
          <w:szCs w:val="28"/>
          <w:lang w:val="ru-RU"/>
        </w:rPr>
        <w:t xml:space="preserve">менить представление неспособности женщин участвовать в принятии политических решений. </w:t>
      </w:r>
    </w:p>
    <w:p w14:paraId="30158507" w14:textId="0F629C03" w:rsidR="00053479" w:rsidRDefault="00E540F3"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Говоря о введении квот, важно сказать, что данная мера должна касаться всех уровней власти, а не только таких «показательных» институтов, как, например, парламент или кабинет министров. Повышение активности жен</w:t>
      </w:r>
      <w:r w:rsidR="00533E17">
        <w:rPr>
          <w:rFonts w:ascii="Times New Roman" w:hAnsi="Times New Roman" w:cs="Times New Roman"/>
          <w:color w:val="0E0E0E"/>
          <w:sz w:val="28"/>
          <w:szCs w:val="28"/>
          <w:lang w:val="ru-RU"/>
        </w:rPr>
        <w:t>щ</w:t>
      </w:r>
      <w:r>
        <w:rPr>
          <w:rFonts w:ascii="Times New Roman" w:hAnsi="Times New Roman" w:cs="Times New Roman"/>
          <w:color w:val="0E0E0E"/>
          <w:sz w:val="28"/>
          <w:szCs w:val="28"/>
          <w:lang w:val="ru-RU"/>
        </w:rPr>
        <w:t>ин на уровне муниципалитетов, в юридической системе также имеет высокую значимость. Помимо вышеперечисле</w:t>
      </w:r>
      <w:r w:rsidR="00533E17">
        <w:rPr>
          <w:rFonts w:ascii="Times New Roman" w:hAnsi="Times New Roman" w:cs="Times New Roman"/>
          <w:color w:val="0E0E0E"/>
          <w:sz w:val="28"/>
          <w:szCs w:val="28"/>
          <w:lang w:val="ru-RU"/>
        </w:rPr>
        <w:t>нных причин, это позволит им</w:t>
      </w:r>
      <w:r>
        <w:rPr>
          <w:rFonts w:ascii="Times New Roman" w:hAnsi="Times New Roman" w:cs="Times New Roman"/>
          <w:color w:val="0E0E0E"/>
          <w:sz w:val="28"/>
          <w:szCs w:val="28"/>
          <w:lang w:val="ru-RU"/>
        </w:rPr>
        <w:t xml:space="preserve"> получить опыт, развить лидерские качества и получить необходимые навыки для дальнейшей политической активности. </w:t>
      </w:r>
      <w:r w:rsidR="00552B5A">
        <w:rPr>
          <w:rFonts w:ascii="Times New Roman" w:hAnsi="Times New Roman" w:cs="Times New Roman"/>
          <w:color w:val="0E0E0E"/>
          <w:sz w:val="28"/>
          <w:szCs w:val="28"/>
          <w:lang w:val="ru-RU"/>
        </w:rPr>
        <w:t>Кроме того, это</w:t>
      </w:r>
      <w:r w:rsidR="00533E17">
        <w:rPr>
          <w:rFonts w:ascii="Times New Roman" w:hAnsi="Times New Roman" w:cs="Times New Roman"/>
          <w:color w:val="0E0E0E"/>
          <w:sz w:val="28"/>
          <w:szCs w:val="28"/>
          <w:lang w:val="ru-RU"/>
        </w:rPr>
        <w:t xml:space="preserve"> будет способствовать созданию сети контактов, поможет</w:t>
      </w:r>
      <w:r w:rsidR="00053479">
        <w:rPr>
          <w:rFonts w:ascii="Times New Roman" w:hAnsi="Times New Roman" w:cs="Times New Roman"/>
          <w:color w:val="0E0E0E"/>
          <w:sz w:val="28"/>
          <w:szCs w:val="28"/>
          <w:lang w:val="ru-RU"/>
        </w:rPr>
        <w:t xml:space="preserve"> узнать об актуальных потребностях сограждан. </w:t>
      </w:r>
    </w:p>
    <w:p w14:paraId="5268CE60" w14:textId="7B2FAA38" w:rsidR="00D561E2" w:rsidRDefault="00D561E2"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3) </w:t>
      </w:r>
      <w:r w:rsidR="005A05EA">
        <w:rPr>
          <w:rFonts w:ascii="Times New Roman" w:hAnsi="Times New Roman" w:cs="Times New Roman"/>
          <w:color w:val="0E0E0E"/>
          <w:sz w:val="28"/>
          <w:szCs w:val="28"/>
          <w:lang w:val="ru-RU"/>
        </w:rPr>
        <w:t xml:space="preserve">В рамках экономических преобразований важно предоставить больше возможностей для трудоустройства женщин. Учитывая культурные особенности региона, необходимо развитие правильной инфраструктуры: введение гибких графиков, условия для работы из дома, создание детских садов и яслей на местах работы, создание центров повышение квалификации, которые бы обеспечили доступ к учебным программам на протяжении всей карьеры. </w:t>
      </w:r>
    </w:p>
    <w:p w14:paraId="2BE30B49" w14:textId="77777777" w:rsidR="00533E17" w:rsidRDefault="00533E17" w:rsidP="00894196">
      <w:pPr>
        <w:spacing w:line="360" w:lineRule="auto"/>
        <w:ind w:right="567"/>
        <w:jc w:val="both"/>
        <w:rPr>
          <w:rFonts w:ascii="Times New Roman" w:hAnsi="Times New Roman" w:cs="Times New Roman"/>
          <w:color w:val="0E0E0E"/>
          <w:sz w:val="28"/>
          <w:szCs w:val="28"/>
          <w:lang w:val="ru-RU"/>
        </w:rPr>
      </w:pPr>
    </w:p>
    <w:p w14:paraId="5D966574" w14:textId="7C47D869" w:rsidR="00053479" w:rsidRPr="00894196" w:rsidRDefault="00D561E2" w:rsidP="00533E17">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4</w:t>
      </w:r>
      <w:r w:rsidR="00533E17">
        <w:rPr>
          <w:rFonts w:ascii="Times New Roman" w:hAnsi="Times New Roman" w:cs="Times New Roman"/>
          <w:color w:val="0E0E0E"/>
          <w:sz w:val="28"/>
          <w:szCs w:val="28"/>
          <w:lang w:val="ru-RU"/>
        </w:rPr>
        <w:t xml:space="preserve">) </w:t>
      </w:r>
      <w:r w:rsidR="00053479" w:rsidRPr="00894196">
        <w:rPr>
          <w:rFonts w:ascii="Times New Roman" w:hAnsi="Times New Roman" w:cs="Times New Roman"/>
          <w:color w:val="0E0E0E"/>
          <w:sz w:val="28"/>
          <w:szCs w:val="28"/>
          <w:lang w:val="ru-RU"/>
        </w:rPr>
        <w:t xml:space="preserve">Обмен информацией. </w:t>
      </w:r>
    </w:p>
    <w:p w14:paraId="5DBB73A1" w14:textId="3F9CF3F4" w:rsidR="00053479"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Если снова вернуться к примеру инвестиций, то препятствием является не только отсутствие права на полное проведение сделки, но и сложности на самых ранних этапах, а именно – доступ к информации. </w:t>
      </w:r>
      <w:r w:rsidR="00533E17">
        <w:rPr>
          <w:rFonts w:ascii="Times New Roman" w:hAnsi="Times New Roman" w:cs="Times New Roman"/>
          <w:color w:val="0E0E0E"/>
          <w:sz w:val="28"/>
          <w:szCs w:val="28"/>
          <w:lang w:val="ru-RU"/>
        </w:rPr>
        <w:t>Традиции не приветствуют общения</w:t>
      </w:r>
      <w:r w:rsidRPr="00062120">
        <w:rPr>
          <w:rFonts w:ascii="Times New Roman" w:hAnsi="Times New Roman" w:cs="Times New Roman"/>
          <w:color w:val="0E0E0E"/>
          <w:sz w:val="28"/>
          <w:szCs w:val="28"/>
          <w:lang w:val="ru-RU"/>
        </w:rPr>
        <w:t xml:space="preserve"> женщин и мужчин, не связанных родственными узами. Как и в любой другой отрасли неформальное общение, создание связей необходимы для получения информации. Так как женщины, редко оказываются в подобных кругах, ограничивается и их своевременный доступ к новым проектам или возможностям. Зачастую им остаются лишь проекты, от которых успели отказаться их мужчины коллеги, или традиционно женские инвестиционные области. Таким образом важно развивать существующие деловые центры и торгово-промышленные палаты, создавать больше платформ для общения и обмена информацией.  </w:t>
      </w:r>
      <w:r w:rsidR="00053479">
        <w:rPr>
          <w:rFonts w:ascii="Times New Roman" w:hAnsi="Times New Roman" w:cs="Times New Roman"/>
          <w:color w:val="0E0E0E"/>
          <w:sz w:val="28"/>
          <w:szCs w:val="28"/>
          <w:lang w:val="ru-RU"/>
        </w:rPr>
        <w:t xml:space="preserve">Это то, что касается экономической сферы. </w:t>
      </w:r>
    </w:p>
    <w:p w14:paraId="71312012" w14:textId="4CF13BB4" w:rsidR="00E318B9" w:rsidRPr="00062120" w:rsidRDefault="00053479"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Все эт</w:t>
      </w:r>
      <w:r w:rsidR="00291B52">
        <w:rPr>
          <w:rFonts w:ascii="Times New Roman" w:hAnsi="Times New Roman" w:cs="Times New Roman"/>
          <w:color w:val="0E0E0E"/>
          <w:sz w:val="28"/>
          <w:szCs w:val="28"/>
          <w:lang w:val="ru-RU"/>
        </w:rPr>
        <w:t>о относится и к области политики</w:t>
      </w:r>
      <w:r>
        <w:rPr>
          <w:rFonts w:ascii="Times New Roman" w:hAnsi="Times New Roman" w:cs="Times New Roman"/>
          <w:color w:val="0E0E0E"/>
          <w:sz w:val="28"/>
          <w:szCs w:val="28"/>
          <w:lang w:val="ru-RU"/>
        </w:rPr>
        <w:t xml:space="preserve">. Здесь необходимо обратить внимание на создание международных и межрегиональных платформ для общения. Одной из проблем для эффективного </w:t>
      </w:r>
      <w:r w:rsidR="004D0BC1">
        <w:rPr>
          <w:rFonts w:ascii="Times New Roman" w:hAnsi="Times New Roman" w:cs="Times New Roman"/>
          <w:color w:val="0E0E0E"/>
          <w:sz w:val="28"/>
          <w:szCs w:val="28"/>
          <w:lang w:val="ru-RU"/>
        </w:rPr>
        <w:t xml:space="preserve">развития прав женщин является </w:t>
      </w:r>
      <w:r>
        <w:rPr>
          <w:rFonts w:ascii="Times New Roman" w:hAnsi="Times New Roman" w:cs="Times New Roman"/>
          <w:color w:val="0E0E0E"/>
          <w:sz w:val="28"/>
          <w:szCs w:val="28"/>
          <w:lang w:val="ru-RU"/>
        </w:rPr>
        <w:t xml:space="preserve">отсутствие </w:t>
      </w:r>
      <w:r w:rsidR="00E318B9">
        <w:rPr>
          <w:rFonts w:ascii="Times New Roman" w:hAnsi="Times New Roman" w:cs="Times New Roman"/>
          <w:color w:val="0E0E0E"/>
          <w:sz w:val="28"/>
          <w:szCs w:val="28"/>
          <w:lang w:val="ru-RU"/>
        </w:rPr>
        <w:t>внутренней организации. Существующие движения практически не взаимодействуют с похожими организациями в соседних странах. Между тем, проведение межрегиональных и международных конференций способствовало бы обмену опытом и привлечению внимания общественности. Это имело бы положительное влияние на ускорение процессов демократизации в отстающих странах, например в Саудовской Аравии.</w:t>
      </w:r>
    </w:p>
    <w:p w14:paraId="2A74D98A" w14:textId="77777777" w:rsidR="00157C93" w:rsidRPr="00062120" w:rsidRDefault="00157C93" w:rsidP="00894196">
      <w:pPr>
        <w:spacing w:line="360" w:lineRule="auto"/>
        <w:ind w:right="567"/>
        <w:jc w:val="both"/>
        <w:rPr>
          <w:rFonts w:ascii="Times New Roman" w:hAnsi="Times New Roman" w:cs="Times New Roman"/>
          <w:color w:val="0E0E0E"/>
          <w:sz w:val="28"/>
          <w:szCs w:val="28"/>
          <w:lang w:val="ru-RU"/>
        </w:rPr>
      </w:pPr>
      <w:r w:rsidRPr="00062120">
        <w:rPr>
          <w:rFonts w:ascii="Times New Roman" w:hAnsi="Times New Roman" w:cs="Times New Roman"/>
          <w:color w:val="0E0E0E"/>
          <w:sz w:val="28"/>
          <w:szCs w:val="28"/>
          <w:lang w:val="ru-RU"/>
        </w:rPr>
        <w:t xml:space="preserve">Многие эксперты призывают обратить внимание на юридическую неграмотность женщин и предлагают создать больше центров, где женщины могли бы пообщаться с экспертами по гендерным проблемам, больше узнать о существующих возможностях – а их сегодня уже не мало. </w:t>
      </w:r>
    </w:p>
    <w:p w14:paraId="68868AB8" w14:textId="7EC91248" w:rsidR="00157C93" w:rsidRDefault="00D561E2"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5</w:t>
      </w:r>
      <w:r w:rsidR="00E318B9">
        <w:rPr>
          <w:rFonts w:ascii="Times New Roman" w:hAnsi="Times New Roman" w:cs="Times New Roman"/>
          <w:color w:val="0E0E0E"/>
          <w:sz w:val="28"/>
          <w:szCs w:val="28"/>
          <w:lang w:val="ru-RU"/>
        </w:rPr>
        <w:t xml:space="preserve">) </w:t>
      </w:r>
      <w:r w:rsidR="00157C93" w:rsidRPr="00062120">
        <w:rPr>
          <w:rFonts w:ascii="Times New Roman" w:hAnsi="Times New Roman" w:cs="Times New Roman"/>
          <w:color w:val="0E0E0E"/>
          <w:sz w:val="28"/>
          <w:szCs w:val="28"/>
          <w:lang w:val="ru-RU"/>
        </w:rPr>
        <w:t>Безусловно необходимо работать с</w:t>
      </w:r>
      <w:r w:rsidR="00E318B9">
        <w:rPr>
          <w:rFonts w:ascii="Times New Roman" w:hAnsi="Times New Roman" w:cs="Times New Roman"/>
          <w:color w:val="0E0E0E"/>
          <w:sz w:val="28"/>
          <w:szCs w:val="28"/>
          <w:lang w:val="ru-RU"/>
        </w:rPr>
        <w:t xml:space="preserve"> </w:t>
      </w:r>
      <w:r w:rsidR="00157C93" w:rsidRPr="00062120">
        <w:rPr>
          <w:rFonts w:ascii="Times New Roman" w:hAnsi="Times New Roman" w:cs="Times New Roman"/>
          <w:color w:val="0E0E0E"/>
          <w:sz w:val="28"/>
          <w:szCs w:val="28"/>
          <w:lang w:val="ru-RU"/>
        </w:rPr>
        <w:t xml:space="preserve">традиционными установками населения. Уже нет  никакого сомнения в том, что представления людей о гендерных ролях начали меняться. Мировоззрение нынешнего поколения формируется совершенно иначе, чем во времена их родителей -  образование, путешествия, интернациональная среда, медиа пространство – все это делает людей гораздо более открытыми. </w:t>
      </w:r>
      <w:r w:rsidR="00E318B9">
        <w:rPr>
          <w:rFonts w:ascii="Times New Roman" w:hAnsi="Times New Roman" w:cs="Times New Roman"/>
          <w:color w:val="0E0E0E"/>
          <w:sz w:val="28"/>
          <w:szCs w:val="28"/>
          <w:lang w:val="ru-RU"/>
        </w:rPr>
        <w:t xml:space="preserve">Поэтому важно продолжить проведение кампаний в СМИ и на телевидении, которые бы помогли бороться со стереотипами самого населения. Одной из причин невысокой политической и социальной активности эксперты называют нехватку образцов для подражания. </w:t>
      </w:r>
      <w:r w:rsidR="00733FED">
        <w:rPr>
          <w:rFonts w:ascii="Times New Roman" w:hAnsi="Times New Roman" w:cs="Times New Roman"/>
          <w:color w:val="0E0E0E"/>
          <w:sz w:val="28"/>
          <w:szCs w:val="28"/>
          <w:lang w:val="ru-RU"/>
        </w:rPr>
        <w:t>Поэтому важно говорить о тех, кому удалось добиться успеха, тем более, что таких женщин сегодня становится все больше.</w:t>
      </w:r>
    </w:p>
    <w:p w14:paraId="4FF553F6" w14:textId="68C70971" w:rsidR="00053479" w:rsidRDefault="00D561E2"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6</w:t>
      </w:r>
      <w:r w:rsidR="007A0B10">
        <w:rPr>
          <w:rFonts w:ascii="Times New Roman" w:hAnsi="Times New Roman" w:cs="Times New Roman"/>
          <w:color w:val="0E0E0E"/>
          <w:sz w:val="28"/>
          <w:szCs w:val="28"/>
          <w:lang w:val="ru-RU"/>
        </w:rPr>
        <w:t>) Защита гражданских прав.</w:t>
      </w:r>
    </w:p>
    <w:p w14:paraId="34636180" w14:textId="75A74537" w:rsidR="007A0B10" w:rsidRDefault="007A0B10"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Сегодня Ближний Восток относится к регионам, где </w:t>
      </w:r>
      <w:r w:rsidR="00511EB2">
        <w:rPr>
          <w:rFonts w:ascii="Times New Roman" w:hAnsi="Times New Roman" w:cs="Times New Roman"/>
          <w:color w:val="0E0E0E"/>
          <w:sz w:val="28"/>
          <w:szCs w:val="28"/>
          <w:lang w:val="ru-RU"/>
        </w:rPr>
        <w:t xml:space="preserve">высока доля </w:t>
      </w:r>
      <w:r>
        <w:rPr>
          <w:rFonts w:ascii="Times New Roman" w:hAnsi="Times New Roman" w:cs="Times New Roman"/>
          <w:color w:val="0E0E0E"/>
          <w:sz w:val="28"/>
          <w:szCs w:val="28"/>
          <w:lang w:val="ru-RU"/>
        </w:rPr>
        <w:t xml:space="preserve">проявления разных видов насилия над женщинами. </w:t>
      </w:r>
      <w:r w:rsidR="00511EB2">
        <w:rPr>
          <w:rFonts w:ascii="Times New Roman" w:hAnsi="Times New Roman" w:cs="Times New Roman"/>
          <w:color w:val="0E0E0E"/>
          <w:sz w:val="28"/>
          <w:szCs w:val="28"/>
          <w:lang w:val="ru-RU"/>
        </w:rPr>
        <w:t>Государства, входящие в ССАГПЗ, уже обратили внимание на эту проблему. Несколько лет назад было объявлено о создании межрегионального комитета, целью которого является борьба с бытовым насилием и улучшением условий для женщин. Кроме того</w:t>
      </w:r>
      <w:r w:rsidR="00291B52">
        <w:rPr>
          <w:rFonts w:ascii="Times New Roman" w:hAnsi="Times New Roman" w:cs="Times New Roman"/>
          <w:color w:val="0E0E0E"/>
          <w:sz w:val="28"/>
          <w:szCs w:val="28"/>
          <w:lang w:val="ru-RU"/>
        </w:rPr>
        <w:t>, была создана специальная горячая линия для помощи пострадавшим. Подобные действия позволяют бороться с существующей п</w:t>
      </w:r>
      <w:r w:rsidR="0095702B">
        <w:rPr>
          <w:rFonts w:ascii="Times New Roman" w:hAnsi="Times New Roman" w:cs="Times New Roman"/>
          <w:color w:val="0E0E0E"/>
          <w:sz w:val="28"/>
          <w:szCs w:val="28"/>
          <w:lang w:val="ru-RU"/>
        </w:rPr>
        <w:t>роблемой насилия и притеснения, а соответственно позволяют дать многим из них ощущение уверенности и свободы.</w:t>
      </w:r>
    </w:p>
    <w:p w14:paraId="18868F0B" w14:textId="4413673B" w:rsidR="0095702B" w:rsidRDefault="0095702B"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Дальнейшие законодательные реформы, которые обеспечат женщинам равные гражданские права и возможность участия в объективных спорах также способствуют расширению прав и возможностей женщин. Решение споров на основе шариата зачастую ведет к тому, что интересы мужчин оказываются выше интересов женщин. Но в государстве, которое ведет работу по предоставлению прав женщинам, необходимо создать юридическую систему, в которой слабый пол сможет отстаивать свои права наравне с мужчинами.  </w:t>
      </w:r>
    </w:p>
    <w:p w14:paraId="634F5770" w14:textId="4E50E45B" w:rsidR="004D0BC1" w:rsidRDefault="00D561E2"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7</w:t>
      </w:r>
      <w:r w:rsidR="004D0BC1">
        <w:rPr>
          <w:rFonts w:ascii="Times New Roman" w:hAnsi="Times New Roman" w:cs="Times New Roman"/>
          <w:color w:val="0E0E0E"/>
          <w:sz w:val="28"/>
          <w:szCs w:val="28"/>
          <w:lang w:val="ru-RU"/>
        </w:rPr>
        <w:t xml:space="preserve">) Последнее по счету, но не по важности. Проводя все эти реформы важно помнить о </w:t>
      </w:r>
      <w:r w:rsidR="000570CE">
        <w:rPr>
          <w:rFonts w:ascii="Times New Roman" w:hAnsi="Times New Roman" w:cs="Times New Roman"/>
          <w:color w:val="0E0E0E"/>
          <w:sz w:val="28"/>
          <w:szCs w:val="28"/>
          <w:lang w:val="ru-RU"/>
        </w:rPr>
        <w:t xml:space="preserve">культурных особенностях тех стран, где они проводятся. Достигнутые результаты нельзя сравнивать с показателями западных стран просто потому, что речь идет ос совершенно разных мировоззрениях. Те меры, которые привели к успеху на Западе могут не прижиться в исламском мире, где имеет место совершенно другое устройство семьи и социума. В качестве примера можно привести понятие семьи. Если в </w:t>
      </w:r>
      <w:r>
        <w:rPr>
          <w:rFonts w:ascii="Times New Roman" w:hAnsi="Times New Roman" w:cs="Times New Roman"/>
          <w:color w:val="0E0E0E"/>
          <w:sz w:val="28"/>
          <w:szCs w:val="28"/>
          <w:lang w:val="ru-RU"/>
        </w:rPr>
        <w:t>западной культуре принято</w:t>
      </w:r>
      <w:r w:rsidR="000570CE">
        <w:rPr>
          <w:rFonts w:ascii="Times New Roman" w:hAnsi="Times New Roman" w:cs="Times New Roman"/>
          <w:color w:val="0E0E0E"/>
          <w:sz w:val="28"/>
          <w:szCs w:val="28"/>
          <w:lang w:val="ru-RU"/>
        </w:rPr>
        <w:t xml:space="preserve"> представление о нуклеарной семье, состоящей из родителей и детей, то на Ближнем Востоке влияние родственных связей распространяется далеко за рамки </w:t>
      </w:r>
      <w:r>
        <w:rPr>
          <w:rFonts w:ascii="Times New Roman" w:hAnsi="Times New Roman" w:cs="Times New Roman"/>
          <w:color w:val="0E0E0E"/>
          <w:sz w:val="28"/>
          <w:szCs w:val="28"/>
          <w:lang w:val="ru-RU"/>
        </w:rPr>
        <w:t xml:space="preserve">основной семьи. В этих условиях не удастся обеспечить женщине статус абсолютно независимой личности, даже если обеспечить ей социальную поддержку государственных институтов. </w:t>
      </w:r>
    </w:p>
    <w:p w14:paraId="1055504D" w14:textId="33F65A43" w:rsidR="00D561E2" w:rsidRDefault="00D561E2" w:rsidP="00894196">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Важно не ломать, а преобразовывать устоявшиеся модели поведения. И хотя это займет больше времени, только так можно будет добиться качественных результатов.</w:t>
      </w:r>
    </w:p>
    <w:p w14:paraId="61CEB7AA" w14:textId="77777777" w:rsidR="00D561E2" w:rsidRDefault="00D561E2" w:rsidP="00894196">
      <w:pPr>
        <w:spacing w:line="360" w:lineRule="auto"/>
        <w:ind w:right="567"/>
        <w:jc w:val="both"/>
        <w:rPr>
          <w:rFonts w:ascii="Times New Roman" w:hAnsi="Times New Roman" w:cs="Times New Roman"/>
          <w:color w:val="0E0E0E"/>
          <w:sz w:val="28"/>
          <w:szCs w:val="28"/>
          <w:lang w:val="ru-RU"/>
        </w:rPr>
      </w:pPr>
    </w:p>
    <w:p w14:paraId="45375DC2" w14:textId="03BC80E3" w:rsidR="0095702B" w:rsidRDefault="00135047" w:rsidP="00D561E2">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Для успешного развития курса на свободу политических прав женщин потребуется время и работа как в государственных инстанциях, так и активная деятельность негосударственных организаций. Совершенно, очевидно, что существующие проблемы необходимо придавать гласности. </w:t>
      </w:r>
    </w:p>
    <w:p w14:paraId="360F4AFC" w14:textId="0D44A118" w:rsidR="00135047" w:rsidRDefault="00135047" w:rsidP="00D561E2">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Вместе с тем, гласности заслуживают и успехи, которые странам </w:t>
      </w:r>
      <w:r w:rsidR="001E2BDB">
        <w:rPr>
          <w:rFonts w:ascii="Times New Roman" w:hAnsi="Times New Roman" w:cs="Times New Roman"/>
          <w:color w:val="0E0E0E"/>
          <w:sz w:val="28"/>
          <w:szCs w:val="28"/>
          <w:lang w:val="ru-RU"/>
        </w:rPr>
        <w:t>Персидского залива</w:t>
      </w:r>
      <w:r>
        <w:rPr>
          <w:rFonts w:ascii="Times New Roman" w:hAnsi="Times New Roman" w:cs="Times New Roman"/>
          <w:color w:val="0E0E0E"/>
          <w:sz w:val="28"/>
          <w:szCs w:val="28"/>
          <w:lang w:val="ru-RU"/>
        </w:rPr>
        <w:t xml:space="preserve"> удалось сделать в кратчайшие сроки. </w:t>
      </w:r>
    </w:p>
    <w:p w14:paraId="65A7E91F" w14:textId="0F609C57" w:rsidR="0095702B" w:rsidRDefault="00D561E2" w:rsidP="00D561E2">
      <w:pPr>
        <w:spacing w:line="360" w:lineRule="auto"/>
        <w:ind w:right="567"/>
        <w:jc w:val="both"/>
        <w:rPr>
          <w:rFonts w:ascii="Times New Roman" w:hAnsi="Times New Roman" w:cs="Times New Roman"/>
          <w:color w:val="0E0E0E"/>
          <w:sz w:val="28"/>
          <w:szCs w:val="28"/>
          <w:lang w:val="ru-RU"/>
        </w:rPr>
      </w:pPr>
      <w:r>
        <w:rPr>
          <w:rFonts w:ascii="Times New Roman" w:hAnsi="Times New Roman" w:cs="Times New Roman"/>
          <w:color w:val="0E0E0E"/>
          <w:sz w:val="28"/>
          <w:szCs w:val="28"/>
          <w:lang w:val="ru-RU"/>
        </w:rPr>
        <w:t xml:space="preserve">Сегодня уже намечен определенный политический курс, который рано или поздно приведет к развитию демократических процессов в регионе. </w:t>
      </w:r>
      <w:r w:rsidR="004E22EF">
        <w:rPr>
          <w:rFonts w:ascii="Times New Roman" w:hAnsi="Times New Roman" w:cs="Times New Roman"/>
          <w:color w:val="0E0E0E"/>
          <w:sz w:val="28"/>
          <w:szCs w:val="28"/>
          <w:lang w:val="ru-RU"/>
        </w:rPr>
        <w:t xml:space="preserve">Однако он </w:t>
      </w:r>
      <w:r w:rsidR="0041380F">
        <w:rPr>
          <w:rFonts w:ascii="Times New Roman" w:hAnsi="Times New Roman" w:cs="Times New Roman"/>
          <w:color w:val="0E0E0E"/>
          <w:sz w:val="28"/>
          <w:szCs w:val="28"/>
          <w:lang w:val="ru-RU"/>
        </w:rPr>
        <w:t xml:space="preserve">напрямую зависит от состояния экономики государств. Поэтому государствам </w:t>
      </w:r>
      <w:r w:rsidR="001E2BDB">
        <w:rPr>
          <w:rFonts w:ascii="Times New Roman" w:hAnsi="Times New Roman" w:cs="Times New Roman"/>
          <w:color w:val="0E0E0E"/>
          <w:sz w:val="28"/>
          <w:szCs w:val="28"/>
          <w:lang w:val="ru-RU"/>
        </w:rPr>
        <w:t>Персидского залива</w:t>
      </w:r>
      <w:r w:rsidR="0041380F">
        <w:rPr>
          <w:rFonts w:ascii="Times New Roman" w:hAnsi="Times New Roman" w:cs="Times New Roman"/>
          <w:color w:val="0E0E0E"/>
          <w:sz w:val="28"/>
          <w:szCs w:val="28"/>
          <w:lang w:val="ru-RU"/>
        </w:rPr>
        <w:t xml:space="preserve"> нужно развивать сферы, не связанные с нефтедобычей</w:t>
      </w:r>
      <w:r w:rsidR="004E22EF">
        <w:rPr>
          <w:rFonts w:ascii="Times New Roman" w:hAnsi="Times New Roman" w:cs="Times New Roman"/>
          <w:color w:val="0E0E0E"/>
          <w:sz w:val="28"/>
          <w:szCs w:val="28"/>
          <w:lang w:val="ru-RU"/>
        </w:rPr>
        <w:t>, добиваться перехода к инновационной экономике, основанной на научных знаниях и инновациях</w:t>
      </w:r>
      <w:r w:rsidR="0041380F">
        <w:rPr>
          <w:rFonts w:ascii="Times New Roman" w:hAnsi="Times New Roman" w:cs="Times New Roman"/>
          <w:color w:val="0E0E0E"/>
          <w:sz w:val="28"/>
          <w:szCs w:val="28"/>
          <w:lang w:val="ru-RU"/>
        </w:rPr>
        <w:t>. А для этого в первую очередь нужно развивать потенциал всех своих граждан</w:t>
      </w:r>
      <w:r>
        <w:rPr>
          <w:rFonts w:ascii="Times New Roman" w:hAnsi="Times New Roman" w:cs="Times New Roman"/>
          <w:color w:val="0E0E0E"/>
          <w:sz w:val="28"/>
          <w:szCs w:val="28"/>
          <w:lang w:val="ru-RU"/>
        </w:rPr>
        <w:t xml:space="preserve">, ведь именно они являются самым ценным ресурсом страны.  </w:t>
      </w:r>
    </w:p>
    <w:p w14:paraId="58AD2D1E" w14:textId="77777777" w:rsidR="0041380F" w:rsidRDefault="0041380F" w:rsidP="00D561E2">
      <w:pPr>
        <w:spacing w:line="360" w:lineRule="auto"/>
        <w:ind w:right="567"/>
        <w:jc w:val="both"/>
        <w:rPr>
          <w:rFonts w:ascii="Times New Roman" w:hAnsi="Times New Roman" w:cs="Times New Roman"/>
          <w:color w:val="0E0E0E"/>
          <w:sz w:val="28"/>
          <w:szCs w:val="28"/>
          <w:lang w:val="ru-RU"/>
        </w:rPr>
      </w:pPr>
    </w:p>
    <w:p w14:paraId="11A2DA03" w14:textId="77777777" w:rsidR="00053479" w:rsidRDefault="00053479" w:rsidP="00D561E2">
      <w:pPr>
        <w:spacing w:line="360" w:lineRule="auto"/>
        <w:ind w:right="567"/>
        <w:jc w:val="both"/>
        <w:rPr>
          <w:rFonts w:ascii="Times New Roman" w:hAnsi="Times New Roman" w:cs="Times New Roman"/>
          <w:color w:val="0E0E0E"/>
          <w:sz w:val="28"/>
          <w:szCs w:val="28"/>
          <w:lang w:val="ru-RU"/>
        </w:rPr>
      </w:pPr>
    </w:p>
    <w:p w14:paraId="2F92702B" w14:textId="77777777" w:rsidR="00053479" w:rsidRDefault="00053479" w:rsidP="00D561E2">
      <w:pPr>
        <w:spacing w:line="360" w:lineRule="auto"/>
        <w:ind w:right="567"/>
        <w:jc w:val="both"/>
        <w:rPr>
          <w:rFonts w:ascii="Times New Roman" w:hAnsi="Times New Roman" w:cs="Times New Roman"/>
          <w:color w:val="0E0E0E"/>
          <w:sz w:val="28"/>
          <w:szCs w:val="28"/>
          <w:lang w:val="ru-RU"/>
        </w:rPr>
      </w:pPr>
    </w:p>
    <w:p w14:paraId="1FE5FB9D" w14:textId="77777777" w:rsidR="00053479" w:rsidRDefault="00053479" w:rsidP="00D561E2">
      <w:pPr>
        <w:spacing w:line="360" w:lineRule="auto"/>
        <w:ind w:right="567"/>
        <w:jc w:val="both"/>
        <w:rPr>
          <w:rFonts w:ascii="Times New Roman" w:hAnsi="Times New Roman" w:cs="Times New Roman"/>
          <w:color w:val="0E0E0E"/>
          <w:sz w:val="28"/>
          <w:szCs w:val="28"/>
          <w:lang w:val="ru-RU"/>
        </w:rPr>
      </w:pPr>
    </w:p>
    <w:p w14:paraId="54F26F48" w14:textId="77777777" w:rsidR="00053479" w:rsidRDefault="00053479" w:rsidP="00D561E2">
      <w:pPr>
        <w:spacing w:line="360" w:lineRule="auto"/>
        <w:ind w:right="567"/>
        <w:jc w:val="both"/>
        <w:rPr>
          <w:rFonts w:ascii="Times New Roman" w:hAnsi="Times New Roman" w:cs="Times New Roman"/>
          <w:color w:val="0E0E0E"/>
          <w:sz w:val="28"/>
          <w:szCs w:val="28"/>
          <w:lang w:val="ru-RU"/>
        </w:rPr>
      </w:pPr>
    </w:p>
    <w:p w14:paraId="73A3EE4D" w14:textId="77777777" w:rsidR="00053479" w:rsidRDefault="00053479" w:rsidP="00D561E2">
      <w:pPr>
        <w:spacing w:line="360" w:lineRule="auto"/>
        <w:ind w:right="567"/>
        <w:jc w:val="both"/>
        <w:rPr>
          <w:rFonts w:ascii="Times New Roman" w:hAnsi="Times New Roman" w:cs="Times New Roman"/>
          <w:color w:val="0E0E0E"/>
          <w:sz w:val="28"/>
          <w:szCs w:val="28"/>
          <w:lang w:val="ru-RU"/>
        </w:rPr>
      </w:pPr>
    </w:p>
    <w:p w14:paraId="72F9F54F" w14:textId="77777777" w:rsidR="00053479" w:rsidRDefault="00053479" w:rsidP="00D561E2">
      <w:pPr>
        <w:spacing w:line="360" w:lineRule="auto"/>
        <w:ind w:right="567"/>
        <w:jc w:val="both"/>
        <w:rPr>
          <w:rFonts w:ascii="Times New Roman" w:hAnsi="Times New Roman" w:cs="Times New Roman"/>
          <w:color w:val="0E0E0E"/>
          <w:sz w:val="28"/>
          <w:szCs w:val="28"/>
          <w:lang w:val="ru-RU"/>
        </w:rPr>
      </w:pPr>
    </w:p>
    <w:p w14:paraId="7A44C2EB" w14:textId="77777777" w:rsidR="00053479" w:rsidRPr="00062120" w:rsidRDefault="00053479" w:rsidP="00D561E2">
      <w:pPr>
        <w:spacing w:line="360" w:lineRule="auto"/>
        <w:ind w:right="567"/>
        <w:jc w:val="both"/>
        <w:rPr>
          <w:rFonts w:ascii="Times New Roman" w:hAnsi="Times New Roman" w:cs="Times New Roman"/>
          <w:color w:val="0E0E0E"/>
          <w:sz w:val="28"/>
          <w:szCs w:val="28"/>
          <w:lang w:val="ru-RU"/>
        </w:rPr>
      </w:pPr>
    </w:p>
    <w:p w14:paraId="0C84A11E" w14:textId="77777777" w:rsidR="00157C93" w:rsidRPr="00062120" w:rsidRDefault="00157C93" w:rsidP="00894196">
      <w:pPr>
        <w:spacing w:line="360" w:lineRule="auto"/>
        <w:jc w:val="both"/>
        <w:rPr>
          <w:rFonts w:ascii="Times New Roman" w:hAnsi="Times New Roman" w:cs="Times New Roman"/>
          <w:color w:val="0E0E0E"/>
          <w:sz w:val="28"/>
          <w:szCs w:val="28"/>
          <w:lang w:val="ru-RU"/>
        </w:rPr>
      </w:pPr>
    </w:p>
    <w:p w14:paraId="5CF701A5" w14:textId="77777777" w:rsidR="00324588" w:rsidRPr="00347D06" w:rsidRDefault="00324588" w:rsidP="00894196">
      <w:pPr>
        <w:spacing w:line="360" w:lineRule="auto"/>
        <w:jc w:val="both"/>
        <w:rPr>
          <w:rFonts w:ascii="Times New Roman" w:hAnsi="Times New Roman" w:cs="Times New Roman"/>
          <w:sz w:val="28"/>
          <w:szCs w:val="28"/>
        </w:rPr>
      </w:pPr>
    </w:p>
    <w:p w14:paraId="0B07058A" w14:textId="77777777" w:rsidR="00324588" w:rsidRPr="00347D06" w:rsidRDefault="00324588" w:rsidP="00894196">
      <w:pPr>
        <w:spacing w:line="360" w:lineRule="auto"/>
        <w:jc w:val="both"/>
        <w:rPr>
          <w:rFonts w:ascii="Times New Roman" w:hAnsi="Times New Roman" w:cs="Times New Roman"/>
          <w:sz w:val="28"/>
          <w:szCs w:val="28"/>
        </w:rPr>
      </w:pPr>
    </w:p>
    <w:p w14:paraId="276C3682" w14:textId="77777777" w:rsidR="00324588" w:rsidRPr="00347D06" w:rsidRDefault="00324588" w:rsidP="00894196">
      <w:pPr>
        <w:spacing w:line="360" w:lineRule="auto"/>
        <w:jc w:val="both"/>
        <w:rPr>
          <w:rFonts w:ascii="Times New Roman" w:hAnsi="Times New Roman" w:cs="Times New Roman"/>
          <w:sz w:val="28"/>
          <w:szCs w:val="28"/>
          <w:lang w:val="ru-RU"/>
        </w:rPr>
      </w:pPr>
    </w:p>
    <w:p w14:paraId="7235031D" w14:textId="77777777" w:rsidR="00324588" w:rsidRPr="00347D06" w:rsidRDefault="00324588" w:rsidP="00894196">
      <w:pPr>
        <w:widowControl w:val="0"/>
        <w:autoSpaceDE w:val="0"/>
        <w:autoSpaceDN w:val="0"/>
        <w:adjustRightInd w:val="0"/>
        <w:spacing w:line="360" w:lineRule="auto"/>
        <w:jc w:val="both"/>
        <w:rPr>
          <w:rFonts w:ascii="Times New Roman" w:hAnsi="Times New Roman" w:cs="Times New Roman"/>
          <w:sz w:val="28"/>
          <w:szCs w:val="28"/>
        </w:rPr>
      </w:pPr>
    </w:p>
    <w:p w14:paraId="76C56073" w14:textId="77777777" w:rsidR="00324588" w:rsidRPr="00347D06" w:rsidRDefault="00324588" w:rsidP="00894196">
      <w:pPr>
        <w:widowControl w:val="0"/>
        <w:autoSpaceDE w:val="0"/>
        <w:autoSpaceDN w:val="0"/>
        <w:adjustRightInd w:val="0"/>
        <w:spacing w:line="360" w:lineRule="auto"/>
        <w:jc w:val="both"/>
        <w:rPr>
          <w:rFonts w:ascii="Times New Roman" w:hAnsi="Times New Roman" w:cs="Times New Roman"/>
          <w:sz w:val="28"/>
          <w:szCs w:val="28"/>
        </w:rPr>
      </w:pPr>
    </w:p>
    <w:p w14:paraId="299472B1" w14:textId="77777777" w:rsidR="00324588" w:rsidRPr="00347D06" w:rsidRDefault="00324588" w:rsidP="00894196">
      <w:pPr>
        <w:spacing w:line="360" w:lineRule="auto"/>
        <w:jc w:val="both"/>
        <w:rPr>
          <w:rFonts w:ascii="Times New Roman" w:hAnsi="Times New Roman" w:cs="Times New Roman"/>
          <w:sz w:val="28"/>
          <w:szCs w:val="28"/>
        </w:rPr>
      </w:pPr>
    </w:p>
    <w:p w14:paraId="3F00ADD1" w14:textId="77777777" w:rsidR="00324588" w:rsidRPr="00347D06" w:rsidRDefault="00324588" w:rsidP="00894196">
      <w:pPr>
        <w:spacing w:line="360" w:lineRule="auto"/>
        <w:jc w:val="both"/>
        <w:rPr>
          <w:rFonts w:ascii="Times New Roman" w:hAnsi="Times New Roman" w:cs="Times New Roman"/>
          <w:sz w:val="28"/>
          <w:szCs w:val="28"/>
        </w:rPr>
      </w:pPr>
    </w:p>
    <w:p w14:paraId="7FB53E32" w14:textId="19018014" w:rsidR="0044549B" w:rsidRDefault="0044549B" w:rsidP="00894196">
      <w:pPr>
        <w:spacing w:line="360" w:lineRule="auto"/>
        <w:jc w:val="both"/>
        <w:rPr>
          <w:rFonts w:ascii="Times New Roman" w:hAnsi="Times New Roman" w:cs="Times New Roman"/>
          <w:sz w:val="28"/>
          <w:szCs w:val="28"/>
          <w:lang w:val="ru-RU"/>
        </w:rPr>
      </w:pPr>
    </w:p>
    <w:p w14:paraId="54AE05EC" w14:textId="77777777" w:rsidR="0041380F" w:rsidRDefault="0041380F" w:rsidP="00894196">
      <w:pPr>
        <w:spacing w:line="360" w:lineRule="auto"/>
        <w:jc w:val="both"/>
        <w:rPr>
          <w:rFonts w:ascii="Times New Roman" w:hAnsi="Times New Roman" w:cs="Times New Roman"/>
          <w:sz w:val="28"/>
          <w:szCs w:val="28"/>
          <w:lang w:val="ru-RU"/>
        </w:rPr>
      </w:pPr>
    </w:p>
    <w:p w14:paraId="0574F889" w14:textId="77777777" w:rsidR="00133CC5" w:rsidRDefault="00133CC5" w:rsidP="00894196">
      <w:pPr>
        <w:spacing w:line="360" w:lineRule="auto"/>
        <w:jc w:val="both"/>
        <w:rPr>
          <w:rFonts w:ascii="Times New Roman" w:hAnsi="Times New Roman" w:cs="Times New Roman"/>
          <w:sz w:val="28"/>
          <w:szCs w:val="28"/>
          <w:lang w:val="ru-RU"/>
        </w:rPr>
      </w:pPr>
    </w:p>
    <w:p w14:paraId="65BA5B27" w14:textId="0DD0BCC1" w:rsidR="0044722D" w:rsidRPr="00347D06" w:rsidRDefault="0044722D" w:rsidP="00894196">
      <w:pPr>
        <w:spacing w:line="360" w:lineRule="auto"/>
        <w:jc w:val="both"/>
        <w:rPr>
          <w:rFonts w:ascii="Times New Roman" w:hAnsi="Times New Roman" w:cs="Times New Roman"/>
          <w:sz w:val="28"/>
          <w:szCs w:val="28"/>
          <w:lang w:val="ru-RU"/>
        </w:rPr>
      </w:pPr>
    </w:p>
    <w:sectPr w:rsidR="0044722D" w:rsidRPr="00347D06" w:rsidSect="00533E17">
      <w:footerReference w:type="even" r:id="rId26"/>
      <w:footerReference w:type="default" r:id="rId27"/>
      <w:footnotePr>
        <w:numRestart w:val="eachPage"/>
      </w:footnotePr>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84255" w14:textId="77777777" w:rsidR="00296085" w:rsidRDefault="00296085" w:rsidP="00482C0E">
      <w:r>
        <w:separator/>
      </w:r>
    </w:p>
  </w:endnote>
  <w:endnote w:type="continuationSeparator" w:id="0">
    <w:p w14:paraId="6C134EE5" w14:textId="77777777" w:rsidR="00296085" w:rsidRDefault="00296085" w:rsidP="0048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2306" w14:textId="77777777" w:rsidR="00296085" w:rsidRDefault="00296085" w:rsidP="004D199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BA644AA" w14:textId="77777777" w:rsidR="00296085" w:rsidRDefault="00296085" w:rsidP="004D199F">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B93CD" w14:textId="77777777" w:rsidR="00296085" w:rsidRDefault="00296085" w:rsidP="004D199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712B1">
      <w:rPr>
        <w:rStyle w:val="ad"/>
        <w:noProof/>
      </w:rPr>
      <w:t>1</w:t>
    </w:r>
    <w:r>
      <w:rPr>
        <w:rStyle w:val="ad"/>
      </w:rPr>
      <w:fldChar w:fldCharType="end"/>
    </w:r>
  </w:p>
  <w:p w14:paraId="32D5DCFD" w14:textId="77777777" w:rsidR="00296085" w:rsidRDefault="00296085" w:rsidP="004D199F">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B830" w14:textId="77777777" w:rsidR="00296085" w:rsidRDefault="00296085" w:rsidP="00482C0E">
      <w:r>
        <w:separator/>
      </w:r>
    </w:p>
  </w:footnote>
  <w:footnote w:type="continuationSeparator" w:id="0">
    <w:p w14:paraId="02365A6B" w14:textId="77777777" w:rsidR="00296085" w:rsidRDefault="00296085" w:rsidP="00482C0E">
      <w:r>
        <w:continuationSeparator/>
      </w:r>
    </w:p>
  </w:footnote>
  <w:footnote w:id="1">
    <w:p w14:paraId="670459AD" w14:textId="44BC93DD" w:rsidR="00296085" w:rsidRPr="00482C0E" w:rsidRDefault="00296085" w:rsidP="000E0B3E">
      <w:pPr>
        <w:pStyle w:val="a5"/>
        <w:spacing w:line="360" w:lineRule="auto"/>
        <w:rPr>
          <w:lang w:val="ru-RU"/>
        </w:rPr>
      </w:pPr>
      <w:r>
        <w:rPr>
          <w:rStyle w:val="a7"/>
        </w:rPr>
        <w:footnoteRef/>
      </w:r>
      <w:r>
        <w:t xml:space="preserve"> </w:t>
      </w:r>
      <w:r w:rsidRPr="00482C0E">
        <w:t>М.А.Субх</w:t>
      </w:r>
      <w:r>
        <w:t xml:space="preserve"> </w:t>
      </w:r>
      <w:r w:rsidRPr="00482C0E">
        <w:t xml:space="preserve">Эволюция общественно-политической роли женщины в формировании современной социальной модели арабских стран </w:t>
      </w:r>
      <w:r>
        <w:t>Персидского залива//Институт Ближнего Востока//</w:t>
      </w:r>
      <w:r>
        <w:rPr>
          <w:lang w:val="ru-RU"/>
        </w:rPr>
        <w:t xml:space="preserve">26.06.2012. Точный адрес статьи: </w:t>
      </w:r>
      <w:r w:rsidRPr="00482C0E">
        <w:rPr>
          <w:lang w:val="ru-RU"/>
        </w:rPr>
        <w:t>http://www.iimes.ru/rus/stat/2012/26-07-12a.htm</w:t>
      </w:r>
    </w:p>
  </w:footnote>
  <w:footnote w:id="2">
    <w:p w14:paraId="394223D8" w14:textId="77777777" w:rsidR="00296085" w:rsidRPr="00347D06" w:rsidRDefault="00296085" w:rsidP="000E0B3E">
      <w:pPr>
        <w:spacing w:line="360" w:lineRule="auto"/>
        <w:jc w:val="both"/>
        <w:rPr>
          <w:rFonts w:ascii="Times New Roman" w:hAnsi="Times New Roman" w:cs="Times New Roman"/>
          <w:sz w:val="28"/>
          <w:szCs w:val="28"/>
        </w:rPr>
      </w:pPr>
      <w:r>
        <w:rPr>
          <w:rStyle w:val="a7"/>
        </w:rPr>
        <w:footnoteRef/>
      </w:r>
      <w:r>
        <w:t xml:space="preserve"> </w:t>
      </w:r>
      <w:r w:rsidRPr="00347D06">
        <w:rPr>
          <w:rFonts w:ascii="Times New Roman" w:hAnsi="Times New Roman" w:cs="Times New Roman"/>
          <w:sz w:val="28"/>
          <w:szCs w:val="28"/>
        </w:rPr>
        <w:t xml:space="preserve">Isobel Coleman </w:t>
      </w:r>
      <w:r w:rsidRPr="00347D06">
        <w:rPr>
          <w:rFonts w:ascii="Times New Roman" w:hAnsi="Times New Roman" w:cs="Times New Roman"/>
          <w:bCs/>
          <w:sz w:val="28"/>
          <w:szCs w:val="28"/>
        </w:rPr>
        <w:t>Women, Islam, and the Push for Reform in the Muslim World // Sollutions volume 2, Issue 2 March 2011, p. 42-51</w:t>
      </w:r>
    </w:p>
    <w:p w14:paraId="3965E03F" w14:textId="77777777" w:rsidR="00296085" w:rsidRPr="000B1A04" w:rsidRDefault="00296085" w:rsidP="000E0B3E">
      <w:pPr>
        <w:pStyle w:val="a5"/>
        <w:spacing w:line="360" w:lineRule="auto"/>
        <w:rPr>
          <w:lang w:val="ru-RU"/>
        </w:rPr>
      </w:pPr>
    </w:p>
  </w:footnote>
  <w:footnote w:id="3">
    <w:p w14:paraId="1E8D914C" w14:textId="77777777" w:rsidR="00296085" w:rsidRPr="00B52069" w:rsidRDefault="00296085" w:rsidP="000E0B3E">
      <w:pPr>
        <w:pStyle w:val="a5"/>
        <w:spacing w:line="360" w:lineRule="auto"/>
        <w:rPr>
          <w:lang w:val="ru-RU"/>
        </w:rPr>
      </w:pPr>
      <w:r>
        <w:rPr>
          <w:rStyle w:val="a7"/>
        </w:rPr>
        <w:footnoteRef/>
      </w:r>
      <w:r>
        <w:t xml:space="preserve"> </w:t>
      </w:r>
      <w:r>
        <w:rPr>
          <w:rFonts w:ascii="Times New Roman" w:hAnsi="Times New Roman" w:cs="Times New Roman"/>
          <w:lang w:val="ru-RU"/>
        </w:rPr>
        <w:t xml:space="preserve">Beverly Dawn Metcalfe </w:t>
      </w:r>
      <w:r w:rsidRPr="007171CF">
        <w:rPr>
          <w:rFonts w:ascii="Times New Roman" w:hAnsi="Times New Roman" w:cs="Times New Roman"/>
          <w:lang w:val="ru-RU"/>
        </w:rPr>
        <w:t>Women, Management and Globalization in the Middle East</w:t>
      </w:r>
      <w:r>
        <w:rPr>
          <w:rFonts w:ascii="Times New Roman" w:hAnsi="Times New Roman" w:cs="Times New Roman"/>
          <w:lang w:val="ru-RU"/>
        </w:rPr>
        <w:t xml:space="preserve"> // </w:t>
      </w:r>
      <w:r w:rsidRPr="007171CF">
        <w:rPr>
          <w:rFonts w:ascii="Times New Roman" w:hAnsi="Times New Roman" w:cs="Times New Roman"/>
          <w:lang w:val="ru-RU"/>
        </w:rPr>
        <w:t>Journal of Business Ethics, Vol 83, No. 1, p. 86</w:t>
      </w:r>
    </w:p>
  </w:footnote>
  <w:footnote w:id="4">
    <w:p w14:paraId="380BC8BB" w14:textId="6D937995" w:rsidR="00296085" w:rsidRPr="00B52069" w:rsidRDefault="00296085" w:rsidP="000E0B3E">
      <w:pPr>
        <w:pStyle w:val="a5"/>
        <w:spacing w:line="360" w:lineRule="auto"/>
        <w:rPr>
          <w:lang w:val="ru-RU"/>
        </w:rPr>
      </w:pPr>
      <w:r>
        <w:rPr>
          <w:rStyle w:val="a7"/>
        </w:rPr>
        <w:footnoteRef/>
      </w:r>
      <w:r>
        <w:t xml:space="preserve"> </w:t>
      </w:r>
      <w:hyperlink r:id="rId1" w:history="1">
        <w:r w:rsidRPr="00D223DB">
          <w:rPr>
            <w:rFonts w:ascii="Times New Roman" w:hAnsi="Times New Roman" w:cs="Times New Roman"/>
          </w:rPr>
          <w:t>Qatari woman elected new Arab Parliament Deputy Speaker, becoming first Gulf woman to hold</w:t>
        </w:r>
      </w:hyperlink>
      <w:r>
        <w:rPr>
          <w:rFonts w:ascii="Times New Roman" w:hAnsi="Times New Roman" w:cs="Times New Roman"/>
        </w:rPr>
        <w:t xml:space="preserve"> the post //Doha news. Точный адрес статьи: </w:t>
      </w:r>
      <w:hyperlink r:id="rId2" w:history="1">
        <w:r w:rsidRPr="00542937">
          <w:rPr>
            <w:rStyle w:val="a3"/>
            <w:rFonts w:ascii="Times New Roman" w:hAnsi="Times New Roman" w:cs="Times New Roman"/>
          </w:rPr>
          <w:t>http://dohanews.co/post/10477138028/qatari-woman-elected-new-arab-parliament-deputy</w:t>
        </w:r>
      </w:hyperlink>
    </w:p>
  </w:footnote>
  <w:footnote w:id="5">
    <w:p w14:paraId="372089A6" w14:textId="77777777" w:rsidR="00296085" w:rsidRPr="00AA3876" w:rsidRDefault="00296085" w:rsidP="000E0B3E">
      <w:pPr>
        <w:pStyle w:val="a5"/>
        <w:spacing w:line="360" w:lineRule="auto"/>
        <w:rPr>
          <w:lang w:val="ru-RU"/>
        </w:rPr>
      </w:pPr>
      <w:r>
        <w:rPr>
          <w:rStyle w:val="a7"/>
        </w:rPr>
        <w:footnoteRef/>
      </w:r>
      <w:r>
        <w:t xml:space="preserve"> </w:t>
      </w:r>
      <w:r>
        <w:rPr>
          <w:rFonts w:ascii="Times New Roman" w:hAnsi="Times New Roman" w:cs="Times New Roman"/>
          <w:lang w:val="ru-RU"/>
        </w:rPr>
        <w:t xml:space="preserve">Beverly Dawn Metcalfe </w:t>
      </w:r>
      <w:r w:rsidRPr="007171CF">
        <w:rPr>
          <w:rFonts w:ascii="Times New Roman" w:hAnsi="Times New Roman" w:cs="Times New Roman"/>
          <w:lang w:val="ru-RU"/>
        </w:rPr>
        <w:t>Women, Management and Gl</w:t>
      </w:r>
      <w:r>
        <w:rPr>
          <w:rFonts w:ascii="Times New Roman" w:hAnsi="Times New Roman" w:cs="Times New Roman"/>
          <w:lang w:val="ru-RU"/>
        </w:rPr>
        <w:t>obalization in the Middle East //</w:t>
      </w:r>
      <w:r w:rsidRPr="007171CF">
        <w:rPr>
          <w:rFonts w:ascii="Times New Roman" w:hAnsi="Times New Roman" w:cs="Times New Roman"/>
          <w:lang w:val="ru-RU"/>
        </w:rPr>
        <w:t xml:space="preserve"> Journal of Business Ethics, Vol 83, No. 1, p. 8</w:t>
      </w:r>
      <w:r>
        <w:rPr>
          <w:rFonts w:ascii="Times New Roman" w:hAnsi="Times New Roman" w:cs="Times New Roman"/>
          <w:lang w:val="ru-RU"/>
        </w:rPr>
        <w:t>8</w:t>
      </w:r>
    </w:p>
  </w:footnote>
  <w:footnote w:id="6">
    <w:p w14:paraId="764D655E" w14:textId="50689EA1" w:rsidR="00296085" w:rsidRPr="00AA3876" w:rsidRDefault="00296085" w:rsidP="000E0B3E">
      <w:pPr>
        <w:pStyle w:val="a5"/>
        <w:spacing w:line="360" w:lineRule="auto"/>
        <w:rPr>
          <w:lang w:val="ru-RU"/>
        </w:rPr>
      </w:pPr>
      <w:r>
        <w:rPr>
          <w:rStyle w:val="a7"/>
        </w:rPr>
        <w:footnoteRef/>
      </w:r>
      <w:r>
        <w:t xml:space="preserve"> </w:t>
      </w:r>
      <w:r w:rsidRPr="00296085">
        <w:rPr>
          <w:rFonts w:ascii="Times New Roman" w:hAnsi="Times New Roman" w:cs="Times New Roman"/>
        </w:rPr>
        <w:t xml:space="preserve">Цели развития тысячелетия// Точный адрес статьи: </w:t>
      </w:r>
      <w:hyperlink r:id="rId3" w:history="1">
        <w:r w:rsidRPr="00296085">
          <w:rPr>
            <w:rStyle w:val="a3"/>
            <w:rFonts w:ascii="Times New Roman" w:hAnsi="Times New Roman" w:cs="Times New Roman"/>
            <w:color w:val="auto"/>
            <w:u w:val="none"/>
            <w:lang w:val="ru-RU"/>
          </w:rPr>
          <w:t>http://www.un.org/russian/millenniumgoals/</w:t>
        </w:r>
      </w:hyperlink>
    </w:p>
  </w:footnote>
  <w:footnote w:id="7">
    <w:p w14:paraId="568867AF" w14:textId="3768316D" w:rsidR="00296085" w:rsidRPr="004D199F" w:rsidRDefault="00296085" w:rsidP="004D199F">
      <w:pPr>
        <w:spacing w:line="360" w:lineRule="auto"/>
        <w:rPr>
          <w:rFonts w:ascii="Times New Roman" w:hAnsi="Times New Roman" w:cs="Times New Roman"/>
          <w:lang w:val="ru-RU"/>
        </w:rPr>
      </w:pPr>
      <w:r>
        <w:rPr>
          <w:rStyle w:val="a7"/>
        </w:rPr>
        <w:footnoteRef/>
      </w:r>
      <w:r>
        <w:t xml:space="preserve"> </w:t>
      </w:r>
      <w:r w:rsidRPr="00B76743">
        <w:rPr>
          <w:rFonts w:ascii="Times New Roman" w:hAnsi="Times New Roman" w:cs="Times New Roman"/>
        </w:rPr>
        <w:t>Suzanne Mubarak: Egypt’s Mean Queen</w:t>
      </w:r>
      <w:r w:rsidRPr="00B76743">
        <w:rPr>
          <w:rFonts w:ascii="Times New Roman" w:hAnsi="Times New Roman" w:cs="Times New Roman"/>
          <w:lang w:val="ru-RU"/>
        </w:rPr>
        <w:t xml:space="preserve">, </w:t>
      </w:r>
      <w:r w:rsidRPr="00B76743">
        <w:rPr>
          <w:rFonts w:ascii="Times New Roman" w:hAnsi="Times New Roman" w:cs="Times New Roman"/>
        </w:rPr>
        <w:t>January 1, 2012</w:t>
      </w:r>
      <w:r w:rsidRPr="00B76743">
        <w:rPr>
          <w:rFonts w:ascii="Times New Roman" w:hAnsi="Times New Roman" w:cs="Times New Roman"/>
          <w:lang w:val="ru-RU"/>
        </w:rPr>
        <w:t xml:space="preserve"> </w:t>
      </w:r>
      <w:r>
        <w:rPr>
          <w:rFonts w:ascii="Times New Roman" w:hAnsi="Times New Roman" w:cs="Times New Roman"/>
          <w:lang w:val="ru-RU"/>
        </w:rPr>
        <w:t xml:space="preserve">// Newsweek. Точный адрес статьи: </w:t>
      </w:r>
      <w:hyperlink r:id="rId4" w:history="1">
        <w:r w:rsidRPr="00751E80">
          <w:rPr>
            <w:rStyle w:val="a3"/>
            <w:rFonts w:ascii="Times New Roman" w:hAnsi="Times New Roman" w:cs="Times New Roman"/>
            <w:color w:val="auto"/>
            <w:u w:val="none"/>
            <w:lang w:val="ru-RU"/>
          </w:rPr>
          <w:t>http://www.thedailybeast.com/newsweek/2012/01/01/suzanne-mubarak-egypt-s-mean-queen.html</w:t>
        </w:r>
      </w:hyperlink>
    </w:p>
  </w:footnote>
  <w:footnote w:id="8">
    <w:p w14:paraId="49FE9950" w14:textId="77777777" w:rsidR="00296085" w:rsidRPr="00FA7A76" w:rsidRDefault="00296085" w:rsidP="000E0B3E">
      <w:pPr>
        <w:spacing w:line="360" w:lineRule="auto"/>
        <w:rPr>
          <w:rFonts w:ascii="Times New Roman" w:hAnsi="Times New Roman" w:cs="Times New Roman"/>
          <w:sz w:val="28"/>
          <w:szCs w:val="28"/>
          <w:lang w:val="ru-RU"/>
        </w:rPr>
      </w:pPr>
      <w:r>
        <w:rPr>
          <w:rStyle w:val="a7"/>
        </w:rPr>
        <w:footnoteRef/>
      </w:r>
      <w:r>
        <w:t xml:space="preserve"> </w:t>
      </w:r>
      <w:r w:rsidRPr="0091010D">
        <w:rPr>
          <w:rFonts w:ascii="Times New Roman" w:hAnsi="Times New Roman" w:cs="Times New Roman"/>
          <w:lang w:val="ru-RU"/>
        </w:rPr>
        <w:t>Принцессу</w:t>
      </w:r>
      <w:r>
        <w:rPr>
          <w:rFonts w:ascii="Times New Roman" w:hAnsi="Times New Roman" w:cs="Times New Roman"/>
          <w:lang w:val="ru-RU"/>
        </w:rPr>
        <w:t xml:space="preserve"> Басму обвинили в пытках// новостной портал </w:t>
      </w:r>
      <w:r>
        <w:rPr>
          <w:rFonts w:ascii="Times New Roman" w:hAnsi="Times New Roman" w:cs="Times New Roman"/>
        </w:rPr>
        <w:t>lenta.ru</w:t>
      </w:r>
      <w:r>
        <w:rPr>
          <w:rFonts w:ascii="Times New Roman" w:hAnsi="Times New Roman" w:cs="Times New Roman"/>
          <w:lang w:val="ru-RU"/>
        </w:rPr>
        <w:t xml:space="preserve"> 03.10.2011. Точный адрес статьи:  </w:t>
      </w:r>
      <w:r w:rsidRPr="00124093">
        <w:rPr>
          <w:rFonts w:ascii="Times New Roman" w:hAnsi="Times New Roman" w:cs="Times New Roman"/>
          <w:lang w:val="ru-RU"/>
        </w:rPr>
        <w:t>http://readers.lenta.ru/news/2011/10/03/prncess/</w:t>
      </w:r>
    </w:p>
    <w:p w14:paraId="474C6BC0" w14:textId="77777777" w:rsidR="00296085" w:rsidRPr="00AA3876" w:rsidRDefault="00296085" w:rsidP="000E0B3E">
      <w:pPr>
        <w:pStyle w:val="a5"/>
        <w:spacing w:line="360" w:lineRule="auto"/>
        <w:rPr>
          <w:lang w:val="ru-RU"/>
        </w:rPr>
      </w:pPr>
    </w:p>
  </w:footnote>
  <w:footnote w:id="9">
    <w:p w14:paraId="619B3D21" w14:textId="4D1C2015" w:rsidR="00296085" w:rsidRPr="00BE288D" w:rsidRDefault="00296085" w:rsidP="000E0B3E">
      <w:pPr>
        <w:spacing w:line="360" w:lineRule="auto"/>
        <w:rPr>
          <w:rFonts w:ascii="Times New Roman" w:hAnsi="Times New Roman" w:cs="Times New Roman"/>
        </w:rPr>
      </w:pPr>
      <w:r w:rsidRPr="00BE288D">
        <w:rPr>
          <w:rStyle w:val="a7"/>
          <w:rFonts w:ascii="Times New Roman" w:hAnsi="Times New Roman" w:cs="Times New Roman"/>
        </w:rPr>
        <w:footnoteRef/>
      </w:r>
      <w:r w:rsidRPr="00BE288D">
        <w:rPr>
          <w:rFonts w:ascii="Times New Roman" w:hAnsi="Times New Roman" w:cs="Times New Roman"/>
        </w:rPr>
        <w:t xml:space="preserve"> Sanja Kelly, Julia Breslin</w:t>
      </w:r>
      <w:r w:rsidRPr="00BE288D">
        <w:rPr>
          <w:rFonts w:ascii="Times New Roman" w:hAnsi="Times New Roman" w:cs="Times New Roman"/>
          <w:sz w:val="28"/>
          <w:szCs w:val="28"/>
          <w:vertAlign w:val="superscript"/>
          <w:lang w:val="ru-RU"/>
        </w:rPr>
        <w:t xml:space="preserve"> </w:t>
      </w:r>
      <w:r w:rsidRPr="00BE288D">
        <w:rPr>
          <w:rFonts w:ascii="Times New Roman" w:hAnsi="Times New Roman" w:cs="Times New Roman"/>
        </w:rPr>
        <w:t>Women’s rights in th</w:t>
      </w:r>
      <w:r>
        <w:rPr>
          <w:rFonts w:ascii="Times New Roman" w:hAnsi="Times New Roman" w:cs="Times New Roman"/>
        </w:rPr>
        <w:t xml:space="preserve">e Middle East and North Africa// </w:t>
      </w:r>
      <w:r w:rsidRPr="00BE288D">
        <w:rPr>
          <w:rFonts w:ascii="Times New Roman" w:hAnsi="Times New Roman" w:cs="Times New Roman"/>
        </w:rPr>
        <w:t>Freedom House NY, W 2010,  p. 344</w:t>
      </w:r>
    </w:p>
  </w:footnote>
  <w:footnote w:id="10">
    <w:p w14:paraId="60F2167F" w14:textId="19540E68" w:rsidR="00296085" w:rsidRPr="00BE288D" w:rsidRDefault="00296085" w:rsidP="000E0B3E">
      <w:pPr>
        <w:spacing w:line="360" w:lineRule="auto"/>
        <w:rPr>
          <w:rFonts w:ascii="Times New Roman" w:hAnsi="Times New Roman" w:cs="Times New Roman"/>
          <w:sz w:val="28"/>
          <w:szCs w:val="28"/>
          <w:lang w:val="ru-RU"/>
        </w:rPr>
      </w:pPr>
      <w:r w:rsidRPr="00BE288D">
        <w:rPr>
          <w:rStyle w:val="a7"/>
          <w:rFonts w:ascii="Times New Roman" w:hAnsi="Times New Roman" w:cs="Times New Roman"/>
        </w:rPr>
        <w:footnoteRef/>
      </w:r>
      <w:r w:rsidRPr="00BE288D">
        <w:rPr>
          <w:rFonts w:ascii="Times New Roman" w:hAnsi="Times New Roman" w:cs="Times New Roman"/>
        </w:rPr>
        <w:t xml:space="preserve">US Department of State// </w:t>
      </w:r>
      <w:r w:rsidRPr="00BE288D">
        <w:rPr>
          <w:rFonts w:ascii="Times New Roman" w:hAnsi="Times New Roman" w:cs="Times New Roman"/>
          <w:lang w:val="ru-RU"/>
        </w:rPr>
        <w:t>Точный адрес статьи:</w:t>
      </w:r>
      <w:r w:rsidRPr="00BE288D">
        <w:rPr>
          <w:rFonts w:ascii="Times New Roman" w:hAnsi="Times New Roman" w:cs="Times New Roman"/>
        </w:rPr>
        <w:t xml:space="preserve"> </w:t>
      </w:r>
      <w:r w:rsidRPr="00BE288D">
        <w:rPr>
          <w:rFonts w:ascii="Times New Roman" w:hAnsi="Times New Roman" w:cs="Times New Roman"/>
          <w:lang w:val="ru-RU"/>
        </w:rPr>
        <w:t>http://www.state.gov/documents/organization/186654.pdf</w:t>
      </w:r>
    </w:p>
  </w:footnote>
  <w:footnote w:id="11">
    <w:p w14:paraId="116F2CE3" w14:textId="75B77017" w:rsidR="00296085" w:rsidRPr="00BE288D" w:rsidRDefault="00296085" w:rsidP="000E0B3E">
      <w:pPr>
        <w:pStyle w:val="a5"/>
        <w:spacing w:line="360" w:lineRule="auto"/>
        <w:rPr>
          <w:lang w:val="ru-RU"/>
        </w:rPr>
      </w:pPr>
      <w:r w:rsidRPr="00BE288D">
        <w:rPr>
          <w:rStyle w:val="a7"/>
          <w:rFonts w:ascii="Times New Roman" w:hAnsi="Times New Roman" w:cs="Times New Roman"/>
        </w:rPr>
        <w:footnoteRef/>
      </w:r>
      <w:r w:rsidRPr="00BE288D">
        <w:rPr>
          <w:rFonts w:ascii="Times New Roman" w:hAnsi="Times New Roman" w:cs="Times New Roman"/>
        </w:rPr>
        <w:t xml:space="preserve"> Srilekha Goveas A Role and Contributions of Women in the Sultanate of Oman// International Journal of Business and Management Vol. 6, No. 3; March 2011, p. 235</w:t>
      </w:r>
    </w:p>
  </w:footnote>
  <w:footnote w:id="12">
    <w:p w14:paraId="07DA44B6" w14:textId="0929B08B" w:rsidR="00296085" w:rsidRPr="00B9377D" w:rsidRDefault="00296085" w:rsidP="000E0B3E">
      <w:pPr>
        <w:pStyle w:val="a5"/>
        <w:spacing w:line="360" w:lineRule="auto"/>
        <w:rPr>
          <w:lang w:val="ru-RU"/>
        </w:rPr>
      </w:pPr>
      <w:r>
        <w:rPr>
          <w:rStyle w:val="a7"/>
        </w:rPr>
        <w:footnoteRef/>
      </w:r>
      <w:r>
        <w:t xml:space="preserve"> Официальный информационный портал правительства Омана// Точный адрес статьи: </w:t>
      </w:r>
      <w:r w:rsidRPr="00B9377D">
        <w:t>http://www.oman.om/wps/portal/!ut/p/c4/04_SB8K8xLLM9MSSzPy8xBz9CP0os_hgL2-nYE8TIwMLs1AzA89Q78AQNzcDQwMDc_3g1Dz9gmxHRQA3WzgU/?WCM_GLOBAL_CONTEXT=/wps/wcm/connect/EN/site/home/gov/gov13/gov134/</w:t>
      </w:r>
    </w:p>
  </w:footnote>
  <w:footnote w:id="13">
    <w:p w14:paraId="191314F7" w14:textId="289BBDC9" w:rsidR="00296085" w:rsidRPr="00B74ADC" w:rsidRDefault="00296085" w:rsidP="000E0B3E">
      <w:pPr>
        <w:pStyle w:val="a5"/>
        <w:spacing w:line="360" w:lineRule="auto"/>
        <w:rPr>
          <w:lang w:val="ru-RU"/>
        </w:rPr>
      </w:pPr>
      <w:r>
        <w:rPr>
          <w:rStyle w:val="a7"/>
        </w:rPr>
        <w:footnoteRef/>
      </w:r>
      <w:r>
        <w:t xml:space="preserve"> </w:t>
      </w:r>
      <w:r w:rsidRPr="00482C0E">
        <w:t>М.А.Субх</w:t>
      </w:r>
      <w:r>
        <w:t xml:space="preserve"> </w:t>
      </w:r>
      <w:r w:rsidRPr="00482C0E">
        <w:t xml:space="preserve">Эволюция общественно-политической роли женщины в формировании современной социальной модели арабских стран </w:t>
      </w:r>
      <w:r>
        <w:t>Персидского залива//Институт Ближнего Востока//</w:t>
      </w:r>
      <w:r>
        <w:rPr>
          <w:lang w:val="ru-RU"/>
        </w:rPr>
        <w:t xml:space="preserve">26.06.2012. Точный адрес статьи: </w:t>
      </w:r>
      <w:r w:rsidRPr="00482C0E">
        <w:rPr>
          <w:lang w:val="ru-RU"/>
        </w:rPr>
        <w:t>http://www.iimes.ru/rus/stat/2012/26-07-12a.htm</w:t>
      </w:r>
    </w:p>
  </w:footnote>
  <w:footnote w:id="14">
    <w:p w14:paraId="267D03DA" w14:textId="0D6F18F6" w:rsidR="00296085" w:rsidRPr="008160B3" w:rsidRDefault="00296085" w:rsidP="000E0B3E">
      <w:pPr>
        <w:spacing w:line="360" w:lineRule="auto"/>
        <w:jc w:val="both"/>
        <w:rPr>
          <w:rFonts w:ascii="Times New Roman" w:hAnsi="Times New Roman" w:cs="Times New Roman"/>
          <w:lang w:val="ru-RU"/>
        </w:rPr>
      </w:pPr>
      <w:r>
        <w:rPr>
          <w:rStyle w:val="a7"/>
        </w:rPr>
        <w:footnoteRef/>
      </w:r>
      <w:r>
        <w:t xml:space="preserve"> </w:t>
      </w:r>
      <w:r w:rsidRPr="008160B3">
        <w:rPr>
          <w:rFonts w:ascii="Times New Roman" w:hAnsi="Times New Roman" w:cs="Times New Roman"/>
          <w:bCs/>
          <w:spacing w:val="-20"/>
          <w:kern w:val="1"/>
        </w:rPr>
        <w:t xml:space="preserve">Qatar elections to be held in 2013 – Emir, </w:t>
      </w:r>
      <w:r>
        <w:rPr>
          <w:rFonts w:ascii="Times New Roman" w:hAnsi="Times New Roman" w:cs="Times New Roman"/>
          <w:bCs/>
          <w:spacing w:val="-20"/>
          <w:kern w:val="1"/>
        </w:rPr>
        <w:t>November  01,  2011 // BBC news</w:t>
      </w:r>
      <w:r>
        <w:rPr>
          <w:rFonts w:ascii="Times New Roman" w:hAnsi="Times New Roman" w:cs="Times New Roman"/>
          <w:bCs/>
          <w:spacing w:val="-20"/>
          <w:kern w:val="1"/>
          <w:lang w:val="ru-RU"/>
        </w:rPr>
        <w:t>. Точный адрес статьи</w:t>
      </w:r>
      <w:r w:rsidRPr="008160B3">
        <w:rPr>
          <w:rFonts w:ascii="Times New Roman" w:hAnsi="Times New Roman" w:cs="Times New Roman"/>
          <w:bCs/>
          <w:spacing w:val="-20"/>
          <w:kern w:val="1"/>
        </w:rPr>
        <w:t xml:space="preserve">  http://www.bbc.co.uk/news/world-middle-east-15537725</w:t>
      </w:r>
    </w:p>
    <w:p w14:paraId="3E3CB879" w14:textId="05E5DC4D" w:rsidR="00296085" w:rsidRPr="00B74ADC" w:rsidRDefault="00296085" w:rsidP="000E0B3E">
      <w:pPr>
        <w:pStyle w:val="a5"/>
        <w:spacing w:line="360" w:lineRule="auto"/>
        <w:rPr>
          <w:lang w:val="ru-RU"/>
        </w:rPr>
      </w:pPr>
    </w:p>
  </w:footnote>
  <w:footnote w:id="15">
    <w:p w14:paraId="5F2F6BD1" w14:textId="617FC23C" w:rsidR="00296085" w:rsidRPr="001E2BDB" w:rsidRDefault="00296085" w:rsidP="001E2BDB">
      <w:pPr>
        <w:spacing w:line="360" w:lineRule="auto"/>
        <w:jc w:val="both"/>
        <w:rPr>
          <w:rFonts w:ascii="Times New Roman" w:hAnsi="Times New Roman" w:cs="Times New Roman"/>
        </w:rPr>
      </w:pPr>
      <w:r>
        <w:rPr>
          <w:rStyle w:val="a7"/>
        </w:rPr>
        <w:footnoteRef/>
      </w:r>
      <w:r>
        <w:t xml:space="preserve"> </w:t>
      </w:r>
      <w:r>
        <w:rPr>
          <w:rFonts w:ascii="Times New Roman" w:hAnsi="Times New Roman" w:cs="Times New Roman"/>
        </w:rPr>
        <w:t>Sanja Kelly, Julia Breslin</w:t>
      </w:r>
      <w:r w:rsidRPr="00FA7A76">
        <w:rPr>
          <w:rFonts w:ascii="Times New Roman" w:hAnsi="Times New Roman" w:cs="Times New Roman"/>
        </w:rPr>
        <w:t xml:space="preserve"> </w:t>
      </w:r>
      <w:r>
        <w:rPr>
          <w:rFonts w:ascii="Times New Roman" w:hAnsi="Times New Roman" w:cs="Times New Roman"/>
        </w:rPr>
        <w:t xml:space="preserve"> </w:t>
      </w:r>
      <w:r w:rsidRPr="00FA7A76">
        <w:rPr>
          <w:rFonts w:ascii="Times New Roman" w:hAnsi="Times New Roman" w:cs="Times New Roman"/>
        </w:rPr>
        <w:t>Women’s rights in the Mid</w:t>
      </w:r>
      <w:r>
        <w:rPr>
          <w:rFonts w:ascii="Times New Roman" w:hAnsi="Times New Roman" w:cs="Times New Roman"/>
        </w:rPr>
        <w:t xml:space="preserve">dle East and North Africa// </w:t>
      </w:r>
      <w:r w:rsidRPr="00FA7A76">
        <w:rPr>
          <w:rFonts w:ascii="Times New Roman" w:hAnsi="Times New Roman" w:cs="Times New Roman"/>
        </w:rPr>
        <w:t xml:space="preserve">Freedom House NY, W 2010,  p. </w:t>
      </w:r>
      <w:r>
        <w:rPr>
          <w:rFonts w:ascii="Times New Roman" w:hAnsi="Times New Roman" w:cs="Times New Roman"/>
        </w:rPr>
        <w:t>344</w:t>
      </w:r>
    </w:p>
  </w:footnote>
  <w:footnote w:id="16">
    <w:p w14:paraId="2620713C" w14:textId="13B0333B" w:rsidR="00296085" w:rsidRPr="00E55B29" w:rsidRDefault="00296085" w:rsidP="000E0B3E">
      <w:pPr>
        <w:pStyle w:val="a5"/>
        <w:spacing w:line="360" w:lineRule="auto"/>
        <w:rPr>
          <w:lang w:val="ru-RU"/>
        </w:rPr>
      </w:pPr>
      <w:r>
        <w:rPr>
          <w:rStyle w:val="a7"/>
        </w:rPr>
        <w:footnoteRef/>
      </w:r>
      <w:r>
        <w:t xml:space="preserve"> </w:t>
      </w:r>
      <w:r w:rsidRPr="001E313A">
        <w:rPr>
          <w:rFonts w:ascii="Times New Roman" w:hAnsi="Times New Roman" w:cs="Times New Roman"/>
          <w:color w:val="1C1C1C"/>
          <w:lang w:val="ru-RU"/>
        </w:rPr>
        <w:t xml:space="preserve">Шейха Моза </w:t>
      </w:r>
      <w:r w:rsidRPr="001E313A">
        <w:rPr>
          <w:rFonts w:ascii="Times New Roman" w:hAnsi="Times New Roman" w:cs="Times New Roman"/>
          <w:color w:val="1C1C1C"/>
        </w:rPr>
        <w:t xml:space="preserve">// </w:t>
      </w:r>
      <w:r w:rsidRPr="001E313A">
        <w:rPr>
          <w:rFonts w:ascii="Times New Roman" w:hAnsi="Times New Roman" w:cs="Times New Roman"/>
          <w:color w:val="1C1C1C"/>
          <w:lang w:val="ru-RU"/>
        </w:rPr>
        <w:t xml:space="preserve">Монархии Ближнего Востока </w:t>
      </w:r>
      <w:hyperlink r:id="rId5" w:history="1">
        <w:r w:rsidRPr="00751E80">
          <w:rPr>
            <w:rStyle w:val="a3"/>
            <w:rFonts w:ascii="Times New Roman" w:hAnsi="Times New Roman" w:cs="Times New Roman"/>
            <w:color w:val="auto"/>
            <w:u w:val="none"/>
            <w:lang w:val="ru-RU"/>
          </w:rPr>
          <w:t>http://www.eastmonarchy.ru/sheycha-moza/</w:t>
        </w:r>
      </w:hyperlink>
    </w:p>
  </w:footnote>
  <w:footnote w:id="17">
    <w:p w14:paraId="59246607" w14:textId="17535095" w:rsidR="00296085" w:rsidRPr="001E2BDB" w:rsidRDefault="00296085" w:rsidP="000E0B3E">
      <w:pPr>
        <w:spacing w:line="360" w:lineRule="auto"/>
        <w:jc w:val="both"/>
        <w:rPr>
          <w:rFonts w:ascii="Times New Roman" w:hAnsi="Times New Roman" w:cs="Times New Roman"/>
          <w:color w:val="1C1C1C"/>
          <w:sz w:val="28"/>
          <w:szCs w:val="28"/>
          <w:vertAlign w:val="superscript"/>
          <w:lang w:val="ru-RU"/>
        </w:rPr>
      </w:pPr>
      <w:r>
        <w:rPr>
          <w:rStyle w:val="a7"/>
        </w:rPr>
        <w:footnoteRef/>
      </w:r>
      <w:r>
        <w:t xml:space="preserve"> </w:t>
      </w:r>
      <w:r w:rsidRPr="001E2BDB">
        <w:rPr>
          <w:rFonts w:ascii="Times New Roman" w:hAnsi="Times New Roman" w:cs="Times New Roman"/>
          <w:lang w:val="ru-RU"/>
        </w:rPr>
        <w:t xml:space="preserve">Kingdom of Bahrain Shura Council </w:t>
      </w:r>
      <w:hyperlink r:id="rId6" w:history="1">
        <w:r w:rsidRPr="001E2BDB">
          <w:rPr>
            <w:rStyle w:val="a3"/>
            <w:rFonts w:ascii="Times New Roman" w:hAnsi="Times New Roman" w:cs="Times New Roman"/>
            <w:color w:val="auto"/>
            <w:u w:val="none"/>
            <w:lang w:val="ru-RU"/>
          </w:rPr>
          <w:t>http://www.shura.bh/en/Council/MPs/Pages/default.aspx</w:t>
        </w:r>
      </w:hyperlink>
    </w:p>
  </w:footnote>
  <w:footnote w:id="18">
    <w:p w14:paraId="57AF9EF5" w14:textId="376DA8FF" w:rsidR="00296085" w:rsidRPr="001E2BDB" w:rsidRDefault="00296085" w:rsidP="000E0B3E">
      <w:pPr>
        <w:pStyle w:val="a5"/>
        <w:spacing w:line="360" w:lineRule="auto"/>
        <w:rPr>
          <w:rFonts w:ascii="Times New Roman" w:hAnsi="Times New Roman" w:cs="Times New Roman"/>
          <w:lang w:val="ru-RU"/>
        </w:rPr>
      </w:pPr>
      <w:r w:rsidRPr="001E2BDB">
        <w:rPr>
          <w:rStyle w:val="a7"/>
          <w:rFonts w:ascii="Times New Roman" w:hAnsi="Times New Roman" w:cs="Times New Roman"/>
        </w:rPr>
        <w:footnoteRef/>
      </w:r>
      <w:r w:rsidRPr="001E2BDB">
        <w:rPr>
          <w:rFonts w:ascii="Times New Roman" w:hAnsi="Times New Roman" w:cs="Times New Roman"/>
        </w:rPr>
        <w:t xml:space="preserve"> М.А.Субх Эволюция общественно-политической роли женщины в формировании современной социальной модели арабских стран Персидского залива//Институт Ближнего Востока//</w:t>
      </w:r>
      <w:r w:rsidRPr="001E2BDB">
        <w:rPr>
          <w:rFonts w:ascii="Times New Roman" w:hAnsi="Times New Roman" w:cs="Times New Roman"/>
          <w:lang w:val="ru-RU"/>
        </w:rPr>
        <w:t>26.06.2012. Точный адрес статьи: http://www.iimes.ru/rus/stat/2012/26-07-12a.htm</w:t>
      </w:r>
    </w:p>
  </w:footnote>
  <w:footnote w:id="19">
    <w:p w14:paraId="188E8C97" w14:textId="4DC6E90A" w:rsidR="00296085" w:rsidRPr="001E2BDB" w:rsidRDefault="00296085" w:rsidP="000E0B3E">
      <w:pPr>
        <w:pStyle w:val="a5"/>
        <w:spacing w:line="360" w:lineRule="auto"/>
        <w:rPr>
          <w:rFonts w:ascii="Times New Roman" w:hAnsi="Times New Roman" w:cs="Times New Roman"/>
          <w:lang w:val="ru-RU"/>
        </w:rPr>
      </w:pPr>
      <w:r w:rsidRPr="001E2BDB">
        <w:rPr>
          <w:rStyle w:val="a7"/>
          <w:rFonts w:ascii="Times New Roman" w:hAnsi="Times New Roman" w:cs="Times New Roman"/>
        </w:rPr>
        <w:footnoteRef/>
      </w:r>
      <w:r w:rsidRPr="001E2BDB">
        <w:rPr>
          <w:rFonts w:ascii="Times New Roman" w:hAnsi="Times New Roman" w:cs="Times New Roman"/>
        </w:rPr>
        <w:t xml:space="preserve"> </w:t>
      </w:r>
      <w:r w:rsidRPr="001E2BDB">
        <w:rPr>
          <w:rFonts w:ascii="Times New Roman" w:hAnsi="Times New Roman" w:cs="Times New Roman"/>
          <w:color w:val="1C1C1C"/>
          <w:lang w:val="ru-RU"/>
        </w:rPr>
        <w:t>Cabinet of ministers Bahrain. Точный адрес статьи: https://www.cia.gov/library/publications/world-leaders-1/world-leaders-b/bahrain.html</w:t>
      </w:r>
    </w:p>
  </w:footnote>
  <w:footnote w:id="20">
    <w:p w14:paraId="1AD874DD" w14:textId="60A8EEF6" w:rsidR="00296085" w:rsidRPr="0044549B" w:rsidRDefault="00296085" w:rsidP="000E0B3E">
      <w:pPr>
        <w:pStyle w:val="a5"/>
        <w:spacing w:line="360" w:lineRule="auto"/>
        <w:rPr>
          <w:lang w:val="ru-RU"/>
        </w:rPr>
      </w:pPr>
      <w:r w:rsidRPr="001E2BDB">
        <w:rPr>
          <w:rStyle w:val="a7"/>
          <w:rFonts w:ascii="Times New Roman" w:hAnsi="Times New Roman" w:cs="Times New Roman"/>
        </w:rPr>
        <w:footnoteRef/>
      </w:r>
      <w:r w:rsidRPr="001E2BDB">
        <w:rPr>
          <w:rFonts w:ascii="Times New Roman" w:hAnsi="Times New Roman" w:cs="Times New Roman"/>
        </w:rPr>
        <w:t xml:space="preserve"> М.А.Субх Эволюция общественно-политической роли женщины в формировании современной социальной модели арабских стран Персидского залива//Институт Ближнего Востока//</w:t>
      </w:r>
      <w:r w:rsidRPr="001E2BDB">
        <w:rPr>
          <w:rFonts w:ascii="Times New Roman" w:hAnsi="Times New Roman" w:cs="Times New Roman"/>
          <w:lang w:val="ru-RU"/>
        </w:rPr>
        <w:t>26.06.2012. Точный адрес статьи: http://www.iimes.ru/rus/stat/2012/26-07-12a.htm</w:t>
      </w:r>
    </w:p>
  </w:footnote>
  <w:footnote w:id="21">
    <w:p w14:paraId="366F6594" w14:textId="5655103E" w:rsidR="00296085" w:rsidRPr="00EF7BB5" w:rsidRDefault="00296085" w:rsidP="000E0B3E">
      <w:pPr>
        <w:pStyle w:val="a5"/>
        <w:spacing w:line="360" w:lineRule="auto"/>
        <w:rPr>
          <w:lang w:val="ru-RU"/>
        </w:rPr>
      </w:pPr>
      <w:r>
        <w:rPr>
          <w:rStyle w:val="a7"/>
        </w:rPr>
        <w:footnoteRef/>
      </w:r>
      <w:r>
        <w:t xml:space="preserve"> </w:t>
      </w:r>
      <w:r w:rsidRPr="00A17F1B">
        <w:rPr>
          <w:rFonts w:ascii="Times New Roman" w:hAnsi="Times New Roman" w:cs="Times New Roman"/>
          <w:iCs/>
          <w:color w:val="262626"/>
        </w:rPr>
        <w:t>Courtney C. Radsch</w:t>
      </w:r>
      <w:r w:rsidRPr="00A17F1B">
        <w:rPr>
          <w:rFonts w:ascii="Times New Roman" w:hAnsi="Times New Roman" w:cs="Times New Roman"/>
        </w:rPr>
        <w:t xml:space="preserve">  Bahrain's Young Women Keep the Revolution Aloud</w:t>
      </w:r>
      <w:r>
        <w:rPr>
          <w:rFonts w:ascii="Times New Roman" w:hAnsi="Times New Roman" w:cs="Times New Roman"/>
        </w:rPr>
        <w:t>, July 28, 2011</w:t>
      </w:r>
      <w:r w:rsidRPr="00A17F1B">
        <w:rPr>
          <w:rFonts w:ascii="Times New Roman" w:hAnsi="Times New Roman" w:cs="Times New Roman"/>
        </w:rPr>
        <w:t xml:space="preserve"> //</w:t>
      </w:r>
      <w:r w:rsidRPr="00EF7BB5">
        <w:rPr>
          <w:rFonts w:ascii="Times New Roman" w:hAnsi="Times New Roman" w:cs="Times New Roman"/>
        </w:rPr>
        <w:t xml:space="preserve"> </w:t>
      </w:r>
      <w:r>
        <w:rPr>
          <w:rFonts w:ascii="Times New Roman" w:hAnsi="Times New Roman" w:cs="Times New Roman"/>
        </w:rPr>
        <w:t>women’s enews.org. Точный адрес статьи:</w:t>
      </w:r>
      <w:r w:rsidRPr="00A17F1B">
        <w:rPr>
          <w:rFonts w:ascii="Times New Roman" w:hAnsi="Times New Roman" w:cs="Times New Roman"/>
        </w:rPr>
        <w:t xml:space="preserve"> http://womensenews.org/story/leadership/110727/bahrains-young-women-keep-the-revolution-aloud</w:t>
      </w:r>
    </w:p>
  </w:footnote>
  <w:footnote w:id="22">
    <w:p w14:paraId="1BCEC45F" w14:textId="0BF1D891" w:rsidR="00296085" w:rsidRPr="001E2BDB" w:rsidRDefault="00296085" w:rsidP="000E0B3E">
      <w:pPr>
        <w:pStyle w:val="a5"/>
        <w:spacing w:line="360" w:lineRule="auto"/>
        <w:rPr>
          <w:rFonts w:ascii="Times New Roman" w:hAnsi="Times New Roman" w:cs="Times New Roman"/>
          <w:lang w:val="ru-RU"/>
        </w:rPr>
      </w:pPr>
      <w:r>
        <w:rPr>
          <w:rStyle w:val="a7"/>
        </w:rPr>
        <w:footnoteRef/>
      </w:r>
      <w:r>
        <w:t xml:space="preserve"> </w:t>
      </w:r>
      <w:r w:rsidRPr="001E2BDB">
        <w:rPr>
          <w:rFonts w:ascii="Times New Roman" w:hAnsi="Times New Roman" w:cs="Times New Roman"/>
        </w:rPr>
        <w:t>М.А.Субх Эволюция общественно-политической роли женщины в формировании современной социальной модели арабских стран Персидского залива//Институт</w:t>
      </w:r>
      <w:r>
        <w:t xml:space="preserve"> </w:t>
      </w:r>
      <w:r w:rsidRPr="001E2BDB">
        <w:rPr>
          <w:rFonts w:ascii="Times New Roman" w:hAnsi="Times New Roman" w:cs="Times New Roman"/>
        </w:rPr>
        <w:t>Ближнего Востока//</w:t>
      </w:r>
      <w:r w:rsidRPr="001E2BDB">
        <w:rPr>
          <w:rFonts w:ascii="Times New Roman" w:hAnsi="Times New Roman" w:cs="Times New Roman"/>
          <w:lang w:val="ru-RU"/>
        </w:rPr>
        <w:t>26.06.2012. Точный адрес статьи: http://www.iimes.ru/rus/stat/2012/26-07-12a.htm</w:t>
      </w:r>
    </w:p>
  </w:footnote>
  <w:footnote w:id="23">
    <w:p w14:paraId="6784EE42" w14:textId="449DFCD9" w:rsidR="00296085" w:rsidRPr="001E2BDB" w:rsidRDefault="00296085" w:rsidP="001E2BDB">
      <w:pPr>
        <w:widowControl w:val="0"/>
        <w:autoSpaceDE w:val="0"/>
        <w:autoSpaceDN w:val="0"/>
        <w:adjustRightInd w:val="0"/>
        <w:spacing w:after="120" w:line="360" w:lineRule="auto"/>
        <w:rPr>
          <w:rFonts w:ascii="Times New Roman" w:hAnsi="Times New Roman" w:cs="Times New Roman"/>
        </w:rPr>
      </w:pPr>
      <w:r w:rsidRPr="001E2BDB">
        <w:rPr>
          <w:rStyle w:val="a7"/>
          <w:rFonts w:ascii="Times New Roman" w:hAnsi="Times New Roman" w:cs="Times New Roman"/>
        </w:rPr>
        <w:footnoteRef/>
      </w:r>
      <w:r w:rsidRPr="001E2BDB">
        <w:rPr>
          <w:rFonts w:ascii="Times New Roman" w:hAnsi="Times New Roman" w:cs="Times New Roman"/>
        </w:rPr>
        <w:t xml:space="preserve"> Tamsin Carlisle Kuwait Energy chief Sara Akbar recalls baptism of fire </w:t>
      </w:r>
      <w:r w:rsidRPr="001E2BDB">
        <w:rPr>
          <w:rFonts w:ascii="Times New Roman" w:hAnsi="Times New Roman" w:cs="Times New Roman"/>
          <w:bCs/>
        </w:rPr>
        <w:t>Jun 3, 2011</w:t>
      </w:r>
      <w:r w:rsidRPr="001E2BDB">
        <w:rPr>
          <w:rFonts w:ascii="Times New Roman" w:hAnsi="Times New Roman" w:cs="Times New Roman"/>
          <w:color w:val="434343"/>
        </w:rPr>
        <w:t> </w:t>
      </w:r>
      <w:r w:rsidRPr="001E2BDB">
        <w:rPr>
          <w:rFonts w:ascii="Times New Roman" w:hAnsi="Times New Roman" w:cs="Times New Roman"/>
        </w:rPr>
        <w:t xml:space="preserve">//The National, </w:t>
      </w:r>
      <w:hyperlink r:id="rId7" w:history="1">
        <w:r w:rsidRPr="001E2BDB">
          <w:rPr>
            <w:rStyle w:val="a3"/>
            <w:rFonts w:ascii="Times New Roman" w:hAnsi="Times New Roman" w:cs="Times New Roman"/>
          </w:rPr>
          <w:t>http://www.thenational.ae/thenationalconversation/industry-insights/energy/kuwait-energy-chief-sara-akbar-recalls-baptism-of-fire</w:t>
        </w:r>
      </w:hyperlink>
      <w:r w:rsidRPr="001E2BDB">
        <w:rPr>
          <w:rFonts w:ascii="Times New Roman" w:hAnsi="Times New Roman" w:cs="Times New Roman"/>
        </w:rPr>
        <w:t xml:space="preserve">   </w:t>
      </w:r>
    </w:p>
  </w:footnote>
  <w:footnote w:id="24">
    <w:p w14:paraId="5B9F450C" w14:textId="77777777" w:rsidR="00296085" w:rsidRPr="001E2BDB" w:rsidRDefault="00296085" w:rsidP="000E0B3E">
      <w:pPr>
        <w:spacing w:line="360" w:lineRule="auto"/>
        <w:jc w:val="both"/>
        <w:rPr>
          <w:rFonts w:ascii="Times New Roman" w:hAnsi="Times New Roman" w:cs="Times New Roman"/>
          <w:sz w:val="28"/>
          <w:szCs w:val="28"/>
          <w:lang w:val="ru-RU"/>
        </w:rPr>
      </w:pPr>
      <w:r w:rsidRPr="001E2BDB">
        <w:rPr>
          <w:rStyle w:val="a7"/>
          <w:rFonts w:ascii="Times New Roman" w:hAnsi="Times New Roman" w:cs="Times New Roman"/>
        </w:rPr>
        <w:footnoteRef/>
      </w:r>
      <w:r w:rsidRPr="001E2BDB">
        <w:rPr>
          <w:rFonts w:ascii="Times New Roman" w:hAnsi="Times New Roman" w:cs="Times New Roman"/>
        </w:rPr>
        <w:t xml:space="preserve"> Women’s rights in the Middle East and North Africa, edited by Sanja Kelly, Julia Breslin, Freedom House NY, W 2010,  p. 524</w:t>
      </w:r>
    </w:p>
    <w:p w14:paraId="1C8C46A5" w14:textId="3A8BFFD8" w:rsidR="00296085" w:rsidRPr="00BD165E" w:rsidRDefault="00296085" w:rsidP="000E0B3E">
      <w:pPr>
        <w:pStyle w:val="a5"/>
        <w:spacing w:line="360" w:lineRule="auto"/>
        <w:rPr>
          <w:lang w:val="ru-RU"/>
        </w:rPr>
      </w:pPr>
    </w:p>
  </w:footnote>
  <w:footnote w:id="25">
    <w:p w14:paraId="3D785E93" w14:textId="525B9153" w:rsidR="00296085" w:rsidRPr="001E2BDB" w:rsidRDefault="00296085" w:rsidP="001E2BDB">
      <w:pPr>
        <w:spacing w:line="360" w:lineRule="auto"/>
        <w:jc w:val="both"/>
        <w:rPr>
          <w:rFonts w:ascii="Times New Roman" w:hAnsi="Times New Roman" w:cs="Times New Roman"/>
          <w:lang w:val="ru-RU"/>
        </w:rPr>
      </w:pPr>
      <w:r>
        <w:rPr>
          <w:rStyle w:val="a7"/>
        </w:rPr>
        <w:footnoteRef/>
      </w:r>
      <w:r>
        <w:t xml:space="preserve"> </w:t>
      </w:r>
      <w:r w:rsidRPr="009D3A7A">
        <w:rPr>
          <w:rFonts w:ascii="Times New Roman" w:hAnsi="Times New Roman" w:cs="Times New Roman"/>
          <w:bCs/>
        </w:rPr>
        <w:t>'New' Kuwaiti government largely the same, excludes women,</w:t>
      </w:r>
      <w:r>
        <w:rPr>
          <w:rFonts w:ascii="Times New Roman" w:hAnsi="Times New Roman" w:cs="Times New Roman"/>
          <w:bCs/>
          <w:color w:val="262626"/>
        </w:rPr>
        <w:t xml:space="preserve"> </w:t>
      </w:r>
      <w:r w:rsidRPr="009D3A7A">
        <w:rPr>
          <w:rFonts w:ascii="Times New Roman" w:hAnsi="Times New Roman" w:cs="Times New Roman"/>
        </w:rPr>
        <w:t>February 14, 2012</w:t>
      </w:r>
      <w:r>
        <w:rPr>
          <w:rFonts w:ascii="Times New Roman" w:hAnsi="Times New Roman" w:cs="Times New Roman"/>
        </w:rPr>
        <w:t xml:space="preserve"> // Alakhbar Точный адрес стаьи: </w:t>
      </w:r>
      <w:hyperlink r:id="rId8" w:history="1">
        <w:r w:rsidRPr="00751E80">
          <w:rPr>
            <w:rStyle w:val="a3"/>
            <w:rFonts w:ascii="Times New Roman" w:hAnsi="Times New Roman" w:cs="Times New Roman"/>
            <w:color w:val="auto"/>
            <w:u w:val="none"/>
          </w:rPr>
          <w:t>http://english.al-akhbar.com/content/new-kuwaiti-government-largely-same-excludes-women</w:t>
        </w:r>
      </w:hyperlink>
    </w:p>
  </w:footnote>
  <w:footnote w:id="26">
    <w:p w14:paraId="4366DFFA" w14:textId="77777777" w:rsidR="00296085" w:rsidRPr="00AA3876" w:rsidRDefault="00296085" w:rsidP="000E0B3E">
      <w:pPr>
        <w:widowControl w:val="0"/>
        <w:autoSpaceDE w:val="0"/>
        <w:autoSpaceDN w:val="0"/>
        <w:adjustRightInd w:val="0"/>
        <w:spacing w:after="240" w:line="360" w:lineRule="auto"/>
        <w:rPr>
          <w:rFonts w:ascii="Times New Roman" w:hAnsi="Times New Roman" w:cs="Times New Roman"/>
        </w:rPr>
      </w:pPr>
      <w:r>
        <w:rPr>
          <w:rStyle w:val="a7"/>
        </w:rPr>
        <w:footnoteRef/>
      </w:r>
      <w:r>
        <w:t xml:space="preserve"> </w:t>
      </w:r>
      <w:r w:rsidRPr="00585C44">
        <w:rPr>
          <w:rFonts w:ascii="Times New Roman" w:hAnsi="Times New Roman" w:cs="Times New Roman"/>
        </w:rPr>
        <w:t>Women in the United Arab Emirates: A Portrait of Progress</w:t>
      </w:r>
      <w:r>
        <w:rPr>
          <w:rFonts w:ascii="Times New Roman" w:hAnsi="Times New Roman" w:cs="Times New Roman"/>
        </w:rPr>
        <w:t xml:space="preserve"> 2010 </w:t>
      </w:r>
      <w:r>
        <w:rPr>
          <w:rFonts w:ascii="Times New Roman" w:hAnsi="Times New Roman" w:cs="Times New Roman"/>
          <w:lang w:val="ru-RU"/>
        </w:rPr>
        <w:t xml:space="preserve">Точный адрес статьи: </w:t>
      </w:r>
      <w:r w:rsidRPr="00585C44">
        <w:rPr>
          <w:rFonts w:ascii="Times New Roman" w:hAnsi="Times New Roman" w:cs="Times New Roman"/>
          <w:lang w:val="ru-RU"/>
        </w:rPr>
        <w:t>http://lib.ohchr.org/HRBodies/UPR/Documents/Session3/AE/UPR_UAE_ANNEX3_E.pd</w:t>
      </w:r>
      <w:r>
        <w:rPr>
          <w:rFonts w:ascii="Times New Roman" w:hAnsi="Times New Roman" w:cs="Times New Roman"/>
          <w:lang w:val="ru-RU"/>
        </w:rPr>
        <w:t>f</w:t>
      </w:r>
    </w:p>
  </w:footnote>
  <w:footnote w:id="27">
    <w:p w14:paraId="5CAB61D2" w14:textId="77777777" w:rsidR="00296085" w:rsidRPr="00AA3876" w:rsidRDefault="00296085" w:rsidP="000E0B3E">
      <w:pPr>
        <w:pStyle w:val="a5"/>
        <w:spacing w:line="360" w:lineRule="auto"/>
        <w:rPr>
          <w:lang w:val="ru-RU"/>
        </w:rPr>
      </w:pPr>
      <w:r>
        <w:rPr>
          <w:rStyle w:val="a7"/>
        </w:rPr>
        <w:footnoteRef/>
      </w:r>
      <w:r>
        <w:t xml:space="preserve"> </w:t>
      </w:r>
      <w:r>
        <w:rPr>
          <w:rFonts w:ascii="Times New Roman" w:hAnsi="Times New Roman" w:cs="Times New Roman"/>
        </w:rPr>
        <w:t>Sanja Kelly, Julia Breslin</w:t>
      </w:r>
      <w:r w:rsidRPr="00FA7A76">
        <w:rPr>
          <w:rFonts w:ascii="Times New Roman" w:hAnsi="Times New Roman" w:cs="Times New Roman"/>
        </w:rPr>
        <w:t xml:space="preserve"> </w:t>
      </w:r>
      <w:r>
        <w:rPr>
          <w:rFonts w:ascii="Times New Roman" w:hAnsi="Times New Roman" w:cs="Times New Roman"/>
        </w:rPr>
        <w:t xml:space="preserve"> ‘</w:t>
      </w:r>
      <w:r w:rsidRPr="00FA7A76">
        <w:rPr>
          <w:rFonts w:ascii="Times New Roman" w:hAnsi="Times New Roman" w:cs="Times New Roman"/>
        </w:rPr>
        <w:t>Women’s rights in the Middle East and North Africa</w:t>
      </w:r>
      <w:r>
        <w:rPr>
          <w:rFonts w:ascii="Times New Roman" w:hAnsi="Times New Roman" w:cs="Times New Roman"/>
        </w:rPr>
        <w:t>’//</w:t>
      </w:r>
      <w:r w:rsidRPr="00FA7A76">
        <w:rPr>
          <w:rFonts w:ascii="Times New Roman" w:hAnsi="Times New Roman" w:cs="Times New Roman"/>
        </w:rPr>
        <w:t xml:space="preserve"> Freedom House NY, W 2010,  p. </w:t>
      </w:r>
      <w:r>
        <w:rPr>
          <w:rFonts w:ascii="Times New Roman" w:hAnsi="Times New Roman" w:cs="Times New Roman"/>
        </w:rPr>
        <w:t>524</w:t>
      </w:r>
    </w:p>
  </w:footnote>
  <w:footnote w:id="28">
    <w:p w14:paraId="09707989" w14:textId="1E72115E" w:rsidR="00296085" w:rsidRPr="007F23D0" w:rsidRDefault="00296085" w:rsidP="000E0B3E">
      <w:pPr>
        <w:pStyle w:val="a5"/>
        <w:spacing w:line="360" w:lineRule="auto"/>
        <w:rPr>
          <w:lang w:val="ru-RU"/>
        </w:rPr>
      </w:pPr>
      <w:r>
        <w:rPr>
          <w:rStyle w:val="a7"/>
        </w:rPr>
        <w:footnoteRef/>
      </w:r>
      <w:r>
        <w:t xml:space="preserve"> </w:t>
      </w:r>
      <w:r w:rsidRPr="00585C44">
        <w:rPr>
          <w:rFonts w:ascii="Times New Roman" w:hAnsi="Times New Roman" w:cs="Times New Roman"/>
        </w:rPr>
        <w:t xml:space="preserve">Cabinet of ministers UAE </w:t>
      </w:r>
      <w:hyperlink r:id="rId9" w:history="1">
        <w:r w:rsidRPr="00751E80">
          <w:rPr>
            <w:rStyle w:val="a3"/>
            <w:rFonts w:ascii="Times New Roman" w:hAnsi="Times New Roman" w:cs="Times New Roman"/>
            <w:color w:val="auto"/>
            <w:u w:val="none"/>
            <w:lang w:val="ru-RU"/>
          </w:rPr>
          <w:t>http://uaecabinet.ae/English/Pages/cabinet_members.aspx</w:t>
        </w:r>
      </w:hyperlink>
    </w:p>
  </w:footnote>
  <w:footnote w:id="29">
    <w:p w14:paraId="35D4AAA1" w14:textId="02C618EA" w:rsidR="00296085" w:rsidRPr="00AA3876" w:rsidRDefault="00296085" w:rsidP="000E0B3E">
      <w:pPr>
        <w:spacing w:line="360" w:lineRule="auto"/>
        <w:jc w:val="both"/>
        <w:rPr>
          <w:rFonts w:ascii="Times New Roman" w:hAnsi="Times New Roman" w:cs="Times New Roman"/>
          <w:sz w:val="28"/>
          <w:szCs w:val="28"/>
          <w:lang w:val="ru-RU"/>
        </w:rPr>
      </w:pPr>
      <w:r>
        <w:rPr>
          <w:rStyle w:val="a7"/>
        </w:rPr>
        <w:footnoteRef/>
      </w:r>
      <w:r>
        <w:t xml:space="preserve"> </w:t>
      </w:r>
      <w:r w:rsidRPr="00585C44">
        <w:rPr>
          <w:rFonts w:ascii="Times New Roman" w:hAnsi="Times New Roman" w:cs="Times New Roman"/>
        </w:rPr>
        <w:t>Women in the United Arab Emirates: A Portrait of Progress</w:t>
      </w:r>
      <w:r>
        <w:rPr>
          <w:rFonts w:ascii="Times New Roman" w:hAnsi="Times New Roman" w:cs="Times New Roman"/>
        </w:rPr>
        <w:t xml:space="preserve"> 2010 </w:t>
      </w:r>
      <w:r>
        <w:rPr>
          <w:rFonts w:ascii="Times New Roman" w:hAnsi="Times New Roman" w:cs="Times New Roman"/>
          <w:lang w:val="ru-RU"/>
        </w:rPr>
        <w:t xml:space="preserve">Точный адрес статьи: </w:t>
      </w:r>
      <w:r w:rsidRPr="00585C44">
        <w:rPr>
          <w:rFonts w:ascii="Times New Roman" w:hAnsi="Times New Roman" w:cs="Times New Roman"/>
          <w:lang w:val="ru-RU"/>
        </w:rPr>
        <w:t>http://lib.ohchr.org/HRBodies/UPR/Documents/Session3/AE/UPR_UAE_ANNEX3_E.pd</w:t>
      </w:r>
      <w:r>
        <w:rPr>
          <w:rFonts w:ascii="Times New Roman" w:hAnsi="Times New Roman" w:cs="Times New Roman"/>
          <w:lang w:val="ru-RU"/>
        </w:rPr>
        <w:t>f</w:t>
      </w:r>
    </w:p>
  </w:footnote>
  <w:footnote w:id="30">
    <w:p w14:paraId="3AA2A733" w14:textId="77777777" w:rsidR="00296085" w:rsidRPr="00AA3876" w:rsidRDefault="00296085" w:rsidP="000E0B3E">
      <w:pPr>
        <w:spacing w:line="360" w:lineRule="auto"/>
        <w:jc w:val="both"/>
        <w:rPr>
          <w:rFonts w:ascii="Times New Roman" w:hAnsi="Times New Roman" w:cs="Times New Roman"/>
          <w:sz w:val="28"/>
          <w:szCs w:val="28"/>
          <w:lang w:val="ru-RU"/>
        </w:rPr>
      </w:pPr>
      <w:r>
        <w:rPr>
          <w:rStyle w:val="a7"/>
        </w:rPr>
        <w:footnoteRef/>
      </w:r>
      <w:r>
        <w:t xml:space="preserve"> </w:t>
      </w:r>
      <w:r w:rsidRPr="00FA7A76">
        <w:rPr>
          <w:rFonts w:ascii="Times New Roman" w:hAnsi="Times New Roman" w:cs="Times New Roman"/>
        </w:rPr>
        <w:t>Women’s rights in the Middle East and North Africa, edite</w:t>
      </w:r>
      <w:r>
        <w:rPr>
          <w:rFonts w:ascii="Times New Roman" w:hAnsi="Times New Roman" w:cs="Times New Roman"/>
        </w:rPr>
        <w:t>d by Sanja Kelly, Julia Breslin,</w:t>
      </w:r>
      <w:r w:rsidRPr="00FA7A76">
        <w:rPr>
          <w:rFonts w:ascii="Times New Roman" w:hAnsi="Times New Roman" w:cs="Times New Roman"/>
        </w:rPr>
        <w:t xml:space="preserve"> Freedom House NY, W 2010,  p. </w:t>
      </w:r>
      <w:r>
        <w:rPr>
          <w:rFonts w:ascii="Times New Roman" w:hAnsi="Times New Roman" w:cs="Times New Roman"/>
        </w:rPr>
        <w:t>527</w:t>
      </w:r>
    </w:p>
    <w:p w14:paraId="0CF518A9" w14:textId="77777777" w:rsidR="00296085" w:rsidRPr="00AA3876" w:rsidRDefault="00296085" w:rsidP="000E0B3E">
      <w:pPr>
        <w:pStyle w:val="a5"/>
        <w:spacing w:line="360" w:lineRule="auto"/>
        <w:rPr>
          <w:lang w:val="ru-RU"/>
        </w:rPr>
      </w:pPr>
    </w:p>
  </w:footnote>
  <w:footnote w:id="31">
    <w:p w14:paraId="1A402202" w14:textId="2962AAE9" w:rsidR="00296085" w:rsidRPr="00AB5B2B" w:rsidRDefault="00296085" w:rsidP="000E0B3E">
      <w:pPr>
        <w:pStyle w:val="a5"/>
        <w:spacing w:line="360" w:lineRule="auto"/>
        <w:rPr>
          <w:lang w:val="ru-RU"/>
        </w:rPr>
      </w:pPr>
      <w:r>
        <w:rPr>
          <w:rStyle w:val="a7"/>
        </w:rPr>
        <w:footnoteRef/>
      </w:r>
      <w:r>
        <w:t xml:space="preserve"> </w:t>
      </w:r>
      <w:r w:rsidRPr="00482C0E">
        <w:t>М.А.Субх</w:t>
      </w:r>
      <w:r>
        <w:t xml:space="preserve"> </w:t>
      </w:r>
      <w:r w:rsidRPr="00482C0E">
        <w:t xml:space="preserve">Эволюция общественно-политической роли женщины в формировании современной социальной модели арабских стран </w:t>
      </w:r>
      <w:r>
        <w:t>Персидского залива//Институт Ближнего Востока//</w:t>
      </w:r>
      <w:r>
        <w:rPr>
          <w:lang w:val="ru-RU"/>
        </w:rPr>
        <w:t xml:space="preserve">26.06.2012. Точный адрес статьи: </w:t>
      </w:r>
      <w:r w:rsidRPr="00482C0E">
        <w:rPr>
          <w:lang w:val="ru-RU"/>
        </w:rPr>
        <w:t>http://www.iimes.ru/rus/stat/2012/26-07-12a.htm</w:t>
      </w:r>
    </w:p>
  </w:footnote>
  <w:footnote w:id="32">
    <w:p w14:paraId="37076D6D" w14:textId="5CD428B3" w:rsidR="00296085" w:rsidRPr="005031C3" w:rsidRDefault="00296085" w:rsidP="000E0B3E">
      <w:pPr>
        <w:widowControl w:val="0"/>
        <w:autoSpaceDE w:val="0"/>
        <w:autoSpaceDN w:val="0"/>
        <w:adjustRightInd w:val="0"/>
        <w:spacing w:after="300" w:line="360" w:lineRule="auto"/>
        <w:jc w:val="both"/>
        <w:rPr>
          <w:rFonts w:ascii="Times New Roman" w:hAnsi="Times New Roman" w:cs="Times New Roman"/>
          <w:lang w:val="ru-RU"/>
        </w:rPr>
      </w:pPr>
      <w:r w:rsidRPr="005031C3">
        <w:rPr>
          <w:rStyle w:val="a7"/>
          <w:rFonts w:ascii="Times New Roman" w:hAnsi="Times New Roman" w:cs="Times New Roman"/>
        </w:rPr>
        <w:footnoteRef/>
      </w:r>
      <w:r w:rsidRPr="005031C3">
        <w:rPr>
          <w:rFonts w:ascii="Times New Roman" w:hAnsi="Times New Roman" w:cs="Times New Roman"/>
        </w:rPr>
        <w:t xml:space="preserve"> No votes for women in Saudi municipal electio</w:t>
      </w:r>
      <w:r>
        <w:rPr>
          <w:rFonts w:ascii="Times New Roman" w:hAnsi="Times New Roman" w:cs="Times New Roman"/>
        </w:rPr>
        <w:t xml:space="preserve">ns, March 28, 2011 // Reuters. Точный адрес статьи: </w:t>
      </w:r>
      <w:r w:rsidRPr="005031C3">
        <w:rPr>
          <w:rFonts w:ascii="Times New Roman" w:hAnsi="Times New Roman" w:cs="Times New Roman"/>
        </w:rPr>
        <w:t>http://www.reuters.com/article/2011/03/28/us-saudi-elections-idUSTRE72R65E20110328</w:t>
      </w:r>
    </w:p>
  </w:footnote>
  <w:footnote w:id="33">
    <w:p w14:paraId="60F0CD1F" w14:textId="522A3684" w:rsidR="00296085" w:rsidRPr="00DE745B" w:rsidRDefault="00296085" w:rsidP="000E0B3E">
      <w:pPr>
        <w:pStyle w:val="a5"/>
        <w:spacing w:line="360" w:lineRule="auto"/>
        <w:rPr>
          <w:lang w:val="ru-RU"/>
        </w:rPr>
      </w:pPr>
      <w:r w:rsidRPr="005031C3">
        <w:rPr>
          <w:rStyle w:val="a7"/>
          <w:rFonts w:ascii="Times New Roman" w:hAnsi="Times New Roman" w:cs="Times New Roman"/>
        </w:rPr>
        <w:footnoteRef/>
      </w:r>
      <w:r w:rsidRPr="005031C3">
        <w:rPr>
          <w:rFonts w:ascii="Times New Roman" w:hAnsi="Times New Roman" w:cs="Times New Roman"/>
        </w:rPr>
        <w:t xml:space="preserve"> Most powerful Saudi women // Arabianbusiness.com </w:t>
      </w:r>
      <w:r>
        <w:rPr>
          <w:rFonts w:ascii="Times New Roman" w:hAnsi="Times New Roman" w:cs="Times New Roman"/>
        </w:rPr>
        <w:t xml:space="preserve">Точный адрес статьи: </w:t>
      </w:r>
      <w:hyperlink r:id="rId10" w:history="1">
        <w:r w:rsidRPr="005031C3">
          <w:rPr>
            <w:rStyle w:val="a3"/>
            <w:rFonts w:ascii="Times New Roman" w:hAnsi="Times New Roman" w:cs="Times New Roman"/>
            <w:color w:val="auto"/>
            <w:u w:val="none"/>
            <w:lang w:val="ru-RU"/>
          </w:rPr>
          <w:t>http://www.arabianbusiness.com/photos/most-powerful-saudi-women-in-pictures-448402.html?img=5</w:t>
        </w:r>
      </w:hyperlink>
    </w:p>
  </w:footnote>
  <w:footnote w:id="34">
    <w:p w14:paraId="578E2BA2" w14:textId="13F5330F" w:rsidR="00296085" w:rsidRPr="00DE745B" w:rsidRDefault="00296085" w:rsidP="000E0B3E">
      <w:pPr>
        <w:pStyle w:val="a5"/>
        <w:spacing w:line="360" w:lineRule="auto"/>
        <w:rPr>
          <w:lang w:val="ru-RU"/>
        </w:rPr>
      </w:pPr>
      <w:r>
        <w:rPr>
          <w:rStyle w:val="a7"/>
        </w:rPr>
        <w:footnoteRef/>
      </w:r>
      <w:r>
        <w:t xml:space="preserve"> </w:t>
      </w:r>
      <w:r w:rsidRPr="005031C3">
        <w:rPr>
          <w:rFonts w:ascii="Times New Roman" w:hAnsi="Times New Roman" w:cs="Times New Roman"/>
        </w:rPr>
        <w:t xml:space="preserve">Most powerful Saudi women // Arabianbusiness.com </w:t>
      </w:r>
      <w:hyperlink r:id="rId11" w:history="1">
        <w:r w:rsidRPr="005031C3">
          <w:rPr>
            <w:rStyle w:val="a3"/>
            <w:rFonts w:ascii="Times New Roman" w:hAnsi="Times New Roman" w:cs="Times New Roman"/>
            <w:color w:val="auto"/>
            <w:u w:val="none"/>
            <w:lang w:val="ru-RU"/>
          </w:rPr>
          <w:t>http://www.arabianbusiness.com/photos/most-powerful-saudi-women-in-pictures-448402.html?img=5</w:t>
        </w:r>
      </w:hyperlink>
    </w:p>
  </w:footnote>
  <w:footnote w:id="35">
    <w:p w14:paraId="0937F02F" w14:textId="77777777" w:rsidR="00296085" w:rsidRPr="00427F22" w:rsidRDefault="00296085" w:rsidP="000E0B3E">
      <w:pPr>
        <w:pStyle w:val="a5"/>
        <w:spacing w:line="360" w:lineRule="auto"/>
      </w:pPr>
      <w:r>
        <w:rPr>
          <w:rStyle w:val="a7"/>
        </w:rPr>
        <w:footnoteRef/>
      </w:r>
      <w:r>
        <w:t xml:space="preserve"> Irfan Mohammed ‘Kingdom tops world in education spending‘// 2 Jan, 2013. </w:t>
      </w:r>
      <w:r>
        <w:rPr>
          <w:lang w:val="ru-RU"/>
        </w:rPr>
        <w:t xml:space="preserve">Точный адрес статьи: </w:t>
      </w:r>
      <w:r w:rsidRPr="00427F22">
        <w:rPr>
          <w:lang w:val="ru-RU"/>
        </w:rPr>
        <w:t>http://www.arabnews.com/saudi-arabia/kingdom-tops-world-education-spending</w:t>
      </w:r>
    </w:p>
  </w:footnote>
  <w:footnote w:id="36">
    <w:p w14:paraId="4205DDD7" w14:textId="77777777" w:rsidR="00296085" w:rsidRPr="00BA2BCE" w:rsidRDefault="00296085" w:rsidP="000E0B3E">
      <w:pPr>
        <w:pStyle w:val="a5"/>
        <w:spacing w:line="360" w:lineRule="auto"/>
        <w:rPr>
          <w:lang w:val="ru-RU"/>
        </w:rPr>
      </w:pPr>
      <w:r>
        <w:rPr>
          <w:rStyle w:val="a7"/>
        </w:rPr>
        <w:footnoteRef/>
      </w:r>
      <w:r>
        <w:t xml:space="preserve"> GCC Women: Challenging the Status Quo by Al Masah Capital Management Limited//Feb 26, 2012. </w:t>
      </w:r>
      <w:r>
        <w:rPr>
          <w:lang w:val="ru-RU"/>
        </w:rPr>
        <w:t xml:space="preserve">Точный адрес статьи: </w:t>
      </w:r>
      <w:r>
        <w:br/>
      </w:r>
      <w:r w:rsidRPr="00645038">
        <w:t>http://almasahcapital.com/uploads/report/pdf/report_19.pdf</w:t>
      </w:r>
    </w:p>
  </w:footnote>
  <w:footnote w:id="37">
    <w:p w14:paraId="761C65BB" w14:textId="77777777" w:rsidR="00296085" w:rsidRPr="00FD266E" w:rsidRDefault="00296085" w:rsidP="000E0B3E">
      <w:pPr>
        <w:pStyle w:val="a5"/>
        <w:spacing w:line="360" w:lineRule="auto"/>
        <w:rPr>
          <w:lang w:val="ru-RU"/>
        </w:rPr>
      </w:pPr>
      <w:r>
        <w:rPr>
          <w:rStyle w:val="a7"/>
        </w:rPr>
        <w:footnoteRef/>
      </w:r>
      <w:r>
        <w:t xml:space="preserve"> GCC Women: Challenging the Status Quo by Al Masah Capital Management Limited//Feb 26, 2012. </w:t>
      </w:r>
      <w:r>
        <w:rPr>
          <w:lang w:val="ru-RU"/>
        </w:rPr>
        <w:t xml:space="preserve">Точный адрес статьи: </w:t>
      </w:r>
      <w:r>
        <w:br/>
      </w:r>
      <w:r w:rsidRPr="00645038">
        <w:t>http://almasahcapital.com/uploads/report/pdf/report_19.pdf</w:t>
      </w:r>
    </w:p>
  </w:footnote>
  <w:footnote w:id="38">
    <w:p w14:paraId="67F132F6" w14:textId="41164796" w:rsidR="00296085" w:rsidRPr="00A80394" w:rsidRDefault="00296085">
      <w:pPr>
        <w:pStyle w:val="a5"/>
        <w:rPr>
          <w:lang w:val="ru-RU"/>
        </w:rPr>
      </w:pPr>
      <w:r>
        <w:rPr>
          <w:rStyle w:val="a7"/>
        </w:rPr>
        <w:footnoteRef/>
      </w:r>
      <w:r>
        <w:t xml:space="preserve"> GCC Women: Challenging the Status Quo by Al Masah Capital Management Limited//Feb 26, 2012. </w:t>
      </w:r>
      <w:r>
        <w:rPr>
          <w:lang w:val="ru-RU"/>
        </w:rPr>
        <w:t xml:space="preserve">Точный адрес статьи: </w:t>
      </w:r>
      <w:r>
        <w:br/>
      </w:r>
      <w:r w:rsidRPr="00645038">
        <w:t>http://almasahcapital.com/uploads/report/pdf/report_19.pdf</w:t>
      </w:r>
    </w:p>
  </w:footnote>
  <w:footnote w:id="39">
    <w:p w14:paraId="263000B0" w14:textId="74256073" w:rsidR="00296085" w:rsidRPr="000D0C4C" w:rsidRDefault="00296085" w:rsidP="000E0B3E">
      <w:pPr>
        <w:pStyle w:val="a5"/>
        <w:spacing w:line="360" w:lineRule="auto"/>
        <w:rPr>
          <w:lang w:val="ru-RU"/>
        </w:rPr>
      </w:pPr>
      <w:r>
        <w:rPr>
          <w:rStyle w:val="a7"/>
        </w:rPr>
        <w:footnoteRef/>
      </w:r>
      <w:r>
        <w:t xml:space="preserve"> Arab social media report p. </w:t>
      </w:r>
      <w:r>
        <w:rPr>
          <w:lang w:val="ru-RU"/>
        </w:rPr>
        <w:t>6</w:t>
      </w:r>
      <w:r>
        <w:t>//Dubai School of government// Nov 2011.</w:t>
      </w:r>
    </w:p>
  </w:footnote>
  <w:footnote w:id="40">
    <w:p w14:paraId="1EFAB6B7" w14:textId="11DFDF68" w:rsidR="00296085" w:rsidRPr="00981BF6" w:rsidRDefault="00296085" w:rsidP="000E0B3E">
      <w:pPr>
        <w:pStyle w:val="a5"/>
        <w:spacing w:line="360" w:lineRule="auto"/>
        <w:rPr>
          <w:lang w:val="ru-RU"/>
        </w:rPr>
      </w:pPr>
      <w:r>
        <w:rPr>
          <w:rStyle w:val="a7"/>
        </w:rPr>
        <w:footnoteRef/>
      </w:r>
      <w:r>
        <w:t xml:space="preserve"> Arab social media report p. </w:t>
      </w:r>
      <w:r>
        <w:rPr>
          <w:lang w:val="ru-RU"/>
        </w:rPr>
        <w:t>6</w:t>
      </w:r>
      <w:r>
        <w:t>//Dubai School of government// Nov 2011.</w:t>
      </w:r>
    </w:p>
  </w:footnote>
  <w:footnote w:id="41">
    <w:p w14:paraId="54A72D76" w14:textId="28B577A8" w:rsidR="00296085" w:rsidRPr="00157C93" w:rsidRDefault="00296085" w:rsidP="000E0B3E">
      <w:pPr>
        <w:pStyle w:val="a5"/>
        <w:spacing w:line="360" w:lineRule="auto"/>
        <w:rPr>
          <w:lang w:val="ru-RU"/>
        </w:rPr>
      </w:pPr>
      <w:r>
        <w:rPr>
          <w:rStyle w:val="a7"/>
        </w:rPr>
        <w:footnoteRef/>
      </w:r>
      <w:r>
        <w:t xml:space="preserve"> Arab social media report p. </w:t>
      </w:r>
      <w:r>
        <w:rPr>
          <w:lang w:val="ru-RU"/>
        </w:rPr>
        <w:t>6</w:t>
      </w:r>
      <w:r>
        <w:t>//Dubai School of government// Nov 2011.</w:t>
      </w:r>
    </w:p>
  </w:footnote>
  <w:footnote w:id="42">
    <w:p w14:paraId="1AFC01B3" w14:textId="77777777" w:rsidR="00296085" w:rsidRPr="001F572D" w:rsidRDefault="00296085" w:rsidP="000E0B3E">
      <w:pPr>
        <w:pStyle w:val="a5"/>
        <w:spacing w:line="360" w:lineRule="auto"/>
        <w:rPr>
          <w:lang w:val="ru-RU"/>
        </w:rPr>
      </w:pPr>
      <w:r>
        <w:rPr>
          <w:rStyle w:val="a7"/>
        </w:rPr>
        <w:footnoteRef/>
      </w:r>
      <w:r>
        <w:t xml:space="preserve"> Sheikh Mohammed bin R</w:t>
      </w:r>
      <w:r w:rsidRPr="001F572D">
        <w:t>ashid announces sweeping chang</w:t>
      </w:r>
      <w:r>
        <w:t>es for business women in the UAE//</w:t>
      </w:r>
      <w:r w:rsidRPr="001F572D">
        <w:t xml:space="preserve"> </w:t>
      </w:r>
      <w:r>
        <w:rPr>
          <w:lang w:val="ru-RU"/>
        </w:rPr>
        <w:t xml:space="preserve">Точный адрес статьи:  </w:t>
      </w:r>
      <w:r w:rsidRPr="001F572D">
        <w:t>http://www.themiddleeastmagazine.com/news-detail.php?nid=181</w:t>
      </w:r>
    </w:p>
  </w:footnote>
  <w:footnote w:id="43">
    <w:p w14:paraId="50D9E85F" w14:textId="77777777" w:rsidR="00296085" w:rsidRPr="00E16E28" w:rsidRDefault="00296085" w:rsidP="000E0B3E">
      <w:pPr>
        <w:pStyle w:val="a5"/>
        <w:spacing w:line="360" w:lineRule="auto"/>
      </w:pPr>
      <w:r>
        <w:rPr>
          <w:rStyle w:val="a7"/>
        </w:rPr>
        <w:footnoteRef/>
      </w:r>
      <w:r>
        <w:t xml:space="preserve"> Melanie Swan ‘</w:t>
      </w:r>
      <w:r w:rsidRPr="00E16E28">
        <w:t>Emiratisation brings greater equality for UAE women</w:t>
      </w:r>
      <w:r>
        <w:t xml:space="preserve">’//Apr 29,2013. </w:t>
      </w:r>
      <w:r>
        <w:rPr>
          <w:lang w:val="ru-RU"/>
        </w:rPr>
        <w:t xml:space="preserve">Точный адрес статьи: </w:t>
      </w:r>
      <w:r w:rsidRPr="00E16E28">
        <w:rPr>
          <w:lang w:val="ru-RU"/>
        </w:rPr>
        <w:t>http://www.thenational.ae/news/uae-news/emiratisation-brings-greater-equality-for-uae-women</w:t>
      </w:r>
    </w:p>
  </w:footnote>
  <w:footnote w:id="44">
    <w:p w14:paraId="52B47521" w14:textId="77777777" w:rsidR="00296085" w:rsidRPr="00110851" w:rsidRDefault="00296085" w:rsidP="000E0B3E">
      <w:pPr>
        <w:pStyle w:val="a5"/>
        <w:spacing w:line="360" w:lineRule="auto"/>
      </w:pPr>
      <w:r>
        <w:rPr>
          <w:rStyle w:val="a7"/>
        </w:rPr>
        <w:footnoteRef/>
      </w:r>
      <w:r>
        <w:t xml:space="preserve"> Dr. Leila Hoteit, Principal Booz&amp;Company in an interview to Dubai Media “The working woman” </w:t>
      </w:r>
    </w:p>
  </w:footnote>
  <w:footnote w:id="45">
    <w:p w14:paraId="6FFE4D0D" w14:textId="77777777" w:rsidR="00296085" w:rsidRPr="006D3B47" w:rsidRDefault="00296085" w:rsidP="000E0B3E">
      <w:pPr>
        <w:pStyle w:val="a5"/>
        <w:spacing w:line="360" w:lineRule="auto"/>
      </w:pPr>
      <w:r>
        <w:rPr>
          <w:rStyle w:val="a7"/>
        </w:rPr>
        <w:footnoteRef/>
      </w:r>
      <w:r>
        <w:t xml:space="preserve"> </w:t>
      </w:r>
      <w:r w:rsidRPr="006D3B47">
        <w:t>Ryan Koorosh</w:t>
      </w:r>
      <w:r>
        <w:t xml:space="preserve"> ‘Working women in the Gulf Cooperation Council’</w:t>
      </w:r>
    </w:p>
  </w:footnote>
  <w:footnote w:id="46">
    <w:p w14:paraId="09DED24E" w14:textId="77777777" w:rsidR="00296085" w:rsidRPr="00A910B0" w:rsidRDefault="00296085" w:rsidP="000E0B3E">
      <w:pPr>
        <w:pStyle w:val="a5"/>
        <w:spacing w:line="360" w:lineRule="auto"/>
      </w:pPr>
      <w:r>
        <w:rPr>
          <w:rStyle w:val="a7"/>
        </w:rPr>
        <w:footnoteRef/>
      </w:r>
      <w:r>
        <w:t xml:space="preserve"> </w:t>
      </w:r>
      <w:r>
        <w:rPr>
          <w:lang w:val="ru-RU"/>
        </w:rPr>
        <w:t xml:space="preserve"> </w:t>
      </w:r>
      <w:r>
        <w:t xml:space="preserve">GCC Women: Challenging the Status Quo by Al Masah Capital Management Limited//Feb 26, 2012. </w:t>
      </w:r>
      <w:r>
        <w:rPr>
          <w:lang w:val="ru-RU"/>
        </w:rPr>
        <w:t xml:space="preserve">Точный адрес статьи: </w:t>
      </w:r>
      <w:r>
        <w:br/>
      </w:r>
      <w:r w:rsidRPr="00645038">
        <w:t>http://almasahcapital.com/uploads/report/pdf/report_19.pdf</w:t>
      </w:r>
    </w:p>
  </w:footnote>
  <w:footnote w:id="47">
    <w:p w14:paraId="4436A113" w14:textId="77777777" w:rsidR="00296085" w:rsidRPr="00CB1A99" w:rsidRDefault="00296085" w:rsidP="000E0B3E">
      <w:pPr>
        <w:pStyle w:val="a5"/>
        <w:spacing w:line="360" w:lineRule="auto"/>
        <w:rPr>
          <w:lang w:val="ru-RU"/>
        </w:rPr>
      </w:pPr>
      <w:r>
        <w:rPr>
          <w:rStyle w:val="a7"/>
        </w:rPr>
        <w:footnoteRef/>
      </w:r>
      <w:r>
        <w:t xml:space="preserve"> Dr. Manahel Thabet  “A boost from GCC women”//MONEYworks//Apr 2010. </w:t>
      </w:r>
      <w:r>
        <w:rPr>
          <w:lang w:val="ru-RU"/>
        </w:rPr>
        <w:t xml:space="preserve">Точный адрес статьи: </w:t>
      </w:r>
      <w:r w:rsidRPr="00CB1A99">
        <w:rPr>
          <w:lang w:val="ru-RU"/>
        </w:rPr>
        <w:t>http://www.dunia.ae/common/pdf/mwks/mwksApr2010_A%20Boost.pdf</w:t>
      </w:r>
    </w:p>
  </w:footnote>
  <w:footnote w:id="48">
    <w:p w14:paraId="39C15148" w14:textId="4491F9A6" w:rsidR="00296085" w:rsidRPr="00CD58EF" w:rsidRDefault="00296085">
      <w:pPr>
        <w:pStyle w:val="a5"/>
        <w:rPr>
          <w:lang w:val="ru-RU"/>
        </w:rPr>
      </w:pPr>
      <w:r>
        <w:rPr>
          <w:rStyle w:val="a7"/>
        </w:rPr>
        <w:footnoteRef/>
      </w:r>
      <w:r>
        <w:t xml:space="preserve"> </w:t>
      </w:r>
      <w:r w:rsidRPr="005031C3">
        <w:rPr>
          <w:rFonts w:ascii="Times New Roman" w:hAnsi="Times New Roman" w:cs="Times New Roman"/>
        </w:rPr>
        <w:t xml:space="preserve">Experts Unveil Study on Psychological Effects of Globalization// Dubai School of Government// March 8, 2011. </w:t>
      </w:r>
      <w:r w:rsidRPr="005031C3">
        <w:rPr>
          <w:rFonts w:ascii="Times New Roman" w:hAnsi="Times New Roman" w:cs="Times New Roman"/>
          <w:lang w:val="ru-RU"/>
        </w:rPr>
        <w:t xml:space="preserve">Точный адрес статьи: </w:t>
      </w:r>
      <w:r w:rsidRPr="005031C3">
        <w:rPr>
          <w:rFonts w:ascii="Times New Roman" w:hAnsi="Times New Roman" w:cs="Times New Roman"/>
        </w:rPr>
        <w:t xml:space="preserve"> http://www.dsg.ae/en/News/NewsDescription.aspx?NewsID=1101&amp;PrimenuID=6&amp;CatID=30&amp;mnu=Cat#sthash.xCr5GKET.dpuf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E2D"/>
    <w:multiLevelType w:val="hybridMultilevel"/>
    <w:tmpl w:val="5F860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A1785"/>
    <w:multiLevelType w:val="hybridMultilevel"/>
    <w:tmpl w:val="3B6AE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72BB4"/>
    <w:multiLevelType w:val="hybridMultilevel"/>
    <w:tmpl w:val="C6CE3EC4"/>
    <w:lvl w:ilvl="0" w:tplc="D91C892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83399"/>
    <w:multiLevelType w:val="hybridMultilevel"/>
    <w:tmpl w:val="C6FAE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04"/>
    <w:rsid w:val="00047318"/>
    <w:rsid w:val="00053479"/>
    <w:rsid w:val="000570CE"/>
    <w:rsid w:val="000B04B6"/>
    <w:rsid w:val="000B1A04"/>
    <w:rsid w:val="000C24D4"/>
    <w:rsid w:val="000C5C9B"/>
    <w:rsid w:val="000D0C4C"/>
    <w:rsid w:val="000D0F0A"/>
    <w:rsid w:val="000E0B3E"/>
    <w:rsid w:val="000E1E88"/>
    <w:rsid w:val="000E1EB6"/>
    <w:rsid w:val="00113623"/>
    <w:rsid w:val="00113AE0"/>
    <w:rsid w:val="001161EE"/>
    <w:rsid w:val="00133CC5"/>
    <w:rsid w:val="00135047"/>
    <w:rsid w:val="00136477"/>
    <w:rsid w:val="00142F8B"/>
    <w:rsid w:val="00151426"/>
    <w:rsid w:val="00157C93"/>
    <w:rsid w:val="001A13AE"/>
    <w:rsid w:val="001B0C97"/>
    <w:rsid w:val="001C1280"/>
    <w:rsid w:val="001D09CE"/>
    <w:rsid w:val="001E2BDB"/>
    <w:rsid w:val="001E666C"/>
    <w:rsid w:val="001F3AE2"/>
    <w:rsid w:val="001F6BA4"/>
    <w:rsid w:val="002211B4"/>
    <w:rsid w:val="00222F0E"/>
    <w:rsid w:val="00232EEE"/>
    <w:rsid w:val="00291B52"/>
    <w:rsid w:val="00296085"/>
    <w:rsid w:val="002B7DA8"/>
    <w:rsid w:val="002D767D"/>
    <w:rsid w:val="002F2970"/>
    <w:rsid w:val="00303036"/>
    <w:rsid w:val="00324588"/>
    <w:rsid w:val="0033025A"/>
    <w:rsid w:val="00347D06"/>
    <w:rsid w:val="003D10F0"/>
    <w:rsid w:val="003D159F"/>
    <w:rsid w:val="004012D0"/>
    <w:rsid w:val="0041380F"/>
    <w:rsid w:val="00442A3B"/>
    <w:rsid w:val="0044549B"/>
    <w:rsid w:val="0044722D"/>
    <w:rsid w:val="00471DBE"/>
    <w:rsid w:val="0048039E"/>
    <w:rsid w:val="00482C0E"/>
    <w:rsid w:val="004C228D"/>
    <w:rsid w:val="004D0BC1"/>
    <w:rsid w:val="004D199F"/>
    <w:rsid w:val="004E22EF"/>
    <w:rsid w:val="004E4791"/>
    <w:rsid w:val="004F332F"/>
    <w:rsid w:val="004F3932"/>
    <w:rsid w:val="005031C3"/>
    <w:rsid w:val="00511EB2"/>
    <w:rsid w:val="00533E17"/>
    <w:rsid w:val="00552B5A"/>
    <w:rsid w:val="005A05EA"/>
    <w:rsid w:val="005C113E"/>
    <w:rsid w:val="005D1760"/>
    <w:rsid w:val="005E6D58"/>
    <w:rsid w:val="00636245"/>
    <w:rsid w:val="00694304"/>
    <w:rsid w:val="006974DF"/>
    <w:rsid w:val="006A0A33"/>
    <w:rsid w:val="006C24A1"/>
    <w:rsid w:val="006D24BC"/>
    <w:rsid w:val="006E5C01"/>
    <w:rsid w:val="00725B6B"/>
    <w:rsid w:val="00733FED"/>
    <w:rsid w:val="00754CD8"/>
    <w:rsid w:val="00793197"/>
    <w:rsid w:val="007A0B10"/>
    <w:rsid w:val="007B71E3"/>
    <w:rsid w:val="007C1C4D"/>
    <w:rsid w:val="007E2D05"/>
    <w:rsid w:val="007F23D0"/>
    <w:rsid w:val="00814215"/>
    <w:rsid w:val="00850F73"/>
    <w:rsid w:val="0087225B"/>
    <w:rsid w:val="0088479E"/>
    <w:rsid w:val="00894196"/>
    <w:rsid w:val="008C3506"/>
    <w:rsid w:val="008E005C"/>
    <w:rsid w:val="008E17BF"/>
    <w:rsid w:val="008F101D"/>
    <w:rsid w:val="0090403D"/>
    <w:rsid w:val="0092550B"/>
    <w:rsid w:val="00926D68"/>
    <w:rsid w:val="00943F41"/>
    <w:rsid w:val="00945693"/>
    <w:rsid w:val="0095702B"/>
    <w:rsid w:val="00975A8B"/>
    <w:rsid w:val="00981BF6"/>
    <w:rsid w:val="009926C7"/>
    <w:rsid w:val="009C5DC7"/>
    <w:rsid w:val="009D48A2"/>
    <w:rsid w:val="00A0277B"/>
    <w:rsid w:val="00A1399F"/>
    <w:rsid w:val="00A13F60"/>
    <w:rsid w:val="00A15E50"/>
    <w:rsid w:val="00A2427C"/>
    <w:rsid w:val="00A30123"/>
    <w:rsid w:val="00A712B1"/>
    <w:rsid w:val="00A76553"/>
    <w:rsid w:val="00A80394"/>
    <w:rsid w:val="00AA3876"/>
    <w:rsid w:val="00AA5817"/>
    <w:rsid w:val="00AA74DC"/>
    <w:rsid w:val="00AB5B2B"/>
    <w:rsid w:val="00B067D3"/>
    <w:rsid w:val="00B52069"/>
    <w:rsid w:val="00B608C8"/>
    <w:rsid w:val="00B74ADC"/>
    <w:rsid w:val="00B9108B"/>
    <w:rsid w:val="00B9377D"/>
    <w:rsid w:val="00BD165E"/>
    <w:rsid w:val="00BE288D"/>
    <w:rsid w:val="00BE2CA4"/>
    <w:rsid w:val="00BE5EA2"/>
    <w:rsid w:val="00BF25A7"/>
    <w:rsid w:val="00C24C2A"/>
    <w:rsid w:val="00C51806"/>
    <w:rsid w:val="00C55E1A"/>
    <w:rsid w:val="00C70191"/>
    <w:rsid w:val="00C71CE2"/>
    <w:rsid w:val="00C757B2"/>
    <w:rsid w:val="00CC0E2A"/>
    <w:rsid w:val="00CD0746"/>
    <w:rsid w:val="00CD2568"/>
    <w:rsid w:val="00CD58EF"/>
    <w:rsid w:val="00CD73EC"/>
    <w:rsid w:val="00CE0286"/>
    <w:rsid w:val="00D448D3"/>
    <w:rsid w:val="00D561E2"/>
    <w:rsid w:val="00DB1E3F"/>
    <w:rsid w:val="00DE745B"/>
    <w:rsid w:val="00E00E03"/>
    <w:rsid w:val="00E318B9"/>
    <w:rsid w:val="00E540F3"/>
    <w:rsid w:val="00E55B29"/>
    <w:rsid w:val="00E80F0D"/>
    <w:rsid w:val="00EB0EF8"/>
    <w:rsid w:val="00EC0EE7"/>
    <w:rsid w:val="00EE4280"/>
    <w:rsid w:val="00EE6C5C"/>
    <w:rsid w:val="00EF7BB5"/>
    <w:rsid w:val="00F83CB9"/>
    <w:rsid w:val="00FA0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BFD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04"/>
  </w:style>
  <w:style w:type="paragraph" w:styleId="6">
    <w:name w:val="heading 6"/>
    <w:basedOn w:val="a"/>
    <w:next w:val="a"/>
    <w:link w:val="60"/>
    <w:semiHidden/>
    <w:unhideWhenUsed/>
    <w:qFormat/>
    <w:rsid w:val="001F6BA4"/>
    <w:pPr>
      <w:spacing w:before="240" w:after="60"/>
      <w:outlineLvl w:val="5"/>
    </w:pPr>
    <w:rPr>
      <w:rFonts w:ascii="Times New Roman" w:eastAsia="Times New Roman" w:hAnsi="Times New Roman" w:cs="Times New Roman"/>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304"/>
    <w:rPr>
      <w:color w:val="0000FF" w:themeColor="hyperlink"/>
      <w:u w:val="single"/>
    </w:rPr>
  </w:style>
  <w:style w:type="paragraph" w:styleId="a4">
    <w:name w:val="List Paragraph"/>
    <w:basedOn w:val="a"/>
    <w:uiPriority w:val="34"/>
    <w:qFormat/>
    <w:rsid w:val="00694304"/>
    <w:pPr>
      <w:ind w:left="720"/>
      <w:contextualSpacing/>
    </w:pPr>
  </w:style>
  <w:style w:type="paragraph" w:styleId="a5">
    <w:name w:val="footnote text"/>
    <w:basedOn w:val="a"/>
    <w:link w:val="a6"/>
    <w:uiPriority w:val="99"/>
    <w:unhideWhenUsed/>
    <w:rsid w:val="00482C0E"/>
  </w:style>
  <w:style w:type="character" w:customStyle="1" w:styleId="a6">
    <w:name w:val="Текст сноски Знак"/>
    <w:basedOn w:val="a0"/>
    <w:link w:val="a5"/>
    <w:uiPriority w:val="99"/>
    <w:rsid w:val="00482C0E"/>
  </w:style>
  <w:style w:type="character" w:styleId="a7">
    <w:name w:val="footnote reference"/>
    <w:basedOn w:val="a0"/>
    <w:uiPriority w:val="99"/>
    <w:unhideWhenUsed/>
    <w:rsid w:val="00482C0E"/>
    <w:rPr>
      <w:vertAlign w:val="superscript"/>
    </w:rPr>
  </w:style>
  <w:style w:type="paragraph" w:customStyle="1" w:styleId="Default">
    <w:name w:val="Default"/>
    <w:rsid w:val="00A13F60"/>
    <w:pPr>
      <w:widowControl w:val="0"/>
      <w:autoSpaceDE w:val="0"/>
      <w:autoSpaceDN w:val="0"/>
      <w:adjustRightInd w:val="0"/>
    </w:pPr>
    <w:rPr>
      <w:rFonts w:ascii="Times New Roman" w:hAnsi="Times New Roman" w:cs="Times New Roman"/>
      <w:color w:val="000000"/>
    </w:rPr>
  </w:style>
  <w:style w:type="character" w:styleId="a8">
    <w:name w:val="FollowedHyperlink"/>
    <w:basedOn w:val="a0"/>
    <w:uiPriority w:val="99"/>
    <w:semiHidden/>
    <w:unhideWhenUsed/>
    <w:rsid w:val="00EE4280"/>
    <w:rPr>
      <w:color w:val="800080" w:themeColor="followedHyperlink"/>
      <w:u w:val="single"/>
    </w:rPr>
  </w:style>
  <w:style w:type="paragraph" w:styleId="a9">
    <w:name w:val="Balloon Text"/>
    <w:basedOn w:val="a"/>
    <w:link w:val="aa"/>
    <w:uiPriority w:val="99"/>
    <w:semiHidden/>
    <w:unhideWhenUsed/>
    <w:rsid w:val="008C3506"/>
    <w:rPr>
      <w:rFonts w:ascii="Lucida Grande" w:hAnsi="Lucida Grande" w:cs="Lucida Grande"/>
      <w:sz w:val="18"/>
      <w:szCs w:val="18"/>
    </w:rPr>
  </w:style>
  <w:style w:type="character" w:customStyle="1" w:styleId="aa">
    <w:name w:val="Текст выноски Знак"/>
    <w:basedOn w:val="a0"/>
    <w:link w:val="a9"/>
    <w:uiPriority w:val="99"/>
    <w:semiHidden/>
    <w:rsid w:val="008C3506"/>
    <w:rPr>
      <w:rFonts w:ascii="Lucida Grande" w:hAnsi="Lucida Grande" w:cs="Lucida Grande"/>
      <w:sz w:val="18"/>
      <w:szCs w:val="18"/>
    </w:rPr>
  </w:style>
  <w:style w:type="character" w:customStyle="1" w:styleId="60">
    <w:name w:val="Заголовок 6 Знак"/>
    <w:basedOn w:val="a0"/>
    <w:link w:val="6"/>
    <w:semiHidden/>
    <w:rsid w:val="001F6BA4"/>
    <w:rPr>
      <w:rFonts w:ascii="Times New Roman" w:eastAsia="Times New Roman" w:hAnsi="Times New Roman" w:cs="Times New Roman"/>
      <w:b/>
      <w:bCs/>
      <w:sz w:val="20"/>
      <w:szCs w:val="20"/>
      <w:lang w:val="x-none"/>
    </w:rPr>
  </w:style>
  <w:style w:type="paragraph" w:styleId="2">
    <w:name w:val="Body Text 2"/>
    <w:basedOn w:val="a"/>
    <w:link w:val="20"/>
    <w:semiHidden/>
    <w:unhideWhenUsed/>
    <w:rsid w:val="001F6BA4"/>
    <w:pPr>
      <w:autoSpaceDE w:val="0"/>
      <w:autoSpaceDN w:val="0"/>
      <w:adjustRightInd w:val="0"/>
      <w:spacing w:before="35"/>
      <w:ind w:right="278"/>
    </w:pPr>
    <w:rPr>
      <w:rFonts w:ascii="Times New Roman" w:eastAsia="Times New Roman" w:hAnsi="Times New Roman" w:cs="Times New Roman"/>
      <w:szCs w:val="18"/>
      <w:lang w:val="x-none"/>
    </w:rPr>
  </w:style>
  <w:style w:type="character" w:customStyle="1" w:styleId="20">
    <w:name w:val="Основной текст 2 Знак"/>
    <w:basedOn w:val="a0"/>
    <w:link w:val="2"/>
    <w:semiHidden/>
    <w:rsid w:val="001F6BA4"/>
    <w:rPr>
      <w:rFonts w:ascii="Times New Roman" w:eastAsia="Times New Roman" w:hAnsi="Times New Roman" w:cs="Times New Roman"/>
      <w:szCs w:val="18"/>
      <w:lang w:val="x-none"/>
    </w:rPr>
  </w:style>
  <w:style w:type="paragraph" w:customStyle="1" w:styleId="FR1">
    <w:name w:val="FR1"/>
    <w:rsid w:val="001F6BA4"/>
    <w:pPr>
      <w:widowControl w:val="0"/>
      <w:snapToGrid w:val="0"/>
      <w:spacing w:before="480"/>
      <w:ind w:left="1680" w:right="200"/>
      <w:jc w:val="center"/>
    </w:pPr>
    <w:rPr>
      <w:rFonts w:ascii="Times New Roman" w:eastAsia="Times New Roman" w:hAnsi="Times New Roman" w:cs="Times New Roman"/>
      <w:b/>
      <w:sz w:val="40"/>
      <w:szCs w:val="20"/>
      <w:lang w:val="ru-RU"/>
    </w:rPr>
  </w:style>
  <w:style w:type="paragraph" w:styleId="ab">
    <w:name w:val="footer"/>
    <w:basedOn w:val="a"/>
    <w:link w:val="ac"/>
    <w:uiPriority w:val="99"/>
    <w:unhideWhenUsed/>
    <w:rsid w:val="004D199F"/>
    <w:pPr>
      <w:tabs>
        <w:tab w:val="center" w:pos="4844"/>
        <w:tab w:val="right" w:pos="9689"/>
      </w:tabs>
    </w:pPr>
  </w:style>
  <w:style w:type="character" w:customStyle="1" w:styleId="ac">
    <w:name w:val="Нижний колонтитул Знак"/>
    <w:basedOn w:val="a0"/>
    <w:link w:val="ab"/>
    <w:uiPriority w:val="99"/>
    <w:rsid w:val="004D199F"/>
  </w:style>
  <w:style w:type="character" w:styleId="ad">
    <w:name w:val="page number"/>
    <w:basedOn w:val="a0"/>
    <w:uiPriority w:val="99"/>
    <w:semiHidden/>
    <w:unhideWhenUsed/>
    <w:rsid w:val="004D19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04"/>
  </w:style>
  <w:style w:type="paragraph" w:styleId="6">
    <w:name w:val="heading 6"/>
    <w:basedOn w:val="a"/>
    <w:next w:val="a"/>
    <w:link w:val="60"/>
    <w:semiHidden/>
    <w:unhideWhenUsed/>
    <w:qFormat/>
    <w:rsid w:val="001F6BA4"/>
    <w:pPr>
      <w:spacing w:before="240" w:after="60"/>
      <w:outlineLvl w:val="5"/>
    </w:pPr>
    <w:rPr>
      <w:rFonts w:ascii="Times New Roman" w:eastAsia="Times New Roman" w:hAnsi="Times New Roman" w:cs="Times New Roman"/>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304"/>
    <w:rPr>
      <w:color w:val="0000FF" w:themeColor="hyperlink"/>
      <w:u w:val="single"/>
    </w:rPr>
  </w:style>
  <w:style w:type="paragraph" w:styleId="a4">
    <w:name w:val="List Paragraph"/>
    <w:basedOn w:val="a"/>
    <w:uiPriority w:val="34"/>
    <w:qFormat/>
    <w:rsid w:val="00694304"/>
    <w:pPr>
      <w:ind w:left="720"/>
      <w:contextualSpacing/>
    </w:pPr>
  </w:style>
  <w:style w:type="paragraph" w:styleId="a5">
    <w:name w:val="footnote text"/>
    <w:basedOn w:val="a"/>
    <w:link w:val="a6"/>
    <w:uiPriority w:val="99"/>
    <w:unhideWhenUsed/>
    <w:rsid w:val="00482C0E"/>
  </w:style>
  <w:style w:type="character" w:customStyle="1" w:styleId="a6">
    <w:name w:val="Текст сноски Знак"/>
    <w:basedOn w:val="a0"/>
    <w:link w:val="a5"/>
    <w:uiPriority w:val="99"/>
    <w:rsid w:val="00482C0E"/>
  </w:style>
  <w:style w:type="character" w:styleId="a7">
    <w:name w:val="footnote reference"/>
    <w:basedOn w:val="a0"/>
    <w:uiPriority w:val="99"/>
    <w:unhideWhenUsed/>
    <w:rsid w:val="00482C0E"/>
    <w:rPr>
      <w:vertAlign w:val="superscript"/>
    </w:rPr>
  </w:style>
  <w:style w:type="paragraph" w:customStyle="1" w:styleId="Default">
    <w:name w:val="Default"/>
    <w:rsid w:val="00A13F60"/>
    <w:pPr>
      <w:widowControl w:val="0"/>
      <w:autoSpaceDE w:val="0"/>
      <w:autoSpaceDN w:val="0"/>
      <w:adjustRightInd w:val="0"/>
    </w:pPr>
    <w:rPr>
      <w:rFonts w:ascii="Times New Roman" w:hAnsi="Times New Roman" w:cs="Times New Roman"/>
      <w:color w:val="000000"/>
    </w:rPr>
  </w:style>
  <w:style w:type="character" w:styleId="a8">
    <w:name w:val="FollowedHyperlink"/>
    <w:basedOn w:val="a0"/>
    <w:uiPriority w:val="99"/>
    <w:semiHidden/>
    <w:unhideWhenUsed/>
    <w:rsid w:val="00EE4280"/>
    <w:rPr>
      <w:color w:val="800080" w:themeColor="followedHyperlink"/>
      <w:u w:val="single"/>
    </w:rPr>
  </w:style>
  <w:style w:type="paragraph" w:styleId="a9">
    <w:name w:val="Balloon Text"/>
    <w:basedOn w:val="a"/>
    <w:link w:val="aa"/>
    <w:uiPriority w:val="99"/>
    <w:semiHidden/>
    <w:unhideWhenUsed/>
    <w:rsid w:val="008C3506"/>
    <w:rPr>
      <w:rFonts w:ascii="Lucida Grande" w:hAnsi="Lucida Grande" w:cs="Lucida Grande"/>
      <w:sz w:val="18"/>
      <w:szCs w:val="18"/>
    </w:rPr>
  </w:style>
  <w:style w:type="character" w:customStyle="1" w:styleId="aa">
    <w:name w:val="Текст выноски Знак"/>
    <w:basedOn w:val="a0"/>
    <w:link w:val="a9"/>
    <w:uiPriority w:val="99"/>
    <w:semiHidden/>
    <w:rsid w:val="008C3506"/>
    <w:rPr>
      <w:rFonts w:ascii="Lucida Grande" w:hAnsi="Lucida Grande" w:cs="Lucida Grande"/>
      <w:sz w:val="18"/>
      <w:szCs w:val="18"/>
    </w:rPr>
  </w:style>
  <w:style w:type="character" w:customStyle="1" w:styleId="60">
    <w:name w:val="Заголовок 6 Знак"/>
    <w:basedOn w:val="a0"/>
    <w:link w:val="6"/>
    <w:semiHidden/>
    <w:rsid w:val="001F6BA4"/>
    <w:rPr>
      <w:rFonts w:ascii="Times New Roman" w:eastAsia="Times New Roman" w:hAnsi="Times New Roman" w:cs="Times New Roman"/>
      <w:b/>
      <w:bCs/>
      <w:sz w:val="20"/>
      <w:szCs w:val="20"/>
      <w:lang w:val="x-none"/>
    </w:rPr>
  </w:style>
  <w:style w:type="paragraph" w:styleId="2">
    <w:name w:val="Body Text 2"/>
    <w:basedOn w:val="a"/>
    <w:link w:val="20"/>
    <w:semiHidden/>
    <w:unhideWhenUsed/>
    <w:rsid w:val="001F6BA4"/>
    <w:pPr>
      <w:autoSpaceDE w:val="0"/>
      <w:autoSpaceDN w:val="0"/>
      <w:adjustRightInd w:val="0"/>
      <w:spacing w:before="35"/>
      <w:ind w:right="278"/>
    </w:pPr>
    <w:rPr>
      <w:rFonts w:ascii="Times New Roman" w:eastAsia="Times New Roman" w:hAnsi="Times New Roman" w:cs="Times New Roman"/>
      <w:szCs w:val="18"/>
      <w:lang w:val="x-none"/>
    </w:rPr>
  </w:style>
  <w:style w:type="character" w:customStyle="1" w:styleId="20">
    <w:name w:val="Основной текст 2 Знак"/>
    <w:basedOn w:val="a0"/>
    <w:link w:val="2"/>
    <w:semiHidden/>
    <w:rsid w:val="001F6BA4"/>
    <w:rPr>
      <w:rFonts w:ascii="Times New Roman" w:eastAsia="Times New Roman" w:hAnsi="Times New Roman" w:cs="Times New Roman"/>
      <w:szCs w:val="18"/>
      <w:lang w:val="x-none"/>
    </w:rPr>
  </w:style>
  <w:style w:type="paragraph" w:customStyle="1" w:styleId="FR1">
    <w:name w:val="FR1"/>
    <w:rsid w:val="001F6BA4"/>
    <w:pPr>
      <w:widowControl w:val="0"/>
      <w:snapToGrid w:val="0"/>
      <w:spacing w:before="480"/>
      <w:ind w:left="1680" w:right="200"/>
      <w:jc w:val="center"/>
    </w:pPr>
    <w:rPr>
      <w:rFonts w:ascii="Times New Roman" w:eastAsia="Times New Roman" w:hAnsi="Times New Roman" w:cs="Times New Roman"/>
      <w:b/>
      <w:sz w:val="40"/>
      <w:szCs w:val="20"/>
      <w:lang w:val="ru-RU"/>
    </w:rPr>
  </w:style>
  <w:style w:type="paragraph" w:styleId="ab">
    <w:name w:val="footer"/>
    <w:basedOn w:val="a"/>
    <w:link w:val="ac"/>
    <w:uiPriority w:val="99"/>
    <w:unhideWhenUsed/>
    <w:rsid w:val="004D199F"/>
    <w:pPr>
      <w:tabs>
        <w:tab w:val="center" w:pos="4844"/>
        <w:tab w:val="right" w:pos="9689"/>
      </w:tabs>
    </w:pPr>
  </w:style>
  <w:style w:type="character" w:customStyle="1" w:styleId="ac">
    <w:name w:val="Нижний колонтитул Знак"/>
    <w:basedOn w:val="a0"/>
    <w:link w:val="ab"/>
    <w:uiPriority w:val="99"/>
    <w:rsid w:val="004D199F"/>
  </w:style>
  <w:style w:type="character" w:styleId="ad">
    <w:name w:val="page number"/>
    <w:basedOn w:val="a0"/>
    <w:uiPriority w:val="99"/>
    <w:semiHidden/>
    <w:unhideWhenUsed/>
    <w:rsid w:val="004D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u.wikipedia.org/wiki/%D0%93%D0%BE%D0%BB%D0%BE%D0%B4" TargetMode="External"/><Relationship Id="rId20" Type="http://schemas.openxmlformats.org/officeDocument/2006/relationships/chart" Target="charts/chart1.xml"/><Relationship Id="rId21" Type="http://schemas.openxmlformats.org/officeDocument/2006/relationships/chart" Target="charts/chart2.xml"/><Relationship Id="rId22" Type="http://schemas.openxmlformats.org/officeDocument/2006/relationships/chart" Target="charts/chart3.xml"/><Relationship Id="rId23" Type="http://schemas.openxmlformats.org/officeDocument/2006/relationships/chart" Target="charts/chart4.xml"/><Relationship Id="rId24" Type="http://schemas.openxmlformats.org/officeDocument/2006/relationships/chart" Target="charts/chart5.xml"/><Relationship Id="rId25" Type="http://schemas.openxmlformats.org/officeDocument/2006/relationships/chart" Target="charts/chart6.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ru.wikipedia.org/wiki/%D0%92%D1%81%D0%B5%D0%BE%D0%B1%D1%89%D0%B5%D0%B5_%D0%BD%D0%B0%D1%87%D0%B0%D0%BB%D1%8C%D0%BD%D0%BE%D0%B5_%D0%BE%D0%B1%D1%80%D0%B0%D0%B7%D0%BE%D0%B2%D0%B0%D0%BD%D0%B8%D0%B5" TargetMode="External"/><Relationship Id="rId11" Type="http://schemas.openxmlformats.org/officeDocument/2006/relationships/hyperlink" Target="http://ru.wikipedia.org/wiki/%D0%AD%D0%B3%D0%B0%D0%BB%D0%B8%D1%82%D0%B0%D1%80%D0%BD%D0%BE%D1%81%D1%82%D1%8C" TargetMode="External"/><Relationship Id="rId12" Type="http://schemas.openxmlformats.org/officeDocument/2006/relationships/hyperlink" Target="http://ru.wikipedia.org/wiki/%D0%9F%D1%80%D0%B0%D0%B2%D0%B0_%D0%B6%D0%B5%D0%BD%D1%89%D0%B8%D0%BD" TargetMode="External"/><Relationship Id="rId13" Type="http://schemas.openxmlformats.org/officeDocument/2006/relationships/hyperlink" Target="http://ru.wikipedia.org/wiki/%D0%94%D0%B5%D1%82%D1%81%D0%BA%D0%B0%D1%8F_%D1%81%D0%BC%D0%B5%D1%80%D1%82%D0%BD%D0%BE%D1%81%D1%82%D1%8C" TargetMode="External"/><Relationship Id="rId14" Type="http://schemas.openxmlformats.org/officeDocument/2006/relationships/hyperlink" Target="http://ru.wikipedia.org/w/index.php?title=%D0%9C%D0%B0%D1%82%D0%B5%D1%80%D0%B8%D0%BD%D1%81%D0%BA%D0%B0%D1%8F_%D1%81%D0%BC%D0%B5%D1%80%D1%82%D0%BD%D0%BE%D1%81%D1%82%D1%8C&amp;action=edit&amp;redlink=1" TargetMode="External"/><Relationship Id="rId15" Type="http://schemas.openxmlformats.org/officeDocument/2006/relationships/hyperlink" Target="http://ru.wikipedia.org/wiki/%D0%92%D0%98%D0%A7" TargetMode="External"/><Relationship Id="rId16" Type="http://schemas.openxmlformats.org/officeDocument/2006/relationships/hyperlink" Target="http://ru.wikipedia.org/wiki/%D0%A1%D0%9F%D0%98%D0%94" TargetMode="External"/><Relationship Id="rId17" Type="http://schemas.openxmlformats.org/officeDocument/2006/relationships/hyperlink" Target="http://ru.wikipedia.org/wiki/%D0%9C%D0%B0%D0%BB%D1%8F%D1%80%D0%B8%D1%8F" TargetMode="External"/><Relationship Id="rId18" Type="http://schemas.openxmlformats.org/officeDocument/2006/relationships/hyperlink" Target="http://ru.wikipedia.org/wiki/%D0%97%D0%B0%D0%B1%D1%8B%D1%82%D1%8B%D0%B5_%D0%B1%D0%BE%D0%BB%D0%B5%D0%B7%D0%BD%D0%B8" TargetMode="External"/><Relationship Id="rId19" Type="http://schemas.openxmlformats.org/officeDocument/2006/relationships/hyperlink" Target="http://www.emirat.ru/action/edit/%D0%9B%D1%8E%D0%B1%D0%BD%D0%B0_%D0%B1%D0%B5%D0%BD%D1%82_%D0%A5%D0%B0%D0%BB%D0%B8%D0%B4_%D0%90%D0%BB%D1%8C_%D0%9A%D0%B0%D1%81%D0%B8%D0%BC%D0%B8?redlink=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u.wikipedia.org/wiki/%D0%91%D0%B5%D0%B4%D0%BD%D0%BE%D1%81%D1%82%D1%8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org/russian/millenniumgoals/" TargetMode="External"/><Relationship Id="rId4" Type="http://schemas.openxmlformats.org/officeDocument/2006/relationships/hyperlink" Target="http://www.thedailybeast.com/newsweek/2012/01/01/suzanne-mubarak-egypt-s-mean-queen.html" TargetMode="External"/><Relationship Id="rId5" Type="http://schemas.openxmlformats.org/officeDocument/2006/relationships/hyperlink" Target="http://www.eastmonarchy.ru/sheycha-moza/" TargetMode="External"/><Relationship Id="rId6" Type="http://schemas.openxmlformats.org/officeDocument/2006/relationships/hyperlink" Target="http://www.shura.bh/en/Council/MPs/Pages/default.aspx" TargetMode="External"/><Relationship Id="rId7" Type="http://schemas.openxmlformats.org/officeDocument/2006/relationships/hyperlink" Target="http://www.thenational.ae/thenationalconversation/industry-insights/energy/kuwait-energy-chief-sara-akbar-recalls-baptism-of-fire" TargetMode="External"/><Relationship Id="rId8" Type="http://schemas.openxmlformats.org/officeDocument/2006/relationships/hyperlink" Target="http://english.al-akhbar.com/content/new-kuwaiti-government-largely-same-excludes-women" TargetMode="External"/><Relationship Id="rId9" Type="http://schemas.openxmlformats.org/officeDocument/2006/relationships/hyperlink" Target="http://uaecabinet.ae/English/Pages/cabinet_members.aspx" TargetMode="External"/><Relationship Id="rId10" Type="http://schemas.openxmlformats.org/officeDocument/2006/relationships/hyperlink" Target="http://www.arabianbusiness.com/photos/most-powerful-saudi-women-in-pictures-448402.html?img=5" TargetMode="External"/><Relationship Id="rId11" Type="http://schemas.openxmlformats.org/officeDocument/2006/relationships/hyperlink" Target="http://www.arabianbusiness.com/photos/most-powerful-saudi-women-in-pictures-448402.html?img=5" TargetMode="External"/><Relationship Id="rId1" Type="http://schemas.openxmlformats.org/officeDocument/2006/relationships/hyperlink" Target="http://gulfnews.com/news/gulf/qatar/aisha-first-gulf-woman-elected-arab-parliament-deputy-speaker-1.870440" TargetMode="External"/><Relationship Id="rId2" Type="http://schemas.openxmlformats.org/officeDocument/2006/relationships/hyperlink" Target="http://dohanews.co/post/10477138028/qatari-woman-elected-new-arab-parliament-deput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Саудовская Аравия</c:v>
                </c:pt>
                <c:pt idx="1">
                  <c:v>Оман</c:v>
                </c:pt>
                <c:pt idx="2">
                  <c:v>в среднем по СПЗ</c:v>
                </c:pt>
                <c:pt idx="3">
                  <c:v>Бахрейн</c:v>
                </c:pt>
                <c:pt idx="4">
                  <c:v>ОАЭ</c:v>
                </c:pt>
                <c:pt idx="5">
                  <c:v>Кувейт</c:v>
                </c:pt>
                <c:pt idx="6">
                  <c:v>Катар</c:v>
                </c:pt>
              </c:strCache>
            </c:strRef>
          </c:cat>
          <c:val>
            <c:numRef>
              <c:f>Лист1!$B$2:$B$8</c:f>
              <c:numCache>
                <c:formatCode>0%</c:formatCode>
                <c:ptCount val="7"/>
                <c:pt idx="0">
                  <c:v>0.81</c:v>
                </c:pt>
                <c:pt idx="1">
                  <c:v>0.81</c:v>
                </c:pt>
                <c:pt idx="2">
                  <c:v>0.84</c:v>
                </c:pt>
                <c:pt idx="3">
                  <c:v>0.9</c:v>
                </c:pt>
                <c:pt idx="4">
                  <c:v>0.91</c:v>
                </c:pt>
                <c:pt idx="5">
                  <c:v>0.92</c:v>
                </c:pt>
                <c:pt idx="6">
                  <c:v>0.93</c:v>
                </c:pt>
              </c:numCache>
            </c:numRef>
          </c:val>
        </c:ser>
        <c:dLbls>
          <c:showLegendKey val="0"/>
          <c:showVal val="0"/>
          <c:showCatName val="0"/>
          <c:showSerName val="0"/>
          <c:showPercent val="0"/>
          <c:showBubbleSize val="0"/>
        </c:dLbls>
        <c:gapWidth val="150"/>
        <c:axId val="2076953096"/>
        <c:axId val="2076780984"/>
      </c:barChart>
      <c:catAx>
        <c:axId val="2076953096"/>
        <c:scaling>
          <c:orientation val="minMax"/>
        </c:scaling>
        <c:delete val="0"/>
        <c:axPos val="l"/>
        <c:majorTickMark val="out"/>
        <c:minorTickMark val="none"/>
        <c:tickLblPos val="nextTo"/>
        <c:crossAx val="2076780984"/>
        <c:crosses val="autoZero"/>
        <c:auto val="1"/>
        <c:lblAlgn val="ctr"/>
        <c:lblOffset val="100"/>
        <c:noMultiLvlLbl val="0"/>
      </c:catAx>
      <c:valAx>
        <c:axId val="2076780984"/>
        <c:scaling>
          <c:orientation val="minMax"/>
          <c:max val="1.0"/>
          <c:min val="0.0"/>
        </c:scaling>
        <c:delete val="1"/>
        <c:axPos val="b"/>
        <c:numFmt formatCode="0%" sourceLinked="1"/>
        <c:majorTickMark val="out"/>
        <c:minorTickMark val="none"/>
        <c:tickLblPos val="nextTo"/>
        <c:crossAx val="2076953096"/>
        <c:crosses val="autoZero"/>
        <c:crossBetween val="between"/>
        <c:majorUnit val="0.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330877270490336"/>
          <c:y val="0.0571177504393673"/>
          <c:w val="0.597886934055118"/>
          <c:h val="0.831576325367062"/>
        </c:manualLayout>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Лист1!$A$2:$A$10</c:f>
              <c:strCache>
                <c:ptCount val="9"/>
                <c:pt idx="0">
                  <c:v>Индия</c:v>
                </c:pt>
                <c:pt idx="1">
                  <c:v>Бразилия</c:v>
                </c:pt>
                <c:pt idx="2">
                  <c:v>Китай</c:v>
                </c:pt>
                <c:pt idx="3">
                  <c:v>Великобритания</c:v>
                </c:pt>
                <c:pt idx="4">
                  <c:v>Германия</c:v>
                </c:pt>
                <c:pt idx="5">
                  <c:v>РФ</c:v>
                </c:pt>
                <c:pt idx="6">
                  <c:v>США</c:v>
                </c:pt>
                <c:pt idx="7">
                  <c:v>Франция</c:v>
                </c:pt>
                <c:pt idx="8">
                  <c:v>Швейцария</c:v>
                </c:pt>
              </c:strCache>
            </c:strRef>
          </c:cat>
          <c:val>
            <c:numRef>
              <c:f>Лист1!$B$2:$B$10</c:f>
              <c:numCache>
                <c:formatCode>0%</c:formatCode>
                <c:ptCount val="9"/>
                <c:pt idx="0">
                  <c:v>0.51</c:v>
                </c:pt>
                <c:pt idx="1">
                  <c:v>0.9</c:v>
                </c:pt>
                <c:pt idx="2">
                  <c:v>0.91</c:v>
                </c:pt>
                <c:pt idx="3">
                  <c:v>0.99</c:v>
                </c:pt>
                <c:pt idx="4">
                  <c:v>0.99</c:v>
                </c:pt>
                <c:pt idx="5">
                  <c:v>0.99</c:v>
                </c:pt>
                <c:pt idx="6">
                  <c:v>0.99</c:v>
                </c:pt>
                <c:pt idx="7">
                  <c:v>0.99</c:v>
                </c:pt>
                <c:pt idx="8">
                  <c:v>0.99</c:v>
                </c:pt>
              </c:numCache>
            </c:numRef>
          </c:val>
        </c:ser>
        <c:dLbls>
          <c:showLegendKey val="0"/>
          <c:showVal val="0"/>
          <c:showCatName val="0"/>
          <c:showSerName val="0"/>
          <c:showPercent val="0"/>
          <c:showBubbleSize val="0"/>
        </c:dLbls>
        <c:gapWidth val="150"/>
        <c:axId val="2068520648"/>
        <c:axId val="2072413752"/>
      </c:barChart>
      <c:catAx>
        <c:axId val="2068520648"/>
        <c:scaling>
          <c:orientation val="minMax"/>
        </c:scaling>
        <c:delete val="0"/>
        <c:axPos val="l"/>
        <c:majorTickMark val="out"/>
        <c:minorTickMark val="none"/>
        <c:tickLblPos val="nextTo"/>
        <c:crossAx val="2072413752"/>
        <c:crosses val="autoZero"/>
        <c:auto val="1"/>
        <c:lblAlgn val="ctr"/>
        <c:lblOffset val="100"/>
        <c:noMultiLvlLbl val="0"/>
      </c:catAx>
      <c:valAx>
        <c:axId val="2072413752"/>
        <c:scaling>
          <c:orientation val="minMax"/>
        </c:scaling>
        <c:delete val="1"/>
        <c:axPos val="b"/>
        <c:numFmt formatCode="0%" sourceLinked="1"/>
        <c:majorTickMark val="out"/>
        <c:minorTickMark val="none"/>
        <c:tickLblPos val="nextTo"/>
        <c:crossAx val="20685206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200"/>
              <a:t>Соотношение</a:t>
            </a:r>
            <a:r>
              <a:rPr lang="ru-RU" sz="1200" baseline="0"/>
              <a:t> выпускниц и выпускников университетов</a:t>
            </a:r>
            <a:endParaRPr lang="ru-RU" sz="1200"/>
          </a:p>
        </c:rich>
      </c:tx>
      <c:overlay val="0"/>
    </c:title>
    <c:autoTitleDeleted val="0"/>
    <c:plotArea>
      <c:layout>
        <c:manualLayout>
          <c:layoutTarget val="inner"/>
          <c:xMode val="edge"/>
          <c:yMode val="edge"/>
          <c:x val="0.0961444663167104"/>
          <c:y val="0.152380952380952"/>
          <c:w val="0.703513050452027"/>
          <c:h val="0.516980689913761"/>
        </c:manualLayout>
      </c:layout>
      <c:barChart>
        <c:barDir val="col"/>
        <c:grouping val="stacked"/>
        <c:varyColors val="0"/>
        <c:ser>
          <c:idx val="0"/>
          <c:order val="0"/>
          <c:tx>
            <c:strRef>
              <c:f>Лист1!$B$1</c:f>
              <c:strCache>
                <c:ptCount val="1"/>
                <c:pt idx="0">
                  <c:v>Женщины</c:v>
                </c:pt>
              </c:strCache>
            </c:strRef>
          </c:tx>
          <c:spPr>
            <a:solidFill>
              <a:schemeClr val="accent2"/>
            </a:solidFill>
          </c:spPr>
          <c:invertIfNegative val="0"/>
          <c:dLbls>
            <c:dLbl>
              <c:idx val="6"/>
              <c:delete val="1"/>
            </c:dLbl>
            <c:txPr>
              <a:bodyPr/>
              <a:lstStyle/>
              <a:p>
                <a:pPr>
                  <a:defRPr b="1"/>
                </a:pPr>
                <a:endParaRPr lang="ru-RU"/>
              </a:p>
            </c:txPr>
            <c:showLegendKey val="0"/>
            <c:showVal val="1"/>
            <c:showCatName val="0"/>
            <c:showSerName val="0"/>
            <c:showPercent val="0"/>
            <c:showBubbleSize val="0"/>
            <c:showLeaderLines val="0"/>
          </c:dLbls>
          <c:cat>
            <c:strRef>
              <c:f>Лист1!$A$2:$A$7</c:f>
              <c:strCache>
                <c:ptCount val="6"/>
                <c:pt idx="0">
                  <c:v>Кувейт</c:v>
                </c:pt>
                <c:pt idx="1">
                  <c:v>Катар</c:v>
                </c:pt>
                <c:pt idx="2">
                  <c:v>ОАЭ</c:v>
                </c:pt>
                <c:pt idx="3">
                  <c:v>Оман</c:v>
                </c:pt>
                <c:pt idx="4">
                  <c:v>Саудовская Аравия</c:v>
                </c:pt>
                <c:pt idx="5">
                  <c:v>Бахрейн</c:v>
                </c:pt>
              </c:strCache>
            </c:strRef>
          </c:cat>
          <c:val>
            <c:numRef>
              <c:f>Лист1!$B$2:$B$7</c:f>
              <c:numCache>
                <c:formatCode>0%</c:formatCode>
                <c:ptCount val="6"/>
                <c:pt idx="0">
                  <c:v>0.67</c:v>
                </c:pt>
                <c:pt idx="1">
                  <c:v>0.62</c:v>
                </c:pt>
                <c:pt idx="2">
                  <c:v>0.6</c:v>
                </c:pt>
                <c:pt idx="3">
                  <c:v>0.59</c:v>
                </c:pt>
                <c:pt idx="4">
                  <c:v>0.57</c:v>
                </c:pt>
                <c:pt idx="5">
                  <c:v>0.52</c:v>
                </c:pt>
              </c:numCache>
            </c:numRef>
          </c:val>
        </c:ser>
        <c:ser>
          <c:idx val="1"/>
          <c:order val="1"/>
          <c:tx>
            <c:strRef>
              <c:f>Лист1!$C$1</c:f>
              <c:strCache>
                <c:ptCount val="1"/>
                <c:pt idx="0">
                  <c:v>Мужчины</c:v>
                </c:pt>
              </c:strCache>
            </c:strRef>
          </c:tx>
          <c:spPr>
            <a:solidFill>
              <a:schemeClr val="accent1"/>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Лист1!$A$2:$A$7</c:f>
              <c:strCache>
                <c:ptCount val="6"/>
                <c:pt idx="0">
                  <c:v>Кувейт</c:v>
                </c:pt>
                <c:pt idx="1">
                  <c:v>Катар</c:v>
                </c:pt>
                <c:pt idx="2">
                  <c:v>ОАЭ</c:v>
                </c:pt>
                <c:pt idx="3">
                  <c:v>Оман</c:v>
                </c:pt>
                <c:pt idx="4">
                  <c:v>Саудовская Аравия</c:v>
                </c:pt>
                <c:pt idx="5">
                  <c:v>Бахрейн</c:v>
                </c:pt>
              </c:strCache>
            </c:strRef>
          </c:cat>
          <c:val>
            <c:numRef>
              <c:f>Лист1!$C$2:$C$7</c:f>
              <c:numCache>
                <c:formatCode>0%</c:formatCode>
                <c:ptCount val="6"/>
                <c:pt idx="0">
                  <c:v>0.33</c:v>
                </c:pt>
                <c:pt idx="1">
                  <c:v>0.38</c:v>
                </c:pt>
                <c:pt idx="2">
                  <c:v>0.4</c:v>
                </c:pt>
                <c:pt idx="3">
                  <c:v>0.41</c:v>
                </c:pt>
                <c:pt idx="4">
                  <c:v>0.43</c:v>
                </c:pt>
                <c:pt idx="5">
                  <c:v>0.48</c:v>
                </c:pt>
              </c:numCache>
            </c:numRef>
          </c:val>
        </c:ser>
        <c:dLbls>
          <c:showLegendKey val="0"/>
          <c:showVal val="0"/>
          <c:showCatName val="0"/>
          <c:showSerName val="0"/>
          <c:showPercent val="0"/>
          <c:showBubbleSize val="0"/>
        </c:dLbls>
        <c:gapWidth val="150"/>
        <c:overlap val="100"/>
        <c:axId val="2077211816"/>
        <c:axId val="2077087560"/>
      </c:barChart>
      <c:catAx>
        <c:axId val="2077211816"/>
        <c:scaling>
          <c:orientation val="minMax"/>
        </c:scaling>
        <c:delete val="0"/>
        <c:axPos val="b"/>
        <c:majorTickMark val="out"/>
        <c:minorTickMark val="none"/>
        <c:tickLblPos val="nextTo"/>
        <c:crossAx val="2077087560"/>
        <c:crosses val="autoZero"/>
        <c:auto val="1"/>
        <c:lblAlgn val="ctr"/>
        <c:lblOffset val="100"/>
        <c:noMultiLvlLbl val="0"/>
      </c:catAx>
      <c:valAx>
        <c:axId val="2077087560"/>
        <c:scaling>
          <c:orientation val="minMax"/>
          <c:max val="1.0"/>
        </c:scaling>
        <c:delete val="0"/>
        <c:axPos val="l"/>
        <c:majorGridlines/>
        <c:numFmt formatCode="0%" sourceLinked="1"/>
        <c:majorTickMark val="out"/>
        <c:minorTickMark val="none"/>
        <c:tickLblPos val="nextTo"/>
        <c:crossAx val="2077211816"/>
        <c:crosses val="autoZero"/>
        <c:crossBetween val="between"/>
        <c:majorUnit val="0.2"/>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ru-RU" sz="800"/>
              <a:t>Специальности выпускников Катарского университета</a:t>
            </a:r>
          </a:p>
        </c:rich>
      </c:tx>
      <c:overlay val="0"/>
    </c:title>
    <c:autoTitleDeleted val="0"/>
    <c:plotArea>
      <c:layout>
        <c:manualLayout>
          <c:layoutTarget val="inner"/>
          <c:xMode val="edge"/>
          <c:yMode val="edge"/>
          <c:x val="0.14899877739385"/>
          <c:y val="0.162048263948052"/>
          <c:w val="0.616324084693996"/>
          <c:h val="0.482787199676963"/>
        </c:manualLayout>
      </c:layout>
      <c:pieChart>
        <c:varyColors val="1"/>
        <c:ser>
          <c:idx val="0"/>
          <c:order val="0"/>
          <c:tx>
            <c:strRef>
              <c:f>Лист1!$B$1</c:f>
              <c:strCache>
                <c:ptCount val="1"/>
                <c:pt idx="0">
                  <c:v>Специальности выпускников Катарского университета</c:v>
                </c:pt>
              </c:strCache>
            </c:strRef>
          </c:tx>
          <c:dLbls>
            <c:dLbl>
              <c:idx val="5"/>
              <c:layout>
                <c:manualLayout>
                  <c:x val="-0.219905408714254"/>
                  <c:y val="0.0549054445117437"/>
                </c:manualLayout>
              </c:layout>
              <c:showLegendKey val="0"/>
              <c:showVal val="1"/>
              <c:showCatName val="0"/>
              <c:showSerName val="0"/>
              <c:showPercent val="0"/>
              <c:showBubbleSize val="0"/>
            </c:dLbl>
            <c:dLbl>
              <c:idx val="6"/>
              <c:layout>
                <c:manualLayout>
                  <c:x val="0.126672422902947"/>
                  <c:y val="0.0312362877717208"/>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1"/>
          </c:dLbls>
          <c:cat>
            <c:strRef>
              <c:f>Лист1!$A$2:$A$8</c:f>
              <c:strCache>
                <c:ptCount val="7"/>
                <c:pt idx="0">
                  <c:v>Искусство и науки</c:v>
                </c:pt>
                <c:pt idx="1">
                  <c:v>Менеджмент и экономика </c:v>
                </c:pt>
                <c:pt idx="2">
                  <c:v>Педагогика</c:v>
                </c:pt>
                <c:pt idx="3">
                  <c:v>Шариат и исламоведение</c:v>
                </c:pt>
                <c:pt idx="4">
                  <c:v>Инженерные специальности</c:v>
                </c:pt>
                <c:pt idx="5">
                  <c:v>Юриспруденция</c:v>
                </c:pt>
                <c:pt idx="6">
                  <c:v>Другое</c:v>
                </c:pt>
              </c:strCache>
            </c:strRef>
          </c:cat>
          <c:val>
            <c:numRef>
              <c:f>Лист1!$B$2:$B$8</c:f>
              <c:numCache>
                <c:formatCode>0%</c:formatCode>
                <c:ptCount val="7"/>
                <c:pt idx="0">
                  <c:v>0.47</c:v>
                </c:pt>
                <c:pt idx="1">
                  <c:v>0.14</c:v>
                </c:pt>
                <c:pt idx="2">
                  <c:v>0.12</c:v>
                </c:pt>
                <c:pt idx="3">
                  <c:v>0.11</c:v>
                </c:pt>
                <c:pt idx="4">
                  <c:v>0.1</c:v>
                </c:pt>
                <c:pt idx="5">
                  <c:v>0.02</c:v>
                </c:pt>
                <c:pt idx="6">
                  <c:v>0.01</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0"/>
          <c:y val="0.643018709199811"/>
          <c:w val="0.913161112121447"/>
          <c:h val="0.35698129080018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124574863364751"/>
          <c:y val="0.0180856490344331"/>
        </c:manualLayout>
      </c:layout>
      <c:overlay val="0"/>
      <c:txPr>
        <a:bodyPr/>
        <a:lstStyle/>
        <a:p>
          <a:pPr>
            <a:defRPr sz="800"/>
          </a:pPr>
          <a:endParaRPr lang="ru-RU"/>
        </a:p>
      </c:txPr>
    </c:title>
    <c:autoTitleDeleted val="0"/>
    <c:plotArea>
      <c:layout>
        <c:manualLayout>
          <c:layoutTarget val="inner"/>
          <c:xMode val="edge"/>
          <c:yMode val="edge"/>
          <c:x val="0.142069622438241"/>
          <c:y val="0.190330114650799"/>
          <c:w val="0.581754994571796"/>
          <c:h val="0.472036950160484"/>
        </c:manualLayout>
      </c:layout>
      <c:pieChart>
        <c:varyColors val="1"/>
        <c:ser>
          <c:idx val="0"/>
          <c:order val="0"/>
          <c:tx>
            <c:strRef>
              <c:f>Лист1!$B$1</c:f>
              <c:strCache>
                <c:ptCount val="1"/>
                <c:pt idx="0">
                  <c:v>Специальности выпускников Катарского университета</c:v>
                </c:pt>
              </c:strCache>
            </c:strRef>
          </c:tx>
          <c:dLbls>
            <c:txPr>
              <a:bodyPr/>
              <a:lstStyle/>
              <a:p>
                <a:pPr>
                  <a:defRPr sz="1000" b="1"/>
                </a:pPr>
                <a:endParaRPr lang="ru-RU"/>
              </a:p>
            </c:txPr>
            <c:showLegendKey val="0"/>
            <c:showVal val="1"/>
            <c:showCatName val="0"/>
            <c:showSerName val="0"/>
            <c:showPercent val="0"/>
            <c:showBubbleSize val="0"/>
            <c:showLeaderLines val="1"/>
          </c:dLbls>
          <c:cat>
            <c:strRef>
              <c:f>Лист1!$A$2:$A$8</c:f>
              <c:strCache>
                <c:ptCount val="7"/>
                <c:pt idx="0">
                  <c:v>Искусство и науки</c:v>
                </c:pt>
                <c:pt idx="1">
                  <c:v>Менеджмент и экономика </c:v>
                </c:pt>
                <c:pt idx="2">
                  <c:v>Педагогика</c:v>
                </c:pt>
                <c:pt idx="3">
                  <c:v>Шариат и исламоведение</c:v>
                </c:pt>
                <c:pt idx="4">
                  <c:v>Инженерные специальности</c:v>
                </c:pt>
                <c:pt idx="5">
                  <c:v>Юриспруденция</c:v>
                </c:pt>
                <c:pt idx="6">
                  <c:v>Другое</c:v>
                </c:pt>
              </c:strCache>
            </c:strRef>
          </c:cat>
          <c:val>
            <c:numRef>
              <c:f>Лист1!$B$2:$B$8</c:f>
              <c:numCache>
                <c:formatCode>0%</c:formatCode>
                <c:ptCount val="7"/>
                <c:pt idx="0">
                  <c:v>0.2</c:v>
                </c:pt>
                <c:pt idx="1">
                  <c:v>0.18</c:v>
                </c:pt>
                <c:pt idx="2">
                  <c:v>0.14</c:v>
                </c:pt>
                <c:pt idx="3">
                  <c:v>0.15</c:v>
                </c:pt>
                <c:pt idx="4">
                  <c:v>0.25</c:v>
                </c:pt>
                <c:pt idx="5">
                  <c:v>0.03</c:v>
                </c:pt>
                <c:pt idx="6">
                  <c:v>0.06</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094088456850976"/>
          <c:y val="0.675830180464476"/>
          <c:w val="0.77999688298072"/>
          <c:h val="0.323511345265297"/>
        </c:manualLayout>
      </c:layout>
      <c:overlay val="0"/>
      <c:txPr>
        <a:bodyPr/>
        <a:lstStyle/>
        <a:p>
          <a:pPr>
            <a:defRPr sz="1000"/>
          </a:pPr>
          <a:endParaRPr lang="ru-RU"/>
        </a:p>
      </c:txPr>
    </c:legend>
    <c:plotVisOnly val="1"/>
    <c:dispBlanksAs val="gap"/>
    <c:showDLblsOverMax val="0"/>
  </c:chart>
  <c:txPr>
    <a:bodyPr/>
    <a:lstStyle/>
    <a:p>
      <a:pPr algn="r">
        <a:defRPr sz="12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27733121901429"/>
          <c:y val="0.0714285714285714"/>
          <c:w val="0.79674741178186"/>
          <c:h val="0.460853018372703"/>
        </c:manualLayout>
      </c:layout>
      <c:barChart>
        <c:barDir val="col"/>
        <c:grouping val="clustered"/>
        <c:varyColors val="0"/>
        <c:ser>
          <c:idx val="0"/>
          <c:order val="0"/>
          <c:tx>
            <c:strRef>
              <c:f>Лист1!$B$1</c:f>
              <c:strCache>
                <c:ptCount val="1"/>
                <c:pt idx="0">
                  <c:v>Мужчины</c:v>
                </c:pt>
              </c:strCache>
            </c:strRef>
          </c:tx>
          <c:invertIfNegative val="0"/>
          <c:dLbls>
            <c:dLbl>
              <c:idx val="0"/>
              <c:layout>
                <c:manualLayout>
                  <c:x val="-0.0277777777777778"/>
                  <c:y val="0.0317460317460317"/>
                </c:manualLayout>
              </c:layout>
              <c:showLegendKey val="0"/>
              <c:showVal val="1"/>
              <c:showCatName val="0"/>
              <c:showSerName val="0"/>
              <c:showPercent val="0"/>
              <c:showBubbleSize val="0"/>
            </c:dLbl>
            <c:dLbl>
              <c:idx val="1"/>
              <c:layout>
                <c:manualLayout>
                  <c:x val="-0.0185185185185185"/>
                  <c:y val="0.0317460317460317"/>
                </c:manualLayout>
              </c:layout>
              <c:showLegendKey val="0"/>
              <c:showVal val="1"/>
              <c:showCatName val="0"/>
              <c:showSerName val="0"/>
              <c:showPercent val="0"/>
              <c:showBubbleSize val="0"/>
            </c:dLbl>
            <c:dLbl>
              <c:idx val="2"/>
              <c:layout>
                <c:manualLayout>
                  <c:x val="-0.00462962962962967"/>
                  <c:y val="0.0396825396825397"/>
                </c:manualLayout>
              </c:layout>
              <c:showLegendKey val="0"/>
              <c:showVal val="1"/>
              <c:showCatName val="0"/>
              <c:showSerName val="0"/>
              <c:showPercent val="0"/>
              <c:showBubbleSize val="0"/>
            </c:dLbl>
            <c:dLbl>
              <c:idx val="3"/>
              <c:layout>
                <c:manualLayout>
                  <c:x val="-0.0115740740740741"/>
                  <c:y val="0.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Новости, информация, советы</c:v>
                </c:pt>
                <c:pt idx="1">
                  <c:v>Общение с семьей друзьями</c:v>
                </c:pt>
                <c:pt idx="2">
                  <c:v>Развлечение</c:v>
                </c:pt>
                <c:pt idx="3">
                  <c:v>Обмен мнениями</c:v>
                </c:pt>
                <c:pt idx="4">
                  <c:v>Политичессий активизм</c:v>
                </c:pt>
                <c:pt idx="5">
                  <c:v>Профессиональная деятельность</c:v>
                </c:pt>
              </c:strCache>
            </c:strRef>
          </c:cat>
          <c:val>
            <c:numRef>
              <c:f>Лист1!$B$2:$B$7</c:f>
              <c:numCache>
                <c:formatCode>0%</c:formatCode>
                <c:ptCount val="6"/>
                <c:pt idx="0">
                  <c:v>0.83</c:v>
                </c:pt>
                <c:pt idx="1">
                  <c:v>0.78</c:v>
                </c:pt>
                <c:pt idx="2">
                  <c:v>0.67</c:v>
                </c:pt>
                <c:pt idx="3">
                  <c:v>0.7</c:v>
                </c:pt>
                <c:pt idx="4">
                  <c:v>0.61</c:v>
                </c:pt>
                <c:pt idx="5">
                  <c:v>0.49</c:v>
                </c:pt>
              </c:numCache>
            </c:numRef>
          </c:val>
        </c:ser>
        <c:ser>
          <c:idx val="1"/>
          <c:order val="1"/>
          <c:tx>
            <c:strRef>
              <c:f>Лист1!$C$1</c:f>
              <c:strCache>
                <c:ptCount val="1"/>
                <c:pt idx="0">
                  <c:v>Женщины</c:v>
                </c:pt>
              </c:strCache>
            </c:strRef>
          </c:tx>
          <c:invertIfNegative val="0"/>
          <c:dLbls>
            <c:dLbl>
              <c:idx val="3"/>
              <c:layout>
                <c:manualLayout>
                  <c:x val="0.0208333333333333"/>
                  <c:y val="0.0"/>
                </c:manualLayout>
              </c:layout>
              <c:showLegendKey val="0"/>
              <c:showVal val="1"/>
              <c:showCatName val="0"/>
              <c:showSerName val="0"/>
              <c:showPercent val="0"/>
              <c:showBubbleSize val="0"/>
            </c:dLbl>
            <c:dLbl>
              <c:idx val="4"/>
              <c:layout>
                <c:manualLayout>
                  <c:x val="0.0231481481481481"/>
                  <c:y val="0.0238095238095238"/>
                </c:manualLayout>
              </c:layout>
              <c:showLegendKey val="0"/>
              <c:showVal val="1"/>
              <c:showCatName val="0"/>
              <c:showSerName val="0"/>
              <c:showPercent val="0"/>
              <c:showBubbleSize val="0"/>
            </c:dLbl>
            <c:dLbl>
              <c:idx val="5"/>
              <c:layout>
                <c:manualLayout>
                  <c:x val="0.0277777777777778"/>
                  <c:y val="0.0079365079365079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Новости, информация, советы</c:v>
                </c:pt>
                <c:pt idx="1">
                  <c:v>Общение с семьей друзьями</c:v>
                </c:pt>
                <c:pt idx="2">
                  <c:v>Развлечение</c:v>
                </c:pt>
                <c:pt idx="3">
                  <c:v>Обмен мнениями</c:v>
                </c:pt>
                <c:pt idx="4">
                  <c:v>Политичессий активизм</c:v>
                </c:pt>
                <c:pt idx="5">
                  <c:v>Профессиональная деятельность</c:v>
                </c:pt>
              </c:strCache>
            </c:strRef>
          </c:cat>
          <c:val>
            <c:numRef>
              <c:f>Лист1!$C$2:$C$7</c:f>
              <c:numCache>
                <c:formatCode>0%</c:formatCode>
                <c:ptCount val="6"/>
                <c:pt idx="0">
                  <c:v>0.89</c:v>
                </c:pt>
                <c:pt idx="1">
                  <c:v>0.81</c:v>
                </c:pt>
                <c:pt idx="2">
                  <c:v>0.76</c:v>
                </c:pt>
                <c:pt idx="3">
                  <c:v>0.7</c:v>
                </c:pt>
                <c:pt idx="4">
                  <c:v>0.6</c:v>
                </c:pt>
                <c:pt idx="5">
                  <c:v>0.49</c:v>
                </c:pt>
              </c:numCache>
            </c:numRef>
          </c:val>
        </c:ser>
        <c:dLbls>
          <c:showLegendKey val="0"/>
          <c:showVal val="0"/>
          <c:showCatName val="0"/>
          <c:showSerName val="0"/>
          <c:showPercent val="0"/>
          <c:showBubbleSize val="0"/>
        </c:dLbls>
        <c:gapWidth val="150"/>
        <c:axId val="2086902424"/>
        <c:axId val="2100639528"/>
      </c:barChart>
      <c:catAx>
        <c:axId val="2086902424"/>
        <c:scaling>
          <c:orientation val="minMax"/>
        </c:scaling>
        <c:delete val="0"/>
        <c:axPos val="b"/>
        <c:majorTickMark val="out"/>
        <c:minorTickMark val="none"/>
        <c:tickLblPos val="nextTo"/>
        <c:spPr>
          <a:effectLst/>
        </c:spPr>
        <c:txPr>
          <a:bodyPr rot="-5400000" vert="horz"/>
          <a:lstStyle/>
          <a:p>
            <a:pPr>
              <a:defRPr/>
            </a:pPr>
            <a:endParaRPr lang="ru-RU"/>
          </a:p>
        </c:txPr>
        <c:crossAx val="2100639528"/>
        <c:crosses val="autoZero"/>
        <c:auto val="1"/>
        <c:lblAlgn val="ctr"/>
        <c:lblOffset val="100"/>
        <c:noMultiLvlLbl val="0"/>
      </c:catAx>
      <c:valAx>
        <c:axId val="2100639528"/>
        <c:scaling>
          <c:orientation val="minMax"/>
        </c:scaling>
        <c:delete val="1"/>
        <c:axPos val="l"/>
        <c:numFmt formatCode="0%" sourceLinked="1"/>
        <c:majorTickMark val="out"/>
        <c:minorTickMark val="none"/>
        <c:tickLblPos val="nextTo"/>
        <c:crossAx val="2086902424"/>
        <c:crosses val="autoZero"/>
        <c:crossBetween val="between"/>
      </c:valAx>
    </c:plotArea>
    <c:legend>
      <c:legendPos val="r"/>
      <c:layout>
        <c:manualLayout>
          <c:xMode val="edge"/>
          <c:yMode val="edge"/>
          <c:x val="0.827435294546515"/>
          <c:y val="0.219830646169229"/>
          <c:w val="0.154046186934966"/>
          <c:h val="0.15557680289963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1342</TotalTime>
  <Pages>33</Pages>
  <Words>14028</Words>
  <Characters>79966</Characters>
  <Application>Microsoft Macintosh Word</Application>
  <DocSecurity>0</DocSecurity>
  <Lines>666</Lines>
  <Paragraphs>187</Paragraphs>
  <ScaleCrop>false</ScaleCrop>
  <Company>marina.shtoyk@gmail.com</Company>
  <LinksUpToDate>false</LinksUpToDate>
  <CharactersWithSpaces>93807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Shtoyk</dc:creator>
  <cp:keywords/>
  <dc:description/>
  <cp:lastModifiedBy>Marina Shtoyk</cp:lastModifiedBy>
  <cp:revision>16</cp:revision>
  <dcterms:created xsi:type="dcterms:W3CDTF">2013-04-05T14:26:00Z</dcterms:created>
  <dcterms:modified xsi:type="dcterms:W3CDTF">2013-05-13T12:14:00Z</dcterms:modified>
</cp:coreProperties>
</file>