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40" w:rsidRDefault="00D67769" w:rsidP="00C23FD8">
      <w:pPr>
        <w:spacing w:after="0"/>
        <w:jc w:val="center"/>
        <w:rPr>
          <w:rFonts w:ascii="Times New Roman" w:hAnsi="Times New Roman" w:cs="Times New Roman"/>
          <w:b/>
          <w:sz w:val="28"/>
          <w:szCs w:val="28"/>
        </w:rPr>
      </w:pPr>
      <w:r>
        <w:rPr>
          <w:rFonts w:ascii="Times New Roman" w:hAnsi="Times New Roman" w:cs="Times New Roman"/>
          <w:b/>
          <w:sz w:val="28"/>
          <w:szCs w:val="28"/>
        </w:rPr>
        <w:t>Практика</w:t>
      </w:r>
      <w:r w:rsidRPr="00D67769">
        <w:rPr>
          <w:rFonts w:ascii="Times New Roman" w:eastAsia="Calibri" w:hAnsi="Times New Roman" w:cs="Times New Roman"/>
          <w:b/>
          <w:sz w:val="28"/>
          <w:szCs w:val="28"/>
        </w:rPr>
        <w:t xml:space="preserve"> </w:t>
      </w:r>
      <w:r>
        <w:rPr>
          <w:rFonts w:ascii="Times New Roman" w:hAnsi="Times New Roman" w:cs="Times New Roman"/>
          <w:b/>
          <w:sz w:val="28"/>
          <w:szCs w:val="28"/>
        </w:rPr>
        <w:t>реализации</w:t>
      </w:r>
      <w:r w:rsidRPr="00D67769">
        <w:rPr>
          <w:rFonts w:ascii="Times New Roman" w:eastAsia="Calibri" w:hAnsi="Times New Roman" w:cs="Times New Roman"/>
          <w:b/>
          <w:sz w:val="28"/>
          <w:szCs w:val="28"/>
        </w:rPr>
        <w:t xml:space="preserve"> </w:t>
      </w:r>
      <w:r>
        <w:rPr>
          <w:rFonts w:ascii="Times New Roman" w:hAnsi="Times New Roman" w:cs="Times New Roman"/>
          <w:b/>
          <w:sz w:val="28"/>
          <w:szCs w:val="28"/>
        </w:rPr>
        <w:t xml:space="preserve">разрешительных полномочий </w:t>
      </w:r>
      <w:r w:rsidRPr="00D67769">
        <w:rPr>
          <w:rFonts w:ascii="Times New Roman" w:eastAsia="Calibri" w:hAnsi="Times New Roman" w:cs="Times New Roman"/>
          <w:b/>
          <w:sz w:val="28"/>
          <w:szCs w:val="28"/>
        </w:rPr>
        <w:t>таможенн</w:t>
      </w:r>
      <w:r>
        <w:rPr>
          <w:rFonts w:ascii="Times New Roman" w:hAnsi="Times New Roman" w:cs="Times New Roman"/>
          <w:b/>
          <w:sz w:val="28"/>
          <w:szCs w:val="28"/>
        </w:rPr>
        <w:t>ых органов: (историка – правовой аспект).</w:t>
      </w:r>
    </w:p>
    <w:p w:rsidR="006D0D5C" w:rsidRPr="006D0D5C" w:rsidRDefault="006D0D5C" w:rsidP="00C23FD8">
      <w:pPr>
        <w:spacing w:after="0" w:line="240" w:lineRule="auto"/>
        <w:jc w:val="center"/>
        <w:rPr>
          <w:rFonts w:ascii="Times New Roman" w:hAnsi="Times New Roman" w:cs="Times New Roman"/>
          <w:sz w:val="28"/>
          <w:szCs w:val="28"/>
        </w:rPr>
      </w:pPr>
      <w:r w:rsidRPr="006D0D5C">
        <w:rPr>
          <w:rFonts w:ascii="Times New Roman" w:hAnsi="Times New Roman" w:cs="Times New Roman"/>
          <w:sz w:val="28"/>
          <w:szCs w:val="28"/>
        </w:rPr>
        <w:t>Логинова Анастасия Сергеевна</w:t>
      </w:r>
    </w:p>
    <w:p w:rsidR="006D0D5C" w:rsidRPr="006D0D5C" w:rsidRDefault="006D0D5C" w:rsidP="00C23FD8">
      <w:pPr>
        <w:spacing w:after="0" w:line="240" w:lineRule="auto"/>
        <w:jc w:val="center"/>
        <w:rPr>
          <w:rFonts w:ascii="Times New Roman" w:hAnsi="Times New Roman" w:cs="Times New Roman"/>
          <w:sz w:val="28"/>
          <w:szCs w:val="28"/>
        </w:rPr>
      </w:pPr>
      <w:proofErr w:type="spellStart"/>
      <w:r w:rsidRPr="006D0D5C">
        <w:rPr>
          <w:rFonts w:ascii="Times New Roman" w:hAnsi="Times New Roman" w:cs="Times New Roman"/>
          <w:sz w:val="28"/>
          <w:szCs w:val="28"/>
        </w:rPr>
        <w:t>к.ю.н</w:t>
      </w:r>
      <w:proofErr w:type="spellEnd"/>
      <w:r w:rsidRPr="006D0D5C">
        <w:rPr>
          <w:rFonts w:ascii="Times New Roman" w:hAnsi="Times New Roman" w:cs="Times New Roman"/>
          <w:sz w:val="28"/>
          <w:szCs w:val="28"/>
        </w:rPr>
        <w:t>., старший преподаватель кафедры</w:t>
      </w:r>
    </w:p>
    <w:p w:rsidR="006D0D5C" w:rsidRPr="006D0D5C" w:rsidRDefault="006D0D5C" w:rsidP="00C23FD8">
      <w:pPr>
        <w:spacing w:after="0" w:line="240" w:lineRule="auto"/>
        <w:jc w:val="center"/>
        <w:rPr>
          <w:rFonts w:ascii="Times New Roman" w:hAnsi="Times New Roman" w:cs="Times New Roman"/>
          <w:sz w:val="28"/>
          <w:szCs w:val="28"/>
        </w:rPr>
      </w:pPr>
      <w:r w:rsidRPr="006D0D5C">
        <w:rPr>
          <w:rFonts w:ascii="Times New Roman" w:hAnsi="Times New Roman" w:cs="Times New Roman"/>
          <w:sz w:val="28"/>
          <w:szCs w:val="28"/>
        </w:rPr>
        <w:t>конституционного и административного права</w:t>
      </w:r>
    </w:p>
    <w:p w:rsidR="006D0D5C" w:rsidRPr="006D0D5C" w:rsidRDefault="006D0D5C" w:rsidP="00C23FD8">
      <w:pPr>
        <w:spacing w:after="0" w:line="240" w:lineRule="auto"/>
        <w:jc w:val="center"/>
        <w:rPr>
          <w:rFonts w:ascii="Times New Roman" w:hAnsi="Times New Roman" w:cs="Times New Roman"/>
          <w:sz w:val="28"/>
          <w:szCs w:val="28"/>
        </w:rPr>
      </w:pPr>
      <w:r w:rsidRPr="006D0D5C">
        <w:rPr>
          <w:rFonts w:ascii="Times New Roman" w:hAnsi="Times New Roman" w:cs="Times New Roman"/>
          <w:sz w:val="28"/>
          <w:szCs w:val="28"/>
        </w:rPr>
        <w:t>Национального исследовательского университета</w:t>
      </w:r>
    </w:p>
    <w:p w:rsidR="006D0D5C" w:rsidRPr="006D0D5C" w:rsidRDefault="006D0D5C" w:rsidP="00C23FD8">
      <w:pPr>
        <w:spacing w:after="0" w:line="240" w:lineRule="auto"/>
        <w:jc w:val="center"/>
        <w:rPr>
          <w:rFonts w:ascii="Times New Roman" w:hAnsi="Times New Roman" w:cs="Times New Roman"/>
          <w:sz w:val="28"/>
          <w:szCs w:val="28"/>
        </w:rPr>
      </w:pPr>
      <w:r w:rsidRPr="006D0D5C">
        <w:rPr>
          <w:rFonts w:ascii="Times New Roman" w:hAnsi="Times New Roman" w:cs="Times New Roman"/>
          <w:sz w:val="28"/>
          <w:szCs w:val="28"/>
        </w:rPr>
        <w:t>«Высшая школа экономики» – Нижний Новгород</w:t>
      </w:r>
    </w:p>
    <w:p w:rsidR="006D0D5C" w:rsidRPr="006D0D5C" w:rsidRDefault="006D0D5C" w:rsidP="00C23FD8">
      <w:pPr>
        <w:spacing w:after="0" w:line="240" w:lineRule="auto"/>
        <w:jc w:val="center"/>
        <w:rPr>
          <w:rFonts w:ascii="Times New Roman" w:hAnsi="Times New Roman" w:cs="Times New Roman"/>
          <w:sz w:val="28"/>
          <w:szCs w:val="28"/>
        </w:rPr>
      </w:pPr>
      <w:proofErr w:type="spellStart"/>
      <w:r w:rsidRPr="006D0D5C">
        <w:rPr>
          <w:rFonts w:ascii="Times New Roman" w:hAnsi="Times New Roman" w:cs="Times New Roman"/>
          <w:sz w:val="28"/>
          <w:szCs w:val="28"/>
        </w:rPr>
        <w:t>e-mail</w:t>
      </w:r>
      <w:proofErr w:type="spellEnd"/>
      <w:r w:rsidRPr="006D0D5C">
        <w:rPr>
          <w:rFonts w:ascii="Times New Roman" w:hAnsi="Times New Roman" w:cs="Times New Roman"/>
          <w:sz w:val="28"/>
          <w:szCs w:val="28"/>
        </w:rPr>
        <w:t xml:space="preserve">: </w:t>
      </w:r>
      <w:hyperlink r:id="rId8" w:history="1">
        <w:r w:rsidRPr="006D0D5C">
          <w:rPr>
            <w:rStyle w:val="a8"/>
            <w:rFonts w:ascii="Times New Roman" w:hAnsi="Times New Roman" w:cs="Times New Roman"/>
            <w:sz w:val="28"/>
            <w:szCs w:val="28"/>
          </w:rPr>
          <w:t>pantera-cut84@mail.ru</w:t>
        </w:r>
      </w:hyperlink>
    </w:p>
    <w:p w:rsidR="006D0D5C" w:rsidRDefault="006D0D5C" w:rsidP="00C23FD8">
      <w:pPr>
        <w:spacing w:after="0"/>
        <w:jc w:val="center"/>
        <w:rPr>
          <w:rFonts w:ascii="Times New Roman" w:hAnsi="Times New Roman" w:cs="Times New Roman"/>
          <w:b/>
          <w:sz w:val="28"/>
          <w:szCs w:val="28"/>
        </w:rPr>
      </w:pPr>
    </w:p>
    <w:p w:rsidR="00C83501" w:rsidRPr="00F92DA7" w:rsidRDefault="00D67769" w:rsidP="00C23FD8">
      <w:pPr>
        <w:spacing w:after="0" w:line="240" w:lineRule="auto"/>
        <w:ind w:firstLine="709"/>
        <w:jc w:val="both"/>
        <w:rPr>
          <w:rFonts w:ascii="Times New Roman" w:hAnsi="Times New Roman" w:cs="Times New Roman"/>
          <w:sz w:val="28"/>
          <w:szCs w:val="28"/>
        </w:rPr>
      </w:pPr>
      <w:r w:rsidRPr="00F92DA7">
        <w:rPr>
          <w:rFonts w:ascii="Times New Roman" w:hAnsi="Times New Roman" w:cs="Times New Roman"/>
          <w:sz w:val="28"/>
          <w:szCs w:val="28"/>
        </w:rPr>
        <w:t>Разрешительные полномочия таможенных органов исторически имеют значимый характер, в связи с тем, что именно посредствам названных полномочи</w:t>
      </w:r>
      <w:r w:rsidR="000D1A91">
        <w:rPr>
          <w:rFonts w:ascii="Times New Roman" w:hAnsi="Times New Roman" w:cs="Times New Roman"/>
          <w:sz w:val="28"/>
          <w:szCs w:val="28"/>
        </w:rPr>
        <w:t xml:space="preserve">й осуществлялось регулирование внешнеторговой деятельности </w:t>
      </w:r>
      <w:r w:rsidRPr="00F92DA7">
        <w:rPr>
          <w:rFonts w:ascii="Times New Roman" w:hAnsi="Times New Roman" w:cs="Times New Roman"/>
          <w:sz w:val="28"/>
          <w:szCs w:val="28"/>
        </w:rPr>
        <w:t xml:space="preserve"> </w:t>
      </w:r>
      <w:r w:rsidR="008736E4" w:rsidRPr="00F92DA7">
        <w:rPr>
          <w:rFonts w:ascii="Times New Roman" w:hAnsi="Times New Roman" w:cs="Times New Roman"/>
          <w:sz w:val="28"/>
          <w:szCs w:val="28"/>
        </w:rPr>
        <w:t xml:space="preserve">и деятельности объектов около таможенной инфраструктуры на протяжении всей истории </w:t>
      </w:r>
      <w:r w:rsidR="00251179" w:rsidRPr="00F92DA7">
        <w:rPr>
          <w:rFonts w:ascii="Times New Roman" w:hAnsi="Times New Roman" w:cs="Times New Roman"/>
          <w:sz w:val="28"/>
          <w:szCs w:val="28"/>
        </w:rPr>
        <w:t xml:space="preserve"> становления </w:t>
      </w:r>
      <w:r w:rsidR="008736E4" w:rsidRPr="00F92DA7">
        <w:rPr>
          <w:rFonts w:ascii="Times New Roman" w:hAnsi="Times New Roman" w:cs="Times New Roman"/>
          <w:sz w:val="28"/>
          <w:szCs w:val="28"/>
        </w:rPr>
        <w:t>таможенного дела</w:t>
      </w:r>
      <w:r w:rsidR="00251179" w:rsidRPr="00F92DA7">
        <w:rPr>
          <w:rFonts w:ascii="Times New Roman" w:hAnsi="Times New Roman" w:cs="Times New Roman"/>
          <w:sz w:val="28"/>
          <w:szCs w:val="28"/>
        </w:rPr>
        <w:t xml:space="preserve"> в России</w:t>
      </w:r>
      <w:r w:rsidR="008736E4" w:rsidRPr="00F92DA7">
        <w:rPr>
          <w:rFonts w:ascii="Times New Roman" w:hAnsi="Times New Roman" w:cs="Times New Roman"/>
          <w:sz w:val="28"/>
          <w:szCs w:val="28"/>
        </w:rPr>
        <w:t xml:space="preserve">. </w:t>
      </w:r>
      <w:r w:rsidR="00251179" w:rsidRPr="00F92DA7">
        <w:rPr>
          <w:rFonts w:ascii="Times New Roman" w:hAnsi="Times New Roman" w:cs="Times New Roman"/>
          <w:sz w:val="28"/>
          <w:szCs w:val="28"/>
        </w:rPr>
        <w:t xml:space="preserve"> </w:t>
      </w:r>
    </w:p>
    <w:p w:rsidR="008736E4" w:rsidRPr="00F92DA7" w:rsidRDefault="00251179" w:rsidP="00C23FD8">
      <w:pPr>
        <w:spacing w:after="0" w:line="240" w:lineRule="auto"/>
        <w:ind w:firstLine="709"/>
        <w:jc w:val="both"/>
        <w:rPr>
          <w:rFonts w:ascii="Times New Roman" w:hAnsi="Times New Roman" w:cs="Times New Roman"/>
          <w:sz w:val="28"/>
          <w:szCs w:val="28"/>
        </w:rPr>
      </w:pPr>
      <w:r w:rsidRPr="00F92DA7">
        <w:rPr>
          <w:rFonts w:ascii="Times New Roman" w:hAnsi="Times New Roman" w:cs="Times New Roman"/>
          <w:sz w:val="28"/>
          <w:szCs w:val="28"/>
        </w:rPr>
        <w:t>Проблема четкой регламентации разрешительных полномочий таможенных органов заключалась в том, что в процессе развития таможенного дела в России, на разных исторических этапах менялись функции и задачи таможенных органов.</w:t>
      </w:r>
      <w:r w:rsidR="006D0CDC" w:rsidRPr="00F92DA7">
        <w:rPr>
          <w:rFonts w:ascii="Times New Roman" w:hAnsi="Times New Roman" w:cs="Times New Roman"/>
          <w:sz w:val="28"/>
          <w:szCs w:val="28"/>
        </w:rPr>
        <w:t xml:space="preserve"> Кроме того ни в законодательстве, ни на уровне теоретических выводов нет </w:t>
      </w:r>
      <w:r w:rsidR="00C83501" w:rsidRPr="00F92DA7">
        <w:rPr>
          <w:rFonts w:ascii="Times New Roman" w:hAnsi="Times New Roman" w:cs="Times New Roman"/>
          <w:sz w:val="28"/>
          <w:szCs w:val="28"/>
        </w:rPr>
        <w:t xml:space="preserve">определения </w:t>
      </w:r>
      <w:r w:rsidR="006D0CDC" w:rsidRPr="00F92DA7">
        <w:rPr>
          <w:rFonts w:ascii="Times New Roman" w:hAnsi="Times New Roman" w:cs="Times New Roman"/>
          <w:sz w:val="28"/>
          <w:szCs w:val="28"/>
        </w:rPr>
        <w:t>разрешительны</w:t>
      </w:r>
      <w:r w:rsidR="00C83501" w:rsidRPr="00F92DA7">
        <w:rPr>
          <w:rFonts w:ascii="Times New Roman" w:hAnsi="Times New Roman" w:cs="Times New Roman"/>
          <w:sz w:val="28"/>
          <w:szCs w:val="28"/>
        </w:rPr>
        <w:t>х полномочий таможенных органов, что связано с низким уровнем теоретической разработанности проблематики.</w:t>
      </w:r>
    </w:p>
    <w:p w:rsidR="006D0CDC" w:rsidRPr="00F92DA7" w:rsidRDefault="006D0CDC" w:rsidP="00C23FD8">
      <w:pPr>
        <w:spacing w:after="0" w:line="240" w:lineRule="auto"/>
        <w:ind w:firstLine="709"/>
        <w:jc w:val="both"/>
        <w:rPr>
          <w:rFonts w:ascii="Times New Roman" w:hAnsi="Times New Roman" w:cs="Times New Roman"/>
          <w:sz w:val="28"/>
          <w:szCs w:val="28"/>
        </w:rPr>
      </w:pPr>
      <w:r w:rsidRPr="00F92DA7">
        <w:rPr>
          <w:rFonts w:ascii="Times New Roman" w:hAnsi="Times New Roman" w:cs="Times New Roman"/>
          <w:sz w:val="28"/>
          <w:szCs w:val="28"/>
        </w:rPr>
        <w:t xml:space="preserve">Многосложность и систематическое изменение законодательства в области таможенного дела предопределяет </w:t>
      </w:r>
      <w:r w:rsidR="00C83501" w:rsidRPr="00F92DA7">
        <w:rPr>
          <w:rFonts w:ascii="Times New Roman" w:hAnsi="Times New Roman" w:cs="Times New Roman"/>
          <w:sz w:val="28"/>
          <w:szCs w:val="28"/>
        </w:rPr>
        <w:t>необходимость проведения историка – правового исследования в области разрешительных полномочий таможенных органов, которое будет завершено обоснованными выводами и предложением рекомендаций в области обозначенной проблемы</w:t>
      </w:r>
      <w:r w:rsidR="000D1A91">
        <w:rPr>
          <w:rStyle w:val="a5"/>
          <w:rFonts w:ascii="Times New Roman" w:hAnsi="Times New Roman" w:cs="Times New Roman"/>
          <w:sz w:val="28"/>
          <w:szCs w:val="28"/>
        </w:rPr>
        <w:footnoteReference w:id="1"/>
      </w:r>
      <w:r w:rsidR="00C83501" w:rsidRPr="00F92DA7">
        <w:rPr>
          <w:rFonts w:ascii="Times New Roman" w:hAnsi="Times New Roman" w:cs="Times New Roman"/>
          <w:sz w:val="28"/>
          <w:szCs w:val="28"/>
        </w:rPr>
        <w:t>.</w:t>
      </w:r>
    </w:p>
    <w:p w:rsidR="00251179" w:rsidRPr="00F92DA7" w:rsidRDefault="00251179" w:rsidP="00C23FD8">
      <w:pPr>
        <w:spacing w:after="0" w:line="240" w:lineRule="auto"/>
        <w:ind w:firstLine="709"/>
        <w:jc w:val="both"/>
        <w:rPr>
          <w:rFonts w:ascii="Times New Roman" w:hAnsi="Times New Roman" w:cs="Times New Roman"/>
          <w:sz w:val="28"/>
          <w:szCs w:val="28"/>
        </w:rPr>
      </w:pPr>
      <w:r w:rsidRPr="00F92DA7">
        <w:rPr>
          <w:rFonts w:ascii="Times New Roman" w:hAnsi="Times New Roman" w:cs="Times New Roman"/>
          <w:sz w:val="28"/>
          <w:szCs w:val="28"/>
        </w:rPr>
        <w:t xml:space="preserve">Считаем целесообразным начать с рассмотрения </w:t>
      </w:r>
      <w:r w:rsidRPr="00F92DA7">
        <w:rPr>
          <w:rFonts w:ascii="Times New Roman" w:eastAsia="Calibri" w:hAnsi="Times New Roman" w:cs="Times New Roman"/>
          <w:sz w:val="28"/>
          <w:szCs w:val="28"/>
        </w:rPr>
        <w:t xml:space="preserve">проблемы, как советское </w:t>
      </w:r>
      <w:r w:rsidR="00C83501" w:rsidRPr="00F92DA7">
        <w:rPr>
          <w:rFonts w:ascii="Times New Roman" w:hAnsi="Times New Roman" w:cs="Times New Roman"/>
          <w:sz w:val="28"/>
          <w:szCs w:val="28"/>
        </w:rPr>
        <w:t xml:space="preserve"> таможенное </w:t>
      </w:r>
      <w:r w:rsidRPr="00F92DA7">
        <w:rPr>
          <w:rFonts w:ascii="Times New Roman" w:eastAsia="Calibri" w:hAnsi="Times New Roman" w:cs="Times New Roman"/>
          <w:sz w:val="28"/>
          <w:szCs w:val="28"/>
        </w:rPr>
        <w:t>законодательство</w:t>
      </w:r>
      <w:r w:rsidR="00C83501" w:rsidRPr="00F92DA7">
        <w:rPr>
          <w:rFonts w:ascii="Times New Roman" w:hAnsi="Times New Roman" w:cs="Times New Roman"/>
          <w:sz w:val="28"/>
          <w:szCs w:val="28"/>
        </w:rPr>
        <w:t xml:space="preserve"> в области разрешительных полномочий </w:t>
      </w:r>
      <w:r w:rsidRPr="00F92DA7">
        <w:rPr>
          <w:rFonts w:ascii="Times New Roman" w:eastAsia="Calibri" w:hAnsi="Times New Roman" w:cs="Times New Roman"/>
          <w:sz w:val="28"/>
          <w:szCs w:val="28"/>
        </w:rPr>
        <w:t xml:space="preserve"> реализовывалось на практике. В первую очередь, остановимся на анализе структуры и функциях таможенных органов в </w:t>
      </w:r>
      <w:r w:rsidRPr="00F92DA7">
        <w:rPr>
          <w:rFonts w:ascii="Times New Roman" w:hAnsi="Times New Roman" w:cs="Times New Roman"/>
          <w:sz w:val="28"/>
          <w:szCs w:val="28"/>
        </w:rPr>
        <w:t>обозначенный п</w:t>
      </w:r>
      <w:r w:rsidRPr="00F92DA7">
        <w:rPr>
          <w:rFonts w:ascii="Times New Roman" w:eastAsia="Calibri" w:hAnsi="Times New Roman" w:cs="Times New Roman"/>
          <w:sz w:val="28"/>
          <w:szCs w:val="28"/>
        </w:rPr>
        <w:t>ериод.</w:t>
      </w:r>
      <w:r w:rsidRPr="00F92DA7">
        <w:rPr>
          <w:rFonts w:ascii="Times New Roman" w:hAnsi="Times New Roman" w:cs="Times New Roman"/>
          <w:sz w:val="28"/>
          <w:szCs w:val="28"/>
        </w:rPr>
        <w:t xml:space="preserve"> </w:t>
      </w:r>
    </w:p>
    <w:p w:rsidR="00251179" w:rsidRPr="00F92DA7" w:rsidRDefault="00251179" w:rsidP="00C23FD8">
      <w:pPr>
        <w:spacing w:after="0" w:line="240" w:lineRule="auto"/>
        <w:ind w:firstLine="709"/>
        <w:jc w:val="both"/>
        <w:rPr>
          <w:rFonts w:ascii="Times New Roman" w:eastAsia="Calibri" w:hAnsi="Times New Roman" w:cs="Times New Roman"/>
          <w:sz w:val="28"/>
          <w:szCs w:val="28"/>
        </w:rPr>
      </w:pPr>
      <w:proofErr w:type="gramStart"/>
      <w:r w:rsidRPr="00F92DA7">
        <w:rPr>
          <w:rFonts w:ascii="Times New Roman" w:eastAsia="Calibri" w:hAnsi="Times New Roman" w:cs="Times New Roman"/>
          <w:sz w:val="28"/>
          <w:szCs w:val="28"/>
        </w:rPr>
        <w:t xml:space="preserve">Нормативно-правовое регулирование таможенного дела в Советской России обусловливалось качественными изменениями функций </w:t>
      </w:r>
      <w:r w:rsidR="00C83501" w:rsidRPr="00F92DA7">
        <w:rPr>
          <w:rFonts w:ascii="Times New Roman" w:hAnsi="Times New Roman" w:cs="Times New Roman"/>
          <w:sz w:val="28"/>
          <w:szCs w:val="28"/>
        </w:rPr>
        <w:t>таможенных учреждений посредства</w:t>
      </w:r>
      <w:r w:rsidRPr="00F92DA7">
        <w:rPr>
          <w:rFonts w:ascii="Times New Roman" w:eastAsia="Calibri" w:hAnsi="Times New Roman" w:cs="Times New Roman"/>
          <w:sz w:val="28"/>
          <w:szCs w:val="28"/>
        </w:rPr>
        <w:t>м введения в действие декрета СНК РСФСР от 29 июня 1918 г. «О разрешении на ввоз и вывоз товаров»</w:t>
      </w:r>
      <w:r w:rsidR="000D1A91">
        <w:rPr>
          <w:rFonts w:ascii="Times New Roman" w:hAnsi="Times New Roman" w:cs="Times New Roman"/>
          <w:sz w:val="28"/>
          <w:szCs w:val="28"/>
        </w:rPr>
        <w:t>,</w:t>
      </w:r>
      <w:r w:rsidRPr="00F92DA7">
        <w:rPr>
          <w:rFonts w:ascii="Times New Roman" w:eastAsia="Calibri" w:hAnsi="Times New Roman" w:cs="Times New Roman"/>
          <w:sz w:val="28"/>
          <w:szCs w:val="28"/>
        </w:rPr>
        <w:t xml:space="preserve"> которым была национализирована внешняя торговля, а также </w:t>
      </w:r>
      <w:r w:rsidRPr="00F92DA7">
        <w:rPr>
          <w:rFonts w:ascii="Times New Roman" w:eastAsia="Calibri" w:hAnsi="Times New Roman" w:cs="Times New Roman"/>
          <w:sz w:val="28"/>
          <w:szCs w:val="28"/>
        </w:rPr>
        <w:lastRenderedPageBreak/>
        <w:t xml:space="preserve">Постановлением СНК РСФСР от 11 июля 1920 г. «Об организации внешней </w:t>
      </w:r>
      <w:r w:rsidR="00C83501" w:rsidRPr="00F92DA7">
        <w:rPr>
          <w:rFonts w:ascii="Times New Roman" w:hAnsi="Times New Roman" w:cs="Times New Roman"/>
          <w:sz w:val="28"/>
          <w:szCs w:val="28"/>
        </w:rPr>
        <w:t>торговли и товарообмена РСФСР</w:t>
      </w:r>
      <w:r w:rsidR="000D1A91">
        <w:rPr>
          <w:rFonts w:ascii="Times New Roman" w:hAnsi="Times New Roman" w:cs="Times New Roman"/>
          <w:sz w:val="28"/>
          <w:szCs w:val="28"/>
        </w:rPr>
        <w:t>».</w:t>
      </w:r>
      <w:proofErr w:type="gramEnd"/>
      <w:r w:rsidR="00C83501" w:rsidRPr="00F92DA7">
        <w:rPr>
          <w:rFonts w:ascii="Times New Roman" w:hAnsi="Times New Roman" w:cs="Times New Roman"/>
          <w:sz w:val="28"/>
          <w:szCs w:val="28"/>
        </w:rPr>
        <w:t xml:space="preserve"> Перечисленные </w:t>
      </w:r>
      <w:r w:rsidRPr="00F92DA7">
        <w:rPr>
          <w:rFonts w:ascii="Times New Roman" w:eastAsia="Calibri" w:hAnsi="Times New Roman" w:cs="Times New Roman"/>
          <w:sz w:val="28"/>
          <w:szCs w:val="28"/>
        </w:rPr>
        <w:t xml:space="preserve">законодательные акты называли традиционные формы деятельности таможен. Контроль над внешней торговлей осуществлялся с первых дней Советской власти. Первое время регулированием внешней торговли занимался Петроградский военно-революционный комитет, рассматривавший заявки на ввоз и вывоз </w:t>
      </w:r>
      <w:proofErr w:type="gramStart"/>
      <w:r w:rsidRPr="00F92DA7">
        <w:rPr>
          <w:rFonts w:ascii="Times New Roman" w:eastAsia="Calibri" w:hAnsi="Times New Roman" w:cs="Times New Roman"/>
          <w:sz w:val="28"/>
          <w:szCs w:val="28"/>
        </w:rPr>
        <w:t>товаров</w:t>
      </w:r>
      <w:proofErr w:type="gramEnd"/>
      <w:r w:rsidRPr="00F92DA7">
        <w:rPr>
          <w:rFonts w:ascii="Times New Roman" w:eastAsia="Calibri" w:hAnsi="Times New Roman" w:cs="Times New Roman"/>
          <w:sz w:val="28"/>
          <w:szCs w:val="28"/>
        </w:rPr>
        <w:t xml:space="preserve"> и проводивший надзор за деятельностью таможен. Декретом Совета Народных Комиссаров от 29 декабря 1917 года  внешняя торговля была поставлена под контроль Народного комиссариата торговли и промышленности</w:t>
      </w:r>
      <w:r w:rsidR="000D1A91">
        <w:rPr>
          <w:rStyle w:val="a5"/>
          <w:rFonts w:ascii="Times New Roman" w:eastAsia="Calibri" w:hAnsi="Times New Roman" w:cs="Times New Roman"/>
          <w:sz w:val="28"/>
          <w:szCs w:val="28"/>
        </w:rPr>
        <w:footnoteReference w:id="2"/>
      </w:r>
      <w:r w:rsidRPr="00F92DA7">
        <w:rPr>
          <w:rFonts w:ascii="Times New Roman" w:eastAsia="Calibri" w:hAnsi="Times New Roman" w:cs="Times New Roman"/>
          <w:sz w:val="28"/>
          <w:szCs w:val="28"/>
        </w:rPr>
        <w:t>.</w:t>
      </w:r>
    </w:p>
    <w:p w:rsidR="00251179" w:rsidRPr="00F92DA7" w:rsidRDefault="00251179"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Декретом СНК РСФСР от 29 июня 1918 г. любые торговые операции были отнесены к компетенции Народного комиссариата внешней торговли.  Ведомства, учреждения и организации РСФСР, предприятия или частные лица не наделялись правомочиями осуществлять какие-либо мероприятия, вести переговоры или заключать какие-либо сделки, касающиеся ввоза и вывоза товаров, кроме как с предварительного согласия и разрешения Народного комиссариата внешней торговли или соответствующих его заграничных органов и на устанавливаемых ими основаниях.</w:t>
      </w:r>
    </w:p>
    <w:p w:rsidR="006D0CDC" w:rsidRPr="00F92DA7" w:rsidRDefault="006D0CD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29 мая 1918 г. был издан декрет СНК РСФСР «О разграничении прав центральной и местных Советских властей по собиранию пошлин и о регулировании таможенных учреждений»</w:t>
      </w:r>
      <w:r w:rsidRPr="00F92DA7">
        <w:rPr>
          <w:rFonts w:ascii="Times New Roman" w:hAnsi="Times New Roman" w:cs="Times New Roman"/>
          <w:sz w:val="28"/>
          <w:szCs w:val="28"/>
        </w:rPr>
        <w:t xml:space="preserve">. </w:t>
      </w:r>
      <w:r w:rsidRPr="00F92DA7">
        <w:rPr>
          <w:rFonts w:ascii="Times New Roman" w:eastAsia="Calibri" w:hAnsi="Times New Roman" w:cs="Times New Roman"/>
          <w:sz w:val="28"/>
          <w:szCs w:val="28"/>
        </w:rPr>
        <w:t xml:space="preserve">Декрет детализировал </w:t>
      </w:r>
      <w:r w:rsidRPr="00F92DA7">
        <w:rPr>
          <w:rFonts w:ascii="Times New Roman" w:hAnsi="Times New Roman" w:cs="Times New Roman"/>
          <w:sz w:val="28"/>
          <w:szCs w:val="28"/>
        </w:rPr>
        <w:t xml:space="preserve">разрешительные </w:t>
      </w:r>
      <w:r w:rsidRPr="00F92DA7">
        <w:rPr>
          <w:rFonts w:ascii="Times New Roman" w:eastAsia="Calibri" w:hAnsi="Times New Roman" w:cs="Times New Roman"/>
          <w:sz w:val="28"/>
          <w:szCs w:val="28"/>
        </w:rPr>
        <w:t>полномочия таможенных органов, их функции и задачи, а также утверждал их структуру. Декрет издавался в целях разграничения прав центральных и местных Советских властей по сбору пошлин, а также координации деятельности местных таможенных учреждений. Декретом вводилась строгая централизация всего таможенного дела в республике. Определение размера таможенных пошлин и других сборов с ввозимых товаров из-за границы и ввозимых с территории Советского государства принадлежало исключительно центральной государственной власти. К</w:t>
      </w:r>
      <w:r w:rsidRPr="00F92DA7">
        <w:rPr>
          <w:rFonts w:ascii="Times New Roman" w:hAnsi="Times New Roman" w:cs="Times New Roman"/>
          <w:sz w:val="28"/>
          <w:szCs w:val="28"/>
        </w:rPr>
        <w:t xml:space="preserve">онтрольно – разрешительные </w:t>
      </w:r>
      <w:r w:rsidRPr="00F92DA7">
        <w:rPr>
          <w:rFonts w:ascii="Times New Roman" w:eastAsia="Calibri" w:hAnsi="Times New Roman" w:cs="Times New Roman"/>
          <w:sz w:val="28"/>
          <w:szCs w:val="28"/>
        </w:rPr>
        <w:t xml:space="preserve">функции по приему и выпуску товаров и их досмотр, а также проверка пассажиров и их багажа возлагались на  таможенные учреждения, которые располагались как вдоль границы, так и внутри государства. Таможенные органы были подотчетны департаменту таможенных сборов Министерства финансов и являлись составной частью органов центральной Советской власти. Порядок назначения, перемещения и увольнения таможенных служащих являлся </w:t>
      </w:r>
      <w:r w:rsidRPr="00F92DA7">
        <w:rPr>
          <w:rFonts w:ascii="Times New Roman" w:eastAsia="Calibri" w:hAnsi="Times New Roman" w:cs="Times New Roman"/>
          <w:sz w:val="28"/>
          <w:szCs w:val="28"/>
        </w:rPr>
        <w:lastRenderedPageBreak/>
        <w:t>исключительным правом Центрального Народного комиссариата  финансов</w:t>
      </w:r>
      <w:r w:rsidRPr="00F92DA7">
        <w:rPr>
          <w:rStyle w:val="a5"/>
          <w:rFonts w:ascii="Times New Roman" w:eastAsia="Calibri" w:hAnsi="Times New Roman" w:cs="Times New Roman"/>
          <w:sz w:val="28"/>
          <w:szCs w:val="28"/>
        </w:rPr>
        <w:footnoteReference w:id="3"/>
      </w:r>
      <w:r w:rsidRPr="00F92DA7">
        <w:rPr>
          <w:rFonts w:ascii="Times New Roman" w:eastAsia="Calibri" w:hAnsi="Times New Roman" w:cs="Times New Roman"/>
          <w:sz w:val="28"/>
          <w:szCs w:val="28"/>
        </w:rPr>
        <w:t xml:space="preserve">.  </w:t>
      </w:r>
    </w:p>
    <w:p w:rsidR="006D0CDC" w:rsidRPr="00F92DA7" w:rsidRDefault="006D0CDC" w:rsidP="00C23FD8">
      <w:pPr>
        <w:autoSpaceDE w:val="0"/>
        <w:autoSpaceDN w:val="0"/>
        <w:adjustRightInd w:val="0"/>
        <w:spacing w:after="0" w:line="240" w:lineRule="auto"/>
        <w:ind w:firstLine="709"/>
        <w:jc w:val="both"/>
        <w:rPr>
          <w:rFonts w:ascii="Times New Roman" w:hAnsi="Times New Roman" w:cs="Times New Roman"/>
          <w:sz w:val="28"/>
          <w:szCs w:val="28"/>
        </w:rPr>
      </w:pPr>
      <w:r w:rsidRPr="00F92DA7">
        <w:rPr>
          <w:rFonts w:ascii="Times New Roman" w:eastAsia="TimesNewRomanPSMT" w:hAnsi="Times New Roman" w:cs="Times New Roman"/>
          <w:sz w:val="28"/>
          <w:szCs w:val="28"/>
        </w:rPr>
        <w:t>Анализ деятельности таможенных органов в годы гражданской войны позволяет прейти к выводу, что правовой статус таможенных органов был значительно снижен, место таможенной администрации в области внешней торговли  носило подчиненный характер, и существовала высокая вероятность упразднении таможенных органов.  Мы полагаем, что во многом это связано с тем, что политика советского государства была направлена на построение новой экономической политики и как следствие таможенная система претерпевала изменения, а именно функции таможенных органов приобрели более контролирующий характер, нежели фискальный, при осуществлении внешней торговли</w:t>
      </w:r>
      <w:r w:rsidRPr="00F92DA7">
        <w:rPr>
          <w:rFonts w:ascii="Times New Roman" w:eastAsia="Calibri" w:hAnsi="Times New Roman" w:cs="Times New Roman"/>
          <w:sz w:val="28"/>
          <w:szCs w:val="28"/>
        </w:rPr>
        <w:t xml:space="preserve">. </w:t>
      </w:r>
    </w:p>
    <w:p w:rsidR="0020659C" w:rsidRPr="00F92DA7" w:rsidRDefault="0020659C" w:rsidP="00C23FD8">
      <w:pPr>
        <w:pStyle w:val="a6"/>
        <w:spacing w:before="0" w:beforeAutospacing="0" w:after="0" w:afterAutospacing="0"/>
        <w:ind w:firstLine="709"/>
        <w:jc w:val="both"/>
        <w:rPr>
          <w:rFonts w:ascii="Times New Roman" w:hAnsi="Times New Roman" w:cs="Times New Roman"/>
          <w:sz w:val="28"/>
          <w:szCs w:val="28"/>
        </w:rPr>
      </w:pPr>
      <w:r w:rsidRPr="00F92DA7">
        <w:rPr>
          <w:rFonts w:ascii="Times New Roman" w:hAnsi="Times New Roman" w:cs="Times New Roman"/>
          <w:sz w:val="28"/>
          <w:szCs w:val="28"/>
        </w:rPr>
        <w:t>Анализируя исторические материалы, делаем вывод о том, что политика советского государства в период с 1917 по 1928 гг. в области таможенного дела носила насильственно-захватнический характер, что отрицательно отразилось  на таможенной системе в целом и в частности на ее разрешительных полномочиях. Создавались и таможенные организации. На протяжении 54900-км границы в середине 20-х годов действовало 367 таможенных учреждений со штатной численностью 5920 единиц. В связи с изменением таможенной политики, направленное на государственное регулирование внешней торговли, значение таможенных органов снизилось, к 1927 г. действовали лишь 176 таможенных учреждений, а их штаты сократились в два раза</w:t>
      </w:r>
      <w:r w:rsidRPr="00F92DA7">
        <w:rPr>
          <w:rStyle w:val="a5"/>
          <w:rFonts w:ascii="Times New Roman" w:hAnsi="Times New Roman" w:cs="Times New Roman"/>
          <w:sz w:val="28"/>
          <w:szCs w:val="28"/>
        </w:rPr>
        <w:footnoteReference w:id="4"/>
      </w:r>
      <w:r w:rsidRPr="00F92DA7">
        <w:rPr>
          <w:rFonts w:ascii="Times New Roman" w:hAnsi="Times New Roman" w:cs="Times New Roman"/>
          <w:sz w:val="28"/>
          <w:szCs w:val="28"/>
        </w:rPr>
        <w:t>.</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 xml:space="preserve">Восстановление таможенной системы началось </w:t>
      </w:r>
      <w:proofErr w:type="gramStart"/>
      <w:r w:rsidRPr="00F92DA7">
        <w:rPr>
          <w:rFonts w:ascii="Times New Roman" w:eastAsia="Calibri" w:hAnsi="Times New Roman" w:cs="Times New Roman"/>
          <w:sz w:val="28"/>
          <w:szCs w:val="28"/>
        </w:rPr>
        <w:t>в начале</w:t>
      </w:r>
      <w:proofErr w:type="gramEnd"/>
      <w:r w:rsidRPr="00F92DA7">
        <w:rPr>
          <w:rFonts w:ascii="Times New Roman" w:eastAsia="Calibri" w:hAnsi="Times New Roman" w:cs="Times New Roman"/>
          <w:sz w:val="28"/>
          <w:szCs w:val="28"/>
        </w:rPr>
        <w:t xml:space="preserve"> 20-х гг. ХХ в. Переход в марте 1921 г. к нэпу реанимировал утраченные функции таможенных органов и обусловил интенсивное структурное развитие таможенной системы. С 1922 по 1928 гг. (особенно в 1924-1925 гг.) формировалась сложная, многоступенчатая система управления таможенным делом.</w:t>
      </w:r>
    </w:p>
    <w:p w:rsidR="006D0CDC" w:rsidRPr="00F92DA7" w:rsidRDefault="0020659C" w:rsidP="00C23FD8">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F92DA7">
        <w:rPr>
          <w:rFonts w:ascii="Times New Roman" w:eastAsia="Calibri" w:hAnsi="Times New Roman" w:cs="Times New Roman"/>
          <w:sz w:val="28"/>
          <w:szCs w:val="28"/>
        </w:rPr>
        <w:t>В соответствии с задачами, функциями таможенных учреждений, а также в условиях перехода к нэпу и в связи с расширением внешней торговли, началось формирование многоступенчатой системы управления таможенным делом</w:t>
      </w:r>
      <w:r w:rsidRPr="00F92DA7">
        <w:rPr>
          <w:rFonts w:ascii="Times New Roman" w:hAnsi="Times New Roman" w:cs="Times New Roman"/>
          <w:sz w:val="28"/>
          <w:szCs w:val="28"/>
        </w:rPr>
        <w:t>.</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 xml:space="preserve">В марте 1922 г. Совнарком утвердил Временное положение о местных таможенных учреждениях. В соответствии с ним Наркоматом внешней торговли по согласованию с Наркоматом финансов определялся состав таможенных округов. Все таможни делились на таможни первого, второго, третьего разрядов и таможенные посты. </w:t>
      </w:r>
      <w:proofErr w:type="gramStart"/>
      <w:r w:rsidRPr="00F92DA7">
        <w:rPr>
          <w:rFonts w:ascii="Times New Roman" w:eastAsia="Calibri" w:hAnsi="Times New Roman" w:cs="Times New Roman"/>
          <w:sz w:val="28"/>
          <w:szCs w:val="28"/>
        </w:rPr>
        <w:t xml:space="preserve">В 1922 г. Главное таможенное управление объединяло 283 местных таможенных </w:t>
      </w:r>
      <w:r w:rsidRPr="00F92DA7">
        <w:rPr>
          <w:rFonts w:ascii="Times New Roman" w:eastAsia="Calibri" w:hAnsi="Times New Roman" w:cs="Times New Roman"/>
          <w:sz w:val="28"/>
          <w:szCs w:val="28"/>
        </w:rPr>
        <w:lastRenderedPageBreak/>
        <w:t>учреждения (134 таможни, 149 таможенных поста), входивших в состав восьми округов – Петрозаводского, Западного, Украинского, Южного, Закавказского, Туркестанского, Семипалатинского, Сибирского и двух участков - Петрозаводского и Крымского.</w:t>
      </w:r>
      <w:proofErr w:type="gramEnd"/>
      <w:r w:rsidRPr="00F92DA7">
        <w:rPr>
          <w:rFonts w:ascii="Times New Roman" w:eastAsia="Calibri" w:hAnsi="Times New Roman" w:cs="Times New Roman"/>
          <w:sz w:val="28"/>
          <w:szCs w:val="28"/>
        </w:rPr>
        <w:t xml:space="preserve"> В системе таможен в 1922 г. работало 4850 человек</w:t>
      </w:r>
      <w:r w:rsidRPr="00F92DA7">
        <w:rPr>
          <w:rStyle w:val="a5"/>
          <w:rFonts w:ascii="Times New Roman" w:eastAsia="Calibri" w:hAnsi="Times New Roman" w:cs="Times New Roman"/>
          <w:sz w:val="28"/>
          <w:szCs w:val="28"/>
        </w:rPr>
        <w:footnoteReference w:id="5"/>
      </w:r>
      <w:r w:rsidRPr="00F92DA7">
        <w:rPr>
          <w:rFonts w:ascii="Times New Roman" w:eastAsia="Calibri" w:hAnsi="Times New Roman" w:cs="Times New Roman"/>
          <w:sz w:val="28"/>
          <w:szCs w:val="28"/>
        </w:rPr>
        <w:t xml:space="preserve">. </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В начале 1923 г. деятельность таможенной службы все больше подкрепляется  новыми правовыми актами. Например, был издан декрет СНК от 10 января 1923 года «О взыскании за нарушения ответственными лицами транспорта и распорядителями грузов таможенных постановлений», который четко устанавливал правила таможенного оформления и меру ответственности за неисполнение регламентированных предписаний</w:t>
      </w:r>
      <w:r w:rsidRPr="00F92DA7">
        <w:rPr>
          <w:rStyle w:val="a5"/>
          <w:rFonts w:ascii="Times New Roman" w:eastAsia="Calibri" w:hAnsi="Times New Roman" w:cs="Times New Roman"/>
          <w:sz w:val="28"/>
          <w:szCs w:val="28"/>
        </w:rPr>
        <w:footnoteReference w:id="6"/>
      </w:r>
      <w:r w:rsidRPr="00F92DA7">
        <w:rPr>
          <w:rFonts w:ascii="Times New Roman" w:eastAsia="Calibri" w:hAnsi="Times New Roman" w:cs="Times New Roman"/>
          <w:sz w:val="28"/>
          <w:szCs w:val="28"/>
        </w:rPr>
        <w:t>.</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12 декабря 1924 г. Президиум ЦИК СССР утвердил новый Таможенный устав, он закреплял сложившуюся систему управления таможенным делом на всей территории страны и структуру таможенных органов.</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 xml:space="preserve">Таможенный устав определял, что контроль и надзор за деятельностью таможенных учреждений осуществляет Народный комиссариат внешней торговли на всей территории Союза ССР. В состав НКВТ входили: Главное таможенное управление, </w:t>
      </w:r>
      <w:proofErr w:type="spellStart"/>
      <w:r w:rsidRPr="00F92DA7">
        <w:rPr>
          <w:rFonts w:ascii="Times New Roman" w:eastAsia="Calibri" w:hAnsi="Times New Roman" w:cs="Times New Roman"/>
          <w:sz w:val="28"/>
          <w:szCs w:val="28"/>
        </w:rPr>
        <w:t>таможенно-тарифный</w:t>
      </w:r>
      <w:proofErr w:type="spellEnd"/>
      <w:r w:rsidRPr="00F92DA7">
        <w:rPr>
          <w:rFonts w:ascii="Times New Roman" w:eastAsia="Calibri" w:hAnsi="Times New Roman" w:cs="Times New Roman"/>
          <w:sz w:val="28"/>
          <w:szCs w:val="28"/>
        </w:rPr>
        <w:t xml:space="preserve"> комитет, и иные учреждения, через которые НКВТ осуществляло свои задачи и цели.  </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Непосредственное наблюдение за деятельностью таможенных учреждений в союзных республиках возлагалось на уполномоченных Народным комиссариатом внешней торговли комиссаров этих республик.</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 xml:space="preserve">Устав детально регламентировал и разграничивал компетенцию НКВТ и Главного таможенного управления. </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 xml:space="preserve">Полномочия НКВТ в области таможенного дела сводились </w:t>
      </w:r>
      <w:proofErr w:type="gramStart"/>
      <w:r w:rsidRPr="00F92DA7">
        <w:rPr>
          <w:rFonts w:ascii="Times New Roman" w:eastAsia="Calibri" w:hAnsi="Times New Roman" w:cs="Times New Roman"/>
          <w:sz w:val="28"/>
          <w:szCs w:val="28"/>
        </w:rPr>
        <w:t>к</w:t>
      </w:r>
      <w:proofErr w:type="gramEnd"/>
      <w:r w:rsidRPr="00F92DA7">
        <w:rPr>
          <w:rFonts w:ascii="Times New Roman" w:eastAsia="Calibri" w:hAnsi="Times New Roman" w:cs="Times New Roman"/>
          <w:sz w:val="28"/>
          <w:szCs w:val="28"/>
        </w:rPr>
        <w:t>:</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а) наблюдению за выполнением таможенными учреждениями законов и распоряжений центральных общесоюзных органов по таможенной части;</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б) ревизии всех таможенных учреждений;</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в) рассмотрению и соответствующему направлению всех дел о конфликтах между таможенными учреждениями и местными органами союзной республики, а равно и жалоб на постановления местных таможенных учреждений;</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г) разработке конкретных мероп</w:t>
      </w:r>
      <w:r w:rsidR="00B632D9" w:rsidRPr="00F92DA7">
        <w:rPr>
          <w:rFonts w:ascii="Times New Roman" w:hAnsi="Times New Roman" w:cs="Times New Roman"/>
          <w:sz w:val="28"/>
          <w:szCs w:val="28"/>
        </w:rPr>
        <w:t>риятий по борьбе с контрабандой.</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lastRenderedPageBreak/>
        <w:t xml:space="preserve">В отношении порядка совершения таможенных действий по границам в Средней Азии, Сибири, </w:t>
      </w:r>
      <w:proofErr w:type="spellStart"/>
      <w:r w:rsidRPr="00F92DA7">
        <w:rPr>
          <w:rFonts w:ascii="Times New Roman" w:eastAsia="Calibri" w:hAnsi="Times New Roman" w:cs="Times New Roman"/>
          <w:sz w:val="28"/>
          <w:szCs w:val="28"/>
        </w:rPr>
        <w:t>Дальне-Восточной</w:t>
      </w:r>
      <w:proofErr w:type="spellEnd"/>
      <w:r w:rsidRPr="00F92DA7">
        <w:rPr>
          <w:rFonts w:ascii="Times New Roman" w:eastAsia="Calibri" w:hAnsi="Times New Roman" w:cs="Times New Roman"/>
          <w:sz w:val="28"/>
          <w:szCs w:val="28"/>
        </w:rPr>
        <w:t xml:space="preserve"> Области, по сухопутной и морской границе с Персией и по сухопутной границе с Турцией, Народному комиссариату внешней торговли предоставлялось право издавать, по соглашению с Советом Народных Комиссаров РСФСР и Советом Народных Комиссаров РСФСР  специальные правила:</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а) по приему, досмотру, выпуску и отпуску товаров, а также по пропуску пассажирского багажа через границу;</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б) по применению или неприменению взысканий, действующих на пропуск товаров через границу.</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Таким образом, НКВТ решал основные задачи в области таможенного дела</w:t>
      </w:r>
      <w:r w:rsidR="00B632D9" w:rsidRPr="00F92DA7">
        <w:rPr>
          <w:rFonts w:ascii="Times New Roman" w:hAnsi="Times New Roman" w:cs="Times New Roman"/>
          <w:sz w:val="28"/>
          <w:szCs w:val="28"/>
        </w:rPr>
        <w:t>, на него же возлагались и основные разрешительные полномочия. Н</w:t>
      </w:r>
      <w:r w:rsidRPr="00F92DA7">
        <w:rPr>
          <w:rFonts w:ascii="Times New Roman" w:eastAsia="Calibri" w:hAnsi="Times New Roman" w:cs="Times New Roman"/>
          <w:sz w:val="28"/>
          <w:szCs w:val="28"/>
        </w:rPr>
        <w:t>а Главное таможенное управление возлагалась: выработка всеобщего характера мероприятий, инструкций и разъяснений к ним, а равно организация и руководство борьбой с контрабандой через таможенные учреждения по всей территории Союза ССР.</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 xml:space="preserve">Главное таможенное управление было подотчетно НКВТ. Во главе Главного таможенного управления стоял начальник управления. Оно имело право непосредственно издавать циркулярные распоряжения по таможенным учреждениям, за исключением случаев, когда распоряжения должны быть издаваемы от имени Народного комиссариата внешней торговли. В основном эти распоряжения носили внутренний организационный характер. </w:t>
      </w:r>
    </w:p>
    <w:p w:rsidR="0020659C" w:rsidRPr="00F92DA7" w:rsidRDefault="0020659C" w:rsidP="00C23FD8">
      <w:pPr>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По распоряжению НКВТ в союзных республиках создавались отделы Главного таможенного управления, которые, осуществляли свою деятельность под прямым и непосредственным руководством Главного таможенного управления</w:t>
      </w:r>
      <w:r w:rsidR="00B632D9" w:rsidRPr="00F92DA7">
        <w:rPr>
          <w:rStyle w:val="a5"/>
          <w:rFonts w:ascii="Times New Roman" w:hAnsi="Times New Roman" w:cs="Times New Roman"/>
          <w:sz w:val="28"/>
          <w:szCs w:val="28"/>
        </w:rPr>
        <w:footnoteReference w:id="7"/>
      </w:r>
      <w:r w:rsidRPr="00F92DA7">
        <w:rPr>
          <w:rFonts w:ascii="Times New Roman" w:eastAsia="Calibri" w:hAnsi="Times New Roman" w:cs="Times New Roman"/>
          <w:sz w:val="28"/>
          <w:szCs w:val="28"/>
        </w:rPr>
        <w:t>.</w:t>
      </w:r>
    </w:p>
    <w:p w:rsidR="008736E4" w:rsidRPr="00F92DA7" w:rsidRDefault="00B632D9" w:rsidP="00C23FD8">
      <w:pPr>
        <w:spacing w:after="0" w:line="240" w:lineRule="auto"/>
        <w:ind w:firstLine="709"/>
        <w:jc w:val="both"/>
        <w:rPr>
          <w:rFonts w:ascii="Times New Roman" w:hAnsi="Times New Roman" w:cs="Times New Roman"/>
          <w:sz w:val="28"/>
          <w:szCs w:val="28"/>
        </w:rPr>
      </w:pPr>
      <w:r w:rsidRPr="00F92DA7">
        <w:rPr>
          <w:rFonts w:ascii="Times New Roman" w:hAnsi="Times New Roman" w:cs="Times New Roman"/>
          <w:sz w:val="28"/>
          <w:szCs w:val="28"/>
        </w:rPr>
        <w:t>Таким образом, можно сказать о том, что разрешительные полномочия в области таможенного дела были возложены на НКВТ, а Главное таможенное управление занималось выработкой  мер общего характера и то весьма ограниченного характера.</w:t>
      </w:r>
    </w:p>
    <w:p w:rsidR="00B632D9" w:rsidRPr="00F92DA7" w:rsidRDefault="00520E9E" w:rsidP="00C23FD8">
      <w:pPr>
        <w:spacing w:after="0" w:line="240" w:lineRule="auto"/>
        <w:ind w:firstLine="709"/>
        <w:jc w:val="both"/>
        <w:rPr>
          <w:rFonts w:ascii="Times New Roman" w:eastAsia="TimesNewRomanPSMT" w:hAnsi="Times New Roman" w:cs="Times New Roman"/>
          <w:sz w:val="28"/>
          <w:szCs w:val="28"/>
        </w:rPr>
      </w:pPr>
      <w:r w:rsidRPr="00F92DA7">
        <w:rPr>
          <w:rFonts w:ascii="Times New Roman" w:eastAsia="Calibri" w:hAnsi="Times New Roman" w:cs="Times New Roman"/>
          <w:color w:val="000000"/>
          <w:sz w:val="28"/>
          <w:szCs w:val="28"/>
        </w:rPr>
        <w:t xml:space="preserve">В 1928 г. был принят новый Таможенный кодекс, который </w:t>
      </w:r>
      <w:r w:rsidRPr="00F92DA7">
        <w:rPr>
          <w:rFonts w:ascii="Times New Roman" w:eastAsia="TimesNewRomanPSMT" w:hAnsi="Times New Roman" w:cs="Times New Roman"/>
          <w:sz w:val="28"/>
          <w:szCs w:val="28"/>
        </w:rPr>
        <w:t xml:space="preserve">устанавливал новую систему таможенных органов, а функции таможенных органов сводились  к фактическому </w:t>
      </w:r>
      <w:proofErr w:type="gramStart"/>
      <w:r w:rsidRPr="00F92DA7">
        <w:rPr>
          <w:rFonts w:ascii="Times New Roman" w:eastAsia="TimesNewRomanPSMT" w:hAnsi="Times New Roman" w:cs="Times New Roman"/>
          <w:sz w:val="28"/>
          <w:szCs w:val="28"/>
        </w:rPr>
        <w:t>контролю за</w:t>
      </w:r>
      <w:proofErr w:type="gramEnd"/>
      <w:r w:rsidRPr="00F92DA7">
        <w:rPr>
          <w:rFonts w:ascii="Times New Roman" w:eastAsia="TimesNewRomanPSMT" w:hAnsi="Times New Roman" w:cs="Times New Roman"/>
          <w:sz w:val="28"/>
          <w:szCs w:val="28"/>
        </w:rPr>
        <w:t xml:space="preserve"> выполнением постановлений о государственной монополии внешней торговли, а также взиманию таможенных сборов и совершению всех других таможенных операции.</w:t>
      </w:r>
    </w:p>
    <w:p w:rsidR="00520E9E" w:rsidRPr="00F92DA7" w:rsidRDefault="00520E9E" w:rsidP="00C23FD8">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 xml:space="preserve">Таким образом, делаем вывод, что компетенция в сфере таможенного дела была разделена между НКВТ, ТТК и ГТУ неверно. Излишние иерархичные и бюрократически развитые связи и </w:t>
      </w:r>
      <w:r w:rsidRPr="00F92DA7">
        <w:rPr>
          <w:rFonts w:ascii="Times New Roman" w:eastAsia="TimesNewRomanPSMT" w:hAnsi="Times New Roman" w:cs="Times New Roman"/>
          <w:sz w:val="28"/>
          <w:szCs w:val="28"/>
        </w:rPr>
        <w:lastRenderedPageBreak/>
        <w:t xml:space="preserve">административные барьеры лишь чинили преграды нормальному течению внешнеэкономической деятельности, развитию </w:t>
      </w:r>
      <w:proofErr w:type="spellStart"/>
      <w:r w:rsidRPr="00F92DA7">
        <w:rPr>
          <w:rFonts w:ascii="Times New Roman" w:eastAsia="TimesNewRomanPSMT" w:hAnsi="Times New Roman" w:cs="Times New Roman"/>
          <w:sz w:val="28"/>
          <w:szCs w:val="28"/>
        </w:rPr>
        <w:t>таможенно-тарифного</w:t>
      </w:r>
      <w:proofErr w:type="spellEnd"/>
      <w:r w:rsidRPr="00F92DA7">
        <w:rPr>
          <w:rFonts w:ascii="Times New Roman" w:eastAsia="TimesNewRomanPSMT" w:hAnsi="Times New Roman" w:cs="Times New Roman"/>
          <w:sz w:val="28"/>
          <w:szCs w:val="28"/>
        </w:rPr>
        <w:t xml:space="preserve"> регулирования и таможенному контролю. Наиболее логично и продуктивно, было бы выстроить работу таможенной системы того времени следующим образом: </w:t>
      </w:r>
      <w:proofErr w:type="gramStart"/>
      <w:r w:rsidRPr="00F92DA7">
        <w:rPr>
          <w:rFonts w:ascii="Times New Roman" w:eastAsia="TimesNewRomanPSMT" w:hAnsi="Times New Roman" w:cs="Times New Roman"/>
          <w:sz w:val="28"/>
          <w:szCs w:val="28"/>
        </w:rPr>
        <w:t>НКВТ возглавлял и контролировал всю деятельность таможенных органов, а также занимался финансовыми вопросами, ТТК занимался исключительно только установлением и  регулированием ставок таможенных пошлин и сборов, а таможни и таможенные посты занимались бы вопросами борьбы с контрабандой,   таможенным контролем, приемом деклараций, а также осуществляли контроль за правильным и своевременным исчислением и уплатой  таможенных платежей.</w:t>
      </w:r>
      <w:proofErr w:type="gramEnd"/>
      <w:r w:rsidRPr="00F92DA7">
        <w:rPr>
          <w:rFonts w:ascii="Times New Roman" w:eastAsia="TimesNewRomanPSMT" w:hAnsi="Times New Roman" w:cs="Times New Roman"/>
          <w:sz w:val="28"/>
          <w:szCs w:val="28"/>
        </w:rPr>
        <w:t xml:space="preserve">  Выявлением и расследованием уголовных или административных дел в сфере таможенного дела занимались бы оперативные таможни. Споры, возникавшие в процессе таможенного оформления, привлечение к административной или уголовной ответственности рассматривались бы исключительно  в судебном порядке. Таким образом, путем установления организационных связей только по вертикали, на наш взгляд сократился бы уровень коррупции в таможенных органах, процедура таможенной очистки происходила бы быстрей и безболезненней, а </w:t>
      </w:r>
      <w:proofErr w:type="spellStart"/>
      <w:r w:rsidRPr="00F92DA7">
        <w:rPr>
          <w:rFonts w:ascii="Times New Roman" w:eastAsia="TimesNewRomanPSMT" w:hAnsi="Times New Roman" w:cs="Times New Roman"/>
          <w:sz w:val="28"/>
          <w:szCs w:val="28"/>
        </w:rPr>
        <w:t>таможенно-тарифная</w:t>
      </w:r>
      <w:proofErr w:type="spellEnd"/>
      <w:r w:rsidRPr="00F92DA7">
        <w:rPr>
          <w:rFonts w:ascii="Times New Roman" w:eastAsia="TimesNewRomanPSMT" w:hAnsi="Times New Roman" w:cs="Times New Roman"/>
          <w:sz w:val="28"/>
          <w:szCs w:val="28"/>
        </w:rPr>
        <w:t xml:space="preserve"> политика была бы более детальной и последовательной, что автоматически способствовало бы укреплению советских позиций на международной арене.</w:t>
      </w:r>
    </w:p>
    <w:p w:rsidR="00616469" w:rsidRPr="00F92DA7" w:rsidRDefault="00616469" w:rsidP="00C23F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 xml:space="preserve">3 декабря 1930 г., после разделения Народного комиссариата внешней торговли на два наркомата, </w:t>
      </w:r>
      <w:proofErr w:type="spellStart"/>
      <w:r w:rsidRPr="00F92DA7">
        <w:rPr>
          <w:rFonts w:ascii="Times New Roman" w:eastAsia="Calibri" w:hAnsi="Times New Roman" w:cs="Times New Roman"/>
          <w:sz w:val="28"/>
          <w:szCs w:val="28"/>
        </w:rPr>
        <w:t>Наркомвне</w:t>
      </w:r>
      <w:r w:rsidRPr="00F92DA7">
        <w:rPr>
          <w:rFonts w:ascii="Times New Roman" w:hAnsi="Times New Roman" w:cs="Times New Roman"/>
          <w:sz w:val="28"/>
          <w:szCs w:val="28"/>
        </w:rPr>
        <w:t>шторг</w:t>
      </w:r>
      <w:proofErr w:type="spellEnd"/>
      <w:r w:rsidRPr="00F92DA7">
        <w:rPr>
          <w:rFonts w:ascii="Times New Roman" w:hAnsi="Times New Roman" w:cs="Times New Roman"/>
          <w:sz w:val="28"/>
          <w:szCs w:val="28"/>
        </w:rPr>
        <w:t xml:space="preserve"> и </w:t>
      </w:r>
      <w:proofErr w:type="spellStart"/>
      <w:r w:rsidRPr="00F92DA7">
        <w:rPr>
          <w:rFonts w:ascii="Times New Roman" w:hAnsi="Times New Roman" w:cs="Times New Roman"/>
          <w:sz w:val="28"/>
          <w:szCs w:val="28"/>
        </w:rPr>
        <w:t>Наркомснаб</w:t>
      </w:r>
      <w:proofErr w:type="spellEnd"/>
      <w:r w:rsidRPr="00F92DA7">
        <w:rPr>
          <w:rFonts w:ascii="Times New Roman" w:hAnsi="Times New Roman" w:cs="Times New Roman"/>
          <w:sz w:val="28"/>
          <w:szCs w:val="28"/>
        </w:rPr>
        <w:t>,</w:t>
      </w:r>
      <w:r w:rsidRPr="00F92DA7">
        <w:rPr>
          <w:rFonts w:ascii="Times New Roman" w:eastAsia="Calibri" w:hAnsi="Times New Roman" w:cs="Times New Roman"/>
          <w:sz w:val="28"/>
          <w:szCs w:val="28"/>
        </w:rPr>
        <w:t xml:space="preserve"> Главное таможенное управление вошло в состав </w:t>
      </w:r>
      <w:proofErr w:type="spellStart"/>
      <w:r w:rsidRPr="00F92DA7">
        <w:rPr>
          <w:rFonts w:ascii="Times New Roman" w:eastAsia="Calibri" w:hAnsi="Times New Roman" w:cs="Times New Roman"/>
          <w:sz w:val="28"/>
          <w:szCs w:val="28"/>
        </w:rPr>
        <w:t>Наркомвнешторга</w:t>
      </w:r>
      <w:proofErr w:type="spellEnd"/>
      <w:r w:rsidRPr="00F92DA7">
        <w:rPr>
          <w:rFonts w:ascii="Times New Roman" w:eastAsia="Calibri" w:hAnsi="Times New Roman" w:cs="Times New Roman"/>
          <w:sz w:val="28"/>
          <w:szCs w:val="28"/>
        </w:rPr>
        <w:t xml:space="preserve">, который структурно подразделялся на  следующие управления: </w:t>
      </w:r>
      <w:proofErr w:type="gramStart"/>
      <w:r w:rsidRPr="00F92DA7">
        <w:rPr>
          <w:rFonts w:ascii="Times New Roman" w:eastAsia="Calibri" w:hAnsi="Times New Roman" w:cs="Times New Roman"/>
          <w:sz w:val="28"/>
          <w:szCs w:val="28"/>
        </w:rPr>
        <w:t>Валютное</w:t>
      </w:r>
      <w:proofErr w:type="gramEnd"/>
      <w:r w:rsidRPr="00F92DA7">
        <w:rPr>
          <w:rFonts w:ascii="Times New Roman" w:eastAsia="Calibri" w:hAnsi="Times New Roman" w:cs="Times New Roman"/>
          <w:sz w:val="28"/>
          <w:szCs w:val="28"/>
        </w:rPr>
        <w:t>; Восточное; Импортное; Транспортное; Учебных заведений; Экспортное.  С марта 1931 г. на ГТУ возлагалась выдача разрешений на выпуск таможнями провозимых без лицензий отдельных вещей и предметов, не включенных в списки пассажирского багажа; выдача разрешений на продажу товаров и вещей, ввезенны</w:t>
      </w:r>
      <w:proofErr w:type="gramStart"/>
      <w:r w:rsidRPr="00F92DA7">
        <w:rPr>
          <w:rFonts w:ascii="Times New Roman" w:eastAsia="Calibri" w:hAnsi="Times New Roman" w:cs="Times New Roman"/>
          <w:sz w:val="28"/>
          <w:szCs w:val="28"/>
        </w:rPr>
        <w:t>х в СССР</w:t>
      </w:r>
      <w:proofErr w:type="gramEnd"/>
      <w:r w:rsidRPr="00F92DA7">
        <w:rPr>
          <w:rFonts w:ascii="Times New Roman" w:eastAsia="Calibri" w:hAnsi="Times New Roman" w:cs="Times New Roman"/>
          <w:sz w:val="28"/>
          <w:szCs w:val="28"/>
        </w:rPr>
        <w:t xml:space="preserve"> с ограниченным правом их использования</w:t>
      </w:r>
      <w:r w:rsidRPr="00F92DA7">
        <w:rPr>
          <w:rStyle w:val="a5"/>
          <w:rFonts w:ascii="Times New Roman" w:eastAsia="Calibri" w:hAnsi="Times New Roman" w:cs="Times New Roman"/>
          <w:sz w:val="28"/>
          <w:szCs w:val="28"/>
        </w:rPr>
        <w:footnoteReference w:id="8"/>
      </w:r>
      <w:r w:rsidRPr="00F92DA7">
        <w:rPr>
          <w:rFonts w:ascii="Times New Roman" w:eastAsia="Calibri" w:hAnsi="Times New Roman" w:cs="Times New Roman"/>
          <w:sz w:val="28"/>
          <w:szCs w:val="28"/>
        </w:rPr>
        <w:t xml:space="preserve">. </w:t>
      </w:r>
    </w:p>
    <w:p w:rsidR="00520E9E" w:rsidRPr="00F92DA7" w:rsidRDefault="00616469" w:rsidP="00C23FD8">
      <w:pPr>
        <w:spacing w:after="0" w:line="240" w:lineRule="auto"/>
        <w:ind w:firstLine="709"/>
        <w:jc w:val="both"/>
        <w:rPr>
          <w:rFonts w:ascii="Times New Roman" w:hAnsi="Times New Roman" w:cs="Times New Roman"/>
          <w:sz w:val="28"/>
          <w:szCs w:val="28"/>
        </w:rPr>
      </w:pPr>
      <w:r w:rsidRPr="00F92DA7">
        <w:rPr>
          <w:rFonts w:ascii="Times New Roman" w:hAnsi="Times New Roman" w:cs="Times New Roman"/>
          <w:sz w:val="28"/>
          <w:szCs w:val="28"/>
        </w:rPr>
        <w:t>Таким образом, мы видим что разрешительные полномочия таможенных органов были сведены к выдаче разрешений</w:t>
      </w:r>
      <w:proofErr w:type="gramStart"/>
      <w:r w:rsidRPr="00F92DA7">
        <w:rPr>
          <w:rFonts w:ascii="Times New Roman" w:hAnsi="Times New Roman" w:cs="Times New Roman"/>
          <w:sz w:val="28"/>
          <w:szCs w:val="28"/>
        </w:rPr>
        <w:t xml:space="preserve"> .</w:t>
      </w:r>
      <w:proofErr w:type="gramEnd"/>
    </w:p>
    <w:p w:rsidR="00616469" w:rsidRPr="00F92DA7" w:rsidRDefault="00616469" w:rsidP="00C23FD8">
      <w:pPr>
        <w:autoSpaceDE w:val="0"/>
        <w:autoSpaceDN w:val="0"/>
        <w:adjustRightInd w:val="0"/>
        <w:spacing w:after="0" w:line="240" w:lineRule="auto"/>
        <w:ind w:firstLine="709"/>
        <w:jc w:val="both"/>
        <w:rPr>
          <w:rFonts w:ascii="Times New Roman" w:eastAsia="Calibri" w:hAnsi="Times New Roman" w:cs="Times New Roman"/>
          <w:color w:val="FF6600"/>
          <w:sz w:val="28"/>
          <w:szCs w:val="28"/>
        </w:rPr>
      </w:pPr>
      <w:r w:rsidRPr="00F92DA7">
        <w:rPr>
          <w:rFonts w:ascii="Times New Roman" w:eastAsia="Calibri" w:hAnsi="Times New Roman" w:cs="Times New Roman"/>
          <w:sz w:val="28"/>
          <w:szCs w:val="28"/>
        </w:rPr>
        <w:t xml:space="preserve">С сентября 1934 г. была принята новая структура управления: группа по пропуску грузов и транзиту, группа по пропуску пассажиров и международных почтовых отправлений, административно-финансовая группа, группа таможенной статистики, секретная часть. Мы считаем, что подобная структура организации таможенного дела более целесообразна. Поскольку каждая штатная единица занималась установленными для нее вопросами, что приводит к более стройной и слаженной работе </w:t>
      </w:r>
      <w:r w:rsidRPr="00F92DA7">
        <w:rPr>
          <w:rFonts w:ascii="Times New Roman" w:eastAsia="Calibri" w:hAnsi="Times New Roman" w:cs="Times New Roman"/>
          <w:sz w:val="28"/>
          <w:szCs w:val="28"/>
        </w:rPr>
        <w:lastRenderedPageBreak/>
        <w:t xml:space="preserve">таможенных органов в целом.  Как мы видим, структура таможенных органов постепенно становилась более структурированной, а деятельность таможенных органов регулировалась разнообразными правовыми актами. </w:t>
      </w:r>
    </w:p>
    <w:p w:rsidR="00616469" w:rsidRPr="00F92DA7" w:rsidRDefault="00616469" w:rsidP="00C23FD8">
      <w:pPr>
        <w:spacing w:after="0" w:line="240" w:lineRule="auto"/>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В 1935-1938 гг. были разработаны и введены в действие инструкции по осуществлению контрольно-инспекторских функций в отношении  транспортировки экспортно-импортных грузов</w:t>
      </w:r>
      <w:r w:rsidRPr="00F92DA7">
        <w:rPr>
          <w:rStyle w:val="a5"/>
          <w:rFonts w:ascii="Times New Roman" w:eastAsia="TimesNewRomanPSMT" w:hAnsi="Times New Roman" w:cs="Times New Roman"/>
          <w:sz w:val="28"/>
          <w:szCs w:val="28"/>
        </w:rPr>
        <w:footnoteReference w:id="9"/>
      </w:r>
      <w:r w:rsidRPr="00F92DA7">
        <w:rPr>
          <w:rFonts w:ascii="Times New Roman" w:eastAsia="TimesNewRomanPSMT" w:hAnsi="Times New Roman" w:cs="Times New Roman"/>
          <w:sz w:val="28"/>
          <w:szCs w:val="28"/>
        </w:rPr>
        <w:t>.</w:t>
      </w:r>
    </w:p>
    <w:p w:rsidR="00616469" w:rsidRPr="00F92DA7" w:rsidRDefault="00616469" w:rsidP="00C23FD8">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 xml:space="preserve">Сложившаяся к концу 30-х гг. ХХ </w:t>
      </w:r>
      <w:proofErr w:type="gramStart"/>
      <w:r w:rsidRPr="00F92DA7">
        <w:rPr>
          <w:rFonts w:ascii="Times New Roman" w:eastAsia="TimesNewRomanPSMT" w:hAnsi="Times New Roman" w:cs="Times New Roman"/>
          <w:sz w:val="28"/>
          <w:szCs w:val="28"/>
        </w:rPr>
        <w:t>в</w:t>
      </w:r>
      <w:proofErr w:type="gramEnd"/>
      <w:r w:rsidRPr="00F92DA7">
        <w:rPr>
          <w:rFonts w:ascii="Times New Roman" w:eastAsia="TimesNewRomanPSMT" w:hAnsi="Times New Roman" w:cs="Times New Roman"/>
          <w:sz w:val="28"/>
          <w:szCs w:val="28"/>
        </w:rPr>
        <w:t>. структура таможенных органов с незначительными изменениями просуществовала до середины 80-х гг.</w:t>
      </w:r>
      <w:r w:rsidRPr="00F92DA7">
        <w:rPr>
          <w:rStyle w:val="a5"/>
          <w:rFonts w:ascii="Times New Roman" w:eastAsia="TimesNewRomanPSMT" w:hAnsi="Times New Roman" w:cs="Times New Roman"/>
          <w:sz w:val="28"/>
          <w:szCs w:val="28"/>
        </w:rPr>
        <w:footnoteReference w:id="10"/>
      </w:r>
    </w:p>
    <w:p w:rsidR="00616469" w:rsidRPr="00F92DA7" w:rsidRDefault="000452C8" w:rsidP="00C23FD8">
      <w:pPr>
        <w:spacing w:after="0" w:line="240" w:lineRule="auto"/>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Изучение архивных документов, военно-исторических трудов и публикаций также показало, что определение с достоверной точностью масштабов разрешительных полномочий таможенных органов в годы второй мировой войны невозможно, из-за отсутствия полного комплекта отчетно-статистических материалов по этим вопросам.</w:t>
      </w:r>
    </w:p>
    <w:p w:rsidR="000452C8" w:rsidRPr="00F92DA7" w:rsidRDefault="000452C8" w:rsidP="00C23F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На 1 января 1945 г. руководство таможенным делом осуществляло ГТУ в подчинении, которого находились 53 таможни, 34 таможенных поста при численности работников 1 043 человек. В систему ГТУ входили таможни трех классов, которые преимущественно располагались на местах прежних российских царских таможенных учреждений, то есть пути пересечения границ товарами и пассажиропотоками.</w:t>
      </w:r>
    </w:p>
    <w:p w:rsidR="000452C8" w:rsidRPr="00F92DA7" w:rsidRDefault="000452C8" w:rsidP="00C23F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 xml:space="preserve">Послевоенные проверки деятельности учреждении ГТУ показывали во второй половине 1940-х гг., что таможенная система Советского союза далека от идеала и возникали  трудности с кадрами и материально-техническим снабжением. </w:t>
      </w:r>
      <w:proofErr w:type="gramStart"/>
      <w:r w:rsidRPr="00F92DA7">
        <w:rPr>
          <w:rFonts w:ascii="Times New Roman" w:eastAsia="Calibri" w:hAnsi="Times New Roman" w:cs="Times New Roman"/>
          <w:sz w:val="28"/>
          <w:szCs w:val="28"/>
        </w:rPr>
        <w:t>Из 22 таможен, проверенных Министерством государственного контроля в марте 1947 года, 17 не обеспечивали полного и тщательного досмотра провозимых грузов</w:t>
      </w:r>
      <w:r w:rsidRPr="00F92DA7">
        <w:rPr>
          <w:rStyle w:val="a5"/>
          <w:rFonts w:ascii="Times New Roman" w:eastAsia="Calibri" w:hAnsi="Times New Roman" w:cs="Times New Roman"/>
          <w:sz w:val="28"/>
          <w:szCs w:val="28"/>
        </w:rPr>
        <w:footnoteReference w:id="11"/>
      </w:r>
      <w:r w:rsidRPr="00F92DA7">
        <w:rPr>
          <w:rFonts w:ascii="Times New Roman" w:eastAsia="Calibri" w:hAnsi="Times New Roman" w:cs="Times New Roman"/>
          <w:sz w:val="28"/>
          <w:szCs w:val="28"/>
        </w:rPr>
        <w:t xml:space="preserve">. Мы полностью соглашаемся с Ю.Г. </w:t>
      </w:r>
      <w:proofErr w:type="spellStart"/>
      <w:r w:rsidRPr="00F92DA7">
        <w:rPr>
          <w:rFonts w:ascii="Times New Roman" w:eastAsia="Calibri" w:hAnsi="Times New Roman" w:cs="Times New Roman"/>
          <w:sz w:val="28"/>
          <w:szCs w:val="28"/>
        </w:rPr>
        <w:t>Кисловским</w:t>
      </w:r>
      <w:proofErr w:type="spellEnd"/>
      <w:r w:rsidRPr="00F92DA7">
        <w:rPr>
          <w:rFonts w:ascii="Times New Roman" w:eastAsia="Calibri" w:hAnsi="Times New Roman" w:cs="Times New Roman"/>
          <w:sz w:val="28"/>
          <w:szCs w:val="28"/>
        </w:rPr>
        <w:t xml:space="preserve">, так как после войны таможенная служба не избежала многочисленных реорганизаций и сокращений штатной численности, которые в те годы сотрясали армию, милицию, и другие силовые структуры. </w:t>
      </w:r>
      <w:proofErr w:type="gramEnd"/>
    </w:p>
    <w:p w:rsidR="000452C8" w:rsidRPr="00F92DA7" w:rsidRDefault="000452C8" w:rsidP="00C23F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2DA7">
        <w:rPr>
          <w:rFonts w:ascii="Times New Roman" w:eastAsia="Calibri" w:hAnsi="Times New Roman" w:cs="Times New Roman"/>
          <w:sz w:val="28"/>
          <w:szCs w:val="28"/>
        </w:rPr>
        <w:t>Структура таможенных органов была подвергнута реформированию. Устанавливалась двухзвенная система управления таможенным делом, которая состояла из ГТУ и таможен.</w:t>
      </w:r>
      <w:r w:rsidRPr="00F92DA7">
        <w:rPr>
          <w:rFonts w:ascii="Times New Roman" w:eastAsia="Calibri" w:hAnsi="Times New Roman" w:cs="Times New Roman"/>
          <w:color w:val="008000"/>
          <w:sz w:val="28"/>
          <w:szCs w:val="28"/>
        </w:rPr>
        <w:t xml:space="preserve"> </w:t>
      </w:r>
      <w:r w:rsidRPr="00F92DA7">
        <w:rPr>
          <w:rFonts w:ascii="Times New Roman" w:eastAsia="Calibri" w:hAnsi="Times New Roman" w:cs="Times New Roman"/>
          <w:sz w:val="28"/>
          <w:szCs w:val="28"/>
        </w:rPr>
        <w:t xml:space="preserve">Первыми руководителями ГТУ являлись А.И. </w:t>
      </w:r>
      <w:proofErr w:type="spellStart"/>
      <w:r w:rsidRPr="00F92DA7">
        <w:rPr>
          <w:rFonts w:ascii="Times New Roman" w:eastAsia="Calibri" w:hAnsi="Times New Roman" w:cs="Times New Roman"/>
          <w:sz w:val="28"/>
          <w:szCs w:val="28"/>
        </w:rPr>
        <w:t>Потяев</w:t>
      </w:r>
      <w:proofErr w:type="spellEnd"/>
      <w:r w:rsidRPr="00F92DA7">
        <w:rPr>
          <w:rFonts w:ascii="Times New Roman" w:eastAsia="Calibri" w:hAnsi="Times New Roman" w:cs="Times New Roman"/>
          <w:sz w:val="28"/>
          <w:szCs w:val="28"/>
        </w:rPr>
        <w:t xml:space="preserve">, А.Я. </w:t>
      </w:r>
      <w:proofErr w:type="spellStart"/>
      <w:r w:rsidRPr="00F92DA7">
        <w:rPr>
          <w:rFonts w:ascii="Times New Roman" w:eastAsia="Calibri" w:hAnsi="Times New Roman" w:cs="Times New Roman"/>
          <w:sz w:val="28"/>
          <w:szCs w:val="28"/>
        </w:rPr>
        <w:t>Охтин</w:t>
      </w:r>
      <w:proofErr w:type="spellEnd"/>
      <w:r w:rsidRPr="00F92DA7">
        <w:rPr>
          <w:rFonts w:ascii="Times New Roman" w:eastAsia="Calibri" w:hAnsi="Times New Roman" w:cs="Times New Roman"/>
          <w:sz w:val="28"/>
          <w:szCs w:val="28"/>
        </w:rPr>
        <w:t>, Г.И. Кузнецов, Ю.Н. Примеров.</w:t>
      </w:r>
      <w:r w:rsidRPr="00F92DA7">
        <w:rPr>
          <w:rFonts w:ascii="Times New Roman" w:eastAsia="Calibri" w:hAnsi="Times New Roman" w:cs="Times New Roman"/>
          <w:color w:val="FF00FF"/>
          <w:sz w:val="28"/>
          <w:szCs w:val="28"/>
        </w:rPr>
        <w:t xml:space="preserve"> </w:t>
      </w:r>
      <w:r w:rsidRPr="00F92DA7">
        <w:rPr>
          <w:rFonts w:ascii="Times New Roman" w:eastAsia="Calibri" w:hAnsi="Times New Roman" w:cs="Times New Roman"/>
          <w:sz w:val="28"/>
          <w:szCs w:val="28"/>
        </w:rPr>
        <w:t xml:space="preserve">При этом функции таможенных учреждений преимущественно сводились к </w:t>
      </w:r>
      <w:proofErr w:type="gramStart"/>
      <w:r w:rsidRPr="00F92DA7">
        <w:rPr>
          <w:rFonts w:ascii="Times New Roman" w:eastAsia="Calibri" w:hAnsi="Times New Roman" w:cs="Times New Roman"/>
          <w:sz w:val="28"/>
          <w:szCs w:val="28"/>
        </w:rPr>
        <w:lastRenderedPageBreak/>
        <w:t>контролю за</w:t>
      </w:r>
      <w:proofErr w:type="gramEnd"/>
      <w:r w:rsidRPr="00F92DA7">
        <w:rPr>
          <w:rFonts w:ascii="Times New Roman" w:eastAsia="Calibri" w:hAnsi="Times New Roman" w:cs="Times New Roman"/>
          <w:sz w:val="28"/>
          <w:szCs w:val="28"/>
        </w:rPr>
        <w:t xml:space="preserve"> соблюдением государственной монополии внешней торговли, осуществлению таможенных операций и борьбе с контрабандой</w:t>
      </w:r>
      <w:r w:rsidRPr="00F92DA7">
        <w:rPr>
          <w:rStyle w:val="a5"/>
          <w:rFonts w:ascii="Times New Roman" w:eastAsia="Calibri" w:hAnsi="Times New Roman" w:cs="Times New Roman"/>
          <w:sz w:val="28"/>
          <w:szCs w:val="28"/>
        </w:rPr>
        <w:footnoteReference w:id="12"/>
      </w:r>
      <w:r w:rsidRPr="00F92DA7">
        <w:rPr>
          <w:rFonts w:ascii="Times New Roman" w:eastAsia="Calibri" w:hAnsi="Times New Roman" w:cs="Times New Roman"/>
          <w:sz w:val="28"/>
          <w:szCs w:val="28"/>
        </w:rPr>
        <w:t>.</w:t>
      </w:r>
    </w:p>
    <w:p w:rsidR="000452C8" w:rsidRPr="00F92DA7" w:rsidRDefault="000452C8" w:rsidP="00C23FD8">
      <w:pPr>
        <w:pStyle w:val="Default"/>
        <w:ind w:firstLine="709"/>
        <w:jc w:val="both"/>
        <w:rPr>
          <w:rFonts w:ascii="Times New Roman" w:hAnsi="Times New Roman" w:cs="Times New Roman"/>
          <w:sz w:val="28"/>
          <w:szCs w:val="28"/>
        </w:rPr>
      </w:pPr>
      <w:r w:rsidRPr="00F92DA7">
        <w:rPr>
          <w:rFonts w:ascii="Times New Roman" w:hAnsi="Times New Roman" w:cs="Times New Roman"/>
          <w:sz w:val="28"/>
          <w:szCs w:val="28"/>
        </w:rPr>
        <w:t xml:space="preserve">Принятый в 1964 г. Таможенный кодекс содержал положения, касавшиеся организации таможенного управления. В соответствии со ст. 1 названного документа управление таможенным делом на территории СССР относилось к ведению Министерства внешней торговли СССР и осуществлялось через входящее в его состав Главное таможенное управление. Среди функций таможенных учреждений </w:t>
      </w:r>
      <w:proofErr w:type="gramStart"/>
      <w:r w:rsidRPr="00F92DA7">
        <w:rPr>
          <w:rFonts w:ascii="Times New Roman" w:hAnsi="Times New Roman" w:cs="Times New Roman"/>
          <w:sz w:val="28"/>
          <w:szCs w:val="28"/>
        </w:rPr>
        <w:t>по прежнему</w:t>
      </w:r>
      <w:proofErr w:type="gramEnd"/>
      <w:r w:rsidRPr="00F92DA7">
        <w:rPr>
          <w:rFonts w:ascii="Times New Roman" w:hAnsi="Times New Roman" w:cs="Times New Roman"/>
          <w:sz w:val="28"/>
          <w:szCs w:val="28"/>
        </w:rPr>
        <w:t xml:space="preserve"> оставался контроль за соблюдением государственной монополии внешней торговли, совершение таможенных операций и борьба с контрабандой</w:t>
      </w:r>
      <w:r w:rsidRPr="00F92DA7">
        <w:rPr>
          <w:rStyle w:val="a5"/>
          <w:rFonts w:ascii="Times New Roman" w:hAnsi="Times New Roman" w:cs="Times New Roman"/>
          <w:sz w:val="28"/>
          <w:szCs w:val="28"/>
        </w:rPr>
        <w:footnoteReference w:id="13"/>
      </w:r>
      <w:r w:rsidRPr="00F92DA7">
        <w:rPr>
          <w:rFonts w:ascii="Times New Roman" w:hAnsi="Times New Roman" w:cs="Times New Roman"/>
          <w:sz w:val="28"/>
          <w:szCs w:val="28"/>
        </w:rPr>
        <w:t>.</w:t>
      </w:r>
    </w:p>
    <w:p w:rsidR="000452C8" w:rsidRPr="00F92DA7" w:rsidRDefault="000452C8" w:rsidP="00C23FD8">
      <w:pPr>
        <w:spacing w:after="0" w:line="240" w:lineRule="auto"/>
        <w:ind w:firstLine="709"/>
        <w:jc w:val="both"/>
        <w:rPr>
          <w:rFonts w:ascii="Times New Roman" w:eastAsia="TimesNewRomanPSMT" w:hAnsi="Times New Roman" w:cs="Times New Roman"/>
          <w:sz w:val="28"/>
          <w:szCs w:val="28"/>
        </w:rPr>
      </w:pPr>
      <w:r w:rsidRPr="00F92DA7">
        <w:rPr>
          <w:rFonts w:ascii="Times New Roman" w:eastAsia="Calibri" w:hAnsi="Times New Roman" w:cs="Times New Roman"/>
          <w:sz w:val="28"/>
          <w:szCs w:val="28"/>
        </w:rPr>
        <w:t xml:space="preserve">В период внешнеэкономической реформы 1986-1991 гг. начинался новый виток развития советской таможенной системы. Его особенностью можно назвать попытку со стороны государства трансформировать таможенную службу государственного монополиста в новую управленческую структуру, которая была бы сориентирована на функционирование в условиях демократического режима и свободного рынка. </w:t>
      </w:r>
      <w:r w:rsidRPr="00F92DA7">
        <w:rPr>
          <w:rFonts w:ascii="Times New Roman" w:eastAsia="TimesNewRomanPSMT" w:hAnsi="Times New Roman" w:cs="Times New Roman"/>
          <w:sz w:val="28"/>
          <w:szCs w:val="28"/>
        </w:rPr>
        <w:t>Реформирование таможенной системы заключалось в создании Главного управления государственного таможенного контроля при Совете Министров ССС</w:t>
      </w:r>
      <w:r w:rsidRPr="00F92DA7">
        <w:rPr>
          <w:rStyle w:val="a5"/>
          <w:rFonts w:ascii="Times New Roman" w:eastAsia="TimesNewRomanPSMT" w:hAnsi="Times New Roman" w:cs="Times New Roman"/>
          <w:sz w:val="28"/>
          <w:szCs w:val="28"/>
        </w:rPr>
        <w:footnoteReference w:id="14"/>
      </w:r>
      <w:r w:rsidRPr="00F92DA7">
        <w:rPr>
          <w:rFonts w:ascii="Times New Roman" w:eastAsia="TimesNewRomanPSMT" w:hAnsi="Times New Roman" w:cs="Times New Roman"/>
          <w:sz w:val="28"/>
          <w:szCs w:val="28"/>
        </w:rPr>
        <w:t>.</w:t>
      </w:r>
    </w:p>
    <w:p w:rsidR="000452C8" w:rsidRPr="00F92DA7" w:rsidRDefault="000452C8" w:rsidP="00C23FD8">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 xml:space="preserve">Б.Н. </w:t>
      </w:r>
      <w:proofErr w:type="spellStart"/>
      <w:r w:rsidRPr="00F92DA7">
        <w:rPr>
          <w:rFonts w:ascii="Times New Roman" w:eastAsia="TimesNewRomanPSMT" w:hAnsi="Times New Roman" w:cs="Times New Roman"/>
          <w:sz w:val="28"/>
          <w:szCs w:val="28"/>
        </w:rPr>
        <w:t>Габричидзе</w:t>
      </w:r>
      <w:proofErr w:type="spellEnd"/>
      <w:r w:rsidRPr="00F92DA7">
        <w:rPr>
          <w:rFonts w:ascii="Times New Roman" w:eastAsia="TimesNewRomanPSMT" w:hAnsi="Times New Roman" w:cs="Times New Roman"/>
          <w:sz w:val="28"/>
          <w:szCs w:val="28"/>
        </w:rPr>
        <w:t xml:space="preserve"> и Д.М. Полежаев выделяли на данном этапе развития системы управления таможенным делом ряд особенностей.</w:t>
      </w:r>
    </w:p>
    <w:p w:rsidR="000452C8" w:rsidRPr="00F92DA7" w:rsidRDefault="000452C8" w:rsidP="00C23FD8">
      <w:pPr>
        <w:pStyle w:val="Default"/>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 xml:space="preserve">Во-первых, с 1986 по 1989 гг., несмотря на то, что таможенная служба стала самостоятельной отраслью государственного управления, функции таможенных органов фактически оставались без изменений. Это было обусловлено, </w:t>
      </w:r>
      <w:proofErr w:type="gramStart"/>
      <w:r w:rsidRPr="00F92DA7">
        <w:rPr>
          <w:rFonts w:ascii="Times New Roman" w:eastAsia="TimesNewRomanPSMT" w:hAnsi="Times New Roman" w:cs="Times New Roman"/>
          <w:sz w:val="28"/>
          <w:szCs w:val="28"/>
        </w:rPr>
        <w:t>тем</w:t>
      </w:r>
      <w:proofErr w:type="gramEnd"/>
      <w:r w:rsidRPr="00F92DA7">
        <w:rPr>
          <w:rFonts w:ascii="Times New Roman" w:eastAsia="TimesNewRomanPSMT" w:hAnsi="Times New Roman" w:cs="Times New Roman"/>
          <w:sz w:val="28"/>
          <w:szCs w:val="28"/>
        </w:rPr>
        <w:t xml:space="preserve"> что практически не изменялся порядок экспортно-импортных операций. Главной задачей таможенных органов оставался </w:t>
      </w:r>
      <w:proofErr w:type="gramStart"/>
      <w:r w:rsidRPr="00F92DA7">
        <w:rPr>
          <w:rFonts w:ascii="Times New Roman" w:eastAsia="TimesNewRomanPSMT" w:hAnsi="Times New Roman" w:cs="Times New Roman"/>
          <w:sz w:val="28"/>
          <w:szCs w:val="28"/>
        </w:rPr>
        <w:t>контроль за</w:t>
      </w:r>
      <w:proofErr w:type="gramEnd"/>
      <w:r w:rsidRPr="00F92DA7">
        <w:rPr>
          <w:rFonts w:ascii="Times New Roman" w:eastAsia="TimesNewRomanPSMT" w:hAnsi="Times New Roman" w:cs="Times New Roman"/>
          <w:sz w:val="28"/>
          <w:szCs w:val="28"/>
        </w:rPr>
        <w:t xml:space="preserve"> соблюдением государственной монополии на внешнюю торговлю. В этот период система таможенных органов развивалась  в основном в организационн</w:t>
      </w:r>
      <w:proofErr w:type="gramStart"/>
      <w:r w:rsidRPr="00F92DA7">
        <w:rPr>
          <w:rFonts w:ascii="Times New Roman" w:eastAsia="TimesNewRomanPSMT" w:hAnsi="Times New Roman" w:cs="Times New Roman"/>
          <w:sz w:val="28"/>
          <w:szCs w:val="28"/>
        </w:rPr>
        <w:t>о-</w:t>
      </w:r>
      <w:proofErr w:type="gramEnd"/>
      <w:r w:rsidRPr="00F92DA7">
        <w:rPr>
          <w:rFonts w:ascii="Times New Roman" w:eastAsia="TimesNewRomanPSMT" w:hAnsi="Times New Roman" w:cs="Times New Roman"/>
          <w:sz w:val="28"/>
          <w:szCs w:val="28"/>
        </w:rPr>
        <w:t xml:space="preserve"> правовом направлении. Правовой аспект этого развития состоял главным образом в принятии ряда нормативных актов, определяющих правовой статус и порядок деятельности органов таможенной системы. </w:t>
      </w:r>
    </w:p>
    <w:p w:rsidR="000452C8" w:rsidRPr="00F92DA7" w:rsidRDefault="000452C8" w:rsidP="00C23FD8">
      <w:pPr>
        <w:spacing w:after="0" w:line="240" w:lineRule="auto"/>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В организационном плане происходило структурное переустройство.</w:t>
      </w:r>
    </w:p>
    <w:p w:rsidR="000452C8" w:rsidRPr="00F92DA7" w:rsidRDefault="000452C8" w:rsidP="00C23FD8">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 xml:space="preserve">28 февраля 1989 г. постановлением Совета Министров СССР № 191 произошел юридически закрепленный отход от принципа государственной монополии внешней торговли. </w:t>
      </w:r>
      <w:proofErr w:type="gramStart"/>
      <w:r w:rsidRPr="00F92DA7">
        <w:rPr>
          <w:rFonts w:ascii="Times New Roman" w:eastAsia="TimesNewRomanPSMT" w:hAnsi="Times New Roman" w:cs="Times New Roman"/>
          <w:sz w:val="28"/>
          <w:szCs w:val="28"/>
        </w:rPr>
        <w:t xml:space="preserve">Ставилась задача формирования новой </w:t>
      </w:r>
      <w:r w:rsidRPr="00F92DA7">
        <w:rPr>
          <w:rFonts w:ascii="Times New Roman" w:eastAsia="TimesNewRomanPSMT" w:hAnsi="Times New Roman" w:cs="Times New Roman"/>
          <w:sz w:val="28"/>
          <w:szCs w:val="28"/>
        </w:rPr>
        <w:lastRenderedPageBreak/>
        <w:t>таможенной политики, современного механизма таможенного контроля</w:t>
      </w:r>
      <w:r w:rsidRPr="00F92DA7">
        <w:rPr>
          <w:rStyle w:val="a5"/>
          <w:rFonts w:ascii="Times New Roman" w:eastAsia="TimesNewRomanPSMT" w:hAnsi="Times New Roman" w:cs="Times New Roman"/>
          <w:sz w:val="28"/>
          <w:szCs w:val="28"/>
        </w:rPr>
        <w:footnoteReference w:id="15"/>
      </w:r>
      <w:r w:rsidRPr="00F92DA7">
        <w:rPr>
          <w:rFonts w:ascii="Times New Roman" w:eastAsia="TimesNewRomanPSMT" w:hAnsi="Times New Roman" w:cs="Times New Roman"/>
          <w:sz w:val="28"/>
          <w:szCs w:val="28"/>
        </w:rPr>
        <w:t>. Кроме того, 19 августа 1986 г. было издано постановление Совмина СССР № 991 «О мерах по совершенствованию управления внешнеэкономическими связями», в соответствии с которым право выхода на внешний рынок получили министерства и ведомства, учреждения и отделы</w:t>
      </w:r>
      <w:r w:rsidRPr="00F92DA7">
        <w:rPr>
          <w:rStyle w:val="a5"/>
          <w:rFonts w:ascii="Times New Roman" w:eastAsia="TimesNewRomanPSMT" w:hAnsi="Times New Roman" w:cs="Times New Roman"/>
          <w:sz w:val="28"/>
          <w:szCs w:val="28"/>
        </w:rPr>
        <w:footnoteReference w:id="16"/>
      </w:r>
      <w:r w:rsidRPr="00F92DA7">
        <w:rPr>
          <w:rFonts w:ascii="Times New Roman" w:eastAsia="TimesNewRomanPSMT" w:hAnsi="Times New Roman" w:cs="Times New Roman"/>
          <w:sz w:val="28"/>
          <w:szCs w:val="28"/>
        </w:rPr>
        <w:t>. Это означало, что фактически участником внешнеэкономической деятельности мог быть любой гражданин, получивший на торговую деятельность</w:t>
      </w:r>
      <w:proofErr w:type="gramEnd"/>
      <w:r w:rsidRPr="00F92DA7">
        <w:rPr>
          <w:rFonts w:ascii="Times New Roman" w:eastAsia="TimesNewRomanPSMT" w:hAnsi="Times New Roman" w:cs="Times New Roman"/>
          <w:sz w:val="28"/>
          <w:szCs w:val="28"/>
        </w:rPr>
        <w:t xml:space="preserve">  за рубежом  соответствующее разрешение</w:t>
      </w:r>
      <w:r w:rsidRPr="00F92DA7">
        <w:rPr>
          <w:rStyle w:val="a5"/>
          <w:rFonts w:ascii="Times New Roman" w:eastAsia="TimesNewRomanPSMT" w:hAnsi="Times New Roman" w:cs="Times New Roman"/>
          <w:sz w:val="28"/>
          <w:szCs w:val="28"/>
        </w:rPr>
        <w:footnoteReference w:id="17"/>
      </w:r>
      <w:r w:rsidRPr="00F92DA7">
        <w:rPr>
          <w:rFonts w:ascii="Times New Roman" w:eastAsia="TimesNewRomanPSMT" w:hAnsi="Times New Roman" w:cs="Times New Roman"/>
          <w:sz w:val="28"/>
          <w:szCs w:val="28"/>
        </w:rPr>
        <w:t xml:space="preserve">. </w:t>
      </w:r>
    </w:p>
    <w:p w:rsidR="000452C8" w:rsidRPr="00F92DA7" w:rsidRDefault="000452C8" w:rsidP="00C23FD8">
      <w:pPr>
        <w:spacing w:after="0" w:line="240" w:lineRule="auto"/>
        <w:ind w:firstLine="709"/>
        <w:jc w:val="both"/>
        <w:rPr>
          <w:rFonts w:ascii="Times New Roman" w:hAnsi="Times New Roman" w:cs="Times New Roman"/>
          <w:sz w:val="28"/>
          <w:szCs w:val="28"/>
        </w:rPr>
      </w:pPr>
      <w:r w:rsidRPr="00F92DA7">
        <w:rPr>
          <w:rFonts w:ascii="Times New Roman" w:hAnsi="Times New Roman" w:cs="Times New Roman"/>
          <w:sz w:val="28"/>
          <w:szCs w:val="28"/>
        </w:rPr>
        <w:t>Таким образом, можно отметить кардинальные изменения в сфере разрешительных полномочий таможенных органов. Разрешительные полномочия таможенных органов были значительн</w:t>
      </w:r>
      <w:r w:rsidR="00FD116F" w:rsidRPr="00F92DA7">
        <w:rPr>
          <w:rFonts w:ascii="Times New Roman" w:hAnsi="Times New Roman" w:cs="Times New Roman"/>
          <w:sz w:val="28"/>
          <w:szCs w:val="28"/>
        </w:rPr>
        <w:t>о расширены, что было связано со свободным выходом на внешний рынок.</w:t>
      </w:r>
    </w:p>
    <w:p w:rsidR="00FD116F" w:rsidRPr="00F92DA7" w:rsidRDefault="00FD116F" w:rsidP="00C23FD8">
      <w:pPr>
        <w:pStyle w:val="Default"/>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 xml:space="preserve">Развитие таможенной службы Российской Федерации </w:t>
      </w:r>
      <w:proofErr w:type="gramStart"/>
      <w:r w:rsidRPr="00F92DA7">
        <w:rPr>
          <w:rFonts w:ascii="Times New Roman" w:eastAsia="TimesNewRomanPSMT" w:hAnsi="Times New Roman" w:cs="Times New Roman"/>
          <w:sz w:val="28"/>
          <w:szCs w:val="28"/>
        </w:rPr>
        <w:t>–н</w:t>
      </w:r>
      <w:proofErr w:type="gramEnd"/>
      <w:r w:rsidRPr="00F92DA7">
        <w:rPr>
          <w:rFonts w:ascii="Times New Roman" w:eastAsia="TimesNewRomanPSMT" w:hAnsi="Times New Roman" w:cs="Times New Roman"/>
          <w:sz w:val="28"/>
          <w:szCs w:val="28"/>
        </w:rPr>
        <w:t>еотъемлемая часть формирования атрибутов российского государства и обеспечения его суверенитета. Правовой основой и организующим началом этого процесса стал Указ Президента РСФСР Б.Н. Ельцина "О Государственном таможенном комитете РСФСР". Эта дата отмечается как начало создания современной российской таможенной службы. Государственный таможенный комитет (ГТК) был создан как центральный таможенный орган России. На него возлагалась ответственность за реализацию таможенной политики республики, обеспечение соблюдения законодательства о таможенном деле, эффективное функционирование таможенных органов.</w:t>
      </w:r>
      <w:r w:rsidRPr="00F92DA7">
        <w:rPr>
          <w:rFonts w:ascii="Times New Roman" w:hAnsi="Times New Roman" w:cs="Times New Roman"/>
          <w:sz w:val="28"/>
          <w:szCs w:val="28"/>
        </w:rPr>
        <w:t xml:space="preserve"> </w:t>
      </w:r>
      <w:r w:rsidRPr="00F92DA7">
        <w:rPr>
          <w:rFonts w:ascii="Times New Roman" w:eastAsia="TimesNewRomanPSMT" w:hAnsi="Times New Roman" w:cs="Times New Roman"/>
          <w:sz w:val="28"/>
          <w:szCs w:val="28"/>
        </w:rPr>
        <w:t>От бывшего союзного государства Россия унаследовала крайне усеченную и ослабленную сеть таможенных органов. На ее территории осталось лишь 20 процентов действующих таможен. Общая штатная численность таможенных работников в январе 1992 г. не превышала восьми тысяч человек. Кроме того, протяженность границ, подлежащих таможенному контролю, но не оформленных в соответствии с международными правовыми нормами и технически не оборудованными, увеличилась на 13,5 тыс. км.</w:t>
      </w:r>
      <w:r w:rsidRPr="00F92DA7">
        <w:rPr>
          <w:rStyle w:val="a5"/>
          <w:rFonts w:ascii="Times New Roman" w:eastAsia="TimesNewRomanPSMT" w:hAnsi="Times New Roman" w:cs="Times New Roman"/>
          <w:sz w:val="28"/>
          <w:szCs w:val="28"/>
        </w:rPr>
        <w:footnoteReference w:id="18"/>
      </w:r>
      <w:r w:rsidRPr="00F92DA7">
        <w:rPr>
          <w:rFonts w:ascii="Times New Roman" w:eastAsia="TimesNewRomanPSMT" w:hAnsi="Times New Roman" w:cs="Times New Roman"/>
          <w:sz w:val="28"/>
          <w:szCs w:val="28"/>
        </w:rPr>
        <w:t>.</w:t>
      </w:r>
    </w:p>
    <w:p w:rsidR="00FD116F" w:rsidRPr="00F92DA7" w:rsidRDefault="00FD116F" w:rsidP="00C23FD8">
      <w:pPr>
        <w:spacing w:after="0" w:line="240" w:lineRule="auto"/>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 xml:space="preserve">А.Н. </w:t>
      </w:r>
      <w:proofErr w:type="spellStart"/>
      <w:r w:rsidRPr="00F92DA7">
        <w:rPr>
          <w:rFonts w:ascii="Times New Roman" w:eastAsia="TimesNewRomanPSMT" w:hAnsi="Times New Roman" w:cs="Times New Roman"/>
          <w:sz w:val="28"/>
          <w:szCs w:val="28"/>
        </w:rPr>
        <w:t>Козырин</w:t>
      </w:r>
      <w:proofErr w:type="spellEnd"/>
      <w:r w:rsidRPr="00F92DA7">
        <w:rPr>
          <w:rFonts w:ascii="Times New Roman" w:eastAsia="TimesNewRomanPSMT" w:hAnsi="Times New Roman" w:cs="Times New Roman"/>
          <w:sz w:val="28"/>
          <w:szCs w:val="28"/>
        </w:rPr>
        <w:t xml:space="preserve"> считает, что Таможенный кодекс и Закон о таможенном тарифе принятые в 1991 г., внесли существенные изменения  в организацию таможенного дела. Предусматривалось создание двух координационных органов – </w:t>
      </w:r>
      <w:proofErr w:type="spellStart"/>
      <w:r w:rsidRPr="00F92DA7">
        <w:rPr>
          <w:rFonts w:ascii="Times New Roman" w:eastAsia="TimesNewRomanPSMT" w:hAnsi="Times New Roman" w:cs="Times New Roman"/>
          <w:sz w:val="28"/>
          <w:szCs w:val="28"/>
        </w:rPr>
        <w:t>Таможенно-тарифного</w:t>
      </w:r>
      <w:proofErr w:type="spellEnd"/>
      <w:r w:rsidRPr="00F92DA7">
        <w:rPr>
          <w:rFonts w:ascii="Times New Roman" w:eastAsia="TimesNewRomanPSMT" w:hAnsi="Times New Roman" w:cs="Times New Roman"/>
          <w:sz w:val="28"/>
          <w:szCs w:val="28"/>
        </w:rPr>
        <w:t xml:space="preserve"> совета и </w:t>
      </w:r>
      <w:r w:rsidRPr="00F92DA7">
        <w:rPr>
          <w:rFonts w:ascii="Times New Roman" w:eastAsia="TimesNewRomanPSMT" w:hAnsi="Times New Roman" w:cs="Times New Roman"/>
          <w:sz w:val="28"/>
          <w:szCs w:val="28"/>
        </w:rPr>
        <w:lastRenderedPageBreak/>
        <w:t>Координационного совета по борьбе с международным незаконным оборотом наркотических средств и психотропных веществ</w:t>
      </w:r>
      <w:r w:rsidRPr="00F92DA7">
        <w:rPr>
          <w:rStyle w:val="a5"/>
          <w:rFonts w:ascii="Times New Roman" w:eastAsia="TimesNewRomanPSMT" w:hAnsi="Times New Roman" w:cs="Times New Roman"/>
          <w:sz w:val="28"/>
          <w:szCs w:val="28"/>
        </w:rPr>
        <w:footnoteReference w:id="19"/>
      </w:r>
      <w:r w:rsidRPr="00F92DA7">
        <w:rPr>
          <w:rFonts w:ascii="Times New Roman" w:eastAsia="TimesNewRomanPSMT" w:hAnsi="Times New Roman" w:cs="Times New Roman"/>
          <w:sz w:val="28"/>
          <w:szCs w:val="28"/>
        </w:rPr>
        <w:t xml:space="preserve">.  </w:t>
      </w:r>
    </w:p>
    <w:p w:rsidR="00FD116F" w:rsidRPr="00F92DA7" w:rsidRDefault="00FD116F" w:rsidP="00C23FD8">
      <w:pPr>
        <w:autoSpaceDE w:val="0"/>
        <w:autoSpaceDN w:val="0"/>
        <w:adjustRightInd w:val="0"/>
        <w:spacing w:after="0" w:line="240" w:lineRule="auto"/>
        <w:ind w:firstLine="709"/>
        <w:jc w:val="both"/>
        <w:rPr>
          <w:rFonts w:ascii="Times New Roman" w:eastAsia="TimesNewRomanPSMT" w:hAnsi="Times New Roman" w:cs="Times New Roman"/>
          <w:sz w:val="28"/>
          <w:szCs w:val="28"/>
        </w:rPr>
      </w:pPr>
      <w:proofErr w:type="gramStart"/>
      <w:r w:rsidRPr="00F92DA7">
        <w:rPr>
          <w:rFonts w:ascii="Times New Roman" w:eastAsia="TimesNewRomanPSMT" w:hAnsi="Times New Roman" w:cs="Times New Roman"/>
          <w:sz w:val="28"/>
          <w:szCs w:val="28"/>
        </w:rPr>
        <w:t xml:space="preserve">Мы считаем, что, несмотря на радикализм Таможенного кодекса 1991 г. и Закона «О таможенном тарифе», а также то, что </w:t>
      </w:r>
      <w:r w:rsidRPr="00F92DA7">
        <w:rPr>
          <w:rFonts w:ascii="Times New Roman" w:eastAsia="Calibri" w:hAnsi="Times New Roman" w:cs="Times New Roman"/>
          <w:sz w:val="28"/>
          <w:szCs w:val="28"/>
        </w:rPr>
        <w:t>на базе Главного таможенного управления (ГТУ) МВЭС было создано Главное управление Государственного таможенного контроля (ГУ ГТК), выведено из подчинения Министерства внешнеэкономических связей и переподчинено Государственной внешнеэкономической комиссии, а последняя – Совету Министров СССР, этот шаг хоть и способствовал расширению прав таможенных органов</w:t>
      </w:r>
      <w:proofErr w:type="gramEnd"/>
      <w:r w:rsidRPr="00F92DA7">
        <w:rPr>
          <w:rFonts w:ascii="Times New Roman" w:eastAsia="Calibri" w:hAnsi="Times New Roman" w:cs="Times New Roman"/>
          <w:sz w:val="28"/>
          <w:szCs w:val="28"/>
        </w:rPr>
        <w:t xml:space="preserve"> </w:t>
      </w:r>
      <w:proofErr w:type="gramStart"/>
      <w:r w:rsidRPr="00F92DA7">
        <w:rPr>
          <w:rFonts w:ascii="Times New Roman" w:eastAsia="Calibri" w:hAnsi="Times New Roman" w:cs="Times New Roman"/>
          <w:sz w:val="28"/>
          <w:szCs w:val="28"/>
        </w:rPr>
        <w:t xml:space="preserve">и позволил им участвовать в формировании таможенной политики, включил механизм таможенного регулирования внешнеэкономической деятельности; восстановил таможенный контроль, увеличил штат таможенных органов, был создан институт повышения квалификации таможенных работников, выделены средства для обустройства пунктов перехода, таможен и решения социальных вопросов, </w:t>
      </w:r>
      <w:r w:rsidRPr="00F92DA7">
        <w:rPr>
          <w:rFonts w:ascii="Times New Roman" w:hAnsi="Times New Roman" w:cs="Times New Roman"/>
          <w:sz w:val="28"/>
          <w:szCs w:val="28"/>
        </w:rPr>
        <w:t xml:space="preserve"> но </w:t>
      </w:r>
      <w:r w:rsidRPr="00F92DA7">
        <w:rPr>
          <w:rFonts w:ascii="Times New Roman" w:eastAsia="TimesNewRomanPSMT" w:hAnsi="Times New Roman" w:cs="Times New Roman"/>
          <w:sz w:val="28"/>
          <w:szCs w:val="28"/>
        </w:rPr>
        <w:t>создать кардинально новую таможенную систему с широким кругом разрешительных полномочий  на практике так, и не удалось.</w:t>
      </w:r>
      <w:proofErr w:type="gramEnd"/>
    </w:p>
    <w:p w:rsidR="00F92DA7" w:rsidRPr="00F92DA7" w:rsidRDefault="00FD116F" w:rsidP="00C23FD8">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 xml:space="preserve">Таким образом, делаем обобщающий вывод о том, что разрешительные полномочия таможенных органов прослеживаются на всех этапах исторического развития таможенного дела.  Разрешительные функции таможенных органов менялись под влиянием развития международных торговых связей и ограничений со стороны государства на </w:t>
      </w:r>
      <w:r w:rsidR="00F92DA7" w:rsidRPr="00F92DA7">
        <w:rPr>
          <w:rFonts w:ascii="Times New Roman" w:eastAsia="TimesNewRomanPSMT" w:hAnsi="Times New Roman" w:cs="Times New Roman"/>
          <w:sz w:val="28"/>
          <w:szCs w:val="28"/>
        </w:rPr>
        <w:t>внешнюю торговлю.</w:t>
      </w:r>
    </w:p>
    <w:p w:rsidR="00FD116F" w:rsidRPr="00F92DA7" w:rsidRDefault="00FD116F" w:rsidP="00C23FD8">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 xml:space="preserve">В настоящее время структура таможенных органов кардинально отличается. 01 июля 2004 года ГУ </w:t>
      </w:r>
      <w:proofErr w:type="gramStart"/>
      <w:r w:rsidRPr="00F92DA7">
        <w:rPr>
          <w:rFonts w:ascii="Times New Roman" w:eastAsia="TimesNewRomanPSMT" w:hAnsi="Times New Roman" w:cs="Times New Roman"/>
          <w:sz w:val="28"/>
          <w:szCs w:val="28"/>
        </w:rPr>
        <w:t>ГТК было преобразовано в ФТС РФ возглавлял</w:t>
      </w:r>
      <w:proofErr w:type="gramEnd"/>
      <w:r w:rsidRPr="00F92DA7">
        <w:rPr>
          <w:rFonts w:ascii="Times New Roman" w:eastAsia="TimesNewRomanPSMT" w:hAnsi="Times New Roman" w:cs="Times New Roman"/>
          <w:sz w:val="28"/>
          <w:szCs w:val="28"/>
        </w:rPr>
        <w:t xml:space="preserve"> генерал-полковник таможенной  службы, кандидат юридических наук А.Е. </w:t>
      </w:r>
      <w:proofErr w:type="spellStart"/>
      <w:r w:rsidRPr="00F92DA7">
        <w:rPr>
          <w:rFonts w:ascii="Times New Roman" w:eastAsia="TimesNewRomanPSMT" w:hAnsi="Times New Roman" w:cs="Times New Roman"/>
          <w:sz w:val="28"/>
          <w:szCs w:val="28"/>
        </w:rPr>
        <w:t>Жерихов</w:t>
      </w:r>
      <w:proofErr w:type="spellEnd"/>
      <w:r w:rsidRPr="00F92DA7">
        <w:rPr>
          <w:rFonts w:ascii="Times New Roman" w:eastAsia="TimesNewRomanPSMT" w:hAnsi="Times New Roman" w:cs="Times New Roman"/>
          <w:sz w:val="28"/>
          <w:szCs w:val="28"/>
        </w:rPr>
        <w:t xml:space="preserve">. Во главе таможенной системе находится Федеральная таможенная </w:t>
      </w:r>
      <w:proofErr w:type="gramStart"/>
      <w:r w:rsidRPr="00F92DA7">
        <w:rPr>
          <w:rFonts w:ascii="Times New Roman" w:eastAsia="TimesNewRomanPSMT" w:hAnsi="Times New Roman" w:cs="Times New Roman"/>
          <w:sz w:val="28"/>
          <w:szCs w:val="28"/>
        </w:rPr>
        <w:t>служба</w:t>
      </w:r>
      <w:proofErr w:type="gramEnd"/>
      <w:r w:rsidRPr="00F92DA7">
        <w:rPr>
          <w:rFonts w:ascii="Times New Roman" w:eastAsia="TimesNewRomanPSMT" w:hAnsi="Times New Roman" w:cs="Times New Roman"/>
          <w:sz w:val="28"/>
          <w:szCs w:val="28"/>
        </w:rPr>
        <w:t xml:space="preserve"> располагающаяся в Москве, руководителем ФТС РФ с 2006 года  по настоящее время является  доктор экономических наук, заслуженный экономист России А.Ю. </w:t>
      </w:r>
      <w:proofErr w:type="spellStart"/>
      <w:r w:rsidRPr="00F92DA7">
        <w:rPr>
          <w:rFonts w:ascii="Times New Roman" w:eastAsia="TimesNewRomanPSMT" w:hAnsi="Times New Roman" w:cs="Times New Roman"/>
          <w:sz w:val="28"/>
          <w:szCs w:val="28"/>
        </w:rPr>
        <w:t>Бельянинов</w:t>
      </w:r>
      <w:proofErr w:type="spellEnd"/>
      <w:r w:rsidRPr="00F92DA7">
        <w:rPr>
          <w:rFonts w:ascii="Times New Roman" w:eastAsia="TimesNewRomanPSMT" w:hAnsi="Times New Roman" w:cs="Times New Roman"/>
          <w:sz w:val="28"/>
          <w:szCs w:val="28"/>
        </w:rPr>
        <w:t xml:space="preserve">. </w:t>
      </w:r>
    </w:p>
    <w:p w:rsidR="00FD116F" w:rsidRPr="00F92DA7" w:rsidRDefault="00FD116F" w:rsidP="00C23FD8">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F92DA7">
        <w:rPr>
          <w:rFonts w:ascii="Times New Roman" w:eastAsia="TimesNewRomanPSMT" w:hAnsi="Times New Roman" w:cs="Times New Roman"/>
          <w:sz w:val="28"/>
          <w:szCs w:val="28"/>
        </w:rPr>
        <w:t>11 мая 2006 г. указом Президента Российской Федерации Федеральная таможенная служба передана в подчинение Правительству Российской Федерации. Ранее ФТС России была подчинена Министерству экономического развития и торговли.</w:t>
      </w:r>
    </w:p>
    <w:p w:rsidR="00FD116F" w:rsidRPr="00F92DA7" w:rsidRDefault="00FD116F" w:rsidP="00C23FD8">
      <w:pPr>
        <w:autoSpaceDE w:val="0"/>
        <w:autoSpaceDN w:val="0"/>
        <w:adjustRightInd w:val="0"/>
        <w:spacing w:after="0" w:line="240" w:lineRule="auto"/>
        <w:ind w:firstLine="709"/>
        <w:jc w:val="both"/>
        <w:rPr>
          <w:rFonts w:ascii="Times New Roman" w:eastAsia="TimesNewRomanPSMT" w:hAnsi="Times New Roman" w:cs="Times New Roman"/>
          <w:sz w:val="28"/>
          <w:szCs w:val="28"/>
        </w:rPr>
      </w:pPr>
      <w:proofErr w:type="gramStart"/>
      <w:r w:rsidRPr="00F92DA7">
        <w:rPr>
          <w:rFonts w:ascii="Times New Roman" w:eastAsia="TimesNewRomanPSMT" w:hAnsi="Times New Roman" w:cs="Times New Roman"/>
          <w:sz w:val="28"/>
          <w:szCs w:val="28"/>
        </w:rPr>
        <w:t xml:space="preserve">Правительство РФ издало Постановление № 459 от 26 июля 2006 г. «О Федеральной таможенной службе», согласно которому федеральная таможенная служба является уполномоченным федеральным органом исполнительной власти, осуществляющим в соответствии с законодательством Российской Федерации функции по выработке государственной политики и нормативному правовому регулированию, </w:t>
      </w:r>
      <w:r w:rsidRPr="00F92DA7">
        <w:rPr>
          <w:rFonts w:ascii="Times New Roman" w:eastAsia="TimesNewRomanPSMT" w:hAnsi="Times New Roman" w:cs="Times New Roman"/>
          <w:sz w:val="28"/>
          <w:szCs w:val="28"/>
        </w:rPr>
        <w:lastRenderedPageBreak/>
        <w:t>контролю и надзору в области таможенного дела, а также функции агента валютного контроля и специальные функции по борьбе с</w:t>
      </w:r>
      <w:proofErr w:type="gramEnd"/>
      <w:r w:rsidRPr="00F92DA7">
        <w:rPr>
          <w:rFonts w:ascii="Times New Roman" w:eastAsia="TimesNewRomanPSMT" w:hAnsi="Times New Roman" w:cs="Times New Roman"/>
          <w:sz w:val="28"/>
          <w:szCs w:val="28"/>
        </w:rPr>
        <w:t xml:space="preserve"> контрабандой, иными преступлениями и </w:t>
      </w:r>
      <w:proofErr w:type="gramStart"/>
      <w:r w:rsidRPr="00F92DA7">
        <w:rPr>
          <w:rFonts w:ascii="Times New Roman" w:eastAsia="TimesNewRomanPSMT" w:hAnsi="Times New Roman" w:cs="Times New Roman"/>
          <w:sz w:val="28"/>
          <w:szCs w:val="28"/>
        </w:rPr>
        <w:t>административным</w:t>
      </w:r>
      <w:proofErr w:type="gramEnd"/>
      <w:r w:rsidRPr="00F92DA7">
        <w:rPr>
          <w:rFonts w:ascii="Times New Roman" w:eastAsia="TimesNewRomanPSMT" w:hAnsi="Times New Roman" w:cs="Times New Roman"/>
          <w:sz w:val="28"/>
          <w:szCs w:val="28"/>
        </w:rPr>
        <w:t xml:space="preserve"> правонарушениями. Руководство деятельностью Федеральной таможенной службы осуществляет Правительство Российской Федерации. </w:t>
      </w:r>
      <w:proofErr w:type="gramStart"/>
      <w:r w:rsidRPr="00F92DA7">
        <w:rPr>
          <w:rFonts w:ascii="Times New Roman" w:eastAsia="TimesNewRomanPSMT" w:hAnsi="Times New Roman" w:cs="Times New Roman"/>
          <w:sz w:val="28"/>
          <w:szCs w:val="28"/>
        </w:rPr>
        <w:t>Указанным</w:t>
      </w:r>
      <w:proofErr w:type="gramEnd"/>
      <w:r w:rsidRPr="00F92DA7">
        <w:rPr>
          <w:rFonts w:ascii="Times New Roman" w:eastAsia="TimesNewRomanPSMT" w:hAnsi="Times New Roman" w:cs="Times New Roman"/>
          <w:sz w:val="28"/>
          <w:szCs w:val="28"/>
        </w:rPr>
        <w:t xml:space="preserve"> постановление четко определены функции и полномочия таможенных органов.</w:t>
      </w:r>
    </w:p>
    <w:p w:rsidR="00FD116F" w:rsidRPr="00F92DA7" w:rsidRDefault="00F92DA7" w:rsidP="00C23F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2DA7">
        <w:rPr>
          <w:rFonts w:ascii="Times New Roman" w:hAnsi="Times New Roman" w:cs="Times New Roman"/>
          <w:color w:val="000000" w:themeColor="text1"/>
          <w:sz w:val="28"/>
          <w:szCs w:val="28"/>
        </w:rPr>
        <w:t xml:space="preserve">Согласно названному Постановлению Правительства в </w:t>
      </w:r>
      <w:r w:rsidR="00FD116F" w:rsidRPr="00F92DA7">
        <w:rPr>
          <w:rFonts w:ascii="Times New Roman" w:hAnsi="Times New Roman" w:cs="Times New Roman"/>
          <w:color w:val="000000" w:themeColor="text1"/>
          <w:sz w:val="28"/>
          <w:szCs w:val="28"/>
        </w:rPr>
        <w:t>настоящее время разрешительные функции таможенных органов сводятся к  лицензированию и квотированию внешней торговли; ведению реестров лиц, осуществляющих деятельность в области таможенного дела; реестров банков и иных кредитных организаций, обладающих правом выдачи банковских гарантий уплаты таможенных платежей; выдачи квалификационных аттестатов специалистам по таможенному оформлению; осуществляют аннулирование квалификационных аттестатов специалистов по таможенному оформлению, а так же выдают лицензии на учреждение свободного склада</w:t>
      </w:r>
      <w:r w:rsidR="00FD116F" w:rsidRPr="00F92DA7">
        <w:rPr>
          <w:rStyle w:val="a5"/>
          <w:rFonts w:ascii="Times New Roman" w:hAnsi="Times New Roman" w:cs="Times New Roman"/>
          <w:color w:val="000000" w:themeColor="text1"/>
          <w:sz w:val="28"/>
          <w:szCs w:val="28"/>
        </w:rPr>
        <w:footnoteReference w:id="20"/>
      </w:r>
      <w:r w:rsidR="00FD116F" w:rsidRPr="00F92DA7">
        <w:rPr>
          <w:rFonts w:ascii="Times New Roman" w:hAnsi="Times New Roman" w:cs="Times New Roman"/>
          <w:color w:val="000000" w:themeColor="text1"/>
          <w:sz w:val="28"/>
          <w:szCs w:val="28"/>
        </w:rPr>
        <w:t xml:space="preserve">. </w:t>
      </w:r>
    </w:p>
    <w:p w:rsidR="003820BF" w:rsidRDefault="00F92DA7" w:rsidP="00C23FD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Основополагаясь</w:t>
      </w:r>
      <w:proofErr w:type="spellEnd"/>
      <w:r>
        <w:rPr>
          <w:rFonts w:ascii="Times New Roman" w:hAnsi="Times New Roman" w:cs="Times New Roman"/>
          <w:sz w:val="28"/>
          <w:szCs w:val="28"/>
        </w:rPr>
        <w:t xml:space="preserve"> на толковый словарь русского языка, термин «разрешение» означает право на совершение чего-либо, а также документ, удостоверяющий такое право</w:t>
      </w:r>
      <w:r>
        <w:rPr>
          <w:rStyle w:val="a5"/>
          <w:rFonts w:ascii="Times New Roman" w:hAnsi="Times New Roman" w:cs="Times New Roman"/>
          <w:sz w:val="28"/>
          <w:szCs w:val="28"/>
        </w:rPr>
        <w:footnoteReference w:id="21"/>
      </w:r>
      <w:r>
        <w:rPr>
          <w:rFonts w:ascii="Times New Roman" w:hAnsi="Times New Roman" w:cs="Times New Roman"/>
          <w:sz w:val="28"/>
          <w:szCs w:val="28"/>
        </w:rPr>
        <w:t xml:space="preserve">.  Исследуя труды Л.К. Терещенко и Н.А. </w:t>
      </w:r>
      <w:proofErr w:type="spellStart"/>
      <w:r>
        <w:rPr>
          <w:rFonts w:ascii="Times New Roman" w:hAnsi="Times New Roman" w:cs="Times New Roman"/>
          <w:sz w:val="28"/>
          <w:szCs w:val="28"/>
        </w:rPr>
        <w:t>Игнатюк</w:t>
      </w:r>
      <w:proofErr w:type="spellEnd"/>
      <w:r>
        <w:rPr>
          <w:rFonts w:ascii="Times New Roman" w:hAnsi="Times New Roman" w:cs="Times New Roman"/>
          <w:sz w:val="28"/>
          <w:szCs w:val="28"/>
        </w:rPr>
        <w:t>, делаем вывод, что термин «разрешение» не имеет в законодательстве четко закрепленного определения. Так же отсутствуют перечни видов разрешений, применяемых в качестве административно-правовых режимов в экономических отношениях</w:t>
      </w:r>
      <w:r>
        <w:rPr>
          <w:rStyle w:val="a5"/>
          <w:rFonts w:ascii="Times New Roman" w:hAnsi="Times New Roman" w:cs="Times New Roman"/>
          <w:sz w:val="28"/>
          <w:szCs w:val="28"/>
        </w:rPr>
        <w:footnoteReference w:id="22"/>
      </w:r>
      <w:r>
        <w:rPr>
          <w:rFonts w:ascii="Times New Roman" w:hAnsi="Times New Roman" w:cs="Times New Roman"/>
          <w:sz w:val="28"/>
          <w:szCs w:val="28"/>
        </w:rPr>
        <w:t>. При этом указанными учеными выделяются следующие самостоятельные административно-правовые</w:t>
      </w:r>
      <w:r w:rsidR="003820BF">
        <w:rPr>
          <w:rFonts w:ascii="Times New Roman" w:hAnsi="Times New Roman" w:cs="Times New Roman"/>
          <w:sz w:val="28"/>
          <w:szCs w:val="28"/>
        </w:rPr>
        <w:t xml:space="preserve"> режимы разрешительных процедур:</w:t>
      </w:r>
    </w:p>
    <w:p w:rsidR="003820BF" w:rsidRPr="003820BF" w:rsidRDefault="003820BF" w:rsidP="00C23FD8">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3820BF">
        <w:rPr>
          <w:rFonts w:ascii="Times New Roman" w:hAnsi="Times New Roman" w:cs="Times New Roman"/>
          <w:sz w:val="28"/>
          <w:szCs w:val="28"/>
        </w:rPr>
        <w:t>лицензирование;</w:t>
      </w:r>
    </w:p>
    <w:p w:rsidR="003820BF" w:rsidRPr="003820BF" w:rsidRDefault="003820BF" w:rsidP="00C23FD8">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3820BF">
        <w:rPr>
          <w:rFonts w:ascii="Times New Roman" w:hAnsi="Times New Roman" w:cs="Times New Roman"/>
          <w:sz w:val="28"/>
          <w:szCs w:val="28"/>
        </w:rPr>
        <w:t>регистрация;</w:t>
      </w:r>
    </w:p>
    <w:p w:rsidR="003820BF" w:rsidRPr="003820BF" w:rsidRDefault="003820BF" w:rsidP="00C23FD8">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3820BF">
        <w:rPr>
          <w:rFonts w:ascii="Times New Roman" w:hAnsi="Times New Roman" w:cs="Times New Roman"/>
          <w:sz w:val="28"/>
          <w:szCs w:val="28"/>
        </w:rPr>
        <w:t>разрешение, квотирование;</w:t>
      </w:r>
    </w:p>
    <w:p w:rsidR="003820BF" w:rsidRPr="003820BF" w:rsidRDefault="00F92DA7" w:rsidP="00C23FD8">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3820BF">
        <w:rPr>
          <w:rFonts w:ascii="Times New Roman" w:hAnsi="Times New Roman" w:cs="Times New Roman"/>
          <w:sz w:val="28"/>
          <w:szCs w:val="28"/>
        </w:rPr>
        <w:t>аккредитация, экс</w:t>
      </w:r>
      <w:r w:rsidR="003820BF" w:rsidRPr="003820BF">
        <w:rPr>
          <w:rFonts w:ascii="Times New Roman" w:hAnsi="Times New Roman" w:cs="Times New Roman"/>
          <w:sz w:val="28"/>
          <w:szCs w:val="28"/>
        </w:rPr>
        <w:t>пертиза, экзамен, сертификация;</w:t>
      </w:r>
    </w:p>
    <w:p w:rsidR="003820BF" w:rsidRPr="003820BF" w:rsidRDefault="003820BF" w:rsidP="00C23FD8">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3820BF">
        <w:rPr>
          <w:rFonts w:ascii="Times New Roman" w:hAnsi="Times New Roman" w:cs="Times New Roman"/>
          <w:sz w:val="28"/>
          <w:szCs w:val="28"/>
        </w:rPr>
        <w:t>стандартизация;</w:t>
      </w:r>
    </w:p>
    <w:p w:rsidR="003820BF" w:rsidRPr="003820BF" w:rsidRDefault="003820BF" w:rsidP="00C23FD8">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3820BF">
        <w:rPr>
          <w:rFonts w:ascii="Times New Roman" w:hAnsi="Times New Roman" w:cs="Times New Roman"/>
          <w:sz w:val="28"/>
          <w:szCs w:val="28"/>
        </w:rPr>
        <w:t>конкурс;</w:t>
      </w:r>
    </w:p>
    <w:p w:rsidR="003820BF" w:rsidRPr="003820BF" w:rsidRDefault="003820BF" w:rsidP="00C23FD8">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3820BF">
        <w:rPr>
          <w:rFonts w:ascii="Times New Roman" w:hAnsi="Times New Roman" w:cs="Times New Roman"/>
          <w:sz w:val="28"/>
          <w:szCs w:val="28"/>
        </w:rPr>
        <w:t>оценка;</w:t>
      </w:r>
    </w:p>
    <w:p w:rsidR="003820BF" w:rsidRPr="003820BF" w:rsidRDefault="00F92DA7" w:rsidP="00C23FD8">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3820BF">
        <w:rPr>
          <w:rFonts w:ascii="Times New Roman" w:hAnsi="Times New Roman" w:cs="Times New Roman"/>
          <w:sz w:val="28"/>
          <w:szCs w:val="28"/>
        </w:rPr>
        <w:t>согласование</w:t>
      </w:r>
      <w:r w:rsidR="003820BF" w:rsidRPr="003820BF">
        <w:rPr>
          <w:rFonts w:ascii="Times New Roman" w:hAnsi="Times New Roman" w:cs="Times New Roman"/>
          <w:sz w:val="28"/>
          <w:szCs w:val="28"/>
        </w:rPr>
        <w:t>;</w:t>
      </w:r>
    </w:p>
    <w:p w:rsidR="003820BF" w:rsidRPr="003820BF" w:rsidRDefault="003820BF" w:rsidP="00C23FD8">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3820BF">
        <w:rPr>
          <w:rFonts w:ascii="Times New Roman" w:hAnsi="Times New Roman" w:cs="Times New Roman"/>
          <w:sz w:val="28"/>
          <w:szCs w:val="28"/>
        </w:rPr>
        <w:t>утверждение;</w:t>
      </w:r>
    </w:p>
    <w:p w:rsidR="00F92DA7" w:rsidRPr="003820BF" w:rsidRDefault="003820BF" w:rsidP="00C23FD8">
      <w:pPr>
        <w:pStyle w:val="a7"/>
        <w:numPr>
          <w:ilvl w:val="0"/>
          <w:numId w:val="1"/>
        </w:numPr>
        <w:autoSpaceDE w:val="0"/>
        <w:autoSpaceDN w:val="0"/>
        <w:adjustRightInd w:val="0"/>
        <w:spacing w:after="0" w:line="240" w:lineRule="auto"/>
        <w:jc w:val="both"/>
        <w:rPr>
          <w:rFonts w:ascii="Times New Roman" w:hAnsi="Times New Roman" w:cs="Times New Roman"/>
          <w:sz w:val="28"/>
          <w:szCs w:val="28"/>
        </w:rPr>
      </w:pPr>
      <w:r w:rsidRPr="003820BF">
        <w:rPr>
          <w:rFonts w:ascii="Times New Roman" w:hAnsi="Times New Roman" w:cs="Times New Roman"/>
          <w:sz w:val="28"/>
          <w:szCs w:val="28"/>
        </w:rPr>
        <w:t>аттестация.</w:t>
      </w:r>
    </w:p>
    <w:p w:rsidR="00FD116F" w:rsidRDefault="003820BF" w:rsidP="00C23F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Проанализировав таможенное законодательство таможенного союза можно конкретизировать разрешительные полномочия таможенных органов объединив их в четыре группы, к которым по нашему мнению следует отнести:</w:t>
      </w:r>
    </w:p>
    <w:p w:rsidR="003820BF" w:rsidRDefault="003820BF" w:rsidP="00C23F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разрешения на осуществление деятельности в сфере таможенного дела;</w:t>
      </w:r>
    </w:p>
    <w:p w:rsidR="003820BF" w:rsidRDefault="003820BF" w:rsidP="00C23F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разрешения на получение специальных правомочий в сфере таможенного дела;</w:t>
      </w:r>
    </w:p>
    <w:p w:rsidR="003820BF" w:rsidRDefault="003820BF" w:rsidP="00C23F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разрешения на применение административно-правовых режимов в сфере таможенного дела;</w:t>
      </w:r>
    </w:p>
    <w:p w:rsidR="003820BF" w:rsidRDefault="003820BF" w:rsidP="00C23F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аттестация на соответствие квалификационным требованиям.</w:t>
      </w:r>
    </w:p>
    <w:p w:rsidR="003820BF" w:rsidRDefault="00405ED1" w:rsidP="00C23F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итоги, можно сказать, что по средствам проведения историка - правового анализа разрешительных полномочий таможенных органов и </w:t>
      </w:r>
      <w:proofErr w:type="gramStart"/>
      <w:r>
        <w:rPr>
          <w:rFonts w:ascii="Times New Roman" w:hAnsi="Times New Roman" w:cs="Times New Roman"/>
          <w:sz w:val="28"/>
          <w:szCs w:val="28"/>
        </w:rPr>
        <w:t>сопоставив историю и современность следует</w:t>
      </w:r>
      <w:proofErr w:type="gramEnd"/>
      <w:r>
        <w:rPr>
          <w:rFonts w:ascii="Times New Roman" w:hAnsi="Times New Roman" w:cs="Times New Roman"/>
          <w:sz w:val="28"/>
          <w:szCs w:val="28"/>
        </w:rPr>
        <w:t xml:space="preserve"> сделать вывод, что:</w:t>
      </w:r>
    </w:p>
    <w:p w:rsidR="00405ED1" w:rsidRDefault="00405ED1" w:rsidP="00C23FD8">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разрешительные полномочия таможенных органов в сфере регулирования внешнеэкономической деятельности значительно расширены и видоизменены по функциональному принципу;</w:t>
      </w:r>
    </w:p>
    <w:p w:rsidR="00405ED1" w:rsidRDefault="00405ED1" w:rsidP="00C23FD8">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отсутствует четкое определение разрешительных полномочий таможенных органов и как следствие обособленное законодательное закрепление;</w:t>
      </w:r>
    </w:p>
    <w:p w:rsidR="00405ED1" w:rsidRPr="00405ED1" w:rsidRDefault="00405ED1" w:rsidP="00C23FD8">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полагаем, что реализация разрешительных полномочий таможенных органов реализуемых в рамках контрольно – надзорных функциях должна закрепляться на уровне Административного регламента в сфере таможенного дела.</w:t>
      </w:r>
    </w:p>
    <w:sectPr w:rsidR="00405ED1" w:rsidRPr="00405ED1" w:rsidSect="00F92DA7">
      <w:pgSz w:w="11906" w:h="16838"/>
      <w:pgMar w:top="1418" w:right="1418" w:bottom="1418"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6F9" w:rsidRDefault="007F06F9" w:rsidP="00251179">
      <w:pPr>
        <w:spacing w:after="0" w:line="240" w:lineRule="auto"/>
      </w:pPr>
      <w:r>
        <w:separator/>
      </w:r>
    </w:p>
  </w:endnote>
  <w:endnote w:type="continuationSeparator" w:id="0">
    <w:p w:rsidR="007F06F9" w:rsidRDefault="007F06F9" w:rsidP="00251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6F9" w:rsidRDefault="007F06F9" w:rsidP="00251179">
      <w:pPr>
        <w:spacing w:after="0" w:line="240" w:lineRule="auto"/>
      </w:pPr>
      <w:r>
        <w:separator/>
      </w:r>
    </w:p>
  </w:footnote>
  <w:footnote w:type="continuationSeparator" w:id="0">
    <w:p w:rsidR="007F06F9" w:rsidRDefault="007F06F9" w:rsidP="00251179">
      <w:pPr>
        <w:spacing w:after="0" w:line="240" w:lineRule="auto"/>
      </w:pPr>
      <w:r>
        <w:continuationSeparator/>
      </w:r>
    </w:p>
  </w:footnote>
  <w:footnote w:id="1">
    <w:p w:rsidR="000D1A91" w:rsidRPr="00F92DA7" w:rsidRDefault="000D1A91" w:rsidP="000D1A91">
      <w:pPr>
        <w:pStyle w:val="a3"/>
        <w:jc w:val="both"/>
        <w:rPr>
          <w:rFonts w:ascii="Times New Roman" w:hAnsi="Times New Roman" w:cs="Times New Roman"/>
          <w:sz w:val="24"/>
          <w:szCs w:val="24"/>
        </w:rPr>
      </w:pPr>
      <w:r>
        <w:rPr>
          <w:rStyle w:val="a5"/>
        </w:rPr>
        <w:footnoteRef/>
      </w:r>
      <w:r>
        <w:rPr>
          <w:rFonts w:ascii="Times New Roman" w:hAnsi="Times New Roman" w:cs="Times New Roman"/>
          <w:sz w:val="24"/>
          <w:szCs w:val="24"/>
        </w:rPr>
        <w:t xml:space="preserve">Подробнее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нашу диссертацию: Логинова А.С. Правовое регулирование таможенных отношений в России (1917 1991 гг.): </w:t>
      </w:r>
      <w:proofErr w:type="spellStart"/>
      <w:r>
        <w:rPr>
          <w:rFonts w:ascii="Times New Roman" w:hAnsi="Times New Roman" w:cs="Times New Roman"/>
          <w:sz w:val="24"/>
          <w:szCs w:val="24"/>
        </w:rPr>
        <w:t>Дисс</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анд. </w:t>
      </w:r>
      <w:proofErr w:type="spellStart"/>
      <w:r>
        <w:rPr>
          <w:rFonts w:ascii="Times New Roman" w:hAnsi="Times New Roman" w:cs="Times New Roman"/>
          <w:sz w:val="24"/>
          <w:szCs w:val="24"/>
        </w:rPr>
        <w:t>юрид</w:t>
      </w:r>
      <w:proofErr w:type="spellEnd"/>
      <w:r>
        <w:rPr>
          <w:rFonts w:ascii="Times New Roman" w:hAnsi="Times New Roman" w:cs="Times New Roman"/>
          <w:sz w:val="24"/>
          <w:szCs w:val="24"/>
        </w:rPr>
        <w:t>. наук. М.; 2012. С.</w:t>
      </w:r>
      <w:r w:rsidRPr="00F92DA7">
        <w:rPr>
          <w:rFonts w:ascii="Times New Roman" w:hAnsi="Times New Roman" w:cs="Times New Roman"/>
          <w:sz w:val="24"/>
          <w:szCs w:val="24"/>
        </w:rPr>
        <w:t xml:space="preserve"> 118 -120.</w:t>
      </w:r>
    </w:p>
    <w:p w:rsidR="000D1A91" w:rsidRDefault="000D1A91">
      <w:pPr>
        <w:pStyle w:val="a3"/>
      </w:pPr>
    </w:p>
  </w:footnote>
  <w:footnote w:id="2">
    <w:p w:rsidR="000D1A91" w:rsidRPr="00F92DA7" w:rsidRDefault="000D1A91" w:rsidP="000D1A91">
      <w:pPr>
        <w:pStyle w:val="a3"/>
        <w:jc w:val="both"/>
        <w:rPr>
          <w:rFonts w:ascii="Times New Roman" w:hAnsi="Times New Roman" w:cs="Times New Roman"/>
          <w:sz w:val="24"/>
          <w:szCs w:val="24"/>
        </w:rPr>
      </w:pPr>
      <w:r>
        <w:rPr>
          <w:rStyle w:val="a5"/>
        </w:rPr>
        <w:footnoteRef/>
      </w:r>
      <w:r>
        <w:t xml:space="preserve"> </w:t>
      </w:r>
      <w:r>
        <w:rPr>
          <w:rFonts w:ascii="Times New Roman" w:hAnsi="Times New Roman" w:cs="Times New Roman"/>
          <w:sz w:val="24"/>
          <w:szCs w:val="24"/>
        </w:rPr>
        <w:t xml:space="preserve">Подробнее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нашу диссертацию: Логинова А.С. Правовое регулирование таможенных отношений в России (1917 1991 гг.): </w:t>
      </w:r>
      <w:proofErr w:type="spellStart"/>
      <w:r>
        <w:rPr>
          <w:rFonts w:ascii="Times New Roman" w:hAnsi="Times New Roman" w:cs="Times New Roman"/>
          <w:sz w:val="24"/>
          <w:szCs w:val="24"/>
        </w:rPr>
        <w:t>Дисс</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анд. </w:t>
      </w:r>
      <w:proofErr w:type="spellStart"/>
      <w:r>
        <w:rPr>
          <w:rFonts w:ascii="Times New Roman" w:hAnsi="Times New Roman" w:cs="Times New Roman"/>
          <w:sz w:val="24"/>
          <w:szCs w:val="24"/>
        </w:rPr>
        <w:t>юрид</w:t>
      </w:r>
      <w:proofErr w:type="spellEnd"/>
      <w:r>
        <w:rPr>
          <w:rFonts w:ascii="Times New Roman" w:hAnsi="Times New Roman" w:cs="Times New Roman"/>
          <w:sz w:val="24"/>
          <w:szCs w:val="24"/>
        </w:rPr>
        <w:t>. наук. М.; 2012. С.</w:t>
      </w:r>
      <w:r w:rsidRPr="00F92DA7">
        <w:rPr>
          <w:rFonts w:ascii="Times New Roman" w:hAnsi="Times New Roman" w:cs="Times New Roman"/>
          <w:sz w:val="24"/>
          <w:szCs w:val="24"/>
        </w:rPr>
        <w:t xml:space="preserve"> 118 -120.</w:t>
      </w:r>
    </w:p>
    <w:p w:rsidR="000D1A91" w:rsidRDefault="000D1A91">
      <w:pPr>
        <w:pStyle w:val="a3"/>
      </w:pPr>
    </w:p>
  </w:footnote>
  <w:footnote w:id="3">
    <w:p w:rsidR="006D0CDC" w:rsidRPr="00F92DA7" w:rsidRDefault="006D0CDC" w:rsidP="00C23FD8">
      <w:pPr>
        <w:pStyle w:val="a3"/>
        <w:jc w:val="both"/>
        <w:rPr>
          <w:rFonts w:ascii="Times New Roman" w:eastAsia="Calibri" w:hAnsi="Times New Roman" w:cs="Times New Roman"/>
          <w:sz w:val="24"/>
          <w:szCs w:val="24"/>
        </w:rPr>
      </w:pPr>
      <w:r w:rsidRPr="00F92DA7">
        <w:rPr>
          <w:rStyle w:val="a5"/>
          <w:rFonts w:ascii="Times New Roman" w:eastAsia="Calibri" w:hAnsi="Times New Roman" w:cs="Times New Roman"/>
          <w:sz w:val="24"/>
          <w:szCs w:val="24"/>
        </w:rPr>
        <w:footnoteRef/>
      </w:r>
      <w:r w:rsidRPr="00F92DA7">
        <w:rPr>
          <w:rFonts w:ascii="Times New Roman" w:eastAsia="Calibri" w:hAnsi="Times New Roman" w:cs="Times New Roman"/>
          <w:sz w:val="24"/>
          <w:szCs w:val="24"/>
        </w:rPr>
        <w:t xml:space="preserve"> Декрет СНК РСФСР  от 29 мая 1918г. О разграничении прав центральной и местных Советских властей по собиранию пошлин и о регулировании тамо</w:t>
      </w:r>
      <w:r w:rsidR="00C23FD8">
        <w:rPr>
          <w:rFonts w:ascii="Times New Roman" w:eastAsia="Calibri" w:hAnsi="Times New Roman" w:cs="Times New Roman"/>
          <w:sz w:val="24"/>
          <w:szCs w:val="24"/>
        </w:rPr>
        <w:t xml:space="preserve">женных учреждений // СУ РСФСР. 1918. № 15. </w:t>
      </w:r>
      <w:r w:rsidRPr="00F92DA7">
        <w:rPr>
          <w:rFonts w:ascii="Times New Roman" w:eastAsia="Calibri" w:hAnsi="Times New Roman" w:cs="Times New Roman"/>
          <w:sz w:val="24"/>
          <w:szCs w:val="24"/>
        </w:rPr>
        <w:t>Ст. 221.</w:t>
      </w:r>
    </w:p>
  </w:footnote>
  <w:footnote w:id="4">
    <w:p w:rsidR="0020659C" w:rsidRPr="00F92DA7" w:rsidRDefault="0020659C" w:rsidP="00C23FD8">
      <w:pPr>
        <w:pStyle w:val="a6"/>
        <w:spacing w:before="0" w:beforeAutospacing="0" w:after="0" w:afterAutospacing="0"/>
        <w:jc w:val="both"/>
        <w:rPr>
          <w:rFonts w:ascii="Times New Roman" w:hAnsi="Times New Roman" w:cs="Times New Roman"/>
          <w:sz w:val="24"/>
          <w:szCs w:val="24"/>
        </w:rPr>
      </w:pPr>
      <w:r w:rsidRPr="00F92DA7">
        <w:rPr>
          <w:rStyle w:val="a5"/>
          <w:rFonts w:ascii="Times New Roman" w:hAnsi="Times New Roman" w:cs="Times New Roman"/>
          <w:color w:val="auto"/>
          <w:sz w:val="24"/>
          <w:szCs w:val="24"/>
        </w:rPr>
        <w:footnoteRef/>
      </w:r>
      <w:r w:rsidRPr="00F92DA7">
        <w:rPr>
          <w:rFonts w:ascii="Times New Roman" w:hAnsi="Times New Roman" w:cs="Times New Roman"/>
          <w:sz w:val="24"/>
          <w:szCs w:val="24"/>
        </w:rPr>
        <w:t xml:space="preserve"> Энц</w:t>
      </w:r>
      <w:r w:rsidR="00C23FD8">
        <w:rPr>
          <w:rFonts w:ascii="Times New Roman" w:hAnsi="Times New Roman" w:cs="Times New Roman"/>
          <w:sz w:val="24"/>
          <w:szCs w:val="24"/>
        </w:rPr>
        <w:t xml:space="preserve">иклопедия советского импорта. М., 1928. </w:t>
      </w:r>
      <w:r w:rsidRPr="00F92DA7">
        <w:rPr>
          <w:rFonts w:ascii="Times New Roman" w:hAnsi="Times New Roman" w:cs="Times New Roman"/>
          <w:sz w:val="24"/>
          <w:szCs w:val="24"/>
        </w:rPr>
        <w:t>С. 154.</w:t>
      </w:r>
    </w:p>
  </w:footnote>
  <w:footnote w:id="5">
    <w:p w:rsidR="0020659C" w:rsidRPr="00F92DA7" w:rsidRDefault="0020659C" w:rsidP="00C23FD8">
      <w:pPr>
        <w:pStyle w:val="a3"/>
        <w:jc w:val="both"/>
        <w:rPr>
          <w:rFonts w:ascii="Times New Roman" w:eastAsia="Calibri" w:hAnsi="Times New Roman" w:cs="Times New Roman"/>
          <w:sz w:val="24"/>
          <w:szCs w:val="24"/>
        </w:rPr>
      </w:pPr>
      <w:r w:rsidRPr="00F92DA7">
        <w:rPr>
          <w:rStyle w:val="a5"/>
          <w:rFonts w:ascii="Times New Roman" w:eastAsia="Calibri" w:hAnsi="Times New Roman" w:cs="Times New Roman"/>
          <w:sz w:val="24"/>
          <w:szCs w:val="24"/>
        </w:rPr>
        <w:footnoteRef/>
      </w:r>
      <w:r w:rsidRPr="00F92DA7">
        <w:rPr>
          <w:rFonts w:ascii="Times New Roman" w:eastAsia="Calibri" w:hAnsi="Times New Roman" w:cs="Times New Roman"/>
          <w:i/>
          <w:sz w:val="24"/>
          <w:szCs w:val="24"/>
        </w:rPr>
        <w:t>Дмитриев С.С.</w:t>
      </w:r>
      <w:r w:rsidRPr="00F92DA7">
        <w:rPr>
          <w:rFonts w:ascii="Times New Roman" w:eastAsia="Calibri" w:hAnsi="Times New Roman" w:cs="Times New Roman"/>
          <w:sz w:val="24"/>
          <w:szCs w:val="24"/>
        </w:rPr>
        <w:t xml:space="preserve"> Возникновение и развитие советской таможенной системы // Социалистический таможен</w:t>
      </w:r>
      <w:r w:rsidR="00C23FD8">
        <w:rPr>
          <w:rFonts w:ascii="Times New Roman" w:eastAsia="Calibri" w:hAnsi="Times New Roman" w:cs="Times New Roman"/>
          <w:sz w:val="24"/>
          <w:szCs w:val="24"/>
        </w:rPr>
        <w:t>ный контроль. 1967. - № 3-4.</w:t>
      </w:r>
      <w:r w:rsidRPr="00F92DA7">
        <w:rPr>
          <w:rFonts w:ascii="Times New Roman" w:eastAsia="Calibri" w:hAnsi="Times New Roman" w:cs="Times New Roman"/>
          <w:sz w:val="24"/>
          <w:szCs w:val="24"/>
        </w:rPr>
        <w:t xml:space="preserve">  С. 11.</w:t>
      </w:r>
    </w:p>
  </w:footnote>
  <w:footnote w:id="6">
    <w:p w:rsidR="0020659C" w:rsidRPr="00F92DA7" w:rsidRDefault="0020659C" w:rsidP="00C23FD8">
      <w:pPr>
        <w:pStyle w:val="a3"/>
        <w:jc w:val="both"/>
        <w:rPr>
          <w:rFonts w:ascii="Times New Roman" w:eastAsia="Calibri" w:hAnsi="Times New Roman" w:cs="Times New Roman"/>
          <w:sz w:val="24"/>
          <w:szCs w:val="24"/>
        </w:rPr>
      </w:pPr>
      <w:r w:rsidRPr="00F92DA7">
        <w:rPr>
          <w:rStyle w:val="a5"/>
          <w:rFonts w:ascii="Times New Roman" w:eastAsia="Calibri" w:hAnsi="Times New Roman" w:cs="Times New Roman"/>
          <w:sz w:val="24"/>
          <w:szCs w:val="24"/>
        </w:rPr>
        <w:footnoteRef/>
      </w:r>
      <w:r w:rsidRPr="00F92DA7">
        <w:rPr>
          <w:rFonts w:ascii="Times New Roman" w:eastAsia="Calibri" w:hAnsi="Times New Roman" w:cs="Times New Roman"/>
          <w:sz w:val="24"/>
          <w:szCs w:val="24"/>
        </w:rPr>
        <w:t xml:space="preserve"> Декрет СНК РСФСР от 10.01.1923</w:t>
      </w:r>
      <w:proofErr w:type="gramStart"/>
      <w:r w:rsidRPr="00F92DA7">
        <w:rPr>
          <w:rFonts w:ascii="Times New Roman" w:eastAsia="Calibri" w:hAnsi="Times New Roman" w:cs="Times New Roman"/>
          <w:sz w:val="24"/>
          <w:szCs w:val="24"/>
        </w:rPr>
        <w:t xml:space="preserve"> О</w:t>
      </w:r>
      <w:proofErr w:type="gramEnd"/>
      <w:r w:rsidRPr="00F92DA7">
        <w:rPr>
          <w:rFonts w:ascii="Times New Roman" w:eastAsia="Calibri" w:hAnsi="Times New Roman" w:cs="Times New Roman"/>
          <w:sz w:val="24"/>
          <w:szCs w:val="24"/>
        </w:rPr>
        <w:t xml:space="preserve"> взысканиях за нарушения ответственными лицами транспорта распорядителями грузов таможенн</w:t>
      </w:r>
      <w:r w:rsidR="00C23FD8">
        <w:rPr>
          <w:rFonts w:ascii="Times New Roman" w:eastAsia="Calibri" w:hAnsi="Times New Roman" w:cs="Times New Roman"/>
          <w:sz w:val="24"/>
          <w:szCs w:val="24"/>
        </w:rPr>
        <w:t xml:space="preserve">ых постановлений // СУ РСФСР. 1923. № 5. </w:t>
      </w:r>
      <w:r w:rsidRPr="00F92DA7">
        <w:rPr>
          <w:rFonts w:ascii="Times New Roman" w:eastAsia="Calibri" w:hAnsi="Times New Roman" w:cs="Times New Roman"/>
          <w:sz w:val="24"/>
          <w:szCs w:val="24"/>
        </w:rPr>
        <w:t>Ст. 90.</w:t>
      </w:r>
    </w:p>
  </w:footnote>
  <w:footnote w:id="7">
    <w:p w:rsidR="00B632D9" w:rsidRPr="00F92DA7" w:rsidRDefault="00B632D9" w:rsidP="00C23FD8">
      <w:pPr>
        <w:pStyle w:val="a3"/>
        <w:jc w:val="both"/>
        <w:rPr>
          <w:rFonts w:ascii="Times New Roman" w:hAnsi="Times New Roman" w:cs="Times New Roman"/>
          <w:sz w:val="24"/>
          <w:szCs w:val="24"/>
        </w:rPr>
      </w:pPr>
      <w:r w:rsidRPr="00F92DA7">
        <w:rPr>
          <w:rStyle w:val="a5"/>
          <w:rFonts w:ascii="Times New Roman" w:hAnsi="Times New Roman" w:cs="Times New Roman"/>
          <w:sz w:val="24"/>
          <w:szCs w:val="24"/>
        </w:rPr>
        <w:footnoteRef/>
      </w:r>
      <w:r w:rsidRPr="00F92DA7">
        <w:rPr>
          <w:rFonts w:ascii="Times New Roman" w:hAnsi="Times New Roman" w:cs="Times New Roman"/>
          <w:sz w:val="24"/>
          <w:szCs w:val="24"/>
        </w:rPr>
        <w:t xml:space="preserve"> </w:t>
      </w:r>
      <w:r w:rsidR="00C23FD8">
        <w:rPr>
          <w:rFonts w:ascii="Times New Roman" w:hAnsi="Times New Roman" w:cs="Times New Roman"/>
          <w:sz w:val="24"/>
          <w:szCs w:val="24"/>
        </w:rPr>
        <w:t xml:space="preserve">Подробнее </w:t>
      </w:r>
      <w:proofErr w:type="gramStart"/>
      <w:r w:rsidR="00C23FD8">
        <w:rPr>
          <w:rFonts w:ascii="Times New Roman" w:hAnsi="Times New Roman" w:cs="Times New Roman"/>
          <w:sz w:val="24"/>
          <w:szCs w:val="24"/>
        </w:rPr>
        <w:t>см</w:t>
      </w:r>
      <w:proofErr w:type="gramEnd"/>
      <w:r w:rsidR="00C23FD8">
        <w:rPr>
          <w:rFonts w:ascii="Times New Roman" w:hAnsi="Times New Roman" w:cs="Times New Roman"/>
          <w:sz w:val="24"/>
          <w:szCs w:val="24"/>
        </w:rPr>
        <w:t xml:space="preserve">. нашу диссертацию: Логинова А.С. Правовое регулирование таможенных отношений в России (1917 1991 гг.): </w:t>
      </w:r>
      <w:proofErr w:type="spellStart"/>
      <w:r w:rsidR="00C23FD8">
        <w:rPr>
          <w:rFonts w:ascii="Times New Roman" w:hAnsi="Times New Roman" w:cs="Times New Roman"/>
          <w:sz w:val="24"/>
          <w:szCs w:val="24"/>
        </w:rPr>
        <w:t>Дисс</w:t>
      </w:r>
      <w:proofErr w:type="spellEnd"/>
      <w:r w:rsidR="00C23FD8">
        <w:rPr>
          <w:rFonts w:ascii="Times New Roman" w:hAnsi="Times New Roman" w:cs="Times New Roman"/>
          <w:sz w:val="24"/>
          <w:szCs w:val="24"/>
        </w:rPr>
        <w:t>..</w:t>
      </w:r>
      <w:proofErr w:type="gramStart"/>
      <w:r w:rsidR="00C23FD8">
        <w:rPr>
          <w:rFonts w:ascii="Times New Roman" w:hAnsi="Times New Roman" w:cs="Times New Roman"/>
          <w:sz w:val="24"/>
          <w:szCs w:val="24"/>
        </w:rPr>
        <w:t>.к</w:t>
      </w:r>
      <w:proofErr w:type="gramEnd"/>
      <w:r w:rsidR="00C23FD8">
        <w:rPr>
          <w:rFonts w:ascii="Times New Roman" w:hAnsi="Times New Roman" w:cs="Times New Roman"/>
          <w:sz w:val="24"/>
          <w:szCs w:val="24"/>
        </w:rPr>
        <w:t xml:space="preserve">анд. </w:t>
      </w:r>
      <w:proofErr w:type="spellStart"/>
      <w:r w:rsidR="00C23FD8">
        <w:rPr>
          <w:rFonts w:ascii="Times New Roman" w:hAnsi="Times New Roman" w:cs="Times New Roman"/>
          <w:sz w:val="24"/>
          <w:szCs w:val="24"/>
        </w:rPr>
        <w:t>юрид</w:t>
      </w:r>
      <w:proofErr w:type="spellEnd"/>
      <w:r w:rsidR="00C23FD8">
        <w:rPr>
          <w:rFonts w:ascii="Times New Roman" w:hAnsi="Times New Roman" w:cs="Times New Roman"/>
          <w:sz w:val="24"/>
          <w:szCs w:val="24"/>
        </w:rPr>
        <w:t>. наук. М.; 2012. С.</w:t>
      </w:r>
      <w:r w:rsidRPr="00F92DA7">
        <w:rPr>
          <w:rFonts w:ascii="Times New Roman" w:hAnsi="Times New Roman" w:cs="Times New Roman"/>
          <w:sz w:val="24"/>
          <w:szCs w:val="24"/>
        </w:rPr>
        <w:t xml:space="preserve"> 118 -120.</w:t>
      </w:r>
    </w:p>
  </w:footnote>
  <w:footnote w:id="8">
    <w:p w:rsidR="00616469" w:rsidRPr="00F92DA7" w:rsidRDefault="00616469" w:rsidP="00C23FD8">
      <w:pPr>
        <w:pStyle w:val="a3"/>
        <w:jc w:val="both"/>
        <w:rPr>
          <w:rFonts w:ascii="Times New Roman" w:eastAsia="Calibri" w:hAnsi="Times New Roman" w:cs="Times New Roman"/>
          <w:sz w:val="24"/>
          <w:szCs w:val="24"/>
        </w:rPr>
      </w:pPr>
      <w:r w:rsidRPr="00F92DA7">
        <w:rPr>
          <w:rStyle w:val="a5"/>
          <w:rFonts w:ascii="Times New Roman" w:eastAsia="Calibri" w:hAnsi="Times New Roman" w:cs="Times New Roman"/>
          <w:i/>
          <w:sz w:val="24"/>
          <w:szCs w:val="24"/>
        </w:rPr>
        <w:footnoteRef/>
      </w:r>
      <w:r w:rsidRPr="00F92DA7">
        <w:rPr>
          <w:rFonts w:ascii="Times New Roman" w:eastAsia="Calibri" w:hAnsi="Times New Roman" w:cs="Times New Roman"/>
          <w:i/>
          <w:sz w:val="24"/>
          <w:szCs w:val="24"/>
        </w:rPr>
        <w:t xml:space="preserve"> </w:t>
      </w:r>
      <w:proofErr w:type="spellStart"/>
      <w:r w:rsidRPr="00F92DA7">
        <w:rPr>
          <w:rFonts w:ascii="Times New Roman" w:eastAsia="Calibri" w:hAnsi="Times New Roman" w:cs="Times New Roman"/>
          <w:i/>
          <w:sz w:val="24"/>
          <w:szCs w:val="24"/>
        </w:rPr>
        <w:t>Кисловский</w:t>
      </w:r>
      <w:proofErr w:type="spellEnd"/>
      <w:r w:rsidRPr="00F92DA7">
        <w:rPr>
          <w:rFonts w:ascii="Times New Roman" w:eastAsia="Calibri" w:hAnsi="Times New Roman" w:cs="Times New Roman"/>
          <w:i/>
          <w:sz w:val="24"/>
          <w:szCs w:val="24"/>
        </w:rPr>
        <w:t xml:space="preserve"> Ю.Г</w:t>
      </w:r>
      <w:r w:rsidRPr="00F92DA7">
        <w:rPr>
          <w:rFonts w:ascii="Times New Roman" w:eastAsia="Calibri" w:hAnsi="Times New Roman" w:cs="Times New Roman"/>
          <w:sz w:val="24"/>
          <w:szCs w:val="24"/>
        </w:rPr>
        <w:t>. История там</w:t>
      </w:r>
      <w:r w:rsidR="00C23FD8">
        <w:rPr>
          <w:rFonts w:ascii="Times New Roman" w:eastAsia="Calibri" w:hAnsi="Times New Roman" w:cs="Times New Roman"/>
          <w:sz w:val="24"/>
          <w:szCs w:val="24"/>
        </w:rPr>
        <w:t xml:space="preserve">ожни государства Российского. М.. 1995. </w:t>
      </w:r>
      <w:r w:rsidRPr="00F92DA7">
        <w:rPr>
          <w:rFonts w:ascii="Times New Roman" w:eastAsia="Calibri" w:hAnsi="Times New Roman" w:cs="Times New Roman"/>
          <w:sz w:val="24"/>
          <w:szCs w:val="24"/>
        </w:rPr>
        <w:t>С. 99-103.</w:t>
      </w:r>
    </w:p>
  </w:footnote>
  <w:footnote w:id="9">
    <w:p w:rsidR="00616469" w:rsidRPr="00F92DA7" w:rsidRDefault="00616469" w:rsidP="00C23FD8">
      <w:pPr>
        <w:pStyle w:val="a3"/>
        <w:jc w:val="both"/>
        <w:rPr>
          <w:rFonts w:ascii="Times New Roman" w:hAnsi="Times New Roman" w:cs="Times New Roman"/>
          <w:sz w:val="24"/>
          <w:szCs w:val="24"/>
        </w:rPr>
      </w:pPr>
      <w:r w:rsidRPr="00F92DA7">
        <w:rPr>
          <w:rStyle w:val="a5"/>
          <w:rFonts w:ascii="Times New Roman" w:hAnsi="Times New Roman" w:cs="Times New Roman"/>
          <w:sz w:val="24"/>
          <w:szCs w:val="24"/>
        </w:rPr>
        <w:footnoteRef/>
      </w:r>
      <w:r w:rsidRPr="00F92DA7">
        <w:rPr>
          <w:rFonts w:ascii="Times New Roman" w:hAnsi="Times New Roman" w:cs="Times New Roman"/>
          <w:sz w:val="24"/>
          <w:szCs w:val="24"/>
        </w:rPr>
        <w:t xml:space="preserve"> </w:t>
      </w:r>
      <w:r w:rsidR="00C23FD8">
        <w:rPr>
          <w:rFonts w:ascii="Times New Roman" w:hAnsi="Times New Roman" w:cs="Times New Roman"/>
          <w:sz w:val="24"/>
          <w:szCs w:val="24"/>
        </w:rPr>
        <w:t xml:space="preserve">Подробнее </w:t>
      </w:r>
      <w:proofErr w:type="gramStart"/>
      <w:r w:rsidR="00C23FD8">
        <w:rPr>
          <w:rFonts w:ascii="Times New Roman" w:hAnsi="Times New Roman" w:cs="Times New Roman"/>
          <w:sz w:val="24"/>
          <w:szCs w:val="24"/>
        </w:rPr>
        <w:t>см</w:t>
      </w:r>
      <w:proofErr w:type="gramEnd"/>
      <w:r w:rsidR="00C23FD8">
        <w:rPr>
          <w:rFonts w:ascii="Times New Roman" w:hAnsi="Times New Roman" w:cs="Times New Roman"/>
          <w:sz w:val="24"/>
          <w:szCs w:val="24"/>
        </w:rPr>
        <w:t xml:space="preserve">. нашу диссертацию: Логинова А.С. Правовое регулирование таможенных отношений в России (1917 1991 гг.): </w:t>
      </w:r>
      <w:proofErr w:type="spellStart"/>
      <w:r w:rsidR="00C23FD8">
        <w:rPr>
          <w:rFonts w:ascii="Times New Roman" w:hAnsi="Times New Roman" w:cs="Times New Roman"/>
          <w:sz w:val="24"/>
          <w:szCs w:val="24"/>
        </w:rPr>
        <w:t>Дисс</w:t>
      </w:r>
      <w:proofErr w:type="spellEnd"/>
      <w:r w:rsidR="00C23FD8">
        <w:rPr>
          <w:rFonts w:ascii="Times New Roman" w:hAnsi="Times New Roman" w:cs="Times New Roman"/>
          <w:sz w:val="24"/>
          <w:szCs w:val="24"/>
        </w:rPr>
        <w:t>..</w:t>
      </w:r>
      <w:proofErr w:type="gramStart"/>
      <w:r w:rsidR="00C23FD8">
        <w:rPr>
          <w:rFonts w:ascii="Times New Roman" w:hAnsi="Times New Roman" w:cs="Times New Roman"/>
          <w:sz w:val="24"/>
          <w:szCs w:val="24"/>
        </w:rPr>
        <w:t>.к</w:t>
      </w:r>
      <w:proofErr w:type="gramEnd"/>
      <w:r w:rsidR="00C23FD8">
        <w:rPr>
          <w:rFonts w:ascii="Times New Roman" w:hAnsi="Times New Roman" w:cs="Times New Roman"/>
          <w:sz w:val="24"/>
          <w:szCs w:val="24"/>
        </w:rPr>
        <w:t xml:space="preserve">анд. </w:t>
      </w:r>
      <w:proofErr w:type="spellStart"/>
      <w:r w:rsidR="00C23FD8">
        <w:rPr>
          <w:rFonts w:ascii="Times New Roman" w:hAnsi="Times New Roman" w:cs="Times New Roman"/>
          <w:sz w:val="24"/>
          <w:szCs w:val="24"/>
        </w:rPr>
        <w:t>юрид</w:t>
      </w:r>
      <w:proofErr w:type="spellEnd"/>
      <w:r w:rsidR="00C23FD8">
        <w:rPr>
          <w:rFonts w:ascii="Times New Roman" w:hAnsi="Times New Roman" w:cs="Times New Roman"/>
          <w:sz w:val="24"/>
          <w:szCs w:val="24"/>
        </w:rPr>
        <w:t xml:space="preserve">. наук. М.; 2012. С. </w:t>
      </w:r>
      <w:r w:rsidRPr="00F92DA7">
        <w:rPr>
          <w:rFonts w:ascii="Times New Roman" w:hAnsi="Times New Roman" w:cs="Times New Roman"/>
          <w:sz w:val="24"/>
          <w:szCs w:val="24"/>
        </w:rPr>
        <w:t>128-130</w:t>
      </w:r>
      <w:r w:rsidR="00C23FD8">
        <w:rPr>
          <w:rFonts w:ascii="Times New Roman" w:hAnsi="Times New Roman" w:cs="Times New Roman"/>
          <w:sz w:val="24"/>
          <w:szCs w:val="24"/>
        </w:rPr>
        <w:t>.</w:t>
      </w:r>
    </w:p>
  </w:footnote>
  <w:footnote w:id="10">
    <w:p w:rsidR="00616469" w:rsidRPr="00F92DA7" w:rsidRDefault="00616469" w:rsidP="00C23FD8">
      <w:pPr>
        <w:pStyle w:val="a3"/>
        <w:jc w:val="both"/>
        <w:rPr>
          <w:rFonts w:ascii="Times New Roman" w:eastAsia="Calibri" w:hAnsi="Times New Roman" w:cs="Times New Roman"/>
          <w:sz w:val="24"/>
          <w:szCs w:val="24"/>
        </w:rPr>
      </w:pPr>
      <w:r w:rsidRPr="00F92DA7">
        <w:rPr>
          <w:rStyle w:val="a5"/>
          <w:rFonts w:ascii="Times New Roman" w:eastAsia="Calibri" w:hAnsi="Times New Roman" w:cs="Times New Roman"/>
          <w:i/>
          <w:sz w:val="24"/>
          <w:szCs w:val="24"/>
        </w:rPr>
        <w:footnoteRef/>
      </w:r>
      <w:r w:rsidRPr="00F92DA7">
        <w:rPr>
          <w:rFonts w:ascii="Times New Roman" w:eastAsia="Calibri" w:hAnsi="Times New Roman" w:cs="Times New Roman"/>
          <w:i/>
          <w:sz w:val="24"/>
          <w:szCs w:val="24"/>
        </w:rPr>
        <w:t>Осокина И.</w:t>
      </w:r>
      <w:r w:rsidRPr="00F92DA7">
        <w:rPr>
          <w:rFonts w:ascii="Times New Roman" w:eastAsia="Calibri" w:hAnsi="Times New Roman" w:cs="Times New Roman"/>
          <w:sz w:val="24"/>
          <w:szCs w:val="24"/>
        </w:rPr>
        <w:t xml:space="preserve"> Зарождение  таможни в Древней Руси и ее становление до Х</w:t>
      </w:r>
      <w:proofErr w:type="gramStart"/>
      <w:r w:rsidRPr="00F92DA7">
        <w:rPr>
          <w:rFonts w:ascii="Times New Roman" w:eastAsia="Calibri" w:hAnsi="Times New Roman" w:cs="Times New Roman"/>
          <w:sz w:val="24"/>
          <w:szCs w:val="24"/>
          <w:lang w:val="en-US"/>
        </w:rPr>
        <w:t>I</w:t>
      </w:r>
      <w:proofErr w:type="gramEnd"/>
      <w:r w:rsidRPr="00F92DA7">
        <w:rPr>
          <w:rFonts w:ascii="Times New Roman" w:eastAsia="Calibri" w:hAnsi="Times New Roman" w:cs="Times New Roman"/>
          <w:sz w:val="24"/>
          <w:szCs w:val="24"/>
        </w:rPr>
        <w:t>Х века.// http://www.historicus.ru.</w:t>
      </w:r>
    </w:p>
  </w:footnote>
  <w:footnote w:id="11">
    <w:p w:rsidR="000452C8" w:rsidRPr="00F92DA7" w:rsidRDefault="000452C8" w:rsidP="00C23FD8">
      <w:pPr>
        <w:pStyle w:val="a3"/>
        <w:jc w:val="both"/>
        <w:rPr>
          <w:rFonts w:ascii="Times New Roman" w:eastAsia="Calibri" w:hAnsi="Times New Roman" w:cs="Times New Roman"/>
          <w:sz w:val="24"/>
          <w:szCs w:val="24"/>
        </w:rPr>
      </w:pPr>
      <w:r w:rsidRPr="00F92DA7">
        <w:rPr>
          <w:rStyle w:val="a5"/>
          <w:rFonts w:ascii="Times New Roman" w:eastAsia="Calibri" w:hAnsi="Times New Roman" w:cs="Times New Roman"/>
          <w:sz w:val="24"/>
          <w:szCs w:val="24"/>
        </w:rPr>
        <w:footnoteRef/>
      </w:r>
      <w:r w:rsidRPr="00F92DA7">
        <w:rPr>
          <w:rFonts w:ascii="Times New Roman" w:eastAsia="Calibri" w:hAnsi="Times New Roman" w:cs="Times New Roman"/>
          <w:sz w:val="24"/>
          <w:szCs w:val="24"/>
        </w:rPr>
        <w:t xml:space="preserve"> </w:t>
      </w:r>
      <w:proofErr w:type="spellStart"/>
      <w:r w:rsidRPr="00F92DA7">
        <w:rPr>
          <w:rFonts w:ascii="Times New Roman" w:eastAsia="Calibri" w:hAnsi="Times New Roman" w:cs="Times New Roman"/>
          <w:i/>
          <w:sz w:val="24"/>
          <w:szCs w:val="24"/>
        </w:rPr>
        <w:t>Кисловский</w:t>
      </w:r>
      <w:proofErr w:type="spellEnd"/>
      <w:r w:rsidRPr="00F92DA7">
        <w:rPr>
          <w:rFonts w:ascii="Times New Roman" w:eastAsia="Calibri" w:hAnsi="Times New Roman" w:cs="Times New Roman"/>
          <w:i/>
          <w:sz w:val="24"/>
          <w:szCs w:val="24"/>
        </w:rPr>
        <w:t xml:space="preserve"> Ю.Г.</w:t>
      </w:r>
      <w:r w:rsidRPr="00F92DA7">
        <w:rPr>
          <w:rFonts w:ascii="Times New Roman" w:eastAsia="Calibri" w:hAnsi="Times New Roman" w:cs="Times New Roman"/>
          <w:sz w:val="24"/>
          <w:szCs w:val="24"/>
        </w:rPr>
        <w:t xml:space="preserve"> История таможни госуда</w:t>
      </w:r>
      <w:r w:rsidR="00C23FD8">
        <w:rPr>
          <w:rFonts w:ascii="Times New Roman" w:eastAsia="Calibri" w:hAnsi="Times New Roman" w:cs="Times New Roman"/>
          <w:sz w:val="24"/>
          <w:szCs w:val="24"/>
        </w:rPr>
        <w:t xml:space="preserve">рства Российского (907-1995). </w:t>
      </w:r>
      <w:r w:rsidRPr="00F92DA7">
        <w:rPr>
          <w:rFonts w:ascii="Times New Roman" w:eastAsia="Calibri" w:hAnsi="Times New Roman" w:cs="Times New Roman"/>
          <w:sz w:val="24"/>
          <w:szCs w:val="24"/>
        </w:rPr>
        <w:t>М.,1995. - С. 168.</w:t>
      </w:r>
    </w:p>
  </w:footnote>
  <w:footnote w:id="12">
    <w:p w:rsidR="000452C8" w:rsidRPr="00F92DA7" w:rsidRDefault="000452C8" w:rsidP="00C23FD8">
      <w:pPr>
        <w:pStyle w:val="a3"/>
        <w:jc w:val="both"/>
        <w:rPr>
          <w:rFonts w:ascii="Times New Roman" w:eastAsia="Calibri" w:hAnsi="Times New Roman" w:cs="Times New Roman"/>
          <w:sz w:val="24"/>
          <w:szCs w:val="24"/>
        </w:rPr>
      </w:pPr>
      <w:r w:rsidRPr="00F92DA7">
        <w:rPr>
          <w:rStyle w:val="a5"/>
          <w:rFonts w:ascii="Times New Roman" w:eastAsia="Calibri" w:hAnsi="Times New Roman" w:cs="Times New Roman"/>
          <w:sz w:val="24"/>
          <w:szCs w:val="24"/>
        </w:rPr>
        <w:footnoteRef/>
      </w:r>
      <w:r w:rsidRPr="00F92DA7">
        <w:rPr>
          <w:rFonts w:ascii="Times New Roman" w:eastAsia="Calibri" w:hAnsi="Times New Roman" w:cs="Times New Roman"/>
          <w:sz w:val="24"/>
          <w:szCs w:val="24"/>
        </w:rPr>
        <w:t xml:space="preserve"> Основы тамож</w:t>
      </w:r>
      <w:r w:rsidR="00C23FD8">
        <w:rPr>
          <w:rFonts w:ascii="Times New Roman" w:eastAsia="Calibri" w:hAnsi="Times New Roman" w:cs="Times New Roman"/>
          <w:sz w:val="24"/>
          <w:szCs w:val="24"/>
        </w:rPr>
        <w:t xml:space="preserve">енного дела: учебное пособие. </w:t>
      </w:r>
      <w:proofErr w:type="spellStart"/>
      <w:r w:rsidR="00C23FD8">
        <w:rPr>
          <w:rFonts w:ascii="Times New Roman" w:eastAsia="Calibri" w:hAnsi="Times New Roman" w:cs="Times New Roman"/>
          <w:sz w:val="24"/>
          <w:szCs w:val="24"/>
        </w:rPr>
        <w:t>Вып</w:t>
      </w:r>
      <w:proofErr w:type="spellEnd"/>
      <w:r w:rsidR="00C23FD8">
        <w:rPr>
          <w:rFonts w:ascii="Times New Roman" w:eastAsia="Calibri" w:hAnsi="Times New Roman" w:cs="Times New Roman"/>
          <w:sz w:val="24"/>
          <w:szCs w:val="24"/>
        </w:rPr>
        <w:t xml:space="preserve">. 1. М., 1996. </w:t>
      </w:r>
      <w:r w:rsidRPr="00F92DA7">
        <w:rPr>
          <w:rFonts w:ascii="Times New Roman" w:eastAsia="Calibri" w:hAnsi="Times New Roman" w:cs="Times New Roman"/>
          <w:sz w:val="24"/>
          <w:szCs w:val="24"/>
        </w:rPr>
        <w:t>С. 27.</w:t>
      </w:r>
    </w:p>
  </w:footnote>
  <w:footnote w:id="13">
    <w:p w:rsidR="000452C8" w:rsidRPr="00F92DA7" w:rsidRDefault="000452C8" w:rsidP="00C23FD8">
      <w:pPr>
        <w:pStyle w:val="a3"/>
        <w:jc w:val="both"/>
        <w:rPr>
          <w:rFonts w:ascii="Times New Roman" w:eastAsia="Calibri" w:hAnsi="Times New Roman" w:cs="Times New Roman"/>
          <w:sz w:val="24"/>
          <w:szCs w:val="24"/>
        </w:rPr>
      </w:pPr>
      <w:r w:rsidRPr="00F92DA7">
        <w:rPr>
          <w:rStyle w:val="a5"/>
          <w:rFonts w:ascii="Times New Roman" w:eastAsia="Calibri" w:hAnsi="Times New Roman" w:cs="Times New Roman"/>
          <w:sz w:val="24"/>
          <w:szCs w:val="24"/>
        </w:rPr>
        <w:footnoteRef/>
      </w:r>
      <w:r w:rsidRPr="00F92DA7">
        <w:rPr>
          <w:rFonts w:ascii="Times New Roman" w:eastAsia="Calibri" w:hAnsi="Times New Roman" w:cs="Times New Roman"/>
          <w:sz w:val="24"/>
          <w:szCs w:val="24"/>
        </w:rPr>
        <w:t xml:space="preserve"> Свод законов СССР  1990.  Т. 9.</w:t>
      </w:r>
      <w:r w:rsidR="00C23FD8">
        <w:rPr>
          <w:rFonts w:ascii="Times New Roman" w:eastAsia="Calibri" w:hAnsi="Times New Roman" w:cs="Times New Roman"/>
          <w:sz w:val="24"/>
          <w:szCs w:val="24"/>
        </w:rPr>
        <w:t xml:space="preserve"> С. 140 // Ведомости </w:t>
      </w:r>
      <w:proofErr w:type="gramStart"/>
      <w:r w:rsidR="00C23FD8">
        <w:rPr>
          <w:rFonts w:ascii="Times New Roman" w:eastAsia="Calibri" w:hAnsi="Times New Roman" w:cs="Times New Roman"/>
          <w:sz w:val="24"/>
          <w:szCs w:val="24"/>
        </w:rPr>
        <w:t>ВС</w:t>
      </w:r>
      <w:proofErr w:type="gramEnd"/>
      <w:r w:rsidR="00C23FD8">
        <w:rPr>
          <w:rFonts w:ascii="Times New Roman" w:eastAsia="Calibri" w:hAnsi="Times New Roman" w:cs="Times New Roman"/>
          <w:sz w:val="24"/>
          <w:szCs w:val="24"/>
        </w:rPr>
        <w:t xml:space="preserve"> СССР.1964.  № 20. </w:t>
      </w:r>
      <w:r w:rsidRPr="00F92DA7">
        <w:rPr>
          <w:rFonts w:ascii="Times New Roman" w:eastAsia="Calibri" w:hAnsi="Times New Roman" w:cs="Times New Roman"/>
          <w:sz w:val="24"/>
          <w:szCs w:val="24"/>
        </w:rPr>
        <w:t>Ст. 242.</w:t>
      </w:r>
    </w:p>
  </w:footnote>
  <w:footnote w:id="14">
    <w:p w:rsidR="000452C8" w:rsidRPr="00F92DA7" w:rsidRDefault="000452C8" w:rsidP="00C23FD8">
      <w:pPr>
        <w:autoSpaceDE w:val="0"/>
        <w:autoSpaceDN w:val="0"/>
        <w:adjustRightInd w:val="0"/>
        <w:spacing w:after="0" w:line="240" w:lineRule="auto"/>
        <w:jc w:val="both"/>
        <w:rPr>
          <w:rFonts w:ascii="Times New Roman" w:eastAsia="Calibri" w:hAnsi="Times New Roman" w:cs="Times New Roman"/>
          <w:sz w:val="24"/>
          <w:szCs w:val="24"/>
        </w:rPr>
      </w:pPr>
      <w:r w:rsidRPr="00F92DA7">
        <w:rPr>
          <w:rStyle w:val="a5"/>
          <w:rFonts w:ascii="Times New Roman" w:eastAsia="Calibri" w:hAnsi="Times New Roman" w:cs="Times New Roman"/>
          <w:sz w:val="24"/>
          <w:szCs w:val="24"/>
        </w:rPr>
        <w:footnoteRef/>
      </w:r>
      <w:r w:rsidRPr="00F92DA7">
        <w:rPr>
          <w:rFonts w:ascii="Times New Roman" w:eastAsia="Calibri" w:hAnsi="Times New Roman" w:cs="Times New Roman"/>
          <w:sz w:val="24"/>
          <w:szCs w:val="24"/>
        </w:rPr>
        <w:t xml:space="preserve"> </w:t>
      </w:r>
      <w:r w:rsidRPr="00F92DA7">
        <w:rPr>
          <w:rFonts w:ascii="Times New Roman" w:eastAsia="TimesNewRomanPSMT" w:hAnsi="Times New Roman" w:cs="Times New Roman"/>
          <w:sz w:val="24"/>
          <w:szCs w:val="24"/>
        </w:rPr>
        <w:t xml:space="preserve">Постановление Совета Министров СССР “Об утверждении Положения о Главном управлении государственного таможенного контроля при Совете Министров СССР” от 13 июля </w:t>
      </w:r>
      <w:smartTag w:uri="urn:schemas-microsoft-com:office:smarttags" w:element="metricconverter">
        <w:smartTagPr>
          <w:attr w:name="ProductID" w:val="1987 г"/>
        </w:smartTagPr>
        <w:r w:rsidRPr="00F92DA7">
          <w:rPr>
            <w:rFonts w:ascii="Times New Roman" w:eastAsia="TimesNewRomanPSMT" w:hAnsi="Times New Roman" w:cs="Times New Roman"/>
            <w:sz w:val="24"/>
            <w:szCs w:val="24"/>
          </w:rPr>
          <w:t>1987 г</w:t>
        </w:r>
      </w:smartTag>
      <w:r w:rsidR="00C23FD8">
        <w:rPr>
          <w:rFonts w:ascii="Times New Roman" w:eastAsia="TimesNewRomanPSMT" w:hAnsi="Times New Roman" w:cs="Times New Roman"/>
          <w:sz w:val="24"/>
          <w:szCs w:val="24"/>
        </w:rPr>
        <w:t xml:space="preserve">. № 775 // СП СССР. 1987. № 41. </w:t>
      </w:r>
      <w:r w:rsidRPr="00F92DA7">
        <w:rPr>
          <w:rFonts w:ascii="Times New Roman" w:eastAsia="TimesNewRomanPSMT" w:hAnsi="Times New Roman" w:cs="Times New Roman"/>
          <w:sz w:val="24"/>
          <w:szCs w:val="24"/>
        </w:rPr>
        <w:t>Ст. 135.</w:t>
      </w:r>
    </w:p>
  </w:footnote>
  <w:footnote w:id="15">
    <w:p w:rsidR="000452C8" w:rsidRPr="00F92DA7" w:rsidRDefault="000452C8" w:rsidP="00C23FD8">
      <w:pPr>
        <w:pStyle w:val="a3"/>
        <w:jc w:val="both"/>
        <w:rPr>
          <w:rFonts w:ascii="Times New Roman" w:eastAsia="Calibri" w:hAnsi="Times New Roman" w:cs="Times New Roman"/>
          <w:sz w:val="24"/>
          <w:szCs w:val="24"/>
        </w:rPr>
      </w:pPr>
      <w:r w:rsidRPr="00F92DA7">
        <w:rPr>
          <w:rStyle w:val="a5"/>
          <w:rFonts w:ascii="Times New Roman" w:eastAsia="Calibri" w:hAnsi="Times New Roman" w:cs="Times New Roman"/>
          <w:sz w:val="24"/>
          <w:szCs w:val="24"/>
        </w:rPr>
        <w:footnoteRef/>
      </w:r>
      <w:r w:rsidRPr="00F92DA7">
        <w:rPr>
          <w:rFonts w:ascii="Times New Roman" w:eastAsia="Calibri" w:hAnsi="Times New Roman" w:cs="Times New Roman"/>
          <w:sz w:val="24"/>
          <w:szCs w:val="24"/>
        </w:rPr>
        <w:t xml:space="preserve"> Свод законов СССР.  Т. 9, С. 62-7 1990; СП</w:t>
      </w:r>
      <w:r w:rsidR="00C23FD8">
        <w:rPr>
          <w:rFonts w:ascii="Times New Roman" w:eastAsia="Calibri" w:hAnsi="Times New Roman" w:cs="Times New Roman"/>
          <w:sz w:val="24"/>
          <w:szCs w:val="24"/>
        </w:rPr>
        <w:t xml:space="preserve"> СССР. 1989. №14. </w:t>
      </w:r>
      <w:r w:rsidRPr="00F92DA7">
        <w:rPr>
          <w:rFonts w:ascii="Times New Roman" w:eastAsia="Calibri" w:hAnsi="Times New Roman" w:cs="Times New Roman"/>
          <w:sz w:val="24"/>
          <w:szCs w:val="24"/>
        </w:rPr>
        <w:t>Ст.45.</w:t>
      </w:r>
    </w:p>
  </w:footnote>
  <w:footnote w:id="16">
    <w:p w:rsidR="000452C8" w:rsidRPr="00F92DA7" w:rsidRDefault="000452C8" w:rsidP="00C23FD8">
      <w:pPr>
        <w:pStyle w:val="a3"/>
        <w:jc w:val="both"/>
        <w:rPr>
          <w:rFonts w:ascii="Times New Roman" w:eastAsia="Calibri" w:hAnsi="Times New Roman" w:cs="Times New Roman"/>
          <w:sz w:val="24"/>
          <w:szCs w:val="24"/>
        </w:rPr>
      </w:pPr>
      <w:r w:rsidRPr="00F92DA7">
        <w:rPr>
          <w:rStyle w:val="a5"/>
          <w:rFonts w:ascii="Times New Roman" w:eastAsia="Calibri" w:hAnsi="Times New Roman" w:cs="Times New Roman"/>
          <w:sz w:val="24"/>
          <w:szCs w:val="24"/>
        </w:rPr>
        <w:footnoteRef/>
      </w:r>
      <w:r w:rsidRPr="00F92DA7">
        <w:rPr>
          <w:rFonts w:ascii="Times New Roman" w:eastAsia="Calibri" w:hAnsi="Times New Roman" w:cs="Times New Roman"/>
          <w:sz w:val="24"/>
          <w:szCs w:val="24"/>
        </w:rPr>
        <w:t xml:space="preserve"> Постановление Совета Министров СССР от 19.08.1986г. №991</w:t>
      </w:r>
      <w:proofErr w:type="gramStart"/>
      <w:r w:rsidRPr="00F92DA7">
        <w:rPr>
          <w:rFonts w:ascii="Times New Roman" w:eastAsia="Calibri" w:hAnsi="Times New Roman" w:cs="Times New Roman"/>
          <w:sz w:val="24"/>
          <w:szCs w:val="24"/>
        </w:rPr>
        <w:t xml:space="preserve"> О</w:t>
      </w:r>
      <w:proofErr w:type="gramEnd"/>
      <w:r w:rsidRPr="00F92DA7">
        <w:rPr>
          <w:rFonts w:ascii="Times New Roman" w:eastAsia="Calibri" w:hAnsi="Times New Roman" w:cs="Times New Roman"/>
          <w:sz w:val="24"/>
          <w:szCs w:val="24"/>
        </w:rPr>
        <w:t xml:space="preserve"> мерах по совершенствованию  внешнеэкономически</w:t>
      </w:r>
      <w:r w:rsidR="00C23FD8">
        <w:rPr>
          <w:rFonts w:ascii="Times New Roman" w:eastAsia="Calibri" w:hAnsi="Times New Roman" w:cs="Times New Roman"/>
          <w:sz w:val="24"/>
          <w:szCs w:val="24"/>
        </w:rPr>
        <w:t>ми связями // СЗ СССР. Т.9.</w:t>
      </w:r>
      <w:r w:rsidRPr="00F92DA7">
        <w:rPr>
          <w:rFonts w:ascii="Times New Roman" w:eastAsia="Calibri" w:hAnsi="Times New Roman" w:cs="Times New Roman"/>
          <w:sz w:val="24"/>
          <w:szCs w:val="24"/>
        </w:rPr>
        <w:t>С.48-3.1990</w:t>
      </w:r>
    </w:p>
  </w:footnote>
  <w:footnote w:id="17">
    <w:p w:rsidR="000452C8" w:rsidRPr="00F92DA7" w:rsidRDefault="000452C8" w:rsidP="00C23FD8">
      <w:pPr>
        <w:pStyle w:val="a3"/>
        <w:jc w:val="both"/>
        <w:rPr>
          <w:rFonts w:ascii="Times New Roman" w:hAnsi="Times New Roman" w:cs="Times New Roman"/>
          <w:sz w:val="24"/>
          <w:szCs w:val="24"/>
        </w:rPr>
      </w:pPr>
      <w:r w:rsidRPr="00F92DA7">
        <w:rPr>
          <w:rStyle w:val="a5"/>
          <w:rFonts w:ascii="Times New Roman" w:hAnsi="Times New Roman" w:cs="Times New Roman"/>
          <w:sz w:val="24"/>
          <w:szCs w:val="24"/>
        </w:rPr>
        <w:footnoteRef/>
      </w:r>
      <w:r w:rsidRPr="00F92DA7">
        <w:rPr>
          <w:rFonts w:ascii="Times New Roman" w:hAnsi="Times New Roman" w:cs="Times New Roman"/>
          <w:sz w:val="24"/>
          <w:szCs w:val="24"/>
        </w:rPr>
        <w:t xml:space="preserve"> </w:t>
      </w:r>
      <w:r w:rsidR="00C23FD8">
        <w:rPr>
          <w:rFonts w:ascii="Times New Roman" w:hAnsi="Times New Roman" w:cs="Times New Roman"/>
          <w:sz w:val="24"/>
          <w:szCs w:val="24"/>
        </w:rPr>
        <w:t xml:space="preserve">Подробнее </w:t>
      </w:r>
      <w:proofErr w:type="gramStart"/>
      <w:r w:rsidR="00C23FD8">
        <w:rPr>
          <w:rFonts w:ascii="Times New Roman" w:hAnsi="Times New Roman" w:cs="Times New Roman"/>
          <w:sz w:val="24"/>
          <w:szCs w:val="24"/>
        </w:rPr>
        <w:t>см</w:t>
      </w:r>
      <w:proofErr w:type="gramEnd"/>
      <w:r w:rsidR="00C23FD8">
        <w:rPr>
          <w:rFonts w:ascii="Times New Roman" w:hAnsi="Times New Roman" w:cs="Times New Roman"/>
          <w:sz w:val="24"/>
          <w:szCs w:val="24"/>
        </w:rPr>
        <w:t xml:space="preserve">. нашу диссертацию: Логинова А.С. Правовое регулирование таможенных отношений в России (1917 1991 гг.): </w:t>
      </w:r>
      <w:proofErr w:type="spellStart"/>
      <w:r w:rsidR="00C23FD8">
        <w:rPr>
          <w:rFonts w:ascii="Times New Roman" w:hAnsi="Times New Roman" w:cs="Times New Roman"/>
          <w:sz w:val="24"/>
          <w:szCs w:val="24"/>
        </w:rPr>
        <w:t>Дисс</w:t>
      </w:r>
      <w:proofErr w:type="spellEnd"/>
      <w:r w:rsidR="00C23FD8">
        <w:rPr>
          <w:rFonts w:ascii="Times New Roman" w:hAnsi="Times New Roman" w:cs="Times New Roman"/>
          <w:sz w:val="24"/>
          <w:szCs w:val="24"/>
        </w:rPr>
        <w:t>..</w:t>
      </w:r>
      <w:proofErr w:type="gramStart"/>
      <w:r w:rsidR="00C23FD8">
        <w:rPr>
          <w:rFonts w:ascii="Times New Roman" w:hAnsi="Times New Roman" w:cs="Times New Roman"/>
          <w:sz w:val="24"/>
          <w:szCs w:val="24"/>
        </w:rPr>
        <w:t>.к</w:t>
      </w:r>
      <w:proofErr w:type="gramEnd"/>
      <w:r w:rsidR="00C23FD8">
        <w:rPr>
          <w:rFonts w:ascii="Times New Roman" w:hAnsi="Times New Roman" w:cs="Times New Roman"/>
          <w:sz w:val="24"/>
          <w:szCs w:val="24"/>
        </w:rPr>
        <w:t xml:space="preserve">анд. </w:t>
      </w:r>
      <w:proofErr w:type="spellStart"/>
      <w:r w:rsidR="00C23FD8">
        <w:rPr>
          <w:rFonts w:ascii="Times New Roman" w:hAnsi="Times New Roman" w:cs="Times New Roman"/>
          <w:sz w:val="24"/>
          <w:szCs w:val="24"/>
        </w:rPr>
        <w:t>юрид</w:t>
      </w:r>
      <w:proofErr w:type="spellEnd"/>
      <w:r w:rsidR="00C23FD8">
        <w:rPr>
          <w:rFonts w:ascii="Times New Roman" w:hAnsi="Times New Roman" w:cs="Times New Roman"/>
          <w:sz w:val="24"/>
          <w:szCs w:val="24"/>
        </w:rPr>
        <w:t>. наук. М.; 2012. С.</w:t>
      </w:r>
      <w:r w:rsidRPr="00F92DA7">
        <w:rPr>
          <w:rFonts w:ascii="Times New Roman" w:hAnsi="Times New Roman" w:cs="Times New Roman"/>
          <w:sz w:val="24"/>
          <w:szCs w:val="24"/>
        </w:rPr>
        <w:t>141-147</w:t>
      </w:r>
    </w:p>
  </w:footnote>
  <w:footnote w:id="18">
    <w:p w:rsidR="00FD116F" w:rsidRPr="00C23FD8" w:rsidRDefault="00FD116F" w:rsidP="00C23FD8">
      <w:pPr>
        <w:pStyle w:val="a3"/>
        <w:jc w:val="both"/>
        <w:rPr>
          <w:rFonts w:ascii="Times New Roman" w:eastAsia="Calibri" w:hAnsi="Times New Roman" w:cs="Times New Roman"/>
          <w:sz w:val="24"/>
          <w:szCs w:val="24"/>
        </w:rPr>
      </w:pPr>
      <w:r w:rsidRPr="00F92DA7">
        <w:rPr>
          <w:rStyle w:val="a5"/>
          <w:rFonts w:ascii="Times New Roman" w:eastAsia="Calibri" w:hAnsi="Times New Roman" w:cs="Times New Roman"/>
          <w:sz w:val="24"/>
          <w:szCs w:val="24"/>
        </w:rPr>
        <w:footnoteRef/>
      </w:r>
      <w:r w:rsidRPr="00F92DA7">
        <w:rPr>
          <w:rFonts w:ascii="Times New Roman" w:eastAsia="Calibri" w:hAnsi="Times New Roman" w:cs="Times New Roman"/>
          <w:sz w:val="24"/>
          <w:szCs w:val="24"/>
        </w:rPr>
        <w:t xml:space="preserve"> </w:t>
      </w:r>
      <w:r w:rsidRPr="00F92DA7">
        <w:rPr>
          <w:rFonts w:ascii="Times New Roman" w:eastAsia="Calibri" w:hAnsi="Times New Roman" w:cs="Times New Roman"/>
          <w:sz w:val="24"/>
          <w:szCs w:val="24"/>
          <w:lang w:val="en-US"/>
        </w:rPr>
        <w:t>www</w:t>
      </w:r>
      <w:r w:rsidRPr="00C23FD8">
        <w:rPr>
          <w:rFonts w:ascii="Times New Roman" w:eastAsia="Calibri" w:hAnsi="Times New Roman" w:cs="Times New Roman"/>
          <w:sz w:val="24"/>
          <w:szCs w:val="24"/>
        </w:rPr>
        <w:t>.</w:t>
      </w:r>
      <w:r w:rsidRPr="00F92DA7">
        <w:rPr>
          <w:rFonts w:ascii="Times New Roman" w:eastAsia="Calibri" w:hAnsi="Times New Roman" w:cs="Times New Roman"/>
          <w:sz w:val="24"/>
          <w:szCs w:val="24"/>
          <w:lang w:val="en-US"/>
        </w:rPr>
        <w:t>customs</w:t>
      </w:r>
      <w:r w:rsidRPr="00C23FD8">
        <w:rPr>
          <w:rFonts w:ascii="Times New Roman" w:eastAsia="Calibri" w:hAnsi="Times New Roman" w:cs="Times New Roman"/>
          <w:sz w:val="24"/>
          <w:szCs w:val="24"/>
        </w:rPr>
        <w:t>.</w:t>
      </w:r>
      <w:proofErr w:type="spellStart"/>
      <w:r w:rsidRPr="00F92DA7">
        <w:rPr>
          <w:rFonts w:ascii="Times New Roman" w:eastAsia="Calibri" w:hAnsi="Times New Roman" w:cs="Times New Roman"/>
          <w:sz w:val="24"/>
          <w:szCs w:val="24"/>
          <w:lang w:val="en-US"/>
        </w:rPr>
        <w:t>ry</w:t>
      </w:r>
      <w:proofErr w:type="spellEnd"/>
    </w:p>
  </w:footnote>
  <w:footnote w:id="19">
    <w:p w:rsidR="00FD116F" w:rsidRPr="00F92DA7" w:rsidRDefault="00FD116F" w:rsidP="00C23FD8">
      <w:pPr>
        <w:pStyle w:val="a3"/>
        <w:jc w:val="both"/>
        <w:rPr>
          <w:rFonts w:ascii="Times New Roman" w:hAnsi="Times New Roman" w:cs="Times New Roman"/>
          <w:sz w:val="24"/>
          <w:szCs w:val="24"/>
        </w:rPr>
      </w:pPr>
      <w:r w:rsidRPr="00F92DA7">
        <w:rPr>
          <w:rStyle w:val="a5"/>
          <w:rFonts w:ascii="Times New Roman" w:hAnsi="Times New Roman" w:cs="Times New Roman"/>
          <w:sz w:val="24"/>
          <w:szCs w:val="24"/>
        </w:rPr>
        <w:footnoteRef/>
      </w:r>
      <w:r w:rsidRPr="00F92DA7">
        <w:rPr>
          <w:rFonts w:ascii="Times New Roman" w:hAnsi="Times New Roman" w:cs="Times New Roman"/>
          <w:sz w:val="24"/>
          <w:szCs w:val="24"/>
        </w:rPr>
        <w:t xml:space="preserve"> </w:t>
      </w:r>
      <w:proofErr w:type="spellStart"/>
      <w:r w:rsidRPr="00F92DA7">
        <w:rPr>
          <w:rFonts w:ascii="Times New Roman" w:eastAsia="Calibri" w:hAnsi="Times New Roman" w:cs="Times New Roman"/>
          <w:i/>
          <w:sz w:val="24"/>
          <w:szCs w:val="24"/>
        </w:rPr>
        <w:t>Козырин</w:t>
      </w:r>
      <w:proofErr w:type="spellEnd"/>
      <w:r w:rsidRPr="00F92DA7">
        <w:rPr>
          <w:rFonts w:ascii="Times New Roman" w:eastAsia="Calibri" w:hAnsi="Times New Roman" w:cs="Times New Roman"/>
          <w:i/>
          <w:sz w:val="24"/>
          <w:szCs w:val="24"/>
        </w:rPr>
        <w:t xml:space="preserve"> А.Н. </w:t>
      </w:r>
      <w:r w:rsidRPr="00F92DA7">
        <w:rPr>
          <w:rFonts w:ascii="Times New Roman" w:eastAsia="Calibri" w:hAnsi="Times New Roman" w:cs="Times New Roman"/>
          <w:sz w:val="24"/>
          <w:szCs w:val="24"/>
        </w:rPr>
        <w:t xml:space="preserve">Таможенное право России. </w:t>
      </w:r>
      <w:r w:rsidR="00C23FD8">
        <w:rPr>
          <w:rFonts w:ascii="Times New Roman" w:eastAsia="Calibri" w:hAnsi="Times New Roman" w:cs="Times New Roman"/>
          <w:sz w:val="24"/>
          <w:szCs w:val="24"/>
        </w:rPr>
        <w:t xml:space="preserve">Учебное пособие. Общая часть. М., 1995. </w:t>
      </w:r>
      <w:r w:rsidRPr="00F92DA7">
        <w:rPr>
          <w:rFonts w:ascii="Times New Roman" w:eastAsia="Calibri" w:hAnsi="Times New Roman" w:cs="Times New Roman"/>
          <w:sz w:val="24"/>
          <w:szCs w:val="24"/>
        </w:rPr>
        <w:t>С.23.</w:t>
      </w:r>
    </w:p>
  </w:footnote>
  <w:footnote w:id="20">
    <w:p w:rsidR="00FD116F" w:rsidRPr="00C83501" w:rsidRDefault="00FD116F" w:rsidP="00C23FD8">
      <w:pPr>
        <w:autoSpaceDE w:val="0"/>
        <w:autoSpaceDN w:val="0"/>
        <w:adjustRightInd w:val="0"/>
        <w:spacing w:after="0" w:line="240" w:lineRule="auto"/>
        <w:jc w:val="both"/>
        <w:rPr>
          <w:rFonts w:ascii="Times New Roman" w:hAnsi="Times New Roman" w:cs="Times New Roman"/>
          <w:sz w:val="24"/>
          <w:szCs w:val="24"/>
        </w:rPr>
      </w:pPr>
      <w:r w:rsidRPr="00F92DA7">
        <w:rPr>
          <w:rStyle w:val="a5"/>
          <w:rFonts w:ascii="Times New Roman" w:hAnsi="Times New Roman" w:cs="Times New Roman"/>
          <w:sz w:val="24"/>
          <w:szCs w:val="24"/>
        </w:rPr>
        <w:footnoteRef/>
      </w:r>
      <w:r w:rsidRPr="00F92DA7">
        <w:rPr>
          <w:rFonts w:ascii="Times New Roman" w:hAnsi="Times New Roman" w:cs="Times New Roman"/>
          <w:sz w:val="24"/>
          <w:szCs w:val="24"/>
        </w:rPr>
        <w:t xml:space="preserve"> Постановление Правительства РФ от 26.07.2006 N 459 (ред. от 20.06.2011) «О Федеральной таможенной службе» // Собрание законодательства РФ. 07.08.2006. N 32. ст. 3569.</w:t>
      </w:r>
    </w:p>
  </w:footnote>
  <w:footnote w:id="21">
    <w:p w:rsidR="00F92DA7" w:rsidRPr="00F92DA7" w:rsidRDefault="00F92DA7" w:rsidP="00C23FD8">
      <w:pPr>
        <w:autoSpaceDE w:val="0"/>
        <w:autoSpaceDN w:val="0"/>
        <w:adjustRightInd w:val="0"/>
        <w:spacing w:after="0" w:line="240" w:lineRule="auto"/>
        <w:jc w:val="both"/>
        <w:rPr>
          <w:rFonts w:ascii="Times New Roman" w:hAnsi="Times New Roman" w:cs="Times New Roman"/>
          <w:sz w:val="24"/>
          <w:szCs w:val="24"/>
        </w:rPr>
      </w:pPr>
      <w:r>
        <w:rPr>
          <w:rStyle w:val="a5"/>
        </w:rPr>
        <w:footnoteRef/>
      </w:r>
      <w:r>
        <w:t xml:space="preserve"> </w:t>
      </w:r>
      <w:r w:rsidRPr="00F92DA7">
        <w:rPr>
          <w:rFonts w:ascii="Times New Roman" w:hAnsi="Times New Roman" w:cs="Times New Roman"/>
          <w:sz w:val="24"/>
          <w:szCs w:val="24"/>
        </w:rPr>
        <w:t>Ожегов С.И., Шведова Н.Ю. Толковый словарь ру</w:t>
      </w:r>
      <w:r>
        <w:rPr>
          <w:rFonts w:ascii="Times New Roman" w:hAnsi="Times New Roman" w:cs="Times New Roman"/>
          <w:sz w:val="24"/>
          <w:szCs w:val="24"/>
        </w:rPr>
        <w:t>сского языка. М., 1997. С. 653.</w:t>
      </w:r>
    </w:p>
  </w:footnote>
  <w:footnote w:id="22">
    <w:p w:rsidR="00F92DA7" w:rsidRPr="00F92DA7" w:rsidRDefault="00F92DA7" w:rsidP="00C23FD8">
      <w:pPr>
        <w:autoSpaceDE w:val="0"/>
        <w:autoSpaceDN w:val="0"/>
        <w:adjustRightInd w:val="0"/>
        <w:spacing w:after="0" w:line="240" w:lineRule="auto"/>
        <w:jc w:val="both"/>
        <w:rPr>
          <w:rFonts w:ascii="Times New Roman" w:hAnsi="Times New Roman" w:cs="Times New Roman"/>
          <w:color w:val="000000" w:themeColor="text1"/>
          <w:sz w:val="24"/>
          <w:szCs w:val="24"/>
        </w:rPr>
      </w:pPr>
      <w:r>
        <w:rPr>
          <w:rStyle w:val="a5"/>
        </w:rPr>
        <w:footnoteRef/>
      </w:r>
      <w:r>
        <w:t xml:space="preserve"> </w:t>
      </w:r>
      <w:r w:rsidRPr="00F92DA7">
        <w:rPr>
          <w:rFonts w:ascii="Times New Roman" w:hAnsi="Times New Roman" w:cs="Times New Roman"/>
          <w:color w:val="000000" w:themeColor="text1"/>
          <w:sz w:val="24"/>
          <w:szCs w:val="24"/>
        </w:rPr>
        <w:t xml:space="preserve">Терещенко Л.К., </w:t>
      </w:r>
      <w:proofErr w:type="spellStart"/>
      <w:r w:rsidRPr="00F92DA7">
        <w:rPr>
          <w:rFonts w:ascii="Times New Roman" w:hAnsi="Times New Roman" w:cs="Times New Roman"/>
          <w:color w:val="000000" w:themeColor="text1"/>
          <w:sz w:val="24"/>
          <w:szCs w:val="24"/>
        </w:rPr>
        <w:t>Игнатюк</w:t>
      </w:r>
      <w:proofErr w:type="spellEnd"/>
      <w:r w:rsidRPr="00F92DA7">
        <w:rPr>
          <w:rFonts w:ascii="Times New Roman" w:hAnsi="Times New Roman" w:cs="Times New Roman"/>
          <w:color w:val="000000" w:themeColor="text1"/>
          <w:sz w:val="24"/>
          <w:szCs w:val="24"/>
        </w:rPr>
        <w:t xml:space="preserve"> Н.А. </w:t>
      </w:r>
      <w:hyperlink r:id="rId1" w:history="1">
        <w:r w:rsidRPr="00F92DA7">
          <w:rPr>
            <w:rFonts w:ascii="Times New Roman" w:hAnsi="Times New Roman" w:cs="Times New Roman"/>
            <w:color w:val="000000" w:themeColor="text1"/>
            <w:sz w:val="24"/>
            <w:szCs w:val="24"/>
          </w:rPr>
          <w:t>Предпринимателю о разрешительных процедурах</w:t>
        </w:r>
      </w:hyperlink>
      <w:r w:rsidRPr="00F92DA7">
        <w:rPr>
          <w:rFonts w:ascii="Times New Roman" w:hAnsi="Times New Roman" w:cs="Times New Roman"/>
          <w:color w:val="000000" w:themeColor="text1"/>
          <w:sz w:val="24"/>
          <w:szCs w:val="24"/>
        </w:rPr>
        <w:t xml:space="preserve">. </w:t>
      </w:r>
      <w:proofErr w:type="spellStart"/>
      <w:r w:rsidRPr="00F92DA7">
        <w:rPr>
          <w:rFonts w:ascii="Times New Roman" w:hAnsi="Times New Roman" w:cs="Times New Roman"/>
          <w:color w:val="000000" w:themeColor="text1"/>
          <w:sz w:val="24"/>
          <w:szCs w:val="24"/>
        </w:rPr>
        <w:t>Юстицинформ</w:t>
      </w:r>
      <w:proofErr w:type="spellEnd"/>
      <w:r w:rsidRPr="00F92DA7">
        <w:rPr>
          <w:rFonts w:ascii="Times New Roman" w:hAnsi="Times New Roman" w:cs="Times New Roman"/>
          <w:color w:val="000000" w:themeColor="text1"/>
          <w:sz w:val="24"/>
          <w:szCs w:val="24"/>
        </w:rPr>
        <w:t>, 20</w:t>
      </w:r>
      <w:r>
        <w:rPr>
          <w:rFonts w:ascii="Times New Roman" w:hAnsi="Times New Roman" w:cs="Times New Roman"/>
          <w:color w:val="000000" w:themeColor="text1"/>
          <w:sz w:val="24"/>
          <w:szCs w:val="24"/>
        </w:rPr>
        <w:t>05 [Электронный ресурс] // СПС «</w:t>
      </w:r>
      <w:proofErr w:type="spellStart"/>
      <w:r>
        <w:rPr>
          <w:rFonts w:ascii="Times New Roman" w:hAnsi="Times New Roman" w:cs="Times New Roman"/>
          <w:color w:val="000000" w:themeColor="text1"/>
          <w:sz w:val="24"/>
          <w:szCs w:val="24"/>
        </w:rPr>
        <w:t>КонсультантПлюс</w:t>
      </w:r>
      <w:proofErr w:type="spellEnd"/>
      <w:r>
        <w:rPr>
          <w:rFonts w:ascii="Times New Roman" w:hAnsi="Times New Roman" w:cs="Times New Roman"/>
          <w:color w:val="000000" w:themeColor="text1"/>
          <w:sz w:val="24"/>
          <w:szCs w:val="24"/>
        </w:rPr>
        <w:t>»</w:t>
      </w:r>
      <w:r w:rsidRPr="00F92DA7">
        <w:rPr>
          <w:rFonts w:ascii="Times New Roman" w:hAnsi="Times New Roman" w:cs="Times New Roman"/>
          <w:color w:val="000000" w:themeColor="text1"/>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7184B"/>
    <w:multiLevelType w:val="hybridMultilevel"/>
    <w:tmpl w:val="06BEEC04"/>
    <w:lvl w:ilvl="0" w:tplc="BFD6F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391528"/>
    <w:multiLevelType w:val="hybridMultilevel"/>
    <w:tmpl w:val="BBDC61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D67769"/>
    <w:rsid w:val="00035270"/>
    <w:rsid w:val="000452C8"/>
    <w:rsid w:val="0005087A"/>
    <w:rsid w:val="000774B8"/>
    <w:rsid w:val="00093F3B"/>
    <w:rsid w:val="000A2D2A"/>
    <w:rsid w:val="000B70A9"/>
    <w:rsid w:val="000D1A91"/>
    <w:rsid w:val="00111063"/>
    <w:rsid w:val="00112FCF"/>
    <w:rsid w:val="001460D2"/>
    <w:rsid w:val="0014681C"/>
    <w:rsid w:val="00154D4D"/>
    <w:rsid w:val="00197709"/>
    <w:rsid w:val="002034E0"/>
    <w:rsid w:val="0020659C"/>
    <w:rsid w:val="0022269B"/>
    <w:rsid w:val="00225F58"/>
    <w:rsid w:val="002337D8"/>
    <w:rsid w:val="00242D17"/>
    <w:rsid w:val="00251179"/>
    <w:rsid w:val="002C0F91"/>
    <w:rsid w:val="002C3859"/>
    <w:rsid w:val="0036146C"/>
    <w:rsid w:val="00374920"/>
    <w:rsid w:val="003820BF"/>
    <w:rsid w:val="003B1A2E"/>
    <w:rsid w:val="003C63FD"/>
    <w:rsid w:val="003E7264"/>
    <w:rsid w:val="004052F9"/>
    <w:rsid w:val="00405ED1"/>
    <w:rsid w:val="00435564"/>
    <w:rsid w:val="004548B0"/>
    <w:rsid w:val="0046180A"/>
    <w:rsid w:val="0048301F"/>
    <w:rsid w:val="004D32A5"/>
    <w:rsid w:val="004D3BAD"/>
    <w:rsid w:val="004E2683"/>
    <w:rsid w:val="00520E9E"/>
    <w:rsid w:val="00531F0F"/>
    <w:rsid w:val="00541FD2"/>
    <w:rsid w:val="0055457C"/>
    <w:rsid w:val="005708FE"/>
    <w:rsid w:val="005C2C3E"/>
    <w:rsid w:val="005C50E2"/>
    <w:rsid w:val="005E05FB"/>
    <w:rsid w:val="00616469"/>
    <w:rsid w:val="00640E2E"/>
    <w:rsid w:val="00647B7E"/>
    <w:rsid w:val="006515F1"/>
    <w:rsid w:val="006615F2"/>
    <w:rsid w:val="006D0CDC"/>
    <w:rsid w:val="006D0D5C"/>
    <w:rsid w:val="006E2830"/>
    <w:rsid w:val="0077772C"/>
    <w:rsid w:val="007F06F9"/>
    <w:rsid w:val="007F0872"/>
    <w:rsid w:val="00825A2B"/>
    <w:rsid w:val="008278F6"/>
    <w:rsid w:val="008736E4"/>
    <w:rsid w:val="00886C40"/>
    <w:rsid w:val="0089324F"/>
    <w:rsid w:val="008C1675"/>
    <w:rsid w:val="00904683"/>
    <w:rsid w:val="009477D8"/>
    <w:rsid w:val="009640E0"/>
    <w:rsid w:val="00996EFD"/>
    <w:rsid w:val="009D28D9"/>
    <w:rsid w:val="00A26172"/>
    <w:rsid w:val="00A633CE"/>
    <w:rsid w:val="00AC50B6"/>
    <w:rsid w:val="00AD66D7"/>
    <w:rsid w:val="00AD679D"/>
    <w:rsid w:val="00B31000"/>
    <w:rsid w:val="00B53A96"/>
    <w:rsid w:val="00B62D1B"/>
    <w:rsid w:val="00B632D9"/>
    <w:rsid w:val="00B640FF"/>
    <w:rsid w:val="00B73C95"/>
    <w:rsid w:val="00BA383F"/>
    <w:rsid w:val="00BB5A7D"/>
    <w:rsid w:val="00BD1774"/>
    <w:rsid w:val="00BE3712"/>
    <w:rsid w:val="00C23FD8"/>
    <w:rsid w:val="00C36AE8"/>
    <w:rsid w:val="00C372FC"/>
    <w:rsid w:val="00C6221C"/>
    <w:rsid w:val="00C73C7E"/>
    <w:rsid w:val="00C83501"/>
    <w:rsid w:val="00CB5E93"/>
    <w:rsid w:val="00D10792"/>
    <w:rsid w:val="00D12A58"/>
    <w:rsid w:val="00D31675"/>
    <w:rsid w:val="00D31CAB"/>
    <w:rsid w:val="00D33EE0"/>
    <w:rsid w:val="00D42F98"/>
    <w:rsid w:val="00D64C62"/>
    <w:rsid w:val="00D67769"/>
    <w:rsid w:val="00D77D1A"/>
    <w:rsid w:val="00D82940"/>
    <w:rsid w:val="00DB00F4"/>
    <w:rsid w:val="00DC08FE"/>
    <w:rsid w:val="00DF74D2"/>
    <w:rsid w:val="00E20D60"/>
    <w:rsid w:val="00E37FB4"/>
    <w:rsid w:val="00E80742"/>
    <w:rsid w:val="00EB620C"/>
    <w:rsid w:val="00EC3999"/>
    <w:rsid w:val="00EC55CE"/>
    <w:rsid w:val="00F246A4"/>
    <w:rsid w:val="00F37089"/>
    <w:rsid w:val="00F52E87"/>
    <w:rsid w:val="00F66FE4"/>
    <w:rsid w:val="00F92530"/>
    <w:rsid w:val="00F92DA7"/>
    <w:rsid w:val="00F945A4"/>
    <w:rsid w:val="00FA5231"/>
    <w:rsid w:val="00FD116F"/>
    <w:rsid w:val="00FD3B11"/>
    <w:rsid w:val="00FD7DCE"/>
    <w:rsid w:val="00FE0A1D"/>
    <w:rsid w:val="00FE4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51179"/>
    <w:pPr>
      <w:spacing w:after="0" w:line="240" w:lineRule="auto"/>
    </w:pPr>
    <w:rPr>
      <w:sz w:val="20"/>
      <w:szCs w:val="20"/>
    </w:rPr>
  </w:style>
  <w:style w:type="character" w:customStyle="1" w:styleId="a4">
    <w:name w:val="Текст сноски Знак"/>
    <w:basedOn w:val="a0"/>
    <w:link w:val="a3"/>
    <w:uiPriority w:val="99"/>
    <w:semiHidden/>
    <w:rsid w:val="00251179"/>
    <w:rPr>
      <w:sz w:val="20"/>
      <w:szCs w:val="20"/>
    </w:rPr>
  </w:style>
  <w:style w:type="character" w:styleId="a5">
    <w:name w:val="footnote reference"/>
    <w:basedOn w:val="a0"/>
    <w:semiHidden/>
    <w:unhideWhenUsed/>
    <w:rsid w:val="00251179"/>
    <w:rPr>
      <w:vertAlign w:val="superscript"/>
    </w:rPr>
  </w:style>
  <w:style w:type="paragraph" w:styleId="a6">
    <w:name w:val="Normal (Web)"/>
    <w:basedOn w:val="a"/>
    <w:rsid w:val="0020659C"/>
    <w:pPr>
      <w:spacing w:before="100" w:beforeAutospacing="1" w:after="100" w:afterAutospacing="1" w:line="240" w:lineRule="auto"/>
    </w:pPr>
    <w:rPr>
      <w:rFonts w:ascii="Arial" w:eastAsia="Times New Roman" w:hAnsi="Arial" w:cs="Arial"/>
      <w:color w:val="000000"/>
      <w:sz w:val="13"/>
      <w:szCs w:val="13"/>
      <w:lang w:eastAsia="ru-RU"/>
    </w:rPr>
  </w:style>
  <w:style w:type="paragraph" w:customStyle="1" w:styleId="Default">
    <w:name w:val="Default"/>
    <w:rsid w:val="000452C8"/>
    <w:pPr>
      <w:autoSpaceDE w:val="0"/>
      <w:autoSpaceDN w:val="0"/>
      <w:adjustRightInd w:val="0"/>
      <w:spacing w:after="0" w:line="240" w:lineRule="auto"/>
    </w:pPr>
    <w:rPr>
      <w:rFonts w:ascii="Arial" w:eastAsia="SimSun" w:hAnsi="Arial" w:cs="Arial"/>
      <w:color w:val="000000"/>
      <w:sz w:val="24"/>
      <w:szCs w:val="24"/>
      <w:lang w:eastAsia="zh-CN"/>
    </w:rPr>
  </w:style>
  <w:style w:type="paragraph" w:styleId="a7">
    <w:name w:val="List Paragraph"/>
    <w:basedOn w:val="a"/>
    <w:uiPriority w:val="34"/>
    <w:qFormat/>
    <w:rsid w:val="003820BF"/>
    <w:pPr>
      <w:ind w:left="720"/>
      <w:contextualSpacing/>
    </w:pPr>
  </w:style>
  <w:style w:type="character" w:styleId="a8">
    <w:name w:val="Hyperlink"/>
    <w:uiPriority w:val="99"/>
    <w:unhideWhenUsed/>
    <w:rsid w:val="00405ED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tera-cut84@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081577DD676E4BFAB46BA30981A4E9287CF363ED42E41B86B7A4BD099489EDF07AA6520BB7AF30Y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E722B-642D-43E2-922B-068E5009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3772</Words>
  <Characters>21506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dcterms:created xsi:type="dcterms:W3CDTF">2013-10-13T12:23:00Z</dcterms:created>
  <dcterms:modified xsi:type="dcterms:W3CDTF">2013-10-21T15:38:00Z</dcterms:modified>
</cp:coreProperties>
</file>