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9A" w:rsidRDefault="001745E8">
      <w:pPr>
        <w:rPr>
          <w:lang w:val="ru-RU"/>
        </w:rPr>
      </w:pPr>
      <w:r>
        <w:rPr>
          <w:lang w:val="ru-RU"/>
        </w:rPr>
        <w:t>Аннотация к работе «Отрицание с интерпретационными глаголами»</w:t>
      </w:r>
    </w:p>
    <w:p w:rsidR="00BE468E" w:rsidRPr="00BE468E" w:rsidRDefault="00BE468E">
      <w:pPr>
        <w:rPr>
          <w:i/>
          <w:lang w:val="ru-RU"/>
        </w:rPr>
      </w:pPr>
      <w:r w:rsidRPr="00BE468E">
        <w:rPr>
          <w:i/>
          <w:lang w:val="ru-RU"/>
        </w:rPr>
        <w:t>Объедкова Мария</w:t>
      </w:r>
      <w:r>
        <w:rPr>
          <w:i/>
          <w:lang w:val="ru-RU"/>
        </w:rPr>
        <w:t>, 3 курс, школа лингвистики</w:t>
      </w:r>
    </w:p>
    <w:p w:rsidR="001745E8" w:rsidRPr="001745E8" w:rsidRDefault="00BE468E" w:rsidP="001745E8">
      <w:pPr>
        <w:rPr>
          <w:lang w:val="ru-RU"/>
        </w:rPr>
      </w:pPr>
      <w:r>
        <w:rPr>
          <w:lang w:val="ru-RU"/>
        </w:rPr>
        <w:t xml:space="preserve">Интерпретационными глаголами называются такие </w:t>
      </w:r>
      <w:r w:rsidRPr="00BE468E">
        <w:rPr>
          <w:lang w:val="ru-RU"/>
        </w:rPr>
        <w:t>глаголы, с помощью которых говорящий маркирует какое-либо конкретное действие, событие или состояние как определенный тип действий, событий или состояний. Существует мнение, что при отрицании интерпретационного глагола отрицается не только интерпретация, но и действие, которое подпадает под неё.</w:t>
      </w:r>
      <w:r>
        <w:rPr>
          <w:lang w:val="ru-RU"/>
        </w:rPr>
        <w:t xml:space="preserve"> </w:t>
      </w:r>
      <w:r w:rsidR="005A00BA">
        <w:rPr>
          <w:lang w:val="ru-RU"/>
        </w:rPr>
        <w:t>Однако</w:t>
      </w:r>
      <w:r w:rsidR="007148EC">
        <w:rPr>
          <w:lang w:val="ru-RU"/>
        </w:rPr>
        <w:t xml:space="preserve"> дейст</w:t>
      </w:r>
      <w:r w:rsidR="005A00BA">
        <w:rPr>
          <w:lang w:val="ru-RU"/>
        </w:rPr>
        <w:t>в</w:t>
      </w:r>
      <w:r w:rsidR="007148EC">
        <w:rPr>
          <w:lang w:val="ru-RU"/>
        </w:rPr>
        <w:t>ие при инте</w:t>
      </w:r>
      <w:r w:rsidR="005A00BA">
        <w:rPr>
          <w:lang w:val="ru-RU"/>
        </w:rPr>
        <w:t>р</w:t>
      </w:r>
      <w:r w:rsidR="007148EC">
        <w:rPr>
          <w:lang w:val="ru-RU"/>
        </w:rPr>
        <w:t xml:space="preserve">претативе может </w:t>
      </w:r>
      <w:r w:rsidR="005A00BA">
        <w:rPr>
          <w:lang w:val="ru-RU"/>
        </w:rPr>
        <w:t xml:space="preserve">как </w:t>
      </w:r>
      <w:r w:rsidR="007148EC">
        <w:rPr>
          <w:lang w:val="ru-RU"/>
        </w:rPr>
        <w:t>отрицаться</w:t>
      </w:r>
      <w:r w:rsidR="005A00BA">
        <w:rPr>
          <w:lang w:val="ru-RU"/>
        </w:rPr>
        <w:t xml:space="preserve">, так </w:t>
      </w:r>
      <w:r w:rsidR="007148EC">
        <w:rPr>
          <w:lang w:val="ru-RU"/>
        </w:rPr>
        <w:t>и не от</w:t>
      </w:r>
      <w:r w:rsidR="005A00BA">
        <w:rPr>
          <w:lang w:val="ru-RU"/>
        </w:rPr>
        <w:t xml:space="preserve">рицаться, что говорит о том, что семантическая структура всех интерпретационных глаголов не одинакова. </w:t>
      </w:r>
      <w:r w:rsidR="001745E8">
        <w:rPr>
          <w:lang w:val="ru-RU"/>
        </w:rPr>
        <w:t>В работе рассматривается семантическая структура различных классов интерпретативов по Ю.Д. Апресяну</w:t>
      </w:r>
      <w:r w:rsidR="006A1BBD">
        <w:rPr>
          <w:lang w:val="ru-RU"/>
        </w:rPr>
        <w:t xml:space="preserve"> </w:t>
      </w:r>
      <w:r w:rsidR="002B7472">
        <w:rPr>
          <w:lang w:val="ru-RU"/>
        </w:rPr>
        <w:t>и приводятся определенные закономерности</w:t>
      </w:r>
      <w:r w:rsidR="006A1BBD">
        <w:rPr>
          <w:lang w:val="ru-RU"/>
        </w:rPr>
        <w:t xml:space="preserve"> между </w:t>
      </w:r>
      <w:r w:rsidR="007148EC">
        <w:rPr>
          <w:lang w:val="ru-RU"/>
        </w:rPr>
        <w:t>семантической структ</w:t>
      </w:r>
      <w:r w:rsidR="006A1BBD">
        <w:rPr>
          <w:lang w:val="ru-RU"/>
        </w:rPr>
        <w:t>урой и</w:t>
      </w:r>
      <w:r w:rsidR="007148EC">
        <w:rPr>
          <w:lang w:val="ru-RU"/>
        </w:rPr>
        <w:t xml:space="preserve"> </w:t>
      </w:r>
      <w:r w:rsidR="006A1BBD">
        <w:rPr>
          <w:lang w:val="ru-RU"/>
        </w:rPr>
        <w:t>классом</w:t>
      </w:r>
      <w:r w:rsidR="007148EC">
        <w:rPr>
          <w:lang w:val="ru-RU"/>
        </w:rPr>
        <w:t xml:space="preserve"> интер</w:t>
      </w:r>
      <w:r w:rsidR="006A1BBD">
        <w:rPr>
          <w:lang w:val="ru-RU"/>
        </w:rPr>
        <w:t>претационного глагола</w:t>
      </w:r>
      <w:r w:rsidR="007148EC">
        <w:rPr>
          <w:lang w:val="ru-RU"/>
        </w:rPr>
        <w:t xml:space="preserve">, а также некоторые синтаксические особенности, влияющие на семантическую структуру </w:t>
      </w:r>
      <w:r w:rsidR="005A00BA">
        <w:rPr>
          <w:lang w:val="ru-RU"/>
        </w:rPr>
        <w:t>интерпретационного глагола</w:t>
      </w:r>
      <w:r w:rsidR="007148EC">
        <w:rPr>
          <w:lang w:val="ru-RU"/>
        </w:rPr>
        <w:t>.</w:t>
      </w:r>
      <w:bookmarkStart w:id="0" w:name="_GoBack"/>
      <w:bookmarkEnd w:id="0"/>
    </w:p>
    <w:sectPr w:rsidR="001745E8" w:rsidRPr="001745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E8"/>
    <w:rsid w:val="001745E8"/>
    <w:rsid w:val="002B7472"/>
    <w:rsid w:val="002C15B7"/>
    <w:rsid w:val="005A00BA"/>
    <w:rsid w:val="006A1BBD"/>
    <w:rsid w:val="007148EC"/>
    <w:rsid w:val="00BC43E3"/>
    <w:rsid w:val="00BE468E"/>
    <w:rsid w:val="00F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DA8"/>
  <w15:chartTrackingRefBased/>
  <w15:docId w15:val="{CA00C4F8-54C2-490A-BB59-9242AE4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Obedkova</dc:creator>
  <cp:keywords/>
  <dc:description/>
  <cp:lastModifiedBy>Maria Obedkova</cp:lastModifiedBy>
  <cp:revision>6</cp:revision>
  <dcterms:created xsi:type="dcterms:W3CDTF">2016-01-17T14:36:00Z</dcterms:created>
  <dcterms:modified xsi:type="dcterms:W3CDTF">2016-01-17T18:53:00Z</dcterms:modified>
</cp:coreProperties>
</file>