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50" w:rsidRPr="00066078" w:rsidRDefault="00D14C50" w:rsidP="00BA19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66078">
        <w:rPr>
          <w:rFonts w:ascii="Times New Roman" w:hAnsi="Times New Roman"/>
          <w:b/>
          <w:sz w:val="24"/>
          <w:szCs w:val="24"/>
        </w:rPr>
        <w:t xml:space="preserve">ПОЛОЖЕНИЕ О </w:t>
      </w:r>
      <w:r>
        <w:rPr>
          <w:rFonts w:ascii="Times New Roman" w:hAnsi="Times New Roman"/>
          <w:b/>
          <w:sz w:val="24"/>
          <w:szCs w:val="24"/>
        </w:rPr>
        <w:t>СТИМУРОВАНИИ ПУБЛИКАЦИОННОЙ АКТИВНОСТИ И</w:t>
      </w:r>
      <w:r w:rsidRPr="00066078">
        <w:rPr>
          <w:rFonts w:ascii="Times New Roman" w:hAnsi="Times New Roman"/>
          <w:b/>
          <w:sz w:val="24"/>
          <w:szCs w:val="24"/>
        </w:rPr>
        <w:t xml:space="preserve"> НАУЧНЫХ ИССЛЕДОВАНИЙ НА ФАКУЛЬТЕТЕ</w:t>
      </w:r>
      <w:r>
        <w:rPr>
          <w:rFonts w:ascii="Times New Roman" w:hAnsi="Times New Roman"/>
          <w:b/>
          <w:sz w:val="24"/>
          <w:szCs w:val="24"/>
        </w:rPr>
        <w:t xml:space="preserve"> БИЗНЕСА И МЕНЕДЖМЕНТА НИУ ВШЭ</w:t>
      </w:r>
    </w:p>
    <w:p w:rsidR="00D14C50" w:rsidRPr="00066078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4C50" w:rsidRDefault="00D14C50" w:rsidP="001E343E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066078">
        <w:rPr>
          <w:rFonts w:ascii="Times New Roman" w:hAnsi="Times New Roman"/>
          <w:sz w:val="24"/>
          <w:szCs w:val="24"/>
        </w:rPr>
        <w:t xml:space="preserve">Положение о порядке </w:t>
      </w:r>
      <w:r>
        <w:rPr>
          <w:rFonts w:ascii="Times New Roman" w:hAnsi="Times New Roman"/>
          <w:sz w:val="24"/>
          <w:szCs w:val="24"/>
        </w:rPr>
        <w:t xml:space="preserve">стимулирования публикационной активности и </w:t>
      </w:r>
      <w:r w:rsidRPr="00066078">
        <w:rPr>
          <w:rFonts w:ascii="Times New Roman" w:hAnsi="Times New Roman"/>
          <w:sz w:val="24"/>
          <w:szCs w:val="24"/>
        </w:rPr>
        <w:t>научных исследований на факультете бизнеса и менеджмента (далее – Положение) разработано в соответствии с решением Ученого совета факультета бизнеса и менеджмента от 19.10.2015 года в целях реали</w:t>
      </w:r>
      <w:r>
        <w:rPr>
          <w:rFonts w:ascii="Times New Roman" w:hAnsi="Times New Roman"/>
          <w:sz w:val="24"/>
          <w:szCs w:val="24"/>
        </w:rPr>
        <w:t>з</w:t>
      </w:r>
      <w:r w:rsidRPr="00066078"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Д</w:t>
      </w:r>
      <w:r w:rsidRPr="00066078">
        <w:rPr>
          <w:rFonts w:ascii="Times New Roman" w:hAnsi="Times New Roman"/>
          <w:bCs/>
          <w:sz w:val="24"/>
          <w:szCs w:val="24"/>
        </w:rPr>
        <w:t>орожн</w:t>
      </w:r>
      <w:r>
        <w:rPr>
          <w:rFonts w:ascii="Times New Roman" w:hAnsi="Times New Roman"/>
          <w:bCs/>
          <w:sz w:val="24"/>
          <w:szCs w:val="24"/>
        </w:rPr>
        <w:t>ой карты</w:t>
      </w:r>
      <w:r w:rsidRPr="00066078">
        <w:rPr>
          <w:rFonts w:ascii="Times New Roman" w:hAnsi="Times New Roman"/>
          <w:bCs/>
          <w:sz w:val="24"/>
          <w:szCs w:val="24"/>
        </w:rPr>
        <w:t xml:space="preserve"> 2015-16 гг. - П</w:t>
      </w:r>
      <w:r w:rsidRPr="00066078">
        <w:rPr>
          <w:rFonts w:ascii="Times New Roman" w:hAnsi="Times New Roman"/>
          <w:sz w:val="24"/>
          <w:szCs w:val="24"/>
        </w:rPr>
        <w:t xml:space="preserve">остроение глобального исследовательского университета НИУ ВШЭ» в рамках </w:t>
      </w:r>
      <w:r w:rsidRPr="00066078"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Программ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ы</w:t>
      </w:r>
      <w:r w:rsidRPr="00066078"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повышения международной конкурентоспособности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D14C50" w:rsidRPr="00066078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4C50" w:rsidRPr="00066078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6607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14C50" w:rsidRPr="00066078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78">
        <w:rPr>
          <w:rFonts w:ascii="Times New Roman" w:hAnsi="Times New Roman"/>
          <w:sz w:val="24"/>
          <w:szCs w:val="24"/>
        </w:rPr>
        <w:t xml:space="preserve">1.1. Положение о порядке </w:t>
      </w:r>
      <w:r>
        <w:rPr>
          <w:rFonts w:ascii="Times New Roman" w:hAnsi="Times New Roman"/>
          <w:sz w:val="24"/>
          <w:szCs w:val="24"/>
        </w:rPr>
        <w:t xml:space="preserve">стимулирования публикационной активности и </w:t>
      </w:r>
      <w:r w:rsidRPr="00066078">
        <w:rPr>
          <w:rFonts w:ascii="Times New Roman" w:hAnsi="Times New Roman"/>
          <w:sz w:val="24"/>
          <w:szCs w:val="24"/>
        </w:rPr>
        <w:t>научных исследований на факультете бизнеса и менеджмента Национального исследовательского университета «Высшая школа экономики» (далее – Факультет) определяет основные принципы финансирования, формы поддержки и критерии отбора научно-исследовательских проектов, выполняемых преподавателями и научными сотрудниками Факультета.</w:t>
      </w:r>
    </w:p>
    <w:p w:rsidR="00D14C50" w:rsidRPr="00066078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78">
        <w:rPr>
          <w:rFonts w:ascii="Times New Roman" w:hAnsi="Times New Roman"/>
          <w:sz w:val="24"/>
          <w:szCs w:val="24"/>
        </w:rPr>
        <w:t xml:space="preserve">1.2. Финансовая поддержка научных исследований, направленных на решение стратегических задач развития Факультета в рамках дорожной карты НИУ ВШЭ, </w:t>
      </w:r>
      <w:r w:rsidR="00F61253" w:rsidRPr="00066078">
        <w:rPr>
          <w:rFonts w:ascii="Times New Roman" w:hAnsi="Times New Roman"/>
          <w:sz w:val="24"/>
          <w:szCs w:val="24"/>
        </w:rPr>
        <w:t xml:space="preserve">осуществляется </w:t>
      </w:r>
      <w:r w:rsidR="00F61253">
        <w:rPr>
          <w:rFonts w:ascii="Times New Roman" w:hAnsi="Times New Roman"/>
          <w:sz w:val="24"/>
          <w:szCs w:val="24"/>
        </w:rPr>
        <w:t>путем</w:t>
      </w:r>
      <w:r w:rsidRPr="00066078">
        <w:rPr>
          <w:rFonts w:ascii="Times New Roman" w:hAnsi="Times New Roman"/>
          <w:sz w:val="24"/>
          <w:szCs w:val="24"/>
        </w:rPr>
        <w:t xml:space="preserve"> конкурсного отбора проектов с целью</w:t>
      </w:r>
      <w:r w:rsidRPr="00B04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интенсификации</w:t>
      </w:r>
      <w:r w:rsidRPr="00066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публикационной активности и научной деятельности </w:t>
      </w:r>
      <w:r w:rsidRPr="00066078">
        <w:rPr>
          <w:rFonts w:ascii="Times New Roman" w:hAnsi="Times New Roman"/>
          <w:sz w:val="24"/>
          <w:szCs w:val="24"/>
        </w:rPr>
        <w:t>Факультета, создания возможностей для профессионального и карьерного роста сотрудников Факультета и поддержки их интеграции в международное научное сообщество.</w:t>
      </w:r>
    </w:p>
    <w:p w:rsidR="00D14C50" w:rsidRPr="001112A9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6078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066078">
        <w:rPr>
          <w:rFonts w:ascii="Times New Roman" w:hAnsi="Times New Roman"/>
          <w:sz w:val="24"/>
          <w:szCs w:val="24"/>
        </w:rPr>
        <w:t xml:space="preserve">Условием предоставления финансовой поддержки является обязательство исполнителей поддержанных проектов сделать результаты исследований общественным достоянием </w:t>
      </w:r>
      <w:r>
        <w:rPr>
          <w:rFonts w:ascii="Times New Roman" w:hAnsi="Times New Roman"/>
          <w:sz w:val="24"/>
          <w:szCs w:val="24"/>
        </w:rPr>
        <w:t>путем публикации их</w:t>
      </w:r>
      <w:r w:rsidRPr="00066078">
        <w:rPr>
          <w:rFonts w:ascii="Times New Roman" w:hAnsi="Times New Roman"/>
          <w:sz w:val="24"/>
          <w:szCs w:val="24"/>
        </w:rPr>
        <w:t xml:space="preserve"> в рецензируемых отечественных и/или международных журналах, входящих в одну из систем цитирования (библиографических баз) </w:t>
      </w:r>
      <w:proofErr w:type="spellStart"/>
      <w:r w:rsidRPr="00066078">
        <w:rPr>
          <w:rFonts w:ascii="Times New Roman" w:hAnsi="Times New Roman"/>
          <w:sz w:val="24"/>
          <w:szCs w:val="24"/>
        </w:rPr>
        <w:t>Web</w:t>
      </w:r>
      <w:proofErr w:type="spellEnd"/>
      <w:r w:rsidRPr="00066078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066078">
        <w:rPr>
          <w:rFonts w:ascii="Times New Roman" w:hAnsi="Times New Roman"/>
          <w:sz w:val="24"/>
          <w:szCs w:val="24"/>
        </w:rPr>
        <w:t>Science</w:t>
      </w:r>
      <w:proofErr w:type="spellEnd"/>
      <w:r w:rsidRPr="00066078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066078">
        <w:rPr>
          <w:rFonts w:ascii="Times New Roman" w:hAnsi="Times New Roman"/>
          <w:sz w:val="24"/>
          <w:szCs w:val="24"/>
        </w:rPr>
        <w:t>Scopus</w:t>
      </w:r>
      <w:proofErr w:type="spellEnd"/>
      <w:r w:rsidRPr="000660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индексируемые в квартилях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1E343E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="007C4F0E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на момент подачи статьи в журнал и 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 отсутствующ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 в списке, размещенном на интернет-странице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(сайте) Научного Фонда НИУ ВШЭ на</w:t>
      </w:r>
      <w:proofErr w:type="gramEnd"/>
      <w:r w:rsidRPr="00EB3B5E">
        <w:rPr>
          <w:rFonts w:ascii="Times New Roman" w:hAnsi="Times New Roman"/>
          <w:color w:val="000000"/>
          <w:sz w:val="24"/>
          <w:szCs w:val="24"/>
        </w:rPr>
        <w:t xml:space="preserve"> корпоративном </w:t>
      </w:r>
      <w:proofErr w:type="gramStart"/>
      <w:r w:rsidRPr="00EB3B5E">
        <w:rPr>
          <w:rFonts w:ascii="Times New Roman" w:hAnsi="Times New Roman"/>
          <w:color w:val="000000"/>
          <w:sz w:val="24"/>
          <w:szCs w:val="24"/>
        </w:rPr>
        <w:t>портале</w:t>
      </w:r>
      <w:proofErr w:type="gramEnd"/>
      <w:r w:rsidRPr="00EB3B5E">
        <w:rPr>
          <w:rFonts w:ascii="Times New Roman" w:hAnsi="Times New Roman"/>
          <w:color w:val="000000"/>
          <w:sz w:val="24"/>
          <w:szCs w:val="24"/>
        </w:rPr>
        <w:t xml:space="preserve"> (сайте) НИУ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ВШЭ: </w:t>
      </w:r>
      <w:hyperlink r:id="rId8" w:history="1">
        <w:r w:rsidRPr="002A52E3">
          <w:rPr>
            <w:rStyle w:val="a6"/>
            <w:rFonts w:ascii="Times New Roman" w:hAnsi="Times New Roman"/>
            <w:sz w:val="24"/>
            <w:szCs w:val="24"/>
          </w:rPr>
          <w:t>http://www.hse.ru/science/scifund/bonus-blacklist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066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Приоритет будет отдаваться заявкам с публикациями в журналах, имеющих наиболее высокий </w:t>
      </w:r>
      <w:r>
        <w:rPr>
          <w:rFonts w:ascii="Times New Roman" w:hAnsi="Times New Roman"/>
          <w:sz w:val="24"/>
          <w:szCs w:val="24"/>
          <w:lang w:val="en-US"/>
        </w:rPr>
        <w:t>SNIP</w:t>
      </w:r>
      <w:r>
        <w:rPr>
          <w:rFonts w:ascii="Times New Roman" w:hAnsi="Times New Roman"/>
          <w:sz w:val="24"/>
          <w:szCs w:val="24"/>
        </w:rPr>
        <w:t xml:space="preserve"> (не менее 0.5)</w:t>
      </w:r>
      <w:r>
        <w:rPr>
          <w:rStyle w:val="a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и относимых в рейтинге </w:t>
      </w:r>
      <w:r>
        <w:rPr>
          <w:rFonts w:ascii="Times New Roman" w:hAnsi="Times New Roman"/>
          <w:sz w:val="24"/>
          <w:szCs w:val="24"/>
          <w:lang w:val="en-US"/>
        </w:rPr>
        <w:t>QS</w:t>
      </w:r>
      <w:r w:rsidRPr="00C74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предметной области «Бизнес и менеджмент».</w:t>
      </w:r>
    </w:p>
    <w:p w:rsidR="00D14C50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78">
        <w:rPr>
          <w:rFonts w:ascii="Times New Roman" w:hAnsi="Times New Roman"/>
          <w:sz w:val="24"/>
          <w:szCs w:val="24"/>
        </w:rPr>
        <w:t>1.4. Проекты, уже получившие или получающие финансирование в рамках ЦФИ НИУ ВШЭ не могут претендовать на поддержку в рамках данного отбора.</w:t>
      </w:r>
    </w:p>
    <w:p w:rsidR="00D14C50" w:rsidRPr="00066078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4C50" w:rsidRPr="00066078" w:rsidRDefault="00D14C50" w:rsidP="001E343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66078">
        <w:rPr>
          <w:rFonts w:ascii="Times New Roman" w:hAnsi="Times New Roman"/>
          <w:b/>
          <w:sz w:val="24"/>
          <w:szCs w:val="24"/>
        </w:rPr>
        <w:t>Участники конкурсного отбора</w:t>
      </w:r>
    </w:p>
    <w:p w:rsidR="00D14C50" w:rsidRDefault="00D14C50" w:rsidP="001E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66078">
        <w:rPr>
          <w:rFonts w:ascii="Times New Roman" w:hAnsi="Times New Roman"/>
          <w:sz w:val="24"/>
          <w:szCs w:val="24"/>
        </w:rPr>
        <w:t xml:space="preserve">.1. 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В Конкурсе могут принять участие </w:t>
      </w:r>
      <w:r w:rsidRPr="00066078">
        <w:rPr>
          <w:rFonts w:ascii="Times New Roman" w:hAnsi="Times New Roman"/>
          <w:sz w:val="24"/>
          <w:szCs w:val="24"/>
        </w:rPr>
        <w:t>преподавател</w:t>
      </w:r>
      <w:r>
        <w:rPr>
          <w:rFonts w:ascii="Times New Roman" w:hAnsi="Times New Roman"/>
          <w:sz w:val="24"/>
          <w:szCs w:val="24"/>
        </w:rPr>
        <w:t>и, научные сотрудники или аспиранты Школ Факультета</w:t>
      </w:r>
      <w:r w:rsidRPr="00EB3B5E">
        <w:rPr>
          <w:rFonts w:ascii="Times New Roman" w:hAnsi="Times New Roman"/>
          <w:color w:val="000000"/>
          <w:sz w:val="24"/>
          <w:szCs w:val="24"/>
        </w:rPr>
        <w:t>, имеющие опыт научной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работы по тематике </w:t>
      </w:r>
      <w:r>
        <w:rPr>
          <w:rFonts w:ascii="Times New Roman" w:hAnsi="Times New Roman"/>
          <w:color w:val="000000"/>
          <w:sz w:val="24"/>
          <w:szCs w:val="24"/>
        </w:rPr>
        <w:t>заявляемых исследований.</w:t>
      </w:r>
    </w:p>
    <w:p w:rsidR="00D14C50" w:rsidRDefault="00D14C50" w:rsidP="001E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EB3B5E">
        <w:rPr>
          <w:rFonts w:ascii="Times New Roman" w:hAnsi="Times New Roman"/>
          <w:color w:val="000000"/>
          <w:sz w:val="24"/>
          <w:szCs w:val="24"/>
        </w:rPr>
        <w:t>Наличие публикаций в российских</w:t>
      </w:r>
      <w:r>
        <w:rPr>
          <w:rFonts w:ascii="Times New Roman" w:hAnsi="Times New Roman"/>
          <w:color w:val="000000"/>
          <w:sz w:val="24"/>
          <w:szCs w:val="24"/>
        </w:rPr>
        <w:t xml:space="preserve"> рецензируемых научных журналах </w:t>
      </w:r>
      <w:r w:rsidRPr="00EB3B5E">
        <w:rPr>
          <w:rFonts w:ascii="Times New Roman" w:hAnsi="Times New Roman"/>
          <w:color w:val="000000"/>
          <w:sz w:val="24"/>
          <w:szCs w:val="24"/>
        </w:rPr>
        <w:t>является обязательным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14C50" w:rsidRDefault="00D14C50" w:rsidP="001E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В случае выполнения проекта коллективом авторов с привлечением ведущих российских и международных специалистов </w:t>
      </w:r>
      <w:r>
        <w:rPr>
          <w:rFonts w:ascii="Times New Roman" w:hAnsi="Times New Roman"/>
          <w:sz w:val="24"/>
          <w:szCs w:val="24"/>
        </w:rPr>
        <w:t>з</w:t>
      </w:r>
      <w:r w:rsidRPr="00066078">
        <w:rPr>
          <w:rFonts w:ascii="Times New Roman" w:hAnsi="Times New Roman"/>
          <w:sz w:val="24"/>
          <w:szCs w:val="24"/>
        </w:rPr>
        <w:t>аявка на участие в конкурсном отборе</w:t>
      </w:r>
      <w:r>
        <w:rPr>
          <w:rFonts w:ascii="Times New Roman" w:hAnsi="Times New Roman"/>
          <w:sz w:val="24"/>
          <w:szCs w:val="24"/>
        </w:rPr>
        <w:t xml:space="preserve"> от имени коллектива </w:t>
      </w:r>
      <w:r w:rsidRPr="00066078">
        <w:rPr>
          <w:rFonts w:ascii="Times New Roman" w:hAnsi="Times New Roman"/>
          <w:sz w:val="24"/>
          <w:szCs w:val="24"/>
        </w:rPr>
        <w:t xml:space="preserve">подается одним из членов коллектива – </w:t>
      </w:r>
      <w:r>
        <w:rPr>
          <w:rFonts w:ascii="Times New Roman" w:hAnsi="Times New Roman"/>
          <w:sz w:val="24"/>
          <w:szCs w:val="24"/>
        </w:rPr>
        <w:t>Заявителем</w:t>
      </w:r>
      <w:r w:rsidRPr="00066078">
        <w:rPr>
          <w:rFonts w:ascii="Times New Roman" w:hAnsi="Times New Roman"/>
          <w:sz w:val="24"/>
          <w:szCs w:val="24"/>
        </w:rPr>
        <w:t xml:space="preserve">, получившим полномочия от остальных членов коллектива. </w:t>
      </w:r>
    </w:p>
    <w:p w:rsidR="00D14C50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Каждый заявитель может подать не более 1 заявки </w:t>
      </w:r>
      <w:r w:rsidR="0017205A">
        <w:rPr>
          <w:rFonts w:ascii="Times New Roman" w:hAnsi="Times New Roman"/>
          <w:sz w:val="24"/>
          <w:szCs w:val="24"/>
        </w:rPr>
        <w:t>в течение 1 календарного года</w:t>
      </w:r>
      <w:r>
        <w:rPr>
          <w:rFonts w:ascii="Times New Roman" w:hAnsi="Times New Roman"/>
          <w:sz w:val="24"/>
          <w:szCs w:val="24"/>
        </w:rPr>
        <w:t xml:space="preserve">, при этом он может быть также соисполнителем еще в 1 заявке. </w:t>
      </w:r>
    </w:p>
    <w:p w:rsidR="00D14C50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 В случае выполнения проекта коллективом авторов с привлечением ведущих российских и международных специалистов уровень аффилиации НИУ ВШЭ должен быть не менее 2/3.</w:t>
      </w:r>
    </w:p>
    <w:p w:rsidR="00D14C50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4C50" w:rsidRPr="00066078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66078">
        <w:rPr>
          <w:rFonts w:ascii="Times New Roman" w:hAnsi="Times New Roman"/>
          <w:b/>
          <w:sz w:val="24"/>
          <w:szCs w:val="24"/>
        </w:rPr>
        <w:t xml:space="preserve">Экспертиза </w:t>
      </w:r>
      <w:r>
        <w:rPr>
          <w:rFonts w:ascii="Times New Roman" w:hAnsi="Times New Roman"/>
          <w:b/>
          <w:sz w:val="24"/>
          <w:szCs w:val="24"/>
        </w:rPr>
        <w:t>заявок</w:t>
      </w:r>
    </w:p>
    <w:p w:rsidR="00D14C50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78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 Все заявки проходят внешнюю независимую экспертизу. </w:t>
      </w:r>
    </w:p>
    <w:p w:rsidR="00D14C50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Каждая заявка оценивается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чем двумя экспертами. В случае принципиальных расхождений в оценках экспертов привлекается третий эксперт.</w:t>
      </w:r>
    </w:p>
    <w:p w:rsidR="00D14C50" w:rsidRDefault="00D14C50" w:rsidP="00B36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Результаты экспертной оценки </w:t>
      </w:r>
      <w:r w:rsidRPr="00066078">
        <w:rPr>
          <w:rFonts w:ascii="Times New Roman" w:hAnsi="Times New Roman"/>
          <w:sz w:val="24"/>
          <w:szCs w:val="24"/>
        </w:rPr>
        <w:t xml:space="preserve">проектов в рамках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066078">
        <w:rPr>
          <w:rFonts w:ascii="Times New Roman" w:hAnsi="Times New Roman"/>
          <w:sz w:val="24"/>
          <w:szCs w:val="24"/>
        </w:rPr>
        <w:t>рассматриваются</w:t>
      </w:r>
      <w:r>
        <w:rPr>
          <w:rFonts w:ascii="Times New Roman" w:hAnsi="Times New Roman"/>
          <w:sz w:val="24"/>
          <w:szCs w:val="24"/>
        </w:rPr>
        <w:t xml:space="preserve"> на заседании Научной комиссии Факультета (далее Комиссии), которая принимает </w:t>
      </w:r>
      <w:r w:rsidRPr="00066078">
        <w:rPr>
          <w:rFonts w:ascii="Times New Roman" w:hAnsi="Times New Roman"/>
          <w:sz w:val="24"/>
          <w:szCs w:val="24"/>
        </w:rPr>
        <w:t>решение по финансовой поддержке проекта.</w:t>
      </w:r>
    </w:p>
    <w:p w:rsidR="00D14C50" w:rsidRDefault="00D14C50" w:rsidP="00B36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Список экспертов формируется Комиссией по представлению Школ. </w:t>
      </w:r>
    </w:p>
    <w:p w:rsidR="00D14C50" w:rsidRPr="00066078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В качестве экспертов должны привлекаться ведущие российские и зарубежные </w:t>
      </w:r>
      <w:proofErr w:type="gramStart"/>
      <w:r>
        <w:rPr>
          <w:rFonts w:ascii="Times New Roman" w:hAnsi="Times New Roman"/>
          <w:sz w:val="24"/>
          <w:szCs w:val="24"/>
        </w:rPr>
        <w:t>ученые</w:t>
      </w:r>
      <w:proofErr w:type="gramEnd"/>
      <w:r>
        <w:rPr>
          <w:rFonts w:ascii="Times New Roman" w:hAnsi="Times New Roman"/>
          <w:sz w:val="24"/>
          <w:szCs w:val="24"/>
        </w:rPr>
        <w:t xml:space="preserve"> и специалисты, имеющие публикации по соответствующей тематике </w:t>
      </w:r>
      <w:r w:rsidRPr="00066078">
        <w:rPr>
          <w:rFonts w:ascii="Times New Roman" w:hAnsi="Times New Roman"/>
          <w:sz w:val="24"/>
          <w:szCs w:val="24"/>
        </w:rPr>
        <w:t xml:space="preserve">в рецензируемых международных журналах, входящих в одну из систем цитирования (библиографических баз) </w:t>
      </w:r>
      <w:proofErr w:type="spellStart"/>
      <w:r w:rsidRPr="00066078">
        <w:rPr>
          <w:rFonts w:ascii="Times New Roman" w:hAnsi="Times New Roman"/>
          <w:sz w:val="24"/>
          <w:szCs w:val="24"/>
        </w:rPr>
        <w:t>Web</w:t>
      </w:r>
      <w:proofErr w:type="spellEnd"/>
      <w:r w:rsidRPr="00066078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066078">
        <w:rPr>
          <w:rFonts w:ascii="Times New Roman" w:hAnsi="Times New Roman"/>
          <w:sz w:val="24"/>
          <w:szCs w:val="24"/>
        </w:rPr>
        <w:t>Science</w:t>
      </w:r>
      <w:proofErr w:type="spellEnd"/>
      <w:r w:rsidRPr="00066078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066078">
        <w:rPr>
          <w:rFonts w:ascii="Times New Roman" w:hAnsi="Times New Roman"/>
          <w:sz w:val="24"/>
          <w:szCs w:val="24"/>
        </w:rPr>
        <w:t>Scopus</w:t>
      </w:r>
      <w:proofErr w:type="spellEnd"/>
      <w:r>
        <w:rPr>
          <w:rFonts w:ascii="Times New Roman" w:hAnsi="Times New Roman"/>
          <w:sz w:val="24"/>
          <w:szCs w:val="24"/>
        </w:rPr>
        <w:t xml:space="preserve"> на уровне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B046EB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B046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14C50" w:rsidRPr="00066078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7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06607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066078">
        <w:rPr>
          <w:rFonts w:ascii="Times New Roman" w:hAnsi="Times New Roman"/>
          <w:sz w:val="24"/>
          <w:szCs w:val="24"/>
        </w:rPr>
        <w:t>ритериями отбора заявок являются:</w:t>
      </w:r>
    </w:p>
    <w:p w:rsidR="00D14C50" w:rsidRPr="00EB3B5E" w:rsidRDefault="00D14C50" w:rsidP="001E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607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0660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066078">
        <w:rPr>
          <w:rFonts w:ascii="Times New Roman" w:hAnsi="Times New Roman"/>
          <w:sz w:val="24"/>
          <w:szCs w:val="24"/>
        </w:rPr>
        <w:t>. Актуальность заявленной темы исследования и степень новизны подходов к решению поставленной задачи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обоснованность методологии.</w:t>
      </w:r>
    </w:p>
    <w:p w:rsidR="00D14C50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0660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0660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078">
        <w:rPr>
          <w:rFonts w:ascii="Times New Roman" w:hAnsi="Times New Roman"/>
          <w:sz w:val="24"/>
          <w:szCs w:val="24"/>
        </w:rPr>
        <w:t>Соответствие заявленного исследования потребностям (основным направлениям научных исследований) Факультета и НИУ ВШЭ в целом</w:t>
      </w:r>
      <w:r>
        <w:rPr>
          <w:rFonts w:ascii="Times New Roman" w:hAnsi="Times New Roman"/>
          <w:sz w:val="24"/>
          <w:szCs w:val="24"/>
        </w:rPr>
        <w:t xml:space="preserve">, в том числе в рамках предметной области «Бизнес и менеджмент» рейтинга </w:t>
      </w:r>
      <w:r>
        <w:rPr>
          <w:rFonts w:ascii="Times New Roman" w:hAnsi="Times New Roman"/>
          <w:sz w:val="24"/>
          <w:szCs w:val="24"/>
          <w:lang w:val="en-US"/>
        </w:rPr>
        <w:t>QS</w:t>
      </w:r>
      <w:r w:rsidRPr="00066078">
        <w:rPr>
          <w:rFonts w:ascii="Times New Roman" w:hAnsi="Times New Roman"/>
          <w:sz w:val="24"/>
          <w:szCs w:val="24"/>
        </w:rPr>
        <w:t>.</w:t>
      </w:r>
    </w:p>
    <w:p w:rsidR="00D14C50" w:rsidRDefault="00D14C50" w:rsidP="001E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607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0660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0660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аучный потенциал </w:t>
      </w:r>
      <w:r>
        <w:rPr>
          <w:rFonts w:ascii="Times New Roman" w:hAnsi="Times New Roman"/>
          <w:color w:val="000000"/>
          <w:sz w:val="24"/>
          <w:szCs w:val="24"/>
        </w:rPr>
        <w:t xml:space="preserve">заявителя (заявителей): </w:t>
      </w:r>
      <w:r w:rsidRPr="00EB3B5E">
        <w:rPr>
          <w:rFonts w:ascii="Times New Roman" w:hAnsi="Times New Roman"/>
          <w:color w:val="000000"/>
          <w:sz w:val="24"/>
          <w:szCs w:val="24"/>
        </w:rPr>
        <w:t>полученные им ранее результаты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опубликованные труды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14C50" w:rsidRPr="00066078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3.6.4. Привлечение в</w:t>
      </w:r>
      <w:r w:rsidRPr="00066078">
        <w:rPr>
          <w:rFonts w:ascii="Times New Roman" w:hAnsi="Times New Roman"/>
          <w:sz w:val="24"/>
          <w:szCs w:val="24"/>
        </w:rPr>
        <w:t xml:space="preserve"> качестве соисполнител</w:t>
      </w:r>
      <w:r>
        <w:rPr>
          <w:rFonts w:ascii="Times New Roman" w:hAnsi="Times New Roman"/>
          <w:sz w:val="24"/>
          <w:szCs w:val="24"/>
        </w:rPr>
        <w:t>ей</w:t>
      </w:r>
      <w:r w:rsidRPr="00066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ведущих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российских и международных специалистов</w:t>
      </w:r>
      <w:r w:rsidR="004A5C4B">
        <w:rPr>
          <w:rFonts w:ascii="Times New Roman" w:hAnsi="Times New Roman"/>
          <w:sz w:val="24"/>
          <w:szCs w:val="24"/>
        </w:rPr>
        <w:t>, имеющих публикации в</w:t>
      </w:r>
      <w:r w:rsidR="004A5C4B" w:rsidRPr="00066078">
        <w:rPr>
          <w:rFonts w:ascii="Times New Roman" w:hAnsi="Times New Roman"/>
          <w:sz w:val="24"/>
          <w:szCs w:val="24"/>
        </w:rPr>
        <w:t xml:space="preserve"> рецензируемых международных журналах, входящих в одну из систем цитирования (библиографических баз) </w:t>
      </w:r>
      <w:proofErr w:type="spellStart"/>
      <w:r w:rsidR="004A5C4B" w:rsidRPr="00066078">
        <w:rPr>
          <w:rFonts w:ascii="Times New Roman" w:hAnsi="Times New Roman"/>
          <w:sz w:val="24"/>
          <w:szCs w:val="24"/>
        </w:rPr>
        <w:t>Web</w:t>
      </w:r>
      <w:proofErr w:type="spellEnd"/>
      <w:r w:rsidR="004A5C4B" w:rsidRPr="00066078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4A5C4B" w:rsidRPr="00066078">
        <w:rPr>
          <w:rFonts w:ascii="Times New Roman" w:hAnsi="Times New Roman"/>
          <w:sz w:val="24"/>
          <w:szCs w:val="24"/>
        </w:rPr>
        <w:t>Science</w:t>
      </w:r>
      <w:proofErr w:type="spellEnd"/>
      <w:r w:rsidR="004A5C4B" w:rsidRPr="00066078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4A5C4B" w:rsidRPr="00066078">
        <w:rPr>
          <w:rFonts w:ascii="Times New Roman" w:hAnsi="Times New Roman"/>
          <w:sz w:val="24"/>
          <w:szCs w:val="24"/>
        </w:rPr>
        <w:t>Scopus</w:t>
      </w:r>
      <w:proofErr w:type="spellEnd"/>
      <w:r w:rsidR="004A5C4B">
        <w:rPr>
          <w:rFonts w:ascii="Times New Roman" w:hAnsi="Times New Roman"/>
          <w:sz w:val="24"/>
          <w:szCs w:val="24"/>
        </w:rPr>
        <w:t xml:space="preserve"> на уровне </w:t>
      </w:r>
      <w:r w:rsidR="004A5C4B">
        <w:rPr>
          <w:rFonts w:ascii="Times New Roman" w:hAnsi="Times New Roman"/>
          <w:sz w:val="24"/>
          <w:szCs w:val="24"/>
          <w:lang w:val="en-US"/>
        </w:rPr>
        <w:t>Q</w:t>
      </w:r>
      <w:r w:rsidR="004A5C4B" w:rsidRPr="00B046EB">
        <w:rPr>
          <w:rFonts w:ascii="Times New Roman" w:hAnsi="Times New Roman"/>
          <w:sz w:val="24"/>
          <w:szCs w:val="24"/>
        </w:rPr>
        <w:t xml:space="preserve">1 </w:t>
      </w:r>
      <w:r w:rsidR="004A5C4B">
        <w:rPr>
          <w:rFonts w:ascii="Times New Roman" w:hAnsi="Times New Roman"/>
          <w:sz w:val="24"/>
          <w:szCs w:val="24"/>
        </w:rPr>
        <w:t xml:space="preserve">и </w:t>
      </w:r>
      <w:r w:rsidR="004A5C4B">
        <w:rPr>
          <w:rFonts w:ascii="Times New Roman" w:hAnsi="Times New Roman"/>
          <w:sz w:val="24"/>
          <w:szCs w:val="24"/>
          <w:lang w:val="en-US"/>
        </w:rPr>
        <w:t>Q</w:t>
      </w:r>
      <w:r w:rsidR="004A5C4B" w:rsidRPr="00B046EB">
        <w:rPr>
          <w:rFonts w:ascii="Times New Roman" w:hAnsi="Times New Roman"/>
          <w:sz w:val="24"/>
          <w:szCs w:val="24"/>
        </w:rPr>
        <w:t>2</w:t>
      </w:r>
      <w:r w:rsidR="004A5C4B">
        <w:rPr>
          <w:rFonts w:ascii="Times New Roman" w:hAnsi="Times New Roman"/>
          <w:sz w:val="24"/>
          <w:szCs w:val="24"/>
        </w:rPr>
        <w:t xml:space="preserve"> и высокий индекс </w:t>
      </w:r>
      <w:proofErr w:type="spellStart"/>
      <w:r w:rsidR="004A5C4B">
        <w:rPr>
          <w:rFonts w:ascii="Times New Roman" w:hAnsi="Times New Roman"/>
          <w:sz w:val="24"/>
          <w:szCs w:val="24"/>
        </w:rPr>
        <w:t>Хирша</w:t>
      </w:r>
      <w:proofErr w:type="spellEnd"/>
      <w:r w:rsidR="004A5C4B">
        <w:rPr>
          <w:rFonts w:ascii="Times New Roman" w:hAnsi="Times New Roman"/>
          <w:sz w:val="24"/>
          <w:szCs w:val="24"/>
        </w:rPr>
        <w:t>.</w:t>
      </w:r>
    </w:p>
    <w:p w:rsidR="00D14C50" w:rsidRPr="00A762D2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2D2">
        <w:rPr>
          <w:rFonts w:ascii="Times New Roman" w:hAnsi="Times New Roman"/>
          <w:sz w:val="24"/>
          <w:szCs w:val="24"/>
        </w:rPr>
        <w:t>3.6.</w:t>
      </w:r>
      <w:r w:rsidRPr="004A5C4B">
        <w:rPr>
          <w:rFonts w:ascii="Times New Roman" w:hAnsi="Times New Roman"/>
          <w:sz w:val="24"/>
          <w:szCs w:val="24"/>
        </w:rPr>
        <w:t>5.</w:t>
      </w:r>
      <w:r w:rsidRPr="00A762D2">
        <w:rPr>
          <w:rFonts w:ascii="Times New Roman" w:hAnsi="Times New Roman"/>
          <w:sz w:val="24"/>
          <w:szCs w:val="24"/>
        </w:rPr>
        <w:t xml:space="preserve"> Наличие научного задела у заявителя (заявителей) по предлагаемой теме, подтвержденного положительными рецензиями </w:t>
      </w:r>
      <w:r w:rsidRPr="00C7414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Revise</w:t>
      </w:r>
      <w:r w:rsidRPr="00C74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C74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</w:t>
      </w:r>
      <w:r w:rsidRPr="00C741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Submit</w:t>
      </w:r>
      <w:r w:rsidRPr="00C7414E">
        <w:rPr>
          <w:rFonts w:ascii="Times New Roman" w:hAnsi="Times New Roman"/>
          <w:sz w:val="24"/>
          <w:szCs w:val="24"/>
        </w:rPr>
        <w:t xml:space="preserve">) </w:t>
      </w:r>
      <w:r w:rsidRPr="00A762D2">
        <w:rPr>
          <w:rFonts w:ascii="Times New Roman" w:hAnsi="Times New Roman"/>
          <w:sz w:val="24"/>
          <w:szCs w:val="24"/>
        </w:rPr>
        <w:t xml:space="preserve">или подтверждением к принятию публикации в международных журналах, входящих в одну из систем цитирования (библиографических баз) </w:t>
      </w:r>
      <w:proofErr w:type="spellStart"/>
      <w:r w:rsidRPr="00A762D2">
        <w:rPr>
          <w:rFonts w:ascii="Times New Roman" w:hAnsi="Times New Roman"/>
          <w:sz w:val="24"/>
          <w:szCs w:val="24"/>
        </w:rPr>
        <w:t>Web</w:t>
      </w:r>
      <w:proofErr w:type="spellEnd"/>
      <w:r w:rsidRPr="00A762D2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A762D2">
        <w:rPr>
          <w:rFonts w:ascii="Times New Roman" w:hAnsi="Times New Roman"/>
          <w:sz w:val="24"/>
          <w:szCs w:val="24"/>
        </w:rPr>
        <w:t>Science</w:t>
      </w:r>
      <w:proofErr w:type="spellEnd"/>
      <w:r w:rsidRPr="00A762D2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A762D2">
        <w:rPr>
          <w:rFonts w:ascii="Times New Roman" w:hAnsi="Times New Roman"/>
          <w:sz w:val="24"/>
          <w:szCs w:val="24"/>
        </w:rPr>
        <w:t>Scopus</w:t>
      </w:r>
      <w:proofErr w:type="spellEnd"/>
      <w:r w:rsidRPr="00A762D2">
        <w:rPr>
          <w:rFonts w:ascii="Times New Roman" w:hAnsi="Times New Roman"/>
          <w:sz w:val="24"/>
          <w:szCs w:val="24"/>
        </w:rPr>
        <w:t>.</w:t>
      </w:r>
    </w:p>
    <w:p w:rsidR="00D14C50" w:rsidRDefault="00D14C50" w:rsidP="001E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62D2">
        <w:rPr>
          <w:rFonts w:ascii="Times New Roman" w:hAnsi="Times New Roman"/>
          <w:sz w:val="24"/>
          <w:szCs w:val="24"/>
        </w:rPr>
        <w:t xml:space="preserve">3.7.   В заявке в обязательном порядке должны быть </w:t>
      </w:r>
      <w:r w:rsidRPr="00EB3B5E">
        <w:rPr>
          <w:rFonts w:ascii="Times New Roman" w:hAnsi="Times New Roman"/>
          <w:color w:val="000000"/>
          <w:sz w:val="24"/>
          <w:szCs w:val="24"/>
        </w:rPr>
        <w:t>указаны организации,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которые на момент подачи заявки финансировали или продолжат финансировать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следующем году (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EB3B5E">
        <w:rPr>
          <w:rFonts w:ascii="Times New Roman" w:hAnsi="Times New Roman"/>
          <w:color w:val="000000"/>
          <w:sz w:val="24"/>
          <w:szCs w:val="24"/>
        </w:rPr>
        <w:t>долгосрочны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 проект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) проект </w:t>
      </w:r>
      <w:r>
        <w:rPr>
          <w:rFonts w:ascii="Times New Roman" w:hAnsi="Times New Roman"/>
          <w:color w:val="000000"/>
          <w:sz w:val="24"/>
          <w:szCs w:val="24"/>
        </w:rPr>
        <w:t>заявителя (заявителей)</w:t>
      </w:r>
      <w:r w:rsidRPr="00EB3B5E">
        <w:rPr>
          <w:rFonts w:ascii="Times New Roman" w:hAnsi="Times New Roman"/>
          <w:color w:val="000000"/>
          <w:sz w:val="24"/>
          <w:szCs w:val="24"/>
        </w:rPr>
        <w:t>, близкий по тематике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Проекту, заявляемому на Конкурс, в том числе такие организации, как: </w:t>
      </w:r>
      <w:proofErr w:type="gramStart"/>
      <w:r w:rsidRPr="00EB3B5E">
        <w:rPr>
          <w:rFonts w:ascii="Times New Roman" w:hAnsi="Times New Roman"/>
          <w:color w:val="000000"/>
          <w:sz w:val="24"/>
          <w:szCs w:val="24"/>
        </w:rPr>
        <w:t>Российский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фонд фундаментальных исследований (РФФИ), Российский гуманитарный научный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фонд (РГНФ), Российский научный фонд (РНФ), Национальное бюро экономических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исследований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National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Bureau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Economic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Research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NBER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EB3B5E">
        <w:rPr>
          <w:rFonts w:ascii="Times New Roman" w:hAnsi="Times New Roman"/>
          <w:color w:val="000000"/>
          <w:sz w:val="24"/>
          <w:szCs w:val="24"/>
        </w:rPr>
        <w:t>Институт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труда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Institute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Study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Labor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IZA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EB3B5E">
        <w:rPr>
          <w:rFonts w:ascii="Times New Roman" w:hAnsi="Times New Roman"/>
          <w:color w:val="000000"/>
          <w:sz w:val="24"/>
          <w:szCs w:val="24"/>
        </w:rPr>
        <w:t>Центр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экономических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и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политических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исследований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Centre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Economic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Policy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Research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CEPR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EB3B5E">
        <w:rPr>
          <w:rFonts w:ascii="Times New Roman" w:hAnsi="Times New Roman"/>
          <w:color w:val="000000"/>
          <w:sz w:val="24"/>
          <w:szCs w:val="24"/>
        </w:rPr>
        <w:t>Всемирный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банк</w:t>
      </w:r>
      <w:r w:rsidRPr="00DC7F8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World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B3B5E">
        <w:rPr>
          <w:rFonts w:ascii="Times New Roman" w:hAnsi="Times New Roman"/>
          <w:color w:val="000000"/>
          <w:sz w:val="24"/>
          <w:szCs w:val="24"/>
        </w:rPr>
        <w:t>Bank,WB</w:t>
      </w:r>
      <w:proofErr w:type="spellEnd"/>
      <w:r w:rsidRPr="00EB3B5E">
        <w:rPr>
          <w:rFonts w:ascii="Times New Roman" w:hAnsi="Times New Roman"/>
          <w:color w:val="000000"/>
          <w:sz w:val="24"/>
          <w:szCs w:val="24"/>
        </w:rPr>
        <w:t>) и др.</w:t>
      </w:r>
      <w:proofErr w:type="gramEnd"/>
    </w:p>
    <w:p w:rsidR="00D14C50" w:rsidRPr="00EB3B5E" w:rsidRDefault="00D14C50" w:rsidP="001E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3.8.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 Если кандидат на момент подачи заявки получает дополнительную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финансовую поддержку от иной, чем НИУ ВШЭ, организации (в качестве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руководителя или участника исследовательского проекта) по теме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исследова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, близкой по содержанию к теме </w:t>
      </w:r>
      <w:r>
        <w:rPr>
          <w:rFonts w:ascii="Times New Roman" w:hAnsi="Times New Roman"/>
          <w:color w:val="000000"/>
          <w:sz w:val="24"/>
          <w:szCs w:val="24"/>
        </w:rPr>
        <w:t xml:space="preserve">заявки, и не отражает данную 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информацию в заявке, </w:t>
      </w:r>
      <w:r>
        <w:rPr>
          <w:rFonts w:ascii="Times New Roman" w:hAnsi="Times New Roman"/>
          <w:color w:val="000000"/>
          <w:sz w:val="24"/>
          <w:szCs w:val="24"/>
        </w:rPr>
        <w:t>заявка может быть снята с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EB3B5E">
        <w:rPr>
          <w:rFonts w:ascii="Times New Roman" w:hAnsi="Times New Roman"/>
          <w:color w:val="000000"/>
          <w:sz w:val="24"/>
          <w:szCs w:val="24"/>
        </w:rPr>
        <w:t>онкурса.</w:t>
      </w:r>
    </w:p>
    <w:p w:rsidR="00D14C50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3.9</w:t>
      </w:r>
      <w:r w:rsidRPr="00EB3B5E">
        <w:rPr>
          <w:rFonts w:ascii="Times New Roman" w:hAnsi="Times New Roman"/>
          <w:color w:val="000000"/>
          <w:sz w:val="24"/>
          <w:szCs w:val="24"/>
        </w:rPr>
        <w:t>. В заявке в обязательном порядке должны быть представлены планируемые научные результаты. Если планируются публикации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соавторстве, то в заявке обосновывается привлечение соавтора и описывается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планируемый вклад каждого соавтора. В коллективных заявках, заявители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запрашивают общую сумму финансирования, которую распределяют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 свое</w:t>
      </w:r>
      <w:r>
        <w:rPr>
          <w:rFonts w:ascii="Times New Roman" w:hAnsi="Times New Roman"/>
          <w:color w:val="000000"/>
          <w:sz w:val="24"/>
          <w:szCs w:val="24"/>
        </w:rPr>
        <w:t>му усмотрению.</w:t>
      </w:r>
    </w:p>
    <w:p w:rsidR="00D14C50" w:rsidRPr="00533EA0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Pr="00EB3B5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. Заявка подается в </w:t>
      </w:r>
      <w:r w:rsidR="00CC66A4" w:rsidRPr="00EB3B5E">
        <w:rPr>
          <w:rFonts w:ascii="Times New Roman" w:hAnsi="Times New Roman"/>
          <w:color w:val="000000"/>
          <w:sz w:val="24"/>
          <w:szCs w:val="24"/>
        </w:rPr>
        <w:t xml:space="preserve">электронном </w:t>
      </w:r>
      <w:r w:rsidR="00CC66A4">
        <w:rPr>
          <w:rFonts w:ascii="Times New Roman" w:hAnsi="Times New Roman"/>
          <w:color w:val="000000"/>
          <w:sz w:val="24"/>
          <w:szCs w:val="24"/>
        </w:rPr>
        <w:t>и</w:t>
      </w:r>
      <w:r w:rsidR="00533EA0">
        <w:rPr>
          <w:rFonts w:ascii="Times New Roman" w:hAnsi="Times New Roman"/>
          <w:color w:val="000000"/>
          <w:sz w:val="24"/>
          <w:szCs w:val="24"/>
        </w:rPr>
        <w:t xml:space="preserve"> печатном </w:t>
      </w:r>
      <w:r w:rsidRPr="00EB3B5E">
        <w:rPr>
          <w:rFonts w:ascii="Times New Roman" w:hAnsi="Times New Roman"/>
          <w:color w:val="000000"/>
          <w:sz w:val="24"/>
          <w:szCs w:val="24"/>
        </w:rPr>
        <w:t>виде</w:t>
      </w:r>
      <w:r w:rsidR="00533EA0">
        <w:rPr>
          <w:rFonts w:ascii="Times New Roman" w:hAnsi="Times New Roman"/>
          <w:color w:val="000000"/>
          <w:sz w:val="24"/>
          <w:szCs w:val="24"/>
        </w:rPr>
        <w:t xml:space="preserve"> (1 экземпляр, подписанный всеми участниками)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EB3B5E">
        <w:rPr>
          <w:rFonts w:ascii="Times New Roman" w:hAnsi="Times New Roman"/>
          <w:color w:val="000000"/>
          <w:sz w:val="24"/>
          <w:szCs w:val="24"/>
        </w:rPr>
        <w:t>Заявка в электронном виде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направляется по электронной почте в оргкомитет Конкурса по адресу</w:t>
      </w:r>
      <w:r w:rsidRPr="00DC7F81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C32F38">
          <w:rPr>
            <w:rStyle w:val="a6"/>
            <w:rFonts w:ascii="Times New Roman" w:hAnsi="Times New Roman"/>
            <w:sz w:val="24"/>
            <w:szCs w:val="24"/>
            <w:lang w:eastAsia="ru-RU"/>
          </w:rPr>
          <w:t>sbitay@hse.ru</w:t>
        </w:r>
      </w:hyperlink>
      <w:r w:rsidR="00533EA0">
        <w:rPr>
          <w:rStyle w:val="a6"/>
          <w:rFonts w:ascii="Times New Roman" w:hAnsi="Times New Roman"/>
          <w:sz w:val="24"/>
          <w:szCs w:val="24"/>
          <w:lang w:eastAsia="ru-RU"/>
        </w:rPr>
        <w:t xml:space="preserve">, </w:t>
      </w:r>
      <w:r w:rsidR="00533EA0" w:rsidRPr="00533EA0">
        <w:rPr>
          <w:rStyle w:val="a6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в печатном – </w:t>
      </w:r>
      <w:proofErr w:type="spellStart"/>
      <w:r w:rsidR="00533EA0" w:rsidRPr="00533EA0">
        <w:rPr>
          <w:rStyle w:val="a6"/>
          <w:rFonts w:ascii="Times New Roman" w:hAnsi="Times New Roman"/>
          <w:color w:val="auto"/>
          <w:sz w:val="24"/>
          <w:szCs w:val="24"/>
          <w:u w:val="none"/>
          <w:lang w:eastAsia="ru-RU"/>
        </w:rPr>
        <w:t>Битяй</w:t>
      </w:r>
      <w:proofErr w:type="spellEnd"/>
      <w:r w:rsidR="00533EA0" w:rsidRPr="00533EA0">
        <w:rPr>
          <w:rStyle w:val="a6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С.А. (ул. Кирпичная, 33/5, оф.608).</w:t>
      </w:r>
      <w:proofErr w:type="gramEnd"/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B3B5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EB3B5E">
        <w:rPr>
          <w:rFonts w:ascii="Times New Roman" w:hAnsi="Times New Roman"/>
          <w:color w:val="000000"/>
          <w:sz w:val="24"/>
          <w:szCs w:val="24"/>
        </w:rPr>
        <w:t>. В состав заявки включаются следующие документы:</w:t>
      </w:r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3.11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EB3B5E">
        <w:rPr>
          <w:rFonts w:ascii="Times New Roman" w:hAnsi="Times New Roman"/>
          <w:color w:val="000000"/>
          <w:sz w:val="24"/>
          <w:szCs w:val="24"/>
        </w:rPr>
        <w:t>аявка на выполнение научного исследования в 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формой, представленной в приложении 1 к настоящему Положению;</w:t>
      </w:r>
    </w:p>
    <w:p w:rsidR="00D14C50" w:rsidRDefault="00D14C50" w:rsidP="001E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2D2">
        <w:rPr>
          <w:rFonts w:ascii="Times New Roman" w:hAnsi="Times New Roman"/>
          <w:sz w:val="24"/>
          <w:szCs w:val="24"/>
        </w:rPr>
        <w:t xml:space="preserve">3.11.2. Научные публикации заявителя (заявителей) на русском и английском языках за последние </w:t>
      </w:r>
      <w:r w:rsidR="004A5C4B">
        <w:rPr>
          <w:rFonts w:ascii="Times New Roman" w:hAnsi="Times New Roman"/>
          <w:sz w:val="24"/>
          <w:szCs w:val="24"/>
        </w:rPr>
        <w:t>3 года</w:t>
      </w:r>
      <w:r w:rsidRPr="00A762D2">
        <w:rPr>
          <w:rFonts w:ascii="Times New Roman" w:hAnsi="Times New Roman"/>
          <w:sz w:val="24"/>
          <w:szCs w:val="24"/>
        </w:rPr>
        <w:t xml:space="preserve"> (не </w:t>
      </w:r>
      <w:r>
        <w:rPr>
          <w:rFonts w:ascii="Times New Roman" w:hAnsi="Times New Roman"/>
          <w:sz w:val="24"/>
          <w:szCs w:val="24"/>
        </w:rPr>
        <w:t>более</w:t>
      </w:r>
      <w:r w:rsidRPr="00A762D2">
        <w:rPr>
          <w:rFonts w:ascii="Times New Roman" w:hAnsi="Times New Roman"/>
          <w:sz w:val="24"/>
          <w:szCs w:val="24"/>
        </w:rPr>
        <w:t xml:space="preserve"> 3-х) по теме исследования (научный задел);</w:t>
      </w:r>
    </w:p>
    <w:p w:rsidR="00D14C50" w:rsidRDefault="00D14C50" w:rsidP="001E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B3B5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EB3B5E">
        <w:rPr>
          <w:rFonts w:ascii="Times New Roman" w:hAnsi="Times New Roman"/>
          <w:color w:val="000000"/>
          <w:sz w:val="24"/>
          <w:szCs w:val="24"/>
        </w:rPr>
        <w:t>.</w:t>
      </w:r>
      <w:r w:rsidR="004A5C4B">
        <w:rPr>
          <w:rFonts w:ascii="Times New Roman" w:hAnsi="Times New Roman"/>
          <w:color w:val="000000"/>
          <w:sz w:val="24"/>
          <w:szCs w:val="24"/>
        </w:rPr>
        <w:t>3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кан/ </w:t>
      </w:r>
      <w:proofErr w:type="spellStart"/>
      <w:r w:rsidRPr="00EB3B5E">
        <w:rPr>
          <w:rFonts w:ascii="Times New Roman" w:hAnsi="Times New Roman"/>
          <w:color w:val="000000"/>
          <w:sz w:val="24"/>
          <w:szCs w:val="24"/>
        </w:rPr>
        <w:t>принтскрин</w:t>
      </w:r>
      <w:proofErr w:type="spellEnd"/>
      <w:r w:rsidRPr="00EB3B5E">
        <w:rPr>
          <w:rFonts w:ascii="Times New Roman" w:hAnsi="Times New Roman"/>
          <w:color w:val="000000"/>
          <w:sz w:val="24"/>
          <w:szCs w:val="24"/>
        </w:rPr>
        <w:t xml:space="preserve"> /фото личной страницы на портале НИУ ВШЭ,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указанием</w:t>
      </w:r>
      <w:r w:rsidR="004A5C4B">
        <w:rPr>
          <w:rFonts w:ascii="Times New Roman" w:hAnsi="Times New Roman"/>
          <w:color w:val="000000"/>
          <w:sz w:val="24"/>
          <w:szCs w:val="24"/>
        </w:rPr>
        <w:t xml:space="preserve"> степени наполненности страницы (является приложением к заявке).</w:t>
      </w:r>
    </w:p>
    <w:p w:rsidR="00D14C50" w:rsidRPr="00EB3B5E" w:rsidRDefault="00D14C50" w:rsidP="001E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4C50" w:rsidRPr="00EB3B5E" w:rsidRDefault="00D14C50" w:rsidP="001E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B3B5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EB3B5E">
        <w:rPr>
          <w:rFonts w:ascii="Times New Roman" w:hAnsi="Times New Roman"/>
          <w:color w:val="000000"/>
          <w:sz w:val="24"/>
          <w:szCs w:val="24"/>
        </w:rPr>
        <w:t>. К Конкурсу не допускаются:</w:t>
      </w:r>
    </w:p>
    <w:p w:rsidR="00D14C50" w:rsidRPr="00EB3B5E" w:rsidRDefault="00D14C50" w:rsidP="001E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B3B5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EB3B5E">
        <w:rPr>
          <w:rFonts w:ascii="Times New Roman" w:hAnsi="Times New Roman"/>
          <w:color w:val="000000"/>
          <w:sz w:val="24"/>
          <w:szCs w:val="24"/>
        </w:rPr>
        <w:t>аявки, поданные и оформленные с нарушением требований к форме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содержанию заявки, изложенных в настоящем разделе и приложении 1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настоящему Положению;</w:t>
      </w:r>
    </w:p>
    <w:p w:rsidR="00D14C50" w:rsidRPr="00EB3B5E" w:rsidRDefault="00D14C50" w:rsidP="001E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B3B5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12.2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аявки, в которых отсутствуют </w:t>
      </w:r>
      <w:r>
        <w:rPr>
          <w:rFonts w:ascii="Times New Roman" w:hAnsi="Times New Roman"/>
          <w:color w:val="000000"/>
          <w:sz w:val="24"/>
          <w:szCs w:val="24"/>
        </w:rPr>
        <w:t>ссылки на научные публикации заявителя (заявителей</w:t>
      </w:r>
      <w:r w:rsidRPr="004A5C4B">
        <w:rPr>
          <w:rFonts w:ascii="Times New Roman" w:hAnsi="Times New Roman"/>
          <w:color w:val="000000"/>
          <w:sz w:val="24"/>
          <w:szCs w:val="24"/>
        </w:rPr>
        <w:t>).</w:t>
      </w:r>
    </w:p>
    <w:p w:rsidR="00D14C50" w:rsidRPr="00066078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color w:val="454545"/>
          <w:sz w:val="24"/>
          <w:szCs w:val="24"/>
          <w:shd w:val="clear" w:color="auto" w:fill="FFFFFF"/>
        </w:rPr>
      </w:pPr>
    </w:p>
    <w:p w:rsidR="00D14C50" w:rsidRPr="00066078" w:rsidRDefault="00D14C50" w:rsidP="00E00EE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066078">
        <w:rPr>
          <w:rFonts w:ascii="Times New Roman" w:hAnsi="Times New Roman"/>
          <w:b/>
          <w:sz w:val="24"/>
          <w:szCs w:val="24"/>
        </w:rPr>
        <w:t xml:space="preserve">Финансирование </w:t>
      </w:r>
    </w:p>
    <w:p w:rsidR="00D14C50" w:rsidRDefault="00D14C50" w:rsidP="00A76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78">
        <w:rPr>
          <w:rFonts w:ascii="Times New Roman" w:hAnsi="Times New Roman"/>
          <w:sz w:val="24"/>
          <w:szCs w:val="24"/>
        </w:rPr>
        <w:t>4.1. Общая сумма финансирования научно-исследовательского проекта, прошедшего конкурсный отбор,</w:t>
      </w:r>
      <w:r>
        <w:rPr>
          <w:rFonts w:ascii="Times New Roman" w:hAnsi="Times New Roman"/>
          <w:sz w:val="24"/>
          <w:szCs w:val="24"/>
        </w:rPr>
        <w:t xml:space="preserve"> определяется в соответствии с нормами, установленными решением Ученого Совета Факультета (</w:t>
      </w:r>
      <w:r w:rsidRPr="00066078">
        <w:rPr>
          <w:rFonts w:ascii="Times New Roman" w:hAnsi="Times New Roman"/>
          <w:sz w:val="24"/>
          <w:szCs w:val="24"/>
        </w:rPr>
        <w:t xml:space="preserve">до удержания налога на доходы физических лиц </w:t>
      </w:r>
      <w:r w:rsidRPr="00A762D2">
        <w:rPr>
          <w:rFonts w:ascii="Times New Roman" w:hAnsi="Times New Roman"/>
          <w:sz w:val="24"/>
          <w:szCs w:val="24"/>
        </w:rPr>
        <w:t>на весь период выполнения Проекта без учета отчислений в страховые фонды).</w:t>
      </w:r>
    </w:p>
    <w:p w:rsidR="00D14C50" w:rsidRDefault="00D14C50" w:rsidP="00A76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A762D2">
        <w:rPr>
          <w:rFonts w:ascii="Times New Roman" w:hAnsi="Times New Roman"/>
          <w:sz w:val="24"/>
          <w:szCs w:val="24"/>
        </w:rPr>
        <w:t xml:space="preserve">Финансирование Проекта производится </w:t>
      </w:r>
      <w:r>
        <w:rPr>
          <w:rFonts w:ascii="Times New Roman" w:hAnsi="Times New Roman"/>
          <w:sz w:val="24"/>
          <w:szCs w:val="24"/>
        </w:rPr>
        <w:t>в два этапа:</w:t>
      </w:r>
    </w:p>
    <w:p w:rsidR="00D14C50" w:rsidRDefault="00D14C50" w:rsidP="00A76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аванс в размере 30% может быть выплачен Победителю Конкурса в течение </w:t>
      </w:r>
      <w:r w:rsidRPr="00A762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месяца после объявления результатов </w:t>
      </w:r>
      <w:r w:rsidRPr="00A762D2">
        <w:rPr>
          <w:rFonts w:ascii="Times New Roman" w:hAnsi="Times New Roman"/>
          <w:sz w:val="24"/>
          <w:szCs w:val="24"/>
        </w:rPr>
        <w:t>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2D2">
        <w:rPr>
          <w:rFonts w:ascii="Times New Roman" w:hAnsi="Times New Roman"/>
          <w:sz w:val="24"/>
          <w:szCs w:val="24"/>
        </w:rPr>
        <w:t>стимулирующей надбавки</w:t>
      </w:r>
      <w:r>
        <w:rPr>
          <w:rFonts w:ascii="Times New Roman" w:hAnsi="Times New Roman"/>
          <w:sz w:val="24"/>
          <w:szCs w:val="24"/>
        </w:rPr>
        <w:t xml:space="preserve"> или использован Победителем для оплаты расходов по подготовке публикации или проведения исследования (оплата перевода и редактирование статьи, оплата командировочных расходов в рамках проведения исследования и пр.).</w:t>
      </w:r>
    </w:p>
    <w:p w:rsidR="00D14C50" w:rsidRPr="00A762D2" w:rsidRDefault="00D14C50" w:rsidP="00A76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полный расчет по Проекту осуществляется </w:t>
      </w:r>
      <w:r w:rsidRPr="00A762D2">
        <w:rPr>
          <w:rFonts w:ascii="Times New Roman" w:hAnsi="Times New Roman"/>
          <w:sz w:val="24"/>
          <w:szCs w:val="24"/>
        </w:rPr>
        <w:t>после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2D2">
        <w:rPr>
          <w:rFonts w:ascii="Times New Roman" w:hAnsi="Times New Roman"/>
          <w:sz w:val="24"/>
          <w:szCs w:val="24"/>
        </w:rPr>
        <w:t>итоговых материалов в конце отчетного периода или ранее после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2D2">
        <w:rPr>
          <w:rFonts w:ascii="Times New Roman" w:hAnsi="Times New Roman"/>
          <w:sz w:val="24"/>
          <w:szCs w:val="24"/>
        </w:rPr>
        <w:t>всех отчетных материалов. Оплата работы соавторов публикаций предусматривается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2D2">
        <w:rPr>
          <w:rFonts w:ascii="Times New Roman" w:hAnsi="Times New Roman"/>
          <w:sz w:val="24"/>
          <w:szCs w:val="24"/>
        </w:rPr>
        <w:t>только в коллективных заявках или по решению Научной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D14C50" w:rsidRDefault="00D14C50" w:rsidP="00E00E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4C50" w:rsidRPr="008C025F" w:rsidRDefault="00D14C50" w:rsidP="00E00E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C025F">
        <w:rPr>
          <w:rFonts w:ascii="Times New Roman" w:hAnsi="Times New Roman"/>
          <w:b/>
          <w:sz w:val="24"/>
          <w:szCs w:val="24"/>
        </w:rPr>
        <w:t>Сроки выполнения проектов</w:t>
      </w:r>
    </w:p>
    <w:p w:rsidR="00D14C50" w:rsidRDefault="00D14C50" w:rsidP="00E00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078">
        <w:rPr>
          <w:rFonts w:ascii="Times New Roman" w:hAnsi="Times New Roman"/>
          <w:sz w:val="24"/>
          <w:szCs w:val="24"/>
        </w:rPr>
        <w:t xml:space="preserve">5.1. Рекомендуемый срок выполнения </w:t>
      </w:r>
      <w:r>
        <w:rPr>
          <w:rFonts w:ascii="Times New Roman" w:hAnsi="Times New Roman"/>
          <w:sz w:val="24"/>
          <w:szCs w:val="24"/>
        </w:rPr>
        <w:t>П</w:t>
      </w:r>
      <w:r w:rsidRPr="00066078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>а</w:t>
      </w:r>
      <w:r w:rsidRPr="00066078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066078">
        <w:rPr>
          <w:rFonts w:ascii="Times New Roman" w:hAnsi="Times New Roman"/>
          <w:sz w:val="24"/>
          <w:szCs w:val="24"/>
        </w:rPr>
        <w:t>месяцев</w:t>
      </w:r>
      <w:r>
        <w:rPr>
          <w:rFonts w:ascii="Times New Roman" w:hAnsi="Times New Roman"/>
          <w:sz w:val="24"/>
          <w:szCs w:val="24"/>
        </w:rPr>
        <w:t>, но решением Комиссии может быть установлен и другой срок.</w:t>
      </w:r>
      <w:r w:rsidRPr="00066078">
        <w:rPr>
          <w:rFonts w:ascii="Times New Roman" w:hAnsi="Times New Roman"/>
          <w:sz w:val="24"/>
          <w:szCs w:val="24"/>
        </w:rPr>
        <w:t xml:space="preserve"> </w:t>
      </w:r>
    </w:p>
    <w:p w:rsidR="00D14C50" w:rsidRDefault="00D14C50" w:rsidP="00E00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3B5E">
        <w:rPr>
          <w:rFonts w:ascii="Times New Roman" w:hAnsi="Times New Roman"/>
          <w:b/>
          <w:bCs/>
          <w:color w:val="000000"/>
          <w:sz w:val="24"/>
          <w:szCs w:val="24"/>
        </w:rPr>
        <w:t>6. Основные правила реализации проекта и требования 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</w:t>
      </w:r>
      <w:r w:rsidRPr="00EB3B5E">
        <w:rPr>
          <w:rFonts w:ascii="Times New Roman" w:hAnsi="Times New Roman"/>
          <w:b/>
          <w:bCs/>
          <w:color w:val="000000"/>
          <w:sz w:val="24"/>
          <w:szCs w:val="24"/>
        </w:rPr>
        <w:t>тчётным материалам проекта</w:t>
      </w:r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B5E">
        <w:rPr>
          <w:rFonts w:ascii="Times New Roman" w:hAnsi="Times New Roman"/>
          <w:color w:val="000000"/>
          <w:sz w:val="24"/>
          <w:szCs w:val="24"/>
        </w:rPr>
        <w:t>6.1. Победитель Конкурса принимает на себя ответственность за материалы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(произведения, принятые к печати или находящиеся на рецензии в издательстве)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публикации, которые планирует представить в отчете, и гарантирует полное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соответствие текстов публикаций принципам академической этики и авторского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права, соответствие изданий общепринятым редакционным и экспертным процедурам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и нормам.</w:t>
      </w:r>
    </w:p>
    <w:p w:rsidR="00D14C50" w:rsidRPr="00EB3B5E" w:rsidRDefault="00D14C50" w:rsidP="001E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B5E">
        <w:rPr>
          <w:rFonts w:ascii="Times New Roman" w:hAnsi="Times New Roman"/>
          <w:color w:val="000000"/>
          <w:sz w:val="24"/>
          <w:szCs w:val="24"/>
        </w:rPr>
        <w:t>6.</w:t>
      </w:r>
      <w:r w:rsidR="004A5C4B">
        <w:rPr>
          <w:rFonts w:ascii="Times New Roman" w:hAnsi="Times New Roman"/>
          <w:color w:val="000000"/>
          <w:sz w:val="24"/>
          <w:szCs w:val="24"/>
        </w:rPr>
        <w:t>2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EB3B5E">
        <w:rPr>
          <w:rFonts w:ascii="Times New Roman" w:hAnsi="Times New Roman"/>
          <w:color w:val="000000"/>
          <w:sz w:val="24"/>
          <w:szCs w:val="24"/>
        </w:rPr>
        <w:t xml:space="preserve">Если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B3B5E">
        <w:rPr>
          <w:rFonts w:ascii="Times New Roman" w:hAnsi="Times New Roman"/>
          <w:color w:val="000000"/>
          <w:sz w:val="24"/>
          <w:szCs w:val="24"/>
        </w:rPr>
        <w:t>обедитель Конкурса, на момент подачи заявки или в процессе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выполнения Проекта, получил дополнительную финансовую поддержку от иной, чем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НИУ ВШЭ, организации (в качестве руководителя или участника исследовательского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проекта) по теме исследовательского проекта, близкой по содержанию к теме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Проекта, он должен уведомить об этом Комиссию до представления отчета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результатов Проекта, представив аргументированное обоснование такой поддержки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сведения о планируемом</w:t>
      </w:r>
      <w:proofErr w:type="gramEnd"/>
      <w:r w:rsidRPr="00EB3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B3B5E">
        <w:rPr>
          <w:rFonts w:ascii="Times New Roman" w:hAnsi="Times New Roman"/>
          <w:color w:val="000000"/>
          <w:sz w:val="24"/>
          <w:szCs w:val="24"/>
        </w:rPr>
        <w:lastRenderedPageBreak/>
        <w:t>отражении</w:t>
      </w:r>
      <w:proofErr w:type="gramEnd"/>
      <w:r w:rsidRPr="00EB3B5E">
        <w:rPr>
          <w:rFonts w:ascii="Times New Roman" w:hAnsi="Times New Roman"/>
          <w:color w:val="000000"/>
          <w:sz w:val="24"/>
          <w:szCs w:val="24"/>
        </w:rPr>
        <w:t xml:space="preserve"> в результатах Проекта ссылки на другую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организацию. Комиссия принимает решение о предоставлении такой возможности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победителю Конкурса либо об изменении финансирования Проекта.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B3B5E">
        <w:rPr>
          <w:rFonts w:ascii="Times New Roman" w:hAnsi="Times New Roman"/>
          <w:color w:val="000000"/>
          <w:sz w:val="24"/>
          <w:szCs w:val="24"/>
        </w:rPr>
        <w:t>Если победитель Конкурса не уведомляет Комиссию о получении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дополнительной финансовой поддержки от иной организации (в качестве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руководителя или участника исследовательского проекта) по теме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исследовательского проекта, близкой по содержанию к теме Проекта, и в результатах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по Проекту ссылается на иную, чем НИУ ВШЭ, организацию, Факультет </w:t>
      </w:r>
      <w:r>
        <w:rPr>
          <w:rFonts w:ascii="Times New Roman" w:hAnsi="Times New Roman"/>
          <w:color w:val="000000"/>
          <w:sz w:val="24"/>
          <w:szCs w:val="24"/>
        </w:rPr>
        <w:t xml:space="preserve">в лице Комиссии </w:t>
      </w:r>
      <w:r w:rsidRPr="00EB3B5E">
        <w:rPr>
          <w:rFonts w:ascii="Times New Roman" w:hAnsi="Times New Roman"/>
          <w:color w:val="000000"/>
          <w:sz w:val="24"/>
          <w:szCs w:val="24"/>
        </w:rPr>
        <w:t>имеет право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на изменение финансирования Проекта.</w:t>
      </w:r>
      <w:proofErr w:type="gramEnd"/>
    </w:p>
    <w:p w:rsidR="00D14C50" w:rsidRPr="00EB3B5E" w:rsidRDefault="00D14C50" w:rsidP="001E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B5E">
        <w:rPr>
          <w:rFonts w:ascii="Times New Roman" w:hAnsi="Times New Roman"/>
          <w:color w:val="000000"/>
          <w:sz w:val="24"/>
          <w:szCs w:val="24"/>
        </w:rPr>
        <w:t>6.</w:t>
      </w:r>
      <w:r w:rsidR="004A5C4B">
        <w:rPr>
          <w:rFonts w:ascii="Times New Roman" w:hAnsi="Times New Roman"/>
          <w:color w:val="000000"/>
          <w:sz w:val="24"/>
          <w:szCs w:val="24"/>
        </w:rPr>
        <w:t>3</w:t>
      </w:r>
      <w:r w:rsidRPr="00EB3B5E">
        <w:rPr>
          <w:rFonts w:ascii="Times New Roman" w:hAnsi="Times New Roman"/>
          <w:color w:val="000000"/>
          <w:sz w:val="24"/>
          <w:szCs w:val="24"/>
        </w:rPr>
        <w:t>. Отчетные материалы Проекта составляются на русском или английском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языке на усмотрение победителя Конкурса.</w:t>
      </w:r>
    </w:p>
    <w:p w:rsidR="00D14C50" w:rsidRDefault="00D14C50" w:rsidP="001E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B5E">
        <w:rPr>
          <w:rFonts w:ascii="Times New Roman" w:hAnsi="Times New Roman"/>
          <w:color w:val="000000"/>
          <w:sz w:val="24"/>
          <w:szCs w:val="24"/>
        </w:rPr>
        <w:t>6.</w:t>
      </w:r>
      <w:r w:rsidR="004A5C4B">
        <w:rPr>
          <w:rFonts w:ascii="Times New Roman" w:hAnsi="Times New Roman"/>
          <w:color w:val="000000"/>
          <w:sz w:val="24"/>
          <w:szCs w:val="24"/>
        </w:rPr>
        <w:t>4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. В качестве итоговых отчётных материалов Проекта </w:t>
      </w:r>
      <w:r>
        <w:rPr>
          <w:rFonts w:ascii="Times New Roman" w:hAnsi="Times New Roman"/>
          <w:color w:val="000000"/>
          <w:sz w:val="24"/>
          <w:szCs w:val="24"/>
        </w:rPr>
        <w:t>за 15 дней до окончания срока выполнения Проекта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Руководителем проекта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 должны быть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обязательном порядке представлены следующие результаты согласно заявке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4C50" w:rsidRPr="00EB3B5E" w:rsidRDefault="00D14C50" w:rsidP="001E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B5E">
        <w:rPr>
          <w:rFonts w:ascii="Times New Roman" w:hAnsi="Times New Roman"/>
          <w:color w:val="000000"/>
          <w:sz w:val="24"/>
          <w:szCs w:val="24"/>
        </w:rPr>
        <w:t>6.</w:t>
      </w:r>
      <w:r w:rsidR="004A5C4B">
        <w:rPr>
          <w:rFonts w:ascii="Times New Roman" w:hAnsi="Times New Roman"/>
          <w:color w:val="000000"/>
          <w:sz w:val="24"/>
          <w:szCs w:val="24"/>
        </w:rPr>
        <w:t>4</w:t>
      </w:r>
      <w:r w:rsidRPr="00EB3B5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. итоговый научный отчет (по форме, установленной в Приложении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настоящему Положению);</w:t>
      </w:r>
    </w:p>
    <w:p w:rsidR="00D14C50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B5E">
        <w:rPr>
          <w:rFonts w:ascii="Times New Roman" w:hAnsi="Times New Roman"/>
          <w:color w:val="000000"/>
          <w:sz w:val="24"/>
          <w:szCs w:val="24"/>
        </w:rPr>
        <w:t>6.</w:t>
      </w:r>
      <w:r w:rsidR="004A5C4B">
        <w:rPr>
          <w:rFonts w:ascii="Times New Roman" w:hAnsi="Times New Roman"/>
          <w:color w:val="000000"/>
          <w:sz w:val="24"/>
          <w:szCs w:val="24"/>
        </w:rPr>
        <w:t>4</w:t>
      </w:r>
      <w:r w:rsidRPr="00EB3B5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A5C4B">
        <w:rPr>
          <w:rFonts w:ascii="Times New Roman" w:hAnsi="Times New Roman"/>
          <w:color w:val="000000"/>
          <w:sz w:val="24"/>
          <w:szCs w:val="24"/>
        </w:rPr>
        <w:t xml:space="preserve">статья (статьи), поданная к печати или опубликованная в рецензируемом научном журнале, индексируемом в международных базах данных </w:t>
      </w:r>
      <w:proofErr w:type="spellStart"/>
      <w:r w:rsidRPr="004A5C4B">
        <w:rPr>
          <w:rFonts w:ascii="Times New Roman" w:hAnsi="Times New Roman"/>
          <w:color w:val="000000"/>
          <w:sz w:val="24"/>
          <w:szCs w:val="24"/>
        </w:rPr>
        <w:t>Web</w:t>
      </w:r>
      <w:proofErr w:type="spellEnd"/>
      <w:r w:rsidRPr="004A5C4B"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Pr="004A5C4B">
        <w:rPr>
          <w:rFonts w:ascii="Times New Roman" w:hAnsi="Times New Roman"/>
          <w:color w:val="000000"/>
          <w:sz w:val="24"/>
          <w:szCs w:val="24"/>
        </w:rPr>
        <w:t>Science</w:t>
      </w:r>
      <w:proofErr w:type="spellEnd"/>
      <w:r w:rsidRPr="004A5C4B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4A5C4B">
        <w:rPr>
          <w:rFonts w:ascii="Times New Roman" w:hAnsi="Times New Roman"/>
          <w:color w:val="000000"/>
          <w:sz w:val="24"/>
          <w:szCs w:val="24"/>
        </w:rPr>
        <w:t>Scopus</w:t>
      </w:r>
      <w:proofErr w:type="spellEnd"/>
      <w:r w:rsidRPr="004A5C4B">
        <w:rPr>
          <w:rFonts w:ascii="Times New Roman" w:hAnsi="Times New Roman"/>
          <w:color w:val="000000"/>
          <w:sz w:val="24"/>
          <w:szCs w:val="24"/>
        </w:rPr>
        <w:t>, одобренном Комиссией при рассмотрении</w:t>
      </w:r>
      <w:r>
        <w:rPr>
          <w:rFonts w:ascii="Times New Roman" w:hAnsi="Times New Roman"/>
          <w:color w:val="000000"/>
          <w:sz w:val="24"/>
          <w:szCs w:val="24"/>
        </w:rPr>
        <w:t xml:space="preserve"> заявки;</w:t>
      </w:r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B5E">
        <w:rPr>
          <w:rFonts w:ascii="Times New Roman" w:hAnsi="Times New Roman"/>
          <w:color w:val="000000"/>
          <w:sz w:val="24"/>
          <w:szCs w:val="24"/>
        </w:rPr>
        <w:t>6.</w:t>
      </w:r>
      <w:r w:rsidR="004A5C4B">
        <w:rPr>
          <w:rFonts w:ascii="Times New Roman" w:hAnsi="Times New Roman"/>
          <w:color w:val="000000"/>
          <w:sz w:val="24"/>
          <w:szCs w:val="24"/>
        </w:rPr>
        <w:t>5</w:t>
      </w:r>
      <w:r w:rsidRPr="00EB3B5E">
        <w:rPr>
          <w:rFonts w:ascii="Times New Roman" w:hAnsi="Times New Roman"/>
          <w:color w:val="000000"/>
          <w:sz w:val="24"/>
          <w:szCs w:val="24"/>
        </w:rPr>
        <w:t>. В случае представления к отчету публикаций с соавторами, не указанными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в заявке,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Комиссия </w:t>
      </w:r>
      <w:r w:rsidRPr="00EB3B5E">
        <w:rPr>
          <w:rFonts w:ascii="Times New Roman" w:hAnsi="Times New Roman"/>
          <w:color w:val="000000"/>
          <w:sz w:val="24"/>
          <w:szCs w:val="24"/>
        </w:rPr>
        <w:t>вправе запросить у победителя Конкурса дополнительную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информацию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личном вкладе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участника </w:t>
      </w:r>
      <w:r w:rsidRPr="00EB3B5E">
        <w:rPr>
          <w:rFonts w:ascii="Times New Roman" w:hAnsi="Times New Roman"/>
          <w:color w:val="000000"/>
          <w:sz w:val="24"/>
          <w:szCs w:val="24"/>
        </w:rPr>
        <w:t>в Проект.</w:t>
      </w:r>
    </w:p>
    <w:p w:rsidR="00D14C50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4A5C4B">
        <w:rPr>
          <w:rFonts w:ascii="Times New Roman" w:hAnsi="Times New Roman"/>
          <w:color w:val="000000"/>
          <w:sz w:val="24"/>
          <w:szCs w:val="24"/>
        </w:rPr>
        <w:t>6</w:t>
      </w:r>
      <w:r w:rsidRPr="00EB3B5E">
        <w:rPr>
          <w:rFonts w:ascii="Times New Roman" w:hAnsi="Times New Roman"/>
          <w:color w:val="000000"/>
          <w:sz w:val="24"/>
          <w:szCs w:val="24"/>
        </w:rPr>
        <w:t>. Отчетные материалы Проекта пре</w:t>
      </w:r>
      <w:r>
        <w:rPr>
          <w:rFonts w:ascii="Times New Roman" w:hAnsi="Times New Roman"/>
          <w:color w:val="000000"/>
          <w:sz w:val="24"/>
          <w:szCs w:val="24"/>
        </w:rPr>
        <w:t xml:space="preserve">дставляются в электронном виде. </w:t>
      </w:r>
      <w:r w:rsidRPr="00EB3B5E">
        <w:rPr>
          <w:rFonts w:ascii="Times New Roman" w:hAnsi="Times New Roman"/>
          <w:color w:val="000000"/>
          <w:sz w:val="24"/>
          <w:szCs w:val="24"/>
        </w:rPr>
        <w:t>Отчетные материалы в электронном виде нап</w:t>
      </w:r>
      <w:r>
        <w:rPr>
          <w:rFonts w:ascii="Times New Roman" w:hAnsi="Times New Roman"/>
          <w:color w:val="000000"/>
          <w:sz w:val="24"/>
          <w:szCs w:val="24"/>
        </w:rPr>
        <w:t xml:space="preserve">равляются по электронной почте 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оргкомитет Конкурса по адресу: </w:t>
      </w:r>
      <w:hyperlink r:id="rId10" w:history="1">
        <w:r w:rsidRPr="00C32F38">
          <w:rPr>
            <w:rStyle w:val="a6"/>
            <w:rFonts w:ascii="Times New Roman" w:hAnsi="Times New Roman"/>
            <w:sz w:val="24"/>
            <w:szCs w:val="24"/>
            <w:lang w:eastAsia="ru-RU"/>
          </w:rPr>
          <w:t>sbitay@hse.ru</w:t>
        </w:r>
      </w:hyperlink>
    </w:p>
    <w:p w:rsidR="004A5C4B" w:rsidRDefault="004A5C4B" w:rsidP="004A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6.7. </w:t>
      </w:r>
      <w:r w:rsidRPr="00EB3B5E">
        <w:rPr>
          <w:rFonts w:ascii="Times New Roman" w:hAnsi="Times New Roman"/>
          <w:color w:val="000000"/>
          <w:sz w:val="24"/>
          <w:szCs w:val="24"/>
        </w:rPr>
        <w:t>Нарушение условий выполнения Проекта может повлечь за собой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уменьшение финансирования Проекта</w:t>
      </w:r>
      <w:r>
        <w:rPr>
          <w:rFonts w:ascii="Times New Roman" w:hAnsi="Times New Roman"/>
          <w:color w:val="000000"/>
          <w:sz w:val="24"/>
          <w:szCs w:val="24"/>
        </w:rPr>
        <w:t xml:space="preserve"> по решению Комиссии.</w:t>
      </w:r>
    </w:p>
    <w:p w:rsidR="00D14C50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3B5E">
        <w:rPr>
          <w:rFonts w:ascii="Times New Roman" w:hAnsi="Times New Roman"/>
          <w:b/>
          <w:bCs/>
          <w:color w:val="000000"/>
          <w:sz w:val="24"/>
          <w:szCs w:val="24"/>
        </w:rPr>
        <w:t>7. Требования к аффилиации</w:t>
      </w:r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B5E">
        <w:rPr>
          <w:rFonts w:ascii="Times New Roman" w:hAnsi="Times New Roman"/>
          <w:color w:val="000000"/>
          <w:sz w:val="24"/>
          <w:szCs w:val="24"/>
        </w:rPr>
        <w:t>7.1. В публикациях или публичных выступлениях по теме Проекта является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обязательной первая аффилиация с НИУ ВШЭ в следующей форме:</w:t>
      </w:r>
    </w:p>
    <w:p w:rsidR="00D14C50" w:rsidRPr="008C025F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B5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русском языке: </w:t>
      </w:r>
      <w:r w:rsidRPr="00EB3B5E">
        <w:rPr>
          <w:rFonts w:ascii="Times New Roman" w:hAnsi="Times New Roman"/>
          <w:color w:val="000000"/>
          <w:sz w:val="24"/>
          <w:szCs w:val="24"/>
        </w:rPr>
        <w:t>Национальный исследовательский университет «Высшая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школа</w:t>
      </w:r>
      <w:r w:rsidRPr="008C02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экономики</w:t>
      </w:r>
      <w:r w:rsidRPr="008C025F">
        <w:rPr>
          <w:rFonts w:ascii="Times New Roman" w:hAnsi="Times New Roman"/>
          <w:color w:val="000000"/>
          <w:sz w:val="24"/>
          <w:szCs w:val="24"/>
        </w:rPr>
        <w:t>»;</w:t>
      </w:r>
    </w:p>
    <w:p w:rsidR="00D14C50" w:rsidRPr="008C025F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B3B5E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EB3B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B3B5E">
        <w:rPr>
          <w:rFonts w:ascii="Times New Roman" w:hAnsi="Times New Roman"/>
          <w:b/>
          <w:bCs/>
          <w:color w:val="000000"/>
          <w:sz w:val="24"/>
          <w:szCs w:val="24"/>
        </w:rPr>
        <w:t>английском</w:t>
      </w:r>
      <w:r w:rsidRPr="00EB3B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B3B5E">
        <w:rPr>
          <w:rFonts w:ascii="Times New Roman" w:hAnsi="Times New Roman"/>
          <w:b/>
          <w:bCs/>
          <w:color w:val="000000"/>
          <w:sz w:val="24"/>
          <w:szCs w:val="24"/>
        </w:rPr>
        <w:t>языке</w:t>
      </w:r>
      <w:r w:rsidRPr="00EB3B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: </w:t>
      </w:r>
      <w:proofErr w:type="gramStart"/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National Research University Higher School of</w:t>
      </w:r>
      <w:r w:rsidRPr="008C025F">
        <w:rPr>
          <w:rFonts w:ascii="Times New Roman" w:hAnsi="Times New Roman"/>
          <w:color w:val="000000"/>
          <w:sz w:val="24"/>
          <w:szCs w:val="24"/>
          <w:lang w:val="en-US"/>
        </w:rPr>
        <w:t xml:space="preserve"> Economics.</w:t>
      </w:r>
      <w:proofErr w:type="gramEnd"/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B5E">
        <w:rPr>
          <w:rFonts w:ascii="Times New Roman" w:hAnsi="Times New Roman"/>
          <w:color w:val="000000"/>
          <w:sz w:val="24"/>
          <w:szCs w:val="24"/>
        </w:rPr>
        <w:t>7.2. В публикациях или публичных выступлениях по теме Проекта допустима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дополнительная аффилиация – с научной или образовательной организацией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территории Российской Федерации или за рубежом, либо с иной организацией.</w:t>
      </w:r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B5E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EB3B5E">
        <w:rPr>
          <w:rFonts w:ascii="Times New Roman" w:hAnsi="Times New Roman"/>
          <w:color w:val="000000"/>
          <w:sz w:val="24"/>
          <w:szCs w:val="24"/>
        </w:rPr>
        <w:t>. Публикации, в которых отсутствует аффилиация с НИУ ВШЭ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соответствии с пунктом 7.1 настоящего Положения, либо в которых использовано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более </w:t>
      </w:r>
      <w:r>
        <w:rPr>
          <w:rFonts w:ascii="Times New Roman" w:hAnsi="Times New Roman"/>
          <w:color w:val="000000"/>
          <w:sz w:val="24"/>
          <w:szCs w:val="24"/>
        </w:rPr>
        <w:t>одной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 аффилиаци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B3B5E">
        <w:rPr>
          <w:rFonts w:ascii="Times New Roman" w:hAnsi="Times New Roman"/>
          <w:color w:val="000000"/>
          <w:sz w:val="24"/>
          <w:szCs w:val="24"/>
        </w:rPr>
        <w:t>, не засчитываются в качестве отчётных материалов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Проекту.</w:t>
      </w:r>
    </w:p>
    <w:p w:rsidR="00D14C50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3B5E">
        <w:rPr>
          <w:rFonts w:ascii="Times New Roman" w:hAnsi="Times New Roman"/>
          <w:b/>
          <w:bCs/>
          <w:color w:val="000000"/>
          <w:sz w:val="24"/>
          <w:szCs w:val="24"/>
        </w:rPr>
        <w:t>8. Требования к выражению благодарности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b/>
          <w:bCs/>
          <w:color w:val="000000"/>
          <w:sz w:val="24"/>
          <w:szCs w:val="24"/>
        </w:rPr>
        <w:t>(ссылкам на проект)</w:t>
      </w:r>
    </w:p>
    <w:p w:rsidR="00D14C50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B5E">
        <w:rPr>
          <w:rFonts w:ascii="Times New Roman" w:hAnsi="Times New Roman"/>
          <w:color w:val="000000"/>
          <w:sz w:val="24"/>
          <w:szCs w:val="24"/>
        </w:rPr>
        <w:t>8.1. Победитель Конкурса обязан при каждом использовании результатов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Проекта в любых видах (воспроизведении, распространении, публичном показе и т.д.)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упоминать о поддержке своего исследования </w:t>
      </w:r>
      <w:r>
        <w:rPr>
          <w:rFonts w:ascii="Times New Roman" w:hAnsi="Times New Roman"/>
          <w:color w:val="000000"/>
          <w:sz w:val="24"/>
          <w:szCs w:val="24"/>
        </w:rPr>
        <w:t>Факультетом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 в следующем виде:</w:t>
      </w:r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3B5E">
        <w:rPr>
          <w:rFonts w:ascii="Times New Roman" w:hAnsi="Times New Roman"/>
          <w:b/>
          <w:bCs/>
          <w:color w:val="000000"/>
          <w:sz w:val="24"/>
          <w:szCs w:val="24"/>
        </w:rPr>
        <w:t>На русском языке:</w:t>
      </w:r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B5E">
        <w:rPr>
          <w:rFonts w:ascii="Times New Roman" w:hAnsi="Times New Roman"/>
          <w:color w:val="000000"/>
          <w:sz w:val="24"/>
          <w:szCs w:val="24"/>
        </w:rPr>
        <w:t xml:space="preserve">Исследование осуществлено в рамках Программы исследований факультета </w:t>
      </w:r>
      <w:r>
        <w:rPr>
          <w:rFonts w:ascii="Times New Roman" w:hAnsi="Times New Roman"/>
          <w:color w:val="000000"/>
          <w:sz w:val="24"/>
          <w:szCs w:val="24"/>
        </w:rPr>
        <w:t>бизнеса и менеджмента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 НИУ ВШЭ в 201_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году.</w:t>
      </w:r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B5E">
        <w:rPr>
          <w:rFonts w:ascii="Times New Roman" w:hAnsi="Times New Roman"/>
          <w:color w:val="000000"/>
          <w:sz w:val="24"/>
          <w:szCs w:val="24"/>
        </w:rPr>
        <w:t>или:</w:t>
      </w:r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B5E">
        <w:rPr>
          <w:rFonts w:ascii="Times New Roman" w:hAnsi="Times New Roman"/>
          <w:color w:val="000000"/>
          <w:sz w:val="24"/>
          <w:szCs w:val="24"/>
        </w:rPr>
        <w:t>В данной научной работе использованы результаты проекта «__»,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выполненного в рамках исследований факультета </w:t>
      </w:r>
      <w:r>
        <w:rPr>
          <w:rFonts w:ascii="Times New Roman" w:hAnsi="Times New Roman"/>
          <w:color w:val="000000"/>
          <w:sz w:val="24"/>
          <w:szCs w:val="24"/>
        </w:rPr>
        <w:t>бизнеса и менеджмента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 НИУ ВШЭ в 201_ году.</w:t>
      </w:r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B5E">
        <w:rPr>
          <w:rFonts w:ascii="Times New Roman" w:hAnsi="Times New Roman"/>
          <w:color w:val="000000"/>
          <w:sz w:val="24"/>
          <w:szCs w:val="24"/>
        </w:rPr>
        <w:t>или:</w:t>
      </w:r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B5E">
        <w:rPr>
          <w:rFonts w:ascii="Times New Roman" w:hAnsi="Times New Roman"/>
          <w:color w:val="000000"/>
          <w:sz w:val="24"/>
          <w:szCs w:val="24"/>
        </w:rPr>
        <w:lastRenderedPageBreak/>
        <w:t xml:space="preserve">Данная работа подготовлена при грантовой поддержке факультета </w:t>
      </w:r>
      <w:r>
        <w:rPr>
          <w:rFonts w:ascii="Times New Roman" w:hAnsi="Times New Roman"/>
          <w:color w:val="000000"/>
          <w:sz w:val="24"/>
          <w:szCs w:val="24"/>
        </w:rPr>
        <w:t>бизнеса и менеджмента</w:t>
      </w:r>
      <w:r w:rsidRPr="00EB3B5E">
        <w:rPr>
          <w:rFonts w:ascii="Times New Roman" w:hAnsi="Times New Roman"/>
          <w:color w:val="000000"/>
          <w:sz w:val="24"/>
          <w:szCs w:val="24"/>
        </w:rPr>
        <w:t xml:space="preserve"> НИУ ВШЭ в _ году.</w:t>
      </w:r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EB3B5E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EB3B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B3B5E">
        <w:rPr>
          <w:rFonts w:ascii="Times New Roman" w:hAnsi="Times New Roman"/>
          <w:b/>
          <w:bCs/>
          <w:color w:val="000000"/>
          <w:sz w:val="24"/>
          <w:szCs w:val="24"/>
        </w:rPr>
        <w:t>английском</w:t>
      </w:r>
      <w:r w:rsidRPr="00EB3B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B3B5E">
        <w:rPr>
          <w:rFonts w:ascii="Times New Roman" w:hAnsi="Times New Roman"/>
          <w:b/>
          <w:bCs/>
          <w:color w:val="000000"/>
          <w:sz w:val="24"/>
          <w:szCs w:val="24"/>
        </w:rPr>
        <w:t>языке</w:t>
      </w:r>
      <w:r w:rsidRPr="00EB3B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:</w:t>
      </w:r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This work/article is an output of a research pro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ject implemented as part of the</w:t>
      </w:r>
      <w:r w:rsidRPr="001E343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 xml:space="preserve">Research Program </w:t>
      </w:r>
      <w:r w:rsidRPr="001E343E">
        <w:rPr>
          <w:rFonts w:ascii="Times New Roman" w:hAnsi="Times New Roman"/>
          <w:color w:val="000000"/>
          <w:sz w:val="24"/>
          <w:szCs w:val="24"/>
          <w:lang w:val="en-US"/>
        </w:rPr>
        <w:t xml:space="preserve">of the </w:t>
      </w:r>
      <w:r w:rsidRPr="001E343E">
        <w:rPr>
          <w:rFonts w:ascii="Times New Roman" w:hAnsi="Times New Roman"/>
          <w:bCs/>
          <w:color w:val="000000"/>
          <w:sz w:val="24"/>
          <w:szCs w:val="24"/>
          <w:lang w:val="en-US"/>
        </w:rPr>
        <w:t>Faculty of Business and Management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 xml:space="preserve"> at</w:t>
      </w:r>
      <w:r w:rsidRPr="001E343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B3B5E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National</w:t>
          </w:r>
        </w:smartTag>
        <w:r w:rsidRPr="00EB3B5E">
          <w:rPr>
            <w:rFonts w:ascii="Times New Roman" w:hAnsi="Times New Roman"/>
            <w:color w:val="000000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EB3B5E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Research</w:t>
          </w:r>
        </w:smartTag>
        <w:r w:rsidRPr="00EB3B5E">
          <w:rPr>
            <w:rFonts w:ascii="Times New Roman" w:hAnsi="Times New Roman"/>
            <w:color w:val="000000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EB3B5E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University</w:t>
          </w:r>
        </w:smartTag>
      </w:smartTag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 xml:space="preserve"> – Higher School of Economics.</w:t>
      </w:r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B3B5E">
        <w:rPr>
          <w:rFonts w:ascii="Times New Roman" w:hAnsi="Times New Roman"/>
          <w:color w:val="000000"/>
          <w:sz w:val="24"/>
          <w:szCs w:val="24"/>
        </w:rPr>
        <w:t>или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D14C50" w:rsidRPr="001E343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 xml:space="preserve">Support from the Research Program </w:t>
      </w:r>
      <w:r w:rsidRPr="001E343E">
        <w:rPr>
          <w:rFonts w:ascii="Times New Roman" w:hAnsi="Times New Roman"/>
          <w:color w:val="000000"/>
          <w:sz w:val="24"/>
          <w:szCs w:val="24"/>
          <w:lang w:val="en-US"/>
        </w:rPr>
        <w:t xml:space="preserve">of the </w:t>
      </w:r>
      <w:r w:rsidRPr="001E343E">
        <w:rPr>
          <w:rFonts w:ascii="Times New Roman" w:hAnsi="Times New Roman"/>
          <w:bCs/>
          <w:color w:val="000000"/>
          <w:sz w:val="24"/>
          <w:szCs w:val="24"/>
          <w:lang w:val="en-US"/>
        </w:rPr>
        <w:t>Faculty of Business and Management</w:t>
      </w:r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Pr="00EB3B5E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National</w:t>
          </w:r>
        </w:smartTag>
        <w:r w:rsidRPr="00EB3B5E">
          <w:rPr>
            <w:rFonts w:ascii="Times New Roman" w:hAnsi="Times New Roman"/>
            <w:color w:val="000000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EB3B5E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Research</w:t>
          </w:r>
        </w:smartTag>
        <w:r w:rsidRPr="00EB3B5E">
          <w:rPr>
            <w:rFonts w:ascii="Times New Roman" w:hAnsi="Times New Roman"/>
            <w:color w:val="000000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EB3B5E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University</w:t>
          </w:r>
        </w:smartTag>
      </w:smartTag>
      <w:r w:rsidRPr="00EB3B5E">
        <w:rPr>
          <w:rFonts w:ascii="Times New Roman" w:hAnsi="Times New Roman"/>
          <w:color w:val="000000"/>
          <w:sz w:val="24"/>
          <w:szCs w:val="24"/>
          <w:lang w:val="en-US"/>
        </w:rPr>
        <w:t xml:space="preserve"> – Higher School of Economics is</w:t>
      </w:r>
      <w:r w:rsidRPr="001E343E">
        <w:rPr>
          <w:rFonts w:ascii="Times New Roman" w:hAnsi="Times New Roman"/>
          <w:color w:val="000000"/>
          <w:sz w:val="24"/>
          <w:szCs w:val="24"/>
          <w:lang w:val="en-US"/>
        </w:rPr>
        <w:t xml:space="preserve"> gratefully acknowledged.</w:t>
      </w:r>
    </w:p>
    <w:p w:rsidR="00D14C50" w:rsidRPr="00EB3B5E" w:rsidRDefault="00D14C50" w:rsidP="00E00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B5E">
        <w:rPr>
          <w:rFonts w:ascii="Times New Roman" w:hAnsi="Times New Roman"/>
          <w:color w:val="000000"/>
          <w:sz w:val="24"/>
          <w:szCs w:val="24"/>
        </w:rPr>
        <w:t>В зависимости от языка публикации ссылка на Проект переводится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B5E">
        <w:rPr>
          <w:rFonts w:ascii="Times New Roman" w:hAnsi="Times New Roman"/>
          <w:color w:val="000000"/>
          <w:sz w:val="24"/>
          <w:szCs w:val="24"/>
        </w:rPr>
        <w:t>соответствующий язык.</w:t>
      </w:r>
    </w:p>
    <w:p w:rsidR="00D14C50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4C50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C4B" w:rsidRDefault="00D14C50" w:rsidP="004A5C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5C4B" w:rsidRDefault="004A5C4B" w:rsidP="004A5C4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A5C4B" w:rsidRDefault="004A5C4B" w:rsidP="004A5C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 на выполнение научного исследования</w:t>
      </w:r>
    </w:p>
    <w:p w:rsidR="004A5C4B" w:rsidRDefault="004A5C4B" w:rsidP="001E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4679"/>
      </w:tblGrid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</w:tc>
        <w:tc>
          <w:tcPr>
            <w:tcW w:w="4679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4A5C4B" w:rsidRPr="00880ACD" w:rsidRDefault="004A5C4B" w:rsidP="00880AC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Резюме проекта</w:t>
            </w: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8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679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8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Направление исследования</w:t>
            </w:r>
          </w:p>
        </w:tc>
        <w:tc>
          <w:tcPr>
            <w:tcW w:w="4679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68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Тема исследования (определяется автором)</w:t>
            </w:r>
          </w:p>
        </w:tc>
        <w:tc>
          <w:tcPr>
            <w:tcW w:w="4679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68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Ключевые слова</w:t>
            </w:r>
          </w:p>
        </w:tc>
        <w:tc>
          <w:tcPr>
            <w:tcW w:w="4679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4A5C4B" w:rsidRPr="00880ACD" w:rsidRDefault="004A5C4B" w:rsidP="00880AC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Описание проекта</w:t>
            </w: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8" w:type="dxa"/>
            <w:shd w:val="clear" w:color="auto" w:fill="auto"/>
          </w:tcPr>
          <w:p w:rsidR="004A5C4B" w:rsidRPr="00880ACD" w:rsidRDefault="00BD7329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Аннотация (не менее 300 слов)</w:t>
            </w:r>
          </w:p>
        </w:tc>
        <w:tc>
          <w:tcPr>
            <w:tcW w:w="4679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BD7329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68" w:type="dxa"/>
            <w:shd w:val="clear" w:color="auto" w:fill="auto"/>
          </w:tcPr>
          <w:p w:rsidR="004A5C4B" w:rsidRPr="00880ACD" w:rsidRDefault="00BD7329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Введение и обзор литературы</w:t>
            </w:r>
          </w:p>
        </w:tc>
        <w:tc>
          <w:tcPr>
            <w:tcW w:w="4679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BD7329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68" w:type="dxa"/>
            <w:shd w:val="clear" w:color="auto" w:fill="auto"/>
          </w:tcPr>
          <w:p w:rsidR="004A5C4B" w:rsidRPr="00880ACD" w:rsidRDefault="00BD7329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 xml:space="preserve">Исследовательская проблема и гипотеза </w:t>
            </w:r>
          </w:p>
        </w:tc>
        <w:tc>
          <w:tcPr>
            <w:tcW w:w="4679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BD7329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68" w:type="dxa"/>
            <w:shd w:val="clear" w:color="auto" w:fill="auto"/>
          </w:tcPr>
          <w:p w:rsidR="004A5C4B" w:rsidRPr="00880ACD" w:rsidRDefault="00BD7329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4679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BD7329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68" w:type="dxa"/>
            <w:shd w:val="clear" w:color="auto" w:fill="auto"/>
          </w:tcPr>
          <w:p w:rsidR="004A5C4B" w:rsidRPr="00880ACD" w:rsidRDefault="00FA7076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Актуальность исследования и его важность для развития научного направления</w:t>
            </w:r>
          </w:p>
        </w:tc>
        <w:tc>
          <w:tcPr>
            <w:tcW w:w="4679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FA7076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968" w:type="dxa"/>
            <w:shd w:val="clear" w:color="auto" w:fill="auto"/>
          </w:tcPr>
          <w:p w:rsidR="004A5C4B" w:rsidRPr="00880ACD" w:rsidRDefault="00FA7076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Методология, источники информации и научная новизна</w:t>
            </w:r>
          </w:p>
        </w:tc>
        <w:tc>
          <w:tcPr>
            <w:tcW w:w="4679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495" w:rsidTr="00880ACD">
        <w:tc>
          <w:tcPr>
            <w:tcW w:w="817" w:type="dxa"/>
            <w:shd w:val="clear" w:color="auto" w:fill="auto"/>
          </w:tcPr>
          <w:p w:rsidR="00DC5495" w:rsidRPr="00880ACD" w:rsidRDefault="00DC5495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DC5495" w:rsidRPr="00880ACD" w:rsidRDefault="00DC5495" w:rsidP="00880AC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DC5495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8" w:type="dxa"/>
            <w:shd w:val="clear" w:color="auto" w:fill="auto"/>
          </w:tcPr>
          <w:p w:rsidR="004A5C4B" w:rsidRPr="00880ACD" w:rsidRDefault="00DC5495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Описание основных этапов проекта</w:t>
            </w:r>
          </w:p>
        </w:tc>
        <w:tc>
          <w:tcPr>
            <w:tcW w:w="4679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DC5495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68" w:type="dxa"/>
            <w:shd w:val="clear" w:color="auto" w:fill="auto"/>
          </w:tcPr>
          <w:p w:rsidR="004A5C4B" w:rsidRPr="00880ACD" w:rsidRDefault="00DC5495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График выполнения проекта</w:t>
            </w:r>
          </w:p>
        </w:tc>
        <w:tc>
          <w:tcPr>
            <w:tcW w:w="4679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495" w:rsidTr="00880ACD">
        <w:tc>
          <w:tcPr>
            <w:tcW w:w="817" w:type="dxa"/>
            <w:shd w:val="clear" w:color="auto" w:fill="auto"/>
          </w:tcPr>
          <w:p w:rsidR="00DC5495" w:rsidRPr="00880ACD" w:rsidRDefault="00DC5495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DC5495" w:rsidRPr="00880ACD" w:rsidRDefault="00DC5495" w:rsidP="00880AC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DC5495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68" w:type="dxa"/>
            <w:shd w:val="clear" w:color="auto" w:fill="auto"/>
          </w:tcPr>
          <w:p w:rsidR="004A5C4B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Ожидаемые научные результаты</w:t>
            </w:r>
          </w:p>
        </w:tc>
        <w:tc>
          <w:tcPr>
            <w:tcW w:w="4679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2A7A3D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68" w:type="dxa"/>
            <w:shd w:val="clear" w:color="auto" w:fill="auto"/>
          </w:tcPr>
          <w:p w:rsidR="004A5C4B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Ожидаемая научная новизна результатов</w:t>
            </w:r>
          </w:p>
        </w:tc>
        <w:tc>
          <w:tcPr>
            <w:tcW w:w="4679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2A7A3D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68" w:type="dxa"/>
            <w:shd w:val="clear" w:color="auto" w:fill="auto"/>
          </w:tcPr>
          <w:p w:rsidR="004A5C4B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Практическая значимость научных результатов</w:t>
            </w:r>
          </w:p>
        </w:tc>
        <w:tc>
          <w:tcPr>
            <w:tcW w:w="4679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2A7A3D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68" w:type="dxa"/>
            <w:shd w:val="clear" w:color="auto" w:fill="auto"/>
          </w:tcPr>
          <w:p w:rsidR="004A5C4B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Название статьи (статей)</w:t>
            </w:r>
          </w:p>
        </w:tc>
        <w:tc>
          <w:tcPr>
            <w:tcW w:w="4679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2A7A3D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968" w:type="dxa"/>
            <w:shd w:val="clear" w:color="auto" w:fill="auto"/>
          </w:tcPr>
          <w:p w:rsidR="004A5C4B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Журнал (журналы), в которых планируется публикация результатов</w:t>
            </w:r>
          </w:p>
        </w:tc>
        <w:tc>
          <w:tcPr>
            <w:tcW w:w="4679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A3D" w:rsidTr="00880ACD">
        <w:tc>
          <w:tcPr>
            <w:tcW w:w="817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2A7A3D" w:rsidRPr="00880ACD" w:rsidRDefault="002A7A3D" w:rsidP="00880AC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Сведения об авторах заявки</w:t>
            </w:r>
          </w:p>
        </w:tc>
      </w:tr>
      <w:tr w:rsidR="004A5C4B" w:rsidTr="00880ACD">
        <w:tc>
          <w:tcPr>
            <w:tcW w:w="817" w:type="dxa"/>
            <w:shd w:val="clear" w:color="auto" w:fill="auto"/>
          </w:tcPr>
          <w:p w:rsidR="004A5C4B" w:rsidRPr="00880ACD" w:rsidRDefault="002A7A3D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68" w:type="dxa"/>
            <w:shd w:val="clear" w:color="auto" w:fill="auto"/>
          </w:tcPr>
          <w:p w:rsidR="004A5C4B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 xml:space="preserve">Заявитель: ФИО, ученая степень, ученое звание, должность </w:t>
            </w:r>
          </w:p>
        </w:tc>
        <w:tc>
          <w:tcPr>
            <w:tcW w:w="4679" w:type="dxa"/>
            <w:shd w:val="clear" w:color="auto" w:fill="auto"/>
          </w:tcPr>
          <w:p w:rsidR="004A5C4B" w:rsidRPr="00880ACD" w:rsidRDefault="004A5C4B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A3D" w:rsidTr="00880ACD">
        <w:tc>
          <w:tcPr>
            <w:tcW w:w="817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68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Информация о соавторах: ФИО, ученая степень, ученое звание, должность, место работы (в случае, если соисполнитель не работает в НИУ ВШЭ)</w:t>
            </w:r>
          </w:p>
        </w:tc>
        <w:tc>
          <w:tcPr>
            <w:tcW w:w="4679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A3D" w:rsidTr="00880ACD">
        <w:tc>
          <w:tcPr>
            <w:tcW w:w="817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68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Основные публикации автора (авторов) за последние 3 года</w:t>
            </w:r>
          </w:p>
        </w:tc>
        <w:tc>
          <w:tcPr>
            <w:tcW w:w="4679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A3D" w:rsidTr="00880ACD">
        <w:tc>
          <w:tcPr>
            <w:tcW w:w="817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68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Участие автора (авторов)</w:t>
            </w:r>
            <w:r w:rsidR="00054D96" w:rsidRPr="00880ACD">
              <w:rPr>
                <w:rFonts w:ascii="Times New Roman" w:hAnsi="Times New Roman"/>
                <w:sz w:val="24"/>
                <w:szCs w:val="24"/>
              </w:rPr>
              <w:t xml:space="preserve"> в научных проектах (название и руководитель проекта, период работы, роль автора (авторов) в проекте) </w:t>
            </w:r>
          </w:p>
        </w:tc>
        <w:tc>
          <w:tcPr>
            <w:tcW w:w="4679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D96" w:rsidTr="00880ACD">
        <w:tc>
          <w:tcPr>
            <w:tcW w:w="817" w:type="dxa"/>
            <w:shd w:val="clear" w:color="auto" w:fill="auto"/>
          </w:tcPr>
          <w:p w:rsidR="00054D96" w:rsidRPr="00880ACD" w:rsidRDefault="00054D96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968" w:type="dxa"/>
            <w:shd w:val="clear" w:color="auto" w:fill="auto"/>
          </w:tcPr>
          <w:p w:rsidR="00054D96" w:rsidRPr="00880ACD" w:rsidRDefault="00054D96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679" w:type="dxa"/>
            <w:shd w:val="clear" w:color="auto" w:fill="auto"/>
          </w:tcPr>
          <w:p w:rsidR="00054D96" w:rsidRPr="00880ACD" w:rsidRDefault="00054D96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A3D" w:rsidTr="00880ACD">
        <w:tc>
          <w:tcPr>
            <w:tcW w:w="817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2A7A3D" w:rsidRPr="00880ACD" w:rsidRDefault="002A7A3D" w:rsidP="00880AC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Дополнительная аффилиация</w:t>
            </w:r>
          </w:p>
        </w:tc>
      </w:tr>
      <w:tr w:rsidR="002A7A3D" w:rsidTr="00880ACD">
        <w:tc>
          <w:tcPr>
            <w:tcW w:w="817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968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ФИО соавтора (если требуется)</w:t>
            </w:r>
          </w:p>
        </w:tc>
        <w:tc>
          <w:tcPr>
            <w:tcW w:w="4679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A3D" w:rsidTr="00880ACD">
        <w:tc>
          <w:tcPr>
            <w:tcW w:w="817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968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Благодарность другим организациям (если требуется)</w:t>
            </w:r>
          </w:p>
        </w:tc>
        <w:tc>
          <w:tcPr>
            <w:tcW w:w="4679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A3D" w:rsidTr="00880ACD">
        <w:tc>
          <w:tcPr>
            <w:tcW w:w="817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968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Организации, финансирующие или планирующие финансировать проекты автора по схожей тематике с указанием названий проектов</w:t>
            </w:r>
          </w:p>
        </w:tc>
        <w:tc>
          <w:tcPr>
            <w:tcW w:w="4679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D96" w:rsidTr="00880ACD">
        <w:tc>
          <w:tcPr>
            <w:tcW w:w="817" w:type="dxa"/>
            <w:shd w:val="clear" w:color="auto" w:fill="auto"/>
          </w:tcPr>
          <w:p w:rsidR="00054D96" w:rsidRPr="00880ACD" w:rsidRDefault="00054D96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054D96" w:rsidRPr="00880ACD" w:rsidRDefault="00054D96" w:rsidP="00880AC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Запрос финансирование</w:t>
            </w:r>
          </w:p>
        </w:tc>
      </w:tr>
      <w:tr w:rsidR="002A7A3D" w:rsidTr="00880ACD">
        <w:tc>
          <w:tcPr>
            <w:tcW w:w="817" w:type="dxa"/>
            <w:shd w:val="clear" w:color="auto" w:fill="auto"/>
          </w:tcPr>
          <w:p w:rsidR="002A7A3D" w:rsidRPr="00880ACD" w:rsidRDefault="00054D96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968" w:type="dxa"/>
            <w:shd w:val="clear" w:color="auto" w:fill="auto"/>
          </w:tcPr>
          <w:p w:rsidR="002A7A3D" w:rsidRPr="00880ACD" w:rsidRDefault="00054D96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Сумма запрашиваемого гранта</w:t>
            </w:r>
          </w:p>
        </w:tc>
        <w:tc>
          <w:tcPr>
            <w:tcW w:w="4679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A3D" w:rsidTr="00880ACD">
        <w:tc>
          <w:tcPr>
            <w:tcW w:w="817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2A7A3D" w:rsidRPr="00880ACD" w:rsidRDefault="002A7A3D" w:rsidP="0088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D96" w:rsidRDefault="00054D96" w:rsidP="00DC549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4D96" w:rsidRDefault="00054D96" w:rsidP="00054D96">
      <w:pPr>
        <w:tabs>
          <w:tab w:val="left" w:pos="411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________________Дата, подпись Заявителя</w:t>
      </w:r>
    </w:p>
    <w:p w:rsidR="00D14C50" w:rsidRDefault="004A5C4B" w:rsidP="00DC549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54D96">
        <w:rPr>
          <w:rFonts w:ascii="Times New Roman" w:hAnsi="Times New Roman"/>
          <w:sz w:val="24"/>
          <w:szCs w:val="24"/>
        </w:rPr>
        <w:br w:type="page"/>
      </w:r>
      <w:r w:rsidR="00D14C5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3416F" w:rsidRDefault="0083416F" w:rsidP="00DC549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416F" w:rsidRDefault="0083416F" w:rsidP="00834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итогового научного отчета</w:t>
      </w:r>
    </w:p>
    <w:p w:rsidR="0083416F" w:rsidRDefault="0083416F" w:rsidP="00834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880ACD" w:rsidRPr="00880ACD" w:rsidTr="00880ACD">
        <w:tc>
          <w:tcPr>
            <w:tcW w:w="675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4785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80ACD" w:rsidRPr="00880ACD" w:rsidTr="00880ACD">
        <w:tc>
          <w:tcPr>
            <w:tcW w:w="675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785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CD" w:rsidRPr="00880ACD" w:rsidTr="00880ACD">
        <w:tc>
          <w:tcPr>
            <w:tcW w:w="675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Автор (авторы) проекта</w:t>
            </w:r>
          </w:p>
        </w:tc>
        <w:tc>
          <w:tcPr>
            <w:tcW w:w="4785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CD" w:rsidRPr="00880ACD" w:rsidTr="00880ACD">
        <w:tc>
          <w:tcPr>
            <w:tcW w:w="675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Предварительные научные результаты, полученные автором (500-800 слов)</w:t>
            </w:r>
          </w:p>
        </w:tc>
        <w:tc>
          <w:tcPr>
            <w:tcW w:w="4785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CD" w:rsidRPr="00880ACD" w:rsidTr="00880ACD">
        <w:tc>
          <w:tcPr>
            <w:tcW w:w="675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Научная новизна полученных результатов</w:t>
            </w:r>
          </w:p>
        </w:tc>
        <w:tc>
          <w:tcPr>
            <w:tcW w:w="4785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CD" w:rsidRPr="00880ACD" w:rsidTr="00880ACD">
        <w:tc>
          <w:tcPr>
            <w:tcW w:w="675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 xml:space="preserve">Практическое применение научных результатов </w:t>
            </w:r>
          </w:p>
        </w:tc>
        <w:tc>
          <w:tcPr>
            <w:tcW w:w="4785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CD" w:rsidRPr="00880ACD" w:rsidTr="00880ACD">
        <w:tc>
          <w:tcPr>
            <w:tcW w:w="675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Публикации (название публикации и журнала, число слов, срок подачи)</w:t>
            </w:r>
          </w:p>
        </w:tc>
        <w:tc>
          <w:tcPr>
            <w:tcW w:w="4785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CD" w:rsidRPr="00880ACD" w:rsidTr="00880ACD">
        <w:tc>
          <w:tcPr>
            <w:tcW w:w="675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Статус публикации (подана, принята, опубликована, название журнала)</w:t>
            </w:r>
          </w:p>
        </w:tc>
        <w:tc>
          <w:tcPr>
            <w:tcW w:w="4785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CD" w:rsidRPr="00880ACD" w:rsidTr="00880ACD">
        <w:tc>
          <w:tcPr>
            <w:tcW w:w="675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ACD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785" w:type="dxa"/>
            <w:shd w:val="clear" w:color="auto" w:fill="auto"/>
          </w:tcPr>
          <w:p w:rsidR="0083416F" w:rsidRPr="00880ACD" w:rsidRDefault="0083416F" w:rsidP="0088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16F" w:rsidRDefault="0083416F" w:rsidP="00834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C50" w:rsidRDefault="00D14C50" w:rsidP="001E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4C50" w:rsidRPr="00066078" w:rsidRDefault="00D14C50" w:rsidP="00701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14C50" w:rsidRPr="00066078" w:rsidSect="000931BE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59" w:rsidRDefault="00292359" w:rsidP="001112A9">
      <w:pPr>
        <w:spacing w:after="0" w:line="240" w:lineRule="auto"/>
      </w:pPr>
      <w:r>
        <w:separator/>
      </w:r>
    </w:p>
  </w:endnote>
  <w:endnote w:type="continuationSeparator" w:id="0">
    <w:p w:rsidR="00292359" w:rsidRDefault="00292359" w:rsidP="0011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50" w:rsidRDefault="00D14C50" w:rsidP="00D43FF1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14C50" w:rsidRDefault="00D14C50" w:rsidP="00054D96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50" w:rsidRDefault="00D14C50" w:rsidP="00D43FF1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4F0E">
      <w:rPr>
        <w:rStyle w:val="af3"/>
        <w:noProof/>
      </w:rPr>
      <w:t>6</w:t>
    </w:r>
    <w:r>
      <w:rPr>
        <w:rStyle w:val="af3"/>
      </w:rPr>
      <w:fldChar w:fldCharType="end"/>
    </w:r>
  </w:p>
  <w:p w:rsidR="00D14C50" w:rsidRDefault="00D14C50" w:rsidP="00DC5495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59" w:rsidRDefault="00292359" w:rsidP="001112A9">
      <w:pPr>
        <w:spacing w:after="0" w:line="240" w:lineRule="auto"/>
      </w:pPr>
      <w:r>
        <w:separator/>
      </w:r>
    </w:p>
  </w:footnote>
  <w:footnote w:type="continuationSeparator" w:id="0">
    <w:p w:rsidR="00292359" w:rsidRDefault="00292359" w:rsidP="001112A9">
      <w:pPr>
        <w:spacing w:after="0" w:line="240" w:lineRule="auto"/>
      </w:pPr>
      <w:r>
        <w:continuationSeparator/>
      </w:r>
    </w:p>
  </w:footnote>
  <w:footnote w:id="1">
    <w:p w:rsidR="00D14C50" w:rsidRDefault="00D14C50">
      <w:pPr>
        <w:pStyle w:val="ac"/>
      </w:pPr>
      <w:r w:rsidRPr="00B046EB">
        <w:rPr>
          <w:rStyle w:val="ae"/>
          <w:rFonts w:ascii="Times New Roman" w:hAnsi="Times New Roman"/>
        </w:rPr>
        <w:footnoteRef/>
      </w:r>
      <w:r w:rsidRPr="00B046EB">
        <w:rPr>
          <w:rFonts w:ascii="Times New Roman" w:hAnsi="Times New Roman"/>
        </w:rPr>
        <w:t xml:space="preserve"> </w:t>
      </w:r>
      <w:proofErr w:type="spellStart"/>
      <w:r w:rsidRPr="00B046E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Source</w:t>
      </w:r>
      <w:proofErr w:type="spellEnd"/>
      <w:r w:rsidRPr="00B046E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046E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Normalized</w:t>
      </w:r>
      <w:proofErr w:type="spellEnd"/>
      <w:r w:rsidRPr="00B046E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046E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Impact</w:t>
      </w:r>
      <w:proofErr w:type="spellEnd"/>
      <w:r w:rsidRPr="00B046E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046E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per</w:t>
      </w:r>
      <w:proofErr w:type="spellEnd"/>
      <w:r w:rsidRPr="00B046E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046E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Paper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7F00"/>
    <w:multiLevelType w:val="hybridMultilevel"/>
    <w:tmpl w:val="EE1C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C72ADD"/>
    <w:multiLevelType w:val="hybridMultilevel"/>
    <w:tmpl w:val="E0AA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79"/>
    <w:rsid w:val="000456CF"/>
    <w:rsid w:val="00054D96"/>
    <w:rsid w:val="00066078"/>
    <w:rsid w:val="000931BE"/>
    <w:rsid w:val="000A7DB6"/>
    <w:rsid w:val="001112A9"/>
    <w:rsid w:val="00144B41"/>
    <w:rsid w:val="0015700D"/>
    <w:rsid w:val="0017205A"/>
    <w:rsid w:val="00180E94"/>
    <w:rsid w:val="001C5D06"/>
    <w:rsid w:val="001E343E"/>
    <w:rsid w:val="001F696D"/>
    <w:rsid w:val="00236712"/>
    <w:rsid w:val="00242BE1"/>
    <w:rsid w:val="00245ACD"/>
    <w:rsid w:val="0025357E"/>
    <w:rsid w:val="00266E56"/>
    <w:rsid w:val="002779D8"/>
    <w:rsid w:val="00292359"/>
    <w:rsid w:val="002A52E3"/>
    <w:rsid w:val="002A7A3D"/>
    <w:rsid w:val="002D09AE"/>
    <w:rsid w:val="003165AA"/>
    <w:rsid w:val="00331860"/>
    <w:rsid w:val="00343F10"/>
    <w:rsid w:val="004343FC"/>
    <w:rsid w:val="00436498"/>
    <w:rsid w:val="004607B7"/>
    <w:rsid w:val="0047695A"/>
    <w:rsid w:val="004A5C4B"/>
    <w:rsid w:val="005021F0"/>
    <w:rsid w:val="005163E0"/>
    <w:rsid w:val="00533EA0"/>
    <w:rsid w:val="00547EFA"/>
    <w:rsid w:val="005611D2"/>
    <w:rsid w:val="005703A0"/>
    <w:rsid w:val="005711DC"/>
    <w:rsid w:val="0058287D"/>
    <w:rsid w:val="00641676"/>
    <w:rsid w:val="006456D8"/>
    <w:rsid w:val="006647C4"/>
    <w:rsid w:val="00682C79"/>
    <w:rsid w:val="006872F0"/>
    <w:rsid w:val="006E125E"/>
    <w:rsid w:val="00701D08"/>
    <w:rsid w:val="00717AD6"/>
    <w:rsid w:val="007606CC"/>
    <w:rsid w:val="007C4F0E"/>
    <w:rsid w:val="0083416F"/>
    <w:rsid w:val="0087191C"/>
    <w:rsid w:val="00880ACD"/>
    <w:rsid w:val="008C025F"/>
    <w:rsid w:val="00924054"/>
    <w:rsid w:val="00985015"/>
    <w:rsid w:val="009B1FC1"/>
    <w:rsid w:val="00A762D2"/>
    <w:rsid w:val="00A80B47"/>
    <w:rsid w:val="00A90D67"/>
    <w:rsid w:val="00AB2601"/>
    <w:rsid w:val="00B046EB"/>
    <w:rsid w:val="00B321BF"/>
    <w:rsid w:val="00B36B63"/>
    <w:rsid w:val="00B76B19"/>
    <w:rsid w:val="00BA1929"/>
    <w:rsid w:val="00BA2968"/>
    <w:rsid w:val="00BB068B"/>
    <w:rsid w:val="00BC0B94"/>
    <w:rsid w:val="00BD7329"/>
    <w:rsid w:val="00C32716"/>
    <w:rsid w:val="00C32F38"/>
    <w:rsid w:val="00C46F1E"/>
    <w:rsid w:val="00C53FDC"/>
    <w:rsid w:val="00C7414E"/>
    <w:rsid w:val="00CA62A6"/>
    <w:rsid w:val="00CC255E"/>
    <w:rsid w:val="00CC50D3"/>
    <w:rsid w:val="00CC66A4"/>
    <w:rsid w:val="00CE6CF9"/>
    <w:rsid w:val="00D14C50"/>
    <w:rsid w:val="00D43FF1"/>
    <w:rsid w:val="00D45D80"/>
    <w:rsid w:val="00D54FC0"/>
    <w:rsid w:val="00D6435C"/>
    <w:rsid w:val="00DA3CE4"/>
    <w:rsid w:val="00DC5495"/>
    <w:rsid w:val="00DC7F81"/>
    <w:rsid w:val="00DD587B"/>
    <w:rsid w:val="00DF0ABF"/>
    <w:rsid w:val="00E00EE1"/>
    <w:rsid w:val="00E44084"/>
    <w:rsid w:val="00EB3B5E"/>
    <w:rsid w:val="00F07F26"/>
    <w:rsid w:val="00F55BC0"/>
    <w:rsid w:val="00F61253"/>
    <w:rsid w:val="00F8146F"/>
    <w:rsid w:val="00F8200A"/>
    <w:rsid w:val="00FA7076"/>
    <w:rsid w:val="00F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B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E3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343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B36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36B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0A7DB6"/>
    <w:pPr>
      <w:ind w:left="720"/>
      <w:contextualSpacing/>
    </w:pPr>
  </w:style>
  <w:style w:type="character" w:styleId="a6">
    <w:name w:val="Hyperlink"/>
    <w:uiPriority w:val="99"/>
    <w:rsid w:val="004343FC"/>
    <w:rPr>
      <w:rFonts w:cs="Times New Roman"/>
      <w:color w:val="0563C1"/>
      <w:u w:val="single"/>
    </w:rPr>
  </w:style>
  <w:style w:type="paragraph" w:customStyle="1" w:styleId="text">
    <w:name w:val="text"/>
    <w:basedOn w:val="a"/>
    <w:uiPriority w:val="99"/>
    <w:rsid w:val="00434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rsid w:val="00066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066078"/>
    <w:rPr>
      <w:rFonts w:cs="Times New Roman"/>
      <w:b/>
      <w:bCs/>
    </w:rPr>
  </w:style>
  <w:style w:type="character" w:styleId="a9">
    <w:name w:val="annotation reference"/>
    <w:uiPriority w:val="99"/>
    <w:semiHidden/>
    <w:rsid w:val="00B36B63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36B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B36B63"/>
    <w:rPr>
      <w:rFonts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1112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1112A9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1112A9"/>
    <w:rPr>
      <w:rFonts w:cs="Times New Roman"/>
      <w:vertAlign w:val="superscript"/>
    </w:rPr>
  </w:style>
  <w:style w:type="paragraph" w:styleId="af">
    <w:name w:val="annotation subject"/>
    <w:basedOn w:val="aa"/>
    <w:next w:val="aa"/>
    <w:link w:val="af0"/>
    <w:uiPriority w:val="99"/>
    <w:semiHidden/>
    <w:rsid w:val="00266E5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266E56"/>
    <w:rPr>
      <w:rFonts w:cs="Times New Roman"/>
      <w:b/>
      <w:bCs/>
      <w:sz w:val="20"/>
      <w:szCs w:val="20"/>
    </w:rPr>
  </w:style>
  <w:style w:type="paragraph" w:styleId="af1">
    <w:name w:val="footer"/>
    <w:basedOn w:val="a"/>
    <w:link w:val="af2"/>
    <w:uiPriority w:val="99"/>
    <w:rsid w:val="00547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641676"/>
    <w:rPr>
      <w:rFonts w:cs="Times New Roman"/>
      <w:lang w:eastAsia="en-US"/>
    </w:rPr>
  </w:style>
  <w:style w:type="character" w:styleId="af3">
    <w:name w:val="page number"/>
    <w:uiPriority w:val="99"/>
    <w:rsid w:val="00547EFA"/>
    <w:rPr>
      <w:rFonts w:cs="Times New Roman"/>
    </w:rPr>
  </w:style>
  <w:style w:type="paragraph" w:styleId="af4">
    <w:name w:val="Revision"/>
    <w:hidden/>
    <w:uiPriority w:val="99"/>
    <w:semiHidden/>
    <w:rsid w:val="004A5C4B"/>
    <w:rPr>
      <w:sz w:val="22"/>
      <w:szCs w:val="22"/>
      <w:lang w:eastAsia="en-US"/>
    </w:rPr>
  </w:style>
  <w:style w:type="table" w:styleId="af5">
    <w:name w:val="Table Grid"/>
    <w:basedOn w:val="a1"/>
    <w:locked/>
    <w:rsid w:val="004A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DC5495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link w:val="af6"/>
    <w:uiPriority w:val="99"/>
    <w:rsid w:val="00DC549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B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E3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343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B36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36B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0A7DB6"/>
    <w:pPr>
      <w:ind w:left="720"/>
      <w:contextualSpacing/>
    </w:pPr>
  </w:style>
  <w:style w:type="character" w:styleId="a6">
    <w:name w:val="Hyperlink"/>
    <w:uiPriority w:val="99"/>
    <w:rsid w:val="004343FC"/>
    <w:rPr>
      <w:rFonts w:cs="Times New Roman"/>
      <w:color w:val="0563C1"/>
      <w:u w:val="single"/>
    </w:rPr>
  </w:style>
  <w:style w:type="paragraph" w:customStyle="1" w:styleId="text">
    <w:name w:val="text"/>
    <w:basedOn w:val="a"/>
    <w:uiPriority w:val="99"/>
    <w:rsid w:val="00434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rsid w:val="00066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066078"/>
    <w:rPr>
      <w:rFonts w:cs="Times New Roman"/>
      <w:b/>
      <w:bCs/>
    </w:rPr>
  </w:style>
  <w:style w:type="character" w:styleId="a9">
    <w:name w:val="annotation reference"/>
    <w:uiPriority w:val="99"/>
    <w:semiHidden/>
    <w:rsid w:val="00B36B63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36B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B36B63"/>
    <w:rPr>
      <w:rFonts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1112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1112A9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1112A9"/>
    <w:rPr>
      <w:rFonts w:cs="Times New Roman"/>
      <w:vertAlign w:val="superscript"/>
    </w:rPr>
  </w:style>
  <w:style w:type="paragraph" w:styleId="af">
    <w:name w:val="annotation subject"/>
    <w:basedOn w:val="aa"/>
    <w:next w:val="aa"/>
    <w:link w:val="af0"/>
    <w:uiPriority w:val="99"/>
    <w:semiHidden/>
    <w:rsid w:val="00266E5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266E56"/>
    <w:rPr>
      <w:rFonts w:cs="Times New Roman"/>
      <w:b/>
      <w:bCs/>
      <w:sz w:val="20"/>
      <w:szCs w:val="20"/>
    </w:rPr>
  </w:style>
  <w:style w:type="paragraph" w:styleId="af1">
    <w:name w:val="footer"/>
    <w:basedOn w:val="a"/>
    <w:link w:val="af2"/>
    <w:uiPriority w:val="99"/>
    <w:rsid w:val="00547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641676"/>
    <w:rPr>
      <w:rFonts w:cs="Times New Roman"/>
      <w:lang w:eastAsia="en-US"/>
    </w:rPr>
  </w:style>
  <w:style w:type="character" w:styleId="af3">
    <w:name w:val="page number"/>
    <w:uiPriority w:val="99"/>
    <w:rsid w:val="00547EFA"/>
    <w:rPr>
      <w:rFonts w:cs="Times New Roman"/>
    </w:rPr>
  </w:style>
  <w:style w:type="paragraph" w:styleId="af4">
    <w:name w:val="Revision"/>
    <w:hidden/>
    <w:uiPriority w:val="99"/>
    <w:semiHidden/>
    <w:rsid w:val="004A5C4B"/>
    <w:rPr>
      <w:sz w:val="22"/>
      <w:szCs w:val="22"/>
      <w:lang w:eastAsia="en-US"/>
    </w:rPr>
  </w:style>
  <w:style w:type="table" w:styleId="af5">
    <w:name w:val="Table Grid"/>
    <w:basedOn w:val="a1"/>
    <w:locked/>
    <w:rsid w:val="004A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DC5495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link w:val="af6"/>
    <w:uiPriority w:val="99"/>
    <w:rsid w:val="00DC54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2118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125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2120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2114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115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2137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2123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117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2119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science/scifund/bonus-blacklis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bitay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itay@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Корнилов</dc:creator>
  <cp:lastModifiedBy>lenovo</cp:lastModifiedBy>
  <cp:revision>3</cp:revision>
  <cp:lastPrinted>2016-01-18T12:13:00Z</cp:lastPrinted>
  <dcterms:created xsi:type="dcterms:W3CDTF">2017-03-03T09:33:00Z</dcterms:created>
  <dcterms:modified xsi:type="dcterms:W3CDTF">2017-03-03T09:34:00Z</dcterms:modified>
</cp:coreProperties>
</file>