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07" w:rsidRDefault="00311007" w:rsidP="00311007">
      <w:pPr>
        <w:rPr>
          <w:rFonts w:ascii="Calibri" w:hAnsi="Calibri" w:cs="Calibri"/>
          <w:b/>
          <w:bCs/>
          <w:sz w:val="22"/>
          <w:lang w:val="en-US"/>
        </w:rPr>
      </w:pPr>
      <w:bookmarkStart w:id="0" w:name="_GoBack"/>
      <w:bookmarkEnd w:id="0"/>
      <w:r w:rsidRPr="00311007">
        <w:rPr>
          <w:rFonts w:ascii="Calibri" w:hAnsi="Calibri" w:cs="Calibri"/>
          <w:b/>
          <w:bCs/>
          <w:sz w:val="22"/>
          <w:lang w:val="en-US"/>
        </w:rPr>
        <w:t xml:space="preserve">Course abstract, </w:t>
      </w:r>
      <w:r w:rsidRPr="00311007">
        <w:rPr>
          <w:rFonts w:ascii="Calibri" w:hAnsi="Calibri" w:cs="Calibri"/>
          <w:b/>
          <w:bCs/>
          <w:sz w:val="22"/>
        </w:rPr>
        <w:t>Б</w:t>
      </w:r>
      <w:r w:rsidRPr="00311007">
        <w:rPr>
          <w:rFonts w:ascii="Calibri" w:hAnsi="Calibri" w:cs="Calibri"/>
          <w:b/>
          <w:bCs/>
          <w:sz w:val="22"/>
          <w:lang w:val="en-US"/>
        </w:rPr>
        <w:t>.</w:t>
      </w:r>
      <w:proofErr w:type="spellStart"/>
      <w:r w:rsidRPr="00311007">
        <w:rPr>
          <w:rFonts w:ascii="Calibri" w:hAnsi="Calibri" w:cs="Calibri"/>
          <w:b/>
          <w:bCs/>
          <w:sz w:val="22"/>
        </w:rPr>
        <w:t>Пр</w:t>
      </w:r>
      <w:proofErr w:type="spellEnd"/>
      <w:r w:rsidRPr="00311007">
        <w:rPr>
          <w:rFonts w:ascii="Calibri" w:hAnsi="Calibri" w:cs="Calibri"/>
          <w:b/>
          <w:bCs/>
          <w:sz w:val="22"/>
          <w:lang w:val="en-US"/>
        </w:rPr>
        <w:t>.</w:t>
      </w:r>
      <w:r w:rsidRPr="00311007">
        <w:rPr>
          <w:rFonts w:ascii="Calibri" w:hAnsi="Calibri" w:cs="Calibri"/>
          <w:b/>
          <w:bCs/>
          <w:sz w:val="22"/>
        </w:rPr>
        <w:t>Б</w:t>
      </w:r>
      <w:r w:rsidRPr="00311007">
        <w:rPr>
          <w:rFonts w:ascii="Calibri" w:hAnsi="Calibri" w:cs="Calibri"/>
          <w:b/>
          <w:bCs/>
          <w:sz w:val="22"/>
          <w:lang w:val="en-US"/>
        </w:rPr>
        <w:t>.6, Mathematics</w:t>
      </w: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7678"/>
      </w:tblGrid>
      <w:tr w:rsidR="00311007" w:rsidRPr="005E2566" w:rsidTr="00AB6406">
        <w:tc>
          <w:tcPr>
            <w:tcW w:w="2410" w:type="dxa"/>
          </w:tcPr>
          <w:p w:rsidR="00311007" w:rsidRPr="005E2566" w:rsidRDefault="00311007" w:rsidP="00AB6406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</w:pPr>
            <w:r w:rsidRPr="005E2566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1. Course number, title, and ECTS</w:t>
            </w:r>
          </w:p>
        </w:tc>
        <w:tc>
          <w:tcPr>
            <w:tcW w:w="7678" w:type="dxa"/>
          </w:tcPr>
          <w:p w:rsidR="00311007" w:rsidRPr="002E6585" w:rsidRDefault="00311007" w:rsidP="00AB6406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  <w:u w:val="single"/>
                <w:lang w:val="en-US" w:eastAsia="ru-RU"/>
              </w:rPr>
            </w:pPr>
            <w:r w:rsidRPr="002E6585">
              <w:rPr>
                <w:rFonts w:asciiTheme="minorHAnsi" w:hAnsiTheme="minorHAnsi" w:cs="Calibri"/>
                <w:b/>
                <w:bCs/>
                <w:sz w:val="22"/>
                <w:u w:val="single"/>
              </w:rPr>
              <w:t>Б</w:t>
            </w:r>
            <w:r w:rsidRPr="002E6585">
              <w:rPr>
                <w:rFonts w:asciiTheme="minorHAnsi" w:hAnsiTheme="minorHAnsi" w:cs="Calibri"/>
                <w:b/>
                <w:bCs/>
                <w:sz w:val="22"/>
                <w:u w:val="single"/>
                <w:lang w:val="en-US"/>
              </w:rPr>
              <w:t>.</w:t>
            </w:r>
            <w:proofErr w:type="spellStart"/>
            <w:r w:rsidRPr="002E6585">
              <w:rPr>
                <w:rFonts w:asciiTheme="minorHAnsi" w:hAnsiTheme="minorHAnsi" w:cs="Calibri"/>
                <w:b/>
                <w:bCs/>
                <w:sz w:val="22"/>
                <w:u w:val="single"/>
              </w:rPr>
              <w:t>П</w:t>
            </w:r>
            <w:r>
              <w:rPr>
                <w:rFonts w:asciiTheme="minorHAnsi" w:hAnsiTheme="minorHAnsi" w:cs="Calibri"/>
                <w:b/>
                <w:bCs/>
                <w:sz w:val="22"/>
                <w:u w:val="single"/>
              </w:rPr>
              <w:t>р</w:t>
            </w:r>
            <w:proofErr w:type="spellEnd"/>
            <w:r w:rsidRPr="002E6585">
              <w:rPr>
                <w:rFonts w:asciiTheme="minorHAnsi" w:hAnsiTheme="minorHAnsi" w:cs="Calibri"/>
                <w:b/>
                <w:bCs/>
                <w:sz w:val="22"/>
                <w:u w:val="single"/>
                <w:lang w:val="en-US"/>
              </w:rPr>
              <w:t>.</w:t>
            </w:r>
            <w:r w:rsidRPr="002E6585">
              <w:rPr>
                <w:rFonts w:asciiTheme="minorHAnsi" w:hAnsiTheme="minorHAnsi" w:cs="Calibri"/>
                <w:b/>
                <w:bCs/>
                <w:sz w:val="22"/>
                <w:u w:val="single"/>
              </w:rPr>
              <w:t>Б</w:t>
            </w:r>
            <w:r w:rsidRPr="002E6585">
              <w:rPr>
                <w:rFonts w:asciiTheme="minorHAnsi" w:hAnsiTheme="minorHAnsi" w:cs="Calibri"/>
                <w:b/>
                <w:bCs/>
                <w:sz w:val="22"/>
                <w:u w:val="single"/>
                <w:lang w:val="en-US"/>
              </w:rPr>
              <w:t xml:space="preserve">.6. </w:t>
            </w:r>
            <w:r w:rsidRPr="002E6585">
              <w:rPr>
                <w:rFonts w:asciiTheme="minorHAnsi" w:hAnsiTheme="minorHAnsi" w:cs="Calibri"/>
                <w:b/>
                <w:bCs/>
                <w:sz w:val="22"/>
                <w:u w:val="single"/>
              </w:rPr>
              <w:t>Математика</w:t>
            </w:r>
            <w:r w:rsidRPr="002E6585">
              <w:rPr>
                <w:rFonts w:asciiTheme="minorHAnsi" w:hAnsiTheme="minorHAnsi" w:cs="Calibri"/>
                <w:b/>
                <w:bCs/>
                <w:sz w:val="22"/>
                <w:u w:val="single"/>
                <w:lang w:val="en-US" w:eastAsia="ru-RU"/>
              </w:rPr>
              <w:t>, 10 ECTS</w:t>
            </w:r>
          </w:p>
          <w:p w:rsidR="00311007" w:rsidRPr="005E2566" w:rsidRDefault="00311007" w:rsidP="00AB6406">
            <w:pPr>
              <w:spacing w:after="0" w:line="240" w:lineRule="auto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5E2566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Core Course</w:t>
            </w:r>
          </w:p>
          <w:p w:rsidR="00311007" w:rsidRPr="005E2566" w:rsidRDefault="00311007" w:rsidP="00AB6406">
            <w:pPr>
              <w:spacing w:after="0" w:line="240" w:lineRule="auto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5E2566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Lectures – 60</w:t>
            </w:r>
          </w:p>
          <w:p w:rsidR="00311007" w:rsidRPr="005E2566" w:rsidRDefault="00311007" w:rsidP="00AB6406">
            <w:pPr>
              <w:spacing w:after="0" w:line="240" w:lineRule="auto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5E2566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Seminars &amp; Practical Classes – 60</w:t>
            </w:r>
          </w:p>
          <w:p w:rsidR="00311007" w:rsidRPr="005E2566" w:rsidRDefault="00311007" w:rsidP="00AB6406">
            <w:pPr>
              <w:spacing w:after="0" w:line="240" w:lineRule="auto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5E2566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Contact Hours – 120</w:t>
            </w:r>
          </w:p>
          <w:p w:rsidR="00311007" w:rsidRPr="005E2566" w:rsidRDefault="00311007" w:rsidP="00AB6406">
            <w:pPr>
              <w:spacing w:after="0" w:line="240" w:lineRule="auto"/>
              <w:rPr>
                <w:rFonts w:asciiTheme="minorHAnsi" w:hAnsiTheme="minorHAnsi" w:cs="Calibri"/>
                <w:bCs/>
                <w:sz w:val="22"/>
                <w:lang w:eastAsia="ru-RU"/>
              </w:rPr>
            </w:pPr>
            <w:r w:rsidRPr="005E2566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 xml:space="preserve">Self-study Hours – </w:t>
            </w:r>
            <w:r w:rsidRPr="005E2566">
              <w:rPr>
                <w:rFonts w:asciiTheme="minorHAnsi" w:hAnsiTheme="minorHAnsi" w:cs="Calibri"/>
                <w:bCs/>
                <w:sz w:val="22"/>
                <w:lang w:eastAsia="ru-RU"/>
              </w:rPr>
              <w:t>260</w:t>
            </w:r>
          </w:p>
        </w:tc>
      </w:tr>
      <w:tr w:rsidR="00311007" w:rsidRPr="00311007" w:rsidTr="00AB6406">
        <w:tc>
          <w:tcPr>
            <w:tcW w:w="2410" w:type="dxa"/>
          </w:tcPr>
          <w:p w:rsidR="00311007" w:rsidRPr="005E2566" w:rsidRDefault="00311007" w:rsidP="00AB6406">
            <w:pPr>
              <w:spacing w:after="0" w:line="240" w:lineRule="auto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5E2566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2. Course instructors during Self-Evaluation year and site visit year</w:t>
            </w:r>
          </w:p>
        </w:tc>
        <w:tc>
          <w:tcPr>
            <w:tcW w:w="7678" w:type="dxa"/>
          </w:tcPr>
          <w:p w:rsidR="00311007" w:rsidRPr="00B11CB2" w:rsidRDefault="00311007" w:rsidP="00AB6406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Mr</w:t>
            </w:r>
            <w:r w:rsidRPr="00B11CB2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Sergey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Logvenkov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>, Associate Professor, PhD in Physics and mathematics</w:t>
            </w:r>
          </w:p>
          <w:p w:rsidR="00311007" w:rsidRPr="00B11CB2" w:rsidRDefault="00311007" w:rsidP="00AB6406">
            <w:pPr>
              <w:spacing w:after="0" w:line="240" w:lineRule="auto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Mr</w:t>
            </w:r>
            <w:r w:rsidRPr="00B11CB2">
              <w:rPr>
                <w:rFonts w:asciiTheme="minorHAnsi" w:hAnsiTheme="minorHAnsi"/>
                <w:sz w:val="22"/>
                <w:lang w:val="en-US"/>
              </w:rPr>
              <w:t xml:space="preserve">. </w:t>
            </w:r>
            <w:r>
              <w:rPr>
                <w:rFonts w:asciiTheme="minorHAnsi" w:hAnsiTheme="minorHAnsi"/>
                <w:sz w:val="22"/>
                <w:lang w:val="en-US"/>
              </w:rPr>
              <w:t>Alexey</w:t>
            </w:r>
            <w:r w:rsidRPr="00B11CB2">
              <w:rPr>
                <w:rFonts w:asciiTheme="minorHAnsi" w:hAnsi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2"/>
                <w:lang w:val="en-US"/>
              </w:rPr>
              <w:t>Makarov</w:t>
            </w:r>
            <w:r w:rsidRPr="00B11CB2">
              <w:rPr>
                <w:rFonts w:asciiTheme="minorHAnsi" w:hAnsiTheme="minorHAnsi"/>
                <w:sz w:val="22"/>
                <w:lang w:val="en-US"/>
              </w:rPr>
              <w:t>, Professor, PhD in Physics and mathematics</w:t>
            </w:r>
          </w:p>
        </w:tc>
      </w:tr>
      <w:tr w:rsidR="00311007" w:rsidRPr="005E2566" w:rsidTr="00AB6406">
        <w:tc>
          <w:tcPr>
            <w:tcW w:w="2410" w:type="dxa"/>
          </w:tcPr>
          <w:p w:rsidR="00311007" w:rsidRPr="005E2566" w:rsidRDefault="00311007" w:rsidP="00AB6406">
            <w:pPr>
              <w:spacing w:after="0" w:line="240" w:lineRule="auto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5E2566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3. Prerequisites for the course</w:t>
            </w:r>
          </w:p>
        </w:tc>
        <w:tc>
          <w:tcPr>
            <w:tcW w:w="7678" w:type="dxa"/>
          </w:tcPr>
          <w:p w:rsidR="00311007" w:rsidRPr="00415259" w:rsidRDefault="00311007" w:rsidP="00AB6406">
            <w:pPr>
              <w:pStyle w:val="Default"/>
              <w:rPr>
                <w:rFonts w:asciiTheme="minorHAnsi" w:hAnsiTheme="minorHAnsi"/>
                <w:sz w:val="22"/>
                <w:szCs w:val="22"/>
                <w:lang w:eastAsia="ru-RU"/>
              </w:rPr>
            </w:pPr>
            <w:r w:rsidRPr="005E2566">
              <w:rPr>
                <w:rFonts w:asciiTheme="minorHAnsi" w:hAnsiTheme="minorHAnsi"/>
                <w:sz w:val="22"/>
                <w:szCs w:val="22"/>
              </w:rPr>
              <w:t xml:space="preserve">Изучение курса «Математика» не требует предварительных знаний, выходящих за рамки программы общеобразовательной средней школы. </w:t>
            </w:r>
          </w:p>
        </w:tc>
      </w:tr>
      <w:tr w:rsidR="00311007" w:rsidRPr="005E2566" w:rsidTr="00AB6406">
        <w:tc>
          <w:tcPr>
            <w:tcW w:w="2410" w:type="dxa"/>
          </w:tcPr>
          <w:p w:rsidR="00311007" w:rsidRPr="005E2566" w:rsidRDefault="00311007" w:rsidP="00AB6406">
            <w:pPr>
              <w:spacing w:after="0" w:line="240" w:lineRule="auto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5E2566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4. Course objectives in relation to total curriculum</w:t>
            </w:r>
          </w:p>
        </w:tc>
        <w:tc>
          <w:tcPr>
            <w:tcW w:w="7678" w:type="dxa"/>
          </w:tcPr>
          <w:p w:rsidR="00311007" w:rsidRPr="005E2566" w:rsidRDefault="00311007" w:rsidP="00AB64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sz w:val="22"/>
                <w:szCs w:val="22"/>
              </w:rPr>
              <w:t>Целями освоения дисциплины являются:</w:t>
            </w:r>
          </w:p>
          <w:p w:rsidR="00311007" w:rsidRPr="005E2566" w:rsidRDefault="00311007" w:rsidP="00AB64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sz w:val="22"/>
                <w:szCs w:val="22"/>
              </w:rPr>
              <w:t xml:space="preserve">-формирование у слушателей высокой математической культуры </w:t>
            </w:r>
          </w:p>
          <w:p w:rsidR="00311007" w:rsidRPr="005E2566" w:rsidRDefault="00311007" w:rsidP="00AB64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sz w:val="22"/>
                <w:szCs w:val="22"/>
              </w:rPr>
              <w:t xml:space="preserve">-овладение основными знаниями по математике, необходимыми в практической экономической деятельности </w:t>
            </w:r>
          </w:p>
          <w:p w:rsidR="00311007" w:rsidRPr="005E2566" w:rsidRDefault="00311007" w:rsidP="00AB64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sz w:val="22"/>
                <w:szCs w:val="22"/>
              </w:rPr>
              <w:t xml:space="preserve">-развитие логического мышления и умения оперировать абстрактными объектами, привитие навыков корректного употребления математических понятий и символов для выражения различных количественных и качественных отношений </w:t>
            </w:r>
          </w:p>
          <w:p w:rsidR="00311007" w:rsidRPr="005E2566" w:rsidRDefault="00311007" w:rsidP="00AB64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sz w:val="22"/>
                <w:szCs w:val="22"/>
              </w:rPr>
              <w:t xml:space="preserve">-ясное понимание математической составляющей в общей подготовке специалиста в области экономики и менеджмента. </w:t>
            </w:r>
          </w:p>
          <w:p w:rsidR="00311007" w:rsidRPr="005E2566" w:rsidRDefault="00311007" w:rsidP="00AB64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sz w:val="22"/>
                <w:szCs w:val="22"/>
              </w:rPr>
              <w:t xml:space="preserve">-формирование первичных представлений об алгебраических методах обработки данных в социальных науках </w:t>
            </w:r>
          </w:p>
          <w:p w:rsidR="00311007" w:rsidRPr="005E2566" w:rsidRDefault="00311007" w:rsidP="00AB64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sz w:val="22"/>
                <w:szCs w:val="22"/>
              </w:rPr>
              <w:t xml:space="preserve">-формирование первичных представлений о вероятностно-статистических методах, применяемых в социальных науках </w:t>
            </w:r>
          </w:p>
          <w:p w:rsidR="00311007" w:rsidRPr="00415259" w:rsidRDefault="00311007" w:rsidP="00AB64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sz w:val="22"/>
                <w:szCs w:val="22"/>
              </w:rPr>
              <w:t>-знакомство студентов с простейшими прогнозными моделями как примерами применения математического анализа.</w:t>
            </w:r>
          </w:p>
        </w:tc>
      </w:tr>
      <w:tr w:rsidR="00311007" w:rsidRPr="005E2566" w:rsidTr="00AB6406">
        <w:tc>
          <w:tcPr>
            <w:tcW w:w="2410" w:type="dxa"/>
          </w:tcPr>
          <w:p w:rsidR="00311007" w:rsidRPr="005E2566" w:rsidRDefault="00311007" w:rsidP="00AB6406">
            <w:pPr>
              <w:spacing w:after="0" w:line="240" w:lineRule="auto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5E2566">
              <w:rPr>
                <w:rFonts w:asciiTheme="minorHAnsi" w:hAnsiTheme="minorHAnsi" w:cs="Calibri"/>
                <w:b/>
                <w:bCs/>
                <w:sz w:val="22"/>
                <w:lang w:eastAsia="ru-RU"/>
              </w:rPr>
              <w:t>5. </w:t>
            </w:r>
            <w:r w:rsidRPr="005E2566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Learning outcomes</w:t>
            </w:r>
          </w:p>
        </w:tc>
        <w:tc>
          <w:tcPr>
            <w:tcW w:w="7678" w:type="dxa"/>
          </w:tcPr>
          <w:p w:rsidR="00311007" w:rsidRPr="005E2566" w:rsidRDefault="00311007" w:rsidP="00AB64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sz w:val="22"/>
                <w:szCs w:val="22"/>
              </w:rPr>
              <w:t xml:space="preserve">В результате изучения курса «Математика» студенты должны: </w:t>
            </w:r>
          </w:p>
          <w:p w:rsidR="00311007" w:rsidRPr="005E2566" w:rsidRDefault="00311007" w:rsidP="00AB64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sz w:val="22"/>
                <w:szCs w:val="22"/>
              </w:rPr>
              <w:t xml:space="preserve">-знать и уметь использовать математический аппарат для решения прикладных задач экономики и управления; </w:t>
            </w:r>
          </w:p>
          <w:p w:rsidR="00311007" w:rsidRPr="005E2566" w:rsidRDefault="00311007" w:rsidP="00AB64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sz w:val="22"/>
                <w:szCs w:val="22"/>
              </w:rPr>
              <w:t>-владеть навыками математической формализации задач, уметь применять необходимый математический инструментарий при выборе и обосновании решений</w:t>
            </w:r>
            <w:r w:rsidRPr="005E256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; </w:t>
            </w:r>
          </w:p>
          <w:p w:rsidR="00311007" w:rsidRPr="005E2566" w:rsidRDefault="00311007" w:rsidP="00AB64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sz w:val="22"/>
                <w:szCs w:val="22"/>
              </w:rPr>
              <w:t xml:space="preserve">-иметь представление о математическом моделировании простейших экономических проблем и содержательно интерпретировать получаемые количественные результаты их решений; </w:t>
            </w:r>
          </w:p>
          <w:p w:rsidR="00311007" w:rsidRPr="001B365B" w:rsidRDefault="00311007" w:rsidP="00AB640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5E2566">
              <w:rPr>
                <w:rFonts w:asciiTheme="minorHAnsi" w:hAnsiTheme="minorHAnsi"/>
                <w:sz w:val="22"/>
              </w:rPr>
              <w:t>-владеть навыками самостоятельной работы и постоянно пополнять свой уровень знаний в свете современных тенденций развития математического инструментария для решения экономических задач и задач управления.</w:t>
            </w:r>
          </w:p>
        </w:tc>
      </w:tr>
      <w:tr w:rsidR="00311007" w:rsidRPr="005E2566" w:rsidTr="00AB6406">
        <w:tc>
          <w:tcPr>
            <w:tcW w:w="2410" w:type="dxa"/>
          </w:tcPr>
          <w:p w:rsidR="00311007" w:rsidRPr="005E2566" w:rsidRDefault="00311007" w:rsidP="00AB6406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</w:pPr>
            <w:r w:rsidRPr="005E2566">
              <w:rPr>
                <w:rFonts w:asciiTheme="minorHAnsi" w:hAnsiTheme="minorHAnsi" w:cs="Calibri"/>
                <w:b/>
                <w:bCs/>
                <w:sz w:val="22"/>
                <w:lang w:eastAsia="ru-RU"/>
              </w:rPr>
              <w:t>6. </w:t>
            </w:r>
            <w:r w:rsidRPr="005E2566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Course description</w:t>
            </w:r>
          </w:p>
        </w:tc>
        <w:tc>
          <w:tcPr>
            <w:tcW w:w="7678" w:type="dxa"/>
          </w:tcPr>
          <w:p w:rsidR="00311007" w:rsidRPr="005E2566" w:rsidRDefault="00311007" w:rsidP="00AB640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5E2566">
              <w:rPr>
                <w:rFonts w:asciiTheme="minorHAnsi" w:hAnsiTheme="minorHAnsi"/>
                <w:sz w:val="22"/>
              </w:rPr>
              <w:t>В ходе изучения курса «Математика» решается задача обеспечения широкого, общего и достаточно фундаментального математического образования студентов. Фундаментальность подготовки включает в себя достаточную общность математических понятий и конструкций, обеспечивающую широкий спектр их применимости, разумную точность формулировок математических свойств исследуемых объектов, логическую строгость изложения предмета, опирающуюся на адекватный современный математический язык.</w:t>
            </w:r>
          </w:p>
          <w:p w:rsidR="00311007" w:rsidRPr="00415259" w:rsidRDefault="00311007" w:rsidP="00AB64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sz w:val="22"/>
                <w:szCs w:val="22"/>
              </w:rPr>
              <w:t>Основные положения дисциплины должны быть использованы в дальнейшем при изучении следующих дисциплин: Микроэкономика, Макроэкономика, Социальная и экономическая статистика и др.</w:t>
            </w:r>
          </w:p>
        </w:tc>
      </w:tr>
      <w:tr w:rsidR="00311007" w:rsidRPr="005E2566" w:rsidTr="00AB6406">
        <w:tc>
          <w:tcPr>
            <w:tcW w:w="2410" w:type="dxa"/>
          </w:tcPr>
          <w:p w:rsidR="00311007" w:rsidRPr="005E2566" w:rsidRDefault="00311007" w:rsidP="00AB6406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</w:pPr>
            <w:r w:rsidRPr="005E2566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7. Learning and teaching methods</w:t>
            </w:r>
          </w:p>
        </w:tc>
        <w:tc>
          <w:tcPr>
            <w:tcW w:w="7678" w:type="dxa"/>
          </w:tcPr>
          <w:p w:rsidR="00311007" w:rsidRPr="005E2566" w:rsidRDefault="00311007" w:rsidP="00AB6406">
            <w:pPr>
              <w:spacing w:after="0" w:line="240" w:lineRule="auto"/>
              <w:rPr>
                <w:rFonts w:asciiTheme="minorHAnsi" w:hAnsiTheme="minorHAnsi" w:cs="Calibri"/>
                <w:bCs/>
                <w:sz w:val="22"/>
                <w:lang w:eastAsia="ru-RU"/>
              </w:rPr>
            </w:pPr>
            <w:r w:rsidRPr="005E2566">
              <w:rPr>
                <w:rFonts w:asciiTheme="minorHAnsi" w:hAnsiTheme="minorHAnsi" w:cs="Calibri"/>
                <w:bCs/>
                <w:sz w:val="22"/>
                <w:lang w:eastAsia="ru-RU"/>
              </w:rPr>
              <w:t>Лекции, семинары, контрольные работы.</w:t>
            </w:r>
          </w:p>
        </w:tc>
      </w:tr>
      <w:tr w:rsidR="00311007" w:rsidRPr="005E2566" w:rsidTr="00AB6406">
        <w:tc>
          <w:tcPr>
            <w:tcW w:w="2410" w:type="dxa"/>
          </w:tcPr>
          <w:p w:rsidR="00311007" w:rsidRPr="005E2566" w:rsidRDefault="00311007" w:rsidP="00AB6406">
            <w:pPr>
              <w:tabs>
                <w:tab w:val="left" w:pos="248"/>
                <w:tab w:val="left" w:pos="1310"/>
              </w:tabs>
              <w:spacing w:after="0" w:line="240" w:lineRule="auto"/>
              <w:ind w:left="34"/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</w:pPr>
            <w:r w:rsidRPr="005E2566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8. Major topics covered</w:t>
            </w:r>
          </w:p>
        </w:tc>
        <w:tc>
          <w:tcPr>
            <w:tcW w:w="7678" w:type="dxa"/>
          </w:tcPr>
          <w:p w:rsidR="00311007" w:rsidRPr="005E2566" w:rsidRDefault="00311007" w:rsidP="00AB640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bCs/>
                <w:sz w:val="22"/>
                <w:szCs w:val="22"/>
              </w:rPr>
              <w:t xml:space="preserve">Раздел 1. Элементы линейной алгебры и аналитической геометрии </w:t>
            </w:r>
          </w:p>
          <w:p w:rsidR="00311007" w:rsidRPr="005E2566" w:rsidRDefault="00311007" w:rsidP="00AB640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 xml:space="preserve">Тема 1.1. линейные пространства. </w:t>
            </w:r>
          </w:p>
          <w:p w:rsidR="00311007" w:rsidRPr="005E2566" w:rsidRDefault="00311007" w:rsidP="00AB640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bCs/>
                <w:sz w:val="22"/>
                <w:szCs w:val="22"/>
              </w:rPr>
              <w:t xml:space="preserve">Тема 1.2. Матрицы. </w:t>
            </w:r>
          </w:p>
          <w:p w:rsidR="00311007" w:rsidRPr="005E2566" w:rsidRDefault="00311007" w:rsidP="00AB640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bCs/>
                <w:sz w:val="22"/>
                <w:szCs w:val="22"/>
              </w:rPr>
              <w:t xml:space="preserve">Тема 1.3. Системы линейных уравнений. </w:t>
            </w:r>
          </w:p>
          <w:p w:rsidR="00311007" w:rsidRPr="005E2566" w:rsidRDefault="00311007" w:rsidP="00AB640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bCs/>
                <w:sz w:val="22"/>
                <w:szCs w:val="22"/>
              </w:rPr>
              <w:t>Тема 1.4</w:t>
            </w:r>
            <w:r w:rsidRPr="005E2566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5E2566">
              <w:rPr>
                <w:rFonts w:asciiTheme="minorHAnsi" w:hAnsiTheme="minorHAnsi"/>
                <w:bCs/>
                <w:sz w:val="22"/>
                <w:szCs w:val="22"/>
              </w:rPr>
              <w:t>Собственные векторы и собственные значения матриц</w:t>
            </w:r>
            <w:r w:rsidRPr="005E2566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311007" w:rsidRPr="005E2566" w:rsidRDefault="00311007" w:rsidP="00AB640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bCs/>
                <w:sz w:val="22"/>
                <w:szCs w:val="22"/>
              </w:rPr>
              <w:t xml:space="preserve">Раздел 2. Математический анализ. Функции одной переменной. </w:t>
            </w:r>
          </w:p>
          <w:p w:rsidR="00311007" w:rsidRPr="005E2566" w:rsidRDefault="00311007" w:rsidP="00AB640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bCs/>
                <w:sz w:val="22"/>
                <w:szCs w:val="22"/>
              </w:rPr>
              <w:t xml:space="preserve">Тема 2.1. Функции одной переменной, основы теории пределов, непрерывность. </w:t>
            </w:r>
          </w:p>
          <w:p w:rsidR="00311007" w:rsidRPr="005E2566" w:rsidRDefault="00311007" w:rsidP="00AB6406">
            <w:pPr>
              <w:pStyle w:val="Default"/>
              <w:pageBreakBefore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Тема 2.2. Дифференциальное исчисление. </w:t>
            </w:r>
          </w:p>
          <w:p w:rsidR="00311007" w:rsidRPr="005E2566" w:rsidRDefault="00311007" w:rsidP="00AB640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Тема 2.3. Интегральное исчисление. </w:t>
            </w:r>
          </w:p>
          <w:p w:rsidR="00311007" w:rsidRPr="005E2566" w:rsidRDefault="00311007" w:rsidP="00AB640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Раздел 3. Математический анализ. Функции нескольких переменных. </w:t>
            </w:r>
          </w:p>
          <w:p w:rsidR="00311007" w:rsidRPr="005E2566" w:rsidRDefault="00311007" w:rsidP="00AB640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Тема 3.1. Функции нескольких переменных, основы теории пределов, непрерывность. </w:t>
            </w:r>
          </w:p>
          <w:p w:rsidR="00311007" w:rsidRPr="005E2566" w:rsidRDefault="00311007" w:rsidP="00AB640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Тема 3.2. Функции нескольких переменных, дифференциальное исчисление. </w:t>
            </w:r>
          </w:p>
          <w:p w:rsidR="00311007" w:rsidRPr="005E2566" w:rsidRDefault="00311007" w:rsidP="00AB640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Тема 3.3. Экстремумы функций нескольких переменных. </w:t>
            </w:r>
          </w:p>
          <w:p w:rsidR="00311007" w:rsidRPr="005E2566" w:rsidRDefault="00311007" w:rsidP="00AB640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Раздел 4. Теория вероятностей </w:t>
            </w:r>
          </w:p>
          <w:p w:rsidR="00311007" w:rsidRPr="005E2566" w:rsidRDefault="00311007" w:rsidP="00AB640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Тема 4.1. История развития и основные понятия теории вероятностей. </w:t>
            </w:r>
          </w:p>
          <w:p w:rsidR="00311007" w:rsidRPr="005E2566" w:rsidRDefault="00311007" w:rsidP="00AB640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Тема 4.2. Вероятности случайных событий. Основные теоремы теории вероятностей. </w:t>
            </w:r>
          </w:p>
          <w:p w:rsidR="00311007" w:rsidRPr="005E2566" w:rsidRDefault="00311007" w:rsidP="00AB640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Тема 4.3. Испытания Бернулли. Формула Бернулли </w:t>
            </w:r>
          </w:p>
          <w:p w:rsidR="00311007" w:rsidRPr="005E2566" w:rsidRDefault="00311007" w:rsidP="00AB640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Тема 4.4. Случайные величины и их числовые характеристики. </w:t>
            </w:r>
          </w:p>
          <w:p w:rsidR="00311007" w:rsidRPr="005E2566" w:rsidRDefault="00311007" w:rsidP="00AB640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Применение числовых характеристик в социально-экономических исследованиях. </w:t>
            </w:r>
          </w:p>
          <w:p w:rsidR="00311007" w:rsidRPr="005E2566" w:rsidRDefault="00311007" w:rsidP="00AB640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Тема 4.5. Наиболее часто используемые законы распределения дискретных и непрерывных случайных величин. Применение этих законов для решения реальных задач экономического и социологического характера. </w:t>
            </w:r>
          </w:p>
          <w:p w:rsidR="00311007" w:rsidRPr="005E2566" w:rsidRDefault="00311007" w:rsidP="00AB640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Тема 4.6. Предельные теоремы теории вероятностей. </w:t>
            </w:r>
          </w:p>
          <w:p w:rsidR="00311007" w:rsidRPr="005E2566" w:rsidRDefault="00311007" w:rsidP="00AB640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Тема 4.7. Многомерная случайная величина. Линейный коэффициент корреляции. </w:t>
            </w:r>
          </w:p>
          <w:p w:rsidR="00311007" w:rsidRPr="005E2566" w:rsidRDefault="00311007" w:rsidP="00AB6406">
            <w:pPr>
              <w:pStyle w:val="Default"/>
              <w:pageBreakBefore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Раздел 5. Элементы математической статистики </w:t>
            </w:r>
          </w:p>
          <w:p w:rsidR="00311007" w:rsidRPr="005E2566" w:rsidRDefault="00311007" w:rsidP="00AB640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Тема 5.1. Основы выборочного метода. </w:t>
            </w:r>
          </w:p>
          <w:p w:rsidR="00311007" w:rsidRPr="005E2566" w:rsidRDefault="00311007" w:rsidP="00AB640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Тема 5.2. Точечные и интервальные оценки параметров генеральной совокупности. </w:t>
            </w:r>
            <w:r w:rsidRPr="005E256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:rsidR="00311007" w:rsidRPr="00415259" w:rsidRDefault="00311007" w:rsidP="00AB640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  <w:lang w:eastAsia="ru-RU"/>
              </w:rPr>
            </w:pPr>
            <w:r w:rsidRPr="005E2566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Тема 5.3. Проверка некоторых статистических гипотез. </w:t>
            </w:r>
          </w:p>
        </w:tc>
      </w:tr>
      <w:tr w:rsidR="00311007" w:rsidRPr="00311007" w:rsidTr="00AB6406">
        <w:tc>
          <w:tcPr>
            <w:tcW w:w="2410" w:type="dxa"/>
          </w:tcPr>
          <w:p w:rsidR="00311007" w:rsidRPr="005E2566" w:rsidRDefault="00311007" w:rsidP="00AB6406">
            <w:pPr>
              <w:spacing w:after="0" w:line="240" w:lineRule="auto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5E2566">
              <w:rPr>
                <w:rFonts w:asciiTheme="minorHAnsi" w:hAnsiTheme="minorHAnsi" w:cs="Calibri"/>
                <w:b/>
                <w:bCs/>
                <w:sz w:val="22"/>
                <w:lang w:eastAsia="ru-RU"/>
              </w:rPr>
              <w:lastRenderedPageBreak/>
              <w:t>9. </w:t>
            </w:r>
            <w:r w:rsidRPr="005E2566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Prescribed books and readings</w:t>
            </w:r>
          </w:p>
        </w:tc>
        <w:tc>
          <w:tcPr>
            <w:tcW w:w="7678" w:type="dxa"/>
          </w:tcPr>
          <w:p w:rsidR="00311007" w:rsidRPr="005E2566" w:rsidRDefault="00311007" w:rsidP="00AB64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hAnsiTheme="minorHAnsi" w:cs="Arial"/>
                <w:color w:val="000000"/>
                <w:sz w:val="22"/>
                <w:lang w:eastAsia="ru-RU"/>
              </w:rPr>
            </w:pPr>
            <w:r w:rsidRPr="005E2566">
              <w:rPr>
                <w:rFonts w:asciiTheme="minorHAnsi" w:hAnsiTheme="minorHAnsi" w:cs="Arial"/>
                <w:b/>
                <w:bCs/>
                <w:color w:val="000000"/>
                <w:sz w:val="22"/>
                <w:lang w:eastAsia="ru-RU"/>
              </w:rPr>
              <w:t xml:space="preserve">Базовые учебники </w:t>
            </w:r>
          </w:p>
          <w:p w:rsidR="00311007" w:rsidRPr="005E2566" w:rsidRDefault="00311007" w:rsidP="00AB64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color w:val="000000"/>
                <w:sz w:val="22"/>
                <w:lang w:eastAsia="ru-RU"/>
              </w:rPr>
            </w:pPr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>1. Общий курс высшей математики для экономистов: Учебник</w:t>
            </w:r>
            <w:proofErr w:type="gramStart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>/П</w:t>
            </w:r>
            <w:proofErr w:type="gramEnd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од ред. В.И. Ермакова. М.: ИНФРА-М, 1999. </w:t>
            </w:r>
          </w:p>
          <w:p w:rsidR="00311007" w:rsidRPr="005E2566" w:rsidRDefault="00311007" w:rsidP="00AB64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color w:val="000000"/>
                <w:sz w:val="22"/>
                <w:lang w:eastAsia="ru-RU"/>
              </w:rPr>
            </w:pPr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2. Тюрин Ю.Н., Макаров А.А., Симонова Г.И. Н.Ш. Теория вероятностей: учебник для экономических и гуманитарных специальностей. М.: МЦНМО, 2009. – 256 с. </w:t>
            </w:r>
          </w:p>
          <w:p w:rsidR="00311007" w:rsidRPr="005E2566" w:rsidRDefault="00311007" w:rsidP="00AB64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color w:val="000000"/>
                <w:sz w:val="22"/>
                <w:lang w:eastAsia="ru-RU"/>
              </w:rPr>
            </w:pPr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3. Красс М.С. Математика для экономических специальностей: Учебник. М.: ИНФРА-М,1998. </w:t>
            </w:r>
          </w:p>
          <w:p w:rsidR="00311007" w:rsidRPr="005E2566" w:rsidRDefault="00311007" w:rsidP="00AB64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color w:val="000000"/>
                <w:sz w:val="22"/>
                <w:lang w:eastAsia="ru-RU"/>
              </w:rPr>
            </w:pPr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4. Красс М.С., </w:t>
            </w:r>
            <w:proofErr w:type="spellStart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>Чупрынов</w:t>
            </w:r>
            <w:proofErr w:type="spellEnd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 Б.П. Основы математики и ее приложения в экономическом образовании: Учебник. М.: Дело,2000. </w:t>
            </w:r>
          </w:p>
          <w:p w:rsidR="00311007" w:rsidRPr="005E2566" w:rsidRDefault="00311007" w:rsidP="00AB64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color w:val="000000"/>
                <w:sz w:val="22"/>
                <w:lang w:eastAsia="ru-RU"/>
              </w:rPr>
            </w:pPr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5. </w:t>
            </w:r>
            <w:proofErr w:type="spellStart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>Ниворожкина</w:t>
            </w:r>
            <w:proofErr w:type="spellEnd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 Л.И. и др. Основы статистики с элементами теории вероятностей для экономистов: Руководство для решения задач. Ростов-на-Дону: Феникс, 1999. </w:t>
            </w:r>
          </w:p>
          <w:p w:rsidR="00311007" w:rsidRPr="005E2566" w:rsidRDefault="00311007" w:rsidP="00AB64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color w:val="000000"/>
                <w:sz w:val="22"/>
                <w:lang w:eastAsia="ru-RU"/>
              </w:rPr>
            </w:pPr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6. Тюрин Ю.Н., Макаров А.А. Статистический анализ данных на компьютере. М.: ИНФРА-М, 1998. Или более позднее издание: Тюрин Ю.Н., Макаров А.А. Статистический анализ данных на компьютере. М.: ИД Форум, 2008. </w:t>
            </w:r>
          </w:p>
          <w:p w:rsidR="00311007" w:rsidRPr="005E2566" w:rsidRDefault="00311007" w:rsidP="00AB64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color w:val="000000"/>
                <w:sz w:val="22"/>
                <w:lang w:eastAsia="ru-RU"/>
              </w:rPr>
            </w:pPr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>7. Пашкевич А.В. Теория вероятностей и математическая статистика для социологов и менеджеров</w:t>
            </w:r>
            <w:proofErr w:type="gramStart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>.</w:t>
            </w:r>
            <w:proofErr w:type="gramEnd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/ </w:t>
            </w:r>
            <w:proofErr w:type="gramStart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>п</w:t>
            </w:r>
            <w:proofErr w:type="gramEnd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од ред. </w:t>
            </w:r>
            <w:proofErr w:type="spellStart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>А.А.Макарова</w:t>
            </w:r>
            <w:proofErr w:type="spellEnd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 – М.: «Академия», 2014 – 336 с. </w:t>
            </w:r>
          </w:p>
          <w:p w:rsidR="00311007" w:rsidRPr="005E2566" w:rsidRDefault="00311007" w:rsidP="00AB64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hAnsiTheme="minorHAnsi" w:cs="Arial"/>
                <w:color w:val="000000"/>
                <w:sz w:val="22"/>
                <w:lang w:eastAsia="ru-RU"/>
              </w:rPr>
            </w:pPr>
            <w:r w:rsidRPr="005E2566">
              <w:rPr>
                <w:rFonts w:asciiTheme="minorHAnsi" w:hAnsiTheme="minorHAnsi" w:cs="Arial"/>
                <w:b/>
                <w:bCs/>
                <w:color w:val="000000"/>
                <w:sz w:val="22"/>
                <w:lang w:eastAsia="ru-RU"/>
              </w:rPr>
              <w:t xml:space="preserve">Основная литература </w:t>
            </w:r>
          </w:p>
          <w:p w:rsidR="00311007" w:rsidRPr="005E2566" w:rsidRDefault="00311007" w:rsidP="00AB64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color w:val="000000"/>
                <w:sz w:val="22"/>
                <w:lang w:eastAsia="ru-RU"/>
              </w:rPr>
            </w:pPr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1. Логвенков С.А. </w:t>
            </w:r>
            <w:proofErr w:type="spellStart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>Мышкис</w:t>
            </w:r>
            <w:proofErr w:type="spellEnd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 П.А</w:t>
            </w:r>
            <w:proofErr w:type="gramStart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 ,</w:t>
            </w:r>
            <w:proofErr w:type="gramEnd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>Самовол</w:t>
            </w:r>
            <w:proofErr w:type="spellEnd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 В.С. Сборник задач по высшей </w:t>
            </w:r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lastRenderedPageBreak/>
              <w:t>математике. Учебное пособие для студентов социально-управленческих специальностей. М.</w:t>
            </w:r>
            <w:proofErr w:type="gramStart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 :</w:t>
            </w:r>
            <w:proofErr w:type="gramEnd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 МЦНМО, 2014 (в </w:t>
            </w:r>
            <w:proofErr w:type="spellStart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>электр</w:t>
            </w:r>
            <w:proofErr w:type="spellEnd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. </w:t>
            </w:r>
            <w:proofErr w:type="gramStart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Форме – сайт НИУ ВШЭ). </w:t>
            </w:r>
            <w:proofErr w:type="gramEnd"/>
          </w:p>
          <w:p w:rsidR="00311007" w:rsidRPr="005E2566" w:rsidRDefault="00311007" w:rsidP="00AB64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color w:val="000000"/>
                <w:sz w:val="22"/>
                <w:lang w:eastAsia="ru-RU"/>
              </w:rPr>
            </w:pPr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2. Беклемишев Д.В. Курс аналитической геометрии и линейной алгебры: Учебник. М.: Высшая школа,1998. </w:t>
            </w:r>
          </w:p>
          <w:p w:rsidR="00311007" w:rsidRPr="005E2566" w:rsidRDefault="00311007" w:rsidP="00AB64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color w:val="000000"/>
                <w:sz w:val="22"/>
                <w:lang w:eastAsia="ru-RU"/>
              </w:rPr>
            </w:pPr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3. Кузнецов Б.Т. Математика: Учебник для студентов вузов, обучающихся по специальностям экономики и управления. М.: ЮНИТИ-ДАНА, 2004. </w:t>
            </w:r>
          </w:p>
          <w:p w:rsidR="00311007" w:rsidRPr="005E2566" w:rsidRDefault="00311007" w:rsidP="00AB64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color w:val="000000"/>
                <w:sz w:val="22"/>
                <w:lang w:eastAsia="ru-RU"/>
              </w:rPr>
            </w:pPr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>4. Сборник задач по высшей математике для экономистов: Учебное пособие</w:t>
            </w:r>
            <w:proofErr w:type="gramStart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>/ П</w:t>
            </w:r>
            <w:proofErr w:type="gramEnd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од ред. В.И. Ермакова. М.: ИНФРА-М,2001. </w:t>
            </w:r>
          </w:p>
          <w:p w:rsidR="00311007" w:rsidRPr="005E2566" w:rsidRDefault="00311007" w:rsidP="00AB64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color w:val="000000"/>
                <w:sz w:val="22"/>
                <w:lang w:eastAsia="ru-RU"/>
              </w:rPr>
            </w:pPr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5. </w:t>
            </w:r>
            <w:proofErr w:type="spellStart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>Шипачев</w:t>
            </w:r>
            <w:proofErr w:type="spellEnd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 В.С. Задачник по высшей математике: Учебное пособие для вузов. М.: Высшая школа, 2001. </w:t>
            </w:r>
          </w:p>
          <w:p w:rsidR="00311007" w:rsidRPr="005E2566" w:rsidRDefault="00311007" w:rsidP="00AB64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color w:val="000000"/>
                <w:sz w:val="22"/>
                <w:lang w:eastAsia="ru-RU"/>
              </w:rPr>
            </w:pPr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6. Айвазян С.А., </w:t>
            </w:r>
            <w:proofErr w:type="spellStart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>Мхитарян</w:t>
            </w:r>
            <w:proofErr w:type="spellEnd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 В.С. Прикладная статистика. Основы эконометрики. Т.1: Теория вероятностей и прикладная статистика. М.: ЮНИТИ, 2001. </w:t>
            </w:r>
          </w:p>
          <w:p w:rsidR="00311007" w:rsidRPr="005E2566" w:rsidRDefault="00311007" w:rsidP="00AB64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color w:val="000000"/>
                <w:sz w:val="22"/>
                <w:lang w:eastAsia="ru-RU"/>
              </w:rPr>
            </w:pPr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7. </w:t>
            </w:r>
            <w:proofErr w:type="spellStart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>Доугерти</w:t>
            </w:r>
            <w:proofErr w:type="spellEnd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 К. Введение в экон</w:t>
            </w:r>
            <w:r>
              <w:rPr>
                <w:rFonts w:asciiTheme="minorHAnsi" w:hAnsiTheme="minorHAnsi"/>
                <w:color w:val="000000"/>
                <w:sz w:val="22"/>
                <w:lang w:eastAsia="ru-RU"/>
              </w:rPr>
              <w:t>ометрику: Учебник – М.: ИНФРА–</w:t>
            </w:r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М, 1999–465 с. </w:t>
            </w:r>
          </w:p>
          <w:p w:rsidR="00311007" w:rsidRPr="005E2566" w:rsidRDefault="00311007" w:rsidP="00AB64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color w:val="000000"/>
                <w:sz w:val="22"/>
                <w:lang w:eastAsia="ru-RU"/>
              </w:rPr>
            </w:pPr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8. </w:t>
            </w:r>
            <w:proofErr w:type="spellStart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>Кимбл</w:t>
            </w:r>
            <w:proofErr w:type="spellEnd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 Г. Как правильно пользоваться статистикой. – М.: Финансы и статистика, 1982. </w:t>
            </w:r>
          </w:p>
          <w:p w:rsidR="00311007" w:rsidRPr="005E2566" w:rsidRDefault="00311007" w:rsidP="00AB64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color w:val="000000"/>
                <w:sz w:val="22"/>
                <w:lang w:eastAsia="ru-RU"/>
              </w:rPr>
            </w:pPr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9. Клима Р.Э., Ходж </w:t>
            </w:r>
            <w:proofErr w:type="spellStart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>Дж.К</w:t>
            </w:r>
            <w:proofErr w:type="spellEnd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. Математика выборов. – М.: МЦНМО, 2007. </w:t>
            </w:r>
          </w:p>
          <w:p w:rsidR="00311007" w:rsidRPr="005E2566" w:rsidRDefault="00311007" w:rsidP="00AB64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color w:val="000000"/>
                <w:sz w:val="22"/>
                <w:lang w:eastAsia="ru-RU"/>
              </w:rPr>
            </w:pPr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10. </w:t>
            </w:r>
            <w:proofErr w:type="spellStart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>Сирл</w:t>
            </w:r>
            <w:proofErr w:type="spellEnd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 С., </w:t>
            </w:r>
            <w:proofErr w:type="spellStart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>Госман</w:t>
            </w:r>
            <w:proofErr w:type="spellEnd"/>
            <w:r w:rsidRPr="005E2566">
              <w:rPr>
                <w:rFonts w:asciiTheme="minorHAnsi" w:hAnsiTheme="minorHAnsi"/>
                <w:color w:val="000000"/>
                <w:sz w:val="22"/>
                <w:lang w:eastAsia="ru-RU"/>
              </w:rPr>
              <w:t xml:space="preserve"> У. Матричная алгебра в экономике. М.: Статистика, 1974 </w:t>
            </w:r>
          </w:p>
          <w:p w:rsidR="00311007" w:rsidRPr="005E2566" w:rsidRDefault="00311007" w:rsidP="00AB64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  <w:lang w:eastAsia="ru-RU"/>
              </w:rPr>
            </w:pPr>
            <w:r w:rsidRPr="005E2566">
              <w:rPr>
                <w:rFonts w:asciiTheme="minorHAnsi" w:hAnsiTheme="minorHAnsi"/>
                <w:sz w:val="22"/>
                <w:lang w:eastAsia="ru-RU"/>
              </w:rPr>
              <w:t xml:space="preserve">11. Тюрин Ю.Н., Макаров А.А., Высоцкий И.Р., Ященко И.В. Теория вероятностей и статистика. Экспериментальное учебное пособие для 10 и 11 классов общеобразовательных учреждений. М.: МЦНМО, 2014 – 248 с. </w:t>
            </w:r>
          </w:p>
          <w:p w:rsidR="00311007" w:rsidRPr="005E2566" w:rsidRDefault="00311007" w:rsidP="00AB64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/>
                <w:sz w:val="22"/>
                <w:lang w:eastAsia="ru-RU"/>
              </w:rPr>
            </w:pPr>
            <w:r w:rsidRPr="005E2566">
              <w:rPr>
                <w:rFonts w:asciiTheme="minorHAnsi" w:hAnsiTheme="minorHAnsi"/>
                <w:sz w:val="22"/>
                <w:lang w:eastAsia="ru-RU"/>
              </w:rPr>
              <w:t xml:space="preserve">12. Индекс Т. </w:t>
            </w:r>
            <w:proofErr w:type="spellStart"/>
            <w:r w:rsidRPr="005E2566">
              <w:rPr>
                <w:rFonts w:asciiTheme="minorHAnsi" w:hAnsiTheme="minorHAnsi"/>
                <w:sz w:val="22"/>
                <w:lang w:eastAsia="ru-RU"/>
              </w:rPr>
              <w:t>Ванханена</w:t>
            </w:r>
            <w:proofErr w:type="spellEnd"/>
            <w:r w:rsidRPr="005E2566">
              <w:rPr>
                <w:rFonts w:asciiTheme="minorHAnsi" w:hAnsiTheme="minorHAnsi"/>
                <w:sz w:val="22"/>
                <w:lang w:eastAsia="ru-RU"/>
              </w:rPr>
              <w:t xml:space="preserve"> (ID) </w:t>
            </w:r>
            <w:hyperlink r:id="rId6" w:history="1">
              <w:r w:rsidRPr="0082786D">
                <w:rPr>
                  <w:rStyle w:val="a7"/>
                  <w:rFonts w:asciiTheme="minorHAnsi" w:hAnsiTheme="minorHAnsi"/>
                  <w:sz w:val="22"/>
                  <w:lang w:eastAsia="ru-RU"/>
                </w:rPr>
                <w:t>http://www.prio.no/CSCW/Datasets/Governance/Vanhanens-index-of-democracy/</w:t>
              </w:r>
            </w:hyperlink>
            <w:r w:rsidRPr="00415259">
              <w:rPr>
                <w:rFonts w:asciiTheme="minorHAnsi" w:hAnsiTheme="minorHAnsi"/>
                <w:sz w:val="22"/>
                <w:lang w:eastAsia="ru-RU"/>
              </w:rPr>
              <w:t xml:space="preserve"> </w:t>
            </w:r>
            <w:r w:rsidRPr="005E2566">
              <w:rPr>
                <w:rFonts w:asciiTheme="minorHAnsi" w:hAnsiTheme="minorHAnsi"/>
                <w:sz w:val="22"/>
                <w:lang w:eastAsia="ru-RU"/>
              </w:rPr>
              <w:t xml:space="preserve"> </w:t>
            </w:r>
          </w:p>
          <w:p w:rsidR="00311007" w:rsidRPr="005E2566" w:rsidRDefault="00311007" w:rsidP="00AB64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  <w:lang w:eastAsia="ru-RU"/>
              </w:rPr>
            </w:pPr>
            <w:r w:rsidRPr="005E2566">
              <w:rPr>
                <w:rFonts w:asciiTheme="minorHAnsi" w:hAnsiTheme="minorHAnsi"/>
                <w:sz w:val="22"/>
                <w:lang w:eastAsia="ru-RU"/>
              </w:rPr>
              <w:t xml:space="preserve">13. Индекс трансформации Фонда </w:t>
            </w:r>
            <w:proofErr w:type="spellStart"/>
            <w:r w:rsidRPr="005E2566">
              <w:rPr>
                <w:rFonts w:asciiTheme="minorHAnsi" w:hAnsiTheme="minorHAnsi"/>
                <w:sz w:val="22"/>
                <w:lang w:eastAsia="ru-RU"/>
              </w:rPr>
              <w:t>Бертельсманна</w:t>
            </w:r>
            <w:proofErr w:type="spellEnd"/>
            <w:r w:rsidRPr="005E2566">
              <w:rPr>
                <w:rFonts w:asciiTheme="minorHAnsi" w:hAnsiTheme="minorHAnsi"/>
                <w:sz w:val="22"/>
                <w:lang w:eastAsia="ru-RU"/>
              </w:rPr>
              <w:t xml:space="preserve"> </w:t>
            </w:r>
            <w:hyperlink r:id="rId7" w:history="1">
              <w:r w:rsidRPr="0082786D">
                <w:rPr>
                  <w:rStyle w:val="a7"/>
                  <w:rFonts w:asciiTheme="minorHAnsi" w:hAnsiTheme="minorHAnsi"/>
                  <w:sz w:val="22"/>
                  <w:lang w:eastAsia="ru-RU"/>
                </w:rPr>
                <w:t>http://www.bti-project.de/</w:t>
              </w:r>
            </w:hyperlink>
            <w:r w:rsidRPr="00415259">
              <w:rPr>
                <w:rFonts w:asciiTheme="minorHAnsi" w:hAnsiTheme="minorHAnsi"/>
                <w:sz w:val="22"/>
                <w:lang w:eastAsia="ru-RU"/>
              </w:rPr>
              <w:t xml:space="preserve"> </w:t>
            </w:r>
            <w:r w:rsidRPr="005E2566">
              <w:rPr>
                <w:rFonts w:asciiTheme="minorHAnsi" w:hAnsiTheme="minorHAnsi"/>
                <w:sz w:val="22"/>
                <w:lang w:eastAsia="ru-RU"/>
              </w:rPr>
              <w:t xml:space="preserve"> </w:t>
            </w:r>
          </w:p>
          <w:p w:rsidR="00311007" w:rsidRPr="005E2566" w:rsidRDefault="00311007" w:rsidP="00AB64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  <w:lang w:val="en-US" w:eastAsia="ru-RU"/>
              </w:rPr>
            </w:pPr>
            <w:r w:rsidRPr="005E2566">
              <w:rPr>
                <w:rFonts w:asciiTheme="minorHAnsi" w:hAnsiTheme="minorHAnsi"/>
                <w:sz w:val="22"/>
                <w:lang w:val="en-US" w:eastAsia="ru-RU"/>
              </w:rPr>
              <w:t xml:space="preserve">14. </w:t>
            </w:r>
            <w:r w:rsidRPr="005E2566">
              <w:rPr>
                <w:rFonts w:asciiTheme="minorHAnsi" w:hAnsiTheme="minorHAnsi"/>
                <w:sz w:val="22"/>
                <w:lang w:eastAsia="ru-RU"/>
              </w:rPr>
              <w:t>Проект</w:t>
            </w:r>
            <w:r w:rsidRPr="005E2566">
              <w:rPr>
                <w:rFonts w:asciiTheme="minorHAnsi" w:hAnsiTheme="minorHAnsi"/>
                <w:sz w:val="22"/>
                <w:lang w:val="en-US" w:eastAsia="ru-RU"/>
              </w:rPr>
              <w:t xml:space="preserve"> Freedom House – «Freedom in the World» </w:t>
            </w:r>
            <w:hyperlink r:id="rId8" w:history="1">
              <w:r w:rsidRPr="0082786D">
                <w:rPr>
                  <w:rStyle w:val="a7"/>
                  <w:rFonts w:asciiTheme="minorHAnsi" w:hAnsiTheme="minorHAnsi"/>
                  <w:sz w:val="22"/>
                  <w:lang w:val="en-US" w:eastAsia="ru-RU"/>
                </w:rPr>
                <w:t>http://www.freedomhouse.org/report/freedom-world/freedom-world-2012</w:t>
              </w:r>
            </w:hyperlink>
            <w:r>
              <w:rPr>
                <w:rFonts w:asciiTheme="minorHAnsi" w:hAnsiTheme="minorHAnsi"/>
                <w:sz w:val="22"/>
                <w:lang w:val="en-US" w:eastAsia="ru-RU"/>
              </w:rPr>
              <w:t xml:space="preserve"> </w:t>
            </w:r>
            <w:r w:rsidRPr="005E2566">
              <w:rPr>
                <w:rFonts w:asciiTheme="minorHAnsi" w:hAnsiTheme="minorHAnsi"/>
                <w:sz w:val="22"/>
                <w:lang w:val="en-US" w:eastAsia="ru-RU"/>
              </w:rPr>
              <w:t xml:space="preserve"> </w:t>
            </w:r>
          </w:p>
          <w:p w:rsidR="00311007" w:rsidRPr="005E2566" w:rsidRDefault="00311007" w:rsidP="00AB64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  <w:lang w:val="en-US" w:eastAsia="ru-RU"/>
              </w:rPr>
            </w:pPr>
            <w:r w:rsidRPr="005E2566">
              <w:rPr>
                <w:rFonts w:asciiTheme="minorHAnsi" w:hAnsiTheme="minorHAnsi"/>
                <w:sz w:val="22"/>
                <w:lang w:val="en-US" w:eastAsia="ru-RU"/>
              </w:rPr>
              <w:t xml:space="preserve">15. Corruption Perception Index by Transparency International </w:t>
            </w:r>
            <w:hyperlink r:id="rId9" w:history="1">
              <w:r w:rsidRPr="0082786D">
                <w:rPr>
                  <w:rStyle w:val="a7"/>
                  <w:rFonts w:asciiTheme="minorHAnsi" w:hAnsiTheme="minorHAnsi"/>
                  <w:sz w:val="22"/>
                  <w:lang w:val="en-US" w:eastAsia="ru-RU"/>
                </w:rPr>
                <w:t>http://www.transparency.org/country</w:t>
              </w:r>
            </w:hyperlink>
            <w:r>
              <w:rPr>
                <w:rFonts w:asciiTheme="minorHAnsi" w:hAnsiTheme="minorHAnsi"/>
                <w:sz w:val="22"/>
                <w:lang w:val="en-US" w:eastAsia="ru-RU"/>
              </w:rPr>
              <w:t xml:space="preserve"> </w:t>
            </w:r>
            <w:r w:rsidRPr="005E2566">
              <w:rPr>
                <w:rFonts w:asciiTheme="minorHAnsi" w:hAnsiTheme="minorHAnsi"/>
                <w:sz w:val="22"/>
                <w:lang w:val="en-US" w:eastAsia="ru-RU"/>
              </w:rPr>
              <w:t xml:space="preserve"> </w:t>
            </w:r>
          </w:p>
          <w:p w:rsidR="00311007" w:rsidRPr="005E2566" w:rsidRDefault="00311007" w:rsidP="00AB64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  <w:lang w:val="en-US" w:eastAsia="ru-RU"/>
              </w:rPr>
            </w:pPr>
            <w:r w:rsidRPr="005E2566">
              <w:rPr>
                <w:rFonts w:asciiTheme="minorHAnsi" w:hAnsiTheme="minorHAnsi"/>
                <w:sz w:val="22"/>
                <w:lang w:val="en-US" w:eastAsia="ru-RU"/>
              </w:rPr>
              <w:t xml:space="preserve">16. Doing Business </w:t>
            </w:r>
            <w:hyperlink r:id="rId10" w:history="1">
              <w:r w:rsidRPr="0082786D">
                <w:rPr>
                  <w:rStyle w:val="a7"/>
                  <w:rFonts w:asciiTheme="minorHAnsi" w:hAnsiTheme="minorHAnsi"/>
                  <w:sz w:val="22"/>
                  <w:lang w:val="en-US" w:eastAsia="ru-RU"/>
                </w:rPr>
                <w:t>http://www.doingbusiness.org/</w:t>
              </w:r>
            </w:hyperlink>
            <w:r>
              <w:rPr>
                <w:rFonts w:asciiTheme="minorHAnsi" w:hAnsiTheme="minorHAnsi"/>
                <w:sz w:val="22"/>
                <w:lang w:val="en-US" w:eastAsia="ru-RU"/>
              </w:rPr>
              <w:t xml:space="preserve"> </w:t>
            </w:r>
            <w:r w:rsidRPr="005E2566">
              <w:rPr>
                <w:rFonts w:asciiTheme="minorHAnsi" w:hAnsiTheme="minorHAnsi"/>
                <w:sz w:val="22"/>
                <w:lang w:val="en-US" w:eastAsia="ru-RU"/>
              </w:rPr>
              <w:t xml:space="preserve"> </w:t>
            </w:r>
          </w:p>
          <w:p w:rsidR="00311007" w:rsidRPr="005E2566" w:rsidRDefault="00311007" w:rsidP="00AB64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  <w:lang w:val="en-US" w:eastAsia="ru-RU"/>
              </w:rPr>
            </w:pPr>
            <w:r w:rsidRPr="005E2566">
              <w:rPr>
                <w:rFonts w:asciiTheme="minorHAnsi" w:hAnsiTheme="minorHAnsi"/>
                <w:sz w:val="22"/>
                <w:lang w:val="en-US" w:eastAsia="ru-RU"/>
              </w:rPr>
              <w:t xml:space="preserve">17. Polity IV </w:t>
            </w:r>
            <w:hyperlink r:id="rId11" w:history="1">
              <w:r w:rsidRPr="0082786D">
                <w:rPr>
                  <w:rStyle w:val="a7"/>
                  <w:rFonts w:asciiTheme="minorHAnsi" w:hAnsiTheme="minorHAnsi"/>
                  <w:sz w:val="22"/>
                  <w:lang w:val="en-US" w:eastAsia="ru-RU"/>
                </w:rPr>
                <w:t>http://www.systemicpeace.org/polity/polity4.htm</w:t>
              </w:r>
            </w:hyperlink>
            <w:r>
              <w:rPr>
                <w:rFonts w:asciiTheme="minorHAnsi" w:hAnsiTheme="minorHAnsi"/>
                <w:sz w:val="22"/>
                <w:lang w:val="en-US" w:eastAsia="ru-RU"/>
              </w:rPr>
              <w:t xml:space="preserve"> </w:t>
            </w:r>
            <w:r w:rsidRPr="005E2566">
              <w:rPr>
                <w:rFonts w:asciiTheme="minorHAnsi" w:hAnsiTheme="minorHAnsi"/>
                <w:sz w:val="22"/>
                <w:lang w:val="en-US" w:eastAsia="ru-RU"/>
              </w:rPr>
              <w:t xml:space="preserve"> </w:t>
            </w:r>
          </w:p>
          <w:p w:rsidR="00311007" w:rsidRPr="00FC4244" w:rsidRDefault="00311007" w:rsidP="00AB64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/>
                <w:sz w:val="22"/>
                <w:lang w:val="en-US" w:eastAsia="ru-RU"/>
              </w:rPr>
            </w:pPr>
            <w:r w:rsidRPr="005E2566">
              <w:rPr>
                <w:rFonts w:asciiTheme="minorHAnsi" w:hAnsiTheme="minorHAnsi"/>
                <w:sz w:val="22"/>
                <w:lang w:val="en-US" w:eastAsia="ru-RU"/>
              </w:rPr>
              <w:t xml:space="preserve">18. Worldwide Governance Indicators </w:t>
            </w:r>
            <w:hyperlink r:id="rId12" w:history="1">
              <w:r w:rsidRPr="0082786D">
                <w:rPr>
                  <w:rStyle w:val="a7"/>
                  <w:rFonts w:asciiTheme="minorHAnsi" w:hAnsiTheme="minorHAnsi"/>
                  <w:sz w:val="22"/>
                  <w:lang w:val="en-US" w:eastAsia="ru-RU"/>
                </w:rPr>
                <w:t>http://info.worldbank.org/governance/wgi/index.asp</w:t>
              </w:r>
            </w:hyperlink>
            <w:r>
              <w:rPr>
                <w:rFonts w:asciiTheme="minorHAnsi" w:hAnsiTheme="minorHAnsi"/>
                <w:sz w:val="22"/>
                <w:lang w:val="en-US" w:eastAsia="ru-RU"/>
              </w:rPr>
              <w:t xml:space="preserve">  </w:t>
            </w:r>
          </w:p>
        </w:tc>
      </w:tr>
      <w:tr w:rsidR="00311007" w:rsidRPr="005E2566" w:rsidTr="00AB6406">
        <w:tc>
          <w:tcPr>
            <w:tcW w:w="2410" w:type="dxa"/>
          </w:tcPr>
          <w:p w:rsidR="00311007" w:rsidRPr="005E2566" w:rsidRDefault="00311007" w:rsidP="00AB6406">
            <w:pPr>
              <w:spacing w:after="0" w:line="240" w:lineRule="auto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5E2566">
              <w:rPr>
                <w:rFonts w:asciiTheme="minorHAnsi" w:hAnsiTheme="minorHAnsi" w:cs="Calibri"/>
                <w:b/>
                <w:bCs/>
                <w:sz w:val="22"/>
                <w:lang w:eastAsia="ru-RU"/>
              </w:rPr>
              <w:lastRenderedPageBreak/>
              <w:t>10. </w:t>
            </w:r>
            <w:r w:rsidRPr="005E2566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Way of examining</w:t>
            </w:r>
          </w:p>
        </w:tc>
        <w:tc>
          <w:tcPr>
            <w:tcW w:w="7678" w:type="dxa"/>
          </w:tcPr>
          <w:p w:rsidR="00311007" w:rsidRPr="005E2566" w:rsidRDefault="00311007" w:rsidP="00AB6406">
            <w:pPr>
              <w:spacing w:after="0" w:line="240" w:lineRule="auto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5E2566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The assessment criteria and grade system are the following:</w:t>
            </w:r>
          </w:p>
          <w:p w:rsidR="00311007" w:rsidRPr="005E2566" w:rsidRDefault="00311007" w:rsidP="00AB6406">
            <w:pPr>
              <w:spacing w:after="0" w:line="240" w:lineRule="auto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498"/>
              <w:gridCol w:w="2507"/>
            </w:tblGrid>
            <w:tr w:rsidR="00311007" w:rsidRPr="00311007" w:rsidTr="00AB6406">
              <w:trPr>
                <w:jc w:val="center"/>
              </w:trPr>
              <w:tc>
                <w:tcPr>
                  <w:tcW w:w="4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07" w:rsidRPr="005E2566" w:rsidRDefault="00311007" w:rsidP="00AB6406">
                  <w:pPr>
                    <w:spacing w:after="0" w:line="240" w:lineRule="auto"/>
                    <w:jc w:val="center"/>
                    <w:rPr>
                      <w:rFonts w:asciiTheme="minorHAnsi" w:hAnsiTheme="minorHAnsi" w:cs="Calibri"/>
                      <w:bCs/>
                      <w:sz w:val="22"/>
                      <w:lang w:val="en-US" w:eastAsia="ru-RU"/>
                    </w:rPr>
                  </w:pPr>
                  <w:r w:rsidRPr="005E2566">
                    <w:rPr>
                      <w:rFonts w:asciiTheme="minorHAnsi" w:hAnsiTheme="minorHAnsi"/>
                      <w:i/>
                      <w:sz w:val="22"/>
                      <w:lang w:val="en-US"/>
                    </w:rPr>
                    <w:t>Mark’s components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07" w:rsidRPr="005E2566" w:rsidRDefault="00311007" w:rsidP="00AB6406">
                  <w:pPr>
                    <w:spacing w:after="0" w:line="240" w:lineRule="auto"/>
                    <w:jc w:val="center"/>
                    <w:rPr>
                      <w:rFonts w:asciiTheme="minorHAnsi" w:hAnsiTheme="minorHAnsi" w:cs="Calibri"/>
                      <w:bCs/>
                      <w:sz w:val="22"/>
                      <w:lang w:val="en-US" w:eastAsia="ru-RU"/>
                    </w:rPr>
                  </w:pPr>
                  <w:r w:rsidRPr="005E2566">
                    <w:rPr>
                      <w:rFonts w:asciiTheme="minorHAnsi" w:hAnsiTheme="minorHAnsi"/>
                      <w:i/>
                      <w:sz w:val="22"/>
                      <w:lang w:val="en-US"/>
                    </w:rPr>
                    <w:t>Weight in the final mark</w:t>
                  </w:r>
                </w:p>
              </w:tc>
            </w:tr>
            <w:tr w:rsidR="00311007" w:rsidRPr="005E2566" w:rsidTr="00AB6406">
              <w:trPr>
                <w:jc w:val="center"/>
              </w:trPr>
              <w:tc>
                <w:tcPr>
                  <w:tcW w:w="4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07" w:rsidRPr="005E2566" w:rsidRDefault="00311007" w:rsidP="00AB6406">
                  <w:pPr>
                    <w:spacing w:after="0" w:line="240" w:lineRule="auto"/>
                    <w:rPr>
                      <w:rFonts w:asciiTheme="minorHAnsi" w:hAnsiTheme="minorHAnsi"/>
                      <w:bCs/>
                      <w:sz w:val="22"/>
                    </w:rPr>
                  </w:pPr>
                  <w:r w:rsidRPr="005E2566">
                    <w:rPr>
                      <w:rFonts w:asciiTheme="minorHAnsi" w:hAnsiTheme="minorHAnsi"/>
                      <w:bCs/>
                      <w:sz w:val="22"/>
                      <w:lang w:val="en-US"/>
                    </w:rPr>
                    <w:t>Tests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1007" w:rsidRPr="005E2566" w:rsidRDefault="00311007" w:rsidP="00AB640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2"/>
                    </w:rPr>
                  </w:pPr>
                  <w:r w:rsidRPr="005E2566">
                    <w:rPr>
                      <w:rFonts w:asciiTheme="minorHAnsi" w:hAnsiTheme="minorHAnsi"/>
                      <w:sz w:val="22"/>
                    </w:rPr>
                    <w:t>0.5</w:t>
                  </w:r>
                </w:p>
              </w:tc>
            </w:tr>
            <w:tr w:rsidR="00311007" w:rsidRPr="005E2566" w:rsidTr="00AB6406">
              <w:trPr>
                <w:jc w:val="center"/>
              </w:trPr>
              <w:tc>
                <w:tcPr>
                  <w:tcW w:w="4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07" w:rsidRPr="005E2566" w:rsidRDefault="00311007" w:rsidP="00AB6406">
                  <w:pPr>
                    <w:spacing w:after="0" w:line="240" w:lineRule="auto"/>
                    <w:rPr>
                      <w:rFonts w:asciiTheme="minorHAnsi" w:hAnsiTheme="minorHAnsi"/>
                      <w:bCs/>
                      <w:sz w:val="22"/>
                    </w:rPr>
                  </w:pPr>
                  <w:r w:rsidRPr="005E2566">
                    <w:rPr>
                      <w:rFonts w:asciiTheme="minorHAnsi" w:hAnsiTheme="minorHAnsi"/>
                      <w:bCs/>
                      <w:sz w:val="22"/>
                      <w:lang w:val="en-US"/>
                    </w:rPr>
                    <w:t>Exam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1007" w:rsidRPr="005E2566" w:rsidRDefault="00311007" w:rsidP="00AB640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2"/>
                    </w:rPr>
                  </w:pPr>
                  <w:r w:rsidRPr="005E2566">
                    <w:rPr>
                      <w:rFonts w:asciiTheme="minorHAnsi" w:hAnsiTheme="minorHAnsi"/>
                      <w:sz w:val="22"/>
                    </w:rPr>
                    <w:t>0.5</w:t>
                  </w:r>
                </w:p>
              </w:tc>
            </w:tr>
          </w:tbl>
          <w:p w:rsidR="00311007" w:rsidRPr="005E2566" w:rsidRDefault="00311007" w:rsidP="00AB64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Методика получения оценки по части «Линейная алгебра и математический анализ». </w:t>
            </w:r>
            <w:r w:rsidRPr="005E2566">
              <w:rPr>
                <w:rFonts w:asciiTheme="minorHAnsi" w:hAnsiTheme="minorHAnsi"/>
                <w:sz w:val="22"/>
                <w:szCs w:val="22"/>
              </w:rPr>
              <w:t xml:space="preserve">Накопленная оценка за первые два </w:t>
            </w:r>
            <w:proofErr w:type="gramStart"/>
            <w:r w:rsidRPr="005E2566">
              <w:rPr>
                <w:rFonts w:asciiTheme="minorHAnsi" w:hAnsiTheme="minorHAnsi"/>
                <w:sz w:val="22"/>
                <w:szCs w:val="22"/>
              </w:rPr>
              <w:t>модуля</w:t>
            </w:r>
            <w:proofErr w:type="gramEnd"/>
            <w:r w:rsidRPr="005E2566">
              <w:rPr>
                <w:rFonts w:asciiTheme="minorHAnsi" w:hAnsiTheme="minorHAnsi"/>
                <w:sz w:val="22"/>
                <w:szCs w:val="22"/>
              </w:rPr>
              <w:t xml:space="preserve"> получается по следующей формуле: N1=0,5*K1+0,5*</w:t>
            </w:r>
            <w:proofErr w:type="gramStart"/>
            <w:r w:rsidRPr="005E2566">
              <w:rPr>
                <w:rFonts w:asciiTheme="minorHAnsi" w:hAnsiTheme="minorHAnsi"/>
                <w:sz w:val="22"/>
                <w:szCs w:val="22"/>
              </w:rPr>
              <w:t>K2</w:t>
            </w:r>
            <w:proofErr w:type="gramEnd"/>
            <w:r w:rsidRPr="005E2566">
              <w:rPr>
                <w:rFonts w:asciiTheme="minorHAnsi" w:hAnsiTheme="minorHAnsi"/>
                <w:sz w:val="22"/>
                <w:szCs w:val="22"/>
              </w:rPr>
              <w:t xml:space="preserve"> где K1 и K2 – оценки за первую и вторую контрольную работу. Итоговая оценка за первые два </w:t>
            </w:r>
            <w:proofErr w:type="gramStart"/>
            <w:r w:rsidRPr="005E2566">
              <w:rPr>
                <w:rFonts w:asciiTheme="minorHAnsi" w:hAnsiTheme="minorHAnsi"/>
                <w:sz w:val="22"/>
                <w:szCs w:val="22"/>
              </w:rPr>
              <w:t>модуля</w:t>
            </w:r>
            <w:proofErr w:type="gramEnd"/>
            <w:r w:rsidRPr="005E2566">
              <w:rPr>
                <w:rFonts w:asciiTheme="minorHAnsi" w:hAnsiTheme="minorHAnsi"/>
                <w:sz w:val="22"/>
                <w:szCs w:val="22"/>
              </w:rPr>
              <w:t xml:space="preserve"> получается по формуле: Z2=0,4*N1+0,6*E1 , где Z2 – итоговая оценка за первые два модуля, E1 – оценка за первую экзаменационную контрольную работу в конце второго модуля. </w:t>
            </w:r>
          </w:p>
          <w:p w:rsidR="00311007" w:rsidRPr="005E2566" w:rsidRDefault="00311007" w:rsidP="00AB64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E256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Методика получения оценки по части «Теория вероятностей». </w:t>
            </w:r>
            <w:r w:rsidRPr="005E2566">
              <w:rPr>
                <w:rFonts w:asciiTheme="minorHAnsi" w:hAnsiTheme="minorHAnsi"/>
                <w:sz w:val="22"/>
                <w:szCs w:val="22"/>
              </w:rPr>
              <w:t xml:space="preserve">Накопленная оценка за третий и четвертый </w:t>
            </w:r>
            <w:proofErr w:type="gramStart"/>
            <w:r w:rsidRPr="005E2566">
              <w:rPr>
                <w:rFonts w:asciiTheme="minorHAnsi" w:hAnsiTheme="minorHAnsi"/>
                <w:sz w:val="22"/>
                <w:szCs w:val="22"/>
              </w:rPr>
              <w:t>модули</w:t>
            </w:r>
            <w:proofErr w:type="gramEnd"/>
            <w:r w:rsidRPr="005E2566">
              <w:rPr>
                <w:rFonts w:asciiTheme="minorHAnsi" w:hAnsiTheme="minorHAnsi"/>
                <w:sz w:val="22"/>
                <w:szCs w:val="22"/>
              </w:rPr>
              <w:t xml:space="preserve"> получается по следующей формуле: N2=0,4*K3+0,4*K4+0,2*</w:t>
            </w:r>
            <w:proofErr w:type="gramStart"/>
            <w:r w:rsidRPr="005E2566">
              <w:rPr>
                <w:rFonts w:asciiTheme="minorHAnsi" w:hAnsiTheme="minorHAnsi"/>
                <w:sz w:val="22"/>
                <w:szCs w:val="22"/>
              </w:rPr>
              <w:t>W</w:t>
            </w:r>
            <w:proofErr w:type="gramEnd"/>
            <w:r w:rsidRPr="005E2566">
              <w:rPr>
                <w:rFonts w:asciiTheme="minorHAnsi" w:hAnsiTheme="minorHAnsi"/>
                <w:sz w:val="22"/>
                <w:szCs w:val="22"/>
              </w:rPr>
              <w:t xml:space="preserve"> где K3 и K4 – оценка за третью и четвертую контрольную работу, а W– оценка за семинарскую активность в 3-4 модуле. Итоговая оценка за третий и четвертый </w:t>
            </w:r>
            <w:proofErr w:type="gramStart"/>
            <w:r w:rsidRPr="005E2566">
              <w:rPr>
                <w:rFonts w:asciiTheme="minorHAnsi" w:hAnsiTheme="minorHAnsi"/>
                <w:color w:val="auto"/>
                <w:sz w:val="22"/>
                <w:szCs w:val="22"/>
              </w:rPr>
              <w:t>модули</w:t>
            </w:r>
            <w:proofErr w:type="gramEnd"/>
            <w:r w:rsidRPr="005E256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получается по формуле: Z4=0,4*N2+0,6*E2 , где Z4 – итоговая оценка за третий и четвертый модули, E2 – оценка за вторую экзаменационную контрольную работу в конце четвертого модуля. </w:t>
            </w:r>
          </w:p>
          <w:p w:rsidR="00311007" w:rsidRPr="001B365B" w:rsidRDefault="00311007" w:rsidP="00AB64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eastAsia="ru-RU"/>
              </w:rPr>
            </w:pPr>
            <w:r w:rsidRPr="005E2566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Методика получения оценки по всему курсу. </w:t>
            </w:r>
            <w:r w:rsidRPr="005E256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Итоговая оценка I по всему </w:t>
            </w:r>
            <w:proofErr w:type="gramStart"/>
            <w:r w:rsidRPr="005E2566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курсу</w:t>
            </w:r>
            <w:proofErr w:type="gramEnd"/>
            <w:r w:rsidRPr="005E256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получается по формуле: I=0,5*Z2+0,5*Z4 при выполнении условий Z2&gt;3 и Z4&gt;3. </w:t>
            </w:r>
          </w:p>
        </w:tc>
      </w:tr>
    </w:tbl>
    <w:p w:rsidR="00D97D4D" w:rsidRPr="00311007" w:rsidRDefault="00D97D4D" w:rsidP="00311007"/>
    <w:sectPr w:rsidR="00D97D4D" w:rsidRPr="0031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698"/>
    <w:multiLevelType w:val="hybridMultilevel"/>
    <w:tmpl w:val="2E9A108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5FB1491"/>
    <w:multiLevelType w:val="hybridMultilevel"/>
    <w:tmpl w:val="28664CC0"/>
    <w:lvl w:ilvl="0" w:tplc="A4783A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D1E53"/>
    <w:multiLevelType w:val="hybridMultilevel"/>
    <w:tmpl w:val="0624D4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6C0B99"/>
    <w:multiLevelType w:val="hybridMultilevel"/>
    <w:tmpl w:val="1BF85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E0969"/>
    <w:multiLevelType w:val="hybridMultilevel"/>
    <w:tmpl w:val="7CB0D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B60F9"/>
    <w:multiLevelType w:val="hybridMultilevel"/>
    <w:tmpl w:val="0DA85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36792"/>
    <w:multiLevelType w:val="hybridMultilevel"/>
    <w:tmpl w:val="55447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F5EDA"/>
    <w:multiLevelType w:val="hybridMultilevel"/>
    <w:tmpl w:val="1CCE7224"/>
    <w:lvl w:ilvl="0" w:tplc="6390FD24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D2099"/>
    <w:multiLevelType w:val="hybridMultilevel"/>
    <w:tmpl w:val="895401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5430E0E"/>
    <w:multiLevelType w:val="hybridMultilevel"/>
    <w:tmpl w:val="C9FA0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57C55"/>
    <w:multiLevelType w:val="hybridMultilevel"/>
    <w:tmpl w:val="19ECE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036F3"/>
    <w:multiLevelType w:val="hybridMultilevel"/>
    <w:tmpl w:val="B178B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41E75"/>
    <w:multiLevelType w:val="hybridMultilevel"/>
    <w:tmpl w:val="55B0D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66195"/>
    <w:multiLevelType w:val="hybridMultilevel"/>
    <w:tmpl w:val="AD7C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F732D"/>
    <w:multiLevelType w:val="hybridMultilevel"/>
    <w:tmpl w:val="15AA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F1028"/>
    <w:multiLevelType w:val="hybridMultilevel"/>
    <w:tmpl w:val="EEF27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814D8"/>
    <w:multiLevelType w:val="hybridMultilevel"/>
    <w:tmpl w:val="AF303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E2C59"/>
    <w:multiLevelType w:val="hybridMultilevel"/>
    <w:tmpl w:val="184EDD80"/>
    <w:lvl w:ilvl="0" w:tplc="B7FE4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46ED5"/>
    <w:multiLevelType w:val="multilevel"/>
    <w:tmpl w:val="8028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9">
    <w:nsid w:val="599A39A7"/>
    <w:multiLevelType w:val="hybridMultilevel"/>
    <w:tmpl w:val="ED14A750"/>
    <w:lvl w:ilvl="0" w:tplc="0419000F">
      <w:start w:val="1"/>
      <w:numFmt w:val="decimal"/>
      <w:lvlText w:val="%1."/>
      <w:lvlJc w:val="left"/>
      <w:pPr>
        <w:ind w:left="10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50" w:hanging="180"/>
      </w:pPr>
      <w:rPr>
        <w:rFonts w:cs="Times New Roman"/>
      </w:rPr>
    </w:lvl>
  </w:abstractNum>
  <w:abstractNum w:abstractNumId="20">
    <w:nsid w:val="5B715157"/>
    <w:multiLevelType w:val="hybridMultilevel"/>
    <w:tmpl w:val="633A360C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">
    <w:nsid w:val="5CDC35D7"/>
    <w:multiLevelType w:val="hybridMultilevel"/>
    <w:tmpl w:val="8D36B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6E39C2"/>
    <w:multiLevelType w:val="hybridMultilevel"/>
    <w:tmpl w:val="FAC85E2C"/>
    <w:lvl w:ilvl="0" w:tplc="7A86E8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514A25"/>
    <w:multiLevelType w:val="hybridMultilevel"/>
    <w:tmpl w:val="646AC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6"/>
  </w:num>
  <w:num w:numId="5">
    <w:abstractNumId w:val="7"/>
  </w:num>
  <w:num w:numId="6">
    <w:abstractNumId w:val="14"/>
  </w:num>
  <w:num w:numId="7">
    <w:abstractNumId w:val="22"/>
  </w:num>
  <w:num w:numId="8">
    <w:abstractNumId w:val="3"/>
  </w:num>
  <w:num w:numId="9">
    <w:abstractNumId w:val="12"/>
  </w:num>
  <w:num w:numId="10">
    <w:abstractNumId w:val="13"/>
  </w:num>
  <w:num w:numId="11">
    <w:abstractNumId w:val="9"/>
  </w:num>
  <w:num w:numId="12">
    <w:abstractNumId w:val="23"/>
  </w:num>
  <w:num w:numId="13">
    <w:abstractNumId w:val="8"/>
  </w:num>
  <w:num w:numId="14">
    <w:abstractNumId w:val="0"/>
  </w:num>
  <w:num w:numId="15">
    <w:abstractNumId w:val="15"/>
  </w:num>
  <w:num w:numId="16">
    <w:abstractNumId w:val="21"/>
  </w:num>
  <w:num w:numId="17">
    <w:abstractNumId w:val="10"/>
  </w:num>
  <w:num w:numId="18">
    <w:abstractNumId w:val="19"/>
  </w:num>
  <w:num w:numId="19">
    <w:abstractNumId w:val="1"/>
  </w:num>
  <w:num w:numId="20">
    <w:abstractNumId w:val="18"/>
  </w:num>
  <w:num w:numId="21">
    <w:abstractNumId w:val="20"/>
  </w:num>
  <w:num w:numId="22">
    <w:abstractNumId w:val="16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39"/>
    <w:rsid w:val="00311007"/>
    <w:rsid w:val="00354A54"/>
    <w:rsid w:val="004D7F59"/>
    <w:rsid w:val="00596F39"/>
    <w:rsid w:val="006D4108"/>
    <w:rsid w:val="008312B0"/>
    <w:rsid w:val="009912E0"/>
    <w:rsid w:val="009C07CD"/>
    <w:rsid w:val="00BF762A"/>
    <w:rsid w:val="00C2302C"/>
    <w:rsid w:val="00D9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39"/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596F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F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596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354A5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354A54"/>
    <w:rPr>
      <w:rFonts w:ascii="Times New Roman" w:eastAsia="Times New Roman" w:hAnsi="Times New Roman" w:cs="Times New Roman"/>
      <w:sz w:val="24"/>
    </w:rPr>
  </w:style>
  <w:style w:type="table" w:styleId="a5">
    <w:name w:val="Table Grid"/>
    <w:basedOn w:val="a1"/>
    <w:uiPriority w:val="59"/>
    <w:rsid w:val="00BF762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F762A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C230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02C"/>
    <w:rPr>
      <w:rFonts w:ascii="Times New Roman" w:eastAsia="Times New Roman" w:hAnsi="Times New Roman" w:cs="Times New Roman"/>
      <w:sz w:val="24"/>
    </w:rPr>
  </w:style>
  <w:style w:type="character" w:styleId="a7">
    <w:name w:val="Hyperlink"/>
    <w:basedOn w:val="a0"/>
    <w:uiPriority w:val="99"/>
    <w:unhideWhenUsed/>
    <w:rsid w:val="006D410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uiPriority w:val="99"/>
    <w:rsid w:val="006D4108"/>
  </w:style>
  <w:style w:type="character" w:styleId="a8">
    <w:name w:val="Emphasis"/>
    <w:basedOn w:val="a0"/>
    <w:uiPriority w:val="20"/>
    <w:qFormat/>
    <w:rsid w:val="006D4108"/>
    <w:rPr>
      <w:i/>
      <w:iCs/>
    </w:rPr>
  </w:style>
  <w:style w:type="character" w:customStyle="1" w:styleId="author">
    <w:name w:val="author"/>
    <w:basedOn w:val="a0"/>
    <w:rsid w:val="006D4108"/>
  </w:style>
  <w:style w:type="paragraph" w:customStyle="1" w:styleId="a9">
    <w:name w:val="Содержимое таблицы"/>
    <w:basedOn w:val="a"/>
    <w:qFormat/>
    <w:rsid w:val="009C07CD"/>
    <w:pPr>
      <w:suppressLineNumbers/>
      <w:spacing w:after="0" w:line="240" w:lineRule="auto"/>
    </w:pPr>
    <w:rPr>
      <w:rFonts w:ascii="Liberation Serif" w:eastAsia="Droid Sans Fallback" w:hAnsi="Liberation Serif" w:cs="FreeSans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39"/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596F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F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596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354A5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354A54"/>
    <w:rPr>
      <w:rFonts w:ascii="Times New Roman" w:eastAsia="Times New Roman" w:hAnsi="Times New Roman" w:cs="Times New Roman"/>
      <w:sz w:val="24"/>
    </w:rPr>
  </w:style>
  <w:style w:type="table" w:styleId="a5">
    <w:name w:val="Table Grid"/>
    <w:basedOn w:val="a1"/>
    <w:uiPriority w:val="59"/>
    <w:rsid w:val="00BF762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F762A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C230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02C"/>
    <w:rPr>
      <w:rFonts w:ascii="Times New Roman" w:eastAsia="Times New Roman" w:hAnsi="Times New Roman" w:cs="Times New Roman"/>
      <w:sz w:val="24"/>
    </w:rPr>
  </w:style>
  <w:style w:type="character" w:styleId="a7">
    <w:name w:val="Hyperlink"/>
    <w:basedOn w:val="a0"/>
    <w:uiPriority w:val="99"/>
    <w:unhideWhenUsed/>
    <w:rsid w:val="006D410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uiPriority w:val="99"/>
    <w:rsid w:val="006D4108"/>
  </w:style>
  <w:style w:type="character" w:styleId="a8">
    <w:name w:val="Emphasis"/>
    <w:basedOn w:val="a0"/>
    <w:uiPriority w:val="20"/>
    <w:qFormat/>
    <w:rsid w:val="006D4108"/>
    <w:rPr>
      <w:i/>
      <w:iCs/>
    </w:rPr>
  </w:style>
  <w:style w:type="character" w:customStyle="1" w:styleId="author">
    <w:name w:val="author"/>
    <w:basedOn w:val="a0"/>
    <w:rsid w:val="006D4108"/>
  </w:style>
  <w:style w:type="paragraph" w:customStyle="1" w:styleId="a9">
    <w:name w:val="Содержимое таблицы"/>
    <w:basedOn w:val="a"/>
    <w:qFormat/>
    <w:rsid w:val="009C07CD"/>
    <w:pPr>
      <w:suppressLineNumbers/>
      <w:spacing w:after="0" w:line="240" w:lineRule="auto"/>
    </w:pPr>
    <w:rPr>
      <w:rFonts w:ascii="Liberation Serif" w:eastAsia="Droid Sans Fallback" w:hAnsi="Liberation Serif" w:cs="FreeSans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domhouse.org/report/freedom-world/freedom-world-201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ti-project.de/" TargetMode="External"/><Relationship Id="rId12" Type="http://schemas.openxmlformats.org/officeDocument/2006/relationships/hyperlink" Target="http://info.worldbank.org/governance/wgi/index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o.no/CSCW/Datasets/Governance/Vanhanens-index-of-democracy/" TargetMode="External"/><Relationship Id="rId11" Type="http://schemas.openxmlformats.org/officeDocument/2006/relationships/hyperlink" Target="http://www.systemicpeace.org/polity/polity4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ingbusines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nsparency.org/count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2017-04-11T13:31:00Z</dcterms:created>
  <dcterms:modified xsi:type="dcterms:W3CDTF">2017-04-11T13:31:00Z</dcterms:modified>
</cp:coreProperties>
</file>