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677"/>
        <w:gridCol w:w="143"/>
        <w:gridCol w:w="4819"/>
        <w:gridCol w:w="142"/>
      </w:tblGrid>
      <w:tr w:rsidR="0003053F" w:rsidRPr="00023AC0" w14:paraId="1675CFAA" w14:textId="77777777" w:rsidTr="0003053F">
        <w:trPr>
          <w:gridAfter w:val="1"/>
          <w:wAfter w:w="142" w:type="dxa"/>
        </w:trPr>
        <w:tc>
          <w:tcPr>
            <w:tcW w:w="4785" w:type="dxa"/>
            <w:gridSpan w:val="2"/>
          </w:tcPr>
          <w:p w14:paraId="54F89FE0" w14:textId="77777777" w:rsidR="0003053F" w:rsidRPr="00023AC0" w:rsidRDefault="0003053F" w:rsidP="00023AC0">
            <w:pPr>
              <w:keepNext/>
              <w:overflowPunct w:val="0"/>
              <w:contextualSpacing/>
              <w:textAlignment w:val="baseline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11A2AC4" w14:textId="77777777" w:rsidR="0003053F" w:rsidRPr="002946B5" w:rsidRDefault="0003053F" w:rsidP="00023AC0">
            <w:pPr>
              <w:keepNext/>
              <w:overflowPunct w:val="0"/>
              <w:contextualSpacing/>
              <w:textAlignment w:val="baseline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3E78B9A" w14:textId="77777777" w:rsidR="0003053F" w:rsidRPr="00023AC0" w:rsidRDefault="0003053F" w:rsidP="00023AC0">
            <w:pPr>
              <w:keepNext/>
              <w:overflowPunct w:val="0"/>
              <w:contextualSpacing/>
              <w:textAlignment w:val="baseline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ABFBB24" w14:textId="77777777" w:rsidR="0049545A" w:rsidRPr="00023AC0" w:rsidRDefault="0049545A" w:rsidP="002946B5">
            <w:pPr>
              <w:keepNext/>
              <w:overflowPunct w:val="0"/>
              <w:contextualSpacing/>
              <w:textAlignment w:val="baseline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87B3065" w14:textId="77777777" w:rsidR="0049545A" w:rsidRPr="00023AC0" w:rsidRDefault="0049545A">
            <w:pPr>
              <w:keepNext/>
              <w:overflowPunct w:val="0"/>
              <w:contextualSpacing/>
              <w:textAlignment w:val="baseline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A8B1C3A" w14:textId="082D3D10" w:rsidR="0003053F" w:rsidRPr="00023AC0" w:rsidRDefault="0003053F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contextualSpacing/>
              <w:jc w:val="left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962" w:type="dxa"/>
            <w:gridSpan w:val="2"/>
          </w:tcPr>
          <w:p w14:paraId="25C6B483" w14:textId="77777777" w:rsidR="0003053F" w:rsidRPr="00023AC0" w:rsidRDefault="0003053F">
            <w:pPr>
              <w:keepNext/>
              <w:overflowPunct w:val="0"/>
              <w:ind w:left="1452"/>
              <w:contextualSpacing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3AC0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  <w:p w14:paraId="5FA1BC40" w14:textId="77777777" w:rsidR="0049545A" w:rsidRPr="00023AC0" w:rsidRDefault="0049545A">
            <w:pPr>
              <w:keepNext/>
              <w:overflowPunct w:val="0"/>
              <w:ind w:left="1452"/>
              <w:contextualSpacing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FC3DC6" w14:textId="77777777" w:rsidR="0049545A" w:rsidRPr="00AA042C" w:rsidRDefault="0049545A">
            <w:pPr>
              <w:keepNext/>
              <w:overflowPunct w:val="0"/>
              <w:ind w:left="1452"/>
              <w:contextualSpacing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042C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14:paraId="3F965F21" w14:textId="4023D135" w:rsidR="0049545A" w:rsidRPr="00023AC0" w:rsidRDefault="0049545A">
            <w:pPr>
              <w:keepNext/>
              <w:overflowPunct w:val="0"/>
              <w:ind w:left="1452"/>
              <w:contextualSpacing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46B5">
              <w:rPr>
                <w:rFonts w:ascii="Times New Roman" w:hAnsi="Times New Roman" w:cs="Times New Roman"/>
                <w:sz w:val="26"/>
                <w:szCs w:val="26"/>
              </w:rPr>
              <w:t>приказом</w:t>
            </w:r>
            <w:r w:rsidRPr="00023AC0">
              <w:rPr>
                <w:rFonts w:ascii="Times New Roman" w:hAnsi="Times New Roman" w:cs="Times New Roman"/>
                <w:sz w:val="26"/>
                <w:szCs w:val="26"/>
              </w:rPr>
              <w:t xml:space="preserve"> НИУ ВШЭ</w:t>
            </w:r>
          </w:p>
          <w:p w14:paraId="06CC4398" w14:textId="77777777" w:rsidR="0049545A" w:rsidRPr="00023AC0" w:rsidRDefault="0049545A">
            <w:pPr>
              <w:keepNext/>
              <w:overflowPunct w:val="0"/>
              <w:ind w:left="1452"/>
              <w:contextualSpacing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3AC0">
              <w:rPr>
                <w:rFonts w:ascii="Times New Roman" w:hAnsi="Times New Roman" w:cs="Times New Roman"/>
                <w:sz w:val="26"/>
                <w:szCs w:val="26"/>
              </w:rPr>
              <w:t>от___________№ _________</w:t>
            </w:r>
          </w:p>
          <w:p w14:paraId="6FEDF250" w14:textId="77777777" w:rsidR="0049545A" w:rsidRPr="00023AC0" w:rsidRDefault="0049545A">
            <w:pPr>
              <w:keepNext/>
              <w:overflowPunct w:val="0"/>
              <w:ind w:left="1452"/>
              <w:contextualSpacing/>
              <w:textAlignment w:val="baseline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2699D" w:rsidRPr="00023AC0" w14:paraId="5F697536" w14:textId="77777777" w:rsidTr="0003053F">
        <w:trPr>
          <w:gridBefore w:val="1"/>
          <w:wBefore w:w="108" w:type="dxa"/>
        </w:trPr>
        <w:tc>
          <w:tcPr>
            <w:tcW w:w="4820" w:type="dxa"/>
            <w:gridSpan w:val="2"/>
          </w:tcPr>
          <w:p w14:paraId="621EE3F2" w14:textId="7FDABFC6" w:rsidR="0042699D" w:rsidRPr="00023AC0" w:rsidRDefault="0042699D" w:rsidP="00AA042C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contextualSpacing/>
              <w:jc w:val="left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961" w:type="dxa"/>
            <w:gridSpan w:val="2"/>
          </w:tcPr>
          <w:p w14:paraId="4BF70AE3" w14:textId="3AB90B30" w:rsidR="0042699D" w:rsidRPr="002946B5" w:rsidRDefault="0042699D" w:rsidP="00023AC0">
            <w:pPr>
              <w:keepNext/>
              <w:overflowPunct w:val="0"/>
              <w:ind w:left="1452"/>
              <w:contextualSpacing/>
              <w:textAlignment w:val="baseline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17F7AD9" w14:textId="047FFDF1" w:rsidR="008A7568" w:rsidRPr="00023AC0" w:rsidRDefault="009D7A00" w:rsidP="00AA042C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contextualSpacing/>
        <w:jc w:val="center"/>
        <w:rPr>
          <w:b/>
          <w:sz w:val="26"/>
          <w:szCs w:val="26"/>
        </w:rPr>
      </w:pPr>
      <w:r w:rsidRPr="00023AC0">
        <w:rPr>
          <w:b/>
          <w:sz w:val="26"/>
          <w:szCs w:val="26"/>
        </w:rPr>
        <w:t>П</w:t>
      </w:r>
      <w:r w:rsidR="008A7568" w:rsidRPr="00023AC0">
        <w:rPr>
          <w:b/>
          <w:sz w:val="26"/>
          <w:szCs w:val="26"/>
        </w:rPr>
        <w:t>оложение</w:t>
      </w:r>
    </w:p>
    <w:p w14:paraId="4E03554E" w14:textId="6C08328A" w:rsidR="009D7A00" w:rsidRPr="00023AC0" w:rsidRDefault="00D879E4" w:rsidP="00AA042C">
      <w:pPr>
        <w:pStyle w:val="1"/>
        <w:widowControl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contextualSpacing/>
        <w:jc w:val="center"/>
        <w:rPr>
          <w:b/>
          <w:sz w:val="26"/>
          <w:szCs w:val="26"/>
        </w:rPr>
      </w:pPr>
      <w:r w:rsidRPr="002946B5">
        <w:rPr>
          <w:b/>
          <w:sz w:val="26"/>
          <w:szCs w:val="26"/>
        </w:rPr>
        <w:t xml:space="preserve">о </w:t>
      </w:r>
      <w:r w:rsidR="00E56FA5" w:rsidRPr="002946B5">
        <w:rPr>
          <w:b/>
          <w:sz w:val="26"/>
          <w:szCs w:val="26"/>
        </w:rPr>
        <w:t>конкурс</w:t>
      </w:r>
      <w:r w:rsidR="007A34F9" w:rsidRPr="00023AC0">
        <w:rPr>
          <w:b/>
          <w:sz w:val="26"/>
          <w:szCs w:val="26"/>
        </w:rPr>
        <w:t>е</w:t>
      </w:r>
      <w:r w:rsidR="00E46541" w:rsidRPr="00023AC0">
        <w:rPr>
          <w:b/>
          <w:sz w:val="26"/>
          <w:szCs w:val="26"/>
        </w:rPr>
        <w:t xml:space="preserve"> </w:t>
      </w:r>
      <w:r w:rsidR="00713BA8" w:rsidRPr="00023AC0">
        <w:rPr>
          <w:b/>
          <w:sz w:val="26"/>
          <w:szCs w:val="26"/>
        </w:rPr>
        <w:t xml:space="preserve">на право заключения лицензионного договора с целью создания магазина сувенирной продукции </w:t>
      </w:r>
      <w:r w:rsidR="00277B42" w:rsidRPr="00023AC0">
        <w:rPr>
          <w:b/>
          <w:sz w:val="26"/>
          <w:szCs w:val="26"/>
        </w:rPr>
        <w:t xml:space="preserve">с </w:t>
      </w:r>
      <w:r w:rsidR="00EC5E8A" w:rsidRPr="00023AC0">
        <w:rPr>
          <w:b/>
          <w:sz w:val="26"/>
          <w:szCs w:val="26"/>
        </w:rPr>
        <w:t xml:space="preserve">использованием товарных знаков </w:t>
      </w:r>
      <w:r w:rsidR="00277B42" w:rsidRPr="00023AC0">
        <w:rPr>
          <w:b/>
          <w:sz w:val="26"/>
          <w:szCs w:val="26"/>
        </w:rPr>
        <w:t>НИУ ВШЭ</w:t>
      </w:r>
      <w:r w:rsidR="009D7A00" w:rsidRPr="00023AC0">
        <w:rPr>
          <w:b/>
          <w:sz w:val="26"/>
          <w:szCs w:val="26"/>
        </w:rPr>
        <w:t xml:space="preserve"> </w:t>
      </w:r>
    </w:p>
    <w:p w14:paraId="1C20A60E" w14:textId="77777777" w:rsidR="003A52C0" w:rsidRPr="00023AC0" w:rsidRDefault="003A52C0" w:rsidP="00AA042C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contextualSpacing/>
        <w:jc w:val="center"/>
        <w:rPr>
          <w:b/>
          <w:sz w:val="26"/>
          <w:szCs w:val="26"/>
        </w:rPr>
      </w:pPr>
    </w:p>
    <w:p w14:paraId="6A48080C" w14:textId="1A6760F1" w:rsidR="008E7353" w:rsidRDefault="00070A1E" w:rsidP="00023AC0">
      <w:pPr>
        <w:pStyle w:val="af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3AC0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3319501A" w14:textId="77777777" w:rsidR="00023AC0" w:rsidRPr="002946B5" w:rsidRDefault="00023AC0" w:rsidP="00AA042C">
      <w:pPr>
        <w:pStyle w:val="af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14:paraId="36CE51B0" w14:textId="1A1B54ED" w:rsidR="00070A1E" w:rsidRPr="00023AC0" w:rsidRDefault="00791A03" w:rsidP="00AA042C">
      <w:pPr>
        <w:pStyle w:val="11"/>
        <w:numPr>
          <w:ilvl w:val="1"/>
          <w:numId w:val="2"/>
        </w:numPr>
        <w:tabs>
          <w:tab w:val="left" w:pos="1418"/>
        </w:tabs>
        <w:ind w:left="0" w:firstLine="709"/>
        <w:contextualSpacing/>
      </w:pPr>
      <w:r w:rsidRPr="002946B5">
        <w:t xml:space="preserve">Настоящее Положение определяет порядок организации и проведения </w:t>
      </w:r>
      <w:r w:rsidR="00D879E4" w:rsidRPr="00023AC0">
        <w:t>к</w:t>
      </w:r>
      <w:r w:rsidR="00545DDF" w:rsidRPr="00023AC0">
        <w:t>онкурс</w:t>
      </w:r>
      <w:r w:rsidRPr="00023AC0">
        <w:t>а</w:t>
      </w:r>
      <w:r w:rsidR="00545DDF" w:rsidRPr="00023AC0">
        <w:t xml:space="preserve"> </w:t>
      </w:r>
      <w:r w:rsidR="00277B42" w:rsidRPr="00023AC0">
        <w:t xml:space="preserve">на право заключения лицензионного договора с целью создания магазина сувенирной продукции с </w:t>
      </w:r>
      <w:r w:rsidR="00FC08AC" w:rsidRPr="00023AC0">
        <w:t xml:space="preserve">использованием товарных знаков Национального исследовательского университетом «Высшая школа экономики» </w:t>
      </w:r>
      <w:r w:rsidR="00070A1E" w:rsidRPr="00023AC0">
        <w:t>(далее</w:t>
      </w:r>
      <w:r w:rsidR="00FC08AC" w:rsidRPr="00023AC0">
        <w:t xml:space="preserve"> соответственно</w:t>
      </w:r>
      <w:r w:rsidR="00070A1E" w:rsidRPr="00023AC0">
        <w:t xml:space="preserve"> – Конкурс</w:t>
      </w:r>
      <w:r w:rsidR="00FC08AC" w:rsidRPr="00023AC0">
        <w:t>, НИУ ВШЭ или Организатор</w:t>
      </w:r>
      <w:r w:rsidR="00070A1E" w:rsidRPr="00023AC0">
        <w:t>)</w:t>
      </w:r>
      <w:r w:rsidR="00112A79" w:rsidRPr="00023AC0">
        <w:t xml:space="preserve">, </w:t>
      </w:r>
      <w:r w:rsidR="00070A1E" w:rsidRPr="00023AC0">
        <w:t>организуе</w:t>
      </w:r>
      <w:r w:rsidR="00112A79" w:rsidRPr="00023AC0">
        <w:t xml:space="preserve">мого </w:t>
      </w:r>
      <w:r w:rsidR="00070A1E" w:rsidRPr="00023AC0">
        <w:t>и проводи</w:t>
      </w:r>
      <w:r w:rsidR="00112A79" w:rsidRPr="00023AC0">
        <w:t>мого</w:t>
      </w:r>
      <w:r w:rsidR="00070A1E" w:rsidRPr="00023AC0">
        <w:t xml:space="preserve"> </w:t>
      </w:r>
      <w:r w:rsidRPr="00023AC0">
        <w:t>НИУ</w:t>
      </w:r>
      <w:r w:rsidR="001D708E" w:rsidRPr="00023AC0">
        <w:t> </w:t>
      </w:r>
      <w:r w:rsidRPr="00023AC0">
        <w:t>ВШЭ</w:t>
      </w:r>
      <w:r w:rsidR="00070A1E" w:rsidRPr="00023AC0">
        <w:t>.</w:t>
      </w:r>
    </w:p>
    <w:p w14:paraId="06AA2683" w14:textId="26C895FD" w:rsidR="00885F61" w:rsidRPr="00023AC0" w:rsidRDefault="00112A79" w:rsidP="00AA042C">
      <w:pPr>
        <w:pStyle w:val="11"/>
        <w:numPr>
          <w:ilvl w:val="1"/>
          <w:numId w:val="2"/>
        </w:numPr>
        <w:tabs>
          <w:tab w:val="left" w:pos="1418"/>
        </w:tabs>
        <w:ind w:left="0" w:firstLine="709"/>
        <w:contextualSpacing/>
      </w:pPr>
      <w:r w:rsidRPr="00023AC0">
        <w:t>Организатором Конкурса является НИУ ВШЭ.</w:t>
      </w:r>
      <w:r w:rsidR="00C428C5" w:rsidRPr="00023AC0">
        <w:t xml:space="preserve"> </w:t>
      </w:r>
      <w:r w:rsidR="00E96810" w:rsidRPr="00023AC0">
        <w:t>Проведение Конкурса от имени НИУ ВШЭ обеспечивает</w:t>
      </w:r>
      <w:r w:rsidR="00885F61" w:rsidRPr="00023AC0">
        <w:t xml:space="preserve"> Центр по работе с выпускниками НИУ ВШЭ</w:t>
      </w:r>
      <w:r w:rsidR="00CB3CF9" w:rsidRPr="00023AC0">
        <w:t xml:space="preserve">. </w:t>
      </w:r>
      <w:r w:rsidR="00E96810" w:rsidRPr="00023AC0">
        <w:t xml:space="preserve">Контактным лицом Организатора является </w:t>
      </w:r>
      <w:r w:rsidR="00885F61" w:rsidRPr="00023AC0">
        <w:t xml:space="preserve">Ольга Владимировна Косарева (адрес электронной почты: </w:t>
      </w:r>
      <w:r w:rsidR="00B10DF6" w:rsidRPr="00023AC0">
        <w:t>okosareva@hse.ru</w:t>
      </w:r>
      <w:r w:rsidR="00885F61" w:rsidRPr="00023AC0">
        <w:t>)</w:t>
      </w:r>
      <w:r w:rsidR="00B10DF6" w:rsidRPr="00023AC0">
        <w:t>.</w:t>
      </w:r>
    </w:p>
    <w:p w14:paraId="137A142B" w14:textId="0A9128F0" w:rsidR="00D73D9F" w:rsidRPr="00023AC0" w:rsidRDefault="00881E8D" w:rsidP="00AA042C">
      <w:pPr>
        <w:pStyle w:val="11"/>
        <w:numPr>
          <w:ilvl w:val="1"/>
          <w:numId w:val="2"/>
        </w:numPr>
        <w:tabs>
          <w:tab w:val="left" w:pos="1418"/>
        </w:tabs>
        <w:ind w:left="0" w:firstLine="709"/>
        <w:contextualSpacing/>
      </w:pPr>
      <w:r w:rsidRPr="00023AC0">
        <w:t xml:space="preserve">Целью </w:t>
      </w:r>
      <w:r w:rsidR="00D73D9F" w:rsidRPr="00023AC0">
        <w:t>Конкурса является</w:t>
      </w:r>
      <w:r w:rsidR="009A5A68" w:rsidRPr="00023AC0">
        <w:t xml:space="preserve"> </w:t>
      </w:r>
      <w:r w:rsidR="00F0300D" w:rsidRPr="00023AC0">
        <w:t xml:space="preserve">выбор </w:t>
      </w:r>
      <w:r w:rsidR="00A160EF" w:rsidRPr="00023AC0">
        <w:t xml:space="preserve">контрагента </w:t>
      </w:r>
      <w:r w:rsidR="009A5A68" w:rsidRPr="00023AC0">
        <w:t>для заключения лицензионного договора с целью создания</w:t>
      </w:r>
      <w:r w:rsidR="00217F2C" w:rsidRPr="00023AC0">
        <w:t xml:space="preserve"> магазина сувенирной продукции с </w:t>
      </w:r>
      <w:r w:rsidR="00EC5E8A" w:rsidRPr="00023AC0">
        <w:t xml:space="preserve">использованием товарных знаков </w:t>
      </w:r>
      <w:r w:rsidR="00217F2C" w:rsidRPr="00023AC0">
        <w:t>НИУ ВШЭ</w:t>
      </w:r>
      <w:r w:rsidR="00A160EF" w:rsidRPr="00023AC0">
        <w:t xml:space="preserve"> на основе поступивших</w:t>
      </w:r>
      <w:r w:rsidR="009D2A07" w:rsidRPr="00023AC0">
        <w:rPr>
          <w:rStyle w:val="af2"/>
        </w:rPr>
        <w:t xml:space="preserve"> </w:t>
      </w:r>
      <w:r w:rsidR="00A160EF" w:rsidRPr="00023AC0">
        <w:t xml:space="preserve">коммерческих предложений </w:t>
      </w:r>
      <w:r w:rsidR="00D76797" w:rsidRPr="00023AC0">
        <w:t xml:space="preserve">(далее – </w:t>
      </w:r>
      <w:r w:rsidR="00DA7051" w:rsidRPr="00023AC0">
        <w:t>коммерческое предложение</w:t>
      </w:r>
      <w:r w:rsidR="00D76797" w:rsidRPr="00023AC0">
        <w:t>)</w:t>
      </w:r>
      <w:r w:rsidR="00D73D9F" w:rsidRPr="00023AC0">
        <w:t>.</w:t>
      </w:r>
    </w:p>
    <w:p w14:paraId="26D5F9F0" w14:textId="77777777" w:rsidR="00AE5835" w:rsidRPr="00023AC0" w:rsidRDefault="000F534B" w:rsidP="00AA042C">
      <w:pPr>
        <w:pStyle w:val="11"/>
        <w:numPr>
          <w:ilvl w:val="1"/>
          <w:numId w:val="2"/>
        </w:numPr>
        <w:tabs>
          <w:tab w:val="left" w:pos="1418"/>
        </w:tabs>
        <w:ind w:left="0" w:firstLine="709"/>
        <w:contextualSpacing/>
      </w:pPr>
      <w:r w:rsidRPr="00023AC0">
        <w:t xml:space="preserve">Конкурс является </w:t>
      </w:r>
      <w:r w:rsidR="007C0AAA" w:rsidRPr="00023AC0">
        <w:t>открытым</w:t>
      </w:r>
      <w:r w:rsidRPr="00023AC0">
        <w:t xml:space="preserve"> и проводится </w:t>
      </w:r>
      <w:r w:rsidR="009D2A07" w:rsidRPr="00023AC0">
        <w:t>среди</w:t>
      </w:r>
      <w:r w:rsidR="00BF764A" w:rsidRPr="00023AC0">
        <w:t xml:space="preserve"> индивидуальных предпринимателей или юридических лиц.</w:t>
      </w:r>
      <w:r w:rsidR="009D2A07" w:rsidRPr="00023AC0">
        <w:t xml:space="preserve"> </w:t>
      </w:r>
    </w:p>
    <w:p w14:paraId="1F0FA20B" w14:textId="7F64E922" w:rsidR="00664540" w:rsidRPr="00023AC0" w:rsidRDefault="00641CAD" w:rsidP="00AA042C">
      <w:pPr>
        <w:pStyle w:val="11"/>
        <w:numPr>
          <w:ilvl w:val="1"/>
          <w:numId w:val="2"/>
        </w:numPr>
        <w:tabs>
          <w:tab w:val="left" w:pos="1418"/>
        </w:tabs>
        <w:ind w:left="0" w:firstLine="709"/>
        <w:contextualSpacing/>
      </w:pPr>
      <w:r w:rsidRPr="00023AC0">
        <w:t>Конкурс проводится в срок</w:t>
      </w:r>
      <w:r w:rsidR="00664540" w:rsidRPr="00023AC0">
        <w:t xml:space="preserve"> с </w:t>
      </w:r>
      <w:r w:rsidR="00E45F51" w:rsidRPr="00023AC0">
        <w:t>1</w:t>
      </w:r>
      <w:r w:rsidR="00675DC3" w:rsidRPr="00023AC0">
        <w:t>3</w:t>
      </w:r>
      <w:r w:rsidR="00FC08AC" w:rsidRPr="00023AC0">
        <w:t>.07.</w:t>
      </w:r>
      <w:r w:rsidR="00E45F51" w:rsidRPr="00023AC0">
        <w:t xml:space="preserve">2017 </w:t>
      </w:r>
      <w:r w:rsidR="00664540" w:rsidRPr="00023AC0">
        <w:t xml:space="preserve">по </w:t>
      </w:r>
      <w:r w:rsidR="00FC08AC" w:rsidRPr="00023AC0">
        <w:t>0</w:t>
      </w:r>
      <w:r w:rsidR="00675DC3" w:rsidRPr="00023AC0">
        <w:t>6</w:t>
      </w:r>
      <w:r w:rsidR="00FC08AC" w:rsidRPr="00023AC0">
        <w:t>.08.</w:t>
      </w:r>
      <w:r w:rsidR="00E45F51" w:rsidRPr="00023AC0">
        <w:t xml:space="preserve">2017 </w:t>
      </w:r>
      <w:r w:rsidR="00664540" w:rsidRPr="00023AC0">
        <w:t>включительно.</w:t>
      </w:r>
    </w:p>
    <w:p w14:paraId="35C83AE4" w14:textId="06578090" w:rsidR="000F534B" w:rsidRPr="00023AC0" w:rsidRDefault="001E41E5" w:rsidP="00AA042C">
      <w:pPr>
        <w:pStyle w:val="11"/>
        <w:tabs>
          <w:tab w:val="left" w:pos="1418"/>
        </w:tabs>
        <w:ind w:firstLine="709"/>
        <w:contextualSpacing/>
      </w:pPr>
      <w:r w:rsidRPr="00023AC0">
        <w:t xml:space="preserve">Центр по работе с выпускниками </w:t>
      </w:r>
      <w:r w:rsidR="00D93538" w:rsidRPr="00023AC0">
        <w:t xml:space="preserve">не </w:t>
      </w:r>
      <w:r w:rsidR="00C12ADC" w:rsidRPr="00023AC0">
        <w:t xml:space="preserve">позднее </w:t>
      </w:r>
      <w:r w:rsidR="00D93538" w:rsidRPr="00023AC0">
        <w:t xml:space="preserve">даты начала приема </w:t>
      </w:r>
      <w:r w:rsidR="00702FB5" w:rsidRPr="00023AC0">
        <w:t xml:space="preserve">коммерческих предложений </w:t>
      </w:r>
      <w:r w:rsidR="00A91AA6" w:rsidRPr="00023AC0">
        <w:t xml:space="preserve">публикует </w:t>
      </w:r>
      <w:r w:rsidR="00D93538" w:rsidRPr="00023AC0">
        <w:t>на корпоративном сайте (портале) НИУ</w:t>
      </w:r>
      <w:r w:rsidR="00702FB5" w:rsidRPr="00023AC0">
        <w:t> </w:t>
      </w:r>
      <w:r w:rsidR="00D93538" w:rsidRPr="00023AC0">
        <w:t>ВШЭ</w:t>
      </w:r>
      <w:r w:rsidR="007C4043" w:rsidRPr="00023AC0">
        <w:t xml:space="preserve"> </w:t>
      </w:r>
      <w:r w:rsidR="00AE5835" w:rsidRPr="00023AC0">
        <w:t>(</w:t>
      </w:r>
      <w:hyperlink r:id="rId9" w:history="1">
        <w:r w:rsidR="007A1A18" w:rsidRPr="00023AC0">
          <w:rPr>
            <w:rStyle w:val="ae"/>
          </w:rPr>
          <w:t>https://alumni.hse.ru/</w:t>
        </w:r>
      </w:hyperlink>
      <w:r w:rsidR="007C4043" w:rsidRPr="00023AC0">
        <w:t>)</w:t>
      </w:r>
      <w:r w:rsidR="007A1A18" w:rsidRPr="00023AC0">
        <w:t xml:space="preserve"> конкурсную документацию, содержащую</w:t>
      </w:r>
      <w:r w:rsidR="00D93538" w:rsidRPr="002946B5">
        <w:t xml:space="preserve"> </w:t>
      </w:r>
      <w:r w:rsidR="00A91AA6" w:rsidRPr="002946B5">
        <w:t xml:space="preserve">информацию </w:t>
      </w:r>
      <w:r w:rsidR="000F534B" w:rsidRPr="00023AC0">
        <w:t>о</w:t>
      </w:r>
      <w:r w:rsidR="00683010" w:rsidRPr="00023AC0">
        <w:t xml:space="preserve">б условиях Конкурса, критерии и порядок </w:t>
      </w:r>
      <w:r w:rsidR="00641CAD" w:rsidRPr="00023AC0">
        <w:t xml:space="preserve">оценки </w:t>
      </w:r>
      <w:r w:rsidR="002E631B" w:rsidRPr="00023AC0">
        <w:t>коммерческих предложений</w:t>
      </w:r>
      <w:r w:rsidR="00683010" w:rsidRPr="00023AC0">
        <w:t>, место, срок и порядок представления</w:t>
      </w:r>
      <w:r w:rsidR="00AB4EF3" w:rsidRPr="00023AC0">
        <w:t xml:space="preserve"> </w:t>
      </w:r>
      <w:r w:rsidR="00882EAA" w:rsidRPr="00023AC0">
        <w:t>коммерческих предложений</w:t>
      </w:r>
      <w:r w:rsidR="00683010" w:rsidRPr="00023AC0">
        <w:t>, порядок и сроки объявления результатов Конкурса</w:t>
      </w:r>
      <w:r w:rsidR="00BF51B7" w:rsidRPr="00023AC0">
        <w:t>.</w:t>
      </w:r>
    </w:p>
    <w:p w14:paraId="47BF548F" w14:textId="11C82406" w:rsidR="00337F2B" w:rsidRPr="00023AC0" w:rsidRDefault="00A67960" w:rsidP="002946B5">
      <w:pPr>
        <w:pStyle w:val="af3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3AC0">
        <w:rPr>
          <w:rFonts w:ascii="Times New Roman" w:hAnsi="Times New Roman" w:cs="Times New Roman"/>
          <w:sz w:val="26"/>
          <w:szCs w:val="26"/>
        </w:rPr>
        <w:t>Настоящ</w:t>
      </w:r>
      <w:r w:rsidR="007A1A18" w:rsidRPr="00023AC0">
        <w:rPr>
          <w:rFonts w:ascii="Times New Roman" w:hAnsi="Times New Roman" w:cs="Times New Roman"/>
          <w:sz w:val="26"/>
          <w:szCs w:val="26"/>
        </w:rPr>
        <w:t xml:space="preserve">ее </w:t>
      </w:r>
      <w:r w:rsidR="00702FB5" w:rsidRPr="00023AC0">
        <w:rPr>
          <w:rFonts w:ascii="Times New Roman" w:hAnsi="Times New Roman" w:cs="Times New Roman"/>
          <w:sz w:val="26"/>
          <w:szCs w:val="26"/>
        </w:rPr>
        <w:t>П</w:t>
      </w:r>
      <w:r w:rsidR="00337F2B" w:rsidRPr="00023AC0">
        <w:rPr>
          <w:rFonts w:ascii="Times New Roman" w:hAnsi="Times New Roman" w:cs="Times New Roman"/>
          <w:sz w:val="26"/>
          <w:szCs w:val="26"/>
        </w:rPr>
        <w:t xml:space="preserve">оложение и изменения к нему утверждаются </w:t>
      </w:r>
      <w:sdt>
        <w:sdtPr>
          <w:rPr>
            <w:rFonts w:ascii="Times New Roman" w:hAnsi="Times New Roman" w:cs="Times New Roman"/>
            <w:sz w:val="26"/>
            <w:szCs w:val="26"/>
          </w:rPr>
          <w:id w:val="-2006355154"/>
          <w:placeholder>
            <w:docPart w:val="F77349E575114AC5876832201A84A298"/>
          </w:placeholder>
          <w:dropDownList>
            <w:listItem w:value="Выберите элемент."/>
            <w:listItem w:displayText="ученым советом НИУ ВШЭ." w:value="ученым советом НИУ ВШЭ."/>
            <w:listItem w:displayText="приказом ректора НИУ ВШЭ." w:value="приказом ректора НИУ ВШЭ."/>
            <w:listItem w:displayText="приказом уполномоченного ректором должностного лица НИУ ВШЭ." w:value="приказом уполномоченного ректором должностного лица НИУ ВШЭ."/>
          </w:dropDownList>
        </w:sdtPr>
        <w:sdtEndPr/>
        <w:sdtContent>
          <w:r w:rsidR="00C12ADC" w:rsidRPr="00023AC0">
            <w:rPr>
              <w:rFonts w:ascii="Times New Roman" w:hAnsi="Times New Roman" w:cs="Times New Roman"/>
              <w:sz w:val="26"/>
              <w:szCs w:val="26"/>
            </w:rPr>
            <w:t>приказом уполномоченного ректором должностного лица НИУ ВШЭ.</w:t>
          </w:r>
        </w:sdtContent>
      </w:sdt>
    </w:p>
    <w:p w14:paraId="1CB6CD64" w14:textId="46B1E298" w:rsidR="00337F2B" w:rsidRPr="00023AC0" w:rsidRDefault="00D01576" w:rsidP="002946B5">
      <w:pPr>
        <w:pStyle w:val="af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46B5">
        <w:rPr>
          <w:rFonts w:ascii="Times New Roman" w:hAnsi="Times New Roman" w:cs="Times New Roman"/>
          <w:sz w:val="26"/>
          <w:szCs w:val="26"/>
        </w:rPr>
        <w:t>Конкурс не является конкурсом на закупку товаров, работ и услуг для нужд НИУ ВШЭ</w:t>
      </w:r>
      <w:r w:rsidRPr="00023AC0">
        <w:rPr>
          <w:rFonts w:ascii="Times New Roman" w:hAnsi="Times New Roman" w:cs="Times New Roman"/>
          <w:sz w:val="26"/>
          <w:szCs w:val="26"/>
        </w:rPr>
        <w:t xml:space="preserve"> и на него не распространяются положения Федерального закона от 18.07.2011 </w:t>
      </w:r>
      <w:r w:rsidR="002C3D9D" w:rsidRPr="00023AC0">
        <w:rPr>
          <w:rFonts w:ascii="Times New Roman" w:hAnsi="Times New Roman" w:cs="Times New Roman"/>
          <w:sz w:val="26"/>
          <w:szCs w:val="26"/>
        </w:rPr>
        <w:t>№</w:t>
      </w:r>
      <w:r w:rsidRPr="00023AC0">
        <w:rPr>
          <w:rFonts w:ascii="Times New Roman" w:hAnsi="Times New Roman" w:cs="Times New Roman"/>
          <w:sz w:val="26"/>
          <w:szCs w:val="26"/>
        </w:rPr>
        <w:t xml:space="preserve"> 223-ФЗ</w:t>
      </w:r>
      <w:r w:rsidR="002C3D9D" w:rsidRPr="00023AC0">
        <w:rPr>
          <w:rFonts w:ascii="Times New Roman" w:hAnsi="Times New Roman" w:cs="Times New Roman"/>
          <w:sz w:val="26"/>
          <w:szCs w:val="26"/>
        </w:rPr>
        <w:t xml:space="preserve"> «</w:t>
      </w:r>
      <w:r w:rsidRPr="00023AC0">
        <w:rPr>
          <w:rFonts w:ascii="Times New Roman" w:hAnsi="Times New Roman" w:cs="Times New Roman"/>
          <w:sz w:val="26"/>
          <w:szCs w:val="26"/>
        </w:rPr>
        <w:t>О закупках товаров, работ, услуг отдельными видами юридических лиц</w:t>
      </w:r>
      <w:r w:rsidR="002C3D9D" w:rsidRPr="00023AC0">
        <w:rPr>
          <w:rFonts w:ascii="Times New Roman" w:hAnsi="Times New Roman" w:cs="Times New Roman"/>
          <w:sz w:val="26"/>
          <w:szCs w:val="26"/>
        </w:rPr>
        <w:t>»,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Pr="00023AC0">
        <w:rPr>
          <w:rFonts w:ascii="Times New Roman" w:hAnsi="Times New Roman" w:cs="Times New Roman"/>
          <w:sz w:val="26"/>
          <w:szCs w:val="26"/>
        </w:rPr>
        <w:t xml:space="preserve"> а также главы 57 Гражданского кодекса Российской Федерации.</w:t>
      </w:r>
    </w:p>
    <w:p w14:paraId="34008730" w14:textId="572B35CB" w:rsidR="002C3D9D" w:rsidRPr="00023AC0" w:rsidRDefault="00417A43" w:rsidP="00023AC0">
      <w:pPr>
        <w:pStyle w:val="af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47873F0E" w14:textId="63196BC6" w:rsidR="00545DDF" w:rsidRDefault="00CF3D45" w:rsidP="002946B5">
      <w:pPr>
        <w:pStyle w:val="af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23AC0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Условия </w:t>
      </w:r>
      <w:r w:rsidR="00545DDF" w:rsidRPr="00023AC0">
        <w:rPr>
          <w:rFonts w:ascii="Times New Roman" w:hAnsi="Times New Roman" w:cs="Times New Roman"/>
          <w:b/>
          <w:color w:val="000000"/>
          <w:sz w:val="26"/>
          <w:szCs w:val="26"/>
        </w:rPr>
        <w:t>Конкурс</w:t>
      </w:r>
      <w:r w:rsidR="00C428C5" w:rsidRPr="00023AC0">
        <w:rPr>
          <w:rFonts w:ascii="Times New Roman" w:hAnsi="Times New Roman" w:cs="Times New Roman"/>
          <w:b/>
          <w:color w:val="000000"/>
          <w:sz w:val="26"/>
          <w:szCs w:val="26"/>
        </w:rPr>
        <w:t>а</w:t>
      </w:r>
      <w:r w:rsidR="00D93538" w:rsidRPr="00023AC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691E3038" w14:textId="77777777" w:rsidR="00023AC0" w:rsidRPr="002946B5" w:rsidRDefault="00023AC0" w:rsidP="00AA042C">
      <w:pPr>
        <w:pStyle w:val="af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2FCE9CB8" w14:textId="1EB7AC45" w:rsidR="002E1A12" w:rsidRPr="00023AC0" w:rsidRDefault="00890234" w:rsidP="00AA042C">
      <w:pPr>
        <w:pStyle w:val="af3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46B5">
        <w:rPr>
          <w:rFonts w:ascii="Times New Roman" w:hAnsi="Times New Roman" w:cs="Times New Roman"/>
          <w:sz w:val="26"/>
          <w:szCs w:val="26"/>
        </w:rPr>
        <w:t xml:space="preserve">Конкурс </w:t>
      </w:r>
      <w:r w:rsidR="000E57E3" w:rsidRPr="00023AC0">
        <w:rPr>
          <w:rFonts w:ascii="Times New Roman" w:hAnsi="Times New Roman" w:cs="Times New Roman"/>
          <w:sz w:val="26"/>
          <w:szCs w:val="26"/>
        </w:rPr>
        <w:t xml:space="preserve">проводится </w:t>
      </w:r>
      <w:r w:rsidRPr="00023AC0">
        <w:rPr>
          <w:rFonts w:ascii="Times New Roman" w:hAnsi="Times New Roman" w:cs="Times New Roman"/>
          <w:sz w:val="26"/>
          <w:szCs w:val="26"/>
        </w:rPr>
        <w:t xml:space="preserve">в </w:t>
      </w:r>
      <w:r w:rsidR="00433807" w:rsidRPr="00023AC0">
        <w:rPr>
          <w:rFonts w:ascii="Times New Roman" w:hAnsi="Times New Roman" w:cs="Times New Roman"/>
          <w:sz w:val="26"/>
          <w:szCs w:val="26"/>
        </w:rPr>
        <w:t>один этап. С 1</w:t>
      </w:r>
      <w:r w:rsidR="005522F7" w:rsidRPr="00023AC0">
        <w:rPr>
          <w:rFonts w:ascii="Times New Roman" w:hAnsi="Times New Roman" w:cs="Times New Roman"/>
          <w:sz w:val="26"/>
          <w:szCs w:val="26"/>
        </w:rPr>
        <w:t>3</w:t>
      </w:r>
      <w:r w:rsidR="00FC08AC" w:rsidRPr="00023AC0">
        <w:rPr>
          <w:rFonts w:ascii="Times New Roman" w:hAnsi="Times New Roman" w:cs="Times New Roman"/>
          <w:sz w:val="26"/>
          <w:szCs w:val="26"/>
        </w:rPr>
        <w:t>.07.</w:t>
      </w:r>
      <w:r w:rsidR="00433807" w:rsidRPr="00023AC0">
        <w:rPr>
          <w:rFonts w:ascii="Times New Roman" w:hAnsi="Times New Roman" w:cs="Times New Roman"/>
          <w:sz w:val="26"/>
          <w:szCs w:val="26"/>
        </w:rPr>
        <w:t xml:space="preserve">2017 по </w:t>
      </w:r>
      <w:r w:rsidR="00FC08AC" w:rsidRPr="00023AC0">
        <w:rPr>
          <w:rFonts w:ascii="Times New Roman" w:hAnsi="Times New Roman" w:cs="Times New Roman"/>
          <w:sz w:val="26"/>
          <w:szCs w:val="26"/>
        </w:rPr>
        <w:t>0</w:t>
      </w:r>
      <w:r w:rsidR="005522F7" w:rsidRPr="00023AC0">
        <w:rPr>
          <w:rFonts w:ascii="Times New Roman" w:hAnsi="Times New Roman" w:cs="Times New Roman"/>
          <w:sz w:val="26"/>
          <w:szCs w:val="26"/>
        </w:rPr>
        <w:t>6</w:t>
      </w:r>
      <w:r w:rsidR="00FC08AC" w:rsidRPr="00023AC0">
        <w:rPr>
          <w:rFonts w:ascii="Times New Roman" w:hAnsi="Times New Roman" w:cs="Times New Roman"/>
          <w:sz w:val="26"/>
          <w:szCs w:val="26"/>
        </w:rPr>
        <w:t>.08.</w:t>
      </w:r>
      <w:r w:rsidR="00433807" w:rsidRPr="00023AC0">
        <w:rPr>
          <w:rFonts w:ascii="Times New Roman" w:hAnsi="Times New Roman" w:cs="Times New Roman"/>
          <w:sz w:val="26"/>
          <w:szCs w:val="26"/>
        </w:rPr>
        <w:t>2017 включительно</w:t>
      </w:r>
      <w:r w:rsidR="00AA59BC" w:rsidRPr="00023AC0">
        <w:rPr>
          <w:rFonts w:ascii="Times New Roman" w:hAnsi="Times New Roman" w:cs="Times New Roman"/>
          <w:sz w:val="26"/>
          <w:szCs w:val="26"/>
        </w:rPr>
        <w:t xml:space="preserve"> </w:t>
      </w:r>
      <w:r w:rsidR="002E1A12" w:rsidRPr="00023AC0"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осуществляется </w:t>
      </w:r>
      <w:r w:rsidR="0065493F" w:rsidRPr="00023AC0">
        <w:rPr>
          <w:rFonts w:ascii="Times New Roman" w:hAnsi="Times New Roman" w:cs="Times New Roman"/>
          <w:color w:val="000000"/>
          <w:sz w:val="26"/>
          <w:szCs w:val="26"/>
        </w:rPr>
        <w:t xml:space="preserve">прием </w:t>
      </w:r>
      <w:r w:rsidR="000E57E3" w:rsidRPr="00023AC0">
        <w:rPr>
          <w:rFonts w:ascii="Times New Roman" w:hAnsi="Times New Roman" w:cs="Times New Roman"/>
          <w:color w:val="000000"/>
          <w:sz w:val="26"/>
          <w:szCs w:val="26"/>
        </w:rPr>
        <w:t xml:space="preserve">Организатором </w:t>
      </w:r>
      <w:r w:rsidR="00D36D83" w:rsidRPr="00023AC0">
        <w:rPr>
          <w:rFonts w:ascii="Times New Roman" w:hAnsi="Times New Roman" w:cs="Times New Roman"/>
          <w:color w:val="000000"/>
          <w:sz w:val="26"/>
          <w:szCs w:val="26"/>
        </w:rPr>
        <w:t>коммерческих предложений</w:t>
      </w:r>
      <w:r w:rsidR="00DE516C" w:rsidRPr="00023AC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0640BE" w:rsidRPr="00023A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36D83" w:rsidRPr="00023AC0">
        <w:rPr>
          <w:rFonts w:ascii="Times New Roman" w:hAnsi="Times New Roman" w:cs="Times New Roman"/>
          <w:sz w:val="26"/>
          <w:szCs w:val="26"/>
        </w:rPr>
        <w:t>Коммерческие предложения</w:t>
      </w:r>
      <w:r w:rsidR="000640BE" w:rsidRPr="00023AC0">
        <w:rPr>
          <w:rFonts w:ascii="Times New Roman" w:hAnsi="Times New Roman" w:cs="Times New Roman"/>
          <w:sz w:val="26"/>
          <w:szCs w:val="26"/>
        </w:rPr>
        <w:t xml:space="preserve">, поступившие после окончания срока приема </w:t>
      </w:r>
      <w:r w:rsidR="004C697B" w:rsidRPr="00023AC0">
        <w:rPr>
          <w:rFonts w:ascii="Times New Roman" w:hAnsi="Times New Roman" w:cs="Times New Roman"/>
          <w:sz w:val="26"/>
          <w:szCs w:val="26"/>
        </w:rPr>
        <w:t>коммерческих предложений</w:t>
      </w:r>
      <w:r w:rsidR="00B440DA" w:rsidRPr="00023AC0">
        <w:rPr>
          <w:rFonts w:ascii="Times New Roman" w:hAnsi="Times New Roman" w:cs="Times New Roman"/>
          <w:sz w:val="26"/>
          <w:szCs w:val="26"/>
        </w:rPr>
        <w:t>,</w:t>
      </w:r>
      <w:r w:rsidR="00AA59BC" w:rsidRPr="00023AC0">
        <w:rPr>
          <w:rFonts w:ascii="Times New Roman" w:hAnsi="Times New Roman" w:cs="Times New Roman"/>
          <w:sz w:val="26"/>
          <w:szCs w:val="26"/>
        </w:rPr>
        <w:t xml:space="preserve"> к </w:t>
      </w:r>
      <w:r w:rsidR="0065493F" w:rsidRPr="00023AC0">
        <w:rPr>
          <w:rFonts w:ascii="Times New Roman" w:hAnsi="Times New Roman" w:cs="Times New Roman"/>
          <w:sz w:val="26"/>
          <w:szCs w:val="26"/>
        </w:rPr>
        <w:t xml:space="preserve">участию в Конкурсе </w:t>
      </w:r>
      <w:r w:rsidR="00AA59BC" w:rsidRPr="00023AC0">
        <w:rPr>
          <w:rFonts w:ascii="Times New Roman" w:hAnsi="Times New Roman" w:cs="Times New Roman"/>
          <w:sz w:val="26"/>
          <w:szCs w:val="26"/>
        </w:rPr>
        <w:t>не допускаются.</w:t>
      </w:r>
    </w:p>
    <w:p w14:paraId="25CB0EFC" w14:textId="140692E3" w:rsidR="00FB48E5" w:rsidRPr="00023AC0" w:rsidRDefault="00B033B3" w:rsidP="00AA042C">
      <w:pPr>
        <w:pStyle w:val="af3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3AC0">
        <w:rPr>
          <w:rFonts w:ascii="Times New Roman" w:hAnsi="Times New Roman" w:cs="Times New Roman"/>
          <w:sz w:val="26"/>
          <w:szCs w:val="26"/>
        </w:rPr>
        <w:t xml:space="preserve">Подача </w:t>
      </w:r>
      <w:r w:rsidR="00D36D83" w:rsidRPr="00023AC0">
        <w:rPr>
          <w:rFonts w:ascii="Times New Roman" w:hAnsi="Times New Roman" w:cs="Times New Roman"/>
          <w:sz w:val="26"/>
          <w:szCs w:val="26"/>
        </w:rPr>
        <w:t>коммерческого предложения</w:t>
      </w:r>
      <w:r w:rsidRPr="00023AC0">
        <w:rPr>
          <w:rFonts w:ascii="Times New Roman" w:hAnsi="Times New Roman" w:cs="Times New Roman"/>
          <w:sz w:val="26"/>
          <w:szCs w:val="26"/>
        </w:rPr>
        <w:t xml:space="preserve"> подразумевает </w:t>
      </w:r>
      <w:r w:rsidR="00D37973" w:rsidRPr="00023AC0">
        <w:rPr>
          <w:rFonts w:ascii="Times New Roman" w:hAnsi="Times New Roman" w:cs="Times New Roman"/>
          <w:sz w:val="26"/>
          <w:szCs w:val="26"/>
        </w:rPr>
        <w:t>готовность</w:t>
      </w:r>
      <w:r w:rsidRPr="00023AC0">
        <w:rPr>
          <w:rFonts w:ascii="Times New Roman" w:hAnsi="Times New Roman" w:cs="Times New Roman"/>
          <w:sz w:val="26"/>
          <w:szCs w:val="26"/>
        </w:rPr>
        <w:t xml:space="preserve"> </w:t>
      </w:r>
      <w:r w:rsidR="003E1951" w:rsidRPr="00023AC0">
        <w:rPr>
          <w:rFonts w:ascii="Times New Roman" w:hAnsi="Times New Roman" w:cs="Times New Roman"/>
          <w:sz w:val="26"/>
          <w:szCs w:val="26"/>
        </w:rPr>
        <w:t>Участника</w:t>
      </w:r>
      <w:r w:rsidR="00FB3C55" w:rsidRPr="00023AC0">
        <w:rPr>
          <w:rFonts w:ascii="Times New Roman" w:hAnsi="Times New Roman" w:cs="Times New Roman"/>
          <w:sz w:val="26"/>
          <w:szCs w:val="26"/>
        </w:rPr>
        <w:t xml:space="preserve"> выполнить</w:t>
      </w:r>
      <w:r w:rsidR="00702FB5" w:rsidRPr="00023AC0">
        <w:rPr>
          <w:rFonts w:ascii="Times New Roman" w:hAnsi="Times New Roman" w:cs="Times New Roman"/>
          <w:sz w:val="26"/>
          <w:szCs w:val="26"/>
        </w:rPr>
        <w:t xml:space="preserve"> указанные в приложении к настоящему Положению</w:t>
      </w:r>
      <w:r w:rsidR="003E1951" w:rsidRPr="00023AC0">
        <w:rPr>
          <w:rFonts w:ascii="Times New Roman" w:hAnsi="Times New Roman" w:cs="Times New Roman"/>
          <w:sz w:val="26"/>
          <w:szCs w:val="26"/>
        </w:rPr>
        <w:t xml:space="preserve"> условия лицензионного договора с целью </w:t>
      </w:r>
      <w:r w:rsidR="00EC74EA">
        <w:rPr>
          <w:rFonts w:ascii="Times New Roman" w:hAnsi="Times New Roman" w:cs="Times New Roman"/>
          <w:sz w:val="26"/>
          <w:szCs w:val="26"/>
        </w:rPr>
        <w:t>производства и распространения сувенирной продукции</w:t>
      </w:r>
      <w:r w:rsidR="003E1951" w:rsidRPr="00023AC0">
        <w:rPr>
          <w:rFonts w:ascii="Times New Roman" w:hAnsi="Times New Roman" w:cs="Times New Roman"/>
          <w:sz w:val="26"/>
          <w:szCs w:val="26"/>
        </w:rPr>
        <w:t xml:space="preserve"> с </w:t>
      </w:r>
      <w:r w:rsidR="00FC08AC" w:rsidRPr="00023AC0">
        <w:rPr>
          <w:rFonts w:ascii="Times New Roman" w:hAnsi="Times New Roman" w:cs="Times New Roman"/>
          <w:sz w:val="26"/>
          <w:szCs w:val="26"/>
        </w:rPr>
        <w:t>использованием товарных знаков НИУ ВШЭ</w:t>
      </w:r>
      <w:r w:rsidR="00BA1AC5" w:rsidRPr="00023AC0">
        <w:rPr>
          <w:rFonts w:ascii="Times New Roman" w:hAnsi="Times New Roman" w:cs="Times New Roman"/>
          <w:sz w:val="26"/>
          <w:szCs w:val="26"/>
        </w:rPr>
        <w:t xml:space="preserve"> </w:t>
      </w:r>
      <w:r w:rsidR="00BA1AC5" w:rsidRPr="00023AC0">
        <w:rPr>
          <w:rFonts w:ascii="Times New Roman" w:hAnsi="Times New Roman" w:cs="Times New Roman"/>
          <w:color w:val="000000"/>
          <w:sz w:val="26"/>
          <w:szCs w:val="26"/>
        </w:rPr>
        <w:t>(далее – лицензионный договор)</w:t>
      </w:r>
      <w:r w:rsidR="003E1951" w:rsidRPr="00023AC0">
        <w:rPr>
          <w:rFonts w:ascii="Times New Roman" w:hAnsi="Times New Roman" w:cs="Times New Roman"/>
          <w:sz w:val="26"/>
          <w:szCs w:val="26"/>
        </w:rPr>
        <w:t>, который предполагается заключить с Победителем конкурса.</w:t>
      </w:r>
      <w:r w:rsidR="00BA1AC5" w:rsidRPr="00023AC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5798450" w14:textId="532D961C" w:rsidR="000B6934" w:rsidRPr="00023AC0" w:rsidRDefault="00B440DA" w:rsidP="00AA042C">
      <w:pPr>
        <w:pStyle w:val="af3"/>
        <w:numPr>
          <w:ilvl w:val="1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3AC0">
        <w:rPr>
          <w:rFonts w:ascii="Times New Roman" w:hAnsi="Times New Roman" w:cs="Times New Roman"/>
          <w:color w:val="000000"/>
          <w:sz w:val="26"/>
          <w:szCs w:val="26"/>
        </w:rPr>
        <w:t>Информация о Победителе Конкурса</w:t>
      </w:r>
      <w:r w:rsidR="004F05F2" w:rsidRPr="00023AC0">
        <w:rPr>
          <w:rFonts w:ascii="Times New Roman" w:hAnsi="Times New Roman" w:cs="Times New Roman"/>
          <w:color w:val="000000"/>
          <w:sz w:val="26"/>
          <w:szCs w:val="26"/>
        </w:rPr>
        <w:t xml:space="preserve"> будет </w:t>
      </w:r>
      <w:r w:rsidR="000B6934" w:rsidRPr="00023AC0">
        <w:rPr>
          <w:rFonts w:ascii="Times New Roman" w:hAnsi="Times New Roman" w:cs="Times New Roman"/>
          <w:color w:val="000000"/>
          <w:sz w:val="26"/>
          <w:szCs w:val="26"/>
        </w:rPr>
        <w:t xml:space="preserve">опубликована на </w:t>
      </w:r>
      <w:r w:rsidR="000B6934" w:rsidRPr="00023AC0">
        <w:rPr>
          <w:rFonts w:ascii="Times New Roman" w:hAnsi="Times New Roman" w:cs="Times New Roman"/>
          <w:sz w:val="26"/>
          <w:szCs w:val="26"/>
        </w:rPr>
        <w:t xml:space="preserve">корпоративном сайте (портале) </w:t>
      </w:r>
      <w:r w:rsidR="000B6934" w:rsidRPr="00023AC0">
        <w:rPr>
          <w:rFonts w:ascii="Times New Roman" w:hAnsi="Times New Roman" w:cs="Times New Roman"/>
          <w:color w:val="000000"/>
          <w:sz w:val="26"/>
          <w:szCs w:val="26"/>
        </w:rPr>
        <w:t xml:space="preserve">НИУ ВШЭ </w:t>
      </w:r>
      <w:r w:rsidR="004F05F2" w:rsidRPr="00023AC0">
        <w:rPr>
          <w:rFonts w:ascii="Times New Roman" w:hAnsi="Times New Roman" w:cs="Times New Roman"/>
          <w:color w:val="000000"/>
          <w:sz w:val="26"/>
          <w:szCs w:val="26"/>
        </w:rPr>
        <w:t xml:space="preserve">не </w:t>
      </w:r>
      <w:r w:rsidR="00FA678F" w:rsidRPr="00023AC0">
        <w:rPr>
          <w:rFonts w:ascii="Times New Roman" w:hAnsi="Times New Roman" w:cs="Times New Roman"/>
          <w:color w:val="000000"/>
          <w:sz w:val="26"/>
          <w:szCs w:val="26"/>
        </w:rPr>
        <w:t>позднее 1</w:t>
      </w:r>
      <w:r w:rsidR="000B6934" w:rsidRPr="00023AC0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DB46BE" w:rsidRPr="00023AC0">
        <w:rPr>
          <w:rFonts w:ascii="Times New Roman" w:hAnsi="Times New Roman" w:cs="Times New Roman"/>
          <w:color w:val="000000"/>
          <w:sz w:val="26"/>
          <w:szCs w:val="26"/>
        </w:rPr>
        <w:t>.08.</w:t>
      </w:r>
      <w:r w:rsidR="00FA678F" w:rsidRPr="00023AC0">
        <w:rPr>
          <w:rFonts w:ascii="Times New Roman" w:hAnsi="Times New Roman" w:cs="Times New Roman"/>
          <w:color w:val="000000"/>
          <w:sz w:val="26"/>
          <w:szCs w:val="26"/>
        </w:rPr>
        <w:t>2017</w:t>
      </w:r>
      <w:r w:rsidR="000B6934" w:rsidRPr="00023AC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7C2F5AAE" w14:textId="4CE629D4" w:rsidR="00B82A15" w:rsidRPr="00023AC0" w:rsidRDefault="00FA678F" w:rsidP="002946B5">
      <w:pPr>
        <w:pStyle w:val="af3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3A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3FB6B022" w14:textId="1C0D5EA5" w:rsidR="00C428C5" w:rsidRDefault="00C428C5" w:rsidP="00AA042C">
      <w:pPr>
        <w:pStyle w:val="af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23AC0">
        <w:rPr>
          <w:rFonts w:ascii="Times New Roman" w:hAnsi="Times New Roman" w:cs="Times New Roman"/>
          <w:b/>
          <w:color w:val="000000"/>
          <w:sz w:val="26"/>
          <w:szCs w:val="26"/>
        </w:rPr>
        <w:t>Участники Конкурса</w:t>
      </w:r>
    </w:p>
    <w:p w14:paraId="37B08CCF" w14:textId="77777777" w:rsidR="00023AC0" w:rsidRPr="002946B5" w:rsidRDefault="00023AC0" w:rsidP="00AA042C">
      <w:pPr>
        <w:pStyle w:val="af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52F556FA" w14:textId="5AC1B6EE" w:rsidR="00C428C5" w:rsidRPr="00023AC0" w:rsidRDefault="00536FD4" w:rsidP="00AA042C">
      <w:pPr>
        <w:pStyle w:val="af3"/>
        <w:numPr>
          <w:ilvl w:val="1"/>
          <w:numId w:val="2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46B5">
        <w:rPr>
          <w:rFonts w:ascii="Times New Roman" w:hAnsi="Times New Roman" w:cs="Times New Roman"/>
          <w:color w:val="000000"/>
          <w:sz w:val="26"/>
          <w:szCs w:val="26"/>
        </w:rPr>
        <w:t>Участники</w:t>
      </w:r>
      <w:r w:rsidR="00202FC1" w:rsidRPr="00023AC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E8587F" w:rsidRPr="00023AC0">
        <w:rPr>
          <w:rFonts w:ascii="Times New Roman" w:hAnsi="Times New Roman" w:cs="Times New Roman"/>
          <w:color w:val="000000"/>
          <w:sz w:val="26"/>
          <w:szCs w:val="26"/>
        </w:rPr>
        <w:t xml:space="preserve"> принимая участие в Конкурсе, соглашаются с</w:t>
      </w:r>
      <w:r w:rsidR="009F10D3" w:rsidRPr="00023AC0">
        <w:rPr>
          <w:rFonts w:ascii="Times New Roman" w:hAnsi="Times New Roman" w:cs="Times New Roman"/>
          <w:color w:val="000000"/>
          <w:sz w:val="26"/>
          <w:szCs w:val="26"/>
        </w:rPr>
        <w:t xml:space="preserve"> правилами проведения Конкурса</w:t>
      </w:r>
      <w:r w:rsidR="00E57173" w:rsidRPr="00023AC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9F10D3" w:rsidRPr="00023AC0">
        <w:rPr>
          <w:rFonts w:ascii="Times New Roman" w:hAnsi="Times New Roman" w:cs="Times New Roman"/>
          <w:color w:val="000000"/>
          <w:sz w:val="26"/>
          <w:szCs w:val="26"/>
        </w:rPr>
        <w:t xml:space="preserve"> изложенными в</w:t>
      </w:r>
      <w:r w:rsidR="00E8587F" w:rsidRPr="00023AC0">
        <w:rPr>
          <w:rFonts w:ascii="Times New Roman" w:hAnsi="Times New Roman" w:cs="Times New Roman"/>
          <w:color w:val="000000"/>
          <w:sz w:val="26"/>
          <w:szCs w:val="26"/>
        </w:rPr>
        <w:t xml:space="preserve"> настоящ</w:t>
      </w:r>
      <w:r w:rsidR="00E57173" w:rsidRPr="00023AC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E8587F" w:rsidRPr="00023AC0">
        <w:rPr>
          <w:rFonts w:ascii="Times New Roman" w:hAnsi="Times New Roman" w:cs="Times New Roman"/>
          <w:color w:val="000000"/>
          <w:sz w:val="26"/>
          <w:szCs w:val="26"/>
        </w:rPr>
        <w:t>м Положени</w:t>
      </w:r>
      <w:r w:rsidR="00E57173" w:rsidRPr="00023AC0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F10D3" w:rsidRPr="00023AC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2B9782C5" w14:textId="6281D863" w:rsidR="00283C22" w:rsidRPr="00023AC0" w:rsidRDefault="00283C22" w:rsidP="00AA042C">
      <w:pPr>
        <w:pStyle w:val="af3"/>
        <w:numPr>
          <w:ilvl w:val="1"/>
          <w:numId w:val="2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3AC0">
        <w:rPr>
          <w:rFonts w:ascii="Times New Roman" w:hAnsi="Times New Roman" w:cs="Times New Roman"/>
          <w:color w:val="000000"/>
          <w:sz w:val="26"/>
          <w:szCs w:val="26"/>
        </w:rPr>
        <w:t xml:space="preserve">Участник может обращаться за консультациями, разъяснениями и технической поддержкой по вопросам, связанным с участием в Конкурсе, к Организатору. </w:t>
      </w:r>
    </w:p>
    <w:p w14:paraId="291683A6" w14:textId="7BBFC7A1" w:rsidR="00E8587F" w:rsidRPr="00023AC0" w:rsidRDefault="00E8587F" w:rsidP="00AA042C">
      <w:pPr>
        <w:pStyle w:val="af3"/>
        <w:numPr>
          <w:ilvl w:val="1"/>
          <w:numId w:val="2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3AC0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нарушения </w:t>
      </w:r>
      <w:r w:rsidR="00D76797" w:rsidRPr="00023AC0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023AC0">
        <w:rPr>
          <w:rFonts w:ascii="Times New Roman" w:hAnsi="Times New Roman" w:cs="Times New Roman"/>
          <w:color w:val="000000"/>
          <w:sz w:val="26"/>
          <w:szCs w:val="26"/>
        </w:rPr>
        <w:t>частником настоящего Положения, а равно установления факта недобросовестного поведения</w:t>
      </w:r>
      <w:r w:rsidR="00F9643A" w:rsidRPr="00023AC0">
        <w:rPr>
          <w:rFonts w:ascii="Times New Roman" w:hAnsi="Times New Roman" w:cs="Times New Roman"/>
          <w:color w:val="000000"/>
          <w:sz w:val="26"/>
          <w:szCs w:val="26"/>
        </w:rPr>
        <w:t xml:space="preserve"> в рамках Конкурса</w:t>
      </w:r>
      <w:r w:rsidRPr="00023AC0"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Организатор вправе не допустить тако</w:t>
      </w:r>
      <w:r w:rsidR="00E4704F" w:rsidRPr="00023AC0">
        <w:rPr>
          <w:rFonts w:ascii="Times New Roman" w:hAnsi="Times New Roman" w:cs="Times New Roman"/>
          <w:color w:val="000000"/>
          <w:sz w:val="26"/>
          <w:szCs w:val="26"/>
        </w:rPr>
        <w:t>го Участника</w:t>
      </w:r>
      <w:r w:rsidRPr="00023AC0">
        <w:rPr>
          <w:rFonts w:ascii="Times New Roman" w:hAnsi="Times New Roman" w:cs="Times New Roman"/>
          <w:color w:val="000000"/>
          <w:sz w:val="26"/>
          <w:szCs w:val="26"/>
        </w:rPr>
        <w:t xml:space="preserve"> к участию в Конкурсе.</w:t>
      </w:r>
    </w:p>
    <w:p w14:paraId="184A8CE6" w14:textId="77777777" w:rsidR="00E4704F" w:rsidRPr="00023AC0" w:rsidRDefault="00E4704F" w:rsidP="002946B5">
      <w:pPr>
        <w:pStyle w:val="af3"/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7CDD47E" w14:textId="15D25509" w:rsidR="00545DDF" w:rsidRDefault="00752155" w:rsidP="00AA042C">
      <w:pPr>
        <w:pStyle w:val="af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23AC0">
        <w:rPr>
          <w:rFonts w:ascii="Times New Roman" w:hAnsi="Times New Roman" w:cs="Times New Roman"/>
          <w:b/>
          <w:color w:val="000000"/>
          <w:sz w:val="26"/>
          <w:szCs w:val="26"/>
        </w:rPr>
        <w:t>Конкурсная комиссия</w:t>
      </w:r>
    </w:p>
    <w:p w14:paraId="795F02B1" w14:textId="77777777" w:rsidR="00023AC0" w:rsidRPr="002946B5" w:rsidRDefault="00023AC0" w:rsidP="00AA042C">
      <w:pPr>
        <w:pStyle w:val="af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397B9C66" w14:textId="7C1D4DE2" w:rsidR="00CB5827" w:rsidRPr="00023AC0" w:rsidRDefault="00791A03" w:rsidP="00AA042C">
      <w:pPr>
        <w:pStyle w:val="11"/>
        <w:numPr>
          <w:ilvl w:val="1"/>
          <w:numId w:val="2"/>
        </w:numPr>
        <w:tabs>
          <w:tab w:val="left" w:pos="1418"/>
        </w:tabs>
        <w:ind w:left="0" w:firstLine="709"/>
        <w:contextualSpacing/>
      </w:pPr>
      <w:r w:rsidRPr="002946B5">
        <w:t>Р</w:t>
      </w:r>
      <w:r w:rsidR="002D38EB" w:rsidRPr="00023AC0">
        <w:t>ассмотрени</w:t>
      </w:r>
      <w:r w:rsidRPr="00023AC0">
        <w:t>е</w:t>
      </w:r>
      <w:r w:rsidR="002D38EB" w:rsidRPr="00023AC0">
        <w:t xml:space="preserve"> </w:t>
      </w:r>
      <w:r w:rsidR="004C697B" w:rsidRPr="00023AC0">
        <w:t>коммерческих предложений</w:t>
      </w:r>
      <w:r w:rsidR="00B04B09" w:rsidRPr="00023AC0">
        <w:t xml:space="preserve"> Участников</w:t>
      </w:r>
      <w:r w:rsidR="002D38EB" w:rsidRPr="00023AC0">
        <w:t xml:space="preserve"> и определени</w:t>
      </w:r>
      <w:r w:rsidRPr="00023AC0">
        <w:t>е</w:t>
      </w:r>
      <w:r w:rsidR="002D38EB" w:rsidRPr="00023AC0">
        <w:t xml:space="preserve"> </w:t>
      </w:r>
      <w:r w:rsidR="00B440DA" w:rsidRPr="00023AC0">
        <w:t>П</w:t>
      </w:r>
      <w:r w:rsidR="00686F5E" w:rsidRPr="00023AC0">
        <w:t>обедителя</w:t>
      </w:r>
      <w:r w:rsidR="007E755E" w:rsidRPr="00023AC0">
        <w:t xml:space="preserve"> Конкурса</w:t>
      </w:r>
      <w:r w:rsidR="00686F5E" w:rsidRPr="00023AC0">
        <w:t xml:space="preserve"> </w:t>
      </w:r>
      <w:r w:rsidRPr="00023AC0">
        <w:t>осуществляет К</w:t>
      </w:r>
      <w:r w:rsidR="002D38EB" w:rsidRPr="00023AC0">
        <w:t>онкурсн</w:t>
      </w:r>
      <w:r w:rsidR="00202A5E" w:rsidRPr="00023AC0">
        <w:t>ая комиссия</w:t>
      </w:r>
      <w:r w:rsidRPr="00023AC0">
        <w:t xml:space="preserve">, состав </w:t>
      </w:r>
      <w:r w:rsidR="00F06D03" w:rsidRPr="00023AC0">
        <w:t xml:space="preserve">которой </w:t>
      </w:r>
      <w:r w:rsidRPr="00023AC0">
        <w:t xml:space="preserve">утверждается приказом </w:t>
      </w:r>
      <w:r w:rsidR="00CB5827" w:rsidRPr="00023AC0">
        <w:t xml:space="preserve">уполномоченного ректором должностного лица </w:t>
      </w:r>
      <w:r w:rsidR="002D38EB" w:rsidRPr="00023AC0">
        <w:t>НИУ ВШЭ</w:t>
      </w:r>
      <w:r w:rsidR="00F003C0" w:rsidRPr="00023AC0">
        <w:t>.</w:t>
      </w:r>
    </w:p>
    <w:p w14:paraId="4C1F32B2" w14:textId="0B41E372" w:rsidR="00B87319" w:rsidRPr="00023AC0" w:rsidRDefault="002D38EB" w:rsidP="00AA042C">
      <w:pPr>
        <w:pStyle w:val="11"/>
        <w:numPr>
          <w:ilvl w:val="1"/>
          <w:numId w:val="2"/>
        </w:numPr>
        <w:tabs>
          <w:tab w:val="left" w:pos="1418"/>
        </w:tabs>
        <w:ind w:left="0" w:firstLine="709"/>
        <w:contextualSpacing/>
      </w:pPr>
      <w:r w:rsidRPr="00023AC0">
        <w:t xml:space="preserve">При оценке </w:t>
      </w:r>
      <w:r w:rsidR="007C77A6" w:rsidRPr="00023AC0">
        <w:t xml:space="preserve">коммерческих предложений </w:t>
      </w:r>
      <w:r w:rsidR="00686F5E" w:rsidRPr="00023AC0">
        <w:t>Участников</w:t>
      </w:r>
      <w:r w:rsidRPr="00023AC0">
        <w:t xml:space="preserve"> Конкурсн</w:t>
      </w:r>
      <w:r w:rsidR="002446FD" w:rsidRPr="00023AC0">
        <w:t xml:space="preserve">ая комиссия </w:t>
      </w:r>
      <w:r w:rsidRPr="00023AC0">
        <w:t>руково</w:t>
      </w:r>
      <w:r w:rsidR="00886FB6" w:rsidRPr="00023AC0">
        <w:t>дствуется следующими критериями</w:t>
      </w:r>
      <w:r w:rsidRPr="00023AC0">
        <w:t xml:space="preserve">: </w:t>
      </w:r>
    </w:p>
    <w:p w14:paraId="63E8A197" w14:textId="6E97BF58" w:rsidR="00B87319" w:rsidRPr="00023AC0" w:rsidRDefault="000E57E3" w:rsidP="00AA042C">
      <w:pPr>
        <w:pStyle w:val="11"/>
        <w:numPr>
          <w:ilvl w:val="2"/>
          <w:numId w:val="2"/>
        </w:numPr>
        <w:tabs>
          <w:tab w:val="left" w:pos="1701"/>
        </w:tabs>
        <w:ind w:left="0" w:firstLine="851"/>
        <w:contextualSpacing/>
      </w:pPr>
      <w:r w:rsidRPr="00023AC0">
        <w:t xml:space="preserve">качество </w:t>
      </w:r>
      <w:r w:rsidR="002446FD" w:rsidRPr="00023AC0">
        <w:t>дизайна продукции</w:t>
      </w:r>
      <w:r w:rsidR="00941B1C" w:rsidRPr="00023AC0">
        <w:t xml:space="preserve"> магазина</w:t>
      </w:r>
      <w:r w:rsidR="0097596B" w:rsidRPr="00023AC0">
        <w:t xml:space="preserve"> (вес критерия</w:t>
      </w:r>
      <w:r w:rsidR="006D2D91" w:rsidRPr="00023AC0">
        <w:t xml:space="preserve"> оценки</w:t>
      </w:r>
      <w:r w:rsidR="0097596B" w:rsidRPr="00023AC0">
        <w:t xml:space="preserve"> –</w:t>
      </w:r>
      <w:r w:rsidR="00357D3D" w:rsidRPr="00023AC0">
        <w:t xml:space="preserve"> 25</w:t>
      </w:r>
      <w:r w:rsidR="0097596B" w:rsidRPr="00023AC0">
        <w:t>%)</w:t>
      </w:r>
      <w:r w:rsidR="00B87319" w:rsidRPr="00023AC0">
        <w:t>;</w:t>
      </w:r>
    </w:p>
    <w:p w14:paraId="0CF507DA" w14:textId="79BF4821" w:rsidR="009B577B" w:rsidRPr="00023AC0" w:rsidRDefault="006D2D91" w:rsidP="00AA042C">
      <w:pPr>
        <w:pStyle w:val="11"/>
        <w:numPr>
          <w:ilvl w:val="2"/>
          <w:numId w:val="2"/>
        </w:numPr>
        <w:tabs>
          <w:tab w:val="left" w:pos="1701"/>
        </w:tabs>
        <w:ind w:left="0" w:firstLine="851"/>
        <w:contextualSpacing/>
      </w:pPr>
      <w:r w:rsidRPr="00023AC0">
        <w:t xml:space="preserve">разнообразие </w:t>
      </w:r>
      <w:r w:rsidR="002446FD" w:rsidRPr="00023AC0">
        <w:t>ассортимента продукции</w:t>
      </w:r>
      <w:r w:rsidR="0097596B" w:rsidRPr="00023AC0">
        <w:t xml:space="preserve"> (вес критерия</w:t>
      </w:r>
      <w:r w:rsidRPr="00023AC0">
        <w:t xml:space="preserve"> оценки</w:t>
      </w:r>
      <w:r w:rsidR="0097596B" w:rsidRPr="00023AC0">
        <w:t xml:space="preserve"> –</w:t>
      </w:r>
      <w:r w:rsidR="00AA5EE2" w:rsidRPr="00023AC0">
        <w:t xml:space="preserve"> </w:t>
      </w:r>
      <w:r w:rsidR="0097596B" w:rsidRPr="00023AC0">
        <w:t>5%)</w:t>
      </w:r>
      <w:r w:rsidR="002446FD" w:rsidRPr="00023AC0">
        <w:t>;</w:t>
      </w:r>
    </w:p>
    <w:p w14:paraId="3B7138D4" w14:textId="20868ADD" w:rsidR="009B577B" w:rsidRPr="00023AC0" w:rsidRDefault="000E57E3" w:rsidP="00AA042C">
      <w:pPr>
        <w:pStyle w:val="11"/>
        <w:numPr>
          <w:ilvl w:val="2"/>
          <w:numId w:val="2"/>
        </w:numPr>
        <w:tabs>
          <w:tab w:val="left" w:pos="1701"/>
        </w:tabs>
        <w:ind w:left="0" w:firstLine="851"/>
        <w:contextualSpacing/>
      </w:pPr>
      <w:r w:rsidRPr="00023AC0">
        <w:t xml:space="preserve">размер </w:t>
      </w:r>
      <w:r w:rsidR="009B577B" w:rsidRPr="00023AC0">
        <w:t>цен на</w:t>
      </w:r>
      <w:r w:rsidR="00870D3A" w:rsidRPr="00023AC0">
        <w:t xml:space="preserve"> </w:t>
      </w:r>
      <w:r w:rsidR="008868C4" w:rsidRPr="00023AC0">
        <w:t xml:space="preserve">продукцию </w:t>
      </w:r>
      <w:r w:rsidR="009B577B" w:rsidRPr="00023AC0">
        <w:t>для розничных покупателей</w:t>
      </w:r>
      <w:r w:rsidR="008868C4" w:rsidRPr="00023AC0">
        <w:t>, включая цены на доставку продукции</w:t>
      </w:r>
      <w:r w:rsidR="009B577B" w:rsidRPr="00023AC0">
        <w:t xml:space="preserve"> (вес критерия</w:t>
      </w:r>
      <w:r w:rsidR="006D2D91" w:rsidRPr="00023AC0">
        <w:t xml:space="preserve"> оценки</w:t>
      </w:r>
      <w:r w:rsidR="009B577B" w:rsidRPr="00023AC0">
        <w:t xml:space="preserve"> – 10%)</w:t>
      </w:r>
      <w:r w:rsidR="00357D3D" w:rsidRPr="00023AC0">
        <w:t>;</w:t>
      </w:r>
    </w:p>
    <w:p w14:paraId="72625472" w14:textId="6A803C55" w:rsidR="00357D3D" w:rsidRPr="00023AC0" w:rsidRDefault="000E57E3" w:rsidP="00AA042C">
      <w:pPr>
        <w:pStyle w:val="11"/>
        <w:numPr>
          <w:ilvl w:val="2"/>
          <w:numId w:val="2"/>
        </w:numPr>
        <w:tabs>
          <w:tab w:val="left" w:pos="1701"/>
        </w:tabs>
        <w:ind w:left="0" w:firstLine="851"/>
        <w:contextualSpacing/>
      </w:pPr>
      <w:r w:rsidRPr="00023AC0">
        <w:t xml:space="preserve">качество </w:t>
      </w:r>
      <w:r w:rsidR="00357D3D" w:rsidRPr="00023AC0">
        <w:t>сервисов магазина (наличие доставки, безналичной оплаты и т.п.) (</w:t>
      </w:r>
      <w:r w:rsidR="006D2D91" w:rsidRPr="00023AC0">
        <w:t xml:space="preserve">вес критерия оценки – </w:t>
      </w:r>
      <w:r w:rsidR="00357D3D" w:rsidRPr="00023AC0">
        <w:t>5%)</w:t>
      </w:r>
      <w:r w:rsidR="006B1362" w:rsidRPr="00023AC0">
        <w:t>;</w:t>
      </w:r>
    </w:p>
    <w:p w14:paraId="6E8C1045" w14:textId="7138EB44" w:rsidR="00B87319" w:rsidRPr="00023AC0" w:rsidRDefault="000E57E3" w:rsidP="00AA042C">
      <w:pPr>
        <w:pStyle w:val="11"/>
        <w:numPr>
          <w:ilvl w:val="2"/>
          <w:numId w:val="2"/>
        </w:numPr>
        <w:tabs>
          <w:tab w:val="left" w:pos="1701"/>
        </w:tabs>
        <w:ind w:left="0" w:firstLine="851"/>
        <w:contextualSpacing/>
      </w:pPr>
      <w:r w:rsidRPr="00023AC0">
        <w:t xml:space="preserve">опыт </w:t>
      </w:r>
      <w:r w:rsidR="00E96323" w:rsidRPr="00023AC0">
        <w:t xml:space="preserve">и квалификация </w:t>
      </w:r>
      <w:r w:rsidR="00456C47" w:rsidRPr="00023AC0">
        <w:t>руководителя магазина</w:t>
      </w:r>
      <w:r w:rsidR="002F10C1" w:rsidRPr="00023AC0">
        <w:t xml:space="preserve"> в сфере продаж</w:t>
      </w:r>
      <w:r w:rsidR="0097596B" w:rsidRPr="00023AC0">
        <w:t xml:space="preserve"> (вес критерия</w:t>
      </w:r>
      <w:r w:rsidR="006D2D91" w:rsidRPr="00023AC0">
        <w:t xml:space="preserve"> оценки</w:t>
      </w:r>
      <w:r w:rsidR="0097596B" w:rsidRPr="00023AC0">
        <w:t xml:space="preserve"> – 20%)</w:t>
      </w:r>
      <w:r w:rsidR="00B87319" w:rsidRPr="00023AC0">
        <w:t>;</w:t>
      </w:r>
    </w:p>
    <w:p w14:paraId="383F1B3F" w14:textId="1EC9F5AF" w:rsidR="002446FD" w:rsidRPr="00023AC0" w:rsidRDefault="007F3DDB" w:rsidP="00AA042C">
      <w:pPr>
        <w:pStyle w:val="11"/>
        <w:numPr>
          <w:ilvl w:val="2"/>
          <w:numId w:val="2"/>
        </w:numPr>
        <w:tabs>
          <w:tab w:val="left" w:pos="1134"/>
          <w:tab w:val="left" w:pos="1701"/>
        </w:tabs>
        <w:ind w:left="0" w:firstLine="851"/>
        <w:contextualSpacing/>
      </w:pPr>
      <w:r w:rsidRPr="00023AC0">
        <w:t>цен</w:t>
      </w:r>
      <w:r w:rsidR="00DB46BE" w:rsidRPr="00023AC0">
        <w:t>а</w:t>
      </w:r>
      <w:r w:rsidRPr="00023AC0">
        <w:t xml:space="preserve"> лицензии, которую </w:t>
      </w:r>
      <w:r w:rsidR="00EF0109" w:rsidRPr="00023AC0">
        <w:t xml:space="preserve">Участник </w:t>
      </w:r>
      <w:r w:rsidRPr="00023AC0">
        <w:t xml:space="preserve">готов </w:t>
      </w:r>
      <w:r w:rsidR="00F06D03" w:rsidRPr="00023AC0">
        <w:t xml:space="preserve">уплатить </w:t>
      </w:r>
      <w:r w:rsidR="003B7285" w:rsidRPr="00023AC0">
        <w:t xml:space="preserve">в рамках лицензионного договора </w:t>
      </w:r>
      <w:r w:rsidRPr="00023AC0">
        <w:t>(</w:t>
      </w:r>
      <w:r w:rsidR="003B7285" w:rsidRPr="00023AC0">
        <w:t>вес критерия</w:t>
      </w:r>
      <w:r w:rsidR="00FE763E" w:rsidRPr="00023AC0">
        <w:t xml:space="preserve"> оценки</w:t>
      </w:r>
      <w:r w:rsidR="003B7285" w:rsidRPr="00023AC0">
        <w:t xml:space="preserve"> – 35%</w:t>
      </w:r>
      <w:r w:rsidRPr="00023AC0">
        <w:t>)</w:t>
      </w:r>
      <w:r w:rsidR="003B7285" w:rsidRPr="00023AC0">
        <w:t>.</w:t>
      </w:r>
      <w:r w:rsidR="00EF0109" w:rsidRPr="00023AC0">
        <w:t xml:space="preserve"> Предложенная Участником цена лицензии не может быть ниже</w:t>
      </w:r>
      <w:r w:rsidR="00687DBC" w:rsidRPr="00023AC0">
        <w:t xml:space="preserve"> начальной минимальной</w:t>
      </w:r>
      <w:r w:rsidR="00EF0109" w:rsidRPr="00023AC0">
        <w:t xml:space="preserve"> цены, указанной </w:t>
      </w:r>
      <w:r w:rsidR="00687DBC" w:rsidRPr="00023AC0">
        <w:t>в конкурсной документации</w:t>
      </w:r>
      <w:r w:rsidR="00EF0109" w:rsidRPr="00023AC0">
        <w:t>.</w:t>
      </w:r>
    </w:p>
    <w:p w14:paraId="099E1DEC" w14:textId="45900702" w:rsidR="00037EB9" w:rsidRPr="00023AC0" w:rsidRDefault="00FB7F42" w:rsidP="00AA042C">
      <w:pPr>
        <w:pStyle w:val="11"/>
        <w:numPr>
          <w:ilvl w:val="1"/>
          <w:numId w:val="2"/>
        </w:numPr>
        <w:tabs>
          <w:tab w:val="left" w:pos="1418"/>
        </w:tabs>
        <w:ind w:left="0" w:firstLine="709"/>
        <w:contextualSpacing/>
      </w:pPr>
      <w:r w:rsidRPr="00023AC0">
        <w:t xml:space="preserve">Члены </w:t>
      </w:r>
      <w:r w:rsidR="00702FB5" w:rsidRPr="00023AC0">
        <w:t>К</w:t>
      </w:r>
      <w:r w:rsidRPr="00023AC0">
        <w:t>онкурсной комиссии проводя</w:t>
      </w:r>
      <w:r w:rsidR="00B87319" w:rsidRPr="00023AC0">
        <w:t>т оценку работ</w:t>
      </w:r>
      <w:r w:rsidR="00686F5E" w:rsidRPr="00023AC0">
        <w:t xml:space="preserve"> Участников</w:t>
      </w:r>
      <w:r w:rsidR="008B74FF" w:rsidRPr="00023AC0">
        <w:t xml:space="preserve"> </w:t>
      </w:r>
      <w:r w:rsidR="00B87319" w:rsidRPr="00023AC0">
        <w:t xml:space="preserve">по </w:t>
      </w:r>
      <w:r w:rsidR="003438C7" w:rsidRPr="00023AC0">
        <w:t>десятибалльной</w:t>
      </w:r>
      <w:r w:rsidR="00B87319" w:rsidRPr="00023AC0">
        <w:t xml:space="preserve"> шкале</w:t>
      </w:r>
      <w:r w:rsidR="003438C7" w:rsidRPr="00023AC0">
        <w:t xml:space="preserve"> (от 0 до 10</w:t>
      </w:r>
      <w:r w:rsidR="00037EB9" w:rsidRPr="00023AC0">
        <w:t xml:space="preserve"> баллов)</w:t>
      </w:r>
      <w:r w:rsidR="00B87319" w:rsidRPr="00023AC0">
        <w:t xml:space="preserve">, </w:t>
      </w:r>
      <w:r w:rsidR="00037EB9" w:rsidRPr="00023AC0">
        <w:t xml:space="preserve">где «0» </w:t>
      </w:r>
      <w:r w:rsidR="00770DF3" w:rsidRPr="00023AC0">
        <w:t>–</w:t>
      </w:r>
      <w:r w:rsidRPr="00023AC0">
        <w:t xml:space="preserve"> самый низкий балл, а «10</w:t>
      </w:r>
      <w:r w:rsidR="00037EB9" w:rsidRPr="00023AC0">
        <w:t xml:space="preserve">» </w:t>
      </w:r>
      <w:r w:rsidR="00770DF3" w:rsidRPr="00023AC0">
        <w:t>–</w:t>
      </w:r>
      <w:r w:rsidR="00037EB9" w:rsidRPr="00023AC0">
        <w:t xml:space="preserve"> самый высокий, определяя соответствие </w:t>
      </w:r>
      <w:r w:rsidR="00686F5E" w:rsidRPr="00023AC0">
        <w:t xml:space="preserve">работ Участников </w:t>
      </w:r>
      <w:r w:rsidR="00037EB9" w:rsidRPr="00023AC0">
        <w:t xml:space="preserve">критериям, указанным в </w:t>
      </w:r>
      <w:r w:rsidR="00037EB9" w:rsidRPr="00023AC0">
        <w:lastRenderedPageBreak/>
        <w:t>п</w:t>
      </w:r>
      <w:r w:rsidR="005A1446" w:rsidRPr="00023AC0">
        <w:t>ункте</w:t>
      </w:r>
      <w:r w:rsidR="00037EB9" w:rsidRPr="00023AC0">
        <w:t xml:space="preserve"> </w:t>
      </w:r>
      <w:r w:rsidR="007E755E" w:rsidRPr="00023AC0">
        <w:t>4</w:t>
      </w:r>
      <w:r w:rsidR="00037EB9" w:rsidRPr="00023AC0">
        <w:t>.2</w:t>
      </w:r>
      <w:r w:rsidR="00686F5E" w:rsidRPr="00023AC0">
        <w:t xml:space="preserve"> настоящего Положения</w:t>
      </w:r>
      <w:r w:rsidR="00037EB9" w:rsidRPr="00023AC0">
        <w:t xml:space="preserve">. </w:t>
      </w:r>
      <w:r w:rsidRPr="00023AC0">
        <w:t xml:space="preserve">Оценки членов </w:t>
      </w:r>
      <w:r w:rsidR="00702FB5" w:rsidRPr="00023AC0">
        <w:t>К</w:t>
      </w:r>
      <w:r w:rsidRPr="00023AC0">
        <w:t>онкурсной комиссии суммируются и усредняются в соответствии с весами, указанными</w:t>
      </w:r>
      <w:r w:rsidR="00245AA8" w:rsidRPr="00023AC0">
        <w:t xml:space="preserve"> в пункте 4.2 настоящего Положения.</w:t>
      </w:r>
    </w:p>
    <w:p w14:paraId="5B3D5822" w14:textId="77777777" w:rsidR="001B5331" w:rsidRPr="00023AC0" w:rsidRDefault="001B5331" w:rsidP="00AA042C">
      <w:pPr>
        <w:pStyle w:val="ab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B22E9D5" w14:textId="733E4ACA" w:rsidR="00545DDF" w:rsidRDefault="00536FD4" w:rsidP="00023AC0">
      <w:pPr>
        <w:pStyle w:val="af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23AC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Правила оформления </w:t>
      </w:r>
      <w:r w:rsidR="004C697B" w:rsidRPr="00023AC0">
        <w:rPr>
          <w:rFonts w:ascii="Times New Roman" w:hAnsi="Times New Roman" w:cs="Times New Roman"/>
          <w:b/>
          <w:color w:val="000000"/>
          <w:sz w:val="26"/>
          <w:szCs w:val="26"/>
        </w:rPr>
        <w:t>коммерческих предложений</w:t>
      </w:r>
      <w:r w:rsidR="00A4315E" w:rsidRPr="00023AC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и порядок их представления</w:t>
      </w:r>
    </w:p>
    <w:p w14:paraId="38CEE7E9" w14:textId="77777777" w:rsidR="00023AC0" w:rsidRPr="002946B5" w:rsidRDefault="00023AC0" w:rsidP="00AA042C">
      <w:pPr>
        <w:pStyle w:val="af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483AE995" w14:textId="72F42D30" w:rsidR="00283C22" w:rsidRPr="00023AC0" w:rsidRDefault="004C697B" w:rsidP="002946B5">
      <w:pPr>
        <w:pStyle w:val="af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46B5">
        <w:rPr>
          <w:rFonts w:ascii="Times New Roman" w:hAnsi="Times New Roman" w:cs="Times New Roman"/>
          <w:color w:val="000000"/>
          <w:sz w:val="26"/>
          <w:szCs w:val="26"/>
        </w:rPr>
        <w:t>Коммерческое предложение</w:t>
      </w:r>
      <w:r w:rsidR="00686F5E" w:rsidRPr="00023A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B74FF" w:rsidRPr="00023AC0">
        <w:rPr>
          <w:rFonts w:ascii="Times New Roman" w:hAnsi="Times New Roman" w:cs="Times New Roman"/>
          <w:color w:val="000000"/>
          <w:sz w:val="26"/>
          <w:szCs w:val="26"/>
        </w:rPr>
        <w:t>должн</w:t>
      </w:r>
      <w:r w:rsidRPr="00023AC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8B74FF" w:rsidRPr="00023A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53EDD" w:rsidRPr="00023AC0">
        <w:rPr>
          <w:rFonts w:ascii="Times New Roman" w:hAnsi="Times New Roman" w:cs="Times New Roman"/>
          <w:color w:val="000000"/>
          <w:sz w:val="26"/>
          <w:szCs w:val="26"/>
        </w:rPr>
        <w:t>быть выполнен</w:t>
      </w:r>
      <w:r w:rsidRPr="00023AC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B53EDD" w:rsidRPr="00023AC0">
        <w:rPr>
          <w:rFonts w:ascii="Times New Roman" w:hAnsi="Times New Roman" w:cs="Times New Roman"/>
          <w:color w:val="000000"/>
          <w:sz w:val="26"/>
          <w:szCs w:val="26"/>
        </w:rPr>
        <w:t xml:space="preserve"> в формате</w:t>
      </w:r>
      <w:r w:rsidR="00245AA8" w:rsidRPr="00023AC0">
        <w:rPr>
          <w:rFonts w:ascii="Times New Roman" w:hAnsi="Times New Roman" w:cs="Times New Roman"/>
          <w:color w:val="000000"/>
          <w:sz w:val="26"/>
          <w:szCs w:val="26"/>
        </w:rPr>
        <w:t xml:space="preserve"> презентации </w:t>
      </w:r>
      <w:r w:rsidR="002C7F9F" w:rsidRPr="00023AC0">
        <w:rPr>
          <w:rFonts w:ascii="Times New Roman" w:hAnsi="Times New Roman" w:cs="Times New Roman"/>
          <w:color w:val="000000"/>
          <w:sz w:val="26"/>
          <w:szCs w:val="26"/>
        </w:rPr>
        <w:t>Powerpoint</w:t>
      </w:r>
      <w:r w:rsidR="00B53EDD" w:rsidRPr="00023A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07C18" w:rsidRPr="00023AC0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="008B74FF" w:rsidRPr="00023AC0">
        <w:rPr>
          <w:rFonts w:ascii="Times New Roman" w:hAnsi="Times New Roman" w:cs="Times New Roman"/>
          <w:color w:val="000000"/>
          <w:sz w:val="26"/>
          <w:szCs w:val="26"/>
        </w:rPr>
        <w:t>содержать</w:t>
      </w:r>
      <w:r w:rsidR="00972C58" w:rsidRPr="00023AC0">
        <w:rPr>
          <w:rFonts w:ascii="Times New Roman" w:hAnsi="Times New Roman" w:cs="Times New Roman"/>
          <w:color w:val="000000"/>
          <w:sz w:val="26"/>
          <w:szCs w:val="26"/>
        </w:rPr>
        <w:t xml:space="preserve"> описание концепции магазина сувенирной продукции НИУ</w:t>
      </w:r>
      <w:r w:rsidR="00EF0109" w:rsidRPr="00023AC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972C58" w:rsidRPr="00023AC0">
        <w:rPr>
          <w:rFonts w:ascii="Times New Roman" w:hAnsi="Times New Roman" w:cs="Times New Roman"/>
          <w:color w:val="000000"/>
          <w:sz w:val="26"/>
          <w:szCs w:val="26"/>
        </w:rPr>
        <w:t>ВШЭ, в том числе</w:t>
      </w:r>
      <w:r w:rsidR="008B74FF" w:rsidRPr="00023AC0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563D6C69" w14:textId="3D46E429" w:rsidR="00972C58" w:rsidRPr="00023AC0" w:rsidRDefault="00F06D03" w:rsidP="00AA042C">
      <w:pPr>
        <w:pStyle w:val="11"/>
        <w:numPr>
          <w:ilvl w:val="2"/>
          <w:numId w:val="2"/>
        </w:numPr>
        <w:tabs>
          <w:tab w:val="left" w:pos="993"/>
          <w:tab w:val="left" w:pos="1701"/>
        </w:tabs>
        <w:ind w:left="0" w:firstLine="851"/>
        <w:contextualSpacing/>
      </w:pPr>
      <w:r w:rsidRPr="00023AC0">
        <w:t xml:space="preserve">примеры </w:t>
      </w:r>
      <w:r w:rsidR="00D1158B" w:rsidRPr="00023AC0">
        <w:t>дизайна продукции</w:t>
      </w:r>
      <w:r w:rsidR="00295A04" w:rsidRPr="00023AC0">
        <w:t xml:space="preserve"> магазина</w:t>
      </w:r>
      <w:r w:rsidR="008B74FF" w:rsidRPr="00023AC0">
        <w:t>;</w:t>
      </w:r>
    </w:p>
    <w:p w14:paraId="77E4131F" w14:textId="0161E597" w:rsidR="00312C52" w:rsidRPr="00023AC0" w:rsidRDefault="00F06D03" w:rsidP="00AA042C">
      <w:pPr>
        <w:pStyle w:val="11"/>
        <w:numPr>
          <w:ilvl w:val="2"/>
          <w:numId w:val="2"/>
        </w:numPr>
        <w:tabs>
          <w:tab w:val="left" w:pos="993"/>
          <w:tab w:val="left" w:pos="1701"/>
        </w:tabs>
        <w:ind w:left="0" w:firstLine="851"/>
        <w:contextualSpacing/>
      </w:pPr>
      <w:r w:rsidRPr="00023AC0">
        <w:t xml:space="preserve">описание </w:t>
      </w:r>
      <w:r w:rsidR="00972C58" w:rsidRPr="00023AC0">
        <w:t xml:space="preserve">ассортимента и </w:t>
      </w:r>
      <w:r w:rsidR="00036A59" w:rsidRPr="00023AC0">
        <w:t>цен на</w:t>
      </w:r>
      <w:r w:rsidR="00972C58" w:rsidRPr="00023AC0">
        <w:t xml:space="preserve"> </w:t>
      </w:r>
      <w:r w:rsidR="00687DBC" w:rsidRPr="00023AC0">
        <w:t xml:space="preserve">продукцию </w:t>
      </w:r>
      <w:r w:rsidR="00036A59" w:rsidRPr="00023AC0">
        <w:t>для розничных потребителей</w:t>
      </w:r>
      <w:r w:rsidR="00972C58" w:rsidRPr="00023AC0">
        <w:t>;</w:t>
      </w:r>
    </w:p>
    <w:p w14:paraId="034D2FCD" w14:textId="46B7C2F1" w:rsidR="00FA1C75" w:rsidRPr="00023AC0" w:rsidRDefault="00F06D03" w:rsidP="00AA042C">
      <w:pPr>
        <w:pStyle w:val="11"/>
        <w:numPr>
          <w:ilvl w:val="2"/>
          <w:numId w:val="2"/>
        </w:numPr>
        <w:tabs>
          <w:tab w:val="left" w:pos="993"/>
          <w:tab w:val="left" w:pos="1701"/>
        </w:tabs>
        <w:ind w:left="0" w:firstLine="851"/>
        <w:contextualSpacing/>
      </w:pPr>
      <w:r w:rsidRPr="00023AC0">
        <w:t xml:space="preserve">описание </w:t>
      </w:r>
      <w:r w:rsidR="00FA1C75" w:rsidRPr="00023AC0">
        <w:t xml:space="preserve">концепции маркетингового продвижения </w:t>
      </w:r>
      <w:r w:rsidR="002D28A1" w:rsidRPr="00023AC0">
        <w:t xml:space="preserve">продукции </w:t>
      </w:r>
      <w:r w:rsidR="00FA1C75" w:rsidRPr="00023AC0">
        <w:t>магазина</w:t>
      </w:r>
      <w:r w:rsidR="005E433B">
        <w:t>, включая (при наличии) ссылку на сайт(ы) магазина</w:t>
      </w:r>
      <w:r w:rsidR="00FA1C75" w:rsidRPr="00023AC0">
        <w:t>;</w:t>
      </w:r>
    </w:p>
    <w:p w14:paraId="34BD8199" w14:textId="4514716B" w:rsidR="008B74FF" w:rsidRPr="00023AC0" w:rsidRDefault="00F06D03" w:rsidP="00AA042C">
      <w:pPr>
        <w:pStyle w:val="11"/>
        <w:numPr>
          <w:ilvl w:val="2"/>
          <w:numId w:val="2"/>
        </w:numPr>
        <w:tabs>
          <w:tab w:val="left" w:pos="993"/>
          <w:tab w:val="left" w:pos="1701"/>
        </w:tabs>
        <w:ind w:left="0" w:firstLine="851"/>
        <w:contextualSpacing/>
      </w:pPr>
      <w:r w:rsidRPr="00023AC0">
        <w:t xml:space="preserve">описание </w:t>
      </w:r>
      <w:r w:rsidR="006961C6" w:rsidRPr="00023AC0">
        <w:t xml:space="preserve">технических возможностей работы магазина (наличие эквайринга, доставки, форм </w:t>
      </w:r>
      <w:r w:rsidR="00E93C83" w:rsidRPr="00023AC0">
        <w:t>контроля качества</w:t>
      </w:r>
      <w:r w:rsidR="005D6DF6" w:rsidRPr="00023AC0">
        <w:t xml:space="preserve"> и т.п.</w:t>
      </w:r>
      <w:r w:rsidR="006961C6" w:rsidRPr="00023AC0">
        <w:t>)</w:t>
      </w:r>
      <w:r w:rsidR="00D1158B" w:rsidRPr="00023AC0">
        <w:t>;</w:t>
      </w:r>
    </w:p>
    <w:p w14:paraId="6521A984" w14:textId="3C4FE4FF" w:rsidR="008B74FF" w:rsidRPr="00023AC0" w:rsidRDefault="00F06D03" w:rsidP="00AA042C">
      <w:pPr>
        <w:pStyle w:val="11"/>
        <w:numPr>
          <w:ilvl w:val="2"/>
          <w:numId w:val="2"/>
        </w:numPr>
        <w:tabs>
          <w:tab w:val="left" w:pos="993"/>
          <w:tab w:val="left" w:pos="1701"/>
        </w:tabs>
        <w:ind w:left="0" w:firstLine="851"/>
        <w:contextualSpacing/>
      </w:pPr>
      <w:r w:rsidRPr="00023AC0">
        <w:t xml:space="preserve">описание </w:t>
      </w:r>
      <w:r w:rsidR="00D1158B" w:rsidRPr="00023AC0">
        <w:t>опыта и квалификации руководителя (руководителей) магазина;</w:t>
      </w:r>
    </w:p>
    <w:p w14:paraId="57710C1C" w14:textId="6010DD48" w:rsidR="00286C98" w:rsidRPr="00023AC0" w:rsidRDefault="00F06D03" w:rsidP="00AA042C">
      <w:pPr>
        <w:pStyle w:val="11"/>
        <w:numPr>
          <w:ilvl w:val="2"/>
          <w:numId w:val="2"/>
        </w:numPr>
        <w:tabs>
          <w:tab w:val="left" w:pos="993"/>
          <w:tab w:val="left" w:pos="1701"/>
        </w:tabs>
        <w:ind w:left="0" w:firstLine="851"/>
        <w:contextualSpacing/>
      </w:pPr>
      <w:r w:rsidRPr="00023AC0">
        <w:t xml:space="preserve">предлагаемая </w:t>
      </w:r>
      <w:r w:rsidR="008E2385" w:rsidRPr="00023AC0">
        <w:t>цена лицензии</w:t>
      </w:r>
      <w:r w:rsidR="00286C98" w:rsidRPr="00023AC0">
        <w:t>.</w:t>
      </w:r>
    </w:p>
    <w:p w14:paraId="26EA823D" w14:textId="34E78DD3" w:rsidR="0077705B" w:rsidRPr="00023AC0" w:rsidRDefault="0077705B" w:rsidP="002946B5">
      <w:pPr>
        <w:pStyle w:val="af3"/>
        <w:numPr>
          <w:ilvl w:val="1"/>
          <w:numId w:val="2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3AC0"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r w:rsidR="00C45AE0" w:rsidRPr="00023AC0">
        <w:rPr>
          <w:rFonts w:ascii="Times New Roman" w:hAnsi="Times New Roman" w:cs="Times New Roman"/>
          <w:color w:val="000000"/>
          <w:sz w:val="26"/>
          <w:szCs w:val="26"/>
        </w:rPr>
        <w:t>коммерческому предложению</w:t>
      </w:r>
      <w:r w:rsidRPr="00023AC0">
        <w:rPr>
          <w:rFonts w:ascii="Times New Roman" w:hAnsi="Times New Roman" w:cs="Times New Roman"/>
          <w:color w:val="000000"/>
          <w:sz w:val="26"/>
          <w:szCs w:val="26"/>
        </w:rPr>
        <w:t xml:space="preserve"> должно прилагаться письмо</w:t>
      </w:r>
      <w:r w:rsidR="00F06D03" w:rsidRPr="00023AC0">
        <w:rPr>
          <w:rFonts w:ascii="Times New Roman" w:hAnsi="Times New Roman" w:cs="Times New Roman"/>
          <w:color w:val="000000"/>
          <w:sz w:val="26"/>
          <w:szCs w:val="26"/>
        </w:rPr>
        <w:t>, содержащее следующие данные</w:t>
      </w:r>
      <w:r w:rsidRPr="00023AC0">
        <w:rPr>
          <w:rFonts w:ascii="Times New Roman" w:hAnsi="Times New Roman" w:cs="Times New Roman"/>
          <w:color w:val="000000"/>
          <w:sz w:val="26"/>
          <w:szCs w:val="26"/>
        </w:rPr>
        <w:t xml:space="preserve"> об Участнике:</w:t>
      </w:r>
    </w:p>
    <w:p w14:paraId="0D931F80" w14:textId="46F2D226" w:rsidR="0077705B" w:rsidRPr="00023AC0" w:rsidRDefault="0077705B" w:rsidP="00AA042C">
      <w:pPr>
        <w:pStyle w:val="11"/>
        <w:numPr>
          <w:ilvl w:val="2"/>
          <w:numId w:val="2"/>
        </w:numPr>
        <w:tabs>
          <w:tab w:val="left" w:pos="1701"/>
        </w:tabs>
        <w:ind w:left="0" w:firstLine="851"/>
        <w:contextualSpacing/>
      </w:pPr>
      <w:r w:rsidRPr="00023AC0">
        <w:t>фамилия, имя, отчество</w:t>
      </w:r>
      <w:r w:rsidR="00DB6F6C" w:rsidRPr="00023AC0">
        <w:t xml:space="preserve"> руководителя</w:t>
      </w:r>
      <w:r w:rsidRPr="00023AC0">
        <w:t>;</w:t>
      </w:r>
    </w:p>
    <w:p w14:paraId="0538F8CE" w14:textId="77777777" w:rsidR="008E2385" w:rsidRPr="00023AC0" w:rsidRDefault="0077705B" w:rsidP="00AA042C">
      <w:pPr>
        <w:pStyle w:val="11"/>
        <w:numPr>
          <w:ilvl w:val="2"/>
          <w:numId w:val="2"/>
        </w:numPr>
        <w:tabs>
          <w:tab w:val="left" w:pos="1701"/>
        </w:tabs>
        <w:ind w:left="0" w:firstLine="851"/>
        <w:contextualSpacing/>
      </w:pPr>
      <w:r w:rsidRPr="00023AC0">
        <w:t>контактный номер телефона;</w:t>
      </w:r>
    </w:p>
    <w:p w14:paraId="7C95BB25" w14:textId="77777777" w:rsidR="00256387" w:rsidRPr="00023AC0" w:rsidRDefault="00E21A2C" w:rsidP="00AA042C">
      <w:pPr>
        <w:pStyle w:val="11"/>
        <w:numPr>
          <w:ilvl w:val="2"/>
          <w:numId w:val="2"/>
        </w:numPr>
        <w:tabs>
          <w:tab w:val="left" w:pos="1701"/>
        </w:tabs>
        <w:ind w:left="0" w:firstLine="851"/>
        <w:contextualSpacing/>
      </w:pPr>
      <w:r w:rsidRPr="00023AC0">
        <w:t>информация о юридическом лице (</w:t>
      </w:r>
      <w:r w:rsidR="001806B1" w:rsidRPr="00023AC0">
        <w:t xml:space="preserve">при наличии </w:t>
      </w:r>
      <w:r w:rsidR="00045D89" w:rsidRPr="00023AC0">
        <w:t>–</w:t>
      </w:r>
      <w:r w:rsidR="001806B1" w:rsidRPr="00023AC0">
        <w:t xml:space="preserve"> ИНН/КПП/ОГРН, юридический адрес, </w:t>
      </w:r>
      <w:r w:rsidR="00DB6F6C" w:rsidRPr="00023AC0">
        <w:t>сайт</w:t>
      </w:r>
      <w:r w:rsidR="001806B1" w:rsidRPr="00023AC0">
        <w:t>)</w:t>
      </w:r>
      <w:r w:rsidR="0077705B" w:rsidRPr="00023AC0">
        <w:t>.</w:t>
      </w:r>
    </w:p>
    <w:p w14:paraId="1E7A4E44" w14:textId="24B575FD" w:rsidR="001E0946" w:rsidRPr="00023AC0" w:rsidRDefault="001E0946" w:rsidP="00AA042C">
      <w:pPr>
        <w:pStyle w:val="11"/>
        <w:numPr>
          <w:ilvl w:val="2"/>
          <w:numId w:val="2"/>
        </w:numPr>
        <w:shd w:val="clear" w:color="auto" w:fill="FFFFFF" w:themeFill="background1"/>
        <w:tabs>
          <w:tab w:val="left" w:pos="1701"/>
        </w:tabs>
        <w:ind w:left="0" w:firstLine="851"/>
        <w:contextualSpacing/>
      </w:pPr>
      <w:r w:rsidRPr="00023AC0">
        <w:t>п</w:t>
      </w:r>
      <w:r w:rsidR="00256387" w:rsidRPr="00023AC0">
        <w:t>одтверждение (в свободной форме)</w:t>
      </w:r>
      <w:r w:rsidRPr="00023AC0">
        <w:t xml:space="preserve"> следующих фактов:</w:t>
      </w:r>
      <w:r w:rsidR="00256387" w:rsidRPr="00023AC0">
        <w:t xml:space="preserve"> </w:t>
      </w:r>
    </w:p>
    <w:p w14:paraId="44BFDE3D" w14:textId="59F7C309" w:rsidR="001E0946" w:rsidRPr="00023AC0" w:rsidRDefault="001E0946" w:rsidP="00AA042C">
      <w:pPr>
        <w:pStyle w:val="11"/>
        <w:numPr>
          <w:ilvl w:val="0"/>
          <w:numId w:val="13"/>
        </w:numPr>
        <w:shd w:val="clear" w:color="auto" w:fill="FFFFFF" w:themeFill="background1"/>
        <w:tabs>
          <w:tab w:val="left" w:pos="993"/>
          <w:tab w:val="left" w:pos="1701"/>
        </w:tabs>
        <w:ind w:left="0" w:firstLine="851"/>
        <w:contextualSpacing/>
      </w:pPr>
      <w:r w:rsidRPr="00023AC0">
        <w:t xml:space="preserve">Участник </w:t>
      </w:r>
      <w:r w:rsidR="00256387" w:rsidRPr="00023AC0">
        <w:t>не находится в процессе реорганизации</w:t>
      </w:r>
      <w:r w:rsidRPr="00023AC0">
        <w:t xml:space="preserve"> или</w:t>
      </w:r>
      <w:r w:rsidR="00256387" w:rsidRPr="00023AC0">
        <w:t xml:space="preserve"> ликвидации</w:t>
      </w:r>
      <w:r w:rsidRPr="00023AC0">
        <w:t xml:space="preserve"> (для юридических лиц) или </w:t>
      </w:r>
      <w:r w:rsidR="00256387" w:rsidRPr="00023AC0">
        <w:t>банкротства</w:t>
      </w:r>
      <w:r w:rsidRPr="00023AC0">
        <w:t xml:space="preserve"> (для юридических лиц и индивидуальных предпринимателей); </w:t>
      </w:r>
    </w:p>
    <w:p w14:paraId="28C74A8B" w14:textId="68959F34" w:rsidR="001E0946" w:rsidRPr="00023AC0" w:rsidRDefault="00256387" w:rsidP="00AA042C">
      <w:pPr>
        <w:pStyle w:val="11"/>
        <w:numPr>
          <w:ilvl w:val="0"/>
          <w:numId w:val="13"/>
        </w:numPr>
        <w:shd w:val="clear" w:color="auto" w:fill="FFFFFF" w:themeFill="background1"/>
        <w:tabs>
          <w:tab w:val="left" w:pos="993"/>
          <w:tab w:val="left" w:pos="1701"/>
        </w:tabs>
        <w:ind w:left="0" w:firstLine="851"/>
        <w:contextualSpacing/>
      </w:pPr>
      <w:r w:rsidRPr="00023AC0">
        <w:t xml:space="preserve">на имущество </w:t>
      </w:r>
      <w:r w:rsidR="001E0946" w:rsidRPr="00023AC0">
        <w:t xml:space="preserve">Участника </w:t>
      </w:r>
      <w:r w:rsidRPr="00023AC0">
        <w:t>не наложен арест</w:t>
      </w:r>
      <w:r w:rsidR="001E0946" w:rsidRPr="00023AC0">
        <w:t xml:space="preserve">; </w:t>
      </w:r>
    </w:p>
    <w:p w14:paraId="1AD242A1" w14:textId="3A9797AB" w:rsidR="0077705B" w:rsidRPr="00023AC0" w:rsidRDefault="00256387" w:rsidP="00AA042C">
      <w:pPr>
        <w:pStyle w:val="11"/>
        <w:numPr>
          <w:ilvl w:val="0"/>
          <w:numId w:val="13"/>
        </w:numPr>
        <w:shd w:val="clear" w:color="auto" w:fill="FFFFFF" w:themeFill="background1"/>
        <w:tabs>
          <w:tab w:val="left" w:pos="993"/>
          <w:tab w:val="left" w:pos="1701"/>
        </w:tabs>
        <w:ind w:left="0" w:firstLine="851"/>
        <w:contextualSpacing/>
      </w:pPr>
      <w:r w:rsidRPr="00023AC0">
        <w:t xml:space="preserve">экономическая деятельность </w:t>
      </w:r>
      <w:r w:rsidR="001E0946" w:rsidRPr="00023AC0">
        <w:t xml:space="preserve">Участника </w:t>
      </w:r>
      <w:r w:rsidRPr="00023AC0">
        <w:t>не приостановлена.</w:t>
      </w:r>
    </w:p>
    <w:p w14:paraId="0448C36D" w14:textId="434328DA" w:rsidR="00286C98" w:rsidRPr="00023AC0" w:rsidRDefault="00C45AE0" w:rsidP="00AA042C">
      <w:pPr>
        <w:pStyle w:val="11"/>
        <w:numPr>
          <w:ilvl w:val="1"/>
          <w:numId w:val="2"/>
        </w:numPr>
        <w:shd w:val="clear" w:color="auto" w:fill="FFFFFF" w:themeFill="background1"/>
        <w:tabs>
          <w:tab w:val="left" w:pos="1418"/>
        </w:tabs>
        <w:ind w:left="0" w:firstLine="709"/>
        <w:contextualSpacing/>
      </w:pPr>
      <w:r w:rsidRPr="00023AC0">
        <w:t>Коммерческое предложение</w:t>
      </w:r>
      <w:r w:rsidR="00A4315E" w:rsidRPr="00023AC0">
        <w:t xml:space="preserve"> </w:t>
      </w:r>
      <w:r w:rsidR="007A0FF3" w:rsidRPr="00023AC0">
        <w:t>направл</w:t>
      </w:r>
      <w:r w:rsidR="00A4315E" w:rsidRPr="00023AC0">
        <w:t xml:space="preserve">яется </w:t>
      </w:r>
      <w:r w:rsidR="00286C98" w:rsidRPr="00023AC0">
        <w:t>Организатору</w:t>
      </w:r>
      <w:r w:rsidR="007A0FF3" w:rsidRPr="00023AC0">
        <w:t xml:space="preserve"> в электронном виде</w:t>
      </w:r>
      <w:r w:rsidR="00E21A2C" w:rsidRPr="00023AC0">
        <w:t xml:space="preserve"> </w:t>
      </w:r>
      <w:r w:rsidR="003E6B54" w:rsidRPr="00023AC0">
        <w:t xml:space="preserve">на корпоративную электронную почту </w:t>
      </w:r>
      <w:r w:rsidR="00286C98" w:rsidRPr="00023AC0">
        <w:t>по адресу:</w:t>
      </w:r>
      <w:r w:rsidR="00A46A6C" w:rsidRPr="00023AC0">
        <w:t xml:space="preserve"> okosareva@hse.ru.</w:t>
      </w:r>
    </w:p>
    <w:p w14:paraId="55D08D29" w14:textId="77777777" w:rsidR="00C629A2" w:rsidRPr="00023AC0" w:rsidRDefault="00C629A2" w:rsidP="00AA042C">
      <w:pPr>
        <w:pStyle w:val="11"/>
        <w:contextualSpacing/>
      </w:pPr>
    </w:p>
    <w:p w14:paraId="10137262" w14:textId="6761E462" w:rsidR="007A0FF3" w:rsidRDefault="007A0FF3" w:rsidP="00023AC0">
      <w:pPr>
        <w:pStyle w:val="af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23AC0">
        <w:rPr>
          <w:rFonts w:ascii="Times New Roman" w:hAnsi="Times New Roman" w:cs="Times New Roman"/>
          <w:b/>
          <w:color w:val="000000"/>
          <w:sz w:val="26"/>
          <w:szCs w:val="26"/>
        </w:rPr>
        <w:t>Подведение итогов Конкурса</w:t>
      </w:r>
    </w:p>
    <w:p w14:paraId="4F7D4F16" w14:textId="77777777" w:rsidR="002946B5" w:rsidRPr="002946B5" w:rsidRDefault="002946B5" w:rsidP="00AA042C">
      <w:pPr>
        <w:pStyle w:val="af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5EA4DB27" w14:textId="59D0DD53" w:rsidR="00292941" w:rsidRPr="00023AC0" w:rsidRDefault="007A0FF3" w:rsidP="00AA042C">
      <w:pPr>
        <w:pStyle w:val="11"/>
        <w:numPr>
          <w:ilvl w:val="1"/>
          <w:numId w:val="2"/>
        </w:numPr>
        <w:tabs>
          <w:tab w:val="left" w:pos="1418"/>
        </w:tabs>
        <w:ind w:left="0" w:firstLine="709"/>
        <w:contextualSpacing/>
      </w:pPr>
      <w:r w:rsidRPr="002946B5">
        <w:t xml:space="preserve">Решение </w:t>
      </w:r>
      <w:r w:rsidR="00537303" w:rsidRPr="00023AC0">
        <w:t>Конкурсной комиссии</w:t>
      </w:r>
      <w:r w:rsidR="00FC662F" w:rsidRPr="00023AC0">
        <w:t xml:space="preserve"> об определении победителя конкурса</w:t>
      </w:r>
      <w:r w:rsidRPr="00023AC0">
        <w:t xml:space="preserve"> должно быть принято</w:t>
      </w:r>
      <w:r w:rsidR="008C1DA5" w:rsidRPr="00023AC0">
        <w:t xml:space="preserve"> на основании оценки и сопоставления </w:t>
      </w:r>
      <w:r w:rsidR="00702FB5" w:rsidRPr="00023AC0">
        <w:t>коммерческих предложений</w:t>
      </w:r>
      <w:r w:rsidRPr="00023AC0">
        <w:t xml:space="preserve"> не позднее </w:t>
      </w:r>
      <w:r w:rsidR="00675DC3" w:rsidRPr="00023AC0">
        <w:t>09</w:t>
      </w:r>
      <w:r w:rsidR="00EF0109" w:rsidRPr="00023AC0">
        <w:t>.08.</w:t>
      </w:r>
      <w:r w:rsidR="00295A04" w:rsidRPr="00023AC0">
        <w:t>2017.</w:t>
      </w:r>
    </w:p>
    <w:p w14:paraId="00371E10" w14:textId="7A0D933E" w:rsidR="00A67960" w:rsidRPr="00023AC0" w:rsidRDefault="007A0FF3" w:rsidP="00AA042C">
      <w:pPr>
        <w:pStyle w:val="11"/>
        <w:numPr>
          <w:ilvl w:val="1"/>
          <w:numId w:val="2"/>
        </w:numPr>
        <w:tabs>
          <w:tab w:val="left" w:pos="1418"/>
        </w:tabs>
        <w:ind w:left="0" w:firstLine="709"/>
        <w:contextualSpacing/>
      </w:pPr>
      <w:r w:rsidRPr="00023AC0">
        <w:t xml:space="preserve">Решение </w:t>
      </w:r>
      <w:r w:rsidR="00537303" w:rsidRPr="00023AC0">
        <w:t xml:space="preserve">Конкурсной комиссии </w:t>
      </w:r>
      <w:r w:rsidRPr="00023AC0">
        <w:t>оформляется протокол</w:t>
      </w:r>
      <w:r w:rsidR="00EC55A0" w:rsidRPr="00023AC0">
        <w:t>ом,</w:t>
      </w:r>
      <w:r w:rsidRPr="00023AC0">
        <w:t xml:space="preserve"> которы</w:t>
      </w:r>
      <w:r w:rsidR="00051A6A" w:rsidRPr="00023AC0">
        <w:t>й</w:t>
      </w:r>
      <w:r w:rsidRPr="00023AC0">
        <w:t xml:space="preserve"> подлеж</w:t>
      </w:r>
      <w:r w:rsidR="00051A6A" w:rsidRPr="00023AC0">
        <w:t>и</w:t>
      </w:r>
      <w:r w:rsidRPr="00023AC0">
        <w:t>т опубликованию на корпоративном сайте</w:t>
      </w:r>
      <w:r w:rsidR="00C77DA4" w:rsidRPr="00023AC0">
        <w:t xml:space="preserve"> (портале</w:t>
      </w:r>
      <w:r w:rsidRPr="00023AC0">
        <w:t>) НИУ ВШЭ</w:t>
      </w:r>
      <w:r w:rsidR="00DB31CE" w:rsidRPr="00023AC0">
        <w:t xml:space="preserve"> в течение </w:t>
      </w:r>
      <w:r w:rsidR="00675DC3" w:rsidRPr="00023AC0">
        <w:t>одного рабочего дня</w:t>
      </w:r>
      <w:r w:rsidR="00DB31CE" w:rsidRPr="00023AC0">
        <w:t xml:space="preserve"> после принятия решения</w:t>
      </w:r>
      <w:r w:rsidR="00051A6A" w:rsidRPr="00023AC0">
        <w:t xml:space="preserve">. </w:t>
      </w:r>
    </w:p>
    <w:p w14:paraId="61CBB20F" w14:textId="6B6CF8FF" w:rsidR="00E757B7" w:rsidRPr="00023AC0" w:rsidRDefault="00746448" w:rsidP="00AA042C">
      <w:pPr>
        <w:pStyle w:val="11"/>
        <w:numPr>
          <w:ilvl w:val="1"/>
          <w:numId w:val="2"/>
        </w:numPr>
        <w:tabs>
          <w:tab w:val="left" w:pos="1418"/>
        </w:tabs>
        <w:ind w:left="0" w:firstLine="709"/>
        <w:contextualSpacing/>
      </w:pPr>
      <w:r w:rsidRPr="00023AC0">
        <w:t>Победител</w:t>
      </w:r>
      <w:r w:rsidR="00F9643A" w:rsidRPr="00023AC0">
        <w:t>ем</w:t>
      </w:r>
      <w:r w:rsidRPr="00023AC0">
        <w:t xml:space="preserve"> Конкурса</w:t>
      </w:r>
      <w:r w:rsidR="00D24F8B" w:rsidRPr="00023AC0">
        <w:t xml:space="preserve"> </w:t>
      </w:r>
      <w:r w:rsidRPr="00023AC0">
        <w:t>явля</w:t>
      </w:r>
      <w:r w:rsidR="00013371" w:rsidRPr="00023AC0">
        <w:t>е</w:t>
      </w:r>
      <w:r w:rsidRPr="00023AC0">
        <w:t>тся Участник, набравши</w:t>
      </w:r>
      <w:r w:rsidR="00DF73A8" w:rsidRPr="00023AC0">
        <w:t>й</w:t>
      </w:r>
      <w:r w:rsidR="00C61D9B" w:rsidRPr="00023AC0">
        <w:t xml:space="preserve"> </w:t>
      </w:r>
      <w:r w:rsidRPr="00023AC0">
        <w:t xml:space="preserve">высший балл по результатам голосования </w:t>
      </w:r>
      <w:r w:rsidR="00917A5E" w:rsidRPr="00023AC0">
        <w:t>Конкурсной комиссии</w:t>
      </w:r>
      <w:r w:rsidRPr="00023AC0">
        <w:t xml:space="preserve">. </w:t>
      </w:r>
      <w:r w:rsidR="00A67960" w:rsidRPr="00023AC0">
        <w:t xml:space="preserve">В случае если Победитель откажется от заключения лицензионного договора, то лицензионный договор может </w:t>
      </w:r>
      <w:r w:rsidR="00A67960" w:rsidRPr="00023AC0">
        <w:lastRenderedPageBreak/>
        <w:t>быть заключен с Участником, набравшим следующее после Победителя количество баллов.</w:t>
      </w:r>
    </w:p>
    <w:p w14:paraId="2894092F" w14:textId="62341C8F" w:rsidR="003D0B4C" w:rsidRPr="00023AC0" w:rsidRDefault="003D0B4C" w:rsidP="00AA042C">
      <w:pPr>
        <w:pStyle w:val="11"/>
        <w:numPr>
          <w:ilvl w:val="1"/>
          <w:numId w:val="2"/>
        </w:numPr>
        <w:tabs>
          <w:tab w:val="left" w:pos="1418"/>
        </w:tabs>
        <w:ind w:left="0" w:firstLine="709"/>
        <w:contextualSpacing/>
      </w:pPr>
      <w:r w:rsidRPr="00023AC0">
        <w:t>Подлинник</w:t>
      </w:r>
      <w:r w:rsidR="00746448" w:rsidRPr="00023AC0">
        <w:t>и</w:t>
      </w:r>
      <w:r w:rsidRPr="00023AC0">
        <w:t xml:space="preserve"> протокол</w:t>
      </w:r>
      <w:r w:rsidR="0091319E" w:rsidRPr="00023AC0">
        <w:t xml:space="preserve">ов заседаний </w:t>
      </w:r>
      <w:r w:rsidR="00917A5E" w:rsidRPr="00023AC0">
        <w:t xml:space="preserve">Конкурсной комиссии </w:t>
      </w:r>
      <w:r w:rsidRPr="00023AC0">
        <w:t>и прилагаемы</w:t>
      </w:r>
      <w:r w:rsidR="00DF73A8" w:rsidRPr="00023AC0">
        <w:t>е</w:t>
      </w:r>
      <w:r w:rsidRPr="00023AC0">
        <w:t xml:space="preserve"> к </w:t>
      </w:r>
      <w:r w:rsidR="0091319E" w:rsidRPr="00023AC0">
        <w:t xml:space="preserve">ним </w:t>
      </w:r>
      <w:r w:rsidRPr="00023AC0">
        <w:t>материал</w:t>
      </w:r>
      <w:r w:rsidR="00DF73A8" w:rsidRPr="00023AC0">
        <w:t>ы</w:t>
      </w:r>
      <w:r w:rsidRPr="00023AC0">
        <w:t xml:space="preserve"> хранятся </w:t>
      </w:r>
      <w:r w:rsidR="0077705B" w:rsidRPr="00023AC0">
        <w:t xml:space="preserve">в </w:t>
      </w:r>
      <w:r w:rsidR="0091319E" w:rsidRPr="00023AC0">
        <w:t xml:space="preserve">структурном подразделении </w:t>
      </w:r>
      <w:r w:rsidRPr="00023AC0">
        <w:t>НИУ</w:t>
      </w:r>
      <w:r w:rsidR="00292941" w:rsidRPr="00023AC0">
        <w:t> </w:t>
      </w:r>
      <w:r w:rsidRPr="00023AC0">
        <w:t>ВШЭ</w:t>
      </w:r>
      <w:r w:rsidR="0091319E" w:rsidRPr="00023AC0">
        <w:t xml:space="preserve">, </w:t>
      </w:r>
      <w:r w:rsidR="00E96810" w:rsidRPr="00023AC0">
        <w:t xml:space="preserve">обеспечивающем </w:t>
      </w:r>
      <w:r w:rsidR="0091319E" w:rsidRPr="00023AC0">
        <w:t xml:space="preserve">проведение Конкурса, в течение </w:t>
      </w:r>
      <w:r w:rsidR="00E4704F" w:rsidRPr="00023AC0">
        <w:t>пяти</w:t>
      </w:r>
      <w:r w:rsidR="0091319E" w:rsidRPr="00023AC0">
        <w:t>летнего срока оперативного хранения</w:t>
      </w:r>
      <w:r w:rsidRPr="00023AC0">
        <w:t>.</w:t>
      </w:r>
    </w:p>
    <w:p w14:paraId="430FE5C0" w14:textId="295D3F1B" w:rsidR="00A30B7C" w:rsidRPr="00023AC0" w:rsidRDefault="003D0B4C" w:rsidP="00AA042C">
      <w:pPr>
        <w:pStyle w:val="11"/>
        <w:numPr>
          <w:ilvl w:val="1"/>
          <w:numId w:val="2"/>
        </w:numPr>
        <w:tabs>
          <w:tab w:val="left" w:pos="1418"/>
        </w:tabs>
        <w:ind w:left="0" w:firstLine="709"/>
        <w:contextualSpacing/>
      </w:pPr>
      <w:r w:rsidRPr="00023AC0">
        <w:t>Протокол</w:t>
      </w:r>
      <w:r w:rsidR="0091319E" w:rsidRPr="00023AC0">
        <w:t>ы</w:t>
      </w:r>
      <w:r w:rsidRPr="00023AC0">
        <w:t xml:space="preserve"> </w:t>
      </w:r>
      <w:r w:rsidR="0091319E" w:rsidRPr="00023AC0">
        <w:t xml:space="preserve">заседаний </w:t>
      </w:r>
      <w:r w:rsidR="00917A5E" w:rsidRPr="00023AC0">
        <w:t xml:space="preserve">Конкурсной комиссии </w:t>
      </w:r>
      <w:r w:rsidRPr="00023AC0">
        <w:t xml:space="preserve">и прилагаемые к </w:t>
      </w:r>
      <w:r w:rsidR="0091319E" w:rsidRPr="00023AC0">
        <w:t xml:space="preserve">ним </w:t>
      </w:r>
      <w:r w:rsidRPr="00023AC0">
        <w:t xml:space="preserve">материалы являются документами постоянного срока хранения. По истечении </w:t>
      </w:r>
      <w:r w:rsidR="00E4704F" w:rsidRPr="00023AC0">
        <w:t>пяти</w:t>
      </w:r>
      <w:r w:rsidRPr="00023AC0">
        <w:t>лет</w:t>
      </w:r>
      <w:r w:rsidR="0091319E" w:rsidRPr="00023AC0">
        <w:t>него срока оперативного хранения</w:t>
      </w:r>
      <w:r w:rsidRPr="00023AC0">
        <w:t xml:space="preserve"> протокол</w:t>
      </w:r>
      <w:r w:rsidR="0091319E" w:rsidRPr="00023AC0">
        <w:t>ы</w:t>
      </w:r>
      <w:r w:rsidRPr="00023AC0">
        <w:t xml:space="preserve"> и прилагаемые к </w:t>
      </w:r>
      <w:r w:rsidR="0091319E" w:rsidRPr="00023AC0">
        <w:t xml:space="preserve">ним </w:t>
      </w:r>
      <w:r w:rsidRPr="00023AC0">
        <w:t xml:space="preserve">материалы передаются по описи на </w:t>
      </w:r>
      <w:r w:rsidR="0091319E" w:rsidRPr="00023AC0">
        <w:t xml:space="preserve">архивное </w:t>
      </w:r>
      <w:r w:rsidRPr="00023AC0">
        <w:t>хране</w:t>
      </w:r>
      <w:r w:rsidR="00045D89" w:rsidRPr="00023AC0">
        <w:t>ние в Управление делами НИУ</w:t>
      </w:r>
      <w:r w:rsidR="00045D89" w:rsidRPr="00023AC0">
        <w:rPr>
          <w:lang w:val="en-US"/>
        </w:rPr>
        <w:t> </w:t>
      </w:r>
      <w:r w:rsidR="00013371" w:rsidRPr="00023AC0">
        <w:t>ВШЭ</w:t>
      </w:r>
      <w:r w:rsidR="0091319E" w:rsidRPr="00023AC0">
        <w:t xml:space="preserve"> в установленном в НИУ ВШЭ порядке</w:t>
      </w:r>
      <w:r w:rsidR="00013371" w:rsidRPr="00023AC0">
        <w:t>.</w:t>
      </w:r>
      <w:r w:rsidR="00A30B7C" w:rsidRPr="00023AC0">
        <w:br w:type="page"/>
      </w:r>
    </w:p>
    <w:p w14:paraId="50F588F8" w14:textId="77777777" w:rsidR="002946B5" w:rsidRDefault="00A30B7C" w:rsidP="00AA042C">
      <w:pPr>
        <w:pStyle w:val="11"/>
        <w:tabs>
          <w:tab w:val="left" w:pos="1418"/>
        </w:tabs>
        <w:ind w:left="708" w:firstLine="2978"/>
        <w:jc w:val="left"/>
      </w:pPr>
      <w:r>
        <w:lastRenderedPageBreak/>
        <w:t>Приложение</w:t>
      </w:r>
    </w:p>
    <w:p w14:paraId="4E0A3592" w14:textId="77777777" w:rsidR="002946B5" w:rsidRDefault="002946B5" w:rsidP="00AA042C">
      <w:pPr>
        <w:pStyle w:val="11"/>
        <w:tabs>
          <w:tab w:val="left" w:pos="1418"/>
        </w:tabs>
        <w:ind w:left="708" w:firstLine="2978"/>
        <w:jc w:val="left"/>
      </w:pPr>
      <w:r>
        <w:t xml:space="preserve">к Положению </w:t>
      </w:r>
      <w:r w:rsidRPr="00AA042C">
        <w:t xml:space="preserve">о конкурсе на право </w:t>
      </w:r>
    </w:p>
    <w:p w14:paraId="76BDED3B" w14:textId="77777777" w:rsidR="002946B5" w:rsidRDefault="002946B5" w:rsidP="00AA042C">
      <w:pPr>
        <w:pStyle w:val="11"/>
        <w:tabs>
          <w:tab w:val="left" w:pos="1418"/>
        </w:tabs>
        <w:ind w:left="708" w:firstLine="2978"/>
        <w:jc w:val="left"/>
      </w:pPr>
      <w:r w:rsidRPr="00AA042C">
        <w:t>заключения лицензионного договора</w:t>
      </w:r>
    </w:p>
    <w:p w14:paraId="71FA5E4B" w14:textId="0002E669" w:rsidR="002946B5" w:rsidRDefault="002946B5" w:rsidP="00AA042C">
      <w:pPr>
        <w:pStyle w:val="11"/>
        <w:tabs>
          <w:tab w:val="left" w:pos="1418"/>
        </w:tabs>
        <w:ind w:left="708" w:firstLine="2978"/>
        <w:jc w:val="left"/>
      </w:pPr>
      <w:r w:rsidRPr="00AA042C">
        <w:t>с целью создания магазина сувенирной продукции</w:t>
      </w:r>
    </w:p>
    <w:p w14:paraId="4B5D71D4" w14:textId="0A4E09B0" w:rsidR="00DB31CE" w:rsidRDefault="002946B5" w:rsidP="00AA042C">
      <w:pPr>
        <w:pStyle w:val="11"/>
        <w:tabs>
          <w:tab w:val="left" w:pos="1418"/>
        </w:tabs>
        <w:ind w:left="708" w:firstLine="2978"/>
        <w:jc w:val="left"/>
      </w:pPr>
      <w:r w:rsidRPr="00AA042C">
        <w:t>с использованием товарных знаков НИУ ВШЭ</w:t>
      </w:r>
      <w:r w:rsidR="00A30B7C" w:rsidRPr="002946B5">
        <w:t xml:space="preserve"> </w:t>
      </w:r>
    </w:p>
    <w:p w14:paraId="394DD538" w14:textId="0192FB52" w:rsidR="00A30B7C" w:rsidRDefault="00A30B7C" w:rsidP="0001559C">
      <w:pPr>
        <w:pStyle w:val="11"/>
        <w:tabs>
          <w:tab w:val="left" w:pos="1418"/>
        </w:tabs>
        <w:ind w:left="708" w:firstLine="0"/>
        <w:jc w:val="right"/>
      </w:pPr>
    </w:p>
    <w:p w14:paraId="7EC01748" w14:textId="77777777" w:rsidR="00A30B7C" w:rsidRDefault="00A30B7C" w:rsidP="0001559C">
      <w:pPr>
        <w:pStyle w:val="11"/>
        <w:tabs>
          <w:tab w:val="left" w:pos="1418"/>
        </w:tabs>
        <w:ind w:left="708" w:firstLine="0"/>
        <w:jc w:val="right"/>
      </w:pPr>
    </w:p>
    <w:p w14:paraId="6A80381E" w14:textId="5C5F24C9" w:rsidR="00A30B7C" w:rsidRPr="00045D89" w:rsidRDefault="00CF6D12" w:rsidP="00045D89">
      <w:pPr>
        <w:pStyle w:val="11"/>
        <w:tabs>
          <w:tab w:val="left" w:pos="1418"/>
        </w:tabs>
        <w:ind w:firstLine="0"/>
        <w:jc w:val="center"/>
        <w:rPr>
          <w:b/>
        </w:rPr>
      </w:pPr>
      <w:r w:rsidRPr="00045D89">
        <w:rPr>
          <w:b/>
        </w:rPr>
        <w:t>Условия для заключения лицензионного договора с победителем Конкурса</w:t>
      </w:r>
    </w:p>
    <w:p w14:paraId="491317DF" w14:textId="6A5616CE" w:rsidR="00CF6D12" w:rsidRDefault="00CF6D12" w:rsidP="0001559C">
      <w:pPr>
        <w:pStyle w:val="11"/>
        <w:tabs>
          <w:tab w:val="left" w:pos="1418"/>
        </w:tabs>
        <w:ind w:left="708" w:firstLine="0"/>
      </w:pPr>
    </w:p>
    <w:p w14:paraId="393BC62E" w14:textId="58E0C823" w:rsidR="00CF6D12" w:rsidRPr="0001559C" w:rsidRDefault="00DA4D80" w:rsidP="00045D89">
      <w:pPr>
        <w:pStyle w:val="af3"/>
        <w:numPr>
          <w:ilvl w:val="0"/>
          <w:numId w:val="9"/>
        </w:numPr>
        <w:tabs>
          <w:tab w:val="left" w:pos="318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CF6D12" w:rsidRPr="0001559C">
        <w:rPr>
          <w:rFonts w:ascii="Times New Roman" w:hAnsi="Times New Roman" w:cs="Times New Roman"/>
          <w:b/>
          <w:sz w:val="24"/>
          <w:szCs w:val="24"/>
        </w:rPr>
        <w:t>ид лицензии: исключительная</w:t>
      </w:r>
      <w:r w:rsidR="00CF6D12" w:rsidRPr="0001559C">
        <w:rPr>
          <w:rFonts w:ascii="Times New Roman" w:hAnsi="Times New Roman" w:cs="Times New Roman"/>
          <w:sz w:val="24"/>
          <w:szCs w:val="24"/>
        </w:rPr>
        <w:t xml:space="preserve"> лицензия. НИУ ВШЭ </w:t>
      </w:r>
      <w:r w:rsidR="00CF6D12" w:rsidRPr="0001559C">
        <w:rPr>
          <w:rFonts w:ascii="Times New Roman" w:hAnsi="Times New Roman" w:cs="Times New Roman"/>
          <w:sz w:val="24"/>
          <w:szCs w:val="24"/>
          <w:u w:val="single"/>
        </w:rPr>
        <w:t>сохраняет за собой право использовать</w:t>
      </w:r>
      <w:r w:rsidR="00CF6D12" w:rsidRPr="0001559C">
        <w:rPr>
          <w:rFonts w:ascii="Times New Roman" w:hAnsi="Times New Roman" w:cs="Times New Roman"/>
          <w:sz w:val="24"/>
          <w:szCs w:val="24"/>
        </w:rPr>
        <w:t xml:space="preserve"> товарные знаки любым способом, в том числе для производства и реализации сувенирной продукции</w:t>
      </w:r>
      <w:r w:rsidR="00C526E3">
        <w:rPr>
          <w:rFonts w:ascii="Times New Roman" w:hAnsi="Times New Roman" w:cs="Times New Roman"/>
          <w:sz w:val="24"/>
          <w:szCs w:val="24"/>
        </w:rPr>
        <w:t xml:space="preserve"> самостоятельно или на основании договоров с третьими лицами</w:t>
      </w:r>
      <w:r w:rsidR="00CF6D12" w:rsidRPr="0001559C">
        <w:rPr>
          <w:rFonts w:ascii="Times New Roman" w:hAnsi="Times New Roman" w:cs="Times New Roman"/>
          <w:sz w:val="24"/>
          <w:szCs w:val="24"/>
        </w:rPr>
        <w:t>;</w:t>
      </w:r>
    </w:p>
    <w:p w14:paraId="452EA8A7" w14:textId="31146022" w:rsidR="00CF6D12" w:rsidRPr="0001559C" w:rsidRDefault="00DA4D80" w:rsidP="00045D89">
      <w:pPr>
        <w:pStyle w:val="af3"/>
        <w:numPr>
          <w:ilvl w:val="0"/>
          <w:numId w:val="9"/>
        </w:numPr>
        <w:tabs>
          <w:tab w:val="left" w:pos="318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CF6D12" w:rsidRPr="0001559C">
        <w:rPr>
          <w:rFonts w:ascii="Times New Roman" w:hAnsi="Times New Roman" w:cs="Times New Roman"/>
          <w:b/>
          <w:sz w:val="24"/>
          <w:szCs w:val="24"/>
        </w:rPr>
        <w:t xml:space="preserve">опустимость сублицензии: </w:t>
      </w:r>
      <w:r w:rsidR="00CF6D12" w:rsidRPr="0001559C">
        <w:rPr>
          <w:rFonts w:ascii="Times New Roman" w:hAnsi="Times New Roman" w:cs="Times New Roman"/>
          <w:sz w:val="24"/>
          <w:szCs w:val="24"/>
        </w:rPr>
        <w:t xml:space="preserve">Лицензиат </w:t>
      </w:r>
      <w:r w:rsidR="00CF6D12" w:rsidRPr="0001559C">
        <w:rPr>
          <w:rFonts w:ascii="Times New Roman" w:hAnsi="Times New Roman" w:cs="Times New Roman"/>
          <w:sz w:val="24"/>
          <w:szCs w:val="24"/>
          <w:u w:val="single"/>
        </w:rPr>
        <w:t>не</w:t>
      </w:r>
      <w:r w:rsidR="00CF6D12" w:rsidRPr="0001559C">
        <w:rPr>
          <w:rFonts w:ascii="Times New Roman" w:hAnsi="Times New Roman" w:cs="Times New Roman"/>
          <w:sz w:val="24"/>
          <w:szCs w:val="24"/>
        </w:rPr>
        <w:t xml:space="preserve"> вправе выдавать сублицензии;</w:t>
      </w:r>
    </w:p>
    <w:p w14:paraId="35043E42" w14:textId="77777777" w:rsidR="006D73EE" w:rsidRDefault="00DA4D80" w:rsidP="00045D89">
      <w:pPr>
        <w:pStyle w:val="af3"/>
        <w:numPr>
          <w:ilvl w:val="0"/>
          <w:numId w:val="9"/>
        </w:numPr>
        <w:tabs>
          <w:tab w:val="left" w:pos="318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F6D12" w:rsidRPr="0001559C">
        <w:rPr>
          <w:rFonts w:ascii="Times New Roman" w:hAnsi="Times New Roman" w:cs="Times New Roman"/>
          <w:b/>
          <w:sz w:val="24"/>
          <w:szCs w:val="24"/>
        </w:rPr>
        <w:t>еречень товарных знаков</w:t>
      </w:r>
      <w:r w:rsidR="00CF6D12" w:rsidRPr="0001559C">
        <w:rPr>
          <w:rFonts w:ascii="Times New Roman" w:hAnsi="Times New Roman" w:cs="Times New Roman"/>
          <w:sz w:val="24"/>
          <w:szCs w:val="24"/>
        </w:rPr>
        <w:t>, право использования которых предоставляется по лицензии</w:t>
      </w:r>
      <w:r w:rsidR="006D73E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8"/>
        <w:tblW w:w="7181" w:type="dxa"/>
        <w:tblInd w:w="675" w:type="dxa"/>
        <w:tblLook w:val="04A0" w:firstRow="1" w:lastRow="0" w:firstColumn="1" w:lastColumn="0" w:noHBand="0" w:noVBand="1"/>
      </w:tblPr>
      <w:tblGrid>
        <w:gridCol w:w="709"/>
        <w:gridCol w:w="2242"/>
        <w:gridCol w:w="4230"/>
      </w:tblGrid>
      <w:tr w:rsidR="00D16B26" w:rsidRPr="006D73EE" w14:paraId="112726C1" w14:textId="77777777" w:rsidTr="00045D89">
        <w:tc>
          <w:tcPr>
            <w:tcW w:w="709" w:type="dxa"/>
            <w:shd w:val="clear" w:color="auto" w:fill="7F7F7F" w:themeFill="text1" w:themeFillTint="80"/>
          </w:tcPr>
          <w:p w14:paraId="5ADF68B6" w14:textId="77777777" w:rsidR="006D73EE" w:rsidRPr="0001559C" w:rsidRDefault="006D73EE" w:rsidP="00045D89">
            <w:pPr>
              <w:pStyle w:val="af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1559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№</w:t>
            </w:r>
          </w:p>
        </w:tc>
        <w:tc>
          <w:tcPr>
            <w:tcW w:w="2242" w:type="dxa"/>
            <w:shd w:val="clear" w:color="auto" w:fill="7F7F7F" w:themeFill="text1" w:themeFillTint="80"/>
          </w:tcPr>
          <w:p w14:paraId="47C10255" w14:textId="77777777" w:rsidR="006D73EE" w:rsidRPr="0001559C" w:rsidRDefault="006D73EE" w:rsidP="00045D89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1559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товарный знак по свидетельству</w:t>
            </w:r>
          </w:p>
        </w:tc>
        <w:tc>
          <w:tcPr>
            <w:tcW w:w="4230" w:type="dxa"/>
            <w:shd w:val="clear" w:color="auto" w:fill="7F7F7F" w:themeFill="text1" w:themeFillTint="80"/>
          </w:tcPr>
          <w:p w14:paraId="52834627" w14:textId="77777777" w:rsidR="006D73EE" w:rsidRPr="0001559C" w:rsidRDefault="006D73EE" w:rsidP="00045D89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1559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зарегистрированное обозначение</w:t>
            </w:r>
          </w:p>
        </w:tc>
      </w:tr>
      <w:tr w:rsidR="00D16B26" w:rsidRPr="00045D89" w14:paraId="64F1F58A" w14:textId="77777777" w:rsidTr="00045D89">
        <w:tc>
          <w:tcPr>
            <w:tcW w:w="709" w:type="dxa"/>
          </w:tcPr>
          <w:p w14:paraId="260672C3" w14:textId="77777777" w:rsidR="006D73EE" w:rsidRPr="00045D89" w:rsidRDefault="006D73EE" w:rsidP="00045D89">
            <w:pPr>
              <w:pStyle w:val="af3"/>
              <w:numPr>
                <w:ilvl w:val="0"/>
                <w:numId w:val="12"/>
              </w:numPr>
              <w:tabs>
                <w:tab w:val="left" w:pos="1134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606D629A" w14:textId="77777777" w:rsidR="006D73EE" w:rsidRPr="00045D89" w:rsidRDefault="0084568F" w:rsidP="00045D89">
            <w:pPr>
              <w:shd w:val="clear" w:color="auto" w:fill="FFFFFF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0" w:history="1">
              <w:r w:rsidR="006D73EE" w:rsidRPr="00045D89">
                <w:rPr>
                  <w:rStyle w:val="mcexwfile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№ 480060</w:t>
              </w:r>
            </w:hyperlink>
          </w:p>
        </w:tc>
        <w:tc>
          <w:tcPr>
            <w:tcW w:w="4230" w:type="dxa"/>
          </w:tcPr>
          <w:p w14:paraId="5F6C9DE3" w14:textId="77777777" w:rsidR="006D73EE" w:rsidRPr="00045D89" w:rsidRDefault="006D73EE" w:rsidP="00045D89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5D89">
              <w:rPr>
                <w:rFonts w:ascii="Times New Roman" w:hAnsi="Times New Roman" w:cs="Times New Roman"/>
                <w:sz w:val="24"/>
                <w:szCs w:val="24"/>
              </w:rPr>
              <w:t>Словесное обозначение HSE</w:t>
            </w:r>
          </w:p>
        </w:tc>
      </w:tr>
      <w:tr w:rsidR="00D16B26" w:rsidRPr="00045D89" w14:paraId="2A025F7D" w14:textId="77777777" w:rsidTr="00045D89">
        <w:tc>
          <w:tcPr>
            <w:tcW w:w="709" w:type="dxa"/>
          </w:tcPr>
          <w:p w14:paraId="31659470" w14:textId="77777777" w:rsidR="006D73EE" w:rsidRPr="00045D89" w:rsidRDefault="006D73EE" w:rsidP="00045D89">
            <w:pPr>
              <w:pStyle w:val="af3"/>
              <w:numPr>
                <w:ilvl w:val="0"/>
                <w:numId w:val="12"/>
              </w:numPr>
              <w:tabs>
                <w:tab w:val="left" w:pos="1134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20FC5658" w14:textId="77777777" w:rsidR="006D73EE" w:rsidRPr="00045D89" w:rsidRDefault="0084568F" w:rsidP="00045D89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1" w:history="1">
              <w:r w:rsidR="006D73EE" w:rsidRPr="00045D89">
                <w:rPr>
                  <w:rStyle w:val="mcexwfile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№ 482889</w:t>
              </w:r>
            </w:hyperlink>
          </w:p>
        </w:tc>
        <w:tc>
          <w:tcPr>
            <w:tcW w:w="4230" w:type="dxa"/>
          </w:tcPr>
          <w:p w14:paraId="0B8936A7" w14:textId="77777777" w:rsidR="006D73EE" w:rsidRPr="00045D89" w:rsidRDefault="006D73EE" w:rsidP="00045D89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5D89">
              <w:rPr>
                <w:rFonts w:ascii="Times New Roman" w:hAnsi="Times New Roman" w:cs="Times New Roman"/>
                <w:sz w:val="24"/>
                <w:szCs w:val="24"/>
              </w:rPr>
              <w:t>Комбинированное обозначение ВШЭ</w:t>
            </w:r>
          </w:p>
        </w:tc>
      </w:tr>
      <w:tr w:rsidR="00D16B26" w:rsidRPr="00045D89" w14:paraId="76679A10" w14:textId="77777777" w:rsidTr="00045D89">
        <w:tc>
          <w:tcPr>
            <w:tcW w:w="709" w:type="dxa"/>
          </w:tcPr>
          <w:p w14:paraId="38160871" w14:textId="77777777" w:rsidR="006D73EE" w:rsidRPr="00045D89" w:rsidRDefault="006D73EE" w:rsidP="00045D89">
            <w:pPr>
              <w:pStyle w:val="af3"/>
              <w:numPr>
                <w:ilvl w:val="0"/>
                <w:numId w:val="12"/>
              </w:numPr>
              <w:tabs>
                <w:tab w:val="left" w:pos="1134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404E9C36" w14:textId="77777777" w:rsidR="006D73EE" w:rsidRPr="00045D89" w:rsidRDefault="0084568F" w:rsidP="00045D89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2" w:history="1">
              <w:r w:rsidR="006D73EE" w:rsidRPr="00045D89">
                <w:rPr>
                  <w:rStyle w:val="ae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№ 471375</w:t>
              </w:r>
            </w:hyperlink>
          </w:p>
        </w:tc>
        <w:tc>
          <w:tcPr>
            <w:tcW w:w="4230" w:type="dxa"/>
          </w:tcPr>
          <w:p w14:paraId="22CB9032" w14:textId="77777777" w:rsidR="006D73EE" w:rsidRPr="00045D89" w:rsidRDefault="006D73EE" w:rsidP="00045D89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5D89">
              <w:rPr>
                <w:rFonts w:ascii="Times New Roman" w:hAnsi="Times New Roman" w:cs="Times New Roman"/>
                <w:sz w:val="24"/>
                <w:szCs w:val="24"/>
              </w:rPr>
              <w:t>Комбинированное обозначение ВШЭ</w:t>
            </w:r>
          </w:p>
        </w:tc>
      </w:tr>
      <w:tr w:rsidR="00D16B26" w:rsidRPr="00045D89" w14:paraId="475343C0" w14:textId="77777777" w:rsidTr="00045D89">
        <w:tc>
          <w:tcPr>
            <w:tcW w:w="709" w:type="dxa"/>
          </w:tcPr>
          <w:p w14:paraId="7F8E5816" w14:textId="77777777" w:rsidR="006D73EE" w:rsidRPr="00045D89" w:rsidRDefault="006D73EE" w:rsidP="00045D89">
            <w:pPr>
              <w:pStyle w:val="af3"/>
              <w:numPr>
                <w:ilvl w:val="0"/>
                <w:numId w:val="12"/>
              </w:numPr>
              <w:tabs>
                <w:tab w:val="left" w:pos="1134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12D64300" w14:textId="77777777" w:rsidR="006D73EE" w:rsidRPr="00045D89" w:rsidRDefault="0084568F" w:rsidP="00045D89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3" w:history="1">
              <w:r w:rsidR="006D73EE" w:rsidRPr="00045D89">
                <w:rPr>
                  <w:rStyle w:val="ae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№ 471377</w:t>
              </w:r>
            </w:hyperlink>
          </w:p>
        </w:tc>
        <w:tc>
          <w:tcPr>
            <w:tcW w:w="4230" w:type="dxa"/>
          </w:tcPr>
          <w:p w14:paraId="40D505FB" w14:textId="77777777" w:rsidR="006D73EE" w:rsidRPr="00045D89" w:rsidRDefault="006D73EE" w:rsidP="00045D89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5D89">
              <w:rPr>
                <w:rFonts w:ascii="Times New Roman" w:hAnsi="Times New Roman" w:cs="Times New Roman"/>
                <w:sz w:val="24"/>
                <w:szCs w:val="24"/>
              </w:rPr>
              <w:t>Комбинированное обозначение ВШЭ</w:t>
            </w:r>
          </w:p>
        </w:tc>
      </w:tr>
      <w:tr w:rsidR="00D16B26" w:rsidRPr="00045D89" w14:paraId="773C918F" w14:textId="77777777" w:rsidTr="00045D89">
        <w:tc>
          <w:tcPr>
            <w:tcW w:w="709" w:type="dxa"/>
          </w:tcPr>
          <w:p w14:paraId="605B0739" w14:textId="77777777" w:rsidR="006D73EE" w:rsidRPr="00045D89" w:rsidRDefault="006D73EE" w:rsidP="00045D89">
            <w:pPr>
              <w:pStyle w:val="af3"/>
              <w:numPr>
                <w:ilvl w:val="0"/>
                <w:numId w:val="12"/>
              </w:numPr>
              <w:tabs>
                <w:tab w:val="left" w:pos="1134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1F30F3D2" w14:textId="77777777" w:rsidR="006D73EE" w:rsidRPr="00045D89" w:rsidRDefault="0084568F" w:rsidP="00045D89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hyperlink r:id="rId14" w:history="1">
              <w:r w:rsidR="006D73EE" w:rsidRPr="00045D89">
                <w:rPr>
                  <w:rStyle w:val="ae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№ 471378</w:t>
              </w:r>
            </w:hyperlink>
          </w:p>
        </w:tc>
        <w:tc>
          <w:tcPr>
            <w:tcW w:w="4230" w:type="dxa"/>
          </w:tcPr>
          <w:p w14:paraId="34067829" w14:textId="77777777" w:rsidR="006D73EE" w:rsidRPr="00045D89" w:rsidRDefault="006D73EE" w:rsidP="00045D89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5D89">
              <w:rPr>
                <w:rFonts w:ascii="Times New Roman" w:hAnsi="Times New Roman" w:cs="Times New Roman"/>
                <w:sz w:val="24"/>
                <w:szCs w:val="24"/>
              </w:rPr>
              <w:t>Комбинированное обозначение ВШЭ</w:t>
            </w:r>
          </w:p>
        </w:tc>
      </w:tr>
      <w:tr w:rsidR="00D16B26" w:rsidRPr="00045D89" w14:paraId="53DD5F9C" w14:textId="77777777" w:rsidTr="00045D89">
        <w:tc>
          <w:tcPr>
            <w:tcW w:w="709" w:type="dxa"/>
          </w:tcPr>
          <w:p w14:paraId="69A924E4" w14:textId="77777777" w:rsidR="006D73EE" w:rsidRPr="00045D89" w:rsidRDefault="006D73EE" w:rsidP="00045D89">
            <w:pPr>
              <w:pStyle w:val="af3"/>
              <w:numPr>
                <w:ilvl w:val="0"/>
                <w:numId w:val="12"/>
              </w:numPr>
              <w:tabs>
                <w:tab w:val="left" w:pos="1134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18F9281B" w14:textId="77777777" w:rsidR="006D73EE" w:rsidRPr="00045D89" w:rsidRDefault="0084568F" w:rsidP="00045D89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hyperlink r:id="rId15" w:history="1">
              <w:r w:rsidR="006D73EE" w:rsidRPr="00045D89">
                <w:rPr>
                  <w:rStyle w:val="ae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№ 471379</w:t>
              </w:r>
            </w:hyperlink>
          </w:p>
        </w:tc>
        <w:tc>
          <w:tcPr>
            <w:tcW w:w="4230" w:type="dxa"/>
          </w:tcPr>
          <w:p w14:paraId="29844F27" w14:textId="77777777" w:rsidR="006D73EE" w:rsidRPr="00045D89" w:rsidRDefault="006D73EE" w:rsidP="00045D89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5D89">
              <w:rPr>
                <w:rFonts w:ascii="Times New Roman" w:hAnsi="Times New Roman" w:cs="Times New Roman"/>
                <w:sz w:val="24"/>
                <w:szCs w:val="24"/>
              </w:rPr>
              <w:t>Комбинированное обозначение ВШЭ</w:t>
            </w:r>
          </w:p>
        </w:tc>
      </w:tr>
      <w:tr w:rsidR="00D16B26" w:rsidRPr="00045D89" w14:paraId="1FBDE0A3" w14:textId="77777777" w:rsidTr="00045D89">
        <w:tc>
          <w:tcPr>
            <w:tcW w:w="709" w:type="dxa"/>
          </w:tcPr>
          <w:p w14:paraId="6EA9D8B5" w14:textId="77777777" w:rsidR="006D73EE" w:rsidRPr="00045D89" w:rsidRDefault="006D73EE" w:rsidP="00045D89">
            <w:pPr>
              <w:pStyle w:val="af3"/>
              <w:numPr>
                <w:ilvl w:val="0"/>
                <w:numId w:val="12"/>
              </w:numPr>
              <w:tabs>
                <w:tab w:val="left" w:pos="1134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04EB8D52" w14:textId="77777777" w:rsidR="006D73EE" w:rsidRPr="00045D89" w:rsidRDefault="0084568F" w:rsidP="00045D89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hyperlink r:id="rId16" w:history="1">
              <w:r w:rsidR="006D73EE" w:rsidRPr="00045D89">
                <w:rPr>
                  <w:rStyle w:val="ae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№ 471376</w:t>
              </w:r>
            </w:hyperlink>
            <w:r w:rsidR="006D73EE" w:rsidRPr="00045D8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4230" w:type="dxa"/>
          </w:tcPr>
          <w:p w14:paraId="5B99361D" w14:textId="77777777" w:rsidR="006D73EE" w:rsidRPr="00045D89" w:rsidRDefault="006D73EE" w:rsidP="00045D89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5D89">
              <w:rPr>
                <w:rFonts w:ascii="Times New Roman" w:hAnsi="Times New Roman" w:cs="Times New Roman"/>
                <w:sz w:val="24"/>
                <w:szCs w:val="24"/>
              </w:rPr>
              <w:t>Комбинированное обозначение ВШЭ</w:t>
            </w:r>
          </w:p>
        </w:tc>
      </w:tr>
    </w:tbl>
    <w:p w14:paraId="2A08F59F" w14:textId="62BE531D" w:rsidR="00CF6D12" w:rsidRPr="0001559C" w:rsidRDefault="00CF6D12" w:rsidP="00045D89">
      <w:pPr>
        <w:pStyle w:val="af3"/>
        <w:tabs>
          <w:tab w:val="left" w:pos="318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4C39E44" w14:textId="5977B61B" w:rsidR="00CF6D12" w:rsidRPr="0001559C" w:rsidRDefault="00DA4D80" w:rsidP="00045D89">
      <w:pPr>
        <w:pStyle w:val="af3"/>
        <w:numPr>
          <w:ilvl w:val="0"/>
          <w:numId w:val="9"/>
        </w:numPr>
        <w:tabs>
          <w:tab w:val="left" w:pos="318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CF6D12" w:rsidRPr="0001559C">
        <w:rPr>
          <w:rFonts w:ascii="Times New Roman" w:hAnsi="Times New Roman" w:cs="Times New Roman"/>
          <w:b/>
          <w:sz w:val="24"/>
          <w:szCs w:val="24"/>
        </w:rPr>
        <w:t>пособы использования товарных знаков</w:t>
      </w:r>
      <w:r w:rsidR="00CF6D12" w:rsidRPr="0001559C">
        <w:rPr>
          <w:rFonts w:ascii="Times New Roman" w:hAnsi="Times New Roman" w:cs="Times New Roman"/>
          <w:sz w:val="24"/>
          <w:szCs w:val="24"/>
        </w:rPr>
        <w:t>:</w:t>
      </w:r>
    </w:p>
    <w:p w14:paraId="4F9B77CF" w14:textId="77777777" w:rsidR="00CF6D12" w:rsidRPr="0001559C" w:rsidRDefault="00CF6D12" w:rsidP="00045D89">
      <w:pPr>
        <w:pStyle w:val="af3"/>
        <w:numPr>
          <w:ilvl w:val="1"/>
          <w:numId w:val="8"/>
        </w:numPr>
        <w:tabs>
          <w:tab w:val="left" w:pos="60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59C">
        <w:rPr>
          <w:rFonts w:ascii="Times New Roman" w:hAnsi="Times New Roman" w:cs="Times New Roman"/>
          <w:sz w:val="24"/>
          <w:szCs w:val="24"/>
        </w:rPr>
        <w:t>размещение на этикетках, упаковках товаров и товарах, которые производятся, предлагаются к продаже, продаются, демонстрируются на выставках и ярмарках или иным образом вводятся в гражданский оборот на территории Российской Федерации, либо хранятся или перевозятся с этой целью, либо ввозятся на территорию Российской Федерации;</w:t>
      </w:r>
      <w:bookmarkStart w:id="0" w:name="_GoBack"/>
      <w:bookmarkEnd w:id="0"/>
    </w:p>
    <w:p w14:paraId="1A5029A0" w14:textId="77777777" w:rsidR="00CF6D12" w:rsidRPr="0001559C" w:rsidRDefault="00CF6D12" w:rsidP="00045D89">
      <w:pPr>
        <w:pStyle w:val="af3"/>
        <w:numPr>
          <w:ilvl w:val="1"/>
          <w:numId w:val="8"/>
        </w:numPr>
        <w:tabs>
          <w:tab w:val="left" w:pos="60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59C">
        <w:rPr>
          <w:rFonts w:ascii="Times New Roman" w:hAnsi="Times New Roman" w:cs="Times New Roman"/>
          <w:sz w:val="24"/>
          <w:szCs w:val="24"/>
        </w:rPr>
        <w:t>размещение в предложениях о продаже товаров;</w:t>
      </w:r>
    </w:p>
    <w:p w14:paraId="1059A868" w14:textId="2E657CF3" w:rsidR="00CF6D12" w:rsidRPr="0001559C" w:rsidRDefault="00DA4D80" w:rsidP="00045D89">
      <w:pPr>
        <w:pStyle w:val="af3"/>
        <w:numPr>
          <w:ilvl w:val="0"/>
          <w:numId w:val="9"/>
        </w:numPr>
        <w:tabs>
          <w:tab w:val="left" w:pos="318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CF6D12" w:rsidRPr="0001559C">
        <w:rPr>
          <w:rFonts w:ascii="Times New Roman" w:hAnsi="Times New Roman" w:cs="Times New Roman"/>
          <w:b/>
          <w:sz w:val="24"/>
          <w:szCs w:val="24"/>
        </w:rPr>
        <w:t xml:space="preserve">рок лицензии: </w:t>
      </w:r>
      <w:r w:rsidR="00CF6D12" w:rsidRPr="0001559C">
        <w:rPr>
          <w:rFonts w:ascii="Times New Roman" w:hAnsi="Times New Roman" w:cs="Times New Roman"/>
          <w:sz w:val="24"/>
          <w:szCs w:val="24"/>
        </w:rPr>
        <w:t>1 год;</w:t>
      </w:r>
    </w:p>
    <w:p w14:paraId="5A9E69FB" w14:textId="6D5F9409" w:rsidR="00CF6D12" w:rsidRPr="0001559C" w:rsidRDefault="0043330C" w:rsidP="00045D89">
      <w:pPr>
        <w:pStyle w:val="af3"/>
        <w:numPr>
          <w:ilvl w:val="0"/>
          <w:numId w:val="9"/>
        </w:numPr>
        <w:tabs>
          <w:tab w:val="left" w:pos="318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Минимальная цена</w:t>
      </w:r>
      <w:r w:rsidRPr="000155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D12" w:rsidRPr="0001559C">
        <w:rPr>
          <w:rFonts w:ascii="Times New Roman" w:hAnsi="Times New Roman" w:cs="Times New Roman"/>
          <w:b/>
          <w:sz w:val="24"/>
          <w:szCs w:val="24"/>
        </w:rPr>
        <w:t>лицензии:</w:t>
      </w:r>
    </w:p>
    <w:p w14:paraId="0A54B7F9" w14:textId="7FF0F2C0" w:rsidR="00CF6D12" w:rsidRPr="0001559C" w:rsidRDefault="006D4CF2" w:rsidP="005F404B">
      <w:pPr>
        <w:pStyle w:val="af3"/>
        <w:numPr>
          <w:ilvl w:val="1"/>
          <w:numId w:val="8"/>
        </w:numPr>
        <w:tabs>
          <w:tab w:val="left" w:pos="60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CF2">
        <w:rPr>
          <w:rFonts w:ascii="Times New Roman" w:hAnsi="Times New Roman" w:cs="Times New Roman"/>
          <w:sz w:val="24"/>
          <w:szCs w:val="24"/>
        </w:rPr>
        <w:t>5 процентов от выручки Лицензиата</w:t>
      </w:r>
      <w:r w:rsidR="00E45A42">
        <w:rPr>
          <w:rFonts w:ascii="Times New Roman" w:hAnsi="Times New Roman" w:cs="Times New Roman"/>
          <w:sz w:val="24"/>
          <w:szCs w:val="24"/>
        </w:rPr>
        <w:t xml:space="preserve"> (далее – минимальное роялти)</w:t>
      </w:r>
      <w:r w:rsidRPr="006D4CF2">
        <w:rPr>
          <w:rFonts w:ascii="Times New Roman" w:hAnsi="Times New Roman" w:cs="Times New Roman"/>
          <w:sz w:val="24"/>
          <w:szCs w:val="24"/>
        </w:rPr>
        <w:t>, полученной от продажи товаров, на которых размещены товарные знаки, но не менее 500 000 (пятьсот тысяч) рублей за период действия лицензии</w:t>
      </w:r>
      <w:r w:rsidR="00E45A42">
        <w:rPr>
          <w:rFonts w:ascii="Times New Roman" w:hAnsi="Times New Roman" w:cs="Times New Roman"/>
          <w:sz w:val="24"/>
          <w:szCs w:val="24"/>
        </w:rPr>
        <w:t xml:space="preserve"> (далее – минимальный фиксированный платеж)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4CF2" w:rsidDel="006D4C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B52086" w14:textId="5F5842C6" w:rsidR="005B77E1" w:rsidRPr="0001559C" w:rsidRDefault="00DA4D80" w:rsidP="00045D89">
      <w:pPr>
        <w:pStyle w:val="af3"/>
        <w:numPr>
          <w:ilvl w:val="0"/>
          <w:numId w:val="9"/>
        </w:numPr>
        <w:tabs>
          <w:tab w:val="left" w:pos="318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5B77E1" w:rsidRPr="0001559C">
        <w:rPr>
          <w:rFonts w:ascii="Times New Roman" w:hAnsi="Times New Roman" w:cs="Times New Roman"/>
          <w:b/>
          <w:sz w:val="24"/>
          <w:szCs w:val="24"/>
        </w:rPr>
        <w:t>орядок оплаты цены лицензии:</w:t>
      </w:r>
    </w:p>
    <w:p w14:paraId="1CAD68C2" w14:textId="10DAFDF4" w:rsidR="005B77E1" w:rsidRPr="00EF016F" w:rsidRDefault="00045D89" w:rsidP="00E45A42">
      <w:pPr>
        <w:pStyle w:val="af3"/>
        <w:numPr>
          <w:ilvl w:val="1"/>
          <w:numId w:val="8"/>
        </w:numPr>
        <w:tabs>
          <w:tab w:val="left" w:pos="60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аванс </w:t>
      </w:r>
      <w:r w:rsidR="00E45A42">
        <w:rPr>
          <w:rFonts w:ascii="Times New Roman" w:hAnsi="Times New Roman" w:cs="Times New Roman"/>
          <w:sz w:val="24"/>
          <w:szCs w:val="24"/>
        </w:rPr>
        <w:t xml:space="preserve">в размере предложенного Участником фиксированного платежа, но не менее минимального фиксированного платежа </w:t>
      </w:r>
      <w:r w:rsidR="005B77E1" w:rsidRPr="00EF016F">
        <w:rPr>
          <w:rFonts w:ascii="Times New Roman" w:hAnsi="Times New Roman" w:cs="Times New Roman"/>
          <w:sz w:val="24"/>
          <w:szCs w:val="24"/>
        </w:rPr>
        <w:t>– в течение 60 дней со дня регистрации предоставления права в Роспатенте;</w:t>
      </w:r>
    </w:p>
    <w:p w14:paraId="4398972C" w14:textId="4ADC13D4" w:rsidR="005B77E1" w:rsidRPr="0001559C" w:rsidRDefault="00E45A42" w:rsidP="00045D89">
      <w:pPr>
        <w:pStyle w:val="af3"/>
        <w:numPr>
          <w:ilvl w:val="1"/>
          <w:numId w:val="8"/>
        </w:numPr>
        <w:tabs>
          <w:tab w:val="left" w:pos="60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роялти </w:t>
      </w:r>
      <w:r w:rsidR="00E31DC5" w:rsidRPr="0001559C">
        <w:rPr>
          <w:rFonts w:ascii="Times New Roman" w:hAnsi="Times New Roman" w:cs="Times New Roman"/>
          <w:sz w:val="24"/>
          <w:szCs w:val="24"/>
        </w:rPr>
        <w:t>(в части превышения аванса)</w:t>
      </w:r>
      <w:r w:rsidR="00E31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предложенном Участником размере,</w:t>
      </w:r>
      <w:r w:rsidR="005B77E1" w:rsidRPr="00015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не менее минимального роялти,</w:t>
      </w:r>
      <w:r w:rsidRPr="0001559C">
        <w:rPr>
          <w:rFonts w:ascii="Times New Roman" w:hAnsi="Times New Roman" w:cs="Times New Roman"/>
          <w:sz w:val="24"/>
          <w:szCs w:val="24"/>
        </w:rPr>
        <w:t xml:space="preserve"> </w:t>
      </w:r>
      <w:r w:rsidR="005B77E1" w:rsidRPr="0001559C">
        <w:rPr>
          <w:rFonts w:ascii="Times New Roman" w:hAnsi="Times New Roman" w:cs="Times New Roman"/>
          <w:sz w:val="24"/>
          <w:szCs w:val="24"/>
        </w:rPr>
        <w:t>от выручки, полученной от использования товарных знаков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B77E1" w:rsidRPr="0001559C">
        <w:rPr>
          <w:rFonts w:ascii="Times New Roman" w:hAnsi="Times New Roman" w:cs="Times New Roman"/>
          <w:sz w:val="24"/>
          <w:szCs w:val="24"/>
        </w:rPr>
        <w:t>– в течение 30 дней после завершения действия лицензии.</w:t>
      </w:r>
    </w:p>
    <w:p w14:paraId="4FEC4268" w14:textId="29953381" w:rsidR="005B77E1" w:rsidRPr="0001559C" w:rsidRDefault="00D16B26" w:rsidP="00045D89">
      <w:pPr>
        <w:pStyle w:val="af3"/>
        <w:numPr>
          <w:ilvl w:val="0"/>
          <w:numId w:val="9"/>
        </w:numPr>
        <w:tabs>
          <w:tab w:val="left" w:pos="318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5B77E1" w:rsidRPr="0001559C">
        <w:rPr>
          <w:rFonts w:ascii="Times New Roman" w:hAnsi="Times New Roman" w:cs="Times New Roman"/>
          <w:b/>
          <w:sz w:val="24"/>
          <w:szCs w:val="24"/>
        </w:rPr>
        <w:t xml:space="preserve">ошлина за регистрацию лицензионного договора </w:t>
      </w:r>
      <w:r w:rsidR="005B77E1">
        <w:rPr>
          <w:rFonts w:ascii="Times New Roman" w:hAnsi="Times New Roman" w:cs="Times New Roman"/>
          <w:b/>
          <w:sz w:val="24"/>
          <w:szCs w:val="24"/>
        </w:rPr>
        <w:t xml:space="preserve">в Роспатенте </w:t>
      </w:r>
      <w:r w:rsidR="005B77E1" w:rsidRPr="0001559C">
        <w:rPr>
          <w:rFonts w:ascii="Times New Roman" w:hAnsi="Times New Roman" w:cs="Times New Roman"/>
          <w:b/>
          <w:sz w:val="24"/>
          <w:szCs w:val="24"/>
        </w:rPr>
        <w:t>уплачивается Лицензиатом.</w:t>
      </w:r>
    </w:p>
    <w:p w14:paraId="35BC7E4D" w14:textId="2B399F66" w:rsidR="005B77E1" w:rsidRPr="0001559C" w:rsidRDefault="00D16B26" w:rsidP="00045D89">
      <w:pPr>
        <w:pStyle w:val="af3"/>
        <w:numPr>
          <w:ilvl w:val="0"/>
          <w:numId w:val="9"/>
        </w:numPr>
        <w:tabs>
          <w:tab w:val="left" w:pos="318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5B77E1" w:rsidRPr="0001559C">
        <w:rPr>
          <w:rFonts w:ascii="Times New Roman" w:hAnsi="Times New Roman" w:cs="Times New Roman"/>
          <w:b/>
          <w:sz w:val="24"/>
          <w:szCs w:val="24"/>
        </w:rPr>
        <w:t>онтроль качества:</w:t>
      </w:r>
    </w:p>
    <w:p w14:paraId="1B4626BE" w14:textId="454B9292" w:rsidR="005B77E1" w:rsidRPr="0001559C" w:rsidRDefault="005B77E1" w:rsidP="00045D89">
      <w:pPr>
        <w:pStyle w:val="af3"/>
        <w:numPr>
          <w:ilvl w:val="1"/>
          <w:numId w:val="8"/>
        </w:numPr>
        <w:tabs>
          <w:tab w:val="left" w:pos="60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59C">
        <w:rPr>
          <w:rFonts w:ascii="Times New Roman" w:hAnsi="Times New Roman" w:cs="Times New Roman"/>
          <w:sz w:val="24"/>
          <w:szCs w:val="24"/>
        </w:rPr>
        <w:t xml:space="preserve">Лицензиат осуществляет предварительное (до размещения на товарах товарных знаков) согласование шаблонов базового дизайна товаров с НИУ ВШЭ путем направления </w:t>
      </w:r>
      <w:r w:rsidRPr="0001559C">
        <w:rPr>
          <w:rFonts w:ascii="Times New Roman" w:hAnsi="Times New Roman" w:cs="Times New Roman"/>
          <w:sz w:val="24"/>
          <w:szCs w:val="24"/>
        </w:rPr>
        <w:lastRenderedPageBreak/>
        <w:t>НИУ ВШЭ соответствующих макетов в электронной форме.</w:t>
      </w:r>
      <w:r w:rsidR="00950B19">
        <w:rPr>
          <w:rFonts w:ascii="Times New Roman" w:hAnsi="Times New Roman" w:cs="Times New Roman"/>
          <w:sz w:val="24"/>
          <w:szCs w:val="24"/>
        </w:rPr>
        <w:t xml:space="preserve"> НИУ ВШЭ</w:t>
      </w:r>
      <w:r w:rsidR="000E4F6D">
        <w:rPr>
          <w:rFonts w:ascii="Times New Roman" w:hAnsi="Times New Roman" w:cs="Times New Roman"/>
          <w:sz w:val="24"/>
          <w:szCs w:val="24"/>
        </w:rPr>
        <w:t xml:space="preserve"> обязуется осуществить согласование по электронной почте в срок не более 3-х рабочих дней.</w:t>
      </w:r>
    </w:p>
    <w:p w14:paraId="6D490789" w14:textId="77777777" w:rsidR="005B77E1" w:rsidRPr="0001559C" w:rsidRDefault="005B77E1" w:rsidP="00045D89">
      <w:pPr>
        <w:pStyle w:val="af3"/>
        <w:numPr>
          <w:ilvl w:val="1"/>
          <w:numId w:val="8"/>
        </w:numPr>
        <w:tabs>
          <w:tab w:val="left" w:pos="60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59C">
        <w:rPr>
          <w:rFonts w:ascii="Times New Roman" w:hAnsi="Times New Roman" w:cs="Times New Roman"/>
          <w:sz w:val="24"/>
          <w:szCs w:val="24"/>
        </w:rPr>
        <w:t>НИУ ВШЭ вправе осуществлять проверку качества товаров, в том числе с привлечением третьих лиц (за счет НИУ ВШЭ), посредством (по запросу):</w:t>
      </w:r>
    </w:p>
    <w:p w14:paraId="25B2FBAC" w14:textId="77777777" w:rsidR="005B77E1" w:rsidRPr="0001559C" w:rsidRDefault="005B77E1" w:rsidP="00045D89">
      <w:pPr>
        <w:pStyle w:val="af3"/>
        <w:numPr>
          <w:ilvl w:val="0"/>
          <w:numId w:val="11"/>
        </w:numPr>
        <w:tabs>
          <w:tab w:val="left" w:pos="60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59C">
        <w:rPr>
          <w:rFonts w:ascii="Times New Roman" w:hAnsi="Times New Roman" w:cs="Times New Roman"/>
          <w:sz w:val="24"/>
          <w:szCs w:val="24"/>
        </w:rPr>
        <w:t xml:space="preserve">доступа к местам производства товаров или размещения на них товарных знаков, либо местам реализации товаров; </w:t>
      </w:r>
    </w:p>
    <w:p w14:paraId="5E6DB459" w14:textId="77777777" w:rsidR="005B77E1" w:rsidRPr="0001559C" w:rsidRDefault="005B77E1" w:rsidP="00045D89">
      <w:pPr>
        <w:pStyle w:val="af3"/>
        <w:numPr>
          <w:ilvl w:val="0"/>
          <w:numId w:val="11"/>
        </w:numPr>
        <w:tabs>
          <w:tab w:val="left" w:pos="60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59C">
        <w:rPr>
          <w:rFonts w:ascii="Times New Roman" w:hAnsi="Times New Roman" w:cs="Times New Roman"/>
          <w:sz w:val="24"/>
          <w:szCs w:val="24"/>
        </w:rPr>
        <w:t>получения образцов товаров (в количестве, не превышающем 1 шт. каждого образца).</w:t>
      </w:r>
    </w:p>
    <w:p w14:paraId="31ACA362" w14:textId="50C58EF1" w:rsidR="005B77E1" w:rsidRPr="0001559C" w:rsidRDefault="00D16B26" w:rsidP="00045D89">
      <w:pPr>
        <w:pStyle w:val="af3"/>
        <w:numPr>
          <w:ilvl w:val="0"/>
          <w:numId w:val="9"/>
        </w:numPr>
        <w:tabs>
          <w:tab w:val="left" w:pos="318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5B77E1" w:rsidRPr="0001559C">
        <w:rPr>
          <w:rFonts w:ascii="Times New Roman" w:hAnsi="Times New Roman" w:cs="Times New Roman"/>
          <w:b/>
          <w:sz w:val="24"/>
          <w:szCs w:val="24"/>
        </w:rPr>
        <w:t>онтроль достоверности финансовой информации:</w:t>
      </w:r>
    </w:p>
    <w:p w14:paraId="4704B367" w14:textId="77777777" w:rsidR="005B77E1" w:rsidRPr="0001559C" w:rsidRDefault="005B77E1" w:rsidP="00045D89">
      <w:pPr>
        <w:pStyle w:val="af3"/>
        <w:numPr>
          <w:ilvl w:val="1"/>
          <w:numId w:val="8"/>
        </w:numPr>
        <w:tabs>
          <w:tab w:val="left" w:pos="60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59C">
        <w:rPr>
          <w:rFonts w:ascii="Times New Roman" w:hAnsi="Times New Roman" w:cs="Times New Roman"/>
          <w:sz w:val="24"/>
          <w:szCs w:val="24"/>
        </w:rPr>
        <w:t xml:space="preserve">в течение 15 дней после окончания действия лицензии Лицензиат представляет НИУ ВШЭ отчет, содержащий расчет причитающегося НИУ ВШЭ лицензионного вознаграждения (форма отчета утверждается сторонами в качестве приложения к лицензионному договору); </w:t>
      </w:r>
    </w:p>
    <w:p w14:paraId="1A63573A" w14:textId="77777777" w:rsidR="005B77E1" w:rsidRPr="0001559C" w:rsidRDefault="005B77E1" w:rsidP="00045D89">
      <w:pPr>
        <w:pStyle w:val="af3"/>
        <w:numPr>
          <w:ilvl w:val="1"/>
          <w:numId w:val="8"/>
        </w:numPr>
        <w:tabs>
          <w:tab w:val="left" w:pos="60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59C">
        <w:rPr>
          <w:rFonts w:ascii="Times New Roman" w:hAnsi="Times New Roman" w:cs="Times New Roman"/>
          <w:sz w:val="24"/>
          <w:szCs w:val="24"/>
        </w:rPr>
        <w:t>при возникновении разногласий по объему выручки Лицензиата, от которой рассчитывается размер лицензионного вознаграждения, НИУ ВШЭ вправе потребовать проведение специального внешнего аудита сведений, указанных в отчете Лицензиата. В этом случае Лицензиат обязан обеспечить необходимые условия для проведения такого аудита, включая предоставление по запросу аудитора необходимой информации и документов. Расходы по оплате услуг аудитора несет НИУ ВШЭ. Лицензиат возмещает НИУ ВШЭ указанные расходы, если по итогам аудита будет установлена недостоверность сведений, указанных в отчете Лицензиата.</w:t>
      </w:r>
    </w:p>
    <w:p w14:paraId="7016199E" w14:textId="040C4D03" w:rsidR="005B77E1" w:rsidRPr="0001559C" w:rsidRDefault="00A86766" w:rsidP="00045D89">
      <w:pPr>
        <w:pStyle w:val="af3"/>
        <w:numPr>
          <w:ilvl w:val="0"/>
          <w:numId w:val="9"/>
        </w:numPr>
        <w:tabs>
          <w:tab w:val="left" w:pos="318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5B77E1" w:rsidRPr="0001559C">
        <w:rPr>
          <w:rFonts w:ascii="Times New Roman" w:hAnsi="Times New Roman" w:cs="Times New Roman"/>
          <w:b/>
          <w:sz w:val="24"/>
          <w:szCs w:val="24"/>
        </w:rPr>
        <w:t>спользование домена</w:t>
      </w:r>
      <w:r w:rsidR="00F237A4">
        <w:rPr>
          <w:rFonts w:ascii="Times New Roman" w:hAnsi="Times New Roman" w:cs="Times New Roman"/>
          <w:b/>
          <w:sz w:val="24"/>
          <w:szCs w:val="24"/>
        </w:rPr>
        <w:t xml:space="preserve"> НИУ ВШЭ</w:t>
      </w:r>
      <w:r w:rsidR="005B77E1" w:rsidRPr="0001559C">
        <w:rPr>
          <w:rFonts w:ascii="Times New Roman" w:hAnsi="Times New Roman" w:cs="Times New Roman"/>
          <w:b/>
          <w:sz w:val="24"/>
          <w:szCs w:val="24"/>
        </w:rPr>
        <w:t>:</w:t>
      </w:r>
    </w:p>
    <w:p w14:paraId="1AE1C287" w14:textId="55113892" w:rsidR="005B77E1" w:rsidRPr="0001559C" w:rsidRDefault="005B77E1" w:rsidP="00045D89">
      <w:pPr>
        <w:pStyle w:val="af3"/>
        <w:numPr>
          <w:ilvl w:val="1"/>
          <w:numId w:val="8"/>
        </w:numPr>
        <w:tabs>
          <w:tab w:val="left" w:pos="60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59C">
        <w:rPr>
          <w:rFonts w:ascii="Times New Roman" w:hAnsi="Times New Roman" w:cs="Times New Roman"/>
          <w:sz w:val="24"/>
          <w:szCs w:val="24"/>
        </w:rPr>
        <w:t>сайт магазина Лицензиата не размещается на портале или домене НИУ ВШЭ. Университет создаст страницу, на которой</w:t>
      </w:r>
      <w:r w:rsidR="00FE29B4">
        <w:rPr>
          <w:rFonts w:ascii="Times New Roman" w:hAnsi="Times New Roman" w:cs="Times New Roman"/>
          <w:sz w:val="24"/>
          <w:szCs w:val="24"/>
        </w:rPr>
        <w:t xml:space="preserve"> будет </w:t>
      </w:r>
      <w:r w:rsidR="00211234">
        <w:rPr>
          <w:rFonts w:ascii="Times New Roman" w:hAnsi="Times New Roman" w:cs="Times New Roman"/>
          <w:sz w:val="24"/>
          <w:szCs w:val="24"/>
        </w:rPr>
        <w:t xml:space="preserve">указана ссылка на сайт магазина </w:t>
      </w:r>
      <w:r w:rsidR="00AA250F">
        <w:rPr>
          <w:rFonts w:ascii="Times New Roman" w:hAnsi="Times New Roman" w:cs="Times New Roman"/>
          <w:sz w:val="24"/>
          <w:szCs w:val="24"/>
        </w:rPr>
        <w:t>с его описанием.</w:t>
      </w:r>
    </w:p>
    <w:p w14:paraId="32CCDC30" w14:textId="163C522D" w:rsidR="005B77E1" w:rsidRPr="0001559C" w:rsidRDefault="00A86766" w:rsidP="00045D89">
      <w:pPr>
        <w:pStyle w:val="af3"/>
        <w:numPr>
          <w:ilvl w:val="0"/>
          <w:numId w:val="9"/>
        </w:numPr>
        <w:tabs>
          <w:tab w:val="left" w:pos="318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5B77E1" w:rsidRPr="0001559C">
        <w:rPr>
          <w:rFonts w:ascii="Times New Roman" w:hAnsi="Times New Roman" w:cs="Times New Roman"/>
          <w:b/>
          <w:sz w:val="24"/>
          <w:szCs w:val="24"/>
        </w:rPr>
        <w:t>ное содействие университета:</w:t>
      </w:r>
    </w:p>
    <w:p w14:paraId="70315BA3" w14:textId="77777777" w:rsidR="00F27B02" w:rsidRPr="002B63AB" w:rsidRDefault="00F27B02" w:rsidP="00F27B02">
      <w:pPr>
        <w:pStyle w:val="af3"/>
        <w:numPr>
          <w:ilvl w:val="1"/>
          <w:numId w:val="8"/>
        </w:numPr>
        <w:tabs>
          <w:tab w:val="left" w:pos="60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3AB">
        <w:rPr>
          <w:rFonts w:ascii="Times New Roman" w:hAnsi="Times New Roman" w:cs="Times New Roman"/>
          <w:sz w:val="24"/>
          <w:szCs w:val="24"/>
        </w:rPr>
        <w:t>НИУ ВШЭ информирует Лицензиата о крупных корпоративных мероприятиях (не менее 5 в год), но не берет на себя в рамках лицензии обязательство обеспечивать его имуществом (площадью, оборудованием и пр.) для продажи сувенирной продукции;</w:t>
      </w:r>
    </w:p>
    <w:p w14:paraId="30956F88" w14:textId="77777777" w:rsidR="00F27B02" w:rsidRPr="002B63AB" w:rsidRDefault="00F27B02" w:rsidP="00F27B02">
      <w:pPr>
        <w:pStyle w:val="af3"/>
        <w:numPr>
          <w:ilvl w:val="1"/>
          <w:numId w:val="8"/>
        </w:numPr>
        <w:tabs>
          <w:tab w:val="left" w:pos="60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3AB">
        <w:rPr>
          <w:rFonts w:ascii="Times New Roman" w:hAnsi="Times New Roman" w:cs="Times New Roman"/>
          <w:sz w:val="24"/>
          <w:szCs w:val="24"/>
        </w:rPr>
        <w:t>Университет включает информацию о работе и акциях магазина Лицензиата в информационные рассылки студентам и выпускникам (не менее 5 рассылок за год), а также в сообществах университета в социальных сетях (не реже 1 раза в месяц).</w:t>
      </w:r>
    </w:p>
    <w:p w14:paraId="6FE47CDC" w14:textId="77777777" w:rsidR="00F27B02" w:rsidRPr="002B63AB" w:rsidRDefault="00F27B02" w:rsidP="00F27B02">
      <w:pPr>
        <w:pStyle w:val="af3"/>
        <w:numPr>
          <w:ilvl w:val="1"/>
          <w:numId w:val="8"/>
        </w:numPr>
        <w:tabs>
          <w:tab w:val="left" w:pos="60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3AB">
        <w:rPr>
          <w:rFonts w:ascii="Times New Roman" w:hAnsi="Times New Roman" w:cs="Times New Roman"/>
          <w:sz w:val="24"/>
          <w:szCs w:val="24"/>
        </w:rPr>
        <w:t>Университет размещает информацию о Лицензиате на официальном сайте на постоянной основе, а также включает информацию о старте сотрудничества в новостную ленту главной страницы.</w:t>
      </w:r>
    </w:p>
    <w:p w14:paraId="2B96F690" w14:textId="77777777" w:rsidR="00F27B02" w:rsidRPr="002B63AB" w:rsidRDefault="00F27B02" w:rsidP="00F27B02">
      <w:pPr>
        <w:pStyle w:val="af3"/>
        <w:numPr>
          <w:ilvl w:val="1"/>
          <w:numId w:val="8"/>
        </w:numPr>
        <w:tabs>
          <w:tab w:val="left" w:pos="60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3AB">
        <w:rPr>
          <w:rFonts w:ascii="Times New Roman" w:hAnsi="Times New Roman" w:cs="Times New Roman"/>
          <w:sz w:val="24"/>
          <w:szCs w:val="24"/>
        </w:rPr>
        <w:t>НИУ ВШЭ не предоставляет Лицензиату каких-либо гарантий закупки университетом сувенирной продукции Лицензиата;</w:t>
      </w:r>
    </w:p>
    <w:p w14:paraId="597DC8DA" w14:textId="77777777" w:rsidR="00F27B02" w:rsidRPr="002B63AB" w:rsidRDefault="00F27B02" w:rsidP="00F27B02">
      <w:pPr>
        <w:pStyle w:val="af3"/>
        <w:numPr>
          <w:ilvl w:val="1"/>
          <w:numId w:val="8"/>
        </w:numPr>
        <w:tabs>
          <w:tab w:val="left" w:pos="60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3AB">
        <w:rPr>
          <w:rFonts w:ascii="Times New Roman" w:hAnsi="Times New Roman" w:cs="Times New Roman"/>
          <w:sz w:val="24"/>
          <w:szCs w:val="24"/>
        </w:rPr>
        <w:t>по запросу Лицензиата НИУ ВШЭ готовит и рассылает претензионные письма продавцам контрафактной продукции, выявление и сбор сведений об адресатах таких претензии осуществляет Лицензиат.</w:t>
      </w:r>
    </w:p>
    <w:p w14:paraId="77896150" w14:textId="5B2C01B6" w:rsidR="005B77E1" w:rsidRPr="0001559C" w:rsidRDefault="00242D5D" w:rsidP="00045D89">
      <w:pPr>
        <w:pStyle w:val="af3"/>
        <w:numPr>
          <w:ilvl w:val="0"/>
          <w:numId w:val="9"/>
        </w:numPr>
        <w:tabs>
          <w:tab w:val="left" w:pos="318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5B77E1" w:rsidRPr="0001559C">
        <w:rPr>
          <w:rFonts w:ascii="Times New Roman" w:hAnsi="Times New Roman" w:cs="Times New Roman"/>
          <w:b/>
          <w:sz w:val="24"/>
          <w:szCs w:val="24"/>
        </w:rPr>
        <w:t>родление действия лицензионного договора:</w:t>
      </w:r>
    </w:p>
    <w:p w14:paraId="6C672535" w14:textId="78D1E567" w:rsidR="005B77E1" w:rsidRPr="0001559C" w:rsidRDefault="005B77E1" w:rsidP="00045D89">
      <w:pPr>
        <w:pStyle w:val="af3"/>
        <w:numPr>
          <w:ilvl w:val="1"/>
          <w:numId w:val="8"/>
        </w:numPr>
        <w:tabs>
          <w:tab w:val="left" w:pos="60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59C">
        <w:rPr>
          <w:rFonts w:ascii="Times New Roman" w:hAnsi="Times New Roman" w:cs="Times New Roman"/>
          <w:sz w:val="24"/>
          <w:szCs w:val="24"/>
        </w:rPr>
        <w:t xml:space="preserve">при отсутствии у НИУ ВШЭ или Лицензиата претензий друг к другу, действие договора </w:t>
      </w:r>
      <w:r w:rsidR="00FB19BC">
        <w:rPr>
          <w:rFonts w:ascii="Times New Roman" w:hAnsi="Times New Roman" w:cs="Times New Roman"/>
          <w:sz w:val="24"/>
          <w:szCs w:val="24"/>
        </w:rPr>
        <w:t>может продлеваться</w:t>
      </w:r>
      <w:r w:rsidR="00FB19BC" w:rsidRPr="0001559C">
        <w:rPr>
          <w:rFonts w:ascii="Times New Roman" w:hAnsi="Times New Roman" w:cs="Times New Roman"/>
          <w:sz w:val="24"/>
          <w:szCs w:val="24"/>
        </w:rPr>
        <w:t xml:space="preserve"> </w:t>
      </w:r>
      <w:r w:rsidRPr="0001559C">
        <w:rPr>
          <w:rFonts w:ascii="Times New Roman" w:hAnsi="Times New Roman" w:cs="Times New Roman"/>
          <w:sz w:val="24"/>
          <w:szCs w:val="24"/>
        </w:rPr>
        <w:t>на срок</w:t>
      </w:r>
      <w:r w:rsidR="00A86766">
        <w:rPr>
          <w:rFonts w:ascii="Times New Roman" w:hAnsi="Times New Roman" w:cs="Times New Roman"/>
          <w:sz w:val="24"/>
          <w:szCs w:val="24"/>
        </w:rPr>
        <w:t xml:space="preserve"> до трех лет</w:t>
      </w:r>
      <w:r w:rsidRPr="0001559C">
        <w:rPr>
          <w:rFonts w:ascii="Times New Roman" w:hAnsi="Times New Roman" w:cs="Times New Roman"/>
          <w:sz w:val="24"/>
          <w:szCs w:val="24"/>
        </w:rPr>
        <w:t>, для чего стороны составляют соответствующее дополнительное соглашение;</w:t>
      </w:r>
    </w:p>
    <w:p w14:paraId="4C0B58DD" w14:textId="045B980B" w:rsidR="005B77E1" w:rsidRPr="0001559C" w:rsidRDefault="00242D5D" w:rsidP="00045D89">
      <w:pPr>
        <w:pStyle w:val="af3"/>
        <w:numPr>
          <w:ilvl w:val="0"/>
          <w:numId w:val="9"/>
        </w:numPr>
        <w:tabs>
          <w:tab w:val="left" w:pos="318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5B77E1" w:rsidRPr="0001559C">
        <w:rPr>
          <w:rFonts w:ascii="Times New Roman" w:hAnsi="Times New Roman" w:cs="Times New Roman"/>
          <w:b/>
          <w:sz w:val="24"/>
          <w:szCs w:val="24"/>
        </w:rPr>
        <w:t xml:space="preserve">асторжение лицензионного договора по усмотрению НИУ ВШЭ </w:t>
      </w:r>
      <w:r w:rsidR="005B77E1" w:rsidRPr="0001559C">
        <w:rPr>
          <w:rFonts w:ascii="Times New Roman" w:hAnsi="Times New Roman" w:cs="Times New Roman"/>
          <w:sz w:val="24"/>
          <w:szCs w:val="24"/>
        </w:rPr>
        <w:t>допускается в случаях:</w:t>
      </w:r>
    </w:p>
    <w:p w14:paraId="6A5D04CD" w14:textId="444994AF" w:rsidR="005B77E1" w:rsidRPr="0001559C" w:rsidRDefault="005B77E1" w:rsidP="00045D89">
      <w:pPr>
        <w:pStyle w:val="af3"/>
        <w:numPr>
          <w:ilvl w:val="1"/>
          <w:numId w:val="8"/>
        </w:numPr>
        <w:tabs>
          <w:tab w:val="left" w:pos="60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59C">
        <w:rPr>
          <w:rFonts w:ascii="Times New Roman" w:hAnsi="Times New Roman" w:cs="Times New Roman"/>
          <w:sz w:val="24"/>
          <w:szCs w:val="24"/>
        </w:rPr>
        <w:t>ненадлежащего исполнения Лицензиатом обязанностей по договору (например, несогласование базового дизайна товаров, несогласованное изменение базового дизайна товаров</w:t>
      </w:r>
      <w:r w:rsidR="00A86766">
        <w:rPr>
          <w:rFonts w:ascii="Times New Roman" w:hAnsi="Times New Roman" w:cs="Times New Roman"/>
          <w:sz w:val="24"/>
          <w:szCs w:val="24"/>
        </w:rPr>
        <w:t>, неуплата вознаграждения,</w:t>
      </w:r>
      <w:r w:rsidRPr="0001559C">
        <w:rPr>
          <w:rFonts w:ascii="Times New Roman" w:hAnsi="Times New Roman" w:cs="Times New Roman"/>
          <w:sz w:val="24"/>
          <w:szCs w:val="24"/>
        </w:rPr>
        <w:t xml:space="preserve"> непредставление отчета Лицензиата или недостоверность сведений в нем);</w:t>
      </w:r>
    </w:p>
    <w:p w14:paraId="0D8E299B" w14:textId="0D9FA202" w:rsidR="005B77E1" w:rsidRPr="0001559C" w:rsidRDefault="00F237A4" w:rsidP="00045D89">
      <w:pPr>
        <w:pStyle w:val="af3"/>
        <w:numPr>
          <w:ilvl w:val="1"/>
          <w:numId w:val="8"/>
        </w:numPr>
        <w:tabs>
          <w:tab w:val="left" w:pos="60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нанесение действиями Лицензиата ущерба или угроза нанесения ущерба </w:t>
      </w:r>
      <w:r w:rsidR="005B77E1" w:rsidRPr="0001559C">
        <w:rPr>
          <w:rFonts w:ascii="Times New Roman" w:hAnsi="Times New Roman" w:cs="Times New Roman"/>
          <w:sz w:val="24"/>
          <w:szCs w:val="24"/>
        </w:rPr>
        <w:t>деловой репутации НИУ ВШЭ;</w:t>
      </w:r>
    </w:p>
    <w:p w14:paraId="21DEDFD3" w14:textId="77777777" w:rsidR="005B77E1" w:rsidRPr="0001559C" w:rsidRDefault="005B77E1" w:rsidP="00045D89">
      <w:pPr>
        <w:pStyle w:val="af3"/>
        <w:numPr>
          <w:ilvl w:val="1"/>
          <w:numId w:val="8"/>
        </w:numPr>
        <w:tabs>
          <w:tab w:val="left" w:pos="60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59C">
        <w:rPr>
          <w:rFonts w:ascii="Times New Roman" w:hAnsi="Times New Roman" w:cs="Times New Roman"/>
          <w:sz w:val="24"/>
          <w:szCs w:val="24"/>
        </w:rPr>
        <w:t>установление Роспотребнадзором и иными органами государственного/ муниципального контроля (надзора), общественными объединениями потребителей нарушений Лицензиатом требований законодательства Российской Федерации в сфере потребительского рынка;</w:t>
      </w:r>
    </w:p>
    <w:p w14:paraId="7E3D642F" w14:textId="77777777" w:rsidR="005B77E1" w:rsidRPr="0001559C" w:rsidRDefault="005B77E1" w:rsidP="00045D89">
      <w:pPr>
        <w:pStyle w:val="af3"/>
        <w:numPr>
          <w:ilvl w:val="1"/>
          <w:numId w:val="8"/>
        </w:numPr>
        <w:tabs>
          <w:tab w:val="left" w:pos="60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59C">
        <w:rPr>
          <w:rFonts w:ascii="Times New Roman" w:hAnsi="Times New Roman" w:cs="Times New Roman"/>
          <w:sz w:val="24"/>
          <w:szCs w:val="24"/>
        </w:rPr>
        <w:t>установление нарушений Лицензиатом интеллектуальных прав третьих лиц при производстве и реализации товаров (например, несанкционированное использование (использование без согласия) средств индивидуализации третьих лиц).</w:t>
      </w:r>
    </w:p>
    <w:p w14:paraId="14396AAB" w14:textId="59C291AA" w:rsidR="005B77E1" w:rsidRDefault="006C4726" w:rsidP="00045D89">
      <w:pPr>
        <w:pStyle w:val="af3"/>
        <w:numPr>
          <w:ilvl w:val="0"/>
          <w:numId w:val="9"/>
        </w:numPr>
        <w:tabs>
          <w:tab w:val="left" w:pos="318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5B77E1" w:rsidRPr="0001559C">
        <w:rPr>
          <w:rFonts w:ascii="Times New Roman" w:hAnsi="Times New Roman" w:cs="Times New Roman"/>
          <w:b/>
          <w:sz w:val="24"/>
          <w:szCs w:val="24"/>
        </w:rPr>
        <w:t xml:space="preserve">асторжение лицензионного договора по усмотрению Лицензиата: </w:t>
      </w:r>
      <w:r w:rsidR="005B77E1" w:rsidRPr="0001559C">
        <w:rPr>
          <w:rFonts w:ascii="Times New Roman" w:hAnsi="Times New Roman" w:cs="Times New Roman"/>
          <w:sz w:val="24"/>
          <w:szCs w:val="24"/>
        </w:rPr>
        <w:t xml:space="preserve">допускается в любой момент с предупреждением НИУ ВШЭ не менее чем за 1 месяц </w:t>
      </w:r>
      <w:r w:rsidR="002F6DAA" w:rsidRPr="002F6DAA">
        <w:rPr>
          <w:rFonts w:ascii="Times New Roman" w:hAnsi="Times New Roman" w:cs="Times New Roman"/>
          <w:sz w:val="24"/>
          <w:szCs w:val="24"/>
        </w:rPr>
        <w:t>и выплатой лицензионного вознаграждения на условиях, указанных в пунктах 6 и 7 настоящих Условий</w:t>
      </w:r>
      <w:r w:rsidR="002F6DAA">
        <w:rPr>
          <w:rFonts w:ascii="Times New Roman" w:hAnsi="Times New Roman" w:cs="Times New Roman"/>
          <w:sz w:val="24"/>
          <w:szCs w:val="24"/>
        </w:rPr>
        <w:t>.</w:t>
      </w:r>
    </w:p>
    <w:p w14:paraId="79BDE4E1" w14:textId="4EA5EC52" w:rsidR="005B77E1" w:rsidRPr="0001559C" w:rsidRDefault="006C4726" w:rsidP="00045D89">
      <w:pPr>
        <w:pStyle w:val="af3"/>
        <w:numPr>
          <w:ilvl w:val="0"/>
          <w:numId w:val="9"/>
        </w:numPr>
        <w:tabs>
          <w:tab w:val="left" w:pos="318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5B77E1" w:rsidRPr="0001559C">
        <w:rPr>
          <w:rFonts w:ascii="Times New Roman" w:hAnsi="Times New Roman" w:cs="Times New Roman"/>
          <w:b/>
          <w:sz w:val="24"/>
          <w:szCs w:val="24"/>
        </w:rPr>
        <w:t>оследствия расторжения лицензионного договора:</w:t>
      </w:r>
    </w:p>
    <w:p w14:paraId="050285E0" w14:textId="77777777" w:rsidR="005B77E1" w:rsidRPr="0001559C" w:rsidRDefault="005B77E1" w:rsidP="00045D89">
      <w:pPr>
        <w:pStyle w:val="af3"/>
        <w:numPr>
          <w:ilvl w:val="1"/>
          <w:numId w:val="8"/>
        </w:numPr>
        <w:tabs>
          <w:tab w:val="left" w:pos="60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59C">
        <w:rPr>
          <w:rFonts w:ascii="Times New Roman" w:hAnsi="Times New Roman" w:cs="Times New Roman"/>
          <w:sz w:val="24"/>
          <w:szCs w:val="24"/>
        </w:rPr>
        <w:t>в случае расторжения договора права и обязанности сторон прекращаются, за исключением права НИУ ВШЭ на получение начисленного, но не уплаченного вознаграждения;</w:t>
      </w:r>
    </w:p>
    <w:p w14:paraId="4CD698D9" w14:textId="77777777" w:rsidR="005B77E1" w:rsidRPr="0001559C" w:rsidRDefault="005B77E1" w:rsidP="00045D89">
      <w:pPr>
        <w:pStyle w:val="af3"/>
        <w:numPr>
          <w:ilvl w:val="1"/>
          <w:numId w:val="8"/>
        </w:numPr>
        <w:tabs>
          <w:tab w:val="left" w:pos="60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59C">
        <w:rPr>
          <w:rFonts w:ascii="Times New Roman" w:hAnsi="Times New Roman" w:cs="Times New Roman"/>
          <w:sz w:val="24"/>
          <w:szCs w:val="24"/>
        </w:rPr>
        <w:t xml:space="preserve">Лицензиат не вправе использовать товарные знаки, в том числе вводить в гражданский оборот и предлагать к продаже товары, изготовленные до момента расторжения договора.  </w:t>
      </w:r>
    </w:p>
    <w:p w14:paraId="6198B2AA" w14:textId="6204C629" w:rsidR="005B77E1" w:rsidRPr="0001559C" w:rsidRDefault="003F5E4D" w:rsidP="00045D89">
      <w:pPr>
        <w:pStyle w:val="af3"/>
        <w:numPr>
          <w:ilvl w:val="0"/>
          <w:numId w:val="9"/>
        </w:numPr>
        <w:tabs>
          <w:tab w:val="left" w:pos="318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5B77E1" w:rsidRPr="0001559C">
        <w:rPr>
          <w:rFonts w:ascii="Times New Roman" w:hAnsi="Times New Roman" w:cs="Times New Roman"/>
          <w:b/>
          <w:sz w:val="24"/>
          <w:szCs w:val="24"/>
        </w:rPr>
        <w:t>тветственность Лицензиата:</w:t>
      </w:r>
    </w:p>
    <w:p w14:paraId="3A0B00F8" w14:textId="77777777" w:rsidR="005B77E1" w:rsidRPr="0001559C" w:rsidRDefault="005B77E1" w:rsidP="00045D89">
      <w:pPr>
        <w:pStyle w:val="af3"/>
        <w:numPr>
          <w:ilvl w:val="1"/>
          <w:numId w:val="8"/>
        </w:numPr>
        <w:tabs>
          <w:tab w:val="left" w:pos="60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59C">
        <w:rPr>
          <w:rFonts w:ascii="Times New Roman" w:hAnsi="Times New Roman" w:cs="Times New Roman"/>
          <w:sz w:val="24"/>
          <w:szCs w:val="24"/>
        </w:rPr>
        <w:t>просрочка выплаты вознаграждения – пени в размере 0,01 % от просроченной суммы за каждый день просрочки;</w:t>
      </w:r>
    </w:p>
    <w:p w14:paraId="5331026F" w14:textId="75A32DD5" w:rsidR="005B77E1" w:rsidRPr="0001559C" w:rsidRDefault="005B77E1" w:rsidP="00045D89">
      <w:pPr>
        <w:pStyle w:val="af3"/>
        <w:numPr>
          <w:ilvl w:val="1"/>
          <w:numId w:val="8"/>
        </w:numPr>
        <w:tabs>
          <w:tab w:val="left" w:pos="60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59C">
        <w:rPr>
          <w:rFonts w:ascii="Times New Roman" w:hAnsi="Times New Roman" w:cs="Times New Roman"/>
          <w:sz w:val="24"/>
          <w:szCs w:val="24"/>
        </w:rPr>
        <w:t>продажа товаров ненадлежащего качества – штраф в размере 50 000 рублей; в случае, если к НИУ ВШЭ или Лицензиату предъявляются</w:t>
      </w:r>
      <w:r w:rsidR="003F5E4D">
        <w:rPr>
          <w:rFonts w:ascii="Times New Roman" w:hAnsi="Times New Roman" w:cs="Times New Roman"/>
          <w:sz w:val="24"/>
          <w:szCs w:val="24"/>
        </w:rPr>
        <w:t xml:space="preserve"> неоднократные</w:t>
      </w:r>
      <w:r w:rsidRPr="0001559C">
        <w:rPr>
          <w:rFonts w:ascii="Times New Roman" w:hAnsi="Times New Roman" w:cs="Times New Roman"/>
          <w:sz w:val="24"/>
          <w:szCs w:val="24"/>
        </w:rPr>
        <w:t xml:space="preserve"> претензии (требования), касающиеся качества товаров, размер штрафа увеличивается на размер заявленных и/или удовлетворенных претензий (требований);</w:t>
      </w:r>
    </w:p>
    <w:p w14:paraId="1A373C16" w14:textId="77777777" w:rsidR="005B77E1" w:rsidRPr="0001559C" w:rsidRDefault="005B77E1" w:rsidP="00045D89">
      <w:pPr>
        <w:pStyle w:val="af3"/>
        <w:numPr>
          <w:ilvl w:val="1"/>
          <w:numId w:val="8"/>
        </w:numPr>
        <w:tabs>
          <w:tab w:val="left" w:pos="60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59C">
        <w:rPr>
          <w:rFonts w:ascii="Times New Roman" w:hAnsi="Times New Roman" w:cs="Times New Roman"/>
          <w:sz w:val="24"/>
          <w:szCs w:val="24"/>
        </w:rPr>
        <w:t>нарушение иных условий договора (например, несогласование базового дизайна товаров, изменение базового дизайна товаров и замена образцов товаров (изменение качественных характеристик товаров), непредставление отчета Лицензиата или недостоверность сведений в нем) – штраф в размере 50 000 рублей, а при длящемся нарушении (неустранения нарушения незамедлительно) дополнительно подлежит уплате штраф за каждые 7 календарных дней протяженности допущения нарушения, который не может превышать 250 000 рублей;</w:t>
      </w:r>
    </w:p>
    <w:p w14:paraId="5408D0B6" w14:textId="78E3D17F" w:rsidR="005B77E1" w:rsidRPr="0001559C" w:rsidRDefault="002E0DC3" w:rsidP="00045D89">
      <w:pPr>
        <w:pStyle w:val="af3"/>
        <w:numPr>
          <w:ilvl w:val="0"/>
          <w:numId w:val="9"/>
        </w:numPr>
        <w:tabs>
          <w:tab w:val="left" w:pos="318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5B77E1" w:rsidRPr="0001559C">
        <w:rPr>
          <w:rFonts w:ascii="Times New Roman" w:hAnsi="Times New Roman" w:cs="Times New Roman"/>
          <w:b/>
          <w:sz w:val="24"/>
          <w:szCs w:val="24"/>
        </w:rPr>
        <w:t xml:space="preserve">ереализованный остаток товара: </w:t>
      </w:r>
      <w:r w:rsidR="005B77E1" w:rsidRPr="0001559C">
        <w:rPr>
          <w:rFonts w:ascii="Times New Roman" w:hAnsi="Times New Roman" w:cs="Times New Roman"/>
          <w:sz w:val="24"/>
          <w:szCs w:val="24"/>
        </w:rPr>
        <w:t>по окончании лицензионного договора Лицензиат уведомляет НИУ ВШЭ о нереализованном остатке товаров.  Стороны совместно определяют дальнейшую судьбу нереализованного остатка товара, в том числе условия его реализации за пределами (после окончания) лицензии.</w:t>
      </w:r>
      <w:r w:rsidR="005B77E1" w:rsidRPr="0001559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12F76ED6" w14:textId="77777777" w:rsidR="00F237A4" w:rsidRPr="0068465C" w:rsidRDefault="00F237A4" w:rsidP="00F237A4">
      <w:pPr>
        <w:spacing w:after="0" w:line="240" w:lineRule="auto"/>
        <w:contextualSpacing/>
        <w:jc w:val="both"/>
        <w:rPr>
          <w:rFonts w:ascii="Times New Roman" w:hAnsi="Times New Roman"/>
          <w:b/>
          <w:color w:val="7F7F7F" w:themeColor="text1" w:themeTint="80"/>
          <w:sz w:val="16"/>
        </w:rPr>
      </w:pPr>
      <w:r w:rsidRPr="0068465C">
        <w:rPr>
          <w:rFonts w:ascii="Times New Roman" w:hAnsi="Times New Roman"/>
          <w:b/>
          <w:color w:val="7F7F7F" w:themeColor="text1" w:themeTint="80"/>
          <w:sz w:val="16"/>
        </w:rPr>
        <w:t>Дисклеймер</w:t>
      </w:r>
    </w:p>
    <w:p w14:paraId="3963B47A" w14:textId="47E5A229" w:rsidR="00F237A4" w:rsidRPr="00F237A4" w:rsidRDefault="00F237A4" w:rsidP="00F237A4">
      <w:pPr>
        <w:spacing w:after="0" w:line="240" w:lineRule="auto"/>
        <w:contextualSpacing/>
        <w:jc w:val="both"/>
        <w:rPr>
          <w:rFonts w:ascii="Times New Roman" w:hAnsi="Times New Roman"/>
          <w:color w:val="7F7F7F" w:themeColor="text1" w:themeTint="80"/>
          <w:sz w:val="16"/>
        </w:rPr>
      </w:pPr>
      <w:r w:rsidRPr="0068465C">
        <w:rPr>
          <w:rFonts w:ascii="Times New Roman" w:hAnsi="Times New Roman"/>
          <w:color w:val="7F7F7F" w:themeColor="text1" w:themeTint="80"/>
          <w:sz w:val="16"/>
        </w:rPr>
        <w:t>Настоящие Условия для заключения лицензионного договора с победителем Конкурса не являются договором о совместной деятельности, предварительным договором или лицензионным договором. На их основании у сторон не возникает обязанностей по передаче друг другу имущества, передаче и предоставления имущественных прав, перечислению денежных средств, выполнению работ, оказанию услуг.</w:t>
      </w:r>
    </w:p>
    <w:sectPr w:rsidR="00F237A4" w:rsidRPr="00F237A4" w:rsidSect="00AA042C">
      <w:headerReference w:type="default" r:id="rId17"/>
      <w:footerReference w:type="default" r:id="rId18"/>
      <w:pgSz w:w="11906" w:h="16838"/>
      <w:pgMar w:top="1134" w:right="624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D4612" w14:textId="77777777" w:rsidR="0084568F" w:rsidRDefault="0084568F" w:rsidP="00D879E4">
      <w:pPr>
        <w:spacing w:after="0" w:line="240" w:lineRule="auto"/>
      </w:pPr>
      <w:r>
        <w:separator/>
      </w:r>
    </w:p>
  </w:endnote>
  <w:endnote w:type="continuationSeparator" w:id="0">
    <w:p w14:paraId="492BD8D3" w14:textId="77777777" w:rsidR="0084568F" w:rsidRDefault="0084568F" w:rsidP="00D8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55306" w14:textId="4187F6D7" w:rsidR="00E45A42" w:rsidRDefault="00E45A42">
    <w:pPr>
      <w:pStyle w:val="af6"/>
      <w:jc w:val="right"/>
    </w:pPr>
  </w:p>
  <w:p w14:paraId="38FDCA5F" w14:textId="77777777" w:rsidR="00E45A42" w:rsidRDefault="00E45A42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9EB91" w14:textId="77777777" w:rsidR="0084568F" w:rsidRDefault="0084568F" w:rsidP="00D879E4">
      <w:pPr>
        <w:spacing w:after="0" w:line="240" w:lineRule="auto"/>
      </w:pPr>
      <w:r>
        <w:separator/>
      </w:r>
    </w:p>
  </w:footnote>
  <w:footnote w:type="continuationSeparator" w:id="0">
    <w:p w14:paraId="6ABEE91B" w14:textId="77777777" w:rsidR="0084568F" w:rsidRDefault="0084568F" w:rsidP="00D87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95410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4109B56" w14:textId="53767D5B" w:rsidR="00E45A42" w:rsidRPr="0020724E" w:rsidRDefault="00E45A42">
        <w:pPr>
          <w:pStyle w:val="af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72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72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72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401B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2072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DFB440A" w14:textId="77777777" w:rsidR="00E45A42" w:rsidRDefault="00E45A42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F27"/>
    <w:multiLevelType w:val="hybridMultilevel"/>
    <w:tmpl w:val="E6027D48"/>
    <w:lvl w:ilvl="0" w:tplc="CEECE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6294C"/>
    <w:multiLevelType w:val="hybridMultilevel"/>
    <w:tmpl w:val="EBD28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14D16"/>
    <w:multiLevelType w:val="hybridMultilevel"/>
    <w:tmpl w:val="3894F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C70FBD"/>
    <w:multiLevelType w:val="hybridMultilevel"/>
    <w:tmpl w:val="E18AF2B6"/>
    <w:lvl w:ilvl="0" w:tplc="7F38E414">
      <w:start w:val="1"/>
      <w:numFmt w:val="bullet"/>
      <w:lvlText w:val="‐"/>
      <w:lvlJc w:val="left"/>
      <w:pPr>
        <w:ind w:left="21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5777F79"/>
    <w:multiLevelType w:val="multilevel"/>
    <w:tmpl w:val="E488B7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27FA608F"/>
    <w:multiLevelType w:val="hybridMultilevel"/>
    <w:tmpl w:val="541E781E"/>
    <w:lvl w:ilvl="0" w:tplc="4BE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5E5DE4"/>
    <w:multiLevelType w:val="multilevel"/>
    <w:tmpl w:val="4B36E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6" w:hanging="124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4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>
    <w:nsid w:val="39A40B0C"/>
    <w:multiLevelType w:val="hybridMultilevel"/>
    <w:tmpl w:val="1E82A4DA"/>
    <w:lvl w:ilvl="0" w:tplc="30103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7E5263"/>
    <w:multiLevelType w:val="hybridMultilevel"/>
    <w:tmpl w:val="D256D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81451"/>
    <w:multiLevelType w:val="hybridMultilevel"/>
    <w:tmpl w:val="658623DA"/>
    <w:lvl w:ilvl="0" w:tplc="301038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CB73579"/>
    <w:multiLevelType w:val="hybridMultilevel"/>
    <w:tmpl w:val="53DED084"/>
    <w:lvl w:ilvl="0" w:tplc="8604E30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043E5"/>
    <w:multiLevelType w:val="multilevel"/>
    <w:tmpl w:val="4ED6C2BC"/>
    <w:lvl w:ilvl="0">
      <w:start w:val="1"/>
      <w:numFmt w:val="decimal"/>
      <w:suff w:val="space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suff w:val="space"/>
      <w:lvlText w:val="%1.%2."/>
      <w:lvlJc w:val="left"/>
      <w:pPr>
        <w:ind w:left="10463" w:hanging="1248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suff w:val="space"/>
      <w:lvlText w:val="%1.%2.%3."/>
      <w:lvlJc w:val="left"/>
      <w:pPr>
        <w:ind w:left="2241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2">
    <w:nsid w:val="76933B47"/>
    <w:multiLevelType w:val="hybridMultilevel"/>
    <w:tmpl w:val="B48AB97A"/>
    <w:lvl w:ilvl="0" w:tplc="9E3624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1"/>
  </w:num>
  <w:num w:numId="9">
    <w:abstractNumId w:val="0"/>
  </w:num>
  <w:num w:numId="10">
    <w:abstractNumId w:val="7"/>
  </w:num>
  <w:num w:numId="11">
    <w:abstractNumId w:val="3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53"/>
    <w:rsid w:val="00013371"/>
    <w:rsid w:val="0001559C"/>
    <w:rsid w:val="000200F0"/>
    <w:rsid w:val="00023AC0"/>
    <w:rsid w:val="00026011"/>
    <w:rsid w:val="0003053F"/>
    <w:rsid w:val="00036A59"/>
    <w:rsid w:val="00037011"/>
    <w:rsid w:val="000379FE"/>
    <w:rsid w:val="00037EB9"/>
    <w:rsid w:val="00045D89"/>
    <w:rsid w:val="00046F6A"/>
    <w:rsid w:val="00051A6A"/>
    <w:rsid w:val="000640BE"/>
    <w:rsid w:val="0006440E"/>
    <w:rsid w:val="00065577"/>
    <w:rsid w:val="00067ED0"/>
    <w:rsid w:val="00070A1E"/>
    <w:rsid w:val="00084E66"/>
    <w:rsid w:val="0009018D"/>
    <w:rsid w:val="000923BB"/>
    <w:rsid w:val="00094E2D"/>
    <w:rsid w:val="000A176A"/>
    <w:rsid w:val="000A5A00"/>
    <w:rsid w:val="000B2971"/>
    <w:rsid w:val="000B5CF9"/>
    <w:rsid w:val="000B6934"/>
    <w:rsid w:val="000E4F6D"/>
    <w:rsid w:val="000E57E3"/>
    <w:rsid w:val="000F534B"/>
    <w:rsid w:val="001005C2"/>
    <w:rsid w:val="00106597"/>
    <w:rsid w:val="00112A79"/>
    <w:rsid w:val="001228D1"/>
    <w:rsid w:val="001272CF"/>
    <w:rsid w:val="00132970"/>
    <w:rsid w:val="00135EDA"/>
    <w:rsid w:val="001411FD"/>
    <w:rsid w:val="00141978"/>
    <w:rsid w:val="001532AE"/>
    <w:rsid w:val="0015546F"/>
    <w:rsid w:val="001649D0"/>
    <w:rsid w:val="001748E7"/>
    <w:rsid w:val="001806B1"/>
    <w:rsid w:val="00192400"/>
    <w:rsid w:val="001A01DE"/>
    <w:rsid w:val="001B00DA"/>
    <w:rsid w:val="001B172C"/>
    <w:rsid w:val="001B5331"/>
    <w:rsid w:val="001C3A44"/>
    <w:rsid w:val="001D377B"/>
    <w:rsid w:val="001D5DCE"/>
    <w:rsid w:val="001D708E"/>
    <w:rsid w:val="001E0946"/>
    <w:rsid w:val="001E41E5"/>
    <w:rsid w:val="001F770C"/>
    <w:rsid w:val="00201D36"/>
    <w:rsid w:val="00202A5E"/>
    <w:rsid w:val="00202FC1"/>
    <w:rsid w:val="0020724E"/>
    <w:rsid w:val="00211234"/>
    <w:rsid w:val="00212EE8"/>
    <w:rsid w:val="00217F2C"/>
    <w:rsid w:val="00225EAC"/>
    <w:rsid w:val="00242D5D"/>
    <w:rsid w:val="002446FD"/>
    <w:rsid w:val="00245824"/>
    <w:rsid w:val="00245AA8"/>
    <w:rsid w:val="00255C38"/>
    <w:rsid w:val="00256387"/>
    <w:rsid w:val="00276835"/>
    <w:rsid w:val="00277B42"/>
    <w:rsid w:val="002802F2"/>
    <w:rsid w:val="00283165"/>
    <w:rsid w:val="00283C22"/>
    <w:rsid w:val="00284577"/>
    <w:rsid w:val="00285499"/>
    <w:rsid w:val="00286C98"/>
    <w:rsid w:val="002902C1"/>
    <w:rsid w:val="002915F6"/>
    <w:rsid w:val="00292941"/>
    <w:rsid w:val="0029401B"/>
    <w:rsid w:val="002946B5"/>
    <w:rsid w:val="00295A04"/>
    <w:rsid w:val="002B63AB"/>
    <w:rsid w:val="002B7524"/>
    <w:rsid w:val="002C3D9D"/>
    <w:rsid w:val="002C7F9F"/>
    <w:rsid w:val="002D28A1"/>
    <w:rsid w:val="002D2FF5"/>
    <w:rsid w:val="002D38EB"/>
    <w:rsid w:val="002E0DC3"/>
    <w:rsid w:val="002E1A12"/>
    <w:rsid w:val="002E631B"/>
    <w:rsid w:val="002F04E9"/>
    <w:rsid w:val="002F10C1"/>
    <w:rsid w:val="002F17E2"/>
    <w:rsid w:val="002F2775"/>
    <w:rsid w:val="002F6DAA"/>
    <w:rsid w:val="00300D7D"/>
    <w:rsid w:val="00312539"/>
    <w:rsid w:val="00312C52"/>
    <w:rsid w:val="00317277"/>
    <w:rsid w:val="00322EEF"/>
    <w:rsid w:val="00337F2B"/>
    <w:rsid w:val="0034181A"/>
    <w:rsid w:val="003438C7"/>
    <w:rsid w:val="003530C3"/>
    <w:rsid w:val="003559B1"/>
    <w:rsid w:val="00355D9E"/>
    <w:rsid w:val="00356D67"/>
    <w:rsid w:val="00357D3D"/>
    <w:rsid w:val="0036475C"/>
    <w:rsid w:val="003724C2"/>
    <w:rsid w:val="00377182"/>
    <w:rsid w:val="00396FCE"/>
    <w:rsid w:val="003A382A"/>
    <w:rsid w:val="003A52C0"/>
    <w:rsid w:val="003B7285"/>
    <w:rsid w:val="003C12A7"/>
    <w:rsid w:val="003D0B4C"/>
    <w:rsid w:val="003E1951"/>
    <w:rsid w:val="003E6B54"/>
    <w:rsid w:val="003F22AC"/>
    <w:rsid w:val="003F5E4D"/>
    <w:rsid w:val="003F6FD6"/>
    <w:rsid w:val="0040165D"/>
    <w:rsid w:val="00404E69"/>
    <w:rsid w:val="00406E2B"/>
    <w:rsid w:val="00417A43"/>
    <w:rsid w:val="0042699D"/>
    <w:rsid w:val="00427536"/>
    <w:rsid w:val="0043330C"/>
    <w:rsid w:val="00433807"/>
    <w:rsid w:val="00433E44"/>
    <w:rsid w:val="0043737B"/>
    <w:rsid w:val="00437EB7"/>
    <w:rsid w:val="00442B27"/>
    <w:rsid w:val="0044647A"/>
    <w:rsid w:val="0044681D"/>
    <w:rsid w:val="00450BE3"/>
    <w:rsid w:val="00453AB3"/>
    <w:rsid w:val="004567EA"/>
    <w:rsid w:val="00456C47"/>
    <w:rsid w:val="00465358"/>
    <w:rsid w:val="00465B57"/>
    <w:rsid w:val="00467A89"/>
    <w:rsid w:val="00470F15"/>
    <w:rsid w:val="00471539"/>
    <w:rsid w:val="004744C3"/>
    <w:rsid w:val="00481E6D"/>
    <w:rsid w:val="00482502"/>
    <w:rsid w:val="00484F02"/>
    <w:rsid w:val="00492151"/>
    <w:rsid w:val="0049545A"/>
    <w:rsid w:val="0049643B"/>
    <w:rsid w:val="004A33F7"/>
    <w:rsid w:val="004B2768"/>
    <w:rsid w:val="004B3228"/>
    <w:rsid w:val="004C1CF2"/>
    <w:rsid w:val="004C697B"/>
    <w:rsid w:val="004D0BF4"/>
    <w:rsid w:val="004E2257"/>
    <w:rsid w:val="004F05F2"/>
    <w:rsid w:val="004F645A"/>
    <w:rsid w:val="004F794D"/>
    <w:rsid w:val="0050100E"/>
    <w:rsid w:val="00505632"/>
    <w:rsid w:val="00507C18"/>
    <w:rsid w:val="005166E5"/>
    <w:rsid w:val="00533ED4"/>
    <w:rsid w:val="00536012"/>
    <w:rsid w:val="00536FD4"/>
    <w:rsid w:val="00537303"/>
    <w:rsid w:val="00541645"/>
    <w:rsid w:val="00545DDF"/>
    <w:rsid w:val="00545EE3"/>
    <w:rsid w:val="00550907"/>
    <w:rsid w:val="005522F7"/>
    <w:rsid w:val="00555D92"/>
    <w:rsid w:val="005620FF"/>
    <w:rsid w:val="005621CC"/>
    <w:rsid w:val="00580701"/>
    <w:rsid w:val="005A1446"/>
    <w:rsid w:val="005A2163"/>
    <w:rsid w:val="005A5400"/>
    <w:rsid w:val="005B1776"/>
    <w:rsid w:val="005B556A"/>
    <w:rsid w:val="005B77E1"/>
    <w:rsid w:val="005B7DEB"/>
    <w:rsid w:val="005C540D"/>
    <w:rsid w:val="005C79D6"/>
    <w:rsid w:val="005D1293"/>
    <w:rsid w:val="005D16DE"/>
    <w:rsid w:val="005D2ECF"/>
    <w:rsid w:val="005D3E25"/>
    <w:rsid w:val="005D60FD"/>
    <w:rsid w:val="005D621F"/>
    <w:rsid w:val="005D6DF6"/>
    <w:rsid w:val="005E433B"/>
    <w:rsid w:val="005E62F6"/>
    <w:rsid w:val="005F404B"/>
    <w:rsid w:val="006016DC"/>
    <w:rsid w:val="00603C01"/>
    <w:rsid w:val="00610462"/>
    <w:rsid w:val="006117B6"/>
    <w:rsid w:val="00611D78"/>
    <w:rsid w:val="00616A7C"/>
    <w:rsid w:val="00620F16"/>
    <w:rsid w:val="006237D2"/>
    <w:rsid w:val="00623B8C"/>
    <w:rsid w:val="00641CAD"/>
    <w:rsid w:val="0065493F"/>
    <w:rsid w:val="00664540"/>
    <w:rsid w:val="00665216"/>
    <w:rsid w:val="00675DC3"/>
    <w:rsid w:val="00682208"/>
    <w:rsid w:val="006822E8"/>
    <w:rsid w:val="006828C0"/>
    <w:rsid w:val="00683010"/>
    <w:rsid w:val="00683411"/>
    <w:rsid w:val="0068363F"/>
    <w:rsid w:val="0068465C"/>
    <w:rsid w:val="00686F5E"/>
    <w:rsid w:val="00687DBC"/>
    <w:rsid w:val="006961C6"/>
    <w:rsid w:val="006B1362"/>
    <w:rsid w:val="006B59BE"/>
    <w:rsid w:val="006B646E"/>
    <w:rsid w:val="006C16E1"/>
    <w:rsid w:val="006C4726"/>
    <w:rsid w:val="006D0789"/>
    <w:rsid w:val="006D1018"/>
    <w:rsid w:val="006D2D91"/>
    <w:rsid w:val="006D4CF2"/>
    <w:rsid w:val="006D73EE"/>
    <w:rsid w:val="006E7512"/>
    <w:rsid w:val="006E7581"/>
    <w:rsid w:val="006E787B"/>
    <w:rsid w:val="00702FB5"/>
    <w:rsid w:val="00713BA8"/>
    <w:rsid w:val="00730A82"/>
    <w:rsid w:val="00732FF5"/>
    <w:rsid w:val="00741D6D"/>
    <w:rsid w:val="00742223"/>
    <w:rsid w:val="00745B87"/>
    <w:rsid w:val="00746448"/>
    <w:rsid w:val="00752155"/>
    <w:rsid w:val="00763DE0"/>
    <w:rsid w:val="00770DF3"/>
    <w:rsid w:val="0077705B"/>
    <w:rsid w:val="00777807"/>
    <w:rsid w:val="007801C2"/>
    <w:rsid w:val="0078603A"/>
    <w:rsid w:val="007910CD"/>
    <w:rsid w:val="00791A03"/>
    <w:rsid w:val="007A0FF3"/>
    <w:rsid w:val="007A1144"/>
    <w:rsid w:val="007A1555"/>
    <w:rsid w:val="007A1A18"/>
    <w:rsid w:val="007A34F9"/>
    <w:rsid w:val="007A3DF8"/>
    <w:rsid w:val="007A48ED"/>
    <w:rsid w:val="007A5F5C"/>
    <w:rsid w:val="007A71DA"/>
    <w:rsid w:val="007B2841"/>
    <w:rsid w:val="007C0AAA"/>
    <w:rsid w:val="007C2382"/>
    <w:rsid w:val="007C4043"/>
    <w:rsid w:val="007C77A6"/>
    <w:rsid w:val="007D58A8"/>
    <w:rsid w:val="007D6D9F"/>
    <w:rsid w:val="007E755E"/>
    <w:rsid w:val="007F0DD9"/>
    <w:rsid w:val="007F37C4"/>
    <w:rsid w:val="007F3DDB"/>
    <w:rsid w:val="007F658A"/>
    <w:rsid w:val="00802AA6"/>
    <w:rsid w:val="0080426F"/>
    <w:rsid w:val="0082176B"/>
    <w:rsid w:val="00824820"/>
    <w:rsid w:val="008315E0"/>
    <w:rsid w:val="00831C75"/>
    <w:rsid w:val="008332CC"/>
    <w:rsid w:val="00834407"/>
    <w:rsid w:val="00835D81"/>
    <w:rsid w:val="008368E4"/>
    <w:rsid w:val="00841469"/>
    <w:rsid w:val="00843FA1"/>
    <w:rsid w:val="0084568F"/>
    <w:rsid w:val="00845BF1"/>
    <w:rsid w:val="00866A3A"/>
    <w:rsid w:val="00867D85"/>
    <w:rsid w:val="00870D3A"/>
    <w:rsid w:val="0087634F"/>
    <w:rsid w:val="00880353"/>
    <w:rsid w:val="008804D5"/>
    <w:rsid w:val="00881D52"/>
    <w:rsid w:val="00881E8D"/>
    <w:rsid w:val="00882EAA"/>
    <w:rsid w:val="00885F61"/>
    <w:rsid w:val="008868C4"/>
    <w:rsid w:val="00886FB6"/>
    <w:rsid w:val="00890234"/>
    <w:rsid w:val="00891BEA"/>
    <w:rsid w:val="008A7568"/>
    <w:rsid w:val="008B74FF"/>
    <w:rsid w:val="008C1DA5"/>
    <w:rsid w:val="008C2CA7"/>
    <w:rsid w:val="008C695B"/>
    <w:rsid w:val="008D4FE9"/>
    <w:rsid w:val="008E2385"/>
    <w:rsid w:val="008E7353"/>
    <w:rsid w:val="00903B8E"/>
    <w:rsid w:val="00906CA6"/>
    <w:rsid w:val="00906EF4"/>
    <w:rsid w:val="0091319E"/>
    <w:rsid w:val="0091495C"/>
    <w:rsid w:val="00914966"/>
    <w:rsid w:val="00914E15"/>
    <w:rsid w:val="009179D8"/>
    <w:rsid w:val="00917A5E"/>
    <w:rsid w:val="0092184A"/>
    <w:rsid w:val="00926BDA"/>
    <w:rsid w:val="00932ABE"/>
    <w:rsid w:val="00941B1C"/>
    <w:rsid w:val="00947DB1"/>
    <w:rsid w:val="00950B19"/>
    <w:rsid w:val="009639A9"/>
    <w:rsid w:val="0096470C"/>
    <w:rsid w:val="00972C58"/>
    <w:rsid w:val="00975033"/>
    <w:rsid w:val="0097596B"/>
    <w:rsid w:val="00982663"/>
    <w:rsid w:val="009827E8"/>
    <w:rsid w:val="00986508"/>
    <w:rsid w:val="00987062"/>
    <w:rsid w:val="0099476D"/>
    <w:rsid w:val="009A11AF"/>
    <w:rsid w:val="009A5A68"/>
    <w:rsid w:val="009A72A8"/>
    <w:rsid w:val="009A75D5"/>
    <w:rsid w:val="009A765B"/>
    <w:rsid w:val="009B577B"/>
    <w:rsid w:val="009B6DA5"/>
    <w:rsid w:val="009C325B"/>
    <w:rsid w:val="009C338C"/>
    <w:rsid w:val="009C35C4"/>
    <w:rsid w:val="009C422C"/>
    <w:rsid w:val="009C7C35"/>
    <w:rsid w:val="009D1A76"/>
    <w:rsid w:val="009D2A07"/>
    <w:rsid w:val="009D2E18"/>
    <w:rsid w:val="009D7A00"/>
    <w:rsid w:val="009E2FE1"/>
    <w:rsid w:val="009E5F30"/>
    <w:rsid w:val="009E7DB2"/>
    <w:rsid w:val="009F10D3"/>
    <w:rsid w:val="009F286B"/>
    <w:rsid w:val="00A02A7E"/>
    <w:rsid w:val="00A0674E"/>
    <w:rsid w:val="00A06A5F"/>
    <w:rsid w:val="00A160EF"/>
    <w:rsid w:val="00A220A4"/>
    <w:rsid w:val="00A2454B"/>
    <w:rsid w:val="00A24963"/>
    <w:rsid w:val="00A26ABF"/>
    <w:rsid w:val="00A30B7C"/>
    <w:rsid w:val="00A41F9F"/>
    <w:rsid w:val="00A4315E"/>
    <w:rsid w:val="00A46A6C"/>
    <w:rsid w:val="00A547EA"/>
    <w:rsid w:val="00A63505"/>
    <w:rsid w:val="00A67960"/>
    <w:rsid w:val="00A86766"/>
    <w:rsid w:val="00A87BD5"/>
    <w:rsid w:val="00A91AA6"/>
    <w:rsid w:val="00A96DC5"/>
    <w:rsid w:val="00AA042C"/>
    <w:rsid w:val="00AA250F"/>
    <w:rsid w:val="00AA59BC"/>
    <w:rsid w:val="00AA5EE2"/>
    <w:rsid w:val="00AB0DA2"/>
    <w:rsid w:val="00AB3255"/>
    <w:rsid w:val="00AB3CDF"/>
    <w:rsid w:val="00AB4EF3"/>
    <w:rsid w:val="00AC2587"/>
    <w:rsid w:val="00AC7C91"/>
    <w:rsid w:val="00AC7EE8"/>
    <w:rsid w:val="00AE1A4A"/>
    <w:rsid w:val="00AE4027"/>
    <w:rsid w:val="00AE5835"/>
    <w:rsid w:val="00AF07CD"/>
    <w:rsid w:val="00AF095C"/>
    <w:rsid w:val="00B01D65"/>
    <w:rsid w:val="00B033B3"/>
    <w:rsid w:val="00B04B09"/>
    <w:rsid w:val="00B10DF6"/>
    <w:rsid w:val="00B112D5"/>
    <w:rsid w:val="00B15689"/>
    <w:rsid w:val="00B2074F"/>
    <w:rsid w:val="00B24406"/>
    <w:rsid w:val="00B2466B"/>
    <w:rsid w:val="00B27AEF"/>
    <w:rsid w:val="00B3540F"/>
    <w:rsid w:val="00B37CD8"/>
    <w:rsid w:val="00B41F37"/>
    <w:rsid w:val="00B440DA"/>
    <w:rsid w:val="00B527F0"/>
    <w:rsid w:val="00B53EDD"/>
    <w:rsid w:val="00B55451"/>
    <w:rsid w:val="00B600E1"/>
    <w:rsid w:val="00B67C8C"/>
    <w:rsid w:val="00B70395"/>
    <w:rsid w:val="00B70BCD"/>
    <w:rsid w:val="00B71266"/>
    <w:rsid w:val="00B71A2B"/>
    <w:rsid w:val="00B737B8"/>
    <w:rsid w:val="00B75D52"/>
    <w:rsid w:val="00B77465"/>
    <w:rsid w:val="00B82A15"/>
    <w:rsid w:val="00B87319"/>
    <w:rsid w:val="00B91E79"/>
    <w:rsid w:val="00BA0768"/>
    <w:rsid w:val="00BA0DD6"/>
    <w:rsid w:val="00BA1AC5"/>
    <w:rsid w:val="00BA5CFC"/>
    <w:rsid w:val="00BA6F45"/>
    <w:rsid w:val="00BC2663"/>
    <w:rsid w:val="00BD3ED0"/>
    <w:rsid w:val="00BD6934"/>
    <w:rsid w:val="00BE130E"/>
    <w:rsid w:val="00BE37BE"/>
    <w:rsid w:val="00BE4EE8"/>
    <w:rsid w:val="00BE502E"/>
    <w:rsid w:val="00BF51B7"/>
    <w:rsid w:val="00BF764A"/>
    <w:rsid w:val="00C12ADC"/>
    <w:rsid w:val="00C157E7"/>
    <w:rsid w:val="00C23241"/>
    <w:rsid w:val="00C26DB4"/>
    <w:rsid w:val="00C34D38"/>
    <w:rsid w:val="00C428C5"/>
    <w:rsid w:val="00C45AE0"/>
    <w:rsid w:val="00C526E3"/>
    <w:rsid w:val="00C5711F"/>
    <w:rsid w:val="00C60E27"/>
    <w:rsid w:val="00C61D9B"/>
    <w:rsid w:val="00C629A2"/>
    <w:rsid w:val="00C654F2"/>
    <w:rsid w:val="00C71AFE"/>
    <w:rsid w:val="00C72E98"/>
    <w:rsid w:val="00C749CF"/>
    <w:rsid w:val="00C77DA4"/>
    <w:rsid w:val="00C97907"/>
    <w:rsid w:val="00CA1110"/>
    <w:rsid w:val="00CA433C"/>
    <w:rsid w:val="00CA64AA"/>
    <w:rsid w:val="00CA7C05"/>
    <w:rsid w:val="00CB2230"/>
    <w:rsid w:val="00CB3CF9"/>
    <w:rsid w:val="00CB4772"/>
    <w:rsid w:val="00CB5827"/>
    <w:rsid w:val="00CC2DF0"/>
    <w:rsid w:val="00CC5822"/>
    <w:rsid w:val="00CE052D"/>
    <w:rsid w:val="00CE1F3C"/>
    <w:rsid w:val="00CE317F"/>
    <w:rsid w:val="00CE60DE"/>
    <w:rsid w:val="00CF17BF"/>
    <w:rsid w:val="00CF3D45"/>
    <w:rsid w:val="00CF4B7A"/>
    <w:rsid w:val="00CF6D12"/>
    <w:rsid w:val="00D01576"/>
    <w:rsid w:val="00D10013"/>
    <w:rsid w:val="00D1158B"/>
    <w:rsid w:val="00D12119"/>
    <w:rsid w:val="00D134F8"/>
    <w:rsid w:val="00D14696"/>
    <w:rsid w:val="00D16B26"/>
    <w:rsid w:val="00D23CEC"/>
    <w:rsid w:val="00D24F8B"/>
    <w:rsid w:val="00D36D83"/>
    <w:rsid w:val="00D37973"/>
    <w:rsid w:val="00D40EFC"/>
    <w:rsid w:val="00D4781C"/>
    <w:rsid w:val="00D53E6F"/>
    <w:rsid w:val="00D5643A"/>
    <w:rsid w:val="00D56C53"/>
    <w:rsid w:val="00D66A6B"/>
    <w:rsid w:val="00D71F3E"/>
    <w:rsid w:val="00D73D9F"/>
    <w:rsid w:val="00D76797"/>
    <w:rsid w:val="00D879E4"/>
    <w:rsid w:val="00D90428"/>
    <w:rsid w:val="00D91C85"/>
    <w:rsid w:val="00D93538"/>
    <w:rsid w:val="00DA24E1"/>
    <w:rsid w:val="00DA4D80"/>
    <w:rsid w:val="00DA7051"/>
    <w:rsid w:val="00DB0318"/>
    <w:rsid w:val="00DB03A5"/>
    <w:rsid w:val="00DB31CE"/>
    <w:rsid w:val="00DB46BE"/>
    <w:rsid w:val="00DB4C0B"/>
    <w:rsid w:val="00DB6F6C"/>
    <w:rsid w:val="00DC1C5B"/>
    <w:rsid w:val="00DD43E6"/>
    <w:rsid w:val="00DE3B02"/>
    <w:rsid w:val="00DE516C"/>
    <w:rsid w:val="00DE6779"/>
    <w:rsid w:val="00DF4917"/>
    <w:rsid w:val="00DF73A8"/>
    <w:rsid w:val="00E12E27"/>
    <w:rsid w:val="00E167C1"/>
    <w:rsid w:val="00E2154E"/>
    <w:rsid w:val="00E215CC"/>
    <w:rsid w:val="00E21A2C"/>
    <w:rsid w:val="00E2586C"/>
    <w:rsid w:val="00E31DC5"/>
    <w:rsid w:val="00E352EC"/>
    <w:rsid w:val="00E44E74"/>
    <w:rsid w:val="00E45A42"/>
    <w:rsid w:val="00E45F51"/>
    <w:rsid w:val="00E46541"/>
    <w:rsid w:val="00E4704F"/>
    <w:rsid w:val="00E5399B"/>
    <w:rsid w:val="00E56FA5"/>
    <w:rsid w:val="00E57173"/>
    <w:rsid w:val="00E628F3"/>
    <w:rsid w:val="00E64B1D"/>
    <w:rsid w:val="00E70A42"/>
    <w:rsid w:val="00E70C33"/>
    <w:rsid w:val="00E757B7"/>
    <w:rsid w:val="00E7637F"/>
    <w:rsid w:val="00E80B3A"/>
    <w:rsid w:val="00E82601"/>
    <w:rsid w:val="00E8587F"/>
    <w:rsid w:val="00E93C83"/>
    <w:rsid w:val="00E96323"/>
    <w:rsid w:val="00E96810"/>
    <w:rsid w:val="00EA5494"/>
    <w:rsid w:val="00EB2614"/>
    <w:rsid w:val="00EB26B5"/>
    <w:rsid w:val="00EB4EB1"/>
    <w:rsid w:val="00EB4FFC"/>
    <w:rsid w:val="00EB6BEB"/>
    <w:rsid w:val="00EC55A0"/>
    <w:rsid w:val="00EC5E8A"/>
    <w:rsid w:val="00EC74EA"/>
    <w:rsid w:val="00ED30A9"/>
    <w:rsid w:val="00ED4144"/>
    <w:rsid w:val="00EE5CC6"/>
    <w:rsid w:val="00EE7B36"/>
    <w:rsid w:val="00EF0109"/>
    <w:rsid w:val="00EF016F"/>
    <w:rsid w:val="00F003C0"/>
    <w:rsid w:val="00F0300D"/>
    <w:rsid w:val="00F06D03"/>
    <w:rsid w:val="00F209D8"/>
    <w:rsid w:val="00F237A4"/>
    <w:rsid w:val="00F27B02"/>
    <w:rsid w:val="00F36574"/>
    <w:rsid w:val="00F36EE8"/>
    <w:rsid w:val="00F4685D"/>
    <w:rsid w:val="00F50A72"/>
    <w:rsid w:val="00F55EA6"/>
    <w:rsid w:val="00F60B3A"/>
    <w:rsid w:val="00F70886"/>
    <w:rsid w:val="00F71AC3"/>
    <w:rsid w:val="00F75A52"/>
    <w:rsid w:val="00F75B41"/>
    <w:rsid w:val="00F80207"/>
    <w:rsid w:val="00F86B79"/>
    <w:rsid w:val="00F9643A"/>
    <w:rsid w:val="00F97596"/>
    <w:rsid w:val="00FA1C75"/>
    <w:rsid w:val="00FA20F6"/>
    <w:rsid w:val="00FA678F"/>
    <w:rsid w:val="00FB19BC"/>
    <w:rsid w:val="00FB3C55"/>
    <w:rsid w:val="00FB48E5"/>
    <w:rsid w:val="00FB7F42"/>
    <w:rsid w:val="00FC08AC"/>
    <w:rsid w:val="00FC5D3D"/>
    <w:rsid w:val="00FC662F"/>
    <w:rsid w:val="00FD0ECA"/>
    <w:rsid w:val="00FD42CC"/>
    <w:rsid w:val="00FD5603"/>
    <w:rsid w:val="00FE29B4"/>
    <w:rsid w:val="00FE6BE3"/>
    <w:rsid w:val="00FE763E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3A70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етка таблицы1"/>
    <w:rsid w:val="00E56FA5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Обычный1"/>
    <w:rsid w:val="00E56FA5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16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E5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A5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56FA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56FA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56FA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56FA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56FA5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317277"/>
    <w:pPr>
      <w:spacing w:after="0" w:line="240" w:lineRule="auto"/>
    </w:pPr>
  </w:style>
  <w:style w:type="paragraph" w:customStyle="1" w:styleId="ConsPlusNormal">
    <w:name w:val="ConsPlusNormal"/>
    <w:rsid w:val="00433E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  <w:style w:type="paragraph" w:styleId="ab">
    <w:name w:val="No Spacing"/>
    <w:link w:val="ac"/>
    <w:uiPriority w:val="1"/>
    <w:qFormat/>
    <w:rsid w:val="002D38EB"/>
    <w:pPr>
      <w:spacing w:after="0" w:line="240" w:lineRule="auto"/>
    </w:pPr>
  </w:style>
  <w:style w:type="paragraph" w:customStyle="1" w:styleId="ad">
    <w:name w:val="Знак Знак"/>
    <w:basedOn w:val="a"/>
    <w:autoRedefine/>
    <w:rsid w:val="00682208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customStyle="1" w:styleId="apple-converted-space">
    <w:name w:val="apple-converted-space"/>
    <w:basedOn w:val="a0"/>
    <w:rsid w:val="00CE1F3C"/>
  </w:style>
  <w:style w:type="character" w:styleId="ae">
    <w:name w:val="Hyperlink"/>
    <w:basedOn w:val="a0"/>
    <w:uiPriority w:val="99"/>
    <w:unhideWhenUsed/>
    <w:rsid w:val="0049643B"/>
    <w:rPr>
      <w:color w:val="0000FF" w:themeColor="hyperlink"/>
      <w:u w:val="single"/>
    </w:rPr>
  </w:style>
  <w:style w:type="paragraph" w:customStyle="1" w:styleId="11">
    <w:name w:val="Стиль1"/>
    <w:basedOn w:val="ab"/>
    <w:link w:val="12"/>
    <w:qFormat/>
    <w:rsid w:val="0049643B"/>
    <w:pPr>
      <w:ind w:firstLine="708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Без интервала Знак"/>
    <w:basedOn w:val="a0"/>
    <w:link w:val="ab"/>
    <w:uiPriority w:val="1"/>
    <w:rsid w:val="0049643B"/>
  </w:style>
  <w:style w:type="character" w:customStyle="1" w:styleId="12">
    <w:name w:val="Стиль1 Знак"/>
    <w:basedOn w:val="ac"/>
    <w:link w:val="11"/>
    <w:rsid w:val="0049643B"/>
    <w:rPr>
      <w:rFonts w:ascii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192400"/>
    <w:rPr>
      <w:color w:val="800080" w:themeColor="followed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D879E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879E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879E4"/>
    <w:rPr>
      <w:vertAlign w:val="superscript"/>
    </w:rPr>
  </w:style>
  <w:style w:type="paragraph" w:styleId="af3">
    <w:name w:val="List Paragraph"/>
    <w:basedOn w:val="a"/>
    <w:uiPriority w:val="34"/>
    <w:qFormat/>
    <w:rsid w:val="007A34F9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364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6475C"/>
  </w:style>
  <w:style w:type="paragraph" w:styleId="af6">
    <w:name w:val="footer"/>
    <w:basedOn w:val="a"/>
    <w:link w:val="af7"/>
    <w:uiPriority w:val="99"/>
    <w:unhideWhenUsed/>
    <w:rsid w:val="00364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6475C"/>
  </w:style>
  <w:style w:type="table" w:styleId="af8">
    <w:name w:val="Table Grid"/>
    <w:basedOn w:val="a1"/>
    <w:uiPriority w:val="39"/>
    <w:rsid w:val="00426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laceholder Text"/>
    <w:basedOn w:val="a0"/>
    <w:uiPriority w:val="99"/>
    <w:semiHidden/>
    <w:rsid w:val="00337F2B"/>
    <w:rPr>
      <w:color w:val="808080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7A1A18"/>
    <w:rPr>
      <w:color w:val="808080"/>
      <w:shd w:val="clear" w:color="auto" w:fill="E6E6E6"/>
    </w:rPr>
  </w:style>
  <w:style w:type="character" w:customStyle="1" w:styleId="mcexwfile">
    <w:name w:val="mcexwfile"/>
    <w:basedOn w:val="a0"/>
    <w:rsid w:val="006D73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етка таблицы1"/>
    <w:rsid w:val="00E56FA5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Обычный1"/>
    <w:rsid w:val="00E56FA5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16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E5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A5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56FA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56FA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56FA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56FA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56FA5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317277"/>
    <w:pPr>
      <w:spacing w:after="0" w:line="240" w:lineRule="auto"/>
    </w:pPr>
  </w:style>
  <w:style w:type="paragraph" w:customStyle="1" w:styleId="ConsPlusNormal">
    <w:name w:val="ConsPlusNormal"/>
    <w:rsid w:val="00433E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  <w:style w:type="paragraph" w:styleId="ab">
    <w:name w:val="No Spacing"/>
    <w:link w:val="ac"/>
    <w:uiPriority w:val="1"/>
    <w:qFormat/>
    <w:rsid w:val="002D38EB"/>
    <w:pPr>
      <w:spacing w:after="0" w:line="240" w:lineRule="auto"/>
    </w:pPr>
  </w:style>
  <w:style w:type="paragraph" w:customStyle="1" w:styleId="ad">
    <w:name w:val="Знак Знак"/>
    <w:basedOn w:val="a"/>
    <w:autoRedefine/>
    <w:rsid w:val="00682208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customStyle="1" w:styleId="apple-converted-space">
    <w:name w:val="apple-converted-space"/>
    <w:basedOn w:val="a0"/>
    <w:rsid w:val="00CE1F3C"/>
  </w:style>
  <w:style w:type="character" w:styleId="ae">
    <w:name w:val="Hyperlink"/>
    <w:basedOn w:val="a0"/>
    <w:uiPriority w:val="99"/>
    <w:unhideWhenUsed/>
    <w:rsid w:val="0049643B"/>
    <w:rPr>
      <w:color w:val="0000FF" w:themeColor="hyperlink"/>
      <w:u w:val="single"/>
    </w:rPr>
  </w:style>
  <w:style w:type="paragraph" w:customStyle="1" w:styleId="11">
    <w:name w:val="Стиль1"/>
    <w:basedOn w:val="ab"/>
    <w:link w:val="12"/>
    <w:qFormat/>
    <w:rsid w:val="0049643B"/>
    <w:pPr>
      <w:ind w:firstLine="708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Без интервала Знак"/>
    <w:basedOn w:val="a0"/>
    <w:link w:val="ab"/>
    <w:uiPriority w:val="1"/>
    <w:rsid w:val="0049643B"/>
  </w:style>
  <w:style w:type="character" w:customStyle="1" w:styleId="12">
    <w:name w:val="Стиль1 Знак"/>
    <w:basedOn w:val="ac"/>
    <w:link w:val="11"/>
    <w:rsid w:val="0049643B"/>
    <w:rPr>
      <w:rFonts w:ascii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192400"/>
    <w:rPr>
      <w:color w:val="800080" w:themeColor="followed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D879E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879E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879E4"/>
    <w:rPr>
      <w:vertAlign w:val="superscript"/>
    </w:rPr>
  </w:style>
  <w:style w:type="paragraph" w:styleId="af3">
    <w:name w:val="List Paragraph"/>
    <w:basedOn w:val="a"/>
    <w:uiPriority w:val="34"/>
    <w:qFormat/>
    <w:rsid w:val="007A34F9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364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6475C"/>
  </w:style>
  <w:style w:type="paragraph" w:styleId="af6">
    <w:name w:val="footer"/>
    <w:basedOn w:val="a"/>
    <w:link w:val="af7"/>
    <w:uiPriority w:val="99"/>
    <w:unhideWhenUsed/>
    <w:rsid w:val="00364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6475C"/>
  </w:style>
  <w:style w:type="table" w:styleId="af8">
    <w:name w:val="Table Grid"/>
    <w:basedOn w:val="a1"/>
    <w:uiPriority w:val="39"/>
    <w:rsid w:val="00426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laceholder Text"/>
    <w:basedOn w:val="a0"/>
    <w:uiPriority w:val="99"/>
    <w:semiHidden/>
    <w:rsid w:val="00337F2B"/>
    <w:rPr>
      <w:color w:val="808080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7A1A18"/>
    <w:rPr>
      <w:color w:val="808080"/>
      <w:shd w:val="clear" w:color="auto" w:fill="E6E6E6"/>
    </w:rPr>
  </w:style>
  <w:style w:type="character" w:customStyle="1" w:styleId="mcexwfile">
    <w:name w:val="mcexwfile"/>
    <w:basedOn w:val="a0"/>
    <w:rsid w:val="006D7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7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633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61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46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28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0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10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51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3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431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84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60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se.ru/docs/66890894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hse.ru/docs/66890403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hse.ru/docs/66890756.html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se.ru/docs/84554294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hse.ru/docs/66890317.html" TargetMode="External"/><Relationship Id="rId10" Type="http://schemas.openxmlformats.org/officeDocument/2006/relationships/hyperlink" Target="http://www.hse.ru/docs/84552202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lumni.hse.ru/" TargetMode="External"/><Relationship Id="rId14" Type="http://schemas.openxmlformats.org/officeDocument/2006/relationships/hyperlink" Target="http://www.hse.ru/docs/66889718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7349E575114AC5876832201A84A2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3D5855-5AE6-42E9-9707-717DD2F0624C}"/>
      </w:docPartPr>
      <w:docPartBody>
        <w:p w:rsidR="006524C5" w:rsidRDefault="00DB2E4B" w:rsidP="00DB2E4B">
          <w:pPr>
            <w:pStyle w:val="F77349E575114AC5876832201A84A298"/>
          </w:pPr>
          <w:r>
            <w:rPr>
              <w:rStyle w:val="a3"/>
              <w:rFonts w:ascii="Times New Roman" w:hAnsi="Times New Roman" w:cs="Times New Roman"/>
              <w:i/>
              <w:sz w:val="26"/>
              <w:szCs w:val="26"/>
            </w:rPr>
            <w:t>в</w:t>
          </w:r>
          <w:r w:rsidRPr="00252816">
            <w:rPr>
              <w:rStyle w:val="a3"/>
              <w:rFonts w:ascii="Times New Roman" w:hAnsi="Times New Roman" w:cs="Times New Roman"/>
              <w:i/>
              <w:sz w:val="26"/>
              <w:szCs w:val="26"/>
            </w:rPr>
            <w:t xml:space="preserve">ыберите </w:t>
          </w:r>
          <w:r>
            <w:rPr>
              <w:rStyle w:val="a3"/>
              <w:rFonts w:ascii="Times New Roman" w:hAnsi="Times New Roman" w:cs="Times New Roman"/>
              <w:i/>
              <w:sz w:val="26"/>
              <w:szCs w:val="26"/>
            </w:rPr>
            <w:t>из списка</w:t>
          </w:r>
          <w:r w:rsidRPr="00252816">
            <w:rPr>
              <w:rStyle w:val="a3"/>
              <w:rFonts w:ascii="Times New Roman" w:hAnsi="Times New Roman" w:cs="Times New Roman"/>
              <w:i/>
              <w:sz w:val="26"/>
              <w:szCs w:val="2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4B"/>
    <w:rsid w:val="000E1C06"/>
    <w:rsid w:val="00114B69"/>
    <w:rsid w:val="00141BFC"/>
    <w:rsid w:val="001905DA"/>
    <w:rsid w:val="00290E3D"/>
    <w:rsid w:val="003B50C7"/>
    <w:rsid w:val="003B5B62"/>
    <w:rsid w:val="004B48B7"/>
    <w:rsid w:val="004D4794"/>
    <w:rsid w:val="00616924"/>
    <w:rsid w:val="006524C5"/>
    <w:rsid w:val="007B61A6"/>
    <w:rsid w:val="00926B86"/>
    <w:rsid w:val="00AE3944"/>
    <w:rsid w:val="00B6633F"/>
    <w:rsid w:val="00BB3BCC"/>
    <w:rsid w:val="00BF61B7"/>
    <w:rsid w:val="00DB2E4B"/>
    <w:rsid w:val="00F23689"/>
    <w:rsid w:val="00F82BDE"/>
    <w:rsid w:val="00FF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2E4B"/>
    <w:rPr>
      <w:color w:val="808080"/>
    </w:rPr>
  </w:style>
  <w:style w:type="paragraph" w:customStyle="1" w:styleId="F77349E575114AC5876832201A84A298">
    <w:name w:val="F77349E575114AC5876832201A84A298"/>
    <w:rsid w:val="00DB2E4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2E4B"/>
    <w:rPr>
      <w:color w:val="808080"/>
    </w:rPr>
  </w:style>
  <w:style w:type="paragraph" w:customStyle="1" w:styleId="F77349E575114AC5876832201A84A298">
    <w:name w:val="F77349E575114AC5876832201A84A298"/>
    <w:rsid w:val="00DB2E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BA657-95ED-44C2-8BAA-2599317D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2402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О. Немова</dc:creator>
  <cp:lastModifiedBy>Olga Golovina</cp:lastModifiedBy>
  <cp:revision>4</cp:revision>
  <cp:lastPrinted>2017-07-13T14:17:00Z</cp:lastPrinted>
  <dcterms:created xsi:type="dcterms:W3CDTF">2017-07-13T14:17:00Z</dcterms:created>
  <dcterms:modified xsi:type="dcterms:W3CDTF">2017-07-13T14:17:00Z</dcterms:modified>
</cp:coreProperties>
</file>