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                                    </w:t>
      </w:r>
      <w:r w:rsidR="006E1758">
        <w:rPr>
          <w:rFonts w:ascii="Tahoma" w:eastAsia="Times New Roman" w:hAnsi="Tahoma" w:cs="Tahoma"/>
          <w:color w:val="000000"/>
          <w:sz w:val="20"/>
          <w:szCs w:val="20"/>
        </w:rPr>
        <w:t>                   Протокол  № 7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от 14 декабря 2017 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                       заседания Профессиональной  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коллегии УМС по Психологии и Образованию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Присутствовали: В.Д Шадриков.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А.К.Болотова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,В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.А.Петровский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Е.Б.Старовойтенко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О.Н.Молчанова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Н.Тюрина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         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М.Р.Хачатурова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, Н. П. Дерзкова,  А.К. Нисская, Семенов И.Н.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Слушали: О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бсуждение образовательного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Стандарта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"О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бразование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и психологические науки" Аспирантура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Постановили</w:t>
      </w:r>
      <w:r>
        <w:rPr>
          <w:rFonts w:ascii="Tahoma" w:eastAsia="Times New Roman" w:hAnsi="Tahoma" w:cs="Tahoma"/>
          <w:color w:val="000000"/>
          <w:sz w:val="20"/>
          <w:szCs w:val="20"/>
        </w:rPr>
        <w:t>: 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*Признать ОС как междисциплинарные исследования, а не только педагогические науки; 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*Прописать четко все компетенции согласно Европейскому Стандарту образования;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*В 3-ем блоке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дополнить-Способность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представить рез-ты исследования в научных статьях; (6.5)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*Разработать критерии допуска к диссертационной защите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140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з.е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.) 4-й блок; (стр.11)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*После указанных дополнений и доработки признать ОС готовым к реализации.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Слушали: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Обсуждение ОС Психология "Магистратура"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Постановили</w:t>
      </w:r>
      <w:r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*Расширить сферы профессиональной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деятельности-Деятельность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 Личность. Развитие, Консультативная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психология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,Н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ейропсихология,Социальная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кросскультурная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психология, Экономическая и Организационная психология. Психология Образования;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2.11)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*Разработать рекомендации  соответствующих сфер прикладной деятельности психолога; (2.12) 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*Рекомендации  по организации консультативной и коррекционной работы психолога-практика; (стр.10)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*После доработки указанных дополнений признать ОС готовым к реализации.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Слушали: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Обсуждение ОС Психология "Аспирантура"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Постановили: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*Сдача кандидатского экзамена - только "специальность"; (стр.8)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*Расширить содержание компетенций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-о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бщепрофессиональных и специальных; (стр.5)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*вести прикладные исследования в области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образования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.к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онсультирования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психометрики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; (4.3)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*вести исследования эмпирического и экспериментального характера; (ОПК-2)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*подготовка диссертации -135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з.е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 как результат научных исследований;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5.3)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*внести требования к материально-техническому обеспечению и оплате испытуемых; (7.9)</w:t>
      </w:r>
    </w:p>
    <w:p w:rsidR="00653F1E" w:rsidRDefault="00653F1E" w:rsidP="00653F1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2C530D" w:rsidRDefault="002C530D"/>
    <w:sectPr w:rsidR="002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1E"/>
    <w:rsid w:val="002C530D"/>
    <w:rsid w:val="00653F1E"/>
    <w:rsid w:val="006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 Татьяна Юрьевна</dc:creator>
  <cp:lastModifiedBy>Будник Татьяна Юрьевна</cp:lastModifiedBy>
  <cp:revision>2</cp:revision>
  <dcterms:created xsi:type="dcterms:W3CDTF">2018-02-21T11:19:00Z</dcterms:created>
  <dcterms:modified xsi:type="dcterms:W3CDTF">2018-03-05T10:37:00Z</dcterms:modified>
</cp:coreProperties>
</file>