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E987F" w14:textId="77777777" w:rsidR="00686A4D" w:rsidRPr="00686A4D" w:rsidRDefault="00347EB1" w:rsidP="00686A4D">
      <w:pPr>
        <w:jc w:val="center"/>
        <w:rPr>
          <w:rFonts w:ascii="Times New Roman" w:hAnsi="Times New Roman" w:cs="Times New Roman"/>
          <w:b/>
        </w:rPr>
      </w:pPr>
      <w:r w:rsidRPr="00686A4D">
        <w:rPr>
          <w:rFonts w:ascii="Times New Roman" w:hAnsi="Times New Roman" w:cs="Times New Roman"/>
          <w:b/>
        </w:rPr>
        <w:t>Создаваемая и используемая мигрантами инфраструктура города:</w:t>
      </w:r>
    </w:p>
    <w:p w14:paraId="5ECCF050" w14:textId="77777777" w:rsidR="009A0DA4" w:rsidRPr="00686A4D" w:rsidRDefault="00347EB1" w:rsidP="00686A4D">
      <w:pPr>
        <w:jc w:val="center"/>
        <w:rPr>
          <w:rFonts w:ascii="Times New Roman" w:hAnsi="Times New Roman" w:cs="Times New Roman"/>
          <w:b/>
        </w:rPr>
      </w:pPr>
      <w:r w:rsidRPr="00686A4D">
        <w:rPr>
          <w:rFonts w:ascii="Times New Roman" w:hAnsi="Times New Roman" w:cs="Times New Roman"/>
          <w:b/>
        </w:rPr>
        <w:t>кейс мигрантов из Средней Азии в Москве</w:t>
      </w:r>
    </w:p>
    <w:p w14:paraId="772C2565" w14:textId="77777777" w:rsidR="00347EB1" w:rsidRPr="00686A4D" w:rsidRDefault="00347EB1">
      <w:pPr>
        <w:rPr>
          <w:rFonts w:ascii="Times New Roman" w:hAnsi="Times New Roman" w:cs="Times New Roman"/>
        </w:rPr>
      </w:pPr>
    </w:p>
    <w:p w14:paraId="73A388F4" w14:textId="77777777" w:rsidR="00686A4D" w:rsidRPr="00686A4D" w:rsidRDefault="00686A4D" w:rsidP="00686A4D">
      <w:pPr>
        <w:jc w:val="right"/>
        <w:rPr>
          <w:rFonts w:ascii="Times New Roman" w:hAnsi="Times New Roman" w:cs="Times New Roman"/>
        </w:rPr>
      </w:pPr>
      <w:r w:rsidRPr="00686A4D">
        <w:rPr>
          <w:rFonts w:ascii="Times New Roman" w:hAnsi="Times New Roman" w:cs="Times New Roman"/>
        </w:rPr>
        <w:t xml:space="preserve">Екатерина </w:t>
      </w:r>
      <w:proofErr w:type="spellStart"/>
      <w:r w:rsidRPr="00686A4D">
        <w:rPr>
          <w:rFonts w:ascii="Times New Roman" w:hAnsi="Times New Roman" w:cs="Times New Roman"/>
        </w:rPr>
        <w:t>Деминцева</w:t>
      </w:r>
      <w:proofErr w:type="spellEnd"/>
      <w:r w:rsidRPr="00686A4D">
        <w:rPr>
          <w:rFonts w:ascii="Times New Roman" w:hAnsi="Times New Roman" w:cs="Times New Roman"/>
        </w:rPr>
        <w:t xml:space="preserve"> </w:t>
      </w:r>
    </w:p>
    <w:p w14:paraId="63C9DCD1" w14:textId="77777777" w:rsidR="00686A4D" w:rsidRDefault="00686A4D" w:rsidP="00686A4D">
      <w:pPr>
        <w:jc w:val="right"/>
        <w:rPr>
          <w:rFonts w:ascii="Times New Roman" w:hAnsi="Times New Roman" w:cs="Times New Roman"/>
        </w:rPr>
      </w:pPr>
      <w:r w:rsidRPr="00686A4D">
        <w:rPr>
          <w:rFonts w:ascii="Times New Roman" w:hAnsi="Times New Roman" w:cs="Times New Roman"/>
        </w:rPr>
        <w:t>НИУ ВШЭ</w:t>
      </w:r>
    </w:p>
    <w:p w14:paraId="52293895" w14:textId="77777777" w:rsidR="00686A4D" w:rsidRPr="00686A4D" w:rsidRDefault="00686A4D" w:rsidP="00686A4D">
      <w:pPr>
        <w:jc w:val="right"/>
        <w:rPr>
          <w:rFonts w:ascii="Times New Roman" w:hAnsi="Times New Roman" w:cs="Times New Roman"/>
        </w:rPr>
      </w:pPr>
    </w:p>
    <w:p w14:paraId="126C933C" w14:textId="77777777" w:rsidR="00347EB1" w:rsidRPr="00686A4D" w:rsidRDefault="00347EB1" w:rsidP="001B016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86A4D">
        <w:rPr>
          <w:rFonts w:ascii="Times New Roman" w:hAnsi="Times New Roman" w:cs="Times New Roman"/>
        </w:rPr>
        <w:t>Миграцию из стран – бывших советских республик уже нельзя назвать новым явлением. Со дня распада СССР и появления новых независимых государств прошло более четверти века; этот же период охватывает и историю миграций населения из стран СНГ в Россию (</w:t>
      </w:r>
      <w:proofErr w:type="spellStart"/>
      <w:r w:rsidRPr="00686A4D">
        <w:rPr>
          <w:rFonts w:ascii="Times New Roman" w:hAnsi="Times New Roman" w:cs="Times New Roman"/>
          <w:color w:val="000000"/>
          <w:shd w:val="clear" w:color="auto" w:fill="FFFFFF"/>
        </w:rPr>
        <w:t>Mukomel</w:t>
      </w:r>
      <w:proofErr w:type="spellEnd"/>
      <w:r w:rsidRPr="00686A4D">
        <w:rPr>
          <w:rFonts w:ascii="Times New Roman" w:hAnsi="Times New Roman" w:cs="Times New Roman"/>
        </w:rPr>
        <w:t xml:space="preserve"> 2013; </w:t>
      </w:r>
      <w:proofErr w:type="spellStart"/>
      <w:r w:rsidRPr="00686A4D">
        <w:rPr>
          <w:rFonts w:ascii="Times New Roman" w:hAnsi="Times New Roman" w:cs="Times New Roman"/>
          <w:lang w:val="en-US"/>
        </w:rPr>
        <w:t>Malakhov</w:t>
      </w:r>
      <w:proofErr w:type="spellEnd"/>
      <w:r w:rsidRPr="00686A4D">
        <w:rPr>
          <w:rFonts w:ascii="Times New Roman" w:hAnsi="Times New Roman" w:cs="Times New Roman"/>
        </w:rPr>
        <w:t xml:space="preserve"> 2014). </w:t>
      </w:r>
      <w:r w:rsidR="00686A4D">
        <w:rPr>
          <w:rFonts w:ascii="Times New Roman" w:hAnsi="Times New Roman" w:cs="Times New Roman"/>
        </w:rPr>
        <w:t>Трудовые м</w:t>
      </w:r>
      <w:r w:rsidR="001B0165" w:rsidRPr="00686A4D">
        <w:rPr>
          <w:rFonts w:ascii="Times New Roman" w:hAnsi="Times New Roman" w:cs="Times New Roman"/>
        </w:rPr>
        <w:t xml:space="preserve">игранты из стран Средней Азии </w:t>
      </w:r>
      <w:r w:rsidRPr="00686A4D">
        <w:rPr>
          <w:rFonts w:ascii="Times New Roman" w:hAnsi="Times New Roman" w:cs="Times New Roman"/>
        </w:rPr>
        <w:t>стали массово приезжать на заработки в 2000е годы (</w:t>
      </w:r>
      <w:proofErr w:type="spellStart"/>
      <w:r w:rsidRPr="00686A4D">
        <w:rPr>
          <w:rFonts w:ascii="Times New Roman" w:hAnsi="Times New Roman" w:cs="Times New Roman"/>
        </w:rPr>
        <w:t>Брусина</w:t>
      </w:r>
      <w:proofErr w:type="spellEnd"/>
      <w:r w:rsidRPr="00686A4D">
        <w:rPr>
          <w:rFonts w:ascii="Times New Roman" w:hAnsi="Times New Roman" w:cs="Times New Roman"/>
        </w:rPr>
        <w:t xml:space="preserve"> 2008</w:t>
      </w:r>
      <w:r w:rsidR="00686A4D" w:rsidRPr="00686A4D">
        <w:rPr>
          <w:rFonts w:ascii="Times New Roman" w:hAnsi="Times New Roman" w:cs="Times New Roman"/>
        </w:rPr>
        <w:t xml:space="preserve">; </w:t>
      </w:r>
      <w:proofErr w:type="spellStart"/>
      <w:r w:rsidR="00686A4D" w:rsidRPr="00686A4D">
        <w:rPr>
          <w:rFonts w:ascii="Times New Roman" w:hAnsi="Times New Roman" w:cs="Times New Roman"/>
          <w:lang w:val="en-US"/>
        </w:rPr>
        <w:t>Choudinovskikh</w:t>
      </w:r>
      <w:proofErr w:type="spellEnd"/>
      <w:r w:rsidR="00686A4D" w:rsidRPr="00686A4D">
        <w:rPr>
          <w:rFonts w:ascii="Times New Roman" w:hAnsi="Times New Roman" w:cs="Times New Roman"/>
        </w:rPr>
        <w:t>,</w:t>
      </w:r>
      <w:r w:rsidR="00686A4D" w:rsidRPr="00686A4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86A4D" w:rsidRPr="00686A4D">
        <w:rPr>
          <w:rFonts w:ascii="Times New Roman" w:hAnsi="Times New Roman" w:cs="Times New Roman"/>
          <w:lang w:val="en-US"/>
        </w:rPr>
        <w:t>Denisenko</w:t>
      </w:r>
      <w:proofErr w:type="spellEnd"/>
      <w:r w:rsidR="00686A4D" w:rsidRPr="00686A4D">
        <w:rPr>
          <w:rFonts w:ascii="Times New Roman" w:hAnsi="Times New Roman" w:cs="Times New Roman"/>
        </w:rPr>
        <w:t xml:space="preserve"> 2014</w:t>
      </w:r>
      <w:r w:rsidRPr="00686A4D">
        <w:rPr>
          <w:rFonts w:ascii="Times New Roman" w:hAnsi="Times New Roman" w:cs="Times New Roman"/>
        </w:rPr>
        <w:t>). В начале миграция из Таджикистана, Узбекистана и Республики Кыргызстан была в основном мужская, главы семей приезжали для работы на стройках и в ЖКХ. В середине 2000х гг. также стали приезжать женщины, как к своим мужьям, так и одинокие, для работы в сфере обслуживания. Чаще всего семьи приезжали без детей, так как условия проживания в России были плохими: как правило, первые мигранты жили в подвалах, позже стали снимать квартиры на 10-20 человек (</w:t>
      </w:r>
      <w:proofErr w:type="spellStart"/>
      <w:r w:rsidRPr="00686A4D">
        <w:rPr>
          <w:rFonts w:ascii="Times New Roman" w:hAnsi="Times New Roman" w:cs="Times New Roman"/>
        </w:rPr>
        <w:t>Деминцева</w:t>
      </w:r>
      <w:proofErr w:type="spellEnd"/>
      <w:r w:rsidRPr="00686A4D">
        <w:rPr>
          <w:rFonts w:ascii="Times New Roman" w:hAnsi="Times New Roman" w:cs="Times New Roman"/>
        </w:rPr>
        <w:t xml:space="preserve">, Пешкова 2014). Однако со временем мигранты стали чаще привозить детей. </w:t>
      </w:r>
    </w:p>
    <w:p w14:paraId="6A5915DF" w14:textId="77777777" w:rsidR="001B0165" w:rsidRPr="00686A4D" w:rsidRDefault="001B0165" w:rsidP="001B016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686A4D">
        <w:rPr>
          <w:rFonts w:ascii="Times New Roman" w:hAnsi="Times New Roman" w:cs="Times New Roman"/>
        </w:rPr>
        <w:t xml:space="preserve">Приезжая в Россию, </w:t>
      </w:r>
      <w:r w:rsidR="00686A4D">
        <w:rPr>
          <w:rFonts w:ascii="Times New Roman" w:hAnsi="Times New Roman" w:cs="Times New Roman"/>
        </w:rPr>
        <w:t xml:space="preserve">трудовые </w:t>
      </w:r>
      <w:r w:rsidRPr="00686A4D">
        <w:rPr>
          <w:rFonts w:ascii="Times New Roman" w:hAnsi="Times New Roman" w:cs="Times New Roman"/>
        </w:rPr>
        <w:t xml:space="preserve">мигранты не только создают собственную инфраструктуру, но и пользуются городской. В докладе будут рассмотрены два кейса – использования и создания мигрантами городской инфраструктуры. В первом случае будут представлены краткие итоги исследования, проводившегося в школах Москвы и Подмосковья.  </w:t>
      </w:r>
      <w:r w:rsidRPr="00686A4D">
        <w:rPr>
          <w:rFonts w:ascii="Times New Roman" w:hAnsi="Times New Roman" w:cs="Times New Roman"/>
        </w:rPr>
        <w:t xml:space="preserve">В </w:t>
      </w:r>
      <w:r w:rsidRPr="00686A4D">
        <w:rPr>
          <w:rFonts w:ascii="Times New Roman" w:hAnsi="Times New Roman" w:cs="Times New Roman"/>
        </w:rPr>
        <w:t>докладе</w:t>
      </w:r>
      <w:r w:rsidRPr="00686A4D">
        <w:rPr>
          <w:rFonts w:ascii="Times New Roman" w:hAnsi="Times New Roman" w:cs="Times New Roman"/>
        </w:rPr>
        <w:t xml:space="preserve"> анализируется, почему в городах, в которых отсутствует сегрегация (</w:t>
      </w:r>
      <w:proofErr w:type="spellStart"/>
      <w:r w:rsidRPr="00686A4D">
        <w:rPr>
          <w:rFonts w:ascii="Times New Roman" w:hAnsi="Times New Roman" w:cs="Times New Roman"/>
          <w:lang w:val="en-US"/>
        </w:rPr>
        <w:t>Demintseva</w:t>
      </w:r>
      <w:proofErr w:type="spellEnd"/>
      <w:r w:rsidRPr="00686A4D">
        <w:rPr>
          <w:rFonts w:ascii="Times New Roman" w:hAnsi="Times New Roman" w:cs="Times New Roman"/>
        </w:rPr>
        <w:t xml:space="preserve"> 2017), в одних школах оказывается больше детей мигрантов, чем в других. </w:t>
      </w:r>
      <w:r w:rsidRPr="00686A4D">
        <w:rPr>
          <w:rFonts w:ascii="Times New Roman" w:hAnsi="Times New Roman" w:cs="Times New Roman"/>
        </w:rPr>
        <w:t>Во втором случае будет рассмотрен кейс создания «киргизских клиник» - частных медицинских центров, созданных мигрантами и для мигрантов</w:t>
      </w:r>
      <w:r w:rsidR="00686A4D" w:rsidRPr="00686A4D">
        <w:rPr>
          <w:rFonts w:ascii="Times New Roman" w:hAnsi="Times New Roman" w:cs="Times New Roman"/>
        </w:rPr>
        <w:t>. (</w:t>
      </w:r>
      <w:proofErr w:type="spellStart"/>
      <w:r w:rsidR="00686A4D" w:rsidRPr="00686A4D">
        <w:rPr>
          <w:rFonts w:ascii="Times New Roman" w:hAnsi="Times New Roman" w:cs="Times New Roman"/>
          <w:lang w:val="en-US"/>
        </w:rPr>
        <w:t>Demintseva</w:t>
      </w:r>
      <w:proofErr w:type="spellEnd"/>
      <w:r w:rsidR="00686A4D" w:rsidRPr="00686A4D">
        <w:rPr>
          <w:rFonts w:ascii="Times New Roman" w:hAnsi="Times New Roman" w:cs="Times New Roman"/>
        </w:rPr>
        <w:t xml:space="preserve">, </w:t>
      </w:r>
      <w:proofErr w:type="spellStart"/>
      <w:r w:rsidR="00686A4D" w:rsidRPr="00686A4D">
        <w:rPr>
          <w:rFonts w:ascii="Times New Roman" w:hAnsi="Times New Roman" w:cs="Times New Roman"/>
          <w:lang w:val="en-US"/>
        </w:rPr>
        <w:t>Kashnitsky</w:t>
      </w:r>
      <w:proofErr w:type="spellEnd"/>
      <w:r w:rsidR="00686A4D" w:rsidRPr="00686A4D">
        <w:rPr>
          <w:rFonts w:ascii="Times New Roman" w:hAnsi="Times New Roman" w:cs="Times New Roman"/>
        </w:rPr>
        <w:t xml:space="preserve"> </w:t>
      </w:r>
      <w:r w:rsidR="00686A4D" w:rsidRPr="00686A4D">
        <w:rPr>
          <w:rFonts w:ascii="Times New Roman" w:hAnsi="Times New Roman" w:cs="Times New Roman"/>
        </w:rPr>
        <w:t>2016</w:t>
      </w:r>
      <w:r w:rsidR="00686A4D" w:rsidRPr="00686A4D">
        <w:rPr>
          <w:rFonts w:ascii="Times New Roman" w:hAnsi="Times New Roman" w:cs="Times New Roman"/>
        </w:rPr>
        <w:t>)</w:t>
      </w:r>
      <w:r w:rsidRPr="00686A4D">
        <w:rPr>
          <w:rFonts w:ascii="Times New Roman" w:hAnsi="Times New Roman" w:cs="Times New Roman"/>
        </w:rPr>
        <w:t xml:space="preserve">. </w:t>
      </w:r>
    </w:p>
    <w:p w14:paraId="76A90B3D" w14:textId="77777777" w:rsidR="001B0165" w:rsidRPr="00686A4D" w:rsidRDefault="001B0165" w:rsidP="001B016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686A4D">
        <w:rPr>
          <w:rFonts w:ascii="Times New Roman" w:hAnsi="Times New Roman" w:cs="Times New Roman"/>
        </w:rPr>
        <w:t xml:space="preserve">Отправной точной анализа служит теория социальной </w:t>
      </w:r>
      <w:proofErr w:type="spellStart"/>
      <w:r w:rsidRPr="00686A4D">
        <w:rPr>
          <w:rFonts w:ascii="Times New Roman" w:hAnsi="Times New Roman" w:cs="Times New Roman"/>
        </w:rPr>
        <w:t>исключенности</w:t>
      </w:r>
      <w:proofErr w:type="spellEnd"/>
      <w:r w:rsidRPr="00686A4D">
        <w:rPr>
          <w:rFonts w:ascii="Times New Roman" w:hAnsi="Times New Roman" w:cs="Times New Roman"/>
        </w:rPr>
        <w:t xml:space="preserve"> </w:t>
      </w:r>
      <w:r w:rsidRPr="00686A4D">
        <w:rPr>
          <w:rFonts w:ascii="Times New Roman" w:hAnsi="Times New Roman" w:cs="Times New Roman"/>
        </w:rPr>
        <w:t>(</w:t>
      </w:r>
      <w:r w:rsidRPr="00686A4D">
        <w:rPr>
          <w:rFonts w:ascii="Times New Roman" w:hAnsi="Times New Roman" w:cs="Times New Roman"/>
          <w:lang w:val="en-US"/>
        </w:rPr>
        <w:t>Hills</w:t>
      </w:r>
      <w:r w:rsidRPr="00686A4D">
        <w:rPr>
          <w:rFonts w:ascii="Times New Roman" w:hAnsi="Times New Roman" w:cs="Times New Roman"/>
        </w:rPr>
        <w:t xml:space="preserve"> </w:t>
      </w:r>
      <w:r w:rsidRPr="00686A4D">
        <w:rPr>
          <w:rFonts w:ascii="Times New Roman" w:hAnsi="Times New Roman" w:cs="Times New Roman"/>
          <w:lang w:val="en-US"/>
        </w:rPr>
        <w:t>et</w:t>
      </w:r>
      <w:r w:rsidRPr="00686A4D">
        <w:rPr>
          <w:rFonts w:ascii="Times New Roman" w:hAnsi="Times New Roman" w:cs="Times New Roman"/>
        </w:rPr>
        <w:t xml:space="preserve"> </w:t>
      </w:r>
      <w:r w:rsidRPr="00686A4D">
        <w:rPr>
          <w:rFonts w:ascii="Times New Roman" w:hAnsi="Times New Roman" w:cs="Times New Roman"/>
          <w:lang w:val="en-US"/>
        </w:rPr>
        <w:t>al</w:t>
      </w:r>
      <w:r w:rsidRPr="00686A4D">
        <w:rPr>
          <w:rFonts w:ascii="Times New Roman" w:hAnsi="Times New Roman" w:cs="Times New Roman"/>
        </w:rPr>
        <w:t>. 2009)</w:t>
      </w:r>
      <w:r w:rsidR="00686A4D">
        <w:rPr>
          <w:rFonts w:ascii="Times New Roman" w:hAnsi="Times New Roman" w:cs="Times New Roman"/>
        </w:rPr>
        <w:t>. Трудовые м</w:t>
      </w:r>
      <w:r w:rsidRPr="00686A4D">
        <w:rPr>
          <w:rFonts w:ascii="Times New Roman" w:hAnsi="Times New Roman" w:cs="Times New Roman"/>
        </w:rPr>
        <w:t>игранты, попадая в страну, оказываются ограничены в доступе</w:t>
      </w:r>
      <w:r w:rsidRPr="00686A4D">
        <w:rPr>
          <w:rFonts w:ascii="Times New Roman" w:hAnsi="Times New Roman" w:cs="Times New Roman"/>
        </w:rPr>
        <w:t xml:space="preserve"> к государственным социальным программам</w:t>
      </w:r>
      <w:r w:rsidRPr="00686A4D">
        <w:rPr>
          <w:rFonts w:ascii="Times New Roman" w:hAnsi="Times New Roman" w:cs="Times New Roman"/>
        </w:rPr>
        <w:t xml:space="preserve">. </w:t>
      </w:r>
      <w:r w:rsidRPr="00686A4D">
        <w:rPr>
          <w:rFonts w:ascii="Times New Roman" w:hAnsi="Times New Roman" w:cs="Times New Roman"/>
        </w:rPr>
        <w:t xml:space="preserve">Наиболее ярко социальная </w:t>
      </w:r>
      <w:proofErr w:type="spellStart"/>
      <w:r w:rsidRPr="00686A4D">
        <w:rPr>
          <w:rFonts w:ascii="Times New Roman" w:hAnsi="Times New Roman" w:cs="Times New Roman"/>
        </w:rPr>
        <w:t>исключенность</w:t>
      </w:r>
      <w:proofErr w:type="spellEnd"/>
      <w:r w:rsidRPr="00686A4D">
        <w:rPr>
          <w:rFonts w:ascii="Times New Roman" w:hAnsi="Times New Roman" w:cs="Times New Roman"/>
        </w:rPr>
        <w:t xml:space="preserve"> наблюдается у недокументированных мигрантов, которые без крайней необходимости предпочитают не вступать во взаимодейс</w:t>
      </w:r>
      <w:r w:rsidRPr="00686A4D">
        <w:rPr>
          <w:rFonts w:ascii="Times New Roman" w:hAnsi="Times New Roman" w:cs="Times New Roman"/>
        </w:rPr>
        <w:t>твие с официальными структурами</w:t>
      </w:r>
      <w:r w:rsidRPr="00686A4D">
        <w:rPr>
          <w:rFonts w:ascii="Times New Roman" w:hAnsi="Times New Roman" w:cs="Times New Roman"/>
        </w:rPr>
        <w:t xml:space="preserve">. Но, даже имея необходимые для работы и жизни в стране документы, мигранты могут сталкиваться с дискриминацией в </w:t>
      </w:r>
      <w:r w:rsidRPr="00686A4D">
        <w:rPr>
          <w:rFonts w:ascii="Times New Roman" w:hAnsi="Times New Roman" w:cs="Times New Roman"/>
        </w:rPr>
        <w:t>государственных</w:t>
      </w:r>
      <w:r w:rsidRPr="00686A4D">
        <w:rPr>
          <w:rFonts w:ascii="Times New Roman" w:hAnsi="Times New Roman" w:cs="Times New Roman"/>
        </w:rPr>
        <w:t xml:space="preserve"> учреждениях.</w:t>
      </w:r>
      <w:r w:rsidRPr="00686A4D">
        <w:rPr>
          <w:rFonts w:ascii="Times New Roman" w:hAnsi="Times New Roman" w:cs="Times New Roman"/>
        </w:rPr>
        <w:t xml:space="preserve"> В докладе будут проанализированы две стратегии мигрантов в доступе к необходимым</w:t>
      </w:r>
      <w:r w:rsidR="00686A4D" w:rsidRPr="00686A4D">
        <w:rPr>
          <w:rFonts w:ascii="Times New Roman" w:hAnsi="Times New Roman" w:cs="Times New Roman"/>
        </w:rPr>
        <w:t xml:space="preserve"> для жизни в Москве государственным учреждениям. Почему в одном случае мигранты пользуются государственной структурой, тогда как в другом пред</w:t>
      </w:r>
      <w:r w:rsidR="00686A4D">
        <w:rPr>
          <w:rFonts w:ascii="Times New Roman" w:hAnsi="Times New Roman" w:cs="Times New Roman"/>
        </w:rPr>
        <w:t>почитают обращаться в частные?</w:t>
      </w:r>
      <w:bookmarkStart w:id="0" w:name="_GoBack"/>
      <w:bookmarkEnd w:id="0"/>
      <w:r w:rsidRPr="00686A4D">
        <w:rPr>
          <w:rFonts w:ascii="Times New Roman" w:hAnsi="Times New Roman" w:cs="Times New Roman"/>
        </w:rPr>
        <w:t xml:space="preserve"> </w:t>
      </w:r>
    </w:p>
    <w:p w14:paraId="4E210D55" w14:textId="77777777" w:rsidR="00686A4D" w:rsidRPr="00686A4D" w:rsidRDefault="00686A4D" w:rsidP="00686A4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rPr>
          <w:lang w:val="en-US"/>
        </w:rPr>
      </w:pPr>
      <w:proofErr w:type="spellStart"/>
      <w:r w:rsidRPr="00686A4D">
        <w:rPr>
          <w:lang w:val="en-US"/>
        </w:rPr>
        <w:lastRenderedPageBreak/>
        <w:t>Brusnina</w:t>
      </w:r>
      <w:proofErr w:type="spellEnd"/>
      <w:r w:rsidRPr="00686A4D">
        <w:rPr>
          <w:lang w:val="en-US"/>
        </w:rPr>
        <w:t xml:space="preserve"> O. (2008) </w:t>
      </w:r>
      <w:proofErr w:type="spellStart"/>
      <w:r w:rsidRPr="00686A4D">
        <w:rPr>
          <w:lang w:val="en-US"/>
        </w:rPr>
        <w:t>Migranty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iz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Sredney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Azii</w:t>
      </w:r>
      <w:proofErr w:type="spellEnd"/>
      <w:r w:rsidRPr="00686A4D">
        <w:rPr>
          <w:lang w:val="en-US"/>
        </w:rPr>
        <w:t xml:space="preserve"> v </w:t>
      </w:r>
      <w:proofErr w:type="spellStart"/>
      <w:r w:rsidRPr="00686A4D">
        <w:rPr>
          <w:lang w:val="en-US"/>
        </w:rPr>
        <w:t>Rossii</w:t>
      </w:r>
      <w:proofErr w:type="spellEnd"/>
      <w:r w:rsidRPr="00686A4D">
        <w:rPr>
          <w:lang w:val="en-US"/>
        </w:rPr>
        <w:t xml:space="preserve">: </w:t>
      </w:r>
      <w:proofErr w:type="spellStart"/>
      <w:r w:rsidRPr="00686A4D">
        <w:rPr>
          <w:lang w:val="en-US"/>
        </w:rPr>
        <w:t>etapy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i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prichiny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priezda</w:t>
      </w:r>
      <w:proofErr w:type="spellEnd"/>
      <w:r w:rsidRPr="00686A4D">
        <w:rPr>
          <w:lang w:val="en-US"/>
        </w:rPr>
        <w:t xml:space="preserve">, </w:t>
      </w:r>
      <w:proofErr w:type="spellStart"/>
      <w:r w:rsidRPr="00686A4D">
        <w:rPr>
          <w:lang w:val="en-US"/>
        </w:rPr>
        <w:t>sotsial'nye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tipy</w:t>
      </w:r>
      <w:proofErr w:type="spellEnd"/>
      <w:r w:rsidRPr="00686A4D">
        <w:rPr>
          <w:lang w:val="en-US"/>
        </w:rPr>
        <w:t xml:space="preserve">, </w:t>
      </w:r>
      <w:proofErr w:type="spellStart"/>
      <w:r w:rsidRPr="00686A4D">
        <w:rPr>
          <w:lang w:val="en-US"/>
        </w:rPr>
        <w:t>organizatsii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diaspor</w:t>
      </w:r>
      <w:proofErr w:type="spellEnd"/>
      <w:r w:rsidRPr="00686A4D">
        <w:rPr>
          <w:lang w:val="en-US"/>
        </w:rPr>
        <w:t xml:space="preserve"> [Migrants from Central Asia to Russia: stages and reasons for migration, social types, and diaspora organizations]. </w:t>
      </w:r>
      <w:proofErr w:type="spellStart"/>
      <w:r w:rsidRPr="00686A4D">
        <w:rPr>
          <w:i/>
          <w:lang w:val="en-US"/>
        </w:rPr>
        <w:t>Vestnik</w:t>
      </w:r>
      <w:proofErr w:type="spellEnd"/>
      <w:r w:rsidRPr="00686A4D">
        <w:rPr>
          <w:i/>
          <w:lang w:val="en-US"/>
        </w:rPr>
        <w:t xml:space="preserve"> </w:t>
      </w:r>
      <w:proofErr w:type="spellStart"/>
      <w:r w:rsidRPr="00686A4D">
        <w:rPr>
          <w:i/>
          <w:lang w:val="en-US"/>
        </w:rPr>
        <w:t>Eurazii</w:t>
      </w:r>
      <w:proofErr w:type="spellEnd"/>
      <w:r w:rsidRPr="00686A4D">
        <w:rPr>
          <w:lang w:val="en-US"/>
        </w:rPr>
        <w:t>, 2: 66-95</w:t>
      </w:r>
    </w:p>
    <w:p w14:paraId="65095E8D" w14:textId="77777777" w:rsidR="00686A4D" w:rsidRPr="00686A4D" w:rsidRDefault="00686A4D" w:rsidP="00686A4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rPr>
          <w:rFonts w:eastAsiaTheme="minorHAnsi"/>
          <w:shd w:val="clear" w:color="auto" w:fill="FFFFFF"/>
          <w:lang w:val="en-US" w:eastAsia="en-US"/>
        </w:rPr>
      </w:pPr>
      <w:proofErr w:type="spellStart"/>
      <w:r w:rsidRPr="00686A4D">
        <w:rPr>
          <w:lang w:val="en-US"/>
        </w:rPr>
        <w:t>Choudinovskikh</w:t>
      </w:r>
      <w:proofErr w:type="spellEnd"/>
      <w:r w:rsidRPr="00686A4D">
        <w:rPr>
          <w:lang w:val="en-US"/>
        </w:rPr>
        <w:t>, Olga</w:t>
      </w:r>
      <w:r w:rsidRPr="00686A4D">
        <w:rPr>
          <w:shd w:val="clear" w:color="auto" w:fill="FFFFFF"/>
          <w:lang w:val="en-US"/>
        </w:rPr>
        <w:t xml:space="preserve">, and </w:t>
      </w:r>
      <w:proofErr w:type="spellStart"/>
      <w:r w:rsidRPr="00686A4D">
        <w:rPr>
          <w:lang w:val="en-US"/>
        </w:rPr>
        <w:t>Denisenko</w:t>
      </w:r>
      <w:proofErr w:type="spellEnd"/>
      <w:r w:rsidRPr="00686A4D">
        <w:rPr>
          <w:lang w:val="en-US"/>
        </w:rPr>
        <w:t xml:space="preserve"> Mikhail. 2014. “Migration between CIS Countries”</w:t>
      </w:r>
      <w:r w:rsidRPr="00686A4D">
        <w:rPr>
          <w:shd w:val="clear" w:color="auto" w:fill="FFFFFF"/>
          <w:lang w:val="en-US"/>
        </w:rPr>
        <w:t xml:space="preserve"> In: </w:t>
      </w:r>
      <w:r w:rsidRPr="00686A4D">
        <w:rPr>
          <w:i/>
          <w:shd w:val="clear" w:color="auto" w:fill="FFFFFF"/>
          <w:lang w:val="en-US"/>
        </w:rPr>
        <w:t>XIV HSE April International Aca</w:t>
      </w:r>
      <w:r w:rsidRPr="00686A4D">
        <w:rPr>
          <w:i/>
          <w:shd w:val="clear" w:color="auto" w:fill="FFFFFF"/>
          <w:lang w:val="en-US"/>
        </w:rPr>
        <w:softHyphen/>
        <w:t>demic Conference on Economic and Social Development was hosted by the National Research University Higher School of Economics (HSE)</w:t>
      </w:r>
      <w:r w:rsidRPr="00686A4D">
        <w:rPr>
          <w:shd w:val="clear" w:color="auto" w:fill="FFFFFF"/>
          <w:lang w:val="en-US"/>
        </w:rPr>
        <w:t xml:space="preserve">, Edited by </w:t>
      </w:r>
      <w:proofErr w:type="spellStart"/>
      <w:r w:rsidRPr="00686A4D">
        <w:rPr>
          <w:shd w:val="clear" w:color="auto" w:fill="FFFFFF"/>
          <w:lang w:val="en-US"/>
        </w:rPr>
        <w:t>Evgueny</w:t>
      </w:r>
      <w:proofErr w:type="spellEnd"/>
      <w:r w:rsidRPr="00686A4D">
        <w:rPr>
          <w:shd w:val="clear" w:color="auto" w:fill="FFFFFF"/>
          <w:lang w:val="en-US"/>
        </w:rPr>
        <w:t xml:space="preserve"> </w:t>
      </w:r>
      <w:proofErr w:type="spellStart"/>
      <w:r w:rsidRPr="00686A4D">
        <w:rPr>
          <w:shd w:val="clear" w:color="auto" w:fill="FFFFFF"/>
          <w:lang w:val="en-US"/>
        </w:rPr>
        <w:t>Yasin</w:t>
      </w:r>
      <w:proofErr w:type="spellEnd"/>
      <w:r w:rsidRPr="00686A4D">
        <w:rPr>
          <w:shd w:val="clear" w:color="auto" w:fill="FFFFFF"/>
          <w:lang w:val="en-US"/>
        </w:rPr>
        <w:t>. 151-162. Moscow: Ed. National Research University Higher School of Economics (HSE)</w:t>
      </w:r>
    </w:p>
    <w:p w14:paraId="337D3DE9" w14:textId="77777777" w:rsidR="00686A4D" w:rsidRPr="00686A4D" w:rsidRDefault="00686A4D" w:rsidP="00686A4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rPr>
          <w:lang w:val="en-US"/>
        </w:rPr>
      </w:pPr>
      <w:proofErr w:type="spellStart"/>
      <w:r w:rsidRPr="00686A4D">
        <w:rPr>
          <w:lang w:val="en-US"/>
        </w:rPr>
        <w:t>Demintseva</w:t>
      </w:r>
      <w:proofErr w:type="spellEnd"/>
      <w:r w:rsidRPr="00686A4D">
        <w:rPr>
          <w:lang w:val="en-US"/>
        </w:rPr>
        <w:t xml:space="preserve"> E., </w:t>
      </w:r>
      <w:proofErr w:type="spellStart"/>
      <w:r w:rsidRPr="00686A4D">
        <w:rPr>
          <w:lang w:val="en-US"/>
        </w:rPr>
        <w:t>Kashnitsky</w:t>
      </w:r>
      <w:proofErr w:type="spellEnd"/>
      <w:r w:rsidRPr="00686A4D">
        <w:rPr>
          <w:lang w:val="en-US"/>
        </w:rPr>
        <w:t xml:space="preserve"> D. (2015) </w:t>
      </w:r>
      <w:proofErr w:type="spellStart"/>
      <w:r w:rsidRPr="00686A4D">
        <w:rPr>
          <w:lang w:val="en-US"/>
        </w:rPr>
        <w:t>Meditsinskaya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pomoshch</w:t>
      </w:r>
      <w:proofErr w:type="spellEnd"/>
      <w:r w:rsidRPr="00686A4D">
        <w:rPr>
          <w:lang w:val="en-US"/>
        </w:rPr>
        <w:t xml:space="preserve">' </w:t>
      </w:r>
      <w:proofErr w:type="spellStart"/>
      <w:r w:rsidRPr="00686A4D">
        <w:rPr>
          <w:lang w:val="en-US"/>
        </w:rPr>
        <w:t>migrantam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iz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Sredney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Azii</w:t>
      </w:r>
      <w:proofErr w:type="spellEnd"/>
      <w:r w:rsidRPr="00686A4D">
        <w:rPr>
          <w:lang w:val="en-US"/>
        </w:rPr>
        <w:t xml:space="preserve"> v </w:t>
      </w:r>
      <w:proofErr w:type="spellStart"/>
      <w:r w:rsidRPr="00686A4D">
        <w:rPr>
          <w:lang w:val="en-US"/>
        </w:rPr>
        <w:t>Moskve</w:t>
      </w:r>
      <w:proofErr w:type="spellEnd"/>
      <w:r w:rsidRPr="00686A4D">
        <w:rPr>
          <w:lang w:val="en-US"/>
        </w:rPr>
        <w:t xml:space="preserve"> v </w:t>
      </w:r>
      <w:proofErr w:type="spellStart"/>
      <w:r w:rsidRPr="00686A4D">
        <w:rPr>
          <w:lang w:val="en-US"/>
        </w:rPr>
        <w:t>usloviyakh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sotsial'noy</w:t>
      </w:r>
      <w:proofErr w:type="spellEnd"/>
      <w:r w:rsidRPr="00686A4D">
        <w:rPr>
          <w:lang w:val="en-US"/>
        </w:rPr>
        <w:t xml:space="preserve"> </w:t>
      </w:r>
      <w:proofErr w:type="spellStart"/>
      <w:proofErr w:type="gramStart"/>
      <w:r w:rsidRPr="00686A4D">
        <w:rPr>
          <w:lang w:val="en-US"/>
        </w:rPr>
        <w:t>isklyuchennosti</w:t>
      </w:r>
      <w:proofErr w:type="spellEnd"/>
      <w:r w:rsidRPr="00686A4D">
        <w:rPr>
          <w:lang w:val="en-US"/>
        </w:rPr>
        <w:t xml:space="preserve">  [</w:t>
      </w:r>
      <w:proofErr w:type="gramEnd"/>
      <w:r w:rsidRPr="00686A4D">
        <w:rPr>
          <w:lang w:val="en-US"/>
        </w:rPr>
        <w:t xml:space="preserve">Medical Care to Central Asian Migrants in Moscow Facing Social Exclusion]. </w:t>
      </w:r>
      <w:proofErr w:type="spellStart"/>
      <w:r w:rsidRPr="00686A4D">
        <w:rPr>
          <w:i/>
          <w:lang w:val="en-US"/>
        </w:rPr>
        <w:t>Vestnik</w:t>
      </w:r>
      <w:proofErr w:type="spellEnd"/>
      <w:r w:rsidRPr="00686A4D">
        <w:rPr>
          <w:i/>
          <w:lang w:val="en-US"/>
        </w:rPr>
        <w:t xml:space="preserve"> </w:t>
      </w:r>
      <w:proofErr w:type="spellStart"/>
      <w:r w:rsidRPr="00686A4D">
        <w:rPr>
          <w:i/>
          <w:lang w:val="en-US"/>
        </w:rPr>
        <w:t>Rossiyskoy</w:t>
      </w:r>
      <w:proofErr w:type="spellEnd"/>
      <w:r w:rsidRPr="00686A4D">
        <w:rPr>
          <w:i/>
          <w:lang w:val="en-US"/>
        </w:rPr>
        <w:t xml:space="preserve"> </w:t>
      </w:r>
      <w:proofErr w:type="spellStart"/>
      <w:r w:rsidRPr="00686A4D">
        <w:rPr>
          <w:i/>
          <w:lang w:val="en-US"/>
        </w:rPr>
        <w:t>Natsii</w:t>
      </w:r>
      <w:proofErr w:type="spellEnd"/>
      <w:r w:rsidRPr="00686A4D">
        <w:rPr>
          <w:lang w:val="en-US"/>
        </w:rPr>
        <w:t xml:space="preserve">, </w:t>
      </w:r>
      <w:proofErr w:type="gramStart"/>
      <w:r w:rsidRPr="00686A4D">
        <w:rPr>
          <w:lang w:val="en-US"/>
        </w:rPr>
        <w:t>4 :</w:t>
      </w:r>
      <w:proofErr w:type="gramEnd"/>
      <w:r w:rsidRPr="00686A4D">
        <w:rPr>
          <w:lang w:val="en-US"/>
        </w:rPr>
        <w:t xml:space="preserve"> 214-22.</w:t>
      </w:r>
    </w:p>
    <w:p w14:paraId="66BCE2B1" w14:textId="77777777" w:rsidR="00686A4D" w:rsidRPr="00686A4D" w:rsidRDefault="00686A4D" w:rsidP="00686A4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rPr>
          <w:lang w:val="en-US"/>
        </w:rPr>
      </w:pPr>
      <w:proofErr w:type="spellStart"/>
      <w:r w:rsidRPr="00686A4D">
        <w:rPr>
          <w:lang w:val="en-US"/>
        </w:rPr>
        <w:t>Demintseva</w:t>
      </w:r>
      <w:proofErr w:type="spellEnd"/>
      <w:r w:rsidRPr="00686A4D">
        <w:rPr>
          <w:lang w:val="en-US"/>
        </w:rPr>
        <w:t xml:space="preserve"> E., </w:t>
      </w:r>
      <w:proofErr w:type="spellStart"/>
      <w:r w:rsidRPr="00686A4D">
        <w:rPr>
          <w:lang w:val="en-US"/>
        </w:rPr>
        <w:t>Peshkova</w:t>
      </w:r>
      <w:proofErr w:type="spellEnd"/>
      <w:r w:rsidRPr="00686A4D">
        <w:rPr>
          <w:lang w:val="en-US"/>
        </w:rPr>
        <w:t xml:space="preserve"> V. (2014) </w:t>
      </w:r>
      <w:proofErr w:type="spellStart"/>
      <w:r w:rsidRPr="00686A4D">
        <w:rPr>
          <w:lang w:val="en-US"/>
        </w:rPr>
        <w:t>Migranty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iz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Sredney</w:t>
      </w:r>
      <w:proofErr w:type="spellEnd"/>
      <w:r w:rsidRPr="00686A4D">
        <w:rPr>
          <w:lang w:val="en-US"/>
        </w:rPr>
        <w:t xml:space="preserve"> </w:t>
      </w:r>
      <w:proofErr w:type="spellStart"/>
      <w:r w:rsidRPr="00686A4D">
        <w:rPr>
          <w:lang w:val="en-US"/>
        </w:rPr>
        <w:t>Azii</w:t>
      </w:r>
      <w:proofErr w:type="spellEnd"/>
      <w:r w:rsidRPr="00686A4D">
        <w:rPr>
          <w:lang w:val="en-US"/>
        </w:rPr>
        <w:t xml:space="preserve"> v </w:t>
      </w:r>
      <w:proofErr w:type="spellStart"/>
      <w:r w:rsidRPr="00686A4D">
        <w:rPr>
          <w:lang w:val="en-US"/>
        </w:rPr>
        <w:t>Moskve</w:t>
      </w:r>
      <w:proofErr w:type="spellEnd"/>
      <w:r w:rsidRPr="00686A4D">
        <w:rPr>
          <w:lang w:val="en-US"/>
        </w:rPr>
        <w:t xml:space="preserve"> [Central Asian Migrants in Moscow]. </w:t>
      </w:r>
      <w:proofErr w:type="spellStart"/>
      <w:r w:rsidRPr="00686A4D">
        <w:rPr>
          <w:i/>
          <w:lang w:val="en-US"/>
        </w:rPr>
        <w:t>Demoscope</w:t>
      </w:r>
      <w:proofErr w:type="spellEnd"/>
      <w:r w:rsidRPr="00686A4D">
        <w:rPr>
          <w:i/>
          <w:lang w:val="en-US"/>
        </w:rPr>
        <w:t xml:space="preserve"> Weekly</w:t>
      </w:r>
      <w:r w:rsidRPr="00686A4D">
        <w:rPr>
          <w:lang w:val="en-US"/>
        </w:rPr>
        <w:t xml:space="preserve"> 5: 597-598. </w:t>
      </w:r>
    </w:p>
    <w:p w14:paraId="77519257" w14:textId="77777777" w:rsidR="00686A4D" w:rsidRPr="00686A4D" w:rsidRDefault="00686A4D" w:rsidP="00686A4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rPr>
          <w:lang w:val="en-US"/>
        </w:rPr>
      </w:pPr>
      <w:r w:rsidRPr="00686A4D">
        <w:rPr>
          <w:lang w:val="en-US"/>
        </w:rPr>
        <w:t xml:space="preserve">Hills J., Le Grand J., </w:t>
      </w:r>
      <w:proofErr w:type="spellStart"/>
      <w:r w:rsidRPr="00686A4D">
        <w:rPr>
          <w:lang w:val="en-US"/>
        </w:rPr>
        <w:t>Piachaud</w:t>
      </w:r>
      <w:proofErr w:type="spellEnd"/>
      <w:r w:rsidRPr="00686A4D">
        <w:rPr>
          <w:lang w:val="en-US"/>
        </w:rPr>
        <w:t xml:space="preserve"> D. (2002) </w:t>
      </w:r>
      <w:r w:rsidRPr="00686A4D">
        <w:rPr>
          <w:i/>
          <w:lang w:val="en-US"/>
        </w:rPr>
        <w:t>Understanding Social Exclusion</w:t>
      </w:r>
      <w:r w:rsidRPr="00686A4D">
        <w:rPr>
          <w:lang w:val="en-US"/>
        </w:rPr>
        <w:t>. Oxford: University Press.</w:t>
      </w:r>
    </w:p>
    <w:p w14:paraId="0F67FEFB" w14:textId="77777777" w:rsidR="00686A4D" w:rsidRPr="00686A4D" w:rsidRDefault="00686A4D" w:rsidP="00686A4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rPr>
          <w:shd w:val="clear" w:color="auto" w:fill="FFFFFF"/>
          <w:lang w:val="en-US"/>
        </w:rPr>
      </w:pPr>
      <w:proofErr w:type="spellStart"/>
      <w:r w:rsidRPr="00686A4D">
        <w:rPr>
          <w:shd w:val="clear" w:color="auto" w:fill="FFFFFF"/>
          <w:lang w:val="en-US"/>
        </w:rPr>
        <w:t>Malakhov</w:t>
      </w:r>
      <w:proofErr w:type="spellEnd"/>
      <w:r w:rsidRPr="00686A4D">
        <w:rPr>
          <w:shd w:val="clear" w:color="auto" w:fill="FFFFFF"/>
          <w:lang w:val="en-US"/>
        </w:rPr>
        <w:t>, Vladimir. 2014. “Russia as a New Immigration Country: Policy Response and Public Debate.” Europe-Asia Studies. 66(7):1062–1079.</w:t>
      </w:r>
    </w:p>
    <w:p w14:paraId="23ADA1E7" w14:textId="77777777" w:rsidR="00686A4D" w:rsidRPr="00686A4D" w:rsidRDefault="00686A4D" w:rsidP="00686A4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rPr>
          <w:shd w:val="clear" w:color="auto" w:fill="FFFFFF"/>
          <w:lang w:val="en-US"/>
        </w:rPr>
      </w:pPr>
      <w:proofErr w:type="spellStart"/>
      <w:r w:rsidRPr="00686A4D">
        <w:rPr>
          <w:shd w:val="clear" w:color="auto" w:fill="FFFFFF"/>
          <w:lang w:val="en-US"/>
        </w:rPr>
        <w:t>Mukomel</w:t>
      </w:r>
      <w:proofErr w:type="spellEnd"/>
      <w:r w:rsidRPr="00686A4D">
        <w:rPr>
          <w:shd w:val="clear" w:color="auto" w:fill="FFFFFF"/>
          <w:lang w:val="en-US"/>
        </w:rPr>
        <w:t>, Vladimir. 2013. “</w:t>
      </w:r>
      <w:proofErr w:type="spellStart"/>
      <w:r w:rsidRPr="00686A4D">
        <w:rPr>
          <w:shd w:val="clear" w:color="auto" w:fill="FFFFFF"/>
          <w:lang w:val="en-US"/>
        </w:rPr>
        <w:t>Labour</w:t>
      </w:r>
      <w:proofErr w:type="spellEnd"/>
      <w:r w:rsidRPr="00686A4D">
        <w:rPr>
          <w:shd w:val="clear" w:color="auto" w:fill="FFFFFF"/>
          <w:lang w:val="en-US"/>
        </w:rPr>
        <w:t xml:space="preserve"> Mobility of Migrants from CIS Countries in Russia.” Central and Eastern European Migration Review. 2(2</w:t>
      </w:r>
      <w:proofErr w:type="gramStart"/>
      <w:r w:rsidRPr="00686A4D">
        <w:rPr>
          <w:shd w:val="clear" w:color="auto" w:fill="FFFFFF"/>
          <w:lang w:val="en-US"/>
        </w:rPr>
        <w:t>) :</w:t>
      </w:r>
      <w:proofErr w:type="gramEnd"/>
      <w:r w:rsidRPr="00686A4D">
        <w:rPr>
          <w:shd w:val="clear" w:color="auto" w:fill="FFFFFF"/>
          <w:lang w:val="en-US"/>
        </w:rPr>
        <w:t xml:space="preserve"> 21-38.</w:t>
      </w:r>
    </w:p>
    <w:p w14:paraId="5728CFAB" w14:textId="77777777" w:rsidR="00686A4D" w:rsidRPr="00686A4D" w:rsidRDefault="00686A4D" w:rsidP="00686A4D">
      <w:pPr>
        <w:widowControl w:val="0"/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lang w:val="en-US"/>
        </w:rPr>
      </w:pPr>
    </w:p>
    <w:p w14:paraId="53B3A82A" w14:textId="77777777" w:rsidR="00686A4D" w:rsidRPr="00686A4D" w:rsidRDefault="00686A4D" w:rsidP="001B016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lang w:val="en-US"/>
        </w:rPr>
      </w:pPr>
    </w:p>
    <w:p w14:paraId="2E473351" w14:textId="77777777" w:rsidR="001B0165" w:rsidRPr="00686A4D" w:rsidRDefault="001B0165" w:rsidP="00347EB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lang w:val="en-US"/>
        </w:rPr>
      </w:pPr>
    </w:p>
    <w:p w14:paraId="7C887F04" w14:textId="77777777" w:rsidR="00347EB1" w:rsidRPr="00686A4D" w:rsidRDefault="00347EB1">
      <w:pPr>
        <w:rPr>
          <w:rFonts w:ascii="Times New Roman" w:hAnsi="Times New Roman" w:cs="Times New Roman"/>
          <w:lang w:val="en-US"/>
        </w:rPr>
      </w:pPr>
    </w:p>
    <w:sectPr w:rsidR="00347EB1" w:rsidRPr="00686A4D" w:rsidSect="001E73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B22F9" w14:textId="77777777" w:rsidR="008D21C3" w:rsidRDefault="008D21C3" w:rsidP="00347EB1">
      <w:r>
        <w:separator/>
      </w:r>
    </w:p>
  </w:endnote>
  <w:endnote w:type="continuationSeparator" w:id="0">
    <w:p w14:paraId="3685508A" w14:textId="77777777" w:rsidR="008D21C3" w:rsidRDefault="008D21C3" w:rsidP="0034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27EF5" w14:textId="77777777" w:rsidR="008D21C3" w:rsidRDefault="008D21C3" w:rsidP="00347EB1">
      <w:r>
        <w:separator/>
      </w:r>
    </w:p>
  </w:footnote>
  <w:footnote w:type="continuationSeparator" w:id="0">
    <w:p w14:paraId="18072AEC" w14:textId="77777777" w:rsidR="008D21C3" w:rsidRDefault="008D21C3" w:rsidP="0034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30B"/>
    <w:multiLevelType w:val="hybridMultilevel"/>
    <w:tmpl w:val="324E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03B1B"/>
    <w:multiLevelType w:val="hybridMultilevel"/>
    <w:tmpl w:val="6C6610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E9"/>
    <w:rsid w:val="001B0165"/>
    <w:rsid w:val="001E7398"/>
    <w:rsid w:val="00347EB1"/>
    <w:rsid w:val="00357993"/>
    <w:rsid w:val="00686A4D"/>
    <w:rsid w:val="008D21C3"/>
    <w:rsid w:val="009A0DA4"/>
    <w:rsid w:val="009D35E9"/>
    <w:rsid w:val="00C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F18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47EB1"/>
  </w:style>
  <w:style w:type="character" w:customStyle="1" w:styleId="a4">
    <w:name w:val="Текст сноски Знак"/>
    <w:basedOn w:val="a0"/>
    <w:link w:val="a3"/>
    <w:uiPriority w:val="99"/>
    <w:rsid w:val="00347EB1"/>
  </w:style>
  <w:style w:type="character" w:styleId="a5">
    <w:name w:val="footnote reference"/>
    <w:basedOn w:val="a0"/>
    <w:uiPriority w:val="99"/>
    <w:unhideWhenUsed/>
    <w:rsid w:val="00347EB1"/>
    <w:rPr>
      <w:vertAlign w:val="superscript"/>
    </w:rPr>
  </w:style>
  <w:style w:type="paragraph" w:styleId="a6">
    <w:name w:val="List Paragraph"/>
    <w:basedOn w:val="a"/>
    <w:uiPriority w:val="34"/>
    <w:qFormat/>
    <w:rsid w:val="00686A4D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583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2017-11-20T16:32:00Z</dcterms:created>
  <dcterms:modified xsi:type="dcterms:W3CDTF">2017-11-20T19:48:00Z</dcterms:modified>
</cp:coreProperties>
</file>