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FD" w:rsidRPr="007D4353" w:rsidRDefault="00E81AFD" w:rsidP="00E81AFD">
      <w:pPr>
        <w:spacing w:after="0"/>
        <w:rPr>
          <w:rFonts w:ascii="Times New Roman" w:hAnsi="Times New Roman" w:cs="Times New Roman"/>
          <w:i/>
          <w:sz w:val="28"/>
          <w:szCs w:val="28"/>
          <w:lang/>
        </w:rPr>
      </w:pPr>
      <w:r w:rsidRPr="007D4353">
        <w:rPr>
          <w:rFonts w:ascii="Times New Roman" w:hAnsi="Times New Roman" w:cs="Times New Roman"/>
          <w:i/>
          <w:sz w:val="28"/>
          <w:szCs w:val="28"/>
          <w:lang/>
        </w:rPr>
        <w:t xml:space="preserve">Maria </w:t>
      </w:r>
      <w:proofErr w:type="spellStart"/>
      <w:r w:rsidRPr="007D4353">
        <w:rPr>
          <w:rFonts w:ascii="Times New Roman" w:hAnsi="Times New Roman" w:cs="Times New Roman"/>
          <w:i/>
          <w:sz w:val="28"/>
          <w:szCs w:val="28"/>
          <w:lang/>
        </w:rPr>
        <w:t>Vyshkovskaya</w:t>
      </w:r>
      <w:proofErr w:type="spellEnd"/>
      <w:r w:rsidRPr="007D4353">
        <w:rPr>
          <w:rFonts w:ascii="Times New Roman" w:hAnsi="Times New Roman" w:cs="Times New Roman"/>
          <w:i/>
          <w:sz w:val="28"/>
          <w:szCs w:val="28"/>
          <w:lang/>
        </w:rPr>
        <w:t xml:space="preserve"> </w:t>
      </w:r>
    </w:p>
    <w:p w:rsidR="00E81AFD" w:rsidRPr="007D4353" w:rsidRDefault="00E81AFD" w:rsidP="00E81AFD">
      <w:pPr>
        <w:spacing w:after="0"/>
        <w:rPr>
          <w:rFonts w:ascii="Times New Roman" w:hAnsi="Times New Roman" w:cs="Times New Roman"/>
          <w:i/>
          <w:sz w:val="28"/>
          <w:szCs w:val="28"/>
          <w:lang/>
        </w:rPr>
      </w:pPr>
      <w:r w:rsidRPr="007D4353">
        <w:rPr>
          <w:rFonts w:ascii="Times New Roman" w:hAnsi="Times New Roman" w:cs="Times New Roman"/>
          <w:i/>
          <w:sz w:val="28"/>
          <w:szCs w:val="28"/>
          <w:lang/>
        </w:rPr>
        <w:t>University of Tyumen</w:t>
      </w:r>
    </w:p>
    <w:p w:rsidR="00E81AFD" w:rsidRPr="007D4353" w:rsidRDefault="00E81AFD" w:rsidP="00E81AFD">
      <w:pPr>
        <w:spacing w:after="240"/>
        <w:rPr>
          <w:rFonts w:ascii="Times New Roman" w:hAnsi="Times New Roman" w:cs="Times New Roman"/>
          <w:b/>
          <w:i/>
          <w:sz w:val="28"/>
          <w:szCs w:val="28"/>
          <w:lang w:val="en-US"/>
        </w:rPr>
      </w:pPr>
      <w:r w:rsidRPr="007D4353">
        <w:rPr>
          <w:rStyle w:val="go"/>
          <w:rFonts w:ascii="Times New Roman" w:hAnsi="Times New Roman" w:cs="Times New Roman"/>
          <w:i/>
          <w:sz w:val="28"/>
          <w:szCs w:val="28"/>
          <w:lang w:val="en-US"/>
        </w:rPr>
        <w:t>mary050198@gmail.com</w:t>
      </w:r>
    </w:p>
    <w:p w:rsidR="006E36B1" w:rsidRDefault="00E81AFD" w:rsidP="00E81AFD">
      <w:pPr>
        <w:spacing w:before="240" w:after="240" w:line="360" w:lineRule="auto"/>
        <w:jc w:val="center"/>
        <w:rPr>
          <w:rFonts w:ascii="Times New Roman" w:hAnsi="Times New Roman" w:cs="Times New Roman"/>
          <w:b/>
          <w:sz w:val="28"/>
          <w:szCs w:val="28"/>
          <w:lang/>
        </w:rPr>
      </w:pPr>
      <w:r>
        <w:rPr>
          <w:rFonts w:ascii="Times New Roman" w:hAnsi="Times New Roman" w:cs="Times New Roman"/>
          <w:b/>
          <w:sz w:val="28"/>
          <w:szCs w:val="28"/>
          <w:lang/>
        </w:rPr>
        <w:t>Analysis of the efficiency</w:t>
      </w:r>
      <w:r w:rsidR="006E36B1" w:rsidRPr="006E36B1">
        <w:rPr>
          <w:rFonts w:ascii="Times New Roman" w:hAnsi="Times New Roman" w:cs="Times New Roman"/>
          <w:b/>
          <w:sz w:val="28"/>
          <w:szCs w:val="28"/>
          <w:lang/>
        </w:rPr>
        <w:t xml:space="preserve"> of the CBR's financial recovery mechanisms of</w:t>
      </w:r>
      <w:r w:rsidR="007D4353">
        <w:rPr>
          <w:rFonts w:ascii="Times New Roman" w:hAnsi="Times New Roman" w:cs="Times New Roman"/>
          <w:b/>
          <w:sz w:val="28"/>
          <w:szCs w:val="28"/>
          <w:lang/>
        </w:rPr>
        <w:t xml:space="preserve"> the banking system</w:t>
      </w:r>
    </w:p>
    <w:p w:rsidR="007D4353" w:rsidRDefault="007D4353" w:rsidP="007D4353">
      <w:pPr>
        <w:spacing w:after="0" w:line="360" w:lineRule="auto"/>
        <w:ind w:firstLine="851"/>
        <w:rPr>
          <w:rFonts w:ascii="Times New Roman" w:hAnsi="Times New Roman" w:cs="Times New Roman"/>
          <w:sz w:val="28"/>
          <w:szCs w:val="28"/>
          <w:lang/>
        </w:rPr>
      </w:pPr>
      <w:r w:rsidRPr="007D4353">
        <w:rPr>
          <w:rFonts w:ascii="Times New Roman" w:hAnsi="Times New Roman" w:cs="Times New Roman"/>
          <w:b/>
          <w:i/>
          <w:sz w:val="28"/>
          <w:szCs w:val="28"/>
          <w:lang/>
        </w:rPr>
        <w:t>Abstract</w:t>
      </w:r>
      <w:r w:rsidRPr="007D4353">
        <w:rPr>
          <w:rFonts w:ascii="Times New Roman" w:hAnsi="Times New Roman" w:cs="Times New Roman"/>
          <w:b/>
          <w:i/>
          <w:sz w:val="28"/>
          <w:szCs w:val="28"/>
          <w:lang w:val="en-US"/>
        </w:rPr>
        <w:t xml:space="preserve">: </w:t>
      </w:r>
      <w:r w:rsidRPr="007D4353">
        <w:rPr>
          <w:rFonts w:ascii="Times New Roman" w:hAnsi="Times New Roman" w:cs="Times New Roman"/>
          <w:sz w:val="28"/>
          <w:szCs w:val="28"/>
          <w:lang/>
        </w:rPr>
        <w:t>The report investigates the practice of applying the mechanisms of sanation and liquidation of commercial banks by the Bank of Russia. The estimation of efficiency of using these mechanisms of financial rehabilitation, based on their influence on the banking sector is given</w:t>
      </w:r>
    </w:p>
    <w:p w:rsidR="007D4353" w:rsidRPr="007D4353" w:rsidRDefault="007D4353" w:rsidP="007D4353">
      <w:pPr>
        <w:spacing w:after="120" w:line="360" w:lineRule="auto"/>
        <w:ind w:firstLine="851"/>
        <w:rPr>
          <w:rFonts w:ascii="Times New Roman" w:hAnsi="Times New Roman" w:cs="Times New Roman"/>
          <w:sz w:val="28"/>
          <w:szCs w:val="28"/>
          <w:lang/>
        </w:rPr>
      </w:pPr>
      <w:r w:rsidRPr="007D4353">
        <w:rPr>
          <w:rFonts w:ascii="Times New Roman" w:hAnsi="Times New Roman"/>
          <w:b/>
          <w:i/>
          <w:sz w:val="28"/>
          <w:szCs w:val="28"/>
          <w:lang w:val="en-US"/>
        </w:rPr>
        <w:t xml:space="preserve">Keywords: </w:t>
      </w:r>
      <w:r w:rsidRPr="007D4353">
        <w:rPr>
          <w:rFonts w:ascii="Times New Roman" w:hAnsi="Times New Roman"/>
          <w:sz w:val="28"/>
          <w:szCs w:val="28"/>
          <w:lang w:val="en-US"/>
        </w:rPr>
        <w:t xml:space="preserve">banking system, the Bank of Russia, </w:t>
      </w:r>
      <w:r>
        <w:rPr>
          <w:rFonts w:ascii="Times New Roman" w:hAnsi="Times New Roman"/>
          <w:sz w:val="28"/>
          <w:szCs w:val="28"/>
          <w:lang w:val="en-US"/>
        </w:rPr>
        <w:t>san</w:t>
      </w:r>
      <w:r w:rsidRPr="007D4353">
        <w:rPr>
          <w:rFonts w:ascii="Times New Roman" w:hAnsi="Times New Roman"/>
          <w:sz w:val="28"/>
          <w:szCs w:val="28"/>
          <w:lang w:val="en-US"/>
        </w:rPr>
        <w:t>ation,</w:t>
      </w:r>
      <w:r w:rsidRPr="007D4353">
        <w:rPr>
          <w:sz w:val="28"/>
          <w:szCs w:val="28"/>
          <w:lang w:val="en-US"/>
        </w:rPr>
        <w:t xml:space="preserve"> </w:t>
      </w:r>
      <w:r w:rsidRPr="007D4353">
        <w:rPr>
          <w:rStyle w:val="shorttext"/>
          <w:rFonts w:ascii="Times New Roman" w:hAnsi="Times New Roman"/>
          <w:sz w:val="28"/>
          <w:szCs w:val="28"/>
          <w:lang w:val="en-US"/>
        </w:rPr>
        <w:t>liquidation</w:t>
      </w:r>
      <w:r w:rsidRPr="007D4353">
        <w:rPr>
          <w:rFonts w:ascii="Times New Roman" w:hAnsi="Times New Roman"/>
          <w:sz w:val="28"/>
          <w:szCs w:val="28"/>
          <w:lang w:val="en-US"/>
        </w:rPr>
        <w:t>, efficiency.</w:t>
      </w:r>
    </w:p>
    <w:p w:rsidR="00490C04" w:rsidRPr="00B43836" w:rsidRDefault="00226DD9" w:rsidP="002F55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551F9A" w:rsidRPr="00B43836">
        <w:rPr>
          <w:rFonts w:ascii="Times New Roman" w:hAnsi="Times New Roman" w:cs="Times New Roman"/>
          <w:sz w:val="28"/>
          <w:szCs w:val="28"/>
          <w:lang w:val="en-US"/>
        </w:rPr>
        <w:t>he Central Bank of Russia is the main monetary institution of the state. In c</w:t>
      </w:r>
      <w:r w:rsidR="00490C04" w:rsidRPr="00B43836">
        <w:rPr>
          <w:rFonts w:ascii="Times New Roman" w:hAnsi="Times New Roman" w:cs="Times New Roman"/>
          <w:sz w:val="28"/>
          <w:szCs w:val="28"/>
          <w:lang w:val="en-US"/>
        </w:rPr>
        <w:t xml:space="preserve">onditions of economic tension, it </w:t>
      </w:r>
      <w:r w:rsidR="00551F9A" w:rsidRPr="00B43836">
        <w:rPr>
          <w:rFonts w:ascii="Times New Roman" w:hAnsi="Times New Roman" w:cs="Times New Roman"/>
          <w:sz w:val="28"/>
          <w:szCs w:val="28"/>
          <w:lang w:val="en-US"/>
        </w:rPr>
        <w:t>has a decisive influence on the main economic indicators in the country.</w:t>
      </w:r>
    </w:p>
    <w:p w:rsidR="00911598" w:rsidRPr="00B43836" w:rsidRDefault="00490C04" w:rsidP="002F55BF">
      <w:pPr>
        <w:spacing w:after="0" w:line="360" w:lineRule="auto"/>
        <w:ind w:firstLine="709"/>
        <w:jc w:val="both"/>
        <w:rPr>
          <w:rFonts w:ascii="Times New Roman" w:hAnsi="Times New Roman" w:cs="Times New Roman"/>
          <w:sz w:val="28"/>
          <w:szCs w:val="28"/>
          <w:lang w:val="en-US"/>
        </w:rPr>
      </w:pPr>
      <w:r w:rsidRPr="00B43836">
        <w:rPr>
          <w:rFonts w:ascii="Times New Roman" w:hAnsi="Times New Roman" w:cs="Times New Roman"/>
          <w:sz w:val="28"/>
          <w:szCs w:val="28"/>
          <w:lang w:val="en-US"/>
        </w:rPr>
        <w:t xml:space="preserve"> Important functions of the Central Bank are maintaining stability and financial recovery of the banking sector, which, especially in</w:t>
      </w:r>
      <w:r w:rsidRPr="00B43836">
        <w:rPr>
          <w:rStyle w:val="shorttext"/>
          <w:rFonts w:ascii="Times New Roman" w:hAnsi="Times New Roman" w:cs="Times New Roman"/>
          <w:sz w:val="28"/>
          <w:szCs w:val="28"/>
          <w:lang w:val="en-US"/>
        </w:rPr>
        <w:t xml:space="preserve"> times of crisis,</w:t>
      </w:r>
      <w:r w:rsidRPr="00B43836">
        <w:rPr>
          <w:rFonts w:ascii="Times New Roman" w:hAnsi="Times New Roman" w:cs="Times New Roman"/>
          <w:sz w:val="28"/>
          <w:szCs w:val="28"/>
          <w:lang w:val="en-US"/>
        </w:rPr>
        <w:t xml:space="preserve"> are becoming extremely relevant. These functions are carried out by the Central Bank through the licenses withdrawal from troubled commercial banks and their </w:t>
      </w:r>
      <w:r w:rsidR="006E36B1">
        <w:rPr>
          <w:rFonts w:ascii="Times New Roman" w:hAnsi="Times New Roman" w:cs="Times New Roman"/>
          <w:sz w:val="28"/>
          <w:szCs w:val="28"/>
          <w:lang w:val="en-US"/>
        </w:rPr>
        <w:t>san</w:t>
      </w:r>
      <w:r w:rsidRPr="00B43836">
        <w:rPr>
          <w:rFonts w:ascii="Times New Roman" w:hAnsi="Times New Roman" w:cs="Times New Roman"/>
          <w:sz w:val="28"/>
          <w:szCs w:val="28"/>
          <w:lang w:val="en-US"/>
        </w:rPr>
        <w:t>ation.</w:t>
      </w:r>
    </w:p>
    <w:p w:rsidR="00490C04" w:rsidRPr="00B43836" w:rsidRDefault="00490C04" w:rsidP="002F55BF">
      <w:pPr>
        <w:spacing w:after="0" w:line="360" w:lineRule="auto"/>
        <w:ind w:firstLine="709"/>
        <w:jc w:val="both"/>
        <w:rPr>
          <w:rFonts w:ascii="Times New Roman" w:hAnsi="Times New Roman" w:cs="Times New Roman"/>
          <w:sz w:val="28"/>
          <w:szCs w:val="28"/>
          <w:lang w:val="en-US"/>
        </w:rPr>
      </w:pPr>
      <w:r w:rsidRPr="00B43836">
        <w:rPr>
          <w:rFonts w:ascii="Times New Roman" w:hAnsi="Times New Roman" w:cs="Times New Roman"/>
          <w:sz w:val="28"/>
          <w:szCs w:val="28"/>
          <w:lang w:val="en-US"/>
        </w:rPr>
        <w:t>Consider the practice of implementing these functions by the CB</w:t>
      </w:r>
      <w:r w:rsidR="00EA02C0" w:rsidRPr="00B43836">
        <w:rPr>
          <w:rFonts w:ascii="Times New Roman" w:hAnsi="Times New Roman" w:cs="Times New Roman"/>
          <w:sz w:val="28"/>
          <w:szCs w:val="28"/>
          <w:lang w:val="en-US"/>
        </w:rPr>
        <w:t>R</w:t>
      </w:r>
      <w:r w:rsidRPr="00B43836">
        <w:rPr>
          <w:rFonts w:ascii="Times New Roman" w:hAnsi="Times New Roman" w:cs="Times New Roman"/>
          <w:sz w:val="28"/>
          <w:szCs w:val="28"/>
          <w:lang w:val="en-US"/>
        </w:rPr>
        <w:t>.</w:t>
      </w:r>
      <w:r w:rsidR="00EA02C0" w:rsidRPr="00B43836">
        <w:rPr>
          <w:rFonts w:ascii="Times New Roman" w:hAnsi="Times New Roman" w:cs="Times New Roman"/>
          <w:sz w:val="28"/>
          <w:szCs w:val="28"/>
          <w:lang w:val="en-US"/>
        </w:rPr>
        <w:t xml:space="preserve"> In 2013, the Central Bank began </w:t>
      </w:r>
      <w:r w:rsidR="007F6FCA" w:rsidRPr="00B43836">
        <w:rPr>
          <w:rFonts w:ascii="Times New Roman" w:hAnsi="Times New Roman" w:cs="Times New Roman"/>
          <w:sz w:val="28"/>
          <w:szCs w:val="28"/>
          <w:lang w:val="en-US"/>
        </w:rPr>
        <w:t>large de-licensing activity</w:t>
      </w:r>
      <w:r w:rsidR="00EA02C0" w:rsidRPr="00B43836">
        <w:rPr>
          <w:rFonts w:ascii="Times New Roman" w:hAnsi="Times New Roman" w:cs="Times New Roman"/>
          <w:sz w:val="28"/>
          <w:szCs w:val="28"/>
          <w:lang w:val="en-US"/>
        </w:rPr>
        <w:t>. From 2013 to 2017, he revoked licenses from almost 300 banking institutions. The peak of license revocation came in 2015 and 2016, when the Central Bank withdrew 93 and 97 banking licenses, respectively.</w:t>
      </w:r>
    </w:p>
    <w:p w:rsidR="00A827FB" w:rsidRPr="00B43836" w:rsidRDefault="00A827FB" w:rsidP="002F55BF">
      <w:pPr>
        <w:spacing w:after="0" w:line="360" w:lineRule="auto"/>
        <w:ind w:firstLine="709"/>
        <w:jc w:val="both"/>
        <w:rPr>
          <w:rFonts w:ascii="Times New Roman" w:hAnsi="Times New Roman" w:cs="Times New Roman"/>
          <w:sz w:val="28"/>
          <w:szCs w:val="28"/>
          <w:lang w:val="en-US"/>
        </w:rPr>
      </w:pPr>
      <w:r w:rsidRPr="00B43836">
        <w:rPr>
          <w:rFonts w:ascii="Times New Roman" w:hAnsi="Times New Roman" w:cs="Times New Roman"/>
          <w:sz w:val="28"/>
          <w:szCs w:val="28"/>
          <w:lang w:val="en-US"/>
        </w:rPr>
        <w:t>The main reason for the revocation of licenses from banks in 2017 was the violation of banking legislation, inability to meet creditors' claims, unreliable reporting and problems related to capital insufficiency.</w:t>
      </w:r>
    </w:p>
    <w:p w:rsidR="00A827FB" w:rsidRPr="00B43836" w:rsidRDefault="00A827FB" w:rsidP="002F55BF">
      <w:pPr>
        <w:spacing w:after="0" w:line="360" w:lineRule="auto"/>
        <w:ind w:firstLine="709"/>
        <w:jc w:val="both"/>
        <w:rPr>
          <w:rFonts w:ascii="Times New Roman" w:hAnsi="Times New Roman" w:cs="Times New Roman"/>
          <w:sz w:val="28"/>
          <w:szCs w:val="28"/>
          <w:lang w:val="en-US"/>
        </w:rPr>
      </w:pPr>
      <w:r w:rsidRPr="00B43836">
        <w:rPr>
          <w:rFonts w:ascii="Times New Roman" w:hAnsi="Times New Roman" w:cs="Times New Roman"/>
          <w:sz w:val="28"/>
          <w:szCs w:val="28"/>
          <w:lang w:val="en-US"/>
        </w:rPr>
        <w:t xml:space="preserve">As a result, the total number of banks decreased by a quarter. Despite the fact that most banks were not among the first two hundred, there are many </w:t>
      </w:r>
      <w:r w:rsidRPr="00B43836">
        <w:rPr>
          <w:rFonts w:ascii="Times New Roman" w:hAnsi="Times New Roman" w:cs="Times New Roman"/>
          <w:sz w:val="28"/>
          <w:szCs w:val="28"/>
          <w:lang w:val="en-US"/>
        </w:rPr>
        <w:lastRenderedPageBreak/>
        <w:t>examples of licenses revocation from large organizations in which the money of millions of Russians was kept.</w:t>
      </w:r>
    </w:p>
    <w:p w:rsidR="007F6FCA" w:rsidRPr="00B43836" w:rsidRDefault="00A827FB" w:rsidP="002F55BF">
      <w:pPr>
        <w:spacing w:after="0" w:line="360" w:lineRule="auto"/>
        <w:ind w:firstLine="709"/>
        <w:jc w:val="both"/>
        <w:rPr>
          <w:rFonts w:ascii="Times New Roman" w:hAnsi="Times New Roman" w:cs="Times New Roman"/>
          <w:sz w:val="28"/>
          <w:szCs w:val="28"/>
          <w:lang w:val="en-US"/>
        </w:rPr>
      </w:pPr>
      <w:r w:rsidRPr="00B43836">
        <w:rPr>
          <w:rFonts w:ascii="Times New Roman" w:hAnsi="Times New Roman" w:cs="Times New Roman"/>
          <w:sz w:val="28"/>
          <w:szCs w:val="28"/>
          <w:lang w:val="en-US"/>
        </w:rPr>
        <w:t>The policy of the CBR to revoke licenses from private banks raises a lot of controversy. On the one hand, such a policy carries out a "recovery" of th</w:t>
      </w:r>
      <w:r w:rsidR="00B805E8" w:rsidRPr="00B43836">
        <w:rPr>
          <w:rFonts w:ascii="Times New Roman" w:hAnsi="Times New Roman" w:cs="Times New Roman"/>
          <w:sz w:val="28"/>
          <w:szCs w:val="28"/>
          <w:lang w:val="en-US"/>
        </w:rPr>
        <w:t>e banking sector, on the other hand,</w:t>
      </w:r>
      <w:r w:rsidRPr="00B43836">
        <w:rPr>
          <w:rFonts w:ascii="Times New Roman" w:hAnsi="Times New Roman" w:cs="Times New Roman"/>
          <w:sz w:val="28"/>
          <w:szCs w:val="28"/>
          <w:lang w:val="en-US"/>
        </w:rPr>
        <w:t xml:space="preserve"> this policy is called a "sweep" of small banks, meaning unreasonable revocation of licenses.</w:t>
      </w:r>
      <w:r w:rsidR="002F55BF">
        <w:rPr>
          <w:rFonts w:ascii="Times New Roman" w:hAnsi="Times New Roman" w:cs="Times New Roman"/>
          <w:sz w:val="28"/>
          <w:szCs w:val="28"/>
          <w:lang w:val="en-US"/>
        </w:rPr>
        <w:t xml:space="preserve"> </w:t>
      </w:r>
      <w:r w:rsidR="007F6FCA" w:rsidRPr="00B43836">
        <w:rPr>
          <w:rFonts w:ascii="Times New Roman" w:hAnsi="Times New Roman" w:cs="Times New Roman"/>
          <w:sz w:val="28"/>
          <w:szCs w:val="28"/>
          <w:lang w:val="en-US"/>
        </w:rPr>
        <w:t>And precedents with the return of revoked licenses to banks after appealing in court confirm this.</w:t>
      </w:r>
    </w:p>
    <w:p w:rsidR="007F6FCA" w:rsidRPr="00BA496C" w:rsidRDefault="007F6FCA" w:rsidP="002F55BF">
      <w:pPr>
        <w:spacing w:after="0" w:line="360" w:lineRule="auto"/>
        <w:ind w:firstLine="709"/>
        <w:jc w:val="both"/>
        <w:rPr>
          <w:rFonts w:ascii="Times New Roman" w:hAnsi="Times New Roman" w:cs="Times New Roman"/>
          <w:sz w:val="28"/>
          <w:szCs w:val="28"/>
          <w:lang w:val="en-US"/>
        </w:rPr>
      </w:pPr>
      <w:r w:rsidRPr="00B43836">
        <w:rPr>
          <w:rStyle w:val="shorttext"/>
          <w:rFonts w:ascii="Times New Roman" w:hAnsi="Times New Roman" w:cs="Times New Roman"/>
          <w:sz w:val="28"/>
          <w:szCs w:val="28"/>
          <w:lang w:val="en-US"/>
        </w:rPr>
        <w:t>An example is Atlas Bank</w:t>
      </w:r>
      <w:r w:rsidR="00875750" w:rsidRPr="00B43836">
        <w:rPr>
          <w:rFonts w:ascii="Times New Roman" w:hAnsi="Times New Roman" w:cs="Times New Roman"/>
          <w:sz w:val="28"/>
          <w:szCs w:val="28"/>
          <w:lang w:val="en-US"/>
        </w:rPr>
        <w:t>.</w:t>
      </w:r>
      <w:r w:rsidR="00B805E8" w:rsidRPr="00BA496C">
        <w:rPr>
          <w:rFonts w:ascii="Times New Roman" w:hAnsi="Times New Roman" w:cs="Times New Roman"/>
          <w:sz w:val="28"/>
          <w:szCs w:val="28"/>
          <w:lang w:val="en-US"/>
        </w:rPr>
        <w:t xml:space="preserve"> In 2015, the Arbitration Appeals Court ruled that the Central Bank's order to revoke the license from this bank was invalid. However, Atlas Bank could not be able to </w:t>
      </w:r>
      <w:r w:rsidR="002F55BF">
        <w:rPr>
          <w:rFonts w:ascii="Times New Roman" w:hAnsi="Times New Roman" w:cs="Times New Roman"/>
          <w:sz w:val="28"/>
          <w:szCs w:val="28"/>
          <w:lang w:val="en-US"/>
        </w:rPr>
        <w:t xml:space="preserve">continue </w:t>
      </w:r>
      <w:r w:rsidR="00B805E8" w:rsidRPr="00BA496C">
        <w:rPr>
          <w:rFonts w:ascii="Times New Roman" w:hAnsi="Times New Roman" w:cs="Times New Roman"/>
          <w:sz w:val="28"/>
          <w:szCs w:val="28"/>
          <w:lang w:val="en-US"/>
        </w:rPr>
        <w:t>its activity not only due to reputational problems, but also because the bank was excluded from the register of legal entities immediately after the CB</w:t>
      </w:r>
      <w:r w:rsidR="00E11FAB" w:rsidRPr="00BA496C">
        <w:rPr>
          <w:rFonts w:ascii="Times New Roman" w:hAnsi="Times New Roman" w:cs="Times New Roman"/>
          <w:sz w:val="28"/>
          <w:szCs w:val="28"/>
          <w:lang w:val="en-US"/>
        </w:rPr>
        <w:t>R</w:t>
      </w:r>
      <w:r w:rsidR="00B805E8" w:rsidRPr="00BA496C">
        <w:rPr>
          <w:rFonts w:ascii="Times New Roman" w:hAnsi="Times New Roman" w:cs="Times New Roman"/>
          <w:sz w:val="28"/>
          <w:szCs w:val="28"/>
          <w:lang w:val="en-US"/>
        </w:rPr>
        <w:t xml:space="preserve"> order was issued, without waiting for a court decision.</w:t>
      </w:r>
      <w:r w:rsidR="00A84F59" w:rsidRPr="00BA496C">
        <w:rPr>
          <w:rFonts w:ascii="Times New Roman" w:hAnsi="Times New Roman" w:cs="Times New Roman"/>
          <w:sz w:val="28"/>
          <w:szCs w:val="28"/>
          <w:lang w:val="en-US"/>
        </w:rPr>
        <w:t xml:space="preserve"> Thus, confirmation of an unjustified license revocation did not save the bank from liquidation.</w:t>
      </w:r>
    </w:p>
    <w:p w:rsidR="00A84F59" w:rsidRPr="00BA496C" w:rsidRDefault="00A84F59" w:rsidP="002F55BF">
      <w:pPr>
        <w:spacing w:after="0" w:line="360" w:lineRule="auto"/>
        <w:ind w:firstLine="709"/>
        <w:jc w:val="both"/>
        <w:rPr>
          <w:rFonts w:ascii="Times New Roman" w:hAnsi="Times New Roman" w:cs="Times New Roman"/>
          <w:sz w:val="28"/>
          <w:szCs w:val="28"/>
          <w:lang w:val="en-US"/>
        </w:rPr>
      </w:pPr>
      <w:r w:rsidRPr="00BA496C">
        <w:rPr>
          <w:rFonts w:ascii="Times New Roman" w:hAnsi="Times New Roman" w:cs="Times New Roman"/>
          <w:sz w:val="28"/>
          <w:szCs w:val="28"/>
          <w:lang w:val="en-US"/>
        </w:rPr>
        <w:t xml:space="preserve">Reducing the number of players in the banking market gives rise to some negative trends. The main is increasing monopolization. </w:t>
      </w:r>
      <w:r w:rsidR="00912C7E" w:rsidRPr="00BA496C">
        <w:rPr>
          <w:rFonts w:ascii="Times New Roman" w:hAnsi="Times New Roman" w:cs="Times New Roman"/>
          <w:sz w:val="28"/>
          <w:szCs w:val="28"/>
          <w:lang w:val="en-US"/>
        </w:rPr>
        <w:t xml:space="preserve">According to the Central Bank, </w:t>
      </w:r>
      <w:r w:rsidR="00912C7E" w:rsidRPr="002F55BF">
        <w:rPr>
          <w:rFonts w:ascii="Times New Roman" w:hAnsi="Times New Roman" w:cs="Times New Roman"/>
          <w:color w:val="000000" w:themeColor="text1"/>
          <w:sz w:val="28"/>
          <w:szCs w:val="28"/>
          <w:lang w:val="en-US"/>
        </w:rPr>
        <w:t>as of October 1, 2017</w:t>
      </w:r>
      <w:r w:rsidR="00912C7E" w:rsidRPr="00BA496C">
        <w:rPr>
          <w:rFonts w:ascii="Times New Roman" w:hAnsi="Times New Roman" w:cs="Times New Roman"/>
          <w:sz w:val="28"/>
          <w:szCs w:val="28"/>
          <w:lang w:val="en-US"/>
        </w:rPr>
        <w:t>, the share of assets of the five largest Russian banks in the assets of the entire banking system amounted to 55.9%, while the top 20 banks accounted for 79.2% of the total banking sector assets.</w:t>
      </w:r>
      <w:r w:rsidR="00112A62" w:rsidRPr="00BA496C">
        <w:rPr>
          <w:rFonts w:ascii="Times New Roman" w:hAnsi="Times New Roman" w:cs="Times New Roman"/>
          <w:sz w:val="28"/>
          <w:szCs w:val="28"/>
          <w:lang w:val="en-US"/>
        </w:rPr>
        <w:t xml:space="preserve"> Such a tendency to declining of the competition in the banking sector has a large negative impact on consumers, and also causes new </w:t>
      </w:r>
      <w:r w:rsidR="00112A62" w:rsidRPr="00B43836">
        <w:rPr>
          <w:rFonts w:ascii="Times New Roman" w:hAnsi="Times New Roman" w:cs="Times New Roman"/>
          <w:sz w:val="28"/>
          <w:szCs w:val="28"/>
          <w:lang w:val="en-US"/>
        </w:rPr>
        <w:t>licenses revocation from small banks</w:t>
      </w:r>
      <w:r w:rsidR="00112A62" w:rsidRPr="00BA496C">
        <w:rPr>
          <w:rFonts w:ascii="Times New Roman" w:hAnsi="Times New Roman" w:cs="Times New Roman"/>
          <w:sz w:val="28"/>
          <w:szCs w:val="28"/>
          <w:lang w:val="en-US"/>
        </w:rPr>
        <w:t>, which cannot compete with large once.</w:t>
      </w:r>
    </w:p>
    <w:p w:rsidR="005F3F6E" w:rsidRPr="00A30ADA" w:rsidRDefault="00A30ADA" w:rsidP="002F55BF">
      <w:pPr>
        <w:spacing w:after="0" w:line="360" w:lineRule="auto"/>
        <w:ind w:firstLine="709"/>
        <w:jc w:val="both"/>
        <w:rPr>
          <w:rFonts w:ascii="Times New Roman" w:hAnsi="Times New Roman" w:cs="Times New Roman"/>
          <w:sz w:val="28"/>
          <w:szCs w:val="28"/>
          <w:lang w:val="en-US"/>
        </w:rPr>
      </w:pPr>
      <w:r w:rsidRPr="00002B75">
        <w:rPr>
          <w:rFonts w:ascii="Times New Roman" w:hAnsi="Times New Roman" w:cs="Times New Roman"/>
          <w:sz w:val="28"/>
          <w:szCs w:val="28"/>
          <w:lang w:val="en-US"/>
        </w:rPr>
        <w:t xml:space="preserve">In 2017, the number of license </w:t>
      </w:r>
      <w:r w:rsidRPr="00A30ADA">
        <w:rPr>
          <w:rFonts w:ascii="Times New Roman" w:hAnsi="Times New Roman" w:cs="Times New Roman"/>
          <w:sz w:val="28"/>
          <w:szCs w:val="28"/>
          <w:lang w:val="en-US"/>
        </w:rPr>
        <w:t>revocation</w:t>
      </w:r>
      <w:r w:rsidRPr="00002B75">
        <w:rPr>
          <w:rFonts w:ascii="Times New Roman" w:hAnsi="Times New Roman" w:cs="Times New Roman"/>
          <w:sz w:val="28"/>
          <w:szCs w:val="28"/>
          <w:lang w:val="en-US"/>
        </w:rPr>
        <w:t>s dropped to 50. The reason could b</w:t>
      </w:r>
      <w:r>
        <w:rPr>
          <w:rFonts w:ascii="Times New Roman" w:hAnsi="Times New Roman" w:cs="Times New Roman"/>
          <w:sz w:val="28"/>
          <w:szCs w:val="28"/>
          <w:lang w:val="en-US"/>
        </w:rPr>
        <w:t>e</w:t>
      </w:r>
      <w:r w:rsidRPr="00002B75">
        <w:rPr>
          <w:rFonts w:ascii="Times New Roman" w:hAnsi="Times New Roman" w:cs="Times New Roman"/>
          <w:sz w:val="28"/>
          <w:szCs w:val="28"/>
          <w:lang w:val="en-US"/>
        </w:rPr>
        <w:t xml:space="preserve"> the Central Bank concern of the financial situation of large banks. Because the cessation of their activities could turn into serious problems for the entire banking sector. In this regard, in the second half of 2017, attention was focused on the mechanism of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002B75">
        <w:rPr>
          <w:rFonts w:ascii="Times New Roman" w:hAnsi="Times New Roman" w:cs="Times New Roman"/>
          <w:sz w:val="28"/>
          <w:szCs w:val="28"/>
          <w:lang w:val="en-US"/>
        </w:rPr>
        <w:t>, which</w:t>
      </w:r>
      <w:r w:rsidRPr="00002B75">
        <w:rPr>
          <w:rStyle w:val="alt-edited"/>
          <w:lang w:val="en-US"/>
        </w:rPr>
        <w:t xml:space="preserve"> </w:t>
      </w:r>
      <w:r w:rsidRPr="00002B75">
        <w:rPr>
          <w:rStyle w:val="alt-edited"/>
          <w:rFonts w:ascii="Times New Roman" w:hAnsi="Times New Roman" w:cs="Times New Roman"/>
          <w:sz w:val="28"/>
          <w:szCs w:val="28"/>
          <w:lang w:val="en-US"/>
        </w:rPr>
        <w:t xml:space="preserve">will work under the </w:t>
      </w:r>
      <w:r w:rsidRPr="00002B75">
        <w:rPr>
          <w:rFonts w:ascii="Times New Roman" w:hAnsi="Times New Roman" w:cs="Times New Roman"/>
          <w:sz w:val="28"/>
          <w:szCs w:val="28"/>
          <w:lang w:val="en-US"/>
        </w:rPr>
        <w:t>new scheme.</w:t>
      </w:r>
    </w:p>
    <w:p w:rsidR="00B43836" w:rsidRPr="00BA496C" w:rsidRDefault="005F3F6E" w:rsidP="002F55BF">
      <w:pPr>
        <w:spacing w:after="0" w:line="360" w:lineRule="auto"/>
        <w:ind w:firstLine="709"/>
        <w:jc w:val="both"/>
        <w:rPr>
          <w:rFonts w:ascii="Times New Roman" w:hAnsi="Times New Roman" w:cs="Times New Roman"/>
          <w:sz w:val="28"/>
          <w:szCs w:val="28"/>
          <w:lang w:val="en-US"/>
        </w:rPr>
      </w:pPr>
      <w:r w:rsidRPr="00BA496C">
        <w:rPr>
          <w:rFonts w:ascii="Times New Roman" w:hAnsi="Times New Roman" w:cs="Times New Roman"/>
          <w:sz w:val="28"/>
          <w:szCs w:val="28"/>
          <w:lang w:val="en-US"/>
        </w:rPr>
        <w:t xml:space="preserve">The previous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BA496C">
        <w:rPr>
          <w:rFonts w:ascii="Times New Roman" w:hAnsi="Times New Roman" w:cs="Times New Roman"/>
          <w:sz w:val="28"/>
          <w:szCs w:val="28"/>
          <w:lang w:val="en-US"/>
        </w:rPr>
        <w:t xml:space="preserve"> mechanism was carried out through the Deposit Insurance Agency, which received loans from the Bank of Russia and then gave them on a competitive basis to the investor banks at preferential rates. </w:t>
      </w:r>
      <w:r w:rsidRPr="00BA496C">
        <w:rPr>
          <w:rStyle w:val="alt-edited"/>
          <w:rFonts w:ascii="Times New Roman" w:hAnsi="Times New Roman" w:cs="Times New Roman"/>
          <w:sz w:val="28"/>
          <w:szCs w:val="28"/>
          <w:lang w:val="en-US"/>
        </w:rPr>
        <w:t xml:space="preserve">However, </w:t>
      </w:r>
      <w:r w:rsidRPr="00BA496C">
        <w:rPr>
          <w:rStyle w:val="alt-edited"/>
          <w:rFonts w:ascii="Times New Roman" w:hAnsi="Times New Roman" w:cs="Times New Roman"/>
          <w:sz w:val="28"/>
          <w:szCs w:val="28"/>
          <w:lang w:val="en-US"/>
        </w:rPr>
        <w:lastRenderedPageBreak/>
        <w:t xml:space="preserve">this model has been criticized by the Central Bank, which </w:t>
      </w:r>
      <w:r w:rsidRPr="00BA496C">
        <w:rPr>
          <w:rFonts w:ascii="Times New Roman" w:hAnsi="Times New Roman" w:cs="Times New Roman"/>
          <w:sz w:val="28"/>
          <w:szCs w:val="28"/>
          <w:lang w:val="en-US"/>
        </w:rPr>
        <w:t>indicated t</w:t>
      </w:r>
      <w:r w:rsidR="00B43836" w:rsidRPr="00BA496C">
        <w:rPr>
          <w:rFonts w:ascii="Times New Roman" w:hAnsi="Times New Roman" w:cs="Times New Roman"/>
          <w:sz w:val="28"/>
          <w:szCs w:val="28"/>
          <w:lang w:val="en-US"/>
        </w:rPr>
        <w:t xml:space="preserve">hat the old scheme of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BA496C">
        <w:rPr>
          <w:rFonts w:ascii="Times New Roman" w:hAnsi="Times New Roman" w:cs="Times New Roman"/>
          <w:sz w:val="28"/>
          <w:szCs w:val="28"/>
          <w:lang w:val="en-US"/>
        </w:rPr>
        <w:t xml:space="preserve"> created uncompetitive conditions in the banking market, </w:t>
      </w:r>
      <w:r w:rsidRPr="006E36B1">
        <w:rPr>
          <w:rFonts w:ascii="Times New Roman" w:hAnsi="Times New Roman" w:cs="Times New Roman"/>
          <w:sz w:val="28"/>
          <w:szCs w:val="28"/>
          <w:lang w:val="en-US"/>
        </w:rPr>
        <w:t xml:space="preserve">since the bank that was in the process of financial rehabilitation could violate the norms without </w:t>
      </w:r>
      <w:r w:rsidR="00B43836" w:rsidRPr="006E36B1">
        <w:rPr>
          <w:rFonts w:ascii="Times New Roman" w:hAnsi="Times New Roman" w:cs="Times New Roman"/>
          <w:sz w:val="28"/>
          <w:szCs w:val="28"/>
          <w:lang w:val="en-US"/>
        </w:rPr>
        <w:t xml:space="preserve">taking </w:t>
      </w:r>
      <w:r w:rsidR="00B43836" w:rsidRPr="006E36B1">
        <w:rPr>
          <w:rStyle w:val="shorttext"/>
          <w:rFonts w:ascii="Times New Roman" w:hAnsi="Times New Roman" w:cs="Times New Roman"/>
          <w:sz w:val="28"/>
          <w:szCs w:val="28"/>
          <w:lang w:val="en-US"/>
        </w:rPr>
        <w:t>punitive measures for it from the Central Ban</w:t>
      </w:r>
      <w:r w:rsidRPr="006E36B1">
        <w:rPr>
          <w:rFonts w:ascii="Times New Roman" w:hAnsi="Times New Roman" w:cs="Times New Roman"/>
          <w:sz w:val="28"/>
          <w:szCs w:val="28"/>
          <w:lang w:val="en-US"/>
        </w:rPr>
        <w:t>k</w:t>
      </w:r>
      <w:r w:rsidR="00B43836" w:rsidRPr="006E36B1">
        <w:rPr>
          <w:rFonts w:ascii="Times New Roman" w:hAnsi="Times New Roman" w:cs="Times New Roman"/>
          <w:sz w:val="28"/>
          <w:szCs w:val="28"/>
          <w:lang w:val="en-US"/>
        </w:rPr>
        <w:t>.</w:t>
      </w:r>
      <w:r w:rsidR="00716E03" w:rsidRPr="006E36B1">
        <w:rPr>
          <w:rFonts w:ascii="Times New Roman" w:hAnsi="Times New Roman" w:cs="Times New Roman"/>
          <w:sz w:val="28"/>
          <w:szCs w:val="28"/>
          <w:lang w:val="en-US"/>
        </w:rPr>
        <w:t xml:space="preserve"> </w:t>
      </w:r>
      <w:r w:rsidR="00B43836" w:rsidRPr="006E36B1">
        <w:rPr>
          <w:rFonts w:ascii="Times New Roman" w:hAnsi="Times New Roman" w:cs="Times New Roman"/>
          <w:sz w:val="28"/>
          <w:szCs w:val="28"/>
          <w:lang w:val="en-US"/>
        </w:rPr>
        <w:t>Furthermore</w:t>
      </w:r>
      <w:r w:rsidR="00B43836" w:rsidRPr="0018225B">
        <w:rPr>
          <w:rFonts w:ascii="Times New Roman" w:hAnsi="Times New Roman" w:cs="Times New Roman"/>
          <w:i/>
          <w:sz w:val="28"/>
          <w:szCs w:val="28"/>
          <w:lang w:val="en-US"/>
        </w:rPr>
        <w:t xml:space="preserve">, </w:t>
      </w:r>
      <w:r w:rsidR="00B43836" w:rsidRPr="00BA496C">
        <w:rPr>
          <w:rFonts w:ascii="Times New Roman" w:hAnsi="Times New Roman" w:cs="Times New Roman"/>
          <w:sz w:val="28"/>
          <w:szCs w:val="28"/>
          <w:lang w:val="en-US"/>
        </w:rPr>
        <w:t xml:space="preserve">not all investors use loans efficiently, many </w:t>
      </w:r>
      <w:r w:rsidR="00716E03" w:rsidRPr="00BA496C">
        <w:rPr>
          <w:rFonts w:ascii="Times New Roman" w:hAnsi="Times New Roman" w:cs="Times New Roman"/>
          <w:sz w:val="28"/>
          <w:szCs w:val="28"/>
          <w:lang w:val="en-US"/>
        </w:rPr>
        <w:t xml:space="preserve">of them </w:t>
      </w:r>
      <w:r w:rsidR="00B43836" w:rsidRPr="00BA496C">
        <w:rPr>
          <w:rFonts w:ascii="Times New Roman" w:hAnsi="Times New Roman" w:cs="Times New Roman"/>
          <w:sz w:val="28"/>
          <w:szCs w:val="28"/>
          <w:lang w:val="en-US"/>
        </w:rPr>
        <w:t xml:space="preserve">ask for additional funds after a while, and some projects </w:t>
      </w:r>
      <w:r w:rsidR="00716E03" w:rsidRPr="00BA496C">
        <w:rPr>
          <w:rFonts w:ascii="Times New Roman" w:hAnsi="Times New Roman" w:cs="Times New Roman"/>
          <w:sz w:val="28"/>
          <w:szCs w:val="28"/>
          <w:lang w:val="en-US"/>
        </w:rPr>
        <w:t xml:space="preserve">even </w:t>
      </w:r>
      <w:r w:rsidR="00B43836" w:rsidRPr="00BA496C">
        <w:rPr>
          <w:rFonts w:ascii="Times New Roman" w:hAnsi="Times New Roman" w:cs="Times New Roman"/>
          <w:sz w:val="28"/>
          <w:szCs w:val="28"/>
          <w:lang w:val="en-US"/>
        </w:rPr>
        <w:t xml:space="preserve">have a negative effect on the financial situation of the </w:t>
      </w:r>
      <w:r w:rsidR="00716E03" w:rsidRPr="00BA496C">
        <w:rPr>
          <w:rFonts w:ascii="Times New Roman" w:hAnsi="Times New Roman" w:cs="Times New Roman"/>
          <w:sz w:val="28"/>
          <w:szCs w:val="28"/>
          <w:lang w:val="en-US"/>
        </w:rPr>
        <w:t>investor</w:t>
      </w:r>
      <w:r w:rsidR="00B43836" w:rsidRPr="00BA496C">
        <w:rPr>
          <w:rFonts w:ascii="Times New Roman" w:hAnsi="Times New Roman" w:cs="Times New Roman"/>
          <w:sz w:val="28"/>
          <w:szCs w:val="28"/>
          <w:lang w:val="en-US"/>
        </w:rPr>
        <w:t>s themselves.</w:t>
      </w:r>
    </w:p>
    <w:p w:rsidR="00716E03" w:rsidRDefault="00716E03" w:rsidP="002F55BF">
      <w:pPr>
        <w:spacing w:after="0" w:line="360" w:lineRule="auto"/>
        <w:ind w:firstLine="709"/>
        <w:jc w:val="both"/>
        <w:rPr>
          <w:rFonts w:ascii="Times New Roman" w:hAnsi="Times New Roman" w:cs="Times New Roman"/>
          <w:sz w:val="28"/>
          <w:szCs w:val="28"/>
          <w:lang w:val="en-US"/>
        </w:rPr>
      </w:pPr>
      <w:r w:rsidRPr="00BA496C">
        <w:rPr>
          <w:rFonts w:ascii="Times New Roman" w:hAnsi="Times New Roman" w:cs="Times New Roman"/>
          <w:sz w:val="28"/>
          <w:szCs w:val="28"/>
          <w:lang w:val="en-US"/>
        </w:rPr>
        <w:t xml:space="preserve">In mid-February 2017, the government supported a new mechanism for the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BA496C">
        <w:rPr>
          <w:rFonts w:ascii="Times New Roman" w:hAnsi="Times New Roman" w:cs="Times New Roman"/>
          <w:sz w:val="28"/>
          <w:szCs w:val="28"/>
          <w:lang w:val="en-US"/>
        </w:rPr>
        <w:t xml:space="preserve"> of banks, proposed by the Bank of Russia. </w:t>
      </w:r>
      <w:r w:rsidRPr="00BA496C">
        <w:rPr>
          <w:rStyle w:val="alt-edited"/>
          <w:rFonts w:ascii="Times New Roman" w:hAnsi="Times New Roman" w:cs="Times New Roman"/>
          <w:sz w:val="28"/>
          <w:szCs w:val="28"/>
          <w:lang w:val="en-US"/>
        </w:rPr>
        <w:t xml:space="preserve">Since then, the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BA496C">
        <w:rPr>
          <w:rStyle w:val="alt-edited"/>
          <w:rFonts w:ascii="Times New Roman" w:hAnsi="Times New Roman" w:cs="Times New Roman"/>
          <w:sz w:val="28"/>
          <w:szCs w:val="28"/>
          <w:lang w:val="en-US"/>
        </w:rPr>
        <w:t xml:space="preserve"> of banks will be carried out by the </w:t>
      </w:r>
      <w:r w:rsidRPr="00716E03">
        <w:rPr>
          <w:rFonts w:ascii="Times New Roman" w:hAnsi="Times New Roman" w:cs="Times New Roman"/>
          <w:sz w:val="28"/>
          <w:szCs w:val="28"/>
          <w:lang w:val="en-US"/>
        </w:rPr>
        <w:t>Banking Sector Consolidation Fund</w:t>
      </w:r>
      <w:r>
        <w:rPr>
          <w:rFonts w:ascii="Times New Roman" w:hAnsi="Times New Roman" w:cs="Times New Roman"/>
          <w:sz w:val="28"/>
          <w:szCs w:val="28"/>
          <w:lang w:val="en-US"/>
        </w:rPr>
        <w:t xml:space="preserve">. </w:t>
      </w:r>
    </w:p>
    <w:p w:rsidR="001811EC" w:rsidRPr="00002B75" w:rsidRDefault="001811EC" w:rsidP="002F55BF">
      <w:pPr>
        <w:spacing w:after="0" w:line="360" w:lineRule="auto"/>
        <w:ind w:firstLine="709"/>
        <w:jc w:val="both"/>
        <w:rPr>
          <w:lang w:val="en-US"/>
        </w:rPr>
      </w:pPr>
      <w:r w:rsidRPr="00002B75">
        <w:rPr>
          <w:rFonts w:ascii="Times New Roman" w:hAnsi="Times New Roman" w:cs="Times New Roman"/>
          <w:sz w:val="28"/>
          <w:szCs w:val="28"/>
          <w:lang w:val="en-US"/>
        </w:rPr>
        <w:t xml:space="preserve">The reasons for the problems for all banks are similar: a risky business strategy, the purchase of large assets for borrowed funds, active lending without due attention to risk management. Besides, </w:t>
      </w:r>
      <w:proofErr w:type="spellStart"/>
      <w:r w:rsidRPr="00002B75">
        <w:rPr>
          <w:rFonts w:ascii="Times New Roman" w:hAnsi="Times New Roman" w:cs="Times New Roman"/>
          <w:sz w:val="28"/>
          <w:szCs w:val="28"/>
          <w:lang w:val="en-US"/>
        </w:rPr>
        <w:t>Otkritie</w:t>
      </w:r>
      <w:proofErr w:type="spellEnd"/>
      <w:r w:rsidRPr="00002B75">
        <w:rPr>
          <w:rFonts w:ascii="Times New Roman" w:hAnsi="Times New Roman" w:cs="Times New Roman"/>
          <w:sz w:val="28"/>
          <w:szCs w:val="28"/>
          <w:lang w:val="en-US"/>
        </w:rPr>
        <w:t xml:space="preserve">, </w:t>
      </w:r>
      <w:proofErr w:type="spellStart"/>
      <w:r w:rsidRPr="00002B75">
        <w:rPr>
          <w:rFonts w:ascii="Times New Roman" w:hAnsi="Times New Roman" w:cs="Times New Roman"/>
          <w:sz w:val="28"/>
          <w:szCs w:val="28"/>
          <w:lang w:val="en-US"/>
        </w:rPr>
        <w:t>Binbank</w:t>
      </w:r>
      <w:proofErr w:type="spellEnd"/>
      <w:r w:rsidRPr="00002B75">
        <w:rPr>
          <w:rFonts w:ascii="Times New Roman" w:hAnsi="Times New Roman" w:cs="Times New Roman"/>
          <w:sz w:val="28"/>
          <w:szCs w:val="28"/>
          <w:lang w:val="en-US"/>
        </w:rPr>
        <w:t xml:space="preserve"> and </w:t>
      </w:r>
      <w:proofErr w:type="spellStart"/>
      <w:r w:rsidRPr="00002B75">
        <w:rPr>
          <w:rFonts w:ascii="Times New Roman" w:hAnsi="Times New Roman" w:cs="Times New Roman"/>
          <w:sz w:val="28"/>
          <w:szCs w:val="28"/>
          <w:lang w:val="en-US"/>
        </w:rPr>
        <w:t>Promsvyazbank</w:t>
      </w:r>
      <w:proofErr w:type="spellEnd"/>
      <w:r w:rsidRPr="00002B75">
        <w:rPr>
          <w:rFonts w:ascii="Times New Roman" w:hAnsi="Times New Roman" w:cs="Times New Roman"/>
          <w:sz w:val="28"/>
          <w:szCs w:val="28"/>
          <w:lang w:val="en-US"/>
        </w:rPr>
        <w:t xml:space="preserve"> also acted as </w:t>
      </w:r>
      <w:proofErr w:type="spellStart"/>
      <w:r w:rsidRPr="00002B75">
        <w:rPr>
          <w:rFonts w:ascii="Times New Roman" w:hAnsi="Times New Roman" w:cs="Times New Roman"/>
          <w:sz w:val="28"/>
          <w:szCs w:val="28"/>
          <w:lang w:val="en-US"/>
        </w:rPr>
        <w:t>sanators</w:t>
      </w:r>
      <w:proofErr w:type="spellEnd"/>
      <w:r w:rsidRPr="00002B75">
        <w:rPr>
          <w:rFonts w:ascii="Times New Roman" w:hAnsi="Times New Roman" w:cs="Times New Roman"/>
          <w:sz w:val="28"/>
          <w:szCs w:val="28"/>
          <w:lang w:val="en-US"/>
        </w:rPr>
        <w:t xml:space="preserve"> of other credit institutions. Another important reason is the negative information background, its rapid spread and the outflow of funds from customers' accounts.</w:t>
      </w:r>
      <w:r w:rsidRPr="00002B75">
        <w:rPr>
          <w:lang w:val="en-US"/>
        </w:rPr>
        <w:t xml:space="preserve"> </w:t>
      </w:r>
    </w:p>
    <w:p w:rsidR="003A5936" w:rsidRPr="00002B75" w:rsidRDefault="001811EC" w:rsidP="002F55BF">
      <w:pPr>
        <w:spacing w:after="0" w:line="360" w:lineRule="auto"/>
        <w:ind w:firstLine="709"/>
        <w:jc w:val="both"/>
        <w:rPr>
          <w:rFonts w:ascii="Times New Roman" w:hAnsi="Times New Roman" w:cs="Times New Roman"/>
          <w:sz w:val="28"/>
          <w:szCs w:val="28"/>
          <w:lang w:val="en-US"/>
        </w:rPr>
      </w:pPr>
      <w:r w:rsidRPr="00002B75">
        <w:rPr>
          <w:rFonts w:ascii="Times New Roman" w:hAnsi="Times New Roman" w:cs="Times New Roman"/>
          <w:sz w:val="28"/>
          <w:szCs w:val="28"/>
          <w:lang w:val="en-US"/>
        </w:rPr>
        <w:t xml:space="preserve">The fact that three banks that were under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002B75">
        <w:rPr>
          <w:rFonts w:ascii="Times New Roman" w:hAnsi="Times New Roman" w:cs="Times New Roman"/>
          <w:sz w:val="28"/>
          <w:szCs w:val="28"/>
          <w:lang w:val="en-US"/>
        </w:rPr>
        <w:t xml:space="preserve"> </w:t>
      </w:r>
      <w:r w:rsidR="00B91D93" w:rsidRPr="00002B75">
        <w:rPr>
          <w:rFonts w:ascii="Times New Roman" w:hAnsi="Times New Roman" w:cs="Times New Roman"/>
          <w:sz w:val="28"/>
          <w:szCs w:val="28"/>
          <w:lang w:val="en-US"/>
        </w:rPr>
        <w:t xml:space="preserve">themselves were </w:t>
      </w:r>
      <w:proofErr w:type="spellStart"/>
      <w:r w:rsidR="00B91D93" w:rsidRPr="00002B75">
        <w:rPr>
          <w:rFonts w:ascii="Times New Roman" w:hAnsi="Times New Roman" w:cs="Times New Roman"/>
          <w:sz w:val="28"/>
          <w:szCs w:val="28"/>
          <w:lang w:val="en-US"/>
        </w:rPr>
        <w:t>sanator</w:t>
      </w:r>
      <w:r w:rsidRPr="00002B75">
        <w:rPr>
          <w:rFonts w:ascii="Times New Roman" w:hAnsi="Times New Roman" w:cs="Times New Roman"/>
          <w:sz w:val="28"/>
          <w:szCs w:val="28"/>
          <w:lang w:val="en-US"/>
        </w:rPr>
        <w:t>s</w:t>
      </w:r>
      <w:proofErr w:type="spellEnd"/>
      <w:r w:rsidRPr="00002B75">
        <w:rPr>
          <w:rFonts w:ascii="Times New Roman" w:hAnsi="Times New Roman" w:cs="Times New Roman"/>
          <w:sz w:val="28"/>
          <w:szCs w:val="28"/>
          <w:lang w:val="en-US"/>
        </w:rPr>
        <w:t xml:space="preserve">, confirms the non-viability of the previous scheme of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002B75">
        <w:rPr>
          <w:rFonts w:ascii="Times New Roman" w:hAnsi="Times New Roman" w:cs="Times New Roman"/>
          <w:sz w:val="28"/>
          <w:szCs w:val="28"/>
          <w:lang w:val="en-US"/>
        </w:rPr>
        <w:t xml:space="preserve"> and </w:t>
      </w:r>
      <w:r w:rsidR="00B91D93" w:rsidRPr="00002B75">
        <w:rPr>
          <w:rFonts w:ascii="Times New Roman" w:hAnsi="Times New Roman" w:cs="Times New Roman"/>
          <w:sz w:val="28"/>
          <w:szCs w:val="28"/>
          <w:lang w:val="en-US"/>
        </w:rPr>
        <w:t xml:space="preserve">the </w:t>
      </w:r>
      <w:r w:rsidRPr="00002B75">
        <w:rPr>
          <w:rFonts w:ascii="Times New Roman" w:hAnsi="Times New Roman" w:cs="Times New Roman"/>
          <w:sz w:val="28"/>
          <w:szCs w:val="28"/>
          <w:lang w:val="en-US"/>
        </w:rPr>
        <w:t>need for a new one.</w:t>
      </w:r>
    </w:p>
    <w:p w:rsidR="00B8786A" w:rsidRPr="00421A6A" w:rsidRDefault="00B91D93" w:rsidP="002F55BF">
      <w:pPr>
        <w:spacing w:after="0" w:line="360" w:lineRule="auto"/>
        <w:ind w:firstLine="709"/>
        <w:jc w:val="both"/>
        <w:rPr>
          <w:rFonts w:ascii="Times New Roman" w:hAnsi="Times New Roman" w:cs="Times New Roman"/>
          <w:sz w:val="36"/>
          <w:szCs w:val="28"/>
          <w:lang w:val="en-US"/>
        </w:rPr>
      </w:pPr>
      <w:r w:rsidRPr="00002B75">
        <w:rPr>
          <w:rStyle w:val="shorttext"/>
          <w:rFonts w:ascii="Times New Roman" w:hAnsi="Times New Roman" w:cs="Times New Roman"/>
          <w:sz w:val="28"/>
          <w:szCs w:val="28"/>
          <w:lang w:val="en-US"/>
        </w:rPr>
        <w:t xml:space="preserve">But did the </w:t>
      </w:r>
      <w:r w:rsidRPr="00B91D93">
        <w:rPr>
          <w:rFonts w:ascii="Times New Roman" w:hAnsi="Times New Roman" w:cs="Times New Roman"/>
          <w:sz w:val="28"/>
          <w:szCs w:val="28"/>
          <w:lang w:val="en-US"/>
        </w:rPr>
        <w:t>Banking Sector Consolidation Fund</w:t>
      </w:r>
      <w:r w:rsidRPr="00002B75">
        <w:rPr>
          <w:rStyle w:val="shorttext"/>
          <w:rFonts w:ascii="Times New Roman" w:hAnsi="Times New Roman" w:cs="Times New Roman"/>
          <w:sz w:val="28"/>
          <w:szCs w:val="28"/>
          <w:lang w:val="en-US"/>
        </w:rPr>
        <w:t xml:space="preserve"> become the best solution? </w:t>
      </w:r>
      <w:r w:rsidRPr="00002B75">
        <w:rPr>
          <w:rFonts w:ascii="Times New Roman" w:hAnsi="Times New Roman" w:cs="Times New Roman"/>
          <w:sz w:val="28"/>
          <w:lang w:val="en-US"/>
        </w:rPr>
        <w:t xml:space="preserve">Indeed, the rapid reaction to the developing events of the banks themselves and the ability of the regulator to promptly remove the negative information background contribute to the solution of the problem. </w:t>
      </w:r>
      <w:r w:rsidRPr="00421A6A">
        <w:rPr>
          <w:rFonts w:ascii="Times New Roman" w:hAnsi="Times New Roman" w:cs="Times New Roman"/>
          <w:bCs/>
          <w:sz w:val="28"/>
          <w:szCs w:val="28"/>
          <w:lang w:val="en-US"/>
        </w:rPr>
        <w:t>But</w:t>
      </w:r>
      <w:r w:rsidRPr="00421A6A">
        <w:rPr>
          <w:rFonts w:ascii="Times New Roman" w:hAnsi="Times New Roman" w:cs="Times New Roman"/>
          <w:sz w:val="28"/>
          <w:szCs w:val="28"/>
          <w:lang w:val="en-US"/>
        </w:rPr>
        <w:t xml:space="preserve"> </w:t>
      </w:r>
      <w:r w:rsidRPr="00421A6A">
        <w:rPr>
          <w:rFonts w:ascii="Times New Roman" w:hAnsi="Times New Roman" w:cs="Times New Roman"/>
          <w:bCs/>
          <w:sz w:val="28"/>
          <w:szCs w:val="28"/>
          <w:lang w:val="en-US"/>
        </w:rPr>
        <w:t>there</w:t>
      </w:r>
      <w:r w:rsidRPr="00421A6A">
        <w:rPr>
          <w:rFonts w:ascii="Times New Roman" w:hAnsi="Times New Roman" w:cs="Times New Roman"/>
          <w:sz w:val="28"/>
          <w:szCs w:val="28"/>
          <w:lang w:val="en-US"/>
        </w:rPr>
        <w:t xml:space="preserve"> </w:t>
      </w:r>
      <w:r w:rsidRPr="00421A6A">
        <w:rPr>
          <w:rFonts w:ascii="Times New Roman" w:hAnsi="Times New Roman" w:cs="Times New Roman"/>
          <w:bCs/>
          <w:sz w:val="28"/>
          <w:szCs w:val="28"/>
          <w:lang w:val="en-US"/>
        </w:rPr>
        <w:t>are</w:t>
      </w:r>
      <w:r w:rsidRPr="00421A6A">
        <w:rPr>
          <w:rFonts w:ascii="Times New Roman" w:hAnsi="Times New Roman" w:cs="Times New Roman"/>
          <w:sz w:val="28"/>
          <w:szCs w:val="28"/>
          <w:lang w:val="en-US"/>
        </w:rPr>
        <w:t xml:space="preserve"> </w:t>
      </w:r>
      <w:r w:rsidRPr="00421A6A">
        <w:rPr>
          <w:rFonts w:ascii="Times New Roman" w:hAnsi="Times New Roman" w:cs="Times New Roman"/>
          <w:bCs/>
          <w:sz w:val="28"/>
          <w:szCs w:val="28"/>
          <w:lang w:val="en-US"/>
        </w:rPr>
        <w:t>downsides</w:t>
      </w:r>
      <w:r w:rsidR="00421A6A">
        <w:rPr>
          <w:rFonts w:ascii="Times New Roman" w:hAnsi="Times New Roman" w:cs="Times New Roman"/>
          <w:bCs/>
          <w:sz w:val="28"/>
          <w:szCs w:val="28"/>
          <w:lang w:val="en-US"/>
        </w:rPr>
        <w:t xml:space="preserve">. </w:t>
      </w:r>
      <w:r w:rsidR="003A5936" w:rsidRPr="00BA496C">
        <w:rPr>
          <w:rFonts w:ascii="Times New Roman" w:hAnsi="Times New Roman" w:cs="Times New Roman"/>
          <w:sz w:val="28"/>
          <w:szCs w:val="28"/>
          <w:lang w:val="en-US"/>
        </w:rPr>
        <w:t>Based on the name of the fund, the Central Bank decided to maintain the long-established trend towards consolidation of the banking sector in Russia.</w:t>
      </w:r>
      <w:r w:rsidR="003A5936" w:rsidRPr="006264E7">
        <w:rPr>
          <w:rFonts w:ascii="Times New Roman" w:hAnsi="Times New Roman" w:cs="Times New Roman"/>
          <w:sz w:val="28"/>
          <w:szCs w:val="28"/>
          <w:lang w:val="en-US"/>
        </w:rPr>
        <w:t xml:space="preserve"> </w:t>
      </w:r>
      <w:r w:rsidR="003A5936" w:rsidRPr="00BA496C">
        <w:rPr>
          <w:rFonts w:ascii="Times New Roman" w:hAnsi="Times New Roman" w:cs="Times New Roman"/>
          <w:sz w:val="28"/>
          <w:szCs w:val="28"/>
          <w:lang w:val="en-US"/>
        </w:rPr>
        <w:t>But if earlier large banks absorbed smaller ones, now the regulator is engaged in it.</w:t>
      </w:r>
      <w:r w:rsidR="003A5936" w:rsidRPr="006264E7">
        <w:rPr>
          <w:rFonts w:ascii="Times New Roman" w:hAnsi="Times New Roman" w:cs="Times New Roman"/>
          <w:sz w:val="28"/>
          <w:szCs w:val="28"/>
          <w:lang w:val="en-US"/>
        </w:rPr>
        <w:t xml:space="preserve"> </w:t>
      </w:r>
      <w:r w:rsidR="003A5936" w:rsidRPr="00BA496C">
        <w:rPr>
          <w:rFonts w:ascii="Times New Roman" w:hAnsi="Times New Roman" w:cs="Times New Roman"/>
          <w:sz w:val="28"/>
          <w:szCs w:val="28"/>
          <w:lang w:val="en-US"/>
        </w:rPr>
        <w:t xml:space="preserve">Thus, there is a process of not only consolidation, but also an increase in the state's share in the banking sector. These processes do in fact have a positive effect on the banking system, </w:t>
      </w:r>
      <w:r w:rsidR="00226DD9">
        <w:rPr>
          <w:rFonts w:ascii="Times New Roman" w:hAnsi="Times New Roman" w:cs="Times New Roman"/>
          <w:sz w:val="28"/>
          <w:szCs w:val="28"/>
          <w:lang w:val="en-US"/>
        </w:rPr>
        <w:t xml:space="preserve">eliminating </w:t>
      </w:r>
      <w:r w:rsidR="003A5936" w:rsidRPr="00BA496C">
        <w:rPr>
          <w:rFonts w:ascii="Times New Roman" w:hAnsi="Times New Roman" w:cs="Times New Roman"/>
          <w:sz w:val="28"/>
          <w:szCs w:val="28"/>
          <w:lang w:val="en-US"/>
        </w:rPr>
        <w:t>problematic and unscrupulous</w:t>
      </w:r>
      <w:r w:rsidR="00B8786A" w:rsidRPr="00BA496C">
        <w:rPr>
          <w:rFonts w:ascii="Times New Roman" w:hAnsi="Times New Roman" w:cs="Times New Roman"/>
          <w:sz w:val="28"/>
          <w:szCs w:val="28"/>
          <w:lang w:val="en-US"/>
        </w:rPr>
        <w:t xml:space="preserve"> banks</w:t>
      </w:r>
      <w:r w:rsidR="003A5936" w:rsidRPr="00BA496C">
        <w:rPr>
          <w:rFonts w:ascii="Times New Roman" w:hAnsi="Times New Roman" w:cs="Times New Roman"/>
          <w:sz w:val="28"/>
          <w:szCs w:val="28"/>
          <w:lang w:val="en-US"/>
        </w:rPr>
        <w:t>, supporting systemically significant ones in a difficult economic</w:t>
      </w:r>
      <w:r w:rsidR="00B8786A" w:rsidRPr="00BA496C">
        <w:rPr>
          <w:rFonts w:ascii="Times New Roman" w:hAnsi="Times New Roman" w:cs="Times New Roman"/>
          <w:sz w:val="28"/>
          <w:szCs w:val="28"/>
          <w:lang w:val="en-US"/>
        </w:rPr>
        <w:t xml:space="preserve"> situation and, as a result</w:t>
      </w:r>
      <w:r w:rsidR="003A5936" w:rsidRPr="00BA496C">
        <w:rPr>
          <w:rFonts w:ascii="Times New Roman" w:hAnsi="Times New Roman" w:cs="Times New Roman"/>
          <w:sz w:val="28"/>
          <w:szCs w:val="28"/>
          <w:lang w:val="en-US"/>
        </w:rPr>
        <w:t xml:space="preserve">, increasing </w:t>
      </w:r>
      <w:r w:rsidR="003A5936" w:rsidRPr="00BA496C">
        <w:rPr>
          <w:rFonts w:ascii="Times New Roman" w:hAnsi="Times New Roman" w:cs="Times New Roman"/>
          <w:sz w:val="28"/>
          <w:szCs w:val="28"/>
          <w:lang w:val="en-US"/>
        </w:rPr>
        <w:lastRenderedPageBreak/>
        <w:t>stability.</w:t>
      </w:r>
      <w:r w:rsidR="00B8786A" w:rsidRPr="00BA496C">
        <w:rPr>
          <w:rFonts w:ascii="Times New Roman" w:hAnsi="Times New Roman" w:cs="Times New Roman"/>
          <w:sz w:val="28"/>
          <w:szCs w:val="28"/>
          <w:lang w:val="en-US"/>
        </w:rPr>
        <w:t xml:space="preserve"> However, there are also negative consequences of nationalization of the banking system, and consequently, the application of a new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006E36B1" w:rsidRPr="00BA496C">
        <w:rPr>
          <w:rFonts w:ascii="Times New Roman" w:hAnsi="Times New Roman" w:cs="Times New Roman"/>
          <w:sz w:val="28"/>
          <w:szCs w:val="28"/>
          <w:lang w:val="en-US"/>
        </w:rPr>
        <w:t xml:space="preserve"> </w:t>
      </w:r>
      <w:r w:rsidR="00B8786A" w:rsidRPr="00BA496C">
        <w:rPr>
          <w:rFonts w:ascii="Times New Roman" w:hAnsi="Times New Roman" w:cs="Times New Roman"/>
          <w:sz w:val="28"/>
          <w:szCs w:val="28"/>
          <w:lang w:val="en-US"/>
        </w:rPr>
        <w:t xml:space="preserve">mechanism. </w:t>
      </w:r>
    </w:p>
    <w:p w:rsidR="006264E7" w:rsidRPr="00BA496C" w:rsidRDefault="00B8786A" w:rsidP="002F55BF">
      <w:pPr>
        <w:spacing w:after="0" w:line="360" w:lineRule="auto"/>
        <w:ind w:firstLine="709"/>
        <w:jc w:val="both"/>
        <w:rPr>
          <w:rFonts w:ascii="Times New Roman" w:hAnsi="Times New Roman" w:cs="Times New Roman"/>
          <w:sz w:val="28"/>
          <w:szCs w:val="28"/>
          <w:lang w:val="en-US"/>
        </w:rPr>
      </w:pPr>
      <w:r w:rsidRPr="00BA496C">
        <w:rPr>
          <w:rFonts w:ascii="Times New Roman" w:hAnsi="Times New Roman" w:cs="Times New Roman"/>
          <w:sz w:val="28"/>
          <w:szCs w:val="28"/>
          <w:lang w:val="en-US"/>
        </w:rPr>
        <w:t>First, the monopolization of the banking sector will continue</w:t>
      </w:r>
      <w:r w:rsidRPr="00421A6A">
        <w:rPr>
          <w:rFonts w:ascii="Times New Roman" w:hAnsi="Times New Roman" w:cs="Times New Roman"/>
          <w:sz w:val="28"/>
          <w:szCs w:val="28"/>
          <w:lang w:val="en-US"/>
        </w:rPr>
        <w:t xml:space="preserve">. </w:t>
      </w:r>
      <w:r w:rsidR="00226DD9">
        <w:rPr>
          <w:rFonts w:ascii="Times New Roman" w:hAnsi="Times New Roman" w:cs="Times New Roman"/>
          <w:sz w:val="28"/>
          <w:szCs w:val="28"/>
          <w:lang w:val="en-US"/>
        </w:rPr>
        <w:t>In 2017, the profit of</w:t>
      </w:r>
      <w:r w:rsidR="00421A6A" w:rsidRPr="00002B75">
        <w:rPr>
          <w:rFonts w:ascii="Times New Roman" w:hAnsi="Times New Roman" w:cs="Times New Roman"/>
          <w:sz w:val="28"/>
          <w:szCs w:val="28"/>
          <w:lang w:val="en-US"/>
        </w:rPr>
        <w:t xml:space="preserve"> the banking sector amounted to 790 billion rubles. This is 15% less than in 2016. However, 85% of this i</w:t>
      </w:r>
      <w:r w:rsidR="00002B75">
        <w:rPr>
          <w:rFonts w:ascii="Times New Roman" w:hAnsi="Times New Roman" w:cs="Times New Roman"/>
          <w:sz w:val="28"/>
          <w:szCs w:val="28"/>
          <w:lang w:val="en-US"/>
        </w:rPr>
        <w:t>ndicator (674 billion rubles</w:t>
      </w:r>
      <w:r w:rsidR="00002B75" w:rsidRPr="00002B75">
        <w:rPr>
          <w:rFonts w:ascii="Times New Roman" w:hAnsi="Times New Roman" w:cs="Times New Roman"/>
          <w:sz w:val="28"/>
          <w:szCs w:val="28"/>
          <w:lang w:val="en-US"/>
        </w:rPr>
        <w:t xml:space="preserve">) </w:t>
      </w:r>
      <w:r w:rsidR="00002B75">
        <w:rPr>
          <w:rFonts w:ascii="Times New Roman" w:hAnsi="Times New Roman" w:cs="Times New Roman"/>
          <w:sz w:val="28"/>
          <w:szCs w:val="28"/>
          <w:lang w:val="en-US"/>
        </w:rPr>
        <w:t>w</w:t>
      </w:r>
      <w:r w:rsidR="00421A6A" w:rsidRPr="00002B75">
        <w:rPr>
          <w:rFonts w:ascii="Times New Roman" w:hAnsi="Times New Roman" w:cs="Times New Roman"/>
          <w:sz w:val="28"/>
          <w:szCs w:val="28"/>
          <w:lang w:val="en-US"/>
        </w:rPr>
        <w:t xml:space="preserve">as the net profit of </w:t>
      </w:r>
      <w:proofErr w:type="spellStart"/>
      <w:r w:rsidR="00421A6A" w:rsidRPr="00002B75">
        <w:rPr>
          <w:rFonts w:ascii="Times New Roman" w:hAnsi="Times New Roman" w:cs="Times New Roman"/>
          <w:sz w:val="28"/>
          <w:szCs w:val="28"/>
          <w:lang w:val="en-US"/>
        </w:rPr>
        <w:t>Sberbank</w:t>
      </w:r>
      <w:proofErr w:type="spellEnd"/>
      <w:r w:rsidR="00421A6A" w:rsidRPr="00002B75">
        <w:rPr>
          <w:rFonts w:ascii="Times New Roman" w:hAnsi="Times New Roman" w:cs="Times New Roman"/>
          <w:sz w:val="28"/>
          <w:szCs w:val="28"/>
          <w:lang w:val="en-US"/>
        </w:rPr>
        <w:t xml:space="preserve">, which despite the trend of declining profits in the whole sector increased by 30%. </w:t>
      </w:r>
      <w:r w:rsidR="00421A6A" w:rsidRPr="002F55BF">
        <w:rPr>
          <w:rFonts w:ascii="Times New Roman" w:hAnsi="Times New Roman" w:cs="Times New Roman"/>
          <w:color w:val="000000" w:themeColor="text1"/>
          <w:sz w:val="28"/>
          <w:lang w:val="en-US"/>
        </w:rPr>
        <w:t>This is confirmed the fact that, as a result of the current policy of financial recovery, the largest state banks</w:t>
      </w:r>
      <w:r w:rsidR="00002B75" w:rsidRPr="002F55BF">
        <w:rPr>
          <w:rFonts w:ascii="Times New Roman" w:hAnsi="Times New Roman" w:cs="Times New Roman"/>
          <w:color w:val="000000" w:themeColor="text1"/>
          <w:sz w:val="28"/>
          <w:lang w:val="en-US"/>
        </w:rPr>
        <w:t xml:space="preserve"> have an advantage</w:t>
      </w:r>
      <w:r w:rsidR="00421A6A" w:rsidRPr="002F55BF">
        <w:rPr>
          <w:rFonts w:ascii="Times New Roman" w:hAnsi="Times New Roman" w:cs="Times New Roman"/>
          <w:color w:val="000000" w:themeColor="text1"/>
          <w:sz w:val="28"/>
          <w:lang w:val="en-US"/>
        </w:rPr>
        <w:t xml:space="preserve">. </w:t>
      </w:r>
      <w:r w:rsidR="00421A6A" w:rsidRPr="002F55BF">
        <w:rPr>
          <w:rFonts w:ascii="Times New Roman" w:hAnsi="Times New Roman" w:cs="Times New Roman"/>
          <w:sz w:val="28"/>
          <w:lang w:val="en-US"/>
        </w:rPr>
        <w:t xml:space="preserve">Because individuals and especially companies cease to trust not only small but large private banks. </w:t>
      </w:r>
      <w:r w:rsidRPr="002F55BF">
        <w:rPr>
          <w:rFonts w:ascii="Times New Roman" w:hAnsi="Times New Roman" w:cs="Times New Roman"/>
          <w:sz w:val="28"/>
          <w:szCs w:val="28"/>
          <w:lang w:val="en-US"/>
        </w:rPr>
        <w:t xml:space="preserve">If, apart from </w:t>
      </w:r>
      <w:proofErr w:type="spellStart"/>
      <w:r w:rsidRPr="002F55BF">
        <w:rPr>
          <w:rFonts w:ascii="Times New Roman" w:hAnsi="Times New Roman" w:cs="Times New Roman"/>
          <w:sz w:val="28"/>
          <w:szCs w:val="28"/>
          <w:lang w:val="en-US"/>
        </w:rPr>
        <w:t>Sberbank</w:t>
      </w:r>
      <w:proofErr w:type="spellEnd"/>
      <w:r w:rsidRPr="002F55BF">
        <w:rPr>
          <w:rFonts w:ascii="Times New Roman" w:hAnsi="Times New Roman" w:cs="Times New Roman"/>
          <w:sz w:val="28"/>
          <w:szCs w:val="28"/>
          <w:lang w:val="en-US"/>
        </w:rPr>
        <w:t xml:space="preserve"> and VTB Group, the third giant state banking group of those </w:t>
      </w:r>
      <w:r w:rsidR="00002B75" w:rsidRPr="002F55BF">
        <w:rPr>
          <w:rFonts w:ascii="Times New Roman" w:hAnsi="Times New Roman" w:cs="Times New Roman"/>
          <w:sz w:val="28"/>
          <w:szCs w:val="28"/>
          <w:lang w:val="en-US"/>
        </w:rPr>
        <w:t xml:space="preserve">who </w:t>
      </w:r>
      <w:r w:rsidRPr="002F55BF">
        <w:rPr>
          <w:rFonts w:ascii="Times New Roman" w:hAnsi="Times New Roman" w:cs="Times New Roman"/>
          <w:sz w:val="28"/>
          <w:szCs w:val="28"/>
          <w:lang w:val="en-US"/>
        </w:rPr>
        <w:t xml:space="preserve">now rehabilitated by the Central Bank appears in Russia, small private banks </w:t>
      </w:r>
      <w:r w:rsidR="00BA496C" w:rsidRPr="002F55BF">
        <w:rPr>
          <w:rFonts w:ascii="Times New Roman" w:hAnsi="Times New Roman" w:cs="Times New Roman"/>
          <w:sz w:val="28"/>
          <w:szCs w:val="28"/>
          <w:lang w:val="en-US"/>
        </w:rPr>
        <w:t>c</w:t>
      </w:r>
      <w:r w:rsidR="00BA496C">
        <w:rPr>
          <w:rFonts w:ascii="Times New Roman" w:hAnsi="Times New Roman" w:cs="Times New Roman"/>
          <w:sz w:val="28"/>
          <w:szCs w:val="28"/>
          <w:lang w:val="en-US"/>
        </w:rPr>
        <w:t xml:space="preserve">ould </w:t>
      </w:r>
      <w:r w:rsidRPr="00BA496C">
        <w:rPr>
          <w:rFonts w:ascii="Times New Roman" w:hAnsi="Times New Roman" w:cs="Times New Roman"/>
          <w:sz w:val="28"/>
          <w:szCs w:val="28"/>
          <w:lang w:val="en-US"/>
        </w:rPr>
        <w:t>not remain competitive.</w:t>
      </w:r>
      <w:r w:rsidR="006264E7" w:rsidRPr="00BA496C">
        <w:rPr>
          <w:rFonts w:ascii="Times New Roman" w:hAnsi="Times New Roman" w:cs="Times New Roman"/>
          <w:sz w:val="28"/>
          <w:szCs w:val="28"/>
          <w:lang w:val="en-US"/>
        </w:rPr>
        <w:t xml:space="preserve"> </w:t>
      </w:r>
    </w:p>
    <w:p w:rsidR="00086FD8" w:rsidRPr="0018225B" w:rsidRDefault="00421A6A" w:rsidP="002F55BF">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Second</w:t>
      </w:r>
      <w:r w:rsidR="001811EC">
        <w:rPr>
          <w:rFonts w:ascii="Times New Roman" w:hAnsi="Times New Roman" w:cs="Times New Roman"/>
          <w:sz w:val="28"/>
          <w:szCs w:val="28"/>
          <w:lang w:val="en-US"/>
        </w:rPr>
        <w:t xml:space="preserve"> consequence is large </w:t>
      </w:r>
      <w:r w:rsidR="006264E7" w:rsidRPr="00BA496C">
        <w:rPr>
          <w:rFonts w:ascii="Times New Roman" w:hAnsi="Times New Roman" w:cs="Times New Roman"/>
          <w:sz w:val="28"/>
          <w:szCs w:val="28"/>
          <w:lang w:val="en-US"/>
        </w:rPr>
        <w:t>costs that the Central Bank will incur to rescue troubled banks</w:t>
      </w:r>
      <w:r w:rsidR="001811EC">
        <w:rPr>
          <w:rFonts w:ascii="Times New Roman" w:hAnsi="Times New Roman" w:cs="Times New Roman"/>
          <w:sz w:val="28"/>
          <w:szCs w:val="28"/>
          <w:lang w:val="en-US"/>
        </w:rPr>
        <w:t>.</w:t>
      </w:r>
      <w:r w:rsidR="006264E7" w:rsidRPr="00BA496C">
        <w:rPr>
          <w:rFonts w:ascii="Times New Roman" w:hAnsi="Times New Roman" w:cs="Times New Roman"/>
          <w:sz w:val="28"/>
          <w:szCs w:val="28"/>
          <w:lang w:val="en-US"/>
        </w:rPr>
        <w:t xml:space="preserve"> </w:t>
      </w:r>
      <w:r w:rsidR="00002B75" w:rsidRPr="0018225B">
        <w:rPr>
          <w:rFonts w:ascii="Times New Roman" w:eastAsia="Times New Roman" w:hAnsi="Times New Roman" w:cs="Times New Roman"/>
          <w:sz w:val="28"/>
          <w:szCs w:val="28"/>
          <w:lang w:val="en-US" w:eastAsia="ru-RU"/>
        </w:rPr>
        <w:t xml:space="preserve">Thus, for the capitalization of the </w:t>
      </w:r>
      <w:proofErr w:type="spellStart"/>
      <w:r w:rsidR="00002B75" w:rsidRPr="00002B75">
        <w:rPr>
          <w:rFonts w:ascii="Times New Roman" w:hAnsi="Times New Roman" w:cs="Times New Roman"/>
          <w:sz w:val="28"/>
          <w:szCs w:val="28"/>
          <w:lang w:val="en-US"/>
        </w:rPr>
        <w:t>Otkritie</w:t>
      </w:r>
      <w:proofErr w:type="spellEnd"/>
      <w:r w:rsidR="00002B75" w:rsidRPr="0018225B">
        <w:rPr>
          <w:rFonts w:ascii="Times New Roman" w:eastAsia="Times New Roman" w:hAnsi="Times New Roman" w:cs="Times New Roman"/>
          <w:sz w:val="28"/>
          <w:szCs w:val="28"/>
          <w:lang w:val="en-US" w:eastAsia="ru-RU"/>
        </w:rPr>
        <w:t xml:space="preserve">, the Central Bank spent 456 billion rubles (and this amount could grow in 2018), </w:t>
      </w:r>
      <w:proofErr w:type="spellStart"/>
      <w:r w:rsidR="00002B75" w:rsidRPr="0018225B">
        <w:rPr>
          <w:rFonts w:ascii="Times New Roman" w:eastAsia="Times New Roman" w:hAnsi="Times New Roman" w:cs="Times New Roman"/>
          <w:sz w:val="28"/>
          <w:szCs w:val="28"/>
          <w:lang w:val="en-US" w:eastAsia="ru-RU"/>
        </w:rPr>
        <w:t>Binbank's</w:t>
      </w:r>
      <w:proofErr w:type="spellEnd"/>
      <w:r w:rsidR="00002B75" w:rsidRPr="0018225B">
        <w:rPr>
          <w:rFonts w:ascii="Times New Roman" w:eastAsia="Times New Roman" w:hAnsi="Times New Roman" w:cs="Times New Roman"/>
          <w:sz w:val="28"/>
          <w:szCs w:val="28"/>
          <w:lang w:val="en-US" w:eastAsia="ru-RU"/>
        </w:rPr>
        <w:t xml:space="preserve"> capital requirement is 350-370 billion rubles, </w:t>
      </w:r>
      <w:r w:rsidR="00002B75" w:rsidRPr="0018225B">
        <w:rPr>
          <w:rFonts w:ascii="Times New Roman" w:hAnsi="Times New Roman" w:cs="Times New Roman"/>
          <w:sz w:val="28"/>
          <w:szCs w:val="28"/>
          <w:lang w:val="en-US"/>
        </w:rPr>
        <w:t xml:space="preserve">the lack of capital of </w:t>
      </w:r>
      <w:proofErr w:type="spellStart"/>
      <w:r w:rsidR="00002B75" w:rsidRPr="0018225B">
        <w:rPr>
          <w:rFonts w:ascii="Times New Roman" w:hAnsi="Times New Roman" w:cs="Times New Roman"/>
          <w:sz w:val="28"/>
          <w:szCs w:val="28"/>
          <w:lang w:val="en-US"/>
        </w:rPr>
        <w:t>Promsvyazbank</w:t>
      </w:r>
      <w:proofErr w:type="spellEnd"/>
      <w:r w:rsidR="00002B75" w:rsidRPr="0018225B">
        <w:rPr>
          <w:rFonts w:ascii="Times New Roman" w:hAnsi="Times New Roman" w:cs="Times New Roman"/>
          <w:sz w:val="28"/>
          <w:szCs w:val="28"/>
          <w:lang w:val="en-US"/>
        </w:rPr>
        <w:t xml:space="preserve"> is 100-200 billion rubles.</w:t>
      </w:r>
      <w:r w:rsidR="00002B75" w:rsidRPr="00002B75">
        <w:rPr>
          <w:rFonts w:ascii="Times New Roman" w:eastAsia="Times New Roman" w:hAnsi="Times New Roman" w:cs="Times New Roman"/>
          <w:sz w:val="28"/>
          <w:szCs w:val="28"/>
          <w:lang w:val="en-US" w:eastAsia="ru-RU"/>
        </w:rPr>
        <w:t xml:space="preserve"> </w:t>
      </w:r>
      <w:r w:rsidR="00002B75" w:rsidRPr="00002B75">
        <w:rPr>
          <w:rFonts w:ascii="Times New Roman" w:hAnsi="Times New Roman" w:cs="Times New Roman"/>
          <w:sz w:val="28"/>
          <w:szCs w:val="28"/>
          <w:lang w:val="en-US"/>
        </w:rPr>
        <w:t xml:space="preserve">Besides, it </w:t>
      </w:r>
      <w:r w:rsidR="006264E7" w:rsidRPr="00002B75">
        <w:rPr>
          <w:rFonts w:ascii="Times New Roman" w:hAnsi="Times New Roman" w:cs="Times New Roman"/>
          <w:sz w:val="28"/>
          <w:szCs w:val="28"/>
          <w:lang w:val="en-US"/>
        </w:rPr>
        <w:t xml:space="preserve">will be troublesome to compensate </w:t>
      </w:r>
      <w:r w:rsidR="00002B75" w:rsidRPr="00002B75">
        <w:rPr>
          <w:rFonts w:ascii="Times New Roman" w:hAnsi="Times New Roman" w:cs="Times New Roman"/>
          <w:sz w:val="28"/>
          <w:szCs w:val="28"/>
          <w:lang w:val="en-US"/>
        </w:rPr>
        <w:t xml:space="preserve">these costs </w:t>
      </w:r>
      <w:r w:rsidR="006264E7" w:rsidRPr="00002B75">
        <w:rPr>
          <w:rFonts w:ascii="Times New Roman" w:hAnsi="Times New Roman" w:cs="Times New Roman"/>
          <w:sz w:val="28"/>
          <w:szCs w:val="28"/>
          <w:lang w:val="en-US"/>
        </w:rPr>
        <w:t>by selling the stake</w:t>
      </w:r>
      <w:r w:rsidR="006264E7" w:rsidRPr="00BA496C">
        <w:rPr>
          <w:rFonts w:ascii="Times New Roman" w:hAnsi="Times New Roman" w:cs="Times New Roman"/>
          <w:sz w:val="28"/>
          <w:szCs w:val="28"/>
          <w:lang w:val="en-US"/>
        </w:rPr>
        <w:t xml:space="preserve"> of the Central Bank to private players. It will be extremely difficult to find a </w:t>
      </w:r>
      <w:r w:rsidR="006264E7" w:rsidRPr="006264E7">
        <w:rPr>
          <w:rStyle w:val="gt-baf-word-clickable"/>
          <w:rFonts w:ascii="Times New Roman" w:hAnsi="Times New Roman" w:cs="Times New Roman"/>
          <w:sz w:val="28"/>
          <w:szCs w:val="28"/>
          <w:lang w:val="en-US"/>
        </w:rPr>
        <w:t xml:space="preserve">buyer </w:t>
      </w:r>
      <w:r w:rsidR="006264E7" w:rsidRPr="00BA496C">
        <w:rPr>
          <w:rFonts w:ascii="Times New Roman" w:hAnsi="Times New Roman" w:cs="Times New Roman"/>
          <w:sz w:val="28"/>
          <w:szCs w:val="28"/>
          <w:lang w:val="en-US"/>
        </w:rPr>
        <w:t>for such giant problem banks in the foreseeable future.</w:t>
      </w:r>
      <w:r w:rsidR="00002B75" w:rsidRPr="0018225B">
        <w:rPr>
          <w:lang w:val="en-US"/>
        </w:rPr>
        <w:t xml:space="preserve"> </w:t>
      </w:r>
      <w:r w:rsidR="00002B75" w:rsidRPr="0018225B">
        <w:rPr>
          <w:rFonts w:ascii="Times New Roman" w:hAnsi="Times New Roman" w:cs="Times New Roman"/>
          <w:sz w:val="28"/>
          <w:szCs w:val="28"/>
          <w:lang w:val="en-US"/>
        </w:rPr>
        <w:t xml:space="preserve">Mikhail </w:t>
      </w:r>
      <w:proofErr w:type="spellStart"/>
      <w:r w:rsidR="00002B75" w:rsidRPr="0018225B">
        <w:rPr>
          <w:rFonts w:ascii="Times New Roman" w:hAnsi="Times New Roman" w:cs="Times New Roman"/>
          <w:sz w:val="28"/>
          <w:szCs w:val="28"/>
          <w:lang w:val="en-US"/>
        </w:rPr>
        <w:t>Zadornov</w:t>
      </w:r>
      <w:proofErr w:type="spellEnd"/>
      <w:r w:rsidR="00002B75" w:rsidRPr="0018225B">
        <w:rPr>
          <w:rFonts w:ascii="Times New Roman" w:hAnsi="Times New Roman" w:cs="Times New Roman"/>
          <w:sz w:val="28"/>
          <w:szCs w:val="28"/>
          <w:lang w:val="en-US"/>
        </w:rPr>
        <w:t xml:space="preserve">, Chairman of the Board of FC </w:t>
      </w:r>
      <w:proofErr w:type="spellStart"/>
      <w:r w:rsidR="00002B75" w:rsidRPr="0018225B">
        <w:rPr>
          <w:rFonts w:ascii="Times New Roman" w:hAnsi="Times New Roman" w:cs="Times New Roman"/>
          <w:sz w:val="28"/>
          <w:szCs w:val="28"/>
          <w:lang w:val="en-US"/>
        </w:rPr>
        <w:t>Otkritie</w:t>
      </w:r>
      <w:proofErr w:type="spellEnd"/>
      <w:r w:rsidR="00002B75" w:rsidRPr="0018225B">
        <w:rPr>
          <w:rFonts w:ascii="Times New Roman" w:hAnsi="Times New Roman" w:cs="Times New Roman"/>
          <w:sz w:val="28"/>
          <w:szCs w:val="28"/>
          <w:lang w:val="en-US"/>
        </w:rPr>
        <w:t>, said that the improving of the situation in the bank will take 3-4 years. Also there is an opinion that due to a lack of funds at</w:t>
      </w:r>
      <w:r w:rsidR="006E08D0" w:rsidRPr="0018225B">
        <w:rPr>
          <w:rFonts w:ascii="Times New Roman" w:hAnsi="Times New Roman" w:cs="Times New Roman"/>
          <w:sz w:val="28"/>
          <w:szCs w:val="28"/>
          <w:lang w:val="en-US"/>
        </w:rPr>
        <w:t xml:space="preserve"> the disposal of the regulator </w:t>
      </w:r>
      <w:r w:rsidR="00002B75" w:rsidRPr="0018225B">
        <w:rPr>
          <w:rFonts w:ascii="Times New Roman" w:hAnsi="Times New Roman" w:cs="Times New Roman"/>
          <w:sz w:val="28"/>
          <w:szCs w:val="28"/>
          <w:lang w:val="en-US"/>
        </w:rPr>
        <w:t>the DIA started filing lawsuits against the depositors who withdrew their funds from their accounts less than a month before the bank ceased operations.</w:t>
      </w:r>
      <w:r w:rsidR="006E08D0" w:rsidRPr="0018225B">
        <w:rPr>
          <w:rFonts w:ascii="Times New Roman" w:hAnsi="Times New Roman" w:cs="Times New Roman"/>
          <w:sz w:val="28"/>
          <w:szCs w:val="28"/>
          <w:lang w:val="en-US"/>
        </w:rPr>
        <w:t xml:space="preserve"> The regulator </w:t>
      </w:r>
      <w:r w:rsidR="006E08D0" w:rsidRPr="0018225B">
        <w:rPr>
          <w:rStyle w:val="shorttext"/>
          <w:rFonts w:ascii="Times New Roman" w:hAnsi="Times New Roman" w:cs="Times New Roman"/>
          <w:sz w:val="28"/>
          <w:szCs w:val="28"/>
          <w:lang w:val="en-US"/>
        </w:rPr>
        <w:t xml:space="preserve">sees this as criminal intent. </w:t>
      </w:r>
      <w:r w:rsidR="006E08D0" w:rsidRPr="0018225B">
        <w:rPr>
          <w:rFonts w:ascii="Times New Roman" w:hAnsi="Times New Roman" w:cs="Times New Roman"/>
          <w:sz w:val="28"/>
          <w:szCs w:val="28"/>
          <w:lang w:val="en-US"/>
        </w:rPr>
        <w:t>About 800 claims have been filed. Such actions undermine the confidence of depositors in the banking system. That's why they will make deposits in large state-owned banks.</w:t>
      </w:r>
      <w:r w:rsidR="00086FD8" w:rsidRPr="0018225B">
        <w:rPr>
          <w:rFonts w:ascii="Times New Roman" w:hAnsi="Times New Roman" w:cs="Times New Roman"/>
          <w:sz w:val="28"/>
          <w:szCs w:val="28"/>
          <w:lang w:val="en-US"/>
        </w:rPr>
        <w:t xml:space="preserve"> </w:t>
      </w:r>
    </w:p>
    <w:p w:rsidR="00490C04" w:rsidRPr="00086FD8" w:rsidRDefault="00086FD8" w:rsidP="002F55BF">
      <w:pPr>
        <w:spacing w:after="0" w:line="360" w:lineRule="auto"/>
        <w:ind w:firstLine="709"/>
        <w:rPr>
          <w:rFonts w:ascii="Times New Roman" w:eastAsia="Times New Roman" w:hAnsi="Times New Roman" w:cs="Times New Roman"/>
          <w:sz w:val="36"/>
          <w:szCs w:val="28"/>
          <w:lang w:val="en-US" w:eastAsia="ru-RU"/>
        </w:rPr>
      </w:pPr>
      <w:r w:rsidRPr="0018225B">
        <w:rPr>
          <w:rFonts w:ascii="Times New Roman" w:hAnsi="Times New Roman" w:cs="Times New Roman"/>
          <w:sz w:val="28"/>
          <w:lang w:val="en-US"/>
        </w:rPr>
        <w:t>Thirdly, the participation of the supervisory authority regulating the market in the share of a commercial bank creates a conflict of interest.</w:t>
      </w:r>
    </w:p>
    <w:p w:rsidR="00086FD8" w:rsidRPr="00086FD8" w:rsidRDefault="00086FD8" w:rsidP="002F55BF">
      <w:pPr>
        <w:spacing w:after="0" w:line="360" w:lineRule="auto"/>
        <w:ind w:firstLine="709"/>
        <w:jc w:val="both"/>
        <w:rPr>
          <w:rFonts w:ascii="Times New Roman" w:hAnsi="Times New Roman" w:cs="Times New Roman"/>
          <w:sz w:val="28"/>
          <w:szCs w:val="28"/>
          <w:lang w:val="en-US"/>
        </w:rPr>
      </w:pPr>
      <w:r w:rsidRPr="0018225B">
        <w:rPr>
          <w:rFonts w:ascii="Times New Roman" w:hAnsi="Times New Roman" w:cs="Times New Roman"/>
          <w:sz w:val="28"/>
          <w:szCs w:val="28"/>
          <w:lang w:val="en-US"/>
        </w:rPr>
        <w:lastRenderedPageBreak/>
        <w:t>Thereby, financial recovery politics of the Bank of Russia cannot be considered effective. This is also evidenced by the crisis of the banking system, which, despite the efforts of the Central Bank, has not yet been overcome.</w:t>
      </w:r>
    </w:p>
    <w:p w:rsidR="006264E7" w:rsidRDefault="006264E7" w:rsidP="002F55BF">
      <w:pPr>
        <w:spacing w:after="0" w:line="360" w:lineRule="auto"/>
        <w:ind w:firstLine="709"/>
        <w:jc w:val="both"/>
        <w:rPr>
          <w:rFonts w:ascii="Times New Roman" w:hAnsi="Times New Roman" w:cs="Times New Roman"/>
          <w:sz w:val="28"/>
          <w:szCs w:val="28"/>
        </w:rPr>
      </w:pPr>
      <w:r w:rsidRPr="00086FD8">
        <w:rPr>
          <w:rFonts w:ascii="Times New Roman" w:hAnsi="Times New Roman" w:cs="Times New Roman"/>
          <w:sz w:val="28"/>
          <w:szCs w:val="28"/>
          <w:lang w:val="en-US"/>
        </w:rPr>
        <w:t>We cannot but agree</w:t>
      </w:r>
      <w:r w:rsidRPr="00BA496C">
        <w:rPr>
          <w:rFonts w:ascii="Times New Roman" w:hAnsi="Times New Roman" w:cs="Times New Roman"/>
          <w:sz w:val="28"/>
          <w:szCs w:val="28"/>
          <w:lang w:val="en-US"/>
        </w:rPr>
        <w:t xml:space="preserve"> that the actions of the Central Bank to improve the banking system bring positive results in the form of eliminating unscrupulous players from the market, but this process proved to be much more time-consuming and costly than anticipated, and according to</w:t>
      </w:r>
      <w:r w:rsidR="00BA496C">
        <w:rPr>
          <w:rFonts w:ascii="Times New Roman" w:hAnsi="Times New Roman" w:cs="Times New Roman"/>
          <w:sz w:val="28"/>
          <w:szCs w:val="28"/>
          <w:lang w:val="en-US"/>
        </w:rPr>
        <w:t xml:space="preserve"> the</w:t>
      </w:r>
      <w:r w:rsidRPr="00BA496C">
        <w:rPr>
          <w:rFonts w:ascii="Times New Roman" w:hAnsi="Times New Roman" w:cs="Times New Roman"/>
          <w:sz w:val="28"/>
          <w:szCs w:val="28"/>
          <w:lang w:val="en-US"/>
        </w:rPr>
        <w:t xml:space="preserve"> CB</w:t>
      </w:r>
      <w:r w:rsidR="00F8517A" w:rsidRPr="00BA496C">
        <w:rPr>
          <w:rFonts w:ascii="Times New Roman" w:hAnsi="Times New Roman" w:cs="Times New Roman"/>
          <w:sz w:val="28"/>
          <w:szCs w:val="28"/>
          <w:lang w:val="en-US"/>
        </w:rPr>
        <w:t>R</w:t>
      </w:r>
      <w:r w:rsidRPr="00BA496C">
        <w:rPr>
          <w:rFonts w:ascii="Times New Roman" w:hAnsi="Times New Roman" w:cs="Times New Roman"/>
          <w:sz w:val="28"/>
          <w:szCs w:val="28"/>
          <w:lang w:val="en-US"/>
        </w:rPr>
        <w:t xml:space="preserve"> estimates it will last at least 3-4 years.</w:t>
      </w:r>
    </w:p>
    <w:p w:rsidR="008F43A6" w:rsidRPr="008B71ED" w:rsidRDefault="008F43A6" w:rsidP="002F55BF">
      <w:pPr>
        <w:spacing w:after="0" w:line="360" w:lineRule="auto"/>
        <w:ind w:firstLine="709"/>
        <w:jc w:val="both"/>
        <w:rPr>
          <w:rFonts w:ascii="Times New Roman" w:hAnsi="Times New Roman" w:cs="Times New Roman"/>
          <w:sz w:val="28"/>
          <w:szCs w:val="28"/>
          <w:lang/>
        </w:rPr>
      </w:pPr>
      <w:r w:rsidRPr="008B71ED">
        <w:rPr>
          <w:rFonts w:ascii="Times New Roman" w:hAnsi="Times New Roman" w:cs="Times New Roman"/>
          <w:sz w:val="28"/>
          <w:szCs w:val="28"/>
          <w:lang/>
        </w:rPr>
        <w:t>The Central Bank is aware that the massive withdrawal of licenses has not yet made the Russian banking system fundamentally more reliable and honest.</w:t>
      </w:r>
      <w:r w:rsidRPr="008B71ED">
        <w:rPr>
          <w:rFonts w:ascii="Times New Roman" w:hAnsi="Times New Roman" w:cs="Times New Roman"/>
          <w:sz w:val="28"/>
          <w:szCs w:val="28"/>
          <w:lang w:val="en-US"/>
        </w:rPr>
        <w:t xml:space="preserve"> </w:t>
      </w:r>
      <w:r w:rsidRPr="008B71ED">
        <w:rPr>
          <w:rFonts w:ascii="Times New Roman" w:hAnsi="Times New Roman" w:cs="Times New Roman"/>
          <w:sz w:val="28"/>
          <w:szCs w:val="28"/>
          <w:lang/>
        </w:rPr>
        <w:t xml:space="preserve">That is why together with the Ministry of Finance, he prepared a bill that changes the amount of penalties for banks for violating legislation. The Central Bank decided to </w:t>
      </w:r>
      <w:r w:rsidRPr="008B71ED">
        <w:rPr>
          <w:rFonts w:ascii="Times New Roman" w:hAnsi="Times New Roman" w:cs="Times New Roman"/>
          <w:sz w:val="28"/>
          <w:szCs w:val="28"/>
          <w:lang w:val="en-US"/>
        </w:rPr>
        <w:t xml:space="preserve">bind </w:t>
      </w:r>
      <w:r w:rsidRPr="008B71ED">
        <w:rPr>
          <w:rFonts w:ascii="Times New Roman" w:hAnsi="Times New Roman" w:cs="Times New Roman"/>
          <w:sz w:val="28"/>
          <w:szCs w:val="28"/>
          <w:lang/>
        </w:rPr>
        <w:t>the amount of fines for banks that do not comply with the law and do not comply with the regulator's instructions, to the value of their own capital. The upper limit of the fine is not established. The Bank of Russia estimates that the modified fines will replace the revocation of licenses and improve the situation for bank customers.</w:t>
      </w:r>
    </w:p>
    <w:p w:rsidR="00360333" w:rsidRPr="006E36B1" w:rsidRDefault="00360333" w:rsidP="002F55BF">
      <w:pPr>
        <w:spacing w:after="0" w:line="360" w:lineRule="auto"/>
        <w:ind w:firstLine="709"/>
        <w:jc w:val="both"/>
        <w:rPr>
          <w:rFonts w:ascii="Times New Roman" w:hAnsi="Times New Roman" w:cs="Times New Roman"/>
          <w:sz w:val="28"/>
          <w:szCs w:val="28"/>
          <w:lang w:val="en-US"/>
        </w:rPr>
      </w:pPr>
      <w:r w:rsidRPr="008B71ED">
        <w:rPr>
          <w:rFonts w:ascii="Times New Roman" w:hAnsi="Times New Roman" w:cs="Times New Roman"/>
          <w:sz w:val="28"/>
          <w:szCs w:val="28"/>
          <w:lang w:val="en-US"/>
        </w:rPr>
        <w:t xml:space="preserve">As recommendations for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8B71ED">
        <w:rPr>
          <w:rFonts w:ascii="Times New Roman" w:hAnsi="Times New Roman" w:cs="Times New Roman"/>
          <w:sz w:val="28"/>
          <w:szCs w:val="28"/>
          <w:lang w:val="en-US"/>
        </w:rPr>
        <w:t>, it is proposed to create conditions that will allow for the financial rehabilitation of banks without public resources.</w:t>
      </w:r>
      <w:r w:rsidR="006E36B1">
        <w:rPr>
          <w:rFonts w:ascii="Times New Roman" w:hAnsi="Times New Roman" w:cs="Times New Roman"/>
          <w:sz w:val="28"/>
          <w:szCs w:val="28"/>
          <w:lang/>
        </w:rPr>
        <w:t xml:space="preserve"> B</w:t>
      </w:r>
      <w:r w:rsidR="008F43A6" w:rsidRPr="008B71ED">
        <w:rPr>
          <w:rFonts w:ascii="Times New Roman" w:hAnsi="Times New Roman" w:cs="Times New Roman"/>
          <w:sz w:val="28"/>
          <w:szCs w:val="28"/>
          <w:lang/>
        </w:rPr>
        <w:t>oth investors and creditors should be more actively involved</w:t>
      </w:r>
      <w:r w:rsidR="006E36B1" w:rsidRPr="006E36B1">
        <w:rPr>
          <w:rFonts w:ascii="Times New Roman" w:hAnsi="Times New Roman" w:cs="Times New Roman"/>
          <w:sz w:val="28"/>
          <w:szCs w:val="28"/>
          <w:lang/>
        </w:rPr>
        <w:t xml:space="preserve"> </w:t>
      </w:r>
      <w:r w:rsidR="006E36B1" w:rsidRPr="008B71ED">
        <w:rPr>
          <w:rFonts w:ascii="Times New Roman" w:hAnsi="Times New Roman" w:cs="Times New Roman"/>
          <w:sz w:val="28"/>
          <w:szCs w:val="28"/>
          <w:lang/>
        </w:rPr>
        <w:t xml:space="preserve">To the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006E36B1" w:rsidRPr="006E36B1">
        <w:rPr>
          <w:rFonts w:ascii="Times New Roman" w:hAnsi="Times New Roman" w:cs="Times New Roman"/>
          <w:sz w:val="28"/>
          <w:szCs w:val="28"/>
          <w:lang/>
        </w:rPr>
        <w:t xml:space="preserve"> </w:t>
      </w:r>
      <w:r w:rsidR="006E36B1" w:rsidRPr="008B71ED">
        <w:rPr>
          <w:rFonts w:ascii="Times New Roman" w:hAnsi="Times New Roman" w:cs="Times New Roman"/>
          <w:sz w:val="28"/>
          <w:szCs w:val="28"/>
          <w:lang/>
        </w:rPr>
        <w:t>of the bank</w:t>
      </w:r>
      <w:r w:rsidR="008F43A6" w:rsidRPr="008B71ED">
        <w:rPr>
          <w:rFonts w:ascii="Times New Roman" w:hAnsi="Times New Roman" w:cs="Times New Roman"/>
          <w:sz w:val="28"/>
          <w:szCs w:val="28"/>
          <w:lang/>
        </w:rPr>
        <w:t xml:space="preserve">. For example, companies can participate in the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008F43A6" w:rsidRPr="008B71ED">
        <w:rPr>
          <w:rFonts w:ascii="Times New Roman" w:hAnsi="Times New Roman" w:cs="Times New Roman"/>
          <w:sz w:val="28"/>
          <w:szCs w:val="28"/>
          <w:lang/>
        </w:rPr>
        <w:t>, leaving their funds in the bank.</w:t>
      </w:r>
      <w:r w:rsidR="006E36B1">
        <w:rPr>
          <w:rFonts w:ascii="Times New Roman" w:hAnsi="Times New Roman" w:cs="Times New Roman"/>
          <w:sz w:val="28"/>
          <w:szCs w:val="28"/>
          <w:lang w:val="en-US"/>
        </w:rPr>
        <w:t xml:space="preserve"> </w:t>
      </w:r>
      <w:r w:rsidR="008F43A6" w:rsidRPr="008B71ED">
        <w:rPr>
          <w:rFonts w:ascii="Times New Roman" w:hAnsi="Times New Roman" w:cs="Times New Roman"/>
          <w:sz w:val="28"/>
          <w:szCs w:val="28"/>
          <w:lang/>
        </w:rPr>
        <w:t xml:space="preserve">This precedent is already in place in Russia - the reorganization of </w:t>
      </w:r>
      <w:proofErr w:type="spellStart"/>
      <w:r w:rsidR="008F43A6" w:rsidRPr="008B71ED">
        <w:rPr>
          <w:rFonts w:ascii="Times New Roman" w:hAnsi="Times New Roman" w:cs="Times New Roman"/>
          <w:sz w:val="28"/>
          <w:szCs w:val="28"/>
          <w:lang/>
        </w:rPr>
        <w:t>Tavrichesky</w:t>
      </w:r>
      <w:proofErr w:type="spellEnd"/>
      <w:r w:rsidR="008F43A6" w:rsidRPr="008B71ED">
        <w:rPr>
          <w:rFonts w:ascii="Times New Roman" w:hAnsi="Times New Roman" w:cs="Times New Roman"/>
          <w:sz w:val="28"/>
          <w:szCs w:val="28"/>
          <w:lang/>
        </w:rPr>
        <w:t xml:space="preserve"> Bank was possible by the fact that two clients of the bank agreed to leave their funds (12,7 billion rubles) in it for 20 years. This is still the only case in Russian practice.</w:t>
      </w:r>
    </w:p>
    <w:p w:rsidR="008F43A6" w:rsidRPr="008B71ED" w:rsidRDefault="008F43A6" w:rsidP="002F55BF">
      <w:pPr>
        <w:spacing w:after="0" w:line="360" w:lineRule="auto"/>
        <w:ind w:firstLine="709"/>
        <w:jc w:val="both"/>
        <w:rPr>
          <w:rFonts w:ascii="Times New Roman" w:hAnsi="Times New Roman" w:cs="Times New Roman"/>
          <w:sz w:val="28"/>
          <w:szCs w:val="28"/>
          <w:lang/>
        </w:rPr>
      </w:pPr>
      <w:r w:rsidRPr="008B71ED">
        <w:rPr>
          <w:rFonts w:ascii="Times New Roman" w:hAnsi="Times New Roman" w:cs="Times New Roman"/>
          <w:sz w:val="28"/>
          <w:szCs w:val="28"/>
          <w:lang/>
        </w:rPr>
        <w:t xml:space="preserve">In addition, it is advisable not to directly finance the rescue of banks, but to provide them with indirect support, in particular by facilitating the supervisory regime for the time of </w:t>
      </w:r>
      <w:r w:rsidR="006E36B1">
        <w:rPr>
          <w:rFonts w:ascii="Times New Roman" w:hAnsi="Times New Roman" w:cs="Times New Roman"/>
          <w:sz w:val="28"/>
          <w:szCs w:val="28"/>
          <w:lang w:val="en-US"/>
        </w:rPr>
        <w:t>san</w:t>
      </w:r>
      <w:r w:rsidR="006E36B1" w:rsidRPr="00B43836">
        <w:rPr>
          <w:rFonts w:ascii="Times New Roman" w:hAnsi="Times New Roman" w:cs="Times New Roman"/>
          <w:sz w:val="28"/>
          <w:szCs w:val="28"/>
          <w:lang w:val="en-US"/>
        </w:rPr>
        <w:t>ation</w:t>
      </w:r>
      <w:r w:rsidRPr="008B71ED">
        <w:rPr>
          <w:rFonts w:ascii="Times New Roman" w:hAnsi="Times New Roman" w:cs="Times New Roman"/>
          <w:sz w:val="28"/>
          <w:szCs w:val="28"/>
          <w:lang/>
        </w:rPr>
        <w:t>, reducing the reserve requirements, exempting part of the profits from taxation</w:t>
      </w:r>
      <w:r w:rsidR="008B71ED" w:rsidRPr="008B71ED">
        <w:rPr>
          <w:rFonts w:ascii="Times New Roman" w:hAnsi="Times New Roman" w:cs="Times New Roman"/>
          <w:sz w:val="28"/>
          <w:szCs w:val="28"/>
          <w:lang/>
        </w:rPr>
        <w:t>.</w:t>
      </w:r>
    </w:p>
    <w:p w:rsidR="008B71ED" w:rsidRPr="006E36B1" w:rsidRDefault="008B71ED" w:rsidP="002F55BF">
      <w:pPr>
        <w:spacing w:after="0" w:line="360" w:lineRule="auto"/>
        <w:ind w:firstLine="709"/>
        <w:jc w:val="both"/>
        <w:rPr>
          <w:rFonts w:ascii="Times New Roman" w:hAnsi="Times New Roman" w:cs="Times New Roman"/>
          <w:sz w:val="28"/>
          <w:szCs w:val="28"/>
          <w:lang/>
        </w:rPr>
      </w:pPr>
      <w:r w:rsidRPr="008B71ED">
        <w:rPr>
          <w:rFonts w:ascii="Times New Roman" w:hAnsi="Times New Roman" w:cs="Times New Roman"/>
          <w:sz w:val="28"/>
          <w:szCs w:val="28"/>
          <w:lang w:val="en-US"/>
        </w:rPr>
        <w:lastRenderedPageBreak/>
        <w:t>Such a relief measure</w:t>
      </w:r>
      <w:r w:rsidRPr="008B71ED">
        <w:rPr>
          <w:rFonts w:ascii="Times New Roman" w:hAnsi="Times New Roman" w:cs="Times New Roman"/>
          <w:sz w:val="28"/>
          <w:szCs w:val="28"/>
          <w:lang/>
        </w:rPr>
        <w:t xml:space="preserve">, instead of liquidation and for its prevention, is advisable to provide to support small regional players who try to survive in a highly competitive financial market. Most often, these banks are at risk not because they violate legislation, but simply because they may not be competitive in </w:t>
      </w:r>
      <w:r w:rsidRPr="006E36B1">
        <w:rPr>
          <w:rFonts w:ascii="Times New Roman" w:hAnsi="Times New Roman" w:cs="Times New Roman"/>
          <w:sz w:val="28"/>
          <w:szCs w:val="28"/>
          <w:lang/>
        </w:rPr>
        <w:t>comparison to large players.</w:t>
      </w:r>
      <w:r w:rsidR="006E36B1">
        <w:rPr>
          <w:rFonts w:ascii="Times New Roman" w:hAnsi="Times New Roman" w:cs="Times New Roman"/>
          <w:sz w:val="28"/>
          <w:szCs w:val="28"/>
          <w:lang/>
        </w:rPr>
        <w:t xml:space="preserve"> </w:t>
      </w:r>
      <w:r w:rsidR="002F55BF" w:rsidRPr="006E36B1">
        <w:rPr>
          <w:rFonts w:ascii="Times New Roman" w:hAnsi="Times New Roman" w:cs="Times New Roman"/>
          <w:sz w:val="28"/>
          <w:szCs w:val="28"/>
          <w:lang/>
        </w:rPr>
        <w:t>The liquidation mechanism should be used only for unscrupulous banks that violate the law, if the justification of the charges is confirmed by the court.</w:t>
      </w:r>
    </w:p>
    <w:p w:rsidR="00421A6A" w:rsidRPr="00F8517A" w:rsidRDefault="00421A6A" w:rsidP="003A5936">
      <w:pPr>
        <w:spacing w:after="0"/>
        <w:ind w:firstLine="709"/>
        <w:jc w:val="both"/>
        <w:rPr>
          <w:rFonts w:ascii="Times New Roman" w:hAnsi="Times New Roman" w:cs="Times New Roman"/>
          <w:sz w:val="28"/>
          <w:szCs w:val="28"/>
          <w:lang w:val="en-US"/>
        </w:rPr>
      </w:pPr>
    </w:p>
    <w:sectPr w:rsidR="00421A6A" w:rsidRPr="00F8517A" w:rsidSect="00911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51F9A"/>
    <w:rsid w:val="00002B75"/>
    <w:rsid w:val="00063F8E"/>
    <w:rsid w:val="00086FD8"/>
    <w:rsid w:val="00112A62"/>
    <w:rsid w:val="0013189B"/>
    <w:rsid w:val="001811EC"/>
    <w:rsid w:val="0018225B"/>
    <w:rsid w:val="00226DD9"/>
    <w:rsid w:val="002F55BF"/>
    <w:rsid w:val="00360333"/>
    <w:rsid w:val="003A5936"/>
    <w:rsid w:val="003D496F"/>
    <w:rsid w:val="003F72AA"/>
    <w:rsid w:val="00421A6A"/>
    <w:rsid w:val="00490C04"/>
    <w:rsid w:val="00491F7E"/>
    <w:rsid w:val="004E3F6A"/>
    <w:rsid w:val="00551F9A"/>
    <w:rsid w:val="005D191C"/>
    <w:rsid w:val="005F3F6E"/>
    <w:rsid w:val="006264E7"/>
    <w:rsid w:val="006E08D0"/>
    <w:rsid w:val="006E36B1"/>
    <w:rsid w:val="00716E03"/>
    <w:rsid w:val="007D4353"/>
    <w:rsid w:val="007F6FCA"/>
    <w:rsid w:val="00875750"/>
    <w:rsid w:val="008B71ED"/>
    <w:rsid w:val="008F43A6"/>
    <w:rsid w:val="00911598"/>
    <w:rsid w:val="00912C7E"/>
    <w:rsid w:val="009B01D2"/>
    <w:rsid w:val="00A30ADA"/>
    <w:rsid w:val="00A827FB"/>
    <w:rsid w:val="00A84F59"/>
    <w:rsid w:val="00B43836"/>
    <w:rsid w:val="00B6706A"/>
    <w:rsid w:val="00B805E8"/>
    <w:rsid w:val="00B8786A"/>
    <w:rsid w:val="00B91D93"/>
    <w:rsid w:val="00BA496C"/>
    <w:rsid w:val="00C346AB"/>
    <w:rsid w:val="00C82888"/>
    <w:rsid w:val="00D9520E"/>
    <w:rsid w:val="00E11FAB"/>
    <w:rsid w:val="00E81AFD"/>
    <w:rsid w:val="00EA02C0"/>
    <w:rsid w:val="00F2035F"/>
    <w:rsid w:val="00F6759D"/>
    <w:rsid w:val="00F85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ceholderbegin">
    <w:name w:val="placeholder_begin"/>
    <w:basedOn w:val="a0"/>
    <w:rsid w:val="00C346AB"/>
  </w:style>
  <w:style w:type="character" w:customStyle="1" w:styleId="shorttext">
    <w:name w:val="short_text"/>
    <w:basedOn w:val="a0"/>
    <w:rsid w:val="00490C04"/>
  </w:style>
  <w:style w:type="character" w:customStyle="1" w:styleId="alt-edited">
    <w:name w:val="alt-edited"/>
    <w:basedOn w:val="a0"/>
    <w:rsid w:val="005F3F6E"/>
  </w:style>
  <w:style w:type="character" w:customStyle="1" w:styleId="gt-baf-word-clickable">
    <w:name w:val="gt-baf-word-clickable"/>
    <w:basedOn w:val="a0"/>
    <w:rsid w:val="006264E7"/>
  </w:style>
  <w:style w:type="character" w:customStyle="1" w:styleId="go">
    <w:name w:val="go"/>
    <w:basedOn w:val="a0"/>
    <w:rsid w:val="00E81AFD"/>
  </w:style>
</w:styles>
</file>

<file path=word/webSettings.xml><?xml version="1.0" encoding="utf-8"?>
<w:webSettings xmlns:r="http://schemas.openxmlformats.org/officeDocument/2006/relationships" xmlns:w="http://schemas.openxmlformats.org/wordprocessingml/2006/main">
  <w:divs>
    <w:div w:id="570238852">
      <w:bodyDiv w:val="1"/>
      <w:marLeft w:val="0"/>
      <w:marRight w:val="0"/>
      <w:marTop w:val="0"/>
      <w:marBottom w:val="0"/>
      <w:divBdr>
        <w:top w:val="none" w:sz="0" w:space="0" w:color="auto"/>
        <w:left w:val="none" w:sz="0" w:space="0" w:color="auto"/>
        <w:bottom w:val="none" w:sz="0" w:space="0" w:color="auto"/>
        <w:right w:val="none" w:sz="0" w:space="0" w:color="auto"/>
      </w:divBdr>
      <w:divsChild>
        <w:div w:id="2030980591">
          <w:marLeft w:val="0"/>
          <w:marRight w:val="0"/>
          <w:marTop w:val="0"/>
          <w:marBottom w:val="0"/>
          <w:divBdr>
            <w:top w:val="none" w:sz="0" w:space="0" w:color="auto"/>
            <w:left w:val="none" w:sz="0" w:space="0" w:color="auto"/>
            <w:bottom w:val="none" w:sz="0" w:space="0" w:color="auto"/>
            <w:right w:val="none" w:sz="0" w:space="0" w:color="auto"/>
          </w:divBdr>
        </w:div>
        <w:div w:id="516234032">
          <w:marLeft w:val="0"/>
          <w:marRight w:val="0"/>
          <w:marTop w:val="0"/>
          <w:marBottom w:val="0"/>
          <w:divBdr>
            <w:top w:val="none" w:sz="0" w:space="0" w:color="auto"/>
            <w:left w:val="none" w:sz="0" w:space="0" w:color="auto"/>
            <w:bottom w:val="none" w:sz="0" w:space="0" w:color="auto"/>
            <w:right w:val="none" w:sz="0" w:space="0" w:color="auto"/>
          </w:divBdr>
          <w:divsChild>
            <w:div w:id="1903786934">
              <w:marLeft w:val="0"/>
              <w:marRight w:val="0"/>
              <w:marTop w:val="0"/>
              <w:marBottom w:val="0"/>
              <w:divBdr>
                <w:top w:val="none" w:sz="0" w:space="0" w:color="auto"/>
                <w:left w:val="none" w:sz="0" w:space="0" w:color="auto"/>
                <w:bottom w:val="none" w:sz="0" w:space="0" w:color="auto"/>
                <w:right w:val="none" w:sz="0" w:space="0" w:color="auto"/>
              </w:divBdr>
            </w:div>
            <w:div w:id="298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5859">
      <w:bodyDiv w:val="1"/>
      <w:marLeft w:val="0"/>
      <w:marRight w:val="0"/>
      <w:marTop w:val="0"/>
      <w:marBottom w:val="0"/>
      <w:divBdr>
        <w:top w:val="none" w:sz="0" w:space="0" w:color="auto"/>
        <w:left w:val="none" w:sz="0" w:space="0" w:color="auto"/>
        <w:bottom w:val="none" w:sz="0" w:space="0" w:color="auto"/>
        <w:right w:val="none" w:sz="0" w:space="0" w:color="auto"/>
      </w:divBdr>
      <w:divsChild>
        <w:div w:id="894436758">
          <w:marLeft w:val="0"/>
          <w:marRight w:val="0"/>
          <w:marTop w:val="0"/>
          <w:marBottom w:val="0"/>
          <w:divBdr>
            <w:top w:val="none" w:sz="0" w:space="0" w:color="auto"/>
            <w:left w:val="none" w:sz="0" w:space="0" w:color="auto"/>
            <w:bottom w:val="none" w:sz="0" w:space="0" w:color="auto"/>
            <w:right w:val="none" w:sz="0" w:space="0" w:color="auto"/>
          </w:divBdr>
          <w:divsChild>
            <w:div w:id="10029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2018-03-11T15:05:00Z</dcterms:created>
  <dcterms:modified xsi:type="dcterms:W3CDTF">2018-03-11T15:05:00Z</dcterms:modified>
</cp:coreProperties>
</file>