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F2472C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2472C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2472C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2472C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2472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5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6B17F5" w:rsidTr="006B17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B17F5" w:rsidRDefault="006B17F5">
            <w:r>
              <w:t>Регистрационный номер: 6.18.1-05/0708-11</w:t>
            </w:r>
          </w:p>
        </w:tc>
      </w:tr>
      <w:tr w:rsidR="006B17F5" w:rsidTr="006B17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B17F5" w:rsidRDefault="006B17F5">
            <w:r>
              <w:t>Дата регистрации: 07.08.2018</w:t>
            </w:r>
          </w:p>
        </w:tc>
      </w:tr>
    </w:tbl>
    <w:p w:rsidR="001F009B" w:rsidRDefault="00F247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6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7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8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9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2472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0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2472C"/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4C7E19" w:rsidRDefault="004C7E19" w:rsidP="004C7E19">
      <w:pPr>
        <w:suppressAutoHyphens/>
        <w:jc w:val="both"/>
        <w:rPr>
          <w:b/>
          <w:sz w:val="26"/>
        </w:rPr>
      </w:pPr>
    </w:p>
    <w:p w:rsidR="00F24683" w:rsidRDefault="00F24683" w:rsidP="004C7E19">
      <w:pPr>
        <w:suppressAutoHyphens/>
        <w:jc w:val="both"/>
        <w:rPr>
          <w:b/>
          <w:sz w:val="26"/>
        </w:rPr>
      </w:pPr>
    </w:p>
    <w:p w:rsidR="00F24683" w:rsidRDefault="00F24683" w:rsidP="004C7E19">
      <w:pPr>
        <w:suppressAutoHyphens/>
        <w:jc w:val="both"/>
        <w:rPr>
          <w:b/>
          <w:sz w:val="26"/>
        </w:rPr>
      </w:pPr>
    </w:p>
    <w:p w:rsidR="00F24683" w:rsidRDefault="00F24683" w:rsidP="004C7E19">
      <w:pPr>
        <w:suppressAutoHyphens/>
        <w:jc w:val="both"/>
        <w:rPr>
          <w:b/>
          <w:sz w:val="26"/>
        </w:rPr>
      </w:pPr>
    </w:p>
    <w:p w:rsidR="00F83C12" w:rsidRDefault="00F83C12" w:rsidP="004C7E19">
      <w:pPr>
        <w:suppressAutoHyphens/>
        <w:jc w:val="both"/>
        <w:rPr>
          <w:b/>
          <w:sz w:val="26"/>
        </w:rPr>
      </w:pPr>
    </w:p>
    <w:p w:rsidR="00F83C12" w:rsidRPr="00F83C12" w:rsidRDefault="00F83C12" w:rsidP="004C7E19">
      <w:pPr>
        <w:suppressAutoHyphens/>
        <w:jc w:val="both"/>
        <w:rPr>
          <w:b/>
          <w:sz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lang w:val="en-US"/>
        </w:rPr>
      </w:pPr>
    </w:p>
    <w:p w:rsidR="00AE4F76" w:rsidRDefault="004C7E19" w:rsidP="00AE4F76">
      <w:pPr>
        <w:suppressAutoHyphens/>
        <w:jc w:val="both"/>
        <w:rPr>
          <w:sz w:val="26"/>
          <w:szCs w:val="26"/>
        </w:rPr>
      </w:pPr>
      <w:r>
        <w:rPr>
          <w:b/>
          <w:sz w:val="26"/>
        </w:rPr>
        <w:t xml:space="preserve">Об отчислении из НИУ ВШЭ студентов образовательной программы </w:t>
      </w:r>
      <w:r w:rsidRPr="004C7E19">
        <w:rPr>
          <w:b/>
          <w:sz w:val="26"/>
        </w:rPr>
        <w:t>«</w:t>
      </w:r>
      <w:r w:rsidR="00EF4145" w:rsidRPr="00EF4145">
        <w:rPr>
          <w:b/>
          <w:sz w:val="26"/>
        </w:rPr>
        <w:t>Компьютерные системы и сети</w:t>
      </w:r>
      <w:r w:rsidRPr="004C7E19">
        <w:rPr>
          <w:b/>
          <w:sz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="00AE4F76" w:rsidRPr="00A3225F">
        <w:rPr>
          <w:b/>
          <w:sz w:val="26"/>
        </w:rPr>
        <w:t>МИЭМ НИУ ВШЭ</w:t>
      </w:r>
      <w:r w:rsidR="00AE4F76" w:rsidRPr="00A3225F">
        <w:rPr>
          <w:b/>
          <w:bCs/>
          <w:sz w:val="26"/>
          <w:szCs w:val="26"/>
        </w:rPr>
        <w:t xml:space="preserve"> </w:t>
      </w:r>
      <w:r w:rsidR="00AE4F76">
        <w:rPr>
          <w:b/>
          <w:sz w:val="26"/>
        </w:rPr>
        <w:t xml:space="preserve">в связи с получением образования </w:t>
      </w:r>
    </w:p>
    <w:p w:rsidR="00AE4F76" w:rsidRDefault="00AE4F76" w:rsidP="00AE4F76">
      <w:pPr>
        <w:suppressAutoHyphens/>
        <w:jc w:val="both"/>
        <w:rPr>
          <w:b/>
          <w:bCs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b/>
          <w:bCs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b/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C7E19" w:rsidRDefault="004C7E19" w:rsidP="004C7E19">
      <w:pPr>
        <w:suppressAutoHyphens/>
        <w:jc w:val="both"/>
        <w:rPr>
          <w:b/>
          <w:sz w:val="26"/>
          <w:szCs w:val="26"/>
        </w:rPr>
      </w:pPr>
    </w:p>
    <w:p w:rsidR="004C7E19" w:rsidRDefault="004C7E19" w:rsidP="004C7E19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Отчислить из НИУ ВШЭ студентов образовательной программы магистратуры </w:t>
      </w:r>
      <w:r w:rsidR="00EF4145">
        <w:rPr>
          <w:sz w:val="26"/>
          <w:szCs w:val="26"/>
        </w:rPr>
        <w:t>«Компьютерные системы и сети»</w:t>
      </w:r>
      <w:r w:rsidR="00EF4145">
        <w:rPr>
          <w:i/>
          <w:sz w:val="26"/>
          <w:szCs w:val="26"/>
        </w:rPr>
        <w:t xml:space="preserve">, </w:t>
      </w:r>
      <w:r w:rsidR="00EF4145">
        <w:rPr>
          <w:sz w:val="26"/>
          <w:szCs w:val="26"/>
        </w:rPr>
        <w:t xml:space="preserve">направления подготовки </w:t>
      </w:r>
      <w:r w:rsidR="00EF4145" w:rsidRPr="00EF4145">
        <w:rPr>
          <w:sz w:val="26"/>
          <w:szCs w:val="26"/>
        </w:rPr>
        <w:t>09.04.01 «Информатика и вычислительная техника»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 в связи с получением образования</w:t>
      </w:r>
      <w:r w:rsidR="004D1B95">
        <w:rPr>
          <w:sz w:val="26"/>
          <w:szCs w:val="26"/>
        </w:rPr>
        <w:t xml:space="preserve"> и окончанием каникул</w:t>
      </w:r>
      <w:r>
        <w:rPr>
          <w:sz w:val="26"/>
          <w:szCs w:val="26"/>
        </w:rPr>
        <w:t xml:space="preserve"> с </w:t>
      </w:r>
      <w:r w:rsidR="001E0166">
        <w:rPr>
          <w:sz w:val="26"/>
          <w:szCs w:val="26"/>
        </w:rPr>
        <w:t>09 августа</w:t>
      </w:r>
      <w:r>
        <w:rPr>
          <w:sz w:val="26"/>
          <w:szCs w:val="26"/>
        </w:rPr>
        <w:t xml:space="preserve"> 2018</w:t>
      </w:r>
      <w:r w:rsidR="001E0166">
        <w:rPr>
          <w:sz w:val="26"/>
          <w:szCs w:val="26"/>
        </w:rPr>
        <w:t xml:space="preserve"> г. согласно списку (приложение</w:t>
      </w:r>
      <w:r>
        <w:rPr>
          <w:sz w:val="26"/>
          <w:szCs w:val="26"/>
        </w:rPr>
        <w:t>).</w:t>
      </w:r>
    </w:p>
    <w:p w:rsidR="001E0166" w:rsidRDefault="001E0166" w:rsidP="001E0166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государственной социальной стипендии с 09 августа 2018 г. студентам, указанным в пункте 1 приказа.</w:t>
      </w:r>
    </w:p>
    <w:p w:rsidR="001E0166" w:rsidRPr="007B2873" w:rsidRDefault="001E0166" w:rsidP="001E0166">
      <w:pPr>
        <w:pStyle w:val="a6"/>
        <w:widowControl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бухгалтерского учета прекратить выплаты иных стипендий, назначенных студентам, указанным в пункте 1 приказа.</w:t>
      </w:r>
    </w:p>
    <w:p w:rsidR="004C7E19" w:rsidRDefault="004C7E19" w:rsidP="004C7E19">
      <w:pPr>
        <w:pStyle w:val="a6"/>
        <w:tabs>
          <w:tab w:val="left" w:pos="567"/>
        </w:tabs>
        <w:suppressAutoHyphens/>
        <w:ind w:left="0"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Основание: решение Президиума ГЭК (протокол от </w:t>
      </w:r>
      <w:r w:rsidR="00AE4536">
        <w:rPr>
          <w:bCs/>
          <w:sz w:val="26"/>
          <w:szCs w:val="26"/>
        </w:rPr>
        <w:t>15</w:t>
      </w:r>
      <w:r w:rsidR="00E21DB7">
        <w:rPr>
          <w:bCs/>
          <w:sz w:val="26"/>
          <w:szCs w:val="26"/>
        </w:rPr>
        <w:t xml:space="preserve"> июня 2018 г.</w:t>
      </w:r>
      <w:r>
        <w:rPr>
          <w:bCs/>
          <w:sz w:val="26"/>
          <w:szCs w:val="26"/>
        </w:rPr>
        <w:t xml:space="preserve"> № </w:t>
      </w:r>
      <w:r w:rsidR="00AE4536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), заявления студентов о предоставлении каникул.</w:t>
      </w: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jc w:val="both"/>
        <w:rPr>
          <w:sz w:val="26"/>
          <w:szCs w:val="26"/>
        </w:rPr>
      </w:pPr>
    </w:p>
    <w:p w:rsidR="00F83C12" w:rsidRDefault="00F83C12" w:rsidP="004C7E19">
      <w:pPr>
        <w:suppressAutoHyphens/>
        <w:jc w:val="both"/>
        <w:rPr>
          <w:sz w:val="26"/>
          <w:szCs w:val="26"/>
        </w:rPr>
      </w:pPr>
    </w:p>
    <w:p w:rsidR="004C7E19" w:rsidRDefault="004C7E19" w:rsidP="004C7E19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Первый проректор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4C7E19" w:rsidRDefault="004C7E19" w:rsidP="004C7E19">
      <w:pPr>
        <w:suppressAutoHyphens/>
        <w:rPr>
          <w:sz w:val="26"/>
          <w:szCs w:val="26"/>
        </w:rPr>
      </w:pPr>
    </w:p>
    <w:sectPr w:rsidR="004C7E19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2C" w:rsidRDefault="00F2472C" w:rsidP="0080416E">
      <w:r>
        <w:separator/>
      </w:r>
    </w:p>
  </w:endnote>
  <w:endnote w:type="continuationSeparator" w:id="0">
    <w:p w:rsidR="00F2472C" w:rsidRDefault="00F2472C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2C" w:rsidRDefault="00F2472C" w:rsidP="0080416E">
      <w:r>
        <w:separator/>
      </w:r>
    </w:p>
  </w:footnote>
  <w:footnote w:type="continuationSeparator" w:id="0">
    <w:p w:rsidR="00F2472C" w:rsidRDefault="00F2472C" w:rsidP="0080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E71E5"/>
    <w:rsid w:val="00140C53"/>
    <w:rsid w:val="001476A7"/>
    <w:rsid w:val="001546D9"/>
    <w:rsid w:val="0018352D"/>
    <w:rsid w:val="001E0166"/>
    <w:rsid w:val="00251BAE"/>
    <w:rsid w:val="00291F04"/>
    <w:rsid w:val="002C47F4"/>
    <w:rsid w:val="00312BFC"/>
    <w:rsid w:val="00320B4D"/>
    <w:rsid w:val="00345EA1"/>
    <w:rsid w:val="00385B88"/>
    <w:rsid w:val="003A46C9"/>
    <w:rsid w:val="00483003"/>
    <w:rsid w:val="00486B14"/>
    <w:rsid w:val="004C7E19"/>
    <w:rsid w:val="004D1B95"/>
    <w:rsid w:val="00530B53"/>
    <w:rsid w:val="0053267C"/>
    <w:rsid w:val="0054431D"/>
    <w:rsid w:val="00545AAA"/>
    <w:rsid w:val="005676D3"/>
    <w:rsid w:val="005E2593"/>
    <w:rsid w:val="00680B17"/>
    <w:rsid w:val="006A66A3"/>
    <w:rsid w:val="006A7967"/>
    <w:rsid w:val="006B17F5"/>
    <w:rsid w:val="006B3CCD"/>
    <w:rsid w:val="006C0CB0"/>
    <w:rsid w:val="00720318"/>
    <w:rsid w:val="00742AB7"/>
    <w:rsid w:val="0075578F"/>
    <w:rsid w:val="007B2152"/>
    <w:rsid w:val="0080416E"/>
    <w:rsid w:val="00827AD7"/>
    <w:rsid w:val="008708CF"/>
    <w:rsid w:val="008B43B3"/>
    <w:rsid w:val="009D2C9D"/>
    <w:rsid w:val="00A01504"/>
    <w:rsid w:val="00A34229"/>
    <w:rsid w:val="00A47285"/>
    <w:rsid w:val="00AB2047"/>
    <w:rsid w:val="00AE4536"/>
    <w:rsid w:val="00AE4F76"/>
    <w:rsid w:val="00B63B4B"/>
    <w:rsid w:val="00B71D71"/>
    <w:rsid w:val="00B82A98"/>
    <w:rsid w:val="00BA3545"/>
    <w:rsid w:val="00BE092E"/>
    <w:rsid w:val="00D74AF6"/>
    <w:rsid w:val="00D81D1A"/>
    <w:rsid w:val="00DF7C2D"/>
    <w:rsid w:val="00E21DB7"/>
    <w:rsid w:val="00E22B6F"/>
    <w:rsid w:val="00E42814"/>
    <w:rsid w:val="00E93FD5"/>
    <w:rsid w:val="00EF4145"/>
    <w:rsid w:val="00F24683"/>
    <w:rsid w:val="00F2472C"/>
    <w:rsid w:val="00F52E38"/>
    <w:rsid w:val="00F76525"/>
    <w:rsid w:val="00F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59"/>
    <w:rsid w:val="008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54B7AA1-8B41-49EA-8599-EECC12AA7E3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2017-12-05T16:57:00Z</cp:lastPrinted>
  <dcterms:created xsi:type="dcterms:W3CDTF">2018-08-07T13:55:00Z</dcterms:created>
  <dcterms:modified xsi:type="dcterms:W3CDTF">2018-08-07T13:55:00Z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Дремова О.В.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2018/8/3-92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«Компьютерные системы и сети» МИЭМ НИУ ВШЭ в связи с получением образования 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