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04A82" w14:textId="4D2AEE8E" w:rsidR="00C503D7" w:rsidRDefault="00C503D7">
      <w:pPr>
        <w:rPr>
          <w:rFonts w:ascii="Arial" w:hAnsi="Arial" w:cs="Arial"/>
          <w:b/>
          <w:color w:val="333333"/>
          <w:shd w:val="clear" w:color="auto" w:fill="FFFFFF"/>
        </w:rPr>
      </w:pPr>
      <w:r w:rsidRPr="00C503D7">
        <w:rPr>
          <w:rFonts w:ascii="Arial" w:hAnsi="Arial" w:cs="Arial"/>
          <w:b/>
          <w:color w:val="333333"/>
          <w:shd w:val="clear" w:color="auto" w:fill="FFFFFF"/>
        </w:rPr>
        <w:t>The Network Science Behind Weaponized Social Media</w:t>
      </w:r>
    </w:p>
    <w:p w14:paraId="604C81CD" w14:textId="753E8C7B" w:rsidR="00BE53FE" w:rsidRDefault="00BE53FE">
      <w:pPr>
        <w:rPr>
          <w:rFonts w:ascii="Arial" w:hAnsi="Arial" w:cs="Arial"/>
          <w:color w:val="333333"/>
          <w:shd w:val="clear" w:color="auto" w:fill="FFFFFF"/>
        </w:rPr>
      </w:pPr>
      <w:r w:rsidRPr="00BE53FE">
        <w:rPr>
          <w:rFonts w:ascii="Arial" w:hAnsi="Arial" w:cs="Arial"/>
          <w:color w:val="333333"/>
          <w:shd w:val="clear" w:color="auto" w:fill="FFFFFF"/>
        </w:rPr>
        <w:t xml:space="preserve">Many citizens, scientists, and political and military officials are concerned with the potential for social media to be used to advance adversarial objectives.  In the USA, the most recent concern has been foreign interference with electoral </w:t>
      </w:r>
      <w:r w:rsidRPr="00BE53FE">
        <w:rPr>
          <w:rFonts w:ascii="Arial" w:hAnsi="Arial" w:cs="Arial"/>
          <w:color w:val="333333"/>
          <w:shd w:val="clear" w:color="auto" w:fill="FFFFFF"/>
        </w:rPr>
        <w:t>campaigns,</w:t>
      </w:r>
      <w:r w:rsidRPr="00BE53FE">
        <w:rPr>
          <w:rFonts w:ascii="Arial" w:hAnsi="Arial" w:cs="Arial"/>
          <w:color w:val="333333"/>
          <w:shd w:val="clear" w:color="auto" w:fill="FFFFFF"/>
        </w:rPr>
        <w:t xml:space="preserve"> but the problem is more general – interference any agency foreign or not may just as worrisome if not more so.  In more focused conflict situations, the concept of an information battlespace and use of social media to shape that space has gained prominence.  In this presentation, I explore concepts from network science that impinge on the use of social media to advance adversarial objectives.  The line of research I discuss focuses on the “majority illusion,” a phenomenon in which, based on the composition of their one-hop neighborhoods, a majority of a population conclude that an opinion or a behavior is held by most of the population when in fact that behavior or opinion is held only by a minority of individuals, a</w:t>
      </w:r>
      <w:bookmarkStart w:id="0" w:name="_GoBack"/>
      <w:bookmarkEnd w:id="0"/>
      <w:r w:rsidRPr="00BE53FE">
        <w:rPr>
          <w:rFonts w:ascii="Arial" w:hAnsi="Arial" w:cs="Arial"/>
          <w:color w:val="333333"/>
          <w:shd w:val="clear" w:color="auto" w:fill="FFFFFF"/>
        </w:rPr>
        <w:t>nd possibly a slim minority at that (</w:t>
      </w:r>
      <w:proofErr w:type="spellStart"/>
      <w:r w:rsidRPr="00BE53FE">
        <w:rPr>
          <w:rFonts w:ascii="Arial" w:hAnsi="Arial" w:cs="Arial"/>
          <w:color w:val="333333"/>
          <w:shd w:val="clear" w:color="auto" w:fill="FFFFFF"/>
        </w:rPr>
        <w:t>Lerman</w:t>
      </w:r>
      <w:proofErr w:type="spellEnd"/>
      <w:r w:rsidRPr="00BE53FE">
        <w:rPr>
          <w:rFonts w:ascii="Arial" w:hAnsi="Arial" w:cs="Arial"/>
          <w:color w:val="333333"/>
          <w:shd w:val="clear" w:color="auto" w:fill="FFFFFF"/>
        </w:rPr>
        <w:t xml:space="preserve">, Yan &amp; Wu 2016).  The second line of research I discuss focuses on persistent minorities, small groups that push a </w:t>
      </w:r>
      <w:proofErr w:type="gramStart"/>
      <w:r w:rsidRPr="00BE53FE">
        <w:rPr>
          <w:rFonts w:ascii="Arial" w:hAnsi="Arial" w:cs="Arial"/>
          <w:color w:val="333333"/>
          <w:shd w:val="clear" w:color="auto" w:fill="FFFFFF"/>
        </w:rPr>
        <w:t>particular convention</w:t>
      </w:r>
      <w:proofErr w:type="gramEnd"/>
      <w:r w:rsidRPr="00BE53FE">
        <w:rPr>
          <w:rFonts w:ascii="Arial" w:hAnsi="Arial" w:cs="Arial"/>
          <w:color w:val="333333"/>
          <w:shd w:val="clear" w:color="auto" w:fill="FFFFFF"/>
        </w:rPr>
        <w:t xml:space="preserve"> and, unlike the majority, are immune to costs incurred for failure to coordinate with the majority’s practice.  The important question is how large the minority must be to upset the established convention, a question researched experimentally by </w:t>
      </w:r>
      <w:proofErr w:type="spellStart"/>
      <w:r w:rsidRPr="00BE53FE">
        <w:rPr>
          <w:rFonts w:ascii="Arial" w:hAnsi="Arial" w:cs="Arial"/>
          <w:color w:val="333333"/>
          <w:shd w:val="clear" w:color="auto" w:fill="FFFFFF"/>
        </w:rPr>
        <w:t>Centola</w:t>
      </w:r>
      <w:proofErr w:type="spellEnd"/>
      <w:r w:rsidRPr="00BE53FE">
        <w:rPr>
          <w:rFonts w:ascii="Arial" w:hAnsi="Arial" w:cs="Arial"/>
          <w:color w:val="333333"/>
          <w:shd w:val="clear" w:color="auto" w:fill="FFFFFF"/>
        </w:rPr>
        <w:t xml:space="preserve">, Becker, </w:t>
      </w:r>
      <w:proofErr w:type="spellStart"/>
      <w:r w:rsidRPr="00BE53FE">
        <w:rPr>
          <w:rFonts w:ascii="Arial" w:hAnsi="Arial" w:cs="Arial"/>
          <w:color w:val="333333"/>
          <w:shd w:val="clear" w:color="auto" w:fill="FFFFFF"/>
        </w:rPr>
        <w:t>Brackbill</w:t>
      </w:r>
      <w:proofErr w:type="spellEnd"/>
      <w:r w:rsidRPr="00BE53FE">
        <w:rPr>
          <w:rFonts w:ascii="Arial" w:hAnsi="Arial" w:cs="Arial"/>
          <w:color w:val="333333"/>
          <w:shd w:val="clear" w:color="auto" w:fill="FFFFFF"/>
        </w:rPr>
        <w:t xml:space="preserve"> &amp; </w:t>
      </w:r>
      <w:proofErr w:type="spellStart"/>
      <w:r w:rsidRPr="00BE53FE">
        <w:rPr>
          <w:rFonts w:ascii="Arial" w:hAnsi="Arial" w:cs="Arial"/>
          <w:color w:val="333333"/>
          <w:shd w:val="clear" w:color="auto" w:fill="FFFFFF"/>
        </w:rPr>
        <w:t>Baronchelli</w:t>
      </w:r>
      <w:proofErr w:type="spellEnd"/>
      <w:r w:rsidRPr="00BE53FE">
        <w:rPr>
          <w:rFonts w:ascii="Arial" w:hAnsi="Arial" w:cs="Arial"/>
          <w:color w:val="333333"/>
          <w:shd w:val="clear" w:color="auto" w:fill="FFFFFF"/>
        </w:rPr>
        <w:t xml:space="preserve"> (2018).  I describe a research agenda which first explores the susceptibility to majority illusion of theoretically defined types of networks not previously examined (specifically, small world and forest fire networks).  Second, it embeds the persistent minority problem in these theoretical classes of networks, extending the experimental work which was limited to, effectively, small complete graph networks.</w:t>
      </w:r>
    </w:p>
    <w:p w14:paraId="6967C2F5" w14:textId="44E3554F" w:rsidR="00561710" w:rsidRDefault="004619A4">
      <w:pPr>
        <w:rPr>
          <w:rFonts w:ascii="Arial" w:hAnsi="Arial" w:cs="Arial"/>
          <w:color w:val="333333"/>
          <w:shd w:val="clear" w:color="auto" w:fill="FFFFFF"/>
        </w:rPr>
      </w:pPr>
      <w:r>
        <w:rPr>
          <w:rFonts w:ascii="Arial" w:hAnsi="Arial" w:cs="Arial"/>
          <w:color w:val="333333"/>
          <w:shd w:val="clear" w:color="auto" w:fill="FFFFFF"/>
        </w:rPr>
        <w:t>REFERENCES</w:t>
      </w:r>
      <w:r w:rsidR="00561710">
        <w:rPr>
          <w:rFonts w:ascii="Arial" w:hAnsi="Arial" w:cs="Arial"/>
          <w:color w:val="333333"/>
          <w:shd w:val="clear" w:color="auto" w:fill="FFFFFF"/>
        </w:rPr>
        <w:t xml:space="preserve"> </w:t>
      </w:r>
    </w:p>
    <w:p w14:paraId="49733D23" w14:textId="77777777" w:rsidR="00BE53FE" w:rsidRDefault="00BE53FE" w:rsidP="00BE53FE">
      <w:pPr>
        <w:pStyle w:val="m1103585457026064594msonormalmailrucssattributepostfix"/>
        <w:shd w:val="clear" w:color="auto" w:fill="FFFFFF"/>
        <w:spacing w:after="0" w:afterAutospacing="0"/>
        <w:rPr>
          <w:rFonts w:ascii="Calibri" w:hAnsi="Calibri" w:cs="Calibri"/>
          <w:color w:val="000000"/>
          <w:sz w:val="28"/>
          <w:szCs w:val="28"/>
        </w:rPr>
      </w:pPr>
      <w:proofErr w:type="spellStart"/>
      <w:r>
        <w:rPr>
          <w:rFonts w:ascii="Calibri" w:hAnsi="Calibri" w:cs="Calibri"/>
          <w:color w:val="000000"/>
        </w:rPr>
        <w:t>Centola</w:t>
      </w:r>
      <w:proofErr w:type="spellEnd"/>
      <w:r>
        <w:rPr>
          <w:rFonts w:ascii="Calibri" w:hAnsi="Calibri" w:cs="Calibri"/>
          <w:color w:val="000000"/>
        </w:rPr>
        <w:t xml:space="preserve">, D., J. Becker, D. </w:t>
      </w:r>
      <w:proofErr w:type="spellStart"/>
      <w:r>
        <w:rPr>
          <w:rFonts w:ascii="Calibri" w:hAnsi="Calibri" w:cs="Calibri"/>
          <w:color w:val="000000"/>
        </w:rPr>
        <w:t>Brackbill</w:t>
      </w:r>
      <w:proofErr w:type="spellEnd"/>
      <w:r>
        <w:rPr>
          <w:rFonts w:ascii="Calibri" w:hAnsi="Calibri" w:cs="Calibri"/>
          <w:color w:val="000000"/>
        </w:rPr>
        <w:t xml:space="preserve">, and A. </w:t>
      </w:r>
      <w:proofErr w:type="spellStart"/>
      <w:r>
        <w:rPr>
          <w:rFonts w:ascii="Calibri" w:hAnsi="Calibri" w:cs="Calibri"/>
          <w:color w:val="000000"/>
        </w:rPr>
        <w:t>Baronchelli</w:t>
      </w:r>
      <w:proofErr w:type="spellEnd"/>
      <w:r>
        <w:rPr>
          <w:rFonts w:ascii="Calibri" w:hAnsi="Calibri" w:cs="Calibri"/>
          <w:color w:val="000000"/>
        </w:rPr>
        <w:t>.  2018. "Experimental Evidence for Tipping Points in Social Convention." </w:t>
      </w:r>
      <w:r>
        <w:rPr>
          <w:rFonts w:ascii="Calibri" w:hAnsi="Calibri" w:cs="Calibri"/>
          <w:i/>
          <w:iCs/>
          <w:color w:val="000000"/>
        </w:rPr>
        <w:t> Science</w:t>
      </w:r>
      <w:r>
        <w:rPr>
          <w:rFonts w:ascii="Calibri" w:hAnsi="Calibri" w:cs="Calibri"/>
          <w:color w:val="000000"/>
        </w:rPr>
        <w:t> 360:1116-1119.</w:t>
      </w:r>
    </w:p>
    <w:p w14:paraId="60BD8DCB" w14:textId="62F59343" w:rsidR="00BE53FE" w:rsidRDefault="00BE53FE" w:rsidP="00BE53FE">
      <w:pPr>
        <w:pStyle w:val="m1103585457026064594msonormalmailrucssattributepostfix"/>
        <w:shd w:val="clear" w:color="auto" w:fill="FFFFFF"/>
        <w:spacing w:after="0" w:afterAutospacing="0"/>
        <w:rPr>
          <w:rFonts w:ascii="Calibri" w:hAnsi="Calibri" w:cs="Calibri"/>
          <w:color w:val="000000"/>
          <w:sz w:val="28"/>
          <w:szCs w:val="28"/>
        </w:rPr>
      </w:pPr>
      <w:r>
        <w:rPr>
          <w:rFonts w:ascii="Calibri" w:hAnsi="Calibri" w:cs="Calibri"/>
          <w:color w:val="000000"/>
        </w:rPr>
        <w:t> </w:t>
      </w:r>
      <w:proofErr w:type="spellStart"/>
      <w:r>
        <w:rPr>
          <w:rFonts w:ascii="Calibri" w:hAnsi="Calibri" w:cs="Calibri"/>
          <w:color w:val="000000"/>
        </w:rPr>
        <w:t>Lerman</w:t>
      </w:r>
      <w:proofErr w:type="spellEnd"/>
      <w:r>
        <w:rPr>
          <w:rFonts w:ascii="Calibri" w:hAnsi="Calibri" w:cs="Calibri"/>
          <w:color w:val="000000"/>
        </w:rPr>
        <w:t>, K., X. Yan, and X-Z Wu. 2016.  "The 'Majority Illusion' in Social Networks."  </w:t>
      </w:r>
      <w:proofErr w:type="spellStart"/>
      <w:r>
        <w:rPr>
          <w:rFonts w:ascii="Calibri" w:hAnsi="Calibri" w:cs="Calibri"/>
          <w:i/>
          <w:iCs/>
          <w:color w:val="000000"/>
        </w:rPr>
        <w:t>PLoS</w:t>
      </w:r>
      <w:proofErr w:type="spellEnd"/>
      <w:r>
        <w:rPr>
          <w:rFonts w:ascii="Calibri" w:hAnsi="Calibri" w:cs="Calibri"/>
          <w:i/>
          <w:iCs/>
          <w:color w:val="000000"/>
        </w:rPr>
        <w:t xml:space="preserve"> ONE </w:t>
      </w:r>
      <w:r>
        <w:rPr>
          <w:rFonts w:ascii="Calibri" w:hAnsi="Calibri" w:cs="Calibri"/>
          <w:color w:val="000000"/>
        </w:rPr>
        <w:t xml:space="preserve">11 (2): e0147617. </w:t>
      </w:r>
      <w:proofErr w:type="gramStart"/>
      <w:r>
        <w:rPr>
          <w:rFonts w:ascii="Calibri" w:hAnsi="Calibri" w:cs="Calibri"/>
          <w:color w:val="000000"/>
        </w:rPr>
        <w:t>doi:10.137/journal.pone</w:t>
      </w:r>
      <w:proofErr w:type="gramEnd"/>
      <w:r>
        <w:rPr>
          <w:rFonts w:ascii="Calibri" w:hAnsi="Calibri" w:cs="Calibri"/>
          <w:color w:val="000000"/>
        </w:rPr>
        <w:t>.0147617.</w:t>
      </w:r>
    </w:p>
    <w:p w14:paraId="3C1D1DFF" w14:textId="32302493" w:rsidR="00963CDB" w:rsidRDefault="00963CDB">
      <w:pPr>
        <w:rPr>
          <w:rFonts w:ascii="Arial" w:hAnsi="Arial" w:cs="Arial"/>
          <w:color w:val="333333"/>
          <w:shd w:val="clear" w:color="auto" w:fill="FFFFFF"/>
        </w:rPr>
      </w:pPr>
    </w:p>
    <w:sectPr w:rsidR="00963CDB" w:rsidSect="00D120D5">
      <w:pgSz w:w="12240" w:h="15840"/>
      <w:pgMar w:top="851" w:right="104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DB"/>
    <w:rsid w:val="000570C6"/>
    <w:rsid w:val="00083F16"/>
    <w:rsid w:val="000F57C5"/>
    <w:rsid w:val="0028400B"/>
    <w:rsid w:val="003D7E9F"/>
    <w:rsid w:val="004619A4"/>
    <w:rsid w:val="00480FD5"/>
    <w:rsid w:val="00561710"/>
    <w:rsid w:val="005C3013"/>
    <w:rsid w:val="00617945"/>
    <w:rsid w:val="008F40A8"/>
    <w:rsid w:val="00901D3B"/>
    <w:rsid w:val="00963CDB"/>
    <w:rsid w:val="009D712A"/>
    <w:rsid w:val="00B2551D"/>
    <w:rsid w:val="00BE53FE"/>
    <w:rsid w:val="00C503D7"/>
    <w:rsid w:val="00D120D5"/>
    <w:rsid w:val="00E5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7121"/>
  <w15:chartTrackingRefBased/>
  <w15:docId w15:val="{9A3DB97B-FFB4-467F-A27F-429007A3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7C5"/>
    <w:rPr>
      <w:color w:val="0563C1" w:themeColor="hyperlink"/>
      <w:u w:val="single"/>
    </w:rPr>
  </w:style>
  <w:style w:type="character" w:customStyle="1" w:styleId="UnresolvedMention1">
    <w:name w:val="Unresolved Mention1"/>
    <w:basedOn w:val="DefaultParagraphFont"/>
    <w:uiPriority w:val="99"/>
    <w:semiHidden/>
    <w:unhideWhenUsed/>
    <w:rsid w:val="000F57C5"/>
    <w:rPr>
      <w:color w:val="605E5C"/>
      <w:shd w:val="clear" w:color="auto" w:fill="E1DFDD"/>
    </w:rPr>
  </w:style>
  <w:style w:type="paragraph" w:customStyle="1" w:styleId="m1103585457026064594msonormalmailrucssattributepostfix">
    <w:name w:val="m_1103585457026064594msonormal_mailru_css_attribute_postfix"/>
    <w:basedOn w:val="Normal"/>
    <w:rsid w:val="00BE5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6461">
      <w:bodyDiv w:val="1"/>
      <w:marLeft w:val="0"/>
      <w:marRight w:val="0"/>
      <w:marTop w:val="0"/>
      <w:marBottom w:val="0"/>
      <w:divBdr>
        <w:top w:val="none" w:sz="0" w:space="0" w:color="auto"/>
        <w:left w:val="none" w:sz="0" w:space="0" w:color="auto"/>
        <w:bottom w:val="none" w:sz="0" w:space="0" w:color="auto"/>
        <w:right w:val="none" w:sz="0" w:space="0" w:color="auto"/>
      </w:divBdr>
      <w:divsChild>
        <w:div w:id="827555595">
          <w:marLeft w:val="480"/>
          <w:marRight w:val="0"/>
          <w:marTop w:val="0"/>
          <w:marBottom w:val="0"/>
          <w:divBdr>
            <w:top w:val="none" w:sz="0" w:space="0" w:color="auto"/>
            <w:left w:val="none" w:sz="0" w:space="0" w:color="auto"/>
            <w:bottom w:val="none" w:sz="0" w:space="0" w:color="auto"/>
            <w:right w:val="none" w:sz="0" w:space="0" w:color="auto"/>
          </w:divBdr>
          <w:divsChild>
            <w:div w:id="15232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086">
      <w:bodyDiv w:val="1"/>
      <w:marLeft w:val="0"/>
      <w:marRight w:val="0"/>
      <w:marTop w:val="0"/>
      <w:marBottom w:val="0"/>
      <w:divBdr>
        <w:top w:val="none" w:sz="0" w:space="0" w:color="auto"/>
        <w:left w:val="none" w:sz="0" w:space="0" w:color="auto"/>
        <w:bottom w:val="none" w:sz="0" w:space="0" w:color="auto"/>
        <w:right w:val="none" w:sz="0" w:space="0" w:color="auto"/>
      </w:divBdr>
      <w:divsChild>
        <w:div w:id="1192063951">
          <w:marLeft w:val="480"/>
          <w:marRight w:val="0"/>
          <w:marTop w:val="0"/>
          <w:marBottom w:val="0"/>
          <w:divBdr>
            <w:top w:val="none" w:sz="0" w:space="0" w:color="auto"/>
            <w:left w:val="none" w:sz="0" w:space="0" w:color="auto"/>
            <w:bottom w:val="none" w:sz="0" w:space="0" w:color="auto"/>
            <w:right w:val="none" w:sz="0" w:space="0" w:color="auto"/>
          </w:divBdr>
          <w:divsChild>
            <w:div w:id="850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569">
      <w:bodyDiv w:val="1"/>
      <w:marLeft w:val="0"/>
      <w:marRight w:val="0"/>
      <w:marTop w:val="0"/>
      <w:marBottom w:val="0"/>
      <w:divBdr>
        <w:top w:val="none" w:sz="0" w:space="0" w:color="auto"/>
        <w:left w:val="none" w:sz="0" w:space="0" w:color="auto"/>
        <w:bottom w:val="none" w:sz="0" w:space="0" w:color="auto"/>
        <w:right w:val="none" w:sz="0" w:space="0" w:color="auto"/>
      </w:divBdr>
      <w:divsChild>
        <w:div w:id="1891262494">
          <w:marLeft w:val="480"/>
          <w:marRight w:val="0"/>
          <w:marTop w:val="0"/>
          <w:marBottom w:val="0"/>
          <w:divBdr>
            <w:top w:val="none" w:sz="0" w:space="0" w:color="auto"/>
            <w:left w:val="none" w:sz="0" w:space="0" w:color="auto"/>
            <w:bottom w:val="none" w:sz="0" w:space="0" w:color="auto"/>
            <w:right w:val="none" w:sz="0" w:space="0" w:color="auto"/>
          </w:divBdr>
          <w:divsChild>
            <w:div w:id="644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881">
      <w:bodyDiv w:val="1"/>
      <w:marLeft w:val="0"/>
      <w:marRight w:val="0"/>
      <w:marTop w:val="0"/>
      <w:marBottom w:val="0"/>
      <w:divBdr>
        <w:top w:val="none" w:sz="0" w:space="0" w:color="auto"/>
        <w:left w:val="none" w:sz="0" w:space="0" w:color="auto"/>
        <w:bottom w:val="none" w:sz="0" w:space="0" w:color="auto"/>
        <w:right w:val="none" w:sz="0" w:space="0" w:color="auto"/>
      </w:divBdr>
      <w:divsChild>
        <w:div w:id="558325457">
          <w:marLeft w:val="480"/>
          <w:marRight w:val="0"/>
          <w:marTop w:val="0"/>
          <w:marBottom w:val="0"/>
          <w:divBdr>
            <w:top w:val="none" w:sz="0" w:space="0" w:color="auto"/>
            <w:left w:val="none" w:sz="0" w:space="0" w:color="auto"/>
            <w:bottom w:val="none" w:sz="0" w:space="0" w:color="auto"/>
            <w:right w:val="none" w:sz="0" w:space="0" w:color="auto"/>
          </w:divBdr>
          <w:divsChild>
            <w:div w:id="14718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620">
      <w:bodyDiv w:val="1"/>
      <w:marLeft w:val="0"/>
      <w:marRight w:val="0"/>
      <w:marTop w:val="0"/>
      <w:marBottom w:val="0"/>
      <w:divBdr>
        <w:top w:val="none" w:sz="0" w:space="0" w:color="auto"/>
        <w:left w:val="none" w:sz="0" w:space="0" w:color="auto"/>
        <w:bottom w:val="none" w:sz="0" w:space="0" w:color="auto"/>
        <w:right w:val="none" w:sz="0" w:space="0" w:color="auto"/>
      </w:divBdr>
      <w:divsChild>
        <w:div w:id="1014379004">
          <w:marLeft w:val="480"/>
          <w:marRight w:val="0"/>
          <w:marTop w:val="0"/>
          <w:marBottom w:val="0"/>
          <w:divBdr>
            <w:top w:val="none" w:sz="0" w:space="0" w:color="auto"/>
            <w:left w:val="none" w:sz="0" w:space="0" w:color="auto"/>
            <w:bottom w:val="none" w:sz="0" w:space="0" w:color="auto"/>
            <w:right w:val="none" w:sz="0" w:space="0" w:color="auto"/>
          </w:divBdr>
          <w:divsChild>
            <w:div w:id="18500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Vladimir Kuznetsov</cp:lastModifiedBy>
  <cp:revision>3</cp:revision>
  <dcterms:created xsi:type="dcterms:W3CDTF">2019-03-28T21:54:00Z</dcterms:created>
  <dcterms:modified xsi:type="dcterms:W3CDTF">2019-03-28T21:54:00Z</dcterms:modified>
</cp:coreProperties>
</file>