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57" w:rsidRDefault="009A1A85" w:rsidP="009A1A85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color w:val="C00000"/>
          <w:sz w:val="28"/>
          <w:szCs w:val="28"/>
          <w:lang w:val="en-US"/>
        </w:rPr>
        <w:t>Syllabus</w:t>
      </w: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(pl. Syllabi)</w:t>
      </w:r>
    </w:p>
    <w:p w:rsidR="009A1A85" w:rsidRDefault="009A1A85" w:rsidP="009A1A85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en-US"/>
        </w:rPr>
        <w:t>Every syllabus should have: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Title Of the Course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Professor’s info (name, location, time, office hours, phone, email)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Current year and updated information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Course Description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Learning Objectives and Learning Outcomes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Course Outline / Plan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Readings / Textbook Requirements (Course requirement)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Grading System and Guidelines For Knowledge Assessment</w:t>
      </w:r>
    </w:p>
    <w:p w:rsid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Methods of Instruction</w:t>
      </w:r>
    </w:p>
    <w:p w:rsidR="009A1A85" w:rsidRPr="009A1A85" w:rsidRDefault="009A1A85" w:rsidP="009A1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Special Equipment / Software Support (Technical requirements)</w:t>
      </w:r>
    </w:p>
    <w:p w:rsidR="009A1A85" w:rsidRPr="009A1A85" w:rsidRDefault="009A1A85" w:rsidP="009A1A85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color w:val="C00000"/>
          <w:sz w:val="28"/>
          <w:szCs w:val="28"/>
          <w:lang w:val="en-US"/>
        </w:rPr>
        <w:t>Optional components include:</w:t>
      </w:r>
    </w:p>
    <w:p w:rsid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Connection to the Core Curriculum</w:t>
      </w:r>
    </w:p>
    <w:p w:rsid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Duration</w:t>
      </w:r>
    </w:p>
    <w:p w:rsid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Credit hours</w:t>
      </w:r>
    </w:p>
    <w:p w:rsid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Assignments supporting learning outcomes</w:t>
      </w:r>
    </w:p>
    <w:p w:rsid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Academic integrity</w:t>
      </w:r>
    </w:p>
    <w:p w:rsid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Assistance for Students with Documented Disabilities</w:t>
      </w:r>
    </w:p>
    <w:p w:rsidR="009A1A85" w:rsidRPr="009A1A85" w:rsidRDefault="009A1A85" w:rsidP="009A1A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Course policies and expectations</w:t>
      </w:r>
    </w:p>
    <w:p w:rsidR="009A1A85" w:rsidRPr="009A1A85" w:rsidRDefault="009A1A85" w:rsidP="009A1A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 xml:space="preserve">     1) Attendance and Participation</w:t>
      </w:r>
    </w:p>
    <w:p w:rsidR="009A1A85" w:rsidRPr="009A1A85" w:rsidRDefault="009A1A85" w:rsidP="009A1A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 xml:space="preserve">     2) Assignments and Submission Guidelines  </w:t>
      </w:r>
    </w:p>
    <w:p w:rsidR="009A1A85" w:rsidRPr="009A1A85" w:rsidRDefault="009A1A85" w:rsidP="009A1A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 xml:space="preserve">     3) Testing Policy</w:t>
      </w:r>
    </w:p>
    <w:p w:rsidR="009A1A85" w:rsidRDefault="009A1A85" w:rsidP="009A1A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 xml:space="preserve">     4) Late and Missing Submission Policy</w:t>
      </w:r>
    </w:p>
    <w:p w:rsidR="009A1A85" w:rsidRDefault="009A1A85" w:rsidP="009A1A85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color w:val="C00000"/>
          <w:sz w:val="28"/>
          <w:szCs w:val="28"/>
          <w:lang w:val="en-US"/>
        </w:rPr>
        <w:t>Things to keep in mind while working on a syllabus</w:t>
      </w:r>
    </w:p>
    <w:p w:rsidR="009A1A85" w:rsidRDefault="009A1A85" w:rsidP="009A1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Clarity</w:t>
      </w:r>
    </w:p>
    <w:p w:rsidR="009A1A85" w:rsidRDefault="009A1A85" w:rsidP="009A1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Individuality (you establish the policy of the course)</w:t>
      </w:r>
    </w:p>
    <w:p w:rsidR="009A1A85" w:rsidRDefault="009A1A85" w:rsidP="009A1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1A85">
        <w:rPr>
          <w:rFonts w:ascii="Times New Roman" w:hAnsi="Times New Roman" w:cs="Times New Roman"/>
          <w:sz w:val="28"/>
          <w:szCs w:val="28"/>
          <w:lang w:val="en-US"/>
        </w:rPr>
        <w:t>Branding/attractiveness</w:t>
      </w:r>
    </w:p>
    <w:p w:rsidR="001D38C3" w:rsidRDefault="001D38C3" w:rsidP="001D3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8C3" w:rsidRDefault="001D38C3" w:rsidP="001D3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8C3" w:rsidRDefault="001D38C3" w:rsidP="001D3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8C3" w:rsidRDefault="001D38C3" w:rsidP="001D3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38C3" w:rsidRDefault="001D38C3" w:rsidP="001D3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D38C3" w:rsidRPr="001D38C3" w:rsidRDefault="001D38C3" w:rsidP="001D38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38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Syllabus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719"/>
      </w:tblGrid>
      <w:tr w:rsidR="001D38C3" w:rsidRPr="001D38C3" w:rsidTr="00224C6B">
        <w:tc>
          <w:tcPr>
            <w:tcW w:w="0" w:type="auto"/>
            <w:gridSpan w:val="2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Structure</w:t>
            </w:r>
            <w:r w:rsidRPr="001D3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 Content: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The syllabus contains a title of the course, professor’s info (name, location, time, office hours, phone, </w:t>
            </w:r>
            <w:proofErr w:type="gramStart"/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proofErr w:type="gramEnd"/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syllabus is updated and contains the current year of the course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syllabus contains a clear course description, learning objectives and learning outcomes.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There is a course outline or plan.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There are course requirements (Readings / Textbooks) and technical requirements (special equipment or software support)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Grading system and guidelines for knowledge assessment are present.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Methods of instruction </w:t>
            </w:r>
            <w:proofErr w:type="gramStart"/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described</w:t>
            </w:r>
            <w:proofErr w:type="gramEnd"/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Course policy is optional but might be helpful.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9287" w:type="dxa"/>
            <w:gridSpan w:val="2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Language and Format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8. The syllabus is free of grammar and vocabulary mistakes. There are no mistakes in punctuation, spelling, capitalization and word order.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The syllabus is consistent in format, well readable and branding </w:t>
            </w:r>
            <w:proofErr w:type="gramStart"/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appreciated</w:t>
            </w:r>
            <w:proofErr w:type="gramEnd"/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8568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10. The syllabus is clear and reflects your course requirements.</w:t>
            </w:r>
          </w:p>
        </w:tc>
        <w:tc>
          <w:tcPr>
            <w:tcW w:w="719" w:type="dxa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/10</w:t>
            </w:r>
          </w:p>
        </w:tc>
      </w:tr>
      <w:tr w:rsidR="001D38C3" w:rsidRPr="001D38C3" w:rsidTr="00224C6B">
        <w:tc>
          <w:tcPr>
            <w:tcW w:w="9287" w:type="dxa"/>
            <w:gridSpan w:val="2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Total:                      /100 points</w:t>
            </w:r>
          </w:p>
        </w:tc>
      </w:tr>
      <w:tr w:rsidR="001D38C3" w:rsidRPr="001D38C3" w:rsidTr="00224C6B">
        <w:tc>
          <w:tcPr>
            <w:tcW w:w="9287" w:type="dxa"/>
            <w:gridSpan w:val="2"/>
          </w:tcPr>
          <w:p w:rsidR="001D38C3" w:rsidRPr="001D38C3" w:rsidRDefault="001D38C3" w:rsidP="001D38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38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Grade:             </w:t>
            </w:r>
          </w:p>
        </w:tc>
      </w:tr>
    </w:tbl>
    <w:p w:rsidR="001D38C3" w:rsidRPr="001D38C3" w:rsidRDefault="001D38C3" w:rsidP="001D38C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38C3" w:rsidRPr="001D38C3" w:rsidRDefault="001D38C3" w:rsidP="001D38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D38C3" w:rsidRPr="001D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542"/>
    <w:multiLevelType w:val="hybridMultilevel"/>
    <w:tmpl w:val="234A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5AB"/>
    <w:multiLevelType w:val="hybridMultilevel"/>
    <w:tmpl w:val="F5AE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2AF7"/>
    <w:multiLevelType w:val="hybridMultilevel"/>
    <w:tmpl w:val="F04E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5"/>
    <w:rsid w:val="001D38C3"/>
    <w:rsid w:val="009A1A85"/>
    <w:rsid w:val="009C0735"/>
    <w:rsid w:val="00B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2038"/>
  <w15:chartTrackingRefBased/>
  <w15:docId w15:val="{29D6B214-3141-403F-B72C-F3DC5BA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Company>diakov.net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2019-10-31T06:17:00Z</dcterms:created>
  <dcterms:modified xsi:type="dcterms:W3CDTF">2019-10-31T06:26:00Z</dcterms:modified>
</cp:coreProperties>
</file>