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FCE38B64C8ED44B6AAF0BB9F0183701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6B55FB58" w:rsidR="00DA6A12" w:rsidRPr="00DA6A12" w:rsidRDefault="00A45810" w:rsidP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проживающего/</w:t>
            </w:r>
            <w:r w:rsidR="0064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адресу: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314577197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A45810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</w:t>
                </w:r>
              </w:sdtContent>
            </w:sdt>
          </w:p>
        </w:tc>
      </w:tr>
      <w:tr w:rsidR="00A45810" w14:paraId="02822FDA" w14:textId="77777777" w:rsidTr="005D5E5A">
        <w:tc>
          <w:tcPr>
            <w:tcW w:w="4672" w:type="dxa"/>
          </w:tcPr>
          <w:p w14:paraId="30A6DA07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24B46F6B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814689367"/>
                <w:placeholder>
                  <w:docPart w:val="ACDB5158FF7249658A6D96423F82014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A45810" w14:paraId="4D0BB5FE" w14:textId="77777777" w:rsidTr="005D5E5A">
        <w:tc>
          <w:tcPr>
            <w:tcW w:w="4672" w:type="dxa"/>
          </w:tcPr>
          <w:p w14:paraId="57727DF5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2DD62F6F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7B1DF58995241C0B58F895F0DBAEFB2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  <w:tr w:rsidR="00A45810" w14:paraId="22B88C26" w14:textId="77777777" w:rsidTr="005D5E5A">
        <w:tc>
          <w:tcPr>
            <w:tcW w:w="4672" w:type="dxa"/>
          </w:tcPr>
          <w:p w14:paraId="5551AD82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215C188E" w:rsidR="00A45810" w:rsidRPr="005D5E5A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255881">
        <w:rPr>
          <w:rStyle w:val="a5"/>
        </w:rPr>
        <w:commentReference w:id="0"/>
      </w:r>
    </w:p>
    <w:p w14:paraId="22E6C753" w14:textId="6F9987F3" w:rsidR="00B0695D" w:rsidRDefault="005D5E5A" w:rsidP="00A45810">
      <w:pPr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45810">
        <w:rPr>
          <w:rFonts w:ascii="Times New Roman" w:hAnsi="Times New Roman" w:cs="Times New Roman"/>
          <w:sz w:val="24"/>
          <w:szCs w:val="24"/>
        </w:rPr>
        <w:t xml:space="preserve">восстановить меня в НИУ ВШЭ на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09304754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A45810" w:rsidRPr="00A45810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</w:sdtContent>
      </w:sdt>
      <w:r w:rsidR="00A4581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A45810" w:rsidRPr="00A45810">
        <w:rPr>
          <w:rFonts w:ascii="Times New Roman" w:hAnsi="Times New Roman" w:cs="Times New Roman"/>
          <w:sz w:val="24"/>
          <w:szCs w:val="24"/>
        </w:rPr>
        <w:t>курс</w:t>
      </w:r>
      <w:r w:rsidR="00A45810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305711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A45810" w:rsidRPr="00A45810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sdtContent>
      </w:sdt>
      <w:r w:rsidR="00083982" w:rsidRPr="00083982">
        <w:rPr>
          <w:rFonts w:ascii="Times New Roman" w:hAnsi="Times New Roman" w:cs="Times New Roman"/>
          <w:sz w:val="24"/>
          <w:szCs w:val="24"/>
        </w:rPr>
        <w:t xml:space="preserve">, </w:t>
      </w:r>
      <w:r w:rsidR="00083982">
        <w:rPr>
          <w:rFonts w:ascii="Times New Roman" w:hAnsi="Times New Roman" w:cs="Times New Roman"/>
          <w:sz w:val="24"/>
          <w:szCs w:val="24"/>
        </w:rPr>
        <w:t xml:space="preserve">направление подготовки/ специальность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302383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код направления подготовки/ специальности </w:t>
          </w:r>
          <w:r w:rsidR="00255881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в</w:t>
          </w:r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формате 00.00.00 и название</w:t>
          </w:r>
        </w:sdtContent>
      </w:sdt>
      <w:r w:rsidR="00083982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919253713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нужное – очной/ заочной</w:t>
          </w:r>
        </w:sdtContent>
      </w:sdt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83982" w:rsidRPr="00083982">
        <w:rPr>
          <w:rFonts w:ascii="Times New Roman" w:hAnsi="Times New Roman" w:cs="Times New Roman"/>
          <w:sz w:val="24"/>
          <w:szCs w:val="24"/>
        </w:rPr>
        <w:t xml:space="preserve">формы обучения, </w:t>
      </w:r>
      <w:r w:rsidR="00083982">
        <w:rPr>
          <w:rFonts w:ascii="Times New Roman" w:hAnsi="Times New Roman" w:cs="Times New Roman"/>
          <w:sz w:val="24"/>
          <w:szCs w:val="24"/>
        </w:rPr>
        <w:t xml:space="preserve">факультета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45799226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факультета</w:t>
          </w:r>
        </w:sdtContent>
      </w:sdt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83982">
        <w:rPr>
          <w:rFonts w:ascii="Times New Roman" w:hAnsi="Times New Roman" w:cs="Times New Roman"/>
          <w:sz w:val="24"/>
          <w:szCs w:val="24"/>
        </w:rPr>
        <w:t xml:space="preserve">на место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398828443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необходимое </w:t>
          </w:r>
          <w:r w:rsid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–</w:t>
          </w:r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</w:t>
          </w:r>
        </w:sdtContent>
      </w:sdt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>финансируемом за счет субсидий из федерального бюджета на выполнение государственного задани</w:t>
      </w:r>
      <w:r w:rsidR="00DC06D0">
        <w:rPr>
          <w:rFonts w:ascii="Times New Roman" w:hAnsi="Times New Roman" w:cs="Times New Roman"/>
          <w:color w:val="ED7D31" w:themeColor="accent2"/>
          <w:sz w:val="24"/>
          <w:szCs w:val="24"/>
        </w:rPr>
        <w:t>я/ по договорам об образовании</w:t>
      </w:r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DC06D0">
        <w:rPr>
          <w:rFonts w:ascii="Times New Roman" w:hAnsi="Times New Roman" w:cs="Times New Roman"/>
          <w:sz w:val="24"/>
          <w:szCs w:val="24"/>
        </w:rPr>
        <w:t xml:space="preserve">с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301618894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DC06D0" w:rsidRPr="00DC06D0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DC06D0" w:rsidRPr="00DC06D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. </w:t>
      </w:r>
    </w:p>
    <w:p w14:paraId="74CFCB05" w14:textId="397756F7" w:rsidR="00640317" w:rsidRDefault="00640317" w:rsidP="00A45810">
      <w:pPr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40317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нее был/-а отчислен-а за/ по/ в связи с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52813892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причину отчисления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40317">
        <w:rPr>
          <w:rFonts w:ascii="Times New Roman" w:hAnsi="Times New Roman" w:cs="Times New Roman"/>
          <w:sz w:val="24"/>
          <w:szCs w:val="24"/>
        </w:rPr>
        <w:t>приказом НИУ ВШЭ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243635630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Pr="0064031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приказа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4031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57837551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приказа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</w:p>
    <w:p w14:paraId="09186185" w14:textId="0B06AC16" w:rsidR="00640317" w:rsidRPr="00DC06D0" w:rsidRDefault="00640317" w:rsidP="00A45810">
      <w:pPr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40317">
        <w:rPr>
          <w:rFonts w:ascii="Times New Roman" w:hAnsi="Times New Roman" w:cs="Times New Roman"/>
          <w:sz w:val="24"/>
          <w:szCs w:val="24"/>
        </w:rPr>
        <w:t xml:space="preserve">В общежитии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2135168558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необходимое – нуждаюсь/ не нуждаюсь</w:t>
          </w:r>
        </w:sdtContent>
      </w:sdt>
      <w:r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</w:p>
    <w:p w14:paraId="0A799332" w14:textId="32500B9C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A3D42" w14:textId="266CE1CC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F1A43" w14:textId="77777777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4T18:08:00Z" w:initials="А">
    <w:p w14:paraId="2F03EDA5" w14:textId="0B59006C" w:rsidR="00255881" w:rsidRDefault="00255881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Style w:val="a5"/>
        </w:rPr>
        <w:annotationRef/>
      </w:r>
      <w:r>
        <w:rPr>
          <w:rFonts w:ascii="Arial" w:hAnsi="Arial" w:cs="Arial"/>
          <w:color w:val="000000"/>
          <w:shd w:val="clear" w:color="auto" w:fill="FFFFFF"/>
        </w:rPr>
        <w:t>Восстановление после</w:t>
      </w:r>
      <w:r w:rsidR="004E050C">
        <w:rPr>
          <w:rFonts w:ascii="Arial" w:hAnsi="Arial" w:cs="Arial"/>
          <w:color w:val="000000"/>
          <w:shd w:val="clear" w:color="auto" w:fill="FFFFFF"/>
        </w:rPr>
        <w:t xml:space="preserve"> отчисления</w:t>
      </w:r>
      <w:r>
        <w:rPr>
          <w:rFonts w:ascii="Arial" w:hAnsi="Arial" w:cs="Arial"/>
          <w:color w:val="000000"/>
          <w:shd w:val="clear" w:color="auto" w:fill="FFFFFF"/>
        </w:rPr>
        <w:t xml:space="preserve"> регулируется </w:t>
      </w:r>
      <w:hyperlink r:id="rId1" w:history="1">
        <w:r>
          <w:rPr>
            <w:rStyle w:val="ac"/>
            <w:rFonts w:ascii="Arial" w:hAnsi="Arial" w:cs="Arial"/>
            <w:color w:val="007AC5"/>
            <w:shd w:val="clear" w:color="auto" w:fill="FFFFFF"/>
          </w:rPr>
          <w:t>Порядком и условиями восстановления лиц, отчисленных по инициативе Национального исследовательского университета «Высшая школа экономики» или по иным основаниям, и порядком допуска студентов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6033758C" w14:textId="618E244B" w:rsidR="00426BD0" w:rsidRDefault="004E050C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Восстановление студента, отчисленного по инициативе НИУ ВШЭ, возможно в течение 2 лет с даты отчисления, по инициативе студента – в течение 5 лет.</w:t>
      </w:r>
    </w:p>
    <w:p w14:paraId="648D47E1" w14:textId="1B98CA56" w:rsidR="00255881" w:rsidRDefault="00426BD0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Восстановление студента, отчисленного по инициативе НИУ ВШЭ</w:t>
      </w:r>
      <w:r w:rsidR="00655D2F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возможно только на место по договорам об образовании.</w:t>
      </w:r>
      <w:r w:rsidR="004E050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10AC9C9" w14:textId="47068E4E" w:rsidR="00426BD0" w:rsidRDefault="00CD4DBC">
      <w:pPr>
        <w:pStyle w:val="a6"/>
        <w:rPr>
          <w:rFonts w:ascii="Arial" w:hAnsi="Arial" w:cs="Arial"/>
          <w:color w:val="000000"/>
          <w:shd w:val="clear" w:color="auto" w:fill="FFFFFF"/>
        </w:rPr>
      </w:pPr>
      <w:r w:rsidRPr="00CD4DBC">
        <w:rPr>
          <w:rFonts w:ascii="Arial" w:hAnsi="Arial" w:cs="Arial"/>
          <w:color w:val="000000"/>
          <w:shd w:val="clear" w:color="auto" w:fill="FFFFFF"/>
        </w:rPr>
        <w:t>Студент, отчисленный за академическую неуспеваемость, восстанавливается с даты начала того учебного периода (модуля/семестра), в котором начинается изучение Дисциплины, по которой имелась академическая задолженность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DBFD78C" w14:textId="7558989D" w:rsidR="00426BD0" w:rsidRDefault="00426BD0">
      <w:pPr>
        <w:pStyle w:val="a6"/>
        <w:rPr>
          <w:rFonts w:ascii="Arial" w:hAnsi="Arial" w:cs="Arial"/>
          <w:color w:val="000000"/>
          <w:shd w:val="clear" w:color="auto" w:fill="FFFFFF"/>
        </w:rPr>
      </w:pPr>
      <w:r w:rsidRPr="00426BD0">
        <w:rPr>
          <w:rFonts w:ascii="Arial" w:hAnsi="Arial" w:cs="Arial"/>
          <w:color w:val="000000"/>
          <w:shd w:val="clear" w:color="auto" w:fill="FFFFFF"/>
        </w:rPr>
        <w:t>После проведения аттестации для студента составляется индивидуальный учебный план специального типа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1C979E4" w14:textId="1D629369" w:rsidR="004E050C" w:rsidRDefault="00426BD0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коммерческих студентов на основании ИУП рассчитывается стоимость обучения в соответствии  с </w:t>
      </w:r>
      <w:hyperlink r:id="rId2" w:history="1">
        <w:r>
          <w:rPr>
            <w:rStyle w:val="ac"/>
            <w:rFonts w:ascii="Arial" w:hAnsi="Arial" w:cs="Arial"/>
            <w:color w:val="007AC5"/>
            <w:shd w:val="clear" w:color="auto" w:fill="FFFFFF"/>
          </w:rPr>
          <w:t>Порядком расчета стоимости образовательных услуг</w:t>
        </w:r>
      </w:hyperlink>
      <w:r>
        <w:rPr>
          <w:rFonts w:ascii="Arial" w:hAnsi="Arial" w:cs="Arial"/>
          <w:color w:val="000000"/>
          <w:shd w:val="clear" w:color="auto" w:fill="FFFFFF"/>
        </w:rPr>
        <w:t>, оформляется договор и дополнительное соглашение к нему.</w:t>
      </w:r>
    </w:p>
    <w:p w14:paraId="35AEE585" w14:textId="0E4528D2" w:rsidR="00426BD0" w:rsidRPr="00426BD0" w:rsidRDefault="00426BD0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После оплаты обучения и подписания договора и дополнительного соглашения всеми сторонами издается приказ о восстановлении.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AEE5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3E9D"/>
    <w:rsid w:val="00122C65"/>
    <w:rsid w:val="00255881"/>
    <w:rsid w:val="00316E49"/>
    <w:rsid w:val="00411053"/>
    <w:rsid w:val="004228A7"/>
    <w:rsid w:val="00426BD0"/>
    <w:rsid w:val="00480D2F"/>
    <w:rsid w:val="004E050C"/>
    <w:rsid w:val="005D5E5A"/>
    <w:rsid w:val="00640317"/>
    <w:rsid w:val="00655D2F"/>
    <w:rsid w:val="007877F2"/>
    <w:rsid w:val="008B5B2F"/>
    <w:rsid w:val="00905F9B"/>
    <w:rsid w:val="00A45810"/>
    <w:rsid w:val="00B0695D"/>
    <w:rsid w:val="00B11DA0"/>
    <w:rsid w:val="00BF78CC"/>
    <w:rsid w:val="00C04614"/>
    <w:rsid w:val="00CD4DBC"/>
    <w:rsid w:val="00CF3D38"/>
    <w:rsid w:val="00DA6A12"/>
    <w:rsid w:val="00DC06D0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docs/187025884.html" TargetMode="External"/><Relationship Id="rId1" Type="http://schemas.openxmlformats.org/officeDocument/2006/relationships/hyperlink" Target="https://www.hse.ru/docs/295301717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E38B64C8ED44B6AAF0BB9F01837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A0AB-2D15-4044-A85E-FCC23AADE70F}"/>
      </w:docPartPr>
      <w:docPartBody>
        <w:p w:rsidR="00FA38E7" w:rsidRDefault="00683C0E" w:rsidP="00683C0E">
          <w:pPr>
            <w:pStyle w:val="FCE38B64C8ED44B6AAF0BB9F0183701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ACDB5158FF7249658A6D96423F820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C2F64-8887-454F-AC1D-69349C71201E}"/>
      </w:docPartPr>
      <w:docPartBody>
        <w:p w:rsidR="00FA38E7" w:rsidRDefault="00683C0E" w:rsidP="00683C0E">
          <w:pPr>
            <w:pStyle w:val="ACDB5158FF7249658A6D96423F82014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7B1DF58995241C0B58F895F0DBAE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95C97-F6B2-4719-BEE1-76B21586B18D}"/>
      </w:docPartPr>
      <w:docPartBody>
        <w:p w:rsidR="00FA38E7" w:rsidRDefault="00683C0E" w:rsidP="00683C0E">
          <w:pPr>
            <w:pStyle w:val="C7B1DF58995241C0B58F895F0DBAEFB2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5D5368"/>
    <w:rsid w:val="00683C0E"/>
    <w:rsid w:val="009D1CBB"/>
    <w:rsid w:val="00B62C5D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3C0E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2021-08-14T14:44:00Z</dcterms:created>
  <dcterms:modified xsi:type="dcterms:W3CDTF">2021-08-16T10:52:00Z</dcterms:modified>
</cp:coreProperties>
</file>