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15" w:rsidRDefault="002F1315" w:rsidP="002F1315">
      <w:pPr>
        <w:pStyle w:val="a3"/>
        <w:spacing w:before="66"/>
        <w:ind w:left="0" w:right="99"/>
      </w:pPr>
    </w:p>
    <w:p w:rsidR="00F24DFF" w:rsidRDefault="002F1315" w:rsidP="002F1315">
      <w:pPr>
        <w:pStyle w:val="a3"/>
        <w:spacing w:before="66"/>
        <w:ind w:left="2989" w:right="99"/>
        <w:jc w:val="right"/>
      </w:pPr>
      <w:r>
        <w:t xml:space="preserve">УТВЕРЖДЕНО </w:t>
      </w:r>
      <w:r>
        <w:br/>
      </w:r>
      <w:r w:rsidR="00E20BE2">
        <w:t>академическим советом образовательной программы бакалавриата</w:t>
      </w:r>
      <w:r w:rsidR="00E20BE2">
        <w:rPr>
          <w:spacing w:val="-57"/>
        </w:rPr>
        <w:t xml:space="preserve"> </w:t>
      </w:r>
      <w:r w:rsidR="00E20BE2">
        <w:t>по</w:t>
      </w:r>
      <w:r w:rsidR="00E20BE2">
        <w:rPr>
          <w:spacing w:val="-1"/>
        </w:rPr>
        <w:t xml:space="preserve"> </w:t>
      </w:r>
      <w:r w:rsidR="00E20BE2">
        <w:t>направлению</w:t>
      </w:r>
      <w:r w:rsidR="00E20BE2">
        <w:rPr>
          <w:spacing w:val="-3"/>
        </w:rPr>
        <w:t xml:space="preserve"> </w:t>
      </w:r>
      <w:r w:rsidR="00E20BE2">
        <w:t>подготовки</w:t>
      </w:r>
      <w:r w:rsidR="00E20BE2">
        <w:rPr>
          <w:spacing w:val="3"/>
        </w:rPr>
        <w:t xml:space="preserve"> </w:t>
      </w:r>
      <w:r w:rsidR="00E20BE2">
        <w:t>40.03.01</w:t>
      </w:r>
      <w:r w:rsidR="00E20BE2">
        <w:rPr>
          <w:spacing w:val="2"/>
        </w:rPr>
        <w:t xml:space="preserve"> </w:t>
      </w:r>
      <w:r w:rsidR="00E20BE2">
        <w:t>«Юриспруденция»</w:t>
      </w:r>
    </w:p>
    <w:p w:rsidR="00F24DFF" w:rsidRDefault="00E20BE2">
      <w:pPr>
        <w:pStyle w:val="a3"/>
        <w:spacing w:before="1"/>
        <w:ind w:left="0" w:right="103"/>
        <w:jc w:val="right"/>
      </w:pPr>
      <w:r>
        <w:t>«26»</w:t>
      </w:r>
      <w:r>
        <w:rPr>
          <w:spacing w:val="-6"/>
        </w:rPr>
        <w:t xml:space="preserve"> </w:t>
      </w:r>
      <w:r>
        <w:t>августа 2021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>
        <w:t>1</w:t>
      </w:r>
    </w:p>
    <w:p w:rsidR="00F24DFF" w:rsidRDefault="00F24DFF">
      <w:pPr>
        <w:pStyle w:val="a3"/>
        <w:spacing w:before="4"/>
        <w:ind w:left="0"/>
        <w:jc w:val="left"/>
        <w:rPr>
          <w:sz w:val="28"/>
        </w:rPr>
      </w:pPr>
    </w:p>
    <w:p w:rsidR="00F24DFF" w:rsidRDefault="00E20BE2">
      <w:pPr>
        <w:pStyle w:val="21"/>
        <w:ind w:left="1509" w:right="1958" w:firstLine="0"/>
        <w:jc w:val="center"/>
      </w:pPr>
      <w:r>
        <w:t>Программа</w:t>
      </w:r>
      <w:r>
        <w:rPr>
          <w:spacing w:val="-2"/>
        </w:rPr>
        <w:t xml:space="preserve"> </w:t>
      </w:r>
      <w:r>
        <w:t>практики</w:t>
      </w:r>
    </w:p>
    <w:p w:rsidR="00F24DFF" w:rsidRDefault="00E20BE2">
      <w:pPr>
        <w:pStyle w:val="a3"/>
        <w:spacing w:before="36"/>
        <w:ind w:left="1514" w:right="1958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</w:t>
      </w:r>
      <w:r w:rsidR="002027F9">
        <w:t>Юриспруденция</w:t>
      </w:r>
      <w:r>
        <w:t>»</w:t>
      </w:r>
    </w:p>
    <w:p w:rsidR="00F24DFF" w:rsidRDefault="00F24DFF" w:rsidP="002F1315">
      <w:pPr>
        <w:pStyle w:val="a3"/>
        <w:spacing w:before="1"/>
        <w:ind w:left="0"/>
        <w:jc w:val="right"/>
        <w:rPr>
          <w:sz w:val="31"/>
        </w:rPr>
      </w:pPr>
    </w:p>
    <w:p w:rsidR="00F24DFF" w:rsidRDefault="00E20BE2" w:rsidP="002F1315">
      <w:pPr>
        <w:spacing w:line="276" w:lineRule="auto"/>
        <w:ind w:left="368" w:right="668" w:firstLine="784"/>
        <w:jc w:val="right"/>
        <w:rPr>
          <w:i/>
          <w:sz w:val="24"/>
        </w:rPr>
      </w:pPr>
      <w:r>
        <w:rPr>
          <w:i/>
          <w:sz w:val="24"/>
        </w:rPr>
        <w:t>Разработано Академическим советом ОП «</w:t>
      </w:r>
      <w:r w:rsidR="002027F9">
        <w:rPr>
          <w:i/>
          <w:sz w:val="24"/>
        </w:rPr>
        <w:t>Юриспруденция</w:t>
      </w:r>
      <w:r>
        <w:rPr>
          <w:i/>
          <w:sz w:val="24"/>
        </w:rPr>
        <w:t>»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академическим руководителем ОП «</w:t>
      </w:r>
      <w:r w:rsidR="002027F9">
        <w:rPr>
          <w:i/>
          <w:sz w:val="24"/>
        </w:rPr>
        <w:t>Юриспруденция: частное право</w:t>
      </w:r>
      <w:r>
        <w:rPr>
          <w:i/>
          <w:sz w:val="24"/>
        </w:rPr>
        <w:t>» Матвеевой М.В.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r w:rsidR="002027F9">
        <w:rPr>
          <w:i/>
          <w:sz w:val="24"/>
        </w:rPr>
        <w:t>Юриспруденция</w:t>
      </w:r>
      <w:r>
        <w:rPr>
          <w:i/>
          <w:sz w:val="24"/>
        </w:rPr>
        <w:t>»</w:t>
      </w:r>
    </w:p>
    <w:p w:rsidR="00AD1701" w:rsidRDefault="00AD1701" w:rsidP="002F1315">
      <w:pPr>
        <w:spacing w:line="276" w:lineRule="auto"/>
        <w:ind w:left="368" w:right="668" w:firstLine="784"/>
        <w:jc w:val="right"/>
        <w:rPr>
          <w:i/>
          <w:sz w:val="24"/>
        </w:rPr>
      </w:pPr>
    </w:p>
    <w:p w:rsidR="002F1315" w:rsidRDefault="002F1315">
      <w:pPr>
        <w:pStyle w:val="a3"/>
        <w:spacing w:before="5"/>
        <w:ind w:left="0"/>
        <w:jc w:val="left"/>
        <w:rPr>
          <w:i/>
          <w:sz w:val="27"/>
        </w:rPr>
      </w:pPr>
    </w:p>
    <w:p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b/>
          <w:color w:val="000000"/>
          <w:sz w:val="24"/>
          <w:szCs w:val="24"/>
        </w:rPr>
      </w:pPr>
      <w:r w:rsidRPr="00AD1701">
        <w:rPr>
          <w:rFonts w:eastAsiaTheme="minorHAnsi"/>
          <w:b/>
          <w:color w:val="000000"/>
          <w:sz w:val="24"/>
          <w:szCs w:val="24"/>
        </w:rPr>
        <w:t>Аннотация</w:t>
      </w:r>
    </w:p>
    <w:p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eastAsiaTheme="minorHAnsi"/>
          <w:color w:val="000000"/>
          <w:sz w:val="24"/>
          <w:szCs w:val="24"/>
        </w:rPr>
        <w:t>Практическая подготовка на образовательной программе «</w:t>
      </w:r>
      <w:r w:rsidR="002027F9">
        <w:rPr>
          <w:rFonts w:eastAsiaTheme="minorHAnsi"/>
          <w:color w:val="000000"/>
          <w:sz w:val="24"/>
          <w:szCs w:val="24"/>
        </w:rPr>
        <w:t>Юриспруденция</w:t>
      </w:r>
      <w:r w:rsidRPr="00AD1701">
        <w:rPr>
          <w:rFonts w:eastAsiaTheme="minorHAnsi"/>
          <w:color w:val="000000"/>
          <w:sz w:val="24"/>
          <w:szCs w:val="24"/>
        </w:rPr>
        <w:t>» реализуется в дискретной форме по периодам проведения, состоит из таких элементов практической подготовки, как курсовая работа; проект (исследовательский, сервисный, прикладной); практика (учебная (ознакомительная), производственная); подготовка ВКР.</w:t>
      </w:r>
    </w:p>
    <w:p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eastAsiaTheme="minorHAnsi"/>
          <w:color w:val="000000"/>
          <w:sz w:val="24"/>
          <w:szCs w:val="24"/>
        </w:rPr>
        <w:t> </w:t>
      </w:r>
    </w:p>
    <w:p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eastAsiaTheme="minorHAnsi"/>
          <w:color w:val="000000"/>
          <w:sz w:val="24"/>
          <w:szCs w:val="24"/>
        </w:rPr>
        <w:t>Участие в ЭПП ставит главной целью формирование, закрепление, развитие практических навыков и компетенций по профилю образовательной программы, и заключается в выполнении обучающимися определенных видов работ, связанных с будущей профессиональной деятельностью.</w:t>
      </w:r>
    </w:p>
    <w:p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ascii="Calibri" w:hAnsi="Calibri" w:cs="Calibri"/>
          <w:color w:val="1F497D"/>
          <w:sz w:val="24"/>
          <w:szCs w:val="24"/>
        </w:rPr>
        <w:t> </w:t>
      </w:r>
    </w:p>
    <w:p w:rsidR="002F1315" w:rsidRPr="00AD1701" w:rsidRDefault="002F1315" w:rsidP="00AD1701">
      <w:pPr>
        <w:widowControl/>
        <w:autoSpaceDE/>
        <w:autoSpaceDN/>
        <w:ind w:left="-567" w:right="-143" w:firstLine="567"/>
        <w:jc w:val="both"/>
        <w:rPr>
          <w:rFonts w:eastAsiaTheme="minorHAnsi"/>
          <w:color w:val="000000"/>
          <w:sz w:val="24"/>
          <w:szCs w:val="24"/>
        </w:rPr>
      </w:pPr>
      <w:r w:rsidRPr="00AD1701">
        <w:rPr>
          <w:rFonts w:eastAsiaTheme="minorHAnsi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:rsidR="002F1315" w:rsidRPr="00AD1701" w:rsidRDefault="002F1315" w:rsidP="00AD170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2F1315">
        <w:rPr>
          <w:rFonts w:ascii="Calibri" w:hAnsi="Calibri" w:cs="Calibri"/>
          <w:color w:val="1F497D"/>
        </w:rPr>
        <w:t> </w:t>
      </w:r>
    </w:p>
    <w:p w:rsidR="00F24DFF" w:rsidRDefault="00F24DFF">
      <w:pPr>
        <w:pStyle w:val="a3"/>
        <w:spacing w:before="3"/>
        <w:ind w:left="0"/>
        <w:jc w:val="left"/>
        <w:rPr>
          <w:sz w:val="28"/>
        </w:rPr>
      </w:pPr>
    </w:p>
    <w:p w:rsidR="00F24DFF" w:rsidRPr="00AD1701" w:rsidRDefault="00E20BE2" w:rsidP="00AD1701">
      <w:pPr>
        <w:pStyle w:val="11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СВЕДЕНИЯ:</w:t>
      </w:r>
    </w:p>
    <w:p w:rsidR="00AD1701" w:rsidRPr="00AD1701" w:rsidRDefault="005F063F" w:rsidP="00AD1701">
      <w:pPr>
        <w:pStyle w:val="a3"/>
        <w:ind w:left="-70"/>
        <w:jc w:val="left"/>
        <w:rPr>
          <w:sz w:val="20"/>
        </w:rPr>
      </w:pPr>
      <w:r>
        <w:rPr>
          <w:position w:val="341"/>
          <w:sz w:val="20"/>
        </w:rPr>
      </w:r>
      <w:r>
        <w:rPr>
          <w:position w:val="341"/>
          <w:sz w:val="20"/>
        </w:rPr>
        <w:pict>
          <v:group id="docshapegroup1" o:spid="_x0000_s1027" style="width:8.9pt;height:18.6pt;mso-position-horizontal-relative:char;mso-position-vertical-relative:line" coordsize="178,372">
            <v:rect id="docshape2" o:spid="_x0000_s1029" style="position:absolute;left:111;top:17;width:15;height:291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width:178;height:372">
              <v:imagedata r:id="rId8" o:title=""/>
            </v:shape>
            <w10:anchorlock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0" type="#_x0000_t202" style="width:482pt;height:276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2"/>
                    <w:gridCol w:w="2211"/>
                    <w:gridCol w:w="2024"/>
                    <w:gridCol w:w="1558"/>
                    <w:gridCol w:w="894"/>
                    <w:gridCol w:w="927"/>
                    <w:gridCol w:w="1357"/>
                  </w:tblGrid>
                  <w:tr w:rsidR="00F24DFF">
                    <w:trPr>
                      <w:trHeight w:val="1149"/>
                    </w:trPr>
                    <w:tc>
                      <w:tcPr>
                        <w:tcW w:w="662" w:type="dxa"/>
                      </w:tcPr>
                      <w:p w:rsidR="00F24DFF" w:rsidRDefault="00E20BE2">
                        <w:pPr>
                          <w:pStyle w:val="TableParagraph"/>
                          <w:spacing w:line="228" w:lineRule="exact"/>
                          <w:ind w:left="87" w:right="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Курс</w:t>
                        </w:r>
                      </w:p>
                    </w:tc>
                    <w:tc>
                      <w:tcPr>
                        <w:tcW w:w="2211" w:type="dxa"/>
                      </w:tcPr>
                      <w:p w:rsidR="00F24DFF" w:rsidRDefault="00E20BE2">
                        <w:pPr>
                          <w:pStyle w:val="TableParagraph"/>
                          <w:spacing w:line="228" w:lineRule="exact"/>
                          <w:ind w:left="192" w:right="1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Вид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практики</w:t>
                        </w:r>
                      </w:p>
                    </w:tc>
                    <w:tc>
                      <w:tcPr>
                        <w:tcW w:w="2024" w:type="dxa"/>
                      </w:tcPr>
                      <w:p w:rsidR="00F24DFF" w:rsidRDefault="00E20BE2">
                        <w:pPr>
                          <w:pStyle w:val="TableParagraph"/>
                          <w:ind w:left="717" w:right="337" w:hanging="3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Тип практики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(ЭПП)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F24DFF" w:rsidRDefault="00E20BE2">
                        <w:pPr>
                          <w:pStyle w:val="TableParagraph"/>
                          <w:spacing w:line="228" w:lineRule="exact"/>
                          <w:ind w:left="83" w:right="7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Признак</w:t>
                        </w:r>
                      </w:p>
                    </w:tc>
                    <w:tc>
                      <w:tcPr>
                        <w:tcW w:w="894" w:type="dxa"/>
                      </w:tcPr>
                      <w:p w:rsidR="00F24DFF" w:rsidRDefault="00E20BE2">
                        <w:pPr>
                          <w:pStyle w:val="TableParagraph"/>
                          <w:ind w:left="145" w:right="1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Объем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з.е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 1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студ.</w:t>
                        </w:r>
                      </w:p>
                    </w:tc>
                    <w:tc>
                      <w:tcPr>
                        <w:tcW w:w="927" w:type="dxa"/>
                      </w:tcPr>
                      <w:p w:rsidR="00F24DFF" w:rsidRDefault="00E20BE2">
                        <w:pPr>
                          <w:pStyle w:val="TableParagraph"/>
                          <w:ind w:left="209" w:right="138" w:hanging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Объем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ак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часах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 1</w:t>
                        </w:r>
                      </w:p>
                      <w:p w:rsidR="00F24DFF" w:rsidRDefault="00E20BE2">
                        <w:pPr>
                          <w:pStyle w:val="TableParagraph"/>
                          <w:spacing w:line="211" w:lineRule="exact"/>
                          <w:ind w:left="2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студ.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F24DFF" w:rsidRDefault="00E20BE2">
                        <w:pPr>
                          <w:pStyle w:val="TableParagraph"/>
                          <w:ind w:left="146" w:right="137" w:firstLine="1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реализации</w:t>
                        </w:r>
                      </w:p>
                    </w:tc>
                  </w:tr>
                  <w:tr w:rsidR="00F24DFF">
                    <w:trPr>
                      <w:trHeight w:val="1264"/>
                    </w:trPr>
                    <w:tc>
                      <w:tcPr>
                        <w:tcW w:w="662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1, 2,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1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3, 4</w:t>
                        </w:r>
                      </w:p>
                    </w:tc>
                    <w:tc>
                      <w:tcPr>
                        <w:tcW w:w="2211" w:type="dxa"/>
                      </w:tcPr>
                      <w:p w:rsidR="00F24DFF" w:rsidRDefault="00E20BE2">
                        <w:pPr>
                          <w:pStyle w:val="TableParagraph"/>
                          <w:ind w:left="148" w:right="141" w:firstLine="3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Научно-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исследовательская /</w:t>
                        </w:r>
                        <w:r>
                          <w:rPr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Проектная</w:t>
                        </w:r>
                      </w:p>
                    </w:tc>
                    <w:tc>
                      <w:tcPr>
                        <w:tcW w:w="2024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89" w:right="83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Курсовая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работа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88" w:right="7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Обязательная</w:t>
                        </w:r>
                      </w:p>
                    </w:tc>
                    <w:tc>
                      <w:tcPr>
                        <w:tcW w:w="894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5, 5,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5,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1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5</w:t>
                        </w:r>
                      </w:p>
                    </w:tc>
                    <w:tc>
                      <w:tcPr>
                        <w:tcW w:w="927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26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190,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37"/>
                          <w:ind w:left="26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190,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40"/>
                          <w:ind w:left="26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190,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37"/>
                          <w:ind w:left="29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190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147" w:right="14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2021-2022,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1" w:line="252" w:lineRule="exact"/>
                          <w:ind w:left="147" w:right="14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2022-2023,</w:t>
                        </w:r>
                      </w:p>
                      <w:p w:rsidR="00F24DFF" w:rsidRDefault="00E20BE2">
                        <w:pPr>
                          <w:pStyle w:val="TableParagraph"/>
                          <w:spacing w:line="252" w:lineRule="exact"/>
                          <w:ind w:left="147" w:right="14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2023-2024,</w:t>
                        </w:r>
                      </w:p>
                      <w:p w:rsidR="00F24DFF" w:rsidRDefault="00E20BE2">
                        <w:pPr>
                          <w:pStyle w:val="TableParagraph"/>
                          <w:spacing w:line="252" w:lineRule="exact"/>
                          <w:ind w:left="147" w:right="14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2024-2025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2" w:line="238" w:lineRule="exact"/>
                          <w:ind w:left="147" w:right="147"/>
                          <w:jc w:val="center"/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уч.гг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  <w:tr w:rsidR="00F24DFF">
                    <w:trPr>
                      <w:trHeight w:val="1267"/>
                    </w:trPr>
                    <w:tc>
                      <w:tcPr>
                        <w:tcW w:w="662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136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2"/>
                          <w:ind w:left="16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5</w:t>
                        </w:r>
                      </w:p>
                    </w:tc>
                    <w:tc>
                      <w:tcPr>
                        <w:tcW w:w="2211" w:type="dxa"/>
                      </w:tcPr>
                      <w:p w:rsidR="00F24DFF" w:rsidRDefault="00E20BE2">
                        <w:pPr>
                          <w:pStyle w:val="TableParagraph"/>
                          <w:spacing w:line="242" w:lineRule="auto"/>
                          <w:ind w:left="208" w:right="134" w:hanging="46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Проектная/Научно-</w:t>
                        </w:r>
                        <w:r>
                          <w:rPr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исследовательская</w:t>
                        </w:r>
                      </w:p>
                    </w:tc>
                    <w:tc>
                      <w:tcPr>
                        <w:tcW w:w="2024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87" w:right="8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Проект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88" w:right="7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Вариативная</w:t>
                        </w:r>
                      </w:p>
                    </w:tc>
                    <w:tc>
                      <w:tcPr>
                        <w:tcW w:w="894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121" w:right="116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3, 3,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5,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5</w:t>
                        </w:r>
                      </w:p>
                    </w:tc>
                    <w:tc>
                      <w:tcPr>
                        <w:tcW w:w="927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26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114,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2" w:line="252" w:lineRule="exact"/>
                          <w:ind w:left="26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114,</w:t>
                        </w:r>
                      </w:p>
                      <w:p w:rsidR="00F24DFF" w:rsidRDefault="00E20BE2">
                        <w:pPr>
                          <w:pStyle w:val="TableParagraph"/>
                          <w:spacing w:line="252" w:lineRule="exact"/>
                          <w:ind w:left="26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190,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1"/>
                          <w:ind w:left="29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190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147" w:right="14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2021-2022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2" w:line="252" w:lineRule="exact"/>
                          <w:ind w:left="147" w:right="14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2022-2023,</w:t>
                        </w:r>
                      </w:p>
                      <w:p w:rsidR="00F24DFF" w:rsidRDefault="00E20BE2">
                        <w:pPr>
                          <w:pStyle w:val="TableParagraph"/>
                          <w:spacing w:line="252" w:lineRule="exact"/>
                          <w:ind w:left="147" w:right="14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2024-2025,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1" w:line="252" w:lineRule="exact"/>
                          <w:ind w:left="147" w:right="14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2025-2026</w:t>
                        </w:r>
                      </w:p>
                      <w:p w:rsidR="00F24DFF" w:rsidRDefault="00E20BE2">
                        <w:pPr>
                          <w:pStyle w:val="TableParagraph"/>
                          <w:spacing w:line="240" w:lineRule="exact"/>
                          <w:ind w:left="147" w:right="147"/>
                          <w:jc w:val="center"/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уч.гг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  <w:tr w:rsidR="00F24DFF">
                    <w:trPr>
                      <w:trHeight w:val="503"/>
                    </w:trPr>
                    <w:tc>
                      <w:tcPr>
                        <w:tcW w:w="662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10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2211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192" w:right="184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Профессиональная</w:t>
                        </w:r>
                      </w:p>
                    </w:tc>
                    <w:tc>
                      <w:tcPr>
                        <w:tcW w:w="2024" w:type="dxa"/>
                      </w:tcPr>
                      <w:p w:rsidR="00F24DFF" w:rsidRDefault="00E20BE2">
                        <w:pPr>
                          <w:pStyle w:val="TableParagraph"/>
                          <w:spacing w:line="246" w:lineRule="exact"/>
                          <w:ind w:left="88" w:right="8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Учебная</w:t>
                        </w:r>
                      </w:p>
                      <w:p w:rsidR="00F24DFF" w:rsidRDefault="00E20BE2">
                        <w:pPr>
                          <w:pStyle w:val="TableParagraph"/>
                          <w:spacing w:line="238" w:lineRule="exact"/>
                          <w:ind w:left="89" w:right="8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(ознакомительная)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F24DFF" w:rsidRDefault="00E20BE2">
                        <w:pPr>
                          <w:pStyle w:val="TableParagraph"/>
                          <w:spacing w:line="247" w:lineRule="exact"/>
                          <w:ind w:left="88" w:right="7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Обязательная</w:t>
                        </w:r>
                      </w:p>
                    </w:tc>
                    <w:tc>
                      <w:tcPr>
                        <w:tcW w:w="894" w:type="dxa"/>
                      </w:tcPr>
                      <w:p w:rsidR="00F24DFF" w:rsidRDefault="00032150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927" w:type="dxa"/>
                      </w:tcPr>
                      <w:p w:rsidR="00F24DFF" w:rsidRDefault="00032150">
                        <w:pPr>
                          <w:pStyle w:val="TableParagraph"/>
                          <w:spacing w:line="247" w:lineRule="exact"/>
                          <w:ind w:left="274" w:right="27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114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F24DFF" w:rsidRDefault="00E20BE2">
                        <w:pPr>
                          <w:pStyle w:val="TableParagraph"/>
                          <w:spacing w:line="246" w:lineRule="exact"/>
                          <w:ind w:left="147" w:right="14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Лето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2024</w:t>
                        </w:r>
                      </w:p>
                      <w:p w:rsidR="00F24DFF" w:rsidRDefault="00E20BE2">
                        <w:pPr>
                          <w:pStyle w:val="TableParagraph"/>
                          <w:spacing w:line="238" w:lineRule="exact"/>
                          <w:ind w:left="147" w:right="147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г.</w:t>
                        </w:r>
                      </w:p>
                    </w:tc>
                  </w:tr>
                  <w:tr w:rsidR="00F24DFF">
                    <w:trPr>
                      <w:trHeight w:val="506"/>
                    </w:trPr>
                    <w:tc>
                      <w:tcPr>
                        <w:tcW w:w="662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</w:t>
                        </w:r>
                      </w:p>
                    </w:tc>
                    <w:tc>
                      <w:tcPr>
                        <w:tcW w:w="2211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192" w:right="184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Профессиональная</w:t>
                        </w:r>
                      </w:p>
                    </w:tc>
                    <w:tc>
                      <w:tcPr>
                        <w:tcW w:w="2024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88" w:right="8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Производственная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88" w:right="7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Обязательная</w:t>
                        </w:r>
                      </w:p>
                    </w:tc>
                    <w:tc>
                      <w:tcPr>
                        <w:tcW w:w="894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39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6</w:t>
                        </w:r>
                      </w:p>
                    </w:tc>
                    <w:tc>
                      <w:tcPr>
                        <w:tcW w:w="927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274" w:right="27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228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F24DFF" w:rsidRDefault="00E20BE2">
                        <w:pPr>
                          <w:pStyle w:val="TableParagraph"/>
                          <w:spacing w:line="252" w:lineRule="exact"/>
                          <w:ind w:left="602" w:right="151" w:hanging="43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Лето 2025</w:t>
                        </w:r>
                        <w:r>
                          <w:rPr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г.</w:t>
                        </w:r>
                      </w:p>
                    </w:tc>
                  </w:tr>
                  <w:tr w:rsidR="00F24DFF">
                    <w:trPr>
                      <w:trHeight w:val="760"/>
                    </w:trPr>
                    <w:tc>
                      <w:tcPr>
                        <w:tcW w:w="662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5</w:t>
                        </w:r>
                      </w:p>
                    </w:tc>
                    <w:tc>
                      <w:tcPr>
                        <w:tcW w:w="2211" w:type="dxa"/>
                      </w:tcPr>
                      <w:p w:rsidR="00F24DFF" w:rsidRDefault="00E20BE2">
                        <w:pPr>
                          <w:pStyle w:val="TableParagraph"/>
                          <w:spacing w:line="252" w:lineRule="exact"/>
                          <w:ind w:left="148" w:right="141" w:firstLine="3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Научно-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исследовательская /</w:t>
                        </w:r>
                        <w:r>
                          <w:rPr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Проектная</w:t>
                        </w:r>
                      </w:p>
                    </w:tc>
                    <w:tc>
                      <w:tcPr>
                        <w:tcW w:w="2024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89" w:right="8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Подготовка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ВКР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88" w:right="7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Обязательная</w:t>
                        </w:r>
                      </w:p>
                    </w:tc>
                    <w:tc>
                      <w:tcPr>
                        <w:tcW w:w="894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39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927" w:type="dxa"/>
                      </w:tcPr>
                      <w:p w:rsidR="00F24DFF" w:rsidRDefault="00E20BE2">
                        <w:pPr>
                          <w:pStyle w:val="TableParagraph"/>
                          <w:spacing w:line="249" w:lineRule="exact"/>
                          <w:ind w:left="274" w:right="272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114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F24DFF" w:rsidRDefault="00E20BE2">
                        <w:pPr>
                          <w:pStyle w:val="TableParagraph"/>
                          <w:spacing w:before="121"/>
                          <w:ind w:left="147" w:right="14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2025-2026</w:t>
                        </w:r>
                      </w:p>
                      <w:p w:rsidR="00F24DFF" w:rsidRDefault="00E20BE2">
                        <w:pPr>
                          <w:pStyle w:val="TableParagraph"/>
                          <w:spacing w:before="1"/>
                          <w:ind w:left="147" w:right="14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уч. г.</w:t>
                        </w:r>
                      </w:p>
                    </w:tc>
                  </w:tr>
                </w:tbl>
                <w:p w:rsidR="00F24DFF" w:rsidRDefault="00F24DFF">
                  <w:pPr>
                    <w:pStyle w:val="a3"/>
                    <w:ind w:left="0"/>
                    <w:jc w:val="left"/>
                  </w:pPr>
                </w:p>
              </w:txbxContent>
            </v:textbox>
            <w10:anchorlock/>
          </v:shape>
        </w:pict>
      </w:r>
    </w:p>
    <w:p w:rsidR="00F24DFF" w:rsidRDefault="00E20BE2">
      <w:pPr>
        <w:ind w:left="930"/>
        <w:rPr>
          <w:b/>
          <w:sz w:val="24"/>
        </w:rPr>
      </w:pPr>
      <w:r>
        <w:rPr>
          <w:b/>
          <w:sz w:val="24"/>
        </w:rPr>
        <w:lastRenderedPageBreak/>
        <w:t>Даты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точек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ЭПП:</w:t>
      </w:r>
    </w:p>
    <w:p w:rsidR="00F24DFF" w:rsidRDefault="00F24DFF">
      <w:pPr>
        <w:pStyle w:val="a3"/>
        <w:ind w:left="0"/>
        <w:jc w:val="left"/>
        <w:rPr>
          <w:b/>
          <w:sz w:val="20"/>
        </w:rPr>
      </w:pPr>
    </w:p>
    <w:p w:rsidR="00F24DFF" w:rsidRDefault="00F24DFF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386"/>
        <w:gridCol w:w="2408"/>
        <w:gridCol w:w="2403"/>
      </w:tblGrid>
      <w:tr w:rsidR="00F24DFF">
        <w:trPr>
          <w:trHeight w:val="1264"/>
        </w:trPr>
        <w:tc>
          <w:tcPr>
            <w:tcW w:w="2434" w:type="dxa"/>
          </w:tcPr>
          <w:p w:rsidR="00F24DFF" w:rsidRDefault="00F24DFF">
            <w:pPr>
              <w:pStyle w:val="TableParagraph"/>
              <w:ind w:left="0"/>
              <w:rPr>
                <w:b/>
                <w:sz w:val="24"/>
              </w:rPr>
            </w:pPr>
          </w:p>
          <w:p w:rsidR="00F24DFF" w:rsidRDefault="00F24DFF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F24DFF" w:rsidRDefault="00E20BE2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ЭПП</w:t>
            </w:r>
          </w:p>
        </w:tc>
        <w:tc>
          <w:tcPr>
            <w:tcW w:w="2386" w:type="dxa"/>
          </w:tcPr>
          <w:p w:rsidR="00F24DFF" w:rsidRDefault="00F24DF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24DFF" w:rsidRDefault="00E20BE2">
            <w:pPr>
              <w:pStyle w:val="TableParagraph"/>
              <w:spacing w:before="1"/>
              <w:ind w:left="175" w:right="169" w:hanging="1"/>
              <w:jc w:val="center"/>
              <w:rPr>
                <w:b/>
              </w:rPr>
            </w:pPr>
            <w:r>
              <w:rPr>
                <w:b/>
              </w:rPr>
              <w:t>Точка контроля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подписания задания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студенту</w:t>
            </w:r>
          </w:p>
        </w:tc>
        <w:tc>
          <w:tcPr>
            <w:tcW w:w="2408" w:type="dxa"/>
          </w:tcPr>
          <w:p w:rsidR="00F24DFF" w:rsidRDefault="00E20BE2">
            <w:pPr>
              <w:pStyle w:val="TableParagraph"/>
              <w:ind w:left="150" w:right="142"/>
              <w:jc w:val="center"/>
              <w:rPr>
                <w:b/>
              </w:rPr>
            </w:pPr>
            <w:r>
              <w:rPr>
                <w:b/>
              </w:rPr>
              <w:t>Точка контроля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промежуточного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варианта</w:t>
            </w:r>
          </w:p>
          <w:p w:rsidR="00F24DFF" w:rsidRDefault="00E20BE2">
            <w:pPr>
              <w:pStyle w:val="TableParagraph"/>
              <w:spacing w:line="233" w:lineRule="exact"/>
              <w:ind w:left="150" w:right="142"/>
              <w:jc w:val="center"/>
              <w:rPr>
                <w:b/>
              </w:rPr>
            </w:pPr>
            <w:r>
              <w:rPr>
                <w:b/>
              </w:rPr>
              <w:t>текста/отчета</w:t>
            </w:r>
          </w:p>
        </w:tc>
        <w:tc>
          <w:tcPr>
            <w:tcW w:w="2403" w:type="dxa"/>
          </w:tcPr>
          <w:p w:rsidR="00F24DFF" w:rsidRDefault="00E20BE2">
            <w:pPr>
              <w:pStyle w:val="TableParagraph"/>
              <w:spacing w:before="125"/>
              <w:ind w:left="107" w:right="100"/>
              <w:jc w:val="center"/>
              <w:rPr>
                <w:b/>
              </w:rPr>
            </w:pPr>
            <w:r>
              <w:rPr>
                <w:b/>
              </w:rPr>
              <w:t>Точка контроля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итогового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текста/отчета</w:t>
            </w:r>
          </w:p>
        </w:tc>
      </w:tr>
      <w:tr w:rsidR="00F24DFF">
        <w:trPr>
          <w:trHeight w:val="1103"/>
        </w:trPr>
        <w:tc>
          <w:tcPr>
            <w:tcW w:w="2434" w:type="dxa"/>
          </w:tcPr>
          <w:p w:rsidR="00F24DFF" w:rsidRDefault="00F24DF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24DFF" w:rsidRDefault="00E20BE2">
            <w:pPr>
              <w:pStyle w:val="TableParagraph"/>
              <w:ind w:left="259" w:right="232" w:firstLine="28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(ознакомительная)</w:t>
            </w:r>
          </w:p>
        </w:tc>
        <w:tc>
          <w:tcPr>
            <w:tcW w:w="2386" w:type="dxa"/>
          </w:tcPr>
          <w:p w:rsidR="00F24DFF" w:rsidRDefault="00E20BE2">
            <w:pPr>
              <w:pStyle w:val="TableParagraph"/>
              <w:spacing w:before="131"/>
              <w:ind w:left="458" w:right="450"/>
              <w:jc w:val="center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  <w:tc>
          <w:tcPr>
            <w:tcW w:w="2408" w:type="dxa"/>
          </w:tcPr>
          <w:p w:rsidR="00F24DFF" w:rsidRDefault="00E20BE2">
            <w:pPr>
              <w:pStyle w:val="TableParagraph"/>
              <w:spacing w:before="131"/>
              <w:ind w:left="429" w:right="418" w:hanging="1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403" w:type="dxa"/>
          </w:tcPr>
          <w:p w:rsidR="00F24DFF" w:rsidRDefault="00E20BE2">
            <w:pPr>
              <w:pStyle w:val="TableParagraph"/>
              <w:ind w:left="186" w:right="176" w:firstLine="271"/>
              <w:rPr>
                <w:sz w:val="24"/>
              </w:rPr>
            </w:pPr>
            <w:r>
              <w:rPr>
                <w:sz w:val="24"/>
              </w:rPr>
              <w:t>не позднее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F24DFF" w:rsidRDefault="00E20BE2">
            <w:pPr>
              <w:pStyle w:val="TableParagraph"/>
              <w:spacing w:line="270" w:lineRule="atLeast"/>
              <w:ind w:left="376" w:right="364" w:firstLine="88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</w:tr>
      <w:tr w:rsidR="00F24DFF">
        <w:trPr>
          <w:trHeight w:val="1106"/>
        </w:trPr>
        <w:tc>
          <w:tcPr>
            <w:tcW w:w="2434" w:type="dxa"/>
          </w:tcPr>
          <w:p w:rsidR="00F24DFF" w:rsidRDefault="00F24DFF">
            <w:pPr>
              <w:pStyle w:val="TableParagraph"/>
              <w:ind w:left="0"/>
              <w:rPr>
                <w:b/>
                <w:sz w:val="23"/>
              </w:rPr>
            </w:pPr>
          </w:p>
          <w:p w:rsidR="00F24DFF" w:rsidRDefault="00E20BE2">
            <w:pPr>
              <w:pStyle w:val="TableParagraph"/>
              <w:ind w:left="750" w:right="257" w:hanging="485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86" w:type="dxa"/>
          </w:tcPr>
          <w:p w:rsidR="00F24DFF" w:rsidRDefault="00E20BE2">
            <w:pPr>
              <w:pStyle w:val="TableParagraph"/>
              <w:spacing w:before="125"/>
              <w:ind w:left="458" w:right="450"/>
              <w:jc w:val="center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  <w:tc>
          <w:tcPr>
            <w:tcW w:w="2408" w:type="dxa"/>
          </w:tcPr>
          <w:p w:rsidR="00F24DFF" w:rsidRDefault="00E20BE2">
            <w:pPr>
              <w:pStyle w:val="TableParagraph"/>
              <w:spacing w:before="125"/>
              <w:ind w:left="429" w:right="418" w:hanging="1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403" w:type="dxa"/>
          </w:tcPr>
          <w:p w:rsidR="00F24DFF" w:rsidRDefault="00E20BE2">
            <w:pPr>
              <w:pStyle w:val="TableParagraph"/>
              <w:ind w:left="186" w:right="176" w:firstLine="271"/>
              <w:rPr>
                <w:sz w:val="24"/>
              </w:rPr>
            </w:pPr>
            <w:r>
              <w:rPr>
                <w:sz w:val="24"/>
              </w:rPr>
              <w:t>не позднее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F24DFF" w:rsidRDefault="00E20BE2">
            <w:pPr>
              <w:pStyle w:val="TableParagraph"/>
              <w:spacing w:line="270" w:lineRule="atLeast"/>
              <w:ind w:left="376" w:right="364" w:firstLine="88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</w:tr>
      <w:tr w:rsidR="00F24DFF">
        <w:trPr>
          <w:trHeight w:val="1103"/>
        </w:trPr>
        <w:tc>
          <w:tcPr>
            <w:tcW w:w="2434" w:type="dxa"/>
          </w:tcPr>
          <w:p w:rsidR="00F24DFF" w:rsidRDefault="00F24DFF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F24DFF" w:rsidRDefault="00E20BE2">
            <w:pPr>
              <w:pStyle w:val="TableParagraph"/>
              <w:spacing w:before="1"/>
              <w:ind w:left="347" w:right="342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386" w:type="dxa"/>
          </w:tcPr>
          <w:p w:rsidR="00F24DFF" w:rsidRDefault="00E20BE2">
            <w:pPr>
              <w:pStyle w:val="TableParagraph"/>
              <w:spacing w:before="123"/>
              <w:ind w:left="458" w:right="450"/>
              <w:jc w:val="center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  <w:tc>
          <w:tcPr>
            <w:tcW w:w="2408" w:type="dxa"/>
          </w:tcPr>
          <w:p w:rsidR="00F24DFF" w:rsidRDefault="00E20BE2">
            <w:pPr>
              <w:pStyle w:val="TableParagraph"/>
              <w:spacing w:before="123"/>
              <w:ind w:left="429" w:right="418" w:hanging="1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403" w:type="dxa"/>
          </w:tcPr>
          <w:p w:rsidR="00F24DFF" w:rsidRDefault="00E20BE2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</w:p>
          <w:p w:rsidR="00F24DFF" w:rsidRDefault="00E20BE2">
            <w:pPr>
              <w:pStyle w:val="TableParagraph"/>
              <w:spacing w:line="269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ЭПП</w:t>
            </w:r>
          </w:p>
        </w:tc>
      </w:tr>
      <w:tr w:rsidR="00F24DFF">
        <w:trPr>
          <w:trHeight w:val="827"/>
        </w:trPr>
        <w:tc>
          <w:tcPr>
            <w:tcW w:w="2434" w:type="dxa"/>
          </w:tcPr>
          <w:p w:rsidR="00F24DFF" w:rsidRDefault="00F24DFF">
            <w:pPr>
              <w:pStyle w:val="TableParagraph"/>
              <w:spacing w:before="9"/>
              <w:ind w:left="0"/>
              <w:rPr>
                <w:b/>
              </w:rPr>
            </w:pPr>
          </w:p>
          <w:p w:rsidR="00F24DFF" w:rsidRDefault="00E20BE2">
            <w:pPr>
              <w:pStyle w:val="TableParagraph"/>
              <w:ind w:left="347" w:right="343"/>
              <w:jc w:val="center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86" w:type="dxa"/>
          </w:tcPr>
          <w:p w:rsidR="00F24DFF" w:rsidRDefault="00E20BE2">
            <w:pPr>
              <w:pStyle w:val="TableParagraph"/>
              <w:spacing w:before="123"/>
              <w:ind w:left="789" w:right="442" w:hanging="322"/>
              <w:rPr>
                <w:sz w:val="24"/>
              </w:rPr>
            </w:pPr>
            <w:r>
              <w:rPr>
                <w:sz w:val="24"/>
              </w:rPr>
              <w:t>Не позднее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08" w:type="dxa"/>
          </w:tcPr>
          <w:p w:rsidR="00F24DFF" w:rsidRDefault="00E20BE2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</w:p>
          <w:p w:rsidR="00F24DFF" w:rsidRDefault="00E20BE2">
            <w:pPr>
              <w:pStyle w:val="TableParagraph"/>
              <w:spacing w:line="269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</w:p>
        </w:tc>
        <w:tc>
          <w:tcPr>
            <w:tcW w:w="2403" w:type="dxa"/>
          </w:tcPr>
          <w:p w:rsidR="00F24DFF" w:rsidRDefault="00E20BE2">
            <w:pPr>
              <w:pStyle w:val="TableParagraph"/>
              <w:ind w:left="107" w:right="98" w:hanging="4"/>
              <w:jc w:val="center"/>
              <w:rPr>
                <w:sz w:val="24"/>
              </w:rPr>
            </w:pPr>
            <w:r>
              <w:rPr>
                <w:sz w:val="24"/>
              </w:rPr>
              <w:t>Не позднее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24DFF" w:rsidRDefault="00E20BE2">
            <w:pPr>
              <w:pStyle w:val="TableParagraph"/>
              <w:spacing w:line="269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</w:p>
        </w:tc>
      </w:tr>
      <w:tr w:rsidR="00F24DFF">
        <w:trPr>
          <w:trHeight w:val="827"/>
        </w:trPr>
        <w:tc>
          <w:tcPr>
            <w:tcW w:w="2434" w:type="dxa"/>
          </w:tcPr>
          <w:p w:rsidR="00F24DFF" w:rsidRDefault="00E20BE2">
            <w:pPr>
              <w:pStyle w:val="TableParagraph"/>
              <w:ind w:left="244" w:right="233" w:firstLine="403"/>
              <w:rPr>
                <w:sz w:val="24"/>
              </w:rPr>
            </w:pPr>
            <w:r>
              <w:rPr>
                <w:sz w:val="24"/>
              </w:rPr>
              <w:t>Выпускная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квалификационная</w:t>
            </w:r>
          </w:p>
          <w:p w:rsidR="00F24DFF" w:rsidRDefault="00E20BE2">
            <w:pPr>
              <w:pStyle w:val="TableParagraph"/>
              <w:spacing w:line="269" w:lineRule="exact"/>
              <w:ind w:left="87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86" w:type="dxa"/>
          </w:tcPr>
          <w:p w:rsidR="00F24DFF" w:rsidRDefault="00E20BE2">
            <w:pPr>
              <w:pStyle w:val="TableParagraph"/>
              <w:spacing w:before="125"/>
              <w:ind w:left="789" w:right="442" w:hanging="322"/>
              <w:rPr>
                <w:sz w:val="24"/>
              </w:rPr>
            </w:pPr>
            <w:r>
              <w:rPr>
                <w:sz w:val="24"/>
              </w:rPr>
              <w:t>Не позднее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08" w:type="dxa"/>
          </w:tcPr>
          <w:p w:rsidR="00F24DFF" w:rsidRDefault="00E20BE2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</w:p>
          <w:p w:rsidR="00F24DFF" w:rsidRDefault="00E20BE2">
            <w:pPr>
              <w:pStyle w:val="TableParagraph"/>
              <w:spacing w:line="269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403" w:type="dxa"/>
          </w:tcPr>
          <w:p w:rsidR="00F24DFF" w:rsidRDefault="00E20BE2">
            <w:pPr>
              <w:pStyle w:val="TableParagraph"/>
              <w:ind w:left="107" w:right="98" w:hanging="4"/>
              <w:jc w:val="center"/>
              <w:rPr>
                <w:sz w:val="24"/>
              </w:rPr>
            </w:pPr>
            <w:r>
              <w:rPr>
                <w:sz w:val="24"/>
              </w:rPr>
              <w:t>Не позднее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24DFF" w:rsidRDefault="00E20BE2">
            <w:pPr>
              <w:pStyle w:val="TableParagraph"/>
              <w:spacing w:line="269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</w:tbl>
    <w:p w:rsidR="00F24DFF" w:rsidRDefault="00F24DFF">
      <w:pPr>
        <w:pStyle w:val="a3"/>
        <w:ind w:left="0"/>
        <w:jc w:val="left"/>
        <w:rPr>
          <w:b/>
          <w:sz w:val="20"/>
        </w:rPr>
      </w:pPr>
    </w:p>
    <w:p w:rsidR="00F24DFF" w:rsidRDefault="00F24DFF">
      <w:pPr>
        <w:pStyle w:val="a3"/>
        <w:spacing w:before="1"/>
        <w:ind w:left="0"/>
        <w:jc w:val="left"/>
        <w:rPr>
          <w:b/>
          <w:sz w:val="27"/>
        </w:rPr>
      </w:pPr>
    </w:p>
    <w:p w:rsidR="00F24DFF" w:rsidRDefault="00E20BE2">
      <w:pPr>
        <w:pStyle w:val="11"/>
        <w:spacing w:before="90"/>
        <w:ind w:left="93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ЭПП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«ПРОЕКТ».</w:t>
      </w:r>
    </w:p>
    <w:p w:rsidR="00F24DFF" w:rsidRDefault="00E20BE2">
      <w:pPr>
        <w:pStyle w:val="21"/>
        <w:numPr>
          <w:ilvl w:val="1"/>
          <w:numId w:val="6"/>
        </w:numPr>
        <w:tabs>
          <w:tab w:val="left" w:pos="1350"/>
        </w:tabs>
        <w:spacing w:before="41"/>
      </w:pPr>
      <w:r>
        <w:t>Цель</w:t>
      </w:r>
      <w:r>
        <w:rPr>
          <w:spacing w:val="-1"/>
        </w:rPr>
        <w:t xml:space="preserve"> </w:t>
      </w:r>
      <w:r>
        <w:t>ЭПП:</w:t>
      </w:r>
    </w:p>
    <w:p w:rsidR="00F24DFF" w:rsidRDefault="00E20BE2">
      <w:pPr>
        <w:pStyle w:val="a3"/>
        <w:spacing w:before="36" w:line="276" w:lineRule="auto"/>
        <w:ind w:right="673" w:firstLine="707"/>
      </w:pPr>
      <w:r>
        <w:t xml:space="preserve">цель ЭПП типа </w:t>
      </w:r>
      <w:r>
        <w:rPr>
          <w:i/>
        </w:rPr>
        <w:t xml:space="preserve">«проект» </w:t>
      </w:r>
      <w:r>
        <w:t>состоит в освоении студентами навыков командной</w:t>
      </w:r>
      <w:r>
        <w:rPr>
          <w:spacing w:val="1"/>
        </w:rPr>
        <w:t xml:space="preserve"> </w:t>
      </w:r>
      <w:r>
        <w:t>и/или индивидуальной</w:t>
      </w:r>
      <w:r>
        <w:rPr>
          <w:spacing w:val="1"/>
        </w:rPr>
        <w:t xml:space="preserve"> </w:t>
      </w:r>
      <w:r>
        <w:t>работы по созданию уникального результата (продукта,</w:t>
      </w:r>
      <w:r>
        <w:rPr>
          <w:spacing w:val="6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конкретными параметрами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ресурсов.</w:t>
      </w:r>
    </w:p>
    <w:p w:rsidR="00F24DFF" w:rsidRDefault="00E20BE2">
      <w:pPr>
        <w:pStyle w:val="a3"/>
        <w:spacing w:before="1" w:line="276" w:lineRule="auto"/>
        <w:ind w:right="672" w:firstLine="707"/>
      </w:pPr>
      <w:proofErr w:type="spellStart"/>
      <w:r>
        <w:t>Пререквизиты</w:t>
      </w:r>
      <w:proofErr w:type="spellEnd"/>
      <w:r>
        <w:t xml:space="preserve"> ЭПП типа </w:t>
      </w:r>
      <w:r>
        <w:rPr>
          <w:i/>
        </w:rPr>
        <w:t>«проект»</w:t>
      </w:r>
      <w:r>
        <w:rPr>
          <w:i/>
          <w:spacing w:val="1"/>
        </w:rPr>
        <w:t xml:space="preserve"> </w:t>
      </w:r>
      <w:r>
        <w:t>указываются отдельно для каждого проекта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его характера</w:t>
      </w:r>
      <w:r>
        <w:rPr>
          <w:spacing w:val="-2"/>
        </w:rPr>
        <w:t xml:space="preserve"> </w:t>
      </w:r>
      <w:r>
        <w:t>и целей).</w:t>
      </w:r>
    </w:p>
    <w:p w:rsidR="00F24DFF" w:rsidRDefault="00E20BE2">
      <w:pPr>
        <w:pStyle w:val="21"/>
        <w:numPr>
          <w:ilvl w:val="1"/>
          <w:numId w:val="6"/>
        </w:numPr>
        <w:tabs>
          <w:tab w:val="left" w:pos="1350"/>
        </w:tabs>
        <w:spacing w:before="3"/>
      </w:pPr>
      <w:r>
        <w:t>Содержание,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ЭПП.</w:t>
      </w:r>
    </w:p>
    <w:p w:rsidR="00F24DFF" w:rsidRDefault="00E20BE2">
      <w:pPr>
        <w:pStyle w:val="a3"/>
        <w:spacing w:before="39" w:line="276" w:lineRule="auto"/>
        <w:ind w:right="673" w:firstLine="707"/>
      </w:pPr>
      <w:r>
        <w:t>Студенты ОП могут выбирать любые типы проектов, но с точки зрения целей и</w:t>
      </w:r>
      <w:r>
        <w:rPr>
          <w:spacing w:val="1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предпочтительными</w:t>
      </w:r>
      <w:r>
        <w:rPr>
          <w:spacing w:val="46"/>
        </w:rPr>
        <w:t xml:space="preserve"> </w:t>
      </w:r>
      <w:r>
        <w:t>являются</w:t>
      </w:r>
      <w:r>
        <w:rPr>
          <w:spacing w:val="45"/>
        </w:rPr>
        <w:t xml:space="preserve"> </w:t>
      </w:r>
      <w:r>
        <w:t>исследовательские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прикладные</w:t>
      </w:r>
      <w:r>
        <w:rPr>
          <w:spacing w:val="44"/>
        </w:rPr>
        <w:t xml:space="preserve"> </w:t>
      </w:r>
      <w:r>
        <w:t>проекты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темам, связанным</w:t>
      </w:r>
      <w:r>
        <w:rPr>
          <w:spacing w:val="-2"/>
        </w:rPr>
        <w:t xml:space="preserve"> </w:t>
      </w:r>
      <w:r>
        <w:t>с профилем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F24DFF" w:rsidRDefault="00E20BE2">
      <w:pPr>
        <w:pStyle w:val="a3"/>
        <w:spacing w:line="276" w:lineRule="auto"/>
        <w:ind w:right="672" w:firstLine="707"/>
      </w:pPr>
      <w:r>
        <w:t>Доля сервисных проектов ограничена и не может превышать 25% от указанного</w:t>
      </w:r>
      <w:r>
        <w:rPr>
          <w:spacing w:val="1"/>
        </w:rPr>
        <w:t xml:space="preserve"> </w:t>
      </w:r>
      <w:r>
        <w:t>общего числа зачетных единиц, выделяемых на проектную деятельность в учебном</w:t>
      </w:r>
      <w:r>
        <w:rPr>
          <w:spacing w:val="1"/>
        </w:rPr>
        <w:t xml:space="preserve"> </w:t>
      </w:r>
      <w:r>
        <w:t>плане.</w:t>
      </w:r>
    </w:p>
    <w:p w:rsidR="00F24DFF" w:rsidRDefault="00E20BE2">
      <w:pPr>
        <w:pStyle w:val="a3"/>
        <w:spacing w:line="276" w:lineRule="auto"/>
        <w:ind w:right="672" w:firstLine="707"/>
      </w:pPr>
      <w:r>
        <w:t>Студент может подать академическому руководителю заявление об участии в</w:t>
      </w:r>
      <w:r>
        <w:rPr>
          <w:spacing w:val="1"/>
        </w:rPr>
        <w:t xml:space="preserve"> </w:t>
      </w:r>
      <w:r>
        <w:t>проекте, ранее не одобренном академическим руководителем на «Ярмарке проектов»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профессиональные компетенции, закладываемые ОП. После рассмотрения заявления</w:t>
      </w:r>
      <w:r>
        <w:rPr>
          <w:spacing w:val="1"/>
        </w:rPr>
        <w:t xml:space="preserve"> </w:t>
      </w:r>
      <w:r>
        <w:t>академический руководитель имеет право разрешить студенту участвовать в ранее не</w:t>
      </w:r>
      <w:r>
        <w:rPr>
          <w:spacing w:val="1"/>
        </w:rPr>
        <w:t xml:space="preserve"> </w:t>
      </w:r>
      <w:r>
        <w:t>одобренном проекте, и в таком случае студент получает за данный проект зачетные</w:t>
      </w:r>
      <w:r>
        <w:rPr>
          <w:spacing w:val="1"/>
        </w:rPr>
        <w:t xml:space="preserve"> </w:t>
      </w:r>
      <w:r>
        <w:t>единицы,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участие студента в</w:t>
      </w:r>
      <w:r>
        <w:rPr>
          <w:spacing w:val="-2"/>
        </w:rPr>
        <w:t xml:space="preserve"> </w:t>
      </w:r>
      <w:r>
        <w:t>проекте</w:t>
      </w:r>
      <w:r>
        <w:rPr>
          <w:spacing w:val="-1"/>
        </w:rPr>
        <w:t xml:space="preserve"> </w:t>
      </w:r>
      <w:r>
        <w:t>засчитывается</w:t>
      </w:r>
      <w:r>
        <w:rPr>
          <w:spacing w:val="-1"/>
        </w:rPr>
        <w:t xml:space="preserve"> </w:t>
      </w:r>
      <w:r>
        <w:t>как факультатив.</w:t>
      </w:r>
    </w:p>
    <w:p w:rsidR="00F24DFF" w:rsidRDefault="00E20BE2">
      <w:pPr>
        <w:pStyle w:val="a3"/>
        <w:spacing w:line="276" w:lineRule="auto"/>
        <w:ind w:right="670" w:firstLine="707"/>
      </w:pPr>
      <w:r>
        <w:lastRenderedPageBreak/>
        <w:t>После записи на проект и последующего одобрения кандидатуры руководителем</w:t>
      </w:r>
      <w:r>
        <w:rPr>
          <w:spacing w:val="-57"/>
        </w:rPr>
        <w:t xml:space="preserve"> </w:t>
      </w:r>
      <w:r>
        <w:t>проекта студент не может покинуть проект самовольно, без согласия руководителя.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самовольного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соответствующего студента как неудовлетворительную, что означает академическую</w:t>
      </w:r>
      <w:r>
        <w:rPr>
          <w:spacing w:val="1"/>
        </w:rPr>
        <w:t xml:space="preserve"> </w:t>
      </w:r>
      <w:r>
        <w:t>задолженность.</w:t>
      </w:r>
    </w:p>
    <w:p w:rsidR="00F24DFF" w:rsidRDefault="00E20BE2">
      <w:pPr>
        <w:pStyle w:val="21"/>
        <w:numPr>
          <w:ilvl w:val="1"/>
          <w:numId w:val="6"/>
        </w:numPr>
        <w:tabs>
          <w:tab w:val="left" w:pos="1350"/>
        </w:tabs>
        <w:spacing w:before="4"/>
      </w:pPr>
      <w:r>
        <w:t>Оценивание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  <w:r>
        <w:rPr>
          <w:spacing w:val="-5"/>
        </w:rPr>
        <w:t xml:space="preserve"> </w:t>
      </w:r>
      <w:r>
        <w:t>ЭПП.</w:t>
      </w:r>
    </w:p>
    <w:p w:rsidR="00F24DFF" w:rsidRDefault="00E20BE2">
      <w:pPr>
        <w:pStyle w:val="a3"/>
        <w:spacing w:before="36" w:line="276" w:lineRule="auto"/>
        <w:ind w:right="671" w:firstLine="707"/>
      </w:pPr>
      <w:r>
        <w:t>Оценивание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проекта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принципами, указанными в оценочном листе по проекту. По окончании</w:t>
      </w:r>
      <w:r>
        <w:rPr>
          <w:spacing w:val="1"/>
        </w:rPr>
        <w:t xml:space="preserve"> </w:t>
      </w:r>
      <w:r>
        <w:t>проекта</w:t>
      </w:r>
      <w:r>
        <w:rPr>
          <w:spacing w:val="55"/>
        </w:rPr>
        <w:t xml:space="preserve"> </w:t>
      </w:r>
      <w:r>
        <w:t>руководитель</w:t>
      </w:r>
      <w:r>
        <w:rPr>
          <w:spacing w:val="56"/>
        </w:rPr>
        <w:t xml:space="preserve"> </w:t>
      </w:r>
      <w:r>
        <w:t>проекта</w:t>
      </w:r>
      <w:r>
        <w:rPr>
          <w:spacing w:val="52"/>
        </w:rPr>
        <w:t xml:space="preserve"> </w:t>
      </w:r>
      <w:r>
        <w:t>заполняет</w:t>
      </w:r>
      <w:r>
        <w:rPr>
          <w:spacing w:val="53"/>
        </w:rPr>
        <w:t xml:space="preserve"> </w:t>
      </w:r>
      <w:r>
        <w:t>оценочный</w:t>
      </w:r>
      <w:r>
        <w:rPr>
          <w:spacing w:val="55"/>
        </w:rPr>
        <w:t xml:space="preserve"> </w:t>
      </w:r>
      <w:r>
        <w:t>лист,</w:t>
      </w:r>
      <w:r>
        <w:rPr>
          <w:spacing w:val="56"/>
        </w:rPr>
        <w:t xml:space="preserve"> </w:t>
      </w:r>
      <w:r>
        <w:t>выставляя</w:t>
      </w:r>
      <w:r>
        <w:rPr>
          <w:spacing w:val="55"/>
        </w:rPr>
        <w:t xml:space="preserve"> </w:t>
      </w:r>
      <w:r>
        <w:t>оценку</w:t>
      </w:r>
      <w:r>
        <w:rPr>
          <w:spacing w:val="48"/>
        </w:rPr>
        <w:t xml:space="preserve"> </w:t>
      </w:r>
      <w:r>
        <w:t>за</w:t>
      </w:r>
    </w:p>
    <w:p w:rsidR="00F24DFF" w:rsidRDefault="00E20BE2">
      <w:pPr>
        <w:pStyle w:val="a3"/>
        <w:spacing w:before="68" w:line="276" w:lineRule="auto"/>
        <w:ind w:right="675"/>
      </w:pPr>
      <w:r>
        <w:t>проделанную студентом работу и количество кредитов за объем работы по проекту.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офис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окончания проекта.</w:t>
      </w:r>
    </w:p>
    <w:p w:rsidR="00F24DFF" w:rsidRDefault="00F24DFF">
      <w:pPr>
        <w:pStyle w:val="a3"/>
        <w:spacing w:before="1"/>
        <w:ind w:left="0"/>
        <w:jc w:val="left"/>
        <w:rPr>
          <w:sz w:val="28"/>
        </w:rPr>
      </w:pPr>
    </w:p>
    <w:p w:rsidR="00F24DFF" w:rsidRDefault="00E20BE2">
      <w:pPr>
        <w:pStyle w:val="11"/>
        <w:spacing w:line="278" w:lineRule="auto"/>
        <w:ind w:right="671" w:firstLine="707"/>
        <w:jc w:val="both"/>
      </w:pPr>
      <w:r>
        <w:t>РАЗДЕЛ 3. ЭПП ТИПА «УЧЕБНАЯ ПРАКТИКА (ОЗНАКОМИТЕЛЬНАЯ)»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«ПРОИЗВОДЕСТВЕННАЯ</w:t>
      </w:r>
      <w:r>
        <w:rPr>
          <w:spacing w:val="-1"/>
        </w:rPr>
        <w:t xml:space="preserve"> </w:t>
      </w:r>
      <w:r>
        <w:t>ПРАКТИКА».</w:t>
      </w:r>
    </w:p>
    <w:p w:rsidR="00F24DFF" w:rsidRDefault="00E20BE2">
      <w:pPr>
        <w:pStyle w:val="21"/>
        <w:spacing w:line="272" w:lineRule="exact"/>
        <w:ind w:left="930" w:firstLine="0"/>
      </w:pPr>
      <w:r>
        <w:t>3.1</w:t>
      </w:r>
      <w:r>
        <w:rPr>
          <w:spacing w:val="-1"/>
        </w:rPr>
        <w:t xml:space="preserve"> </w:t>
      </w:r>
      <w:r>
        <w:t>Цель ЭПП:</w:t>
      </w:r>
    </w:p>
    <w:p w:rsidR="00F24DFF" w:rsidRDefault="00E20BE2">
      <w:pPr>
        <w:pStyle w:val="a3"/>
        <w:spacing w:before="36" w:line="276" w:lineRule="auto"/>
        <w:ind w:right="665" w:firstLine="707"/>
      </w:pPr>
      <w:r>
        <w:t>а) цель ЭПП типа «</w:t>
      </w:r>
      <w:r>
        <w:rPr>
          <w:i/>
        </w:rPr>
        <w:t>учебная практика (ознакомительная)</w:t>
      </w:r>
      <w:r>
        <w:t>» состоит в обучении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компетенциям</w:t>
      </w:r>
      <w:r>
        <w:rPr>
          <w:spacing w:val="1"/>
        </w:rPr>
        <w:t xml:space="preserve"> </w:t>
      </w:r>
      <w:r>
        <w:t>научно-исследовательской,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управленческой,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 аналитической</w:t>
      </w:r>
      <w:r>
        <w:rPr>
          <w:spacing w:val="-1"/>
        </w:rPr>
        <w:t xml:space="preserve"> </w:t>
      </w:r>
      <w:r>
        <w:t>деятельности;</w:t>
      </w:r>
    </w:p>
    <w:p w:rsidR="00F24DFF" w:rsidRDefault="00E20BE2">
      <w:pPr>
        <w:pStyle w:val="a3"/>
        <w:spacing w:before="1" w:line="276" w:lineRule="auto"/>
        <w:ind w:right="668" w:firstLine="707"/>
      </w:pPr>
      <w:r>
        <w:t>б)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ЭПП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«производственная</w:t>
      </w:r>
      <w:r>
        <w:rPr>
          <w:i/>
          <w:spacing w:val="1"/>
        </w:rPr>
        <w:t xml:space="preserve"> </w:t>
      </w:r>
      <w:r>
        <w:rPr>
          <w:i/>
        </w:rPr>
        <w:t>практика»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профессиональных компетенций научно-исследовательской, организационно-</w:t>
      </w:r>
      <w:r>
        <w:rPr>
          <w:spacing w:val="-57"/>
        </w:rPr>
        <w:t xml:space="preserve"> </w:t>
      </w:r>
      <w:r>
        <w:t>управленческой,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 аналитической</w:t>
      </w:r>
      <w:r>
        <w:rPr>
          <w:spacing w:val="-1"/>
        </w:rPr>
        <w:t xml:space="preserve"> </w:t>
      </w:r>
      <w:r>
        <w:t>деятельности.</w:t>
      </w:r>
    </w:p>
    <w:p w:rsidR="00F24DFF" w:rsidRDefault="00E20BE2">
      <w:pPr>
        <w:spacing w:before="1"/>
        <w:ind w:left="930"/>
        <w:jc w:val="both"/>
        <w:rPr>
          <w:sz w:val="24"/>
        </w:rPr>
      </w:pPr>
      <w:proofErr w:type="spellStart"/>
      <w:r>
        <w:rPr>
          <w:sz w:val="24"/>
        </w:rPr>
        <w:t>Пререквизитом</w:t>
      </w:r>
      <w:proofErr w:type="spellEnd"/>
      <w:r>
        <w:rPr>
          <w:sz w:val="24"/>
        </w:rPr>
        <w:t xml:space="preserve">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ЭПП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типа   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 xml:space="preserve">«учебная   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 xml:space="preserve">практика   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 xml:space="preserve">(ознакомительная)»   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и</w:t>
      </w:r>
    </w:p>
    <w:p w:rsidR="00F24DFF" w:rsidRDefault="00E20BE2">
      <w:pPr>
        <w:pStyle w:val="a3"/>
        <w:spacing w:before="41" w:line="276" w:lineRule="auto"/>
        <w:ind w:right="674"/>
      </w:pPr>
      <w:r>
        <w:rPr>
          <w:i/>
        </w:rPr>
        <w:t>«производственная</w:t>
      </w:r>
      <w:r>
        <w:rPr>
          <w:i/>
          <w:spacing w:val="1"/>
        </w:rPr>
        <w:t xml:space="preserve"> </w:t>
      </w:r>
      <w:r>
        <w:rPr>
          <w:i/>
        </w:rPr>
        <w:t>практика»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 программы в достаточном для прохождения этих видов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объеме.</w:t>
      </w:r>
    </w:p>
    <w:p w:rsidR="00F24DFF" w:rsidRDefault="00E20BE2">
      <w:pPr>
        <w:pStyle w:val="21"/>
        <w:numPr>
          <w:ilvl w:val="1"/>
          <w:numId w:val="5"/>
        </w:numPr>
        <w:tabs>
          <w:tab w:val="left" w:pos="1350"/>
        </w:tabs>
        <w:spacing w:before="5"/>
      </w:pPr>
      <w:r>
        <w:t>Содержание,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ЭПП.</w:t>
      </w:r>
    </w:p>
    <w:p w:rsidR="00F24DFF" w:rsidRDefault="00E20BE2">
      <w:pPr>
        <w:pStyle w:val="a3"/>
        <w:spacing w:before="36" w:line="276" w:lineRule="auto"/>
        <w:ind w:right="668" w:firstLine="707"/>
      </w:pPr>
      <w:r>
        <w:t>Учебная практика (ознакомительная) и производственная практика проводится</w:t>
      </w:r>
      <w:r>
        <w:rPr>
          <w:spacing w:val="1"/>
        </w:rPr>
        <w:t xml:space="preserve"> </w:t>
      </w:r>
      <w:r>
        <w:t>преимущественно стационарно. В особых случаях (или когда это не влияет на качество</w:t>
      </w:r>
      <w:r>
        <w:rPr>
          <w:spacing w:val="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практики)</w:t>
      </w:r>
      <w:r>
        <w:rPr>
          <w:spacing w:val="-1"/>
        </w:rPr>
        <w:t xml:space="preserve"> </w:t>
      </w:r>
      <w:r>
        <w:t>допускается дистанционное</w:t>
      </w:r>
      <w:r>
        <w:rPr>
          <w:spacing w:val="-2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практики.</w:t>
      </w:r>
    </w:p>
    <w:p w:rsidR="00F24DFF" w:rsidRDefault="00E20BE2">
      <w:pPr>
        <w:pStyle w:val="a3"/>
        <w:spacing w:before="1" w:line="276" w:lineRule="auto"/>
        <w:ind w:right="668" w:firstLine="707"/>
      </w:pPr>
      <w:r>
        <w:t>Продолжительность учебной практики (ознакомительной) и 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(ознакомительной)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152 астрономических</w:t>
      </w:r>
      <w:r>
        <w:rPr>
          <w:spacing w:val="3"/>
        </w:rPr>
        <w:t xml:space="preserve"> </w:t>
      </w:r>
      <w:r>
        <w:t>часов.</w:t>
      </w:r>
    </w:p>
    <w:p w:rsidR="00F24DFF" w:rsidRDefault="00E20BE2">
      <w:pPr>
        <w:pStyle w:val="a3"/>
        <w:spacing w:line="276" w:lineRule="auto"/>
        <w:ind w:right="666" w:firstLine="707"/>
      </w:pPr>
      <w:r>
        <w:t>Местом проведения практики могут быть государственные и муниципальные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адвокатура,</w:t>
      </w:r>
      <w:r>
        <w:rPr>
          <w:spacing w:val="1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профилю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</w:p>
    <w:p w:rsidR="00F24DFF" w:rsidRDefault="00E20BE2">
      <w:pPr>
        <w:pStyle w:val="a3"/>
        <w:spacing w:line="276" w:lineRule="auto"/>
        <w:ind w:right="668"/>
      </w:pPr>
      <w:r>
        <w:t>«</w:t>
      </w:r>
      <w:r w:rsidR="002027F9">
        <w:t>Юриспруденция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61"/>
        </w:rPr>
        <w:t xml:space="preserve"> </w:t>
      </w:r>
      <w:r>
        <w:t>аккредитацию,</w:t>
      </w:r>
      <w:r>
        <w:rPr>
          <w:spacing w:val="1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НИУ</w:t>
      </w:r>
      <w:r>
        <w:rPr>
          <w:spacing w:val="-1"/>
        </w:rPr>
        <w:t xml:space="preserve"> </w:t>
      </w:r>
      <w:r>
        <w:t>ВШЭ</w:t>
      </w:r>
      <w:r>
        <w:rPr>
          <w:spacing w:val="-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высших</w:t>
      </w:r>
      <w:r>
        <w:rPr>
          <w:spacing w:val="3"/>
        </w:rPr>
        <w:t xml:space="preserve"> </w:t>
      </w:r>
      <w:r>
        <w:t>учебных заведений.</w:t>
      </w:r>
    </w:p>
    <w:p w:rsidR="00F24DFF" w:rsidRDefault="00E20BE2">
      <w:pPr>
        <w:pStyle w:val="a3"/>
        <w:spacing w:line="276" w:lineRule="auto"/>
        <w:ind w:right="666" w:firstLine="707"/>
      </w:pPr>
      <w:r>
        <w:t>Студенты могут самостоятельно осуществлять поиск мест практики, согласовав</w:t>
      </w:r>
      <w:r>
        <w:rPr>
          <w:spacing w:val="1"/>
        </w:rPr>
        <w:t xml:space="preserve"> </w:t>
      </w:r>
      <w:r>
        <w:t>место прохождения практики с академическим руководителем путем подачи заявления</w:t>
      </w:r>
      <w:r>
        <w:rPr>
          <w:spacing w:val="1"/>
        </w:rPr>
        <w:t xml:space="preserve"> </w:t>
      </w:r>
      <w:r>
        <w:t>(заявки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ЭОИС)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lastRenderedPageBreak/>
        <w:t>программе «</w:t>
      </w:r>
      <w:r w:rsidR="002027F9">
        <w:t>Юриспруденция</w:t>
      </w:r>
      <w:r>
        <w:t>». В заявлении должны быть представлены</w:t>
      </w:r>
      <w:r>
        <w:rPr>
          <w:spacing w:val="1"/>
        </w:rPr>
        <w:t xml:space="preserve"> </w:t>
      </w:r>
      <w:r>
        <w:t>аргументы или свидетельства о том, что выбранная студентом профильная организация</w:t>
      </w:r>
      <w:r>
        <w:rPr>
          <w:spacing w:val="-57"/>
        </w:rPr>
        <w:t xml:space="preserve"> </w:t>
      </w:r>
      <w:r>
        <w:t>осуществляет деятельность в области частного права и развивает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«</w:t>
      </w:r>
      <w:r w:rsidR="002027F9">
        <w:t>Юриспруденция</w:t>
      </w:r>
      <w:r>
        <w:t>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 заявления академический руководитель совместно с заместителем декана</w:t>
      </w:r>
      <w:r>
        <w:rPr>
          <w:spacing w:val="-57"/>
        </w:rPr>
        <w:t xml:space="preserve"> </w:t>
      </w:r>
      <w:r>
        <w:t>факультета права по организации ознакомительной и производственной практики и</w:t>
      </w:r>
      <w:r>
        <w:rPr>
          <w:spacing w:val="1"/>
        </w:rPr>
        <w:t xml:space="preserve"> </w:t>
      </w:r>
      <w:r>
        <w:t>внеаудиторной работе со студентами имеют право разрешить студенту прохождение</w:t>
      </w:r>
      <w:r>
        <w:rPr>
          <w:spacing w:val="1"/>
        </w:rPr>
        <w:t xml:space="preserve"> </w:t>
      </w:r>
      <w:r>
        <w:t>практики в выбранной организации, не указанной в программе практики, и в таком</w:t>
      </w:r>
      <w:r>
        <w:rPr>
          <w:spacing w:val="1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студент</w:t>
      </w:r>
      <w:r>
        <w:rPr>
          <w:spacing w:val="16"/>
        </w:rPr>
        <w:t xml:space="preserve"> </w:t>
      </w:r>
      <w:r>
        <w:t>получает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практику</w:t>
      </w:r>
      <w:r>
        <w:rPr>
          <w:spacing w:val="9"/>
        </w:rPr>
        <w:t xml:space="preserve"> </w:t>
      </w:r>
      <w:r>
        <w:t>зачетные</w:t>
      </w:r>
      <w:r>
        <w:rPr>
          <w:spacing w:val="15"/>
        </w:rPr>
        <w:t xml:space="preserve"> </w:t>
      </w:r>
      <w:r>
        <w:t>единицы.</w:t>
      </w:r>
      <w:r>
        <w:rPr>
          <w:spacing w:val="22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отсутствии</w:t>
      </w:r>
      <w:r>
        <w:rPr>
          <w:spacing w:val="16"/>
        </w:rPr>
        <w:t xml:space="preserve"> </w:t>
      </w:r>
      <w:r>
        <w:t>согласования</w:t>
      </w:r>
    </w:p>
    <w:p w:rsidR="00F24DFF" w:rsidRDefault="00E20BE2">
      <w:pPr>
        <w:pStyle w:val="a3"/>
        <w:spacing w:before="68"/>
      </w:pPr>
      <w:r>
        <w:t>места</w:t>
      </w:r>
      <w:r>
        <w:rPr>
          <w:spacing w:val="15"/>
        </w:rPr>
        <w:t xml:space="preserve"> </w:t>
      </w:r>
      <w:r>
        <w:t>практики</w:t>
      </w:r>
      <w:r>
        <w:rPr>
          <w:spacing w:val="14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стороны</w:t>
      </w:r>
      <w:r>
        <w:rPr>
          <w:spacing w:val="18"/>
        </w:rPr>
        <w:t xml:space="preserve"> </w:t>
      </w:r>
      <w:r>
        <w:t>академического</w:t>
      </w:r>
      <w:r>
        <w:rPr>
          <w:spacing w:val="17"/>
        </w:rPr>
        <w:t xml:space="preserve"> </w:t>
      </w:r>
      <w:r>
        <w:t>руководителя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</w:p>
    <w:p w:rsidR="00F24DFF" w:rsidRDefault="00E20BE2">
      <w:pPr>
        <w:pStyle w:val="a3"/>
        <w:spacing w:before="44" w:line="276" w:lineRule="auto"/>
        <w:ind w:right="671"/>
      </w:pPr>
      <w:r>
        <w:t>«</w:t>
      </w:r>
      <w:r w:rsidR="002027F9">
        <w:t>Юриспруденция</w:t>
      </w:r>
      <w:r>
        <w:t>»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ознакомительной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производственной</w:t>
      </w:r>
      <w:r>
        <w:rPr>
          <w:spacing w:val="31"/>
        </w:rPr>
        <w:t xml:space="preserve"> </w:t>
      </w:r>
      <w:r>
        <w:t>практики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внеаудиторной</w:t>
      </w:r>
      <w:r>
        <w:rPr>
          <w:spacing w:val="34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студентами последние</w:t>
      </w:r>
      <w:r>
        <w:rPr>
          <w:spacing w:val="-2"/>
        </w:rPr>
        <w:t xml:space="preserve"> </w:t>
      </w:r>
      <w:r>
        <w:t>имеют право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засчитывать</w:t>
      </w:r>
      <w:r>
        <w:rPr>
          <w:spacing w:val="1"/>
        </w:rPr>
        <w:t xml:space="preserve"> </w:t>
      </w:r>
      <w:r>
        <w:t>данную</w:t>
      </w:r>
      <w:r>
        <w:rPr>
          <w:spacing w:val="-9"/>
        </w:rPr>
        <w:t xml:space="preserve"> </w:t>
      </w:r>
      <w:r>
        <w:t>практику.</w:t>
      </w:r>
    </w:p>
    <w:p w:rsidR="00F24DFF" w:rsidRDefault="00E20BE2">
      <w:pPr>
        <w:pStyle w:val="a3"/>
        <w:spacing w:line="276" w:lineRule="auto"/>
        <w:ind w:right="667" w:firstLine="707"/>
      </w:pPr>
      <w:r>
        <w:t>Обучающиеся,</w:t>
      </w:r>
      <w:r>
        <w:rPr>
          <w:spacing w:val="1"/>
        </w:rPr>
        <w:t xml:space="preserve"> </w:t>
      </w:r>
      <w:r>
        <w:t>совмещающие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проходить практику по месту трудовой деятельности в случаях, если профессиональная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к проведению практики. При этом заключается договор о практической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организации ознакомительной и производственной практики студентов и оформляется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документами (договор о практической подготовке обучающихся между факультетом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60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 и</w:t>
      </w:r>
      <w:r>
        <w:rPr>
          <w:spacing w:val="-3"/>
        </w:rPr>
        <w:t xml:space="preserve"> </w:t>
      </w:r>
      <w:r>
        <w:t>/или гражданско-правового договора).</w:t>
      </w:r>
    </w:p>
    <w:p w:rsidR="00F24DFF" w:rsidRDefault="00E20BE2">
      <w:pPr>
        <w:pStyle w:val="a3"/>
        <w:spacing w:line="278" w:lineRule="auto"/>
        <w:ind w:right="673" w:firstLine="707"/>
      </w:pP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перезачитываются</w:t>
      </w:r>
      <w:proofErr w:type="spellEnd"/>
      <w:r>
        <w:t>.</w:t>
      </w:r>
    </w:p>
    <w:p w:rsidR="00F24DFF" w:rsidRDefault="00E20BE2">
      <w:pPr>
        <w:pStyle w:val="a3"/>
        <w:spacing w:line="272" w:lineRule="exact"/>
        <w:ind w:left="930"/>
      </w:pPr>
      <w:r>
        <w:t xml:space="preserve">Организация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координация   </w:t>
      </w:r>
      <w:r>
        <w:rPr>
          <w:spacing w:val="17"/>
        </w:rPr>
        <w:t xml:space="preserve"> </w:t>
      </w:r>
      <w:r>
        <w:t xml:space="preserve">практики   </w:t>
      </w:r>
      <w:r>
        <w:rPr>
          <w:spacing w:val="18"/>
        </w:rPr>
        <w:t xml:space="preserve"> </w:t>
      </w:r>
      <w:r>
        <w:t xml:space="preserve">на   </w:t>
      </w:r>
      <w:r>
        <w:rPr>
          <w:spacing w:val="16"/>
        </w:rPr>
        <w:t xml:space="preserve"> </w:t>
      </w:r>
      <w:r>
        <w:t xml:space="preserve">образовательной   </w:t>
      </w:r>
      <w:r>
        <w:rPr>
          <w:spacing w:val="18"/>
        </w:rPr>
        <w:t xml:space="preserve"> </w:t>
      </w:r>
      <w:r>
        <w:t>программе</w:t>
      </w:r>
    </w:p>
    <w:p w:rsidR="00F24DFF" w:rsidRDefault="00E20BE2">
      <w:pPr>
        <w:pStyle w:val="a3"/>
        <w:spacing w:before="40" w:line="276" w:lineRule="auto"/>
        <w:ind w:right="671"/>
      </w:pPr>
      <w:r>
        <w:t>«</w:t>
      </w:r>
      <w:r w:rsidR="002027F9">
        <w:t>Юриспруденция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57"/>
        </w:rPr>
        <w:t xml:space="preserve"> </w:t>
      </w:r>
      <w:r>
        <w:t>совместно с заместителем декана факультета права по организации ознакомительной 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 и</w:t>
      </w:r>
      <w:r>
        <w:rPr>
          <w:spacing w:val="-1"/>
        </w:rPr>
        <w:t xml:space="preserve"> </w:t>
      </w:r>
      <w:r>
        <w:t>внеаудиторной работе</w:t>
      </w:r>
      <w:r>
        <w:rPr>
          <w:spacing w:val="-2"/>
        </w:rPr>
        <w:t xml:space="preserve"> </w:t>
      </w:r>
      <w:r>
        <w:t>со студентами.</w:t>
      </w:r>
    </w:p>
    <w:p w:rsidR="00F24DFF" w:rsidRDefault="00E20BE2">
      <w:pPr>
        <w:pStyle w:val="a3"/>
        <w:spacing w:before="1" w:line="276" w:lineRule="auto"/>
        <w:ind w:right="668" w:firstLine="707"/>
      </w:pPr>
      <w:r>
        <w:t>Для</w:t>
      </w:r>
      <w:r>
        <w:rPr>
          <w:spacing w:val="11"/>
        </w:rPr>
        <w:t xml:space="preserve"> </w:t>
      </w:r>
      <w:r>
        <w:t>прохождения</w:t>
      </w:r>
      <w:r>
        <w:rPr>
          <w:spacing w:val="12"/>
        </w:rPr>
        <w:t xml:space="preserve"> </w:t>
      </w:r>
      <w:r>
        <w:t>практики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профильной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НИУ</w:t>
      </w:r>
      <w:r>
        <w:rPr>
          <w:spacing w:val="12"/>
        </w:rPr>
        <w:t xml:space="preserve"> </w:t>
      </w:r>
      <w:r>
        <w:t>ВШЭ</w:t>
      </w:r>
      <w:r>
        <w:rPr>
          <w:spacing w:val="-57"/>
        </w:rPr>
        <w:t xml:space="preserve"> </w:t>
      </w:r>
      <w:r>
        <w:t>в обязательном порядке заключается договор о практической подготовке обучающихся.</w:t>
      </w:r>
      <w:r>
        <w:rPr>
          <w:spacing w:val="-57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Университетом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 письмами офертой и акцептом. Формы договора и писем можно получить</w:t>
      </w:r>
      <w:r>
        <w:rPr>
          <w:spacing w:val="-57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офисе</w:t>
      </w:r>
      <w:r>
        <w:rPr>
          <w:spacing w:val="-1"/>
        </w:rPr>
        <w:t xml:space="preserve"> </w:t>
      </w:r>
      <w:r>
        <w:t xml:space="preserve">/ </w:t>
      </w:r>
      <w:proofErr w:type="spellStart"/>
      <w:r>
        <w:t>ЦПиПД</w:t>
      </w:r>
      <w:proofErr w:type="spellEnd"/>
      <w:r>
        <w:t>.</w:t>
      </w:r>
    </w:p>
    <w:p w:rsidR="00F24DFF" w:rsidRDefault="00E20BE2">
      <w:pPr>
        <w:pStyle w:val="a3"/>
        <w:spacing w:line="276" w:lineRule="auto"/>
        <w:ind w:right="666" w:firstLine="707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 организации составляет для студентов в возрасте от 16 до 18 лет не более</w:t>
      </w:r>
      <w:r>
        <w:rPr>
          <w:spacing w:val="1"/>
        </w:rPr>
        <w:t xml:space="preserve"> </w:t>
      </w:r>
      <w:r>
        <w:t>35 часов в неделю (ст. 92 Трудового кодекса Российской Федерации (далее – ТК РФ);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91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 являющихся инвалидами I или II группы, - не более 35 часов в неделю</w:t>
      </w:r>
      <w:r>
        <w:rPr>
          <w:spacing w:val="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92 ТК РФ).</w:t>
      </w:r>
    </w:p>
    <w:p w:rsidR="00F24DFF" w:rsidRDefault="00E20BE2">
      <w:pPr>
        <w:pStyle w:val="a3"/>
        <w:spacing w:line="276" w:lineRule="auto"/>
        <w:ind w:right="679" w:firstLine="707"/>
      </w:pPr>
      <w:r>
        <w:t>С момента зачисления студентов в период практики в качестве практикантов на</w:t>
      </w:r>
      <w:r>
        <w:rPr>
          <w:spacing w:val="1"/>
        </w:rPr>
        <w:t xml:space="preserve"> </w:t>
      </w:r>
      <w:r>
        <w:t>рабочие места на них распространяются правила охраны труда и правила 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-1"/>
        </w:rPr>
        <w:t xml:space="preserve"> </w:t>
      </w:r>
      <w:r>
        <w:t>действующие в</w:t>
      </w:r>
      <w:r>
        <w:rPr>
          <w:spacing w:val="-1"/>
        </w:rPr>
        <w:t xml:space="preserve"> </w:t>
      </w:r>
      <w:r>
        <w:t>профильной организации.</w:t>
      </w:r>
    </w:p>
    <w:p w:rsidR="00F24DFF" w:rsidRDefault="00E20BE2">
      <w:pPr>
        <w:pStyle w:val="21"/>
        <w:numPr>
          <w:ilvl w:val="1"/>
          <w:numId w:val="5"/>
        </w:numPr>
        <w:tabs>
          <w:tab w:val="left" w:pos="1350"/>
        </w:tabs>
        <w:spacing w:before="4"/>
      </w:pPr>
      <w:r>
        <w:lastRenderedPageBreak/>
        <w:t>Оценивание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  <w:r>
        <w:rPr>
          <w:spacing w:val="-5"/>
        </w:rPr>
        <w:t xml:space="preserve"> </w:t>
      </w:r>
      <w:r>
        <w:t>ЭПП.</w:t>
      </w:r>
    </w:p>
    <w:p w:rsidR="00F24DFF" w:rsidRDefault="00F24DFF">
      <w:pPr>
        <w:pStyle w:val="a3"/>
        <w:spacing w:before="11"/>
        <w:ind w:left="0"/>
        <w:jc w:val="left"/>
        <w:rPr>
          <w:b/>
          <w:sz w:val="30"/>
        </w:rPr>
      </w:pPr>
    </w:p>
    <w:p w:rsidR="00F24DFF" w:rsidRDefault="00E20BE2">
      <w:pPr>
        <w:pStyle w:val="a3"/>
        <w:spacing w:line="276" w:lineRule="auto"/>
        <w:ind w:right="669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(ознакомительной)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шкалой:</w:t>
      </w:r>
    </w:p>
    <w:p w:rsidR="00F24DFF" w:rsidRDefault="00F24DFF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>
        <w:trPr>
          <w:trHeight w:val="952"/>
        </w:trPr>
        <w:tc>
          <w:tcPr>
            <w:tcW w:w="2804" w:type="dxa"/>
          </w:tcPr>
          <w:p w:rsidR="00F24DFF" w:rsidRDefault="00E20BE2">
            <w:pPr>
              <w:pStyle w:val="TableParagraph"/>
              <w:tabs>
                <w:tab w:val="left" w:pos="1861"/>
              </w:tabs>
              <w:spacing w:line="276" w:lineRule="auto"/>
              <w:ind w:left="115" w:right="671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десятибалльной</w:t>
            </w:r>
          </w:p>
          <w:p w:rsidR="00F24DFF" w:rsidRDefault="00E20BE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шкале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tabs>
                <w:tab w:val="left" w:pos="2650"/>
                <w:tab w:val="left" w:pos="4516"/>
                <w:tab w:val="left" w:pos="5897"/>
              </w:tabs>
              <w:spacing w:before="157" w:line="276" w:lineRule="auto"/>
              <w:ind w:right="678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документацию</w:t>
            </w:r>
          </w:p>
        </w:tc>
      </w:tr>
    </w:tbl>
    <w:p w:rsidR="00F24DFF" w:rsidRDefault="00F24DFF">
      <w:pPr>
        <w:spacing w:line="276" w:lineRule="auto"/>
        <w:rPr>
          <w:sz w:val="24"/>
        </w:rPr>
        <w:sectPr w:rsidR="00F24DFF">
          <w:footerReference w:type="default" r:id="rId9"/>
          <w:pgSz w:w="11910" w:h="16840"/>
          <w:pgMar w:top="1040" w:right="46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>
        <w:trPr>
          <w:trHeight w:val="7618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7" w:lineRule="exact"/>
              <w:ind w:left="8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подписаны и заверены должным образом, соблюдены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отчету по практике приложены примеры 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актам, другие документы, свидетельствующие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выполнении заданий руководителя от организации,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опубликованы или подготовлены к 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научно-публицистические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Опубликованные (или готовые к публикации)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авторизованы с аффилиацией с НИУ ВШЭ.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24DFF" w:rsidRDefault="00E20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отсутствуют.</w:t>
            </w:r>
          </w:p>
        </w:tc>
      </w:tr>
      <w:tr w:rsidR="00F24DFF">
        <w:trPr>
          <w:trHeight w:val="6348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7" w:lineRule="exact"/>
              <w:ind w:left="834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2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подписаны и заверены должным образом, соблюдены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свидетельствующие о выполнении заданий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 деятельности 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опубликованы или подготовлены к 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научно-публицистические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Опубликованные (или готовые к публикации)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авторизованы без аффилиации с НИУ ВШЭ.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24DFF" w:rsidRDefault="00E20B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отсутствуют.</w:t>
            </w:r>
          </w:p>
        </w:tc>
      </w:tr>
      <w:tr w:rsidR="00F24DFF">
        <w:trPr>
          <w:trHeight w:val="318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7" w:lineRule="exact"/>
              <w:ind w:left="8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67" w:lineRule="exact"/>
              <w:ind w:left="805" w:right="665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полный,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все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</w:tbl>
    <w:p w:rsidR="00F24DFF" w:rsidRDefault="00F24DFF">
      <w:pPr>
        <w:spacing w:line="267" w:lineRule="exact"/>
        <w:jc w:val="center"/>
        <w:rPr>
          <w:sz w:val="24"/>
        </w:rPr>
        <w:sectPr w:rsidR="00F24DFF">
          <w:type w:val="continuous"/>
          <w:pgSz w:w="11910" w:h="16840"/>
          <w:pgMar w:top="1120" w:right="46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>
        <w:trPr>
          <w:trHeight w:val="5714"/>
        </w:trPr>
        <w:tc>
          <w:tcPr>
            <w:tcW w:w="2804" w:type="dxa"/>
          </w:tcPr>
          <w:p w:rsidR="00F24DFF" w:rsidRDefault="00F24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69"/>
              <w:jc w:val="both"/>
              <w:rPr>
                <w:sz w:val="24"/>
              </w:rPr>
            </w:pPr>
            <w:r>
              <w:rPr>
                <w:sz w:val="24"/>
              </w:rPr>
              <w:t>подписаны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обзоров судебной практики, 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от организации) либо создан полноценный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научно-публицистические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24DFF" w:rsidRDefault="00E20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отсутствуют.</w:t>
            </w:r>
          </w:p>
        </w:tc>
      </w:tr>
      <w:tr w:rsidR="00F24DFF">
        <w:trPr>
          <w:trHeight w:val="6982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tabs>
                <w:tab w:val="left" w:pos="1915"/>
                <w:tab w:val="left" w:pos="4710"/>
              </w:tabs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недолжным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свидетельствующие о выполнении заданий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актам профильной организации,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 проходит практику) с соблюдением требований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начата создаваться частичная база данных, осуществлена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помощь в подготовке к публикации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научно-публицистических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компетенций,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закладываемых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Есть  незначительные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>
        <w:trPr>
          <w:trHeight w:val="1588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7" w:lineRule="exact"/>
              <w:ind w:left="8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3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(отсутствует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 из необходимых отчетных материалов (дневник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университета,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согласованный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F24DFF" w:rsidRDefault="00F24DFF">
      <w:pPr>
        <w:jc w:val="both"/>
        <w:rPr>
          <w:sz w:val="24"/>
        </w:rPr>
        <w:sectPr w:rsidR="00F24DFF">
          <w:type w:val="continuous"/>
          <w:pgSz w:w="11910" w:h="16840"/>
          <w:pgMar w:top="1120" w:right="46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>
        <w:trPr>
          <w:trHeight w:val="4445"/>
        </w:trPr>
        <w:tc>
          <w:tcPr>
            <w:tcW w:w="2804" w:type="dxa"/>
          </w:tcPr>
          <w:p w:rsidR="00F24DFF" w:rsidRDefault="00F24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tabs>
                <w:tab w:val="left" w:pos="1915"/>
                <w:tab w:val="left" w:pos="4710"/>
              </w:tabs>
              <w:spacing w:line="276" w:lineRule="auto"/>
              <w:ind w:right="671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начата создаваться частичная база данных, осуществлена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помощь в подготовке к публикации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научно-публицистических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компетенций,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закладываемых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Есть  незначительные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>
        <w:trPr>
          <w:trHeight w:val="7618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tabs>
                <w:tab w:val="left" w:pos="1916"/>
                <w:tab w:val="left" w:pos="4710"/>
              </w:tabs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документа отчетных материалов 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из необходимых отчетных материалов (дневник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(ознакомительной)/производственной 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краткого описания выполненной работы и т.д.),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научно-публицистической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компетенций,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закладываемых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профильной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>
        <w:trPr>
          <w:trHeight w:val="2221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6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документа отчетных материалов 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организации)),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а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неполную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отсутствуют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даты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</w:tr>
    </w:tbl>
    <w:p w:rsidR="00F24DFF" w:rsidRDefault="00F24DFF">
      <w:pPr>
        <w:jc w:val="both"/>
        <w:rPr>
          <w:sz w:val="24"/>
        </w:rPr>
        <w:sectPr w:rsidR="00F24DFF">
          <w:type w:val="continuous"/>
          <w:pgSz w:w="11910" w:h="16840"/>
          <w:pgMar w:top="1120" w:right="46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>
        <w:trPr>
          <w:trHeight w:val="3175"/>
        </w:trPr>
        <w:tc>
          <w:tcPr>
            <w:tcW w:w="2804" w:type="dxa"/>
          </w:tcPr>
          <w:p w:rsidR="00F24DFF" w:rsidRDefault="00F24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tabs>
                <w:tab w:val="left" w:pos="2386"/>
                <w:tab w:val="left" w:pos="4154"/>
              </w:tabs>
              <w:spacing w:line="276" w:lineRule="auto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практики (ознакомительной)/производственной 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краткого описания выполненной работы и т.д.),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либо есть проект некоторого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закладываемых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>
        <w:trPr>
          <w:trHeight w:val="3175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4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документа отчетных материалов 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F24DFF">
        <w:trPr>
          <w:trHeight w:val="5078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4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Комплект документов неполный (отсутствуют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документа отчетных материалов 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согласованный с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(ознакомительной)/производственной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 ОП и вызывает сомнения в качестве.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</w:p>
          <w:p w:rsidR="00F24DFF" w:rsidRDefault="00E20B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  <w:tr w:rsidR="00F24DFF">
        <w:trPr>
          <w:trHeight w:val="2856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5" w:lineRule="exact"/>
              <w:ind w:left="8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6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практики от университета, согласованный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</w:p>
        </w:tc>
      </w:tr>
      <w:tr w:rsidR="00F24DFF">
        <w:trPr>
          <w:trHeight w:val="318"/>
        </w:trPr>
        <w:tc>
          <w:tcPr>
            <w:tcW w:w="2804" w:type="dxa"/>
          </w:tcPr>
          <w:p w:rsidR="00F24DFF" w:rsidRDefault="00F24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 w:rsidR="00F24DFF" w:rsidRDefault="00F24DFF">
      <w:pPr>
        <w:pStyle w:val="a3"/>
        <w:spacing w:before="9"/>
        <w:ind w:left="0"/>
        <w:jc w:val="left"/>
        <w:rPr>
          <w:sz w:val="18"/>
        </w:rPr>
      </w:pPr>
    </w:p>
    <w:p w:rsidR="00F24DFF" w:rsidRDefault="00E20BE2">
      <w:pPr>
        <w:pStyle w:val="a3"/>
        <w:spacing w:before="90" w:line="276" w:lineRule="auto"/>
        <w:ind w:right="674" w:firstLine="707"/>
      </w:pPr>
      <w:r>
        <w:t>При оценивании студента на экзамене по учебной практике (ознакомительной) и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шкалой:</w:t>
      </w:r>
    </w:p>
    <w:p w:rsidR="00F24DFF" w:rsidRDefault="00F24DFF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F24DFF">
        <w:trPr>
          <w:trHeight w:val="952"/>
        </w:trPr>
        <w:tc>
          <w:tcPr>
            <w:tcW w:w="2804" w:type="dxa"/>
          </w:tcPr>
          <w:p w:rsidR="00F24DFF" w:rsidRDefault="00E20BE2">
            <w:pPr>
              <w:pStyle w:val="TableParagraph"/>
              <w:tabs>
                <w:tab w:val="left" w:pos="1861"/>
              </w:tabs>
              <w:spacing w:line="275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z w:val="24"/>
              </w:rPr>
              <w:tab/>
              <w:t>по</w:t>
            </w:r>
          </w:p>
          <w:p w:rsidR="00F24DFF" w:rsidRDefault="00E20BE2">
            <w:pPr>
              <w:pStyle w:val="TableParagraph"/>
              <w:spacing w:before="9" w:line="310" w:lineRule="atLeast"/>
              <w:ind w:left="115" w:right="905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6805" w:type="dxa"/>
          </w:tcPr>
          <w:p w:rsidR="00F24DFF" w:rsidRDefault="00F24DFF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F24DFF" w:rsidRDefault="00E20BE2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</w:tr>
      <w:tr w:rsidR="00F24DFF">
        <w:trPr>
          <w:trHeight w:val="2856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судебную практику и научную литературу. За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 программы. Получены ответы на все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F24DFF">
        <w:trPr>
          <w:trHeight w:val="1905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73" w:lineRule="exact"/>
              <w:ind w:left="8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2" w:firstLine="708"/>
              <w:jc w:val="both"/>
              <w:rPr>
                <w:sz w:val="24"/>
              </w:rPr>
            </w:pPr>
            <w:r>
              <w:rPr>
                <w:sz w:val="24"/>
              </w:rPr>
              <w:t>На все поставленные вопросы даны 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 ответы. Студент безупречно владеет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 на примерах и 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F24DFF" w:rsidRDefault="00E20BE2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F24DFF">
        <w:trPr>
          <w:trHeight w:val="1269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0" w:firstLine="7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безупречно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</w:tc>
      </w:tr>
      <w:tr w:rsidR="00F24DFF">
        <w:trPr>
          <w:trHeight w:val="952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0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4DFF" w:rsidRDefault="00E20BE2">
            <w:pPr>
              <w:pStyle w:val="TableParagraph"/>
              <w:tabs>
                <w:tab w:val="left" w:pos="1610"/>
                <w:tab w:val="left" w:pos="2910"/>
                <w:tab w:val="left" w:pos="3268"/>
                <w:tab w:val="left" w:pos="4198"/>
                <w:tab w:val="left" w:pos="5543"/>
              </w:tabs>
              <w:spacing w:before="9" w:line="31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z w:val="24"/>
              </w:rPr>
              <w:tab/>
              <w:t>ошибками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логике</w:t>
            </w:r>
            <w:r>
              <w:rPr>
                <w:sz w:val="24"/>
              </w:rPr>
              <w:tab/>
              <w:t>изложения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содержании.</w:t>
            </w:r>
          </w:p>
        </w:tc>
      </w:tr>
      <w:tr w:rsidR="00F24DFF">
        <w:trPr>
          <w:trHeight w:val="1269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5" w:firstLine="7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F24DFF" w:rsidRDefault="00E20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</w:tr>
      <w:tr w:rsidR="00F24DFF">
        <w:trPr>
          <w:trHeight w:val="1589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7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усвоена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</w:tr>
      <w:tr w:rsidR="00F24DFF">
        <w:trPr>
          <w:trHeight w:val="1585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76" w:lineRule="auto"/>
              <w:ind w:right="671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однако неполно, с ошибками, пропущен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напротив,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затрагивались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усвоена.</w:t>
            </w:r>
          </w:p>
        </w:tc>
      </w:tr>
      <w:tr w:rsidR="00F24DFF">
        <w:trPr>
          <w:trHeight w:val="952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7" w:lineRule="exact"/>
              <w:ind w:left="82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tabs>
                <w:tab w:val="left" w:pos="1561"/>
                <w:tab w:val="left" w:pos="2657"/>
                <w:tab w:val="left" w:pos="3211"/>
                <w:tab w:val="left" w:pos="4398"/>
              </w:tabs>
              <w:spacing w:line="276" w:lineRule="auto"/>
              <w:ind w:right="675" w:firstLine="7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ответах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прослеживаются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</w:p>
          <w:p w:rsidR="00F24DFF" w:rsidRDefault="00E20B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</w:tc>
      </w:tr>
      <w:tr w:rsidR="00F24DFF">
        <w:trPr>
          <w:trHeight w:val="635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7" w:lineRule="exact"/>
              <w:ind w:left="8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line="267" w:lineRule="exact"/>
              <w:ind w:left="806" w:right="66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F24DFF" w:rsidRDefault="00E20BE2">
            <w:pPr>
              <w:pStyle w:val="TableParagraph"/>
              <w:spacing w:before="41"/>
              <w:ind w:left="96" w:right="3688"/>
              <w:jc w:val="center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терминах.</w:t>
            </w:r>
          </w:p>
        </w:tc>
      </w:tr>
      <w:tr w:rsidR="00F24DFF">
        <w:trPr>
          <w:trHeight w:val="530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5" w:lineRule="exact"/>
              <w:ind w:left="8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spacing w:before="94"/>
              <w:ind w:left="314" w:right="66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F24DFF">
        <w:trPr>
          <w:trHeight w:val="952"/>
        </w:trPr>
        <w:tc>
          <w:tcPr>
            <w:tcW w:w="2804" w:type="dxa"/>
          </w:tcPr>
          <w:p w:rsidR="00F24DFF" w:rsidRDefault="00E20BE2">
            <w:pPr>
              <w:pStyle w:val="TableParagraph"/>
              <w:spacing w:line="265" w:lineRule="exact"/>
              <w:ind w:left="8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5" w:type="dxa"/>
          </w:tcPr>
          <w:p w:rsidR="00F24DFF" w:rsidRDefault="00E20BE2">
            <w:pPr>
              <w:pStyle w:val="TableParagraph"/>
              <w:tabs>
                <w:tab w:val="left" w:pos="1638"/>
                <w:tab w:val="left" w:pos="3182"/>
                <w:tab w:val="left" w:pos="5015"/>
              </w:tabs>
              <w:spacing w:line="265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использованы</w:t>
            </w:r>
            <w:r>
              <w:rPr>
                <w:sz w:val="24"/>
              </w:rPr>
              <w:tab/>
              <w:t>подсказки,</w:t>
            </w:r>
          </w:p>
          <w:p w:rsidR="00F24DFF" w:rsidRDefault="00E20BE2">
            <w:pPr>
              <w:pStyle w:val="TableParagraph"/>
              <w:tabs>
                <w:tab w:val="left" w:pos="1668"/>
                <w:tab w:val="left" w:pos="3017"/>
                <w:tab w:val="left" w:pos="3640"/>
                <w:tab w:val="left" w:pos="4768"/>
                <w:tab w:val="left" w:pos="5630"/>
              </w:tabs>
              <w:spacing w:before="7" w:line="31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посторонние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связи,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 отвечать.</w:t>
            </w:r>
          </w:p>
        </w:tc>
      </w:tr>
    </w:tbl>
    <w:p w:rsidR="00F24DFF" w:rsidRDefault="00F24DFF">
      <w:pPr>
        <w:pStyle w:val="a3"/>
        <w:spacing w:before="10"/>
        <w:ind w:left="0"/>
        <w:jc w:val="left"/>
        <w:rPr>
          <w:sz w:val="18"/>
        </w:rPr>
      </w:pPr>
    </w:p>
    <w:p w:rsidR="00F24DFF" w:rsidRDefault="00E20BE2">
      <w:pPr>
        <w:pStyle w:val="a3"/>
        <w:spacing w:before="90"/>
        <w:ind w:left="930"/>
        <w:jc w:val="left"/>
      </w:pPr>
      <w:r>
        <w:t>Результирующая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практику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как</w:t>
      </w:r>
    </w:p>
    <w:p w:rsidR="00F24DFF" w:rsidRDefault="00E20BE2">
      <w:pPr>
        <w:spacing w:before="40"/>
        <w:ind w:left="930"/>
        <w:rPr>
          <w:sz w:val="24"/>
        </w:rPr>
      </w:pPr>
      <w:proofErr w:type="spellStart"/>
      <w:r>
        <w:rPr>
          <w:i/>
          <w:w w:val="95"/>
          <w:sz w:val="24"/>
        </w:rPr>
        <w:t>О</w:t>
      </w:r>
      <w:r>
        <w:rPr>
          <w:i/>
          <w:w w:val="95"/>
          <w:sz w:val="24"/>
          <w:vertAlign w:val="subscript"/>
        </w:rPr>
        <w:t>рез</w:t>
      </w:r>
      <w:proofErr w:type="spellEnd"/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=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+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0,6∙О</w:t>
      </w:r>
      <w:r>
        <w:rPr>
          <w:i/>
          <w:w w:val="95"/>
          <w:sz w:val="24"/>
          <w:vertAlign w:val="subscript"/>
        </w:rPr>
        <w:t>док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+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0,4О</w:t>
      </w:r>
      <w:r>
        <w:rPr>
          <w:i/>
          <w:w w:val="95"/>
          <w:sz w:val="24"/>
          <w:vertAlign w:val="subscript"/>
        </w:rPr>
        <w:t>э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где</w:t>
      </w:r>
    </w:p>
    <w:p w:rsidR="00F24DFF" w:rsidRDefault="00E20BE2">
      <w:pPr>
        <w:pStyle w:val="a3"/>
        <w:spacing w:before="41"/>
        <w:ind w:left="930"/>
        <w:jc w:val="left"/>
      </w:pPr>
      <w:proofErr w:type="spellStart"/>
      <w:r>
        <w:rPr>
          <w:i/>
        </w:rPr>
        <w:t>О</w:t>
      </w:r>
      <w:r>
        <w:rPr>
          <w:i/>
          <w:vertAlign w:val="subscript"/>
        </w:rPr>
        <w:t>док</w:t>
      </w:r>
      <w:proofErr w:type="spellEnd"/>
      <w:r>
        <w:rPr>
          <w:i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документацию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(отчет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дневник).</w:t>
      </w:r>
    </w:p>
    <w:p w:rsidR="00F24DFF" w:rsidRDefault="00E20BE2">
      <w:pPr>
        <w:pStyle w:val="a3"/>
        <w:spacing w:before="44"/>
        <w:ind w:left="930"/>
        <w:jc w:val="left"/>
      </w:pPr>
      <w:proofErr w:type="spellStart"/>
      <w:r>
        <w:rPr>
          <w:i/>
        </w:rPr>
        <w:t>О</w:t>
      </w:r>
      <w:r>
        <w:rPr>
          <w:i/>
          <w:vertAlign w:val="subscript"/>
        </w:rPr>
        <w:t>э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практике.</w:t>
      </w:r>
    </w:p>
    <w:p w:rsidR="002027F9" w:rsidRDefault="00E20BE2">
      <w:pPr>
        <w:pStyle w:val="a3"/>
        <w:spacing w:before="41" w:line="276" w:lineRule="auto"/>
        <w:ind w:left="1074" w:right="1647" w:hanging="144"/>
        <w:jc w:val="left"/>
        <w:rPr>
          <w:spacing w:val="-57"/>
        </w:rPr>
      </w:pPr>
      <w:r>
        <w:t>Результирующая оценка округляется в сторону меньшего целого числа.</w:t>
      </w:r>
    </w:p>
    <w:p w:rsidR="00F24DFF" w:rsidRDefault="00E20BE2">
      <w:pPr>
        <w:pStyle w:val="a3"/>
        <w:spacing w:before="41" w:line="276" w:lineRule="auto"/>
        <w:ind w:left="1074" w:right="1647" w:hanging="144"/>
        <w:jc w:val="left"/>
      </w:pPr>
      <w:bookmarkStart w:id="0" w:name="_GoBack"/>
      <w:bookmarkEnd w:id="0"/>
      <w:r>
        <w:t>Плагиат</w:t>
      </w:r>
      <w:r>
        <w:rPr>
          <w:spacing w:val="-1"/>
        </w:rPr>
        <w:t xml:space="preserve"> </w:t>
      </w:r>
      <w:r>
        <w:t>и фальсификация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баллов.</w:t>
      </w:r>
    </w:p>
    <w:p w:rsidR="00F24DFF" w:rsidRDefault="00F24DFF">
      <w:pPr>
        <w:pStyle w:val="a3"/>
        <w:spacing w:before="1"/>
        <w:ind w:left="0"/>
        <w:jc w:val="left"/>
        <w:rPr>
          <w:sz w:val="28"/>
        </w:rPr>
      </w:pPr>
    </w:p>
    <w:p w:rsidR="00F24DFF" w:rsidRDefault="00E20BE2">
      <w:pPr>
        <w:pStyle w:val="11"/>
        <w:spacing w:line="276" w:lineRule="auto"/>
        <w:ind w:right="1679" w:firstLine="707"/>
      </w:pPr>
      <w:r>
        <w:t>РАЗДЕЛ 4. ЭПП ТИПА «КУРСОВАЯ РАБОТА» И «ВЫПУСКНАЯ</w:t>
      </w:r>
      <w:r>
        <w:rPr>
          <w:spacing w:val="-57"/>
        </w:rPr>
        <w:t xml:space="preserve"> </w:t>
      </w:r>
      <w:r>
        <w:t>КВАЛИФИКАЦИОННАЯ</w:t>
      </w:r>
      <w:r>
        <w:rPr>
          <w:spacing w:val="-1"/>
        </w:rPr>
        <w:t xml:space="preserve"> </w:t>
      </w:r>
      <w:r>
        <w:t>РАБОТА».</w:t>
      </w:r>
    </w:p>
    <w:p w:rsidR="00F24DFF" w:rsidRDefault="00E20BE2">
      <w:pPr>
        <w:pStyle w:val="21"/>
        <w:numPr>
          <w:ilvl w:val="1"/>
          <w:numId w:val="4"/>
        </w:numPr>
        <w:tabs>
          <w:tab w:val="left" w:pos="1350"/>
        </w:tabs>
        <w:spacing w:line="275" w:lineRule="exact"/>
        <w:jc w:val="both"/>
      </w:pPr>
      <w:r>
        <w:t>Цель</w:t>
      </w:r>
      <w:r>
        <w:rPr>
          <w:spacing w:val="-1"/>
        </w:rPr>
        <w:t xml:space="preserve"> </w:t>
      </w:r>
      <w:r>
        <w:t>ЭПП:</w:t>
      </w:r>
    </w:p>
    <w:p w:rsidR="00F24DFF" w:rsidRDefault="00E20BE2">
      <w:pPr>
        <w:pStyle w:val="a3"/>
        <w:spacing w:before="36" w:line="276" w:lineRule="auto"/>
        <w:ind w:right="676" w:firstLine="707"/>
      </w:pPr>
      <w:r>
        <w:t xml:space="preserve">а) цель ЭПП типа </w:t>
      </w:r>
      <w:r>
        <w:rPr>
          <w:i/>
        </w:rPr>
        <w:t xml:space="preserve">«курсовая работа» </w:t>
      </w:r>
      <w:r>
        <w:t>состоит в углублении знаний и умений,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5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аналитической,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деятельности;</w:t>
      </w:r>
    </w:p>
    <w:p w:rsidR="00F24DFF" w:rsidRDefault="00E20BE2">
      <w:pPr>
        <w:spacing w:line="276" w:lineRule="auto"/>
        <w:ind w:left="222" w:right="693" w:firstLine="707"/>
        <w:jc w:val="both"/>
        <w:rPr>
          <w:sz w:val="24"/>
        </w:rPr>
      </w:pPr>
      <w:r>
        <w:rPr>
          <w:sz w:val="24"/>
        </w:rPr>
        <w:t xml:space="preserve">б) цель ЭПП типа </w:t>
      </w:r>
      <w:r>
        <w:rPr>
          <w:i/>
          <w:sz w:val="24"/>
        </w:rPr>
        <w:t xml:space="preserve">«выпускная квалификационная работа» </w:t>
      </w:r>
      <w:r>
        <w:rPr>
          <w:sz w:val="24"/>
        </w:rPr>
        <w:t>состоит в 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углублении, расширении и закреплении знаний и умений, получаемых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F24DFF" w:rsidRDefault="00E20BE2">
      <w:pPr>
        <w:pStyle w:val="a3"/>
        <w:spacing w:before="1" w:line="276" w:lineRule="auto"/>
        <w:ind w:right="670" w:firstLine="707"/>
      </w:pPr>
      <w:proofErr w:type="spellStart"/>
      <w:r>
        <w:t>Пререквизитом</w:t>
      </w:r>
      <w:proofErr w:type="spellEnd"/>
      <w:r>
        <w:rPr>
          <w:spacing w:val="1"/>
        </w:rPr>
        <w:t xml:space="preserve"> </w:t>
      </w:r>
      <w:r>
        <w:t>ЭПП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«выпускная</w:t>
      </w:r>
      <w:r>
        <w:rPr>
          <w:i/>
          <w:spacing w:val="1"/>
        </w:rPr>
        <w:t xml:space="preserve"> </w:t>
      </w:r>
      <w:r>
        <w:rPr>
          <w:i/>
        </w:rPr>
        <w:t>квалификационная</w:t>
      </w:r>
      <w:r>
        <w:rPr>
          <w:i/>
          <w:spacing w:val="1"/>
        </w:rPr>
        <w:t xml:space="preserve"> </w:t>
      </w:r>
      <w:r>
        <w:rPr>
          <w:i/>
        </w:rPr>
        <w:t>работа»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практической подготовки объеме.</w:t>
      </w:r>
    </w:p>
    <w:p w:rsidR="00F24DFF" w:rsidRDefault="00E20BE2">
      <w:pPr>
        <w:pStyle w:val="21"/>
        <w:numPr>
          <w:ilvl w:val="1"/>
          <w:numId w:val="4"/>
        </w:numPr>
        <w:tabs>
          <w:tab w:val="left" w:pos="1350"/>
        </w:tabs>
        <w:spacing w:before="6"/>
        <w:jc w:val="both"/>
      </w:pPr>
      <w:r>
        <w:t>Содержание,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ЭПП.</w:t>
      </w:r>
    </w:p>
    <w:p w:rsidR="00F24DFF" w:rsidRDefault="00E20BE2">
      <w:pPr>
        <w:pStyle w:val="a3"/>
        <w:spacing w:before="36" w:line="276" w:lineRule="auto"/>
        <w:ind w:right="678" w:firstLine="707"/>
      </w:pPr>
      <w:r>
        <w:rPr>
          <w:i/>
        </w:rPr>
        <w:t xml:space="preserve">По содержанию </w:t>
      </w:r>
      <w:r>
        <w:t>курсовая работа и выпускная квалификационная работа 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 двух</w:t>
      </w:r>
      <w:r>
        <w:rPr>
          <w:spacing w:val="2"/>
        </w:rPr>
        <w:t xml:space="preserve"> </w:t>
      </w:r>
      <w:r>
        <w:t>форматов:</w:t>
      </w:r>
    </w:p>
    <w:p w:rsidR="00F24DFF" w:rsidRDefault="00E20BE2">
      <w:pPr>
        <w:pStyle w:val="a3"/>
        <w:spacing w:line="275" w:lineRule="exact"/>
        <w:ind w:left="930"/>
      </w:pPr>
      <w:r>
        <w:t>а)</w:t>
      </w:r>
      <w:r>
        <w:rPr>
          <w:spacing w:val="-3"/>
        </w:rPr>
        <w:t xml:space="preserve"> </w:t>
      </w:r>
      <w:r>
        <w:t>академическое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представляемое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завершенного</w:t>
      </w:r>
      <w:r>
        <w:rPr>
          <w:spacing w:val="-3"/>
        </w:rPr>
        <w:t xml:space="preserve"> </w:t>
      </w:r>
      <w:r>
        <w:t>текста;</w:t>
      </w:r>
    </w:p>
    <w:p w:rsidR="00F24DFF" w:rsidRDefault="00E20BE2">
      <w:pPr>
        <w:pStyle w:val="a3"/>
        <w:spacing w:before="43" w:line="276" w:lineRule="auto"/>
        <w:ind w:right="668" w:firstLine="707"/>
      </w:pPr>
      <w:r>
        <w:t>б)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получившегося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 студента(</w:t>
      </w:r>
      <w:proofErr w:type="spellStart"/>
      <w:r>
        <w:t>ов</w:t>
      </w:r>
      <w:proofErr w:type="spellEnd"/>
      <w:r>
        <w:t>) интеллектуального продукта (например, законопроект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5"/>
        </w:rPr>
        <w:t xml:space="preserve"> </w:t>
      </w:r>
      <w:r>
        <w:t>положений</w:t>
      </w:r>
      <w:r>
        <w:rPr>
          <w:spacing w:val="15"/>
        </w:rPr>
        <w:t xml:space="preserve"> </w:t>
      </w:r>
      <w:r>
        <w:t>гражданского</w:t>
      </w:r>
      <w:r>
        <w:rPr>
          <w:spacing w:val="13"/>
        </w:rPr>
        <w:t xml:space="preserve"> </w:t>
      </w:r>
      <w:r>
        <w:t>законодательства)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прочих</w:t>
      </w:r>
      <w:r>
        <w:rPr>
          <w:spacing w:val="16"/>
        </w:rPr>
        <w:t xml:space="preserve"> </w:t>
      </w:r>
      <w:r>
        <w:t>отчетных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описанием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проделанной для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 работы.</w:t>
      </w:r>
    </w:p>
    <w:p w:rsidR="00F24DFF" w:rsidRDefault="00E20BE2">
      <w:pPr>
        <w:spacing w:line="276" w:lineRule="auto"/>
        <w:ind w:left="222" w:right="671" w:firstLine="707"/>
        <w:jc w:val="both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выпускная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быть:</w:t>
      </w:r>
    </w:p>
    <w:p w:rsidR="00F24DFF" w:rsidRDefault="00E20BE2">
      <w:pPr>
        <w:pStyle w:val="a3"/>
        <w:spacing w:line="275" w:lineRule="exact"/>
        <w:ind w:left="930"/>
      </w:pPr>
      <w:r>
        <w:t>а)</w:t>
      </w:r>
      <w:r>
        <w:rPr>
          <w:spacing w:val="-4"/>
        </w:rPr>
        <w:t xml:space="preserve"> </w:t>
      </w:r>
      <w:r>
        <w:t>индивидуальной;</w:t>
      </w:r>
    </w:p>
    <w:p w:rsidR="00F24DFF" w:rsidRDefault="00E20BE2">
      <w:pPr>
        <w:pStyle w:val="a3"/>
        <w:spacing w:before="43"/>
        <w:ind w:left="930"/>
      </w:pPr>
      <w:r>
        <w:t>б)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(групповой)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F24DFF" w:rsidRDefault="00E20BE2">
      <w:pPr>
        <w:pStyle w:val="a3"/>
        <w:spacing w:before="68" w:line="278" w:lineRule="auto"/>
        <w:ind w:right="479" w:firstLine="707"/>
        <w:jc w:val="left"/>
      </w:pPr>
      <w:r>
        <w:t>Выпускная</w:t>
      </w:r>
      <w:r>
        <w:rPr>
          <w:spacing w:val="5"/>
        </w:rPr>
        <w:t xml:space="preserve"> </w:t>
      </w:r>
      <w:r>
        <w:t>квалификационная</w:t>
      </w:r>
      <w:r>
        <w:rPr>
          <w:spacing w:val="3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курсовые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2,</w:t>
      </w:r>
      <w:r>
        <w:rPr>
          <w:spacing w:val="5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иметь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proofErr w:type="spellStart"/>
      <w:proofErr w:type="gramStart"/>
      <w:r>
        <w:t>частно</w:t>
      </w:r>
      <w:proofErr w:type="spellEnd"/>
      <w:r>
        <w:t>-правовые</w:t>
      </w:r>
      <w:proofErr w:type="gramEnd"/>
      <w:r>
        <w:rPr>
          <w:spacing w:val="-1"/>
        </w:rPr>
        <w:t xml:space="preserve"> </w:t>
      </w:r>
      <w:r>
        <w:t>отношения.</w:t>
      </w:r>
    </w:p>
    <w:p w:rsidR="00F24DFF" w:rsidRDefault="00E20BE2">
      <w:pPr>
        <w:pStyle w:val="21"/>
        <w:numPr>
          <w:ilvl w:val="1"/>
          <w:numId w:val="4"/>
        </w:numPr>
        <w:tabs>
          <w:tab w:val="left" w:pos="1350"/>
        </w:tabs>
        <w:spacing w:before="1"/>
        <w:jc w:val="left"/>
      </w:pPr>
      <w:r>
        <w:lastRenderedPageBreak/>
        <w:t>Оценивание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  <w:r>
        <w:rPr>
          <w:spacing w:val="-5"/>
        </w:rPr>
        <w:t xml:space="preserve"> </w:t>
      </w:r>
      <w:r>
        <w:t>ЭПП.</w:t>
      </w:r>
    </w:p>
    <w:p w:rsidR="00F24DFF" w:rsidRDefault="00E20BE2">
      <w:pPr>
        <w:pStyle w:val="a5"/>
        <w:numPr>
          <w:ilvl w:val="2"/>
          <w:numId w:val="4"/>
        </w:numPr>
        <w:tabs>
          <w:tab w:val="left" w:pos="1530"/>
        </w:tabs>
        <w:spacing w:before="36"/>
        <w:rPr>
          <w:sz w:val="24"/>
        </w:rPr>
      </w:pPr>
      <w:r>
        <w:rPr>
          <w:sz w:val="24"/>
          <w:u w:val="single"/>
        </w:rPr>
        <w:t>Оценивание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отчетность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ЭПП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типа </w:t>
      </w:r>
      <w:r>
        <w:rPr>
          <w:i/>
          <w:sz w:val="24"/>
          <w:u w:val="single"/>
        </w:rPr>
        <w:t>«курсовая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работа»</w:t>
      </w:r>
      <w:r>
        <w:rPr>
          <w:sz w:val="24"/>
          <w:u w:val="single"/>
        </w:rPr>
        <w:t>:</w:t>
      </w:r>
    </w:p>
    <w:p w:rsidR="00F24DFF" w:rsidRDefault="00E20BE2">
      <w:pPr>
        <w:pStyle w:val="a5"/>
        <w:numPr>
          <w:ilvl w:val="3"/>
          <w:numId w:val="3"/>
        </w:numPr>
        <w:tabs>
          <w:tab w:val="left" w:pos="1396"/>
        </w:tabs>
        <w:spacing w:before="41" w:line="278" w:lineRule="auto"/>
        <w:ind w:right="671" w:firstLine="359"/>
        <w:rPr>
          <w:sz w:val="24"/>
        </w:rPr>
      </w:pPr>
      <w:r>
        <w:rPr>
          <w:sz w:val="24"/>
        </w:rPr>
        <w:t>Курсовая работа подлежит публичной защите (на 4 курсе) перед 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проходят в</w:t>
      </w:r>
      <w:r>
        <w:rPr>
          <w:spacing w:val="-1"/>
          <w:sz w:val="24"/>
        </w:rPr>
        <w:t xml:space="preserve"> </w:t>
      </w:r>
      <w:r>
        <w:rPr>
          <w:sz w:val="24"/>
        </w:rPr>
        <w:t>4-м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модуле.</w:t>
      </w:r>
    </w:p>
    <w:p w:rsidR="00F24DFF" w:rsidRDefault="00E20BE2">
      <w:pPr>
        <w:pStyle w:val="a5"/>
        <w:numPr>
          <w:ilvl w:val="3"/>
          <w:numId w:val="3"/>
        </w:numPr>
        <w:tabs>
          <w:tab w:val="left" w:pos="1561"/>
        </w:tabs>
        <w:spacing w:line="276" w:lineRule="auto"/>
        <w:ind w:right="673" w:firstLine="359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принятой в</w:t>
      </w:r>
      <w:r>
        <w:rPr>
          <w:spacing w:val="-4"/>
          <w:sz w:val="24"/>
        </w:rPr>
        <w:t xml:space="preserve"> </w:t>
      </w:r>
      <w:r>
        <w:rPr>
          <w:sz w:val="24"/>
        </w:rPr>
        <w:t>НИУ</w:t>
      </w:r>
      <w:r>
        <w:rPr>
          <w:spacing w:val="-1"/>
          <w:sz w:val="24"/>
        </w:rPr>
        <w:t xml:space="preserve"> </w:t>
      </w:r>
      <w:r>
        <w:rPr>
          <w:sz w:val="24"/>
        </w:rPr>
        <w:t>ВШЭ 10-бальной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шкале.</w:t>
      </w:r>
    </w:p>
    <w:p w:rsidR="00F24DFF" w:rsidRDefault="00E20BE2">
      <w:pPr>
        <w:pStyle w:val="a5"/>
        <w:numPr>
          <w:ilvl w:val="3"/>
          <w:numId w:val="3"/>
        </w:numPr>
        <w:tabs>
          <w:tab w:val="left" w:pos="1475"/>
        </w:tabs>
        <w:spacing w:line="276" w:lineRule="auto"/>
        <w:ind w:right="668" w:firstLine="359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оценке научного руководителя, указанной в отзыве. При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 курсовой работы на 4 году обучения оценка научного руководителя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0.4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0.6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оценке.</w:t>
      </w:r>
    </w:p>
    <w:p w:rsidR="00F24DFF" w:rsidRDefault="00E20BE2">
      <w:pPr>
        <w:pStyle w:val="a5"/>
        <w:numPr>
          <w:ilvl w:val="3"/>
          <w:numId w:val="3"/>
        </w:numPr>
        <w:tabs>
          <w:tab w:val="left" w:pos="1441"/>
        </w:tabs>
        <w:spacing w:line="276" w:lineRule="auto"/>
        <w:ind w:right="670" w:firstLine="35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(0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нарушений, предусмотренных </w:t>
      </w:r>
      <w:r>
        <w:rPr>
          <w:b/>
          <w:sz w:val="24"/>
        </w:rPr>
        <w:t>Порядком применения дисциплинарных взысканий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 нарушениях академических норм в написании письменных учебных работ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Университете,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Университета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сдача,</w:t>
      </w:r>
      <w:r>
        <w:rPr>
          <w:spacing w:val="1"/>
          <w:sz w:val="24"/>
        </w:rPr>
        <w:t xml:space="preserve"> </w:t>
      </w:r>
      <w:r>
        <w:rPr>
          <w:sz w:val="24"/>
        </w:rPr>
        <w:t>плагиат,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подлог,</w:t>
      </w:r>
      <w:r>
        <w:rPr>
          <w:spacing w:val="1"/>
          <w:sz w:val="24"/>
        </w:rPr>
        <w:t xml:space="preserve"> </w:t>
      </w:r>
      <w:r>
        <w:rPr>
          <w:sz w:val="24"/>
        </w:rPr>
        <w:t>фабрикация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F24DFF" w:rsidRDefault="00E20BE2">
      <w:pPr>
        <w:spacing w:line="274" w:lineRule="exact"/>
        <w:ind w:left="4843" w:right="4726"/>
        <w:jc w:val="center"/>
        <w:rPr>
          <w:sz w:val="24"/>
        </w:rPr>
      </w:pPr>
      <w:r>
        <w:rPr>
          <w:sz w:val="24"/>
        </w:rPr>
        <w:t>***</w:t>
      </w:r>
    </w:p>
    <w:p w:rsidR="00F24DFF" w:rsidRDefault="00E20BE2">
      <w:pPr>
        <w:spacing w:before="41" w:line="276" w:lineRule="auto"/>
        <w:ind w:left="222" w:right="672" w:firstLine="707"/>
        <w:jc w:val="both"/>
        <w:rPr>
          <w:i/>
          <w:sz w:val="24"/>
        </w:rPr>
      </w:pPr>
      <w:r>
        <w:rPr>
          <w:i/>
          <w:sz w:val="24"/>
        </w:rPr>
        <w:t>Прочая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подготовке</w:t>
      </w:r>
      <w:r w:rsidR="002F1315">
        <w:rPr>
          <w:i/>
          <w:spacing w:val="1"/>
          <w:sz w:val="24"/>
        </w:rPr>
        <w:t xml:space="preserve"> и защите </w:t>
      </w:r>
      <w:r>
        <w:rPr>
          <w:i/>
          <w:sz w:val="24"/>
        </w:rPr>
        <w:t>курсовых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 w:rsidR="002F1315">
        <w:rPr>
          <w:i/>
          <w:sz w:val="24"/>
        </w:rPr>
        <w:t>Методических рекомендациях по подготовке</w:t>
      </w:r>
      <w:r w:rsidR="002F1315">
        <w:rPr>
          <w:i/>
          <w:spacing w:val="60"/>
          <w:sz w:val="24"/>
        </w:rPr>
        <w:t xml:space="preserve"> </w:t>
      </w:r>
      <w:r w:rsidR="002F1315">
        <w:rPr>
          <w:i/>
          <w:sz w:val="24"/>
        </w:rPr>
        <w:t>КР для студентов</w:t>
      </w:r>
      <w:r w:rsidR="002F1315">
        <w:rPr>
          <w:i/>
          <w:spacing w:val="1"/>
          <w:sz w:val="24"/>
        </w:rPr>
        <w:t xml:space="preserve"> </w:t>
      </w:r>
      <w:r w:rsidR="002F1315">
        <w:rPr>
          <w:i/>
          <w:sz w:val="24"/>
        </w:rPr>
        <w:t>ОП</w:t>
      </w:r>
      <w:r w:rsidR="002F1315">
        <w:rPr>
          <w:i/>
          <w:spacing w:val="-2"/>
          <w:sz w:val="24"/>
        </w:rPr>
        <w:t xml:space="preserve"> </w:t>
      </w:r>
      <w:r w:rsidR="002F1315">
        <w:rPr>
          <w:i/>
          <w:sz w:val="24"/>
        </w:rPr>
        <w:t>«</w:t>
      </w:r>
      <w:r w:rsidR="002027F9">
        <w:rPr>
          <w:i/>
          <w:sz w:val="24"/>
        </w:rPr>
        <w:t>Юриспруденция</w:t>
      </w:r>
      <w:r w:rsidR="002F1315">
        <w:rPr>
          <w:i/>
          <w:sz w:val="24"/>
        </w:rPr>
        <w:t>».</w:t>
      </w:r>
    </w:p>
    <w:p w:rsidR="00F24DFF" w:rsidRDefault="00E20BE2">
      <w:pPr>
        <w:pStyle w:val="a5"/>
        <w:numPr>
          <w:ilvl w:val="2"/>
          <w:numId w:val="4"/>
        </w:numPr>
        <w:tabs>
          <w:tab w:val="left" w:pos="1648"/>
        </w:tabs>
        <w:spacing w:line="278" w:lineRule="auto"/>
        <w:ind w:left="222" w:right="669" w:firstLine="707"/>
        <w:rPr>
          <w:sz w:val="24"/>
        </w:rPr>
      </w:pPr>
      <w:r>
        <w:rPr>
          <w:sz w:val="24"/>
          <w:u w:val="single"/>
        </w:rPr>
        <w:t>Оценивание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отчетность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ЭПП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типа</w:t>
      </w:r>
      <w:r>
        <w:rPr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«выпускная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квалификационная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работа»</w:t>
      </w:r>
      <w:r>
        <w:rPr>
          <w:sz w:val="24"/>
          <w:u w:val="single"/>
        </w:rPr>
        <w:t>:</w:t>
      </w:r>
    </w:p>
    <w:p w:rsidR="00F24DFF" w:rsidRDefault="00E20BE2">
      <w:pPr>
        <w:pStyle w:val="a5"/>
        <w:numPr>
          <w:ilvl w:val="3"/>
          <w:numId w:val="2"/>
        </w:numPr>
        <w:tabs>
          <w:tab w:val="left" w:pos="1451"/>
        </w:tabs>
        <w:spacing w:line="276" w:lineRule="auto"/>
        <w:ind w:right="678" w:firstLine="359"/>
        <w:rPr>
          <w:sz w:val="24"/>
        </w:rPr>
      </w:pPr>
      <w:r>
        <w:rPr>
          <w:sz w:val="24"/>
        </w:rPr>
        <w:t>Завершающим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(очная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конференционном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формате)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комиссией.</w:t>
      </w:r>
    </w:p>
    <w:p w:rsidR="00F24DFF" w:rsidRDefault="00E20BE2">
      <w:pPr>
        <w:pStyle w:val="a5"/>
        <w:numPr>
          <w:ilvl w:val="3"/>
          <w:numId w:val="2"/>
        </w:numPr>
        <w:tabs>
          <w:tab w:val="left" w:pos="1429"/>
        </w:tabs>
        <w:spacing w:line="276" w:lineRule="auto"/>
        <w:ind w:right="672" w:firstLine="35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 освоение основной образовательной программы по направлениям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(специальностям)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24DFF" w:rsidRDefault="00E20BE2">
      <w:pPr>
        <w:pStyle w:val="a5"/>
        <w:numPr>
          <w:ilvl w:val="3"/>
          <w:numId w:val="2"/>
        </w:numPr>
        <w:tabs>
          <w:tab w:val="left" w:pos="1561"/>
        </w:tabs>
        <w:spacing w:line="276" w:lineRule="auto"/>
        <w:ind w:right="674" w:firstLine="359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соответствующему направлению подготовки (специальности)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2/3 членов 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</w:p>
    <w:p w:rsidR="00F24DFF" w:rsidRDefault="00E20BE2">
      <w:pPr>
        <w:pStyle w:val="a5"/>
        <w:numPr>
          <w:ilvl w:val="3"/>
          <w:numId w:val="2"/>
        </w:numPr>
        <w:tabs>
          <w:tab w:val="left" w:pos="1365"/>
        </w:tabs>
        <w:spacing w:line="276" w:lineRule="auto"/>
        <w:ind w:right="668" w:firstLine="359"/>
        <w:rPr>
          <w:sz w:val="24"/>
        </w:rPr>
      </w:pPr>
      <w:r>
        <w:rPr>
          <w:sz w:val="24"/>
        </w:rPr>
        <w:t>Результаты защиты ВКР определяются путем открытого голосования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экзаменационной комиссии на основе </w:t>
      </w:r>
      <w:r>
        <w:rPr>
          <w:b/>
          <w:sz w:val="24"/>
        </w:rPr>
        <w:t xml:space="preserve">взвешенной суммы </w:t>
      </w:r>
      <w:r>
        <w:rPr>
          <w:sz w:val="24"/>
        </w:rPr>
        <w:t>оценок: (1) руководителя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ВКР, степень ее соответствия требованиям, предъявляемым к ВКР (</w:t>
      </w:r>
      <w:proofErr w:type="spellStart"/>
      <w:r>
        <w:rPr>
          <w:sz w:val="24"/>
        </w:rPr>
        <w:t>О</w:t>
      </w:r>
      <w:r>
        <w:rPr>
          <w:sz w:val="24"/>
          <w:vertAlign w:val="subscript"/>
        </w:rPr>
        <w:t>рук</w:t>
      </w:r>
      <w:proofErr w:type="spellEnd"/>
      <w:r>
        <w:rPr>
          <w:sz w:val="24"/>
        </w:rPr>
        <w:t>), (2)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за содержание ВКР, ее защиту, включая доклад, ответы на вопросы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ГЭК (оценка комиссии рассчитывается как среднее арифметическое оценок всех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</w:t>
      </w:r>
      <w:r>
        <w:rPr>
          <w:sz w:val="24"/>
          <w:vertAlign w:val="subscript"/>
        </w:rPr>
        <w:t>комм</w:t>
      </w:r>
      <w:proofErr w:type="spellEnd"/>
      <w:r>
        <w:rPr>
          <w:sz w:val="24"/>
        </w:rPr>
        <w:t>).</w:t>
      </w:r>
    </w:p>
    <w:p w:rsidR="00F24DFF" w:rsidRDefault="00E20BE2">
      <w:pPr>
        <w:pStyle w:val="a3"/>
        <w:ind w:left="930"/>
      </w:pPr>
      <w:r>
        <w:t>Веса</w:t>
      </w:r>
      <w:r>
        <w:rPr>
          <w:spacing w:val="-2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таковы:</w:t>
      </w:r>
    </w:p>
    <w:p w:rsidR="00F24DFF" w:rsidRDefault="00E20BE2">
      <w:pPr>
        <w:pStyle w:val="a5"/>
        <w:numPr>
          <w:ilvl w:val="4"/>
          <w:numId w:val="2"/>
        </w:numPr>
        <w:tabs>
          <w:tab w:val="left" w:pos="2796"/>
        </w:tabs>
        <w:spacing w:before="37"/>
        <w:ind w:hanging="361"/>
        <w:rPr>
          <w:sz w:val="24"/>
        </w:rPr>
      </w:pPr>
      <w:proofErr w:type="spellStart"/>
      <w:r>
        <w:rPr>
          <w:sz w:val="24"/>
        </w:rPr>
        <w:t>О</w:t>
      </w:r>
      <w:r>
        <w:rPr>
          <w:sz w:val="24"/>
          <w:vertAlign w:val="subscript"/>
        </w:rPr>
        <w:t>рук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0.3;</w:t>
      </w:r>
    </w:p>
    <w:p w:rsidR="00F24DFF" w:rsidRDefault="00E20BE2">
      <w:pPr>
        <w:pStyle w:val="a5"/>
        <w:numPr>
          <w:ilvl w:val="4"/>
          <w:numId w:val="2"/>
        </w:numPr>
        <w:tabs>
          <w:tab w:val="left" w:pos="2796"/>
        </w:tabs>
        <w:spacing w:before="28"/>
        <w:ind w:hanging="361"/>
        <w:rPr>
          <w:sz w:val="24"/>
        </w:rPr>
      </w:pPr>
      <w:proofErr w:type="spellStart"/>
      <w:r>
        <w:rPr>
          <w:sz w:val="24"/>
        </w:rPr>
        <w:t>О</w:t>
      </w:r>
      <w:r>
        <w:rPr>
          <w:sz w:val="24"/>
          <w:vertAlign w:val="subscript"/>
        </w:rPr>
        <w:t>комм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– 0.7.</w:t>
      </w:r>
    </w:p>
    <w:p w:rsidR="00F24DFF" w:rsidRDefault="00F24DFF">
      <w:pPr>
        <w:jc w:val="both"/>
        <w:rPr>
          <w:sz w:val="24"/>
        </w:rPr>
        <w:sectPr w:rsidR="00F24DFF">
          <w:pgSz w:w="11910" w:h="16840"/>
          <w:pgMar w:top="1040" w:right="460" w:bottom="1200" w:left="1480" w:header="0" w:footer="1010" w:gutter="0"/>
          <w:cols w:space="720"/>
        </w:sectPr>
      </w:pPr>
    </w:p>
    <w:p w:rsidR="00F24DFF" w:rsidRDefault="00E20BE2">
      <w:pPr>
        <w:spacing w:before="73"/>
        <w:ind w:left="4843" w:right="4726"/>
        <w:jc w:val="center"/>
        <w:rPr>
          <w:b/>
          <w:sz w:val="24"/>
        </w:rPr>
      </w:pPr>
      <w:r>
        <w:rPr>
          <w:b/>
          <w:sz w:val="24"/>
        </w:rPr>
        <w:lastRenderedPageBreak/>
        <w:t>***</w:t>
      </w:r>
    </w:p>
    <w:p w:rsidR="00F24DFF" w:rsidRDefault="00E20BE2">
      <w:pPr>
        <w:spacing w:before="39" w:line="276" w:lineRule="auto"/>
        <w:ind w:left="222" w:right="670" w:firstLine="707"/>
        <w:jc w:val="both"/>
        <w:rPr>
          <w:i/>
          <w:sz w:val="24"/>
        </w:rPr>
      </w:pPr>
      <w:r>
        <w:rPr>
          <w:i/>
          <w:sz w:val="24"/>
        </w:rPr>
        <w:t>Прочая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 изложена в Методических рекомендациях по подготовке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ВКР для студентов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r w:rsidR="002027F9">
        <w:rPr>
          <w:i/>
          <w:sz w:val="24"/>
        </w:rPr>
        <w:t>Юриспруденция</w:t>
      </w:r>
      <w:r>
        <w:rPr>
          <w:i/>
          <w:sz w:val="24"/>
        </w:rPr>
        <w:t>».</w:t>
      </w:r>
    </w:p>
    <w:p w:rsidR="00F24DFF" w:rsidRDefault="00E20BE2">
      <w:pPr>
        <w:pStyle w:val="a5"/>
        <w:numPr>
          <w:ilvl w:val="1"/>
          <w:numId w:val="4"/>
        </w:numPr>
        <w:tabs>
          <w:tab w:val="left" w:pos="1036"/>
        </w:tabs>
        <w:spacing w:before="3" w:line="278" w:lineRule="auto"/>
        <w:ind w:left="222" w:right="677" w:firstLine="359"/>
        <w:jc w:val="both"/>
        <w:rPr>
          <w:b/>
          <w:sz w:val="24"/>
        </w:rPr>
      </w:pPr>
      <w:r>
        <w:rPr>
          <w:b/>
          <w:sz w:val="24"/>
        </w:rPr>
        <w:t>Примерное содержание оценки по ЭПП «курсовая работа» и «выпускная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работа»: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33"/>
      </w:tblGrid>
      <w:tr w:rsidR="00F24DFF">
        <w:trPr>
          <w:trHeight w:val="635"/>
        </w:trPr>
        <w:tc>
          <w:tcPr>
            <w:tcW w:w="3512" w:type="dxa"/>
          </w:tcPr>
          <w:p w:rsidR="00F24DFF" w:rsidRDefault="00E20BE2">
            <w:pPr>
              <w:pStyle w:val="TableParagraph"/>
              <w:tabs>
                <w:tab w:val="left" w:pos="2569"/>
              </w:tabs>
              <w:spacing w:line="272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z w:val="24"/>
              </w:rPr>
              <w:tab/>
              <w:t>по</w:t>
            </w:r>
          </w:p>
          <w:p w:rsidR="00F24DFF" w:rsidRDefault="00E20BE2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6133" w:type="dxa"/>
          </w:tcPr>
          <w:p w:rsidR="00F24DFF" w:rsidRDefault="00E20BE2">
            <w:pPr>
              <w:pStyle w:val="TableParagraph"/>
              <w:spacing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24DFF">
        <w:trPr>
          <w:trHeight w:val="2856"/>
        </w:trPr>
        <w:tc>
          <w:tcPr>
            <w:tcW w:w="3512" w:type="dxa"/>
          </w:tcPr>
          <w:p w:rsidR="00F24DFF" w:rsidRDefault="00E20BE2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6133" w:type="dxa"/>
          </w:tcPr>
          <w:p w:rsidR="00F24DFF" w:rsidRDefault="00E20BE2">
            <w:pPr>
              <w:pStyle w:val="TableParagraph"/>
              <w:spacing w:line="276" w:lineRule="auto"/>
              <w:ind w:right="672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 заявленным целям исследования.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фактических ошибок и логических противоречий.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сносок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используемую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списка.</w:t>
            </w:r>
          </w:p>
        </w:tc>
      </w:tr>
      <w:tr w:rsidR="00F24DFF">
        <w:trPr>
          <w:trHeight w:val="3491"/>
        </w:trPr>
        <w:tc>
          <w:tcPr>
            <w:tcW w:w="3512" w:type="dxa"/>
          </w:tcPr>
          <w:p w:rsidR="00F24DFF" w:rsidRDefault="00E20BE2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6133" w:type="dxa"/>
          </w:tcPr>
          <w:p w:rsidR="00F24DFF" w:rsidRDefault="00E20BE2">
            <w:pPr>
              <w:pStyle w:val="TableParagraph"/>
              <w:tabs>
                <w:tab w:val="left" w:pos="1903"/>
                <w:tab w:val="left" w:pos="3210"/>
              </w:tabs>
              <w:spacing w:line="276" w:lineRule="auto"/>
              <w:ind w:right="669" w:firstLine="70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объем</w:t>
            </w:r>
            <w:r>
              <w:rPr>
                <w:sz w:val="24"/>
              </w:rPr>
              <w:tab/>
              <w:t>проанализированного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не позволяет сделать аргументированные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Некорректное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заимствование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</w:p>
          <w:p w:rsidR="00F24DFF" w:rsidRDefault="00E20B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ссылок.</w:t>
            </w:r>
          </w:p>
        </w:tc>
      </w:tr>
      <w:tr w:rsidR="00F24DFF">
        <w:trPr>
          <w:trHeight w:val="4125"/>
        </w:trPr>
        <w:tc>
          <w:tcPr>
            <w:tcW w:w="3512" w:type="dxa"/>
          </w:tcPr>
          <w:p w:rsidR="00F24DFF" w:rsidRDefault="00E20BE2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6133" w:type="dxa"/>
          </w:tcPr>
          <w:p w:rsidR="00F24DFF" w:rsidRDefault="00E20BE2">
            <w:pPr>
              <w:pStyle w:val="TableParagraph"/>
              <w:tabs>
                <w:tab w:val="left" w:pos="1834"/>
                <w:tab w:val="left" w:pos="2808"/>
                <w:tab w:val="left" w:pos="3955"/>
                <w:tab w:val="left" w:pos="4295"/>
              </w:tabs>
              <w:spacing w:line="276" w:lineRule="auto"/>
              <w:ind w:right="670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библиографический</w:t>
            </w:r>
            <w:r>
              <w:rPr>
                <w:sz w:val="24"/>
              </w:rPr>
              <w:tab/>
              <w:t>список).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Заявленная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 охвачена полностью. Задействована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 дополнительные источники. 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исследования изложены не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  <w:t>действующего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недочеты.</w:t>
            </w:r>
          </w:p>
        </w:tc>
      </w:tr>
      <w:tr w:rsidR="00F24DFF">
        <w:trPr>
          <w:trHeight w:val="1269"/>
        </w:trPr>
        <w:tc>
          <w:tcPr>
            <w:tcW w:w="3512" w:type="dxa"/>
          </w:tcPr>
          <w:p w:rsidR="00F24DFF" w:rsidRDefault="00E20BE2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8, 9, 10</w:t>
            </w:r>
          </w:p>
        </w:tc>
        <w:tc>
          <w:tcPr>
            <w:tcW w:w="6133" w:type="dxa"/>
          </w:tcPr>
          <w:p w:rsidR="00F24DFF" w:rsidRDefault="00E20BE2">
            <w:pPr>
              <w:pStyle w:val="TableParagraph"/>
              <w:spacing w:line="276" w:lineRule="auto"/>
              <w:ind w:right="673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введение,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часть,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библиографический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список).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</w:p>
        </w:tc>
      </w:tr>
    </w:tbl>
    <w:p w:rsidR="00F24DFF" w:rsidRDefault="00F24DFF">
      <w:pPr>
        <w:jc w:val="both"/>
        <w:rPr>
          <w:sz w:val="24"/>
        </w:rPr>
        <w:sectPr w:rsidR="00F24DFF">
          <w:pgSz w:w="11910" w:h="16840"/>
          <w:pgMar w:top="1040" w:right="46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33"/>
      </w:tblGrid>
      <w:tr w:rsidR="00F24DFF">
        <w:trPr>
          <w:trHeight w:val="3175"/>
        </w:trPr>
        <w:tc>
          <w:tcPr>
            <w:tcW w:w="3512" w:type="dxa"/>
          </w:tcPr>
          <w:p w:rsidR="00F24DFF" w:rsidRDefault="00F24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3" w:type="dxa"/>
          </w:tcPr>
          <w:p w:rsidR="00F24DFF" w:rsidRDefault="00E20BE2">
            <w:pPr>
              <w:pStyle w:val="TableParagraph"/>
              <w:spacing w:line="276" w:lineRule="auto"/>
              <w:ind w:right="671"/>
              <w:jc w:val="both"/>
              <w:rPr>
                <w:sz w:val="24"/>
              </w:rPr>
            </w:pPr>
            <w:r>
              <w:rPr>
                <w:sz w:val="24"/>
              </w:rPr>
              <w:t>источники как на русском, так и на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подразумевала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частности доктринальных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F24DFF" w:rsidRDefault="00E20B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:rsidR="00F24DFF" w:rsidRDefault="00F24DFF">
      <w:pPr>
        <w:pStyle w:val="a3"/>
        <w:spacing w:before="1"/>
        <w:ind w:left="0"/>
        <w:jc w:val="left"/>
        <w:rPr>
          <w:b/>
          <w:sz w:val="19"/>
        </w:rPr>
      </w:pPr>
    </w:p>
    <w:p w:rsidR="00F24DFF" w:rsidRDefault="00E20BE2">
      <w:pPr>
        <w:pStyle w:val="11"/>
        <w:spacing w:before="90"/>
        <w:ind w:left="649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ЭПП.</w:t>
      </w:r>
    </w:p>
    <w:p w:rsidR="00F24DFF" w:rsidRDefault="00E20BE2">
      <w:pPr>
        <w:pStyle w:val="21"/>
        <w:numPr>
          <w:ilvl w:val="1"/>
          <w:numId w:val="1"/>
        </w:numPr>
        <w:tabs>
          <w:tab w:val="left" w:pos="1662"/>
        </w:tabs>
        <w:spacing w:before="41"/>
        <w:ind w:right="669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ЭПП.</w:t>
      </w:r>
    </w:p>
    <w:p w:rsidR="00F24DFF" w:rsidRDefault="00E20BE2">
      <w:pPr>
        <w:pStyle w:val="a3"/>
        <w:spacing w:line="276" w:lineRule="auto"/>
        <w:ind w:right="67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ЭПП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 технологии, в том числе средства автоматизации проектирования 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Интернет -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 др.</w:t>
      </w:r>
    </w:p>
    <w:p w:rsidR="00F24DFF" w:rsidRDefault="00E20BE2">
      <w:pPr>
        <w:pStyle w:val="a3"/>
        <w:spacing w:line="276" w:lineRule="auto"/>
        <w:ind w:right="671" w:firstLine="707"/>
      </w:pPr>
      <w:r>
        <w:t>Материально-техническое обеспечение ЭПП при необходимости отражается 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Указанное материально-техническое обеспечение должно удовлетворять действующим</w:t>
      </w:r>
      <w:r>
        <w:rPr>
          <w:spacing w:val="1"/>
        </w:rPr>
        <w:t xml:space="preserve"> </w:t>
      </w:r>
      <w:r>
        <w:t>санитарным и противопожарным нормам, а также требованиям техники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работ.</w:t>
      </w:r>
    </w:p>
    <w:p w:rsidR="00F24DFF" w:rsidRDefault="00E20BE2">
      <w:pPr>
        <w:pStyle w:val="21"/>
        <w:numPr>
          <w:ilvl w:val="1"/>
          <w:numId w:val="1"/>
        </w:numPr>
        <w:tabs>
          <w:tab w:val="left" w:pos="1662"/>
        </w:tabs>
        <w:spacing w:before="3" w:line="276" w:lineRule="auto"/>
        <w:ind w:right="674"/>
      </w:pP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ограничительных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мер.</w:t>
      </w:r>
    </w:p>
    <w:p w:rsidR="00F24DFF" w:rsidRDefault="00E20BE2">
      <w:pPr>
        <w:pStyle w:val="a3"/>
        <w:spacing w:line="276" w:lineRule="auto"/>
        <w:ind w:right="671" w:firstLine="707"/>
      </w:pPr>
      <w:r>
        <w:t>В условиях ограничительных мер стационарное прохождение ЭПП (если оно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делегирования этих полномочий образовательной программе, Академическим 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может</w:t>
      </w:r>
      <w:r>
        <w:rPr>
          <w:spacing w:val="-1"/>
        </w:rPr>
        <w:t xml:space="preserve"> </w:t>
      </w:r>
      <w:r>
        <w:t>быть заменено на</w:t>
      </w:r>
      <w:r>
        <w:rPr>
          <w:spacing w:val="-1"/>
        </w:rPr>
        <w:t xml:space="preserve"> </w:t>
      </w:r>
      <w:r>
        <w:t>дистанционное.</w:t>
      </w:r>
    </w:p>
    <w:p w:rsidR="00F24DFF" w:rsidRDefault="00E20BE2">
      <w:pPr>
        <w:pStyle w:val="a3"/>
        <w:spacing w:line="276" w:lineRule="auto"/>
        <w:ind w:right="672" w:firstLine="707"/>
      </w:pPr>
      <w:r>
        <w:t>Прочие особенности выполнения заданий по ЭПП в условиях ограничительных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управляющими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Факультета или образовательной программы.</w:t>
      </w:r>
    </w:p>
    <w:p w:rsidR="00F24DFF" w:rsidRDefault="00F24DFF">
      <w:pPr>
        <w:pStyle w:val="a3"/>
        <w:spacing w:before="6"/>
        <w:ind w:left="0"/>
        <w:jc w:val="left"/>
        <w:rPr>
          <w:sz w:val="27"/>
        </w:rPr>
      </w:pPr>
    </w:p>
    <w:p w:rsidR="00F24DFF" w:rsidRDefault="00E20BE2">
      <w:pPr>
        <w:pStyle w:val="11"/>
        <w:spacing w:line="276" w:lineRule="auto"/>
        <w:ind w:right="676" w:firstLine="707"/>
        <w:jc w:val="both"/>
      </w:pPr>
      <w:r>
        <w:t>РАЗДЕЛ 6. ОСОБЕННОСТИ ОРГАНИЗАЦИИ ОБУЧЕНИЯ ДЛЯ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F24DFF" w:rsidRDefault="00E20BE2">
      <w:pPr>
        <w:pStyle w:val="a3"/>
        <w:spacing w:line="276" w:lineRule="auto"/>
        <w:ind w:right="670" w:firstLine="707"/>
      </w:pP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и инвалидов организуется с учетом особенностей психофизического развития,</w:t>
      </w:r>
      <w:r>
        <w:rPr>
          <w:spacing w:val="-57"/>
        </w:rPr>
        <w:t xml:space="preserve"> </w:t>
      </w:r>
      <w:r>
        <w:t>индивидуальных возможностей и состояния</w:t>
      </w:r>
      <w:r>
        <w:rPr>
          <w:spacing w:val="-4"/>
        </w:rPr>
        <w:t xml:space="preserve"> </w:t>
      </w:r>
      <w:r>
        <w:t>здоровья.</w:t>
      </w:r>
    </w:p>
    <w:sectPr w:rsidR="00F24DFF" w:rsidSect="00F24DFF">
      <w:type w:val="continuous"/>
      <w:pgSz w:w="11910" w:h="16840"/>
      <w:pgMar w:top="1120" w:right="460" w:bottom="1200" w:left="1480" w:header="0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3F" w:rsidRDefault="005F063F" w:rsidP="00F24DFF">
      <w:r>
        <w:separator/>
      </w:r>
    </w:p>
  </w:endnote>
  <w:endnote w:type="continuationSeparator" w:id="0">
    <w:p w:rsidR="005F063F" w:rsidRDefault="005F063F" w:rsidP="00F2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DFF" w:rsidRDefault="005F063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17.6pt;margin-top:780.4pt;width:18.05pt;height:14.25pt;z-index:-251658752;mso-position-horizontal-relative:page;mso-position-vertical-relative:page" filled="f" stroked="f">
          <v:textbox inset="0,0,0,0">
            <w:txbxContent>
              <w:p w:rsidR="00F24DFF" w:rsidRDefault="00F24DFF">
                <w:pPr>
                  <w:spacing w:before="11"/>
                  <w:ind w:left="60"/>
                </w:pPr>
                <w:r>
                  <w:fldChar w:fldCharType="begin"/>
                </w:r>
                <w:r w:rsidR="00E20BE2">
                  <w:instrText xml:space="preserve"> PAGE </w:instrText>
                </w:r>
                <w:r>
                  <w:fldChar w:fldCharType="separate"/>
                </w:r>
                <w:r w:rsidR="0003215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3F" w:rsidRDefault="005F063F" w:rsidP="00F24DFF">
      <w:r>
        <w:separator/>
      </w:r>
    </w:p>
  </w:footnote>
  <w:footnote w:type="continuationSeparator" w:id="0">
    <w:p w:rsidR="005F063F" w:rsidRDefault="005F063F" w:rsidP="00F2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61F"/>
    <w:multiLevelType w:val="multilevel"/>
    <w:tmpl w:val="ED2674E6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FEF2558"/>
    <w:multiLevelType w:val="multilevel"/>
    <w:tmpl w:val="38825B96"/>
    <w:lvl w:ilvl="0">
      <w:start w:val="5"/>
      <w:numFmt w:val="decimal"/>
      <w:lvlText w:val="%1"/>
      <w:lvlJc w:val="left"/>
      <w:pPr>
        <w:ind w:left="166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505365D"/>
    <w:multiLevelType w:val="multilevel"/>
    <w:tmpl w:val="E88E50AC"/>
    <w:lvl w:ilvl="0">
      <w:start w:val="2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E833FD3"/>
    <w:multiLevelType w:val="multilevel"/>
    <w:tmpl w:val="26E450A4"/>
    <w:lvl w:ilvl="0">
      <w:start w:val="4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hint="default"/>
        <w:w w:val="100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41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52426489"/>
    <w:multiLevelType w:val="multilevel"/>
    <w:tmpl w:val="FA86A91A"/>
    <w:lvl w:ilvl="0">
      <w:start w:val="4"/>
      <w:numFmt w:val="decimal"/>
      <w:lvlText w:val="%1"/>
      <w:lvlJc w:val="left"/>
      <w:pPr>
        <w:ind w:left="222" w:hanging="81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8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81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2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8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814"/>
      </w:pPr>
      <w:rPr>
        <w:rFonts w:hint="default"/>
        <w:lang w:val="ru-RU" w:eastAsia="en-US" w:bidi="ar-SA"/>
      </w:rPr>
    </w:lvl>
  </w:abstractNum>
  <w:abstractNum w:abstractNumId="5" w15:restartNumberingAfterBreak="0">
    <w:nsid w:val="61C217E7"/>
    <w:multiLevelType w:val="multilevel"/>
    <w:tmpl w:val="D69CC400"/>
    <w:lvl w:ilvl="0">
      <w:start w:val="4"/>
      <w:numFmt w:val="decimal"/>
      <w:lvlText w:val="%1"/>
      <w:lvlJc w:val="left"/>
      <w:pPr>
        <w:ind w:left="222" w:hanging="86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86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22" w:hanging="869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2" w:hanging="8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●"/>
      <w:lvlJc w:val="left"/>
      <w:pPr>
        <w:ind w:left="279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DFF"/>
    <w:rsid w:val="00032150"/>
    <w:rsid w:val="0018174C"/>
    <w:rsid w:val="002027F9"/>
    <w:rsid w:val="002F1315"/>
    <w:rsid w:val="005F063F"/>
    <w:rsid w:val="00642B7A"/>
    <w:rsid w:val="00AD1701"/>
    <w:rsid w:val="00E20BE2"/>
    <w:rsid w:val="00F2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44D306"/>
  <w15:docId w15:val="{AD4FFC7E-C4A7-41BF-A94C-0CB99328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24D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D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DFF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4DFF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24DFF"/>
    <w:pPr>
      <w:ind w:left="1350" w:hanging="420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24DFF"/>
    <w:pPr>
      <w:ind w:left="222" w:right="67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F24DFF"/>
    <w:pPr>
      <w:ind w:left="22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F24DFF"/>
    <w:pPr>
      <w:ind w:left="112"/>
    </w:pPr>
  </w:style>
  <w:style w:type="paragraph" w:customStyle="1" w:styleId="xmsonormal">
    <w:name w:val="x_msonormal"/>
    <w:basedOn w:val="a"/>
    <w:rsid w:val="002F13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5148-31CB-4436-9F5C-CFCD7051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Кареба Ирина Николаевна</cp:lastModifiedBy>
  <cp:revision>4</cp:revision>
  <dcterms:created xsi:type="dcterms:W3CDTF">2021-10-20T10:04:00Z</dcterms:created>
  <dcterms:modified xsi:type="dcterms:W3CDTF">2022-05-25T08:31:00Z</dcterms:modified>
</cp:coreProperties>
</file>