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5C" w:rsidRPr="004C3EDE" w:rsidRDefault="00EA2C5C" w:rsidP="005C55A9">
      <w:pPr>
        <w:spacing w:line="276" w:lineRule="auto"/>
        <w:contextualSpacing/>
        <w:rPr>
          <w:rFonts w:eastAsia="Calibri"/>
          <w:sz w:val="26"/>
          <w:szCs w:val="26"/>
        </w:rPr>
      </w:pPr>
    </w:p>
    <w:tbl>
      <w:tblPr>
        <w:tblW w:w="0" w:type="auto"/>
        <w:jc w:val="right"/>
        <w:tblBorders>
          <w:insideH w:val="single" w:sz="4" w:space="0" w:color="auto"/>
          <w:insideV w:val="single" w:sz="4" w:space="0" w:color="auto"/>
        </w:tblBorders>
        <w:tblLook w:val="01E0" w:firstRow="1" w:lastRow="1" w:firstColumn="1" w:lastColumn="1" w:noHBand="0" w:noVBand="0"/>
      </w:tblPr>
      <w:tblGrid>
        <w:gridCol w:w="3794"/>
        <w:gridCol w:w="5777"/>
      </w:tblGrid>
      <w:tr w:rsidR="007F61B7" w:rsidRPr="009301A0">
        <w:trPr>
          <w:jc w:val="right"/>
        </w:trPr>
        <w:tc>
          <w:tcPr>
            <w:tcW w:w="3794" w:type="dxa"/>
            <w:tcBorders>
              <w:right w:val="nil"/>
            </w:tcBorders>
          </w:tcPr>
          <w:p w:rsidR="002B3B47" w:rsidRPr="003B2D4B" w:rsidRDefault="002B3B47" w:rsidP="00E55301">
            <w:pPr>
              <w:tabs>
                <w:tab w:val="left" w:pos="1080"/>
              </w:tabs>
              <w:spacing w:line="276" w:lineRule="auto"/>
              <w:ind w:firstLine="709"/>
              <w:contextualSpacing/>
              <w:jc w:val="both"/>
            </w:pPr>
          </w:p>
        </w:tc>
        <w:tc>
          <w:tcPr>
            <w:tcW w:w="5777" w:type="dxa"/>
            <w:tcBorders>
              <w:top w:val="nil"/>
              <w:left w:val="nil"/>
              <w:bottom w:val="nil"/>
            </w:tcBorders>
          </w:tcPr>
          <w:p w:rsidR="008E09CB" w:rsidRPr="003B2D4B" w:rsidRDefault="008E09CB" w:rsidP="00E55301">
            <w:pPr>
              <w:spacing w:line="276" w:lineRule="auto"/>
              <w:contextualSpacing/>
              <w:jc w:val="both"/>
            </w:pPr>
          </w:p>
          <w:p w:rsidR="00887885" w:rsidRDefault="00DF2BBB" w:rsidP="00887885">
            <w:pPr>
              <w:ind w:firstLine="709"/>
              <w:contextualSpacing/>
              <w:jc w:val="both"/>
            </w:pPr>
            <w:r w:rsidRPr="003B2D4B">
              <w:rPr>
                <w:noProof/>
              </w:rPr>
              <w:t>Annex</w:t>
            </w:r>
            <w:r w:rsidRPr="003B2D4B">
              <w:t xml:space="preserve"> to HSE </w:t>
            </w:r>
            <w:r w:rsidR="004D6AE4">
              <w:t xml:space="preserve">University </w:t>
            </w:r>
            <w:r w:rsidRPr="003B2D4B">
              <w:t>Directive</w:t>
            </w:r>
            <w:r w:rsidR="00887885">
              <w:t xml:space="preserve"> </w:t>
            </w:r>
            <w:r w:rsidR="004D6AE4">
              <w:t>No. 6.18.1-</w:t>
            </w:r>
          </w:p>
          <w:p w:rsidR="00DF2BBB" w:rsidRPr="003B2D4B" w:rsidRDefault="004D6AE4" w:rsidP="00887885">
            <w:pPr>
              <w:ind w:firstLine="709"/>
              <w:contextualSpacing/>
              <w:jc w:val="both"/>
            </w:pPr>
            <w:r>
              <w:t xml:space="preserve">01/1205-19, </w:t>
            </w:r>
            <w:r w:rsidR="00DF2BBB" w:rsidRPr="003B2D4B">
              <w:t>dated May 12, 2017</w:t>
            </w:r>
          </w:p>
          <w:p w:rsidR="00DF2BBB" w:rsidRPr="003B2D4B" w:rsidRDefault="00DF2BBB" w:rsidP="00E55301">
            <w:pPr>
              <w:ind w:firstLine="709"/>
              <w:contextualSpacing/>
              <w:jc w:val="both"/>
            </w:pPr>
          </w:p>
          <w:p w:rsidR="000C3A5D" w:rsidRPr="003B2D4B" w:rsidRDefault="000C3A5D" w:rsidP="00E55301">
            <w:pPr>
              <w:ind w:firstLine="709"/>
              <w:contextualSpacing/>
              <w:jc w:val="both"/>
            </w:pPr>
            <w:r w:rsidRPr="003B2D4B">
              <w:t>APPROVED</w:t>
            </w:r>
          </w:p>
          <w:p w:rsidR="00887885" w:rsidRDefault="008E09CB" w:rsidP="00887885">
            <w:pPr>
              <w:ind w:firstLine="709"/>
              <w:contextualSpacing/>
              <w:jc w:val="both"/>
            </w:pPr>
            <w:r w:rsidRPr="003B2D4B">
              <w:t xml:space="preserve">by HSE </w:t>
            </w:r>
            <w:r w:rsidR="004D6AE4">
              <w:t xml:space="preserve">University </w:t>
            </w:r>
            <w:r w:rsidRPr="003B2D4B">
              <w:t>Academic Council</w:t>
            </w:r>
            <w:r w:rsidR="00887885">
              <w:t xml:space="preserve"> </w:t>
            </w:r>
            <w:r w:rsidR="00870C5D" w:rsidRPr="003B2D4B">
              <w:t xml:space="preserve">Minutes </w:t>
            </w:r>
          </w:p>
          <w:p w:rsidR="008D1F92" w:rsidRDefault="00870C5D" w:rsidP="00887885">
            <w:pPr>
              <w:ind w:firstLine="709"/>
              <w:contextualSpacing/>
              <w:jc w:val="both"/>
            </w:pPr>
            <w:r w:rsidRPr="003B2D4B">
              <w:t>No. 4</w:t>
            </w:r>
            <w:r w:rsidR="00A559C1" w:rsidRPr="003B2D4B">
              <w:t>,</w:t>
            </w:r>
            <w:r w:rsidRPr="003B2D4B">
              <w:t xml:space="preserve"> dated April 7, 2017</w:t>
            </w:r>
            <w:r w:rsidR="004D6AE4">
              <w:t>,</w:t>
            </w:r>
          </w:p>
          <w:p w:rsidR="009301A0" w:rsidRPr="003B2D4B" w:rsidRDefault="009301A0" w:rsidP="00E55301">
            <w:pPr>
              <w:ind w:firstLine="709"/>
              <w:contextualSpacing/>
              <w:jc w:val="both"/>
            </w:pPr>
          </w:p>
          <w:p w:rsidR="00B87D1A" w:rsidRPr="009301A0" w:rsidRDefault="008D1F92" w:rsidP="009301A0">
            <w:pPr>
              <w:ind w:left="708"/>
              <w:contextualSpacing/>
              <w:jc w:val="both"/>
              <w:rPr>
                <w:sz w:val="26"/>
                <w:szCs w:val="26"/>
                <w:lang w:val="en-US" w:eastAsia="ru-RU" w:bidi="ar-SA"/>
              </w:rPr>
            </w:pPr>
            <w:r w:rsidRPr="009301A0">
              <w:rPr>
                <w:sz w:val="26"/>
                <w:szCs w:val="26"/>
                <w:lang w:val="en-US" w:eastAsia="ru-RU" w:bidi="ar-SA"/>
              </w:rPr>
              <w:t xml:space="preserve">with amendments </w:t>
            </w:r>
            <w:r w:rsidR="009301A0" w:rsidRPr="009301A0">
              <w:rPr>
                <w:sz w:val="26"/>
                <w:szCs w:val="26"/>
                <w:lang w:val="en-US" w:eastAsia="ru-RU" w:bidi="ar-SA"/>
              </w:rPr>
              <w:t xml:space="preserve">approved by </w:t>
            </w:r>
            <w:r w:rsidR="009F7C58" w:rsidRPr="009301A0">
              <w:rPr>
                <w:sz w:val="26"/>
                <w:szCs w:val="26"/>
                <w:lang w:val="en-US" w:eastAsia="ru-RU" w:bidi="ar-SA"/>
              </w:rPr>
              <w:t>HSE</w:t>
            </w:r>
            <w:r w:rsidR="004D6AE4" w:rsidRPr="009301A0">
              <w:rPr>
                <w:sz w:val="26"/>
                <w:szCs w:val="26"/>
                <w:lang w:val="en-US" w:eastAsia="ru-RU" w:bidi="ar-SA"/>
              </w:rPr>
              <w:t xml:space="preserve"> University</w:t>
            </w:r>
            <w:r w:rsidR="009F7C58" w:rsidRPr="009301A0">
              <w:rPr>
                <w:sz w:val="26"/>
                <w:szCs w:val="26"/>
                <w:lang w:val="en-US" w:eastAsia="ru-RU" w:bidi="ar-SA"/>
              </w:rPr>
              <w:t xml:space="preserve"> Academic Council</w:t>
            </w:r>
            <w:r w:rsidR="009301A0">
              <w:rPr>
                <w:sz w:val="26"/>
                <w:szCs w:val="26"/>
                <w:lang w:val="en-US" w:eastAsia="ru-RU" w:bidi="ar-SA"/>
              </w:rPr>
              <w:t xml:space="preserve"> </w:t>
            </w:r>
            <w:r w:rsidRPr="009301A0">
              <w:rPr>
                <w:sz w:val="26"/>
                <w:szCs w:val="26"/>
                <w:lang w:val="en-US" w:eastAsia="ru-RU" w:bidi="ar-SA"/>
              </w:rPr>
              <w:t xml:space="preserve">Minutes No. </w:t>
            </w:r>
            <w:r w:rsidR="00C77A1E" w:rsidRPr="009301A0">
              <w:rPr>
                <w:sz w:val="26"/>
                <w:szCs w:val="26"/>
                <w:lang w:val="en-US" w:eastAsia="ru-RU" w:bidi="ar-SA"/>
              </w:rPr>
              <w:t>5</w:t>
            </w:r>
            <w:r w:rsidR="00A559C1" w:rsidRPr="009301A0">
              <w:rPr>
                <w:sz w:val="26"/>
                <w:szCs w:val="26"/>
                <w:lang w:val="en-US" w:eastAsia="ru-RU" w:bidi="ar-SA"/>
              </w:rPr>
              <w:t>,</w:t>
            </w:r>
            <w:r w:rsidRPr="009301A0">
              <w:rPr>
                <w:sz w:val="26"/>
                <w:szCs w:val="26"/>
                <w:lang w:val="en-US" w:eastAsia="ru-RU" w:bidi="ar-SA"/>
              </w:rPr>
              <w:t xml:space="preserve"> dated April 28, 2017</w:t>
            </w:r>
            <w:r w:rsidR="009301A0">
              <w:rPr>
                <w:sz w:val="26"/>
                <w:szCs w:val="26"/>
                <w:lang w:val="en-US" w:eastAsia="ru-RU" w:bidi="ar-SA"/>
              </w:rPr>
              <w:t xml:space="preserve">, </w:t>
            </w:r>
            <w:r w:rsidR="009F7C58" w:rsidRPr="009301A0">
              <w:rPr>
                <w:sz w:val="26"/>
                <w:szCs w:val="26"/>
                <w:lang w:val="en-US" w:eastAsia="ru-RU" w:bidi="ar-SA"/>
              </w:rPr>
              <w:t xml:space="preserve">enacted by HSE </w:t>
            </w:r>
            <w:r w:rsidR="004D6AE4" w:rsidRPr="009301A0">
              <w:rPr>
                <w:sz w:val="26"/>
                <w:szCs w:val="26"/>
                <w:lang w:val="en-US" w:eastAsia="ru-RU" w:bidi="ar-SA"/>
              </w:rPr>
              <w:t xml:space="preserve">University </w:t>
            </w:r>
            <w:r w:rsidR="009F7C58" w:rsidRPr="009301A0">
              <w:rPr>
                <w:sz w:val="26"/>
                <w:szCs w:val="26"/>
                <w:lang w:val="en-US" w:eastAsia="ru-RU" w:bidi="ar-SA"/>
              </w:rPr>
              <w:t>Directive</w:t>
            </w:r>
            <w:r w:rsidR="004D6AE4" w:rsidRPr="009301A0">
              <w:rPr>
                <w:sz w:val="26"/>
                <w:szCs w:val="26"/>
                <w:lang w:val="en-US" w:eastAsia="ru-RU" w:bidi="ar-SA"/>
              </w:rPr>
              <w:t xml:space="preserve"> No.</w:t>
            </w:r>
            <w:r w:rsidR="009301A0">
              <w:rPr>
                <w:sz w:val="26"/>
                <w:szCs w:val="26"/>
                <w:lang w:val="en-US" w:eastAsia="ru-RU" w:bidi="ar-SA"/>
              </w:rPr>
              <w:t xml:space="preserve"> </w:t>
            </w:r>
            <w:r w:rsidR="009F7C58" w:rsidRPr="009301A0">
              <w:rPr>
                <w:sz w:val="26"/>
                <w:szCs w:val="26"/>
                <w:lang w:val="en-US" w:eastAsia="ru-RU" w:bidi="ar-SA"/>
              </w:rPr>
              <w:t>6.18.1-01/3005-21</w:t>
            </w:r>
            <w:r w:rsidR="004D6AE4" w:rsidRPr="009301A0">
              <w:rPr>
                <w:sz w:val="26"/>
                <w:szCs w:val="26"/>
                <w:lang w:val="en-US" w:eastAsia="ru-RU" w:bidi="ar-SA"/>
              </w:rPr>
              <w:t xml:space="preserve">, </w:t>
            </w:r>
            <w:r w:rsidR="009F7C58" w:rsidRPr="009301A0">
              <w:rPr>
                <w:sz w:val="26"/>
                <w:szCs w:val="26"/>
                <w:lang w:val="en-US" w:eastAsia="ru-RU" w:bidi="ar-SA"/>
              </w:rPr>
              <w:t>dated May 30, 2017</w:t>
            </w:r>
            <w:r w:rsidR="009301A0">
              <w:rPr>
                <w:sz w:val="26"/>
                <w:szCs w:val="26"/>
                <w:lang w:val="en-US" w:eastAsia="ru-RU" w:bidi="ar-SA"/>
              </w:rPr>
              <w:t xml:space="preserve">; </w:t>
            </w:r>
            <w:r w:rsidR="009F7C58" w:rsidRPr="009301A0">
              <w:rPr>
                <w:sz w:val="26"/>
                <w:szCs w:val="26"/>
                <w:lang w:val="en-US" w:eastAsia="ru-RU" w:bidi="ar-SA"/>
              </w:rPr>
              <w:t xml:space="preserve">approved by HSE </w:t>
            </w:r>
            <w:r w:rsidR="009C144A" w:rsidRPr="009301A0">
              <w:rPr>
                <w:sz w:val="26"/>
                <w:szCs w:val="26"/>
                <w:lang w:val="en-US" w:eastAsia="ru-RU" w:bidi="ar-SA"/>
              </w:rPr>
              <w:t xml:space="preserve">University </w:t>
            </w:r>
            <w:r w:rsidR="009F7C58" w:rsidRPr="009301A0">
              <w:rPr>
                <w:sz w:val="26"/>
                <w:szCs w:val="26"/>
                <w:lang w:val="en-US" w:eastAsia="ru-RU" w:bidi="ar-SA"/>
              </w:rPr>
              <w:t>Academic Council</w:t>
            </w:r>
            <w:r w:rsidR="009301A0">
              <w:rPr>
                <w:sz w:val="26"/>
                <w:szCs w:val="26"/>
                <w:lang w:val="en-US" w:eastAsia="ru-RU" w:bidi="ar-SA"/>
              </w:rPr>
              <w:t xml:space="preserve"> </w:t>
            </w:r>
            <w:r w:rsidR="009F7C58" w:rsidRPr="009301A0">
              <w:rPr>
                <w:sz w:val="26"/>
                <w:szCs w:val="26"/>
                <w:lang w:val="en-US" w:eastAsia="ru-RU" w:bidi="ar-SA"/>
              </w:rPr>
              <w:t>Minutes No. 7, dated June 23, 2017</w:t>
            </w:r>
            <w:r w:rsidR="009C144A" w:rsidRPr="009301A0">
              <w:rPr>
                <w:sz w:val="26"/>
                <w:szCs w:val="26"/>
                <w:lang w:val="en-US" w:eastAsia="ru-RU" w:bidi="ar-SA"/>
              </w:rPr>
              <w:t xml:space="preserve"> and</w:t>
            </w:r>
            <w:r w:rsidR="009F7C58" w:rsidRPr="009301A0">
              <w:rPr>
                <w:sz w:val="26"/>
                <w:szCs w:val="26"/>
                <w:lang w:val="en-US" w:eastAsia="ru-RU" w:bidi="ar-SA"/>
              </w:rPr>
              <w:t xml:space="preserve"> enacted by HSE </w:t>
            </w:r>
            <w:r w:rsidR="009C144A" w:rsidRPr="009301A0">
              <w:rPr>
                <w:sz w:val="26"/>
                <w:szCs w:val="26"/>
                <w:lang w:val="en-US" w:eastAsia="ru-RU" w:bidi="ar-SA"/>
              </w:rPr>
              <w:t xml:space="preserve">University </w:t>
            </w:r>
            <w:r w:rsidR="009F7C58" w:rsidRPr="009301A0">
              <w:rPr>
                <w:sz w:val="26"/>
                <w:szCs w:val="26"/>
                <w:lang w:val="en-US" w:eastAsia="ru-RU" w:bidi="ar-SA"/>
              </w:rPr>
              <w:t xml:space="preserve">Directive </w:t>
            </w:r>
            <w:r w:rsidR="009301A0">
              <w:rPr>
                <w:sz w:val="26"/>
                <w:szCs w:val="26"/>
                <w:lang w:val="en-US" w:eastAsia="ru-RU" w:bidi="ar-SA"/>
              </w:rPr>
              <w:t xml:space="preserve">No. </w:t>
            </w:r>
            <w:r w:rsidR="009F7C58" w:rsidRPr="009301A0">
              <w:rPr>
                <w:sz w:val="26"/>
                <w:szCs w:val="26"/>
                <w:lang w:val="en-US" w:eastAsia="ru-RU" w:bidi="ar-SA"/>
              </w:rPr>
              <w:t>6.18.1-01/2807-05</w:t>
            </w:r>
            <w:r w:rsidR="009C144A" w:rsidRPr="009301A0">
              <w:rPr>
                <w:sz w:val="26"/>
                <w:szCs w:val="26"/>
                <w:lang w:val="en-US" w:eastAsia="ru-RU" w:bidi="ar-SA"/>
              </w:rPr>
              <w:t xml:space="preserve">, </w:t>
            </w:r>
            <w:r w:rsidR="009F7C58" w:rsidRPr="009301A0">
              <w:rPr>
                <w:sz w:val="26"/>
                <w:szCs w:val="26"/>
                <w:lang w:val="en-US" w:eastAsia="ru-RU" w:bidi="ar-SA"/>
              </w:rPr>
              <w:t>dated July 28, 2017</w:t>
            </w:r>
            <w:r w:rsidR="009301A0">
              <w:rPr>
                <w:sz w:val="26"/>
                <w:szCs w:val="26"/>
                <w:lang w:val="en-US" w:eastAsia="ru-RU" w:bidi="ar-SA"/>
              </w:rPr>
              <w:t xml:space="preserve">; </w:t>
            </w:r>
            <w:r w:rsidR="00D173FB" w:rsidRPr="009301A0">
              <w:rPr>
                <w:sz w:val="26"/>
                <w:szCs w:val="26"/>
                <w:lang w:val="en-US" w:eastAsia="ru-RU" w:bidi="ar-SA"/>
              </w:rPr>
              <w:t xml:space="preserve">approved by HSE </w:t>
            </w:r>
            <w:r w:rsidR="009C144A" w:rsidRPr="009301A0">
              <w:rPr>
                <w:sz w:val="26"/>
                <w:szCs w:val="26"/>
                <w:lang w:val="en-US" w:eastAsia="ru-RU" w:bidi="ar-SA"/>
              </w:rPr>
              <w:t xml:space="preserve">University </w:t>
            </w:r>
            <w:r w:rsidR="00D173FB" w:rsidRPr="009301A0">
              <w:rPr>
                <w:sz w:val="26"/>
                <w:szCs w:val="26"/>
                <w:lang w:val="en-US" w:eastAsia="ru-RU" w:bidi="ar-SA"/>
              </w:rPr>
              <w:t>Academic Council</w:t>
            </w:r>
            <w:r w:rsidR="009301A0">
              <w:rPr>
                <w:sz w:val="26"/>
                <w:szCs w:val="26"/>
                <w:lang w:val="en-US" w:eastAsia="ru-RU" w:bidi="ar-SA"/>
              </w:rPr>
              <w:t xml:space="preserve"> </w:t>
            </w:r>
            <w:r w:rsidR="00D173FB" w:rsidRPr="009301A0">
              <w:rPr>
                <w:sz w:val="26"/>
                <w:szCs w:val="26"/>
                <w:lang w:val="en-US" w:eastAsia="ru-RU" w:bidi="ar-SA"/>
              </w:rPr>
              <w:t xml:space="preserve">Minutes </w:t>
            </w:r>
            <w:r w:rsidR="009C144A" w:rsidRPr="009301A0">
              <w:rPr>
                <w:sz w:val="26"/>
                <w:szCs w:val="26"/>
                <w:lang w:val="en-US" w:eastAsia="ru-RU" w:bidi="ar-SA"/>
              </w:rPr>
              <w:t xml:space="preserve">No. 11, dated November 24, 2017, and </w:t>
            </w:r>
            <w:r w:rsidR="00D173FB" w:rsidRPr="009301A0">
              <w:rPr>
                <w:sz w:val="26"/>
                <w:szCs w:val="26"/>
                <w:lang w:val="en-US" w:eastAsia="ru-RU" w:bidi="ar-SA"/>
              </w:rPr>
              <w:t xml:space="preserve">enacted by HSE </w:t>
            </w:r>
            <w:r w:rsidR="009C144A" w:rsidRPr="009301A0">
              <w:rPr>
                <w:sz w:val="26"/>
                <w:szCs w:val="26"/>
                <w:lang w:val="en-US" w:eastAsia="ru-RU" w:bidi="ar-SA"/>
              </w:rPr>
              <w:t xml:space="preserve">University </w:t>
            </w:r>
            <w:r w:rsidR="00D173FB" w:rsidRPr="009301A0">
              <w:rPr>
                <w:sz w:val="26"/>
                <w:szCs w:val="26"/>
                <w:lang w:val="en-US" w:eastAsia="ru-RU" w:bidi="ar-SA"/>
              </w:rPr>
              <w:t>Directive</w:t>
            </w:r>
            <w:r w:rsidR="009C144A" w:rsidRPr="009301A0">
              <w:rPr>
                <w:sz w:val="26"/>
                <w:szCs w:val="26"/>
                <w:lang w:val="en-US" w:eastAsia="ru-RU" w:bidi="ar-SA"/>
              </w:rPr>
              <w:t xml:space="preserve"> No. </w:t>
            </w:r>
            <w:r w:rsidR="00D173FB" w:rsidRPr="009301A0">
              <w:rPr>
                <w:sz w:val="26"/>
                <w:szCs w:val="26"/>
                <w:lang w:val="en-US" w:eastAsia="ru-RU" w:bidi="ar-SA"/>
              </w:rPr>
              <w:t>6.18.1-01/1312-07</w:t>
            </w:r>
            <w:r w:rsidR="009301A0">
              <w:rPr>
                <w:sz w:val="26"/>
                <w:szCs w:val="26"/>
                <w:lang w:val="en-US" w:eastAsia="ru-RU" w:bidi="ar-SA"/>
              </w:rPr>
              <w:t xml:space="preserve">, </w:t>
            </w:r>
            <w:r w:rsidR="00D173FB" w:rsidRPr="009301A0">
              <w:rPr>
                <w:sz w:val="26"/>
                <w:szCs w:val="26"/>
                <w:lang w:val="en-US" w:eastAsia="ru-RU" w:bidi="ar-SA"/>
              </w:rPr>
              <w:t>dated December 13, 2017</w:t>
            </w:r>
            <w:r w:rsidR="009C144A" w:rsidRPr="009301A0">
              <w:rPr>
                <w:sz w:val="26"/>
                <w:szCs w:val="26"/>
                <w:lang w:val="en-US" w:eastAsia="ru-RU" w:bidi="ar-SA"/>
              </w:rPr>
              <w:t>;</w:t>
            </w:r>
            <w:r w:rsidR="009301A0">
              <w:rPr>
                <w:sz w:val="26"/>
                <w:szCs w:val="26"/>
                <w:lang w:val="en-US" w:eastAsia="ru-RU" w:bidi="ar-SA"/>
              </w:rPr>
              <w:t xml:space="preserve"> </w:t>
            </w:r>
            <w:r w:rsidR="00D173FB" w:rsidRPr="009301A0">
              <w:rPr>
                <w:sz w:val="26"/>
                <w:szCs w:val="26"/>
                <w:lang w:val="en-US" w:eastAsia="ru-RU" w:bidi="ar-SA"/>
              </w:rPr>
              <w:t xml:space="preserve">approved by HSE </w:t>
            </w:r>
            <w:r w:rsidR="009C144A" w:rsidRPr="009301A0">
              <w:rPr>
                <w:sz w:val="26"/>
                <w:szCs w:val="26"/>
                <w:lang w:val="en-US" w:eastAsia="ru-RU" w:bidi="ar-SA"/>
              </w:rPr>
              <w:t xml:space="preserve">University </w:t>
            </w:r>
            <w:r w:rsidR="00D173FB" w:rsidRPr="009301A0">
              <w:rPr>
                <w:sz w:val="26"/>
                <w:szCs w:val="26"/>
                <w:lang w:val="en-US" w:eastAsia="ru-RU" w:bidi="ar-SA"/>
              </w:rPr>
              <w:t>Academic Council</w:t>
            </w:r>
            <w:r w:rsidR="009301A0">
              <w:rPr>
                <w:sz w:val="26"/>
                <w:szCs w:val="26"/>
                <w:lang w:val="en-US" w:eastAsia="ru-RU" w:bidi="ar-SA"/>
              </w:rPr>
              <w:t xml:space="preserve"> </w:t>
            </w:r>
            <w:r w:rsidR="00D173FB" w:rsidRPr="009301A0">
              <w:rPr>
                <w:sz w:val="26"/>
                <w:szCs w:val="26"/>
                <w:lang w:val="en-US" w:eastAsia="ru-RU" w:bidi="ar-SA"/>
              </w:rPr>
              <w:t>Minutes No. 2, dated March 2, 2018</w:t>
            </w:r>
            <w:r w:rsidR="009C144A" w:rsidRPr="009301A0">
              <w:rPr>
                <w:sz w:val="26"/>
                <w:szCs w:val="26"/>
                <w:lang w:val="en-US" w:eastAsia="ru-RU" w:bidi="ar-SA"/>
              </w:rPr>
              <w:t>, and</w:t>
            </w:r>
            <w:r w:rsidR="009301A0">
              <w:rPr>
                <w:sz w:val="26"/>
                <w:szCs w:val="26"/>
                <w:lang w:val="en-US" w:eastAsia="ru-RU" w:bidi="ar-SA"/>
              </w:rPr>
              <w:t xml:space="preserve"> </w:t>
            </w:r>
            <w:r w:rsidR="00D173FB" w:rsidRPr="009301A0">
              <w:rPr>
                <w:sz w:val="26"/>
                <w:szCs w:val="26"/>
                <w:lang w:val="en-US" w:eastAsia="ru-RU" w:bidi="ar-SA"/>
              </w:rPr>
              <w:t xml:space="preserve">enacted by HSE </w:t>
            </w:r>
            <w:r w:rsidR="009C144A" w:rsidRPr="009301A0">
              <w:rPr>
                <w:sz w:val="26"/>
                <w:szCs w:val="26"/>
                <w:lang w:val="en-US" w:eastAsia="ru-RU" w:bidi="ar-SA"/>
              </w:rPr>
              <w:t xml:space="preserve">University </w:t>
            </w:r>
            <w:r w:rsidR="00D173FB" w:rsidRPr="009301A0">
              <w:rPr>
                <w:sz w:val="26"/>
                <w:szCs w:val="26"/>
                <w:lang w:val="en-US" w:eastAsia="ru-RU" w:bidi="ar-SA"/>
              </w:rPr>
              <w:t>Directive</w:t>
            </w:r>
            <w:r w:rsidR="009C144A" w:rsidRPr="009301A0">
              <w:rPr>
                <w:sz w:val="26"/>
                <w:szCs w:val="26"/>
                <w:lang w:val="en-US" w:eastAsia="ru-RU" w:bidi="ar-SA"/>
              </w:rPr>
              <w:t xml:space="preserve"> No.</w:t>
            </w:r>
            <w:r w:rsidR="009301A0">
              <w:rPr>
                <w:sz w:val="26"/>
                <w:szCs w:val="26"/>
                <w:lang w:val="en-US" w:eastAsia="ru-RU" w:bidi="ar-SA"/>
              </w:rPr>
              <w:t xml:space="preserve"> </w:t>
            </w:r>
            <w:r w:rsidR="00D173FB" w:rsidRPr="009301A0">
              <w:rPr>
                <w:sz w:val="26"/>
                <w:szCs w:val="26"/>
                <w:lang w:val="en-US" w:eastAsia="ru-RU" w:bidi="ar-SA"/>
              </w:rPr>
              <w:t>6.18.1-01/1906-09</w:t>
            </w:r>
            <w:r w:rsidR="009C144A" w:rsidRPr="009301A0">
              <w:rPr>
                <w:sz w:val="26"/>
                <w:szCs w:val="26"/>
                <w:lang w:val="en-US" w:eastAsia="ru-RU" w:bidi="ar-SA"/>
              </w:rPr>
              <w:t xml:space="preserve">, </w:t>
            </w:r>
            <w:r w:rsidR="00D173FB" w:rsidRPr="009301A0">
              <w:rPr>
                <w:sz w:val="26"/>
                <w:szCs w:val="26"/>
                <w:lang w:val="en-US" w:eastAsia="ru-RU" w:bidi="ar-SA"/>
              </w:rPr>
              <w:t>dated June 19, 2018</w:t>
            </w:r>
            <w:r w:rsidR="009C144A" w:rsidRPr="009301A0">
              <w:rPr>
                <w:sz w:val="26"/>
                <w:szCs w:val="26"/>
                <w:lang w:val="en-US" w:eastAsia="ru-RU" w:bidi="ar-SA"/>
              </w:rPr>
              <w:t xml:space="preserve">; </w:t>
            </w:r>
            <w:r w:rsidR="005B5B14" w:rsidRPr="009301A0">
              <w:rPr>
                <w:sz w:val="26"/>
                <w:szCs w:val="26"/>
                <w:lang w:val="en-US" w:eastAsia="ru-RU" w:bidi="ar-SA"/>
              </w:rPr>
              <w:t>approved by HSE University Academic Council</w:t>
            </w:r>
            <w:r w:rsidR="009301A0">
              <w:rPr>
                <w:sz w:val="26"/>
                <w:szCs w:val="26"/>
                <w:lang w:val="en-US" w:eastAsia="ru-RU" w:bidi="ar-SA"/>
              </w:rPr>
              <w:t xml:space="preserve"> </w:t>
            </w:r>
            <w:r w:rsidR="005B5B14" w:rsidRPr="009301A0">
              <w:rPr>
                <w:sz w:val="26"/>
                <w:szCs w:val="26"/>
                <w:lang w:val="en-US" w:eastAsia="ru-RU" w:bidi="ar-SA"/>
              </w:rPr>
              <w:t xml:space="preserve">Minutes No. 12, dated November 30, 2018, and </w:t>
            </w:r>
            <w:r w:rsidR="009301A0">
              <w:rPr>
                <w:sz w:val="26"/>
                <w:szCs w:val="26"/>
                <w:lang w:val="en-US" w:eastAsia="ru-RU" w:bidi="ar-SA"/>
              </w:rPr>
              <w:t xml:space="preserve"> </w:t>
            </w:r>
            <w:r w:rsidR="005B5B14" w:rsidRPr="009301A0">
              <w:rPr>
                <w:sz w:val="26"/>
                <w:szCs w:val="26"/>
                <w:lang w:val="en-US" w:eastAsia="ru-RU" w:bidi="ar-SA"/>
              </w:rPr>
              <w:t xml:space="preserve">enacted by HSE University Directive No. 6.18.1-01/2412-08, dated December 24, 2018; </w:t>
            </w:r>
            <w:r w:rsidR="009301A0">
              <w:rPr>
                <w:sz w:val="26"/>
                <w:szCs w:val="26"/>
                <w:lang w:val="en-US" w:eastAsia="ru-RU" w:bidi="ar-SA"/>
              </w:rPr>
              <w:t xml:space="preserve">approved </w:t>
            </w:r>
            <w:r w:rsidR="005B5B14" w:rsidRPr="009301A0">
              <w:rPr>
                <w:sz w:val="26"/>
                <w:szCs w:val="26"/>
                <w:lang w:val="en-US" w:eastAsia="ru-RU" w:bidi="ar-SA"/>
              </w:rPr>
              <w:t xml:space="preserve">by HSE University Academic Council Minutes </w:t>
            </w:r>
            <w:r w:rsidR="009301A0">
              <w:rPr>
                <w:sz w:val="26"/>
                <w:szCs w:val="26"/>
                <w:lang w:val="en-US" w:eastAsia="ru-RU" w:bidi="ar-SA"/>
              </w:rPr>
              <w:t xml:space="preserve"> </w:t>
            </w:r>
            <w:r w:rsidR="005B5B14" w:rsidRPr="009301A0">
              <w:rPr>
                <w:sz w:val="26"/>
                <w:szCs w:val="26"/>
                <w:lang w:val="en-US" w:eastAsia="ru-RU" w:bidi="ar-SA"/>
              </w:rPr>
              <w:t xml:space="preserve">No. 13, dated December 21, </w:t>
            </w:r>
            <w:r w:rsidR="004D6AE4" w:rsidRPr="009301A0">
              <w:rPr>
                <w:sz w:val="26"/>
                <w:szCs w:val="26"/>
                <w:lang w:val="en-US" w:eastAsia="ru-RU" w:bidi="ar-SA"/>
              </w:rPr>
              <w:t xml:space="preserve">2018, </w:t>
            </w:r>
            <w:r w:rsidR="009301A0">
              <w:rPr>
                <w:sz w:val="26"/>
                <w:szCs w:val="26"/>
                <w:lang w:val="en-US" w:eastAsia="ru-RU" w:bidi="ar-SA"/>
              </w:rPr>
              <w:t xml:space="preserve">and enacted by </w:t>
            </w:r>
            <w:r w:rsidR="00B87D1A" w:rsidRPr="009301A0">
              <w:rPr>
                <w:sz w:val="26"/>
                <w:szCs w:val="26"/>
                <w:lang w:val="en-US" w:eastAsia="ru-RU" w:bidi="ar-SA"/>
              </w:rPr>
              <w:t xml:space="preserve">HSE University Directive No. </w:t>
            </w:r>
            <w:r w:rsidR="009301A0">
              <w:rPr>
                <w:sz w:val="26"/>
                <w:szCs w:val="26"/>
                <w:lang w:val="en-US" w:eastAsia="ru-RU" w:bidi="ar-SA"/>
              </w:rPr>
              <w:t xml:space="preserve">6.18.1-01/2101-05, </w:t>
            </w:r>
            <w:r w:rsidR="00B87D1A" w:rsidRPr="009301A0">
              <w:rPr>
                <w:sz w:val="26"/>
                <w:szCs w:val="26"/>
                <w:lang w:val="en-US" w:eastAsia="ru-RU" w:bidi="ar-SA"/>
              </w:rPr>
              <w:t xml:space="preserve">dated January 21, </w:t>
            </w:r>
            <w:r w:rsidR="004D6AE4" w:rsidRPr="009301A0">
              <w:rPr>
                <w:sz w:val="26"/>
                <w:szCs w:val="26"/>
                <w:lang w:val="en-US" w:eastAsia="ru-RU" w:bidi="ar-SA"/>
              </w:rPr>
              <w:t xml:space="preserve">2019; </w:t>
            </w:r>
            <w:r w:rsidR="00B87D1A" w:rsidRPr="009301A0">
              <w:rPr>
                <w:sz w:val="26"/>
                <w:szCs w:val="26"/>
                <w:lang w:val="en-US" w:eastAsia="ru-RU" w:bidi="ar-SA"/>
              </w:rPr>
              <w:t xml:space="preserve">approved by </w:t>
            </w:r>
            <w:r w:rsidR="009301A0">
              <w:rPr>
                <w:sz w:val="26"/>
                <w:szCs w:val="26"/>
                <w:lang w:val="en-US" w:eastAsia="ru-RU" w:bidi="ar-SA"/>
              </w:rPr>
              <w:t xml:space="preserve">HSE </w:t>
            </w:r>
            <w:r w:rsidR="00B87D1A" w:rsidRPr="009301A0">
              <w:rPr>
                <w:sz w:val="26"/>
                <w:szCs w:val="26"/>
                <w:lang w:val="en-US" w:eastAsia="ru-RU" w:bidi="ar-SA"/>
              </w:rPr>
              <w:t>University Academic Council Minutes No. 3</w:t>
            </w:r>
            <w:r w:rsidR="009301A0">
              <w:rPr>
                <w:sz w:val="26"/>
                <w:szCs w:val="26"/>
                <w:lang w:val="en-US" w:eastAsia="ru-RU" w:bidi="ar-SA"/>
              </w:rPr>
              <w:t xml:space="preserve">, </w:t>
            </w:r>
            <w:r w:rsidR="00B87D1A" w:rsidRPr="009301A0">
              <w:rPr>
                <w:sz w:val="26"/>
                <w:szCs w:val="26"/>
                <w:lang w:val="en-US" w:eastAsia="ru-RU" w:bidi="ar-SA"/>
              </w:rPr>
              <w:t xml:space="preserve">dated March 1, 2019, and enacted by HSE University Directive No. </w:t>
            </w:r>
            <w:r w:rsidR="009301A0">
              <w:rPr>
                <w:sz w:val="26"/>
                <w:szCs w:val="26"/>
                <w:lang w:val="en-US" w:eastAsia="ru-RU" w:bidi="ar-SA"/>
              </w:rPr>
              <w:t xml:space="preserve">6.18.1-01/1803-11, </w:t>
            </w:r>
            <w:r w:rsidR="00B87D1A" w:rsidRPr="009301A0">
              <w:rPr>
                <w:sz w:val="26"/>
                <w:szCs w:val="26"/>
                <w:lang w:val="en-US" w:eastAsia="ru-RU" w:bidi="ar-SA"/>
              </w:rPr>
              <w:t>dated March</w:t>
            </w:r>
            <w:r w:rsidR="009301A0">
              <w:rPr>
                <w:sz w:val="26"/>
                <w:szCs w:val="26"/>
                <w:lang w:val="en-US" w:eastAsia="ru-RU" w:bidi="ar-SA"/>
              </w:rPr>
              <w:t xml:space="preserve"> </w:t>
            </w:r>
            <w:r w:rsidR="00B87D1A" w:rsidRPr="009301A0">
              <w:rPr>
                <w:sz w:val="26"/>
                <w:szCs w:val="26"/>
                <w:lang w:val="en-US" w:eastAsia="ru-RU" w:bidi="ar-SA"/>
              </w:rPr>
              <w:t xml:space="preserve">18, </w:t>
            </w:r>
            <w:r w:rsidR="004D6AE4" w:rsidRPr="009301A0">
              <w:rPr>
                <w:sz w:val="26"/>
                <w:szCs w:val="26"/>
                <w:lang w:val="en-US" w:eastAsia="ru-RU" w:bidi="ar-SA"/>
              </w:rPr>
              <w:t xml:space="preserve">2019; </w:t>
            </w:r>
            <w:r w:rsidR="00B87D1A" w:rsidRPr="009301A0">
              <w:rPr>
                <w:sz w:val="26"/>
                <w:szCs w:val="26"/>
                <w:lang w:val="en-US" w:eastAsia="ru-RU" w:bidi="ar-SA"/>
              </w:rPr>
              <w:t xml:space="preserve">approved by </w:t>
            </w:r>
            <w:r w:rsidR="009301A0">
              <w:rPr>
                <w:sz w:val="26"/>
                <w:szCs w:val="26"/>
                <w:lang w:val="en-US" w:eastAsia="ru-RU" w:bidi="ar-SA"/>
              </w:rPr>
              <w:t xml:space="preserve">HSE </w:t>
            </w:r>
            <w:r w:rsidR="00B87D1A" w:rsidRPr="009301A0">
              <w:rPr>
                <w:sz w:val="26"/>
                <w:szCs w:val="26"/>
                <w:lang w:val="en-US" w:eastAsia="ru-RU" w:bidi="ar-SA"/>
              </w:rPr>
              <w:t xml:space="preserve">University Academic Council Minutes </w:t>
            </w:r>
            <w:r w:rsidR="009301A0">
              <w:rPr>
                <w:sz w:val="26"/>
                <w:szCs w:val="26"/>
                <w:lang w:val="en-US" w:eastAsia="ru-RU" w:bidi="ar-SA"/>
              </w:rPr>
              <w:t xml:space="preserve"> </w:t>
            </w:r>
            <w:r w:rsidR="00B87D1A" w:rsidRPr="009301A0">
              <w:rPr>
                <w:sz w:val="26"/>
                <w:szCs w:val="26"/>
                <w:lang w:val="en-US" w:eastAsia="ru-RU" w:bidi="ar-SA"/>
              </w:rPr>
              <w:t xml:space="preserve">No. 6, dated April 26, 2019, and enacted by HSE University Directive No. </w:t>
            </w:r>
            <w:r w:rsidR="009301A0">
              <w:rPr>
                <w:sz w:val="26"/>
                <w:szCs w:val="26"/>
                <w:lang w:val="en-US" w:eastAsia="ru-RU" w:bidi="ar-SA"/>
              </w:rPr>
              <w:t xml:space="preserve">6.18.1-01/1405-15, </w:t>
            </w:r>
            <w:r w:rsidR="00B87D1A" w:rsidRPr="009301A0">
              <w:rPr>
                <w:sz w:val="26"/>
                <w:szCs w:val="26"/>
                <w:lang w:val="en-US" w:eastAsia="ru-RU" w:bidi="ar-SA"/>
              </w:rPr>
              <w:t xml:space="preserve">dated May 14, </w:t>
            </w:r>
            <w:r w:rsidR="004D6AE4" w:rsidRPr="009301A0">
              <w:rPr>
                <w:sz w:val="26"/>
                <w:szCs w:val="26"/>
                <w:lang w:val="en-US" w:eastAsia="ru-RU" w:bidi="ar-SA"/>
              </w:rPr>
              <w:t xml:space="preserve">2019; </w:t>
            </w:r>
            <w:r w:rsidR="00B87D1A" w:rsidRPr="009301A0">
              <w:rPr>
                <w:sz w:val="26"/>
                <w:szCs w:val="26"/>
                <w:lang w:val="en-US" w:eastAsia="ru-RU" w:bidi="ar-SA"/>
              </w:rPr>
              <w:t xml:space="preserve">approved by HSE </w:t>
            </w:r>
            <w:r w:rsidR="009301A0">
              <w:rPr>
                <w:sz w:val="26"/>
                <w:szCs w:val="26"/>
                <w:lang w:val="en-US" w:eastAsia="ru-RU" w:bidi="ar-SA"/>
              </w:rPr>
              <w:t xml:space="preserve">University </w:t>
            </w:r>
            <w:r w:rsidR="00B87D1A" w:rsidRPr="009301A0">
              <w:rPr>
                <w:sz w:val="26"/>
                <w:szCs w:val="26"/>
                <w:lang w:val="en-US" w:eastAsia="ru-RU" w:bidi="ar-SA"/>
              </w:rPr>
              <w:t xml:space="preserve">Academic Council Minutes No. 14, dated November 1, 2019, and enacted </w:t>
            </w:r>
            <w:r w:rsidR="009301A0">
              <w:rPr>
                <w:sz w:val="26"/>
                <w:szCs w:val="26"/>
                <w:lang w:val="en-US" w:eastAsia="ru-RU" w:bidi="ar-SA"/>
              </w:rPr>
              <w:t xml:space="preserve">by HSE </w:t>
            </w:r>
            <w:r w:rsidR="00B87D1A" w:rsidRPr="009301A0">
              <w:rPr>
                <w:sz w:val="26"/>
                <w:szCs w:val="26"/>
                <w:lang w:val="en-US" w:eastAsia="ru-RU" w:bidi="ar-SA"/>
              </w:rPr>
              <w:t>University Directive No.</w:t>
            </w:r>
            <w:r w:rsidR="009301A0">
              <w:rPr>
                <w:sz w:val="26"/>
                <w:szCs w:val="26"/>
                <w:lang w:val="en-US" w:eastAsia="ru-RU" w:bidi="ar-SA"/>
              </w:rPr>
              <w:t xml:space="preserve"> 6.18.1-01/1811-33, </w:t>
            </w:r>
            <w:r w:rsidR="00B87D1A" w:rsidRPr="009301A0">
              <w:rPr>
                <w:sz w:val="26"/>
                <w:szCs w:val="26"/>
                <w:lang w:val="en-US" w:eastAsia="ru-RU" w:bidi="ar-SA"/>
              </w:rPr>
              <w:t xml:space="preserve">dated November 18, </w:t>
            </w:r>
            <w:r w:rsidR="004D6AE4" w:rsidRPr="009301A0">
              <w:rPr>
                <w:sz w:val="26"/>
                <w:szCs w:val="26"/>
                <w:lang w:val="en-US" w:eastAsia="ru-RU" w:bidi="ar-SA"/>
              </w:rPr>
              <w:t xml:space="preserve">2019; </w:t>
            </w:r>
            <w:r w:rsidR="00B87D1A" w:rsidRPr="009301A0">
              <w:rPr>
                <w:sz w:val="26"/>
                <w:szCs w:val="26"/>
                <w:lang w:val="en-US" w:eastAsia="ru-RU" w:bidi="ar-SA"/>
              </w:rPr>
              <w:t xml:space="preserve">approved by HSE University Academic Council Minutes No. </w:t>
            </w:r>
            <w:r w:rsidR="00B87D1A" w:rsidRPr="009301A0">
              <w:rPr>
                <w:sz w:val="26"/>
                <w:szCs w:val="26"/>
                <w:lang w:val="en-US" w:eastAsia="ru-RU" w:bidi="ar-SA"/>
              </w:rPr>
              <w:lastRenderedPageBreak/>
              <w:t xml:space="preserve">10, dated June 26, </w:t>
            </w:r>
            <w:r w:rsidR="004D6AE4" w:rsidRPr="009301A0">
              <w:rPr>
                <w:sz w:val="26"/>
                <w:szCs w:val="26"/>
                <w:lang w:val="en-US" w:eastAsia="ru-RU" w:bidi="ar-SA"/>
              </w:rPr>
              <w:t xml:space="preserve">2020, </w:t>
            </w:r>
            <w:r w:rsidR="00B87D1A" w:rsidRPr="009301A0">
              <w:rPr>
                <w:sz w:val="26"/>
                <w:szCs w:val="26"/>
                <w:lang w:val="en-US" w:eastAsia="ru-RU" w:bidi="ar-SA"/>
              </w:rPr>
              <w:t>and</w:t>
            </w:r>
            <w:r w:rsidR="004D6AE4" w:rsidRPr="009301A0">
              <w:rPr>
                <w:sz w:val="26"/>
                <w:szCs w:val="26"/>
                <w:lang w:val="en-US" w:eastAsia="ru-RU" w:bidi="ar-SA"/>
              </w:rPr>
              <w:t xml:space="preserve"> </w:t>
            </w:r>
            <w:r w:rsidR="00B87D1A" w:rsidRPr="009301A0">
              <w:rPr>
                <w:sz w:val="26"/>
                <w:szCs w:val="26"/>
                <w:lang w:val="en-US" w:eastAsia="ru-RU" w:bidi="ar-SA"/>
              </w:rPr>
              <w:t xml:space="preserve">enacted by HSE </w:t>
            </w:r>
          </w:p>
          <w:p w:rsidR="004D6AE4" w:rsidRPr="009301A0" w:rsidRDefault="00B87D1A" w:rsidP="009301A0">
            <w:pPr>
              <w:ind w:left="708"/>
              <w:contextualSpacing/>
              <w:jc w:val="both"/>
              <w:rPr>
                <w:sz w:val="26"/>
                <w:szCs w:val="26"/>
                <w:lang w:val="en-US" w:eastAsia="ru-RU" w:bidi="ar-SA"/>
              </w:rPr>
            </w:pPr>
            <w:r w:rsidRPr="009301A0">
              <w:rPr>
                <w:sz w:val="26"/>
                <w:szCs w:val="26"/>
                <w:lang w:val="en-US" w:eastAsia="ru-RU" w:bidi="ar-SA"/>
              </w:rPr>
              <w:t xml:space="preserve">University Directive No. </w:t>
            </w:r>
            <w:r w:rsidR="004D6AE4" w:rsidRPr="009301A0">
              <w:rPr>
                <w:sz w:val="26"/>
                <w:szCs w:val="26"/>
                <w:lang w:val="en-US" w:eastAsia="ru-RU" w:bidi="ar-SA"/>
              </w:rPr>
              <w:t>6.18.1-01/1407-10</w:t>
            </w:r>
            <w:r w:rsidRPr="009301A0">
              <w:rPr>
                <w:sz w:val="26"/>
                <w:szCs w:val="26"/>
                <w:lang w:val="en-US" w:eastAsia="ru-RU" w:bidi="ar-SA"/>
              </w:rPr>
              <w:t xml:space="preserve">, dated July 14, </w:t>
            </w:r>
            <w:r w:rsidR="004D6AE4" w:rsidRPr="009301A0">
              <w:rPr>
                <w:sz w:val="26"/>
                <w:szCs w:val="26"/>
                <w:lang w:val="en-US" w:eastAsia="ru-RU" w:bidi="ar-SA"/>
              </w:rPr>
              <w:t xml:space="preserve">2020; </w:t>
            </w:r>
            <w:r w:rsidRPr="009301A0">
              <w:rPr>
                <w:sz w:val="26"/>
                <w:szCs w:val="26"/>
                <w:lang w:val="en-US" w:eastAsia="ru-RU" w:bidi="ar-SA"/>
              </w:rPr>
              <w:t xml:space="preserve">approved by HSE </w:t>
            </w:r>
            <w:r w:rsidR="009301A0">
              <w:rPr>
                <w:sz w:val="26"/>
                <w:szCs w:val="26"/>
                <w:lang w:val="en-US" w:eastAsia="ru-RU" w:bidi="ar-SA"/>
              </w:rPr>
              <w:t xml:space="preserve">University </w:t>
            </w:r>
            <w:r w:rsidRPr="009301A0">
              <w:rPr>
                <w:sz w:val="26"/>
                <w:szCs w:val="26"/>
                <w:lang w:val="en-US" w:eastAsia="ru-RU" w:bidi="ar-SA"/>
              </w:rPr>
              <w:t xml:space="preserve">Academic Council Minutes No. 15, dated October 30, </w:t>
            </w:r>
            <w:r w:rsidR="004D6AE4" w:rsidRPr="009301A0">
              <w:rPr>
                <w:sz w:val="26"/>
                <w:szCs w:val="26"/>
                <w:lang w:val="en-US" w:eastAsia="ru-RU" w:bidi="ar-SA"/>
              </w:rPr>
              <w:t xml:space="preserve">2020, </w:t>
            </w:r>
            <w:r w:rsidRPr="009301A0">
              <w:rPr>
                <w:sz w:val="26"/>
                <w:szCs w:val="26"/>
                <w:lang w:val="en-US" w:eastAsia="ru-RU" w:bidi="ar-SA"/>
              </w:rPr>
              <w:t>and</w:t>
            </w:r>
            <w:r w:rsidR="004D6AE4" w:rsidRPr="009301A0">
              <w:rPr>
                <w:sz w:val="26"/>
                <w:szCs w:val="26"/>
                <w:lang w:val="en-US" w:eastAsia="ru-RU" w:bidi="ar-SA"/>
              </w:rPr>
              <w:t xml:space="preserve"> </w:t>
            </w:r>
            <w:r w:rsidRPr="009301A0">
              <w:rPr>
                <w:sz w:val="26"/>
                <w:szCs w:val="26"/>
                <w:lang w:val="en-US" w:eastAsia="ru-RU" w:bidi="ar-SA"/>
              </w:rPr>
              <w:t xml:space="preserve">enacted by HSE </w:t>
            </w:r>
            <w:r w:rsidR="009301A0">
              <w:rPr>
                <w:sz w:val="26"/>
                <w:szCs w:val="26"/>
                <w:lang w:val="en-US" w:eastAsia="ru-RU" w:bidi="ar-SA"/>
              </w:rPr>
              <w:t xml:space="preserve">University </w:t>
            </w:r>
            <w:r w:rsidRPr="009301A0">
              <w:rPr>
                <w:sz w:val="26"/>
                <w:szCs w:val="26"/>
                <w:lang w:val="en-US" w:eastAsia="ru-RU" w:bidi="ar-SA"/>
              </w:rPr>
              <w:t xml:space="preserve">Directive No. </w:t>
            </w:r>
            <w:r w:rsidR="004D6AE4" w:rsidRPr="009301A0">
              <w:rPr>
                <w:sz w:val="26"/>
                <w:szCs w:val="26"/>
                <w:lang w:val="en-US" w:eastAsia="ru-RU" w:bidi="ar-SA"/>
              </w:rPr>
              <w:t>6.18.1-01/2011-07</w:t>
            </w:r>
            <w:r w:rsidR="009301A0" w:rsidRPr="009301A0">
              <w:rPr>
                <w:sz w:val="26"/>
                <w:szCs w:val="26"/>
                <w:lang w:val="en-US" w:eastAsia="ru-RU" w:bidi="ar-SA"/>
              </w:rPr>
              <w:t xml:space="preserve">, </w:t>
            </w:r>
            <w:r w:rsidRPr="009301A0">
              <w:rPr>
                <w:sz w:val="26"/>
                <w:szCs w:val="26"/>
                <w:lang w:val="en-US" w:eastAsia="ru-RU" w:bidi="ar-SA"/>
              </w:rPr>
              <w:t>dated November 20, 2020</w:t>
            </w:r>
            <w:r w:rsidR="004D6AE4" w:rsidRPr="009301A0">
              <w:rPr>
                <w:sz w:val="26"/>
                <w:szCs w:val="26"/>
                <w:lang w:val="en-US" w:eastAsia="ru-RU" w:bidi="ar-SA"/>
              </w:rPr>
              <w:t xml:space="preserve">; </w:t>
            </w:r>
            <w:r w:rsidR="009301A0" w:rsidRPr="009301A0">
              <w:rPr>
                <w:sz w:val="26"/>
                <w:szCs w:val="26"/>
                <w:lang w:val="en-US" w:eastAsia="ru-RU" w:bidi="ar-SA"/>
              </w:rPr>
              <w:t xml:space="preserve">approved by HSE University Academic Council Minutes No. 1, dated January 29, </w:t>
            </w:r>
            <w:r w:rsidR="004D6AE4" w:rsidRPr="009301A0">
              <w:rPr>
                <w:sz w:val="26"/>
                <w:szCs w:val="26"/>
                <w:lang w:val="en-US" w:eastAsia="ru-RU" w:bidi="ar-SA"/>
              </w:rPr>
              <w:t xml:space="preserve">2021, </w:t>
            </w:r>
            <w:r w:rsidR="009301A0" w:rsidRPr="009301A0">
              <w:rPr>
                <w:sz w:val="26"/>
                <w:szCs w:val="26"/>
                <w:lang w:val="en-US" w:eastAsia="ru-RU" w:bidi="ar-SA"/>
              </w:rPr>
              <w:t xml:space="preserve">and enacted by HSE University Directive No. </w:t>
            </w:r>
            <w:r w:rsidR="004D6AE4" w:rsidRPr="009301A0">
              <w:rPr>
                <w:sz w:val="26"/>
                <w:szCs w:val="26"/>
                <w:lang w:val="en-US" w:eastAsia="ru-RU" w:bidi="ar-SA"/>
              </w:rPr>
              <w:t>6.18.1-01/1902-08</w:t>
            </w:r>
            <w:r w:rsidR="009301A0" w:rsidRPr="009301A0">
              <w:rPr>
                <w:sz w:val="26"/>
                <w:szCs w:val="26"/>
                <w:lang w:val="en-US" w:eastAsia="ru-RU" w:bidi="ar-SA"/>
              </w:rPr>
              <w:t>, dated February 19, 2021</w:t>
            </w:r>
            <w:r w:rsidR="004D6AE4" w:rsidRPr="009301A0">
              <w:rPr>
                <w:sz w:val="26"/>
                <w:szCs w:val="26"/>
                <w:lang w:val="en-US" w:eastAsia="ru-RU" w:bidi="ar-SA"/>
              </w:rPr>
              <w:t xml:space="preserve">; </w:t>
            </w:r>
            <w:r w:rsidR="009301A0" w:rsidRPr="009301A0">
              <w:rPr>
                <w:sz w:val="26"/>
                <w:szCs w:val="26"/>
                <w:lang w:val="en-US" w:eastAsia="ru-RU" w:bidi="ar-SA"/>
              </w:rPr>
              <w:t xml:space="preserve">approved by HSE University Academic Council Minutes No. 5, dated May 28, </w:t>
            </w:r>
            <w:r w:rsidR="004D6AE4" w:rsidRPr="009301A0">
              <w:rPr>
                <w:sz w:val="26"/>
                <w:szCs w:val="26"/>
                <w:lang w:val="en-US" w:eastAsia="ru-RU" w:bidi="ar-SA"/>
              </w:rPr>
              <w:t xml:space="preserve">2021, </w:t>
            </w:r>
            <w:r w:rsidR="009301A0" w:rsidRPr="009301A0">
              <w:rPr>
                <w:sz w:val="26"/>
                <w:szCs w:val="26"/>
                <w:lang w:val="en-US" w:eastAsia="ru-RU" w:bidi="ar-SA"/>
              </w:rPr>
              <w:t>and enacted by HSE University Directive No.</w:t>
            </w:r>
            <w:r w:rsidR="004D6AE4" w:rsidRPr="009301A0">
              <w:rPr>
                <w:sz w:val="26"/>
                <w:szCs w:val="26"/>
                <w:lang w:val="en-US" w:eastAsia="ru-RU" w:bidi="ar-SA"/>
              </w:rPr>
              <w:t xml:space="preserve"> 6.18.1-01/100621-9</w:t>
            </w:r>
            <w:r w:rsidR="009301A0" w:rsidRPr="009301A0">
              <w:rPr>
                <w:sz w:val="26"/>
                <w:szCs w:val="26"/>
                <w:lang w:val="en-US" w:eastAsia="ru-RU" w:bidi="ar-SA"/>
              </w:rPr>
              <w:t>, dated June 10, 2021</w:t>
            </w:r>
          </w:p>
        </w:tc>
      </w:tr>
    </w:tbl>
    <w:p w:rsidR="001941E6" w:rsidRPr="009301A0" w:rsidRDefault="001941E6" w:rsidP="004D6AE4">
      <w:pPr>
        <w:widowControl w:val="0"/>
        <w:shd w:val="clear" w:color="auto" w:fill="FFFFFF"/>
        <w:autoSpaceDE w:val="0"/>
        <w:autoSpaceDN w:val="0"/>
        <w:adjustRightInd w:val="0"/>
        <w:spacing w:line="276" w:lineRule="auto"/>
        <w:ind w:firstLine="709"/>
        <w:contextualSpacing/>
        <w:rPr>
          <w:b/>
          <w:bCs/>
          <w:lang w:val="en-US"/>
        </w:rPr>
      </w:pPr>
    </w:p>
    <w:p w:rsidR="001941E6" w:rsidRPr="009301A0" w:rsidRDefault="001941E6" w:rsidP="00E55301">
      <w:pPr>
        <w:widowControl w:val="0"/>
        <w:shd w:val="clear" w:color="auto" w:fill="FFFFFF"/>
        <w:autoSpaceDE w:val="0"/>
        <w:autoSpaceDN w:val="0"/>
        <w:adjustRightInd w:val="0"/>
        <w:spacing w:line="276" w:lineRule="auto"/>
        <w:ind w:firstLine="709"/>
        <w:contextualSpacing/>
        <w:jc w:val="center"/>
        <w:rPr>
          <w:b/>
          <w:bCs/>
          <w:sz w:val="26"/>
          <w:szCs w:val="26"/>
          <w:lang w:val="en-US"/>
        </w:rPr>
      </w:pPr>
    </w:p>
    <w:p w:rsidR="002B3B47" w:rsidRPr="004C3EDE" w:rsidRDefault="002B3B47" w:rsidP="00E55301">
      <w:pPr>
        <w:widowControl w:val="0"/>
        <w:shd w:val="clear" w:color="auto" w:fill="FFFFFF"/>
        <w:autoSpaceDE w:val="0"/>
        <w:autoSpaceDN w:val="0"/>
        <w:adjustRightInd w:val="0"/>
        <w:spacing w:line="276" w:lineRule="auto"/>
        <w:ind w:firstLine="709"/>
        <w:contextualSpacing/>
        <w:jc w:val="center"/>
        <w:rPr>
          <w:sz w:val="26"/>
          <w:szCs w:val="26"/>
        </w:rPr>
      </w:pPr>
      <w:r w:rsidRPr="004C3EDE">
        <w:rPr>
          <w:b/>
          <w:sz w:val="26"/>
          <w:szCs w:val="26"/>
        </w:rPr>
        <w:t>Regulations on</w:t>
      </w:r>
    </w:p>
    <w:p w:rsidR="002B3B47" w:rsidRPr="004C3EDE" w:rsidRDefault="002B3B47" w:rsidP="00E55301">
      <w:pPr>
        <w:widowControl w:val="0"/>
        <w:shd w:val="clear" w:color="auto" w:fill="FFFFFF"/>
        <w:autoSpaceDE w:val="0"/>
        <w:autoSpaceDN w:val="0"/>
        <w:adjustRightInd w:val="0"/>
        <w:spacing w:line="276" w:lineRule="auto"/>
        <w:ind w:firstLine="709"/>
        <w:contextualSpacing/>
        <w:jc w:val="center"/>
        <w:rPr>
          <w:b/>
          <w:bCs/>
          <w:sz w:val="26"/>
          <w:szCs w:val="26"/>
        </w:rPr>
      </w:pPr>
      <w:r w:rsidRPr="004C3EDE">
        <w:rPr>
          <w:b/>
          <w:sz w:val="26"/>
          <w:szCs w:val="26"/>
        </w:rPr>
        <w:t xml:space="preserve">Scholarships and Other </w:t>
      </w:r>
      <w:r w:rsidR="008E529F" w:rsidRPr="004C3EDE">
        <w:rPr>
          <w:b/>
          <w:sz w:val="26"/>
          <w:szCs w:val="26"/>
          <w:lang w:val="en-US"/>
        </w:rPr>
        <w:t>Types</w:t>
      </w:r>
      <w:r w:rsidR="008E529F" w:rsidRPr="004C3EDE">
        <w:rPr>
          <w:b/>
          <w:sz w:val="26"/>
          <w:szCs w:val="26"/>
        </w:rPr>
        <w:t xml:space="preserve"> </w:t>
      </w:r>
      <w:r w:rsidRPr="004C3EDE">
        <w:rPr>
          <w:b/>
          <w:sz w:val="26"/>
          <w:szCs w:val="26"/>
        </w:rPr>
        <w:t xml:space="preserve">of Financial Support </w:t>
      </w:r>
      <w:r w:rsidR="00490054" w:rsidRPr="004C3EDE">
        <w:rPr>
          <w:b/>
          <w:sz w:val="26"/>
          <w:szCs w:val="26"/>
        </w:rPr>
        <w:t>for</w:t>
      </w:r>
      <w:r w:rsidRPr="004C3EDE">
        <w:rPr>
          <w:b/>
          <w:sz w:val="26"/>
          <w:szCs w:val="26"/>
        </w:rPr>
        <w:t xml:space="preserve"> Students of National Research University Higher School of Economics </w:t>
      </w:r>
    </w:p>
    <w:p w:rsidR="002B3B47" w:rsidRPr="004C3EDE" w:rsidRDefault="002B3B47" w:rsidP="00E55301">
      <w:pPr>
        <w:widowControl w:val="0"/>
        <w:shd w:val="clear" w:color="auto" w:fill="FFFFFF"/>
        <w:autoSpaceDE w:val="0"/>
        <w:autoSpaceDN w:val="0"/>
        <w:adjustRightInd w:val="0"/>
        <w:spacing w:line="276" w:lineRule="auto"/>
        <w:ind w:firstLine="709"/>
        <w:contextualSpacing/>
        <w:jc w:val="both"/>
        <w:outlineLvl w:val="0"/>
        <w:rPr>
          <w:rStyle w:val="10"/>
          <w:rFonts w:ascii="Times New Roman" w:hAnsi="Times New Roman"/>
          <w:bCs/>
          <w:sz w:val="26"/>
          <w:szCs w:val="26"/>
        </w:rPr>
      </w:pPr>
    </w:p>
    <w:p w:rsidR="002B3B47" w:rsidRPr="004C3EDE" w:rsidRDefault="002B3B47" w:rsidP="00E55301">
      <w:pPr>
        <w:widowControl w:val="0"/>
        <w:numPr>
          <w:ilvl w:val="0"/>
          <w:numId w:val="1"/>
        </w:numPr>
        <w:shd w:val="clear" w:color="auto" w:fill="FFFFFF"/>
        <w:autoSpaceDE w:val="0"/>
        <w:autoSpaceDN w:val="0"/>
        <w:adjustRightInd w:val="0"/>
        <w:spacing w:line="276" w:lineRule="auto"/>
        <w:ind w:left="0" w:firstLine="709"/>
        <w:contextualSpacing/>
        <w:jc w:val="center"/>
        <w:outlineLvl w:val="0"/>
        <w:rPr>
          <w:rStyle w:val="10"/>
          <w:rFonts w:ascii="Times New Roman" w:hAnsi="Times New Roman"/>
          <w:bCs/>
          <w:sz w:val="26"/>
          <w:szCs w:val="26"/>
        </w:rPr>
      </w:pPr>
      <w:r w:rsidRPr="004C3EDE">
        <w:rPr>
          <w:rStyle w:val="10"/>
          <w:rFonts w:ascii="Times New Roman" w:hAnsi="Times New Roman"/>
          <w:sz w:val="26"/>
          <w:szCs w:val="26"/>
        </w:rPr>
        <w:t>General Provisions</w:t>
      </w:r>
    </w:p>
    <w:p w:rsidR="002B3B47" w:rsidRPr="004C3EDE" w:rsidRDefault="002B3B47" w:rsidP="00E55301">
      <w:pPr>
        <w:widowControl w:val="0"/>
        <w:shd w:val="clear" w:color="auto" w:fill="FFFFFF"/>
        <w:autoSpaceDE w:val="0"/>
        <w:autoSpaceDN w:val="0"/>
        <w:adjustRightInd w:val="0"/>
        <w:spacing w:line="276" w:lineRule="auto"/>
        <w:ind w:firstLine="709"/>
        <w:contextualSpacing/>
        <w:jc w:val="center"/>
        <w:outlineLvl w:val="0"/>
        <w:rPr>
          <w:rStyle w:val="10"/>
          <w:rFonts w:ascii="Times New Roman" w:hAnsi="Times New Roman"/>
          <w:bCs/>
          <w:sz w:val="26"/>
          <w:szCs w:val="26"/>
        </w:rPr>
      </w:pPr>
    </w:p>
    <w:p w:rsidR="003E18EB" w:rsidRPr="004C3EDE" w:rsidRDefault="003E18EB" w:rsidP="00E55301">
      <w:pPr>
        <w:numPr>
          <w:ilvl w:val="1"/>
          <w:numId w:val="1"/>
        </w:numPr>
        <w:tabs>
          <w:tab w:val="left" w:pos="1276"/>
        </w:tabs>
        <w:autoSpaceDE w:val="0"/>
        <w:autoSpaceDN w:val="0"/>
        <w:adjustRightInd w:val="0"/>
        <w:spacing w:line="276" w:lineRule="auto"/>
        <w:ind w:left="0" w:firstLine="709"/>
        <w:contextualSpacing/>
        <w:jc w:val="both"/>
        <w:rPr>
          <w:bCs/>
          <w:sz w:val="26"/>
          <w:szCs w:val="26"/>
        </w:rPr>
      </w:pPr>
      <w:r w:rsidRPr="004C3EDE">
        <w:rPr>
          <w:sz w:val="26"/>
          <w:szCs w:val="26"/>
        </w:rPr>
        <w:t>The</w:t>
      </w:r>
      <w:r w:rsidR="008774CC" w:rsidRPr="004C3EDE">
        <w:rPr>
          <w:sz w:val="26"/>
          <w:szCs w:val="26"/>
        </w:rPr>
        <w:t>se</w:t>
      </w:r>
      <w:r w:rsidRPr="004C3EDE">
        <w:rPr>
          <w:sz w:val="26"/>
          <w:szCs w:val="26"/>
        </w:rPr>
        <w:t xml:space="preserve"> Regulations on Scholarships and Other </w:t>
      </w:r>
      <w:r w:rsidR="008E529F" w:rsidRPr="004C3EDE">
        <w:rPr>
          <w:sz w:val="26"/>
          <w:szCs w:val="26"/>
        </w:rPr>
        <w:t xml:space="preserve">Types </w:t>
      </w:r>
      <w:r w:rsidRPr="004C3EDE">
        <w:rPr>
          <w:sz w:val="26"/>
          <w:szCs w:val="26"/>
        </w:rPr>
        <w:t xml:space="preserve">of Financial Support </w:t>
      </w:r>
      <w:r w:rsidR="00490054" w:rsidRPr="004C3EDE">
        <w:rPr>
          <w:sz w:val="26"/>
          <w:szCs w:val="26"/>
        </w:rPr>
        <w:t>for</w:t>
      </w:r>
      <w:r w:rsidRPr="004C3EDE">
        <w:rPr>
          <w:sz w:val="26"/>
          <w:szCs w:val="26"/>
        </w:rPr>
        <w:t xml:space="preserve"> Students of National Research University Higher</w:t>
      </w:r>
      <w:r w:rsidR="00887885">
        <w:rPr>
          <w:sz w:val="26"/>
          <w:szCs w:val="26"/>
        </w:rPr>
        <w:t xml:space="preserve"> School of Economics (hereafter</w:t>
      </w:r>
      <w:r w:rsidRPr="004C3EDE">
        <w:rPr>
          <w:sz w:val="26"/>
          <w:szCs w:val="26"/>
        </w:rPr>
        <w:t xml:space="preserve"> the “Regulations”) set forth the procedure for </w:t>
      </w:r>
      <w:r w:rsidR="008774CC" w:rsidRPr="004C3EDE">
        <w:rPr>
          <w:sz w:val="26"/>
          <w:szCs w:val="26"/>
        </w:rPr>
        <w:t xml:space="preserve">determining </w:t>
      </w:r>
      <w:r w:rsidRPr="004C3EDE">
        <w:rPr>
          <w:sz w:val="26"/>
          <w:szCs w:val="26"/>
        </w:rPr>
        <w:t>the size of scholarships, awarding and paying scholarships</w:t>
      </w:r>
      <w:r w:rsidR="00490054" w:rsidRPr="004C3EDE">
        <w:rPr>
          <w:sz w:val="26"/>
          <w:szCs w:val="26"/>
        </w:rPr>
        <w:t>,</w:t>
      </w:r>
      <w:r w:rsidRPr="004C3EDE">
        <w:rPr>
          <w:sz w:val="26"/>
          <w:szCs w:val="26"/>
        </w:rPr>
        <w:t xml:space="preserve"> and providing other forms of financial support to (doctoral) students of National Research University Higher School of Economics, as well as HSE</w:t>
      </w:r>
      <w:r w:rsidR="00887885" w:rsidRPr="00887885">
        <w:rPr>
          <w:sz w:val="26"/>
          <w:szCs w:val="26"/>
          <w:lang w:val="en-US"/>
        </w:rPr>
        <w:t xml:space="preserve"> </w:t>
      </w:r>
      <w:r w:rsidR="00887885">
        <w:rPr>
          <w:sz w:val="26"/>
          <w:szCs w:val="26"/>
          <w:lang w:val="en-US"/>
        </w:rPr>
        <w:t>University</w:t>
      </w:r>
      <w:r w:rsidR="00475534" w:rsidRPr="004C3EDE">
        <w:rPr>
          <w:sz w:val="26"/>
          <w:szCs w:val="26"/>
        </w:rPr>
        <w:t>’s</w:t>
      </w:r>
      <w:r w:rsidR="00887885">
        <w:rPr>
          <w:sz w:val="26"/>
          <w:szCs w:val="26"/>
        </w:rPr>
        <w:t xml:space="preserve"> regional campuses (hereafter</w:t>
      </w:r>
      <w:r w:rsidRPr="004C3EDE">
        <w:rPr>
          <w:sz w:val="26"/>
          <w:szCs w:val="26"/>
        </w:rPr>
        <w:t xml:space="preserve"> “students”, </w:t>
      </w:r>
      <w:r w:rsidR="00490054" w:rsidRPr="004C3EDE">
        <w:rPr>
          <w:sz w:val="26"/>
          <w:szCs w:val="26"/>
        </w:rPr>
        <w:t xml:space="preserve">and </w:t>
      </w:r>
      <w:r w:rsidR="00887885">
        <w:rPr>
          <w:sz w:val="26"/>
          <w:szCs w:val="26"/>
        </w:rPr>
        <w:t xml:space="preserve">the </w:t>
      </w:r>
      <w:r w:rsidRPr="004C3EDE">
        <w:rPr>
          <w:sz w:val="26"/>
          <w:szCs w:val="26"/>
        </w:rPr>
        <w:t xml:space="preserve">“University” </w:t>
      </w:r>
      <w:r w:rsidR="00490054" w:rsidRPr="004C3EDE">
        <w:rPr>
          <w:sz w:val="26"/>
          <w:szCs w:val="26"/>
        </w:rPr>
        <w:t xml:space="preserve">or </w:t>
      </w:r>
      <w:r w:rsidRPr="004C3EDE">
        <w:rPr>
          <w:sz w:val="26"/>
          <w:szCs w:val="26"/>
        </w:rPr>
        <w:t>“HSE</w:t>
      </w:r>
      <w:r w:rsidR="00887885">
        <w:rPr>
          <w:sz w:val="26"/>
          <w:szCs w:val="26"/>
        </w:rPr>
        <w:t xml:space="preserve"> University</w:t>
      </w:r>
      <w:r w:rsidRPr="004C3EDE">
        <w:rPr>
          <w:sz w:val="26"/>
          <w:szCs w:val="26"/>
        </w:rPr>
        <w:t>”</w:t>
      </w:r>
      <w:r w:rsidR="00490054" w:rsidRPr="004C3EDE">
        <w:rPr>
          <w:sz w:val="26"/>
          <w:szCs w:val="26"/>
        </w:rPr>
        <w:t>, respectively</w:t>
      </w:r>
      <w:r w:rsidRPr="004C3EDE">
        <w:rPr>
          <w:sz w:val="26"/>
          <w:szCs w:val="26"/>
        </w:rPr>
        <w:t>), i</w:t>
      </w:r>
      <w:r w:rsidR="00887885">
        <w:rPr>
          <w:sz w:val="26"/>
          <w:szCs w:val="26"/>
        </w:rPr>
        <w:t>ncluding with respect to those studying under International Preparatory Programmes for international students</w:t>
      </w:r>
      <w:r w:rsidRPr="004C3EDE">
        <w:rPr>
          <w:sz w:val="26"/>
          <w:szCs w:val="26"/>
        </w:rPr>
        <w:t>.</w:t>
      </w:r>
    </w:p>
    <w:p w:rsidR="003E18EB" w:rsidRPr="004C3EDE" w:rsidRDefault="003E18EB" w:rsidP="00E55301">
      <w:pPr>
        <w:numPr>
          <w:ilvl w:val="1"/>
          <w:numId w:val="1"/>
        </w:numPr>
        <w:tabs>
          <w:tab w:val="left" w:pos="1276"/>
        </w:tabs>
        <w:autoSpaceDE w:val="0"/>
        <w:autoSpaceDN w:val="0"/>
        <w:adjustRightInd w:val="0"/>
        <w:spacing w:line="276" w:lineRule="auto"/>
        <w:ind w:left="0" w:firstLine="709"/>
        <w:contextualSpacing/>
        <w:jc w:val="both"/>
        <w:rPr>
          <w:bCs/>
          <w:sz w:val="26"/>
          <w:szCs w:val="26"/>
        </w:rPr>
      </w:pPr>
      <w:r w:rsidRPr="004C3EDE">
        <w:rPr>
          <w:sz w:val="26"/>
          <w:szCs w:val="26"/>
        </w:rPr>
        <w:t xml:space="preserve">Scholarships and other </w:t>
      </w:r>
      <w:r w:rsidR="008E529F" w:rsidRPr="004C3EDE">
        <w:rPr>
          <w:sz w:val="26"/>
          <w:szCs w:val="26"/>
        </w:rPr>
        <w:t xml:space="preserve">types </w:t>
      </w:r>
      <w:r w:rsidRPr="004C3EDE">
        <w:rPr>
          <w:sz w:val="26"/>
          <w:szCs w:val="26"/>
        </w:rPr>
        <w:t>of financial support shall be provided to students:</w:t>
      </w:r>
    </w:p>
    <w:p w:rsidR="003E18EB" w:rsidRPr="004C3EDE" w:rsidRDefault="003E18EB"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at the expense of the federal budget </w:t>
      </w:r>
      <w:r w:rsidR="00025A3C" w:rsidRPr="004C3EDE">
        <w:rPr>
          <w:sz w:val="26"/>
          <w:szCs w:val="26"/>
        </w:rPr>
        <w:t xml:space="preserve">allocated </w:t>
      </w:r>
      <w:r w:rsidRPr="004C3EDE">
        <w:rPr>
          <w:sz w:val="26"/>
          <w:szCs w:val="26"/>
        </w:rPr>
        <w:t xml:space="preserve">for student scholarships; </w:t>
      </w:r>
    </w:p>
    <w:p w:rsidR="003E18EB" w:rsidRPr="004C3EDE" w:rsidRDefault="003E18EB"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at the expense of targeted </w:t>
      </w:r>
      <w:r w:rsidR="00475534" w:rsidRPr="004C3EDE">
        <w:rPr>
          <w:sz w:val="26"/>
          <w:szCs w:val="26"/>
        </w:rPr>
        <w:t xml:space="preserve">subsidies </w:t>
      </w:r>
      <w:r w:rsidRPr="004C3EDE">
        <w:rPr>
          <w:sz w:val="26"/>
          <w:szCs w:val="26"/>
        </w:rPr>
        <w:t>and special</w:t>
      </w:r>
      <w:r w:rsidR="008E529F" w:rsidRPr="004C3EDE">
        <w:rPr>
          <w:sz w:val="26"/>
          <w:szCs w:val="26"/>
        </w:rPr>
        <w:t>-</w:t>
      </w:r>
      <w:r w:rsidRPr="004C3EDE">
        <w:rPr>
          <w:sz w:val="26"/>
          <w:szCs w:val="26"/>
        </w:rPr>
        <w:t xml:space="preserve">purpose donations provided to HSE </w:t>
      </w:r>
      <w:r w:rsidR="00121F33">
        <w:rPr>
          <w:sz w:val="26"/>
          <w:szCs w:val="26"/>
        </w:rPr>
        <w:t xml:space="preserve">University </w:t>
      </w:r>
      <w:r w:rsidRPr="004C3EDE">
        <w:rPr>
          <w:sz w:val="26"/>
          <w:szCs w:val="26"/>
        </w:rPr>
        <w:t xml:space="preserve">by legal entities and individuals for </w:t>
      </w:r>
      <w:r w:rsidR="00475534" w:rsidRPr="004C3EDE">
        <w:rPr>
          <w:sz w:val="26"/>
          <w:szCs w:val="26"/>
        </w:rPr>
        <w:t xml:space="preserve">the purpose of </w:t>
      </w:r>
      <w:r w:rsidRPr="004C3EDE">
        <w:rPr>
          <w:sz w:val="26"/>
          <w:szCs w:val="26"/>
        </w:rPr>
        <w:t xml:space="preserve">encouraging students and awarding targeted scholarships; </w:t>
      </w:r>
    </w:p>
    <w:p w:rsidR="003E18EB" w:rsidRPr="004C3EDE" w:rsidRDefault="003E18EB"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at the expense of revenue-generating activities.</w:t>
      </w:r>
    </w:p>
    <w:p w:rsidR="003E18EB" w:rsidRPr="004C3EDE" w:rsidRDefault="003E18EB" w:rsidP="00E55301">
      <w:pPr>
        <w:numPr>
          <w:ilvl w:val="1"/>
          <w:numId w:val="1"/>
        </w:numPr>
        <w:tabs>
          <w:tab w:val="left" w:pos="1276"/>
        </w:tabs>
        <w:autoSpaceDE w:val="0"/>
        <w:autoSpaceDN w:val="0"/>
        <w:adjustRightInd w:val="0"/>
        <w:spacing w:line="276" w:lineRule="auto"/>
        <w:ind w:left="0" w:firstLine="709"/>
        <w:contextualSpacing/>
        <w:jc w:val="both"/>
        <w:rPr>
          <w:bCs/>
          <w:sz w:val="26"/>
          <w:szCs w:val="26"/>
        </w:rPr>
      </w:pPr>
      <w:r w:rsidRPr="004C3EDE">
        <w:rPr>
          <w:sz w:val="26"/>
          <w:szCs w:val="26"/>
        </w:rPr>
        <w:t>The</w:t>
      </w:r>
      <w:r w:rsidR="002F337B" w:rsidRPr="004C3EDE">
        <w:rPr>
          <w:sz w:val="26"/>
          <w:szCs w:val="26"/>
        </w:rPr>
        <w:t>se</w:t>
      </w:r>
      <w:r w:rsidRPr="004C3EDE">
        <w:rPr>
          <w:sz w:val="26"/>
          <w:szCs w:val="26"/>
        </w:rPr>
        <w:t xml:space="preserve"> Regulations have been developed pursuant to: </w:t>
      </w:r>
    </w:p>
    <w:p w:rsidR="003E18EB" w:rsidRPr="004C3EDE" w:rsidRDefault="003E18EB"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 Federal Law No.273-FZ “On Education in the Russian Federation”</w:t>
      </w:r>
      <w:r w:rsidR="00882D6A" w:rsidRPr="004C3EDE">
        <w:rPr>
          <w:sz w:val="26"/>
          <w:szCs w:val="26"/>
        </w:rPr>
        <w:t>,</w:t>
      </w:r>
      <w:r w:rsidRPr="004C3EDE">
        <w:rPr>
          <w:sz w:val="26"/>
          <w:szCs w:val="26"/>
        </w:rPr>
        <w:t xml:space="preserve"> dated December 29, 2012; </w:t>
      </w:r>
    </w:p>
    <w:p w:rsidR="00FE3567" w:rsidRPr="004C3EDE" w:rsidRDefault="003E18EB"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The procedure for awarding s</w:t>
      </w:r>
      <w:r w:rsidR="00121F33">
        <w:rPr>
          <w:sz w:val="26"/>
          <w:szCs w:val="26"/>
        </w:rPr>
        <w:t>tate academic scholarships and/or</w:t>
      </w:r>
      <w:r w:rsidRPr="004C3EDE">
        <w:rPr>
          <w:sz w:val="26"/>
          <w:szCs w:val="26"/>
        </w:rPr>
        <w:t xml:space="preserve"> state bursaries to full</w:t>
      </w:r>
      <w:r w:rsidR="00121F33">
        <w:rPr>
          <w:sz w:val="26"/>
          <w:szCs w:val="26"/>
        </w:rPr>
        <w:t>-time students studying on government</w:t>
      </w:r>
      <w:r w:rsidRPr="004C3EDE">
        <w:rPr>
          <w:sz w:val="26"/>
          <w:szCs w:val="26"/>
        </w:rPr>
        <w:t xml:space="preserve">-funded places, state scholarships to full-time doctoral students, interns, </w:t>
      </w:r>
      <w:r w:rsidR="00121F33">
        <w:rPr>
          <w:sz w:val="26"/>
          <w:szCs w:val="26"/>
        </w:rPr>
        <w:t>and assistants studying on government</w:t>
      </w:r>
      <w:r w:rsidRPr="004C3EDE">
        <w:rPr>
          <w:sz w:val="26"/>
          <w:szCs w:val="26"/>
        </w:rPr>
        <w:t xml:space="preserve">-funded places, </w:t>
      </w:r>
      <w:r w:rsidR="00490054" w:rsidRPr="004C3EDE">
        <w:rPr>
          <w:sz w:val="26"/>
          <w:szCs w:val="26"/>
        </w:rPr>
        <w:lastRenderedPageBreak/>
        <w:t xml:space="preserve">and </w:t>
      </w:r>
      <w:r w:rsidRPr="004C3EDE">
        <w:rPr>
          <w:sz w:val="26"/>
          <w:szCs w:val="26"/>
        </w:rPr>
        <w:t xml:space="preserve">scholarships </w:t>
      </w:r>
      <w:r w:rsidR="00490054" w:rsidRPr="004C3EDE">
        <w:rPr>
          <w:sz w:val="26"/>
          <w:szCs w:val="26"/>
        </w:rPr>
        <w:t xml:space="preserve">to </w:t>
      </w:r>
      <w:r w:rsidRPr="004C3EDE">
        <w:rPr>
          <w:sz w:val="26"/>
          <w:szCs w:val="26"/>
        </w:rPr>
        <w:t xml:space="preserve">learners of preparatory departments </w:t>
      </w:r>
      <w:r w:rsidR="00E23859" w:rsidRPr="004C3EDE">
        <w:rPr>
          <w:sz w:val="26"/>
          <w:szCs w:val="26"/>
        </w:rPr>
        <w:t>studying on state-funded places</w:t>
      </w:r>
      <w:r w:rsidR="00E23859" w:rsidRPr="004C3EDE" w:rsidDel="00882D6A">
        <w:rPr>
          <w:sz w:val="26"/>
          <w:szCs w:val="26"/>
        </w:rPr>
        <w:t xml:space="preserve"> </w:t>
      </w:r>
      <w:r w:rsidR="00882D6A" w:rsidRPr="004C3EDE">
        <w:rPr>
          <w:sz w:val="26"/>
          <w:szCs w:val="26"/>
        </w:rPr>
        <w:t xml:space="preserve">at </w:t>
      </w:r>
      <w:r w:rsidRPr="004C3EDE">
        <w:rPr>
          <w:sz w:val="26"/>
          <w:szCs w:val="26"/>
        </w:rPr>
        <w:t xml:space="preserve">federal state </w:t>
      </w:r>
      <w:r w:rsidR="00E23859" w:rsidRPr="004C3EDE">
        <w:rPr>
          <w:sz w:val="26"/>
          <w:szCs w:val="26"/>
        </w:rPr>
        <w:t xml:space="preserve">higher </w:t>
      </w:r>
      <w:r w:rsidRPr="004C3EDE">
        <w:rPr>
          <w:sz w:val="26"/>
          <w:szCs w:val="26"/>
        </w:rPr>
        <w:t xml:space="preserve">education institutions, </w:t>
      </w:r>
      <w:r w:rsidR="00490054" w:rsidRPr="004C3EDE">
        <w:rPr>
          <w:sz w:val="26"/>
          <w:szCs w:val="26"/>
        </w:rPr>
        <w:t>as per</w:t>
      </w:r>
      <w:r w:rsidRPr="004C3EDE">
        <w:rPr>
          <w:sz w:val="26"/>
          <w:szCs w:val="26"/>
        </w:rPr>
        <w:t xml:space="preserve"> Directive No. 1663 of the Ministry of </w:t>
      </w:r>
      <w:r w:rsidR="00E23859" w:rsidRPr="004C3EDE">
        <w:rPr>
          <w:sz w:val="26"/>
          <w:szCs w:val="26"/>
        </w:rPr>
        <w:t>Science</w:t>
      </w:r>
      <w:r w:rsidR="00121F33">
        <w:rPr>
          <w:sz w:val="26"/>
          <w:szCs w:val="26"/>
        </w:rPr>
        <w:t xml:space="preserve"> and Higher Education</w:t>
      </w:r>
      <w:r w:rsidR="00E23859" w:rsidRPr="004C3EDE">
        <w:rPr>
          <w:sz w:val="26"/>
          <w:szCs w:val="26"/>
        </w:rPr>
        <w:t xml:space="preserve"> </w:t>
      </w:r>
      <w:r w:rsidRPr="004C3EDE">
        <w:rPr>
          <w:sz w:val="26"/>
          <w:szCs w:val="26"/>
        </w:rPr>
        <w:t>of the Russian Federation</w:t>
      </w:r>
      <w:r w:rsidR="00882D6A" w:rsidRPr="004C3EDE">
        <w:rPr>
          <w:sz w:val="26"/>
          <w:szCs w:val="26"/>
        </w:rPr>
        <w:t>,</w:t>
      </w:r>
      <w:r w:rsidRPr="004C3EDE">
        <w:rPr>
          <w:sz w:val="26"/>
          <w:szCs w:val="26"/>
        </w:rPr>
        <w:t xml:space="preserve"> dated December </w:t>
      </w:r>
      <w:r w:rsidR="00E23859" w:rsidRPr="004C3EDE">
        <w:rPr>
          <w:sz w:val="26"/>
          <w:szCs w:val="26"/>
        </w:rPr>
        <w:t>27</w:t>
      </w:r>
      <w:r w:rsidRPr="004C3EDE">
        <w:rPr>
          <w:sz w:val="26"/>
          <w:szCs w:val="26"/>
        </w:rPr>
        <w:t xml:space="preserve">, 2016; </w:t>
      </w:r>
    </w:p>
    <w:p w:rsidR="009D540C" w:rsidRPr="004C3EDE" w:rsidRDefault="007B109F"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Decree No. 854 of the Russian Government “On </w:t>
      </w:r>
      <w:r w:rsidR="00AC4FA6" w:rsidRPr="004C3EDE">
        <w:rPr>
          <w:sz w:val="26"/>
          <w:szCs w:val="26"/>
        </w:rPr>
        <w:t xml:space="preserve">Approval </w:t>
      </w:r>
      <w:r w:rsidRPr="004C3EDE">
        <w:rPr>
          <w:sz w:val="26"/>
          <w:szCs w:val="26"/>
        </w:rPr>
        <w:t xml:space="preserve">and </w:t>
      </w:r>
      <w:r w:rsidR="00AC4FA6" w:rsidRPr="004C3EDE">
        <w:rPr>
          <w:sz w:val="26"/>
          <w:szCs w:val="26"/>
        </w:rPr>
        <w:t xml:space="preserve">Payment </w:t>
      </w:r>
      <w:r w:rsidRPr="004C3EDE">
        <w:rPr>
          <w:sz w:val="26"/>
          <w:szCs w:val="26"/>
        </w:rPr>
        <w:t xml:space="preserve">of </w:t>
      </w:r>
      <w:r w:rsidR="00AC4FA6" w:rsidRPr="004C3EDE">
        <w:rPr>
          <w:sz w:val="26"/>
          <w:szCs w:val="26"/>
        </w:rPr>
        <w:t xml:space="preserve">Scholarships </w:t>
      </w:r>
      <w:r w:rsidRPr="004C3EDE">
        <w:rPr>
          <w:sz w:val="26"/>
          <w:szCs w:val="26"/>
        </w:rPr>
        <w:t xml:space="preserve">of the President of the Russian Federation to </w:t>
      </w:r>
      <w:r w:rsidR="00AC4FA6" w:rsidRPr="004C3EDE">
        <w:rPr>
          <w:sz w:val="26"/>
          <w:szCs w:val="26"/>
        </w:rPr>
        <w:t>Full</w:t>
      </w:r>
      <w:r w:rsidRPr="004C3EDE">
        <w:rPr>
          <w:sz w:val="26"/>
          <w:szCs w:val="26"/>
        </w:rPr>
        <w:t xml:space="preserve">-time </w:t>
      </w:r>
      <w:r w:rsidR="00AC4FA6" w:rsidRPr="004C3EDE">
        <w:rPr>
          <w:sz w:val="26"/>
          <w:szCs w:val="26"/>
        </w:rPr>
        <w:t xml:space="preserve">Students </w:t>
      </w:r>
      <w:r w:rsidR="00B6063A" w:rsidRPr="004C3EDE">
        <w:rPr>
          <w:sz w:val="26"/>
          <w:szCs w:val="26"/>
        </w:rPr>
        <w:t>Pursuing</w:t>
      </w:r>
      <w:r w:rsidR="00AC4FA6" w:rsidRPr="004C3EDE">
        <w:rPr>
          <w:sz w:val="26"/>
          <w:szCs w:val="26"/>
        </w:rPr>
        <w:t xml:space="preserve"> </w:t>
      </w:r>
      <w:r w:rsidR="00E87CFA" w:rsidRPr="004C3EDE">
        <w:rPr>
          <w:sz w:val="26"/>
          <w:szCs w:val="26"/>
        </w:rPr>
        <w:t xml:space="preserve">Accredited Degree Programmes </w:t>
      </w:r>
      <w:r w:rsidRPr="004C3EDE">
        <w:rPr>
          <w:sz w:val="26"/>
          <w:szCs w:val="26"/>
        </w:rPr>
        <w:t xml:space="preserve">with </w:t>
      </w:r>
      <w:r w:rsidR="00E87CFA" w:rsidRPr="004C3EDE">
        <w:rPr>
          <w:sz w:val="26"/>
          <w:szCs w:val="26"/>
        </w:rPr>
        <w:t xml:space="preserve">Concentrations </w:t>
      </w:r>
      <w:r w:rsidRPr="004C3EDE">
        <w:rPr>
          <w:sz w:val="26"/>
          <w:szCs w:val="26"/>
        </w:rPr>
        <w:t xml:space="preserve">or </w:t>
      </w:r>
      <w:r w:rsidR="00B6063A" w:rsidRPr="004C3EDE">
        <w:rPr>
          <w:sz w:val="26"/>
          <w:szCs w:val="26"/>
        </w:rPr>
        <w:t>Fields of Study</w:t>
      </w:r>
      <w:r w:rsidR="00E87CFA" w:rsidRPr="004C3EDE">
        <w:rPr>
          <w:sz w:val="26"/>
          <w:szCs w:val="26"/>
        </w:rPr>
        <w:t xml:space="preserve"> Focused </w:t>
      </w:r>
      <w:r w:rsidRPr="004C3EDE">
        <w:rPr>
          <w:sz w:val="26"/>
          <w:szCs w:val="26"/>
        </w:rPr>
        <w:t xml:space="preserve">on the </w:t>
      </w:r>
      <w:r w:rsidR="00E87CFA" w:rsidRPr="004C3EDE">
        <w:rPr>
          <w:sz w:val="26"/>
          <w:szCs w:val="26"/>
        </w:rPr>
        <w:t xml:space="preserve">Modernization </w:t>
      </w:r>
      <w:r w:rsidRPr="004C3EDE">
        <w:rPr>
          <w:sz w:val="26"/>
          <w:szCs w:val="26"/>
        </w:rPr>
        <w:t xml:space="preserve">and </w:t>
      </w:r>
      <w:r w:rsidR="00E87CFA" w:rsidRPr="004C3EDE">
        <w:rPr>
          <w:sz w:val="26"/>
          <w:szCs w:val="26"/>
        </w:rPr>
        <w:t xml:space="preserve">Technological Development </w:t>
      </w:r>
      <w:r w:rsidRPr="004C3EDE">
        <w:rPr>
          <w:sz w:val="26"/>
          <w:szCs w:val="26"/>
        </w:rPr>
        <w:t xml:space="preserve">of Russian </w:t>
      </w:r>
      <w:r w:rsidR="00E87CFA" w:rsidRPr="004C3EDE">
        <w:rPr>
          <w:sz w:val="26"/>
          <w:szCs w:val="26"/>
        </w:rPr>
        <w:t>National Economy</w:t>
      </w:r>
      <w:r w:rsidRPr="004C3EDE">
        <w:rPr>
          <w:sz w:val="26"/>
          <w:szCs w:val="26"/>
        </w:rPr>
        <w:t>”</w:t>
      </w:r>
      <w:r w:rsidR="00121F33">
        <w:rPr>
          <w:sz w:val="26"/>
          <w:szCs w:val="26"/>
        </w:rPr>
        <w:t xml:space="preserve">, </w:t>
      </w:r>
      <w:r w:rsidR="00121F33" w:rsidRPr="004C3EDE">
        <w:rPr>
          <w:sz w:val="26"/>
          <w:szCs w:val="26"/>
        </w:rPr>
        <w:t>dated August 27, 2016</w:t>
      </w:r>
      <w:r w:rsidRPr="004C3EDE">
        <w:rPr>
          <w:sz w:val="26"/>
          <w:szCs w:val="26"/>
        </w:rPr>
        <w:t xml:space="preserve">; </w:t>
      </w:r>
    </w:p>
    <w:p w:rsidR="003E18EB" w:rsidRPr="004C3EDE" w:rsidRDefault="00F84054"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The </w:t>
      </w:r>
      <w:r w:rsidR="007B109F" w:rsidRPr="004C3EDE">
        <w:rPr>
          <w:sz w:val="26"/>
          <w:szCs w:val="26"/>
        </w:rPr>
        <w:t>HSE Charter.</w:t>
      </w:r>
    </w:p>
    <w:p w:rsidR="002B3B47" w:rsidRPr="004C3EDE" w:rsidRDefault="002B3B47" w:rsidP="00E55301">
      <w:pPr>
        <w:numPr>
          <w:ilvl w:val="1"/>
          <w:numId w:val="1"/>
        </w:numPr>
        <w:tabs>
          <w:tab w:val="left" w:pos="1276"/>
          <w:tab w:val="left" w:pos="1560"/>
        </w:tabs>
        <w:autoSpaceDE w:val="0"/>
        <w:autoSpaceDN w:val="0"/>
        <w:adjustRightInd w:val="0"/>
        <w:spacing w:line="276" w:lineRule="auto"/>
        <w:ind w:left="0" w:firstLine="709"/>
        <w:contextualSpacing/>
        <w:jc w:val="both"/>
        <w:rPr>
          <w:bCs/>
          <w:sz w:val="26"/>
          <w:szCs w:val="26"/>
        </w:rPr>
      </w:pPr>
      <w:r w:rsidRPr="004C3EDE">
        <w:rPr>
          <w:sz w:val="26"/>
          <w:szCs w:val="26"/>
        </w:rPr>
        <w:t>Scholarships</w:t>
      </w:r>
      <w:r w:rsidR="00B6063A" w:rsidRPr="004C3EDE">
        <w:rPr>
          <w:sz w:val="26"/>
          <w:szCs w:val="26"/>
        </w:rPr>
        <w:t xml:space="preserve"> are </w:t>
      </w:r>
      <w:r w:rsidRPr="004C3EDE">
        <w:rPr>
          <w:sz w:val="26"/>
          <w:szCs w:val="26"/>
        </w:rPr>
        <w:t>payments</w:t>
      </w:r>
      <w:r w:rsidR="00F84054" w:rsidRPr="004C3EDE">
        <w:rPr>
          <w:sz w:val="26"/>
          <w:szCs w:val="26"/>
        </w:rPr>
        <w:t>,</w:t>
      </w:r>
      <w:r w:rsidRPr="004C3EDE">
        <w:rPr>
          <w:sz w:val="26"/>
          <w:szCs w:val="26"/>
        </w:rPr>
        <w:t xml:space="preserve"> awarded to full-time HSE </w:t>
      </w:r>
      <w:r w:rsidR="00121F33">
        <w:rPr>
          <w:sz w:val="26"/>
          <w:szCs w:val="26"/>
        </w:rPr>
        <w:t xml:space="preserve">University </w:t>
      </w:r>
      <w:r w:rsidRPr="004C3EDE">
        <w:rPr>
          <w:sz w:val="26"/>
          <w:szCs w:val="26"/>
        </w:rPr>
        <w:t>students w</w:t>
      </w:r>
      <w:r w:rsidR="00121F33">
        <w:rPr>
          <w:sz w:val="26"/>
          <w:szCs w:val="26"/>
        </w:rPr>
        <w:t>ith the aim of encouraging and/or</w:t>
      </w:r>
      <w:r w:rsidRPr="004C3EDE">
        <w:rPr>
          <w:sz w:val="26"/>
          <w:szCs w:val="26"/>
        </w:rPr>
        <w:t xml:space="preserve"> supporting their </w:t>
      </w:r>
      <w:r w:rsidR="00B6063A" w:rsidRPr="004C3EDE">
        <w:rPr>
          <w:sz w:val="26"/>
          <w:szCs w:val="26"/>
        </w:rPr>
        <w:t xml:space="preserve">studies </w:t>
      </w:r>
      <w:r w:rsidR="007C43A4" w:rsidRPr="004C3EDE">
        <w:rPr>
          <w:sz w:val="26"/>
          <w:szCs w:val="26"/>
        </w:rPr>
        <w:t xml:space="preserve">under </w:t>
      </w:r>
      <w:r w:rsidRPr="004C3EDE">
        <w:rPr>
          <w:sz w:val="26"/>
          <w:szCs w:val="26"/>
        </w:rPr>
        <w:t>relevant degree programmes</w:t>
      </w:r>
      <w:r w:rsidR="00B6063A" w:rsidRPr="004C3EDE">
        <w:rPr>
          <w:sz w:val="26"/>
          <w:szCs w:val="26"/>
        </w:rPr>
        <w:t>, and</w:t>
      </w:r>
      <w:r w:rsidRPr="004C3EDE">
        <w:rPr>
          <w:sz w:val="26"/>
          <w:szCs w:val="26"/>
        </w:rPr>
        <w:t xml:space="preserve"> </w:t>
      </w:r>
      <w:r w:rsidR="00121F33">
        <w:rPr>
          <w:sz w:val="26"/>
          <w:szCs w:val="26"/>
        </w:rPr>
        <w:t>include</w:t>
      </w:r>
      <w:r w:rsidRPr="004C3EDE">
        <w:rPr>
          <w:sz w:val="26"/>
          <w:szCs w:val="26"/>
        </w:rPr>
        <w:t>:</w:t>
      </w:r>
    </w:p>
    <w:p w:rsidR="002B3B47" w:rsidRPr="004C3EDE" w:rsidRDefault="002B3B47"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state academic scholarships</w:t>
      </w:r>
      <w:r w:rsidR="007C43A4" w:rsidRPr="004C3EDE">
        <w:rPr>
          <w:sz w:val="26"/>
          <w:szCs w:val="26"/>
        </w:rPr>
        <w:t xml:space="preserve"> (</w:t>
      </w:r>
      <w:r w:rsidRPr="004C3EDE">
        <w:rPr>
          <w:sz w:val="26"/>
          <w:szCs w:val="26"/>
        </w:rPr>
        <w:t>including increased state academic scholarships</w:t>
      </w:r>
      <w:r w:rsidR="007C43A4" w:rsidRPr="004C3EDE">
        <w:rPr>
          <w:sz w:val="26"/>
          <w:szCs w:val="26"/>
        </w:rPr>
        <w:t>)</w:t>
      </w:r>
      <w:r w:rsidRPr="004C3EDE">
        <w:rPr>
          <w:sz w:val="26"/>
          <w:szCs w:val="26"/>
        </w:rPr>
        <w:t xml:space="preserve">; </w:t>
      </w:r>
    </w:p>
    <w:p w:rsidR="002B3B47" w:rsidRPr="004C3EDE" w:rsidRDefault="002B3B47" w:rsidP="00E55301">
      <w:pPr>
        <w:numPr>
          <w:ilvl w:val="2"/>
          <w:numId w:val="1"/>
        </w:numPr>
        <w:tabs>
          <w:tab w:val="left" w:pos="1276"/>
          <w:tab w:val="left" w:pos="1560"/>
        </w:tabs>
        <w:autoSpaceDE w:val="0"/>
        <w:autoSpaceDN w:val="0"/>
        <w:adjustRightInd w:val="0"/>
        <w:spacing w:line="276" w:lineRule="auto"/>
        <w:ind w:left="0" w:firstLine="851"/>
        <w:contextualSpacing/>
        <w:jc w:val="both"/>
        <w:rPr>
          <w:sz w:val="26"/>
          <w:szCs w:val="26"/>
        </w:rPr>
      </w:pPr>
      <w:r w:rsidRPr="004C3EDE">
        <w:rPr>
          <w:sz w:val="26"/>
          <w:szCs w:val="26"/>
        </w:rPr>
        <w:t>state bursaries</w:t>
      </w:r>
      <w:r w:rsidR="007C43A4" w:rsidRPr="004C3EDE">
        <w:rPr>
          <w:sz w:val="26"/>
          <w:szCs w:val="26"/>
        </w:rPr>
        <w:t xml:space="preserve"> (</w:t>
      </w:r>
      <w:r w:rsidRPr="004C3EDE">
        <w:rPr>
          <w:sz w:val="26"/>
          <w:szCs w:val="26"/>
        </w:rPr>
        <w:t>including increased state bursaries</w:t>
      </w:r>
      <w:r w:rsidR="00D1128E" w:rsidRPr="004C3EDE">
        <w:rPr>
          <w:sz w:val="26"/>
          <w:szCs w:val="26"/>
        </w:rPr>
        <w:t>)</w:t>
      </w:r>
      <w:r w:rsidRPr="004C3EDE">
        <w:rPr>
          <w:sz w:val="26"/>
          <w:szCs w:val="26"/>
        </w:rPr>
        <w:t xml:space="preserve">; </w:t>
      </w:r>
    </w:p>
    <w:p w:rsidR="002B3B47" w:rsidRPr="004C3EDE" w:rsidRDefault="002B3B47" w:rsidP="00E55301">
      <w:pPr>
        <w:numPr>
          <w:ilvl w:val="2"/>
          <w:numId w:val="1"/>
        </w:numPr>
        <w:tabs>
          <w:tab w:val="left" w:pos="1276"/>
          <w:tab w:val="left" w:pos="1560"/>
        </w:tabs>
        <w:autoSpaceDE w:val="0"/>
        <w:autoSpaceDN w:val="0"/>
        <w:adjustRightInd w:val="0"/>
        <w:spacing w:line="276" w:lineRule="auto"/>
        <w:ind w:left="0" w:firstLine="851"/>
        <w:contextualSpacing/>
        <w:jc w:val="both"/>
        <w:rPr>
          <w:sz w:val="26"/>
          <w:szCs w:val="26"/>
        </w:rPr>
      </w:pPr>
      <w:r w:rsidRPr="004C3EDE">
        <w:rPr>
          <w:sz w:val="26"/>
          <w:szCs w:val="26"/>
        </w:rPr>
        <w:t xml:space="preserve">state scholarships awarded to doctoral students; </w:t>
      </w:r>
    </w:p>
    <w:p w:rsidR="002B3B47" w:rsidRPr="004C3EDE" w:rsidRDefault="0000176D" w:rsidP="00E55301">
      <w:pPr>
        <w:numPr>
          <w:ilvl w:val="2"/>
          <w:numId w:val="1"/>
        </w:numPr>
        <w:tabs>
          <w:tab w:val="left" w:pos="1276"/>
          <w:tab w:val="left" w:pos="1560"/>
        </w:tabs>
        <w:autoSpaceDE w:val="0"/>
        <w:autoSpaceDN w:val="0"/>
        <w:adjustRightInd w:val="0"/>
        <w:spacing w:line="276" w:lineRule="auto"/>
        <w:ind w:left="0" w:firstLine="851"/>
        <w:contextualSpacing/>
        <w:jc w:val="both"/>
        <w:rPr>
          <w:sz w:val="26"/>
          <w:szCs w:val="26"/>
        </w:rPr>
      </w:pPr>
      <w:r w:rsidRPr="004C3EDE">
        <w:rPr>
          <w:sz w:val="26"/>
          <w:szCs w:val="26"/>
        </w:rPr>
        <w:t>scholarships of the President of the Russian Federation</w:t>
      </w:r>
      <w:r w:rsidR="00F84054" w:rsidRPr="004C3EDE">
        <w:rPr>
          <w:sz w:val="26"/>
          <w:szCs w:val="26"/>
        </w:rPr>
        <w:t xml:space="preserve"> and </w:t>
      </w:r>
      <w:r w:rsidRPr="004C3EDE">
        <w:rPr>
          <w:sz w:val="26"/>
          <w:szCs w:val="26"/>
        </w:rPr>
        <w:t xml:space="preserve">scholarships of the Russian Government, as well as scholarships awarded by other state government bodies; </w:t>
      </w:r>
    </w:p>
    <w:p w:rsidR="006201AE" w:rsidRPr="004C3EDE" w:rsidRDefault="00344D35"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named </w:t>
      </w:r>
      <w:r w:rsidR="004136C3" w:rsidRPr="004C3EDE">
        <w:rPr>
          <w:sz w:val="26"/>
          <w:szCs w:val="26"/>
        </w:rPr>
        <w:t>scholarships</w:t>
      </w:r>
      <w:r w:rsidR="00490054" w:rsidRPr="004C3EDE">
        <w:rPr>
          <w:sz w:val="26"/>
          <w:szCs w:val="26"/>
        </w:rPr>
        <w:t xml:space="preserve"> (</w:t>
      </w:r>
      <w:r w:rsidR="004136C3" w:rsidRPr="004C3EDE">
        <w:rPr>
          <w:sz w:val="26"/>
          <w:szCs w:val="26"/>
        </w:rPr>
        <w:t xml:space="preserve">including scholarships awarded by </w:t>
      </w:r>
      <w:r w:rsidR="00121F33" w:rsidRPr="004C3EDE">
        <w:rPr>
          <w:sz w:val="26"/>
          <w:szCs w:val="26"/>
        </w:rPr>
        <w:t xml:space="preserve">HSE </w:t>
      </w:r>
      <w:r w:rsidR="00121F33">
        <w:rPr>
          <w:sz w:val="26"/>
          <w:szCs w:val="26"/>
        </w:rPr>
        <w:t>University</w:t>
      </w:r>
      <w:r w:rsidR="004136C3" w:rsidRPr="004C3EDE">
        <w:rPr>
          <w:sz w:val="26"/>
          <w:szCs w:val="26"/>
        </w:rPr>
        <w:t xml:space="preserve"> and </w:t>
      </w:r>
      <w:r w:rsidR="00701F72" w:rsidRPr="004C3EDE">
        <w:rPr>
          <w:sz w:val="26"/>
          <w:szCs w:val="26"/>
        </w:rPr>
        <w:t xml:space="preserve">its </w:t>
      </w:r>
      <w:r w:rsidR="004136C3" w:rsidRPr="004C3EDE">
        <w:rPr>
          <w:sz w:val="26"/>
          <w:szCs w:val="26"/>
        </w:rPr>
        <w:t>subdivisions</w:t>
      </w:r>
      <w:r w:rsidR="00490054" w:rsidRPr="004C3EDE">
        <w:rPr>
          <w:sz w:val="26"/>
          <w:szCs w:val="26"/>
        </w:rPr>
        <w:t>)</w:t>
      </w:r>
      <w:r w:rsidR="004136C3" w:rsidRPr="004C3EDE">
        <w:rPr>
          <w:sz w:val="26"/>
          <w:szCs w:val="26"/>
        </w:rPr>
        <w:t xml:space="preserve">; </w:t>
      </w:r>
    </w:p>
    <w:p w:rsidR="00B1547D" w:rsidRPr="004C3EDE" w:rsidRDefault="000B7FE2"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scholarships awarded by legal entities and individuals</w:t>
      </w:r>
      <w:r w:rsidR="00490054" w:rsidRPr="004C3EDE">
        <w:rPr>
          <w:sz w:val="26"/>
          <w:szCs w:val="26"/>
        </w:rPr>
        <w:t xml:space="preserve"> (</w:t>
      </w:r>
      <w:r w:rsidRPr="004C3EDE">
        <w:rPr>
          <w:sz w:val="26"/>
          <w:szCs w:val="26"/>
        </w:rPr>
        <w:t xml:space="preserve">including persons who have </w:t>
      </w:r>
      <w:r w:rsidR="00344D35" w:rsidRPr="004C3EDE">
        <w:rPr>
          <w:sz w:val="26"/>
          <w:szCs w:val="26"/>
        </w:rPr>
        <w:t xml:space="preserve">commissioned </w:t>
      </w:r>
      <w:r w:rsidRPr="004C3EDE">
        <w:rPr>
          <w:sz w:val="26"/>
          <w:szCs w:val="26"/>
        </w:rPr>
        <w:t xml:space="preserve">them </w:t>
      </w:r>
      <w:r w:rsidR="00701F72" w:rsidRPr="004C3EDE">
        <w:rPr>
          <w:sz w:val="26"/>
          <w:szCs w:val="26"/>
        </w:rPr>
        <w:t>for study at the</w:t>
      </w:r>
      <w:r w:rsidRPr="004C3EDE">
        <w:rPr>
          <w:sz w:val="26"/>
          <w:szCs w:val="26"/>
        </w:rPr>
        <w:t xml:space="preserve"> University</w:t>
      </w:r>
      <w:r w:rsidR="00490054" w:rsidRPr="004C3EDE">
        <w:rPr>
          <w:sz w:val="26"/>
          <w:szCs w:val="26"/>
        </w:rPr>
        <w:t>)</w:t>
      </w:r>
      <w:r w:rsidRPr="004C3EDE">
        <w:rPr>
          <w:sz w:val="26"/>
          <w:szCs w:val="26"/>
        </w:rPr>
        <w:t xml:space="preserve">; </w:t>
      </w:r>
      <w:r w:rsidRPr="004C3EDE">
        <w:rPr>
          <w:sz w:val="26"/>
          <w:szCs w:val="26"/>
        </w:rPr>
        <w:tab/>
      </w:r>
    </w:p>
    <w:p w:rsidR="00B775E3" w:rsidRPr="004C3EDE" w:rsidRDefault="0000176D"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scholarships awarded to international students </w:t>
      </w:r>
      <w:r w:rsidR="00887885">
        <w:rPr>
          <w:sz w:val="26"/>
          <w:szCs w:val="26"/>
        </w:rPr>
        <w:t xml:space="preserve">enrolled in International Preparatory Programmes </w:t>
      </w:r>
      <w:r w:rsidR="00887885">
        <w:rPr>
          <w:sz w:val="26"/>
          <w:szCs w:val="26"/>
          <w:lang w:val="en-US"/>
        </w:rPr>
        <w:t>for foreign citizens</w:t>
      </w:r>
      <w:r w:rsidRPr="004C3EDE">
        <w:rPr>
          <w:sz w:val="26"/>
          <w:szCs w:val="26"/>
        </w:rPr>
        <w:t xml:space="preserve">, </w:t>
      </w:r>
      <w:r w:rsidR="00B112D6" w:rsidRPr="004C3EDE">
        <w:rPr>
          <w:sz w:val="26"/>
          <w:szCs w:val="26"/>
        </w:rPr>
        <w:t xml:space="preserve">as </w:t>
      </w:r>
      <w:r w:rsidRPr="004C3EDE">
        <w:rPr>
          <w:sz w:val="26"/>
          <w:szCs w:val="26"/>
        </w:rPr>
        <w:t>specified in p. 1.6 hereof;</w:t>
      </w:r>
    </w:p>
    <w:p w:rsidR="0000176D" w:rsidRPr="004C3EDE" w:rsidRDefault="00121F33" w:rsidP="00E55301">
      <w:pPr>
        <w:numPr>
          <w:ilvl w:val="2"/>
          <w:numId w:val="1"/>
        </w:numPr>
        <w:tabs>
          <w:tab w:val="left" w:pos="1276"/>
          <w:tab w:val="left" w:pos="1560"/>
        </w:tabs>
        <w:autoSpaceDE w:val="0"/>
        <w:autoSpaceDN w:val="0"/>
        <w:adjustRightInd w:val="0"/>
        <w:spacing w:line="276" w:lineRule="auto"/>
        <w:ind w:left="0" w:firstLine="851"/>
        <w:contextualSpacing/>
        <w:jc w:val="both"/>
        <w:rPr>
          <w:bCs/>
          <w:sz w:val="26"/>
          <w:szCs w:val="26"/>
        </w:rPr>
      </w:pPr>
      <w:r w:rsidRPr="004C3EDE">
        <w:rPr>
          <w:sz w:val="26"/>
          <w:szCs w:val="26"/>
        </w:rPr>
        <w:t xml:space="preserve">HSE </w:t>
      </w:r>
      <w:r>
        <w:rPr>
          <w:sz w:val="26"/>
          <w:szCs w:val="26"/>
        </w:rPr>
        <w:t>University</w:t>
      </w:r>
      <w:r w:rsidR="00B775E3" w:rsidRPr="004C3EDE">
        <w:rPr>
          <w:sz w:val="26"/>
          <w:szCs w:val="26"/>
        </w:rPr>
        <w:t xml:space="preserve"> scholarships </w:t>
      </w:r>
      <w:r w:rsidR="003A633C" w:rsidRPr="004C3EDE">
        <w:rPr>
          <w:sz w:val="26"/>
          <w:szCs w:val="26"/>
        </w:rPr>
        <w:t xml:space="preserve">granted </w:t>
      </w:r>
      <w:r w:rsidR="00B775E3" w:rsidRPr="004C3EDE">
        <w:rPr>
          <w:sz w:val="26"/>
          <w:szCs w:val="26"/>
        </w:rPr>
        <w:t xml:space="preserve">for </w:t>
      </w:r>
      <w:r>
        <w:rPr>
          <w:sz w:val="26"/>
          <w:szCs w:val="26"/>
        </w:rPr>
        <w:t>superior</w:t>
      </w:r>
      <w:r w:rsidR="00B775E3" w:rsidRPr="004C3EDE">
        <w:rPr>
          <w:sz w:val="26"/>
          <w:szCs w:val="26"/>
        </w:rPr>
        <w:t xml:space="preserve"> academic performance, </w:t>
      </w:r>
      <w:r w:rsidRPr="004C3EDE">
        <w:rPr>
          <w:sz w:val="26"/>
          <w:szCs w:val="26"/>
        </w:rPr>
        <w:t xml:space="preserve">HSE </w:t>
      </w:r>
      <w:r>
        <w:rPr>
          <w:sz w:val="26"/>
          <w:szCs w:val="26"/>
        </w:rPr>
        <w:t>University</w:t>
      </w:r>
      <w:r w:rsidR="00B775E3" w:rsidRPr="004C3EDE">
        <w:rPr>
          <w:sz w:val="26"/>
          <w:szCs w:val="26"/>
        </w:rPr>
        <w:t xml:space="preserve"> bursaries, increased </w:t>
      </w:r>
      <w:r w:rsidRPr="004C3EDE">
        <w:rPr>
          <w:sz w:val="26"/>
          <w:szCs w:val="26"/>
        </w:rPr>
        <w:t xml:space="preserve">HSE </w:t>
      </w:r>
      <w:r>
        <w:rPr>
          <w:sz w:val="26"/>
          <w:szCs w:val="26"/>
        </w:rPr>
        <w:t>University</w:t>
      </w:r>
      <w:r w:rsidR="00B775E3" w:rsidRPr="004C3EDE">
        <w:rPr>
          <w:sz w:val="26"/>
          <w:szCs w:val="26"/>
        </w:rPr>
        <w:t xml:space="preserve"> scholarships for special achievements, and inc</w:t>
      </w:r>
      <w:r w:rsidR="00887885">
        <w:rPr>
          <w:sz w:val="26"/>
          <w:szCs w:val="26"/>
        </w:rPr>
        <w:t xml:space="preserve">reased </w:t>
      </w:r>
      <w:r w:rsidRPr="004C3EDE">
        <w:rPr>
          <w:sz w:val="26"/>
          <w:szCs w:val="26"/>
        </w:rPr>
        <w:t xml:space="preserve">HSE </w:t>
      </w:r>
      <w:r>
        <w:rPr>
          <w:sz w:val="26"/>
          <w:szCs w:val="26"/>
        </w:rPr>
        <w:t>University</w:t>
      </w:r>
      <w:r w:rsidR="00887885">
        <w:rPr>
          <w:sz w:val="26"/>
          <w:szCs w:val="26"/>
        </w:rPr>
        <w:t xml:space="preserve"> bursaries (hereafter</w:t>
      </w:r>
      <w:r w:rsidR="00B775E3" w:rsidRPr="004C3EDE">
        <w:rPr>
          <w:sz w:val="26"/>
          <w:szCs w:val="26"/>
        </w:rPr>
        <w:t xml:space="preserve"> “</w:t>
      </w:r>
      <w:r w:rsidRPr="004C3EDE">
        <w:rPr>
          <w:sz w:val="26"/>
          <w:szCs w:val="26"/>
        </w:rPr>
        <w:t xml:space="preserve">HSE </w:t>
      </w:r>
      <w:r>
        <w:rPr>
          <w:sz w:val="26"/>
          <w:szCs w:val="26"/>
        </w:rPr>
        <w:t>University</w:t>
      </w:r>
      <w:r w:rsidR="00B775E3" w:rsidRPr="004C3EDE">
        <w:rPr>
          <w:sz w:val="26"/>
          <w:szCs w:val="26"/>
        </w:rPr>
        <w:t xml:space="preserve"> scholarships”, financed at the expense of </w:t>
      </w:r>
      <w:r w:rsidR="00E44A99" w:rsidRPr="004C3EDE">
        <w:rPr>
          <w:sz w:val="26"/>
          <w:szCs w:val="26"/>
        </w:rPr>
        <w:t xml:space="preserve">the University’s </w:t>
      </w:r>
      <w:r w:rsidR="00B775E3" w:rsidRPr="004C3EDE">
        <w:rPr>
          <w:sz w:val="26"/>
          <w:szCs w:val="26"/>
        </w:rPr>
        <w:t>revenue-generating activities).</w:t>
      </w:r>
    </w:p>
    <w:p w:rsidR="00271625" w:rsidRDefault="0000176D" w:rsidP="00E55301">
      <w:pPr>
        <w:widowControl w:val="0"/>
        <w:shd w:val="clear" w:color="auto" w:fill="FFFFFF"/>
        <w:tabs>
          <w:tab w:val="num" w:pos="-284"/>
          <w:tab w:val="left" w:pos="0"/>
          <w:tab w:val="left" w:pos="1134"/>
        </w:tabs>
        <w:autoSpaceDE w:val="0"/>
        <w:spacing w:line="276" w:lineRule="auto"/>
        <w:ind w:firstLine="709"/>
        <w:contextualSpacing/>
        <w:jc w:val="both"/>
        <w:rPr>
          <w:sz w:val="26"/>
          <w:szCs w:val="26"/>
        </w:rPr>
      </w:pPr>
      <w:r w:rsidRPr="004C3EDE">
        <w:rPr>
          <w:sz w:val="26"/>
          <w:szCs w:val="26"/>
        </w:rPr>
        <w:t xml:space="preserve">1.5. Foreign citizens and </w:t>
      </w:r>
      <w:r w:rsidR="00B112D6" w:rsidRPr="004C3EDE">
        <w:rPr>
          <w:sz w:val="26"/>
          <w:szCs w:val="26"/>
        </w:rPr>
        <w:t>stateless persons</w:t>
      </w:r>
      <w:r w:rsidR="00887885">
        <w:rPr>
          <w:sz w:val="26"/>
          <w:szCs w:val="26"/>
        </w:rPr>
        <w:t xml:space="preserve"> (hereafter</w:t>
      </w:r>
      <w:r w:rsidRPr="004C3EDE">
        <w:rPr>
          <w:sz w:val="26"/>
          <w:szCs w:val="26"/>
        </w:rPr>
        <w:t xml:space="preserve"> “foreign citizens”) </w:t>
      </w:r>
      <w:r w:rsidR="00224F51">
        <w:rPr>
          <w:sz w:val="26"/>
          <w:szCs w:val="26"/>
          <w:lang w:val="en-US"/>
        </w:rPr>
        <w:t xml:space="preserve">who are </w:t>
      </w:r>
      <w:r w:rsidR="003A633C" w:rsidRPr="004C3EDE">
        <w:rPr>
          <w:sz w:val="26"/>
          <w:szCs w:val="26"/>
        </w:rPr>
        <w:t>pursuing</w:t>
      </w:r>
      <w:r w:rsidR="00FF05E0" w:rsidRPr="004C3EDE">
        <w:rPr>
          <w:sz w:val="26"/>
          <w:szCs w:val="26"/>
        </w:rPr>
        <w:t xml:space="preserve"> </w:t>
      </w:r>
      <w:r w:rsidR="004F47E9" w:rsidRPr="004C3EDE">
        <w:rPr>
          <w:sz w:val="26"/>
          <w:szCs w:val="26"/>
        </w:rPr>
        <w:t>HSE</w:t>
      </w:r>
      <w:r w:rsidR="00271625">
        <w:rPr>
          <w:sz w:val="26"/>
          <w:szCs w:val="26"/>
        </w:rPr>
        <w:t xml:space="preserve"> University</w:t>
      </w:r>
      <w:r w:rsidR="004F47E9" w:rsidRPr="004C3EDE">
        <w:rPr>
          <w:sz w:val="26"/>
          <w:szCs w:val="26"/>
        </w:rPr>
        <w:t>’s</w:t>
      </w:r>
      <w:r w:rsidRPr="004C3EDE">
        <w:rPr>
          <w:sz w:val="26"/>
          <w:szCs w:val="26"/>
        </w:rPr>
        <w:t xml:space="preserve"> </w:t>
      </w:r>
      <w:r w:rsidR="00271625">
        <w:rPr>
          <w:sz w:val="26"/>
          <w:szCs w:val="26"/>
        </w:rPr>
        <w:t xml:space="preserve">core </w:t>
      </w:r>
      <w:r w:rsidRPr="004C3EDE">
        <w:rPr>
          <w:sz w:val="26"/>
          <w:szCs w:val="26"/>
        </w:rPr>
        <w:t>degree programmes as full-time (doctoral) students shall be entitled to</w:t>
      </w:r>
      <w:r w:rsidR="00271625">
        <w:rPr>
          <w:sz w:val="26"/>
          <w:szCs w:val="26"/>
        </w:rPr>
        <w:t>:</w:t>
      </w:r>
    </w:p>
    <w:p w:rsidR="0000176D" w:rsidRPr="004C3EDE" w:rsidRDefault="00271625" w:rsidP="00E55301">
      <w:pPr>
        <w:widowControl w:val="0"/>
        <w:shd w:val="clear" w:color="auto" w:fill="FFFFFF"/>
        <w:tabs>
          <w:tab w:val="num" w:pos="-284"/>
          <w:tab w:val="left" w:pos="0"/>
          <w:tab w:val="left" w:pos="1134"/>
        </w:tabs>
        <w:autoSpaceDE w:val="0"/>
        <w:spacing w:line="276" w:lineRule="auto"/>
        <w:ind w:firstLine="709"/>
        <w:contextualSpacing/>
        <w:jc w:val="both"/>
        <w:rPr>
          <w:bCs/>
          <w:sz w:val="26"/>
          <w:szCs w:val="26"/>
        </w:rPr>
      </w:pPr>
      <w:r>
        <w:rPr>
          <w:sz w:val="26"/>
          <w:szCs w:val="26"/>
        </w:rPr>
        <w:t>1.5.1.</w:t>
      </w:r>
      <w:r w:rsidR="0000176D" w:rsidRPr="004C3EDE">
        <w:rPr>
          <w:sz w:val="26"/>
          <w:szCs w:val="26"/>
        </w:rPr>
        <w:t xml:space="preserve"> state scholarships if they </w:t>
      </w:r>
      <w:r w:rsidR="00F066E8" w:rsidRPr="004C3EDE">
        <w:rPr>
          <w:sz w:val="26"/>
          <w:szCs w:val="26"/>
        </w:rPr>
        <w:t>are enrolled in</w:t>
      </w:r>
      <w:r w:rsidR="0000176D" w:rsidRPr="004C3EDE">
        <w:rPr>
          <w:sz w:val="26"/>
          <w:szCs w:val="26"/>
        </w:rPr>
        <w:t xml:space="preserve"> places</w:t>
      </w:r>
      <w:r>
        <w:rPr>
          <w:sz w:val="26"/>
          <w:szCs w:val="26"/>
        </w:rPr>
        <w:t xml:space="preserve"> funded from the state budget earmarked for the completion of state assignments</w:t>
      </w:r>
      <w:r w:rsidR="00344D35" w:rsidRPr="004C3EDE">
        <w:rPr>
          <w:sz w:val="26"/>
          <w:szCs w:val="26"/>
        </w:rPr>
        <w:t xml:space="preserve"> (tuition waiver)</w:t>
      </w:r>
      <w:r w:rsidR="0000176D" w:rsidRPr="004C3EDE">
        <w:rPr>
          <w:sz w:val="26"/>
          <w:szCs w:val="26"/>
        </w:rPr>
        <w:t xml:space="preserve">, including </w:t>
      </w:r>
      <w:r w:rsidR="00224F51">
        <w:rPr>
          <w:sz w:val="26"/>
          <w:szCs w:val="26"/>
        </w:rPr>
        <w:t xml:space="preserve">within </w:t>
      </w:r>
      <w:r w:rsidR="0000176D" w:rsidRPr="004C3EDE">
        <w:rPr>
          <w:sz w:val="26"/>
          <w:szCs w:val="26"/>
        </w:rPr>
        <w:t>quotas established by the Russian Government</w:t>
      </w:r>
      <w:r>
        <w:rPr>
          <w:sz w:val="26"/>
          <w:szCs w:val="26"/>
        </w:rPr>
        <w:t xml:space="preserve"> (hereafter a “quota”)</w:t>
      </w:r>
      <w:r w:rsidR="0000176D" w:rsidRPr="004C3EDE">
        <w:rPr>
          <w:sz w:val="26"/>
          <w:szCs w:val="26"/>
        </w:rPr>
        <w:t xml:space="preserve">, or </w:t>
      </w:r>
      <w:r w:rsidR="00B112D6" w:rsidRPr="004C3EDE">
        <w:rPr>
          <w:sz w:val="26"/>
          <w:szCs w:val="26"/>
        </w:rPr>
        <w:t>covered</w:t>
      </w:r>
      <w:r w:rsidR="0000176D" w:rsidRPr="004C3EDE">
        <w:rPr>
          <w:sz w:val="26"/>
          <w:szCs w:val="26"/>
        </w:rPr>
        <w:t xml:space="preserve"> by relevant international treaties </w:t>
      </w:r>
      <w:r w:rsidR="00B112D6" w:rsidRPr="004C3EDE">
        <w:rPr>
          <w:sz w:val="26"/>
          <w:szCs w:val="26"/>
        </w:rPr>
        <w:t>signed by the</w:t>
      </w:r>
      <w:r>
        <w:rPr>
          <w:sz w:val="26"/>
          <w:szCs w:val="26"/>
        </w:rPr>
        <w:t xml:space="preserve"> Russian Federation, during the </w:t>
      </w:r>
      <w:r w:rsidR="007524DD">
        <w:rPr>
          <w:sz w:val="26"/>
          <w:szCs w:val="26"/>
        </w:rPr>
        <w:t>entire period of their studies.</w:t>
      </w:r>
      <w:r w:rsidR="0000176D" w:rsidRPr="004C3EDE">
        <w:rPr>
          <w:sz w:val="26"/>
          <w:szCs w:val="26"/>
        </w:rPr>
        <w:t xml:space="preserve"> </w:t>
      </w:r>
    </w:p>
    <w:p w:rsidR="002B3B47" w:rsidRDefault="007524DD" w:rsidP="00E55301">
      <w:pPr>
        <w:tabs>
          <w:tab w:val="left" w:pos="1276"/>
          <w:tab w:val="left" w:pos="1560"/>
        </w:tabs>
        <w:autoSpaceDE w:val="0"/>
        <w:autoSpaceDN w:val="0"/>
        <w:adjustRightInd w:val="0"/>
        <w:spacing w:line="276" w:lineRule="auto"/>
        <w:ind w:firstLine="709"/>
        <w:contextualSpacing/>
        <w:jc w:val="both"/>
        <w:rPr>
          <w:sz w:val="26"/>
          <w:szCs w:val="26"/>
        </w:rPr>
      </w:pPr>
      <w:r>
        <w:rPr>
          <w:sz w:val="26"/>
          <w:szCs w:val="26"/>
        </w:rPr>
        <w:t>Payments of state scholarships to international (doctoral) students enrolled in quota places</w:t>
      </w:r>
      <w:r w:rsidRPr="007524DD">
        <w:rPr>
          <w:sz w:val="26"/>
          <w:szCs w:val="26"/>
          <w:lang w:val="en-US"/>
        </w:rPr>
        <w:t xml:space="preserve"> </w:t>
      </w:r>
      <w:r>
        <w:rPr>
          <w:sz w:val="26"/>
          <w:szCs w:val="26"/>
          <w:lang w:val="en-US"/>
        </w:rPr>
        <w:t>shall be made during the entire period of their studies regardles</w:t>
      </w:r>
      <w:r w:rsidR="00121F33">
        <w:rPr>
          <w:sz w:val="26"/>
          <w:szCs w:val="26"/>
          <w:lang w:val="en-US"/>
        </w:rPr>
        <w:t>s of their academic performance;</w:t>
      </w:r>
      <w:r>
        <w:rPr>
          <w:sz w:val="26"/>
          <w:szCs w:val="26"/>
          <w:lang w:val="en-US"/>
        </w:rPr>
        <w:t xml:space="preserve"> </w:t>
      </w:r>
      <w:r>
        <w:rPr>
          <w:sz w:val="26"/>
          <w:szCs w:val="26"/>
        </w:rPr>
        <w:t xml:space="preserve"> </w:t>
      </w:r>
    </w:p>
    <w:p w:rsidR="007524DD" w:rsidRPr="0062226B" w:rsidRDefault="007524DD" w:rsidP="00E55301">
      <w:pPr>
        <w:tabs>
          <w:tab w:val="left" w:pos="1276"/>
          <w:tab w:val="left" w:pos="1560"/>
        </w:tabs>
        <w:autoSpaceDE w:val="0"/>
        <w:autoSpaceDN w:val="0"/>
        <w:adjustRightInd w:val="0"/>
        <w:spacing w:line="276" w:lineRule="auto"/>
        <w:ind w:firstLine="709"/>
        <w:contextualSpacing/>
        <w:jc w:val="both"/>
        <w:rPr>
          <w:bCs/>
          <w:sz w:val="26"/>
          <w:szCs w:val="26"/>
          <w:lang w:val="en-US"/>
        </w:rPr>
      </w:pPr>
      <w:r>
        <w:rPr>
          <w:sz w:val="26"/>
          <w:szCs w:val="26"/>
        </w:rPr>
        <w:t>1.5.2. HSE University’s scholarships for superior academic performance to students who study under paid educational services agreements funded from the University’s own funds, during the entire period of their studies regardles</w:t>
      </w:r>
      <w:r w:rsidR="00121F33">
        <w:rPr>
          <w:sz w:val="26"/>
          <w:szCs w:val="26"/>
        </w:rPr>
        <w:t>s of their academic performance.</w:t>
      </w:r>
    </w:p>
    <w:p w:rsidR="00E1130C" w:rsidRPr="004C3EDE" w:rsidRDefault="00121F33" w:rsidP="00E55301">
      <w:pPr>
        <w:tabs>
          <w:tab w:val="left" w:pos="1276"/>
          <w:tab w:val="left" w:pos="1560"/>
        </w:tabs>
        <w:autoSpaceDE w:val="0"/>
        <w:autoSpaceDN w:val="0"/>
        <w:adjustRightInd w:val="0"/>
        <w:spacing w:line="276" w:lineRule="auto"/>
        <w:ind w:firstLine="709"/>
        <w:contextualSpacing/>
        <w:jc w:val="both"/>
        <w:rPr>
          <w:sz w:val="26"/>
          <w:szCs w:val="26"/>
        </w:rPr>
      </w:pPr>
      <w:r>
        <w:rPr>
          <w:sz w:val="26"/>
          <w:szCs w:val="26"/>
        </w:rPr>
        <w:lastRenderedPageBreak/>
        <w:t>1.6. F</w:t>
      </w:r>
      <w:r w:rsidR="0000176D" w:rsidRPr="004C3EDE">
        <w:rPr>
          <w:sz w:val="26"/>
          <w:szCs w:val="26"/>
        </w:rPr>
        <w:t xml:space="preserve">oreign citizens admitted </w:t>
      </w:r>
      <w:r w:rsidR="00F066E8" w:rsidRPr="004C3EDE">
        <w:rPr>
          <w:sz w:val="26"/>
          <w:szCs w:val="26"/>
        </w:rPr>
        <w:t xml:space="preserve">within established federal quotas </w:t>
      </w:r>
      <w:r w:rsidR="00BE245C">
        <w:rPr>
          <w:sz w:val="26"/>
          <w:szCs w:val="26"/>
        </w:rPr>
        <w:t>to</w:t>
      </w:r>
      <w:r w:rsidR="0000176D" w:rsidRPr="004C3EDE">
        <w:rPr>
          <w:sz w:val="26"/>
          <w:szCs w:val="26"/>
        </w:rPr>
        <w:t xml:space="preserve"> </w:t>
      </w:r>
      <w:r w:rsidR="00475DDA" w:rsidRPr="004C3EDE">
        <w:rPr>
          <w:sz w:val="26"/>
          <w:szCs w:val="26"/>
        </w:rPr>
        <w:t>HSE</w:t>
      </w:r>
      <w:r w:rsidR="00BE245C" w:rsidRPr="00803A9F">
        <w:rPr>
          <w:sz w:val="26"/>
          <w:szCs w:val="26"/>
        </w:rPr>
        <w:t xml:space="preserve"> University</w:t>
      </w:r>
      <w:r w:rsidR="00475DDA" w:rsidRPr="004C3EDE">
        <w:rPr>
          <w:sz w:val="26"/>
          <w:szCs w:val="26"/>
        </w:rPr>
        <w:t xml:space="preserve">’s </w:t>
      </w:r>
      <w:r w:rsidR="0000176D" w:rsidRPr="004C3EDE">
        <w:rPr>
          <w:sz w:val="26"/>
          <w:szCs w:val="26"/>
        </w:rPr>
        <w:t xml:space="preserve">continuing general education </w:t>
      </w:r>
      <w:r w:rsidR="00475DDA" w:rsidRPr="004C3EDE">
        <w:rPr>
          <w:sz w:val="26"/>
          <w:szCs w:val="26"/>
        </w:rPr>
        <w:t xml:space="preserve">programmes </w:t>
      </w:r>
      <w:r w:rsidR="00BE245C">
        <w:rPr>
          <w:sz w:val="26"/>
          <w:szCs w:val="26"/>
        </w:rPr>
        <w:t xml:space="preserve">(International Preparatory Programmes) </w:t>
      </w:r>
      <w:r w:rsidR="0000176D" w:rsidRPr="004C3EDE">
        <w:rPr>
          <w:sz w:val="26"/>
          <w:szCs w:val="26"/>
        </w:rPr>
        <w:t xml:space="preserve">in order to prepare for </w:t>
      </w:r>
      <w:r w:rsidR="00F066E8" w:rsidRPr="004C3EDE">
        <w:rPr>
          <w:sz w:val="26"/>
          <w:szCs w:val="26"/>
        </w:rPr>
        <w:t xml:space="preserve">subsequent </w:t>
      </w:r>
      <w:r w:rsidR="0000176D" w:rsidRPr="004C3EDE">
        <w:rPr>
          <w:sz w:val="26"/>
          <w:szCs w:val="26"/>
        </w:rPr>
        <w:t xml:space="preserve">studies </w:t>
      </w:r>
      <w:r w:rsidR="00FF05E0" w:rsidRPr="004C3EDE">
        <w:rPr>
          <w:sz w:val="26"/>
          <w:szCs w:val="26"/>
        </w:rPr>
        <w:t xml:space="preserve">under </w:t>
      </w:r>
      <w:r w:rsidR="0000176D" w:rsidRPr="004C3EDE">
        <w:rPr>
          <w:sz w:val="26"/>
          <w:szCs w:val="26"/>
        </w:rPr>
        <w:t xml:space="preserve">Russian-taught </w:t>
      </w:r>
      <w:r w:rsidR="00BE245C">
        <w:rPr>
          <w:sz w:val="26"/>
          <w:szCs w:val="26"/>
        </w:rPr>
        <w:t>degree</w:t>
      </w:r>
      <w:r w:rsidR="0000176D" w:rsidRPr="004C3EDE">
        <w:rPr>
          <w:sz w:val="26"/>
          <w:szCs w:val="26"/>
        </w:rPr>
        <w:t xml:space="preserve"> programmes </w:t>
      </w:r>
      <w:r w:rsidR="00BE245C" w:rsidRPr="00803A9F">
        <w:rPr>
          <w:sz w:val="26"/>
          <w:szCs w:val="26"/>
        </w:rPr>
        <w:t xml:space="preserve">funded from the federal budget </w:t>
      </w:r>
      <w:r w:rsidR="0000176D" w:rsidRPr="004C3EDE">
        <w:rPr>
          <w:sz w:val="26"/>
          <w:szCs w:val="26"/>
        </w:rPr>
        <w:t>shall be entitled t</w:t>
      </w:r>
      <w:r w:rsidR="00475DDA" w:rsidRPr="004C3EDE">
        <w:rPr>
          <w:sz w:val="26"/>
          <w:szCs w:val="26"/>
        </w:rPr>
        <w:t>o</w:t>
      </w:r>
      <w:r w:rsidR="0000176D" w:rsidRPr="004C3EDE">
        <w:rPr>
          <w:sz w:val="26"/>
          <w:szCs w:val="26"/>
        </w:rPr>
        <w:t xml:space="preserve"> scholarships during the entire period of</w:t>
      </w:r>
      <w:r w:rsidR="00475DDA" w:rsidRPr="004C3EDE">
        <w:rPr>
          <w:sz w:val="26"/>
          <w:szCs w:val="26"/>
        </w:rPr>
        <w:t xml:space="preserve"> their</w:t>
      </w:r>
      <w:r w:rsidR="0000176D" w:rsidRPr="004C3EDE">
        <w:rPr>
          <w:sz w:val="26"/>
          <w:szCs w:val="26"/>
        </w:rPr>
        <w:t xml:space="preserve"> study irrespective of </w:t>
      </w:r>
      <w:r w:rsidR="00BE245C">
        <w:rPr>
          <w:sz w:val="26"/>
          <w:szCs w:val="26"/>
        </w:rPr>
        <w:t xml:space="preserve">their </w:t>
      </w:r>
      <w:r w:rsidR="0000176D" w:rsidRPr="004C3EDE">
        <w:rPr>
          <w:sz w:val="26"/>
          <w:szCs w:val="26"/>
        </w:rPr>
        <w:t xml:space="preserve">academic performance. </w:t>
      </w:r>
    </w:p>
    <w:p w:rsidR="002B3B47" w:rsidRPr="004C3EDE" w:rsidRDefault="00E1130C" w:rsidP="00E55301">
      <w:pPr>
        <w:tabs>
          <w:tab w:val="left" w:pos="1276"/>
          <w:tab w:val="left" w:pos="1560"/>
        </w:tabs>
        <w:autoSpaceDE w:val="0"/>
        <w:autoSpaceDN w:val="0"/>
        <w:adjustRightInd w:val="0"/>
        <w:spacing w:line="276" w:lineRule="auto"/>
        <w:ind w:firstLine="709"/>
        <w:contextualSpacing/>
        <w:jc w:val="both"/>
        <w:rPr>
          <w:bCs/>
          <w:sz w:val="26"/>
          <w:szCs w:val="26"/>
        </w:rPr>
      </w:pPr>
      <w:r w:rsidRPr="004C3EDE">
        <w:rPr>
          <w:sz w:val="26"/>
          <w:szCs w:val="26"/>
        </w:rPr>
        <w:t>1.7. If a scholarship is awarded on any particular</w:t>
      </w:r>
      <w:r w:rsidR="00570037" w:rsidRPr="004C3EDE">
        <w:rPr>
          <w:sz w:val="26"/>
          <w:szCs w:val="26"/>
        </w:rPr>
        <w:t xml:space="preserve"> basis</w:t>
      </w:r>
      <w:r w:rsidRPr="004C3EDE">
        <w:rPr>
          <w:sz w:val="26"/>
          <w:szCs w:val="26"/>
        </w:rPr>
        <w:t xml:space="preserve">, </w:t>
      </w:r>
      <w:r w:rsidR="00570037" w:rsidRPr="004C3EDE">
        <w:rPr>
          <w:sz w:val="26"/>
          <w:szCs w:val="26"/>
        </w:rPr>
        <w:t xml:space="preserve">a </w:t>
      </w:r>
      <w:r w:rsidRPr="004C3EDE">
        <w:rPr>
          <w:sz w:val="26"/>
          <w:szCs w:val="26"/>
        </w:rPr>
        <w:t xml:space="preserve">student </w:t>
      </w:r>
      <w:r w:rsidR="00570037" w:rsidRPr="004C3EDE">
        <w:rPr>
          <w:sz w:val="26"/>
          <w:szCs w:val="26"/>
        </w:rPr>
        <w:t xml:space="preserve">shall </w:t>
      </w:r>
      <w:r w:rsidR="00121F33">
        <w:rPr>
          <w:sz w:val="26"/>
          <w:szCs w:val="26"/>
        </w:rPr>
        <w:t>remain</w:t>
      </w:r>
      <w:r w:rsidR="004F0837" w:rsidRPr="004C3EDE">
        <w:rPr>
          <w:sz w:val="26"/>
          <w:szCs w:val="26"/>
        </w:rPr>
        <w:t xml:space="preserve"> eligible</w:t>
      </w:r>
      <w:r w:rsidRPr="004C3EDE">
        <w:rPr>
          <w:sz w:val="26"/>
          <w:szCs w:val="26"/>
        </w:rPr>
        <w:t xml:space="preserve"> to receive a</w:t>
      </w:r>
      <w:r w:rsidR="004F0837" w:rsidRPr="004C3EDE">
        <w:rPr>
          <w:sz w:val="26"/>
          <w:szCs w:val="26"/>
        </w:rPr>
        <w:t>nother</w:t>
      </w:r>
      <w:r w:rsidRPr="004C3EDE">
        <w:rPr>
          <w:sz w:val="26"/>
          <w:szCs w:val="26"/>
        </w:rPr>
        <w:t xml:space="preserve"> scholarship on other grounds. </w:t>
      </w:r>
    </w:p>
    <w:p w:rsidR="002B3B47" w:rsidRPr="004C3EDE" w:rsidRDefault="00E1130C" w:rsidP="00E55301">
      <w:pPr>
        <w:tabs>
          <w:tab w:val="left" w:pos="1276"/>
          <w:tab w:val="left" w:pos="1560"/>
        </w:tabs>
        <w:autoSpaceDE w:val="0"/>
        <w:autoSpaceDN w:val="0"/>
        <w:adjustRightInd w:val="0"/>
        <w:spacing w:line="276" w:lineRule="auto"/>
        <w:ind w:firstLine="709"/>
        <w:contextualSpacing/>
        <w:jc w:val="both"/>
        <w:rPr>
          <w:sz w:val="26"/>
          <w:szCs w:val="26"/>
        </w:rPr>
      </w:pPr>
      <w:r w:rsidRPr="004C3EDE">
        <w:rPr>
          <w:sz w:val="26"/>
          <w:szCs w:val="26"/>
        </w:rPr>
        <w:t>1.8. State scholarships awarded to doctoral students, state academic scholarships and state bursaries awarded to students,</w:t>
      </w:r>
      <w:r w:rsidR="00570037" w:rsidRPr="004C3EDE">
        <w:rPr>
          <w:sz w:val="26"/>
          <w:szCs w:val="26"/>
        </w:rPr>
        <w:t xml:space="preserve"> and</w:t>
      </w:r>
      <w:r w:rsidRPr="004C3EDE">
        <w:rPr>
          <w:sz w:val="26"/>
          <w:szCs w:val="26"/>
        </w:rPr>
        <w:t xml:space="preserve"> Golden </w:t>
      </w:r>
      <w:r w:rsidR="0035062B" w:rsidRPr="004C3EDE">
        <w:rPr>
          <w:sz w:val="26"/>
          <w:szCs w:val="26"/>
        </w:rPr>
        <w:t>HSE</w:t>
      </w:r>
      <w:r w:rsidR="00121F33" w:rsidRPr="004C3EDE">
        <w:rPr>
          <w:sz w:val="26"/>
          <w:szCs w:val="26"/>
        </w:rPr>
        <w:t xml:space="preserve"> </w:t>
      </w:r>
      <w:r w:rsidR="00121F33">
        <w:rPr>
          <w:sz w:val="26"/>
          <w:szCs w:val="26"/>
        </w:rPr>
        <w:t>University</w:t>
      </w:r>
      <w:r w:rsidR="00121F33" w:rsidRPr="004C3EDE">
        <w:rPr>
          <w:sz w:val="26"/>
          <w:szCs w:val="26"/>
        </w:rPr>
        <w:t xml:space="preserve"> </w:t>
      </w:r>
      <w:r w:rsidRPr="004C3EDE">
        <w:rPr>
          <w:sz w:val="26"/>
          <w:szCs w:val="26"/>
        </w:rPr>
        <w:t xml:space="preserve">scholarships awarded </w:t>
      </w:r>
      <w:r w:rsidR="00570037" w:rsidRPr="004C3EDE">
        <w:rPr>
          <w:sz w:val="26"/>
          <w:szCs w:val="26"/>
        </w:rPr>
        <w:t>under the</w:t>
      </w:r>
      <w:r w:rsidR="00121F33">
        <w:rPr>
          <w:sz w:val="26"/>
          <w:szCs w:val="26"/>
        </w:rPr>
        <w:t xml:space="preserve"> Silver Nestling</w:t>
      </w:r>
      <w:r w:rsidRPr="004C3EDE">
        <w:rPr>
          <w:sz w:val="26"/>
          <w:szCs w:val="26"/>
        </w:rPr>
        <w:t xml:space="preserve"> nomination, as well as other </w:t>
      </w:r>
      <w:r w:rsidR="00121F33" w:rsidRPr="004C3EDE">
        <w:rPr>
          <w:sz w:val="26"/>
          <w:szCs w:val="26"/>
        </w:rPr>
        <w:t xml:space="preserve">HSE </w:t>
      </w:r>
      <w:r w:rsidR="00121F33">
        <w:rPr>
          <w:sz w:val="26"/>
          <w:szCs w:val="26"/>
        </w:rPr>
        <w:t>University</w:t>
      </w:r>
      <w:r w:rsidRPr="004C3EDE">
        <w:rPr>
          <w:sz w:val="26"/>
          <w:szCs w:val="26"/>
        </w:rPr>
        <w:t xml:space="preserve"> scholarships, including </w:t>
      </w:r>
      <w:r w:rsidR="004F0837" w:rsidRPr="004C3EDE">
        <w:rPr>
          <w:sz w:val="26"/>
          <w:szCs w:val="26"/>
        </w:rPr>
        <w:t xml:space="preserve">named </w:t>
      </w:r>
      <w:r w:rsidR="00121F33" w:rsidRPr="004C3EDE">
        <w:rPr>
          <w:sz w:val="26"/>
          <w:szCs w:val="26"/>
        </w:rPr>
        <w:t xml:space="preserve">HSE </w:t>
      </w:r>
      <w:r w:rsidR="00121F33">
        <w:rPr>
          <w:sz w:val="26"/>
          <w:szCs w:val="26"/>
        </w:rPr>
        <w:t>University</w:t>
      </w:r>
      <w:r w:rsidRPr="004C3EDE">
        <w:rPr>
          <w:sz w:val="26"/>
          <w:szCs w:val="26"/>
        </w:rPr>
        <w:t xml:space="preserve"> scholarships and </w:t>
      </w:r>
      <w:r w:rsidR="004F0837" w:rsidRPr="004C3EDE">
        <w:rPr>
          <w:sz w:val="26"/>
          <w:szCs w:val="26"/>
        </w:rPr>
        <w:t xml:space="preserve">named </w:t>
      </w:r>
      <w:r w:rsidRPr="004C3EDE">
        <w:rPr>
          <w:sz w:val="26"/>
          <w:szCs w:val="26"/>
        </w:rPr>
        <w:t xml:space="preserve">scholarships </w:t>
      </w:r>
      <w:r w:rsidR="004F0837" w:rsidRPr="004C3EDE">
        <w:rPr>
          <w:sz w:val="26"/>
          <w:szCs w:val="26"/>
        </w:rPr>
        <w:t xml:space="preserve">financed by </w:t>
      </w:r>
      <w:r w:rsidR="00570037" w:rsidRPr="004C3EDE">
        <w:rPr>
          <w:sz w:val="26"/>
          <w:szCs w:val="26"/>
        </w:rPr>
        <w:t xml:space="preserve">the University’s </w:t>
      </w:r>
      <w:r w:rsidRPr="004C3EDE">
        <w:rPr>
          <w:sz w:val="26"/>
          <w:szCs w:val="26"/>
        </w:rPr>
        <w:t xml:space="preserve">subdivisions, shall not be paid after </w:t>
      </w:r>
      <w:r w:rsidR="00570037" w:rsidRPr="004C3EDE">
        <w:rPr>
          <w:sz w:val="26"/>
          <w:szCs w:val="26"/>
        </w:rPr>
        <w:t xml:space="preserve">a </w:t>
      </w:r>
      <w:r w:rsidRPr="004C3EDE">
        <w:rPr>
          <w:sz w:val="26"/>
          <w:szCs w:val="26"/>
        </w:rPr>
        <w:t xml:space="preserve">student’s dismissal from </w:t>
      </w:r>
      <w:r w:rsidR="00121F33" w:rsidRPr="004C3EDE">
        <w:rPr>
          <w:sz w:val="26"/>
          <w:szCs w:val="26"/>
        </w:rPr>
        <w:t xml:space="preserve">HSE </w:t>
      </w:r>
      <w:r w:rsidR="00121F33">
        <w:rPr>
          <w:sz w:val="26"/>
          <w:szCs w:val="26"/>
        </w:rPr>
        <w:t>University</w:t>
      </w:r>
      <w:r w:rsidRPr="004C3EDE">
        <w:rPr>
          <w:sz w:val="26"/>
          <w:szCs w:val="26"/>
        </w:rPr>
        <w:t xml:space="preserve">, or as soon as the grounds for </w:t>
      </w:r>
      <w:r w:rsidR="00121F33">
        <w:rPr>
          <w:sz w:val="26"/>
          <w:szCs w:val="26"/>
        </w:rPr>
        <w:t>assigning</w:t>
      </w:r>
      <w:r w:rsidRPr="004C3EDE">
        <w:rPr>
          <w:sz w:val="26"/>
          <w:szCs w:val="26"/>
        </w:rPr>
        <w:t xml:space="preserve"> </w:t>
      </w:r>
      <w:r w:rsidR="00570037" w:rsidRPr="004C3EDE">
        <w:rPr>
          <w:sz w:val="26"/>
          <w:szCs w:val="26"/>
        </w:rPr>
        <w:t xml:space="preserve">a given </w:t>
      </w:r>
      <w:r w:rsidRPr="004C3EDE">
        <w:rPr>
          <w:sz w:val="26"/>
          <w:szCs w:val="26"/>
        </w:rPr>
        <w:t xml:space="preserve">scholarship become </w:t>
      </w:r>
      <w:r w:rsidR="00570037" w:rsidRPr="004C3EDE">
        <w:rPr>
          <w:sz w:val="26"/>
          <w:szCs w:val="26"/>
        </w:rPr>
        <w:t>invalid</w:t>
      </w:r>
      <w:r w:rsidRPr="004C3EDE">
        <w:rPr>
          <w:sz w:val="26"/>
          <w:szCs w:val="26"/>
        </w:rPr>
        <w:t xml:space="preserve">, as well as in other </w:t>
      </w:r>
      <w:r w:rsidR="00121F33">
        <w:rPr>
          <w:sz w:val="26"/>
          <w:szCs w:val="26"/>
        </w:rPr>
        <w:t>instances</w:t>
      </w:r>
      <w:r w:rsidRPr="004C3EDE">
        <w:rPr>
          <w:sz w:val="26"/>
          <w:szCs w:val="26"/>
        </w:rPr>
        <w:t xml:space="preserve"> </w:t>
      </w:r>
      <w:r w:rsidR="00570037" w:rsidRPr="004C3EDE">
        <w:rPr>
          <w:sz w:val="26"/>
          <w:szCs w:val="26"/>
        </w:rPr>
        <w:t xml:space="preserve">set forth </w:t>
      </w:r>
      <w:r w:rsidRPr="004C3EDE">
        <w:rPr>
          <w:sz w:val="26"/>
          <w:szCs w:val="26"/>
        </w:rPr>
        <w:t>by Russian legislation.</w:t>
      </w:r>
    </w:p>
    <w:p w:rsidR="003F4F43" w:rsidRPr="004C3EDE" w:rsidRDefault="00EB7D20" w:rsidP="00E55301">
      <w:pPr>
        <w:autoSpaceDE w:val="0"/>
        <w:autoSpaceDN w:val="0"/>
        <w:adjustRightInd w:val="0"/>
        <w:spacing w:line="276" w:lineRule="auto"/>
        <w:ind w:firstLine="709"/>
        <w:contextualSpacing/>
        <w:jc w:val="both"/>
        <w:rPr>
          <w:rFonts w:eastAsia="Calibri"/>
          <w:sz w:val="26"/>
          <w:szCs w:val="26"/>
        </w:rPr>
      </w:pPr>
      <w:r w:rsidRPr="004C3EDE">
        <w:rPr>
          <w:sz w:val="26"/>
          <w:szCs w:val="26"/>
        </w:rPr>
        <w:t>1.9. The</w:t>
      </w:r>
      <w:r w:rsidR="004F0837" w:rsidRPr="004C3EDE">
        <w:rPr>
          <w:sz w:val="26"/>
          <w:szCs w:val="26"/>
        </w:rPr>
        <w:t>se</w:t>
      </w:r>
      <w:r w:rsidRPr="004C3EDE">
        <w:rPr>
          <w:sz w:val="26"/>
          <w:szCs w:val="26"/>
        </w:rPr>
        <w:t xml:space="preserve"> Regulations and any amendments </w:t>
      </w:r>
      <w:r w:rsidRPr="004C3EDE">
        <w:rPr>
          <w:noProof/>
          <w:sz w:val="26"/>
          <w:szCs w:val="26"/>
        </w:rPr>
        <w:t>hereto</w:t>
      </w:r>
      <w:r w:rsidRPr="004C3EDE">
        <w:rPr>
          <w:sz w:val="26"/>
          <w:szCs w:val="26"/>
        </w:rPr>
        <w:t xml:space="preserve"> shall be approved by </w:t>
      </w:r>
      <w:r w:rsidR="00570037" w:rsidRPr="004C3EDE">
        <w:rPr>
          <w:sz w:val="26"/>
          <w:szCs w:val="26"/>
        </w:rPr>
        <w:t xml:space="preserve">the </w:t>
      </w:r>
      <w:r w:rsidR="00121F33" w:rsidRPr="004C3EDE">
        <w:rPr>
          <w:sz w:val="26"/>
          <w:szCs w:val="26"/>
        </w:rPr>
        <w:t xml:space="preserve">HSE </w:t>
      </w:r>
      <w:r w:rsidR="00121F33">
        <w:rPr>
          <w:sz w:val="26"/>
          <w:szCs w:val="26"/>
        </w:rPr>
        <w:t>University</w:t>
      </w:r>
      <w:r w:rsidRPr="004C3EDE">
        <w:rPr>
          <w:sz w:val="26"/>
          <w:szCs w:val="26"/>
        </w:rPr>
        <w:t xml:space="preserve"> Academic Council.</w:t>
      </w:r>
    </w:p>
    <w:p w:rsidR="002B3B47" w:rsidRPr="004C3EDE" w:rsidRDefault="002B3B47" w:rsidP="00E55301">
      <w:pPr>
        <w:pStyle w:val="-11"/>
        <w:widowControl w:val="0"/>
        <w:shd w:val="clear" w:color="auto" w:fill="FFFFFF"/>
        <w:tabs>
          <w:tab w:val="left" w:pos="567"/>
        </w:tabs>
        <w:autoSpaceDE w:val="0"/>
        <w:autoSpaceDN w:val="0"/>
        <w:adjustRightInd w:val="0"/>
        <w:spacing w:line="276" w:lineRule="auto"/>
        <w:ind w:left="0" w:firstLine="709"/>
        <w:contextualSpacing/>
        <w:jc w:val="both"/>
        <w:rPr>
          <w:sz w:val="26"/>
          <w:szCs w:val="26"/>
        </w:rPr>
      </w:pPr>
    </w:p>
    <w:p w:rsidR="002B3B47" w:rsidRPr="004C3EDE" w:rsidRDefault="000507BE" w:rsidP="00E55301">
      <w:pPr>
        <w:widowControl w:val="0"/>
        <w:numPr>
          <w:ilvl w:val="0"/>
          <w:numId w:val="1"/>
        </w:numPr>
        <w:shd w:val="clear" w:color="auto" w:fill="FFFFFF"/>
        <w:autoSpaceDE w:val="0"/>
        <w:autoSpaceDN w:val="0"/>
        <w:adjustRightInd w:val="0"/>
        <w:spacing w:line="276" w:lineRule="auto"/>
        <w:ind w:left="0" w:firstLine="709"/>
        <w:contextualSpacing/>
        <w:jc w:val="center"/>
        <w:outlineLvl w:val="0"/>
        <w:rPr>
          <w:rStyle w:val="10"/>
          <w:rFonts w:ascii="Times New Roman" w:hAnsi="Times New Roman"/>
          <w:bCs/>
          <w:sz w:val="26"/>
          <w:szCs w:val="26"/>
        </w:rPr>
      </w:pPr>
      <w:r w:rsidRPr="004C3EDE">
        <w:rPr>
          <w:rStyle w:val="10"/>
          <w:rFonts w:ascii="Times New Roman" w:hAnsi="Times New Roman"/>
          <w:sz w:val="26"/>
          <w:szCs w:val="26"/>
        </w:rPr>
        <w:t xml:space="preserve">Size </w:t>
      </w:r>
      <w:r w:rsidR="002B3B47" w:rsidRPr="004C3EDE">
        <w:rPr>
          <w:rStyle w:val="10"/>
          <w:rFonts w:ascii="Times New Roman" w:hAnsi="Times New Roman"/>
          <w:sz w:val="26"/>
          <w:szCs w:val="26"/>
        </w:rPr>
        <w:t>of Scholarships</w:t>
      </w:r>
    </w:p>
    <w:p w:rsidR="002B3B47" w:rsidRPr="004C3EDE" w:rsidRDefault="002B3B47" w:rsidP="00E55301">
      <w:pPr>
        <w:widowControl w:val="0"/>
        <w:shd w:val="clear" w:color="auto" w:fill="FFFFFF"/>
        <w:autoSpaceDE w:val="0"/>
        <w:autoSpaceDN w:val="0"/>
        <w:adjustRightInd w:val="0"/>
        <w:spacing w:line="276" w:lineRule="auto"/>
        <w:ind w:firstLine="709"/>
        <w:contextualSpacing/>
        <w:outlineLvl w:val="0"/>
        <w:rPr>
          <w:b/>
          <w:bCs/>
          <w:kern w:val="32"/>
          <w:sz w:val="26"/>
          <w:szCs w:val="26"/>
        </w:rPr>
      </w:pPr>
    </w:p>
    <w:p w:rsidR="002B3B47" w:rsidRPr="004C3EDE" w:rsidRDefault="000507BE" w:rsidP="00E55301">
      <w:pPr>
        <w:pStyle w:val="-11"/>
        <w:widowControl w:val="0"/>
        <w:numPr>
          <w:ilvl w:val="1"/>
          <w:numId w:val="1"/>
        </w:numPr>
        <w:shd w:val="clear" w:color="auto" w:fill="FFFFFF"/>
        <w:tabs>
          <w:tab w:val="num" w:pos="-142"/>
          <w:tab w:val="left" w:pos="1134"/>
        </w:tabs>
        <w:autoSpaceDE w:val="0"/>
        <w:autoSpaceDN w:val="0"/>
        <w:adjustRightInd w:val="0"/>
        <w:spacing w:line="276" w:lineRule="auto"/>
        <w:ind w:left="0" w:firstLine="709"/>
        <w:contextualSpacing/>
        <w:jc w:val="both"/>
        <w:rPr>
          <w:sz w:val="26"/>
          <w:szCs w:val="26"/>
        </w:rPr>
      </w:pPr>
      <w:r w:rsidRPr="004C3EDE">
        <w:rPr>
          <w:sz w:val="26"/>
          <w:szCs w:val="26"/>
        </w:rPr>
        <w:t xml:space="preserve">The size </w:t>
      </w:r>
      <w:r w:rsidR="00E1130C" w:rsidRPr="004C3EDE">
        <w:rPr>
          <w:sz w:val="26"/>
          <w:szCs w:val="26"/>
        </w:rPr>
        <w:t xml:space="preserve">of scholarships </w:t>
      </w:r>
      <w:r w:rsidR="0035062B" w:rsidRPr="004C3EDE">
        <w:rPr>
          <w:sz w:val="26"/>
          <w:szCs w:val="26"/>
        </w:rPr>
        <w:t xml:space="preserve">awarded </w:t>
      </w:r>
      <w:r w:rsidR="00E1130C" w:rsidRPr="004C3EDE">
        <w:rPr>
          <w:sz w:val="26"/>
          <w:szCs w:val="26"/>
        </w:rPr>
        <w:t xml:space="preserve">by the President of the Russian Federation, </w:t>
      </w:r>
      <w:r w:rsidRPr="004C3EDE">
        <w:rPr>
          <w:sz w:val="26"/>
          <w:szCs w:val="26"/>
        </w:rPr>
        <w:t xml:space="preserve">the </w:t>
      </w:r>
      <w:r w:rsidR="00E1130C" w:rsidRPr="004C3EDE">
        <w:rPr>
          <w:sz w:val="26"/>
          <w:szCs w:val="26"/>
        </w:rPr>
        <w:t xml:space="preserve">Russian Government and other state bodies, as well </w:t>
      </w:r>
      <w:r w:rsidR="009D06EE" w:rsidRPr="004C3EDE">
        <w:rPr>
          <w:sz w:val="26"/>
          <w:szCs w:val="26"/>
        </w:rPr>
        <w:t>as</w:t>
      </w:r>
      <w:r w:rsidR="00E1130C" w:rsidRPr="004C3EDE">
        <w:rPr>
          <w:sz w:val="26"/>
          <w:szCs w:val="26"/>
        </w:rPr>
        <w:t xml:space="preserve"> related payment procedures, shall be defined by the President of the Russian Federation, Russian Government and other state bodies. These types of scholarships shall be paid at the expense of the federal budget</w:t>
      </w:r>
      <w:r w:rsidR="0035062B" w:rsidRPr="004C3EDE">
        <w:rPr>
          <w:sz w:val="26"/>
          <w:szCs w:val="26"/>
        </w:rPr>
        <w:t xml:space="preserve"> of the Russian Federation</w:t>
      </w:r>
      <w:r w:rsidR="00E1130C" w:rsidRPr="004C3EDE">
        <w:rPr>
          <w:sz w:val="26"/>
          <w:szCs w:val="26"/>
        </w:rPr>
        <w:t>.</w:t>
      </w:r>
    </w:p>
    <w:p w:rsidR="00803D93" w:rsidRPr="004C3EDE" w:rsidRDefault="002B3B47" w:rsidP="00E55301">
      <w:pPr>
        <w:pStyle w:val="-11"/>
        <w:widowControl w:val="0"/>
        <w:numPr>
          <w:ilvl w:val="1"/>
          <w:numId w:val="1"/>
        </w:numPr>
        <w:shd w:val="clear" w:color="auto" w:fill="FFFFFF"/>
        <w:tabs>
          <w:tab w:val="num" w:pos="-142"/>
          <w:tab w:val="left" w:pos="1134"/>
        </w:tabs>
        <w:autoSpaceDE w:val="0"/>
        <w:autoSpaceDN w:val="0"/>
        <w:adjustRightInd w:val="0"/>
        <w:spacing w:line="276" w:lineRule="auto"/>
        <w:ind w:left="0" w:firstLine="709"/>
        <w:contextualSpacing/>
        <w:jc w:val="both"/>
        <w:rPr>
          <w:sz w:val="26"/>
          <w:szCs w:val="26"/>
        </w:rPr>
      </w:pPr>
      <w:r w:rsidRPr="004C3EDE">
        <w:rPr>
          <w:sz w:val="26"/>
          <w:szCs w:val="26"/>
        </w:rPr>
        <w:t xml:space="preserve">State scholarships awarded to doctoral students, state academic scholarships and state bursaries awarded to students, HSE </w:t>
      </w:r>
      <w:r w:rsidR="00BE245C">
        <w:rPr>
          <w:sz w:val="26"/>
          <w:szCs w:val="26"/>
        </w:rPr>
        <w:t xml:space="preserve">University’s </w:t>
      </w:r>
      <w:r w:rsidRPr="004C3EDE">
        <w:rPr>
          <w:sz w:val="26"/>
          <w:szCs w:val="26"/>
        </w:rPr>
        <w:t xml:space="preserve">scholarships awarded for </w:t>
      </w:r>
      <w:r w:rsidR="00BE245C">
        <w:rPr>
          <w:sz w:val="26"/>
          <w:szCs w:val="26"/>
        </w:rPr>
        <w:t>superior</w:t>
      </w:r>
      <w:r w:rsidRPr="004C3EDE">
        <w:rPr>
          <w:sz w:val="26"/>
          <w:szCs w:val="26"/>
        </w:rPr>
        <w:t xml:space="preserve"> academic performance and HSE </w:t>
      </w:r>
      <w:r w:rsidR="00BE245C">
        <w:rPr>
          <w:sz w:val="26"/>
          <w:szCs w:val="26"/>
        </w:rPr>
        <w:t xml:space="preserve">University’s </w:t>
      </w:r>
      <w:r w:rsidR="00652C50">
        <w:rPr>
          <w:sz w:val="26"/>
          <w:szCs w:val="26"/>
        </w:rPr>
        <w:t>bursaries</w:t>
      </w:r>
      <w:r w:rsidRPr="004C3EDE">
        <w:rPr>
          <w:sz w:val="26"/>
          <w:szCs w:val="26"/>
        </w:rPr>
        <w:t xml:space="preserve"> shall be </w:t>
      </w:r>
      <w:r w:rsidR="00BE245C">
        <w:rPr>
          <w:sz w:val="26"/>
          <w:szCs w:val="26"/>
        </w:rPr>
        <w:t>allocated</w:t>
      </w:r>
      <w:r w:rsidRPr="004C3EDE">
        <w:rPr>
          <w:sz w:val="26"/>
          <w:szCs w:val="26"/>
        </w:rPr>
        <w:t xml:space="preserve"> in </w:t>
      </w:r>
      <w:r w:rsidR="00FF05E0" w:rsidRPr="004C3EDE">
        <w:rPr>
          <w:sz w:val="26"/>
          <w:szCs w:val="26"/>
        </w:rPr>
        <w:t xml:space="preserve">an </w:t>
      </w:r>
      <w:r w:rsidRPr="004C3EDE">
        <w:rPr>
          <w:sz w:val="26"/>
          <w:szCs w:val="26"/>
        </w:rPr>
        <w:t xml:space="preserve">amount </w:t>
      </w:r>
      <w:r w:rsidR="00BE245C">
        <w:rPr>
          <w:sz w:val="26"/>
          <w:szCs w:val="26"/>
        </w:rPr>
        <w:t>approved</w:t>
      </w:r>
      <w:r w:rsidR="0067220D">
        <w:rPr>
          <w:sz w:val="26"/>
          <w:szCs w:val="26"/>
        </w:rPr>
        <w:t xml:space="preserve"> for the following calendar year as per a directive issued in December by</w:t>
      </w:r>
      <w:r w:rsidR="00BE245C">
        <w:rPr>
          <w:sz w:val="26"/>
          <w:szCs w:val="26"/>
        </w:rPr>
        <w:t xml:space="preserve"> the</w:t>
      </w:r>
      <w:r w:rsidRPr="004C3EDE">
        <w:rPr>
          <w:sz w:val="26"/>
          <w:szCs w:val="26"/>
        </w:rPr>
        <w:t xml:space="preserve"> </w:t>
      </w:r>
      <w:r w:rsidR="000507BE" w:rsidRPr="004C3EDE">
        <w:rPr>
          <w:sz w:val="26"/>
          <w:szCs w:val="26"/>
        </w:rPr>
        <w:t>HSE</w:t>
      </w:r>
      <w:r w:rsidRPr="004C3EDE">
        <w:rPr>
          <w:sz w:val="26"/>
          <w:szCs w:val="26"/>
        </w:rPr>
        <w:t xml:space="preserve"> </w:t>
      </w:r>
      <w:r w:rsidR="00BE245C">
        <w:rPr>
          <w:sz w:val="26"/>
          <w:szCs w:val="26"/>
        </w:rPr>
        <w:t>University Rector</w:t>
      </w:r>
      <w:r w:rsidRPr="004C3EDE">
        <w:rPr>
          <w:sz w:val="26"/>
          <w:szCs w:val="26"/>
        </w:rPr>
        <w:t xml:space="preserve"> (or </w:t>
      </w:r>
      <w:r w:rsidR="00BE245C">
        <w:rPr>
          <w:sz w:val="26"/>
          <w:szCs w:val="26"/>
        </w:rPr>
        <w:t>a duly authorized officer</w:t>
      </w:r>
      <w:r w:rsidR="0067220D">
        <w:rPr>
          <w:sz w:val="26"/>
          <w:szCs w:val="26"/>
        </w:rPr>
        <w:t xml:space="preserve">), </w:t>
      </w:r>
      <w:r w:rsidRPr="004C3EDE">
        <w:rPr>
          <w:sz w:val="26"/>
          <w:szCs w:val="26"/>
        </w:rPr>
        <w:t xml:space="preserve">with due consideration </w:t>
      </w:r>
      <w:r w:rsidR="00652C50">
        <w:rPr>
          <w:sz w:val="26"/>
          <w:szCs w:val="26"/>
        </w:rPr>
        <w:t>of</w:t>
      </w:r>
      <w:r w:rsidR="000507BE" w:rsidRPr="004C3EDE">
        <w:rPr>
          <w:sz w:val="26"/>
          <w:szCs w:val="26"/>
        </w:rPr>
        <w:t xml:space="preserve"> the</w:t>
      </w:r>
      <w:r w:rsidRPr="004C3EDE">
        <w:rPr>
          <w:sz w:val="26"/>
          <w:szCs w:val="26"/>
        </w:rPr>
        <w:t xml:space="preserve"> </w:t>
      </w:r>
      <w:r w:rsidR="0067220D">
        <w:rPr>
          <w:sz w:val="26"/>
          <w:szCs w:val="26"/>
        </w:rPr>
        <w:t xml:space="preserve">informed </w:t>
      </w:r>
      <w:r w:rsidRPr="004C3EDE">
        <w:rPr>
          <w:sz w:val="26"/>
          <w:szCs w:val="26"/>
        </w:rPr>
        <w:t xml:space="preserve">opinion of </w:t>
      </w:r>
      <w:r w:rsidR="000507BE" w:rsidRPr="004C3EDE">
        <w:rPr>
          <w:sz w:val="26"/>
          <w:szCs w:val="26"/>
        </w:rPr>
        <w:t xml:space="preserve">the </w:t>
      </w:r>
      <w:r w:rsidR="00D91319" w:rsidRPr="004C3EDE">
        <w:rPr>
          <w:sz w:val="26"/>
          <w:szCs w:val="26"/>
        </w:rPr>
        <w:t>HSE</w:t>
      </w:r>
      <w:r w:rsidR="008F79DB" w:rsidRPr="004C3EDE">
        <w:rPr>
          <w:sz w:val="26"/>
          <w:szCs w:val="26"/>
        </w:rPr>
        <w:t xml:space="preserve"> </w:t>
      </w:r>
      <w:r w:rsidR="0067220D">
        <w:rPr>
          <w:sz w:val="26"/>
          <w:szCs w:val="26"/>
        </w:rPr>
        <w:t xml:space="preserve">University </w:t>
      </w:r>
      <w:r w:rsidR="008F79DB" w:rsidRPr="004C3EDE">
        <w:rPr>
          <w:sz w:val="26"/>
          <w:szCs w:val="26"/>
        </w:rPr>
        <w:t xml:space="preserve">Student Council, </w:t>
      </w:r>
      <w:r w:rsidR="0067220D">
        <w:rPr>
          <w:sz w:val="26"/>
          <w:szCs w:val="26"/>
        </w:rPr>
        <w:t>within the limits of the University’s</w:t>
      </w:r>
      <w:r w:rsidR="008F79DB" w:rsidRPr="004C3EDE">
        <w:rPr>
          <w:sz w:val="26"/>
          <w:szCs w:val="26"/>
        </w:rPr>
        <w:t xml:space="preserve"> </w:t>
      </w:r>
      <w:r w:rsidRPr="004C3EDE">
        <w:rPr>
          <w:sz w:val="26"/>
          <w:szCs w:val="26"/>
        </w:rPr>
        <w:t xml:space="preserve">budget </w:t>
      </w:r>
      <w:r w:rsidR="0067220D">
        <w:rPr>
          <w:sz w:val="26"/>
          <w:szCs w:val="26"/>
        </w:rPr>
        <w:t>earmarked</w:t>
      </w:r>
      <w:r w:rsidRPr="004C3EDE">
        <w:rPr>
          <w:sz w:val="26"/>
          <w:szCs w:val="26"/>
        </w:rPr>
        <w:t xml:space="preserve"> for student scholarship</w:t>
      </w:r>
      <w:r w:rsidR="0067220D">
        <w:rPr>
          <w:sz w:val="26"/>
          <w:szCs w:val="26"/>
        </w:rPr>
        <w:t xml:space="preserve"> payments</w:t>
      </w:r>
      <w:r w:rsidRPr="004C3EDE">
        <w:rPr>
          <w:sz w:val="26"/>
          <w:szCs w:val="26"/>
        </w:rPr>
        <w:t xml:space="preserve"> (scholarship fund) and </w:t>
      </w:r>
      <w:r w:rsidR="000507BE" w:rsidRPr="004C3EDE">
        <w:rPr>
          <w:sz w:val="26"/>
          <w:szCs w:val="26"/>
        </w:rPr>
        <w:t xml:space="preserve">the University’s </w:t>
      </w:r>
      <w:r w:rsidRPr="004C3EDE">
        <w:rPr>
          <w:sz w:val="26"/>
          <w:szCs w:val="26"/>
        </w:rPr>
        <w:t xml:space="preserve">revenue-generating activities. </w:t>
      </w:r>
    </w:p>
    <w:p w:rsidR="00451D1B" w:rsidRPr="004C3EDE" w:rsidRDefault="00D51B54" w:rsidP="00E55301">
      <w:pPr>
        <w:pStyle w:val="-11"/>
        <w:widowControl w:val="0"/>
        <w:shd w:val="clear" w:color="auto" w:fill="FFFFFF"/>
        <w:tabs>
          <w:tab w:val="num" w:pos="-142"/>
          <w:tab w:val="left" w:pos="993"/>
        </w:tabs>
        <w:autoSpaceDE w:val="0"/>
        <w:autoSpaceDN w:val="0"/>
        <w:adjustRightInd w:val="0"/>
        <w:spacing w:line="276" w:lineRule="auto"/>
        <w:ind w:left="0" w:firstLine="709"/>
        <w:contextualSpacing/>
        <w:jc w:val="both"/>
        <w:rPr>
          <w:rStyle w:val="FontStyle13"/>
          <w:color w:val="auto"/>
          <w:sz w:val="26"/>
          <w:szCs w:val="26"/>
        </w:rPr>
      </w:pPr>
      <w:r w:rsidRPr="004C3EDE">
        <w:rPr>
          <w:rStyle w:val="FontStyle13"/>
          <w:color w:val="auto"/>
          <w:sz w:val="26"/>
          <w:szCs w:val="26"/>
        </w:rPr>
        <w:t xml:space="preserve">The </w:t>
      </w:r>
      <w:r w:rsidR="006C5244" w:rsidRPr="004C3EDE">
        <w:rPr>
          <w:rStyle w:val="FontStyle13"/>
          <w:color w:val="auto"/>
          <w:sz w:val="26"/>
          <w:szCs w:val="26"/>
        </w:rPr>
        <w:t>size of</w:t>
      </w:r>
      <w:r w:rsidR="00B878B7" w:rsidRPr="004C3EDE">
        <w:rPr>
          <w:rStyle w:val="FontStyle13"/>
          <w:color w:val="auto"/>
          <w:sz w:val="26"/>
          <w:szCs w:val="26"/>
        </w:rPr>
        <w:t xml:space="preserve"> state academic scholarships and state bursaries awarded to students, as well as state scholarships awarded to doctoral students, </w:t>
      </w:r>
      <w:r w:rsidR="0003375B" w:rsidRPr="004C3EDE">
        <w:rPr>
          <w:rStyle w:val="FontStyle13"/>
          <w:color w:val="auto"/>
          <w:sz w:val="26"/>
          <w:szCs w:val="26"/>
        </w:rPr>
        <w:t>cannot be lower than</w:t>
      </w:r>
      <w:r w:rsidR="00B878B7" w:rsidRPr="004C3EDE">
        <w:rPr>
          <w:rStyle w:val="FontStyle13"/>
          <w:color w:val="auto"/>
          <w:sz w:val="26"/>
          <w:szCs w:val="26"/>
        </w:rPr>
        <w:t xml:space="preserve"> the limits </w:t>
      </w:r>
      <w:r w:rsidR="0003375B" w:rsidRPr="004C3EDE">
        <w:rPr>
          <w:rStyle w:val="FontStyle13"/>
          <w:color w:val="auto"/>
          <w:sz w:val="26"/>
          <w:szCs w:val="26"/>
        </w:rPr>
        <w:t xml:space="preserve">set forth in </w:t>
      </w:r>
      <w:r w:rsidR="006C5244" w:rsidRPr="004C3EDE">
        <w:rPr>
          <w:rStyle w:val="FontStyle13"/>
          <w:color w:val="auto"/>
          <w:sz w:val="26"/>
          <w:szCs w:val="26"/>
        </w:rPr>
        <w:t xml:space="preserve">the </w:t>
      </w:r>
      <w:r w:rsidR="00B878B7" w:rsidRPr="004C3EDE">
        <w:rPr>
          <w:rStyle w:val="FontStyle13"/>
          <w:color w:val="auto"/>
          <w:sz w:val="26"/>
          <w:szCs w:val="26"/>
        </w:rPr>
        <w:t xml:space="preserve">regulatory standards </w:t>
      </w:r>
      <w:r w:rsidR="006C5244" w:rsidRPr="004C3EDE">
        <w:rPr>
          <w:rStyle w:val="FontStyle13"/>
          <w:color w:val="auto"/>
          <w:sz w:val="26"/>
          <w:szCs w:val="26"/>
        </w:rPr>
        <w:t>established by</w:t>
      </w:r>
      <w:r w:rsidR="00B878B7" w:rsidRPr="004C3EDE">
        <w:rPr>
          <w:rStyle w:val="FontStyle13"/>
          <w:color w:val="auto"/>
          <w:sz w:val="26"/>
          <w:szCs w:val="26"/>
        </w:rPr>
        <w:t xml:space="preserve"> </w:t>
      </w:r>
      <w:r w:rsidR="00121F33">
        <w:rPr>
          <w:rStyle w:val="FontStyle13"/>
          <w:color w:val="auto"/>
          <w:sz w:val="26"/>
          <w:szCs w:val="26"/>
        </w:rPr>
        <w:t xml:space="preserve">the </w:t>
      </w:r>
      <w:r w:rsidR="00B878B7" w:rsidRPr="004C3EDE">
        <w:rPr>
          <w:rStyle w:val="FontStyle13"/>
          <w:color w:val="auto"/>
          <w:sz w:val="26"/>
          <w:szCs w:val="26"/>
        </w:rPr>
        <w:t xml:space="preserve">Russian Government for each </w:t>
      </w:r>
      <w:r w:rsidR="00121F33">
        <w:rPr>
          <w:rStyle w:val="FontStyle13"/>
          <w:color w:val="auto"/>
          <w:sz w:val="26"/>
          <w:szCs w:val="26"/>
        </w:rPr>
        <w:t xml:space="preserve">degree </w:t>
      </w:r>
      <w:r w:rsidR="00B878B7" w:rsidRPr="004C3EDE">
        <w:rPr>
          <w:rStyle w:val="FontStyle13"/>
          <w:color w:val="auto"/>
          <w:sz w:val="26"/>
          <w:szCs w:val="26"/>
        </w:rPr>
        <w:t xml:space="preserve">level of professional </w:t>
      </w:r>
      <w:r w:rsidR="00121F33">
        <w:rPr>
          <w:rStyle w:val="FontStyle13"/>
          <w:color w:val="auto"/>
          <w:sz w:val="26"/>
          <w:szCs w:val="26"/>
        </w:rPr>
        <w:t>education and student category</w:t>
      </w:r>
      <w:r w:rsidR="00B878B7" w:rsidRPr="004C3EDE">
        <w:rPr>
          <w:rStyle w:val="FontStyle13"/>
          <w:color w:val="auto"/>
          <w:sz w:val="26"/>
          <w:szCs w:val="26"/>
        </w:rPr>
        <w:t xml:space="preserve">, with due regard to inflation rates. </w:t>
      </w:r>
    </w:p>
    <w:p w:rsidR="00352D92" w:rsidRPr="004C3EDE" w:rsidRDefault="007E4AAA" w:rsidP="00E55301">
      <w:pPr>
        <w:widowControl w:val="0"/>
        <w:numPr>
          <w:ilvl w:val="1"/>
          <w:numId w:val="1"/>
        </w:numPr>
        <w:shd w:val="clear" w:color="auto" w:fill="FFFFFF"/>
        <w:tabs>
          <w:tab w:val="num" w:pos="-142"/>
          <w:tab w:val="left" w:pos="993"/>
        </w:tabs>
        <w:autoSpaceDE w:val="0"/>
        <w:autoSpaceDN w:val="0"/>
        <w:adjustRightInd w:val="0"/>
        <w:spacing w:line="276" w:lineRule="auto"/>
        <w:ind w:left="0" w:firstLine="709"/>
        <w:contextualSpacing/>
        <w:jc w:val="both"/>
        <w:rPr>
          <w:sz w:val="26"/>
          <w:szCs w:val="26"/>
        </w:rPr>
      </w:pPr>
      <w:r>
        <w:rPr>
          <w:sz w:val="26"/>
          <w:szCs w:val="26"/>
        </w:rPr>
        <w:t xml:space="preserve">(The paragraph was removed </w:t>
      </w:r>
      <w:r w:rsidR="008817DC">
        <w:rPr>
          <w:sz w:val="26"/>
          <w:szCs w:val="26"/>
        </w:rPr>
        <w:t>following</w:t>
      </w:r>
      <w:r>
        <w:rPr>
          <w:sz w:val="26"/>
          <w:szCs w:val="26"/>
        </w:rPr>
        <w:t xml:space="preserve"> Directive No. </w:t>
      </w:r>
      <w:r w:rsidRPr="00D57475">
        <w:rPr>
          <w:sz w:val="26"/>
          <w:szCs w:val="26"/>
          <w:lang w:val="en-US"/>
        </w:rPr>
        <w:t>6</w:t>
      </w:r>
      <w:r w:rsidRPr="00D57475">
        <w:rPr>
          <w:sz w:val="26"/>
          <w:szCs w:val="26"/>
        </w:rPr>
        <w:t>.18.1-01/2101-05</w:t>
      </w:r>
      <w:r>
        <w:rPr>
          <w:sz w:val="26"/>
          <w:szCs w:val="26"/>
        </w:rPr>
        <w:t>, dated January 21, 2019)</w:t>
      </w:r>
      <w:r w:rsidR="008C3353" w:rsidRPr="004C3EDE">
        <w:rPr>
          <w:sz w:val="26"/>
          <w:szCs w:val="26"/>
        </w:rPr>
        <w:t xml:space="preserve">. </w:t>
      </w:r>
    </w:p>
    <w:p w:rsidR="00FE3567" w:rsidRPr="004C3EDE" w:rsidRDefault="00134D1F" w:rsidP="00E55301">
      <w:pPr>
        <w:pStyle w:val="afd"/>
        <w:numPr>
          <w:ilvl w:val="1"/>
          <w:numId w:val="1"/>
        </w:numPr>
        <w:tabs>
          <w:tab w:val="left" w:pos="567"/>
          <w:tab w:val="left" w:pos="1560"/>
        </w:tabs>
        <w:autoSpaceDE w:val="0"/>
        <w:autoSpaceDN w:val="0"/>
        <w:adjustRightInd w:val="0"/>
        <w:spacing w:after="0"/>
        <w:ind w:left="0" w:firstLine="709"/>
        <w:jc w:val="both"/>
        <w:rPr>
          <w:rFonts w:ascii="Times New Roman" w:hAnsi="Times New Roman"/>
          <w:bCs/>
          <w:sz w:val="26"/>
          <w:szCs w:val="26"/>
        </w:rPr>
      </w:pPr>
      <w:r w:rsidRPr="004C3EDE">
        <w:rPr>
          <w:rFonts w:ascii="Times New Roman" w:hAnsi="Times New Roman"/>
          <w:sz w:val="26"/>
          <w:szCs w:val="26"/>
        </w:rPr>
        <w:t xml:space="preserve">The amount of increased state academic scholarships, as well as scholarships awarded to </w:t>
      </w:r>
      <w:r w:rsidR="006C5244" w:rsidRPr="004C3EDE">
        <w:rPr>
          <w:rFonts w:ascii="Times New Roman" w:hAnsi="Times New Roman"/>
          <w:sz w:val="26"/>
          <w:szCs w:val="26"/>
        </w:rPr>
        <w:t>fir</w:t>
      </w:r>
      <w:r w:rsidRPr="004C3EDE">
        <w:rPr>
          <w:rFonts w:ascii="Times New Roman" w:hAnsi="Times New Roman"/>
          <w:sz w:val="26"/>
          <w:szCs w:val="26"/>
        </w:rPr>
        <w:t>st</w:t>
      </w:r>
      <w:r w:rsidR="00101B1E" w:rsidRPr="004C3EDE">
        <w:rPr>
          <w:rFonts w:ascii="Times New Roman" w:hAnsi="Times New Roman"/>
          <w:sz w:val="26"/>
          <w:szCs w:val="26"/>
        </w:rPr>
        <w:t>-</w:t>
      </w:r>
      <w:r w:rsidRPr="004C3EDE">
        <w:rPr>
          <w:rFonts w:ascii="Times New Roman" w:hAnsi="Times New Roman"/>
          <w:sz w:val="26"/>
          <w:szCs w:val="26"/>
        </w:rPr>
        <w:t xml:space="preserve"> and </w:t>
      </w:r>
      <w:r w:rsidR="006C5244" w:rsidRPr="004C3EDE">
        <w:rPr>
          <w:rFonts w:ascii="Times New Roman" w:hAnsi="Times New Roman"/>
          <w:sz w:val="26"/>
          <w:szCs w:val="26"/>
        </w:rPr>
        <w:t>second</w:t>
      </w:r>
      <w:r w:rsidR="00101B1E" w:rsidRPr="004C3EDE">
        <w:rPr>
          <w:rFonts w:ascii="Times New Roman" w:hAnsi="Times New Roman"/>
          <w:sz w:val="26"/>
          <w:szCs w:val="26"/>
        </w:rPr>
        <w:t>-</w:t>
      </w:r>
      <w:r w:rsidRPr="004C3EDE">
        <w:rPr>
          <w:rFonts w:ascii="Times New Roman" w:hAnsi="Times New Roman"/>
          <w:sz w:val="26"/>
          <w:szCs w:val="26"/>
        </w:rPr>
        <w:t>year students</w:t>
      </w:r>
      <w:r w:rsidR="00101B1E" w:rsidRPr="004C3EDE">
        <w:rPr>
          <w:rFonts w:ascii="Times New Roman" w:hAnsi="Times New Roman"/>
          <w:sz w:val="26"/>
          <w:szCs w:val="26"/>
        </w:rPr>
        <w:t xml:space="preserve"> enrolled</w:t>
      </w:r>
      <w:r w:rsidRPr="004C3EDE">
        <w:rPr>
          <w:rFonts w:ascii="Times New Roman" w:hAnsi="Times New Roman"/>
          <w:sz w:val="26"/>
          <w:szCs w:val="26"/>
        </w:rPr>
        <w:t xml:space="preserve"> </w:t>
      </w:r>
      <w:r w:rsidR="006C5244" w:rsidRPr="004C3EDE">
        <w:rPr>
          <w:rFonts w:ascii="Times New Roman" w:hAnsi="Times New Roman"/>
          <w:sz w:val="26"/>
          <w:szCs w:val="26"/>
        </w:rPr>
        <w:t>in</w:t>
      </w:r>
      <w:r w:rsidRPr="004C3EDE">
        <w:rPr>
          <w:rFonts w:ascii="Times New Roman" w:hAnsi="Times New Roman"/>
          <w:sz w:val="26"/>
          <w:szCs w:val="26"/>
        </w:rPr>
        <w:t xml:space="preserve"> Bachelor’s and Specialist</w:t>
      </w:r>
      <w:r w:rsidR="006C5244" w:rsidRPr="004C3EDE">
        <w:rPr>
          <w:rFonts w:ascii="Times New Roman" w:hAnsi="Times New Roman"/>
          <w:sz w:val="26"/>
          <w:szCs w:val="26"/>
        </w:rPr>
        <w:t>’s</w:t>
      </w:r>
      <w:r w:rsidRPr="004C3EDE">
        <w:rPr>
          <w:rFonts w:ascii="Times New Roman" w:hAnsi="Times New Roman"/>
          <w:sz w:val="26"/>
          <w:szCs w:val="26"/>
        </w:rPr>
        <w:t xml:space="preserve"> programmes</w:t>
      </w:r>
      <w:r w:rsidR="006C5244" w:rsidRPr="004C3EDE">
        <w:rPr>
          <w:rFonts w:ascii="Times New Roman" w:hAnsi="Times New Roman"/>
          <w:sz w:val="26"/>
          <w:szCs w:val="26"/>
        </w:rPr>
        <w:t xml:space="preserve"> who have </w:t>
      </w:r>
      <w:r w:rsidRPr="004C3EDE">
        <w:rPr>
          <w:rFonts w:ascii="Times New Roman" w:hAnsi="Times New Roman"/>
          <w:sz w:val="26"/>
          <w:szCs w:val="26"/>
        </w:rPr>
        <w:t xml:space="preserve">“excellent” and/or “good” grades and </w:t>
      </w:r>
      <w:r w:rsidR="00101B1E" w:rsidRPr="004C3EDE">
        <w:rPr>
          <w:rFonts w:ascii="Times New Roman" w:hAnsi="Times New Roman"/>
          <w:sz w:val="26"/>
          <w:szCs w:val="26"/>
        </w:rPr>
        <w:t xml:space="preserve">who can be referred </w:t>
      </w:r>
      <w:r w:rsidRPr="004C3EDE">
        <w:rPr>
          <w:rFonts w:ascii="Times New Roman" w:hAnsi="Times New Roman"/>
          <w:sz w:val="26"/>
          <w:szCs w:val="26"/>
        </w:rPr>
        <w:t xml:space="preserve">to the category of persons entitled to state social assistance, or students of up to 20 years of age, </w:t>
      </w:r>
      <w:r w:rsidR="006C5244" w:rsidRPr="004C3EDE">
        <w:rPr>
          <w:rFonts w:ascii="Times New Roman" w:hAnsi="Times New Roman"/>
          <w:sz w:val="26"/>
          <w:szCs w:val="26"/>
        </w:rPr>
        <w:lastRenderedPageBreak/>
        <w:t>who only have</w:t>
      </w:r>
      <w:r w:rsidRPr="004C3EDE">
        <w:rPr>
          <w:rFonts w:ascii="Times New Roman" w:hAnsi="Times New Roman"/>
          <w:sz w:val="26"/>
          <w:szCs w:val="26"/>
        </w:rPr>
        <w:t xml:space="preserve"> one parent who is a disabled person, as well as the amount of increased </w:t>
      </w:r>
      <w:r w:rsidR="00121F33" w:rsidRPr="00121F33">
        <w:rPr>
          <w:rFonts w:ascii="Times New Roman" w:hAnsi="Times New Roman"/>
          <w:sz w:val="26"/>
          <w:szCs w:val="26"/>
        </w:rPr>
        <w:t>HSE University</w:t>
      </w:r>
      <w:r w:rsidRPr="004C3EDE">
        <w:rPr>
          <w:rFonts w:ascii="Times New Roman" w:hAnsi="Times New Roman"/>
          <w:sz w:val="26"/>
          <w:szCs w:val="26"/>
        </w:rPr>
        <w:t xml:space="preserve"> scholarships awarded for special achievements and increased </w:t>
      </w:r>
      <w:r w:rsidR="00121F33" w:rsidRPr="00121F33">
        <w:rPr>
          <w:rFonts w:ascii="Times New Roman" w:hAnsi="Times New Roman"/>
          <w:sz w:val="26"/>
          <w:szCs w:val="26"/>
        </w:rPr>
        <w:t>HSE University</w:t>
      </w:r>
      <w:r w:rsidRPr="004C3EDE">
        <w:rPr>
          <w:rFonts w:ascii="Times New Roman" w:hAnsi="Times New Roman"/>
          <w:sz w:val="26"/>
          <w:szCs w:val="26"/>
        </w:rPr>
        <w:t xml:space="preserve"> bursaries, shall be </w:t>
      </w:r>
      <w:r w:rsidR="00121F33">
        <w:rPr>
          <w:rFonts w:ascii="Times New Roman" w:hAnsi="Times New Roman"/>
          <w:sz w:val="26"/>
          <w:szCs w:val="26"/>
        </w:rPr>
        <w:t>established by the</w:t>
      </w:r>
      <w:r w:rsidRPr="004C3EDE">
        <w:rPr>
          <w:rFonts w:ascii="Times New Roman" w:hAnsi="Times New Roman"/>
          <w:sz w:val="26"/>
          <w:szCs w:val="26"/>
        </w:rPr>
        <w:t xml:space="preserve"> Rector’s (or the relevant authorized officer’s) directive, with due consideration </w:t>
      </w:r>
      <w:r w:rsidR="00101B1E" w:rsidRPr="004C3EDE">
        <w:rPr>
          <w:rFonts w:ascii="Times New Roman" w:hAnsi="Times New Roman"/>
          <w:sz w:val="26"/>
          <w:szCs w:val="26"/>
        </w:rPr>
        <w:t xml:space="preserve">as to </w:t>
      </w:r>
      <w:r w:rsidRPr="004C3EDE">
        <w:rPr>
          <w:rFonts w:ascii="Times New Roman" w:hAnsi="Times New Roman"/>
          <w:sz w:val="26"/>
          <w:szCs w:val="26"/>
        </w:rPr>
        <w:t xml:space="preserve">the opinion of </w:t>
      </w:r>
      <w:r w:rsidR="006C5244" w:rsidRPr="004C3EDE">
        <w:rPr>
          <w:rFonts w:ascii="Times New Roman" w:hAnsi="Times New Roman"/>
          <w:sz w:val="26"/>
          <w:szCs w:val="26"/>
        </w:rPr>
        <w:t xml:space="preserve">the </w:t>
      </w:r>
      <w:r w:rsidR="00121F33" w:rsidRPr="00121F33">
        <w:rPr>
          <w:rFonts w:ascii="Times New Roman" w:hAnsi="Times New Roman"/>
          <w:sz w:val="26"/>
          <w:szCs w:val="26"/>
        </w:rPr>
        <w:t>HSE University</w:t>
      </w:r>
      <w:r w:rsidR="00121F33" w:rsidRPr="004C3EDE">
        <w:rPr>
          <w:rFonts w:ascii="Times New Roman" w:hAnsi="Times New Roman"/>
          <w:sz w:val="26"/>
          <w:szCs w:val="26"/>
        </w:rPr>
        <w:t xml:space="preserve"> </w:t>
      </w:r>
      <w:r w:rsidRPr="004C3EDE">
        <w:rPr>
          <w:rFonts w:ascii="Times New Roman" w:hAnsi="Times New Roman"/>
          <w:sz w:val="26"/>
          <w:szCs w:val="26"/>
        </w:rPr>
        <w:t>Student Council</w:t>
      </w:r>
      <w:r w:rsidR="006C5244" w:rsidRPr="004C3EDE">
        <w:rPr>
          <w:rFonts w:ascii="Times New Roman" w:hAnsi="Times New Roman"/>
          <w:sz w:val="26"/>
          <w:szCs w:val="26"/>
        </w:rPr>
        <w:t>,</w:t>
      </w:r>
      <w:r w:rsidRPr="004C3EDE">
        <w:rPr>
          <w:rFonts w:ascii="Times New Roman" w:hAnsi="Times New Roman"/>
          <w:sz w:val="26"/>
          <w:szCs w:val="26"/>
        </w:rPr>
        <w:t xml:space="preserve"> for </w:t>
      </w:r>
      <w:r w:rsidR="00101B1E" w:rsidRPr="004C3EDE">
        <w:rPr>
          <w:rFonts w:ascii="Times New Roman" w:hAnsi="Times New Roman"/>
          <w:sz w:val="26"/>
          <w:szCs w:val="26"/>
        </w:rPr>
        <w:t xml:space="preserve">a given </w:t>
      </w:r>
      <w:r w:rsidRPr="004C3EDE">
        <w:rPr>
          <w:rFonts w:ascii="Times New Roman" w:hAnsi="Times New Roman"/>
          <w:sz w:val="26"/>
          <w:szCs w:val="26"/>
        </w:rPr>
        <w:t xml:space="preserve">calendar year. </w:t>
      </w:r>
    </w:p>
    <w:p w:rsidR="00E764F4" w:rsidRPr="004C3EDE" w:rsidRDefault="00E764F4" w:rsidP="00E55301">
      <w:pPr>
        <w:widowControl w:val="0"/>
        <w:numPr>
          <w:ilvl w:val="1"/>
          <w:numId w:val="1"/>
        </w:numPr>
        <w:shd w:val="clear" w:color="auto" w:fill="FFFFFF"/>
        <w:tabs>
          <w:tab w:val="num" w:pos="-142"/>
          <w:tab w:val="left" w:pos="993"/>
        </w:tabs>
        <w:autoSpaceDE w:val="0"/>
        <w:autoSpaceDN w:val="0"/>
        <w:adjustRightInd w:val="0"/>
        <w:spacing w:line="276" w:lineRule="auto"/>
        <w:ind w:left="0" w:firstLine="709"/>
        <w:contextualSpacing/>
        <w:jc w:val="both"/>
        <w:rPr>
          <w:sz w:val="26"/>
          <w:szCs w:val="26"/>
        </w:rPr>
      </w:pPr>
      <w:r w:rsidRPr="004C3EDE">
        <w:rPr>
          <w:sz w:val="26"/>
          <w:szCs w:val="26"/>
        </w:rPr>
        <w:t xml:space="preserve">The </w:t>
      </w:r>
      <w:r w:rsidR="00854BCC" w:rsidRPr="004C3EDE">
        <w:rPr>
          <w:sz w:val="26"/>
          <w:szCs w:val="26"/>
        </w:rPr>
        <w:t>size of</w:t>
      </w:r>
      <w:r w:rsidRPr="004C3EDE">
        <w:rPr>
          <w:sz w:val="26"/>
          <w:szCs w:val="26"/>
        </w:rPr>
        <w:t xml:space="preserve"> scholarships awarded to learners </w:t>
      </w:r>
      <w:r w:rsidR="00473034">
        <w:rPr>
          <w:sz w:val="26"/>
          <w:szCs w:val="26"/>
        </w:rPr>
        <w:t>under International</w:t>
      </w:r>
      <w:r w:rsidRPr="004C3EDE">
        <w:rPr>
          <w:sz w:val="26"/>
          <w:szCs w:val="26"/>
        </w:rPr>
        <w:t xml:space="preserve"> Preparatory </w:t>
      </w:r>
      <w:r w:rsidR="00473034">
        <w:rPr>
          <w:sz w:val="26"/>
          <w:szCs w:val="26"/>
        </w:rPr>
        <w:t>Programmes offered for foreign c</w:t>
      </w:r>
      <w:r w:rsidRPr="004C3EDE">
        <w:rPr>
          <w:sz w:val="26"/>
          <w:szCs w:val="26"/>
        </w:rPr>
        <w:t xml:space="preserve">itizens shall be </w:t>
      </w:r>
      <w:r w:rsidR="00473034">
        <w:rPr>
          <w:sz w:val="26"/>
          <w:szCs w:val="26"/>
        </w:rPr>
        <w:t>established</w:t>
      </w:r>
      <w:r w:rsidRPr="004C3EDE">
        <w:rPr>
          <w:sz w:val="26"/>
          <w:szCs w:val="26"/>
        </w:rPr>
        <w:t xml:space="preserve"> for </w:t>
      </w:r>
      <w:r w:rsidR="00CF20EA" w:rsidRPr="004C3EDE">
        <w:rPr>
          <w:sz w:val="26"/>
          <w:szCs w:val="26"/>
        </w:rPr>
        <w:t xml:space="preserve">a given </w:t>
      </w:r>
      <w:r w:rsidR="00473034">
        <w:rPr>
          <w:sz w:val="26"/>
          <w:szCs w:val="26"/>
        </w:rPr>
        <w:t xml:space="preserve">calendar year by a directive of the HSE University Rector or an officer duly authorized by </w:t>
      </w:r>
      <w:r w:rsidR="00803A9F">
        <w:rPr>
          <w:sz w:val="26"/>
          <w:szCs w:val="26"/>
        </w:rPr>
        <w:t>them</w:t>
      </w:r>
      <w:r w:rsidR="00473034">
        <w:rPr>
          <w:sz w:val="26"/>
          <w:szCs w:val="26"/>
        </w:rPr>
        <w:t xml:space="preserve">. </w:t>
      </w:r>
    </w:p>
    <w:p w:rsidR="004641A9" w:rsidRDefault="002B3B47" w:rsidP="00E55301">
      <w:pPr>
        <w:widowControl w:val="0"/>
        <w:numPr>
          <w:ilvl w:val="1"/>
          <w:numId w:val="1"/>
        </w:numPr>
        <w:shd w:val="clear" w:color="auto" w:fill="FFFFFF"/>
        <w:tabs>
          <w:tab w:val="num" w:pos="-142"/>
          <w:tab w:val="left" w:pos="993"/>
        </w:tabs>
        <w:autoSpaceDE w:val="0"/>
        <w:autoSpaceDN w:val="0"/>
        <w:adjustRightInd w:val="0"/>
        <w:spacing w:line="276" w:lineRule="auto"/>
        <w:ind w:left="0" w:firstLine="709"/>
        <w:contextualSpacing/>
        <w:jc w:val="both"/>
        <w:rPr>
          <w:sz w:val="26"/>
          <w:szCs w:val="26"/>
        </w:rPr>
      </w:pPr>
      <w:r w:rsidRPr="004C3EDE">
        <w:rPr>
          <w:sz w:val="26"/>
          <w:szCs w:val="26"/>
        </w:rPr>
        <w:t xml:space="preserve">The </w:t>
      </w:r>
      <w:r w:rsidR="00854BCC" w:rsidRPr="004C3EDE">
        <w:rPr>
          <w:sz w:val="26"/>
          <w:szCs w:val="26"/>
        </w:rPr>
        <w:t xml:space="preserve">size </w:t>
      </w:r>
      <w:r w:rsidRPr="004C3EDE">
        <w:rPr>
          <w:sz w:val="26"/>
          <w:szCs w:val="26"/>
        </w:rPr>
        <w:t xml:space="preserve">of scholarships, including </w:t>
      </w:r>
      <w:r w:rsidR="007528DE" w:rsidRPr="004C3EDE">
        <w:rPr>
          <w:sz w:val="26"/>
          <w:szCs w:val="26"/>
        </w:rPr>
        <w:t xml:space="preserve">named </w:t>
      </w:r>
      <w:r w:rsidRPr="004C3EDE">
        <w:rPr>
          <w:sz w:val="26"/>
          <w:szCs w:val="26"/>
        </w:rPr>
        <w:t xml:space="preserve">scholarships awarded to </w:t>
      </w:r>
      <w:r w:rsidR="00803A9F" w:rsidRPr="00121F33">
        <w:rPr>
          <w:sz w:val="26"/>
          <w:szCs w:val="26"/>
        </w:rPr>
        <w:t>HSE University</w:t>
      </w:r>
      <w:r w:rsidR="00803A9F" w:rsidRPr="004C3EDE">
        <w:rPr>
          <w:sz w:val="26"/>
          <w:szCs w:val="26"/>
        </w:rPr>
        <w:t xml:space="preserve"> </w:t>
      </w:r>
      <w:r w:rsidRPr="004C3EDE">
        <w:rPr>
          <w:sz w:val="26"/>
          <w:szCs w:val="26"/>
        </w:rPr>
        <w:t xml:space="preserve">students by legal entities and individuals, </w:t>
      </w:r>
      <w:r w:rsidR="00CF20EA" w:rsidRPr="004C3EDE">
        <w:rPr>
          <w:sz w:val="26"/>
          <w:szCs w:val="26"/>
        </w:rPr>
        <w:t xml:space="preserve">e.g. by </w:t>
      </w:r>
      <w:r w:rsidRPr="004C3EDE">
        <w:rPr>
          <w:sz w:val="26"/>
          <w:szCs w:val="26"/>
        </w:rPr>
        <w:t xml:space="preserve">persons who </w:t>
      </w:r>
      <w:r w:rsidR="007528DE" w:rsidRPr="004C3EDE">
        <w:rPr>
          <w:sz w:val="26"/>
          <w:szCs w:val="26"/>
        </w:rPr>
        <w:t xml:space="preserve">commissioned </w:t>
      </w:r>
      <w:r w:rsidRPr="004C3EDE">
        <w:rPr>
          <w:sz w:val="26"/>
          <w:szCs w:val="26"/>
        </w:rPr>
        <w:t xml:space="preserve">them to study at the University, shall be fixed by legal entities and individuals, who have established such scholarships. The </w:t>
      </w:r>
      <w:r w:rsidR="00E06ECA" w:rsidRPr="004C3EDE">
        <w:rPr>
          <w:sz w:val="26"/>
          <w:szCs w:val="26"/>
        </w:rPr>
        <w:t xml:space="preserve">size </w:t>
      </w:r>
      <w:r w:rsidRPr="004C3EDE">
        <w:rPr>
          <w:sz w:val="26"/>
          <w:szCs w:val="26"/>
        </w:rPr>
        <w:t xml:space="preserve">of </w:t>
      </w:r>
      <w:r w:rsidR="007528DE" w:rsidRPr="004C3EDE">
        <w:rPr>
          <w:sz w:val="26"/>
          <w:szCs w:val="26"/>
        </w:rPr>
        <w:t xml:space="preserve">named </w:t>
      </w:r>
      <w:r w:rsidR="00803A9F" w:rsidRPr="00121F33">
        <w:rPr>
          <w:sz w:val="26"/>
          <w:szCs w:val="26"/>
        </w:rPr>
        <w:t>HSE University</w:t>
      </w:r>
      <w:r w:rsidR="00803A9F" w:rsidRPr="004C3EDE">
        <w:rPr>
          <w:sz w:val="26"/>
          <w:szCs w:val="26"/>
        </w:rPr>
        <w:t xml:space="preserve"> </w:t>
      </w:r>
      <w:r w:rsidRPr="004C3EDE">
        <w:rPr>
          <w:sz w:val="26"/>
          <w:szCs w:val="26"/>
        </w:rPr>
        <w:t xml:space="preserve">scholarships shall be </w:t>
      </w:r>
      <w:r w:rsidR="00803A9F">
        <w:rPr>
          <w:sz w:val="26"/>
          <w:szCs w:val="26"/>
        </w:rPr>
        <w:t xml:space="preserve">established </w:t>
      </w:r>
      <w:r w:rsidR="00E06ECA" w:rsidRPr="004C3EDE">
        <w:rPr>
          <w:sz w:val="26"/>
          <w:szCs w:val="26"/>
        </w:rPr>
        <w:t>as per the University’s</w:t>
      </w:r>
      <w:r w:rsidRPr="004C3EDE">
        <w:rPr>
          <w:sz w:val="26"/>
          <w:szCs w:val="26"/>
        </w:rPr>
        <w:t xml:space="preserve"> bylaws. </w:t>
      </w:r>
      <w:r w:rsidR="00E06ECA" w:rsidRPr="004C3EDE">
        <w:rPr>
          <w:sz w:val="26"/>
          <w:szCs w:val="26"/>
        </w:rPr>
        <w:t xml:space="preserve">Furthermore, the size </w:t>
      </w:r>
      <w:r w:rsidRPr="004C3EDE">
        <w:rPr>
          <w:sz w:val="26"/>
          <w:szCs w:val="26"/>
        </w:rPr>
        <w:t xml:space="preserve">of scholarships awarded by </w:t>
      </w:r>
      <w:r w:rsidR="00803A9F" w:rsidRPr="00121F33">
        <w:rPr>
          <w:sz w:val="26"/>
          <w:szCs w:val="26"/>
        </w:rPr>
        <w:t>HSE University</w:t>
      </w:r>
      <w:r w:rsidRPr="004C3EDE">
        <w:rPr>
          <w:sz w:val="26"/>
          <w:szCs w:val="26"/>
        </w:rPr>
        <w:t xml:space="preserve"> subdivisions shall be </w:t>
      </w:r>
      <w:r w:rsidR="00803A9F">
        <w:rPr>
          <w:sz w:val="26"/>
          <w:szCs w:val="26"/>
        </w:rPr>
        <w:t>established</w:t>
      </w:r>
      <w:r w:rsidRPr="004C3EDE">
        <w:rPr>
          <w:sz w:val="26"/>
          <w:szCs w:val="26"/>
        </w:rPr>
        <w:t xml:space="preserve"> </w:t>
      </w:r>
      <w:r w:rsidR="00BE169C" w:rsidRPr="004C3EDE">
        <w:rPr>
          <w:sz w:val="26"/>
          <w:szCs w:val="26"/>
        </w:rPr>
        <w:t xml:space="preserve">by </w:t>
      </w:r>
      <w:r w:rsidR="00B30F9D" w:rsidRPr="004C3EDE">
        <w:rPr>
          <w:sz w:val="26"/>
          <w:szCs w:val="26"/>
        </w:rPr>
        <w:t>each respective</w:t>
      </w:r>
      <w:r w:rsidRPr="004C3EDE">
        <w:rPr>
          <w:sz w:val="26"/>
          <w:szCs w:val="26"/>
        </w:rPr>
        <w:t xml:space="preserve"> </w:t>
      </w:r>
      <w:r w:rsidR="00EB1870" w:rsidRPr="004C3EDE">
        <w:rPr>
          <w:sz w:val="26"/>
          <w:szCs w:val="26"/>
        </w:rPr>
        <w:t>subdivision</w:t>
      </w:r>
      <w:r w:rsidR="00B30F9D" w:rsidRPr="004C3EDE">
        <w:rPr>
          <w:sz w:val="26"/>
          <w:szCs w:val="26"/>
        </w:rPr>
        <w:t xml:space="preserve"> </w:t>
      </w:r>
      <w:r w:rsidRPr="004C3EDE">
        <w:rPr>
          <w:sz w:val="26"/>
          <w:szCs w:val="26"/>
        </w:rPr>
        <w:t xml:space="preserve">within the limits </w:t>
      </w:r>
      <w:r w:rsidR="00B30F9D" w:rsidRPr="004C3EDE">
        <w:rPr>
          <w:sz w:val="26"/>
          <w:szCs w:val="26"/>
        </w:rPr>
        <w:t>of their</w:t>
      </w:r>
      <w:r w:rsidRPr="004C3EDE">
        <w:rPr>
          <w:sz w:val="26"/>
          <w:szCs w:val="26"/>
        </w:rPr>
        <w:t xml:space="preserve"> budgets. The </w:t>
      </w:r>
      <w:r w:rsidR="00BE169C" w:rsidRPr="004C3EDE">
        <w:rPr>
          <w:sz w:val="26"/>
          <w:szCs w:val="26"/>
        </w:rPr>
        <w:t xml:space="preserve">size </w:t>
      </w:r>
      <w:r w:rsidRPr="004C3EDE">
        <w:rPr>
          <w:sz w:val="26"/>
          <w:szCs w:val="26"/>
        </w:rPr>
        <w:t xml:space="preserve">of the Golden </w:t>
      </w:r>
      <w:r w:rsidR="00803A9F" w:rsidRPr="00121F33">
        <w:rPr>
          <w:sz w:val="26"/>
          <w:szCs w:val="26"/>
        </w:rPr>
        <w:t>HSE University</w:t>
      </w:r>
      <w:r w:rsidRPr="004C3EDE">
        <w:rPr>
          <w:sz w:val="26"/>
          <w:szCs w:val="26"/>
        </w:rPr>
        <w:t xml:space="preserve"> scholarship </w:t>
      </w:r>
      <w:r w:rsidR="00B30F9D" w:rsidRPr="004C3EDE">
        <w:rPr>
          <w:sz w:val="26"/>
          <w:szCs w:val="26"/>
        </w:rPr>
        <w:t>under the</w:t>
      </w:r>
      <w:r w:rsidR="00803A9F">
        <w:rPr>
          <w:sz w:val="26"/>
          <w:szCs w:val="26"/>
        </w:rPr>
        <w:t xml:space="preserve"> Silver Nestling</w:t>
      </w:r>
      <w:r w:rsidRPr="004C3EDE">
        <w:rPr>
          <w:sz w:val="26"/>
          <w:szCs w:val="26"/>
        </w:rPr>
        <w:t xml:space="preserve"> nomination shall be fixed as per </w:t>
      </w:r>
      <w:r w:rsidR="00B30F9D" w:rsidRPr="004C3EDE">
        <w:rPr>
          <w:sz w:val="26"/>
          <w:szCs w:val="26"/>
        </w:rPr>
        <w:t xml:space="preserve">the </w:t>
      </w:r>
      <w:r w:rsidRPr="004C3EDE">
        <w:rPr>
          <w:sz w:val="26"/>
          <w:szCs w:val="26"/>
        </w:rPr>
        <w:t>HSE</w:t>
      </w:r>
      <w:r w:rsidR="00803A9F">
        <w:rPr>
          <w:sz w:val="26"/>
          <w:szCs w:val="26"/>
        </w:rPr>
        <w:t xml:space="preserve"> University</w:t>
      </w:r>
      <w:r w:rsidRPr="004C3EDE">
        <w:rPr>
          <w:sz w:val="26"/>
          <w:szCs w:val="26"/>
        </w:rPr>
        <w:t xml:space="preserve"> Rector’s directive. The </w:t>
      </w:r>
      <w:r w:rsidR="00B30F9D" w:rsidRPr="004C3EDE">
        <w:rPr>
          <w:sz w:val="26"/>
          <w:szCs w:val="26"/>
        </w:rPr>
        <w:t xml:space="preserve">size </w:t>
      </w:r>
      <w:r w:rsidRPr="004C3EDE">
        <w:rPr>
          <w:sz w:val="26"/>
          <w:szCs w:val="26"/>
        </w:rPr>
        <w:t xml:space="preserve">of other HSE </w:t>
      </w:r>
      <w:r w:rsidR="00473034">
        <w:rPr>
          <w:sz w:val="26"/>
          <w:szCs w:val="26"/>
          <w:lang w:val="en-US"/>
        </w:rPr>
        <w:t xml:space="preserve">University’s </w:t>
      </w:r>
      <w:r w:rsidRPr="004C3EDE">
        <w:rPr>
          <w:sz w:val="26"/>
          <w:szCs w:val="26"/>
        </w:rPr>
        <w:t xml:space="preserve">scholarships shall be fixed as per </w:t>
      </w:r>
      <w:r w:rsidR="00B30F9D" w:rsidRPr="004C3EDE">
        <w:rPr>
          <w:sz w:val="26"/>
          <w:szCs w:val="26"/>
        </w:rPr>
        <w:t xml:space="preserve">the University’s internal </w:t>
      </w:r>
      <w:r w:rsidRPr="004C3EDE">
        <w:rPr>
          <w:sz w:val="26"/>
          <w:szCs w:val="26"/>
        </w:rPr>
        <w:t>bylaws.</w:t>
      </w:r>
    </w:p>
    <w:p w:rsidR="00803A9F" w:rsidRPr="004C3EDE" w:rsidRDefault="00803A9F" w:rsidP="00803A9F">
      <w:pPr>
        <w:widowControl w:val="0"/>
        <w:shd w:val="clear" w:color="auto" w:fill="FFFFFF"/>
        <w:tabs>
          <w:tab w:val="num" w:pos="0"/>
          <w:tab w:val="left" w:pos="993"/>
        </w:tabs>
        <w:autoSpaceDE w:val="0"/>
        <w:autoSpaceDN w:val="0"/>
        <w:adjustRightInd w:val="0"/>
        <w:spacing w:line="276" w:lineRule="auto"/>
        <w:ind w:left="709"/>
        <w:contextualSpacing/>
        <w:jc w:val="both"/>
        <w:rPr>
          <w:sz w:val="26"/>
          <w:szCs w:val="26"/>
        </w:rPr>
      </w:pPr>
    </w:p>
    <w:p w:rsidR="002B3B47" w:rsidRPr="004C3EDE" w:rsidRDefault="002B3B47" w:rsidP="00E55301">
      <w:pPr>
        <w:widowControl w:val="0"/>
        <w:shd w:val="clear" w:color="auto" w:fill="FFFFFF"/>
        <w:tabs>
          <w:tab w:val="left" w:pos="706"/>
        </w:tabs>
        <w:autoSpaceDE w:val="0"/>
        <w:autoSpaceDN w:val="0"/>
        <w:adjustRightInd w:val="0"/>
        <w:spacing w:line="276" w:lineRule="auto"/>
        <w:ind w:firstLine="709"/>
        <w:contextualSpacing/>
        <w:jc w:val="both"/>
        <w:rPr>
          <w:sz w:val="26"/>
          <w:szCs w:val="26"/>
        </w:rPr>
      </w:pPr>
    </w:p>
    <w:p w:rsidR="002B3B47" w:rsidRPr="004C3EDE" w:rsidRDefault="002B3B47" w:rsidP="00E55301">
      <w:pPr>
        <w:widowControl w:val="0"/>
        <w:numPr>
          <w:ilvl w:val="0"/>
          <w:numId w:val="1"/>
        </w:numPr>
        <w:shd w:val="clear" w:color="auto" w:fill="FFFFFF"/>
        <w:autoSpaceDE w:val="0"/>
        <w:autoSpaceDN w:val="0"/>
        <w:adjustRightInd w:val="0"/>
        <w:spacing w:line="276" w:lineRule="auto"/>
        <w:ind w:left="0" w:firstLine="709"/>
        <w:contextualSpacing/>
        <w:jc w:val="center"/>
        <w:outlineLvl w:val="0"/>
        <w:rPr>
          <w:rStyle w:val="10"/>
          <w:rFonts w:ascii="Times New Roman" w:hAnsi="Times New Roman"/>
          <w:bCs/>
          <w:sz w:val="26"/>
          <w:szCs w:val="26"/>
        </w:rPr>
      </w:pPr>
      <w:r w:rsidRPr="004C3EDE">
        <w:rPr>
          <w:rStyle w:val="10"/>
          <w:rFonts w:ascii="Times New Roman" w:hAnsi="Times New Roman"/>
          <w:sz w:val="26"/>
          <w:szCs w:val="26"/>
        </w:rPr>
        <w:t xml:space="preserve">Procedure for Awarding and Paying State Scholarships, </w:t>
      </w:r>
      <w:r w:rsidR="007528DE" w:rsidRPr="004C3EDE">
        <w:rPr>
          <w:rStyle w:val="10"/>
          <w:rFonts w:ascii="Times New Roman" w:hAnsi="Times New Roman"/>
          <w:sz w:val="26"/>
          <w:szCs w:val="26"/>
        </w:rPr>
        <w:t xml:space="preserve">Named </w:t>
      </w:r>
      <w:r w:rsidR="00803A9F">
        <w:rPr>
          <w:rStyle w:val="10"/>
          <w:rFonts w:ascii="Times New Roman" w:hAnsi="Times New Roman"/>
          <w:sz w:val="26"/>
          <w:szCs w:val="26"/>
        </w:rPr>
        <w:t xml:space="preserve">Scholarships and HSE </w:t>
      </w:r>
      <w:r w:rsidR="00803A9F" w:rsidRPr="00803A9F">
        <w:rPr>
          <w:rStyle w:val="10"/>
          <w:rFonts w:ascii="Times New Roman" w:hAnsi="Times New Roman"/>
          <w:sz w:val="26"/>
        </w:rPr>
        <w:t>University</w:t>
      </w:r>
      <w:r w:rsidR="00803A9F" w:rsidRPr="004C3EDE">
        <w:rPr>
          <w:sz w:val="26"/>
          <w:szCs w:val="26"/>
        </w:rPr>
        <w:t xml:space="preserve"> </w:t>
      </w:r>
      <w:r w:rsidRPr="004C3EDE">
        <w:rPr>
          <w:rStyle w:val="10"/>
          <w:rFonts w:ascii="Times New Roman" w:hAnsi="Times New Roman"/>
          <w:sz w:val="26"/>
          <w:szCs w:val="26"/>
        </w:rPr>
        <w:t xml:space="preserve">Scholarships </w:t>
      </w:r>
      <w:r w:rsidR="00BE169C" w:rsidRPr="004C3EDE">
        <w:rPr>
          <w:rStyle w:val="10"/>
          <w:rFonts w:ascii="Times New Roman" w:hAnsi="Times New Roman"/>
          <w:sz w:val="26"/>
          <w:szCs w:val="26"/>
        </w:rPr>
        <w:t>to</w:t>
      </w:r>
      <w:r w:rsidR="00213F62" w:rsidRPr="004C3EDE">
        <w:rPr>
          <w:rStyle w:val="10"/>
          <w:rFonts w:ascii="Times New Roman" w:hAnsi="Times New Roman"/>
          <w:sz w:val="26"/>
          <w:szCs w:val="26"/>
        </w:rPr>
        <w:t xml:space="preserve"> </w:t>
      </w:r>
      <w:r w:rsidRPr="004C3EDE">
        <w:rPr>
          <w:rStyle w:val="10"/>
          <w:rFonts w:ascii="Times New Roman" w:hAnsi="Times New Roman"/>
          <w:sz w:val="26"/>
          <w:szCs w:val="26"/>
        </w:rPr>
        <w:t>Students</w:t>
      </w:r>
    </w:p>
    <w:p w:rsidR="002B3B47" w:rsidRPr="004C3EDE" w:rsidRDefault="002B3B47" w:rsidP="00E55301">
      <w:pPr>
        <w:widowControl w:val="0"/>
        <w:shd w:val="clear" w:color="auto" w:fill="FFFFFF"/>
        <w:autoSpaceDE w:val="0"/>
        <w:autoSpaceDN w:val="0"/>
        <w:adjustRightInd w:val="0"/>
        <w:spacing w:line="276" w:lineRule="auto"/>
        <w:ind w:firstLine="709"/>
        <w:contextualSpacing/>
        <w:jc w:val="center"/>
        <w:outlineLvl w:val="0"/>
        <w:rPr>
          <w:rStyle w:val="10"/>
          <w:rFonts w:ascii="Times New Roman" w:hAnsi="Times New Roman"/>
          <w:bCs/>
          <w:sz w:val="26"/>
          <w:szCs w:val="26"/>
        </w:rPr>
      </w:pPr>
    </w:p>
    <w:p w:rsidR="00545219" w:rsidRPr="004C3EDE" w:rsidRDefault="002B3B47" w:rsidP="00E55301">
      <w:pPr>
        <w:numPr>
          <w:ilvl w:val="1"/>
          <w:numId w:val="3"/>
        </w:numPr>
        <w:spacing w:line="276" w:lineRule="auto"/>
        <w:ind w:left="0" w:firstLine="709"/>
        <w:contextualSpacing/>
        <w:jc w:val="center"/>
        <w:rPr>
          <w:b/>
          <w:sz w:val="26"/>
          <w:szCs w:val="26"/>
        </w:rPr>
      </w:pPr>
      <w:r w:rsidRPr="004C3EDE">
        <w:rPr>
          <w:b/>
          <w:sz w:val="26"/>
          <w:szCs w:val="26"/>
        </w:rPr>
        <w:t>State Academic Scholarship</w:t>
      </w:r>
      <w:r w:rsidR="00B30F9D" w:rsidRPr="004C3EDE">
        <w:rPr>
          <w:b/>
          <w:sz w:val="26"/>
          <w:szCs w:val="26"/>
        </w:rPr>
        <w:t>s</w:t>
      </w:r>
    </w:p>
    <w:p w:rsidR="00870C5D" w:rsidRPr="004C3EDE" w:rsidRDefault="00870C5D" w:rsidP="00E55301">
      <w:pPr>
        <w:spacing w:line="276" w:lineRule="auto"/>
        <w:ind w:left="709"/>
        <w:contextualSpacing/>
        <w:rPr>
          <w:b/>
          <w:sz w:val="26"/>
          <w:szCs w:val="26"/>
        </w:rPr>
      </w:pPr>
    </w:p>
    <w:p w:rsidR="00352D92" w:rsidRPr="004C3EDE" w:rsidRDefault="00B30F9D" w:rsidP="00E55301">
      <w:pPr>
        <w:numPr>
          <w:ilvl w:val="2"/>
          <w:numId w:val="3"/>
        </w:numPr>
        <w:spacing w:line="276" w:lineRule="auto"/>
        <w:ind w:left="0" w:firstLine="709"/>
        <w:contextualSpacing/>
        <w:jc w:val="both"/>
        <w:rPr>
          <w:sz w:val="26"/>
          <w:szCs w:val="26"/>
        </w:rPr>
      </w:pPr>
      <w:r w:rsidRPr="004C3EDE">
        <w:rPr>
          <w:sz w:val="26"/>
          <w:szCs w:val="26"/>
        </w:rPr>
        <w:t>S</w:t>
      </w:r>
      <w:r w:rsidR="00B473CA" w:rsidRPr="004C3EDE">
        <w:rPr>
          <w:sz w:val="26"/>
          <w:szCs w:val="26"/>
        </w:rPr>
        <w:t>tate academic scholarship</w:t>
      </w:r>
      <w:r w:rsidRPr="004C3EDE">
        <w:rPr>
          <w:sz w:val="26"/>
          <w:szCs w:val="26"/>
        </w:rPr>
        <w:t>s</w:t>
      </w:r>
      <w:r w:rsidR="00533747">
        <w:rPr>
          <w:sz w:val="26"/>
          <w:szCs w:val="26"/>
        </w:rPr>
        <w:t xml:space="preserve"> shall be awarded to students as per</w:t>
      </w:r>
      <w:r w:rsidR="003B01B9">
        <w:rPr>
          <w:sz w:val="26"/>
          <w:szCs w:val="26"/>
        </w:rPr>
        <w:t xml:space="preserve"> an</w:t>
      </w:r>
      <w:r w:rsidR="00B473CA" w:rsidRPr="004C3EDE">
        <w:rPr>
          <w:sz w:val="26"/>
          <w:szCs w:val="26"/>
        </w:rPr>
        <w:t xml:space="preserve"> </w:t>
      </w:r>
      <w:r w:rsidRPr="004C3EDE">
        <w:rPr>
          <w:sz w:val="26"/>
          <w:szCs w:val="26"/>
        </w:rPr>
        <w:t xml:space="preserve">HSE </w:t>
      </w:r>
      <w:r w:rsidR="00533747">
        <w:rPr>
          <w:sz w:val="26"/>
          <w:szCs w:val="26"/>
        </w:rPr>
        <w:t xml:space="preserve">University </w:t>
      </w:r>
      <w:r w:rsidR="00B473CA" w:rsidRPr="004C3EDE">
        <w:rPr>
          <w:sz w:val="26"/>
          <w:szCs w:val="26"/>
        </w:rPr>
        <w:t xml:space="preserve">Rector’s (or the relevant </w:t>
      </w:r>
      <w:r w:rsidR="003B01B9">
        <w:rPr>
          <w:sz w:val="26"/>
          <w:szCs w:val="26"/>
        </w:rPr>
        <w:t>authorized officer’s) directive</w:t>
      </w:r>
      <w:r w:rsidR="00B473CA" w:rsidRPr="004C3EDE">
        <w:rPr>
          <w:sz w:val="26"/>
          <w:szCs w:val="26"/>
        </w:rPr>
        <w:t>.</w:t>
      </w:r>
    </w:p>
    <w:p w:rsidR="00E65435" w:rsidRPr="004C3EDE" w:rsidRDefault="00B30F9D" w:rsidP="00E55301">
      <w:pPr>
        <w:numPr>
          <w:ilvl w:val="2"/>
          <w:numId w:val="3"/>
        </w:numPr>
        <w:spacing w:line="276" w:lineRule="auto"/>
        <w:ind w:left="0" w:firstLine="709"/>
        <w:contextualSpacing/>
        <w:jc w:val="both"/>
        <w:rPr>
          <w:sz w:val="26"/>
          <w:szCs w:val="26"/>
        </w:rPr>
      </w:pPr>
      <w:r w:rsidRPr="004C3EDE">
        <w:rPr>
          <w:sz w:val="26"/>
          <w:szCs w:val="26"/>
        </w:rPr>
        <w:t xml:space="preserve">A </w:t>
      </w:r>
      <w:r w:rsidR="00E65435" w:rsidRPr="004C3EDE">
        <w:rPr>
          <w:sz w:val="26"/>
          <w:szCs w:val="26"/>
        </w:rPr>
        <w:t>directive on awarding state academic scholarship</w:t>
      </w:r>
      <w:r w:rsidR="00634EE4" w:rsidRPr="004C3EDE">
        <w:rPr>
          <w:sz w:val="26"/>
          <w:szCs w:val="26"/>
        </w:rPr>
        <w:t>s</w:t>
      </w:r>
      <w:r w:rsidR="00E65435" w:rsidRPr="004C3EDE">
        <w:rPr>
          <w:sz w:val="26"/>
          <w:szCs w:val="26"/>
        </w:rPr>
        <w:t xml:space="preserve"> to students shall be issued within 5 </w:t>
      </w:r>
      <w:r w:rsidRPr="004C3EDE">
        <w:rPr>
          <w:sz w:val="26"/>
          <w:szCs w:val="26"/>
        </w:rPr>
        <w:t xml:space="preserve">(five) </w:t>
      </w:r>
      <w:r w:rsidR="00E65435" w:rsidRPr="004C3EDE">
        <w:rPr>
          <w:sz w:val="26"/>
          <w:szCs w:val="26"/>
        </w:rPr>
        <w:t xml:space="preserve">working days after the date of </w:t>
      </w:r>
      <w:r w:rsidR="009C310A" w:rsidRPr="004C3EDE">
        <w:rPr>
          <w:sz w:val="26"/>
          <w:szCs w:val="26"/>
        </w:rPr>
        <w:t>the confirmation of a</w:t>
      </w:r>
      <w:r w:rsidR="00E65435" w:rsidRPr="004C3EDE">
        <w:rPr>
          <w:sz w:val="26"/>
          <w:szCs w:val="26"/>
        </w:rPr>
        <w:t xml:space="preserve"> student’s eligibility for </w:t>
      </w:r>
      <w:r w:rsidR="009C310A" w:rsidRPr="004C3EDE">
        <w:rPr>
          <w:sz w:val="26"/>
          <w:szCs w:val="26"/>
        </w:rPr>
        <w:t xml:space="preserve">this type of </w:t>
      </w:r>
      <w:r w:rsidR="00E65435" w:rsidRPr="004C3EDE">
        <w:rPr>
          <w:sz w:val="26"/>
          <w:szCs w:val="26"/>
        </w:rPr>
        <w:t xml:space="preserve">scholarship. </w:t>
      </w:r>
    </w:p>
    <w:p w:rsidR="00F55074" w:rsidRPr="00803A9F" w:rsidRDefault="00F55074" w:rsidP="00803A9F">
      <w:pPr>
        <w:numPr>
          <w:ilvl w:val="2"/>
          <w:numId w:val="3"/>
        </w:numPr>
        <w:spacing w:line="276" w:lineRule="auto"/>
        <w:ind w:left="0" w:firstLine="709"/>
        <w:contextualSpacing/>
        <w:jc w:val="both"/>
        <w:rPr>
          <w:sz w:val="26"/>
          <w:szCs w:val="26"/>
        </w:rPr>
      </w:pPr>
      <w:r w:rsidRPr="00803A9F">
        <w:rPr>
          <w:sz w:val="26"/>
          <w:szCs w:val="26"/>
        </w:rPr>
        <w:t xml:space="preserve">Foreign citizens and stateless persons studying under core degree programmes financed with subsidies from the federal budget to implement a state assignment within the framework of a quota set by the Government of the Russian Federation shall be assigned and paid a state academic scholarship regardless of their academic performance. </w:t>
      </w:r>
    </w:p>
    <w:p w:rsidR="00F55074" w:rsidRPr="00803A9F" w:rsidRDefault="00F55074" w:rsidP="00803A9F">
      <w:pPr>
        <w:numPr>
          <w:ilvl w:val="2"/>
          <w:numId w:val="3"/>
        </w:numPr>
        <w:spacing w:line="276" w:lineRule="auto"/>
        <w:ind w:left="0" w:firstLine="709"/>
        <w:contextualSpacing/>
        <w:jc w:val="both"/>
        <w:rPr>
          <w:sz w:val="26"/>
          <w:szCs w:val="26"/>
        </w:rPr>
      </w:pPr>
      <w:r w:rsidRPr="00803A9F">
        <w:rPr>
          <w:sz w:val="26"/>
          <w:szCs w:val="26"/>
        </w:rPr>
        <w:t>State academic scholarships for students, with the exception of those specified in p. 3.1.3. of the Regulations, shall be assigned according to academic performance on the basis of interim assessment results for the following periods</w:t>
      </w:r>
      <w:r w:rsidRPr="004D0C2C">
        <w:rPr>
          <w:sz w:val="26"/>
          <w:szCs w:val="26"/>
          <w:vertAlign w:val="superscript"/>
        </w:rPr>
        <w:footnoteReference w:id="1"/>
      </w:r>
      <w:r w:rsidRPr="00803A9F">
        <w:rPr>
          <w:sz w:val="26"/>
          <w:szCs w:val="26"/>
        </w:rPr>
        <w:t xml:space="preserve">: </w:t>
      </w:r>
    </w:p>
    <w:p w:rsidR="00F55074" w:rsidRPr="002B0DF9" w:rsidRDefault="00F55074" w:rsidP="004D0C2C">
      <w:pPr>
        <w:numPr>
          <w:ilvl w:val="3"/>
          <w:numId w:val="46"/>
        </w:numPr>
        <w:ind w:left="0" w:firstLine="709"/>
        <w:contextualSpacing/>
        <w:jc w:val="both"/>
        <w:rPr>
          <w:sz w:val="26"/>
          <w:szCs w:val="26"/>
          <w:lang w:val="en-US" w:eastAsia="ru-RU" w:bidi="ar-SA"/>
        </w:rPr>
      </w:pPr>
      <w:r w:rsidRPr="002B0DF9">
        <w:rPr>
          <w:sz w:val="26"/>
          <w:szCs w:val="26"/>
          <w:lang w:val="en-US" w:eastAsia="ru-RU" w:bidi="ar-SA"/>
        </w:rPr>
        <w:t xml:space="preserve"> from January until June – </w:t>
      </w:r>
      <w:r w:rsidR="009A6418" w:rsidRPr="002B0DF9">
        <w:rPr>
          <w:sz w:val="26"/>
          <w:szCs w:val="26"/>
          <w:lang w:val="en-US" w:eastAsia="ru-RU" w:bidi="ar-SA"/>
        </w:rPr>
        <w:t>based on</w:t>
      </w:r>
      <w:r w:rsidRPr="002B0DF9">
        <w:rPr>
          <w:sz w:val="26"/>
          <w:szCs w:val="26"/>
          <w:lang w:val="en-US" w:eastAsia="ru-RU" w:bidi="ar-SA"/>
        </w:rPr>
        <w:t xml:space="preserve"> interim </w:t>
      </w:r>
      <w:r w:rsidR="009A6418" w:rsidRPr="002B0DF9">
        <w:rPr>
          <w:sz w:val="26"/>
          <w:szCs w:val="26"/>
          <w:lang w:val="en-US" w:eastAsia="ru-RU" w:bidi="ar-SA"/>
        </w:rPr>
        <w:t>examination results</w:t>
      </w:r>
      <w:r w:rsidRPr="002B0DF9">
        <w:rPr>
          <w:sz w:val="26"/>
          <w:szCs w:val="26"/>
          <w:lang w:val="en-US" w:eastAsia="ru-RU" w:bidi="ar-SA"/>
        </w:rPr>
        <w:t xml:space="preserve"> for Module 1-2 (Semester 1) of the academic year; </w:t>
      </w:r>
    </w:p>
    <w:p w:rsidR="00F55074" w:rsidRPr="002B0DF9" w:rsidRDefault="00F55074" w:rsidP="004D0C2C">
      <w:pPr>
        <w:numPr>
          <w:ilvl w:val="3"/>
          <w:numId w:val="46"/>
        </w:numPr>
        <w:ind w:left="0" w:firstLine="709"/>
        <w:contextualSpacing/>
        <w:jc w:val="both"/>
        <w:rPr>
          <w:sz w:val="26"/>
          <w:szCs w:val="26"/>
          <w:lang w:val="en-US" w:eastAsia="ru-RU" w:bidi="ar-SA"/>
        </w:rPr>
      </w:pPr>
      <w:r w:rsidRPr="002B0DF9">
        <w:rPr>
          <w:sz w:val="26"/>
          <w:szCs w:val="26"/>
          <w:lang w:val="en-US" w:eastAsia="ru-RU" w:bidi="ar-SA"/>
        </w:rPr>
        <w:lastRenderedPageBreak/>
        <w:t xml:space="preserve"> from July until December – </w:t>
      </w:r>
      <w:r w:rsidR="009A6418" w:rsidRPr="002B0DF9">
        <w:rPr>
          <w:sz w:val="26"/>
          <w:szCs w:val="26"/>
          <w:lang w:val="en-US" w:eastAsia="ru-RU" w:bidi="ar-SA"/>
        </w:rPr>
        <w:t xml:space="preserve">based on interim examination results </w:t>
      </w:r>
      <w:r w:rsidRPr="002B0DF9">
        <w:rPr>
          <w:sz w:val="26"/>
          <w:szCs w:val="26"/>
          <w:lang w:val="en-US" w:eastAsia="ru-RU" w:bidi="ar-SA"/>
        </w:rPr>
        <w:t xml:space="preserve">for Module 3-4 (Semester 2) of the academic year. </w:t>
      </w:r>
    </w:p>
    <w:p w:rsidR="00F55074" w:rsidRPr="00E826D7" w:rsidRDefault="00F55074" w:rsidP="00E826D7">
      <w:pPr>
        <w:numPr>
          <w:ilvl w:val="2"/>
          <w:numId w:val="3"/>
        </w:numPr>
        <w:spacing w:line="276" w:lineRule="auto"/>
        <w:ind w:left="0" w:firstLine="709"/>
        <w:contextualSpacing/>
        <w:jc w:val="both"/>
        <w:rPr>
          <w:sz w:val="26"/>
          <w:szCs w:val="26"/>
        </w:rPr>
      </w:pPr>
      <w:r w:rsidRPr="00E826D7">
        <w:rPr>
          <w:sz w:val="26"/>
          <w:szCs w:val="26"/>
        </w:rPr>
        <w:t xml:space="preserve">State academic scholarships shall be assigned for the following periods: </w:t>
      </w:r>
    </w:p>
    <w:p w:rsidR="00F55074" w:rsidRPr="00E826D7" w:rsidRDefault="00F55074" w:rsidP="004D0C2C">
      <w:pPr>
        <w:numPr>
          <w:ilvl w:val="3"/>
          <w:numId w:val="39"/>
        </w:numPr>
        <w:ind w:left="0" w:firstLine="709"/>
        <w:contextualSpacing/>
        <w:jc w:val="both"/>
        <w:rPr>
          <w:sz w:val="26"/>
          <w:szCs w:val="26"/>
        </w:rPr>
      </w:pPr>
      <w:r w:rsidRPr="004D0C2C">
        <w:rPr>
          <w:sz w:val="26"/>
          <w:szCs w:val="26"/>
          <w:lang w:val="en-US" w:eastAsia="en-US"/>
        </w:rPr>
        <w:t xml:space="preserve"> </w:t>
      </w:r>
      <w:r w:rsidRPr="00E826D7">
        <w:rPr>
          <w:sz w:val="26"/>
          <w:szCs w:val="26"/>
        </w:rPr>
        <w:t xml:space="preserve">with respect to academic mobility participants – from the date when the minutes of the meeting of the </w:t>
      </w:r>
      <w:r w:rsidR="00780CF1" w:rsidRPr="00E826D7">
        <w:rPr>
          <w:sz w:val="26"/>
          <w:szCs w:val="26"/>
        </w:rPr>
        <w:t>evaluation</w:t>
      </w:r>
      <w:r w:rsidRPr="00E826D7">
        <w:rPr>
          <w:sz w:val="26"/>
          <w:szCs w:val="26"/>
        </w:rPr>
        <w:t xml:space="preserve"> committee are issued</w:t>
      </w:r>
      <w:r w:rsidR="00780CF1" w:rsidRPr="00E826D7">
        <w:rPr>
          <w:sz w:val="26"/>
          <w:szCs w:val="26"/>
        </w:rPr>
        <w:t xml:space="preserve"> with respect to transferring the</w:t>
      </w:r>
      <w:r w:rsidRPr="00E826D7">
        <w:rPr>
          <w:sz w:val="26"/>
          <w:szCs w:val="26"/>
        </w:rPr>
        <w:t xml:space="preserve"> results of their academic mobility</w:t>
      </w:r>
      <w:r w:rsidR="00780CF1" w:rsidRPr="00E826D7">
        <w:rPr>
          <w:sz w:val="26"/>
          <w:szCs w:val="26"/>
        </w:rPr>
        <w:t xml:space="preserve"> towards their programmes</w:t>
      </w:r>
      <w:r w:rsidRPr="00E826D7">
        <w:rPr>
          <w:sz w:val="26"/>
          <w:szCs w:val="26"/>
        </w:rPr>
        <w:t xml:space="preserve"> prior to the end of the semester; </w:t>
      </w:r>
    </w:p>
    <w:p w:rsidR="00F55074" w:rsidRPr="004C697A" w:rsidRDefault="00F55074" w:rsidP="00F55074">
      <w:pPr>
        <w:numPr>
          <w:ilvl w:val="3"/>
          <w:numId w:val="39"/>
        </w:numPr>
        <w:ind w:left="0" w:firstLine="709"/>
        <w:contextualSpacing/>
        <w:jc w:val="both"/>
        <w:rPr>
          <w:sz w:val="26"/>
          <w:szCs w:val="26"/>
          <w:lang w:val="en-US" w:eastAsia="en-US"/>
        </w:rPr>
      </w:pPr>
      <w:r w:rsidRPr="004C697A">
        <w:rPr>
          <w:sz w:val="26"/>
          <w:szCs w:val="26"/>
          <w:lang w:val="en-US" w:eastAsia="en-US"/>
        </w:rPr>
        <w:t xml:space="preserve"> with respect to students, who have been transferred to a </w:t>
      </w:r>
      <w:r w:rsidR="004C697A" w:rsidRPr="004C697A">
        <w:rPr>
          <w:sz w:val="26"/>
          <w:szCs w:val="26"/>
          <w:lang w:val="en-US" w:eastAsia="en-US"/>
        </w:rPr>
        <w:t>place</w:t>
      </w:r>
      <w:r w:rsidRPr="004C697A">
        <w:rPr>
          <w:sz w:val="26"/>
          <w:szCs w:val="26"/>
          <w:lang w:val="en-US" w:eastAsia="en-US"/>
        </w:rPr>
        <w:t xml:space="preserve"> subsidized by the federal budget for the </w:t>
      </w:r>
      <w:r w:rsidR="004C697A" w:rsidRPr="004C697A">
        <w:rPr>
          <w:sz w:val="26"/>
          <w:szCs w:val="26"/>
          <w:lang w:val="en-US" w:eastAsia="en-US"/>
        </w:rPr>
        <w:t>implementation</w:t>
      </w:r>
      <w:r w:rsidRPr="004C697A">
        <w:rPr>
          <w:sz w:val="26"/>
          <w:szCs w:val="26"/>
          <w:lang w:val="en-US" w:eastAsia="en-US"/>
        </w:rPr>
        <w:t xml:space="preserve"> of a state assignment (hereinafter a “subsidized place”) from a place </w:t>
      </w:r>
      <w:r w:rsidR="004C697A" w:rsidRPr="004C697A">
        <w:rPr>
          <w:sz w:val="26"/>
          <w:szCs w:val="26"/>
          <w:lang w:val="en-US" w:eastAsia="en-US"/>
        </w:rPr>
        <w:t>financed as per</w:t>
      </w:r>
      <w:r w:rsidRPr="004C697A">
        <w:rPr>
          <w:sz w:val="26"/>
          <w:szCs w:val="26"/>
          <w:lang w:val="en-US" w:eastAsia="en-US"/>
        </w:rPr>
        <w:t xml:space="preserve"> an agreement for paid educational services – from the date of their transfer to a </w:t>
      </w:r>
      <w:r w:rsidR="004C697A" w:rsidRPr="004C697A">
        <w:rPr>
          <w:sz w:val="26"/>
          <w:szCs w:val="26"/>
          <w:lang w:val="en-US" w:eastAsia="en-US"/>
        </w:rPr>
        <w:t>government-</w:t>
      </w:r>
      <w:r w:rsidRPr="004C697A">
        <w:rPr>
          <w:sz w:val="26"/>
          <w:szCs w:val="26"/>
          <w:lang w:val="en-US" w:eastAsia="en-US"/>
        </w:rPr>
        <w:t xml:space="preserve">subsidized place prior to the </w:t>
      </w:r>
      <w:r w:rsidR="004C697A" w:rsidRPr="004C697A">
        <w:rPr>
          <w:sz w:val="26"/>
          <w:szCs w:val="26"/>
          <w:lang w:val="en-US" w:eastAsia="en-US"/>
        </w:rPr>
        <w:t>end</w:t>
      </w:r>
      <w:r w:rsidRPr="004C697A">
        <w:rPr>
          <w:sz w:val="26"/>
          <w:szCs w:val="26"/>
          <w:lang w:val="en-US" w:eastAsia="en-US"/>
        </w:rPr>
        <w:t xml:space="preserve"> of the semester; </w:t>
      </w:r>
    </w:p>
    <w:p w:rsidR="00F55074" w:rsidRPr="005F6567" w:rsidRDefault="00F55074" w:rsidP="00F55074">
      <w:pPr>
        <w:numPr>
          <w:ilvl w:val="3"/>
          <w:numId w:val="39"/>
        </w:numPr>
        <w:ind w:left="0" w:firstLine="709"/>
        <w:contextualSpacing/>
        <w:jc w:val="both"/>
        <w:rPr>
          <w:sz w:val="26"/>
          <w:szCs w:val="26"/>
          <w:lang w:val="en-US"/>
        </w:rPr>
      </w:pPr>
      <w:r w:rsidRPr="005F6567">
        <w:rPr>
          <w:sz w:val="26"/>
          <w:szCs w:val="26"/>
          <w:lang w:val="en-US"/>
        </w:rPr>
        <w:t xml:space="preserve">with respect to students who have not been subject to </w:t>
      </w:r>
      <w:r w:rsidR="005F6567" w:rsidRPr="005F6567">
        <w:rPr>
          <w:sz w:val="26"/>
          <w:szCs w:val="26"/>
          <w:lang w:val="en-US"/>
        </w:rPr>
        <w:t>interim examinations</w:t>
      </w:r>
      <w:r w:rsidRPr="005F6567">
        <w:rPr>
          <w:sz w:val="26"/>
          <w:szCs w:val="26"/>
          <w:lang w:val="en-US"/>
        </w:rPr>
        <w:t xml:space="preserve"> </w:t>
      </w:r>
      <w:r w:rsidR="005F6567" w:rsidRPr="005F6567">
        <w:rPr>
          <w:sz w:val="26"/>
          <w:szCs w:val="26"/>
          <w:lang w:val="en-US"/>
        </w:rPr>
        <w:t>within a set timeframe</w:t>
      </w:r>
      <w:r w:rsidRPr="005F6567">
        <w:rPr>
          <w:sz w:val="26"/>
          <w:szCs w:val="26"/>
          <w:lang w:val="en-US"/>
        </w:rPr>
        <w:t xml:space="preserve"> f</w:t>
      </w:r>
      <w:r w:rsidR="005F6567" w:rsidRPr="005F6567">
        <w:rPr>
          <w:sz w:val="26"/>
          <w:szCs w:val="26"/>
          <w:lang w:val="en-US"/>
        </w:rPr>
        <w:t>or a justifiable reason, who have no</w:t>
      </w:r>
      <w:r w:rsidRPr="005F6567">
        <w:rPr>
          <w:sz w:val="26"/>
          <w:szCs w:val="26"/>
          <w:lang w:val="en-US"/>
        </w:rPr>
        <w:t xml:space="preserve"> “satisfactory” g</w:t>
      </w:r>
      <w:r w:rsidR="005F6567" w:rsidRPr="005F6567">
        <w:rPr>
          <w:sz w:val="26"/>
          <w:szCs w:val="26"/>
          <w:lang w:val="en-US"/>
        </w:rPr>
        <w:t>rades and/or academic failure as of</w:t>
      </w:r>
      <w:r w:rsidRPr="005F6567">
        <w:rPr>
          <w:sz w:val="26"/>
          <w:szCs w:val="26"/>
          <w:lang w:val="en-US"/>
        </w:rPr>
        <w:t xml:space="preserve"> the end of the </w:t>
      </w:r>
      <w:r w:rsidR="005F6567" w:rsidRPr="005F6567">
        <w:rPr>
          <w:sz w:val="26"/>
          <w:szCs w:val="26"/>
          <w:lang w:val="en-US"/>
        </w:rPr>
        <w:t>interim assessment period - from the 1</w:t>
      </w:r>
      <w:r w:rsidR="005F6567" w:rsidRPr="005F6567">
        <w:rPr>
          <w:sz w:val="26"/>
          <w:szCs w:val="26"/>
          <w:vertAlign w:val="superscript"/>
          <w:lang w:val="en-US"/>
        </w:rPr>
        <w:t>st</w:t>
      </w:r>
      <w:r w:rsidR="005F6567" w:rsidRPr="005F6567">
        <w:rPr>
          <w:sz w:val="26"/>
          <w:szCs w:val="26"/>
          <w:lang w:val="en-US"/>
        </w:rPr>
        <w:t xml:space="preserve"> of the </w:t>
      </w:r>
      <w:r w:rsidRPr="005F6567">
        <w:rPr>
          <w:sz w:val="26"/>
          <w:szCs w:val="26"/>
          <w:lang w:val="en-US"/>
        </w:rPr>
        <w:t xml:space="preserve">month following </w:t>
      </w:r>
      <w:r w:rsidR="004D0C2C">
        <w:rPr>
          <w:sz w:val="26"/>
          <w:szCs w:val="26"/>
          <w:lang w:val="en-US"/>
        </w:rPr>
        <w:t>the date when the student</w:t>
      </w:r>
      <w:r w:rsidR="005F6567" w:rsidRPr="005F6567">
        <w:rPr>
          <w:sz w:val="26"/>
          <w:szCs w:val="26"/>
          <w:lang w:val="en-US"/>
        </w:rPr>
        <w:t xml:space="preserve"> m</w:t>
      </w:r>
      <w:r w:rsidRPr="005F6567">
        <w:rPr>
          <w:sz w:val="26"/>
          <w:szCs w:val="26"/>
          <w:lang w:val="en-US"/>
        </w:rPr>
        <w:t xml:space="preserve">et the criteria set out in pp. 3.1.6.1 – 3.1.6.2 p. 3.1.6 of the Regulations </w:t>
      </w:r>
      <w:r w:rsidR="005F6567" w:rsidRPr="005F6567">
        <w:rPr>
          <w:sz w:val="26"/>
          <w:szCs w:val="26"/>
          <w:lang w:val="en-US"/>
        </w:rPr>
        <w:t>until</w:t>
      </w:r>
      <w:r w:rsidRPr="005F6567">
        <w:rPr>
          <w:sz w:val="26"/>
          <w:szCs w:val="26"/>
          <w:lang w:val="en-US"/>
        </w:rPr>
        <w:t xml:space="preserve"> the</w:t>
      </w:r>
      <w:r w:rsidR="005F6567" w:rsidRPr="005F6567">
        <w:rPr>
          <w:sz w:val="26"/>
          <w:szCs w:val="26"/>
          <w:lang w:val="en-US"/>
        </w:rPr>
        <w:t xml:space="preserve"> end</w:t>
      </w:r>
      <w:r w:rsidR="00F85C91">
        <w:rPr>
          <w:sz w:val="26"/>
          <w:szCs w:val="26"/>
          <w:lang w:val="en-US"/>
        </w:rPr>
        <w:t xml:space="preserve"> of the semester;</w:t>
      </w:r>
      <w:r w:rsidRPr="005F6567">
        <w:rPr>
          <w:sz w:val="26"/>
          <w:szCs w:val="26"/>
          <w:lang w:val="en-US"/>
        </w:rPr>
        <w:t xml:space="preserve"> </w:t>
      </w:r>
    </w:p>
    <w:p w:rsidR="00F55074" w:rsidRPr="005C6E14" w:rsidRDefault="00F55074" w:rsidP="00F55074">
      <w:pPr>
        <w:numPr>
          <w:ilvl w:val="3"/>
          <w:numId w:val="39"/>
        </w:numPr>
        <w:ind w:left="0" w:firstLine="709"/>
        <w:contextualSpacing/>
        <w:jc w:val="both"/>
        <w:rPr>
          <w:bCs/>
          <w:sz w:val="26"/>
          <w:szCs w:val="26"/>
          <w:lang w:val="en-US"/>
        </w:rPr>
      </w:pPr>
      <w:r w:rsidRPr="005C6E14">
        <w:rPr>
          <w:sz w:val="26"/>
          <w:szCs w:val="26"/>
          <w:lang w:val="en-US"/>
        </w:rPr>
        <w:t xml:space="preserve"> with respect to students from other academic institutions, who have been transferred to HSE University – from the date of their admission to the University on the basis of </w:t>
      </w:r>
      <w:r w:rsidR="00F85C91" w:rsidRPr="005C6E14">
        <w:rPr>
          <w:sz w:val="26"/>
          <w:szCs w:val="26"/>
          <w:lang w:val="en-US"/>
        </w:rPr>
        <w:t xml:space="preserve">the transfer of their learning </w:t>
      </w:r>
      <w:r w:rsidRPr="005C6E14">
        <w:rPr>
          <w:sz w:val="26"/>
          <w:szCs w:val="26"/>
          <w:lang w:val="en-US"/>
        </w:rPr>
        <w:t xml:space="preserve">results for all courses (modules) and/or all </w:t>
      </w:r>
      <w:r w:rsidR="00F85C91" w:rsidRPr="005C6E14">
        <w:rPr>
          <w:sz w:val="26"/>
          <w:szCs w:val="26"/>
          <w:lang w:val="en-US"/>
        </w:rPr>
        <w:t xml:space="preserve">internships previously </w:t>
      </w:r>
      <w:r w:rsidR="005C6E14" w:rsidRPr="005C6E14">
        <w:rPr>
          <w:sz w:val="26"/>
          <w:szCs w:val="26"/>
          <w:lang w:val="en-US"/>
        </w:rPr>
        <w:t>taken</w:t>
      </w:r>
      <w:r w:rsidR="00F85C91" w:rsidRPr="005C6E14">
        <w:rPr>
          <w:sz w:val="26"/>
          <w:szCs w:val="26"/>
          <w:lang w:val="en-US"/>
        </w:rPr>
        <w:t xml:space="preserve"> at another academic institution towards their programme of transfer at HSE University</w:t>
      </w:r>
      <w:r w:rsidR="005C6E14" w:rsidRPr="005C6E14">
        <w:rPr>
          <w:sz w:val="26"/>
          <w:szCs w:val="26"/>
          <w:lang w:val="en-US"/>
        </w:rPr>
        <w:t xml:space="preserve"> until the end</w:t>
      </w:r>
      <w:r w:rsidRPr="005C6E14">
        <w:rPr>
          <w:sz w:val="26"/>
          <w:szCs w:val="26"/>
          <w:lang w:val="en-US"/>
        </w:rPr>
        <w:t xml:space="preserve"> of the semester during which </w:t>
      </w:r>
      <w:r w:rsidR="004D0C2C">
        <w:rPr>
          <w:sz w:val="26"/>
          <w:szCs w:val="26"/>
          <w:lang w:val="en-US"/>
        </w:rPr>
        <w:t>a matriculation</w:t>
      </w:r>
      <w:r w:rsidRPr="005C6E14">
        <w:rPr>
          <w:sz w:val="26"/>
          <w:szCs w:val="26"/>
          <w:lang w:val="en-US"/>
        </w:rPr>
        <w:t xml:space="preserve"> directive has been issued; </w:t>
      </w:r>
    </w:p>
    <w:p w:rsidR="00F55074" w:rsidRPr="00DF454D" w:rsidRDefault="00F55074" w:rsidP="00F55074">
      <w:pPr>
        <w:numPr>
          <w:ilvl w:val="3"/>
          <w:numId w:val="39"/>
        </w:numPr>
        <w:ind w:left="0" w:firstLine="709"/>
        <w:contextualSpacing/>
        <w:jc w:val="both"/>
        <w:rPr>
          <w:bCs/>
          <w:sz w:val="26"/>
          <w:szCs w:val="26"/>
          <w:lang w:val="en-US"/>
        </w:rPr>
      </w:pPr>
      <w:r w:rsidRPr="00DF454D">
        <w:rPr>
          <w:sz w:val="26"/>
          <w:szCs w:val="26"/>
          <w:lang w:val="en-US"/>
        </w:rPr>
        <w:t xml:space="preserve">with respect to students who have been transferred from one HSE University programme to another (including transfers from one campus to another) </w:t>
      </w:r>
      <w:r w:rsidR="0054467B" w:rsidRPr="00DF454D">
        <w:rPr>
          <w:sz w:val="26"/>
          <w:szCs w:val="26"/>
          <w:lang w:val="en-US"/>
        </w:rPr>
        <w:t>- from</w:t>
      </w:r>
      <w:r w:rsidRPr="00DF454D">
        <w:rPr>
          <w:sz w:val="26"/>
          <w:szCs w:val="26"/>
          <w:lang w:val="en-US"/>
        </w:rPr>
        <w:t xml:space="preserve"> the date when the </w:t>
      </w:r>
      <w:r w:rsidR="0054467B" w:rsidRPr="00DF454D">
        <w:rPr>
          <w:sz w:val="26"/>
          <w:szCs w:val="26"/>
          <w:lang w:val="en-US"/>
        </w:rPr>
        <w:t xml:space="preserve">learning </w:t>
      </w:r>
      <w:r w:rsidRPr="00DF454D">
        <w:rPr>
          <w:sz w:val="26"/>
          <w:szCs w:val="26"/>
          <w:lang w:val="en-US"/>
        </w:rPr>
        <w:t xml:space="preserve">results for all courses (modules) and/or </w:t>
      </w:r>
      <w:r w:rsidR="0054467B" w:rsidRPr="00DF454D">
        <w:rPr>
          <w:sz w:val="26"/>
          <w:szCs w:val="26"/>
          <w:lang w:val="en-US"/>
        </w:rPr>
        <w:t>internships</w:t>
      </w:r>
      <w:r w:rsidRPr="00DF454D">
        <w:rPr>
          <w:sz w:val="26"/>
          <w:szCs w:val="26"/>
          <w:lang w:val="en-US"/>
        </w:rPr>
        <w:t xml:space="preserve"> mastered (</w:t>
      </w:r>
      <w:r w:rsidR="0054467B" w:rsidRPr="00DF454D">
        <w:rPr>
          <w:sz w:val="26"/>
          <w:szCs w:val="26"/>
          <w:lang w:val="en-US"/>
        </w:rPr>
        <w:t>taken</w:t>
      </w:r>
      <w:r w:rsidRPr="00DF454D">
        <w:rPr>
          <w:sz w:val="26"/>
          <w:szCs w:val="26"/>
          <w:lang w:val="en-US"/>
        </w:rPr>
        <w:t xml:space="preserve">) by learners under a </w:t>
      </w:r>
      <w:r w:rsidR="0054467B" w:rsidRPr="00DF454D">
        <w:rPr>
          <w:sz w:val="26"/>
          <w:szCs w:val="26"/>
          <w:lang w:val="en-US"/>
        </w:rPr>
        <w:t xml:space="preserve">previous </w:t>
      </w:r>
      <w:r w:rsidRPr="00DF454D">
        <w:rPr>
          <w:sz w:val="26"/>
          <w:szCs w:val="26"/>
          <w:lang w:val="en-US"/>
        </w:rPr>
        <w:t xml:space="preserve">programme are </w:t>
      </w:r>
      <w:r w:rsidR="0054467B" w:rsidRPr="00DF454D">
        <w:rPr>
          <w:sz w:val="26"/>
          <w:szCs w:val="26"/>
          <w:lang w:val="en-US"/>
        </w:rPr>
        <w:t>transferred towards their programme of transfer until</w:t>
      </w:r>
      <w:r w:rsidRPr="00DF454D">
        <w:rPr>
          <w:sz w:val="26"/>
          <w:szCs w:val="26"/>
          <w:lang w:val="en-US"/>
        </w:rPr>
        <w:t xml:space="preserve"> the end of the semester, </w:t>
      </w:r>
      <w:r w:rsidR="0054467B" w:rsidRPr="00DF454D">
        <w:rPr>
          <w:sz w:val="26"/>
          <w:szCs w:val="26"/>
          <w:lang w:val="en-US"/>
        </w:rPr>
        <w:t xml:space="preserve">during </w:t>
      </w:r>
      <w:r w:rsidRPr="00DF454D">
        <w:rPr>
          <w:sz w:val="26"/>
          <w:szCs w:val="26"/>
          <w:lang w:val="en-US"/>
        </w:rPr>
        <w:t>which the student p</w:t>
      </w:r>
      <w:r w:rsidR="0054467B" w:rsidRPr="00DF454D">
        <w:rPr>
          <w:sz w:val="26"/>
          <w:szCs w:val="26"/>
          <w:lang w:val="en-US"/>
        </w:rPr>
        <w:t>resented</w:t>
      </w:r>
      <w:r w:rsidRPr="00DF454D">
        <w:rPr>
          <w:sz w:val="26"/>
          <w:szCs w:val="26"/>
          <w:lang w:val="en-US"/>
        </w:rPr>
        <w:t xml:space="preserve"> their results; </w:t>
      </w:r>
    </w:p>
    <w:p w:rsidR="00F55074" w:rsidRPr="005610AA" w:rsidRDefault="00F55074" w:rsidP="00F55074">
      <w:pPr>
        <w:numPr>
          <w:ilvl w:val="3"/>
          <w:numId w:val="39"/>
        </w:numPr>
        <w:ind w:left="0" w:firstLine="709"/>
        <w:contextualSpacing/>
        <w:jc w:val="both"/>
        <w:rPr>
          <w:bCs/>
          <w:sz w:val="26"/>
          <w:szCs w:val="26"/>
          <w:lang w:val="en-US"/>
        </w:rPr>
      </w:pPr>
      <w:r w:rsidRPr="005610AA">
        <w:rPr>
          <w:sz w:val="26"/>
          <w:szCs w:val="26"/>
          <w:lang w:val="en-US"/>
        </w:rPr>
        <w:t xml:space="preserve">with respect to students in their graduation year, who have </w:t>
      </w:r>
      <w:r w:rsidR="005610AA" w:rsidRPr="005610AA">
        <w:rPr>
          <w:sz w:val="26"/>
          <w:szCs w:val="26"/>
          <w:lang w:val="en-US"/>
        </w:rPr>
        <w:t>formally requested</w:t>
      </w:r>
      <w:r w:rsidRPr="005610AA">
        <w:rPr>
          <w:sz w:val="26"/>
          <w:szCs w:val="26"/>
          <w:lang w:val="en-US"/>
        </w:rPr>
        <w:t xml:space="preserve"> their post-</w:t>
      </w:r>
      <w:r w:rsidR="005610AA" w:rsidRPr="005610AA">
        <w:rPr>
          <w:sz w:val="26"/>
          <w:szCs w:val="26"/>
          <w:lang w:val="en-US"/>
        </w:rPr>
        <w:t>graduation leave</w:t>
      </w:r>
      <w:r w:rsidRPr="005610AA">
        <w:rPr>
          <w:sz w:val="26"/>
          <w:szCs w:val="26"/>
          <w:lang w:val="en-US"/>
        </w:rPr>
        <w:t xml:space="preserve"> – during this period, as long as the student </w:t>
      </w:r>
      <w:r w:rsidR="005610AA" w:rsidRPr="005610AA">
        <w:rPr>
          <w:sz w:val="26"/>
          <w:szCs w:val="26"/>
          <w:lang w:val="en-US"/>
        </w:rPr>
        <w:t>does not have</w:t>
      </w:r>
      <w:r w:rsidRPr="005610AA">
        <w:rPr>
          <w:sz w:val="26"/>
          <w:szCs w:val="26"/>
          <w:lang w:val="en-US"/>
        </w:rPr>
        <w:t xml:space="preserve"> academic failure and/or a “satisfactory” grade for </w:t>
      </w:r>
      <w:r w:rsidR="005610AA" w:rsidRPr="005610AA">
        <w:rPr>
          <w:sz w:val="26"/>
          <w:szCs w:val="26"/>
          <w:lang w:val="en-US"/>
        </w:rPr>
        <w:t>interim assessments</w:t>
      </w:r>
      <w:r w:rsidRPr="005610AA">
        <w:rPr>
          <w:sz w:val="26"/>
          <w:szCs w:val="26"/>
          <w:lang w:val="en-US"/>
        </w:rPr>
        <w:t xml:space="preserve"> for Module 3 and 4 (Semester 2) of the academic</w:t>
      </w:r>
      <w:r w:rsidR="005610AA" w:rsidRPr="005610AA">
        <w:rPr>
          <w:sz w:val="26"/>
          <w:szCs w:val="26"/>
          <w:lang w:val="en-US"/>
        </w:rPr>
        <w:t xml:space="preserve"> year</w:t>
      </w:r>
      <w:r w:rsidRPr="005610AA">
        <w:rPr>
          <w:sz w:val="26"/>
          <w:szCs w:val="26"/>
          <w:lang w:val="en-US"/>
        </w:rPr>
        <w:t xml:space="preserve">, including research seminars, </w:t>
      </w:r>
      <w:r w:rsidR="005610AA" w:rsidRPr="005610AA">
        <w:rPr>
          <w:sz w:val="26"/>
          <w:szCs w:val="26"/>
          <w:lang w:val="en-US"/>
        </w:rPr>
        <w:t>pre-graduation internships</w:t>
      </w:r>
      <w:r w:rsidRPr="005610AA">
        <w:rPr>
          <w:sz w:val="26"/>
          <w:szCs w:val="26"/>
          <w:lang w:val="en-US"/>
        </w:rPr>
        <w:t xml:space="preserve">, other efforts included in their programme curriculum; </w:t>
      </w:r>
    </w:p>
    <w:p w:rsidR="00F55074" w:rsidRPr="00A0568C" w:rsidRDefault="00F55074" w:rsidP="00F55074">
      <w:pPr>
        <w:numPr>
          <w:ilvl w:val="3"/>
          <w:numId w:val="39"/>
        </w:numPr>
        <w:ind w:left="0" w:firstLine="709"/>
        <w:contextualSpacing/>
        <w:jc w:val="both"/>
        <w:rPr>
          <w:bCs/>
          <w:sz w:val="26"/>
          <w:szCs w:val="26"/>
          <w:lang w:val="en-US"/>
        </w:rPr>
      </w:pPr>
      <w:r w:rsidRPr="00A0568C">
        <w:rPr>
          <w:sz w:val="26"/>
          <w:szCs w:val="26"/>
          <w:lang w:val="en-US"/>
        </w:rPr>
        <w:t xml:space="preserve">with respect to students in their graduating year, for whom </w:t>
      </w:r>
      <w:r w:rsidR="00A0568C" w:rsidRPr="00A0568C">
        <w:rPr>
          <w:sz w:val="26"/>
          <w:szCs w:val="26"/>
          <w:lang w:val="en-US"/>
        </w:rPr>
        <w:t>final certification timeframe has been extended</w:t>
      </w:r>
      <w:r w:rsidRPr="00A0568C">
        <w:rPr>
          <w:sz w:val="26"/>
          <w:szCs w:val="26"/>
          <w:lang w:val="en-US"/>
        </w:rPr>
        <w:t xml:space="preserve"> for valid reasons – for the period </w:t>
      </w:r>
      <w:r w:rsidR="00A0568C" w:rsidRPr="00A0568C">
        <w:rPr>
          <w:sz w:val="26"/>
          <w:szCs w:val="26"/>
          <w:lang w:val="en-US"/>
        </w:rPr>
        <w:t>while</w:t>
      </w:r>
      <w:r w:rsidRPr="00A0568C">
        <w:rPr>
          <w:sz w:val="26"/>
          <w:szCs w:val="26"/>
          <w:lang w:val="en-US"/>
        </w:rPr>
        <w:t xml:space="preserve"> final examinations</w:t>
      </w:r>
      <w:r w:rsidR="00A0568C" w:rsidRPr="00A0568C">
        <w:rPr>
          <w:sz w:val="26"/>
          <w:szCs w:val="26"/>
          <w:lang w:val="en-US"/>
        </w:rPr>
        <w:t xml:space="preserve"> are held</w:t>
      </w:r>
      <w:r w:rsidR="002B0DF9">
        <w:rPr>
          <w:sz w:val="26"/>
          <w:szCs w:val="26"/>
          <w:lang w:val="en-US"/>
        </w:rPr>
        <w:t xml:space="preserve">, as </w:t>
      </w:r>
      <w:r w:rsidRPr="00A0568C">
        <w:rPr>
          <w:sz w:val="26"/>
          <w:szCs w:val="26"/>
          <w:lang w:val="en-US"/>
        </w:rPr>
        <w:t xml:space="preserve">long as a student </w:t>
      </w:r>
      <w:r w:rsidR="00A0568C" w:rsidRPr="00A0568C">
        <w:rPr>
          <w:sz w:val="26"/>
          <w:szCs w:val="26"/>
          <w:lang w:val="en-US"/>
        </w:rPr>
        <w:t>does not have</w:t>
      </w:r>
      <w:r w:rsidRPr="00A0568C">
        <w:rPr>
          <w:sz w:val="26"/>
          <w:szCs w:val="26"/>
          <w:lang w:val="en-US"/>
        </w:rPr>
        <w:t xml:space="preserve"> academic failure or </w:t>
      </w:r>
      <w:r w:rsidR="00A0568C" w:rsidRPr="00A0568C">
        <w:rPr>
          <w:sz w:val="26"/>
          <w:szCs w:val="26"/>
          <w:lang w:val="en-US"/>
        </w:rPr>
        <w:t>a “satisfactory” grade for</w:t>
      </w:r>
      <w:r w:rsidRPr="00A0568C">
        <w:rPr>
          <w:sz w:val="26"/>
          <w:szCs w:val="26"/>
          <w:lang w:val="en-US"/>
        </w:rPr>
        <w:t xml:space="preserve"> </w:t>
      </w:r>
      <w:r w:rsidR="00A0568C" w:rsidRPr="00A0568C">
        <w:rPr>
          <w:sz w:val="26"/>
          <w:szCs w:val="26"/>
          <w:lang w:val="en-US"/>
        </w:rPr>
        <w:t>interim</w:t>
      </w:r>
      <w:r w:rsidRPr="00A0568C">
        <w:rPr>
          <w:sz w:val="26"/>
          <w:szCs w:val="26"/>
          <w:lang w:val="en-US"/>
        </w:rPr>
        <w:t xml:space="preserve"> examinations for Modules 3-4 (Semester 2) of the academic year, including research seminars, </w:t>
      </w:r>
      <w:r w:rsidR="00A0568C" w:rsidRPr="00A0568C">
        <w:rPr>
          <w:sz w:val="26"/>
          <w:szCs w:val="26"/>
          <w:lang w:val="en-US"/>
        </w:rPr>
        <w:t>pre-graduation internships</w:t>
      </w:r>
      <w:r w:rsidRPr="00A0568C">
        <w:rPr>
          <w:sz w:val="26"/>
          <w:szCs w:val="26"/>
          <w:lang w:val="en-US"/>
        </w:rPr>
        <w:t>, other activities included i</w:t>
      </w:r>
      <w:r w:rsidR="00A0568C" w:rsidRPr="00A0568C">
        <w:rPr>
          <w:sz w:val="26"/>
          <w:szCs w:val="26"/>
          <w:lang w:val="en-US"/>
        </w:rPr>
        <w:t xml:space="preserve">n their programme’s curriculum; </w:t>
      </w:r>
    </w:p>
    <w:p w:rsidR="00F55074" w:rsidRPr="002D5381" w:rsidRDefault="00F55074" w:rsidP="00F55074">
      <w:pPr>
        <w:numPr>
          <w:ilvl w:val="3"/>
          <w:numId w:val="39"/>
        </w:numPr>
        <w:ind w:left="0" w:firstLine="709"/>
        <w:contextualSpacing/>
        <w:jc w:val="both"/>
        <w:rPr>
          <w:bCs/>
          <w:sz w:val="26"/>
          <w:szCs w:val="26"/>
          <w:lang w:val="en-US"/>
        </w:rPr>
      </w:pPr>
      <w:r w:rsidRPr="002D5381">
        <w:rPr>
          <w:sz w:val="26"/>
          <w:szCs w:val="26"/>
          <w:lang w:val="en-US"/>
        </w:rPr>
        <w:t xml:space="preserve">with respect to students who have been reinstated for studies at HSE University – from the date of their admission on the basis of </w:t>
      </w:r>
      <w:r w:rsidR="00A0568C" w:rsidRPr="002D5381">
        <w:rPr>
          <w:sz w:val="26"/>
          <w:szCs w:val="26"/>
          <w:lang w:val="en-US"/>
        </w:rPr>
        <w:t>transferring their learning</w:t>
      </w:r>
      <w:r w:rsidRPr="002D5381">
        <w:rPr>
          <w:sz w:val="26"/>
          <w:szCs w:val="26"/>
          <w:lang w:val="en-US"/>
        </w:rPr>
        <w:t xml:space="preserve"> results </w:t>
      </w:r>
      <w:r w:rsidR="00A0568C" w:rsidRPr="002D5381">
        <w:rPr>
          <w:sz w:val="26"/>
          <w:szCs w:val="26"/>
          <w:lang w:val="en-US"/>
        </w:rPr>
        <w:t xml:space="preserve">achieved </w:t>
      </w:r>
      <w:r w:rsidRPr="002D5381">
        <w:rPr>
          <w:sz w:val="26"/>
          <w:szCs w:val="26"/>
          <w:lang w:val="en-US"/>
        </w:rPr>
        <w:t xml:space="preserve">for all courses (modules) and/or </w:t>
      </w:r>
      <w:r w:rsidR="00A0568C" w:rsidRPr="002D5381">
        <w:rPr>
          <w:sz w:val="26"/>
          <w:szCs w:val="26"/>
          <w:lang w:val="en-US"/>
        </w:rPr>
        <w:t>internships</w:t>
      </w:r>
      <w:r w:rsidRPr="002D5381">
        <w:rPr>
          <w:sz w:val="26"/>
          <w:szCs w:val="26"/>
          <w:lang w:val="en-US"/>
        </w:rPr>
        <w:t>, mastered (</w:t>
      </w:r>
      <w:r w:rsidR="00A0568C" w:rsidRPr="002D5381">
        <w:rPr>
          <w:sz w:val="26"/>
          <w:szCs w:val="26"/>
          <w:lang w:val="en-US"/>
        </w:rPr>
        <w:t>taken</w:t>
      </w:r>
      <w:r w:rsidRPr="002D5381">
        <w:rPr>
          <w:sz w:val="26"/>
          <w:szCs w:val="26"/>
          <w:lang w:val="en-US"/>
        </w:rPr>
        <w:t xml:space="preserve">) by </w:t>
      </w:r>
      <w:r w:rsidR="00A0568C" w:rsidRPr="002D5381">
        <w:rPr>
          <w:sz w:val="26"/>
          <w:szCs w:val="26"/>
          <w:lang w:val="en-US"/>
        </w:rPr>
        <w:t xml:space="preserve">them under their </w:t>
      </w:r>
      <w:r w:rsidRPr="002D5381">
        <w:rPr>
          <w:sz w:val="26"/>
          <w:szCs w:val="26"/>
          <w:lang w:val="en-US"/>
        </w:rPr>
        <w:t>programme</w:t>
      </w:r>
      <w:r w:rsidR="00A0568C" w:rsidRPr="002D5381">
        <w:rPr>
          <w:sz w:val="26"/>
          <w:szCs w:val="26"/>
          <w:lang w:val="en-US"/>
        </w:rPr>
        <w:t xml:space="preserve"> at HSE University</w:t>
      </w:r>
      <w:r w:rsidR="002D5381" w:rsidRPr="002D5381">
        <w:rPr>
          <w:sz w:val="26"/>
          <w:szCs w:val="26"/>
          <w:lang w:val="en-US"/>
        </w:rPr>
        <w:t>, towards their degree until</w:t>
      </w:r>
      <w:r w:rsidRPr="002D5381">
        <w:rPr>
          <w:sz w:val="26"/>
          <w:szCs w:val="26"/>
          <w:lang w:val="en-US"/>
        </w:rPr>
        <w:t xml:space="preserve"> the end of the semester</w:t>
      </w:r>
      <w:r w:rsidR="004D0C2C">
        <w:rPr>
          <w:sz w:val="26"/>
          <w:szCs w:val="26"/>
          <w:lang w:val="en-US"/>
        </w:rPr>
        <w:t>,</w:t>
      </w:r>
      <w:r w:rsidRPr="002D5381">
        <w:rPr>
          <w:sz w:val="26"/>
          <w:szCs w:val="26"/>
          <w:lang w:val="en-US"/>
        </w:rPr>
        <w:t xml:space="preserve"> during which a student </w:t>
      </w:r>
      <w:r w:rsidR="002D5381" w:rsidRPr="002D5381">
        <w:rPr>
          <w:sz w:val="26"/>
          <w:szCs w:val="26"/>
          <w:lang w:val="en-US"/>
        </w:rPr>
        <w:t>presents</w:t>
      </w:r>
      <w:r w:rsidRPr="002D5381">
        <w:rPr>
          <w:sz w:val="26"/>
          <w:szCs w:val="26"/>
          <w:lang w:val="en-US"/>
        </w:rPr>
        <w:t xml:space="preserve"> such results. </w:t>
      </w:r>
    </w:p>
    <w:p w:rsidR="00F55074" w:rsidRPr="00FC4A56" w:rsidRDefault="00F55074" w:rsidP="00F55074">
      <w:pPr>
        <w:numPr>
          <w:ilvl w:val="2"/>
          <w:numId w:val="39"/>
        </w:numPr>
        <w:ind w:left="0" w:firstLine="709"/>
        <w:contextualSpacing/>
        <w:jc w:val="both"/>
        <w:rPr>
          <w:sz w:val="26"/>
          <w:szCs w:val="26"/>
          <w:lang w:val="en-US"/>
        </w:rPr>
      </w:pPr>
      <w:r w:rsidRPr="00FC4A56">
        <w:rPr>
          <w:sz w:val="26"/>
          <w:szCs w:val="26"/>
          <w:lang w:val="en-US"/>
        </w:rPr>
        <w:t xml:space="preserve">Students who have been assigned a state academic scholarship, with the exception of learners specified in p. 3.1.3 of the Regulations, </w:t>
      </w:r>
      <w:r w:rsidR="00FC4A56" w:rsidRPr="00FC4A56">
        <w:rPr>
          <w:sz w:val="26"/>
          <w:szCs w:val="26"/>
          <w:lang w:val="en-US"/>
        </w:rPr>
        <w:t>must</w:t>
      </w:r>
      <w:r w:rsidRPr="00FC4A56">
        <w:rPr>
          <w:sz w:val="26"/>
          <w:szCs w:val="26"/>
          <w:lang w:val="en-US"/>
        </w:rPr>
        <w:t xml:space="preserve"> meet the following criteria: </w:t>
      </w:r>
    </w:p>
    <w:p w:rsidR="00F55074" w:rsidRPr="00284383" w:rsidRDefault="00F55074" w:rsidP="00F55074">
      <w:pPr>
        <w:numPr>
          <w:ilvl w:val="3"/>
          <w:numId w:val="39"/>
        </w:numPr>
        <w:ind w:left="0" w:firstLine="709"/>
        <w:contextualSpacing/>
        <w:jc w:val="both"/>
        <w:rPr>
          <w:sz w:val="26"/>
          <w:szCs w:val="26"/>
          <w:lang w:val="en-US" w:eastAsia="en-US"/>
        </w:rPr>
      </w:pPr>
      <w:r w:rsidRPr="00284383">
        <w:rPr>
          <w:sz w:val="26"/>
          <w:szCs w:val="26"/>
          <w:lang w:val="en-US" w:eastAsia="en-US"/>
        </w:rPr>
        <w:t xml:space="preserve">absence of “satisfactory” grades for </w:t>
      </w:r>
      <w:r w:rsidR="00284383" w:rsidRPr="00284383">
        <w:rPr>
          <w:sz w:val="26"/>
          <w:szCs w:val="26"/>
          <w:lang w:val="en-US" w:eastAsia="en-US"/>
        </w:rPr>
        <w:t>interim</w:t>
      </w:r>
      <w:r w:rsidRPr="00284383">
        <w:rPr>
          <w:sz w:val="26"/>
          <w:szCs w:val="26"/>
          <w:lang w:val="en-US" w:eastAsia="en-US"/>
        </w:rPr>
        <w:t xml:space="preserve"> examinations (i.e. four and five points on a 10-point scale); </w:t>
      </w:r>
    </w:p>
    <w:p w:rsidR="00F55074" w:rsidRPr="00284383" w:rsidRDefault="00F55074" w:rsidP="00F55074">
      <w:pPr>
        <w:numPr>
          <w:ilvl w:val="3"/>
          <w:numId w:val="39"/>
        </w:numPr>
        <w:ind w:left="0" w:firstLine="709"/>
        <w:contextualSpacing/>
        <w:jc w:val="both"/>
        <w:rPr>
          <w:sz w:val="26"/>
          <w:szCs w:val="26"/>
          <w:lang w:val="en-US" w:eastAsia="en-US"/>
        </w:rPr>
      </w:pPr>
      <w:r w:rsidRPr="00284383">
        <w:rPr>
          <w:sz w:val="26"/>
          <w:szCs w:val="26"/>
          <w:lang w:val="en-US" w:eastAsia="en-US"/>
        </w:rPr>
        <w:lastRenderedPageBreak/>
        <w:t>a</w:t>
      </w:r>
      <w:r w:rsidRPr="00284383">
        <w:rPr>
          <w:spacing w:val="10"/>
          <w:sz w:val="26"/>
          <w:szCs w:val="26"/>
          <w:lang w:val="en-US" w:eastAsia="en-US"/>
        </w:rPr>
        <w:t xml:space="preserve">bsence of any academic failures. </w:t>
      </w:r>
    </w:p>
    <w:p w:rsidR="00F55074" w:rsidRPr="00505597" w:rsidRDefault="00737479" w:rsidP="00F55074">
      <w:pPr>
        <w:numPr>
          <w:ilvl w:val="2"/>
          <w:numId w:val="39"/>
        </w:numPr>
        <w:ind w:left="0" w:firstLine="709"/>
        <w:contextualSpacing/>
        <w:jc w:val="both"/>
        <w:rPr>
          <w:sz w:val="26"/>
          <w:szCs w:val="26"/>
          <w:lang w:val="en-US"/>
        </w:rPr>
      </w:pPr>
      <w:r w:rsidRPr="00505597">
        <w:rPr>
          <w:sz w:val="26"/>
          <w:szCs w:val="26"/>
          <w:lang w:val="en-US"/>
        </w:rPr>
        <w:t>Payment</w:t>
      </w:r>
      <w:r w:rsidR="004D0C2C">
        <w:rPr>
          <w:sz w:val="26"/>
          <w:szCs w:val="26"/>
          <w:lang w:val="en-US"/>
        </w:rPr>
        <w:t>s</w:t>
      </w:r>
      <w:r w:rsidRPr="00505597">
        <w:rPr>
          <w:sz w:val="26"/>
          <w:szCs w:val="26"/>
          <w:lang w:val="en-US"/>
        </w:rPr>
        <w:t xml:space="preserve"> of state academic scholarships to l</w:t>
      </w:r>
      <w:r w:rsidR="00F55074" w:rsidRPr="00505597">
        <w:rPr>
          <w:sz w:val="26"/>
          <w:szCs w:val="26"/>
          <w:lang w:val="en-US"/>
        </w:rPr>
        <w:t xml:space="preserve">earners, excluding students specified in p. 3.1.3 of the Regulations, </w:t>
      </w:r>
      <w:r w:rsidRPr="00505597">
        <w:rPr>
          <w:sz w:val="26"/>
          <w:szCs w:val="26"/>
          <w:lang w:val="en-US"/>
        </w:rPr>
        <w:t>who have</w:t>
      </w:r>
      <w:r w:rsidR="00F55074" w:rsidRPr="00505597">
        <w:rPr>
          <w:sz w:val="26"/>
          <w:szCs w:val="26"/>
          <w:lang w:val="en-US"/>
        </w:rPr>
        <w:t xml:space="preserve"> </w:t>
      </w:r>
      <w:r w:rsidRPr="00505597">
        <w:rPr>
          <w:sz w:val="26"/>
          <w:szCs w:val="26"/>
          <w:lang w:val="en-US"/>
        </w:rPr>
        <w:t>at least 1 (one) grade</w:t>
      </w:r>
      <w:r w:rsidR="00F55074" w:rsidRPr="00505597">
        <w:rPr>
          <w:sz w:val="26"/>
          <w:szCs w:val="26"/>
          <w:lang w:val="en-US"/>
        </w:rPr>
        <w:t xml:space="preserve"> for </w:t>
      </w:r>
      <w:r w:rsidRPr="00505597">
        <w:rPr>
          <w:sz w:val="26"/>
          <w:szCs w:val="26"/>
          <w:lang w:val="en-US"/>
        </w:rPr>
        <w:t>interim</w:t>
      </w:r>
      <w:r w:rsidR="00F55074" w:rsidRPr="00505597">
        <w:rPr>
          <w:sz w:val="26"/>
          <w:szCs w:val="26"/>
          <w:lang w:val="en-US"/>
        </w:rPr>
        <w:t xml:space="preserve"> examinations for Modules 1 and 3 of a “five” or “four</w:t>
      </w:r>
      <w:r w:rsidR="002B0DF9">
        <w:rPr>
          <w:sz w:val="26"/>
          <w:szCs w:val="26"/>
          <w:lang w:val="en-US"/>
        </w:rPr>
        <w:t>” on a 10-point scale, which is</w:t>
      </w:r>
      <w:r w:rsidR="00F55074" w:rsidRPr="00505597">
        <w:rPr>
          <w:sz w:val="26"/>
          <w:szCs w:val="26"/>
          <w:lang w:val="en-US"/>
        </w:rPr>
        <w:t xml:space="preserve"> equivalent to a “satisfactory” grade, or an academic failure, shall be suspended </w:t>
      </w:r>
      <w:r w:rsidR="00623E6F" w:rsidRPr="00505597">
        <w:rPr>
          <w:sz w:val="26"/>
          <w:szCs w:val="26"/>
          <w:lang w:val="en-US"/>
        </w:rPr>
        <w:t>from</w:t>
      </w:r>
      <w:r w:rsidR="00F55074" w:rsidRPr="00505597">
        <w:rPr>
          <w:sz w:val="26"/>
          <w:szCs w:val="26"/>
          <w:lang w:val="en-US"/>
        </w:rPr>
        <w:t xml:space="preserve"> Novem</w:t>
      </w:r>
      <w:r w:rsidR="004D0C2C">
        <w:rPr>
          <w:sz w:val="26"/>
          <w:szCs w:val="26"/>
          <w:lang w:val="en-US"/>
        </w:rPr>
        <w:t>ber 1 or April 1, respectively.</w:t>
      </w:r>
    </w:p>
    <w:p w:rsidR="00F55074" w:rsidRPr="00505597" w:rsidRDefault="00F55074" w:rsidP="00F55074">
      <w:pPr>
        <w:numPr>
          <w:ilvl w:val="2"/>
          <w:numId w:val="39"/>
        </w:numPr>
        <w:ind w:left="0" w:firstLine="709"/>
        <w:contextualSpacing/>
        <w:jc w:val="both"/>
        <w:rPr>
          <w:sz w:val="26"/>
          <w:szCs w:val="26"/>
          <w:lang w:val="en-US"/>
        </w:rPr>
      </w:pPr>
      <w:r w:rsidRPr="00505597">
        <w:rPr>
          <w:sz w:val="26"/>
          <w:szCs w:val="26"/>
          <w:lang w:val="en-US"/>
        </w:rPr>
        <w:t xml:space="preserve">Students, who have not been subject to </w:t>
      </w:r>
      <w:r w:rsidR="00505597" w:rsidRPr="00505597">
        <w:rPr>
          <w:sz w:val="26"/>
          <w:szCs w:val="26"/>
          <w:lang w:val="en-US"/>
        </w:rPr>
        <w:t>interim</w:t>
      </w:r>
      <w:r w:rsidRPr="00505597">
        <w:rPr>
          <w:sz w:val="26"/>
          <w:szCs w:val="26"/>
          <w:lang w:val="en-US"/>
        </w:rPr>
        <w:t xml:space="preserve"> </w:t>
      </w:r>
      <w:r w:rsidR="00505597" w:rsidRPr="00505597">
        <w:rPr>
          <w:sz w:val="26"/>
          <w:szCs w:val="26"/>
          <w:lang w:val="en-US"/>
        </w:rPr>
        <w:t>assessment within</w:t>
      </w:r>
      <w:r w:rsidRPr="00505597">
        <w:rPr>
          <w:sz w:val="26"/>
          <w:szCs w:val="26"/>
          <w:lang w:val="en-US"/>
        </w:rPr>
        <w:t xml:space="preserve"> set </w:t>
      </w:r>
      <w:r w:rsidR="00505597" w:rsidRPr="00505597">
        <w:rPr>
          <w:sz w:val="26"/>
          <w:szCs w:val="26"/>
          <w:lang w:val="en-US"/>
        </w:rPr>
        <w:t>timeframes without a valid</w:t>
      </w:r>
      <w:r w:rsidRPr="00505597">
        <w:rPr>
          <w:sz w:val="26"/>
          <w:szCs w:val="26"/>
          <w:lang w:val="en-US"/>
        </w:rPr>
        <w:t xml:space="preserve"> reason, shall not be assign</w:t>
      </w:r>
      <w:r w:rsidR="004D0C2C">
        <w:rPr>
          <w:sz w:val="26"/>
          <w:szCs w:val="26"/>
          <w:lang w:val="en-US"/>
        </w:rPr>
        <w:t>ed a state academic scholarship.</w:t>
      </w:r>
      <w:r w:rsidRPr="00505597">
        <w:rPr>
          <w:sz w:val="26"/>
          <w:szCs w:val="26"/>
          <w:lang w:val="en-US"/>
        </w:rPr>
        <w:t xml:space="preserve"> </w:t>
      </w:r>
    </w:p>
    <w:p w:rsidR="00F55074" w:rsidRPr="00505597" w:rsidRDefault="00505597" w:rsidP="00F55074">
      <w:pPr>
        <w:numPr>
          <w:ilvl w:val="2"/>
          <w:numId w:val="39"/>
        </w:numPr>
        <w:ind w:left="0" w:firstLine="709"/>
        <w:contextualSpacing/>
        <w:jc w:val="both"/>
        <w:rPr>
          <w:sz w:val="26"/>
          <w:szCs w:val="26"/>
          <w:lang w:val="en-US"/>
        </w:rPr>
      </w:pPr>
      <w:r w:rsidRPr="00505597">
        <w:rPr>
          <w:sz w:val="26"/>
          <w:szCs w:val="26"/>
          <w:lang w:val="en-US"/>
        </w:rPr>
        <w:t>Should</w:t>
      </w:r>
      <w:r w:rsidR="00F55074" w:rsidRPr="00505597">
        <w:rPr>
          <w:sz w:val="26"/>
          <w:szCs w:val="26"/>
          <w:lang w:val="en-US"/>
        </w:rPr>
        <w:t xml:space="preserve"> </w:t>
      </w:r>
      <w:r w:rsidRPr="00505597">
        <w:rPr>
          <w:sz w:val="26"/>
          <w:szCs w:val="26"/>
          <w:lang w:val="en-US"/>
        </w:rPr>
        <w:t>interim assessment</w:t>
      </w:r>
      <w:r w:rsidR="00F55074" w:rsidRPr="00505597">
        <w:rPr>
          <w:sz w:val="26"/>
          <w:szCs w:val="26"/>
          <w:lang w:val="en-US"/>
        </w:rPr>
        <w:t xml:space="preserve"> </w:t>
      </w:r>
      <w:r w:rsidRPr="00505597">
        <w:rPr>
          <w:sz w:val="26"/>
          <w:szCs w:val="26"/>
          <w:lang w:val="en-US"/>
        </w:rPr>
        <w:t>on a specific course or internship be</w:t>
      </w:r>
      <w:r w:rsidR="00F55074" w:rsidRPr="00505597">
        <w:rPr>
          <w:sz w:val="26"/>
          <w:szCs w:val="26"/>
          <w:lang w:val="en-US"/>
        </w:rPr>
        <w:t xml:space="preserve"> rescheduled </w:t>
      </w:r>
      <w:r w:rsidRPr="00505597">
        <w:rPr>
          <w:sz w:val="26"/>
          <w:szCs w:val="26"/>
          <w:lang w:val="en-US"/>
        </w:rPr>
        <w:t>beyond</w:t>
      </w:r>
      <w:r w:rsidR="00F55074" w:rsidRPr="00505597">
        <w:rPr>
          <w:sz w:val="26"/>
          <w:szCs w:val="26"/>
          <w:lang w:val="en-US"/>
        </w:rPr>
        <w:t xml:space="preserve"> the timeframe of </w:t>
      </w:r>
      <w:r w:rsidRPr="00505597">
        <w:rPr>
          <w:sz w:val="26"/>
          <w:szCs w:val="26"/>
          <w:lang w:val="en-US"/>
        </w:rPr>
        <w:t>an examination period, as per the approved</w:t>
      </w:r>
      <w:r w:rsidR="00F55074" w:rsidRPr="00505597">
        <w:rPr>
          <w:sz w:val="26"/>
          <w:szCs w:val="26"/>
          <w:lang w:val="en-US"/>
        </w:rPr>
        <w:t xml:space="preserve"> academic </w:t>
      </w:r>
      <w:r w:rsidRPr="00505597">
        <w:rPr>
          <w:sz w:val="26"/>
          <w:szCs w:val="26"/>
          <w:lang w:val="en-US"/>
        </w:rPr>
        <w:t>calendar</w:t>
      </w:r>
      <w:r w:rsidR="00F55074" w:rsidRPr="00505597">
        <w:rPr>
          <w:sz w:val="26"/>
          <w:szCs w:val="26"/>
          <w:lang w:val="en-US"/>
        </w:rPr>
        <w:t xml:space="preserve">, state academic scholarships shall be assigned to students </w:t>
      </w:r>
      <w:r w:rsidRPr="00505597">
        <w:rPr>
          <w:sz w:val="26"/>
          <w:szCs w:val="26"/>
          <w:lang w:val="en-US"/>
        </w:rPr>
        <w:t>without</w:t>
      </w:r>
      <w:r w:rsidR="00F55074" w:rsidRPr="00505597">
        <w:rPr>
          <w:sz w:val="26"/>
          <w:szCs w:val="26"/>
          <w:lang w:val="en-US"/>
        </w:rPr>
        <w:t xml:space="preserve"> </w:t>
      </w:r>
      <w:r w:rsidRPr="00505597">
        <w:rPr>
          <w:sz w:val="26"/>
          <w:szCs w:val="26"/>
          <w:lang w:val="en-US"/>
        </w:rPr>
        <w:t>regard for</w:t>
      </w:r>
      <w:r w:rsidR="00F55074" w:rsidRPr="00505597">
        <w:rPr>
          <w:sz w:val="26"/>
          <w:szCs w:val="26"/>
          <w:lang w:val="en-US"/>
        </w:rPr>
        <w:t xml:space="preserve"> the </w:t>
      </w:r>
      <w:r w:rsidRPr="00505597">
        <w:rPr>
          <w:sz w:val="26"/>
          <w:szCs w:val="26"/>
          <w:lang w:val="en-US"/>
        </w:rPr>
        <w:t>interim assessment</w:t>
      </w:r>
      <w:r w:rsidR="00F55074" w:rsidRPr="00505597">
        <w:rPr>
          <w:sz w:val="26"/>
          <w:szCs w:val="26"/>
          <w:lang w:val="en-US"/>
        </w:rPr>
        <w:t xml:space="preserve"> results for this course/</w:t>
      </w:r>
      <w:r w:rsidRPr="00505597">
        <w:rPr>
          <w:sz w:val="26"/>
          <w:szCs w:val="26"/>
          <w:lang w:val="en-US"/>
        </w:rPr>
        <w:t>internship</w:t>
      </w:r>
      <w:r w:rsidR="00F55074" w:rsidRPr="00505597">
        <w:rPr>
          <w:sz w:val="26"/>
          <w:szCs w:val="26"/>
          <w:lang w:val="en-US"/>
        </w:rPr>
        <w:t xml:space="preserve">. The results for the </w:t>
      </w:r>
      <w:r w:rsidRPr="00505597">
        <w:rPr>
          <w:sz w:val="26"/>
          <w:szCs w:val="26"/>
          <w:lang w:val="en-US"/>
        </w:rPr>
        <w:t>interim assessment</w:t>
      </w:r>
      <w:r w:rsidR="00F55074" w:rsidRPr="00505597">
        <w:rPr>
          <w:sz w:val="26"/>
          <w:szCs w:val="26"/>
          <w:lang w:val="en-US"/>
        </w:rPr>
        <w:t xml:space="preserve"> for the rescheduled course/</w:t>
      </w:r>
      <w:r w:rsidRPr="00505597">
        <w:rPr>
          <w:sz w:val="26"/>
          <w:szCs w:val="26"/>
          <w:lang w:val="en-US"/>
        </w:rPr>
        <w:t>internship</w:t>
      </w:r>
      <w:r w:rsidR="00F55074" w:rsidRPr="00505597">
        <w:rPr>
          <w:sz w:val="26"/>
          <w:szCs w:val="26"/>
          <w:lang w:val="en-US"/>
        </w:rPr>
        <w:t xml:space="preserve"> shall be </w:t>
      </w:r>
      <w:r w:rsidRPr="00505597">
        <w:rPr>
          <w:sz w:val="26"/>
          <w:szCs w:val="26"/>
          <w:lang w:val="en-US"/>
        </w:rPr>
        <w:t>counted in</w:t>
      </w:r>
      <w:r w:rsidR="00F55074" w:rsidRPr="00505597">
        <w:rPr>
          <w:sz w:val="26"/>
          <w:szCs w:val="26"/>
          <w:lang w:val="en-US"/>
        </w:rPr>
        <w:t xml:space="preserve"> the </w:t>
      </w:r>
      <w:r w:rsidRPr="00505597">
        <w:rPr>
          <w:sz w:val="26"/>
          <w:szCs w:val="26"/>
          <w:lang w:val="en-US"/>
        </w:rPr>
        <w:t>interim assessment</w:t>
      </w:r>
      <w:r w:rsidR="00F55074" w:rsidRPr="00505597">
        <w:rPr>
          <w:sz w:val="26"/>
          <w:szCs w:val="26"/>
          <w:lang w:val="en-US"/>
        </w:rPr>
        <w:t xml:space="preserve"> of the module for which the </w:t>
      </w:r>
      <w:r w:rsidRPr="00505597">
        <w:rPr>
          <w:sz w:val="26"/>
          <w:szCs w:val="26"/>
          <w:lang w:val="en-US"/>
        </w:rPr>
        <w:t>given assessment was deferred</w:t>
      </w:r>
      <w:r w:rsidR="004D0C2C">
        <w:rPr>
          <w:sz w:val="26"/>
          <w:szCs w:val="26"/>
          <w:lang w:val="en-US"/>
        </w:rPr>
        <w:t>.</w:t>
      </w:r>
      <w:r w:rsidR="00F55074" w:rsidRPr="00505597">
        <w:rPr>
          <w:sz w:val="26"/>
          <w:szCs w:val="26"/>
          <w:lang w:val="en-US"/>
        </w:rPr>
        <w:t xml:space="preserve"> </w:t>
      </w:r>
    </w:p>
    <w:p w:rsidR="002B3B47" w:rsidRPr="00665F07" w:rsidRDefault="00F55074" w:rsidP="00665F07">
      <w:pPr>
        <w:numPr>
          <w:ilvl w:val="2"/>
          <w:numId w:val="39"/>
        </w:numPr>
        <w:ind w:left="0" w:firstLine="709"/>
        <w:contextualSpacing/>
        <w:jc w:val="both"/>
        <w:rPr>
          <w:sz w:val="26"/>
          <w:szCs w:val="26"/>
          <w:lang w:val="en-US"/>
        </w:rPr>
      </w:pPr>
      <w:r w:rsidRPr="00665F07">
        <w:rPr>
          <w:sz w:val="26"/>
          <w:szCs w:val="26"/>
          <w:lang w:val="en-US"/>
        </w:rPr>
        <w:t xml:space="preserve">If a student receives a “satisfactory” grade and/or </w:t>
      </w:r>
      <w:r w:rsidR="00505597" w:rsidRPr="00665F07">
        <w:rPr>
          <w:sz w:val="26"/>
          <w:szCs w:val="26"/>
          <w:lang w:val="en-US"/>
        </w:rPr>
        <w:t xml:space="preserve">acquires </w:t>
      </w:r>
      <w:r w:rsidRPr="00665F07">
        <w:rPr>
          <w:sz w:val="26"/>
          <w:szCs w:val="26"/>
          <w:lang w:val="en-US"/>
        </w:rPr>
        <w:t xml:space="preserve">academic failure </w:t>
      </w:r>
      <w:r w:rsidR="00505597" w:rsidRPr="00665F07">
        <w:rPr>
          <w:sz w:val="26"/>
          <w:szCs w:val="26"/>
          <w:lang w:val="en-US"/>
        </w:rPr>
        <w:t>for an interim assessment</w:t>
      </w:r>
      <w:r w:rsidRPr="00665F07">
        <w:rPr>
          <w:sz w:val="26"/>
          <w:szCs w:val="26"/>
          <w:lang w:val="en-US"/>
        </w:rPr>
        <w:t xml:space="preserve"> for a specific element of a curriculum outside of the timeframe set by the academic </w:t>
      </w:r>
      <w:r w:rsidR="00505597" w:rsidRPr="00665F07">
        <w:rPr>
          <w:sz w:val="26"/>
          <w:szCs w:val="26"/>
          <w:lang w:val="en-US"/>
        </w:rPr>
        <w:t>calendar</w:t>
      </w:r>
      <w:r w:rsidRPr="00665F07">
        <w:rPr>
          <w:sz w:val="26"/>
          <w:szCs w:val="26"/>
          <w:lang w:val="en-US"/>
        </w:rPr>
        <w:t>, a previously assigned state academic scholarship shall be paid up until the completion of the respective module</w:t>
      </w:r>
      <w:r w:rsidR="004D0C2C">
        <w:rPr>
          <w:sz w:val="26"/>
          <w:szCs w:val="26"/>
          <w:lang w:val="en-US"/>
        </w:rPr>
        <w:t>.</w:t>
      </w:r>
      <w:r w:rsidR="002B3B47" w:rsidRPr="00665F07">
        <w:rPr>
          <w:sz w:val="26"/>
          <w:szCs w:val="26"/>
          <w:lang w:val="en-US"/>
        </w:rPr>
        <w:t xml:space="preserve"> </w:t>
      </w:r>
    </w:p>
    <w:p w:rsidR="002B3B47" w:rsidRPr="00665F07" w:rsidRDefault="00B473CA" w:rsidP="00665F07">
      <w:pPr>
        <w:numPr>
          <w:ilvl w:val="2"/>
          <w:numId w:val="39"/>
        </w:numPr>
        <w:ind w:left="0" w:firstLine="709"/>
        <w:contextualSpacing/>
        <w:jc w:val="both"/>
        <w:rPr>
          <w:sz w:val="26"/>
          <w:szCs w:val="26"/>
          <w:lang w:val="en-US"/>
        </w:rPr>
      </w:pPr>
      <w:r w:rsidRPr="00665F07">
        <w:rPr>
          <w:sz w:val="26"/>
          <w:szCs w:val="26"/>
          <w:lang w:val="en-US"/>
        </w:rPr>
        <w:t xml:space="preserve">In the period starting from the </w:t>
      </w:r>
      <w:r w:rsidR="007A6041">
        <w:rPr>
          <w:sz w:val="26"/>
          <w:szCs w:val="26"/>
          <w:lang w:val="en-US"/>
        </w:rPr>
        <w:t>start</w:t>
      </w:r>
      <w:r w:rsidRPr="00665F07">
        <w:rPr>
          <w:sz w:val="26"/>
          <w:szCs w:val="26"/>
          <w:lang w:val="en-US"/>
        </w:rPr>
        <w:t xml:space="preserve"> of the academic year until the first interim assessment, </w:t>
      </w:r>
      <w:r w:rsidR="00E1142A" w:rsidRPr="00665F07">
        <w:rPr>
          <w:sz w:val="26"/>
          <w:szCs w:val="26"/>
          <w:lang w:val="en-US"/>
        </w:rPr>
        <w:t xml:space="preserve">a </w:t>
      </w:r>
      <w:r w:rsidRPr="00665F07">
        <w:rPr>
          <w:sz w:val="26"/>
          <w:szCs w:val="26"/>
          <w:lang w:val="en-US"/>
        </w:rPr>
        <w:t xml:space="preserve">state academic scholarship shall be </w:t>
      </w:r>
      <w:r w:rsidR="007A6041">
        <w:rPr>
          <w:sz w:val="26"/>
          <w:szCs w:val="26"/>
          <w:lang w:val="en-US"/>
        </w:rPr>
        <w:t>assigned</w:t>
      </w:r>
      <w:r w:rsidRPr="00665F07">
        <w:rPr>
          <w:sz w:val="26"/>
          <w:szCs w:val="26"/>
          <w:lang w:val="en-US"/>
        </w:rPr>
        <w:t xml:space="preserve"> and paid to all </w:t>
      </w:r>
      <w:r w:rsidR="00E1142A" w:rsidRPr="00665F07">
        <w:rPr>
          <w:sz w:val="26"/>
          <w:szCs w:val="26"/>
          <w:lang w:val="en-US"/>
        </w:rPr>
        <w:t>fir</w:t>
      </w:r>
      <w:r w:rsidRPr="00665F07">
        <w:rPr>
          <w:sz w:val="26"/>
          <w:szCs w:val="26"/>
          <w:lang w:val="en-US"/>
        </w:rPr>
        <w:t>st</w:t>
      </w:r>
      <w:r w:rsidR="00E77AB1" w:rsidRPr="00665F07">
        <w:rPr>
          <w:sz w:val="26"/>
          <w:szCs w:val="26"/>
          <w:lang w:val="en-US"/>
        </w:rPr>
        <w:t>-</w:t>
      </w:r>
      <w:r w:rsidRPr="00665F07">
        <w:rPr>
          <w:sz w:val="26"/>
          <w:szCs w:val="26"/>
          <w:lang w:val="en-US"/>
        </w:rPr>
        <w:t xml:space="preserve">year </w:t>
      </w:r>
      <w:r w:rsidR="00E77AB1" w:rsidRPr="00665F07">
        <w:rPr>
          <w:sz w:val="26"/>
          <w:szCs w:val="26"/>
          <w:lang w:val="en-US"/>
        </w:rPr>
        <w:t xml:space="preserve">full-time </w:t>
      </w:r>
      <w:r w:rsidRPr="00665F07">
        <w:rPr>
          <w:sz w:val="26"/>
          <w:szCs w:val="26"/>
          <w:lang w:val="en-US"/>
        </w:rPr>
        <w:t xml:space="preserve">students </w:t>
      </w:r>
      <w:r w:rsidR="00E77AB1" w:rsidRPr="00665F07">
        <w:rPr>
          <w:sz w:val="26"/>
          <w:szCs w:val="26"/>
          <w:lang w:val="en-US"/>
        </w:rPr>
        <w:t>enrolled</w:t>
      </w:r>
      <w:r w:rsidRPr="00665F07">
        <w:rPr>
          <w:sz w:val="26"/>
          <w:szCs w:val="26"/>
          <w:lang w:val="en-US"/>
        </w:rPr>
        <w:t xml:space="preserve"> </w:t>
      </w:r>
      <w:r w:rsidR="00E77AB1" w:rsidRPr="00665F07">
        <w:rPr>
          <w:sz w:val="26"/>
          <w:szCs w:val="26"/>
          <w:lang w:val="en-US"/>
        </w:rPr>
        <w:t xml:space="preserve">in </w:t>
      </w:r>
      <w:r w:rsidR="004D0C2C">
        <w:rPr>
          <w:sz w:val="26"/>
          <w:szCs w:val="26"/>
          <w:lang w:val="en-US"/>
        </w:rPr>
        <w:t>government-funded places.</w:t>
      </w:r>
      <w:r w:rsidR="007A6041">
        <w:rPr>
          <w:sz w:val="26"/>
          <w:szCs w:val="26"/>
          <w:lang w:val="en-US"/>
        </w:rPr>
        <w:t xml:space="preserve"> </w:t>
      </w:r>
    </w:p>
    <w:p w:rsidR="00473FE0" w:rsidRPr="00473FE0" w:rsidRDefault="00473FE0" w:rsidP="00473FE0">
      <w:pPr>
        <w:numPr>
          <w:ilvl w:val="2"/>
          <w:numId w:val="39"/>
        </w:numPr>
        <w:ind w:left="0" w:firstLine="709"/>
        <w:contextualSpacing/>
        <w:jc w:val="both"/>
        <w:rPr>
          <w:sz w:val="26"/>
          <w:szCs w:val="26"/>
          <w:lang w:val="en-US" w:eastAsia="en-US"/>
        </w:rPr>
      </w:pPr>
      <w:r w:rsidRPr="00473FE0">
        <w:rPr>
          <w:sz w:val="26"/>
          <w:szCs w:val="26"/>
          <w:lang w:val="en-US"/>
        </w:rPr>
        <w:t>If interim examinations are not set by a respective curriculum for Modules 1 and 2, respectively, state academic scholarships shall be assigned to students during the period unt</w:t>
      </w:r>
      <w:r w:rsidR="004D0C2C">
        <w:rPr>
          <w:sz w:val="26"/>
          <w:szCs w:val="26"/>
          <w:lang w:val="en-US"/>
        </w:rPr>
        <w:t>il the end of the academic year</w:t>
      </w:r>
      <w:r w:rsidR="004D0C2C">
        <w:rPr>
          <w:sz w:val="26"/>
          <w:szCs w:val="26"/>
          <w:lang w:val="en-US" w:eastAsia="en-US"/>
        </w:rPr>
        <w:t>.</w:t>
      </w:r>
      <w:r w:rsidRPr="00473FE0">
        <w:rPr>
          <w:sz w:val="26"/>
          <w:szCs w:val="26"/>
          <w:lang w:val="en-US" w:eastAsia="en-US"/>
        </w:rPr>
        <w:t xml:space="preserve"> </w:t>
      </w:r>
    </w:p>
    <w:p w:rsidR="00473FE0" w:rsidRPr="00362D8D" w:rsidRDefault="00473FE0" w:rsidP="00473FE0">
      <w:pPr>
        <w:numPr>
          <w:ilvl w:val="2"/>
          <w:numId w:val="39"/>
        </w:numPr>
        <w:ind w:left="0" w:firstLine="709"/>
        <w:contextualSpacing/>
        <w:jc w:val="both"/>
        <w:rPr>
          <w:sz w:val="26"/>
          <w:szCs w:val="26"/>
          <w:lang w:val="en-US"/>
        </w:rPr>
      </w:pPr>
      <w:r w:rsidRPr="00362D8D">
        <w:rPr>
          <w:sz w:val="26"/>
          <w:szCs w:val="26"/>
          <w:lang w:val="en-US"/>
        </w:rPr>
        <w:t xml:space="preserve">The payment of state academic scholarships to students </w:t>
      </w:r>
      <w:r w:rsidR="00FE5A3F" w:rsidRPr="00362D8D">
        <w:rPr>
          <w:sz w:val="26"/>
          <w:szCs w:val="26"/>
          <w:lang w:val="en-US"/>
        </w:rPr>
        <w:t>shall</w:t>
      </w:r>
      <w:r w:rsidRPr="00362D8D">
        <w:rPr>
          <w:sz w:val="26"/>
          <w:szCs w:val="26"/>
          <w:lang w:val="en-US"/>
        </w:rPr>
        <w:t xml:space="preserve"> be </w:t>
      </w:r>
      <w:r w:rsidR="00FE5A3F" w:rsidRPr="00362D8D">
        <w:rPr>
          <w:sz w:val="26"/>
          <w:szCs w:val="26"/>
          <w:lang w:val="en-US"/>
        </w:rPr>
        <w:t>suspended</w:t>
      </w:r>
      <w:r w:rsidRPr="00362D8D">
        <w:rPr>
          <w:sz w:val="26"/>
          <w:szCs w:val="26"/>
          <w:lang w:val="en-US"/>
        </w:rPr>
        <w:t xml:space="preserve"> from the first </w:t>
      </w:r>
      <w:r w:rsidR="00FE5A3F" w:rsidRPr="00362D8D">
        <w:rPr>
          <w:sz w:val="26"/>
          <w:szCs w:val="26"/>
          <w:lang w:val="en-US"/>
        </w:rPr>
        <w:t>day</w:t>
      </w:r>
      <w:r w:rsidRPr="00362D8D">
        <w:rPr>
          <w:sz w:val="26"/>
          <w:szCs w:val="26"/>
          <w:lang w:val="en-US"/>
        </w:rPr>
        <w:t xml:space="preserve"> of the month following the month when academic leave is granted, as well as maternity and childcare leave, or leave to care for </w:t>
      </w:r>
      <w:r w:rsidR="002B0DF9">
        <w:rPr>
          <w:sz w:val="26"/>
          <w:szCs w:val="26"/>
          <w:lang w:val="en-US"/>
        </w:rPr>
        <w:t xml:space="preserve">a </w:t>
      </w:r>
      <w:r w:rsidRPr="00362D8D">
        <w:rPr>
          <w:sz w:val="26"/>
          <w:szCs w:val="26"/>
          <w:lang w:val="en-US"/>
        </w:rPr>
        <w:t xml:space="preserve">child under </w:t>
      </w:r>
      <w:r w:rsidR="004D0C2C">
        <w:rPr>
          <w:sz w:val="26"/>
          <w:szCs w:val="26"/>
          <w:lang w:val="en-US"/>
        </w:rPr>
        <w:t>3 (</w:t>
      </w:r>
      <w:r w:rsidRPr="00362D8D">
        <w:rPr>
          <w:sz w:val="26"/>
          <w:szCs w:val="26"/>
          <w:lang w:val="en-US"/>
        </w:rPr>
        <w:t>three</w:t>
      </w:r>
      <w:r w:rsidR="004D0C2C">
        <w:rPr>
          <w:sz w:val="26"/>
          <w:szCs w:val="26"/>
          <w:lang w:val="en-US"/>
        </w:rPr>
        <w:t>)</w:t>
      </w:r>
      <w:r w:rsidRPr="00362D8D">
        <w:rPr>
          <w:sz w:val="26"/>
          <w:szCs w:val="26"/>
          <w:lang w:val="en-US"/>
        </w:rPr>
        <w:t xml:space="preserve"> years of age, and </w:t>
      </w:r>
      <w:r w:rsidR="00FE5A3F" w:rsidRPr="00362D8D">
        <w:rPr>
          <w:sz w:val="26"/>
          <w:szCs w:val="26"/>
          <w:lang w:val="en-US"/>
        </w:rPr>
        <w:t>then reinstated as from</w:t>
      </w:r>
      <w:r w:rsidRPr="00362D8D">
        <w:rPr>
          <w:sz w:val="26"/>
          <w:szCs w:val="26"/>
          <w:lang w:val="en-US"/>
        </w:rPr>
        <w:t xml:space="preserve"> the first </w:t>
      </w:r>
      <w:r w:rsidR="00FE5A3F" w:rsidRPr="00362D8D">
        <w:rPr>
          <w:sz w:val="26"/>
          <w:szCs w:val="26"/>
          <w:lang w:val="en-US"/>
        </w:rPr>
        <w:t xml:space="preserve">day </w:t>
      </w:r>
      <w:r w:rsidRPr="00362D8D">
        <w:rPr>
          <w:sz w:val="26"/>
          <w:szCs w:val="26"/>
          <w:lang w:val="en-US"/>
        </w:rPr>
        <w:t xml:space="preserve">of the month following their return from academic leave, maternity leave, or leave to care for a child under </w:t>
      </w:r>
      <w:r w:rsidR="004D0C2C">
        <w:rPr>
          <w:sz w:val="26"/>
          <w:szCs w:val="26"/>
          <w:lang w:val="en-US"/>
        </w:rPr>
        <w:t>3 (</w:t>
      </w:r>
      <w:r w:rsidRPr="00362D8D">
        <w:rPr>
          <w:sz w:val="26"/>
          <w:szCs w:val="26"/>
          <w:lang w:val="en-US"/>
        </w:rPr>
        <w:t>three</w:t>
      </w:r>
      <w:r w:rsidR="004D0C2C">
        <w:rPr>
          <w:sz w:val="26"/>
          <w:szCs w:val="26"/>
          <w:lang w:val="en-US"/>
        </w:rPr>
        <w:t>)</w:t>
      </w:r>
      <w:r w:rsidRPr="00362D8D">
        <w:rPr>
          <w:sz w:val="26"/>
          <w:szCs w:val="26"/>
          <w:lang w:val="en-US"/>
        </w:rPr>
        <w:t xml:space="preserve"> years of age, </w:t>
      </w:r>
      <w:r w:rsidR="00362D8D" w:rsidRPr="00362D8D">
        <w:rPr>
          <w:sz w:val="26"/>
          <w:szCs w:val="26"/>
          <w:lang w:val="en-US"/>
        </w:rPr>
        <w:t>as per their interim assessment results possessed at the moment when respective leave was granted, withholding scholarship payments already made over t</w:t>
      </w:r>
      <w:r w:rsidRPr="00362D8D">
        <w:rPr>
          <w:sz w:val="26"/>
          <w:szCs w:val="26"/>
          <w:lang w:val="en-US"/>
        </w:rPr>
        <w:t>he period of study prior to the provision of academic leave, maternity leave, or leave to care for a</w:t>
      </w:r>
      <w:r w:rsidR="009800EC">
        <w:rPr>
          <w:sz w:val="26"/>
          <w:szCs w:val="26"/>
          <w:lang w:val="en-US"/>
        </w:rPr>
        <w:t xml:space="preserve"> child under three years of age</w:t>
      </w:r>
      <w:r w:rsidRPr="00E826D7">
        <w:rPr>
          <w:sz w:val="26"/>
          <w:szCs w:val="26"/>
          <w:lang w:val="en-US"/>
        </w:rPr>
        <w:footnoteReference w:customMarkFollows="1" w:id="2"/>
        <w:t>2</w:t>
      </w:r>
      <w:r w:rsidR="00E826D7">
        <w:rPr>
          <w:sz w:val="26"/>
          <w:szCs w:val="26"/>
          <w:lang w:val="en-US"/>
        </w:rPr>
        <w:t>.</w:t>
      </w:r>
    </w:p>
    <w:p w:rsidR="00473FE0" w:rsidRPr="009800EC" w:rsidRDefault="009800EC" w:rsidP="00473FE0">
      <w:pPr>
        <w:numPr>
          <w:ilvl w:val="2"/>
          <w:numId w:val="39"/>
        </w:numPr>
        <w:ind w:left="0" w:firstLine="709"/>
        <w:contextualSpacing/>
        <w:jc w:val="both"/>
        <w:rPr>
          <w:sz w:val="26"/>
          <w:szCs w:val="26"/>
          <w:lang w:val="en-US"/>
        </w:rPr>
      </w:pPr>
      <w:r w:rsidRPr="009800EC">
        <w:rPr>
          <w:sz w:val="26"/>
          <w:szCs w:val="26"/>
          <w:lang w:val="en-US"/>
        </w:rPr>
        <w:t>Furthermore, u</w:t>
      </w:r>
      <w:r w:rsidR="00473FE0" w:rsidRPr="009800EC">
        <w:rPr>
          <w:sz w:val="26"/>
          <w:szCs w:val="26"/>
          <w:lang w:val="en-US"/>
        </w:rPr>
        <w:t>pon the reinstatement of a state academic scholarship, its amount should be equal to the amount of the state academic scholarship set a</w:t>
      </w:r>
      <w:r w:rsidR="00E826D7">
        <w:rPr>
          <w:sz w:val="26"/>
          <w:szCs w:val="26"/>
          <w:lang w:val="en-US"/>
        </w:rPr>
        <w:t>t the time of the reinstatement.</w:t>
      </w:r>
    </w:p>
    <w:p w:rsidR="00473FE0" w:rsidRPr="00531191" w:rsidRDefault="00473FE0" w:rsidP="00473FE0">
      <w:pPr>
        <w:numPr>
          <w:ilvl w:val="2"/>
          <w:numId w:val="39"/>
        </w:numPr>
        <w:ind w:left="0" w:firstLine="709"/>
        <w:contextualSpacing/>
        <w:jc w:val="both"/>
        <w:rPr>
          <w:sz w:val="26"/>
          <w:szCs w:val="26"/>
          <w:lang w:val="en-US"/>
        </w:rPr>
      </w:pPr>
      <w:r w:rsidRPr="00531191">
        <w:rPr>
          <w:sz w:val="26"/>
          <w:szCs w:val="26"/>
          <w:lang w:val="en-US"/>
        </w:rPr>
        <w:t>The payment of state academic scholarships shall be suspended at the moment of a learner’s dismissal from the University. In such instances, the size of state academic scholarships</w:t>
      </w:r>
      <w:r w:rsidR="00531191" w:rsidRPr="00531191">
        <w:rPr>
          <w:sz w:val="26"/>
          <w:szCs w:val="26"/>
          <w:lang w:val="en-US"/>
        </w:rPr>
        <w:t xml:space="preserve"> paid i</w:t>
      </w:r>
      <w:r w:rsidRPr="00531191">
        <w:rPr>
          <w:sz w:val="26"/>
          <w:szCs w:val="26"/>
          <w:lang w:val="en-US"/>
        </w:rPr>
        <w:t xml:space="preserve">n a month </w:t>
      </w:r>
      <w:r w:rsidR="00531191" w:rsidRPr="00531191">
        <w:rPr>
          <w:sz w:val="26"/>
          <w:szCs w:val="26"/>
          <w:lang w:val="en-US"/>
        </w:rPr>
        <w:t>when a student is</w:t>
      </w:r>
      <w:r w:rsidRPr="00531191">
        <w:rPr>
          <w:sz w:val="26"/>
          <w:szCs w:val="26"/>
          <w:lang w:val="en-US"/>
        </w:rPr>
        <w:t xml:space="preserve"> </w:t>
      </w:r>
      <w:r w:rsidR="00531191" w:rsidRPr="00531191">
        <w:rPr>
          <w:sz w:val="26"/>
          <w:szCs w:val="26"/>
          <w:lang w:val="en-US"/>
        </w:rPr>
        <w:t>dismissed</w:t>
      </w:r>
      <w:r w:rsidRPr="00531191">
        <w:rPr>
          <w:sz w:val="26"/>
          <w:szCs w:val="26"/>
          <w:lang w:val="en-US"/>
        </w:rPr>
        <w:t xml:space="preserve"> shall be determined proportionally as per the number of days from the </w:t>
      </w:r>
      <w:r w:rsidR="00E826D7">
        <w:rPr>
          <w:sz w:val="26"/>
          <w:szCs w:val="26"/>
          <w:lang w:val="en-US"/>
        </w:rPr>
        <w:t>1</w:t>
      </w:r>
      <w:r w:rsidR="00E826D7" w:rsidRPr="009A63B6">
        <w:rPr>
          <w:sz w:val="26"/>
          <w:szCs w:val="26"/>
          <w:vertAlign w:val="superscript"/>
          <w:lang w:val="en-US"/>
        </w:rPr>
        <w:t>st</w:t>
      </w:r>
      <w:r w:rsidR="009A63B6">
        <w:rPr>
          <w:sz w:val="26"/>
          <w:szCs w:val="26"/>
          <w:lang w:val="en-US"/>
        </w:rPr>
        <w:t xml:space="preserve"> </w:t>
      </w:r>
      <w:r w:rsidRPr="00531191">
        <w:rPr>
          <w:sz w:val="26"/>
          <w:szCs w:val="26"/>
          <w:lang w:val="en-US"/>
        </w:rPr>
        <w:t>of the month unt</w:t>
      </w:r>
      <w:r w:rsidR="00E826D7">
        <w:rPr>
          <w:sz w:val="26"/>
          <w:szCs w:val="26"/>
          <w:lang w:val="en-US"/>
        </w:rPr>
        <w:t>il the date of their dismissal.</w:t>
      </w:r>
      <w:r w:rsidR="00531191" w:rsidRPr="00531191">
        <w:rPr>
          <w:sz w:val="26"/>
          <w:szCs w:val="26"/>
          <w:lang w:val="en-US"/>
        </w:rPr>
        <w:t xml:space="preserve"> </w:t>
      </w:r>
    </w:p>
    <w:p w:rsidR="00473FE0" w:rsidRPr="00AB5557" w:rsidRDefault="00473FE0" w:rsidP="00473FE0">
      <w:pPr>
        <w:numPr>
          <w:ilvl w:val="2"/>
          <w:numId w:val="39"/>
        </w:numPr>
        <w:ind w:left="0" w:firstLine="709"/>
        <w:contextualSpacing/>
        <w:jc w:val="both"/>
        <w:rPr>
          <w:sz w:val="26"/>
          <w:szCs w:val="26"/>
          <w:lang w:val="en-US"/>
        </w:rPr>
      </w:pPr>
      <w:r w:rsidRPr="00AB5557">
        <w:rPr>
          <w:sz w:val="26"/>
          <w:szCs w:val="26"/>
          <w:lang w:val="en-US"/>
        </w:rPr>
        <w:t>The HSE University Centre for Scholarships and Chari</w:t>
      </w:r>
      <w:r w:rsidR="003751EC" w:rsidRPr="00AB5557">
        <w:rPr>
          <w:sz w:val="26"/>
          <w:szCs w:val="26"/>
          <w:lang w:val="en-US"/>
        </w:rPr>
        <w:t>table Programmes (hereinafter “</w:t>
      </w:r>
      <w:r w:rsidRPr="00AB5557">
        <w:rPr>
          <w:sz w:val="26"/>
          <w:szCs w:val="26"/>
          <w:lang w:val="en-US"/>
        </w:rPr>
        <w:t>S&amp;CP</w:t>
      </w:r>
      <w:r w:rsidR="003751EC" w:rsidRPr="00AB5557">
        <w:rPr>
          <w:sz w:val="26"/>
          <w:szCs w:val="26"/>
          <w:lang w:val="en-US"/>
        </w:rPr>
        <w:t xml:space="preserve"> Centre</w:t>
      </w:r>
      <w:r w:rsidRPr="00AB5557">
        <w:rPr>
          <w:sz w:val="26"/>
          <w:szCs w:val="26"/>
          <w:lang w:val="en-US"/>
        </w:rPr>
        <w:t>”) shall draw up and send draft directives for the assignment of state academic</w:t>
      </w:r>
      <w:r w:rsidR="003751EC" w:rsidRPr="00AB5557">
        <w:rPr>
          <w:sz w:val="26"/>
          <w:szCs w:val="26"/>
          <w:lang w:val="en-US"/>
        </w:rPr>
        <w:t xml:space="preserve"> scholarships</w:t>
      </w:r>
      <w:r w:rsidRPr="00AB5557">
        <w:rPr>
          <w:sz w:val="26"/>
          <w:szCs w:val="26"/>
          <w:lang w:val="en-US"/>
        </w:rPr>
        <w:t xml:space="preserve"> from January 1 and July 1, respectively, to HSE University students (Moscow campus) who have successfully passed </w:t>
      </w:r>
      <w:r w:rsidR="003751EC" w:rsidRPr="00AB5557">
        <w:rPr>
          <w:sz w:val="26"/>
          <w:szCs w:val="26"/>
          <w:lang w:val="en-US"/>
        </w:rPr>
        <w:t>interim assessments,</w:t>
      </w:r>
      <w:r w:rsidRPr="00AB5557">
        <w:rPr>
          <w:sz w:val="26"/>
          <w:szCs w:val="26"/>
          <w:lang w:val="en-US"/>
        </w:rPr>
        <w:t xml:space="preserve"> via the </w:t>
      </w:r>
      <w:r w:rsidRPr="00AB5557">
        <w:rPr>
          <w:sz w:val="26"/>
          <w:szCs w:val="26"/>
          <w:lang w:val="en-US"/>
        </w:rPr>
        <w:lastRenderedPageBreak/>
        <w:t xml:space="preserve">University’s document support system (hereinafter “SDOU”), as well as from September 1 – for students admitted to </w:t>
      </w:r>
      <w:r w:rsidR="00AB5557" w:rsidRPr="00AB5557">
        <w:rPr>
          <w:sz w:val="26"/>
          <w:szCs w:val="26"/>
          <w:lang w:val="en-US"/>
        </w:rPr>
        <w:t>Year 1</w:t>
      </w:r>
      <w:r w:rsidRPr="00AB5557">
        <w:rPr>
          <w:sz w:val="26"/>
          <w:szCs w:val="26"/>
          <w:lang w:val="en-US"/>
        </w:rPr>
        <w:t xml:space="preserve"> at HSE</w:t>
      </w:r>
      <w:r w:rsidR="00E826D7">
        <w:rPr>
          <w:sz w:val="26"/>
          <w:szCs w:val="26"/>
          <w:lang w:val="en-US"/>
        </w:rPr>
        <w:t xml:space="preserve"> University (Moscow campus).</w:t>
      </w:r>
      <w:r w:rsidRPr="00AB5557">
        <w:rPr>
          <w:sz w:val="26"/>
          <w:szCs w:val="26"/>
          <w:lang w:val="en-US"/>
        </w:rPr>
        <w:t xml:space="preserve"> </w:t>
      </w:r>
    </w:p>
    <w:p w:rsidR="00473FE0" w:rsidRPr="00504AF0" w:rsidRDefault="00473FE0" w:rsidP="00473FE0">
      <w:pPr>
        <w:numPr>
          <w:ilvl w:val="2"/>
          <w:numId w:val="39"/>
        </w:numPr>
        <w:ind w:left="0" w:firstLine="709"/>
        <w:contextualSpacing/>
        <w:jc w:val="both"/>
        <w:rPr>
          <w:sz w:val="26"/>
          <w:szCs w:val="26"/>
          <w:lang w:val="en-US"/>
        </w:rPr>
      </w:pPr>
      <w:r w:rsidRPr="00504AF0">
        <w:rPr>
          <w:sz w:val="26"/>
          <w:szCs w:val="26"/>
          <w:lang w:val="en-US"/>
        </w:rPr>
        <w:t xml:space="preserve">Drafts of directives for the assignment of state academic scholarships in other instances shall be drawn up and </w:t>
      </w:r>
      <w:r w:rsidR="006724CC" w:rsidRPr="00504AF0">
        <w:rPr>
          <w:sz w:val="26"/>
          <w:szCs w:val="26"/>
          <w:lang w:val="en-US"/>
        </w:rPr>
        <w:t>sent for signing via S</w:t>
      </w:r>
      <w:r w:rsidRPr="00504AF0">
        <w:rPr>
          <w:sz w:val="26"/>
          <w:szCs w:val="26"/>
          <w:lang w:val="en-US"/>
        </w:rPr>
        <w:t>D</w:t>
      </w:r>
      <w:r w:rsidR="006724CC" w:rsidRPr="00504AF0">
        <w:rPr>
          <w:sz w:val="26"/>
          <w:szCs w:val="26"/>
          <w:lang w:val="en-US"/>
        </w:rPr>
        <w:t>O</w:t>
      </w:r>
      <w:r w:rsidRPr="00504AF0">
        <w:rPr>
          <w:sz w:val="26"/>
          <w:szCs w:val="26"/>
          <w:lang w:val="en-US"/>
        </w:rPr>
        <w:t xml:space="preserve">U by the </w:t>
      </w:r>
      <w:r w:rsidR="006724CC" w:rsidRPr="00504AF0">
        <w:rPr>
          <w:sz w:val="26"/>
          <w:szCs w:val="26"/>
          <w:lang w:val="en-US"/>
        </w:rPr>
        <w:t>curriculum support unit</w:t>
      </w:r>
      <w:r w:rsidRPr="00504AF0">
        <w:rPr>
          <w:sz w:val="26"/>
          <w:szCs w:val="26"/>
          <w:lang w:val="en-US"/>
        </w:rPr>
        <w:t xml:space="preserve"> or the manager of the degree programme implemented by the relevant</w:t>
      </w:r>
      <w:r w:rsidR="00E826D7">
        <w:rPr>
          <w:sz w:val="26"/>
          <w:szCs w:val="26"/>
          <w:lang w:val="en-US"/>
        </w:rPr>
        <w:t xml:space="preserve"> HSE University subdivision.</w:t>
      </w:r>
    </w:p>
    <w:p w:rsidR="00473FE0" w:rsidRPr="00504AF0" w:rsidRDefault="00473FE0" w:rsidP="00473FE0">
      <w:pPr>
        <w:numPr>
          <w:ilvl w:val="2"/>
          <w:numId w:val="39"/>
        </w:numPr>
        <w:ind w:left="0" w:firstLine="709"/>
        <w:contextualSpacing/>
        <w:jc w:val="both"/>
        <w:rPr>
          <w:sz w:val="26"/>
          <w:szCs w:val="26"/>
          <w:lang w:val="en-US"/>
        </w:rPr>
      </w:pPr>
      <w:r w:rsidRPr="00504AF0">
        <w:rPr>
          <w:sz w:val="26"/>
          <w:szCs w:val="26"/>
          <w:lang w:val="en-US"/>
        </w:rPr>
        <w:t>All drafts of directives for the assignment of state academic scholarships shall be filed with SDOU within 10 calendar days after the grounds for a student to rec</w:t>
      </w:r>
      <w:r w:rsidR="00E826D7">
        <w:rPr>
          <w:sz w:val="26"/>
          <w:szCs w:val="26"/>
          <w:lang w:val="en-US"/>
        </w:rPr>
        <w:t>eive a scholarship are in place.</w:t>
      </w:r>
      <w:r w:rsidRPr="00504AF0">
        <w:rPr>
          <w:sz w:val="26"/>
          <w:szCs w:val="26"/>
          <w:lang w:val="en-US"/>
        </w:rPr>
        <w:t xml:space="preserve"> </w:t>
      </w:r>
    </w:p>
    <w:p w:rsidR="00473FE0" w:rsidRPr="00504AF0" w:rsidRDefault="00473FE0" w:rsidP="00473FE0">
      <w:pPr>
        <w:numPr>
          <w:ilvl w:val="2"/>
          <w:numId w:val="39"/>
        </w:numPr>
        <w:ind w:left="0" w:firstLine="709"/>
        <w:contextualSpacing/>
        <w:jc w:val="both"/>
        <w:rPr>
          <w:sz w:val="26"/>
          <w:szCs w:val="26"/>
          <w:lang w:val="en-US"/>
        </w:rPr>
      </w:pPr>
      <w:r w:rsidRPr="00504AF0">
        <w:rPr>
          <w:sz w:val="26"/>
          <w:szCs w:val="26"/>
          <w:lang w:val="en-US"/>
        </w:rPr>
        <w:t>The payment of state academic scholarships shall be made every month between the 25</w:t>
      </w:r>
      <w:r w:rsidRPr="00E826D7">
        <w:rPr>
          <w:sz w:val="26"/>
          <w:szCs w:val="26"/>
          <w:lang w:val="en-US"/>
        </w:rPr>
        <w:t>th</w:t>
      </w:r>
      <w:r w:rsidRPr="00504AF0">
        <w:rPr>
          <w:sz w:val="26"/>
          <w:szCs w:val="26"/>
          <w:lang w:val="en-US"/>
        </w:rPr>
        <w:t xml:space="preserve"> of the month </w:t>
      </w:r>
      <w:r w:rsidR="00504AF0" w:rsidRPr="00504AF0">
        <w:rPr>
          <w:sz w:val="26"/>
          <w:szCs w:val="26"/>
          <w:lang w:val="en-US"/>
        </w:rPr>
        <w:t>for</w:t>
      </w:r>
      <w:r w:rsidRPr="00504AF0">
        <w:rPr>
          <w:sz w:val="26"/>
          <w:szCs w:val="26"/>
          <w:lang w:val="en-US"/>
        </w:rPr>
        <w:t xml:space="preserve"> which the payment is being made until</w:t>
      </w:r>
      <w:r w:rsidR="00504AF0" w:rsidRPr="00504AF0">
        <w:rPr>
          <w:sz w:val="26"/>
          <w:szCs w:val="26"/>
          <w:lang w:val="en-US"/>
        </w:rPr>
        <w:t xml:space="preserve"> the 1</w:t>
      </w:r>
      <w:r w:rsidR="00504AF0" w:rsidRPr="00E826D7">
        <w:rPr>
          <w:sz w:val="26"/>
          <w:szCs w:val="26"/>
          <w:lang w:val="en-US"/>
        </w:rPr>
        <w:t>st</w:t>
      </w:r>
      <w:r w:rsidR="00504AF0" w:rsidRPr="00504AF0">
        <w:rPr>
          <w:sz w:val="26"/>
          <w:szCs w:val="26"/>
          <w:lang w:val="en-US"/>
        </w:rPr>
        <w:t xml:space="preserve"> </w:t>
      </w:r>
      <w:r w:rsidRPr="00504AF0">
        <w:rPr>
          <w:sz w:val="26"/>
          <w:szCs w:val="26"/>
          <w:lang w:val="en-US"/>
        </w:rPr>
        <w:t xml:space="preserve">of the month following the month for </w:t>
      </w:r>
      <w:r w:rsidR="00E826D7">
        <w:rPr>
          <w:sz w:val="26"/>
          <w:szCs w:val="26"/>
          <w:lang w:val="en-US"/>
        </w:rPr>
        <w:t>which the payment is being made.</w:t>
      </w:r>
      <w:r w:rsidRPr="00504AF0">
        <w:rPr>
          <w:sz w:val="26"/>
          <w:szCs w:val="26"/>
          <w:lang w:val="en-US"/>
        </w:rPr>
        <w:t xml:space="preserve"> </w:t>
      </w:r>
    </w:p>
    <w:p w:rsidR="00473FE0" w:rsidRPr="00E35A84" w:rsidRDefault="00473FE0" w:rsidP="00473FE0">
      <w:pPr>
        <w:numPr>
          <w:ilvl w:val="2"/>
          <w:numId w:val="39"/>
        </w:numPr>
        <w:ind w:left="0" w:firstLine="709"/>
        <w:contextualSpacing/>
        <w:jc w:val="both"/>
        <w:rPr>
          <w:sz w:val="26"/>
          <w:szCs w:val="26"/>
          <w:lang w:val="en-US"/>
        </w:rPr>
      </w:pPr>
      <w:r w:rsidRPr="00E35A84">
        <w:rPr>
          <w:sz w:val="26"/>
          <w:szCs w:val="26"/>
          <w:lang w:val="en-US"/>
        </w:rPr>
        <w:t xml:space="preserve">Drafts for directives on the </w:t>
      </w:r>
      <w:r w:rsidR="00E35A84" w:rsidRPr="00E35A84">
        <w:rPr>
          <w:sz w:val="26"/>
          <w:szCs w:val="26"/>
          <w:lang w:val="en-US"/>
        </w:rPr>
        <w:t>termination</w:t>
      </w:r>
      <w:r w:rsidRPr="00E35A84">
        <w:rPr>
          <w:sz w:val="26"/>
          <w:szCs w:val="26"/>
          <w:lang w:val="en-US"/>
        </w:rPr>
        <w:t xml:space="preserve"> of the payment o</w:t>
      </w:r>
      <w:r w:rsidR="00E35A84" w:rsidRPr="00E35A84">
        <w:rPr>
          <w:sz w:val="26"/>
          <w:szCs w:val="26"/>
          <w:lang w:val="en-US"/>
        </w:rPr>
        <w:t>f state academic scholarships to students shall be</w:t>
      </w:r>
      <w:r w:rsidRPr="00E35A84">
        <w:rPr>
          <w:sz w:val="26"/>
          <w:szCs w:val="26"/>
          <w:lang w:val="en-US"/>
        </w:rPr>
        <w:t xml:space="preserve"> drawn up and be sent for approval via SDOU by the </w:t>
      </w:r>
      <w:r w:rsidR="00E35A84" w:rsidRPr="00E35A84">
        <w:rPr>
          <w:sz w:val="26"/>
          <w:szCs w:val="26"/>
          <w:lang w:val="en-US"/>
        </w:rPr>
        <w:t>curriculum support unit</w:t>
      </w:r>
      <w:r w:rsidRPr="00E35A84">
        <w:rPr>
          <w:sz w:val="26"/>
          <w:szCs w:val="26"/>
          <w:lang w:val="en-US"/>
        </w:rPr>
        <w:t xml:space="preserve"> or the manager of the </w:t>
      </w:r>
      <w:r w:rsidR="00E35A84" w:rsidRPr="00E35A84">
        <w:rPr>
          <w:sz w:val="26"/>
          <w:szCs w:val="26"/>
          <w:lang w:val="en-US"/>
        </w:rPr>
        <w:t xml:space="preserve">degree </w:t>
      </w:r>
      <w:r w:rsidRPr="00E35A84">
        <w:rPr>
          <w:sz w:val="26"/>
          <w:szCs w:val="26"/>
          <w:lang w:val="en-US"/>
        </w:rPr>
        <w:t>programme implemented by the relevant HSE University subdivision</w:t>
      </w:r>
      <w:r w:rsidR="00E35A84" w:rsidRPr="00E35A84">
        <w:rPr>
          <w:sz w:val="26"/>
          <w:szCs w:val="26"/>
          <w:lang w:val="en-US"/>
        </w:rPr>
        <w:t>,</w:t>
      </w:r>
      <w:r w:rsidRPr="00E35A84">
        <w:rPr>
          <w:sz w:val="26"/>
          <w:szCs w:val="26"/>
          <w:lang w:val="en-US"/>
        </w:rPr>
        <w:t xml:space="preserve"> within 5 (five) calendar days after the completion of the </w:t>
      </w:r>
      <w:r w:rsidR="00E826D7">
        <w:rPr>
          <w:sz w:val="26"/>
          <w:szCs w:val="26"/>
          <w:lang w:val="en-US"/>
        </w:rPr>
        <w:t>interim assessment period.</w:t>
      </w:r>
      <w:r w:rsidRPr="00E35A84">
        <w:rPr>
          <w:sz w:val="26"/>
          <w:szCs w:val="26"/>
          <w:lang w:val="en-US"/>
        </w:rPr>
        <w:t xml:space="preserve">  </w:t>
      </w:r>
    </w:p>
    <w:p w:rsidR="00473FE0" w:rsidRPr="00931B53" w:rsidRDefault="00473FE0" w:rsidP="00473FE0">
      <w:pPr>
        <w:numPr>
          <w:ilvl w:val="2"/>
          <w:numId w:val="39"/>
        </w:numPr>
        <w:ind w:left="0" w:firstLine="709"/>
        <w:contextualSpacing/>
        <w:jc w:val="both"/>
        <w:rPr>
          <w:sz w:val="26"/>
          <w:szCs w:val="26"/>
          <w:lang w:val="en-US"/>
        </w:rPr>
      </w:pPr>
      <w:r w:rsidRPr="00E35A84">
        <w:rPr>
          <w:sz w:val="26"/>
          <w:szCs w:val="26"/>
          <w:lang w:val="en-US"/>
        </w:rPr>
        <w:t>The directive</w:t>
      </w:r>
      <w:r w:rsidR="00E826D7">
        <w:rPr>
          <w:sz w:val="26"/>
          <w:szCs w:val="26"/>
          <w:lang w:val="en-US"/>
        </w:rPr>
        <w:t>,</w:t>
      </w:r>
      <w:r w:rsidRPr="00E35A84">
        <w:rPr>
          <w:sz w:val="26"/>
          <w:szCs w:val="26"/>
          <w:lang w:val="en-US"/>
        </w:rPr>
        <w:t xml:space="preserve"> issued by a </w:t>
      </w:r>
      <w:r w:rsidR="00E35A84" w:rsidRPr="00E35A84">
        <w:rPr>
          <w:sz w:val="26"/>
          <w:szCs w:val="26"/>
          <w:lang w:val="en-US"/>
        </w:rPr>
        <w:t>curriculum support unit</w:t>
      </w:r>
      <w:r w:rsidRPr="00E35A84">
        <w:rPr>
          <w:sz w:val="26"/>
          <w:szCs w:val="26"/>
          <w:lang w:val="en-US"/>
        </w:rPr>
        <w:t xml:space="preserve"> or </w:t>
      </w:r>
      <w:r w:rsidR="00E35A84" w:rsidRPr="00E35A84">
        <w:rPr>
          <w:sz w:val="26"/>
          <w:szCs w:val="26"/>
          <w:lang w:val="en-US"/>
        </w:rPr>
        <w:t xml:space="preserve">the </w:t>
      </w:r>
      <w:r w:rsidRPr="00E35A84">
        <w:rPr>
          <w:sz w:val="26"/>
          <w:szCs w:val="26"/>
          <w:lang w:val="en-US"/>
        </w:rPr>
        <w:t>manager of a programme, shall be signed off by the head of the HSE University subdivision engaged in</w:t>
      </w:r>
      <w:r w:rsidR="00E35A84" w:rsidRPr="00E35A84">
        <w:rPr>
          <w:sz w:val="26"/>
          <w:szCs w:val="26"/>
          <w:lang w:val="en-US"/>
        </w:rPr>
        <w:t xml:space="preserve"> the </w:t>
      </w:r>
      <w:r w:rsidR="00E35A84" w:rsidRPr="00931B53">
        <w:rPr>
          <w:sz w:val="26"/>
          <w:szCs w:val="26"/>
          <w:lang w:val="en-US"/>
        </w:rPr>
        <w:t xml:space="preserve">provision of the programme; </w:t>
      </w:r>
      <w:r w:rsidRPr="00931B53">
        <w:rPr>
          <w:sz w:val="26"/>
          <w:szCs w:val="26"/>
          <w:lang w:val="en-US"/>
        </w:rPr>
        <w:t xml:space="preserve"> </w:t>
      </w:r>
    </w:p>
    <w:p w:rsidR="007D077C" w:rsidRPr="00931B53" w:rsidRDefault="00473FE0" w:rsidP="00A94417">
      <w:pPr>
        <w:numPr>
          <w:ilvl w:val="2"/>
          <w:numId w:val="39"/>
        </w:numPr>
        <w:ind w:left="0" w:firstLine="709"/>
        <w:contextualSpacing/>
        <w:jc w:val="both"/>
        <w:rPr>
          <w:sz w:val="26"/>
          <w:szCs w:val="26"/>
          <w:lang w:val="en-US"/>
        </w:rPr>
      </w:pPr>
      <w:r w:rsidRPr="00931B53">
        <w:rPr>
          <w:sz w:val="26"/>
          <w:szCs w:val="26"/>
          <w:lang w:val="en-US"/>
        </w:rPr>
        <w:t>Information on the assignment/</w:t>
      </w:r>
      <w:r w:rsidR="00A94417" w:rsidRPr="00931B53">
        <w:rPr>
          <w:sz w:val="26"/>
          <w:szCs w:val="26"/>
          <w:lang w:val="en-US"/>
        </w:rPr>
        <w:t>termination</w:t>
      </w:r>
      <w:r w:rsidRPr="00931B53">
        <w:rPr>
          <w:sz w:val="26"/>
          <w:szCs w:val="26"/>
          <w:lang w:val="en-US"/>
        </w:rPr>
        <w:t xml:space="preserve"> of state academic scholarships for students should be inputted in the ASAV system by the </w:t>
      </w:r>
      <w:r w:rsidR="00A94417" w:rsidRPr="00931B53">
        <w:rPr>
          <w:sz w:val="26"/>
          <w:szCs w:val="26"/>
          <w:lang w:val="en-US"/>
        </w:rPr>
        <w:t>curriculum support unit</w:t>
      </w:r>
      <w:r w:rsidRPr="00931B53">
        <w:rPr>
          <w:sz w:val="26"/>
          <w:szCs w:val="26"/>
          <w:lang w:val="en-US"/>
        </w:rPr>
        <w:t xml:space="preserve"> or the manager of the programme of the HSE University subdivision engaged in its provision</w:t>
      </w:r>
      <w:r w:rsidR="00A94417" w:rsidRPr="00931B53">
        <w:rPr>
          <w:sz w:val="26"/>
          <w:szCs w:val="26"/>
          <w:lang w:val="en-US"/>
        </w:rPr>
        <w:t>,</w:t>
      </w:r>
      <w:r w:rsidRPr="00931B53">
        <w:rPr>
          <w:sz w:val="26"/>
          <w:szCs w:val="26"/>
          <w:lang w:val="en-US"/>
        </w:rPr>
        <w:t xml:space="preserve"> within 3 (three) calendar days after the registration of the respective directive</w:t>
      </w:r>
      <w:r w:rsidR="00C15F0F" w:rsidRPr="00931B53">
        <w:rPr>
          <w:sz w:val="26"/>
          <w:szCs w:val="26"/>
        </w:rPr>
        <w:t xml:space="preserve">. </w:t>
      </w:r>
    </w:p>
    <w:p w:rsidR="004919C6" w:rsidRPr="004C3EDE" w:rsidRDefault="004919C6" w:rsidP="00E55301">
      <w:pPr>
        <w:spacing w:line="276" w:lineRule="auto"/>
        <w:ind w:firstLine="709"/>
        <w:contextualSpacing/>
        <w:jc w:val="both"/>
        <w:rPr>
          <w:sz w:val="26"/>
          <w:szCs w:val="26"/>
        </w:rPr>
      </w:pPr>
    </w:p>
    <w:p w:rsidR="004919C6" w:rsidRPr="004C3EDE" w:rsidRDefault="004919C6" w:rsidP="00E55301">
      <w:pPr>
        <w:widowControl w:val="0"/>
        <w:numPr>
          <w:ilvl w:val="1"/>
          <w:numId w:val="8"/>
        </w:numPr>
        <w:shd w:val="clear" w:color="auto" w:fill="FFFFFF"/>
        <w:autoSpaceDE w:val="0"/>
        <w:autoSpaceDN w:val="0"/>
        <w:adjustRightInd w:val="0"/>
        <w:spacing w:line="276" w:lineRule="auto"/>
        <w:ind w:left="0" w:firstLine="709"/>
        <w:contextualSpacing/>
        <w:jc w:val="center"/>
        <w:outlineLvl w:val="0"/>
        <w:rPr>
          <w:rStyle w:val="10"/>
          <w:rFonts w:ascii="Times New Roman" w:eastAsia="Calibri" w:hAnsi="Times New Roman"/>
          <w:bCs/>
          <w:sz w:val="26"/>
          <w:szCs w:val="26"/>
        </w:rPr>
      </w:pPr>
      <w:r w:rsidRPr="004C3EDE">
        <w:rPr>
          <w:rStyle w:val="10"/>
          <w:rFonts w:ascii="Times New Roman" w:hAnsi="Times New Roman"/>
          <w:sz w:val="26"/>
          <w:szCs w:val="26"/>
        </w:rPr>
        <w:t xml:space="preserve">Increased State Academic Scholarships </w:t>
      </w:r>
    </w:p>
    <w:p w:rsidR="00F37528" w:rsidRPr="004C3EDE" w:rsidRDefault="00F37528" w:rsidP="00E55301">
      <w:pPr>
        <w:widowControl w:val="0"/>
        <w:shd w:val="clear" w:color="auto" w:fill="FFFFFF"/>
        <w:autoSpaceDE w:val="0"/>
        <w:autoSpaceDN w:val="0"/>
        <w:adjustRightInd w:val="0"/>
        <w:spacing w:line="276" w:lineRule="auto"/>
        <w:ind w:firstLine="709"/>
        <w:contextualSpacing/>
        <w:outlineLvl w:val="0"/>
        <w:rPr>
          <w:rStyle w:val="10"/>
          <w:rFonts w:ascii="Times New Roman" w:eastAsia="Calibri" w:hAnsi="Times New Roman"/>
          <w:bCs/>
          <w:sz w:val="26"/>
          <w:szCs w:val="26"/>
        </w:rPr>
      </w:pPr>
    </w:p>
    <w:p w:rsidR="006B2FDF" w:rsidRPr="004C3EDE" w:rsidRDefault="004919C6" w:rsidP="00E55301">
      <w:pPr>
        <w:pStyle w:val="-11"/>
        <w:widowControl w:val="0"/>
        <w:numPr>
          <w:ilvl w:val="3"/>
          <w:numId w:val="5"/>
        </w:numPr>
        <w:shd w:val="clear" w:color="auto" w:fill="FFFFFF"/>
        <w:tabs>
          <w:tab w:val="left" w:pos="567"/>
          <w:tab w:val="left" w:pos="1560"/>
        </w:tabs>
        <w:autoSpaceDE w:val="0"/>
        <w:autoSpaceDN w:val="0"/>
        <w:adjustRightInd w:val="0"/>
        <w:spacing w:line="276" w:lineRule="auto"/>
        <w:ind w:left="0" w:firstLine="709"/>
        <w:contextualSpacing/>
        <w:jc w:val="both"/>
        <w:rPr>
          <w:bCs/>
          <w:sz w:val="26"/>
          <w:szCs w:val="26"/>
        </w:rPr>
      </w:pPr>
      <w:r w:rsidRPr="004C3EDE">
        <w:rPr>
          <w:sz w:val="26"/>
          <w:szCs w:val="26"/>
        </w:rPr>
        <w:t xml:space="preserve">Full-time students studying </w:t>
      </w:r>
      <w:r w:rsidRPr="004C3EDE">
        <w:rPr>
          <w:noProof/>
          <w:sz w:val="26"/>
          <w:szCs w:val="26"/>
        </w:rPr>
        <w:t>on</w:t>
      </w:r>
      <w:r w:rsidRPr="004C3EDE">
        <w:rPr>
          <w:sz w:val="26"/>
          <w:szCs w:val="26"/>
        </w:rPr>
        <w:t xml:space="preserve"> state-funded places shall be entitled to increased state academic scholarships for </w:t>
      </w:r>
      <w:r w:rsidR="004F47E9" w:rsidRPr="004C3EDE">
        <w:rPr>
          <w:sz w:val="26"/>
          <w:szCs w:val="26"/>
        </w:rPr>
        <w:t xml:space="preserve">their </w:t>
      </w:r>
      <w:r w:rsidRPr="004C3EDE">
        <w:rPr>
          <w:sz w:val="26"/>
          <w:szCs w:val="26"/>
        </w:rPr>
        <w:t>special achievements in academic, research, public, creative a</w:t>
      </w:r>
      <w:r w:rsidR="00887885">
        <w:rPr>
          <w:sz w:val="26"/>
          <w:szCs w:val="26"/>
        </w:rPr>
        <w:t>nd sports activities (hereafter</w:t>
      </w:r>
      <w:r w:rsidRPr="004C3EDE">
        <w:rPr>
          <w:sz w:val="26"/>
          <w:szCs w:val="26"/>
        </w:rPr>
        <w:t xml:space="preserve"> “special achievements”). </w:t>
      </w:r>
    </w:p>
    <w:p w:rsidR="004919C6" w:rsidRPr="004C3EDE" w:rsidRDefault="00705FA8" w:rsidP="00E55301">
      <w:pPr>
        <w:pStyle w:val="-11"/>
        <w:widowControl w:val="0"/>
        <w:numPr>
          <w:ilvl w:val="3"/>
          <w:numId w:val="5"/>
        </w:numPr>
        <w:shd w:val="clear" w:color="auto" w:fill="FFFFFF"/>
        <w:tabs>
          <w:tab w:val="left" w:pos="567"/>
          <w:tab w:val="left" w:pos="1560"/>
        </w:tabs>
        <w:autoSpaceDE w:val="0"/>
        <w:autoSpaceDN w:val="0"/>
        <w:adjustRightInd w:val="0"/>
        <w:spacing w:line="276" w:lineRule="auto"/>
        <w:ind w:left="0" w:firstLine="709"/>
        <w:contextualSpacing/>
        <w:jc w:val="both"/>
        <w:rPr>
          <w:bCs/>
          <w:sz w:val="26"/>
          <w:szCs w:val="26"/>
        </w:rPr>
      </w:pPr>
      <w:r w:rsidRPr="004C3EDE">
        <w:rPr>
          <w:sz w:val="26"/>
          <w:szCs w:val="26"/>
        </w:rPr>
        <w:t>I</w:t>
      </w:r>
      <w:r w:rsidR="008C3353" w:rsidRPr="004C3EDE">
        <w:rPr>
          <w:sz w:val="26"/>
          <w:szCs w:val="26"/>
        </w:rPr>
        <w:t>ncreased state academic scholarship</w:t>
      </w:r>
      <w:r w:rsidRPr="004C3EDE">
        <w:rPr>
          <w:sz w:val="26"/>
          <w:szCs w:val="26"/>
        </w:rPr>
        <w:t>s</w:t>
      </w:r>
      <w:r w:rsidR="008C3353" w:rsidRPr="004C3EDE">
        <w:rPr>
          <w:sz w:val="26"/>
          <w:szCs w:val="26"/>
        </w:rPr>
        <w:t xml:space="preserve"> shall be awarded </w:t>
      </w:r>
      <w:r w:rsidRPr="004C3EDE">
        <w:rPr>
          <w:sz w:val="26"/>
          <w:szCs w:val="26"/>
        </w:rPr>
        <w:t xml:space="preserve">as per the </w:t>
      </w:r>
      <w:r w:rsidR="008C3353" w:rsidRPr="004C3EDE">
        <w:rPr>
          <w:sz w:val="26"/>
          <w:szCs w:val="26"/>
        </w:rPr>
        <w:t xml:space="preserve">HSE </w:t>
      </w:r>
      <w:r w:rsidR="00E826D7">
        <w:rPr>
          <w:sz w:val="26"/>
          <w:szCs w:val="26"/>
        </w:rPr>
        <w:t xml:space="preserve">University </w:t>
      </w:r>
      <w:r w:rsidR="008C3353" w:rsidRPr="004C3EDE">
        <w:rPr>
          <w:sz w:val="26"/>
          <w:szCs w:val="26"/>
        </w:rPr>
        <w:t xml:space="preserve">Rector’s (or the relevant authorized officer’s) directive. </w:t>
      </w:r>
    </w:p>
    <w:p w:rsidR="004919C6" w:rsidRPr="004C3EDE" w:rsidRDefault="00705FA8" w:rsidP="00E55301">
      <w:pPr>
        <w:numPr>
          <w:ilvl w:val="3"/>
          <w:numId w:val="5"/>
        </w:numPr>
        <w:tabs>
          <w:tab w:val="left" w:pos="567"/>
          <w:tab w:val="left" w:pos="1134"/>
        </w:tabs>
        <w:autoSpaceDE w:val="0"/>
        <w:autoSpaceDN w:val="0"/>
        <w:adjustRightInd w:val="0"/>
        <w:spacing w:line="276" w:lineRule="auto"/>
        <w:ind w:left="0" w:firstLine="709"/>
        <w:contextualSpacing/>
        <w:jc w:val="both"/>
        <w:rPr>
          <w:bCs/>
          <w:sz w:val="26"/>
          <w:szCs w:val="26"/>
        </w:rPr>
      </w:pPr>
      <w:r w:rsidRPr="004C3EDE">
        <w:rPr>
          <w:sz w:val="26"/>
          <w:szCs w:val="26"/>
        </w:rPr>
        <w:t>D</w:t>
      </w:r>
      <w:r w:rsidR="004919C6" w:rsidRPr="004C3EDE">
        <w:rPr>
          <w:sz w:val="26"/>
          <w:szCs w:val="26"/>
        </w:rPr>
        <w:t>raft directive</w:t>
      </w:r>
      <w:r w:rsidRPr="004C3EDE">
        <w:rPr>
          <w:sz w:val="26"/>
          <w:szCs w:val="26"/>
        </w:rPr>
        <w:t>s</w:t>
      </w:r>
      <w:r w:rsidR="004919C6" w:rsidRPr="004C3EDE">
        <w:rPr>
          <w:sz w:val="26"/>
          <w:szCs w:val="26"/>
        </w:rPr>
        <w:t xml:space="preserve"> on awarding increased state academic scholarships </w:t>
      </w:r>
      <w:r w:rsidR="00182B9F" w:rsidRPr="004C3EDE">
        <w:rPr>
          <w:sz w:val="26"/>
          <w:szCs w:val="26"/>
        </w:rPr>
        <w:t xml:space="preserve">to Moscow-based students </w:t>
      </w:r>
      <w:r w:rsidR="004919C6" w:rsidRPr="004C3EDE">
        <w:rPr>
          <w:sz w:val="26"/>
          <w:szCs w:val="26"/>
        </w:rPr>
        <w:t xml:space="preserve">shall be prepared by the </w:t>
      </w:r>
      <w:r w:rsidR="00CF77BF">
        <w:rPr>
          <w:sz w:val="26"/>
          <w:szCs w:val="26"/>
          <w:lang w:val="en-US"/>
        </w:rPr>
        <w:t xml:space="preserve">S&amp;CP </w:t>
      </w:r>
      <w:r w:rsidR="00FB5534" w:rsidRPr="004C3EDE">
        <w:rPr>
          <w:sz w:val="26"/>
          <w:szCs w:val="26"/>
        </w:rPr>
        <w:t>Centre</w:t>
      </w:r>
      <w:r w:rsidR="00A36E7B" w:rsidRPr="004C3EDE">
        <w:rPr>
          <w:sz w:val="26"/>
          <w:szCs w:val="26"/>
        </w:rPr>
        <w:t xml:space="preserve">. </w:t>
      </w:r>
      <w:r w:rsidR="00CF77BF">
        <w:rPr>
          <w:sz w:val="26"/>
          <w:szCs w:val="26"/>
        </w:rPr>
        <w:t>In turn, d</w:t>
      </w:r>
      <w:r w:rsidR="00A36E7B" w:rsidRPr="004C3EDE">
        <w:rPr>
          <w:sz w:val="26"/>
          <w:szCs w:val="26"/>
        </w:rPr>
        <w:t xml:space="preserve">raft directives on awarding increased state academic scholarships to students enrolled at other HSE </w:t>
      </w:r>
      <w:r w:rsidR="00CF77BF">
        <w:rPr>
          <w:sz w:val="26"/>
          <w:szCs w:val="26"/>
        </w:rPr>
        <w:t xml:space="preserve">University’s </w:t>
      </w:r>
      <w:r w:rsidR="00A36E7B" w:rsidRPr="004C3EDE">
        <w:rPr>
          <w:sz w:val="26"/>
          <w:szCs w:val="26"/>
        </w:rPr>
        <w:t xml:space="preserve">regional campuses shall be drawn up by </w:t>
      </w:r>
      <w:r w:rsidR="00A36E7B" w:rsidRPr="004C3EDE">
        <w:rPr>
          <w:noProof/>
          <w:sz w:val="26"/>
          <w:szCs w:val="26"/>
        </w:rPr>
        <w:t>respective</w:t>
      </w:r>
      <w:r w:rsidR="00A36E7B" w:rsidRPr="004C3EDE">
        <w:rPr>
          <w:sz w:val="26"/>
          <w:szCs w:val="26"/>
        </w:rPr>
        <w:t xml:space="preserve"> authorized officials employed at regional campuses</w:t>
      </w:r>
      <w:r w:rsidR="004919C6" w:rsidRPr="004C3EDE">
        <w:rPr>
          <w:sz w:val="26"/>
          <w:szCs w:val="26"/>
        </w:rPr>
        <w:t>.</w:t>
      </w:r>
      <w:r w:rsidR="00CF77BF" w:rsidRPr="00CF77BF">
        <w:rPr>
          <w:sz w:val="26"/>
          <w:szCs w:val="26"/>
          <w:lang w:val="en-US"/>
        </w:rPr>
        <w:t xml:space="preserve"> </w:t>
      </w:r>
      <w:r w:rsidR="00CF77BF">
        <w:rPr>
          <w:sz w:val="26"/>
          <w:szCs w:val="26"/>
          <w:lang w:val="en-US"/>
        </w:rPr>
        <w:t xml:space="preserve">In all cases, draft directives shall be prepared on the basis of </w:t>
      </w:r>
      <w:r w:rsidR="00E826D7">
        <w:rPr>
          <w:sz w:val="26"/>
          <w:szCs w:val="26"/>
          <w:lang w:val="en-US"/>
        </w:rPr>
        <w:t xml:space="preserve">a </w:t>
      </w:r>
      <w:r w:rsidR="00CF77BF">
        <w:rPr>
          <w:sz w:val="26"/>
          <w:szCs w:val="26"/>
          <w:lang w:val="en-US"/>
        </w:rPr>
        <w:t xml:space="preserve">decision of the University-wide Scholarship Committee. </w:t>
      </w:r>
    </w:p>
    <w:p w:rsidR="004919C6" w:rsidRPr="004C3EDE" w:rsidRDefault="004919C6" w:rsidP="00E55301">
      <w:pPr>
        <w:numPr>
          <w:ilvl w:val="3"/>
          <w:numId w:val="5"/>
        </w:numPr>
        <w:tabs>
          <w:tab w:val="left" w:pos="567"/>
          <w:tab w:val="left" w:pos="1134"/>
        </w:tabs>
        <w:autoSpaceDE w:val="0"/>
        <w:autoSpaceDN w:val="0"/>
        <w:adjustRightInd w:val="0"/>
        <w:spacing w:line="276" w:lineRule="auto"/>
        <w:ind w:left="0" w:firstLine="709"/>
        <w:contextualSpacing/>
        <w:jc w:val="both"/>
        <w:rPr>
          <w:sz w:val="26"/>
          <w:szCs w:val="26"/>
        </w:rPr>
      </w:pPr>
      <w:r w:rsidRPr="004C3EDE">
        <w:rPr>
          <w:sz w:val="26"/>
          <w:szCs w:val="26"/>
        </w:rPr>
        <w:t xml:space="preserve">Increased </w:t>
      </w:r>
      <w:r w:rsidRPr="004C3EDE">
        <w:rPr>
          <w:rStyle w:val="FontStyle12"/>
          <w:color w:val="auto"/>
          <w:sz w:val="26"/>
          <w:szCs w:val="26"/>
        </w:rPr>
        <w:t>state academic</w:t>
      </w:r>
      <w:r w:rsidRPr="004C3EDE">
        <w:rPr>
          <w:sz w:val="26"/>
          <w:szCs w:val="26"/>
        </w:rPr>
        <w:t xml:space="preserve"> scholarships shall be awarded on a competitive basis to students who, in addition to </w:t>
      </w:r>
      <w:r w:rsidR="00705FA8" w:rsidRPr="004C3EDE">
        <w:rPr>
          <w:sz w:val="26"/>
          <w:szCs w:val="26"/>
        </w:rPr>
        <w:t xml:space="preserve">the </w:t>
      </w:r>
      <w:r w:rsidR="00E34A87">
        <w:rPr>
          <w:sz w:val="26"/>
          <w:szCs w:val="26"/>
        </w:rPr>
        <w:t>criteria specified in pp. 3.1.3 and 3.1.6</w:t>
      </w:r>
      <w:r w:rsidRPr="004C3EDE">
        <w:rPr>
          <w:sz w:val="26"/>
          <w:szCs w:val="26"/>
        </w:rPr>
        <w:t xml:space="preserve"> hereof, meet the eligibility criteria established in Annexes 1-5 hereto</w:t>
      </w:r>
      <w:r w:rsidR="00705FA8" w:rsidRPr="004C3EDE">
        <w:rPr>
          <w:sz w:val="26"/>
          <w:szCs w:val="26"/>
        </w:rPr>
        <w:t>,</w:t>
      </w:r>
      <w:r w:rsidRPr="004C3EDE">
        <w:rPr>
          <w:sz w:val="26"/>
          <w:szCs w:val="26"/>
        </w:rPr>
        <w:t xml:space="preserve"> and have </w:t>
      </w:r>
      <w:r w:rsidR="00E34A87">
        <w:rPr>
          <w:sz w:val="26"/>
          <w:szCs w:val="26"/>
        </w:rPr>
        <w:t>uploaded</w:t>
      </w:r>
      <w:r w:rsidRPr="004C3EDE">
        <w:rPr>
          <w:sz w:val="26"/>
          <w:szCs w:val="26"/>
        </w:rPr>
        <w:t xml:space="preserve"> the required documents in Russian, or certified Russian translations of such documents, </w:t>
      </w:r>
      <w:r w:rsidR="00E34A87">
        <w:rPr>
          <w:sz w:val="26"/>
          <w:szCs w:val="26"/>
        </w:rPr>
        <w:t>to</w:t>
      </w:r>
      <w:r w:rsidR="00705FA8" w:rsidRPr="004C3EDE">
        <w:rPr>
          <w:sz w:val="26"/>
          <w:szCs w:val="26"/>
        </w:rPr>
        <w:t xml:space="preserve"> the</w:t>
      </w:r>
      <w:r w:rsidRPr="004C3EDE">
        <w:rPr>
          <w:sz w:val="26"/>
          <w:szCs w:val="26"/>
        </w:rPr>
        <w:t xml:space="preserve"> </w:t>
      </w:r>
      <w:r w:rsidR="00E826D7" w:rsidRPr="004C3EDE">
        <w:rPr>
          <w:sz w:val="26"/>
          <w:szCs w:val="26"/>
        </w:rPr>
        <w:t xml:space="preserve">HSE </w:t>
      </w:r>
      <w:r w:rsidR="00E826D7">
        <w:rPr>
          <w:sz w:val="26"/>
          <w:szCs w:val="26"/>
        </w:rPr>
        <w:t>University</w:t>
      </w:r>
      <w:r w:rsidR="00705FA8" w:rsidRPr="004C3EDE">
        <w:rPr>
          <w:sz w:val="26"/>
          <w:szCs w:val="26"/>
        </w:rPr>
        <w:t xml:space="preserve"> </w:t>
      </w:r>
      <w:r w:rsidRPr="004C3EDE">
        <w:rPr>
          <w:sz w:val="26"/>
          <w:szCs w:val="26"/>
        </w:rPr>
        <w:t>Learni</w:t>
      </w:r>
      <w:r w:rsidR="00887885">
        <w:rPr>
          <w:sz w:val="26"/>
          <w:szCs w:val="26"/>
        </w:rPr>
        <w:t>ng Management System (hereafter</w:t>
      </w:r>
      <w:r w:rsidRPr="004C3EDE">
        <w:rPr>
          <w:sz w:val="26"/>
          <w:szCs w:val="26"/>
        </w:rPr>
        <w:t xml:space="preserve"> </w:t>
      </w:r>
      <w:r w:rsidR="00F456DF" w:rsidRPr="004C3EDE">
        <w:rPr>
          <w:sz w:val="26"/>
          <w:szCs w:val="26"/>
        </w:rPr>
        <w:t xml:space="preserve">the </w:t>
      </w:r>
      <w:r w:rsidRPr="004C3EDE">
        <w:rPr>
          <w:sz w:val="26"/>
          <w:szCs w:val="26"/>
        </w:rPr>
        <w:t xml:space="preserve">“LMS”) by the </w:t>
      </w:r>
      <w:r w:rsidR="00E34A87">
        <w:rPr>
          <w:sz w:val="26"/>
          <w:szCs w:val="26"/>
        </w:rPr>
        <w:t>deadline</w:t>
      </w:r>
      <w:r w:rsidRPr="004C3EDE">
        <w:rPr>
          <w:sz w:val="26"/>
          <w:szCs w:val="26"/>
        </w:rPr>
        <w:t xml:space="preserve"> </w:t>
      </w:r>
      <w:r w:rsidR="00E34A87">
        <w:rPr>
          <w:sz w:val="26"/>
          <w:szCs w:val="26"/>
        </w:rPr>
        <w:t>established</w:t>
      </w:r>
      <w:r w:rsidRPr="004C3EDE">
        <w:rPr>
          <w:sz w:val="26"/>
          <w:szCs w:val="26"/>
        </w:rPr>
        <w:t xml:space="preserve"> </w:t>
      </w:r>
      <w:r w:rsidR="00705FA8" w:rsidRPr="004C3EDE">
        <w:rPr>
          <w:sz w:val="26"/>
          <w:szCs w:val="26"/>
        </w:rPr>
        <w:t xml:space="preserve">as per </w:t>
      </w:r>
      <w:r w:rsidRPr="004C3EDE">
        <w:rPr>
          <w:sz w:val="26"/>
          <w:szCs w:val="26"/>
        </w:rPr>
        <w:t xml:space="preserve">these Regulations. </w:t>
      </w:r>
    </w:p>
    <w:p w:rsidR="009E0075" w:rsidRDefault="00705FA8" w:rsidP="00E55301">
      <w:pPr>
        <w:numPr>
          <w:ilvl w:val="3"/>
          <w:numId w:val="5"/>
        </w:numPr>
        <w:spacing w:line="276" w:lineRule="auto"/>
        <w:ind w:left="0" w:firstLine="709"/>
        <w:contextualSpacing/>
        <w:jc w:val="both"/>
        <w:rPr>
          <w:sz w:val="26"/>
          <w:szCs w:val="26"/>
        </w:rPr>
      </w:pPr>
      <w:r w:rsidRPr="004C3EDE">
        <w:rPr>
          <w:sz w:val="26"/>
          <w:szCs w:val="26"/>
        </w:rPr>
        <w:lastRenderedPageBreak/>
        <w:t>An i</w:t>
      </w:r>
      <w:r w:rsidR="004919C6" w:rsidRPr="004C3EDE">
        <w:rPr>
          <w:sz w:val="26"/>
          <w:szCs w:val="26"/>
        </w:rPr>
        <w:t>ncreased state academic scholarship shall b</w:t>
      </w:r>
      <w:r w:rsidR="0062226B">
        <w:rPr>
          <w:sz w:val="26"/>
          <w:szCs w:val="26"/>
          <w:lang w:val="en-US"/>
        </w:rPr>
        <w:t xml:space="preserve">e assigned for a student’s academic achievements during their studies at HSE University unless stated otherwise in Annexes 1 – 5 hereto. </w:t>
      </w:r>
    </w:p>
    <w:p w:rsidR="004919C6" w:rsidRPr="004C3EDE" w:rsidRDefault="00712844" w:rsidP="00E55301">
      <w:pPr>
        <w:numPr>
          <w:ilvl w:val="3"/>
          <w:numId w:val="5"/>
        </w:numPr>
        <w:tabs>
          <w:tab w:val="left" w:pos="567"/>
          <w:tab w:val="left" w:pos="1134"/>
        </w:tabs>
        <w:autoSpaceDE w:val="0"/>
        <w:autoSpaceDN w:val="0"/>
        <w:adjustRightInd w:val="0"/>
        <w:spacing w:line="276" w:lineRule="auto"/>
        <w:ind w:left="0" w:firstLine="709"/>
        <w:contextualSpacing/>
        <w:jc w:val="both"/>
        <w:rPr>
          <w:sz w:val="26"/>
          <w:szCs w:val="26"/>
        </w:rPr>
      </w:pPr>
      <w:r w:rsidRPr="004C3EDE">
        <w:rPr>
          <w:sz w:val="26"/>
          <w:szCs w:val="26"/>
        </w:rPr>
        <w:t>I</w:t>
      </w:r>
      <w:r w:rsidR="004919C6" w:rsidRPr="004C3EDE">
        <w:rPr>
          <w:sz w:val="26"/>
          <w:szCs w:val="26"/>
        </w:rPr>
        <w:t>ncreased state academic scholarship</w:t>
      </w:r>
      <w:r w:rsidRPr="004C3EDE">
        <w:rPr>
          <w:sz w:val="26"/>
          <w:szCs w:val="26"/>
        </w:rPr>
        <w:t>s</w:t>
      </w:r>
      <w:r w:rsidR="004919C6" w:rsidRPr="004C3EDE">
        <w:rPr>
          <w:sz w:val="26"/>
          <w:szCs w:val="26"/>
        </w:rPr>
        <w:t xml:space="preserve"> shall be awarded to </w:t>
      </w:r>
      <w:r w:rsidR="00E826D7" w:rsidRPr="004C3EDE">
        <w:rPr>
          <w:sz w:val="26"/>
          <w:szCs w:val="26"/>
        </w:rPr>
        <w:t xml:space="preserve">HSE </w:t>
      </w:r>
      <w:r w:rsidR="00E826D7">
        <w:rPr>
          <w:sz w:val="26"/>
          <w:szCs w:val="26"/>
        </w:rPr>
        <w:t>University</w:t>
      </w:r>
      <w:r w:rsidR="004919C6" w:rsidRPr="004C3EDE">
        <w:rPr>
          <w:sz w:val="26"/>
          <w:szCs w:val="26"/>
        </w:rPr>
        <w:t xml:space="preserve"> students twice a year: </w:t>
      </w:r>
      <w:r w:rsidR="00F456DF" w:rsidRPr="004C3EDE">
        <w:rPr>
          <w:sz w:val="26"/>
          <w:szCs w:val="26"/>
        </w:rPr>
        <w:t xml:space="preserve">during </w:t>
      </w:r>
      <w:r w:rsidR="004919C6" w:rsidRPr="004C3EDE">
        <w:rPr>
          <w:sz w:val="26"/>
          <w:szCs w:val="26"/>
        </w:rPr>
        <w:t>Modules 1-2 (Semester 1) and Modules 3-4 (Semester 2). An additional competition for awarding increased state academic scholarship</w:t>
      </w:r>
      <w:r w:rsidR="00382B00" w:rsidRPr="004C3EDE">
        <w:rPr>
          <w:sz w:val="26"/>
          <w:szCs w:val="26"/>
        </w:rPr>
        <w:t>s</w:t>
      </w:r>
      <w:r w:rsidR="004919C6" w:rsidRPr="004C3EDE">
        <w:rPr>
          <w:sz w:val="26"/>
          <w:szCs w:val="26"/>
        </w:rPr>
        <w:t xml:space="preserve"> </w:t>
      </w:r>
      <w:r w:rsidR="00F456DF" w:rsidRPr="004C3EDE">
        <w:rPr>
          <w:sz w:val="26"/>
          <w:szCs w:val="26"/>
        </w:rPr>
        <w:t xml:space="preserve">during </w:t>
      </w:r>
      <w:r w:rsidR="004919C6" w:rsidRPr="004C3EDE">
        <w:rPr>
          <w:sz w:val="26"/>
          <w:szCs w:val="26"/>
        </w:rPr>
        <w:t xml:space="preserve">Module 2 </w:t>
      </w:r>
      <w:r w:rsidR="00F456DF" w:rsidRPr="004C3EDE">
        <w:rPr>
          <w:sz w:val="26"/>
          <w:szCs w:val="26"/>
        </w:rPr>
        <w:t xml:space="preserve">may </w:t>
      </w:r>
      <w:r w:rsidR="004919C6" w:rsidRPr="004C3EDE">
        <w:rPr>
          <w:sz w:val="26"/>
          <w:szCs w:val="26"/>
        </w:rPr>
        <w:t xml:space="preserve">be announced </w:t>
      </w:r>
      <w:r w:rsidR="00F456DF" w:rsidRPr="004C3EDE">
        <w:rPr>
          <w:sz w:val="26"/>
          <w:szCs w:val="26"/>
        </w:rPr>
        <w:t>as per the HSE</w:t>
      </w:r>
      <w:r w:rsidR="004919C6" w:rsidRPr="004C3EDE">
        <w:rPr>
          <w:sz w:val="26"/>
          <w:szCs w:val="26"/>
        </w:rPr>
        <w:t xml:space="preserve"> </w:t>
      </w:r>
      <w:r w:rsidR="0062226B">
        <w:rPr>
          <w:sz w:val="26"/>
          <w:szCs w:val="26"/>
        </w:rPr>
        <w:t xml:space="preserve">University </w:t>
      </w:r>
      <w:r w:rsidR="004919C6" w:rsidRPr="004C3EDE">
        <w:rPr>
          <w:sz w:val="26"/>
          <w:szCs w:val="26"/>
        </w:rPr>
        <w:t xml:space="preserve">Rector’s directive. </w:t>
      </w:r>
    </w:p>
    <w:p w:rsidR="004919C6" w:rsidRPr="004C3EDE" w:rsidRDefault="00712844" w:rsidP="00E55301">
      <w:pPr>
        <w:pStyle w:val="text"/>
        <w:numPr>
          <w:ilvl w:val="3"/>
          <w:numId w:val="5"/>
        </w:numPr>
        <w:tabs>
          <w:tab w:val="left" w:pos="567"/>
          <w:tab w:val="left" w:pos="1134"/>
        </w:tabs>
        <w:spacing w:before="0" w:beforeAutospacing="0" w:after="75" w:afterAutospacing="0" w:line="276" w:lineRule="auto"/>
        <w:ind w:left="0" w:firstLine="709"/>
        <w:contextualSpacing/>
        <w:jc w:val="both"/>
        <w:rPr>
          <w:sz w:val="26"/>
          <w:szCs w:val="26"/>
        </w:rPr>
      </w:pPr>
      <w:r w:rsidRPr="004C3EDE">
        <w:rPr>
          <w:sz w:val="26"/>
          <w:szCs w:val="26"/>
        </w:rPr>
        <w:t>C</w:t>
      </w:r>
      <w:r w:rsidR="008C3353" w:rsidRPr="004C3EDE">
        <w:rPr>
          <w:sz w:val="26"/>
          <w:szCs w:val="26"/>
        </w:rPr>
        <w:t>ompetition</w:t>
      </w:r>
      <w:r w:rsidRPr="004C3EDE">
        <w:rPr>
          <w:sz w:val="26"/>
          <w:szCs w:val="26"/>
        </w:rPr>
        <w:t>s</w:t>
      </w:r>
      <w:r w:rsidR="008C3353" w:rsidRPr="004C3EDE">
        <w:rPr>
          <w:sz w:val="26"/>
          <w:szCs w:val="26"/>
        </w:rPr>
        <w:t xml:space="preserve"> for increased state academic scholarships shall be announced by the </w:t>
      </w:r>
      <w:r w:rsidR="00FB5534" w:rsidRPr="004C3EDE">
        <w:rPr>
          <w:sz w:val="26"/>
          <w:szCs w:val="26"/>
        </w:rPr>
        <w:t>S</w:t>
      </w:r>
      <w:r w:rsidR="0062226B">
        <w:rPr>
          <w:sz w:val="26"/>
          <w:szCs w:val="26"/>
          <w:lang w:val="en-US"/>
        </w:rPr>
        <w:t>&amp;</w:t>
      </w:r>
      <w:r w:rsidR="00FB5534" w:rsidRPr="004C3EDE">
        <w:rPr>
          <w:sz w:val="26"/>
          <w:szCs w:val="26"/>
        </w:rPr>
        <w:t>CP</w:t>
      </w:r>
      <w:r w:rsidR="0062226B">
        <w:rPr>
          <w:sz w:val="26"/>
          <w:szCs w:val="26"/>
        </w:rPr>
        <w:t xml:space="preserve"> Centre</w:t>
      </w:r>
      <w:r w:rsidR="008C3353" w:rsidRPr="004C3EDE">
        <w:rPr>
          <w:sz w:val="26"/>
          <w:szCs w:val="26"/>
        </w:rPr>
        <w:t xml:space="preserve"> on </w:t>
      </w:r>
      <w:r w:rsidR="0011254C" w:rsidRPr="004C3EDE">
        <w:rPr>
          <w:sz w:val="26"/>
          <w:szCs w:val="26"/>
        </w:rPr>
        <w:t xml:space="preserve">the </w:t>
      </w:r>
      <w:r w:rsidR="008C3353" w:rsidRPr="004C3EDE">
        <w:rPr>
          <w:sz w:val="26"/>
          <w:szCs w:val="26"/>
        </w:rPr>
        <w:t xml:space="preserve">HSE </w:t>
      </w:r>
      <w:r w:rsidR="0062226B">
        <w:rPr>
          <w:sz w:val="26"/>
          <w:szCs w:val="26"/>
        </w:rPr>
        <w:t xml:space="preserve">University’s </w:t>
      </w:r>
      <w:r w:rsidR="008C3353" w:rsidRPr="004C3EDE">
        <w:rPr>
          <w:sz w:val="26"/>
          <w:szCs w:val="26"/>
        </w:rPr>
        <w:t xml:space="preserve">corporate website (portal), </w:t>
      </w:r>
      <w:r w:rsidR="00566368" w:rsidRPr="004C3EDE">
        <w:rPr>
          <w:sz w:val="26"/>
          <w:szCs w:val="26"/>
        </w:rPr>
        <w:t xml:space="preserve">as well as </w:t>
      </w:r>
      <w:r w:rsidR="008C3353" w:rsidRPr="004C3EDE">
        <w:rPr>
          <w:sz w:val="26"/>
          <w:szCs w:val="26"/>
        </w:rPr>
        <w:t xml:space="preserve">on </w:t>
      </w:r>
      <w:r w:rsidR="00F760E6" w:rsidRPr="004C3EDE">
        <w:rPr>
          <w:sz w:val="26"/>
          <w:szCs w:val="26"/>
        </w:rPr>
        <w:t xml:space="preserve">the respective </w:t>
      </w:r>
      <w:r w:rsidR="008C3353" w:rsidRPr="004C3EDE">
        <w:rPr>
          <w:sz w:val="26"/>
          <w:szCs w:val="26"/>
        </w:rPr>
        <w:t xml:space="preserve">websites of the </w:t>
      </w:r>
      <w:r w:rsidR="0062226B" w:rsidRPr="004C3EDE">
        <w:rPr>
          <w:sz w:val="26"/>
          <w:szCs w:val="26"/>
        </w:rPr>
        <w:t>S</w:t>
      </w:r>
      <w:r w:rsidR="0062226B">
        <w:rPr>
          <w:sz w:val="26"/>
          <w:szCs w:val="26"/>
          <w:lang w:val="en-US"/>
        </w:rPr>
        <w:t>&amp;</w:t>
      </w:r>
      <w:r w:rsidR="0062226B" w:rsidRPr="004C3EDE">
        <w:rPr>
          <w:sz w:val="26"/>
          <w:szCs w:val="26"/>
        </w:rPr>
        <w:t>CP</w:t>
      </w:r>
      <w:r w:rsidR="0062226B">
        <w:rPr>
          <w:sz w:val="26"/>
          <w:szCs w:val="26"/>
        </w:rPr>
        <w:t xml:space="preserve"> Centre</w:t>
      </w:r>
      <w:r w:rsidR="008C3353" w:rsidRPr="004C3EDE">
        <w:rPr>
          <w:sz w:val="26"/>
          <w:szCs w:val="26"/>
        </w:rPr>
        <w:t xml:space="preserve"> and HSE </w:t>
      </w:r>
      <w:r w:rsidR="0062226B">
        <w:rPr>
          <w:sz w:val="26"/>
          <w:szCs w:val="26"/>
        </w:rPr>
        <w:t xml:space="preserve">University </w:t>
      </w:r>
      <w:r w:rsidR="008C3353" w:rsidRPr="004C3EDE">
        <w:rPr>
          <w:sz w:val="26"/>
          <w:szCs w:val="26"/>
        </w:rPr>
        <w:t xml:space="preserve">subdivisions by </w:t>
      </w:r>
      <w:r w:rsidR="00566368" w:rsidRPr="004C3EDE">
        <w:rPr>
          <w:sz w:val="26"/>
          <w:szCs w:val="26"/>
        </w:rPr>
        <w:t>May 15</w:t>
      </w:r>
      <w:r w:rsidR="008C3353" w:rsidRPr="004C3EDE">
        <w:rPr>
          <w:sz w:val="26"/>
          <w:szCs w:val="26"/>
        </w:rPr>
        <w:t xml:space="preserve"> and by </w:t>
      </w:r>
      <w:r w:rsidR="00566368" w:rsidRPr="004C3EDE">
        <w:rPr>
          <w:sz w:val="26"/>
          <w:szCs w:val="26"/>
        </w:rPr>
        <w:t>November 15</w:t>
      </w:r>
      <w:r w:rsidR="008C3353" w:rsidRPr="004C3EDE">
        <w:rPr>
          <w:sz w:val="26"/>
          <w:szCs w:val="26"/>
        </w:rPr>
        <w:t xml:space="preserve"> of each academic year.</w:t>
      </w:r>
    </w:p>
    <w:p w:rsidR="004919C6" w:rsidRPr="004C3EDE" w:rsidRDefault="00FC2318" w:rsidP="00E55301">
      <w:pPr>
        <w:pStyle w:val="text"/>
        <w:numPr>
          <w:ilvl w:val="3"/>
          <w:numId w:val="5"/>
        </w:numPr>
        <w:tabs>
          <w:tab w:val="left" w:pos="567"/>
          <w:tab w:val="left" w:pos="1134"/>
        </w:tabs>
        <w:spacing w:before="0" w:beforeAutospacing="0" w:after="75" w:afterAutospacing="0" w:line="276" w:lineRule="auto"/>
        <w:ind w:left="0" w:firstLine="709"/>
        <w:contextualSpacing/>
        <w:jc w:val="both"/>
        <w:rPr>
          <w:sz w:val="26"/>
          <w:szCs w:val="26"/>
        </w:rPr>
      </w:pPr>
      <w:r w:rsidRPr="004C3EDE">
        <w:rPr>
          <w:sz w:val="26"/>
          <w:szCs w:val="26"/>
        </w:rPr>
        <w:t>C</w:t>
      </w:r>
      <w:r w:rsidR="004919C6" w:rsidRPr="004C3EDE">
        <w:rPr>
          <w:sz w:val="26"/>
          <w:szCs w:val="26"/>
        </w:rPr>
        <w:t>ompetition</w:t>
      </w:r>
      <w:r w:rsidRPr="004C3EDE">
        <w:rPr>
          <w:sz w:val="26"/>
          <w:szCs w:val="26"/>
        </w:rPr>
        <w:t>s</w:t>
      </w:r>
      <w:r w:rsidR="004919C6" w:rsidRPr="004C3EDE">
        <w:rPr>
          <w:sz w:val="26"/>
          <w:szCs w:val="26"/>
        </w:rPr>
        <w:t xml:space="preserve"> for increased </w:t>
      </w:r>
      <w:r w:rsidR="004919C6" w:rsidRPr="004C3EDE">
        <w:rPr>
          <w:rStyle w:val="FontStyle12"/>
          <w:color w:val="auto"/>
          <w:sz w:val="26"/>
          <w:szCs w:val="26"/>
        </w:rPr>
        <w:t>state academic</w:t>
      </w:r>
      <w:r w:rsidR="004919C6" w:rsidRPr="004C3EDE">
        <w:rPr>
          <w:sz w:val="26"/>
          <w:szCs w:val="26"/>
        </w:rPr>
        <w:t xml:space="preserve"> scholarship</w:t>
      </w:r>
      <w:r w:rsidR="003E244A" w:rsidRPr="004C3EDE">
        <w:rPr>
          <w:sz w:val="26"/>
          <w:szCs w:val="26"/>
        </w:rPr>
        <w:t>s</w:t>
      </w:r>
      <w:r w:rsidR="004919C6" w:rsidRPr="004C3EDE">
        <w:rPr>
          <w:sz w:val="26"/>
          <w:szCs w:val="26"/>
        </w:rPr>
        <w:t xml:space="preserve"> </w:t>
      </w:r>
      <w:r w:rsidR="00566368" w:rsidRPr="004C3EDE">
        <w:rPr>
          <w:sz w:val="26"/>
          <w:szCs w:val="26"/>
        </w:rPr>
        <w:t xml:space="preserve">awarded </w:t>
      </w:r>
      <w:r w:rsidR="004919C6" w:rsidRPr="004C3EDE">
        <w:rPr>
          <w:sz w:val="26"/>
          <w:szCs w:val="26"/>
        </w:rPr>
        <w:t xml:space="preserve">for </w:t>
      </w:r>
      <w:r w:rsidRPr="004C3EDE">
        <w:rPr>
          <w:sz w:val="26"/>
          <w:szCs w:val="26"/>
        </w:rPr>
        <w:t xml:space="preserve">students’ </w:t>
      </w:r>
      <w:r w:rsidR="00566368" w:rsidRPr="004C3EDE">
        <w:rPr>
          <w:sz w:val="26"/>
          <w:szCs w:val="26"/>
        </w:rPr>
        <w:t xml:space="preserve">outstanding </w:t>
      </w:r>
      <w:r w:rsidR="004919C6" w:rsidRPr="004C3EDE">
        <w:rPr>
          <w:sz w:val="26"/>
          <w:szCs w:val="26"/>
        </w:rPr>
        <w:t xml:space="preserve">achievements in </w:t>
      </w:r>
      <w:r w:rsidR="0062226B">
        <w:rPr>
          <w:sz w:val="26"/>
          <w:szCs w:val="26"/>
        </w:rPr>
        <w:t xml:space="preserve">learning (excluding academic performance), </w:t>
      </w:r>
      <w:r w:rsidR="004919C6" w:rsidRPr="004C3EDE">
        <w:rPr>
          <w:sz w:val="26"/>
          <w:szCs w:val="26"/>
        </w:rPr>
        <w:t>research, social, sports and</w:t>
      </w:r>
      <w:r w:rsidR="00887885">
        <w:rPr>
          <w:sz w:val="26"/>
          <w:szCs w:val="26"/>
        </w:rPr>
        <w:t xml:space="preserve"> creative activities (hereafter</w:t>
      </w:r>
      <w:r w:rsidR="004919C6" w:rsidRPr="004C3EDE">
        <w:rPr>
          <w:sz w:val="26"/>
          <w:szCs w:val="26"/>
        </w:rPr>
        <w:t xml:space="preserve"> the “competition”) shall be held as follows:</w:t>
      </w:r>
    </w:p>
    <w:p w:rsidR="004919C6" w:rsidRPr="004C3EDE" w:rsidRDefault="004919C6" w:rsidP="00E55301">
      <w:pPr>
        <w:pStyle w:val="af5"/>
        <w:numPr>
          <w:ilvl w:val="4"/>
          <w:numId w:val="5"/>
        </w:numPr>
        <w:tabs>
          <w:tab w:val="left" w:pos="567"/>
          <w:tab w:val="left" w:pos="1134"/>
          <w:tab w:val="left" w:pos="1560"/>
          <w:tab w:val="left" w:pos="1701"/>
          <w:tab w:val="left" w:pos="2268"/>
        </w:tabs>
        <w:spacing w:before="0" w:beforeAutospacing="0" w:after="75" w:afterAutospacing="0" w:line="276" w:lineRule="auto"/>
        <w:ind w:left="0" w:firstLine="851"/>
        <w:contextualSpacing/>
        <w:jc w:val="both"/>
        <w:rPr>
          <w:sz w:val="26"/>
          <w:szCs w:val="26"/>
        </w:rPr>
      </w:pPr>
      <w:r w:rsidRPr="004C3EDE">
        <w:rPr>
          <w:sz w:val="26"/>
          <w:szCs w:val="26"/>
        </w:rPr>
        <w:t xml:space="preserve">within 20 calendar days after the </w:t>
      </w:r>
      <w:r w:rsidR="00FB5534" w:rsidRPr="004C3EDE">
        <w:rPr>
          <w:sz w:val="26"/>
          <w:szCs w:val="26"/>
        </w:rPr>
        <w:t>call for applications is announced</w:t>
      </w:r>
      <w:r w:rsidRPr="004C3EDE">
        <w:rPr>
          <w:sz w:val="26"/>
          <w:szCs w:val="26"/>
        </w:rPr>
        <w:t xml:space="preserve">, students </w:t>
      </w:r>
      <w:r w:rsidR="00F760E6" w:rsidRPr="004C3EDE">
        <w:rPr>
          <w:sz w:val="26"/>
          <w:szCs w:val="26"/>
        </w:rPr>
        <w:t xml:space="preserve">must </w:t>
      </w:r>
      <w:r w:rsidRPr="004C3EDE">
        <w:rPr>
          <w:sz w:val="26"/>
          <w:szCs w:val="26"/>
        </w:rPr>
        <w:t xml:space="preserve">submit </w:t>
      </w:r>
      <w:r w:rsidR="00026864">
        <w:rPr>
          <w:sz w:val="26"/>
          <w:szCs w:val="26"/>
        </w:rPr>
        <w:t>documentation confirming that their activities are in line with the criteria established in Annexes 1 - 5 hereto,</w:t>
      </w:r>
      <w:r w:rsidRPr="004C3EDE">
        <w:rPr>
          <w:sz w:val="26"/>
          <w:szCs w:val="26"/>
        </w:rPr>
        <w:t xml:space="preserve"> </w:t>
      </w:r>
      <w:r w:rsidR="00566368" w:rsidRPr="004C3EDE">
        <w:rPr>
          <w:sz w:val="26"/>
          <w:szCs w:val="26"/>
        </w:rPr>
        <w:t xml:space="preserve">via </w:t>
      </w:r>
      <w:r w:rsidR="00F760E6" w:rsidRPr="004C3EDE">
        <w:rPr>
          <w:sz w:val="26"/>
          <w:szCs w:val="26"/>
        </w:rPr>
        <w:t>the</w:t>
      </w:r>
      <w:r w:rsidR="00566368" w:rsidRPr="004C3EDE">
        <w:rPr>
          <w:sz w:val="26"/>
          <w:szCs w:val="26"/>
        </w:rPr>
        <w:t>ir</w:t>
      </w:r>
      <w:r w:rsidRPr="004C3EDE">
        <w:rPr>
          <w:sz w:val="26"/>
          <w:szCs w:val="26"/>
        </w:rPr>
        <w:t xml:space="preserve"> LMS</w:t>
      </w:r>
      <w:r w:rsidR="00566368" w:rsidRPr="004C3EDE">
        <w:rPr>
          <w:sz w:val="26"/>
          <w:szCs w:val="26"/>
        </w:rPr>
        <w:t xml:space="preserve"> account</w:t>
      </w:r>
      <w:r w:rsidRPr="004C3EDE">
        <w:rPr>
          <w:sz w:val="26"/>
          <w:szCs w:val="26"/>
        </w:rPr>
        <w:t>;</w:t>
      </w:r>
    </w:p>
    <w:p w:rsidR="004919C6" w:rsidRPr="004C3EDE" w:rsidRDefault="003E244A" w:rsidP="00E55301">
      <w:pPr>
        <w:pStyle w:val="af5"/>
        <w:numPr>
          <w:ilvl w:val="4"/>
          <w:numId w:val="5"/>
        </w:numPr>
        <w:tabs>
          <w:tab w:val="left" w:pos="567"/>
          <w:tab w:val="left" w:pos="1134"/>
          <w:tab w:val="left" w:pos="1560"/>
          <w:tab w:val="left" w:pos="1701"/>
          <w:tab w:val="left" w:pos="2268"/>
        </w:tabs>
        <w:spacing w:before="0" w:beforeAutospacing="0" w:after="75" w:afterAutospacing="0" w:line="276" w:lineRule="auto"/>
        <w:ind w:left="0" w:firstLine="851"/>
        <w:contextualSpacing/>
        <w:jc w:val="both"/>
        <w:rPr>
          <w:sz w:val="26"/>
          <w:szCs w:val="26"/>
        </w:rPr>
      </w:pPr>
      <w:r w:rsidRPr="004C3EDE">
        <w:rPr>
          <w:sz w:val="26"/>
          <w:szCs w:val="26"/>
        </w:rPr>
        <w:t>t</w:t>
      </w:r>
      <w:r w:rsidR="00B473CA" w:rsidRPr="004C3EDE">
        <w:rPr>
          <w:sz w:val="26"/>
          <w:szCs w:val="26"/>
        </w:rPr>
        <w:t>he</w:t>
      </w:r>
      <w:r w:rsidR="00640E9B" w:rsidRPr="004C3EDE">
        <w:rPr>
          <w:sz w:val="26"/>
          <w:szCs w:val="26"/>
        </w:rPr>
        <w:t xml:space="preserve"> respective</w:t>
      </w:r>
      <w:r w:rsidR="00B473CA" w:rsidRPr="004C3EDE">
        <w:rPr>
          <w:sz w:val="26"/>
          <w:szCs w:val="26"/>
        </w:rPr>
        <w:t xml:space="preserve"> subdivision’s </w:t>
      </w:r>
      <w:r w:rsidR="00640E9B" w:rsidRPr="004C3EDE">
        <w:rPr>
          <w:sz w:val="26"/>
          <w:szCs w:val="26"/>
        </w:rPr>
        <w:t xml:space="preserve">Scholarship Committee </w:t>
      </w:r>
      <w:r w:rsidR="00026864">
        <w:rPr>
          <w:sz w:val="26"/>
          <w:szCs w:val="26"/>
        </w:rPr>
        <w:t xml:space="preserve">or a specially convened expert group </w:t>
      </w:r>
      <w:r w:rsidR="00640E9B" w:rsidRPr="004C3EDE">
        <w:rPr>
          <w:sz w:val="26"/>
          <w:szCs w:val="26"/>
        </w:rPr>
        <w:t xml:space="preserve">shall verify </w:t>
      </w:r>
      <w:r w:rsidR="001B4DEF">
        <w:rPr>
          <w:sz w:val="26"/>
          <w:szCs w:val="26"/>
        </w:rPr>
        <w:t xml:space="preserve">and assess </w:t>
      </w:r>
      <w:r w:rsidR="00640E9B" w:rsidRPr="004C3EDE">
        <w:rPr>
          <w:sz w:val="26"/>
          <w:szCs w:val="26"/>
        </w:rPr>
        <w:t>the</w:t>
      </w:r>
      <w:r w:rsidR="00B473CA" w:rsidRPr="004C3EDE">
        <w:rPr>
          <w:sz w:val="26"/>
          <w:szCs w:val="26"/>
        </w:rPr>
        <w:t xml:space="preserve"> documents submitted </w:t>
      </w:r>
      <w:r w:rsidR="00C02EE9" w:rsidRPr="004C3EDE">
        <w:rPr>
          <w:sz w:val="26"/>
          <w:szCs w:val="26"/>
        </w:rPr>
        <w:t xml:space="preserve">via the </w:t>
      </w:r>
      <w:r w:rsidR="00B473CA" w:rsidRPr="004C3EDE">
        <w:rPr>
          <w:sz w:val="26"/>
          <w:szCs w:val="26"/>
        </w:rPr>
        <w:t>LMS</w:t>
      </w:r>
      <w:r w:rsidR="00640E9B" w:rsidRPr="004C3EDE">
        <w:rPr>
          <w:sz w:val="26"/>
          <w:szCs w:val="26"/>
        </w:rPr>
        <w:t xml:space="preserve"> </w:t>
      </w:r>
      <w:r w:rsidR="001B4DEF">
        <w:rPr>
          <w:sz w:val="26"/>
          <w:szCs w:val="26"/>
        </w:rPr>
        <w:t>by</w:t>
      </w:r>
      <w:r w:rsidR="00B473CA" w:rsidRPr="004C3EDE">
        <w:rPr>
          <w:sz w:val="26"/>
          <w:szCs w:val="26"/>
        </w:rPr>
        <w:t xml:space="preserve"> the competition participants</w:t>
      </w:r>
      <w:r w:rsidR="00026864">
        <w:rPr>
          <w:sz w:val="26"/>
          <w:szCs w:val="26"/>
        </w:rPr>
        <w:t>’ documentation</w:t>
      </w:r>
      <w:r w:rsidR="00712844" w:rsidRPr="004C3EDE">
        <w:rPr>
          <w:sz w:val="26"/>
          <w:szCs w:val="26"/>
        </w:rPr>
        <w:t xml:space="preserve">, </w:t>
      </w:r>
      <w:r w:rsidR="00B473CA" w:rsidRPr="004C3EDE">
        <w:rPr>
          <w:sz w:val="26"/>
          <w:szCs w:val="26"/>
        </w:rPr>
        <w:t>indicati</w:t>
      </w:r>
      <w:r w:rsidR="00712844" w:rsidRPr="004C3EDE">
        <w:rPr>
          <w:sz w:val="26"/>
          <w:szCs w:val="26"/>
        </w:rPr>
        <w:t xml:space="preserve">ng </w:t>
      </w:r>
      <w:r w:rsidR="00B473CA" w:rsidRPr="004C3EDE">
        <w:rPr>
          <w:sz w:val="26"/>
          <w:szCs w:val="26"/>
        </w:rPr>
        <w:t xml:space="preserve">their scores in accordance with the eligibility criteria, as per Annexes 1 - 5 hereto. In order to </w:t>
      </w:r>
      <w:r w:rsidR="00640E9B" w:rsidRPr="004C3EDE">
        <w:rPr>
          <w:sz w:val="26"/>
          <w:szCs w:val="26"/>
        </w:rPr>
        <w:t xml:space="preserve">carry out an </w:t>
      </w:r>
      <w:r w:rsidR="00B473CA" w:rsidRPr="004C3EDE">
        <w:rPr>
          <w:sz w:val="26"/>
          <w:szCs w:val="26"/>
        </w:rPr>
        <w:t xml:space="preserve">assessment of </w:t>
      </w:r>
      <w:r w:rsidR="00640E9B" w:rsidRPr="004C3EDE">
        <w:rPr>
          <w:sz w:val="26"/>
          <w:szCs w:val="26"/>
        </w:rPr>
        <w:t xml:space="preserve">a </w:t>
      </w:r>
      <w:r w:rsidR="00B473CA" w:rsidRPr="004C3EDE">
        <w:rPr>
          <w:sz w:val="26"/>
          <w:szCs w:val="26"/>
        </w:rPr>
        <w:t>student’s involvement in different activities and the level of the event, the</w:t>
      </w:r>
      <w:r w:rsidR="00C00EB7" w:rsidRPr="004C3EDE">
        <w:rPr>
          <w:sz w:val="26"/>
          <w:szCs w:val="26"/>
        </w:rPr>
        <w:t xml:space="preserve"> relevant</w:t>
      </w:r>
      <w:r w:rsidR="00B473CA" w:rsidRPr="004C3EDE">
        <w:rPr>
          <w:sz w:val="26"/>
          <w:szCs w:val="26"/>
        </w:rPr>
        <w:t xml:space="preserve"> subdivision’s Scholarship Committee </w:t>
      </w:r>
      <w:r w:rsidR="00640E9B" w:rsidRPr="004C3EDE">
        <w:rPr>
          <w:sz w:val="26"/>
          <w:szCs w:val="26"/>
        </w:rPr>
        <w:t>retains the</w:t>
      </w:r>
      <w:r w:rsidR="00B473CA" w:rsidRPr="004C3EDE">
        <w:rPr>
          <w:sz w:val="26"/>
          <w:szCs w:val="26"/>
        </w:rPr>
        <w:t xml:space="preserve"> right to use materials provided by another committee of </w:t>
      </w:r>
      <w:r w:rsidR="00AA00B5" w:rsidRPr="004C3EDE">
        <w:rPr>
          <w:sz w:val="26"/>
          <w:szCs w:val="26"/>
        </w:rPr>
        <w:t xml:space="preserve">an </w:t>
      </w:r>
      <w:r w:rsidR="001B4DEF" w:rsidRPr="004C3EDE">
        <w:rPr>
          <w:sz w:val="26"/>
          <w:szCs w:val="26"/>
        </w:rPr>
        <w:t xml:space="preserve">HSE </w:t>
      </w:r>
      <w:r w:rsidR="001B4DEF">
        <w:rPr>
          <w:sz w:val="26"/>
          <w:szCs w:val="26"/>
        </w:rPr>
        <w:t>University</w:t>
      </w:r>
      <w:r w:rsidR="00AA00B5" w:rsidRPr="004C3EDE">
        <w:rPr>
          <w:sz w:val="26"/>
          <w:szCs w:val="26"/>
        </w:rPr>
        <w:t xml:space="preserve"> </w:t>
      </w:r>
      <w:r w:rsidR="00B473CA" w:rsidRPr="004C3EDE">
        <w:rPr>
          <w:sz w:val="26"/>
          <w:szCs w:val="26"/>
        </w:rPr>
        <w:t>subdivision. In order to evaluate the student’s contribution</w:t>
      </w:r>
      <w:r w:rsidR="00640E9B" w:rsidRPr="004C3EDE">
        <w:rPr>
          <w:sz w:val="26"/>
          <w:szCs w:val="26"/>
        </w:rPr>
        <w:t>s</w:t>
      </w:r>
      <w:r w:rsidR="00B473CA" w:rsidRPr="004C3EDE">
        <w:rPr>
          <w:sz w:val="26"/>
          <w:szCs w:val="26"/>
        </w:rPr>
        <w:t xml:space="preserve"> </w:t>
      </w:r>
      <w:r w:rsidR="00B473CA" w:rsidRPr="004C3EDE">
        <w:rPr>
          <w:noProof/>
          <w:sz w:val="26"/>
          <w:szCs w:val="26"/>
        </w:rPr>
        <w:t>in</w:t>
      </w:r>
      <w:r w:rsidR="00B473CA" w:rsidRPr="004C3EDE">
        <w:rPr>
          <w:sz w:val="26"/>
          <w:szCs w:val="26"/>
        </w:rPr>
        <w:t xml:space="preserve"> the University’s public activities, the committee may request that </w:t>
      </w:r>
      <w:r w:rsidR="00640E9B" w:rsidRPr="004C3EDE">
        <w:rPr>
          <w:sz w:val="26"/>
          <w:szCs w:val="26"/>
        </w:rPr>
        <w:t xml:space="preserve">the </w:t>
      </w:r>
      <w:r w:rsidR="001B4DEF" w:rsidRPr="004C3EDE">
        <w:rPr>
          <w:sz w:val="26"/>
          <w:szCs w:val="26"/>
        </w:rPr>
        <w:t xml:space="preserve">HSE </w:t>
      </w:r>
      <w:r w:rsidR="001B4DEF">
        <w:rPr>
          <w:sz w:val="26"/>
          <w:szCs w:val="26"/>
        </w:rPr>
        <w:t>University</w:t>
      </w:r>
      <w:r w:rsidR="001B4DEF" w:rsidRPr="004C3EDE">
        <w:rPr>
          <w:sz w:val="26"/>
          <w:szCs w:val="26"/>
        </w:rPr>
        <w:t xml:space="preserve"> </w:t>
      </w:r>
      <w:r w:rsidR="00B473CA" w:rsidRPr="004C3EDE">
        <w:rPr>
          <w:sz w:val="26"/>
          <w:szCs w:val="26"/>
        </w:rPr>
        <w:t xml:space="preserve">Student Council provide </w:t>
      </w:r>
      <w:r w:rsidR="00640E9B" w:rsidRPr="004C3EDE">
        <w:rPr>
          <w:sz w:val="26"/>
          <w:szCs w:val="26"/>
        </w:rPr>
        <w:t xml:space="preserve">its </w:t>
      </w:r>
      <w:r w:rsidR="001B4DEF">
        <w:rPr>
          <w:sz w:val="26"/>
          <w:szCs w:val="26"/>
        </w:rPr>
        <w:t xml:space="preserve">informed </w:t>
      </w:r>
      <w:r w:rsidR="00B473CA" w:rsidRPr="004C3EDE">
        <w:rPr>
          <w:sz w:val="26"/>
          <w:szCs w:val="26"/>
        </w:rPr>
        <w:t xml:space="preserve">opinion on the relevance of </w:t>
      </w:r>
      <w:r w:rsidR="00613501" w:rsidRPr="004C3EDE">
        <w:rPr>
          <w:sz w:val="26"/>
          <w:szCs w:val="26"/>
        </w:rPr>
        <w:t>his/her</w:t>
      </w:r>
      <w:r w:rsidR="00B473CA" w:rsidRPr="004C3EDE">
        <w:rPr>
          <w:sz w:val="26"/>
          <w:szCs w:val="26"/>
        </w:rPr>
        <w:t xml:space="preserve"> achievements; </w:t>
      </w:r>
    </w:p>
    <w:p w:rsidR="00226DB5" w:rsidRPr="004C3EDE" w:rsidRDefault="00CA667C" w:rsidP="00E55301">
      <w:pPr>
        <w:pStyle w:val="af5"/>
        <w:numPr>
          <w:ilvl w:val="4"/>
          <w:numId w:val="5"/>
        </w:numPr>
        <w:tabs>
          <w:tab w:val="left" w:pos="567"/>
          <w:tab w:val="left" w:pos="1134"/>
          <w:tab w:val="left" w:pos="1560"/>
          <w:tab w:val="left" w:pos="1701"/>
          <w:tab w:val="left" w:pos="2268"/>
        </w:tabs>
        <w:spacing w:before="0" w:beforeAutospacing="0" w:after="75" w:afterAutospacing="0" w:line="276" w:lineRule="auto"/>
        <w:ind w:left="0" w:firstLine="851"/>
        <w:contextualSpacing/>
        <w:jc w:val="both"/>
        <w:rPr>
          <w:sz w:val="26"/>
          <w:szCs w:val="26"/>
        </w:rPr>
      </w:pPr>
      <w:r w:rsidRPr="004C3EDE">
        <w:rPr>
          <w:sz w:val="26"/>
          <w:szCs w:val="26"/>
        </w:rPr>
        <w:t xml:space="preserve">if </w:t>
      </w:r>
      <w:r w:rsidR="00DE32AB" w:rsidRPr="004C3EDE">
        <w:rPr>
          <w:sz w:val="26"/>
          <w:szCs w:val="26"/>
        </w:rPr>
        <w:t xml:space="preserve">a </w:t>
      </w:r>
      <w:r w:rsidRPr="004C3EDE">
        <w:rPr>
          <w:sz w:val="26"/>
          <w:szCs w:val="26"/>
        </w:rPr>
        <w:t>competition participant’s document</w:t>
      </w:r>
      <w:r w:rsidR="000C193D" w:rsidRPr="004C3EDE">
        <w:rPr>
          <w:sz w:val="26"/>
          <w:szCs w:val="26"/>
        </w:rPr>
        <w:t>s</w:t>
      </w:r>
      <w:r w:rsidRPr="004C3EDE">
        <w:rPr>
          <w:sz w:val="26"/>
          <w:szCs w:val="26"/>
        </w:rPr>
        <w:t xml:space="preserve"> </w:t>
      </w:r>
      <w:r w:rsidR="00DE32AB" w:rsidRPr="004C3EDE">
        <w:rPr>
          <w:sz w:val="26"/>
          <w:szCs w:val="26"/>
        </w:rPr>
        <w:t xml:space="preserve">require </w:t>
      </w:r>
      <w:r w:rsidRPr="004C3EDE">
        <w:rPr>
          <w:sz w:val="26"/>
          <w:szCs w:val="26"/>
        </w:rPr>
        <w:t>verification, the Scholarship Committee of</w:t>
      </w:r>
      <w:r w:rsidR="00DE32AB" w:rsidRPr="004C3EDE">
        <w:rPr>
          <w:sz w:val="26"/>
          <w:szCs w:val="26"/>
        </w:rPr>
        <w:t xml:space="preserve"> the respective</w:t>
      </w:r>
      <w:r w:rsidRPr="004C3EDE">
        <w:rPr>
          <w:sz w:val="26"/>
          <w:szCs w:val="26"/>
        </w:rPr>
        <w:t xml:space="preserve"> </w:t>
      </w:r>
      <w:r w:rsidR="001B4DEF" w:rsidRPr="004C3EDE">
        <w:rPr>
          <w:sz w:val="26"/>
          <w:szCs w:val="26"/>
        </w:rPr>
        <w:t xml:space="preserve">HSE </w:t>
      </w:r>
      <w:r w:rsidR="001B4DEF">
        <w:rPr>
          <w:sz w:val="26"/>
          <w:szCs w:val="26"/>
        </w:rPr>
        <w:t>University</w:t>
      </w:r>
      <w:r w:rsidRPr="004C3EDE">
        <w:rPr>
          <w:sz w:val="26"/>
          <w:szCs w:val="26"/>
        </w:rPr>
        <w:t xml:space="preserve"> subdivision </w:t>
      </w:r>
      <w:r w:rsidR="00C00EB7" w:rsidRPr="004C3EDE">
        <w:rPr>
          <w:sz w:val="26"/>
          <w:szCs w:val="26"/>
        </w:rPr>
        <w:t xml:space="preserve">may </w:t>
      </w:r>
      <w:r w:rsidR="00DE32AB" w:rsidRPr="004C3EDE">
        <w:rPr>
          <w:sz w:val="26"/>
          <w:szCs w:val="26"/>
        </w:rPr>
        <w:t xml:space="preserve">request </w:t>
      </w:r>
      <w:r w:rsidRPr="004C3EDE">
        <w:rPr>
          <w:sz w:val="26"/>
          <w:szCs w:val="26"/>
        </w:rPr>
        <w:t xml:space="preserve">that the </w:t>
      </w:r>
      <w:r w:rsidR="001B4DEF">
        <w:rPr>
          <w:sz w:val="26"/>
          <w:szCs w:val="26"/>
        </w:rPr>
        <w:t>candidate</w:t>
      </w:r>
      <w:r w:rsidRPr="004C3EDE">
        <w:rPr>
          <w:sz w:val="26"/>
          <w:szCs w:val="26"/>
        </w:rPr>
        <w:t xml:space="preserve"> provide</w:t>
      </w:r>
      <w:r w:rsidR="00DE32AB" w:rsidRPr="004C3EDE">
        <w:rPr>
          <w:sz w:val="26"/>
          <w:szCs w:val="26"/>
        </w:rPr>
        <w:t xml:space="preserve"> the</w:t>
      </w:r>
      <w:r w:rsidRPr="004C3EDE">
        <w:rPr>
          <w:sz w:val="26"/>
          <w:szCs w:val="26"/>
        </w:rPr>
        <w:t xml:space="preserve"> original documents submitted for the competition; </w:t>
      </w:r>
    </w:p>
    <w:p w:rsidR="00E17485" w:rsidRPr="004C3EDE" w:rsidRDefault="00CA667C" w:rsidP="00E55301">
      <w:pPr>
        <w:pStyle w:val="af5"/>
        <w:numPr>
          <w:ilvl w:val="4"/>
          <w:numId w:val="5"/>
        </w:numPr>
        <w:tabs>
          <w:tab w:val="left" w:pos="567"/>
          <w:tab w:val="left" w:pos="1134"/>
          <w:tab w:val="left" w:pos="1560"/>
          <w:tab w:val="left" w:pos="1701"/>
          <w:tab w:val="left" w:pos="2268"/>
        </w:tabs>
        <w:spacing w:before="0" w:beforeAutospacing="0" w:after="75" w:afterAutospacing="0" w:line="276" w:lineRule="auto"/>
        <w:ind w:left="0" w:firstLine="851"/>
        <w:contextualSpacing/>
        <w:jc w:val="both"/>
        <w:rPr>
          <w:sz w:val="26"/>
          <w:szCs w:val="26"/>
        </w:rPr>
      </w:pPr>
      <w:r w:rsidRPr="004C3EDE">
        <w:rPr>
          <w:sz w:val="26"/>
          <w:szCs w:val="26"/>
        </w:rPr>
        <w:t xml:space="preserve">the competition participant </w:t>
      </w:r>
      <w:r w:rsidR="00AA00B5" w:rsidRPr="004C3EDE">
        <w:rPr>
          <w:sz w:val="26"/>
          <w:szCs w:val="26"/>
        </w:rPr>
        <w:t>shall</w:t>
      </w:r>
      <w:r w:rsidR="00363D09" w:rsidRPr="004C3EDE">
        <w:rPr>
          <w:sz w:val="26"/>
          <w:szCs w:val="26"/>
        </w:rPr>
        <w:t xml:space="preserve"> be</w:t>
      </w:r>
      <w:r w:rsidRPr="004C3EDE">
        <w:rPr>
          <w:sz w:val="26"/>
          <w:szCs w:val="26"/>
        </w:rPr>
        <w:t xml:space="preserve"> personally responsible for the accuracy of </w:t>
      </w:r>
      <w:r w:rsidR="00363D09" w:rsidRPr="004C3EDE">
        <w:rPr>
          <w:sz w:val="26"/>
          <w:szCs w:val="26"/>
        </w:rPr>
        <w:t xml:space="preserve">his/her </w:t>
      </w:r>
      <w:r w:rsidRPr="004C3EDE">
        <w:rPr>
          <w:sz w:val="26"/>
          <w:szCs w:val="26"/>
        </w:rPr>
        <w:t xml:space="preserve">submitted documents; </w:t>
      </w:r>
    </w:p>
    <w:p w:rsidR="00312FD4" w:rsidRPr="004C3EDE" w:rsidRDefault="00BD705D" w:rsidP="00E55301">
      <w:pPr>
        <w:pStyle w:val="af5"/>
        <w:numPr>
          <w:ilvl w:val="4"/>
          <w:numId w:val="5"/>
        </w:numPr>
        <w:tabs>
          <w:tab w:val="left" w:pos="567"/>
          <w:tab w:val="left" w:pos="1134"/>
          <w:tab w:val="left" w:pos="1560"/>
          <w:tab w:val="left" w:pos="1701"/>
          <w:tab w:val="left" w:pos="2268"/>
        </w:tabs>
        <w:spacing w:before="0" w:beforeAutospacing="0" w:after="75" w:afterAutospacing="0" w:line="276" w:lineRule="auto"/>
        <w:ind w:left="0" w:firstLine="851"/>
        <w:contextualSpacing/>
        <w:jc w:val="both"/>
        <w:rPr>
          <w:sz w:val="26"/>
          <w:szCs w:val="26"/>
        </w:rPr>
      </w:pPr>
      <w:r w:rsidRPr="004C3EDE">
        <w:rPr>
          <w:sz w:val="26"/>
          <w:szCs w:val="26"/>
        </w:rPr>
        <w:t xml:space="preserve">if any misleading information has been provided deliberately, </w:t>
      </w:r>
      <w:r w:rsidR="004810A4" w:rsidRPr="004C3EDE">
        <w:rPr>
          <w:sz w:val="26"/>
          <w:szCs w:val="26"/>
        </w:rPr>
        <w:t>as per the</w:t>
      </w:r>
      <w:r w:rsidRPr="004C3EDE">
        <w:rPr>
          <w:sz w:val="26"/>
          <w:szCs w:val="26"/>
        </w:rPr>
        <w:t xml:space="preserve"> decision of the </w:t>
      </w:r>
      <w:r w:rsidR="00361DB4" w:rsidRPr="004C3EDE">
        <w:rPr>
          <w:sz w:val="26"/>
          <w:szCs w:val="26"/>
        </w:rPr>
        <w:t>University-wide</w:t>
      </w:r>
      <w:r w:rsidRPr="004C3EDE">
        <w:rPr>
          <w:sz w:val="26"/>
          <w:szCs w:val="26"/>
        </w:rPr>
        <w:t xml:space="preserve"> Scholarship Committee, taken </w:t>
      </w:r>
      <w:r w:rsidR="004810A4" w:rsidRPr="004C3EDE">
        <w:rPr>
          <w:sz w:val="26"/>
          <w:szCs w:val="26"/>
        </w:rPr>
        <w:t>with respect to the</w:t>
      </w:r>
      <w:r w:rsidRPr="004C3EDE">
        <w:rPr>
          <w:sz w:val="26"/>
          <w:szCs w:val="26"/>
        </w:rPr>
        <w:t xml:space="preserve"> opinion of </w:t>
      </w:r>
      <w:r w:rsidR="004810A4" w:rsidRPr="004C3EDE">
        <w:rPr>
          <w:sz w:val="26"/>
          <w:szCs w:val="26"/>
        </w:rPr>
        <w:t xml:space="preserve">the </w:t>
      </w:r>
      <w:r w:rsidR="001B4DEF" w:rsidRPr="004C3EDE">
        <w:rPr>
          <w:sz w:val="26"/>
          <w:szCs w:val="26"/>
        </w:rPr>
        <w:t xml:space="preserve">HSE </w:t>
      </w:r>
      <w:r w:rsidR="001B4DEF">
        <w:rPr>
          <w:sz w:val="26"/>
          <w:szCs w:val="26"/>
        </w:rPr>
        <w:t>University</w:t>
      </w:r>
      <w:r w:rsidRPr="004C3EDE">
        <w:rPr>
          <w:sz w:val="26"/>
          <w:szCs w:val="26"/>
        </w:rPr>
        <w:t xml:space="preserve"> Student Council, the </w:t>
      </w:r>
      <w:r w:rsidR="004810A4" w:rsidRPr="004C3EDE">
        <w:rPr>
          <w:sz w:val="26"/>
          <w:szCs w:val="26"/>
        </w:rPr>
        <w:t xml:space="preserve">given </w:t>
      </w:r>
      <w:r w:rsidR="001B4DEF">
        <w:rPr>
          <w:noProof/>
          <w:sz w:val="26"/>
          <w:szCs w:val="26"/>
        </w:rPr>
        <w:t>candidate</w:t>
      </w:r>
      <w:r w:rsidRPr="004C3EDE">
        <w:rPr>
          <w:sz w:val="26"/>
          <w:szCs w:val="26"/>
        </w:rPr>
        <w:t xml:space="preserve"> can be deprived of </w:t>
      </w:r>
      <w:r w:rsidR="004810A4" w:rsidRPr="004C3EDE">
        <w:rPr>
          <w:sz w:val="26"/>
          <w:szCs w:val="26"/>
        </w:rPr>
        <w:t xml:space="preserve">his/her </w:t>
      </w:r>
      <w:r w:rsidRPr="004C3EDE">
        <w:rPr>
          <w:sz w:val="26"/>
          <w:szCs w:val="26"/>
        </w:rPr>
        <w:t xml:space="preserve">right to take part in the competition </w:t>
      </w:r>
      <w:r w:rsidR="004810A4" w:rsidRPr="004C3EDE">
        <w:rPr>
          <w:sz w:val="26"/>
          <w:szCs w:val="26"/>
        </w:rPr>
        <w:t>in the</w:t>
      </w:r>
      <w:r w:rsidRPr="004C3EDE">
        <w:rPr>
          <w:sz w:val="26"/>
          <w:szCs w:val="26"/>
        </w:rPr>
        <w:t xml:space="preserve"> following year</w:t>
      </w:r>
      <w:r w:rsidR="001D289B" w:rsidRPr="004C3EDE">
        <w:rPr>
          <w:sz w:val="26"/>
          <w:szCs w:val="26"/>
        </w:rPr>
        <w:t xml:space="preserve">; </w:t>
      </w:r>
    </w:p>
    <w:p w:rsidR="00B473CA" w:rsidRPr="004C3EDE" w:rsidRDefault="001D289B" w:rsidP="00E55301">
      <w:pPr>
        <w:numPr>
          <w:ilvl w:val="4"/>
          <w:numId w:val="5"/>
        </w:numPr>
        <w:shd w:val="clear" w:color="auto" w:fill="FFFFFF"/>
        <w:tabs>
          <w:tab w:val="left" w:pos="567"/>
          <w:tab w:val="left" w:pos="720"/>
          <w:tab w:val="left" w:pos="1080"/>
          <w:tab w:val="left" w:pos="1134"/>
          <w:tab w:val="left" w:pos="1560"/>
          <w:tab w:val="left" w:pos="1701"/>
          <w:tab w:val="left" w:pos="2268"/>
        </w:tabs>
        <w:spacing w:line="276" w:lineRule="auto"/>
        <w:ind w:left="0" w:firstLine="851"/>
        <w:contextualSpacing/>
        <w:jc w:val="both"/>
        <w:rPr>
          <w:sz w:val="26"/>
          <w:szCs w:val="26"/>
        </w:rPr>
      </w:pPr>
      <w:r w:rsidRPr="004C3EDE">
        <w:rPr>
          <w:sz w:val="26"/>
          <w:szCs w:val="26"/>
        </w:rPr>
        <w:t xml:space="preserve">by </w:t>
      </w:r>
      <w:r w:rsidR="004A0C71">
        <w:rPr>
          <w:sz w:val="26"/>
          <w:szCs w:val="26"/>
        </w:rPr>
        <w:t>Ju</w:t>
      </w:r>
      <w:r w:rsidR="004A0C71">
        <w:rPr>
          <w:sz w:val="26"/>
          <w:szCs w:val="26"/>
          <w:lang w:val="en-US"/>
        </w:rPr>
        <w:t>ly</w:t>
      </w:r>
      <w:r w:rsidR="004A0C71">
        <w:rPr>
          <w:sz w:val="26"/>
          <w:szCs w:val="26"/>
        </w:rPr>
        <w:t xml:space="preserve"> 15</w:t>
      </w:r>
      <w:r w:rsidR="00B473CA" w:rsidRPr="004C3EDE">
        <w:rPr>
          <w:sz w:val="26"/>
          <w:szCs w:val="26"/>
        </w:rPr>
        <w:t xml:space="preserve"> and </w:t>
      </w:r>
      <w:r w:rsidR="004A0C71">
        <w:rPr>
          <w:sz w:val="26"/>
          <w:szCs w:val="26"/>
        </w:rPr>
        <w:t>January 15</w:t>
      </w:r>
      <w:r w:rsidR="00B473CA" w:rsidRPr="004C3EDE">
        <w:rPr>
          <w:sz w:val="26"/>
          <w:szCs w:val="26"/>
        </w:rPr>
        <w:t xml:space="preserve"> of each academic year, </w:t>
      </w:r>
      <w:r w:rsidR="004810A4" w:rsidRPr="004C3EDE">
        <w:rPr>
          <w:sz w:val="26"/>
          <w:szCs w:val="26"/>
        </w:rPr>
        <w:t xml:space="preserve">a given </w:t>
      </w:r>
      <w:r w:rsidR="00B473CA" w:rsidRPr="004C3EDE">
        <w:rPr>
          <w:sz w:val="26"/>
          <w:szCs w:val="26"/>
        </w:rPr>
        <w:t xml:space="preserve">subdivision’s Scholarship Committee shall </w:t>
      </w:r>
      <w:r w:rsidR="004A0C71">
        <w:rPr>
          <w:sz w:val="26"/>
          <w:szCs w:val="26"/>
        </w:rPr>
        <w:t>pass on</w:t>
      </w:r>
      <w:r w:rsidR="00B473CA" w:rsidRPr="004C3EDE">
        <w:rPr>
          <w:sz w:val="26"/>
          <w:szCs w:val="26"/>
        </w:rPr>
        <w:t xml:space="preserve"> information</w:t>
      </w:r>
      <w:r w:rsidR="004A0C71">
        <w:rPr>
          <w:sz w:val="26"/>
          <w:szCs w:val="26"/>
        </w:rPr>
        <w:t xml:space="preserve"> about the completion of review and assessment processes with respect to the competition participants’ activities</w:t>
      </w:r>
      <w:r w:rsidR="00B473CA" w:rsidRPr="004C3EDE">
        <w:rPr>
          <w:sz w:val="26"/>
          <w:szCs w:val="26"/>
        </w:rPr>
        <w:t xml:space="preserve"> to the </w:t>
      </w:r>
      <w:r w:rsidR="00FB5534" w:rsidRPr="004C3EDE">
        <w:rPr>
          <w:sz w:val="26"/>
          <w:szCs w:val="26"/>
        </w:rPr>
        <w:t>S</w:t>
      </w:r>
      <w:r w:rsidR="004A0C71">
        <w:rPr>
          <w:sz w:val="26"/>
          <w:szCs w:val="26"/>
        </w:rPr>
        <w:t>&amp;</w:t>
      </w:r>
      <w:r w:rsidR="00FB5534" w:rsidRPr="004C3EDE">
        <w:rPr>
          <w:sz w:val="26"/>
          <w:szCs w:val="26"/>
        </w:rPr>
        <w:t>CP</w:t>
      </w:r>
      <w:r w:rsidR="004A0C71">
        <w:rPr>
          <w:sz w:val="26"/>
          <w:szCs w:val="26"/>
        </w:rPr>
        <w:t xml:space="preserve"> Centre</w:t>
      </w:r>
      <w:r w:rsidR="00B473CA" w:rsidRPr="004C3EDE">
        <w:rPr>
          <w:sz w:val="26"/>
          <w:szCs w:val="26"/>
        </w:rPr>
        <w:t xml:space="preserve"> in order to draw up </w:t>
      </w:r>
      <w:r w:rsidR="004810A4" w:rsidRPr="004C3EDE">
        <w:rPr>
          <w:sz w:val="26"/>
          <w:szCs w:val="26"/>
        </w:rPr>
        <w:t xml:space="preserve">a </w:t>
      </w:r>
      <w:r w:rsidR="00AA00B5" w:rsidRPr="004C3EDE">
        <w:rPr>
          <w:sz w:val="26"/>
          <w:szCs w:val="26"/>
        </w:rPr>
        <w:t>university-wide</w:t>
      </w:r>
      <w:r w:rsidR="00B473CA" w:rsidRPr="004C3EDE">
        <w:rPr>
          <w:sz w:val="26"/>
          <w:szCs w:val="26"/>
        </w:rPr>
        <w:t xml:space="preserve"> list of candidates; </w:t>
      </w:r>
    </w:p>
    <w:p w:rsidR="004919C6" w:rsidRPr="004C3EDE" w:rsidRDefault="001D289B" w:rsidP="00E55301">
      <w:pPr>
        <w:numPr>
          <w:ilvl w:val="4"/>
          <w:numId w:val="5"/>
        </w:numPr>
        <w:shd w:val="clear" w:color="auto" w:fill="FFFFFF"/>
        <w:tabs>
          <w:tab w:val="left" w:pos="567"/>
          <w:tab w:val="left" w:pos="720"/>
          <w:tab w:val="left" w:pos="1080"/>
          <w:tab w:val="left" w:pos="1134"/>
          <w:tab w:val="left" w:pos="1560"/>
          <w:tab w:val="left" w:pos="1701"/>
          <w:tab w:val="left" w:pos="2268"/>
        </w:tabs>
        <w:spacing w:line="276" w:lineRule="auto"/>
        <w:ind w:left="0" w:firstLine="851"/>
        <w:contextualSpacing/>
        <w:jc w:val="both"/>
        <w:rPr>
          <w:sz w:val="26"/>
          <w:szCs w:val="26"/>
        </w:rPr>
      </w:pPr>
      <w:r w:rsidRPr="004C3EDE">
        <w:rPr>
          <w:sz w:val="26"/>
          <w:szCs w:val="26"/>
        </w:rPr>
        <w:lastRenderedPageBreak/>
        <w:t xml:space="preserve">the </w:t>
      </w:r>
      <w:r w:rsidR="00FB5534" w:rsidRPr="004C3EDE">
        <w:rPr>
          <w:sz w:val="26"/>
          <w:szCs w:val="26"/>
        </w:rPr>
        <w:t>S</w:t>
      </w:r>
      <w:r w:rsidR="004A0C71">
        <w:rPr>
          <w:sz w:val="26"/>
          <w:szCs w:val="26"/>
        </w:rPr>
        <w:t>&amp;</w:t>
      </w:r>
      <w:r w:rsidR="00FB5534" w:rsidRPr="004C3EDE">
        <w:rPr>
          <w:sz w:val="26"/>
          <w:szCs w:val="26"/>
        </w:rPr>
        <w:t>CP</w:t>
      </w:r>
      <w:r w:rsidR="004A0C71">
        <w:rPr>
          <w:sz w:val="26"/>
          <w:szCs w:val="26"/>
        </w:rPr>
        <w:t xml:space="preserve"> Centre</w:t>
      </w:r>
      <w:r w:rsidR="008C3353" w:rsidRPr="004C3EDE">
        <w:rPr>
          <w:sz w:val="26"/>
          <w:szCs w:val="26"/>
        </w:rPr>
        <w:t xml:space="preserve"> </w:t>
      </w:r>
      <w:r w:rsidR="00361DB4" w:rsidRPr="004C3EDE">
        <w:rPr>
          <w:sz w:val="26"/>
          <w:szCs w:val="26"/>
        </w:rPr>
        <w:t xml:space="preserve">shall </w:t>
      </w:r>
      <w:r w:rsidR="008C3353" w:rsidRPr="004C3EDE">
        <w:rPr>
          <w:sz w:val="26"/>
          <w:szCs w:val="26"/>
        </w:rPr>
        <w:t xml:space="preserve">prepare and submit </w:t>
      </w:r>
      <w:r w:rsidR="00361DB4" w:rsidRPr="004C3EDE">
        <w:rPr>
          <w:sz w:val="26"/>
          <w:szCs w:val="26"/>
        </w:rPr>
        <w:t>a university-wide</w:t>
      </w:r>
      <w:r w:rsidR="008C3353" w:rsidRPr="004C3EDE">
        <w:rPr>
          <w:sz w:val="26"/>
          <w:szCs w:val="26"/>
        </w:rPr>
        <w:t xml:space="preserve"> list of </w:t>
      </w:r>
      <w:r w:rsidR="001B4DEF">
        <w:rPr>
          <w:sz w:val="26"/>
          <w:szCs w:val="26"/>
        </w:rPr>
        <w:t>candidates</w:t>
      </w:r>
      <w:r w:rsidR="008C3353" w:rsidRPr="004C3EDE">
        <w:rPr>
          <w:sz w:val="26"/>
          <w:szCs w:val="26"/>
        </w:rPr>
        <w:t xml:space="preserve"> </w:t>
      </w:r>
      <w:r w:rsidR="000C193D" w:rsidRPr="004C3EDE">
        <w:rPr>
          <w:sz w:val="26"/>
          <w:szCs w:val="26"/>
        </w:rPr>
        <w:t>applying for</w:t>
      </w:r>
      <w:r w:rsidR="00393A8B" w:rsidRPr="004C3EDE">
        <w:rPr>
          <w:sz w:val="26"/>
          <w:szCs w:val="26"/>
        </w:rPr>
        <w:t xml:space="preserve"> </w:t>
      </w:r>
      <w:r w:rsidR="008C3353" w:rsidRPr="004C3EDE">
        <w:rPr>
          <w:sz w:val="26"/>
          <w:szCs w:val="26"/>
        </w:rPr>
        <w:t xml:space="preserve">increased state academic scholarships to the </w:t>
      </w:r>
      <w:r w:rsidR="00361DB4" w:rsidRPr="004C3EDE">
        <w:rPr>
          <w:sz w:val="26"/>
          <w:szCs w:val="26"/>
        </w:rPr>
        <w:t xml:space="preserve">University-wide </w:t>
      </w:r>
      <w:r w:rsidR="008C3353" w:rsidRPr="004C3EDE">
        <w:rPr>
          <w:sz w:val="26"/>
          <w:szCs w:val="26"/>
        </w:rPr>
        <w:t xml:space="preserve">Scholarship Committee; </w:t>
      </w:r>
    </w:p>
    <w:p w:rsidR="008C3353" w:rsidRPr="004C3EDE" w:rsidRDefault="001D289B" w:rsidP="00E55301">
      <w:pPr>
        <w:numPr>
          <w:ilvl w:val="4"/>
          <w:numId w:val="5"/>
        </w:numPr>
        <w:shd w:val="clear" w:color="auto" w:fill="FFFFFF"/>
        <w:tabs>
          <w:tab w:val="left" w:pos="567"/>
          <w:tab w:val="left" w:pos="720"/>
          <w:tab w:val="left" w:pos="1080"/>
          <w:tab w:val="left" w:pos="1134"/>
          <w:tab w:val="left" w:pos="1560"/>
          <w:tab w:val="left" w:pos="1701"/>
          <w:tab w:val="left" w:pos="2268"/>
        </w:tabs>
        <w:spacing w:line="276" w:lineRule="auto"/>
        <w:ind w:left="0" w:firstLine="851"/>
        <w:contextualSpacing/>
        <w:jc w:val="both"/>
        <w:rPr>
          <w:sz w:val="26"/>
          <w:szCs w:val="26"/>
        </w:rPr>
      </w:pPr>
      <w:r w:rsidRPr="004C3EDE">
        <w:rPr>
          <w:sz w:val="26"/>
          <w:szCs w:val="26"/>
        </w:rPr>
        <w:t xml:space="preserve">by </w:t>
      </w:r>
      <w:r w:rsidR="004A0C71">
        <w:rPr>
          <w:sz w:val="26"/>
          <w:szCs w:val="26"/>
        </w:rPr>
        <w:t>Ju</w:t>
      </w:r>
      <w:r w:rsidR="004A0C71">
        <w:rPr>
          <w:sz w:val="26"/>
          <w:szCs w:val="26"/>
          <w:lang w:val="en-US"/>
        </w:rPr>
        <w:t>ly</w:t>
      </w:r>
      <w:r w:rsidR="004A0C71">
        <w:rPr>
          <w:sz w:val="26"/>
          <w:szCs w:val="26"/>
        </w:rPr>
        <w:t xml:space="preserve"> 15</w:t>
      </w:r>
      <w:r w:rsidR="004A0C71" w:rsidRPr="004C3EDE">
        <w:rPr>
          <w:sz w:val="26"/>
          <w:szCs w:val="26"/>
        </w:rPr>
        <w:t xml:space="preserve"> and </w:t>
      </w:r>
      <w:r w:rsidR="004A0C71">
        <w:rPr>
          <w:sz w:val="26"/>
          <w:szCs w:val="26"/>
        </w:rPr>
        <w:t>January 15</w:t>
      </w:r>
      <w:r w:rsidR="004919C6" w:rsidRPr="004C3EDE">
        <w:rPr>
          <w:sz w:val="26"/>
          <w:szCs w:val="26"/>
        </w:rPr>
        <w:t xml:space="preserve"> of each academic year, </w:t>
      </w:r>
      <w:r w:rsidR="008C0840" w:rsidRPr="004C3EDE">
        <w:rPr>
          <w:sz w:val="26"/>
          <w:szCs w:val="26"/>
        </w:rPr>
        <w:t xml:space="preserve">respectively, </w:t>
      </w:r>
      <w:r w:rsidR="004919C6" w:rsidRPr="004C3EDE">
        <w:rPr>
          <w:sz w:val="26"/>
          <w:szCs w:val="26"/>
        </w:rPr>
        <w:t xml:space="preserve">the </w:t>
      </w:r>
      <w:r w:rsidR="00361DB4" w:rsidRPr="004C3EDE">
        <w:rPr>
          <w:sz w:val="26"/>
          <w:szCs w:val="26"/>
        </w:rPr>
        <w:t xml:space="preserve">University-wide </w:t>
      </w:r>
      <w:r w:rsidR="004919C6" w:rsidRPr="004C3EDE">
        <w:rPr>
          <w:sz w:val="26"/>
          <w:szCs w:val="26"/>
        </w:rPr>
        <w:t xml:space="preserve">Scholarship Committee </w:t>
      </w:r>
      <w:r w:rsidR="008C0840" w:rsidRPr="004C3EDE">
        <w:rPr>
          <w:sz w:val="26"/>
          <w:szCs w:val="26"/>
        </w:rPr>
        <w:t xml:space="preserve">shall </w:t>
      </w:r>
      <w:r w:rsidR="004919C6" w:rsidRPr="004C3EDE">
        <w:rPr>
          <w:sz w:val="26"/>
          <w:szCs w:val="26"/>
        </w:rPr>
        <w:t xml:space="preserve">review </w:t>
      </w:r>
      <w:r w:rsidR="000C193D" w:rsidRPr="004C3EDE">
        <w:rPr>
          <w:sz w:val="26"/>
          <w:szCs w:val="26"/>
        </w:rPr>
        <w:t>the</w:t>
      </w:r>
      <w:r w:rsidR="008C0840" w:rsidRPr="004C3EDE">
        <w:rPr>
          <w:sz w:val="26"/>
          <w:szCs w:val="26"/>
        </w:rPr>
        <w:t xml:space="preserve"> </w:t>
      </w:r>
      <w:r w:rsidR="004919C6" w:rsidRPr="004C3EDE">
        <w:rPr>
          <w:sz w:val="26"/>
          <w:szCs w:val="26"/>
        </w:rPr>
        <w:t xml:space="preserve">list of candidates at </w:t>
      </w:r>
      <w:r w:rsidR="008C0840" w:rsidRPr="004C3EDE">
        <w:rPr>
          <w:sz w:val="26"/>
          <w:szCs w:val="26"/>
        </w:rPr>
        <w:t xml:space="preserve">a </w:t>
      </w:r>
      <w:r w:rsidR="004919C6" w:rsidRPr="004C3EDE">
        <w:rPr>
          <w:sz w:val="26"/>
          <w:szCs w:val="26"/>
        </w:rPr>
        <w:t xml:space="preserve">meeting in order to approve </w:t>
      </w:r>
      <w:r w:rsidR="008C0840" w:rsidRPr="004C3EDE">
        <w:rPr>
          <w:sz w:val="26"/>
          <w:szCs w:val="26"/>
        </w:rPr>
        <w:t xml:space="preserve">the </w:t>
      </w:r>
      <w:r w:rsidR="004919C6" w:rsidRPr="004C3EDE">
        <w:rPr>
          <w:sz w:val="26"/>
          <w:szCs w:val="26"/>
        </w:rPr>
        <w:t>winners of the competition for increased</w:t>
      </w:r>
      <w:r w:rsidR="001D3D3E" w:rsidRPr="004C3EDE">
        <w:rPr>
          <w:sz w:val="26"/>
          <w:szCs w:val="26"/>
        </w:rPr>
        <w:t xml:space="preserve"> state academic scholarship</w:t>
      </w:r>
      <w:r w:rsidR="008C0840" w:rsidRPr="004C3EDE">
        <w:rPr>
          <w:sz w:val="26"/>
          <w:szCs w:val="26"/>
        </w:rPr>
        <w:t>s</w:t>
      </w:r>
      <w:r w:rsidR="001D3D3E" w:rsidRPr="004C3EDE">
        <w:rPr>
          <w:sz w:val="26"/>
          <w:szCs w:val="26"/>
        </w:rPr>
        <w:t xml:space="preserve">. </w:t>
      </w:r>
      <w:r w:rsidR="004919C6" w:rsidRPr="004C3EDE">
        <w:rPr>
          <w:sz w:val="26"/>
          <w:szCs w:val="26"/>
        </w:rPr>
        <w:t xml:space="preserve">Students </w:t>
      </w:r>
      <w:r w:rsidR="008C0840" w:rsidRPr="004C3EDE">
        <w:rPr>
          <w:sz w:val="26"/>
          <w:szCs w:val="26"/>
        </w:rPr>
        <w:t>demonstrating the highest</w:t>
      </w:r>
      <w:r w:rsidR="004919C6" w:rsidRPr="004C3EDE">
        <w:rPr>
          <w:sz w:val="26"/>
          <w:szCs w:val="26"/>
        </w:rPr>
        <w:t xml:space="preserve"> scores based on the results of their work </w:t>
      </w:r>
      <w:r w:rsidR="00C00EB7" w:rsidRPr="004C3EDE">
        <w:rPr>
          <w:sz w:val="26"/>
          <w:szCs w:val="26"/>
        </w:rPr>
        <w:t>assessments</w:t>
      </w:r>
      <w:r w:rsidR="004919C6" w:rsidRPr="004C3EDE">
        <w:rPr>
          <w:sz w:val="26"/>
          <w:szCs w:val="26"/>
        </w:rPr>
        <w:t xml:space="preserve">, as per the eligibility criteria established in Annexes 1 - 5 hereto, </w:t>
      </w:r>
      <w:r w:rsidR="008C0840" w:rsidRPr="004C3EDE">
        <w:rPr>
          <w:sz w:val="26"/>
          <w:szCs w:val="26"/>
        </w:rPr>
        <w:t xml:space="preserve">shall be deemed </w:t>
      </w:r>
      <w:r w:rsidR="004919C6" w:rsidRPr="004C3EDE">
        <w:rPr>
          <w:sz w:val="26"/>
          <w:szCs w:val="26"/>
        </w:rPr>
        <w:t xml:space="preserve">winners of the competition. </w:t>
      </w:r>
    </w:p>
    <w:p w:rsidR="00E17485" w:rsidRPr="004C3EDE" w:rsidRDefault="008C3353" w:rsidP="00E55301">
      <w:pPr>
        <w:pStyle w:val="Default"/>
        <w:tabs>
          <w:tab w:val="left" w:pos="567"/>
          <w:tab w:val="left" w:pos="1134"/>
          <w:tab w:val="left" w:pos="1560"/>
          <w:tab w:val="left" w:pos="1701"/>
          <w:tab w:val="left" w:pos="2268"/>
        </w:tabs>
        <w:spacing w:line="276" w:lineRule="auto"/>
        <w:ind w:firstLine="851"/>
        <w:contextualSpacing/>
        <w:jc w:val="both"/>
        <w:rPr>
          <w:color w:val="auto"/>
          <w:sz w:val="26"/>
          <w:szCs w:val="26"/>
        </w:rPr>
      </w:pPr>
      <w:r w:rsidRPr="004C3EDE">
        <w:rPr>
          <w:color w:val="auto"/>
          <w:sz w:val="26"/>
          <w:szCs w:val="26"/>
        </w:rPr>
        <w:t xml:space="preserve">If </w:t>
      </w:r>
      <w:r w:rsidR="003C1014" w:rsidRPr="004C3EDE">
        <w:rPr>
          <w:color w:val="auto"/>
          <w:sz w:val="26"/>
          <w:szCs w:val="26"/>
        </w:rPr>
        <w:t xml:space="preserve">a </w:t>
      </w:r>
      <w:r w:rsidRPr="004C3EDE">
        <w:rPr>
          <w:color w:val="auto"/>
          <w:sz w:val="26"/>
          <w:szCs w:val="26"/>
        </w:rPr>
        <w:t xml:space="preserve">student has </w:t>
      </w:r>
      <w:r w:rsidR="00F00C09" w:rsidRPr="004C3EDE">
        <w:rPr>
          <w:color w:val="auto"/>
          <w:sz w:val="26"/>
          <w:szCs w:val="26"/>
        </w:rPr>
        <w:t xml:space="preserve">demonstrated </w:t>
      </w:r>
      <w:r w:rsidRPr="004C3EDE">
        <w:rPr>
          <w:color w:val="auto"/>
          <w:sz w:val="26"/>
          <w:szCs w:val="26"/>
        </w:rPr>
        <w:t>achieve</w:t>
      </w:r>
      <w:r w:rsidR="001B4DEF">
        <w:rPr>
          <w:color w:val="auto"/>
          <w:sz w:val="26"/>
          <w:szCs w:val="26"/>
        </w:rPr>
        <w:t xml:space="preserve">ments in several areas, the </w:t>
      </w:r>
      <w:r w:rsidRPr="004C3EDE">
        <w:rPr>
          <w:color w:val="auto"/>
          <w:sz w:val="26"/>
          <w:szCs w:val="26"/>
        </w:rPr>
        <w:t>University</w:t>
      </w:r>
      <w:r w:rsidR="001B4DEF">
        <w:rPr>
          <w:color w:val="auto"/>
          <w:sz w:val="26"/>
          <w:szCs w:val="26"/>
        </w:rPr>
        <w:t>-wide</w:t>
      </w:r>
      <w:r w:rsidRPr="004C3EDE">
        <w:rPr>
          <w:color w:val="auto"/>
          <w:sz w:val="26"/>
          <w:szCs w:val="26"/>
        </w:rPr>
        <w:t xml:space="preserve"> Scholarship Committee may select </w:t>
      </w:r>
      <w:r w:rsidR="00F00C09" w:rsidRPr="004C3EDE">
        <w:rPr>
          <w:color w:val="auto"/>
          <w:sz w:val="26"/>
          <w:szCs w:val="26"/>
        </w:rPr>
        <w:t>1 (</w:t>
      </w:r>
      <w:r w:rsidRPr="004C3EDE">
        <w:rPr>
          <w:color w:val="auto"/>
          <w:sz w:val="26"/>
          <w:szCs w:val="26"/>
        </w:rPr>
        <w:t>one</w:t>
      </w:r>
      <w:r w:rsidR="00F00C09" w:rsidRPr="004C3EDE">
        <w:rPr>
          <w:color w:val="auto"/>
          <w:sz w:val="26"/>
          <w:szCs w:val="26"/>
        </w:rPr>
        <w:t>)</w:t>
      </w:r>
      <w:r w:rsidRPr="004C3EDE">
        <w:rPr>
          <w:color w:val="auto"/>
          <w:sz w:val="26"/>
          <w:szCs w:val="26"/>
        </w:rPr>
        <w:t xml:space="preserve"> priority area where the </w:t>
      </w:r>
      <w:r w:rsidR="00F00C09" w:rsidRPr="004C3EDE">
        <w:rPr>
          <w:color w:val="auto"/>
          <w:sz w:val="26"/>
          <w:szCs w:val="26"/>
        </w:rPr>
        <w:t xml:space="preserve">given </w:t>
      </w:r>
      <w:r w:rsidRPr="004C3EDE">
        <w:rPr>
          <w:color w:val="auto"/>
          <w:sz w:val="26"/>
          <w:szCs w:val="26"/>
        </w:rPr>
        <w:t>student has shown</w:t>
      </w:r>
      <w:r w:rsidR="00F00C09" w:rsidRPr="004C3EDE">
        <w:rPr>
          <w:color w:val="auto"/>
          <w:sz w:val="26"/>
          <w:szCs w:val="26"/>
        </w:rPr>
        <w:t xml:space="preserve"> his/her</w:t>
      </w:r>
      <w:r w:rsidRPr="004C3EDE">
        <w:rPr>
          <w:color w:val="auto"/>
          <w:sz w:val="26"/>
          <w:szCs w:val="26"/>
        </w:rPr>
        <w:t xml:space="preserve"> best results.</w:t>
      </w:r>
    </w:p>
    <w:p w:rsidR="00E17485" w:rsidRPr="004C3EDE" w:rsidRDefault="007F6276" w:rsidP="00E55301">
      <w:pPr>
        <w:pStyle w:val="Default"/>
        <w:tabs>
          <w:tab w:val="left" w:pos="567"/>
          <w:tab w:val="left" w:pos="1134"/>
          <w:tab w:val="left" w:pos="1560"/>
          <w:tab w:val="left" w:pos="1701"/>
          <w:tab w:val="left" w:pos="2268"/>
        </w:tabs>
        <w:spacing w:line="276" w:lineRule="auto"/>
        <w:ind w:firstLine="709"/>
        <w:contextualSpacing/>
        <w:jc w:val="both"/>
        <w:rPr>
          <w:color w:val="auto"/>
          <w:sz w:val="26"/>
          <w:szCs w:val="26"/>
        </w:rPr>
      </w:pPr>
      <w:r w:rsidRPr="004C3EDE">
        <w:rPr>
          <w:color w:val="auto"/>
          <w:sz w:val="26"/>
          <w:szCs w:val="26"/>
        </w:rPr>
        <w:t xml:space="preserve">3.2.9. </w:t>
      </w:r>
      <w:r w:rsidR="00DA0C34" w:rsidRPr="004C3EDE">
        <w:rPr>
          <w:color w:val="auto"/>
          <w:sz w:val="26"/>
          <w:szCs w:val="26"/>
        </w:rPr>
        <w:t>Increased s</w:t>
      </w:r>
      <w:r w:rsidRPr="004C3EDE">
        <w:rPr>
          <w:color w:val="auto"/>
          <w:sz w:val="26"/>
          <w:szCs w:val="26"/>
        </w:rPr>
        <w:t xml:space="preserve">tate academic scholarships shall be paid on a monthly basis. </w:t>
      </w:r>
    </w:p>
    <w:p w:rsidR="007D077C" w:rsidRPr="004C3EDE" w:rsidRDefault="007D077C" w:rsidP="00E55301">
      <w:pPr>
        <w:pStyle w:val="Default"/>
        <w:tabs>
          <w:tab w:val="left" w:pos="567"/>
          <w:tab w:val="left" w:pos="1134"/>
          <w:tab w:val="left" w:pos="1560"/>
          <w:tab w:val="left" w:pos="1701"/>
          <w:tab w:val="left" w:pos="2268"/>
        </w:tabs>
        <w:spacing w:line="276" w:lineRule="auto"/>
        <w:ind w:firstLine="709"/>
        <w:contextualSpacing/>
        <w:jc w:val="both"/>
        <w:rPr>
          <w:sz w:val="26"/>
          <w:szCs w:val="26"/>
        </w:rPr>
      </w:pPr>
      <w:r w:rsidRPr="004C3EDE">
        <w:rPr>
          <w:sz w:val="26"/>
          <w:szCs w:val="26"/>
        </w:rPr>
        <w:t xml:space="preserve">3.2.10. In the period of </w:t>
      </w:r>
      <w:r w:rsidR="000233BD" w:rsidRPr="004C3EDE">
        <w:rPr>
          <w:sz w:val="26"/>
          <w:szCs w:val="26"/>
        </w:rPr>
        <w:t xml:space="preserve">a </w:t>
      </w:r>
      <w:r w:rsidRPr="004C3EDE">
        <w:rPr>
          <w:sz w:val="26"/>
          <w:szCs w:val="26"/>
        </w:rPr>
        <w:t>student’s exceptional leave of abs</w:t>
      </w:r>
      <w:r w:rsidR="002B0DF9">
        <w:rPr>
          <w:sz w:val="26"/>
          <w:szCs w:val="26"/>
        </w:rPr>
        <w:t xml:space="preserve">ence, maternity leave, and/or </w:t>
      </w:r>
      <w:r w:rsidRPr="004C3EDE">
        <w:rPr>
          <w:sz w:val="26"/>
          <w:szCs w:val="26"/>
        </w:rPr>
        <w:t xml:space="preserve">leave to attend to a child up to </w:t>
      </w:r>
      <w:r w:rsidR="00C937FB" w:rsidRPr="004C3EDE">
        <w:rPr>
          <w:sz w:val="26"/>
          <w:szCs w:val="26"/>
        </w:rPr>
        <w:t>3</w:t>
      </w:r>
      <w:r w:rsidRPr="004C3EDE">
        <w:rPr>
          <w:sz w:val="26"/>
          <w:szCs w:val="26"/>
        </w:rPr>
        <w:t xml:space="preserve"> </w:t>
      </w:r>
      <w:r w:rsidR="00C937FB" w:rsidRPr="004C3EDE">
        <w:rPr>
          <w:sz w:val="26"/>
          <w:szCs w:val="26"/>
        </w:rPr>
        <w:t>(</w:t>
      </w:r>
      <w:r w:rsidRPr="004C3EDE">
        <w:rPr>
          <w:sz w:val="26"/>
          <w:szCs w:val="26"/>
        </w:rPr>
        <w:t>three</w:t>
      </w:r>
      <w:r w:rsidR="00C937FB" w:rsidRPr="004C3EDE">
        <w:rPr>
          <w:sz w:val="26"/>
          <w:szCs w:val="26"/>
        </w:rPr>
        <w:t>)</w:t>
      </w:r>
      <w:r w:rsidRPr="004C3EDE">
        <w:rPr>
          <w:sz w:val="26"/>
          <w:szCs w:val="26"/>
        </w:rPr>
        <w:t xml:space="preserve"> years</w:t>
      </w:r>
      <w:r w:rsidR="000233BD" w:rsidRPr="004C3EDE">
        <w:rPr>
          <w:sz w:val="26"/>
          <w:szCs w:val="26"/>
        </w:rPr>
        <w:t xml:space="preserve"> of age</w:t>
      </w:r>
      <w:r w:rsidRPr="004C3EDE">
        <w:rPr>
          <w:sz w:val="26"/>
          <w:szCs w:val="26"/>
        </w:rPr>
        <w:t xml:space="preserve">, </w:t>
      </w:r>
      <w:r w:rsidR="009B4D45" w:rsidRPr="004C3EDE">
        <w:rPr>
          <w:sz w:val="26"/>
          <w:szCs w:val="26"/>
        </w:rPr>
        <w:t>he/she</w:t>
      </w:r>
      <w:r w:rsidRPr="004C3EDE">
        <w:rPr>
          <w:sz w:val="26"/>
          <w:szCs w:val="26"/>
        </w:rPr>
        <w:t xml:space="preserve"> shall not be entitled to take part in </w:t>
      </w:r>
      <w:r w:rsidR="009B4D45" w:rsidRPr="004C3EDE">
        <w:rPr>
          <w:sz w:val="26"/>
          <w:szCs w:val="26"/>
        </w:rPr>
        <w:t xml:space="preserve">a </w:t>
      </w:r>
      <w:r w:rsidRPr="004C3EDE">
        <w:rPr>
          <w:sz w:val="26"/>
          <w:szCs w:val="26"/>
        </w:rPr>
        <w:t xml:space="preserve">competition for </w:t>
      </w:r>
      <w:r w:rsidR="009B4D45" w:rsidRPr="004C3EDE">
        <w:rPr>
          <w:sz w:val="26"/>
          <w:szCs w:val="26"/>
        </w:rPr>
        <w:t xml:space="preserve">an </w:t>
      </w:r>
      <w:r w:rsidRPr="004C3EDE">
        <w:rPr>
          <w:sz w:val="26"/>
          <w:szCs w:val="26"/>
        </w:rPr>
        <w:t xml:space="preserve">increased state academic scholarship. </w:t>
      </w:r>
    </w:p>
    <w:p w:rsidR="007D077C" w:rsidRPr="004C3EDE" w:rsidRDefault="007D077C" w:rsidP="00E55301">
      <w:pPr>
        <w:autoSpaceDE w:val="0"/>
        <w:autoSpaceDN w:val="0"/>
        <w:adjustRightInd w:val="0"/>
        <w:spacing w:line="276" w:lineRule="auto"/>
        <w:ind w:firstLine="709"/>
        <w:contextualSpacing/>
        <w:jc w:val="both"/>
        <w:rPr>
          <w:sz w:val="26"/>
          <w:szCs w:val="26"/>
        </w:rPr>
      </w:pPr>
      <w:r w:rsidRPr="004C3EDE">
        <w:rPr>
          <w:sz w:val="26"/>
          <w:szCs w:val="26"/>
        </w:rPr>
        <w:t xml:space="preserve">3.2.11 Increased state academic scholarships shall be cancelled </w:t>
      </w:r>
      <w:r w:rsidR="00284EA7" w:rsidRPr="004C3EDE">
        <w:rPr>
          <w:sz w:val="26"/>
          <w:szCs w:val="26"/>
        </w:rPr>
        <w:t>as of the</w:t>
      </w:r>
      <w:r w:rsidRPr="004C3EDE">
        <w:rPr>
          <w:sz w:val="26"/>
          <w:szCs w:val="26"/>
        </w:rPr>
        <w:t xml:space="preserve"> first day of the month </w:t>
      </w:r>
      <w:r w:rsidR="00852B4B" w:rsidRPr="004C3EDE">
        <w:rPr>
          <w:sz w:val="26"/>
          <w:szCs w:val="26"/>
          <w:lang w:val="en-US"/>
        </w:rPr>
        <w:t>after</w:t>
      </w:r>
      <w:r w:rsidRPr="004C3EDE">
        <w:rPr>
          <w:sz w:val="26"/>
          <w:szCs w:val="26"/>
        </w:rPr>
        <w:t xml:space="preserve"> </w:t>
      </w:r>
      <w:r w:rsidR="00284EA7" w:rsidRPr="004C3EDE">
        <w:rPr>
          <w:sz w:val="26"/>
          <w:szCs w:val="26"/>
        </w:rPr>
        <w:t xml:space="preserve">a </w:t>
      </w:r>
      <w:r w:rsidRPr="004C3EDE">
        <w:rPr>
          <w:sz w:val="26"/>
          <w:szCs w:val="26"/>
        </w:rPr>
        <w:t>student receive</w:t>
      </w:r>
      <w:r w:rsidR="00852B4B" w:rsidRPr="004C3EDE">
        <w:rPr>
          <w:sz w:val="26"/>
          <w:szCs w:val="26"/>
        </w:rPr>
        <w:t>s</w:t>
      </w:r>
      <w:r w:rsidRPr="004C3EDE">
        <w:rPr>
          <w:sz w:val="26"/>
          <w:szCs w:val="26"/>
        </w:rPr>
        <w:t xml:space="preserve"> a “satisfactory” grade during </w:t>
      </w:r>
      <w:r w:rsidR="00284EA7" w:rsidRPr="004C3EDE">
        <w:rPr>
          <w:sz w:val="26"/>
          <w:szCs w:val="26"/>
        </w:rPr>
        <w:t xml:space="preserve">his/her </w:t>
      </w:r>
      <w:r w:rsidRPr="004C3EDE">
        <w:rPr>
          <w:sz w:val="26"/>
          <w:szCs w:val="26"/>
        </w:rPr>
        <w:t xml:space="preserve">interim assessment, or in case of </w:t>
      </w:r>
      <w:r w:rsidR="00284EA7" w:rsidRPr="004C3EDE">
        <w:rPr>
          <w:sz w:val="26"/>
          <w:szCs w:val="26"/>
        </w:rPr>
        <w:t>his/her</w:t>
      </w:r>
      <w:r w:rsidRPr="004C3EDE">
        <w:rPr>
          <w:sz w:val="26"/>
          <w:szCs w:val="26"/>
        </w:rPr>
        <w:t xml:space="preserve"> academic failure.</w:t>
      </w:r>
    </w:p>
    <w:p w:rsidR="007D077C" w:rsidRPr="0084609D" w:rsidRDefault="007D077C" w:rsidP="00E55301">
      <w:pPr>
        <w:autoSpaceDE w:val="0"/>
        <w:autoSpaceDN w:val="0"/>
        <w:adjustRightInd w:val="0"/>
        <w:spacing w:line="276" w:lineRule="auto"/>
        <w:ind w:firstLine="709"/>
        <w:contextualSpacing/>
        <w:jc w:val="both"/>
        <w:rPr>
          <w:sz w:val="26"/>
          <w:szCs w:val="26"/>
        </w:rPr>
      </w:pPr>
      <w:r w:rsidRPr="004C3EDE">
        <w:rPr>
          <w:sz w:val="26"/>
          <w:szCs w:val="26"/>
        </w:rPr>
        <w:t xml:space="preserve">3.2.12. </w:t>
      </w:r>
      <w:r w:rsidR="00A632BF" w:rsidRPr="004C3EDE">
        <w:rPr>
          <w:sz w:val="26"/>
          <w:szCs w:val="26"/>
        </w:rPr>
        <w:t>Payment of</w:t>
      </w:r>
      <w:r w:rsidRPr="004C3EDE">
        <w:rPr>
          <w:sz w:val="26"/>
          <w:szCs w:val="26"/>
        </w:rPr>
        <w:t xml:space="preserve"> increased state academic scholarships shall be suspended </w:t>
      </w:r>
      <w:r w:rsidR="00A632BF" w:rsidRPr="004C3EDE">
        <w:rPr>
          <w:sz w:val="26"/>
          <w:szCs w:val="26"/>
        </w:rPr>
        <w:t>as of the</w:t>
      </w:r>
      <w:r w:rsidR="001B4DEF">
        <w:rPr>
          <w:sz w:val="26"/>
          <w:szCs w:val="26"/>
        </w:rPr>
        <w:t xml:space="preserve"> 1</w:t>
      </w:r>
      <w:r w:rsidR="001B4DEF" w:rsidRPr="001B4DEF">
        <w:rPr>
          <w:sz w:val="26"/>
          <w:szCs w:val="26"/>
          <w:vertAlign w:val="superscript"/>
        </w:rPr>
        <w:t>st</w:t>
      </w:r>
      <w:r w:rsidR="001B4DEF">
        <w:rPr>
          <w:sz w:val="26"/>
          <w:szCs w:val="26"/>
        </w:rPr>
        <w:t xml:space="preserve"> </w:t>
      </w:r>
      <w:r w:rsidRPr="004C3EDE">
        <w:rPr>
          <w:sz w:val="26"/>
          <w:szCs w:val="26"/>
        </w:rPr>
        <w:t xml:space="preserve">of the month </w:t>
      </w:r>
      <w:r w:rsidR="00EF526B" w:rsidRPr="004C3EDE">
        <w:rPr>
          <w:sz w:val="26"/>
          <w:szCs w:val="26"/>
        </w:rPr>
        <w:t>after</w:t>
      </w:r>
      <w:r w:rsidRPr="004C3EDE">
        <w:rPr>
          <w:sz w:val="26"/>
          <w:szCs w:val="26"/>
        </w:rPr>
        <w:t xml:space="preserve"> </w:t>
      </w:r>
      <w:r w:rsidR="00086E02" w:rsidRPr="004C3EDE">
        <w:rPr>
          <w:sz w:val="26"/>
          <w:szCs w:val="26"/>
        </w:rPr>
        <w:t xml:space="preserve">a </w:t>
      </w:r>
      <w:r w:rsidRPr="004C3EDE">
        <w:rPr>
          <w:sz w:val="26"/>
          <w:szCs w:val="26"/>
        </w:rPr>
        <w:t xml:space="preserve">student </w:t>
      </w:r>
      <w:r w:rsidR="001B4DEF">
        <w:rPr>
          <w:sz w:val="26"/>
          <w:szCs w:val="26"/>
        </w:rPr>
        <w:t>was</w:t>
      </w:r>
      <w:r w:rsidRPr="004C3EDE">
        <w:rPr>
          <w:sz w:val="26"/>
          <w:szCs w:val="26"/>
        </w:rPr>
        <w:t xml:space="preserve"> granted an exception</w:t>
      </w:r>
      <w:r w:rsidR="002B0DF9">
        <w:rPr>
          <w:sz w:val="26"/>
          <w:szCs w:val="26"/>
        </w:rPr>
        <w:t>al leave of absence, as well as</w:t>
      </w:r>
      <w:r w:rsidR="000C193D" w:rsidRPr="004C3EDE">
        <w:rPr>
          <w:sz w:val="26"/>
          <w:szCs w:val="26"/>
        </w:rPr>
        <w:t xml:space="preserve"> </w:t>
      </w:r>
      <w:r w:rsidR="002B0DF9">
        <w:rPr>
          <w:sz w:val="26"/>
          <w:szCs w:val="26"/>
        </w:rPr>
        <w:t xml:space="preserve">maternity leave, and/or </w:t>
      </w:r>
      <w:r w:rsidRPr="004C3EDE">
        <w:rPr>
          <w:sz w:val="26"/>
          <w:szCs w:val="26"/>
        </w:rPr>
        <w:t xml:space="preserve">leave to attend to a child up </w:t>
      </w:r>
      <w:r w:rsidR="008C5DDE" w:rsidRPr="004C3EDE">
        <w:rPr>
          <w:sz w:val="26"/>
          <w:szCs w:val="26"/>
        </w:rPr>
        <w:t>to 3</w:t>
      </w:r>
      <w:r w:rsidRPr="004C3EDE">
        <w:rPr>
          <w:sz w:val="26"/>
          <w:szCs w:val="26"/>
        </w:rPr>
        <w:t xml:space="preserve"> </w:t>
      </w:r>
      <w:r w:rsidR="008C5DDE" w:rsidRPr="004C3EDE">
        <w:rPr>
          <w:sz w:val="26"/>
          <w:szCs w:val="26"/>
        </w:rPr>
        <w:t>(</w:t>
      </w:r>
      <w:r w:rsidRPr="004C3EDE">
        <w:rPr>
          <w:sz w:val="26"/>
          <w:szCs w:val="26"/>
        </w:rPr>
        <w:t>three</w:t>
      </w:r>
      <w:r w:rsidR="008C5DDE" w:rsidRPr="004C3EDE">
        <w:rPr>
          <w:sz w:val="26"/>
          <w:szCs w:val="26"/>
        </w:rPr>
        <w:t>)</w:t>
      </w:r>
      <w:r w:rsidRPr="004C3EDE">
        <w:rPr>
          <w:sz w:val="26"/>
          <w:szCs w:val="26"/>
        </w:rPr>
        <w:t xml:space="preserve"> years</w:t>
      </w:r>
      <w:r w:rsidR="008C5DDE" w:rsidRPr="004C3EDE">
        <w:rPr>
          <w:sz w:val="26"/>
          <w:szCs w:val="26"/>
        </w:rPr>
        <w:t xml:space="preserve"> of age</w:t>
      </w:r>
      <w:r w:rsidRPr="004C3EDE">
        <w:rPr>
          <w:sz w:val="26"/>
          <w:szCs w:val="26"/>
        </w:rPr>
        <w:t xml:space="preserve">, and shall be resumed </w:t>
      </w:r>
      <w:r w:rsidR="005A0E36" w:rsidRPr="004C3EDE">
        <w:rPr>
          <w:sz w:val="26"/>
          <w:szCs w:val="26"/>
        </w:rPr>
        <w:t>as of the</w:t>
      </w:r>
      <w:r w:rsidR="001B4DEF">
        <w:rPr>
          <w:sz w:val="26"/>
          <w:szCs w:val="26"/>
        </w:rPr>
        <w:t xml:space="preserve"> 1</w:t>
      </w:r>
      <w:r w:rsidR="001B4DEF" w:rsidRPr="001B4DEF">
        <w:rPr>
          <w:sz w:val="26"/>
          <w:szCs w:val="26"/>
          <w:vertAlign w:val="superscript"/>
        </w:rPr>
        <w:t>st</w:t>
      </w:r>
      <w:r w:rsidR="001B4DEF">
        <w:rPr>
          <w:sz w:val="26"/>
          <w:szCs w:val="26"/>
        </w:rPr>
        <w:t xml:space="preserve"> </w:t>
      </w:r>
      <w:r w:rsidRPr="004C3EDE">
        <w:rPr>
          <w:sz w:val="26"/>
          <w:szCs w:val="26"/>
        </w:rPr>
        <w:t>of the month after the student is back from their exceptional leave of absence, as well as back</w:t>
      </w:r>
      <w:r w:rsidR="002B0DF9">
        <w:rPr>
          <w:sz w:val="26"/>
          <w:szCs w:val="26"/>
        </w:rPr>
        <w:t xml:space="preserve"> from maternity leave, and/or </w:t>
      </w:r>
      <w:r w:rsidRPr="004C3EDE">
        <w:rPr>
          <w:sz w:val="26"/>
          <w:szCs w:val="26"/>
        </w:rPr>
        <w:t xml:space="preserve">leave to attend to a child up to </w:t>
      </w:r>
      <w:r w:rsidR="007E3EAC" w:rsidRPr="004C3EDE">
        <w:rPr>
          <w:sz w:val="26"/>
          <w:szCs w:val="26"/>
        </w:rPr>
        <w:t>3</w:t>
      </w:r>
      <w:r w:rsidRPr="004C3EDE">
        <w:rPr>
          <w:sz w:val="26"/>
          <w:szCs w:val="26"/>
        </w:rPr>
        <w:t xml:space="preserve"> </w:t>
      </w:r>
      <w:r w:rsidR="007E3EAC" w:rsidRPr="004C3EDE">
        <w:rPr>
          <w:sz w:val="26"/>
          <w:szCs w:val="26"/>
        </w:rPr>
        <w:t>(</w:t>
      </w:r>
      <w:r w:rsidRPr="004C3EDE">
        <w:rPr>
          <w:sz w:val="26"/>
          <w:szCs w:val="26"/>
        </w:rPr>
        <w:t>three</w:t>
      </w:r>
      <w:r w:rsidR="007E3EAC" w:rsidRPr="004C3EDE">
        <w:rPr>
          <w:sz w:val="26"/>
          <w:szCs w:val="26"/>
        </w:rPr>
        <w:t>)</w:t>
      </w:r>
      <w:r w:rsidRPr="004C3EDE">
        <w:rPr>
          <w:sz w:val="26"/>
          <w:szCs w:val="26"/>
        </w:rPr>
        <w:t xml:space="preserve"> years</w:t>
      </w:r>
      <w:r w:rsidR="007E3EAC" w:rsidRPr="004C3EDE">
        <w:rPr>
          <w:sz w:val="26"/>
          <w:szCs w:val="26"/>
        </w:rPr>
        <w:t xml:space="preserve"> of age</w:t>
      </w:r>
      <w:r w:rsidRPr="004C3EDE">
        <w:rPr>
          <w:sz w:val="26"/>
          <w:szCs w:val="26"/>
        </w:rPr>
        <w:t>, based on the</w:t>
      </w:r>
      <w:r w:rsidR="00DB5D5D" w:rsidRPr="004C3EDE">
        <w:rPr>
          <w:sz w:val="26"/>
          <w:szCs w:val="26"/>
        </w:rPr>
        <w:t xml:space="preserve"> relevant</w:t>
      </w:r>
      <w:r w:rsidRPr="004C3EDE">
        <w:rPr>
          <w:sz w:val="26"/>
          <w:szCs w:val="26"/>
        </w:rPr>
        <w:t xml:space="preserve"> interim assessment results available as of the date of granting the student an exceptional leave of absence, as we</w:t>
      </w:r>
      <w:r w:rsidR="002B0DF9">
        <w:rPr>
          <w:sz w:val="26"/>
          <w:szCs w:val="26"/>
        </w:rPr>
        <w:t xml:space="preserve">ll as maternity leave, and/or </w:t>
      </w:r>
      <w:r w:rsidRPr="004C3EDE">
        <w:rPr>
          <w:sz w:val="26"/>
          <w:szCs w:val="26"/>
        </w:rPr>
        <w:t xml:space="preserve">leave to attend to a child up to </w:t>
      </w:r>
      <w:r w:rsidR="005A0E36" w:rsidRPr="004C3EDE">
        <w:rPr>
          <w:sz w:val="26"/>
          <w:szCs w:val="26"/>
        </w:rPr>
        <w:t>3 (</w:t>
      </w:r>
      <w:r w:rsidRPr="004C3EDE">
        <w:rPr>
          <w:sz w:val="26"/>
          <w:szCs w:val="26"/>
        </w:rPr>
        <w:t>three</w:t>
      </w:r>
      <w:r w:rsidR="005A0E36" w:rsidRPr="004C3EDE">
        <w:rPr>
          <w:sz w:val="26"/>
          <w:szCs w:val="26"/>
        </w:rPr>
        <w:t>)</w:t>
      </w:r>
      <w:r w:rsidRPr="004C3EDE">
        <w:rPr>
          <w:sz w:val="26"/>
          <w:szCs w:val="26"/>
        </w:rPr>
        <w:t xml:space="preserve"> years</w:t>
      </w:r>
      <w:r w:rsidR="005A0E36" w:rsidRPr="004C3EDE">
        <w:rPr>
          <w:sz w:val="26"/>
          <w:szCs w:val="26"/>
        </w:rPr>
        <w:t xml:space="preserve"> of age</w:t>
      </w:r>
      <w:r w:rsidRPr="004C3EDE">
        <w:rPr>
          <w:sz w:val="26"/>
          <w:szCs w:val="26"/>
        </w:rPr>
        <w:t xml:space="preserve">, </w:t>
      </w:r>
      <w:r w:rsidR="00E8377C" w:rsidRPr="004C3EDE">
        <w:rPr>
          <w:sz w:val="26"/>
          <w:szCs w:val="26"/>
        </w:rPr>
        <w:t>with due consideration of</w:t>
      </w:r>
      <w:r w:rsidRPr="004C3EDE">
        <w:rPr>
          <w:sz w:val="26"/>
          <w:szCs w:val="26"/>
        </w:rPr>
        <w:t xml:space="preserve"> the period of study when the increased state academic scholarship </w:t>
      </w:r>
      <w:r w:rsidR="00E8377C" w:rsidRPr="004C3EDE">
        <w:rPr>
          <w:sz w:val="26"/>
          <w:szCs w:val="26"/>
        </w:rPr>
        <w:t>was</w:t>
      </w:r>
      <w:r w:rsidRPr="004C3EDE">
        <w:rPr>
          <w:sz w:val="26"/>
          <w:szCs w:val="26"/>
        </w:rPr>
        <w:t xml:space="preserve"> </w:t>
      </w:r>
      <w:r w:rsidR="00EB7830" w:rsidRPr="004C3EDE">
        <w:rPr>
          <w:sz w:val="26"/>
          <w:szCs w:val="26"/>
        </w:rPr>
        <w:t xml:space="preserve">actually </w:t>
      </w:r>
      <w:r w:rsidRPr="004C3EDE">
        <w:rPr>
          <w:sz w:val="26"/>
          <w:szCs w:val="26"/>
        </w:rPr>
        <w:t xml:space="preserve">paid until the student was granted an exceptional leave of absence, as well as maternity </w:t>
      </w:r>
      <w:r w:rsidR="002B0DF9">
        <w:rPr>
          <w:sz w:val="26"/>
          <w:szCs w:val="26"/>
        </w:rPr>
        <w:t xml:space="preserve">leave, and/or </w:t>
      </w:r>
      <w:r w:rsidRPr="0084609D">
        <w:rPr>
          <w:sz w:val="26"/>
          <w:szCs w:val="26"/>
        </w:rPr>
        <w:t xml:space="preserve">leave to attend to a child up to the age of </w:t>
      </w:r>
      <w:r w:rsidR="00A632BF" w:rsidRPr="0084609D">
        <w:rPr>
          <w:sz w:val="26"/>
          <w:szCs w:val="26"/>
        </w:rPr>
        <w:t>3 (</w:t>
      </w:r>
      <w:r w:rsidRPr="0084609D">
        <w:rPr>
          <w:sz w:val="26"/>
          <w:szCs w:val="26"/>
        </w:rPr>
        <w:t>three</w:t>
      </w:r>
      <w:r w:rsidR="00A632BF" w:rsidRPr="0084609D">
        <w:rPr>
          <w:sz w:val="26"/>
          <w:szCs w:val="26"/>
        </w:rPr>
        <w:t>)</w:t>
      </w:r>
      <w:r w:rsidRPr="0084609D">
        <w:rPr>
          <w:sz w:val="26"/>
          <w:szCs w:val="26"/>
        </w:rPr>
        <w:t xml:space="preserve"> years.</w:t>
      </w:r>
    </w:p>
    <w:p w:rsidR="0084609D" w:rsidRPr="001B4DEF" w:rsidRDefault="0084609D" w:rsidP="0084609D">
      <w:pPr>
        <w:ind w:firstLine="709"/>
        <w:contextualSpacing/>
        <w:jc w:val="both"/>
        <w:rPr>
          <w:sz w:val="26"/>
          <w:szCs w:val="26"/>
        </w:rPr>
      </w:pPr>
      <w:r w:rsidRPr="001B4DEF">
        <w:rPr>
          <w:sz w:val="26"/>
          <w:szCs w:val="26"/>
        </w:rPr>
        <w:t xml:space="preserve">If the increased state academic scholarship is reinstated, its amount shall equal the set value of the increased state academic scholarship at the time of the reinstatement. </w:t>
      </w:r>
    </w:p>
    <w:p w:rsidR="007D077C" w:rsidRPr="004C3EDE" w:rsidRDefault="007D077C" w:rsidP="00E55301">
      <w:pPr>
        <w:autoSpaceDE w:val="0"/>
        <w:autoSpaceDN w:val="0"/>
        <w:adjustRightInd w:val="0"/>
        <w:spacing w:line="276" w:lineRule="auto"/>
        <w:ind w:firstLine="709"/>
        <w:contextualSpacing/>
        <w:jc w:val="both"/>
        <w:rPr>
          <w:rFonts w:eastAsia="Calibri"/>
          <w:sz w:val="26"/>
          <w:szCs w:val="26"/>
        </w:rPr>
      </w:pPr>
      <w:r w:rsidRPr="0084609D">
        <w:rPr>
          <w:sz w:val="26"/>
          <w:szCs w:val="26"/>
        </w:rPr>
        <w:t xml:space="preserve">3.2.13. </w:t>
      </w:r>
      <w:r w:rsidR="00B5539C" w:rsidRPr="0084609D">
        <w:rPr>
          <w:sz w:val="26"/>
          <w:szCs w:val="26"/>
        </w:rPr>
        <w:t xml:space="preserve">An </w:t>
      </w:r>
      <w:r w:rsidRPr="0084609D">
        <w:rPr>
          <w:sz w:val="26"/>
          <w:szCs w:val="26"/>
        </w:rPr>
        <w:t xml:space="preserve">increased state academic scholarship shall be cancelled after </w:t>
      </w:r>
      <w:r w:rsidR="00B5539C" w:rsidRPr="0084609D">
        <w:rPr>
          <w:sz w:val="26"/>
          <w:szCs w:val="26"/>
        </w:rPr>
        <w:t xml:space="preserve">a </w:t>
      </w:r>
      <w:r w:rsidRPr="0084609D">
        <w:rPr>
          <w:sz w:val="26"/>
          <w:szCs w:val="26"/>
        </w:rPr>
        <w:t>student’s dismissal</w:t>
      </w:r>
      <w:r w:rsidR="00EB7830" w:rsidRPr="0084609D">
        <w:rPr>
          <w:sz w:val="26"/>
          <w:szCs w:val="26"/>
        </w:rPr>
        <w:t xml:space="preserve"> from </w:t>
      </w:r>
      <w:r w:rsidR="001B4DEF" w:rsidRPr="004C3EDE">
        <w:rPr>
          <w:sz w:val="26"/>
          <w:szCs w:val="26"/>
        </w:rPr>
        <w:t xml:space="preserve">HSE </w:t>
      </w:r>
      <w:r w:rsidR="001B4DEF">
        <w:rPr>
          <w:sz w:val="26"/>
          <w:szCs w:val="26"/>
        </w:rPr>
        <w:t>University</w:t>
      </w:r>
      <w:r w:rsidRPr="0084609D">
        <w:rPr>
          <w:sz w:val="26"/>
          <w:szCs w:val="26"/>
        </w:rPr>
        <w:t>.</w:t>
      </w:r>
    </w:p>
    <w:p w:rsidR="004919C6" w:rsidRPr="004C3EDE" w:rsidRDefault="007D077C" w:rsidP="00E55301">
      <w:pPr>
        <w:shd w:val="clear" w:color="auto" w:fill="FFFFFF"/>
        <w:tabs>
          <w:tab w:val="left" w:pos="540"/>
          <w:tab w:val="left" w:pos="567"/>
          <w:tab w:val="left" w:pos="1080"/>
          <w:tab w:val="left" w:pos="1701"/>
        </w:tabs>
        <w:spacing w:line="276" w:lineRule="auto"/>
        <w:ind w:firstLine="709"/>
        <w:contextualSpacing/>
        <w:jc w:val="both"/>
        <w:rPr>
          <w:sz w:val="26"/>
          <w:szCs w:val="26"/>
        </w:rPr>
      </w:pPr>
      <w:r w:rsidRPr="004C3EDE">
        <w:rPr>
          <w:sz w:val="26"/>
          <w:szCs w:val="26"/>
        </w:rPr>
        <w:t xml:space="preserve">In </w:t>
      </w:r>
      <w:r w:rsidR="00B5539C" w:rsidRPr="004C3EDE">
        <w:rPr>
          <w:sz w:val="26"/>
          <w:szCs w:val="26"/>
        </w:rPr>
        <w:t xml:space="preserve">such </w:t>
      </w:r>
      <w:r w:rsidRPr="004C3EDE">
        <w:rPr>
          <w:sz w:val="26"/>
          <w:szCs w:val="26"/>
        </w:rPr>
        <w:t>case</w:t>
      </w:r>
      <w:r w:rsidR="00B5539C" w:rsidRPr="004C3EDE">
        <w:rPr>
          <w:sz w:val="26"/>
          <w:szCs w:val="26"/>
        </w:rPr>
        <w:t>s</w:t>
      </w:r>
      <w:r w:rsidRPr="004C3EDE">
        <w:rPr>
          <w:sz w:val="26"/>
          <w:szCs w:val="26"/>
        </w:rPr>
        <w:t xml:space="preserve">, the </w:t>
      </w:r>
      <w:r w:rsidR="00B5539C" w:rsidRPr="004C3EDE">
        <w:rPr>
          <w:sz w:val="26"/>
          <w:szCs w:val="26"/>
        </w:rPr>
        <w:t xml:space="preserve">size </w:t>
      </w:r>
      <w:r w:rsidRPr="004C3EDE">
        <w:rPr>
          <w:sz w:val="26"/>
          <w:szCs w:val="26"/>
        </w:rPr>
        <w:t xml:space="preserve">of </w:t>
      </w:r>
      <w:r w:rsidR="00DB5D5D" w:rsidRPr="004C3EDE">
        <w:rPr>
          <w:sz w:val="26"/>
          <w:szCs w:val="26"/>
        </w:rPr>
        <w:t xml:space="preserve">an </w:t>
      </w:r>
      <w:r w:rsidRPr="004C3EDE">
        <w:rPr>
          <w:sz w:val="26"/>
          <w:szCs w:val="26"/>
        </w:rPr>
        <w:t xml:space="preserve">increased state academic scholarship payable to students in the month of their dismissal shall be calculated </w:t>
      </w:r>
      <w:r w:rsidRPr="004C3EDE">
        <w:rPr>
          <w:i/>
          <w:sz w:val="26"/>
          <w:szCs w:val="26"/>
        </w:rPr>
        <w:t>pro rata</w:t>
      </w:r>
      <w:r w:rsidRPr="004C3EDE">
        <w:rPr>
          <w:sz w:val="26"/>
          <w:szCs w:val="26"/>
        </w:rPr>
        <w:t xml:space="preserve"> to the number of days in the month starting </w:t>
      </w:r>
      <w:r w:rsidR="009F6B40" w:rsidRPr="004C3EDE">
        <w:rPr>
          <w:sz w:val="26"/>
          <w:szCs w:val="26"/>
        </w:rPr>
        <w:t>as of the</w:t>
      </w:r>
      <w:r w:rsidRPr="004C3EDE">
        <w:rPr>
          <w:sz w:val="26"/>
          <w:szCs w:val="26"/>
        </w:rPr>
        <w:t xml:space="preserve"> first day until the</w:t>
      </w:r>
      <w:r w:rsidR="009F6B40" w:rsidRPr="004C3EDE">
        <w:rPr>
          <w:sz w:val="26"/>
          <w:szCs w:val="26"/>
        </w:rPr>
        <w:t>ir</w:t>
      </w:r>
      <w:r w:rsidRPr="004C3EDE">
        <w:rPr>
          <w:sz w:val="26"/>
          <w:szCs w:val="26"/>
        </w:rPr>
        <w:t xml:space="preserve"> dismissal date.</w:t>
      </w:r>
    </w:p>
    <w:p w:rsidR="00276330" w:rsidRPr="004C3EDE" w:rsidRDefault="00276330" w:rsidP="00E55301">
      <w:pPr>
        <w:widowControl w:val="0"/>
        <w:shd w:val="clear" w:color="auto" w:fill="FFFFFF"/>
        <w:tabs>
          <w:tab w:val="left" w:pos="0"/>
          <w:tab w:val="left" w:pos="1134"/>
          <w:tab w:val="left" w:pos="1701"/>
        </w:tabs>
        <w:autoSpaceDE w:val="0"/>
        <w:spacing w:line="276" w:lineRule="auto"/>
        <w:ind w:firstLine="709"/>
        <w:contextualSpacing/>
        <w:jc w:val="both"/>
        <w:rPr>
          <w:bCs/>
          <w:color w:val="000000"/>
          <w:sz w:val="26"/>
          <w:szCs w:val="26"/>
        </w:rPr>
      </w:pPr>
      <w:r w:rsidRPr="004C3EDE">
        <w:rPr>
          <w:color w:val="000000"/>
          <w:sz w:val="26"/>
          <w:szCs w:val="26"/>
        </w:rPr>
        <w:t>3.2.14.</w:t>
      </w:r>
      <w:r w:rsidRPr="004C3EDE">
        <w:rPr>
          <w:sz w:val="26"/>
          <w:szCs w:val="26"/>
        </w:rPr>
        <w:tab/>
      </w:r>
      <w:r w:rsidRPr="004C3EDE">
        <w:rPr>
          <w:color w:val="000000"/>
          <w:sz w:val="26"/>
          <w:szCs w:val="26"/>
        </w:rPr>
        <w:t xml:space="preserve">Based on interim assessment results in Modules 1 and 3 of each academic year, by November 10 and April 10, </w:t>
      </w:r>
      <w:r w:rsidR="009F6B40" w:rsidRPr="004C3EDE">
        <w:rPr>
          <w:color w:val="000000"/>
          <w:sz w:val="26"/>
          <w:szCs w:val="26"/>
        </w:rPr>
        <w:t>respective</w:t>
      </w:r>
      <w:r w:rsidR="00DB5D5D" w:rsidRPr="004C3EDE">
        <w:rPr>
          <w:color w:val="000000"/>
          <w:sz w:val="26"/>
          <w:szCs w:val="26"/>
        </w:rPr>
        <w:t>ly</w:t>
      </w:r>
      <w:r w:rsidR="009F6B40" w:rsidRPr="004C3EDE">
        <w:rPr>
          <w:color w:val="000000"/>
          <w:sz w:val="26"/>
          <w:szCs w:val="26"/>
        </w:rPr>
        <w:t xml:space="preserve">, </w:t>
      </w:r>
      <w:r w:rsidRPr="004C3EDE">
        <w:rPr>
          <w:color w:val="000000"/>
          <w:sz w:val="26"/>
          <w:szCs w:val="26"/>
        </w:rPr>
        <w:t xml:space="preserve">the </w:t>
      </w:r>
      <w:r w:rsidR="00FB5534" w:rsidRPr="004C3EDE">
        <w:rPr>
          <w:color w:val="000000"/>
          <w:sz w:val="26"/>
          <w:szCs w:val="26"/>
        </w:rPr>
        <w:t>S</w:t>
      </w:r>
      <w:r w:rsidR="001B4DEF">
        <w:rPr>
          <w:color w:val="000000"/>
          <w:sz w:val="26"/>
          <w:szCs w:val="26"/>
        </w:rPr>
        <w:t>&amp;</w:t>
      </w:r>
      <w:r w:rsidR="00FB5534" w:rsidRPr="004C3EDE">
        <w:rPr>
          <w:color w:val="000000"/>
          <w:sz w:val="26"/>
          <w:szCs w:val="26"/>
        </w:rPr>
        <w:t>CP</w:t>
      </w:r>
      <w:r w:rsidRPr="004C3EDE">
        <w:rPr>
          <w:color w:val="000000"/>
          <w:sz w:val="26"/>
          <w:szCs w:val="26"/>
        </w:rPr>
        <w:t xml:space="preserve"> </w:t>
      </w:r>
      <w:r w:rsidR="001B4DEF">
        <w:rPr>
          <w:color w:val="000000"/>
          <w:sz w:val="26"/>
          <w:szCs w:val="26"/>
        </w:rPr>
        <w:t>Centre and staff at</w:t>
      </w:r>
      <w:r w:rsidR="004D4603" w:rsidRPr="004C3EDE">
        <w:rPr>
          <w:color w:val="000000"/>
          <w:sz w:val="26"/>
          <w:szCs w:val="26"/>
        </w:rPr>
        <w:t xml:space="preserve"> HSE</w:t>
      </w:r>
      <w:r w:rsidR="001B4DEF">
        <w:rPr>
          <w:color w:val="000000"/>
          <w:sz w:val="26"/>
          <w:szCs w:val="26"/>
        </w:rPr>
        <w:t xml:space="preserve"> University’s</w:t>
      </w:r>
      <w:r w:rsidR="004D4603" w:rsidRPr="004C3EDE">
        <w:rPr>
          <w:color w:val="000000"/>
          <w:sz w:val="26"/>
          <w:szCs w:val="26"/>
        </w:rPr>
        <w:t xml:space="preserve"> regional campuses </w:t>
      </w:r>
      <w:r w:rsidRPr="004C3EDE">
        <w:rPr>
          <w:color w:val="000000"/>
          <w:sz w:val="26"/>
          <w:szCs w:val="26"/>
        </w:rPr>
        <w:t xml:space="preserve">shall </w:t>
      </w:r>
      <w:r w:rsidR="00EB7830" w:rsidRPr="004C3EDE">
        <w:rPr>
          <w:color w:val="000000"/>
          <w:sz w:val="26"/>
          <w:szCs w:val="26"/>
        </w:rPr>
        <w:t>check</w:t>
      </w:r>
      <w:r w:rsidR="004D4603" w:rsidRPr="004C3EDE">
        <w:rPr>
          <w:color w:val="000000"/>
          <w:sz w:val="26"/>
          <w:szCs w:val="26"/>
        </w:rPr>
        <w:t xml:space="preserve"> </w:t>
      </w:r>
      <w:r w:rsidRPr="004C3EDE">
        <w:rPr>
          <w:color w:val="000000"/>
          <w:sz w:val="26"/>
          <w:szCs w:val="26"/>
        </w:rPr>
        <w:t>the academic performance of students who were granted increased state academic scholarship</w:t>
      </w:r>
      <w:r w:rsidR="00DB5D5D" w:rsidRPr="004C3EDE">
        <w:rPr>
          <w:color w:val="000000"/>
          <w:sz w:val="26"/>
          <w:szCs w:val="26"/>
        </w:rPr>
        <w:t>s</w:t>
      </w:r>
      <w:r w:rsidRPr="004C3EDE">
        <w:rPr>
          <w:color w:val="000000"/>
          <w:sz w:val="26"/>
          <w:szCs w:val="26"/>
        </w:rPr>
        <w:t xml:space="preserve"> in the ongoing semester. </w:t>
      </w:r>
    </w:p>
    <w:p w:rsidR="00276330" w:rsidRPr="004C3EDE" w:rsidRDefault="00276330" w:rsidP="00E55301">
      <w:pPr>
        <w:widowControl w:val="0"/>
        <w:shd w:val="clear" w:color="auto" w:fill="FFFFFF"/>
        <w:tabs>
          <w:tab w:val="left" w:pos="0"/>
          <w:tab w:val="left" w:pos="1134"/>
          <w:tab w:val="left" w:pos="1701"/>
        </w:tabs>
        <w:autoSpaceDE w:val="0"/>
        <w:spacing w:line="276" w:lineRule="auto"/>
        <w:ind w:firstLine="709"/>
        <w:contextualSpacing/>
        <w:jc w:val="both"/>
        <w:rPr>
          <w:color w:val="000000"/>
          <w:sz w:val="26"/>
          <w:szCs w:val="26"/>
        </w:rPr>
      </w:pPr>
      <w:r w:rsidRPr="004C3EDE">
        <w:rPr>
          <w:color w:val="000000"/>
          <w:sz w:val="26"/>
          <w:szCs w:val="26"/>
        </w:rPr>
        <w:t>Those students, whose state academic scholarships have been</w:t>
      </w:r>
      <w:r w:rsidR="004D4603" w:rsidRPr="004C3EDE">
        <w:rPr>
          <w:color w:val="000000"/>
          <w:sz w:val="26"/>
          <w:szCs w:val="26"/>
        </w:rPr>
        <w:t xml:space="preserve"> cancelled</w:t>
      </w:r>
      <w:r w:rsidRPr="004C3EDE">
        <w:rPr>
          <w:color w:val="000000"/>
          <w:sz w:val="26"/>
          <w:szCs w:val="26"/>
        </w:rPr>
        <w:t xml:space="preserve">, shall </w:t>
      </w:r>
      <w:r w:rsidR="004D4603" w:rsidRPr="004C3EDE">
        <w:rPr>
          <w:color w:val="000000"/>
          <w:sz w:val="26"/>
          <w:szCs w:val="26"/>
        </w:rPr>
        <w:t xml:space="preserve">no </w:t>
      </w:r>
      <w:r w:rsidR="004D4603" w:rsidRPr="004C3EDE">
        <w:rPr>
          <w:color w:val="000000"/>
          <w:sz w:val="26"/>
          <w:szCs w:val="26"/>
        </w:rPr>
        <w:lastRenderedPageBreak/>
        <w:t>longer be eligible for</w:t>
      </w:r>
      <w:r w:rsidRPr="004C3EDE">
        <w:rPr>
          <w:color w:val="000000"/>
          <w:sz w:val="26"/>
          <w:szCs w:val="26"/>
        </w:rPr>
        <w:t xml:space="preserve"> </w:t>
      </w:r>
      <w:r w:rsidR="00EB0900" w:rsidRPr="004C3EDE">
        <w:rPr>
          <w:color w:val="000000"/>
          <w:sz w:val="26"/>
          <w:szCs w:val="26"/>
        </w:rPr>
        <w:t xml:space="preserve">an </w:t>
      </w:r>
      <w:r w:rsidRPr="004C3EDE">
        <w:rPr>
          <w:color w:val="000000"/>
          <w:sz w:val="26"/>
          <w:szCs w:val="26"/>
        </w:rPr>
        <w:t xml:space="preserve">increased state academic scholarship. </w:t>
      </w:r>
    </w:p>
    <w:p w:rsidR="002E2BA9" w:rsidRPr="004C3EDE" w:rsidRDefault="004D4603" w:rsidP="00E55301">
      <w:pPr>
        <w:widowControl w:val="0"/>
        <w:shd w:val="clear" w:color="auto" w:fill="FFFFFF"/>
        <w:tabs>
          <w:tab w:val="left" w:pos="0"/>
          <w:tab w:val="left" w:pos="1134"/>
          <w:tab w:val="left" w:pos="1701"/>
        </w:tabs>
        <w:autoSpaceDE w:val="0"/>
        <w:spacing w:line="276" w:lineRule="auto"/>
        <w:ind w:firstLine="709"/>
        <w:contextualSpacing/>
        <w:jc w:val="both"/>
        <w:rPr>
          <w:bCs/>
          <w:color w:val="000000"/>
          <w:sz w:val="26"/>
          <w:szCs w:val="26"/>
          <w:lang w:val="en-US"/>
        </w:rPr>
      </w:pPr>
      <w:r w:rsidRPr="004C3EDE">
        <w:rPr>
          <w:bCs/>
          <w:color w:val="000000"/>
          <w:sz w:val="26"/>
          <w:szCs w:val="26"/>
          <w:lang w:val="en-US"/>
        </w:rPr>
        <w:t xml:space="preserve">3.2.15. Students </w:t>
      </w:r>
      <w:r w:rsidR="002E2BA9" w:rsidRPr="004C3EDE">
        <w:rPr>
          <w:bCs/>
          <w:color w:val="000000"/>
          <w:sz w:val="26"/>
          <w:szCs w:val="26"/>
          <w:lang w:val="en-US"/>
        </w:rPr>
        <w:t xml:space="preserve">who have not been awarded a state academic scholarship are not eligible </w:t>
      </w:r>
      <w:r w:rsidR="00CC0B72" w:rsidRPr="004C3EDE">
        <w:rPr>
          <w:bCs/>
          <w:color w:val="000000"/>
          <w:sz w:val="26"/>
          <w:szCs w:val="26"/>
          <w:lang w:val="en-US"/>
        </w:rPr>
        <w:t>to take part in the competition for</w:t>
      </w:r>
      <w:r w:rsidR="002E2BA9" w:rsidRPr="004C3EDE">
        <w:rPr>
          <w:bCs/>
          <w:color w:val="000000"/>
          <w:sz w:val="26"/>
          <w:szCs w:val="26"/>
          <w:lang w:val="en-US"/>
        </w:rPr>
        <w:t xml:space="preserve"> an increased state academic scholarship.  </w:t>
      </w:r>
    </w:p>
    <w:p w:rsidR="004D4603" w:rsidRDefault="004D4603" w:rsidP="00E55301">
      <w:pPr>
        <w:widowControl w:val="0"/>
        <w:shd w:val="clear" w:color="auto" w:fill="FFFFFF"/>
        <w:tabs>
          <w:tab w:val="left" w:pos="0"/>
          <w:tab w:val="left" w:pos="1134"/>
          <w:tab w:val="left" w:pos="1701"/>
        </w:tabs>
        <w:autoSpaceDE w:val="0"/>
        <w:spacing w:line="276" w:lineRule="auto"/>
        <w:ind w:firstLine="709"/>
        <w:contextualSpacing/>
        <w:jc w:val="both"/>
        <w:rPr>
          <w:bCs/>
          <w:color w:val="000000"/>
          <w:sz w:val="26"/>
          <w:szCs w:val="26"/>
          <w:lang w:val="en-US"/>
        </w:rPr>
      </w:pPr>
      <w:r w:rsidRPr="004C3EDE">
        <w:rPr>
          <w:bCs/>
          <w:color w:val="000000"/>
          <w:sz w:val="26"/>
          <w:szCs w:val="26"/>
          <w:lang w:val="en-US"/>
        </w:rPr>
        <w:t xml:space="preserve">3.2.16. </w:t>
      </w:r>
      <w:r w:rsidR="002E2BA9" w:rsidRPr="004C3EDE">
        <w:rPr>
          <w:bCs/>
          <w:color w:val="000000"/>
          <w:sz w:val="26"/>
          <w:szCs w:val="26"/>
          <w:lang w:val="en-US"/>
        </w:rPr>
        <w:t xml:space="preserve">Students who </w:t>
      </w:r>
      <w:r w:rsidR="00CC0B72" w:rsidRPr="004C3EDE">
        <w:rPr>
          <w:bCs/>
          <w:color w:val="000000"/>
          <w:sz w:val="26"/>
          <w:szCs w:val="26"/>
          <w:lang w:val="en-US"/>
        </w:rPr>
        <w:t xml:space="preserve">have </w:t>
      </w:r>
      <w:r w:rsidR="002E2BA9" w:rsidRPr="004C3EDE">
        <w:rPr>
          <w:bCs/>
          <w:color w:val="000000"/>
          <w:sz w:val="26"/>
          <w:szCs w:val="26"/>
          <w:lang w:val="en-US"/>
        </w:rPr>
        <w:t xml:space="preserve">missed interim assessments for a valid reason but were able to earn the required score </w:t>
      </w:r>
      <w:r w:rsidR="00EB7830" w:rsidRPr="004C3EDE">
        <w:rPr>
          <w:bCs/>
          <w:color w:val="000000"/>
          <w:sz w:val="26"/>
          <w:szCs w:val="26"/>
          <w:lang w:val="en-US"/>
        </w:rPr>
        <w:t>fixed</w:t>
      </w:r>
      <w:r w:rsidR="002E2BA9" w:rsidRPr="004C3EDE">
        <w:rPr>
          <w:bCs/>
          <w:color w:val="000000"/>
          <w:sz w:val="26"/>
          <w:szCs w:val="26"/>
          <w:lang w:val="en-US"/>
        </w:rPr>
        <w:t xml:space="preserve"> for the increased state academic scholarship shall be entitled to increased state academic scholarship starting from the date when they are awarded a </w:t>
      </w:r>
      <w:r w:rsidR="00CC0B72" w:rsidRPr="004C3EDE">
        <w:rPr>
          <w:bCs/>
          <w:color w:val="000000"/>
          <w:sz w:val="26"/>
          <w:szCs w:val="26"/>
          <w:lang w:val="en-US"/>
        </w:rPr>
        <w:t>standard</w:t>
      </w:r>
      <w:r w:rsidR="002E2BA9" w:rsidRPr="004C3EDE">
        <w:rPr>
          <w:bCs/>
          <w:color w:val="000000"/>
          <w:sz w:val="26"/>
          <w:szCs w:val="26"/>
          <w:lang w:val="en-US"/>
        </w:rPr>
        <w:t xml:space="preserve"> </w:t>
      </w:r>
      <w:r w:rsidR="00CC0B72" w:rsidRPr="004C3EDE">
        <w:rPr>
          <w:bCs/>
          <w:color w:val="000000"/>
          <w:sz w:val="26"/>
          <w:szCs w:val="26"/>
          <w:lang w:val="en-US"/>
        </w:rPr>
        <w:t xml:space="preserve">state academic scholarship. </w:t>
      </w:r>
      <w:r w:rsidR="002E2BA9" w:rsidRPr="004C3EDE">
        <w:rPr>
          <w:bCs/>
          <w:color w:val="000000"/>
          <w:sz w:val="26"/>
          <w:szCs w:val="26"/>
          <w:lang w:val="en-US"/>
        </w:rPr>
        <w:t xml:space="preserve"> </w:t>
      </w:r>
    </w:p>
    <w:p w:rsidR="00DB134A" w:rsidRPr="001B4DEF" w:rsidRDefault="00DB134A" w:rsidP="001B4DEF">
      <w:pPr>
        <w:widowControl w:val="0"/>
        <w:shd w:val="clear" w:color="auto" w:fill="FFFFFF"/>
        <w:tabs>
          <w:tab w:val="left" w:pos="0"/>
          <w:tab w:val="left" w:pos="1134"/>
          <w:tab w:val="left" w:pos="1701"/>
        </w:tabs>
        <w:autoSpaceDE w:val="0"/>
        <w:spacing w:line="276" w:lineRule="auto"/>
        <w:ind w:firstLine="709"/>
        <w:contextualSpacing/>
        <w:jc w:val="both"/>
        <w:rPr>
          <w:bCs/>
          <w:color w:val="000000"/>
          <w:sz w:val="26"/>
          <w:szCs w:val="26"/>
          <w:lang w:val="en-US"/>
        </w:rPr>
      </w:pPr>
      <w:r w:rsidRPr="001B4DEF">
        <w:rPr>
          <w:bCs/>
          <w:color w:val="000000"/>
          <w:sz w:val="26"/>
          <w:szCs w:val="26"/>
          <w:lang w:val="en-US"/>
        </w:rPr>
        <w:t>3.2.17. Information on the assignment/suspension of an increased state academic scholarship for students should be inputted into the ASAV system by the respective curriculum support unit or the manager of the degree programme under the respective HSE University subdivision engaged in the provision of the</w:t>
      </w:r>
      <w:r w:rsidR="001B4DEF">
        <w:rPr>
          <w:bCs/>
          <w:color w:val="000000"/>
          <w:sz w:val="26"/>
          <w:szCs w:val="26"/>
          <w:lang w:val="en-US"/>
        </w:rPr>
        <w:t xml:space="preserve"> degree</w:t>
      </w:r>
      <w:r w:rsidRPr="001B4DEF">
        <w:rPr>
          <w:bCs/>
          <w:color w:val="000000"/>
          <w:sz w:val="26"/>
          <w:szCs w:val="26"/>
          <w:lang w:val="en-US"/>
        </w:rPr>
        <w:t xml:space="preserve"> programme, within 3 (three) calendar days after the registration of the respective directive. </w:t>
      </w:r>
    </w:p>
    <w:p w:rsidR="004D4603" w:rsidRPr="004C3EDE" w:rsidRDefault="004D4603" w:rsidP="00E55301">
      <w:pPr>
        <w:widowControl w:val="0"/>
        <w:shd w:val="clear" w:color="auto" w:fill="FFFFFF"/>
        <w:tabs>
          <w:tab w:val="left" w:pos="0"/>
          <w:tab w:val="left" w:pos="1134"/>
          <w:tab w:val="left" w:pos="1701"/>
        </w:tabs>
        <w:autoSpaceDE w:val="0"/>
        <w:spacing w:line="276" w:lineRule="auto"/>
        <w:ind w:firstLine="709"/>
        <w:contextualSpacing/>
        <w:jc w:val="both"/>
        <w:rPr>
          <w:sz w:val="26"/>
          <w:szCs w:val="26"/>
          <w:lang w:val="en-US"/>
        </w:rPr>
      </w:pPr>
    </w:p>
    <w:p w:rsidR="002B3B47" w:rsidRPr="004C3EDE" w:rsidRDefault="002B3B47" w:rsidP="00E55301">
      <w:pPr>
        <w:widowControl w:val="0"/>
        <w:shd w:val="clear" w:color="auto" w:fill="FFFFFF"/>
        <w:autoSpaceDE w:val="0"/>
        <w:autoSpaceDN w:val="0"/>
        <w:adjustRightInd w:val="0"/>
        <w:spacing w:line="276" w:lineRule="auto"/>
        <w:ind w:firstLine="709"/>
        <w:contextualSpacing/>
        <w:jc w:val="both"/>
        <w:outlineLvl w:val="0"/>
        <w:rPr>
          <w:sz w:val="26"/>
          <w:szCs w:val="26"/>
          <w:lang w:val="en-US"/>
        </w:rPr>
      </w:pPr>
    </w:p>
    <w:p w:rsidR="002B3B47" w:rsidRPr="004C3EDE" w:rsidRDefault="002B3B47" w:rsidP="00E55301">
      <w:pPr>
        <w:widowControl w:val="0"/>
        <w:numPr>
          <w:ilvl w:val="1"/>
          <w:numId w:val="8"/>
        </w:numPr>
        <w:shd w:val="clear" w:color="auto" w:fill="FFFFFF"/>
        <w:autoSpaceDE w:val="0"/>
        <w:autoSpaceDN w:val="0"/>
        <w:adjustRightInd w:val="0"/>
        <w:spacing w:line="276" w:lineRule="auto"/>
        <w:ind w:left="0" w:firstLine="709"/>
        <w:contextualSpacing/>
        <w:jc w:val="center"/>
        <w:outlineLvl w:val="0"/>
        <w:rPr>
          <w:rStyle w:val="10"/>
          <w:rFonts w:ascii="Times New Roman" w:hAnsi="Times New Roman"/>
          <w:bCs/>
          <w:color w:val="000000"/>
          <w:sz w:val="26"/>
          <w:szCs w:val="26"/>
        </w:rPr>
      </w:pPr>
      <w:r w:rsidRPr="004C3EDE">
        <w:rPr>
          <w:rStyle w:val="10"/>
          <w:rFonts w:ascii="Times New Roman" w:hAnsi="Times New Roman"/>
          <w:sz w:val="26"/>
          <w:szCs w:val="26"/>
        </w:rPr>
        <w:t xml:space="preserve">State Bursaries </w:t>
      </w:r>
    </w:p>
    <w:p w:rsidR="00C42884" w:rsidRPr="004C3EDE" w:rsidRDefault="00C42884" w:rsidP="00E55301">
      <w:pPr>
        <w:widowControl w:val="0"/>
        <w:shd w:val="clear" w:color="auto" w:fill="FFFFFF"/>
        <w:autoSpaceDE w:val="0"/>
        <w:autoSpaceDN w:val="0"/>
        <w:adjustRightInd w:val="0"/>
        <w:spacing w:line="276" w:lineRule="auto"/>
        <w:ind w:firstLine="709"/>
        <w:contextualSpacing/>
        <w:outlineLvl w:val="0"/>
        <w:rPr>
          <w:rStyle w:val="10"/>
          <w:rFonts w:ascii="Times New Roman" w:hAnsi="Times New Roman"/>
          <w:bCs/>
          <w:color w:val="000000"/>
          <w:sz w:val="26"/>
          <w:szCs w:val="26"/>
        </w:rPr>
      </w:pPr>
    </w:p>
    <w:p w:rsidR="002B3B47" w:rsidRPr="004C3EDE" w:rsidRDefault="002B3B47" w:rsidP="00E55301">
      <w:pPr>
        <w:numPr>
          <w:ilvl w:val="2"/>
          <w:numId w:val="8"/>
        </w:numPr>
        <w:spacing w:line="276" w:lineRule="auto"/>
        <w:ind w:left="0" w:firstLine="709"/>
        <w:contextualSpacing/>
        <w:jc w:val="both"/>
        <w:rPr>
          <w:sz w:val="26"/>
          <w:szCs w:val="26"/>
        </w:rPr>
      </w:pPr>
      <w:r w:rsidRPr="004C3EDE">
        <w:rPr>
          <w:sz w:val="26"/>
          <w:szCs w:val="26"/>
        </w:rPr>
        <w:t xml:space="preserve">State bursaries shall be awarded to students </w:t>
      </w:r>
      <w:r w:rsidR="003A736B" w:rsidRPr="004C3EDE">
        <w:rPr>
          <w:sz w:val="26"/>
          <w:szCs w:val="26"/>
        </w:rPr>
        <w:t xml:space="preserve">as per the </w:t>
      </w:r>
      <w:r w:rsidR="001672E4" w:rsidRPr="004C3EDE">
        <w:rPr>
          <w:sz w:val="26"/>
          <w:szCs w:val="26"/>
        </w:rPr>
        <w:t xml:space="preserve">HSE </w:t>
      </w:r>
      <w:r w:rsidR="001672E4">
        <w:rPr>
          <w:sz w:val="26"/>
          <w:szCs w:val="26"/>
        </w:rPr>
        <w:t>University</w:t>
      </w:r>
      <w:r w:rsidRPr="004C3EDE">
        <w:rPr>
          <w:sz w:val="26"/>
          <w:szCs w:val="26"/>
        </w:rPr>
        <w:t xml:space="preserve"> Rector’s or another authorized official’s directive. </w:t>
      </w:r>
    </w:p>
    <w:p w:rsidR="009A63B6" w:rsidRDefault="002B3B47" w:rsidP="00E55301">
      <w:pPr>
        <w:pStyle w:val="-11"/>
        <w:widowControl w:val="0"/>
        <w:numPr>
          <w:ilvl w:val="2"/>
          <w:numId w:val="8"/>
        </w:numPr>
        <w:shd w:val="clear" w:color="auto" w:fill="FFFFFF"/>
        <w:tabs>
          <w:tab w:val="left" w:pos="567"/>
        </w:tabs>
        <w:autoSpaceDE w:val="0"/>
        <w:autoSpaceDN w:val="0"/>
        <w:adjustRightInd w:val="0"/>
        <w:spacing w:line="276" w:lineRule="auto"/>
        <w:ind w:left="0" w:firstLine="709"/>
        <w:contextualSpacing/>
        <w:jc w:val="both"/>
        <w:rPr>
          <w:sz w:val="26"/>
          <w:szCs w:val="26"/>
        </w:rPr>
        <w:sectPr w:rsidR="009A63B6" w:rsidSect="003D7600">
          <w:footerReference w:type="even" r:id="rId8"/>
          <w:footerReference w:type="default" r:id="rId9"/>
          <w:pgSz w:w="11906" w:h="16838"/>
          <w:pgMar w:top="1134" w:right="567" w:bottom="1134" w:left="1701" w:header="709" w:footer="709" w:gutter="0"/>
          <w:cols w:space="708"/>
          <w:docGrid w:linePitch="360"/>
        </w:sectPr>
      </w:pPr>
      <w:r w:rsidRPr="004C3EDE">
        <w:rPr>
          <w:sz w:val="26"/>
          <w:szCs w:val="26"/>
        </w:rPr>
        <w:t xml:space="preserve">State bursaries are awarded to students </w:t>
      </w:r>
      <w:r w:rsidR="009A7AB9" w:rsidRPr="004C3EDE">
        <w:rPr>
          <w:sz w:val="26"/>
          <w:szCs w:val="26"/>
        </w:rPr>
        <w:t>belonging to the</w:t>
      </w:r>
      <w:r w:rsidRPr="004C3EDE">
        <w:rPr>
          <w:sz w:val="26"/>
          <w:szCs w:val="26"/>
        </w:rPr>
        <w:t xml:space="preserve"> category of </w:t>
      </w:r>
      <w:r w:rsidR="00EB7830" w:rsidRPr="004C3EDE">
        <w:rPr>
          <w:sz w:val="26"/>
          <w:szCs w:val="26"/>
        </w:rPr>
        <w:t xml:space="preserve">(former) </w:t>
      </w:r>
      <w:r w:rsidRPr="004C3EDE">
        <w:rPr>
          <w:sz w:val="26"/>
          <w:szCs w:val="26"/>
        </w:rPr>
        <w:t>orphaned children and children without parental care; persons who have lost both parents or the</w:t>
      </w:r>
      <w:r w:rsidR="00C553C8" w:rsidRPr="004C3EDE">
        <w:rPr>
          <w:sz w:val="26"/>
          <w:szCs w:val="26"/>
        </w:rPr>
        <w:t>ir</w:t>
      </w:r>
      <w:r w:rsidRPr="004C3EDE">
        <w:rPr>
          <w:sz w:val="26"/>
          <w:szCs w:val="26"/>
        </w:rPr>
        <w:t xml:space="preserve"> only parent during the</w:t>
      </w:r>
      <w:r w:rsidR="00C553C8" w:rsidRPr="004C3EDE">
        <w:rPr>
          <w:sz w:val="26"/>
          <w:szCs w:val="26"/>
        </w:rPr>
        <w:t xml:space="preserve"> given</w:t>
      </w:r>
      <w:r w:rsidRPr="004C3EDE">
        <w:rPr>
          <w:sz w:val="26"/>
          <w:szCs w:val="26"/>
        </w:rPr>
        <w:t xml:space="preserve"> period of study; children </w:t>
      </w:r>
      <w:r w:rsidR="00C553C8" w:rsidRPr="004C3EDE">
        <w:rPr>
          <w:sz w:val="26"/>
          <w:szCs w:val="26"/>
        </w:rPr>
        <w:t>and</w:t>
      </w:r>
      <w:r w:rsidRPr="004C3EDE">
        <w:rPr>
          <w:sz w:val="26"/>
          <w:szCs w:val="26"/>
        </w:rPr>
        <w:t xml:space="preserve"> persons with </w:t>
      </w:r>
      <w:r w:rsidR="00C553C8" w:rsidRPr="004C3EDE">
        <w:rPr>
          <w:sz w:val="26"/>
          <w:szCs w:val="26"/>
        </w:rPr>
        <w:t xml:space="preserve">a Category </w:t>
      </w:r>
      <w:r w:rsidRPr="004C3EDE">
        <w:rPr>
          <w:sz w:val="26"/>
          <w:szCs w:val="26"/>
        </w:rPr>
        <w:t>I and II</w:t>
      </w:r>
      <w:r w:rsidR="00C553C8" w:rsidRPr="004C3EDE">
        <w:rPr>
          <w:sz w:val="26"/>
          <w:szCs w:val="26"/>
        </w:rPr>
        <w:t xml:space="preserve"> disability;</w:t>
      </w:r>
      <w:r w:rsidRPr="004C3EDE">
        <w:rPr>
          <w:sz w:val="26"/>
          <w:szCs w:val="26"/>
        </w:rPr>
        <w:t xml:space="preserve"> persons with lifelong disabilities; persons exposed to radiation as a result of </w:t>
      </w:r>
      <w:r w:rsidR="00C553C8" w:rsidRPr="004C3EDE">
        <w:rPr>
          <w:sz w:val="26"/>
          <w:szCs w:val="26"/>
        </w:rPr>
        <w:t xml:space="preserve">the </w:t>
      </w:r>
      <w:r w:rsidRPr="004C3EDE">
        <w:rPr>
          <w:sz w:val="26"/>
          <w:szCs w:val="26"/>
        </w:rPr>
        <w:t xml:space="preserve">Chernobyl disaster and other nuclear disasters, or nuclear tests at the Semipalatinsk test site; persons disabled as a result of a military injury or disease contracted during </w:t>
      </w:r>
      <w:r w:rsidR="00C553C8" w:rsidRPr="004C3EDE">
        <w:rPr>
          <w:sz w:val="26"/>
          <w:szCs w:val="26"/>
        </w:rPr>
        <w:t xml:space="preserve">their </w:t>
      </w:r>
      <w:r w:rsidRPr="004C3EDE">
        <w:rPr>
          <w:sz w:val="26"/>
          <w:szCs w:val="26"/>
        </w:rPr>
        <w:t xml:space="preserve">military service, and combat veterans, or </w:t>
      </w:r>
      <w:r w:rsidR="00C553C8" w:rsidRPr="004C3EDE">
        <w:rPr>
          <w:sz w:val="26"/>
          <w:szCs w:val="26"/>
        </w:rPr>
        <w:t xml:space="preserve">who are </w:t>
      </w:r>
      <w:r w:rsidRPr="004C3EDE">
        <w:rPr>
          <w:sz w:val="26"/>
          <w:szCs w:val="26"/>
        </w:rPr>
        <w:t>entitled to state social benefits, as well as students who served at least 3</w:t>
      </w:r>
      <w:r w:rsidR="00410FDA" w:rsidRPr="004C3EDE">
        <w:rPr>
          <w:sz w:val="26"/>
          <w:szCs w:val="26"/>
        </w:rPr>
        <w:t xml:space="preserve"> (three)</w:t>
      </w:r>
      <w:r w:rsidRPr="004C3EDE">
        <w:rPr>
          <w:sz w:val="26"/>
          <w:szCs w:val="26"/>
        </w:rPr>
        <w:t xml:space="preserve"> years under an enlistment contract in the Armed Forces of the Russian Federation, internal troops of the Ministry of Internal Affairs of the Russian Federation, engineering or road-building military units under federal executive bodies and military rescue units of the federal executive body </w:t>
      </w:r>
      <w:r w:rsidR="00C553C8" w:rsidRPr="004C3EDE">
        <w:rPr>
          <w:sz w:val="26"/>
          <w:szCs w:val="26"/>
        </w:rPr>
        <w:t xml:space="preserve">authorized </w:t>
      </w:r>
      <w:r w:rsidRPr="004C3EDE">
        <w:rPr>
          <w:sz w:val="26"/>
          <w:szCs w:val="26"/>
        </w:rPr>
        <w:t xml:space="preserve">to resolve civil defence matters, </w:t>
      </w:r>
      <w:r w:rsidR="00C553C8" w:rsidRPr="004C3EDE">
        <w:rPr>
          <w:sz w:val="26"/>
          <w:szCs w:val="26"/>
        </w:rPr>
        <w:t xml:space="preserve">the </w:t>
      </w:r>
      <w:r w:rsidRPr="004C3EDE">
        <w:rPr>
          <w:sz w:val="26"/>
          <w:szCs w:val="26"/>
        </w:rPr>
        <w:t xml:space="preserve">Foreign Intelligence Service of the Russian Federation, federal security services, government security services and federal agency for mobilisation training of government authorities of the Russian Federation for military positions subject to replacement by soldiers, seamen, sergeants, petty officers, and dismissed from military service on the grounds specified in sub-items “b”-“d” item 1, sub-item “a” item 2 and sub-items “a”-“c” item 3, Article 51 of the Federal Law No.53-FZ </w:t>
      </w:r>
      <w:r w:rsidR="001672E4">
        <w:rPr>
          <w:sz w:val="26"/>
          <w:szCs w:val="26"/>
        </w:rPr>
        <w:t>“</w:t>
      </w:r>
      <w:r w:rsidRPr="004C3EDE">
        <w:rPr>
          <w:sz w:val="26"/>
          <w:szCs w:val="26"/>
        </w:rPr>
        <w:t>On Military Duty and Military Service</w:t>
      </w:r>
      <w:r w:rsidR="001672E4">
        <w:rPr>
          <w:sz w:val="26"/>
          <w:szCs w:val="26"/>
        </w:rPr>
        <w:t>”</w:t>
      </w:r>
      <w:r w:rsidR="006E053B" w:rsidRPr="004C3EDE">
        <w:rPr>
          <w:sz w:val="26"/>
          <w:szCs w:val="26"/>
        </w:rPr>
        <w:t>,</w:t>
      </w:r>
      <w:r w:rsidR="009A63B6">
        <w:rPr>
          <w:sz w:val="26"/>
          <w:szCs w:val="26"/>
        </w:rPr>
        <w:t xml:space="preserve"> dated March 28, 1998</w:t>
      </w:r>
    </w:p>
    <w:p w:rsidR="009A63B6" w:rsidRDefault="009A63B6" w:rsidP="009A63B6">
      <w:pPr>
        <w:pStyle w:val="-11"/>
        <w:widowControl w:val="0"/>
        <w:shd w:val="clear" w:color="auto" w:fill="FFFFFF"/>
        <w:tabs>
          <w:tab w:val="left" w:pos="567"/>
        </w:tabs>
        <w:autoSpaceDE w:val="0"/>
        <w:autoSpaceDN w:val="0"/>
        <w:adjustRightInd w:val="0"/>
        <w:spacing w:line="276" w:lineRule="auto"/>
        <w:ind w:left="0"/>
        <w:contextualSpacing/>
        <w:jc w:val="both"/>
        <w:rPr>
          <w:sz w:val="26"/>
          <w:szCs w:val="26"/>
        </w:rPr>
        <w:sectPr w:rsidR="009A63B6" w:rsidSect="009A63B6">
          <w:footnotePr>
            <w:numStart w:val="2"/>
          </w:footnotePr>
          <w:type w:val="continuous"/>
          <w:pgSz w:w="11906" w:h="16838"/>
          <w:pgMar w:top="1134" w:right="567" w:bottom="1134" w:left="1701" w:header="709" w:footer="709" w:gutter="0"/>
          <w:cols w:space="708"/>
          <w:docGrid w:linePitch="360"/>
        </w:sectPr>
      </w:pPr>
      <w:r>
        <w:rPr>
          <w:rStyle w:val="ae"/>
          <w:sz w:val="26"/>
          <w:szCs w:val="26"/>
        </w:rPr>
        <w:footnoteReference w:id="3"/>
      </w:r>
    </w:p>
    <w:p w:rsidR="007B71AC" w:rsidRPr="004C3EDE" w:rsidRDefault="007B71AC" w:rsidP="009A63B6">
      <w:pPr>
        <w:pStyle w:val="-11"/>
        <w:widowControl w:val="0"/>
        <w:shd w:val="clear" w:color="auto" w:fill="FFFFFF"/>
        <w:tabs>
          <w:tab w:val="left" w:pos="567"/>
        </w:tabs>
        <w:autoSpaceDE w:val="0"/>
        <w:autoSpaceDN w:val="0"/>
        <w:adjustRightInd w:val="0"/>
        <w:spacing w:line="276" w:lineRule="auto"/>
        <w:ind w:left="0"/>
        <w:contextualSpacing/>
        <w:jc w:val="both"/>
        <w:rPr>
          <w:sz w:val="26"/>
          <w:szCs w:val="26"/>
        </w:rPr>
      </w:pPr>
    </w:p>
    <w:p w:rsidR="00C42884" w:rsidRPr="004C3EDE" w:rsidRDefault="00AE63DB" w:rsidP="00E55301">
      <w:pPr>
        <w:widowControl w:val="0"/>
        <w:numPr>
          <w:ilvl w:val="2"/>
          <w:numId w:val="8"/>
        </w:numPr>
        <w:shd w:val="clear" w:color="auto" w:fill="FFFFFF"/>
        <w:tabs>
          <w:tab w:val="left" w:pos="567"/>
        </w:tabs>
        <w:autoSpaceDE w:val="0"/>
        <w:autoSpaceDN w:val="0"/>
        <w:adjustRightInd w:val="0"/>
        <w:spacing w:line="276" w:lineRule="auto"/>
        <w:ind w:left="0" w:firstLine="709"/>
        <w:contextualSpacing/>
        <w:jc w:val="both"/>
        <w:rPr>
          <w:sz w:val="26"/>
          <w:szCs w:val="26"/>
        </w:rPr>
      </w:pPr>
      <w:r w:rsidRPr="004C3EDE">
        <w:rPr>
          <w:sz w:val="26"/>
          <w:szCs w:val="26"/>
        </w:rPr>
        <w:t xml:space="preserve">A </w:t>
      </w:r>
      <w:r w:rsidR="00C42884" w:rsidRPr="004C3EDE">
        <w:rPr>
          <w:sz w:val="26"/>
          <w:szCs w:val="26"/>
        </w:rPr>
        <w:t xml:space="preserve">state bursary shall be awarded to </w:t>
      </w:r>
      <w:r w:rsidRPr="004C3EDE">
        <w:rPr>
          <w:sz w:val="26"/>
          <w:szCs w:val="26"/>
        </w:rPr>
        <w:t xml:space="preserve">a </w:t>
      </w:r>
      <w:r w:rsidR="00C42884" w:rsidRPr="004C3EDE">
        <w:rPr>
          <w:sz w:val="26"/>
          <w:szCs w:val="26"/>
        </w:rPr>
        <w:t xml:space="preserve">student </w:t>
      </w:r>
      <w:r w:rsidRPr="004C3EDE">
        <w:rPr>
          <w:sz w:val="26"/>
          <w:szCs w:val="26"/>
        </w:rPr>
        <w:t>as of the</w:t>
      </w:r>
      <w:r w:rsidR="00C42884" w:rsidRPr="004C3EDE">
        <w:rPr>
          <w:sz w:val="26"/>
          <w:szCs w:val="26"/>
        </w:rPr>
        <w:t xml:space="preserve"> date of </w:t>
      </w:r>
      <w:r w:rsidRPr="004C3EDE">
        <w:rPr>
          <w:sz w:val="26"/>
          <w:szCs w:val="26"/>
        </w:rPr>
        <w:t>submission of</w:t>
      </w:r>
      <w:r w:rsidR="00C42884" w:rsidRPr="004C3EDE">
        <w:rPr>
          <w:sz w:val="26"/>
          <w:szCs w:val="26"/>
        </w:rPr>
        <w:t xml:space="preserve"> documentary evidence </w:t>
      </w:r>
      <w:r w:rsidR="00EC3186" w:rsidRPr="004C3EDE">
        <w:rPr>
          <w:sz w:val="26"/>
          <w:szCs w:val="26"/>
        </w:rPr>
        <w:t>attesting to the fact that</w:t>
      </w:r>
      <w:r w:rsidRPr="004C3EDE">
        <w:rPr>
          <w:sz w:val="26"/>
          <w:szCs w:val="26"/>
        </w:rPr>
        <w:t xml:space="preserve"> </w:t>
      </w:r>
      <w:r w:rsidR="001B3B12" w:rsidRPr="004C3EDE">
        <w:rPr>
          <w:sz w:val="26"/>
          <w:szCs w:val="26"/>
        </w:rPr>
        <w:t>he/she</w:t>
      </w:r>
      <w:r w:rsidR="00C42884" w:rsidRPr="004C3EDE">
        <w:rPr>
          <w:sz w:val="26"/>
          <w:szCs w:val="26"/>
        </w:rPr>
        <w:t xml:space="preserve"> falls into </w:t>
      </w:r>
      <w:r w:rsidR="001B3B12" w:rsidRPr="004C3EDE">
        <w:rPr>
          <w:sz w:val="26"/>
          <w:szCs w:val="26"/>
        </w:rPr>
        <w:t>1 (</w:t>
      </w:r>
      <w:r w:rsidR="00C42884" w:rsidRPr="004C3EDE">
        <w:rPr>
          <w:sz w:val="26"/>
          <w:szCs w:val="26"/>
        </w:rPr>
        <w:t>one</w:t>
      </w:r>
      <w:r w:rsidR="001B3B12" w:rsidRPr="004C3EDE">
        <w:rPr>
          <w:sz w:val="26"/>
          <w:szCs w:val="26"/>
        </w:rPr>
        <w:t>)</w:t>
      </w:r>
      <w:r w:rsidR="00C42884" w:rsidRPr="004C3EDE">
        <w:rPr>
          <w:sz w:val="26"/>
          <w:szCs w:val="26"/>
        </w:rPr>
        <w:t xml:space="preserve"> of the categories listed in </w:t>
      </w:r>
      <w:hyperlink r:id="rId10">
        <w:r w:rsidR="00C42884" w:rsidRPr="004C3EDE">
          <w:rPr>
            <w:rStyle w:val="af2"/>
            <w:color w:val="auto"/>
            <w:sz w:val="26"/>
            <w:szCs w:val="26"/>
            <w:u w:val="none"/>
          </w:rPr>
          <w:t>paragraph 3.3.2</w:t>
        </w:r>
      </w:hyperlink>
      <w:r w:rsidR="00C42884" w:rsidRPr="004C3EDE">
        <w:rPr>
          <w:sz w:val="26"/>
          <w:szCs w:val="26"/>
        </w:rPr>
        <w:t xml:space="preserve"> hereof, until the grounds for awarding </w:t>
      </w:r>
      <w:r w:rsidR="00EC3186" w:rsidRPr="004C3EDE">
        <w:rPr>
          <w:sz w:val="26"/>
          <w:szCs w:val="26"/>
        </w:rPr>
        <w:t xml:space="preserve">a </w:t>
      </w:r>
      <w:r w:rsidR="00C42884" w:rsidRPr="004C3EDE">
        <w:rPr>
          <w:sz w:val="26"/>
          <w:szCs w:val="26"/>
        </w:rPr>
        <w:t xml:space="preserve">state bursary </w:t>
      </w:r>
      <w:r w:rsidR="00EC3186" w:rsidRPr="004C3EDE">
        <w:rPr>
          <w:sz w:val="26"/>
          <w:szCs w:val="26"/>
        </w:rPr>
        <w:t xml:space="preserve">remain </w:t>
      </w:r>
      <w:r w:rsidR="00C42884" w:rsidRPr="004C3EDE">
        <w:rPr>
          <w:sz w:val="26"/>
          <w:szCs w:val="26"/>
        </w:rPr>
        <w:t>effective (except for persons entitled to state social benefits).</w:t>
      </w:r>
    </w:p>
    <w:p w:rsidR="00C42884" w:rsidRPr="004C3EDE" w:rsidRDefault="00C42884" w:rsidP="00E55301">
      <w:pPr>
        <w:widowControl w:val="0"/>
        <w:numPr>
          <w:ilvl w:val="2"/>
          <w:numId w:val="8"/>
        </w:numPr>
        <w:shd w:val="clear" w:color="auto" w:fill="FFFFFF"/>
        <w:tabs>
          <w:tab w:val="left" w:pos="567"/>
        </w:tabs>
        <w:autoSpaceDE w:val="0"/>
        <w:autoSpaceDN w:val="0"/>
        <w:adjustRightInd w:val="0"/>
        <w:spacing w:line="276" w:lineRule="auto"/>
        <w:ind w:left="0" w:firstLine="709"/>
        <w:contextualSpacing/>
        <w:jc w:val="both"/>
        <w:rPr>
          <w:sz w:val="26"/>
          <w:szCs w:val="26"/>
        </w:rPr>
      </w:pPr>
      <w:r w:rsidRPr="004C3EDE">
        <w:rPr>
          <w:sz w:val="26"/>
          <w:szCs w:val="26"/>
        </w:rPr>
        <w:t xml:space="preserve">If </w:t>
      </w:r>
      <w:r w:rsidR="00053979" w:rsidRPr="004C3EDE">
        <w:rPr>
          <w:sz w:val="26"/>
          <w:szCs w:val="26"/>
        </w:rPr>
        <w:t xml:space="preserve">a </w:t>
      </w:r>
      <w:r w:rsidRPr="004C3EDE">
        <w:rPr>
          <w:sz w:val="26"/>
          <w:szCs w:val="26"/>
        </w:rPr>
        <w:t xml:space="preserve">document, which serves as evidence that </w:t>
      </w:r>
      <w:r w:rsidR="00053979" w:rsidRPr="004C3EDE">
        <w:rPr>
          <w:sz w:val="26"/>
          <w:szCs w:val="26"/>
        </w:rPr>
        <w:t xml:space="preserve">a </w:t>
      </w:r>
      <w:r w:rsidRPr="004C3EDE">
        <w:rPr>
          <w:sz w:val="26"/>
          <w:szCs w:val="26"/>
        </w:rPr>
        <w:t xml:space="preserve">student falls into one of the categories specified in </w:t>
      </w:r>
      <w:hyperlink r:id="rId11">
        <w:r w:rsidR="00A16CA6">
          <w:rPr>
            <w:rStyle w:val="af2"/>
            <w:color w:val="auto"/>
            <w:sz w:val="26"/>
            <w:szCs w:val="26"/>
            <w:u w:val="none"/>
          </w:rPr>
          <w:t>p.</w:t>
        </w:r>
        <w:r w:rsidRPr="004C3EDE">
          <w:rPr>
            <w:rStyle w:val="af2"/>
            <w:color w:val="auto"/>
            <w:sz w:val="26"/>
            <w:szCs w:val="26"/>
            <w:u w:val="none"/>
          </w:rPr>
          <w:t xml:space="preserve"> 3.3.2</w:t>
        </w:r>
      </w:hyperlink>
      <w:r w:rsidRPr="004C3EDE">
        <w:rPr>
          <w:sz w:val="26"/>
          <w:szCs w:val="26"/>
        </w:rPr>
        <w:t xml:space="preserve"> hereof (except</w:t>
      </w:r>
      <w:r w:rsidR="00053979" w:rsidRPr="004C3EDE">
        <w:rPr>
          <w:sz w:val="26"/>
          <w:szCs w:val="26"/>
        </w:rPr>
        <w:t xml:space="preserve"> for</w:t>
      </w:r>
      <w:r w:rsidRPr="004C3EDE">
        <w:rPr>
          <w:sz w:val="26"/>
          <w:szCs w:val="26"/>
        </w:rPr>
        <w:t xml:space="preserve"> persons entitled to state social benefits), is </w:t>
      </w:r>
      <w:r w:rsidR="00053979" w:rsidRPr="004C3EDE">
        <w:rPr>
          <w:sz w:val="26"/>
          <w:szCs w:val="26"/>
        </w:rPr>
        <w:t>not subject to a time limit</w:t>
      </w:r>
      <w:r w:rsidRPr="004C3EDE">
        <w:rPr>
          <w:sz w:val="26"/>
          <w:szCs w:val="26"/>
        </w:rPr>
        <w:t xml:space="preserve">, the state bursary shall be awarded to </w:t>
      </w:r>
      <w:r w:rsidR="00053979" w:rsidRPr="004C3EDE">
        <w:rPr>
          <w:sz w:val="26"/>
          <w:szCs w:val="26"/>
        </w:rPr>
        <w:t>him/her until</w:t>
      </w:r>
      <w:r w:rsidRPr="004C3EDE">
        <w:rPr>
          <w:sz w:val="26"/>
          <w:szCs w:val="26"/>
        </w:rPr>
        <w:t xml:space="preserve"> the end of his/her studies.</w:t>
      </w:r>
    </w:p>
    <w:p w:rsidR="00E71EF0" w:rsidRPr="004C3EDE" w:rsidRDefault="003904C3" w:rsidP="00E55301">
      <w:pPr>
        <w:widowControl w:val="0"/>
        <w:shd w:val="clear" w:color="auto" w:fill="FFFFFF"/>
        <w:tabs>
          <w:tab w:val="left" w:pos="567"/>
        </w:tabs>
        <w:autoSpaceDE w:val="0"/>
        <w:autoSpaceDN w:val="0"/>
        <w:adjustRightInd w:val="0"/>
        <w:spacing w:line="276" w:lineRule="auto"/>
        <w:ind w:firstLine="709"/>
        <w:contextualSpacing/>
        <w:jc w:val="both"/>
        <w:rPr>
          <w:rFonts w:eastAsia="Calibri"/>
          <w:sz w:val="26"/>
          <w:szCs w:val="26"/>
        </w:rPr>
      </w:pPr>
      <w:r>
        <w:rPr>
          <w:sz w:val="26"/>
          <w:szCs w:val="26"/>
        </w:rPr>
        <w:t>3.3.5</w:t>
      </w:r>
      <w:r w:rsidR="00C42884" w:rsidRPr="004C3EDE">
        <w:rPr>
          <w:sz w:val="26"/>
          <w:szCs w:val="26"/>
        </w:rPr>
        <w:t xml:space="preserve">. Students falling into the category of persons entitled to state social benefits shall be </w:t>
      </w:r>
      <w:r w:rsidR="006C3690" w:rsidRPr="004C3EDE">
        <w:rPr>
          <w:sz w:val="26"/>
          <w:szCs w:val="26"/>
        </w:rPr>
        <w:t xml:space="preserve">granted </w:t>
      </w:r>
      <w:r w:rsidR="00C42884" w:rsidRPr="004C3EDE">
        <w:rPr>
          <w:sz w:val="26"/>
          <w:szCs w:val="26"/>
        </w:rPr>
        <w:t xml:space="preserve">state bursaries </w:t>
      </w:r>
      <w:r w:rsidR="00D351AF" w:rsidRPr="004C3EDE">
        <w:rPr>
          <w:sz w:val="26"/>
          <w:szCs w:val="26"/>
        </w:rPr>
        <w:t xml:space="preserve">upon </w:t>
      </w:r>
      <w:r w:rsidR="00C42884" w:rsidRPr="004C3EDE">
        <w:rPr>
          <w:sz w:val="26"/>
          <w:szCs w:val="26"/>
        </w:rPr>
        <w:t>submission of documents</w:t>
      </w:r>
      <w:r w:rsidR="00D351AF" w:rsidRPr="004C3EDE">
        <w:rPr>
          <w:sz w:val="26"/>
          <w:szCs w:val="26"/>
        </w:rPr>
        <w:t>, thereby</w:t>
      </w:r>
      <w:r w:rsidR="00C42884" w:rsidRPr="004C3EDE">
        <w:rPr>
          <w:sz w:val="26"/>
          <w:szCs w:val="26"/>
        </w:rPr>
        <w:t xml:space="preserve"> serving as a confirmation that they are eligible for such benefits</w:t>
      </w:r>
      <w:r w:rsidR="006C3690" w:rsidRPr="004C3EDE">
        <w:rPr>
          <w:sz w:val="26"/>
          <w:szCs w:val="26"/>
          <w:lang w:val="en-US"/>
        </w:rPr>
        <w:t xml:space="preserve">, for </w:t>
      </w:r>
      <w:r w:rsidR="00A16CA6" w:rsidRPr="00A16CA6">
        <w:rPr>
          <w:sz w:val="26"/>
          <w:szCs w:val="26"/>
          <w:lang w:val="en-US"/>
        </w:rPr>
        <w:t>1 (</w:t>
      </w:r>
      <w:r w:rsidR="006C3690" w:rsidRPr="004C3EDE">
        <w:rPr>
          <w:sz w:val="26"/>
          <w:szCs w:val="26"/>
          <w:lang w:val="en-US"/>
        </w:rPr>
        <w:t>one</w:t>
      </w:r>
      <w:r w:rsidR="00A16CA6" w:rsidRPr="00A16CA6">
        <w:rPr>
          <w:sz w:val="26"/>
          <w:szCs w:val="26"/>
          <w:lang w:val="en-US"/>
        </w:rPr>
        <w:t>)</w:t>
      </w:r>
      <w:r w:rsidR="006C3690" w:rsidRPr="004C3EDE">
        <w:rPr>
          <w:sz w:val="26"/>
          <w:szCs w:val="26"/>
          <w:lang w:val="en-US"/>
        </w:rPr>
        <w:t xml:space="preserve"> year starting from the date when state social benefits have been awarded</w:t>
      </w:r>
      <w:r w:rsidR="00C42884" w:rsidRPr="004C3EDE">
        <w:rPr>
          <w:sz w:val="26"/>
          <w:szCs w:val="26"/>
        </w:rPr>
        <w:t xml:space="preserve">. </w:t>
      </w:r>
    </w:p>
    <w:p w:rsidR="006C3690" w:rsidRPr="004C3EDE" w:rsidRDefault="003904C3" w:rsidP="00E55301">
      <w:pPr>
        <w:widowControl w:val="0"/>
        <w:shd w:val="clear" w:color="auto" w:fill="FFFFFF"/>
        <w:tabs>
          <w:tab w:val="left" w:pos="567"/>
        </w:tabs>
        <w:autoSpaceDE w:val="0"/>
        <w:autoSpaceDN w:val="0"/>
        <w:adjustRightInd w:val="0"/>
        <w:spacing w:line="276" w:lineRule="auto"/>
        <w:ind w:firstLine="709"/>
        <w:contextualSpacing/>
        <w:jc w:val="both"/>
        <w:rPr>
          <w:sz w:val="26"/>
          <w:szCs w:val="26"/>
          <w:lang w:val="en-US"/>
        </w:rPr>
      </w:pPr>
      <w:r>
        <w:rPr>
          <w:sz w:val="26"/>
          <w:szCs w:val="26"/>
        </w:rPr>
        <w:t>3.3.6</w:t>
      </w:r>
      <w:r w:rsidR="00C42884" w:rsidRPr="004C3EDE">
        <w:rPr>
          <w:sz w:val="26"/>
          <w:szCs w:val="26"/>
        </w:rPr>
        <w:t xml:space="preserve">. </w:t>
      </w:r>
      <w:r w:rsidR="00375B3A" w:rsidRPr="004C3EDE">
        <w:rPr>
          <w:sz w:val="26"/>
          <w:szCs w:val="26"/>
        </w:rPr>
        <w:t xml:space="preserve">State </w:t>
      </w:r>
      <w:r>
        <w:rPr>
          <w:sz w:val="26"/>
          <w:szCs w:val="26"/>
          <w:lang w:val="en-US"/>
        </w:rPr>
        <w:t xml:space="preserve">bursary </w:t>
      </w:r>
      <w:r w:rsidR="00375B3A" w:rsidRPr="004C3EDE">
        <w:rPr>
          <w:sz w:val="26"/>
          <w:szCs w:val="26"/>
          <w:lang w:val="en-US"/>
        </w:rPr>
        <w:t xml:space="preserve">shall be awarded to students </w:t>
      </w:r>
      <w:r w:rsidR="00375B3A" w:rsidRPr="004C3EDE">
        <w:rPr>
          <w:sz w:val="26"/>
          <w:szCs w:val="26"/>
        </w:rPr>
        <w:t xml:space="preserve">following the submission of relevant </w:t>
      </w:r>
      <w:r w:rsidR="00421B5D" w:rsidRPr="004C3EDE">
        <w:rPr>
          <w:sz w:val="26"/>
          <w:szCs w:val="26"/>
        </w:rPr>
        <w:t xml:space="preserve">supporting </w:t>
      </w:r>
      <w:r w:rsidR="00375B3A" w:rsidRPr="004C3EDE">
        <w:rPr>
          <w:sz w:val="26"/>
          <w:szCs w:val="26"/>
        </w:rPr>
        <w:t>documents. Documents</w:t>
      </w:r>
      <w:r w:rsidR="00375B3A" w:rsidRPr="004C3EDE">
        <w:rPr>
          <w:sz w:val="26"/>
          <w:szCs w:val="26"/>
          <w:lang w:val="en-US"/>
        </w:rPr>
        <w:t xml:space="preserve"> </w:t>
      </w:r>
      <w:r w:rsidR="00375B3A" w:rsidRPr="004C3EDE">
        <w:rPr>
          <w:sz w:val="26"/>
          <w:szCs w:val="26"/>
        </w:rPr>
        <w:t>shall</w:t>
      </w:r>
      <w:r w:rsidR="00375B3A" w:rsidRPr="004C3EDE">
        <w:rPr>
          <w:sz w:val="26"/>
          <w:szCs w:val="26"/>
          <w:lang w:val="en-US"/>
        </w:rPr>
        <w:t xml:space="preserve"> </w:t>
      </w:r>
      <w:r w:rsidR="00375B3A" w:rsidRPr="004C3EDE">
        <w:rPr>
          <w:sz w:val="26"/>
          <w:szCs w:val="26"/>
        </w:rPr>
        <w:t>be</w:t>
      </w:r>
      <w:r w:rsidR="00375B3A" w:rsidRPr="004C3EDE">
        <w:rPr>
          <w:sz w:val="26"/>
          <w:szCs w:val="26"/>
          <w:lang w:val="en-US"/>
        </w:rPr>
        <w:t xml:space="preserve"> </w:t>
      </w:r>
      <w:r w:rsidR="00375B3A" w:rsidRPr="004C3EDE">
        <w:rPr>
          <w:sz w:val="26"/>
          <w:szCs w:val="26"/>
        </w:rPr>
        <w:t>submitted</w:t>
      </w:r>
      <w:r w:rsidR="00375B3A" w:rsidRPr="004C3EDE">
        <w:rPr>
          <w:sz w:val="26"/>
          <w:szCs w:val="26"/>
          <w:lang w:val="en-US"/>
        </w:rPr>
        <w:t xml:space="preserve"> </w:t>
      </w:r>
      <w:r w:rsidR="00375B3A" w:rsidRPr="004C3EDE">
        <w:rPr>
          <w:sz w:val="26"/>
          <w:szCs w:val="26"/>
        </w:rPr>
        <w:t>in</w:t>
      </w:r>
      <w:r w:rsidR="00375B3A" w:rsidRPr="004C3EDE">
        <w:rPr>
          <w:sz w:val="26"/>
          <w:szCs w:val="26"/>
          <w:lang w:val="en-US"/>
        </w:rPr>
        <w:t xml:space="preserve"> </w:t>
      </w:r>
      <w:r w:rsidR="00375B3A" w:rsidRPr="004C3EDE">
        <w:rPr>
          <w:sz w:val="26"/>
          <w:szCs w:val="26"/>
        </w:rPr>
        <w:t>the</w:t>
      </w:r>
      <w:r w:rsidR="00375B3A" w:rsidRPr="004C3EDE">
        <w:rPr>
          <w:sz w:val="26"/>
          <w:szCs w:val="26"/>
          <w:lang w:val="en-US"/>
        </w:rPr>
        <w:t xml:space="preserve"> </w:t>
      </w:r>
      <w:r w:rsidR="00375B3A" w:rsidRPr="004C3EDE">
        <w:rPr>
          <w:sz w:val="26"/>
          <w:szCs w:val="26"/>
        </w:rPr>
        <w:t>following</w:t>
      </w:r>
      <w:r w:rsidR="00375B3A" w:rsidRPr="004C3EDE">
        <w:rPr>
          <w:sz w:val="26"/>
          <w:szCs w:val="26"/>
          <w:lang w:val="en-US"/>
        </w:rPr>
        <w:t xml:space="preserve"> </w:t>
      </w:r>
      <w:r w:rsidR="00375B3A" w:rsidRPr="004C3EDE">
        <w:rPr>
          <w:sz w:val="26"/>
          <w:szCs w:val="26"/>
        </w:rPr>
        <w:t>manner</w:t>
      </w:r>
      <w:r w:rsidR="006C3690" w:rsidRPr="004C3EDE">
        <w:rPr>
          <w:sz w:val="26"/>
          <w:szCs w:val="26"/>
          <w:lang w:val="en-US"/>
        </w:rPr>
        <w:t>:</w:t>
      </w:r>
    </w:p>
    <w:p w:rsidR="000161A8" w:rsidRPr="004F1F85" w:rsidRDefault="006C506A" w:rsidP="004F1F85">
      <w:pPr>
        <w:shd w:val="clear" w:color="auto" w:fill="FFFFFF"/>
        <w:tabs>
          <w:tab w:val="left" w:pos="567"/>
        </w:tabs>
        <w:ind w:firstLine="709"/>
        <w:contextualSpacing/>
        <w:jc w:val="both"/>
        <w:rPr>
          <w:sz w:val="26"/>
          <w:szCs w:val="26"/>
          <w:lang w:val="ru-RU" w:eastAsia="en-US" w:bidi="ar-SA"/>
        </w:rPr>
      </w:pPr>
      <w:r w:rsidRPr="004F1F85">
        <w:rPr>
          <w:sz w:val="26"/>
          <w:szCs w:val="26"/>
          <w:lang w:val="ru-RU" w:eastAsia="en-US" w:bidi="ar-SA"/>
        </w:rPr>
        <w:t>3.3.6</w:t>
      </w:r>
      <w:r w:rsidR="000161A8" w:rsidRPr="004F1F85">
        <w:rPr>
          <w:sz w:val="26"/>
          <w:szCs w:val="26"/>
          <w:lang w:val="ru-RU" w:eastAsia="en-US" w:bidi="ar-SA"/>
        </w:rPr>
        <w:t xml:space="preserve">.1. students who wish to apply for a state bursary shall complete an electronic application in his/her LMS account and </w:t>
      </w:r>
      <w:r w:rsidR="004F4DCF" w:rsidRPr="004F1F85">
        <w:rPr>
          <w:sz w:val="26"/>
          <w:szCs w:val="26"/>
          <w:lang w:val="ru-RU" w:eastAsia="en-US" w:bidi="ar-SA"/>
        </w:rPr>
        <w:t xml:space="preserve">attach documentary evidence attesting to the fact that he/she falls into one of the categories listed in </w:t>
      </w:r>
      <w:hyperlink r:id="rId12">
        <w:r w:rsidR="00A16CA6" w:rsidRPr="004F1F85">
          <w:rPr>
            <w:sz w:val="26"/>
            <w:szCs w:val="26"/>
            <w:lang w:val="ru-RU" w:eastAsia="en-US" w:bidi="ar-SA"/>
          </w:rPr>
          <w:t>p.</w:t>
        </w:r>
        <w:r w:rsidR="004F4DCF" w:rsidRPr="004F1F85">
          <w:rPr>
            <w:sz w:val="26"/>
            <w:szCs w:val="26"/>
            <w:lang w:val="ru-RU" w:eastAsia="en-US" w:bidi="ar-SA"/>
          </w:rPr>
          <w:t xml:space="preserve"> 3.3.2</w:t>
        </w:r>
      </w:hyperlink>
      <w:r w:rsidR="004F4DCF" w:rsidRPr="004F1F85">
        <w:rPr>
          <w:sz w:val="26"/>
          <w:szCs w:val="26"/>
          <w:lang w:val="ru-RU" w:eastAsia="en-US" w:bidi="ar-SA"/>
        </w:rPr>
        <w:t xml:space="preserve"> hereof and/or documents confirming his/her entitlement to state social benefits</w:t>
      </w:r>
      <w:r w:rsidR="000161A8" w:rsidRPr="004F1F85">
        <w:rPr>
          <w:sz w:val="26"/>
          <w:szCs w:val="26"/>
          <w:lang w:val="ru-RU" w:eastAsia="en-US" w:bidi="ar-SA"/>
        </w:rPr>
        <w:t>;</w:t>
      </w:r>
    </w:p>
    <w:p w:rsidR="000161A8" w:rsidRPr="004F1F85" w:rsidRDefault="006C506A" w:rsidP="004F1F85">
      <w:pPr>
        <w:shd w:val="clear" w:color="auto" w:fill="FFFFFF"/>
        <w:tabs>
          <w:tab w:val="left" w:pos="567"/>
        </w:tabs>
        <w:ind w:firstLine="709"/>
        <w:contextualSpacing/>
        <w:jc w:val="both"/>
        <w:rPr>
          <w:sz w:val="26"/>
          <w:szCs w:val="26"/>
          <w:lang w:val="ru-RU" w:eastAsia="en-US" w:bidi="ar-SA"/>
        </w:rPr>
      </w:pPr>
      <w:r w:rsidRPr="004F1F85">
        <w:rPr>
          <w:sz w:val="26"/>
          <w:szCs w:val="26"/>
          <w:lang w:val="ru-RU" w:eastAsia="en-US" w:bidi="ar-SA"/>
        </w:rPr>
        <w:t>3.3.6</w:t>
      </w:r>
      <w:r w:rsidR="000161A8" w:rsidRPr="004F1F85">
        <w:rPr>
          <w:sz w:val="26"/>
          <w:szCs w:val="26"/>
          <w:lang w:val="ru-RU" w:eastAsia="en-US" w:bidi="ar-SA"/>
        </w:rPr>
        <w:t xml:space="preserve">.2. </w:t>
      </w:r>
      <w:r w:rsidR="009111B9" w:rsidRPr="004F1F85">
        <w:rPr>
          <w:sz w:val="26"/>
          <w:szCs w:val="26"/>
          <w:lang w:val="ru-RU" w:eastAsia="en-US" w:bidi="ar-SA"/>
        </w:rPr>
        <w:t>t</w:t>
      </w:r>
      <w:r w:rsidR="004F4DCF" w:rsidRPr="004F1F85">
        <w:rPr>
          <w:sz w:val="26"/>
          <w:szCs w:val="26"/>
          <w:lang w:val="ru-RU" w:eastAsia="en-US" w:bidi="ar-SA"/>
        </w:rPr>
        <w:t>he date when a student’s application is completed and saved</w:t>
      </w:r>
      <w:r w:rsidR="009111B9" w:rsidRPr="004F1F85">
        <w:rPr>
          <w:sz w:val="26"/>
          <w:szCs w:val="26"/>
          <w:lang w:val="ru-RU" w:eastAsia="en-US" w:bidi="ar-SA"/>
        </w:rPr>
        <w:t xml:space="preserve"> (</w:t>
      </w:r>
      <w:r w:rsidR="00755717" w:rsidRPr="004F1F85">
        <w:rPr>
          <w:sz w:val="26"/>
          <w:szCs w:val="26"/>
          <w:lang w:val="ru-RU" w:eastAsia="en-US" w:bidi="ar-SA"/>
        </w:rPr>
        <w:t>and contains</w:t>
      </w:r>
      <w:r w:rsidR="009111B9" w:rsidRPr="004F1F85">
        <w:rPr>
          <w:sz w:val="26"/>
          <w:szCs w:val="26"/>
          <w:lang w:val="ru-RU" w:eastAsia="en-US" w:bidi="ar-SA"/>
        </w:rPr>
        <w:t xml:space="preserve"> all relevant attachments) shall be regarded as its date of submission</w:t>
      </w:r>
      <w:r w:rsidRPr="004F1F85">
        <w:rPr>
          <w:sz w:val="26"/>
          <w:szCs w:val="26"/>
          <w:lang w:val="ru-RU" w:eastAsia="en-US" w:bidi="ar-SA"/>
        </w:rPr>
        <w:t xml:space="preserve"> for review, and, should a candidate meet the criteria specified in pp. 3.3.6.4 herein, as the date of the scholarship assignment</w:t>
      </w:r>
      <w:r w:rsidR="000161A8" w:rsidRPr="004F1F85">
        <w:rPr>
          <w:sz w:val="26"/>
          <w:szCs w:val="26"/>
          <w:lang w:val="ru-RU" w:eastAsia="en-US" w:bidi="ar-SA"/>
        </w:rPr>
        <w:t>;</w:t>
      </w:r>
    </w:p>
    <w:p w:rsidR="000161A8" w:rsidRPr="004F1F85" w:rsidRDefault="00421C58" w:rsidP="004F1F85">
      <w:pPr>
        <w:shd w:val="clear" w:color="auto" w:fill="FFFFFF"/>
        <w:tabs>
          <w:tab w:val="left" w:pos="567"/>
        </w:tabs>
        <w:ind w:firstLine="709"/>
        <w:contextualSpacing/>
        <w:jc w:val="both"/>
        <w:rPr>
          <w:sz w:val="26"/>
          <w:szCs w:val="26"/>
          <w:lang w:val="ru-RU" w:eastAsia="en-US" w:bidi="ar-SA"/>
        </w:rPr>
      </w:pPr>
      <w:r w:rsidRPr="004F1F85">
        <w:rPr>
          <w:sz w:val="26"/>
          <w:szCs w:val="26"/>
          <w:lang w:val="ru-RU" w:eastAsia="en-US" w:bidi="ar-SA"/>
        </w:rPr>
        <w:t>3.3.6</w:t>
      </w:r>
      <w:r w:rsidR="000161A8" w:rsidRPr="004F1F85">
        <w:rPr>
          <w:sz w:val="26"/>
          <w:szCs w:val="26"/>
          <w:lang w:val="ru-RU" w:eastAsia="en-US" w:bidi="ar-SA"/>
        </w:rPr>
        <w:t xml:space="preserve">.3. </w:t>
      </w:r>
      <w:r w:rsidRPr="004F1F85">
        <w:rPr>
          <w:sz w:val="26"/>
          <w:szCs w:val="26"/>
          <w:lang w:val="ru-RU" w:eastAsia="en-US" w:bidi="ar-SA"/>
        </w:rPr>
        <w:t>applications from candidates at HSE University (Moscow) to receive state bursaries shall be reviewed by the S&amp;CP Centre, while applications from candidates at HSE University regional campuses to receive state bursaries shall be reviewed by campus staff who are charged with overseeing the assignment of such scholarships. The timeframe for reviewing applications comes to 5 (five) working days;</w:t>
      </w:r>
      <w:r w:rsidR="000161A8" w:rsidRPr="004F1F85">
        <w:rPr>
          <w:sz w:val="26"/>
          <w:szCs w:val="26"/>
          <w:lang w:val="ru-RU" w:eastAsia="en-US" w:bidi="ar-SA"/>
        </w:rPr>
        <w:t xml:space="preserve"> </w:t>
      </w:r>
    </w:p>
    <w:p w:rsidR="000161A8" w:rsidRPr="004F1F85" w:rsidRDefault="002E24FC" w:rsidP="004F1F85">
      <w:pPr>
        <w:shd w:val="clear" w:color="auto" w:fill="FFFFFF"/>
        <w:tabs>
          <w:tab w:val="left" w:pos="567"/>
        </w:tabs>
        <w:ind w:firstLine="709"/>
        <w:contextualSpacing/>
        <w:jc w:val="both"/>
        <w:rPr>
          <w:sz w:val="26"/>
          <w:szCs w:val="26"/>
          <w:lang w:val="ru-RU" w:eastAsia="en-US" w:bidi="ar-SA"/>
        </w:rPr>
      </w:pPr>
      <w:r w:rsidRPr="004F1F85">
        <w:rPr>
          <w:sz w:val="26"/>
          <w:szCs w:val="26"/>
          <w:lang w:val="ru-RU" w:eastAsia="en-US" w:bidi="ar-SA"/>
        </w:rPr>
        <w:t>3.3.6</w:t>
      </w:r>
      <w:r w:rsidR="000161A8" w:rsidRPr="004F1F85">
        <w:rPr>
          <w:sz w:val="26"/>
          <w:szCs w:val="26"/>
          <w:lang w:val="ru-RU" w:eastAsia="en-US" w:bidi="ar-SA"/>
        </w:rPr>
        <w:t xml:space="preserve">.4. </w:t>
      </w:r>
      <w:r w:rsidR="00421B5D" w:rsidRPr="004F1F85">
        <w:rPr>
          <w:sz w:val="26"/>
          <w:szCs w:val="26"/>
          <w:lang w:val="ru-RU" w:eastAsia="en-US" w:bidi="ar-SA"/>
        </w:rPr>
        <w:t xml:space="preserve">  </w:t>
      </w:r>
      <w:r w:rsidR="009111B9" w:rsidRPr="004F1F85">
        <w:rPr>
          <w:sz w:val="26"/>
          <w:szCs w:val="26"/>
          <w:lang w:val="ru-RU" w:eastAsia="en-US" w:bidi="ar-SA"/>
        </w:rPr>
        <w:t>if a student’s application status is ‘</w:t>
      </w:r>
      <w:r w:rsidRPr="004F1F85">
        <w:rPr>
          <w:sz w:val="26"/>
          <w:szCs w:val="26"/>
          <w:lang w:val="ru-RU" w:eastAsia="en-US" w:bidi="ar-SA"/>
        </w:rPr>
        <w:t>pending documents submission</w:t>
      </w:r>
      <w:r w:rsidR="009111B9" w:rsidRPr="004F1F85">
        <w:rPr>
          <w:sz w:val="26"/>
          <w:szCs w:val="26"/>
          <w:lang w:val="ru-RU" w:eastAsia="en-US" w:bidi="ar-SA"/>
        </w:rPr>
        <w:t xml:space="preserve">’, such </w:t>
      </w:r>
      <w:r w:rsidRPr="004F1F85">
        <w:rPr>
          <w:sz w:val="26"/>
          <w:szCs w:val="26"/>
          <w:lang w:val="ru-RU" w:eastAsia="en-US" w:bidi="ar-SA"/>
        </w:rPr>
        <w:t>candidate</w:t>
      </w:r>
      <w:r w:rsidR="009111B9" w:rsidRPr="004F1F85">
        <w:rPr>
          <w:sz w:val="26"/>
          <w:szCs w:val="26"/>
          <w:lang w:val="ru-RU" w:eastAsia="en-US" w:bidi="ar-SA"/>
        </w:rPr>
        <w:t xml:space="preserve"> must submit</w:t>
      </w:r>
      <w:r w:rsidRPr="004F1F85">
        <w:rPr>
          <w:sz w:val="26"/>
          <w:szCs w:val="26"/>
          <w:lang w:val="ru-RU" w:eastAsia="en-US" w:bidi="ar-SA"/>
        </w:rPr>
        <w:t>, within 5 (five) working days,</w:t>
      </w:r>
      <w:r w:rsidR="009111B9" w:rsidRPr="004F1F85">
        <w:rPr>
          <w:sz w:val="26"/>
          <w:szCs w:val="26"/>
          <w:lang w:val="ru-RU" w:eastAsia="en-US" w:bidi="ar-SA"/>
        </w:rPr>
        <w:t xml:space="preserve"> </w:t>
      </w:r>
      <w:r w:rsidRPr="004F1F85">
        <w:rPr>
          <w:sz w:val="26"/>
          <w:szCs w:val="26"/>
          <w:lang w:val="ru-RU" w:eastAsia="en-US" w:bidi="ar-SA"/>
        </w:rPr>
        <w:t>the original(</w:t>
      </w:r>
      <w:r w:rsidR="00B60B4E" w:rsidRPr="004F1F85">
        <w:rPr>
          <w:sz w:val="26"/>
          <w:szCs w:val="26"/>
          <w:lang w:val="ru-RU" w:eastAsia="en-US" w:bidi="ar-SA"/>
        </w:rPr>
        <w:t xml:space="preserve">s) of </w:t>
      </w:r>
      <w:r w:rsidR="00EC3186" w:rsidRPr="004F1F85">
        <w:rPr>
          <w:sz w:val="26"/>
          <w:szCs w:val="26"/>
          <w:lang w:val="ru-RU" w:eastAsia="en-US" w:bidi="ar-SA"/>
        </w:rPr>
        <w:t xml:space="preserve">his/her </w:t>
      </w:r>
      <w:r w:rsidRPr="004F1F85">
        <w:rPr>
          <w:sz w:val="26"/>
          <w:szCs w:val="26"/>
          <w:lang w:val="ru-RU" w:eastAsia="en-US" w:bidi="ar-SA"/>
        </w:rPr>
        <w:t>supporting document(</w:t>
      </w:r>
      <w:r w:rsidR="00B60B4E" w:rsidRPr="004F1F85">
        <w:rPr>
          <w:sz w:val="26"/>
          <w:szCs w:val="26"/>
          <w:lang w:val="ru-RU" w:eastAsia="en-US" w:bidi="ar-SA"/>
        </w:rPr>
        <w:t xml:space="preserve">s) to the office of his/her degree programme so that these documents can be added to his/her personal file. Once these documents are submitted, the </w:t>
      </w:r>
      <w:r w:rsidRPr="004F1F85">
        <w:rPr>
          <w:sz w:val="26"/>
          <w:szCs w:val="26"/>
          <w:lang w:val="ru-RU" w:eastAsia="en-US" w:bidi="ar-SA"/>
        </w:rPr>
        <w:t>candidate</w:t>
      </w:r>
      <w:r w:rsidR="00B60B4E" w:rsidRPr="004F1F85">
        <w:rPr>
          <w:sz w:val="26"/>
          <w:szCs w:val="26"/>
          <w:lang w:val="ru-RU" w:eastAsia="en-US" w:bidi="ar-SA"/>
        </w:rPr>
        <w:t xml:space="preserve"> shall be awarded a state bursary. The award</w:t>
      </w:r>
      <w:r w:rsidRPr="004F1F85">
        <w:rPr>
          <w:sz w:val="26"/>
          <w:szCs w:val="26"/>
          <w:lang w:val="ru-RU" w:eastAsia="en-US" w:bidi="ar-SA"/>
        </w:rPr>
        <w:t>ing date shall be established as per</w:t>
      </w:r>
      <w:r w:rsidR="00B60B4E" w:rsidRPr="004F1F85">
        <w:rPr>
          <w:sz w:val="26"/>
          <w:szCs w:val="26"/>
          <w:lang w:val="ru-RU" w:eastAsia="en-US" w:bidi="ar-SA"/>
        </w:rPr>
        <w:t xml:space="preserve"> a directive on </w:t>
      </w:r>
      <w:r w:rsidRPr="004F1F85">
        <w:rPr>
          <w:sz w:val="26"/>
          <w:szCs w:val="26"/>
          <w:lang w:val="ru-RU" w:eastAsia="en-US" w:bidi="ar-SA"/>
        </w:rPr>
        <w:t>assigning</w:t>
      </w:r>
      <w:r w:rsidR="00B60B4E" w:rsidRPr="004F1F85">
        <w:rPr>
          <w:sz w:val="26"/>
          <w:szCs w:val="26"/>
          <w:lang w:val="ru-RU" w:eastAsia="en-US" w:bidi="ar-SA"/>
        </w:rPr>
        <w:t xml:space="preserve"> </w:t>
      </w:r>
      <w:r w:rsidR="00755717" w:rsidRPr="004F1F85">
        <w:rPr>
          <w:sz w:val="26"/>
          <w:szCs w:val="26"/>
          <w:lang w:val="ru-RU" w:eastAsia="en-US" w:bidi="ar-SA"/>
        </w:rPr>
        <w:t xml:space="preserve">state bursary, which shall be published in the LMS after its approval. </w:t>
      </w:r>
      <w:r w:rsidRPr="004F1F85">
        <w:rPr>
          <w:sz w:val="26"/>
          <w:szCs w:val="26"/>
          <w:lang w:val="ru-RU" w:eastAsia="en-US" w:bidi="ar-SA"/>
        </w:rPr>
        <w:t xml:space="preserve">Upon original document submission, the application’s status must change for ‘accepted’. </w:t>
      </w:r>
      <w:r w:rsidR="00755717" w:rsidRPr="004F1F85">
        <w:rPr>
          <w:sz w:val="26"/>
          <w:szCs w:val="26"/>
          <w:lang w:val="ru-RU" w:eastAsia="en-US" w:bidi="ar-SA"/>
        </w:rPr>
        <w:t>An original supporting document must look exactly the same as its electronic copy submitted online</w:t>
      </w:r>
      <w:r w:rsidR="000161A8" w:rsidRPr="004F1F85">
        <w:rPr>
          <w:sz w:val="26"/>
          <w:szCs w:val="26"/>
          <w:lang w:val="ru-RU" w:eastAsia="en-US" w:bidi="ar-SA"/>
        </w:rPr>
        <w:t>;</w:t>
      </w:r>
    </w:p>
    <w:p w:rsidR="000161A8" w:rsidRPr="004F1F85" w:rsidRDefault="003E2A66" w:rsidP="004F1F85">
      <w:pPr>
        <w:shd w:val="clear" w:color="auto" w:fill="FFFFFF"/>
        <w:tabs>
          <w:tab w:val="left" w:pos="567"/>
        </w:tabs>
        <w:ind w:firstLine="709"/>
        <w:contextualSpacing/>
        <w:jc w:val="both"/>
        <w:rPr>
          <w:sz w:val="26"/>
          <w:szCs w:val="26"/>
          <w:lang w:val="ru-RU" w:eastAsia="en-US" w:bidi="ar-SA"/>
        </w:rPr>
      </w:pPr>
      <w:r w:rsidRPr="004F1F85">
        <w:rPr>
          <w:sz w:val="26"/>
          <w:szCs w:val="26"/>
          <w:lang w:val="ru-RU" w:eastAsia="en-US" w:bidi="ar-SA"/>
        </w:rPr>
        <w:t>3.3.6</w:t>
      </w:r>
      <w:r w:rsidR="000161A8" w:rsidRPr="004F1F85">
        <w:rPr>
          <w:sz w:val="26"/>
          <w:szCs w:val="26"/>
          <w:lang w:val="ru-RU" w:eastAsia="en-US" w:bidi="ar-SA"/>
        </w:rPr>
        <w:t xml:space="preserve">.5. </w:t>
      </w:r>
      <w:r w:rsidR="0065187D" w:rsidRPr="004F1F85">
        <w:rPr>
          <w:sz w:val="26"/>
          <w:szCs w:val="26"/>
          <w:lang w:val="ru-RU" w:eastAsia="en-US" w:bidi="ar-SA"/>
        </w:rPr>
        <w:t xml:space="preserve">if a student’s application status is ‘rejected’, this means that </w:t>
      </w:r>
      <w:r w:rsidR="00EC3186" w:rsidRPr="004F1F85">
        <w:rPr>
          <w:sz w:val="26"/>
          <w:szCs w:val="26"/>
          <w:lang w:val="ru-RU" w:eastAsia="en-US" w:bidi="ar-SA"/>
        </w:rPr>
        <w:t>his/her</w:t>
      </w:r>
      <w:r w:rsidR="0065187D" w:rsidRPr="004F1F85">
        <w:rPr>
          <w:sz w:val="26"/>
          <w:szCs w:val="26"/>
          <w:lang w:val="ru-RU" w:eastAsia="en-US" w:bidi="ar-SA"/>
        </w:rPr>
        <w:t xml:space="preserve"> application and/or supporting documents have been declared invalid, since they do not provide </w:t>
      </w:r>
      <w:r w:rsidR="00F667B4" w:rsidRPr="004F1F85">
        <w:rPr>
          <w:sz w:val="26"/>
          <w:szCs w:val="26"/>
          <w:lang w:val="ru-RU" w:eastAsia="en-US" w:bidi="ar-SA"/>
        </w:rPr>
        <w:t>sufficient</w:t>
      </w:r>
      <w:r w:rsidR="0065187D" w:rsidRPr="004F1F85">
        <w:rPr>
          <w:sz w:val="26"/>
          <w:szCs w:val="26"/>
          <w:lang w:val="ru-RU" w:eastAsia="en-US" w:bidi="ar-SA"/>
        </w:rPr>
        <w:t xml:space="preserve"> evidence to </w:t>
      </w:r>
      <w:r w:rsidR="00421B5D" w:rsidRPr="004F1F85">
        <w:rPr>
          <w:sz w:val="26"/>
          <w:szCs w:val="26"/>
          <w:lang w:val="ru-RU" w:eastAsia="en-US" w:bidi="ar-SA"/>
        </w:rPr>
        <w:t xml:space="preserve">support </w:t>
      </w:r>
      <w:r w:rsidR="0065187D" w:rsidRPr="004F1F85">
        <w:rPr>
          <w:sz w:val="26"/>
          <w:szCs w:val="26"/>
          <w:lang w:val="ru-RU" w:eastAsia="en-US" w:bidi="ar-SA"/>
        </w:rPr>
        <w:t>the</w:t>
      </w:r>
      <w:r w:rsidRPr="004F1F85">
        <w:rPr>
          <w:sz w:val="26"/>
          <w:szCs w:val="26"/>
          <w:lang w:val="ru-RU" w:eastAsia="en-US" w:bidi="ar-SA"/>
        </w:rPr>
        <w:t xml:space="preserve"> fact that he/she falls into one</w:t>
      </w:r>
      <w:r w:rsidR="0065187D" w:rsidRPr="004F1F85">
        <w:rPr>
          <w:sz w:val="26"/>
          <w:szCs w:val="26"/>
          <w:lang w:val="ru-RU" w:eastAsia="en-US" w:bidi="ar-SA"/>
        </w:rPr>
        <w:t xml:space="preserve"> of the categories</w:t>
      </w:r>
      <w:r w:rsidR="00EC3186" w:rsidRPr="004F1F85">
        <w:rPr>
          <w:sz w:val="26"/>
          <w:szCs w:val="26"/>
          <w:lang w:val="ru-RU" w:eastAsia="en-US" w:bidi="ar-SA"/>
        </w:rPr>
        <w:t>,</w:t>
      </w:r>
      <w:r w:rsidR="0065187D" w:rsidRPr="004F1F85">
        <w:rPr>
          <w:sz w:val="26"/>
          <w:szCs w:val="26"/>
          <w:lang w:val="ru-RU" w:eastAsia="en-US" w:bidi="ar-SA"/>
        </w:rPr>
        <w:t xml:space="preserve"> listed in </w:t>
      </w:r>
      <w:hyperlink r:id="rId13">
        <w:r w:rsidRPr="004F1F85">
          <w:rPr>
            <w:sz w:val="26"/>
            <w:szCs w:val="26"/>
            <w:lang w:val="ru-RU" w:eastAsia="en-US" w:bidi="ar-SA"/>
          </w:rPr>
          <w:t>p.</w:t>
        </w:r>
        <w:r w:rsidR="0065187D" w:rsidRPr="004F1F85">
          <w:rPr>
            <w:sz w:val="26"/>
            <w:szCs w:val="26"/>
            <w:lang w:val="ru-RU" w:eastAsia="en-US" w:bidi="ar-SA"/>
          </w:rPr>
          <w:t xml:space="preserve"> 3.3.2</w:t>
        </w:r>
      </w:hyperlink>
      <w:r w:rsidR="00F667B4" w:rsidRPr="004F1F85">
        <w:rPr>
          <w:sz w:val="26"/>
          <w:szCs w:val="26"/>
          <w:lang w:val="ru-RU" w:eastAsia="en-US" w:bidi="ar-SA"/>
        </w:rPr>
        <w:t xml:space="preserve">. In this case, a student must submit another application and attach </w:t>
      </w:r>
      <w:r w:rsidR="00B2223A" w:rsidRPr="004F1F85">
        <w:rPr>
          <w:sz w:val="26"/>
          <w:szCs w:val="26"/>
          <w:lang w:val="ru-RU" w:eastAsia="en-US" w:bidi="ar-SA"/>
        </w:rPr>
        <w:t>new</w:t>
      </w:r>
      <w:r w:rsidR="00F667B4" w:rsidRPr="004F1F85">
        <w:rPr>
          <w:sz w:val="26"/>
          <w:szCs w:val="26"/>
          <w:lang w:val="ru-RU" w:eastAsia="en-US" w:bidi="ar-SA"/>
        </w:rPr>
        <w:t xml:space="preserve"> supporting documents. A</w:t>
      </w:r>
      <w:r w:rsidR="002B0DF9" w:rsidRPr="004F1F85">
        <w:rPr>
          <w:sz w:val="26"/>
          <w:szCs w:val="26"/>
          <w:lang w:val="ru-RU" w:eastAsia="en-US" w:bidi="ar-SA"/>
        </w:rPr>
        <w:t>n</w:t>
      </w:r>
      <w:r w:rsidR="00F667B4" w:rsidRPr="004F1F85">
        <w:rPr>
          <w:sz w:val="26"/>
          <w:szCs w:val="26"/>
          <w:lang w:val="ru-RU" w:eastAsia="en-US" w:bidi="ar-SA"/>
        </w:rPr>
        <w:t xml:space="preserve"> </w:t>
      </w:r>
      <w:r w:rsidR="00FB5534" w:rsidRPr="004F1F85">
        <w:rPr>
          <w:sz w:val="26"/>
          <w:szCs w:val="26"/>
          <w:lang w:val="ru-RU" w:eastAsia="en-US" w:bidi="ar-SA"/>
        </w:rPr>
        <w:t>S</w:t>
      </w:r>
      <w:r w:rsidRPr="004F1F85">
        <w:rPr>
          <w:sz w:val="26"/>
          <w:szCs w:val="26"/>
          <w:lang w:val="ru-RU" w:eastAsia="en-US" w:bidi="ar-SA"/>
        </w:rPr>
        <w:t>&amp;</w:t>
      </w:r>
      <w:r w:rsidR="00FB5534" w:rsidRPr="004F1F85">
        <w:rPr>
          <w:sz w:val="26"/>
          <w:szCs w:val="26"/>
          <w:lang w:val="ru-RU" w:eastAsia="en-US" w:bidi="ar-SA"/>
        </w:rPr>
        <w:t>CP</w:t>
      </w:r>
      <w:r w:rsidR="00F667B4" w:rsidRPr="004F1F85">
        <w:rPr>
          <w:sz w:val="26"/>
          <w:szCs w:val="26"/>
          <w:lang w:val="ru-RU" w:eastAsia="en-US" w:bidi="ar-SA"/>
        </w:rPr>
        <w:t xml:space="preserve"> </w:t>
      </w:r>
      <w:r w:rsidRPr="004F1F85">
        <w:rPr>
          <w:sz w:val="26"/>
          <w:szCs w:val="26"/>
          <w:lang w:val="ru-RU" w:eastAsia="en-US" w:bidi="ar-SA"/>
        </w:rPr>
        <w:t xml:space="preserve">Centre’s </w:t>
      </w:r>
      <w:r w:rsidR="00F667B4" w:rsidRPr="004F1F85">
        <w:rPr>
          <w:sz w:val="26"/>
          <w:szCs w:val="26"/>
          <w:lang w:val="ru-RU" w:eastAsia="en-US" w:bidi="ar-SA"/>
        </w:rPr>
        <w:t>staff member</w:t>
      </w:r>
      <w:r w:rsidRPr="004F1F85">
        <w:rPr>
          <w:sz w:val="26"/>
          <w:szCs w:val="26"/>
          <w:lang w:val="ru-RU" w:eastAsia="en-US" w:bidi="ar-SA"/>
        </w:rPr>
        <w:t>, or a staff member at an HSE University regional campus overseeing assignments of state bursaries,</w:t>
      </w:r>
      <w:r w:rsidR="00F667B4" w:rsidRPr="004F1F85">
        <w:rPr>
          <w:sz w:val="26"/>
          <w:szCs w:val="26"/>
          <w:lang w:val="ru-RU" w:eastAsia="en-US" w:bidi="ar-SA"/>
        </w:rPr>
        <w:t xml:space="preserve"> who reviewed a rejected application shall specif</w:t>
      </w:r>
      <w:r w:rsidRPr="004F1F85">
        <w:rPr>
          <w:sz w:val="26"/>
          <w:szCs w:val="26"/>
          <w:lang w:val="ru-RU" w:eastAsia="en-US" w:bidi="ar-SA"/>
        </w:rPr>
        <w:t>y the grounds for such decision</w:t>
      </w:r>
      <w:r w:rsidR="00F667B4" w:rsidRPr="004F1F85">
        <w:rPr>
          <w:sz w:val="26"/>
          <w:szCs w:val="26"/>
          <w:lang w:val="ru-RU" w:eastAsia="en-US" w:bidi="ar-SA"/>
        </w:rPr>
        <w:t xml:space="preserve"> in the comments section</w:t>
      </w:r>
      <w:r w:rsidR="000161A8" w:rsidRPr="004F1F85">
        <w:rPr>
          <w:sz w:val="26"/>
          <w:szCs w:val="26"/>
          <w:lang w:val="ru-RU" w:eastAsia="en-US" w:bidi="ar-SA"/>
        </w:rPr>
        <w:t>.</w:t>
      </w:r>
    </w:p>
    <w:p w:rsidR="002E1EA8" w:rsidRPr="004C3EDE" w:rsidRDefault="003E2A66" w:rsidP="00E55301">
      <w:pPr>
        <w:pStyle w:val="-11"/>
        <w:widowControl w:val="0"/>
        <w:shd w:val="clear" w:color="auto" w:fill="FFFFFF"/>
        <w:tabs>
          <w:tab w:val="left" w:pos="567"/>
          <w:tab w:val="left" w:pos="993"/>
          <w:tab w:val="left" w:pos="1701"/>
        </w:tabs>
        <w:autoSpaceDE w:val="0"/>
        <w:autoSpaceDN w:val="0"/>
        <w:adjustRightInd w:val="0"/>
        <w:spacing w:line="276" w:lineRule="auto"/>
        <w:contextualSpacing/>
        <w:jc w:val="both"/>
        <w:rPr>
          <w:sz w:val="26"/>
          <w:szCs w:val="26"/>
        </w:rPr>
      </w:pPr>
      <w:r>
        <w:rPr>
          <w:sz w:val="26"/>
          <w:szCs w:val="26"/>
        </w:rPr>
        <w:t>3.3.7</w:t>
      </w:r>
      <w:r w:rsidR="00421B5D" w:rsidRPr="004C3EDE">
        <w:rPr>
          <w:sz w:val="26"/>
          <w:szCs w:val="26"/>
        </w:rPr>
        <w:t>.</w:t>
      </w:r>
      <w:r w:rsidR="00B2223A" w:rsidRPr="004C3EDE">
        <w:rPr>
          <w:sz w:val="26"/>
          <w:szCs w:val="26"/>
        </w:rPr>
        <w:t xml:space="preserve"> </w:t>
      </w:r>
      <w:r w:rsidR="00161365" w:rsidRPr="004C3EDE">
        <w:rPr>
          <w:sz w:val="26"/>
          <w:szCs w:val="26"/>
        </w:rPr>
        <w:t xml:space="preserve">A </w:t>
      </w:r>
      <w:r w:rsidR="00034A4C">
        <w:rPr>
          <w:sz w:val="26"/>
          <w:szCs w:val="26"/>
        </w:rPr>
        <w:t xml:space="preserve">state bursary </w:t>
      </w:r>
      <w:r w:rsidR="002E1EA8" w:rsidRPr="004C3EDE">
        <w:rPr>
          <w:sz w:val="26"/>
          <w:szCs w:val="26"/>
        </w:rPr>
        <w:t xml:space="preserve">shall be paid every month. </w:t>
      </w:r>
      <w:bookmarkStart w:id="0" w:name="_GoBack"/>
      <w:bookmarkEnd w:id="0"/>
    </w:p>
    <w:p w:rsidR="00572587" w:rsidRPr="004C3EDE" w:rsidRDefault="003E2A66" w:rsidP="00E55301">
      <w:pPr>
        <w:pStyle w:val="-11"/>
        <w:widowControl w:val="0"/>
        <w:shd w:val="clear" w:color="auto" w:fill="FFFFFF"/>
        <w:tabs>
          <w:tab w:val="left" w:pos="567"/>
          <w:tab w:val="left" w:pos="993"/>
        </w:tabs>
        <w:autoSpaceDE w:val="0"/>
        <w:autoSpaceDN w:val="0"/>
        <w:adjustRightInd w:val="0"/>
        <w:spacing w:line="276" w:lineRule="auto"/>
        <w:ind w:left="0" w:firstLine="709"/>
        <w:contextualSpacing/>
        <w:jc w:val="both"/>
        <w:rPr>
          <w:sz w:val="26"/>
          <w:szCs w:val="26"/>
        </w:rPr>
      </w:pPr>
      <w:r>
        <w:rPr>
          <w:sz w:val="26"/>
          <w:szCs w:val="26"/>
        </w:rPr>
        <w:t>3.3.8</w:t>
      </w:r>
      <w:r w:rsidR="00C42884" w:rsidRPr="004C3EDE">
        <w:rPr>
          <w:sz w:val="26"/>
          <w:szCs w:val="26"/>
        </w:rPr>
        <w:t xml:space="preserve">. The payment of a state bursary shall be cancelled: </w:t>
      </w:r>
    </w:p>
    <w:p w:rsidR="00F72A86" w:rsidRPr="004C3EDE" w:rsidRDefault="00034A4C" w:rsidP="00E55301">
      <w:pPr>
        <w:pStyle w:val="-11"/>
        <w:widowControl w:val="0"/>
        <w:shd w:val="clear" w:color="auto" w:fill="FFFFFF"/>
        <w:tabs>
          <w:tab w:val="left" w:pos="567"/>
          <w:tab w:val="left" w:pos="993"/>
        </w:tabs>
        <w:autoSpaceDE w:val="0"/>
        <w:autoSpaceDN w:val="0"/>
        <w:adjustRightInd w:val="0"/>
        <w:spacing w:line="276" w:lineRule="auto"/>
        <w:ind w:left="0" w:firstLine="851"/>
        <w:contextualSpacing/>
        <w:jc w:val="both"/>
        <w:rPr>
          <w:sz w:val="26"/>
          <w:szCs w:val="26"/>
        </w:rPr>
      </w:pPr>
      <w:r>
        <w:rPr>
          <w:sz w:val="26"/>
          <w:szCs w:val="26"/>
        </w:rPr>
        <w:lastRenderedPageBreak/>
        <w:t>3.3.8</w:t>
      </w:r>
      <w:r w:rsidR="00F72A86" w:rsidRPr="004C3EDE">
        <w:rPr>
          <w:sz w:val="26"/>
          <w:szCs w:val="26"/>
        </w:rPr>
        <w:t xml:space="preserve">.1. upon </w:t>
      </w:r>
      <w:r w:rsidR="00FF6316" w:rsidRPr="004C3EDE">
        <w:rPr>
          <w:sz w:val="26"/>
          <w:szCs w:val="26"/>
        </w:rPr>
        <w:t xml:space="preserve">a </w:t>
      </w:r>
      <w:r w:rsidR="00F72A86" w:rsidRPr="004C3EDE">
        <w:rPr>
          <w:sz w:val="26"/>
          <w:szCs w:val="26"/>
        </w:rPr>
        <w:t xml:space="preserve">student’s dismissal from </w:t>
      </w:r>
      <w:r w:rsidR="00DC42FB" w:rsidRPr="004C3EDE">
        <w:rPr>
          <w:sz w:val="26"/>
          <w:szCs w:val="26"/>
        </w:rPr>
        <w:t>HSE</w:t>
      </w:r>
      <w:r>
        <w:rPr>
          <w:sz w:val="26"/>
          <w:szCs w:val="26"/>
        </w:rPr>
        <w:t xml:space="preserve"> University</w:t>
      </w:r>
      <w:r w:rsidR="00F72A86" w:rsidRPr="004C3EDE">
        <w:rPr>
          <w:sz w:val="26"/>
          <w:szCs w:val="26"/>
        </w:rPr>
        <w:t xml:space="preserve">; </w:t>
      </w:r>
    </w:p>
    <w:p w:rsidR="00B2223A" w:rsidRPr="004C3EDE" w:rsidRDefault="003D6191" w:rsidP="00E55301">
      <w:pPr>
        <w:widowControl w:val="0"/>
        <w:shd w:val="clear" w:color="auto" w:fill="FFFFFF"/>
        <w:tabs>
          <w:tab w:val="left" w:pos="567"/>
        </w:tabs>
        <w:autoSpaceDE w:val="0"/>
        <w:autoSpaceDN w:val="0"/>
        <w:adjustRightInd w:val="0"/>
        <w:spacing w:line="276" w:lineRule="auto"/>
        <w:ind w:firstLine="709"/>
        <w:contextualSpacing/>
        <w:jc w:val="both"/>
        <w:rPr>
          <w:sz w:val="26"/>
          <w:szCs w:val="26"/>
        </w:rPr>
      </w:pPr>
      <w:r w:rsidRPr="004C3EDE">
        <w:rPr>
          <w:sz w:val="26"/>
          <w:szCs w:val="26"/>
        </w:rPr>
        <w:t xml:space="preserve">  </w:t>
      </w:r>
      <w:r w:rsidR="00034A4C">
        <w:rPr>
          <w:sz w:val="26"/>
          <w:szCs w:val="26"/>
        </w:rPr>
        <w:t>3.3.8</w:t>
      </w:r>
      <w:r w:rsidR="00F72A86" w:rsidRPr="004C3EDE">
        <w:rPr>
          <w:sz w:val="26"/>
          <w:szCs w:val="26"/>
        </w:rPr>
        <w:t>.2. </w:t>
      </w:r>
      <w:r w:rsidRPr="004C3EDE">
        <w:rPr>
          <w:sz w:val="26"/>
          <w:szCs w:val="26"/>
        </w:rPr>
        <w:t xml:space="preserve"> </w:t>
      </w:r>
      <w:r w:rsidR="00FF6316" w:rsidRPr="004C3EDE">
        <w:rPr>
          <w:sz w:val="26"/>
          <w:szCs w:val="26"/>
        </w:rPr>
        <w:t>as of the</w:t>
      </w:r>
      <w:r w:rsidR="00F72A86" w:rsidRPr="004C3EDE">
        <w:rPr>
          <w:sz w:val="26"/>
          <w:szCs w:val="26"/>
        </w:rPr>
        <w:t xml:space="preserve"> first day of the month </w:t>
      </w:r>
      <w:r w:rsidR="00DA6474" w:rsidRPr="004C3EDE">
        <w:rPr>
          <w:sz w:val="26"/>
          <w:szCs w:val="26"/>
        </w:rPr>
        <w:t>after</w:t>
      </w:r>
      <w:r w:rsidR="00F72A86" w:rsidRPr="004C3EDE">
        <w:rPr>
          <w:sz w:val="26"/>
          <w:szCs w:val="26"/>
        </w:rPr>
        <w:t xml:space="preserve"> </w:t>
      </w:r>
      <w:r w:rsidR="00B2223A" w:rsidRPr="004C3EDE">
        <w:rPr>
          <w:sz w:val="26"/>
          <w:szCs w:val="26"/>
        </w:rPr>
        <w:t xml:space="preserve">the </w:t>
      </w:r>
      <w:r w:rsidR="00B2223A" w:rsidRPr="004C3EDE">
        <w:rPr>
          <w:sz w:val="26"/>
          <w:szCs w:val="26"/>
          <w:lang w:val="en-US"/>
        </w:rPr>
        <w:t>grounds</w:t>
      </w:r>
      <w:r w:rsidR="00B2223A" w:rsidRPr="004C3EDE">
        <w:rPr>
          <w:sz w:val="26"/>
          <w:szCs w:val="26"/>
        </w:rPr>
        <w:t xml:space="preserve"> </w:t>
      </w:r>
      <w:r w:rsidR="00B2223A" w:rsidRPr="004C3EDE">
        <w:rPr>
          <w:sz w:val="26"/>
          <w:szCs w:val="26"/>
          <w:lang w:val="en-US"/>
        </w:rPr>
        <w:t>for</w:t>
      </w:r>
      <w:r w:rsidR="00B2223A" w:rsidRPr="004C3EDE">
        <w:rPr>
          <w:sz w:val="26"/>
          <w:szCs w:val="26"/>
        </w:rPr>
        <w:t xml:space="preserve"> </w:t>
      </w:r>
      <w:r w:rsidR="00B2223A" w:rsidRPr="004C3EDE">
        <w:rPr>
          <w:sz w:val="26"/>
          <w:szCs w:val="26"/>
          <w:lang w:val="en-US"/>
        </w:rPr>
        <w:t>its</w:t>
      </w:r>
      <w:r w:rsidR="00B2223A" w:rsidRPr="004C3EDE">
        <w:rPr>
          <w:sz w:val="26"/>
          <w:szCs w:val="26"/>
        </w:rPr>
        <w:t xml:space="preserve"> </w:t>
      </w:r>
      <w:r w:rsidR="00B2223A" w:rsidRPr="004C3EDE">
        <w:rPr>
          <w:sz w:val="26"/>
          <w:szCs w:val="26"/>
          <w:lang w:val="en-US"/>
        </w:rPr>
        <w:t>awarding</w:t>
      </w:r>
      <w:r w:rsidR="00B2223A" w:rsidRPr="004C3EDE">
        <w:rPr>
          <w:sz w:val="26"/>
          <w:szCs w:val="26"/>
        </w:rPr>
        <w:t xml:space="preserve"> </w:t>
      </w:r>
      <w:r w:rsidR="00B2223A" w:rsidRPr="004C3EDE">
        <w:rPr>
          <w:sz w:val="26"/>
          <w:szCs w:val="26"/>
          <w:lang w:val="en-US"/>
        </w:rPr>
        <w:t>cease</w:t>
      </w:r>
      <w:r w:rsidR="00B2223A" w:rsidRPr="004C3EDE">
        <w:rPr>
          <w:sz w:val="26"/>
          <w:szCs w:val="26"/>
        </w:rPr>
        <w:t xml:space="preserve"> </w:t>
      </w:r>
      <w:r w:rsidR="00B2223A" w:rsidRPr="004C3EDE">
        <w:rPr>
          <w:sz w:val="26"/>
          <w:szCs w:val="26"/>
          <w:lang w:val="en-US"/>
        </w:rPr>
        <w:t>to</w:t>
      </w:r>
      <w:r w:rsidR="00B2223A" w:rsidRPr="004C3EDE">
        <w:rPr>
          <w:sz w:val="26"/>
          <w:szCs w:val="26"/>
        </w:rPr>
        <w:t xml:space="preserve"> </w:t>
      </w:r>
      <w:r w:rsidR="00B2223A" w:rsidRPr="004C3EDE">
        <w:rPr>
          <w:sz w:val="26"/>
          <w:szCs w:val="26"/>
          <w:lang w:val="en-US"/>
        </w:rPr>
        <w:t>be effective (except for students entitled to state social benefits)</w:t>
      </w:r>
      <w:r w:rsidRPr="004C3EDE">
        <w:rPr>
          <w:sz w:val="26"/>
          <w:szCs w:val="26"/>
          <w:lang w:val="en-US"/>
        </w:rPr>
        <w:t xml:space="preserve"> or after the expiry of state bursary term </w:t>
      </w:r>
      <w:r w:rsidR="00034A4C">
        <w:rPr>
          <w:sz w:val="26"/>
          <w:szCs w:val="26"/>
          <w:lang w:val="en-US"/>
        </w:rPr>
        <w:t>set</w:t>
      </w:r>
      <w:r w:rsidRPr="004C3EDE">
        <w:rPr>
          <w:sz w:val="26"/>
          <w:szCs w:val="26"/>
          <w:lang w:val="en-US"/>
        </w:rPr>
        <w:t xml:space="preserve"> for students entitled to state social benefits</w:t>
      </w:r>
      <w:r w:rsidR="00701734" w:rsidRPr="004C3EDE">
        <w:rPr>
          <w:sz w:val="26"/>
          <w:szCs w:val="26"/>
        </w:rPr>
        <w:t>;</w:t>
      </w:r>
      <w:r w:rsidR="00B2223A" w:rsidRPr="004C3EDE">
        <w:rPr>
          <w:sz w:val="26"/>
          <w:szCs w:val="26"/>
        </w:rPr>
        <w:t xml:space="preserve"> </w:t>
      </w:r>
    </w:p>
    <w:p w:rsidR="003D6191" w:rsidRPr="004C3EDE" w:rsidRDefault="00034A4C" w:rsidP="00E55301">
      <w:pPr>
        <w:widowControl w:val="0"/>
        <w:shd w:val="clear" w:color="auto" w:fill="FFFFFF"/>
        <w:tabs>
          <w:tab w:val="left" w:pos="567"/>
          <w:tab w:val="left" w:pos="993"/>
        </w:tabs>
        <w:autoSpaceDE w:val="0"/>
        <w:autoSpaceDN w:val="0"/>
        <w:adjustRightInd w:val="0"/>
        <w:spacing w:line="276" w:lineRule="auto"/>
        <w:ind w:firstLine="709"/>
        <w:contextualSpacing/>
        <w:jc w:val="both"/>
        <w:rPr>
          <w:sz w:val="26"/>
          <w:szCs w:val="26"/>
          <w:lang w:val="en-US"/>
        </w:rPr>
      </w:pPr>
      <w:r>
        <w:rPr>
          <w:sz w:val="26"/>
          <w:szCs w:val="26"/>
          <w:lang w:val="en-US"/>
        </w:rPr>
        <w:t xml:space="preserve">  3.3.8</w:t>
      </w:r>
      <w:r w:rsidR="003D6191" w:rsidRPr="004C3EDE">
        <w:rPr>
          <w:sz w:val="26"/>
          <w:szCs w:val="26"/>
          <w:lang w:val="en-US"/>
        </w:rPr>
        <w:t xml:space="preserve">.3. as of the expiry </w:t>
      </w:r>
      <w:r w:rsidR="00A4647D" w:rsidRPr="004C3EDE">
        <w:rPr>
          <w:sz w:val="26"/>
          <w:szCs w:val="26"/>
          <w:lang w:val="en-US"/>
        </w:rPr>
        <w:t xml:space="preserve">date </w:t>
      </w:r>
      <w:r w:rsidR="003D6191" w:rsidRPr="004C3EDE">
        <w:rPr>
          <w:sz w:val="26"/>
          <w:szCs w:val="26"/>
          <w:lang w:val="en-US"/>
        </w:rPr>
        <w:t xml:space="preserve">of </w:t>
      </w:r>
      <w:r w:rsidR="00A4647D" w:rsidRPr="004C3EDE">
        <w:rPr>
          <w:sz w:val="26"/>
          <w:szCs w:val="26"/>
          <w:lang w:val="en-US"/>
        </w:rPr>
        <w:t xml:space="preserve">the state social benefits period, i.e. within </w:t>
      </w:r>
      <w:r>
        <w:rPr>
          <w:sz w:val="26"/>
          <w:szCs w:val="26"/>
          <w:lang w:val="en-US"/>
        </w:rPr>
        <w:t>1 (</w:t>
      </w:r>
      <w:r w:rsidR="00A4647D" w:rsidRPr="004C3EDE">
        <w:rPr>
          <w:sz w:val="26"/>
          <w:szCs w:val="26"/>
          <w:lang w:val="en-US"/>
        </w:rPr>
        <w:t>one</w:t>
      </w:r>
      <w:r>
        <w:rPr>
          <w:sz w:val="26"/>
          <w:szCs w:val="26"/>
          <w:lang w:val="en-US"/>
        </w:rPr>
        <w:t>)</w:t>
      </w:r>
      <w:r w:rsidR="00A4647D" w:rsidRPr="004C3EDE">
        <w:rPr>
          <w:sz w:val="26"/>
          <w:szCs w:val="26"/>
          <w:lang w:val="en-US"/>
        </w:rPr>
        <w:t xml:space="preserve"> year following the awarding date for state social benefits</w:t>
      </w:r>
      <w:r w:rsidR="00701734" w:rsidRPr="004C3EDE">
        <w:rPr>
          <w:sz w:val="26"/>
          <w:szCs w:val="26"/>
          <w:lang w:val="en-US"/>
        </w:rPr>
        <w:t>.</w:t>
      </w:r>
    </w:p>
    <w:p w:rsidR="00034A4C" w:rsidRPr="00A16CA6" w:rsidRDefault="00A16CA6" w:rsidP="00A16CA6">
      <w:pPr>
        <w:pStyle w:val="-11"/>
        <w:widowControl w:val="0"/>
        <w:shd w:val="clear" w:color="auto" w:fill="FFFFFF"/>
        <w:tabs>
          <w:tab w:val="left" w:pos="567"/>
          <w:tab w:val="left" w:pos="993"/>
        </w:tabs>
        <w:autoSpaceDE w:val="0"/>
        <w:autoSpaceDN w:val="0"/>
        <w:adjustRightInd w:val="0"/>
        <w:spacing w:line="276" w:lineRule="auto"/>
        <w:ind w:left="0" w:firstLine="709"/>
        <w:contextualSpacing/>
        <w:jc w:val="both"/>
        <w:rPr>
          <w:sz w:val="26"/>
          <w:szCs w:val="26"/>
        </w:rPr>
      </w:pPr>
      <w:r w:rsidRPr="00A16CA6">
        <w:rPr>
          <w:sz w:val="26"/>
          <w:szCs w:val="26"/>
          <w:lang w:val="en-US"/>
        </w:rPr>
        <w:t xml:space="preserve">3.3.9. </w:t>
      </w:r>
      <w:r w:rsidR="00034A4C" w:rsidRPr="00A16CA6">
        <w:rPr>
          <w:sz w:val="26"/>
          <w:szCs w:val="26"/>
        </w:rPr>
        <w:t xml:space="preserve">Students in their first and second year of studies under degree programmes (Bachelor’s and Specialist programmes), with grades or “excellent” or “good”, or “excellent” and “good”, and who are among those entitled to receive state bursaries, or under the age of 20 years with a single parent who has a Group 1 disability, shall be assigned a state bursary with a larger amount (hereinafter an “increased state bursary”). </w:t>
      </w:r>
    </w:p>
    <w:p w:rsidR="00034A4C" w:rsidRPr="00034A4C" w:rsidRDefault="00034A4C" w:rsidP="00034A4C">
      <w:pPr>
        <w:numPr>
          <w:ilvl w:val="3"/>
          <w:numId w:val="42"/>
        </w:numPr>
        <w:shd w:val="clear" w:color="auto" w:fill="FFFFFF"/>
        <w:tabs>
          <w:tab w:val="left" w:pos="567"/>
        </w:tabs>
        <w:ind w:left="0" w:firstLine="709"/>
        <w:contextualSpacing/>
        <w:jc w:val="both"/>
        <w:rPr>
          <w:sz w:val="26"/>
          <w:szCs w:val="26"/>
          <w:lang w:val="en-US"/>
        </w:rPr>
      </w:pPr>
      <w:r w:rsidRPr="00034A4C">
        <w:rPr>
          <w:sz w:val="26"/>
          <w:szCs w:val="26"/>
          <w:lang w:val="en-US"/>
        </w:rPr>
        <w:t xml:space="preserve">Increased state bursaries shall be assigned to students who meet the following conditions: </w:t>
      </w:r>
    </w:p>
    <w:p w:rsidR="00034A4C" w:rsidRPr="00034A4C" w:rsidRDefault="00034A4C" w:rsidP="00034A4C">
      <w:pPr>
        <w:shd w:val="clear" w:color="auto" w:fill="FFFFFF"/>
        <w:tabs>
          <w:tab w:val="left" w:pos="567"/>
        </w:tabs>
        <w:ind w:firstLine="709"/>
        <w:contextualSpacing/>
        <w:jc w:val="both"/>
        <w:rPr>
          <w:sz w:val="26"/>
          <w:szCs w:val="26"/>
          <w:lang w:val="en-US"/>
        </w:rPr>
      </w:pPr>
      <w:r w:rsidRPr="00034A4C">
        <w:rPr>
          <w:sz w:val="26"/>
          <w:szCs w:val="26"/>
        </w:rPr>
        <w:t>а</w:t>
      </w:r>
      <w:r w:rsidRPr="00034A4C">
        <w:rPr>
          <w:sz w:val="26"/>
          <w:szCs w:val="26"/>
          <w:lang w:val="en-US"/>
        </w:rPr>
        <w:t xml:space="preserve">) a student is the recipient of a state bursary, or under 20 years of age, with the only one parent who has a Group 1 disability; </w:t>
      </w:r>
    </w:p>
    <w:p w:rsidR="00034A4C" w:rsidRPr="00034A4C" w:rsidRDefault="00034A4C" w:rsidP="00034A4C">
      <w:pPr>
        <w:shd w:val="clear" w:color="auto" w:fill="FFFFFF"/>
        <w:tabs>
          <w:tab w:val="left" w:pos="567"/>
        </w:tabs>
        <w:ind w:firstLine="709"/>
        <w:contextualSpacing/>
        <w:jc w:val="both"/>
        <w:rPr>
          <w:sz w:val="26"/>
          <w:szCs w:val="26"/>
          <w:lang w:val="en-US"/>
        </w:rPr>
      </w:pPr>
      <w:r w:rsidRPr="00034A4C">
        <w:rPr>
          <w:sz w:val="26"/>
          <w:szCs w:val="26"/>
          <w:lang w:val="en-US"/>
        </w:rPr>
        <w:t xml:space="preserve">b) “good” and/or “excellent” grades received for all interim examinations. </w:t>
      </w:r>
    </w:p>
    <w:p w:rsidR="00034A4C" w:rsidRPr="00344F39"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344F39">
        <w:rPr>
          <w:sz w:val="26"/>
          <w:szCs w:val="26"/>
          <w:lang w:val="en-US"/>
        </w:rPr>
        <w:t xml:space="preserve">Increased state </w:t>
      </w:r>
      <w:r w:rsidR="00344F39" w:rsidRPr="00344F39">
        <w:rPr>
          <w:sz w:val="26"/>
          <w:szCs w:val="26"/>
          <w:lang w:val="en-US"/>
        </w:rPr>
        <w:t>bursaries</w:t>
      </w:r>
      <w:r w:rsidRPr="00344F39">
        <w:rPr>
          <w:sz w:val="26"/>
          <w:szCs w:val="26"/>
          <w:lang w:val="en-US"/>
        </w:rPr>
        <w:t xml:space="preserve"> shall be assigned based on the results of a module’s </w:t>
      </w:r>
      <w:r w:rsidR="00344F39" w:rsidRPr="00344F39">
        <w:rPr>
          <w:sz w:val="26"/>
          <w:szCs w:val="26"/>
          <w:lang w:val="en-US"/>
        </w:rPr>
        <w:t>interim</w:t>
      </w:r>
      <w:r w:rsidRPr="00344F39">
        <w:rPr>
          <w:sz w:val="26"/>
          <w:szCs w:val="26"/>
          <w:lang w:val="en-US"/>
        </w:rPr>
        <w:t xml:space="preserve"> exami</w:t>
      </w:r>
      <w:r w:rsidR="00344F39">
        <w:rPr>
          <w:sz w:val="26"/>
          <w:szCs w:val="26"/>
          <w:lang w:val="en-US"/>
        </w:rPr>
        <w:t>nation for the following module;</w:t>
      </w:r>
      <w:r w:rsidRPr="00344F39">
        <w:rPr>
          <w:sz w:val="26"/>
          <w:szCs w:val="26"/>
          <w:lang w:val="en-US"/>
        </w:rPr>
        <w:t xml:space="preserve"> </w:t>
      </w:r>
    </w:p>
    <w:p w:rsidR="00034A4C" w:rsidRPr="00344F39"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344F39">
        <w:rPr>
          <w:sz w:val="26"/>
          <w:szCs w:val="26"/>
          <w:lang w:val="en-US"/>
        </w:rPr>
        <w:t xml:space="preserve">The date for the assignment of an increased state </w:t>
      </w:r>
      <w:r w:rsidR="00344F39" w:rsidRPr="00344F39">
        <w:rPr>
          <w:sz w:val="26"/>
          <w:szCs w:val="26"/>
          <w:lang w:val="en-US"/>
        </w:rPr>
        <w:t>bursary</w:t>
      </w:r>
      <w:r w:rsidRPr="00344F39">
        <w:rPr>
          <w:sz w:val="26"/>
          <w:szCs w:val="26"/>
          <w:lang w:val="en-US"/>
        </w:rPr>
        <w:t xml:space="preserve"> shall be set according to the date for the respective module’s start, following the completion of </w:t>
      </w:r>
      <w:r w:rsidR="00344F39" w:rsidRPr="00344F39">
        <w:rPr>
          <w:sz w:val="26"/>
          <w:szCs w:val="26"/>
          <w:lang w:val="en-US"/>
        </w:rPr>
        <w:t>interim assessment;</w:t>
      </w:r>
      <w:r w:rsidRPr="00344F39">
        <w:rPr>
          <w:sz w:val="26"/>
          <w:szCs w:val="26"/>
          <w:lang w:val="en-US"/>
        </w:rPr>
        <w:t xml:space="preserve"> </w:t>
      </w:r>
    </w:p>
    <w:p w:rsidR="00034A4C" w:rsidRPr="00A33F80"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344F39">
        <w:rPr>
          <w:sz w:val="26"/>
          <w:szCs w:val="26"/>
          <w:lang w:val="en-US"/>
        </w:rPr>
        <w:t xml:space="preserve">Upon receipt of the results for </w:t>
      </w:r>
      <w:r w:rsidR="00344F39" w:rsidRPr="00344F39">
        <w:rPr>
          <w:sz w:val="26"/>
          <w:szCs w:val="26"/>
          <w:lang w:val="en-US"/>
        </w:rPr>
        <w:t>interim</w:t>
      </w:r>
      <w:r w:rsidRPr="00344F39">
        <w:rPr>
          <w:sz w:val="26"/>
          <w:szCs w:val="26"/>
          <w:lang w:val="en-US"/>
        </w:rPr>
        <w:t xml:space="preserve"> examinations held on additional dates for valid reasons, increased state </w:t>
      </w:r>
      <w:r w:rsidR="00344F39" w:rsidRPr="00344F39">
        <w:rPr>
          <w:sz w:val="26"/>
          <w:szCs w:val="26"/>
          <w:lang w:val="en-US"/>
        </w:rPr>
        <w:t>bursaries</w:t>
      </w:r>
      <w:r w:rsidRPr="00344F39">
        <w:rPr>
          <w:sz w:val="26"/>
          <w:szCs w:val="26"/>
          <w:lang w:val="en-US"/>
        </w:rPr>
        <w:t xml:space="preserve"> shall be</w:t>
      </w:r>
      <w:r w:rsidR="00344F39" w:rsidRPr="00344F39">
        <w:rPr>
          <w:sz w:val="26"/>
          <w:szCs w:val="26"/>
          <w:lang w:val="en-US"/>
        </w:rPr>
        <w:t xml:space="preserve"> assigned as from</w:t>
      </w:r>
      <w:r w:rsidRPr="00344F39">
        <w:rPr>
          <w:sz w:val="26"/>
          <w:szCs w:val="26"/>
          <w:lang w:val="en-US"/>
        </w:rPr>
        <w:t xml:space="preserve"> the date when all </w:t>
      </w:r>
      <w:r w:rsidR="00344F39" w:rsidRPr="00344F39">
        <w:rPr>
          <w:sz w:val="26"/>
          <w:szCs w:val="26"/>
          <w:lang w:val="en-US"/>
        </w:rPr>
        <w:t>interim</w:t>
      </w:r>
      <w:r w:rsidRPr="00344F39">
        <w:rPr>
          <w:sz w:val="26"/>
          <w:szCs w:val="26"/>
          <w:lang w:val="en-US"/>
        </w:rPr>
        <w:t xml:space="preserve"> </w:t>
      </w:r>
      <w:r w:rsidRPr="00A33F80">
        <w:rPr>
          <w:sz w:val="26"/>
          <w:szCs w:val="26"/>
          <w:lang w:val="en-US"/>
        </w:rPr>
        <w:t xml:space="preserve">results are </w:t>
      </w:r>
      <w:r w:rsidR="00344F39" w:rsidRPr="00A33F80">
        <w:rPr>
          <w:sz w:val="26"/>
          <w:szCs w:val="26"/>
          <w:lang w:val="en-US"/>
        </w:rPr>
        <w:t>achieved</w:t>
      </w:r>
      <w:r w:rsidRPr="00A33F80">
        <w:rPr>
          <w:sz w:val="26"/>
          <w:szCs w:val="26"/>
          <w:lang w:val="en-US"/>
        </w:rPr>
        <w:t xml:space="preserve"> as long as students’ grades are</w:t>
      </w:r>
      <w:r w:rsidR="00344F39" w:rsidRPr="00A33F80">
        <w:rPr>
          <w:sz w:val="26"/>
          <w:szCs w:val="26"/>
          <w:lang w:val="en-US"/>
        </w:rPr>
        <w:t xml:space="preserve"> only “good” and/or “excellent”;</w:t>
      </w:r>
      <w:r w:rsidRPr="00A33F80">
        <w:rPr>
          <w:sz w:val="26"/>
          <w:szCs w:val="26"/>
          <w:lang w:val="en-US"/>
        </w:rPr>
        <w:t xml:space="preserve"> </w:t>
      </w:r>
    </w:p>
    <w:p w:rsidR="00034A4C" w:rsidRPr="00A33F80"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A33F80">
        <w:rPr>
          <w:sz w:val="26"/>
          <w:szCs w:val="26"/>
          <w:lang w:val="en-US"/>
        </w:rPr>
        <w:t xml:space="preserve">If a student </w:t>
      </w:r>
      <w:r w:rsidR="00A33F80" w:rsidRPr="00A33F80">
        <w:rPr>
          <w:sz w:val="26"/>
          <w:szCs w:val="26"/>
          <w:lang w:val="en-US"/>
        </w:rPr>
        <w:t>does not have</w:t>
      </w:r>
      <w:r w:rsidRPr="00A33F80">
        <w:rPr>
          <w:sz w:val="26"/>
          <w:szCs w:val="26"/>
          <w:lang w:val="en-US"/>
        </w:rPr>
        <w:t xml:space="preserve"> results for </w:t>
      </w:r>
      <w:r w:rsidR="00A33F80" w:rsidRPr="00A33F80">
        <w:rPr>
          <w:sz w:val="26"/>
          <w:szCs w:val="26"/>
          <w:lang w:val="en-US"/>
        </w:rPr>
        <w:t xml:space="preserve">the </w:t>
      </w:r>
      <w:r w:rsidRPr="00A33F80">
        <w:rPr>
          <w:sz w:val="26"/>
          <w:szCs w:val="26"/>
          <w:lang w:val="en-US"/>
        </w:rPr>
        <w:t xml:space="preserve">first </w:t>
      </w:r>
      <w:r w:rsidR="00A33F80" w:rsidRPr="00A33F80">
        <w:rPr>
          <w:sz w:val="26"/>
          <w:szCs w:val="26"/>
          <w:lang w:val="en-US"/>
        </w:rPr>
        <w:t>interim assessment</w:t>
      </w:r>
      <w:r w:rsidRPr="00A33F80">
        <w:rPr>
          <w:sz w:val="26"/>
          <w:szCs w:val="26"/>
          <w:lang w:val="en-US"/>
        </w:rPr>
        <w:t xml:space="preserve">, they shall not be assigned a state </w:t>
      </w:r>
      <w:r w:rsidR="00A33F80" w:rsidRPr="00A33F80">
        <w:rPr>
          <w:sz w:val="26"/>
          <w:szCs w:val="26"/>
          <w:lang w:val="en-US"/>
        </w:rPr>
        <w:t>bursary;</w:t>
      </w:r>
      <w:r w:rsidRPr="00A33F80">
        <w:rPr>
          <w:sz w:val="26"/>
          <w:szCs w:val="26"/>
          <w:lang w:val="en-US"/>
        </w:rPr>
        <w:t xml:space="preserve"> </w:t>
      </w:r>
    </w:p>
    <w:p w:rsidR="00034A4C" w:rsidRPr="00F9257C"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F9257C">
        <w:rPr>
          <w:sz w:val="26"/>
          <w:szCs w:val="26"/>
          <w:lang w:val="en-US"/>
        </w:rPr>
        <w:t xml:space="preserve">Payment of an earlier assigned increased state </w:t>
      </w:r>
      <w:r w:rsidR="00F9257C" w:rsidRPr="00F9257C">
        <w:rPr>
          <w:sz w:val="26"/>
          <w:szCs w:val="26"/>
          <w:lang w:val="en-US"/>
        </w:rPr>
        <w:t>bursary, in light of no</w:t>
      </w:r>
      <w:r w:rsidRPr="00F9257C">
        <w:rPr>
          <w:sz w:val="26"/>
          <w:szCs w:val="26"/>
          <w:lang w:val="en-US"/>
        </w:rPr>
        <w:t xml:space="preserve"> </w:t>
      </w:r>
      <w:r w:rsidR="00F9257C" w:rsidRPr="00F9257C">
        <w:rPr>
          <w:sz w:val="26"/>
          <w:szCs w:val="26"/>
          <w:lang w:val="en-US"/>
        </w:rPr>
        <w:t>interim assessment process in</w:t>
      </w:r>
      <w:r w:rsidRPr="00F9257C">
        <w:rPr>
          <w:sz w:val="26"/>
          <w:szCs w:val="26"/>
          <w:lang w:val="en-US"/>
        </w:rPr>
        <w:t xml:space="preserve"> a given module, as per </w:t>
      </w:r>
      <w:r w:rsidR="00F9257C" w:rsidRPr="00F9257C">
        <w:rPr>
          <w:sz w:val="26"/>
          <w:szCs w:val="26"/>
          <w:lang w:val="en-US"/>
        </w:rPr>
        <w:t>an approved</w:t>
      </w:r>
      <w:r w:rsidRPr="00F9257C">
        <w:rPr>
          <w:sz w:val="26"/>
          <w:szCs w:val="26"/>
          <w:lang w:val="en-US"/>
        </w:rPr>
        <w:t xml:space="preserve"> curriculum, shall be continued until the </w:t>
      </w:r>
      <w:r w:rsidR="00F9257C" w:rsidRPr="00F9257C">
        <w:rPr>
          <w:sz w:val="26"/>
          <w:szCs w:val="26"/>
          <w:lang w:val="en-US"/>
        </w:rPr>
        <w:t>achievement</w:t>
      </w:r>
      <w:r w:rsidRPr="00F9257C">
        <w:rPr>
          <w:sz w:val="26"/>
          <w:szCs w:val="26"/>
          <w:lang w:val="en-US"/>
        </w:rPr>
        <w:t xml:space="preserve"> of results for the following </w:t>
      </w:r>
      <w:r w:rsidR="00F9257C" w:rsidRPr="00F9257C">
        <w:rPr>
          <w:sz w:val="26"/>
          <w:szCs w:val="26"/>
          <w:lang w:val="en-US"/>
        </w:rPr>
        <w:t xml:space="preserve">interim assessment; </w:t>
      </w:r>
      <w:r w:rsidRPr="00F9257C">
        <w:rPr>
          <w:sz w:val="26"/>
          <w:szCs w:val="26"/>
          <w:lang w:val="en-US"/>
        </w:rPr>
        <w:t xml:space="preserve"> </w:t>
      </w:r>
    </w:p>
    <w:p w:rsidR="00034A4C" w:rsidRPr="00E04545"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E04545">
        <w:rPr>
          <w:sz w:val="26"/>
          <w:szCs w:val="26"/>
          <w:lang w:val="en-US"/>
        </w:rPr>
        <w:t xml:space="preserve">Increased state </w:t>
      </w:r>
      <w:r w:rsidR="00E04545" w:rsidRPr="00E04545">
        <w:rPr>
          <w:sz w:val="26"/>
          <w:szCs w:val="26"/>
          <w:lang w:val="en-US"/>
        </w:rPr>
        <w:t>bursary</w:t>
      </w:r>
      <w:r w:rsidRPr="00E04545">
        <w:rPr>
          <w:sz w:val="26"/>
          <w:szCs w:val="26"/>
          <w:lang w:val="en-US"/>
        </w:rPr>
        <w:t xml:space="preserve"> shall be </w:t>
      </w:r>
      <w:r w:rsidR="00E04545" w:rsidRPr="00E04545">
        <w:rPr>
          <w:sz w:val="26"/>
          <w:szCs w:val="26"/>
          <w:lang w:val="en-US"/>
        </w:rPr>
        <w:t>suspended as of</w:t>
      </w:r>
      <w:r w:rsidRPr="00E04545">
        <w:rPr>
          <w:sz w:val="26"/>
          <w:szCs w:val="26"/>
          <w:lang w:val="en-US"/>
        </w:rPr>
        <w:t xml:space="preserve"> the date when the </w:t>
      </w:r>
      <w:r w:rsidR="00E04545" w:rsidRPr="00E04545">
        <w:rPr>
          <w:sz w:val="26"/>
          <w:szCs w:val="26"/>
          <w:lang w:val="en-US"/>
        </w:rPr>
        <w:t xml:space="preserve">validity of  the </w:t>
      </w:r>
      <w:r w:rsidRPr="00E04545">
        <w:rPr>
          <w:sz w:val="26"/>
          <w:szCs w:val="26"/>
          <w:lang w:val="en-US"/>
        </w:rPr>
        <w:t xml:space="preserve">assigned state </w:t>
      </w:r>
      <w:r w:rsidR="00E04545" w:rsidRPr="00E04545">
        <w:rPr>
          <w:sz w:val="26"/>
          <w:szCs w:val="26"/>
          <w:lang w:val="en-US"/>
        </w:rPr>
        <w:t>bursary</w:t>
      </w:r>
      <w:r w:rsidRPr="00E04545">
        <w:rPr>
          <w:sz w:val="26"/>
          <w:szCs w:val="26"/>
          <w:lang w:val="en-US"/>
        </w:rPr>
        <w:t xml:space="preserve"> </w:t>
      </w:r>
      <w:r w:rsidR="00E04545" w:rsidRPr="00E04545">
        <w:rPr>
          <w:sz w:val="26"/>
          <w:szCs w:val="26"/>
          <w:lang w:val="en-US"/>
        </w:rPr>
        <w:t>expires</w:t>
      </w:r>
      <w:r w:rsidRPr="00E04545">
        <w:rPr>
          <w:sz w:val="26"/>
          <w:szCs w:val="26"/>
          <w:lang w:val="en-US"/>
        </w:rPr>
        <w:t>, or</w:t>
      </w:r>
      <w:r w:rsidR="00E04545" w:rsidRPr="00E04545">
        <w:rPr>
          <w:sz w:val="26"/>
          <w:szCs w:val="26"/>
          <w:lang w:val="en-US"/>
        </w:rPr>
        <w:t xml:space="preserve"> so does</w:t>
      </w:r>
      <w:r w:rsidRPr="00E04545">
        <w:rPr>
          <w:sz w:val="26"/>
          <w:szCs w:val="26"/>
          <w:lang w:val="en-US"/>
        </w:rPr>
        <w:t xml:space="preserve"> the validity of documents confirming the grounds for its assignment to a student under 20 years of age with only one parent who has a </w:t>
      </w:r>
      <w:r w:rsidR="00E04545" w:rsidRPr="00E04545">
        <w:rPr>
          <w:sz w:val="26"/>
          <w:szCs w:val="26"/>
          <w:lang w:val="en-US"/>
        </w:rPr>
        <w:t>Group</w:t>
      </w:r>
      <w:r w:rsidR="00E04545">
        <w:rPr>
          <w:sz w:val="26"/>
          <w:szCs w:val="26"/>
          <w:lang w:val="en-US"/>
        </w:rPr>
        <w:t xml:space="preserve"> 1 disability;</w:t>
      </w:r>
      <w:r w:rsidRPr="00E04545">
        <w:rPr>
          <w:sz w:val="26"/>
          <w:szCs w:val="26"/>
          <w:lang w:val="en-US"/>
        </w:rPr>
        <w:t xml:space="preserve"> </w:t>
      </w:r>
    </w:p>
    <w:p w:rsidR="00034A4C" w:rsidRPr="009B2593" w:rsidRDefault="009B2593"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9B2593">
        <w:rPr>
          <w:sz w:val="26"/>
          <w:szCs w:val="26"/>
          <w:lang w:val="en-US"/>
        </w:rPr>
        <w:t>Increased s</w:t>
      </w:r>
      <w:r w:rsidR="00034A4C" w:rsidRPr="009B2593">
        <w:rPr>
          <w:sz w:val="26"/>
          <w:szCs w:val="26"/>
          <w:lang w:val="en-US"/>
        </w:rPr>
        <w:t xml:space="preserve">tate </w:t>
      </w:r>
      <w:r w:rsidR="00E04545" w:rsidRPr="009B2593">
        <w:rPr>
          <w:sz w:val="26"/>
          <w:szCs w:val="26"/>
          <w:lang w:val="en-US"/>
        </w:rPr>
        <w:t>bursaries</w:t>
      </w:r>
      <w:r w:rsidR="00034A4C" w:rsidRPr="009B2593">
        <w:rPr>
          <w:sz w:val="26"/>
          <w:szCs w:val="26"/>
          <w:lang w:val="en-US"/>
        </w:rPr>
        <w:t xml:space="preserve"> shall be </w:t>
      </w:r>
      <w:r w:rsidR="00E04545" w:rsidRPr="009B2593">
        <w:rPr>
          <w:sz w:val="26"/>
          <w:szCs w:val="26"/>
          <w:lang w:val="en-US"/>
        </w:rPr>
        <w:t>awarded</w:t>
      </w:r>
      <w:r w:rsidRPr="009B2593">
        <w:rPr>
          <w:sz w:val="26"/>
          <w:szCs w:val="26"/>
          <w:lang w:val="en-US"/>
        </w:rPr>
        <w:t xml:space="preserve"> to students subject to</w:t>
      </w:r>
      <w:r w:rsidR="00034A4C" w:rsidRPr="009B2593">
        <w:rPr>
          <w:sz w:val="26"/>
          <w:szCs w:val="26"/>
          <w:lang w:val="en-US"/>
        </w:rPr>
        <w:t xml:space="preserve"> the </w:t>
      </w:r>
      <w:r w:rsidRPr="009B2593">
        <w:rPr>
          <w:sz w:val="26"/>
          <w:szCs w:val="26"/>
          <w:lang w:val="en-US"/>
        </w:rPr>
        <w:t>allocation</w:t>
      </w:r>
      <w:r w:rsidR="00034A4C" w:rsidRPr="009B2593">
        <w:rPr>
          <w:sz w:val="26"/>
          <w:szCs w:val="26"/>
          <w:lang w:val="en-US"/>
        </w:rPr>
        <w:t xml:space="preserve"> of</w:t>
      </w:r>
      <w:r w:rsidR="00E04545" w:rsidRPr="009B2593">
        <w:rPr>
          <w:sz w:val="26"/>
          <w:szCs w:val="26"/>
          <w:lang w:val="en-US"/>
        </w:rPr>
        <w:t xml:space="preserve"> a</w:t>
      </w:r>
      <w:r w:rsidR="00034A4C" w:rsidRPr="009B2593">
        <w:rPr>
          <w:sz w:val="26"/>
          <w:szCs w:val="26"/>
          <w:lang w:val="en-US"/>
        </w:rPr>
        <w:t xml:space="preserve"> state </w:t>
      </w:r>
      <w:r w:rsidR="00E04545" w:rsidRPr="009B2593">
        <w:rPr>
          <w:sz w:val="26"/>
          <w:szCs w:val="26"/>
          <w:lang w:val="en-US"/>
        </w:rPr>
        <w:t>bursary</w:t>
      </w:r>
      <w:r w:rsidR="00034A4C" w:rsidRPr="009B2593">
        <w:rPr>
          <w:sz w:val="26"/>
          <w:szCs w:val="26"/>
          <w:lang w:val="en-US"/>
        </w:rPr>
        <w:t xml:space="preserve"> for the module </w:t>
      </w:r>
      <w:r w:rsidRPr="009B2593">
        <w:rPr>
          <w:sz w:val="26"/>
          <w:szCs w:val="26"/>
          <w:lang w:val="en-US"/>
        </w:rPr>
        <w:t>for</w:t>
      </w:r>
      <w:r w:rsidR="00034A4C" w:rsidRPr="009B2593">
        <w:rPr>
          <w:sz w:val="26"/>
          <w:szCs w:val="26"/>
          <w:lang w:val="en-US"/>
        </w:rPr>
        <w:t xml:space="preserve"> which the increased </w:t>
      </w:r>
      <w:r w:rsidR="00E04545" w:rsidRPr="009B2593">
        <w:rPr>
          <w:sz w:val="26"/>
          <w:szCs w:val="26"/>
          <w:lang w:val="en-US"/>
        </w:rPr>
        <w:t>state bursary is assigned;</w:t>
      </w:r>
      <w:r w:rsidR="00034A4C" w:rsidRPr="009B2593">
        <w:rPr>
          <w:sz w:val="26"/>
          <w:szCs w:val="26"/>
          <w:lang w:val="en-US"/>
        </w:rPr>
        <w:t xml:space="preserve"> </w:t>
      </w:r>
    </w:p>
    <w:p w:rsidR="00034A4C" w:rsidRPr="00E04545" w:rsidRDefault="00034A4C" w:rsidP="00034A4C">
      <w:pPr>
        <w:numPr>
          <w:ilvl w:val="3"/>
          <w:numId w:val="43"/>
        </w:numPr>
        <w:shd w:val="clear" w:color="auto" w:fill="FFFFFF"/>
        <w:tabs>
          <w:tab w:val="left" w:pos="567"/>
          <w:tab w:val="left" w:pos="993"/>
        </w:tabs>
        <w:ind w:left="0" w:firstLine="709"/>
        <w:contextualSpacing/>
        <w:jc w:val="both"/>
        <w:rPr>
          <w:sz w:val="26"/>
          <w:szCs w:val="26"/>
          <w:lang w:val="en-US"/>
        </w:rPr>
      </w:pPr>
      <w:r w:rsidRPr="00E04545">
        <w:rPr>
          <w:sz w:val="26"/>
          <w:szCs w:val="26"/>
          <w:lang w:val="en-US"/>
        </w:rPr>
        <w:t xml:space="preserve">As per </w:t>
      </w:r>
      <w:r w:rsidR="00E04545" w:rsidRPr="00E04545">
        <w:rPr>
          <w:sz w:val="26"/>
          <w:szCs w:val="26"/>
          <w:lang w:val="en-US"/>
        </w:rPr>
        <w:t>the results of Module 4, second-</w:t>
      </w:r>
      <w:r w:rsidRPr="00E04545">
        <w:rPr>
          <w:sz w:val="26"/>
          <w:szCs w:val="26"/>
          <w:lang w:val="en-US"/>
        </w:rPr>
        <w:t xml:space="preserve">year students shall be assigned a state </w:t>
      </w:r>
      <w:r w:rsidR="00E04545" w:rsidRPr="00E04545">
        <w:rPr>
          <w:sz w:val="26"/>
          <w:szCs w:val="26"/>
          <w:lang w:val="en-US"/>
        </w:rPr>
        <w:t>bursary</w:t>
      </w:r>
      <w:r w:rsidRPr="00E04545">
        <w:rPr>
          <w:sz w:val="26"/>
          <w:szCs w:val="26"/>
          <w:lang w:val="en-US"/>
        </w:rPr>
        <w:t xml:space="preserve"> </w:t>
      </w:r>
      <w:r w:rsidR="00E04545" w:rsidRPr="00E04545">
        <w:rPr>
          <w:sz w:val="26"/>
          <w:szCs w:val="26"/>
          <w:lang w:val="en-US"/>
        </w:rPr>
        <w:t>for</w:t>
      </w:r>
      <w:r w:rsidRPr="00E04545">
        <w:rPr>
          <w:sz w:val="26"/>
          <w:szCs w:val="26"/>
          <w:lang w:val="en-US"/>
        </w:rPr>
        <w:t xml:space="preserve"> the period </w:t>
      </w:r>
      <w:r w:rsidR="00E04545" w:rsidRPr="00E04545">
        <w:rPr>
          <w:sz w:val="26"/>
          <w:szCs w:val="26"/>
          <w:lang w:val="en-US"/>
        </w:rPr>
        <w:t>up until</w:t>
      </w:r>
      <w:r w:rsidRPr="00E04545">
        <w:rPr>
          <w:sz w:val="26"/>
          <w:szCs w:val="26"/>
          <w:lang w:val="en-US"/>
        </w:rPr>
        <w:t xml:space="preserve"> the start dat</w:t>
      </w:r>
      <w:r w:rsidR="00A16CA6">
        <w:rPr>
          <w:sz w:val="26"/>
          <w:szCs w:val="26"/>
          <w:lang w:val="en-US"/>
        </w:rPr>
        <w:t>e of their third year of study.</w:t>
      </w:r>
    </w:p>
    <w:p w:rsidR="00034A4C" w:rsidRPr="006B07C9" w:rsidRDefault="006B07C9" w:rsidP="00034A4C">
      <w:pPr>
        <w:numPr>
          <w:ilvl w:val="2"/>
          <w:numId w:val="43"/>
        </w:numPr>
        <w:shd w:val="clear" w:color="auto" w:fill="FFFFFF"/>
        <w:tabs>
          <w:tab w:val="left" w:pos="142"/>
          <w:tab w:val="left" w:pos="567"/>
        </w:tabs>
        <w:spacing w:after="200"/>
        <w:ind w:left="0" w:firstLine="709"/>
        <w:contextualSpacing/>
        <w:jc w:val="both"/>
        <w:rPr>
          <w:sz w:val="26"/>
          <w:szCs w:val="26"/>
          <w:lang w:val="en-US" w:eastAsia="en-US"/>
        </w:rPr>
      </w:pPr>
      <w:r w:rsidRPr="006B07C9">
        <w:rPr>
          <w:sz w:val="26"/>
          <w:szCs w:val="26"/>
          <w:lang w:val="en-US" w:eastAsia="en-US"/>
        </w:rPr>
        <w:t>A</w:t>
      </w:r>
      <w:r w:rsidR="00034A4C" w:rsidRPr="006B07C9">
        <w:rPr>
          <w:sz w:val="26"/>
          <w:szCs w:val="26"/>
          <w:lang w:val="en-US" w:eastAsia="en-US"/>
        </w:rPr>
        <w:t>cademic leave, as well as maternity leave, or leave to care for a chi</w:t>
      </w:r>
      <w:r w:rsidRPr="006B07C9">
        <w:rPr>
          <w:sz w:val="26"/>
          <w:szCs w:val="26"/>
          <w:lang w:val="en-US" w:eastAsia="en-US"/>
        </w:rPr>
        <w:t>ld up to 3 (three) years of age,</w:t>
      </w:r>
      <w:r w:rsidR="00034A4C" w:rsidRPr="006B07C9">
        <w:rPr>
          <w:sz w:val="26"/>
          <w:szCs w:val="26"/>
          <w:lang w:val="en-US" w:eastAsia="en-US"/>
        </w:rPr>
        <w:t xml:space="preserve"> sh</w:t>
      </w:r>
      <w:r w:rsidRPr="006B07C9">
        <w:rPr>
          <w:sz w:val="26"/>
          <w:szCs w:val="26"/>
          <w:lang w:val="en-US" w:eastAsia="en-US"/>
        </w:rPr>
        <w:t>all not serve as grounds for</w:t>
      </w:r>
      <w:r w:rsidR="00034A4C" w:rsidRPr="006B07C9">
        <w:rPr>
          <w:sz w:val="26"/>
          <w:szCs w:val="26"/>
          <w:lang w:val="en-US" w:eastAsia="en-US"/>
        </w:rPr>
        <w:t xml:space="preserve"> suspending the payment (</w:t>
      </w:r>
      <w:r w:rsidRPr="006B07C9">
        <w:rPr>
          <w:sz w:val="26"/>
          <w:szCs w:val="26"/>
          <w:lang w:val="en-US" w:eastAsia="en-US"/>
        </w:rPr>
        <w:t>assignment</w:t>
      </w:r>
      <w:r w:rsidR="00034A4C" w:rsidRPr="006B07C9">
        <w:rPr>
          <w:sz w:val="26"/>
          <w:szCs w:val="26"/>
          <w:lang w:val="en-US" w:eastAsia="en-US"/>
        </w:rPr>
        <w:t xml:space="preserve">) of a state </w:t>
      </w:r>
      <w:r w:rsidRPr="006B07C9">
        <w:rPr>
          <w:sz w:val="26"/>
          <w:szCs w:val="26"/>
          <w:lang w:val="en-US" w:eastAsia="en-US"/>
        </w:rPr>
        <w:t>bursary</w:t>
      </w:r>
      <w:r w:rsidR="00034A4C" w:rsidRPr="006B07C9">
        <w:rPr>
          <w:sz w:val="26"/>
          <w:szCs w:val="26"/>
          <w:lang w:val="en-US" w:eastAsia="en-US"/>
        </w:rPr>
        <w:t xml:space="preserve"> (increased state </w:t>
      </w:r>
      <w:r w:rsidR="00A16CA6">
        <w:rPr>
          <w:sz w:val="26"/>
          <w:szCs w:val="26"/>
          <w:lang w:val="en-US" w:eastAsia="en-US"/>
        </w:rPr>
        <w:t>bursary).</w:t>
      </w:r>
    </w:p>
    <w:p w:rsidR="00034A4C" w:rsidRPr="006B07C9" w:rsidRDefault="00034A4C" w:rsidP="00034A4C">
      <w:pPr>
        <w:numPr>
          <w:ilvl w:val="2"/>
          <w:numId w:val="43"/>
        </w:numPr>
        <w:shd w:val="clear" w:color="auto" w:fill="FFFFFF"/>
        <w:tabs>
          <w:tab w:val="left" w:pos="0"/>
          <w:tab w:val="left" w:pos="567"/>
        </w:tabs>
        <w:spacing w:after="200"/>
        <w:ind w:left="0" w:firstLine="709"/>
        <w:contextualSpacing/>
        <w:jc w:val="both"/>
        <w:rPr>
          <w:sz w:val="26"/>
          <w:szCs w:val="26"/>
          <w:lang w:val="en-US" w:eastAsia="en-US"/>
        </w:rPr>
      </w:pPr>
      <w:r w:rsidRPr="006B07C9">
        <w:rPr>
          <w:sz w:val="26"/>
          <w:szCs w:val="26"/>
          <w:lang w:val="en-US"/>
        </w:rPr>
        <w:t xml:space="preserve">Directives for the assignment of state </w:t>
      </w:r>
      <w:r w:rsidR="006B07C9" w:rsidRPr="006B07C9">
        <w:rPr>
          <w:sz w:val="26"/>
          <w:szCs w:val="26"/>
          <w:lang w:val="en-US"/>
        </w:rPr>
        <w:t>bursaries</w:t>
      </w:r>
      <w:r w:rsidRPr="006B07C9">
        <w:rPr>
          <w:sz w:val="26"/>
          <w:szCs w:val="26"/>
          <w:lang w:val="en-US"/>
        </w:rPr>
        <w:t xml:space="preserve"> (increased state </w:t>
      </w:r>
      <w:r w:rsidR="006B07C9" w:rsidRPr="006B07C9">
        <w:rPr>
          <w:sz w:val="26"/>
          <w:szCs w:val="26"/>
          <w:lang w:val="en-US"/>
        </w:rPr>
        <w:t>bursaries</w:t>
      </w:r>
      <w:r w:rsidRPr="006B07C9">
        <w:rPr>
          <w:sz w:val="26"/>
          <w:szCs w:val="26"/>
          <w:lang w:val="en-US"/>
        </w:rPr>
        <w:t xml:space="preserve">) to HSE University students (at the Moscow campus) shall be drawn up and sent for approval via SDOU by the S&amp;CP </w:t>
      </w:r>
      <w:r w:rsidR="006B07C9" w:rsidRPr="006B07C9">
        <w:rPr>
          <w:sz w:val="26"/>
          <w:szCs w:val="26"/>
          <w:lang w:val="en-US"/>
        </w:rPr>
        <w:t xml:space="preserve">Centre </w:t>
      </w:r>
      <w:r w:rsidRPr="006B07C9">
        <w:rPr>
          <w:sz w:val="26"/>
          <w:szCs w:val="26"/>
          <w:lang w:val="en-US"/>
        </w:rPr>
        <w:t xml:space="preserve">within 5 (five) calendar days from the date of the receipt of documents confirming a student’s right to receive a state </w:t>
      </w:r>
      <w:r w:rsidR="006B07C9" w:rsidRPr="006B07C9">
        <w:rPr>
          <w:sz w:val="26"/>
          <w:szCs w:val="26"/>
          <w:lang w:val="en-US"/>
        </w:rPr>
        <w:t>bursary</w:t>
      </w:r>
      <w:r w:rsidRPr="006B07C9">
        <w:rPr>
          <w:sz w:val="26"/>
          <w:szCs w:val="26"/>
          <w:lang w:val="en-US"/>
        </w:rPr>
        <w:t>,</w:t>
      </w:r>
      <w:r w:rsidR="006B07C9" w:rsidRPr="006B07C9">
        <w:rPr>
          <w:sz w:val="26"/>
          <w:szCs w:val="26"/>
          <w:lang w:val="en-US"/>
        </w:rPr>
        <w:t xml:space="preserve"> or as from</w:t>
      </w:r>
      <w:r w:rsidRPr="006B07C9">
        <w:rPr>
          <w:sz w:val="26"/>
          <w:szCs w:val="26"/>
          <w:lang w:val="en-US"/>
        </w:rPr>
        <w:t xml:space="preserve"> the date of the completion of </w:t>
      </w:r>
      <w:r w:rsidR="006B07C9" w:rsidRPr="006B07C9">
        <w:rPr>
          <w:sz w:val="26"/>
          <w:szCs w:val="26"/>
          <w:lang w:val="en-US"/>
        </w:rPr>
        <w:t>interim</w:t>
      </w:r>
      <w:r w:rsidRPr="006B07C9">
        <w:rPr>
          <w:sz w:val="26"/>
          <w:szCs w:val="26"/>
          <w:lang w:val="en-US"/>
        </w:rPr>
        <w:t xml:space="preserve"> examinations, as confirmed by the academic </w:t>
      </w:r>
      <w:r w:rsidR="00A16CA6">
        <w:rPr>
          <w:sz w:val="26"/>
          <w:szCs w:val="26"/>
          <w:lang w:val="en-US"/>
        </w:rPr>
        <w:t>calendar.</w:t>
      </w:r>
      <w:r w:rsidR="006B07C9" w:rsidRPr="006B07C9">
        <w:rPr>
          <w:sz w:val="26"/>
          <w:szCs w:val="26"/>
          <w:lang w:val="en-US"/>
        </w:rPr>
        <w:t xml:space="preserve"> </w:t>
      </w:r>
    </w:p>
    <w:p w:rsidR="00034A4C" w:rsidRPr="006B07C9" w:rsidRDefault="00034A4C" w:rsidP="00034A4C">
      <w:pPr>
        <w:numPr>
          <w:ilvl w:val="2"/>
          <w:numId w:val="43"/>
        </w:numPr>
        <w:shd w:val="clear" w:color="auto" w:fill="FFFFFF"/>
        <w:tabs>
          <w:tab w:val="left" w:pos="0"/>
          <w:tab w:val="left" w:pos="567"/>
        </w:tabs>
        <w:spacing w:after="200"/>
        <w:ind w:left="0" w:firstLine="709"/>
        <w:contextualSpacing/>
        <w:jc w:val="both"/>
        <w:rPr>
          <w:sz w:val="26"/>
          <w:szCs w:val="26"/>
          <w:lang w:val="en-US" w:eastAsia="en-US"/>
        </w:rPr>
      </w:pPr>
      <w:r w:rsidRPr="006B07C9">
        <w:rPr>
          <w:sz w:val="26"/>
          <w:szCs w:val="26"/>
          <w:lang w:val="en-US"/>
        </w:rPr>
        <w:t xml:space="preserve">Directives for the assignment of state </w:t>
      </w:r>
      <w:r w:rsidR="006B07C9" w:rsidRPr="006B07C9">
        <w:rPr>
          <w:sz w:val="26"/>
          <w:szCs w:val="26"/>
          <w:lang w:val="en-US"/>
        </w:rPr>
        <w:t xml:space="preserve">bursaries </w:t>
      </w:r>
      <w:r w:rsidRPr="006B07C9">
        <w:rPr>
          <w:sz w:val="26"/>
          <w:szCs w:val="26"/>
          <w:lang w:val="en-US"/>
        </w:rPr>
        <w:t xml:space="preserve">(increased state </w:t>
      </w:r>
      <w:r w:rsidR="006B07C9" w:rsidRPr="006B07C9">
        <w:rPr>
          <w:sz w:val="26"/>
          <w:szCs w:val="26"/>
          <w:lang w:val="en-US"/>
        </w:rPr>
        <w:t>bursaries</w:t>
      </w:r>
      <w:r w:rsidRPr="006B07C9">
        <w:rPr>
          <w:sz w:val="26"/>
          <w:szCs w:val="26"/>
          <w:lang w:val="en-US"/>
        </w:rPr>
        <w:t xml:space="preserve">) to learners at HSE </w:t>
      </w:r>
      <w:r w:rsidR="006B07C9" w:rsidRPr="006B07C9">
        <w:rPr>
          <w:sz w:val="26"/>
          <w:szCs w:val="26"/>
          <w:lang w:val="en-US"/>
        </w:rPr>
        <w:t xml:space="preserve">University in </w:t>
      </w:r>
      <w:r w:rsidRPr="006B07C9">
        <w:rPr>
          <w:sz w:val="26"/>
          <w:szCs w:val="26"/>
          <w:lang w:val="en-US"/>
        </w:rPr>
        <w:t xml:space="preserve">St. Petersburg, HSE </w:t>
      </w:r>
      <w:r w:rsidR="006B07C9" w:rsidRPr="006B07C9">
        <w:rPr>
          <w:sz w:val="26"/>
          <w:szCs w:val="26"/>
          <w:lang w:val="en-US"/>
        </w:rPr>
        <w:t xml:space="preserve">University in </w:t>
      </w:r>
      <w:r w:rsidRPr="006B07C9">
        <w:rPr>
          <w:sz w:val="26"/>
          <w:szCs w:val="26"/>
          <w:lang w:val="en-US"/>
        </w:rPr>
        <w:t>Nizhny Novgorod and HSE</w:t>
      </w:r>
      <w:r w:rsidR="006B07C9" w:rsidRPr="006B07C9">
        <w:rPr>
          <w:sz w:val="26"/>
          <w:szCs w:val="26"/>
          <w:lang w:val="en-US"/>
        </w:rPr>
        <w:t xml:space="preserve"> </w:t>
      </w:r>
      <w:r w:rsidR="006B07C9" w:rsidRPr="006B07C9">
        <w:rPr>
          <w:sz w:val="26"/>
          <w:szCs w:val="26"/>
          <w:lang w:val="en-US"/>
        </w:rPr>
        <w:lastRenderedPageBreak/>
        <w:t>University in</w:t>
      </w:r>
      <w:r w:rsidRPr="006B07C9">
        <w:rPr>
          <w:sz w:val="26"/>
          <w:szCs w:val="26"/>
          <w:lang w:val="en-US"/>
        </w:rPr>
        <w:t xml:space="preserve"> Perm, shall be drawn up and sent for </w:t>
      </w:r>
      <w:r w:rsidR="006B07C9" w:rsidRPr="006B07C9">
        <w:rPr>
          <w:sz w:val="26"/>
          <w:szCs w:val="26"/>
          <w:lang w:val="en-US"/>
        </w:rPr>
        <w:t>approval via S</w:t>
      </w:r>
      <w:r w:rsidRPr="006B07C9">
        <w:rPr>
          <w:sz w:val="26"/>
          <w:szCs w:val="26"/>
          <w:lang w:val="en-US"/>
        </w:rPr>
        <w:t>D</w:t>
      </w:r>
      <w:r w:rsidR="006B07C9" w:rsidRPr="006B07C9">
        <w:rPr>
          <w:sz w:val="26"/>
          <w:szCs w:val="26"/>
          <w:lang w:val="en-US"/>
        </w:rPr>
        <w:t>O</w:t>
      </w:r>
      <w:r w:rsidRPr="006B07C9">
        <w:rPr>
          <w:sz w:val="26"/>
          <w:szCs w:val="26"/>
          <w:lang w:val="en-US"/>
        </w:rPr>
        <w:t xml:space="preserve">U by an authorized staff member at the respective regional campus within 5 (five) calendar days from the date when documents confirming a student’s right to receive a state </w:t>
      </w:r>
      <w:r w:rsidR="006B07C9" w:rsidRPr="006B07C9">
        <w:rPr>
          <w:sz w:val="26"/>
          <w:szCs w:val="26"/>
          <w:lang w:val="en-US"/>
        </w:rPr>
        <w:t>bursary are received, or as from</w:t>
      </w:r>
      <w:r w:rsidRPr="006B07C9">
        <w:rPr>
          <w:sz w:val="26"/>
          <w:szCs w:val="26"/>
          <w:lang w:val="en-US"/>
        </w:rPr>
        <w:t xml:space="preserve"> the date, according</w:t>
      </w:r>
      <w:r w:rsidR="006B07C9" w:rsidRPr="006B07C9">
        <w:rPr>
          <w:sz w:val="26"/>
          <w:szCs w:val="26"/>
          <w:lang w:val="en-US"/>
        </w:rPr>
        <w:t xml:space="preserve"> to</w:t>
      </w:r>
      <w:r w:rsidRPr="006B07C9">
        <w:rPr>
          <w:sz w:val="26"/>
          <w:szCs w:val="26"/>
          <w:lang w:val="en-US"/>
        </w:rPr>
        <w:t xml:space="preserve"> the academic </w:t>
      </w:r>
      <w:r w:rsidR="006B07C9" w:rsidRPr="006B07C9">
        <w:rPr>
          <w:sz w:val="26"/>
          <w:szCs w:val="26"/>
          <w:lang w:val="en-US"/>
        </w:rPr>
        <w:t>calendar</w:t>
      </w:r>
      <w:r w:rsidRPr="006B07C9">
        <w:rPr>
          <w:sz w:val="26"/>
          <w:szCs w:val="26"/>
          <w:lang w:val="en-US"/>
        </w:rPr>
        <w:t xml:space="preserve">, when </w:t>
      </w:r>
      <w:r w:rsidR="006B07C9" w:rsidRPr="006B07C9">
        <w:rPr>
          <w:sz w:val="26"/>
          <w:szCs w:val="26"/>
          <w:lang w:val="en-US"/>
        </w:rPr>
        <w:t>int</w:t>
      </w:r>
      <w:r w:rsidR="00A16CA6">
        <w:rPr>
          <w:sz w:val="26"/>
          <w:szCs w:val="26"/>
          <w:lang w:val="en-US"/>
        </w:rPr>
        <w:t>erim examinations are completed.</w:t>
      </w:r>
      <w:r w:rsidRPr="006B07C9">
        <w:rPr>
          <w:sz w:val="26"/>
          <w:szCs w:val="26"/>
          <w:lang w:val="en-US"/>
        </w:rPr>
        <w:t xml:space="preserve"> </w:t>
      </w:r>
    </w:p>
    <w:p w:rsidR="00034A4C" w:rsidRPr="006B07C9" w:rsidRDefault="00034A4C" w:rsidP="00034A4C">
      <w:pPr>
        <w:numPr>
          <w:ilvl w:val="2"/>
          <w:numId w:val="43"/>
        </w:numPr>
        <w:shd w:val="clear" w:color="auto" w:fill="FFFFFF"/>
        <w:tabs>
          <w:tab w:val="left" w:pos="0"/>
          <w:tab w:val="left" w:pos="567"/>
        </w:tabs>
        <w:ind w:left="0" w:firstLine="709"/>
        <w:contextualSpacing/>
        <w:jc w:val="both"/>
        <w:rPr>
          <w:sz w:val="26"/>
          <w:szCs w:val="26"/>
          <w:lang w:val="en-US" w:eastAsia="en-US"/>
        </w:rPr>
      </w:pPr>
      <w:r w:rsidRPr="006B07C9">
        <w:rPr>
          <w:sz w:val="26"/>
          <w:szCs w:val="26"/>
          <w:lang w:val="en-US" w:eastAsia="en-US"/>
        </w:rPr>
        <w:t xml:space="preserve">Directives for the suspension of state </w:t>
      </w:r>
      <w:r w:rsidR="006B07C9" w:rsidRPr="006B07C9">
        <w:rPr>
          <w:sz w:val="26"/>
          <w:szCs w:val="26"/>
          <w:lang w:val="en-US"/>
        </w:rPr>
        <w:t xml:space="preserve">bursary payments </w:t>
      </w:r>
      <w:r w:rsidRPr="006B07C9">
        <w:rPr>
          <w:sz w:val="26"/>
          <w:szCs w:val="26"/>
          <w:lang w:val="en-US" w:eastAsia="en-US"/>
        </w:rPr>
        <w:t xml:space="preserve">(increased state </w:t>
      </w:r>
      <w:r w:rsidR="006B07C9" w:rsidRPr="006B07C9">
        <w:rPr>
          <w:sz w:val="26"/>
          <w:szCs w:val="26"/>
          <w:lang w:val="en-US"/>
        </w:rPr>
        <w:t>bursary payments</w:t>
      </w:r>
      <w:r w:rsidRPr="006B07C9">
        <w:rPr>
          <w:sz w:val="26"/>
          <w:szCs w:val="26"/>
          <w:lang w:val="en-US" w:eastAsia="en-US"/>
        </w:rPr>
        <w:t>), if a student has been transferred for studies under an agreement for the provision of paid educational services and/or</w:t>
      </w:r>
      <w:r w:rsidR="006B07C9" w:rsidRPr="006B07C9">
        <w:rPr>
          <w:sz w:val="26"/>
          <w:szCs w:val="26"/>
          <w:lang w:val="en-US" w:eastAsia="en-US"/>
        </w:rPr>
        <w:t xml:space="preserve"> in</w:t>
      </w:r>
      <w:r w:rsidRPr="006B07C9">
        <w:rPr>
          <w:sz w:val="26"/>
          <w:szCs w:val="26"/>
          <w:lang w:val="en-US" w:eastAsia="en-US"/>
        </w:rPr>
        <w:t xml:space="preserve"> other instances, shall b</w:t>
      </w:r>
      <w:r w:rsidR="006B07C9" w:rsidRPr="006B07C9">
        <w:rPr>
          <w:sz w:val="26"/>
          <w:szCs w:val="26"/>
          <w:lang w:val="en-US" w:eastAsia="en-US"/>
        </w:rPr>
        <w:t>e drawn up and sent for approval via</w:t>
      </w:r>
      <w:r w:rsidRPr="006B07C9">
        <w:rPr>
          <w:sz w:val="26"/>
          <w:szCs w:val="26"/>
          <w:lang w:val="en-US" w:eastAsia="en-US"/>
        </w:rPr>
        <w:t xml:space="preserve"> SDOU by the </w:t>
      </w:r>
      <w:r w:rsidR="006B07C9" w:rsidRPr="006B07C9">
        <w:rPr>
          <w:sz w:val="26"/>
          <w:szCs w:val="26"/>
          <w:lang w:val="en-US" w:eastAsia="en-US"/>
        </w:rPr>
        <w:t>curriculum support unit</w:t>
      </w:r>
      <w:r w:rsidRPr="006B07C9">
        <w:rPr>
          <w:sz w:val="26"/>
          <w:szCs w:val="26"/>
          <w:lang w:val="en-US" w:eastAsia="en-US"/>
        </w:rPr>
        <w:t xml:space="preserve"> or the manager of the </w:t>
      </w:r>
      <w:r w:rsidR="006B07C9" w:rsidRPr="006B07C9">
        <w:rPr>
          <w:sz w:val="26"/>
          <w:szCs w:val="26"/>
          <w:lang w:val="en-US" w:eastAsia="en-US"/>
        </w:rPr>
        <w:t xml:space="preserve">degree </w:t>
      </w:r>
      <w:r w:rsidRPr="006B07C9">
        <w:rPr>
          <w:sz w:val="26"/>
          <w:szCs w:val="26"/>
          <w:lang w:val="en-US" w:eastAsia="en-US"/>
        </w:rPr>
        <w:t>programme provided by the respective HSE University subdivision, within 5 (five) calendar days from the date when the directive of the student’s transfer, and/</w:t>
      </w:r>
      <w:r w:rsidR="00A16CA6">
        <w:rPr>
          <w:sz w:val="26"/>
          <w:szCs w:val="26"/>
          <w:lang w:val="en-US" w:eastAsia="en-US"/>
        </w:rPr>
        <w:t>or another directive, is issued.</w:t>
      </w:r>
      <w:r w:rsidRPr="006B07C9">
        <w:rPr>
          <w:sz w:val="26"/>
          <w:szCs w:val="26"/>
          <w:lang w:val="en-US" w:eastAsia="en-US"/>
        </w:rPr>
        <w:t xml:space="preserve"> </w:t>
      </w:r>
    </w:p>
    <w:p w:rsidR="00DD2B41" w:rsidRPr="004C3EDE" w:rsidRDefault="00CB228C" w:rsidP="00034A4C">
      <w:pPr>
        <w:widowControl w:val="0"/>
        <w:shd w:val="clear" w:color="auto" w:fill="FFFFFF"/>
        <w:tabs>
          <w:tab w:val="left" w:pos="567"/>
          <w:tab w:val="left" w:pos="993"/>
        </w:tabs>
        <w:autoSpaceDE w:val="0"/>
        <w:autoSpaceDN w:val="0"/>
        <w:adjustRightInd w:val="0"/>
        <w:spacing w:line="276" w:lineRule="auto"/>
        <w:ind w:firstLine="851"/>
        <w:contextualSpacing/>
        <w:jc w:val="both"/>
        <w:rPr>
          <w:sz w:val="26"/>
          <w:szCs w:val="26"/>
        </w:rPr>
      </w:pPr>
      <w:r w:rsidRPr="00CB228C">
        <w:rPr>
          <w:sz w:val="26"/>
          <w:szCs w:val="26"/>
          <w:lang w:val="en-US"/>
        </w:rPr>
        <w:t xml:space="preserve">3.3.14. </w:t>
      </w:r>
      <w:r w:rsidR="00034A4C" w:rsidRPr="00CB228C">
        <w:rPr>
          <w:sz w:val="26"/>
          <w:szCs w:val="26"/>
          <w:lang w:val="en-US"/>
        </w:rPr>
        <w:t xml:space="preserve">Information about the assignment/suspension of state </w:t>
      </w:r>
      <w:r w:rsidRPr="00CB228C">
        <w:rPr>
          <w:sz w:val="26"/>
          <w:szCs w:val="26"/>
          <w:lang w:val="en-US"/>
        </w:rPr>
        <w:t>bursaries</w:t>
      </w:r>
      <w:r w:rsidR="00034A4C" w:rsidRPr="00CB228C">
        <w:rPr>
          <w:sz w:val="26"/>
          <w:szCs w:val="26"/>
          <w:lang w:val="en-US"/>
        </w:rPr>
        <w:t xml:space="preserve"> (increased state </w:t>
      </w:r>
      <w:r w:rsidRPr="00CB228C">
        <w:rPr>
          <w:sz w:val="26"/>
          <w:szCs w:val="26"/>
          <w:lang w:val="en-US"/>
        </w:rPr>
        <w:t>bursaries</w:t>
      </w:r>
      <w:r w:rsidR="00034A4C" w:rsidRPr="00CB228C">
        <w:rPr>
          <w:sz w:val="26"/>
          <w:szCs w:val="26"/>
          <w:lang w:val="en-US"/>
        </w:rPr>
        <w:t xml:space="preserve">) for students should be inputted into the ASAV system by the </w:t>
      </w:r>
      <w:r w:rsidRPr="00CB228C">
        <w:rPr>
          <w:sz w:val="26"/>
          <w:szCs w:val="26"/>
          <w:lang w:val="en-US"/>
        </w:rPr>
        <w:t>curriculum support unit</w:t>
      </w:r>
      <w:r w:rsidR="00034A4C" w:rsidRPr="00CB228C">
        <w:rPr>
          <w:sz w:val="26"/>
          <w:szCs w:val="26"/>
          <w:lang w:val="en-US"/>
        </w:rPr>
        <w:t xml:space="preserve"> or the manager of the </w:t>
      </w:r>
      <w:r w:rsidRPr="00CB228C">
        <w:rPr>
          <w:sz w:val="26"/>
          <w:szCs w:val="26"/>
          <w:lang w:val="en-US"/>
        </w:rPr>
        <w:t xml:space="preserve">degree </w:t>
      </w:r>
      <w:r w:rsidR="00034A4C" w:rsidRPr="00CB228C">
        <w:rPr>
          <w:sz w:val="26"/>
          <w:szCs w:val="26"/>
          <w:lang w:val="en-US"/>
        </w:rPr>
        <w:t>programmes provided by the respective HSE University subdivision within 3 (three) calendar days after the registration of the respective directive</w:t>
      </w:r>
      <w:r w:rsidR="00DD2B41" w:rsidRPr="00CB228C">
        <w:rPr>
          <w:sz w:val="26"/>
          <w:szCs w:val="26"/>
        </w:rPr>
        <w:t>.</w:t>
      </w:r>
    </w:p>
    <w:p w:rsidR="00A45447" w:rsidRPr="004C3EDE" w:rsidRDefault="00A45447" w:rsidP="00E55301">
      <w:pPr>
        <w:pStyle w:val="-11"/>
        <w:widowControl w:val="0"/>
        <w:shd w:val="clear" w:color="auto" w:fill="FFFFFF"/>
        <w:tabs>
          <w:tab w:val="left" w:pos="567"/>
        </w:tabs>
        <w:autoSpaceDE w:val="0"/>
        <w:autoSpaceDN w:val="0"/>
        <w:adjustRightInd w:val="0"/>
        <w:spacing w:line="276" w:lineRule="auto"/>
        <w:ind w:left="0" w:firstLine="709"/>
        <w:contextualSpacing/>
        <w:jc w:val="both"/>
        <w:rPr>
          <w:rStyle w:val="FontStyle12"/>
          <w:rFonts w:eastAsia="Calibri"/>
          <w:color w:val="auto"/>
          <w:sz w:val="26"/>
          <w:szCs w:val="26"/>
        </w:rPr>
      </w:pPr>
    </w:p>
    <w:p w:rsidR="002B3B47" w:rsidRPr="004C3EDE" w:rsidRDefault="002B3B47" w:rsidP="00E55301">
      <w:pPr>
        <w:widowControl w:val="0"/>
        <w:numPr>
          <w:ilvl w:val="1"/>
          <w:numId w:val="25"/>
        </w:numPr>
        <w:shd w:val="clear" w:color="auto" w:fill="FFFFFF"/>
        <w:tabs>
          <w:tab w:val="left" w:pos="2268"/>
        </w:tabs>
        <w:autoSpaceDE w:val="0"/>
        <w:autoSpaceDN w:val="0"/>
        <w:adjustRightInd w:val="0"/>
        <w:spacing w:line="276" w:lineRule="auto"/>
        <w:ind w:left="2977" w:hanging="1417"/>
        <w:contextualSpacing/>
        <w:jc w:val="center"/>
        <w:outlineLvl w:val="0"/>
        <w:rPr>
          <w:rStyle w:val="10"/>
          <w:rFonts w:ascii="Times New Roman" w:eastAsia="Calibri" w:hAnsi="Times New Roman"/>
          <w:bCs/>
          <w:sz w:val="26"/>
          <w:szCs w:val="26"/>
        </w:rPr>
      </w:pPr>
      <w:r w:rsidRPr="004C3EDE">
        <w:rPr>
          <w:rStyle w:val="10"/>
          <w:rFonts w:ascii="Times New Roman" w:hAnsi="Times New Roman"/>
          <w:sz w:val="26"/>
          <w:szCs w:val="26"/>
        </w:rPr>
        <w:t>State Scholarships Awarded to Doctoral Students</w:t>
      </w:r>
    </w:p>
    <w:p w:rsidR="00A26358" w:rsidRPr="004C3EDE" w:rsidRDefault="00A26358" w:rsidP="00E55301">
      <w:pPr>
        <w:widowControl w:val="0"/>
        <w:shd w:val="clear" w:color="auto" w:fill="FFFFFF"/>
        <w:autoSpaceDE w:val="0"/>
        <w:autoSpaceDN w:val="0"/>
        <w:adjustRightInd w:val="0"/>
        <w:spacing w:line="276" w:lineRule="auto"/>
        <w:ind w:firstLine="709"/>
        <w:contextualSpacing/>
        <w:outlineLvl w:val="0"/>
        <w:rPr>
          <w:rStyle w:val="10"/>
          <w:rFonts w:ascii="Times New Roman" w:eastAsia="Calibri" w:hAnsi="Times New Roman"/>
          <w:bCs/>
          <w:sz w:val="26"/>
          <w:szCs w:val="26"/>
        </w:rPr>
      </w:pPr>
    </w:p>
    <w:p w:rsidR="007868D2" w:rsidRPr="004C3EDE" w:rsidRDefault="00B473CA" w:rsidP="00E55301">
      <w:pPr>
        <w:pStyle w:val="afd"/>
        <w:numPr>
          <w:ilvl w:val="2"/>
          <w:numId w:val="22"/>
        </w:numPr>
        <w:ind w:left="0" w:firstLine="709"/>
        <w:jc w:val="both"/>
        <w:rPr>
          <w:rFonts w:ascii="Times New Roman" w:hAnsi="Times New Roman"/>
          <w:sz w:val="26"/>
          <w:szCs w:val="26"/>
        </w:rPr>
      </w:pPr>
      <w:r w:rsidRPr="004C3EDE">
        <w:rPr>
          <w:rFonts w:ascii="Times New Roman" w:hAnsi="Times New Roman"/>
          <w:sz w:val="26"/>
          <w:szCs w:val="26"/>
        </w:rPr>
        <w:t xml:space="preserve">State scholarships shall be awarded to HSE </w:t>
      </w:r>
      <w:r w:rsidR="00A16CA6">
        <w:rPr>
          <w:rFonts w:ascii="Times New Roman" w:hAnsi="Times New Roman"/>
          <w:sz w:val="26"/>
          <w:szCs w:val="26"/>
          <w:lang w:val="en-US"/>
        </w:rPr>
        <w:t xml:space="preserve">University </w:t>
      </w:r>
      <w:r w:rsidRPr="004C3EDE">
        <w:rPr>
          <w:rFonts w:ascii="Times New Roman" w:hAnsi="Times New Roman"/>
          <w:sz w:val="26"/>
          <w:szCs w:val="26"/>
        </w:rPr>
        <w:t xml:space="preserve">doctoral students </w:t>
      </w:r>
      <w:r w:rsidR="00264C3C" w:rsidRPr="004C3EDE">
        <w:rPr>
          <w:rFonts w:ascii="Times New Roman" w:hAnsi="Times New Roman"/>
          <w:sz w:val="26"/>
          <w:szCs w:val="26"/>
        </w:rPr>
        <w:t>based on</w:t>
      </w:r>
      <w:r w:rsidRPr="004C3EDE">
        <w:rPr>
          <w:rFonts w:ascii="Times New Roman" w:hAnsi="Times New Roman"/>
          <w:sz w:val="26"/>
          <w:szCs w:val="26"/>
        </w:rPr>
        <w:t xml:space="preserve"> their academic performance in the course of </w:t>
      </w:r>
      <w:r w:rsidR="00264C3C" w:rsidRPr="004C3EDE">
        <w:rPr>
          <w:rFonts w:ascii="Times New Roman" w:hAnsi="Times New Roman"/>
          <w:sz w:val="26"/>
          <w:szCs w:val="26"/>
        </w:rPr>
        <w:t xml:space="preserve">their </w:t>
      </w:r>
      <w:r w:rsidRPr="004C3EDE">
        <w:rPr>
          <w:rFonts w:ascii="Times New Roman" w:hAnsi="Times New Roman"/>
          <w:sz w:val="26"/>
          <w:szCs w:val="26"/>
        </w:rPr>
        <w:t xml:space="preserve">study </w:t>
      </w:r>
      <w:r w:rsidR="00CB1179" w:rsidRPr="004C3EDE">
        <w:rPr>
          <w:rFonts w:ascii="Times New Roman" w:hAnsi="Times New Roman"/>
          <w:sz w:val="26"/>
          <w:szCs w:val="26"/>
        </w:rPr>
        <w:t xml:space="preserve">under </w:t>
      </w:r>
      <w:r w:rsidRPr="004C3EDE">
        <w:rPr>
          <w:rFonts w:ascii="Times New Roman" w:hAnsi="Times New Roman"/>
          <w:sz w:val="26"/>
          <w:szCs w:val="26"/>
        </w:rPr>
        <w:t xml:space="preserve">doctoral programmes, </w:t>
      </w:r>
      <w:r w:rsidR="00264C3C" w:rsidRPr="004C3EDE">
        <w:rPr>
          <w:rFonts w:ascii="Times New Roman" w:hAnsi="Times New Roman"/>
          <w:sz w:val="26"/>
          <w:szCs w:val="26"/>
        </w:rPr>
        <w:t>as well as based on their</w:t>
      </w:r>
      <w:r w:rsidRPr="004C3EDE">
        <w:rPr>
          <w:rFonts w:ascii="Times New Roman" w:hAnsi="Times New Roman"/>
          <w:sz w:val="26"/>
          <w:szCs w:val="26"/>
        </w:rPr>
        <w:t xml:space="preserve"> interim assessment results, at least </w:t>
      </w:r>
      <w:r w:rsidR="00264C3C" w:rsidRPr="004C3EDE">
        <w:rPr>
          <w:rFonts w:ascii="Times New Roman" w:hAnsi="Times New Roman"/>
          <w:sz w:val="26"/>
          <w:szCs w:val="26"/>
        </w:rPr>
        <w:t xml:space="preserve">2 (two) times </w:t>
      </w:r>
      <w:r w:rsidRPr="004C3EDE">
        <w:rPr>
          <w:rFonts w:ascii="Times New Roman" w:hAnsi="Times New Roman"/>
          <w:sz w:val="26"/>
          <w:szCs w:val="26"/>
        </w:rPr>
        <w:t xml:space="preserve">a year. </w:t>
      </w:r>
      <w:r w:rsidR="00CB1179" w:rsidRPr="004C3EDE">
        <w:rPr>
          <w:rFonts w:ascii="Times New Roman" w:hAnsi="Times New Roman"/>
          <w:sz w:val="26"/>
          <w:szCs w:val="26"/>
        </w:rPr>
        <w:t>D</w:t>
      </w:r>
      <w:r w:rsidRPr="004C3EDE">
        <w:rPr>
          <w:rFonts w:ascii="Times New Roman" w:hAnsi="Times New Roman"/>
          <w:sz w:val="26"/>
          <w:szCs w:val="26"/>
        </w:rPr>
        <w:t>raft directive</w:t>
      </w:r>
      <w:r w:rsidR="00CB1179" w:rsidRPr="004C3EDE">
        <w:rPr>
          <w:rFonts w:ascii="Times New Roman" w:hAnsi="Times New Roman"/>
          <w:sz w:val="26"/>
          <w:szCs w:val="26"/>
        </w:rPr>
        <w:t>s</w:t>
      </w:r>
      <w:r w:rsidRPr="004C3EDE">
        <w:rPr>
          <w:rFonts w:ascii="Times New Roman" w:hAnsi="Times New Roman"/>
          <w:sz w:val="26"/>
          <w:szCs w:val="26"/>
        </w:rPr>
        <w:t xml:space="preserve"> on awarding </w:t>
      </w:r>
      <w:r w:rsidR="00264C3C" w:rsidRPr="004C3EDE">
        <w:rPr>
          <w:rFonts w:ascii="Times New Roman" w:hAnsi="Times New Roman"/>
          <w:sz w:val="26"/>
          <w:szCs w:val="26"/>
        </w:rPr>
        <w:t xml:space="preserve">a </w:t>
      </w:r>
      <w:r w:rsidRPr="004C3EDE">
        <w:rPr>
          <w:rFonts w:ascii="Times New Roman" w:hAnsi="Times New Roman"/>
          <w:sz w:val="26"/>
          <w:szCs w:val="26"/>
        </w:rPr>
        <w:t xml:space="preserve">state scholarship </w:t>
      </w:r>
      <w:r w:rsidR="00701734" w:rsidRPr="004C3EDE">
        <w:rPr>
          <w:rFonts w:ascii="Times New Roman" w:hAnsi="Times New Roman"/>
          <w:sz w:val="26"/>
          <w:szCs w:val="26"/>
        </w:rPr>
        <w:t xml:space="preserve">to </w:t>
      </w:r>
      <w:r w:rsidRPr="004C3EDE">
        <w:rPr>
          <w:rFonts w:ascii="Times New Roman" w:hAnsi="Times New Roman"/>
          <w:sz w:val="26"/>
          <w:szCs w:val="26"/>
        </w:rPr>
        <w:t xml:space="preserve">doctoral students shall be prepared by </w:t>
      </w:r>
      <w:r w:rsidR="00264C3C" w:rsidRPr="004C3EDE">
        <w:rPr>
          <w:rFonts w:ascii="Times New Roman" w:hAnsi="Times New Roman"/>
          <w:sz w:val="26"/>
          <w:szCs w:val="26"/>
        </w:rPr>
        <w:t xml:space="preserve">the </w:t>
      </w:r>
      <w:r w:rsidR="00A16CA6" w:rsidRPr="004C3EDE">
        <w:rPr>
          <w:rFonts w:ascii="Times New Roman" w:hAnsi="Times New Roman"/>
          <w:sz w:val="26"/>
          <w:szCs w:val="26"/>
        </w:rPr>
        <w:t xml:space="preserve">HSE </w:t>
      </w:r>
      <w:r w:rsidR="00A16CA6">
        <w:rPr>
          <w:rFonts w:ascii="Times New Roman" w:hAnsi="Times New Roman"/>
          <w:sz w:val="26"/>
          <w:szCs w:val="26"/>
          <w:lang w:val="en-US"/>
        </w:rPr>
        <w:t>University</w:t>
      </w:r>
      <w:r w:rsidRPr="004C3EDE">
        <w:rPr>
          <w:rFonts w:ascii="Times New Roman" w:hAnsi="Times New Roman"/>
          <w:sz w:val="26"/>
          <w:szCs w:val="26"/>
        </w:rPr>
        <w:t xml:space="preserve"> Office of Doctoral and Postdoctoral Studies.</w:t>
      </w:r>
    </w:p>
    <w:p w:rsidR="002B3B47" w:rsidRPr="004C3EDE" w:rsidRDefault="002B3B47" w:rsidP="00E55301">
      <w:pPr>
        <w:pStyle w:val="afd"/>
        <w:numPr>
          <w:ilvl w:val="2"/>
          <w:numId w:val="22"/>
        </w:numPr>
        <w:spacing w:after="0"/>
        <w:ind w:left="0" w:firstLine="709"/>
        <w:jc w:val="both"/>
        <w:rPr>
          <w:rFonts w:ascii="Times New Roman" w:hAnsi="Times New Roman"/>
          <w:sz w:val="26"/>
          <w:szCs w:val="26"/>
        </w:rPr>
      </w:pPr>
      <w:r w:rsidRPr="004C3EDE">
        <w:rPr>
          <w:rFonts w:ascii="Times New Roman" w:hAnsi="Times New Roman"/>
          <w:sz w:val="26"/>
          <w:szCs w:val="26"/>
        </w:rPr>
        <w:t xml:space="preserve">Doctoral students must meet the following eligibility criteria in order to receive such </w:t>
      </w:r>
      <w:r w:rsidR="00CB1179" w:rsidRPr="004C3EDE">
        <w:rPr>
          <w:rFonts w:ascii="Times New Roman" w:hAnsi="Times New Roman"/>
          <w:sz w:val="26"/>
          <w:szCs w:val="26"/>
        </w:rPr>
        <w:t xml:space="preserve">a </w:t>
      </w:r>
      <w:r w:rsidRPr="004C3EDE">
        <w:rPr>
          <w:rFonts w:ascii="Times New Roman" w:hAnsi="Times New Roman"/>
          <w:sz w:val="26"/>
          <w:szCs w:val="26"/>
        </w:rPr>
        <w:t xml:space="preserve">scholarship: </w:t>
      </w:r>
    </w:p>
    <w:p w:rsidR="002B3B47" w:rsidRPr="004C3EDE" w:rsidRDefault="002B3B47" w:rsidP="00E55301">
      <w:pPr>
        <w:numPr>
          <w:ilvl w:val="3"/>
          <w:numId w:val="22"/>
        </w:numPr>
        <w:tabs>
          <w:tab w:val="left" w:pos="1560"/>
          <w:tab w:val="left" w:pos="1701"/>
        </w:tabs>
        <w:spacing w:line="276" w:lineRule="auto"/>
        <w:ind w:left="0" w:firstLine="851"/>
        <w:contextualSpacing/>
        <w:jc w:val="both"/>
        <w:rPr>
          <w:sz w:val="26"/>
          <w:szCs w:val="26"/>
        </w:rPr>
      </w:pPr>
      <w:r w:rsidRPr="004C3EDE">
        <w:rPr>
          <w:sz w:val="26"/>
          <w:szCs w:val="26"/>
        </w:rPr>
        <w:t xml:space="preserve">no “satisfactory” grades, based on </w:t>
      </w:r>
      <w:r w:rsidR="00CB1179" w:rsidRPr="004C3EDE">
        <w:rPr>
          <w:sz w:val="26"/>
          <w:szCs w:val="26"/>
        </w:rPr>
        <w:t xml:space="preserve">his/her </w:t>
      </w:r>
      <w:r w:rsidRPr="004C3EDE">
        <w:rPr>
          <w:sz w:val="26"/>
          <w:szCs w:val="26"/>
        </w:rPr>
        <w:t>interim assessment results;</w:t>
      </w:r>
    </w:p>
    <w:p w:rsidR="00111726" w:rsidRPr="004C3EDE" w:rsidRDefault="002B3B47" w:rsidP="00E55301">
      <w:pPr>
        <w:numPr>
          <w:ilvl w:val="3"/>
          <w:numId w:val="22"/>
        </w:numPr>
        <w:tabs>
          <w:tab w:val="left" w:pos="1560"/>
          <w:tab w:val="left" w:pos="1701"/>
        </w:tabs>
        <w:spacing w:line="276" w:lineRule="auto"/>
        <w:ind w:left="0" w:firstLine="851"/>
        <w:contextualSpacing/>
        <w:jc w:val="both"/>
        <w:rPr>
          <w:sz w:val="26"/>
          <w:szCs w:val="26"/>
        </w:rPr>
      </w:pPr>
      <w:r w:rsidRPr="004C3EDE">
        <w:rPr>
          <w:sz w:val="26"/>
          <w:szCs w:val="26"/>
        </w:rPr>
        <w:t>no academic failure</w:t>
      </w:r>
      <w:r w:rsidR="0066491E" w:rsidRPr="004C3EDE">
        <w:rPr>
          <w:sz w:val="26"/>
          <w:szCs w:val="26"/>
        </w:rPr>
        <w:t>s</w:t>
      </w:r>
      <w:r w:rsidRPr="004C3EDE">
        <w:rPr>
          <w:sz w:val="26"/>
          <w:szCs w:val="26"/>
        </w:rPr>
        <w:t xml:space="preserve"> - successful completion of </w:t>
      </w:r>
      <w:r w:rsidR="00210FA7" w:rsidRPr="004C3EDE">
        <w:rPr>
          <w:sz w:val="26"/>
          <w:szCs w:val="26"/>
        </w:rPr>
        <w:t>his/her</w:t>
      </w:r>
      <w:r w:rsidRPr="004C3EDE">
        <w:rPr>
          <w:sz w:val="26"/>
          <w:szCs w:val="26"/>
        </w:rPr>
        <w:t xml:space="preserve"> individual curriculum for the </w:t>
      </w:r>
      <w:r w:rsidR="00FC737D" w:rsidRPr="004C3EDE">
        <w:rPr>
          <w:sz w:val="26"/>
          <w:szCs w:val="26"/>
        </w:rPr>
        <w:t xml:space="preserve">established </w:t>
      </w:r>
      <w:r w:rsidRPr="004C3EDE">
        <w:rPr>
          <w:sz w:val="26"/>
          <w:szCs w:val="26"/>
        </w:rPr>
        <w:t>period of study.</w:t>
      </w:r>
    </w:p>
    <w:p w:rsidR="00B55B0D" w:rsidRPr="00952EBA" w:rsidRDefault="00B55B0D" w:rsidP="00952EBA">
      <w:pPr>
        <w:numPr>
          <w:ilvl w:val="2"/>
          <w:numId w:val="22"/>
        </w:numPr>
        <w:autoSpaceDE w:val="0"/>
        <w:autoSpaceDN w:val="0"/>
        <w:adjustRightInd w:val="0"/>
        <w:ind w:left="0" w:firstLine="709"/>
        <w:contextualSpacing/>
        <w:jc w:val="both"/>
        <w:rPr>
          <w:rFonts w:eastAsia="Calibri"/>
          <w:sz w:val="26"/>
          <w:szCs w:val="26"/>
          <w:lang w:val="en-US"/>
        </w:rPr>
      </w:pPr>
      <w:r w:rsidRPr="00952EBA">
        <w:rPr>
          <w:rFonts w:eastAsia="Calibri"/>
          <w:sz w:val="26"/>
          <w:szCs w:val="26"/>
          <w:lang w:val="en-US"/>
        </w:rPr>
        <w:t xml:space="preserve">Foreign citizens and stateless persons, who are studying </w:t>
      </w:r>
      <w:r w:rsidR="00952EBA" w:rsidRPr="00952EBA">
        <w:rPr>
          <w:rFonts w:eastAsia="Calibri"/>
          <w:sz w:val="26"/>
          <w:szCs w:val="26"/>
          <w:lang w:val="en-US"/>
        </w:rPr>
        <w:t xml:space="preserve">under full-time </w:t>
      </w:r>
      <w:r w:rsidRPr="00952EBA">
        <w:rPr>
          <w:rFonts w:eastAsia="Calibri"/>
          <w:sz w:val="26"/>
          <w:szCs w:val="26"/>
          <w:lang w:val="en-US"/>
        </w:rPr>
        <w:t>d</w:t>
      </w:r>
      <w:r w:rsidR="00952EBA" w:rsidRPr="00952EBA">
        <w:rPr>
          <w:rFonts w:eastAsia="Calibri"/>
          <w:sz w:val="26"/>
          <w:szCs w:val="26"/>
          <w:lang w:val="en-US"/>
        </w:rPr>
        <w:t xml:space="preserve">octoral programmes </w:t>
      </w:r>
      <w:r w:rsidRPr="00952EBA">
        <w:rPr>
          <w:rFonts w:eastAsia="Calibri"/>
          <w:sz w:val="26"/>
          <w:szCs w:val="26"/>
          <w:lang w:val="en-US"/>
        </w:rPr>
        <w:t xml:space="preserve">financed by subsidies from the federal budget for the execution of a state assignment within quotas set by the Government of the Russian Federation, shall be assigned and receive state scholarships during the entire period of their studies regardless of their academic performance. </w:t>
      </w:r>
    </w:p>
    <w:p w:rsidR="002B3B47" w:rsidRPr="00952EBA" w:rsidRDefault="002B3B47" w:rsidP="00E55301">
      <w:pPr>
        <w:numPr>
          <w:ilvl w:val="2"/>
          <w:numId w:val="22"/>
        </w:numPr>
        <w:spacing w:line="276" w:lineRule="auto"/>
        <w:ind w:left="0" w:firstLine="709"/>
        <w:contextualSpacing/>
        <w:jc w:val="both"/>
        <w:rPr>
          <w:sz w:val="26"/>
          <w:szCs w:val="26"/>
        </w:rPr>
      </w:pPr>
      <w:r w:rsidRPr="004C3EDE">
        <w:rPr>
          <w:sz w:val="26"/>
          <w:szCs w:val="26"/>
        </w:rPr>
        <w:t xml:space="preserve">In the period </w:t>
      </w:r>
      <w:r w:rsidR="00840867" w:rsidRPr="004C3EDE">
        <w:rPr>
          <w:sz w:val="26"/>
          <w:szCs w:val="26"/>
        </w:rPr>
        <w:t>effective from the</w:t>
      </w:r>
      <w:r w:rsidRPr="004C3EDE">
        <w:rPr>
          <w:sz w:val="26"/>
          <w:szCs w:val="26"/>
        </w:rPr>
        <w:t xml:space="preserve"> beginning of the academic year until the first interim assessment, state scholarship</w:t>
      </w:r>
      <w:r w:rsidR="00CB4A8F" w:rsidRPr="004C3EDE">
        <w:rPr>
          <w:sz w:val="26"/>
          <w:szCs w:val="26"/>
        </w:rPr>
        <w:t>s</w:t>
      </w:r>
      <w:r w:rsidRPr="004C3EDE">
        <w:rPr>
          <w:sz w:val="26"/>
          <w:szCs w:val="26"/>
        </w:rPr>
        <w:t xml:space="preserve"> shall be awarded and paid to all </w:t>
      </w:r>
      <w:r w:rsidR="00840867" w:rsidRPr="004C3EDE">
        <w:rPr>
          <w:sz w:val="26"/>
          <w:szCs w:val="26"/>
        </w:rPr>
        <w:t>first</w:t>
      </w:r>
      <w:r w:rsidR="00644B96" w:rsidRPr="004C3EDE">
        <w:rPr>
          <w:sz w:val="26"/>
          <w:szCs w:val="26"/>
          <w:lang w:val="en-US"/>
        </w:rPr>
        <w:t>-</w:t>
      </w:r>
      <w:r w:rsidRPr="004C3EDE">
        <w:rPr>
          <w:sz w:val="26"/>
          <w:szCs w:val="26"/>
        </w:rPr>
        <w:t xml:space="preserve">year </w:t>
      </w:r>
      <w:r w:rsidR="00644B96" w:rsidRPr="004C3EDE">
        <w:rPr>
          <w:sz w:val="26"/>
          <w:szCs w:val="26"/>
        </w:rPr>
        <w:t xml:space="preserve">full-time </w:t>
      </w:r>
      <w:r w:rsidRPr="00952EBA">
        <w:rPr>
          <w:sz w:val="26"/>
          <w:szCs w:val="26"/>
        </w:rPr>
        <w:t xml:space="preserve">doctoral students studying on a state-funded </w:t>
      </w:r>
      <w:r w:rsidR="00644B96" w:rsidRPr="00952EBA">
        <w:rPr>
          <w:sz w:val="26"/>
          <w:szCs w:val="26"/>
          <w:lang w:val="en-US"/>
        </w:rPr>
        <w:t>basis</w:t>
      </w:r>
      <w:r w:rsidRPr="00952EBA">
        <w:rPr>
          <w:sz w:val="26"/>
          <w:szCs w:val="26"/>
        </w:rPr>
        <w:t xml:space="preserve">. </w:t>
      </w:r>
    </w:p>
    <w:p w:rsidR="00952EBA" w:rsidRPr="00952EBA" w:rsidRDefault="00952EBA" w:rsidP="00952EBA">
      <w:pPr>
        <w:numPr>
          <w:ilvl w:val="2"/>
          <w:numId w:val="22"/>
        </w:numPr>
        <w:autoSpaceDE w:val="0"/>
        <w:autoSpaceDN w:val="0"/>
        <w:adjustRightInd w:val="0"/>
        <w:ind w:left="0" w:firstLine="709"/>
        <w:contextualSpacing/>
        <w:jc w:val="both"/>
        <w:rPr>
          <w:rFonts w:eastAsia="Calibri"/>
          <w:sz w:val="26"/>
          <w:szCs w:val="26"/>
          <w:lang w:val="en-US"/>
        </w:rPr>
      </w:pPr>
      <w:r w:rsidRPr="00952EBA">
        <w:rPr>
          <w:rFonts w:eastAsia="Calibri"/>
          <w:sz w:val="26"/>
          <w:szCs w:val="26"/>
          <w:lang w:val="en-US"/>
        </w:rPr>
        <w:t xml:space="preserve">Directives for the assignment and termination of state scholarships for doctoral students shall be drawn up and sent for approval via SDOU by the Office of Doctoral Studies within 5 (five) calendar days after the completion of interim </w:t>
      </w:r>
      <w:r w:rsidR="00A16CA6" w:rsidRPr="00952EBA">
        <w:rPr>
          <w:rFonts w:eastAsia="Calibri"/>
          <w:sz w:val="26"/>
          <w:szCs w:val="26"/>
          <w:lang w:val="en-US"/>
        </w:rPr>
        <w:t>assessment</w:t>
      </w:r>
      <w:r w:rsidRPr="00952EBA">
        <w:rPr>
          <w:rFonts w:eastAsia="Calibri"/>
          <w:sz w:val="26"/>
          <w:szCs w:val="26"/>
          <w:lang w:val="en-US"/>
        </w:rPr>
        <w:t xml:space="preserve">, or the issue of a matriculation directive. </w:t>
      </w:r>
    </w:p>
    <w:p w:rsidR="007868D2" w:rsidRDefault="00840867" w:rsidP="00E55301">
      <w:pPr>
        <w:pStyle w:val="afd"/>
        <w:numPr>
          <w:ilvl w:val="2"/>
          <w:numId w:val="22"/>
        </w:numPr>
        <w:autoSpaceDE w:val="0"/>
        <w:autoSpaceDN w:val="0"/>
        <w:adjustRightInd w:val="0"/>
        <w:ind w:left="0" w:firstLine="709"/>
        <w:jc w:val="both"/>
        <w:rPr>
          <w:rFonts w:ascii="Times New Roman" w:hAnsi="Times New Roman"/>
          <w:sz w:val="26"/>
          <w:szCs w:val="26"/>
        </w:rPr>
      </w:pPr>
      <w:r w:rsidRPr="004C3EDE">
        <w:rPr>
          <w:rFonts w:ascii="Times New Roman" w:hAnsi="Times New Roman"/>
          <w:sz w:val="26"/>
          <w:szCs w:val="26"/>
        </w:rPr>
        <w:t>Payment of</w:t>
      </w:r>
      <w:r w:rsidR="007868D2" w:rsidRPr="004C3EDE">
        <w:rPr>
          <w:rFonts w:ascii="Times New Roman" w:hAnsi="Times New Roman"/>
          <w:sz w:val="26"/>
          <w:szCs w:val="26"/>
        </w:rPr>
        <w:t xml:space="preserve"> state scholarships shall be suspended </w:t>
      </w:r>
      <w:r w:rsidRPr="004C3EDE">
        <w:rPr>
          <w:rFonts w:ascii="Times New Roman" w:hAnsi="Times New Roman"/>
          <w:sz w:val="26"/>
          <w:szCs w:val="26"/>
        </w:rPr>
        <w:t>as of the</w:t>
      </w:r>
      <w:r w:rsidR="007868D2" w:rsidRPr="004C3EDE">
        <w:rPr>
          <w:rFonts w:ascii="Times New Roman" w:hAnsi="Times New Roman"/>
          <w:sz w:val="26"/>
          <w:szCs w:val="26"/>
        </w:rPr>
        <w:t xml:space="preserve"> </w:t>
      </w:r>
      <w:r w:rsidR="00A16CA6">
        <w:rPr>
          <w:rFonts w:ascii="Times New Roman" w:hAnsi="Times New Roman"/>
          <w:sz w:val="26"/>
          <w:szCs w:val="26"/>
        </w:rPr>
        <w:t>1</w:t>
      </w:r>
      <w:r w:rsidR="00A16CA6" w:rsidRPr="00A16CA6">
        <w:rPr>
          <w:rFonts w:ascii="Times New Roman" w:hAnsi="Times New Roman"/>
          <w:sz w:val="26"/>
          <w:szCs w:val="26"/>
          <w:vertAlign w:val="superscript"/>
        </w:rPr>
        <w:t>st</w:t>
      </w:r>
      <w:r w:rsidR="00A16CA6">
        <w:rPr>
          <w:rFonts w:ascii="Times New Roman" w:hAnsi="Times New Roman"/>
          <w:sz w:val="26"/>
          <w:szCs w:val="26"/>
        </w:rPr>
        <w:t xml:space="preserve"> </w:t>
      </w:r>
      <w:r w:rsidR="007868D2" w:rsidRPr="004C3EDE">
        <w:rPr>
          <w:rFonts w:ascii="Times New Roman" w:hAnsi="Times New Roman"/>
          <w:sz w:val="26"/>
          <w:szCs w:val="26"/>
        </w:rPr>
        <w:t xml:space="preserve">of the month </w:t>
      </w:r>
      <w:r w:rsidR="00CB4A8F" w:rsidRPr="004C3EDE">
        <w:rPr>
          <w:rFonts w:ascii="Times New Roman" w:hAnsi="Times New Roman"/>
          <w:sz w:val="26"/>
          <w:szCs w:val="26"/>
        </w:rPr>
        <w:t>after</w:t>
      </w:r>
      <w:r w:rsidR="007868D2" w:rsidRPr="004C3EDE">
        <w:rPr>
          <w:rFonts w:ascii="Times New Roman" w:hAnsi="Times New Roman"/>
          <w:sz w:val="26"/>
          <w:szCs w:val="26"/>
        </w:rPr>
        <w:t xml:space="preserve"> </w:t>
      </w:r>
      <w:r w:rsidR="004E3F90" w:rsidRPr="004C3EDE">
        <w:rPr>
          <w:rFonts w:ascii="Times New Roman" w:hAnsi="Times New Roman"/>
          <w:sz w:val="26"/>
          <w:szCs w:val="26"/>
        </w:rPr>
        <w:t xml:space="preserve">a </w:t>
      </w:r>
      <w:r w:rsidR="007868D2" w:rsidRPr="004C3EDE">
        <w:rPr>
          <w:rFonts w:ascii="Times New Roman" w:hAnsi="Times New Roman"/>
          <w:sz w:val="26"/>
          <w:szCs w:val="26"/>
        </w:rPr>
        <w:t>doctoral student has been granted an exceptional leave of absence, as we</w:t>
      </w:r>
      <w:r w:rsidR="002B0DF9">
        <w:rPr>
          <w:rFonts w:ascii="Times New Roman" w:hAnsi="Times New Roman"/>
          <w:sz w:val="26"/>
          <w:szCs w:val="26"/>
        </w:rPr>
        <w:t xml:space="preserve">ll as maternity leave, and/or </w:t>
      </w:r>
      <w:r w:rsidR="007868D2" w:rsidRPr="004C3EDE">
        <w:rPr>
          <w:rFonts w:ascii="Times New Roman" w:hAnsi="Times New Roman"/>
          <w:sz w:val="26"/>
          <w:szCs w:val="26"/>
        </w:rPr>
        <w:t xml:space="preserve">leave to attend to a child up to </w:t>
      </w:r>
      <w:r w:rsidR="0079331B" w:rsidRPr="004C3EDE">
        <w:rPr>
          <w:rFonts w:ascii="Times New Roman" w:hAnsi="Times New Roman"/>
          <w:sz w:val="26"/>
          <w:szCs w:val="26"/>
        </w:rPr>
        <w:t>3</w:t>
      </w:r>
      <w:r w:rsidR="007868D2" w:rsidRPr="004C3EDE">
        <w:rPr>
          <w:rFonts w:ascii="Times New Roman" w:hAnsi="Times New Roman"/>
          <w:sz w:val="26"/>
          <w:szCs w:val="26"/>
        </w:rPr>
        <w:t xml:space="preserve"> </w:t>
      </w:r>
      <w:r w:rsidR="0079331B" w:rsidRPr="004C3EDE">
        <w:rPr>
          <w:rFonts w:ascii="Times New Roman" w:hAnsi="Times New Roman"/>
          <w:sz w:val="26"/>
          <w:szCs w:val="26"/>
        </w:rPr>
        <w:t>(</w:t>
      </w:r>
      <w:r w:rsidR="007868D2" w:rsidRPr="004C3EDE">
        <w:rPr>
          <w:rFonts w:ascii="Times New Roman" w:hAnsi="Times New Roman"/>
          <w:sz w:val="26"/>
          <w:szCs w:val="26"/>
        </w:rPr>
        <w:t>three</w:t>
      </w:r>
      <w:r w:rsidR="0079331B" w:rsidRPr="004C3EDE">
        <w:rPr>
          <w:rFonts w:ascii="Times New Roman" w:hAnsi="Times New Roman"/>
          <w:sz w:val="26"/>
          <w:szCs w:val="26"/>
        </w:rPr>
        <w:t>)</w:t>
      </w:r>
      <w:r w:rsidR="007868D2" w:rsidRPr="004C3EDE">
        <w:rPr>
          <w:rFonts w:ascii="Times New Roman" w:hAnsi="Times New Roman"/>
          <w:sz w:val="26"/>
          <w:szCs w:val="26"/>
        </w:rPr>
        <w:t xml:space="preserve"> years</w:t>
      </w:r>
      <w:r w:rsidR="004E3F90" w:rsidRPr="004C3EDE">
        <w:rPr>
          <w:rFonts w:ascii="Times New Roman" w:hAnsi="Times New Roman"/>
          <w:sz w:val="26"/>
          <w:szCs w:val="26"/>
        </w:rPr>
        <w:t xml:space="preserve"> of age</w:t>
      </w:r>
      <w:r w:rsidR="007868D2" w:rsidRPr="004C3EDE">
        <w:rPr>
          <w:rFonts w:ascii="Times New Roman" w:hAnsi="Times New Roman"/>
          <w:sz w:val="26"/>
          <w:szCs w:val="26"/>
        </w:rPr>
        <w:t xml:space="preserve">, and shall be </w:t>
      </w:r>
      <w:r w:rsidR="007868D2" w:rsidRPr="004C3EDE">
        <w:rPr>
          <w:rFonts w:ascii="Times New Roman" w:hAnsi="Times New Roman"/>
          <w:sz w:val="26"/>
          <w:szCs w:val="26"/>
        </w:rPr>
        <w:lastRenderedPageBreak/>
        <w:t xml:space="preserve">resumed from the </w:t>
      </w:r>
      <w:r w:rsidR="00A16CA6">
        <w:rPr>
          <w:rFonts w:ascii="Times New Roman" w:hAnsi="Times New Roman"/>
          <w:sz w:val="26"/>
          <w:szCs w:val="26"/>
        </w:rPr>
        <w:t>1</w:t>
      </w:r>
      <w:r w:rsidR="00A16CA6" w:rsidRPr="00A16CA6">
        <w:rPr>
          <w:rFonts w:ascii="Times New Roman" w:hAnsi="Times New Roman"/>
          <w:sz w:val="26"/>
          <w:szCs w:val="26"/>
          <w:vertAlign w:val="superscript"/>
        </w:rPr>
        <w:t>st</w:t>
      </w:r>
      <w:r w:rsidR="00A16CA6">
        <w:rPr>
          <w:rFonts w:ascii="Times New Roman" w:hAnsi="Times New Roman"/>
          <w:sz w:val="26"/>
          <w:szCs w:val="26"/>
        </w:rPr>
        <w:t xml:space="preserve"> </w:t>
      </w:r>
      <w:r w:rsidR="007868D2" w:rsidRPr="004C3EDE">
        <w:rPr>
          <w:rFonts w:ascii="Times New Roman" w:hAnsi="Times New Roman"/>
          <w:sz w:val="26"/>
          <w:szCs w:val="26"/>
        </w:rPr>
        <w:t xml:space="preserve">of the month </w:t>
      </w:r>
      <w:r w:rsidR="00644B96" w:rsidRPr="004C3EDE">
        <w:rPr>
          <w:rFonts w:ascii="Times New Roman" w:hAnsi="Times New Roman"/>
          <w:sz w:val="26"/>
          <w:szCs w:val="26"/>
        </w:rPr>
        <w:t xml:space="preserve">when </w:t>
      </w:r>
      <w:r w:rsidR="007868D2" w:rsidRPr="004C3EDE">
        <w:rPr>
          <w:rFonts w:ascii="Times New Roman" w:hAnsi="Times New Roman"/>
          <w:sz w:val="26"/>
          <w:szCs w:val="26"/>
        </w:rPr>
        <w:t>the doctoral student is back from their exceptional leave of absence, as well as back</w:t>
      </w:r>
      <w:r w:rsidR="002B0DF9">
        <w:rPr>
          <w:rFonts w:ascii="Times New Roman" w:hAnsi="Times New Roman"/>
          <w:sz w:val="26"/>
          <w:szCs w:val="26"/>
        </w:rPr>
        <w:t xml:space="preserve"> from maternity leave, and/or </w:t>
      </w:r>
      <w:r w:rsidR="007868D2" w:rsidRPr="004C3EDE">
        <w:rPr>
          <w:rFonts w:ascii="Times New Roman" w:hAnsi="Times New Roman"/>
          <w:sz w:val="26"/>
          <w:szCs w:val="26"/>
        </w:rPr>
        <w:t xml:space="preserve">leave to attend to a child up to </w:t>
      </w:r>
      <w:r w:rsidR="00A85CB9" w:rsidRPr="004C3EDE">
        <w:rPr>
          <w:rFonts w:ascii="Times New Roman" w:hAnsi="Times New Roman"/>
          <w:sz w:val="26"/>
          <w:szCs w:val="26"/>
        </w:rPr>
        <w:t>3 (</w:t>
      </w:r>
      <w:r w:rsidR="007868D2" w:rsidRPr="004C3EDE">
        <w:rPr>
          <w:rFonts w:ascii="Times New Roman" w:hAnsi="Times New Roman"/>
          <w:sz w:val="26"/>
          <w:szCs w:val="26"/>
        </w:rPr>
        <w:t>three</w:t>
      </w:r>
      <w:r w:rsidR="00A85CB9" w:rsidRPr="004C3EDE">
        <w:rPr>
          <w:rFonts w:ascii="Times New Roman" w:hAnsi="Times New Roman"/>
          <w:sz w:val="26"/>
          <w:szCs w:val="26"/>
        </w:rPr>
        <w:t>)</w:t>
      </w:r>
      <w:r w:rsidR="007868D2" w:rsidRPr="004C3EDE">
        <w:rPr>
          <w:rFonts w:ascii="Times New Roman" w:hAnsi="Times New Roman"/>
          <w:sz w:val="26"/>
          <w:szCs w:val="26"/>
        </w:rPr>
        <w:t xml:space="preserve"> years</w:t>
      </w:r>
      <w:r w:rsidR="004E3F90" w:rsidRPr="004C3EDE">
        <w:rPr>
          <w:rFonts w:ascii="Times New Roman" w:hAnsi="Times New Roman"/>
          <w:sz w:val="26"/>
          <w:szCs w:val="26"/>
        </w:rPr>
        <w:t xml:space="preserve"> of age</w:t>
      </w:r>
      <w:r w:rsidR="007868D2" w:rsidRPr="004C3EDE">
        <w:rPr>
          <w:rFonts w:ascii="Times New Roman" w:hAnsi="Times New Roman"/>
          <w:sz w:val="26"/>
          <w:szCs w:val="26"/>
        </w:rPr>
        <w:t>, based on the interim assessment results available as of the date of granting the doctoral student an exceptional leave of absence, as we</w:t>
      </w:r>
      <w:r w:rsidR="002B0DF9">
        <w:rPr>
          <w:rFonts w:ascii="Times New Roman" w:hAnsi="Times New Roman"/>
          <w:sz w:val="26"/>
          <w:szCs w:val="26"/>
        </w:rPr>
        <w:t xml:space="preserve">ll as maternity leave, and/or </w:t>
      </w:r>
      <w:r w:rsidR="007868D2" w:rsidRPr="004C3EDE">
        <w:rPr>
          <w:rFonts w:ascii="Times New Roman" w:hAnsi="Times New Roman"/>
          <w:sz w:val="26"/>
          <w:szCs w:val="26"/>
        </w:rPr>
        <w:t xml:space="preserve">leave to attend to a child up to </w:t>
      </w:r>
      <w:r w:rsidR="00674DB3" w:rsidRPr="004C3EDE">
        <w:rPr>
          <w:rFonts w:ascii="Times New Roman" w:hAnsi="Times New Roman"/>
          <w:sz w:val="26"/>
          <w:szCs w:val="26"/>
        </w:rPr>
        <w:t>3 (</w:t>
      </w:r>
      <w:r w:rsidR="007868D2" w:rsidRPr="004C3EDE">
        <w:rPr>
          <w:rFonts w:ascii="Times New Roman" w:hAnsi="Times New Roman"/>
          <w:sz w:val="26"/>
          <w:szCs w:val="26"/>
        </w:rPr>
        <w:t>three</w:t>
      </w:r>
      <w:r w:rsidR="00674DB3" w:rsidRPr="004C3EDE">
        <w:rPr>
          <w:rFonts w:ascii="Times New Roman" w:hAnsi="Times New Roman"/>
          <w:sz w:val="26"/>
          <w:szCs w:val="26"/>
        </w:rPr>
        <w:t>)</w:t>
      </w:r>
      <w:r w:rsidR="007868D2" w:rsidRPr="004C3EDE">
        <w:rPr>
          <w:rFonts w:ascii="Times New Roman" w:hAnsi="Times New Roman"/>
          <w:sz w:val="26"/>
          <w:szCs w:val="26"/>
        </w:rPr>
        <w:t xml:space="preserve"> years</w:t>
      </w:r>
      <w:r w:rsidR="00674DB3" w:rsidRPr="004C3EDE">
        <w:rPr>
          <w:rFonts w:ascii="Times New Roman" w:hAnsi="Times New Roman"/>
          <w:sz w:val="26"/>
          <w:szCs w:val="26"/>
        </w:rPr>
        <w:t xml:space="preserve"> of age</w:t>
      </w:r>
      <w:r w:rsidR="007868D2" w:rsidRPr="004C3EDE">
        <w:rPr>
          <w:rFonts w:ascii="Times New Roman" w:hAnsi="Times New Roman"/>
          <w:sz w:val="26"/>
          <w:szCs w:val="26"/>
        </w:rPr>
        <w:t xml:space="preserve">, taking into account the period of study when the state scholarship </w:t>
      </w:r>
      <w:r w:rsidR="009312A8" w:rsidRPr="004C3EDE">
        <w:rPr>
          <w:rFonts w:ascii="Times New Roman" w:hAnsi="Times New Roman"/>
          <w:sz w:val="26"/>
          <w:szCs w:val="26"/>
        </w:rPr>
        <w:t>was</w:t>
      </w:r>
      <w:r w:rsidR="007868D2" w:rsidRPr="004C3EDE">
        <w:rPr>
          <w:rFonts w:ascii="Times New Roman" w:hAnsi="Times New Roman"/>
          <w:sz w:val="26"/>
          <w:szCs w:val="26"/>
        </w:rPr>
        <w:t xml:space="preserve"> </w:t>
      </w:r>
      <w:r w:rsidR="00701734" w:rsidRPr="004C3EDE">
        <w:rPr>
          <w:rFonts w:ascii="Times New Roman" w:hAnsi="Times New Roman"/>
          <w:sz w:val="26"/>
          <w:szCs w:val="26"/>
        </w:rPr>
        <w:t xml:space="preserve">actually </w:t>
      </w:r>
      <w:r w:rsidR="007868D2" w:rsidRPr="004C3EDE">
        <w:rPr>
          <w:rFonts w:ascii="Times New Roman" w:hAnsi="Times New Roman"/>
          <w:sz w:val="26"/>
          <w:szCs w:val="26"/>
        </w:rPr>
        <w:t>paid until the doctoral student was granted an exceptional leave of absence, as we</w:t>
      </w:r>
      <w:r w:rsidR="002B0DF9">
        <w:rPr>
          <w:rFonts w:ascii="Times New Roman" w:hAnsi="Times New Roman"/>
          <w:sz w:val="26"/>
          <w:szCs w:val="26"/>
        </w:rPr>
        <w:t xml:space="preserve">ll as maternity leave, and/or </w:t>
      </w:r>
      <w:r w:rsidR="007868D2" w:rsidRPr="004C3EDE">
        <w:rPr>
          <w:rFonts w:ascii="Times New Roman" w:hAnsi="Times New Roman"/>
          <w:sz w:val="26"/>
          <w:szCs w:val="26"/>
        </w:rPr>
        <w:t xml:space="preserve">leave to attend to a child up </w:t>
      </w:r>
      <w:r w:rsidR="00490E9D" w:rsidRPr="004C3EDE">
        <w:rPr>
          <w:rFonts w:ascii="Times New Roman" w:hAnsi="Times New Roman"/>
          <w:sz w:val="26"/>
          <w:szCs w:val="26"/>
        </w:rPr>
        <w:t>to</w:t>
      </w:r>
      <w:r w:rsidR="007868D2" w:rsidRPr="004C3EDE">
        <w:rPr>
          <w:rFonts w:ascii="Times New Roman" w:hAnsi="Times New Roman"/>
          <w:sz w:val="26"/>
          <w:szCs w:val="26"/>
        </w:rPr>
        <w:t xml:space="preserve"> </w:t>
      </w:r>
      <w:r w:rsidR="001C1096" w:rsidRPr="004C3EDE">
        <w:rPr>
          <w:rFonts w:ascii="Times New Roman" w:hAnsi="Times New Roman"/>
          <w:sz w:val="26"/>
          <w:szCs w:val="26"/>
        </w:rPr>
        <w:t>3 (</w:t>
      </w:r>
      <w:r w:rsidR="007868D2" w:rsidRPr="004C3EDE">
        <w:rPr>
          <w:rFonts w:ascii="Times New Roman" w:hAnsi="Times New Roman"/>
          <w:sz w:val="26"/>
          <w:szCs w:val="26"/>
        </w:rPr>
        <w:t>three</w:t>
      </w:r>
      <w:r w:rsidR="001C1096" w:rsidRPr="004C3EDE">
        <w:rPr>
          <w:rFonts w:ascii="Times New Roman" w:hAnsi="Times New Roman"/>
          <w:sz w:val="26"/>
          <w:szCs w:val="26"/>
        </w:rPr>
        <w:t>)</w:t>
      </w:r>
      <w:r w:rsidR="007868D2" w:rsidRPr="004C3EDE">
        <w:rPr>
          <w:rFonts w:ascii="Times New Roman" w:hAnsi="Times New Roman"/>
          <w:sz w:val="26"/>
          <w:szCs w:val="26"/>
        </w:rPr>
        <w:t xml:space="preserve"> years</w:t>
      </w:r>
      <w:r w:rsidR="00490E9D" w:rsidRPr="004C3EDE">
        <w:rPr>
          <w:rFonts w:ascii="Times New Roman" w:hAnsi="Times New Roman"/>
          <w:sz w:val="26"/>
          <w:szCs w:val="26"/>
        </w:rPr>
        <w:t xml:space="preserve"> of age</w:t>
      </w:r>
      <w:r w:rsidR="007868D2" w:rsidRPr="004C3EDE">
        <w:rPr>
          <w:rFonts w:ascii="Times New Roman" w:hAnsi="Times New Roman"/>
          <w:sz w:val="26"/>
          <w:szCs w:val="26"/>
        </w:rPr>
        <w:t>.</w:t>
      </w:r>
    </w:p>
    <w:p w:rsidR="00952EBA" w:rsidRPr="00A16CA6" w:rsidRDefault="00952EBA" w:rsidP="00A16CA6">
      <w:pPr>
        <w:pStyle w:val="afd"/>
        <w:numPr>
          <w:ilvl w:val="2"/>
          <w:numId w:val="22"/>
        </w:numPr>
        <w:autoSpaceDE w:val="0"/>
        <w:autoSpaceDN w:val="0"/>
        <w:adjustRightInd w:val="0"/>
        <w:ind w:left="0" w:firstLine="709"/>
        <w:jc w:val="both"/>
        <w:rPr>
          <w:rFonts w:ascii="Times New Roman" w:hAnsi="Times New Roman"/>
          <w:sz w:val="26"/>
          <w:szCs w:val="26"/>
          <w:lang w:val="en-US"/>
        </w:rPr>
      </w:pPr>
      <w:r w:rsidRPr="00A16CA6">
        <w:rPr>
          <w:rFonts w:ascii="Times New Roman" w:hAnsi="Times New Roman"/>
          <w:sz w:val="26"/>
          <w:szCs w:val="26"/>
          <w:lang w:val="en-US"/>
        </w:rPr>
        <w:t xml:space="preserve">Directives to </w:t>
      </w:r>
      <w:r w:rsidRPr="00A16CA6">
        <w:rPr>
          <w:rFonts w:ascii="Times New Roman" w:hAnsi="Times New Roman"/>
          <w:sz w:val="26"/>
          <w:szCs w:val="26"/>
        </w:rPr>
        <w:t>terminate</w:t>
      </w:r>
      <w:r w:rsidRPr="00A16CA6">
        <w:rPr>
          <w:rFonts w:ascii="Times New Roman" w:hAnsi="Times New Roman"/>
          <w:sz w:val="26"/>
          <w:szCs w:val="26"/>
          <w:lang w:val="en-US"/>
        </w:rPr>
        <w:t xml:space="preserve"> the payment and to assign (reinstate) state scholarships for doctoral students in such instances shall be drawn up and filed with SDOU by the Office of Doctoral Studies within 5 (five) calendar days from the date when a doctoral student signs a respective request. </w:t>
      </w:r>
    </w:p>
    <w:p w:rsidR="007868D2" w:rsidRPr="004C3EDE" w:rsidRDefault="001B4272" w:rsidP="00E55301">
      <w:pPr>
        <w:pStyle w:val="afd"/>
        <w:numPr>
          <w:ilvl w:val="2"/>
          <w:numId w:val="22"/>
        </w:numPr>
        <w:autoSpaceDE w:val="0"/>
        <w:autoSpaceDN w:val="0"/>
        <w:adjustRightInd w:val="0"/>
        <w:ind w:left="0" w:firstLine="709"/>
        <w:jc w:val="both"/>
        <w:rPr>
          <w:rFonts w:ascii="Times New Roman" w:hAnsi="Times New Roman"/>
          <w:sz w:val="26"/>
          <w:szCs w:val="26"/>
        </w:rPr>
      </w:pPr>
      <w:r w:rsidRPr="004C3EDE">
        <w:rPr>
          <w:rFonts w:ascii="Times New Roman" w:hAnsi="Times New Roman"/>
          <w:sz w:val="26"/>
          <w:szCs w:val="26"/>
        </w:rPr>
        <w:t xml:space="preserve">A </w:t>
      </w:r>
      <w:r w:rsidR="007868D2" w:rsidRPr="004C3EDE">
        <w:rPr>
          <w:rFonts w:ascii="Times New Roman" w:hAnsi="Times New Roman"/>
          <w:sz w:val="26"/>
          <w:szCs w:val="26"/>
        </w:rPr>
        <w:t xml:space="preserve">state scholarship shall be cancelled </w:t>
      </w:r>
      <w:r w:rsidRPr="004C3EDE">
        <w:rPr>
          <w:rFonts w:ascii="Times New Roman" w:hAnsi="Times New Roman"/>
          <w:sz w:val="26"/>
          <w:szCs w:val="26"/>
        </w:rPr>
        <w:t>upon a</w:t>
      </w:r>
      <w:r w:rsidR="007868D2" w:rsidRPr="004C3EDE">
        <w:rPr>
          <w:rFonts w:ascii="Times New Roman" w:hAnsi="Times New Roman"/>
          <w:sz w:val="26"/>
          <w:szCs w:val="26"/>
        </w:rPr>
        <w:t xml:space="preserve"> doctoral student’s dismissal</w:t>
      </w:r>
      <w:r w:rsidR="001517C7" w:rsidRPr="004C3EDE">
        <w:rPr>
          <w:rFonts w:ascii="Times New Roman" w:hAnsi="Times New Roman"/>
          <w:sz w:val="26"/>
          <w:szCs w:val="26"/>
        </w:rPr>
        <w:t xml:space="preserve"> from HSE</w:t>
      </w:r>
      <w:r w:rsidR="00A16CA6">
        <w:rPr>
          <w:rFonts w:ascii="Times New Roman" w:hAnsi="Times New Roman"/>
          <w:sz w:val="26"/>
          <w:szCs w:val="26"/>
        </w:rPr>
        <w:t xml:space="preserve"> University</w:t>
      </w:r>
      <w:r w:rsidR="007868D2" w:rsidRPr="004C3EDE">
        <w:rPr>
          <w:rFonts w:ascii="Times New Roman" w:hAnsi="Times New Roman"/>
          <w:sz w:val="26"/>
          <w:szCs w:val="26"/>
        </w:rPr>
        <w:t xml:space="preserve">. In </w:t>
      </w:r>
      <w:r w:rsidR="00DF7D95" w:rsidRPr="004C3EDE">
        <w:rPr>
          <w:rFonts w:ascii="Times New Roman" w:hAnsi="Times New Roman"/>
          <w:sz w:val="26"/>
          <w:szCs w:val="26"/>
        </w:rPr>
        <w:t xml:space="preserve">such </w:t>
      </w:r>
      <w:r w:rsidR="007868D2" w:rsidRPr="004C3EDE">
        <w:rPr>
          <w:rFonts w:ascii="Times New Roman" w:hAnsi="Times New Roman"/>
          <w:sz w:val="26"/>
          <w:szCs w:val="26"/>
        </w:rPr>
        <w:t>case</w:t>
      </w:r>
      <w:r w:rsidR="00DF7D95" w:rsidRPr="004C3EDE">
        <w:rPr>
          <w:rFonts w:ascii="Times New Roman" w:hAnsi="Times New Roman"/>
          <w:sz w:val="26"/>
          <w:szCs w:val="26"/>
        </w:rPr>
        <w:t>s</w:t>
      </w:r>
      <w:r w:rsidR="007868D2" w:rsidRPr="004C3EDE">
        <w:rPr>
          <w:rFonts w:ascii="Times New Roman" w:hAnsi="Times New Roman"/>
          <w:sz w:val="26"/>
          <w:szCs w:val="26"/>
        </w:rPr>
        <w:t xml:space="preserve">, the </w:t>
      </w:r>
      <w:r w:rsidR="004D35E5" w:rsidRPr="004C3EDE">
        <w:rPr>
          <w:rFonts w:ascii="Times New Roman" w:hAnsi="Times New Roman"/>
          <w:sz w:val="26"/>
          <w:szCs w:val="26"/>
        </w:rPr>
        <w:t xml:space="preserve">size </w:t>
      </w:r>
      <w:r w:rsidR="007868D2" w:rsidRPr="004C3EDE">
        <w:rPr>
          <w:rFonts w:ascii="Times New Roman" w:hAnsi="Times New Roman"/>
          <w:sz w:val="26"/>
          <w:szCs w:val="26"/>
        </w:rPr>
        <w:t>of state scholarship</w:t>
      </w:r>
      <w:r w:rsidR="009312A8" w:rsidRPr="004C3EDE">
        <w:rPr>
          <w:rFonts w:ascii="Times New Roman" w:hAnsi="Times New Roman"/>
          <w:sz w:val="26"/>
          <w:szCs w:val="26"/>
        </w:rPr>
        <w:t>s</w:t>
      </w:r>
      <w:r w:rsidR="007868D2" w:rsidRPr="004C3EDE">
        <w:rPr>
          <w:rFonts w:ascii="Times New Roman" w:hAnsi="Times New Roman"/>
          <w:sz w:val="26"/>
          <w:szCs w:val="26"/>
        </w:rPr>
        <w:t xml:space="preserve"> payable to doctoral students in the month of their dismissal shall be calculated </w:t>
      </w:r>
      <w:r w:rsidR="007868D2" w:rsidRPr="004C3EDE">
        <w:rPr>
          <w:rFonts w:ascii="Times New Roman" w:hAnsi="Times New Roman"/>
          <w:i/>
          <w:sz w:val="26"/>
          <w:szCs w:val="26"/>
        </w:rPr>
        <w:t>pro rata</w:t>
      </w:r>
      <w:r w:rsidR="007868D2" w:rsidRPr="004C3EDE">
        <w:rPr>
          <w:rFonts w:ascii="Times New Roman" w:hAnsi="Times New Roman"/>
          <w:sz w:val="26"/>
          <w:szCs w:val="26"/>
        </w:rPr>
        <w:t xml:space="preserve"> to the number of days in the month </w:t>
      </w:r>
      <w:r w:rsidR="006D2D0B" w:rsidRPr="004C3EDE">
        <w:rPr>
          <w:rFonts w:ascii="Times New Roman" w:hAnsi="Times New Roman"/>
          <w:sz w:val="26"/>
          <w:szCs w:val="26"/>
        </w:rPr>
        <w:t>as of</w:t>
      </w:r>
      <w:r w:rsidR="007868D2" w:rsidRPr="004C3EDE">
        <w:rPr>
          <w:rFonts w:ascii="Times New Roman" w:hAnsi="Times New Roman"/>
          <w:sz w:val="26"/>
          <w:szCs w:val="26"/>
        </w:rPr>
        <w:t xml:space="preserve"> the first day until the </w:t>
      </w:r>
      <w:r w:rsidR="006D2D0B" w:rsidRPr="004C3EDE">
        <w:rPr>
          <w:rFonts w:ascii="Times New Roman" w:hAnsi="Times New Roman"/>
          <w:sz w:val="26"/>
          <w:szCs w:val="26"/>
        </w:rPr>
        <w:t xml:space="preserve">student’s </w:t>
      </w:r>
      <w:r w:rsidR="007868D2" w:rsidRPr="004C3EDE">
        <w:rPr>
          <w:rFonts w:ascii="Times New Roman" w:hAnsi="Times New Roman"/>
          <w:sz w:val="26"/>
          <w:szCs w:val="26"/>
        </w:rPr>
        <w:t>dismissal date.</w:t>
      </w:r>
    </w:p>
    <w:p w:rsidR="00DD5F70" w:rsidRPr="004C3EDE" w:rsidRDefault="00DD5F70" w:rsidP="00E55301">
      <w:pPr>
        <w:spacing w:line="276" w:lineRule="auto"/>
        <w:ind w:firstLine="709"/>
        <w:contextualSpacing/>
        <w:jc w:val="both"/>
        <w:rPr>
          <w:sz w:val="26"/>
          <w:szCs w:val="26"/>
        </w:rPr>
      </w:pPr>
    </w:p>
    <w:p w:rsidR="002B3B47" w:rsidRPr="004C3EDE" w:rsidRDefault="002B3B47" w:rsidP="00E55301">
      <w:pPr>
        <w:shd w:val="clear" w:color="auto" w:fill="FFFFFF"/>
        <w:tabs>
          <w:tab w:val="left" w:pos="567"/>
          <w:tab w:val="left" w:pos="1701"/>
        </w:tabs>
        <w:spacing w:line="276" w:lineRule="auto"/>
        <w:ind w:right="-6" w:firstLine="709"/>
        <w:contextualSpacing/>
        <w:jc w:val="both"/>
        <w:rPr>
          <w:bCs/>
          <w:sz w:val="26"/>
          <w:szCs w:val="26"/>
        </w:rPr>
      </w:pPr>
    </w:p>
    <w:p w:rsidR="00BD705D" w:rsidRPr="004C3EDE" w:rsidRDefault="00644B96" w:rsidP="00E55301">
      <w:pPr>
        <w:widowControl w:val="0"/>
        <w:numPr>
          <w:ilvl w:val="1"/>
          <w:numId w:val="25"/>
        </w:numPr>
        <w:shd w:val="clear" w:color="auto" w:fill="FFFFFF"/>
        <w:autoSpaceDE w:val="0"/>
        <w:autoSpaceDN w:val="0"/>
        <w:adjustRightInd w:val="0"/>
        <w:spacing w:line="276" w:lineRule="auto"/>
        <w:ind w:left="0" w:firstLine="709"/>
        <w:contextualSpacing/>
        <w:jc w:val="center"/>
        <w:outlineLvl w:val="0"/>
        <w:rPr>
          <w:rStyle w:val="10"/>
          <w:rFonts w:ascii="Times New Roman" w:eastAsia="Calibri" w:hAnsi="Times New Roman"/>
          <w:sz w:val="26"/>
          <w:szCs w:val="26"/>
        </w:rPr>
      </w:pPr>
      <w:r w:rsidRPr="004C3EDE">
        <w:rPr>
          <w:rStyle w:val="10"/>
          <w:rFonts w:ascii="Times New Roman" w:hAnsi="Times New Roman"/>
          <w:sz w:val="26"/>
          <w:szCs w:val="26"/>
        </w:rPr>
        <w:t xml:space="preserve">Named </w:t>
      </w:r>
      <w:r w:rsidR="002B3B47" w:rsidRPr="004C3EDE">
        <w:rPr>
          <w:rStyle w:val="10"/>
          <w:rFonts w:ascii="Times New Roman" w:hAnsi="Times New Roman"/>
          <w:sz w:val="26"/>
          <w:szCs w:val="26"/>
        </w:rPr>
        <w:t>Scholarships and Scholarships Awarded to Students by Legal Entities and Individuals</w:t>
      </w:r>
    </w:p>
    <w:p w:rsidR="00F310E1" w:rsidRPr="004C3EDE" w:rsidRDefault="00F310E1" w:rsidP="00E55301">
      <w:pPr>
        <w:widowControl w:val="0"/>
        <w:shd w:val="clear" w:color="auto" w:fill="FFFFFF"/>
        <w:autoSpaceDE w:val="0"/>
        <w:autoSpaceDN w:val="0"/>
        <w:adjustRightInd w:val="0"/>
        <w:spacing w:line="276" w:lineRule="auto"/>
        <w:ind w:left="709"/>
        <w:contextualSpacing/>
        <w:outlineLvl w:val="0"/>
        <w:rPr>
          <w:rStyle w:val="10"/>
          <w:rFonts w:ascii="Times New Roman" w:eastAsia="Calibri" w:hAnsi="Times New Roman"/>
          <w:sz w:val="26"/>
          <w:szCs w:val="26"/>
        </w:rPr>
      </w:pPr>
    </w:p>
    <w:p w:rsidR="002B3B47" w:rsidRPr="004C3EDE" w:rsidRDefault="002B3B47" w:rsidP="00E55301">
      <w:pPr>
        <w:spacing w:line="276" w:lineRule="auto"/>
        <w:ind w:firstLine="709"/>
        <w:contextualSpacing/>
        <w:jc w:val="both"/>
        <w:rPr>
          <w:bCs/>
          <w:sz w:val="26"/>
          <w:szCs w:val="26"/>
        </w:rPr>
      </w:pPr>
      <w:r w:rsidRPr="004C3EDE">
        <w:rPr>
          <w:sz w:val="26"/>
          <w:szCs w:val="26"/>
        </w:rPr>
        <w:t xml:space="preserve">3.5.1. The procedure and </w:t>
      </w:r>
      <w:r w:rsidR="00013EB4" w:rsidRPr="004C3EDE">
        <w:rPr>
          <w:sz w:val="26"/>
          <w:szCs w:val="26"/>
        </w:rPr>
        <w:t xml:space="preserve">terms </w:t>
      </w:r>
      <w:r w:rsidRPr="004C3EDE">
        <w:rPr>
          <w:sz w:val="26"/>
          <w:szCs w:val="26"/>
        </w:rPr>
        <w:t xml:space="preserve">for awarding and </w:t>
      </w:r>
      <w:r w:rsidR="0023628F" w:rsidRPr="004C3EDE">
        <w:rPr>
          <w:sz w:val="26"/>
          <w:szCs w:val="26"/>
        </w:rPr>
        <w:t>paying</w:t>
      </w:r>
      <w:r w:rsidRPr="004C3EDE">
        <w:rPr>
          <w:sz w:val="26"/>
          <w:szCs w:val="26"/>
        </w:rPr>
        <w:t xml:space="preserve"> personal scholarships to </w:t>
      </w:r>
      <w:r w:rsidR="00A16CA6" w:rsidRPr="004C3EDE">
        <w:rPr>
          <w:sz w:val="26"/>
          <w:szCs w:val="26"/>
        </w:rPr>
        <w:t xml:space="preserve">HSE </w:t>
      </w:r>
      <w:r w:rsidR="00A16CA6">
        <w:rPr>
          <w:sz w:val="26"/>
          <w:szCs w:val="26"/>
          <w:lang w:val="en-US"/>
        </w:rPr>
        <w:t>University</w:t>
      </w:r>
      <w:r w:rsidRPr="004C3EDE">
        <w:rPr>
          <w:sz w:val="26"/>
          <w:szCs w:val="26"/>
        </w:rPr>
        <w:t xml:space="preserve"> students</w:t>
      </w:r>
      <w:r w:rsidR="00636F70" w:rsidRPr="004C3EDE">
        <w:rPr>
          <w:sz w:val="26"/>
          <w:szCs w:val="26"/>
        </w:rPr>
        <w:t xml:space="preserve">, as well as scholarships provided by </w:t>
      </w:r>
      <w:r w:rsidRPr="004C3EDE">
        <w:rPr>
          <w:sz w:val="26"/>
          <w:szCs w:val="26"/>
        </w:rPr>
        <w:t xml:space="preserve">legal entities and individuals, including persons who have </w:t>
      </w:r>
      <w:r w:rsidR="00280C36" w:rsidRPr="004C3EDE">
        <w:rPr>
          <w:sz w:val="26"/>
          <w:szCs w:val="26"/>
        </w:rPr>
        <w:t xml:space="preserve">commissioned </w:t>
      </w:r>
      <w:r w:rsidRPr="004C3EDE">
        <w:rPr>
          <w:sz w:val="26"/>
          <w:szCs w:val="26"/>
        </w:rPr>
        <w:t xml:space="preserve">them </w:t>
      </w:r>
      <w:r w:rsidR="00280C36" w:rsidRPr="004C3EDE">
        <w:rPr>
          <w:sz w:val="26"/>
          <w:szCs w:val="26"/>
        </w:rPr>
        <w:t>to</w:t>
      </w:r>
      <w:r w:rsidR="0023628F" w:rsidRPr="004C3EDE">
        <w:rPr>
          <w:sz w:val="26"/>
          <w:szCs w:val="26"/>
        </w:rPr>
        <w:t xml:space="preserve"> </w:t>
      </w:r>
      <w:r w:rsidRPr="004C3EDE">
        <w:rPr>
          <w:sz w:val="26"/>
          <w:szCs w:val="26"/>
        </w:rPr>
        <w:t xml:space="preserve">study at the University, shall be fixed by </w:t>
      </w:r>
      <w:r w:rsidR="0044637E" w:rsidRPr="004C3EDE">
        <w:rPr>
          <w:sz w:val="26"/>
          <w:szCs w:val="26"/>
        </w:rPr>
        <w:t>such</w:t>
      </w:r>
      <w:r w:rsidR="0023628F" w:rsidRPr="004C3EDE">
        <w:rPr>
          <w:sz w:val="26"/>
          <w:szCs w:val="26"/>
        </w:rPr>
        <w:t xml:space="preserve"> </w:t>
      </w:r>
      <w:r w:rsidRPr="004C3EDE">
        <w:rPr>
          <w:sz w:val="26"/>
          <w:szCs w:val="26"/>
        </w:rPr>
        <w:t>legal entities and individuals, who have established such scholarships.</w:t>
      </w:r>
    </w:p>
    <w:p w:rsidR="002B3B47" w:rsidRPr="004C3EDE" w:rsidRDefault="002B3B47" w:rsidP="00E55301">
      <w:pPr>
        <w:spacing w:line="276" w:lineRule="auto"/>
        <w:ind w:firstLine="709"/>
        <w:contextualSpacing/>
        <w:jc w:val="both"/>
        <w:rPr>
          <w:bCs/>
          <w:sz w:val="26"/>
          <w:szCs w:val="26"/>
        </w:rPr>
      </w:pPr>
      <w:r w:rsidRPr="004C3EDE">
        <w:rPr>
          <w:sz w:val="26"/>
          <w:szCs w:val="26"/>
        </w:rPr>
        <w:t xml:space="preserve">3.5.2. </w:t>
      </w:r>
      <w:r w:rsidR="00280C36" w:rsidRPr="004C3EDE">
        <w:rPr>
          <w:sz w:val="26"/>
          <w:szCs w:val="26"/>
        </w:rPr>
        <w:t xml:space="preserve">Named </w:t>
      </w:r>
      <w:r w:rsidRPr="004C3EDE">
        <w:rPr>
          <w:sz w:val="26"/>
          <w:szCs w:val="26"/>
        </w:rPr>
        <w:t xml:space="preserve">scholarships </w:t>
      </w:r>
      <w:r w:rsidR="00280C36" w:rsidRPr="004C3EDE">
        <w:rPr>
          <w:sz w:val="26"/>
          <w:szCs w:val="26"/>
        </w:rPr>
        <w:t xml:space="preserve">offered by </w:t>
      </w:r>
      <w:r w:rsidR="00A16CA6" w:rsidRPr="004C3EDE">
        <w:rPr>
          <w:sz w:val="26"/>
          <w:szCs w:val="26"/>
        </w:rPr>
        <w:t xml:space="preserve">HSE </w:t>
      </w:r>
      <w:r w:rsidR="00A16CA6">
        <w:rPr>
          <w:sz w:val="26"/>
          <w:szCs w:val="26"/>
          <w:lang w:val="en-US"/>
        </w:rPr>
        <w:t>University</w:t>
      </w:r>
      <w:r w:rsidR="00280C36" w:rsidRPr="004C3EDE">
        <w:rPr>
          <w:sz w:val="26"/>
          <w:szCs w:val="26"/>
        </w:rPr>
        <w:t xml:space="preserve"> or</w:t>
      </w:r>
      <w:r w:rsidRPr="004C3EDE">
        <w:rPr>
          <w:sz w:val="26"/>
          <w:szCs w:val="26"/>
        </w:rPr>
        <w:t xml:space="preserve"> </w:t>
      </w:r>
      <w:r w:rsidR="0044637E" w:rsidRPr="004C3EDE">
        <w:rPr>
          <w:sz w:val="26"/>
          <w:szCs w:val="26"/>
        </w:rPr>
        <w:t xml:space="preserve">respective </w:t>
      </w:r>
      <w:r w:rsidR="00A16CA6" w:rsidRPr="004C3EDE">
        <w:rPr>
          <w:sz w:val="26"/>
          <w:szCs w:val="26"/>
        </w:rPr>
        <w:t xml:space="preserve">HSE </w:t>
      </w:r>
      <w:r w:rsidR="00A16CA6">
        <w:rPr>
          <w:sz w:val="26"/>
          <w:szCs w:val="26"/>
          <w:lang w:val="en-US"/>
        </w:rPr>
        <w:t>University</w:t>
      </w:r>
      <w:r w:rsidRPr="004C3EDE">
        <w:rPr>
          <w:sz w:val="26"/>
          <w:szCs w:val="26"/>
        </w:rPr>
        <w:t xml:space="preserve"> subdivisions shall be awarded to (doctoral) students who have demonstrated the best academic and research performance</w:t>
      </w:r>
      <w:r w:rsidR="0044637E" w:rsidRPr="004C3EDE">
        <w:rPr>
          <w:sz w:val="26"/>
          <w:szCs w:val="26"/>
        </w:rPr>
        <w:t>, as well as</w:t>
      </w:r>
      <w:r w:rsidRPr="004C3EDE">
        <w:rPr>
          <w:sz w:val="26"/>
          <w:szCs w:val="26"/>
        </w:rPr>
        <w:t xml:space="preserve"> take</w:t>
      </w:r>
      <w:r w:rsidR="00E432B0">
        <w:rPr>
          <w:sz w:val="26"/>
          <w:szCs w:val="26"/>
        </w:rPr>
        <w:t>n</w:t>
      </w:r>
      <w:r w:rsidRPr="004C3EDE">
        <w:rPr>
          <w:sz w:val="26"/>
          <w:szCs w:val="26"/>
        </w:rPr>
        <w:t xml:space="preserve"> part in </w:t>
      </w:r>
      <w:r w:rsidR="00113695" w:rsidRPr="004C3EDE">
        <w:rPr>
          <w:sz w:val="26"/>
          <w:szCs w:val="26"/>
        </w:rPr>
        <w:t xml:space="preserve">the University’s </w:t>
      </w:r>
      <w:r w:rsidRPr="004C3EDE">
        <w:rPr>
          <w:sz w:val="26"/>
          <w:szCs w:val="26"/>
        </w:rPr>
        <w:t xml:space="preserve">student organizations and initiatives. </w:t>
      </w:r>
    </w:p>
    <w:p w:rsidR="00114644" w:rsidRPr="004C3EDE" w:rsidRDefault="002B3B47" w:rsidP="00E55301">
      <w:pPr>
        <w:spacing w:line="276" w:lineRule="auto"/>
        <w:ind w:firstLine="709"/>
        <w:contextualSpacing/>
        <w:jc w:val="both"/>
        <w:rPr>
          <w:bCs/>
          <w:sz w:val="26"/>
          <w:szCs w:val="26"/>
        </w:rPr>
      </w:pPr>
      <w:r w:rsidRPr="004C3EDE">
        <w:rPr>
          <w:sz w:val="26"/>
          <w:szCs w:val="26"/>
        </w:rPr>
        <w:t>3.5.3. The procedure</w:t>
      </w:r>
      <w:r w:rsidR="00BC28D2" w:rsidRPr="004C3EDE">
        <w:rPr>
          <w:sz w:val="26"/>
          <w:szCs w:val="26"/>
        </w:rPr>
        <w:t>s</w:t>
      </w:r>
      <w:r w:rsidRPr="004C3EDE">
        <w:rPr>
          <w:sz w:val="26"/>
          <w:szCs w:val="26"/>
        </w:rPr>
        <w:t xml:space="preserve"> for awarding and </w:t>
      </w:r>
      <w:r w:rsidR="0079688C" w:rsidRPr="004C3EDE">
        <w:rPr>
          <w:sz w:val="26"/>
          <w:szCs w:val="26"/>
        </w:rPr>
        <w:t>paying</w:t>
      </w:r>
      <w:r w:rsidRPr="004C3EDE">
        <w:rPr>
          <w:sz w:val="26"/>
          <w:szCs w:val="26"/>
        </w:rPr>
        <w:t xml:space="preserve"> </w:t>
      </w:r>
      <w:r w:rsidR="00280C36" w:rsidRPr="004C3EDE">
        <w:rPr>
          <w:sz w:val="26"/>
          <w:szCs w:val="26"/>
        </w:rPr>
        <w:t xml:space="preserve">named </w:t>
      </w:r>
      <w:r w:rsidRPr="004C3EDE">
        <w:rPr>
          <w:sz w:val="26"/>
          <w:szCs w:val="26"/>
        </w:rPr>
        <w:t xml:space="preserve">scholarships </w:t>
      </w:r>
      <w:r w:rsidR="00280C36" w:rsidRPr="004C3EDE">
        <w:rPr>
          <w:sz w:val="26"/>
          <w:szCs w:val="26"/>
        </w:rPr>
        <w:t xml:space="preserve">offered by </w:t>
      </w:r>
      <w:r w:rsidR="00E432B0" w:rsidRPr="004C3EDE">
        <w:rPr>
          <w:sz w:val="26"/>
          <w:szCs w:val="26"/>
        </w:rPr>
        <w:t xml:space="preserve">HSE </w:t>
      </w:r>
      <w:r w:rsidR="00E432B0">
        <w:rPr>
          <w:sz w:val="26"/>
          <w:szCs w:val="26"/>
          <w:lang w:val="en-US"/>
        </w:rPr>
        <w:t>University</w:t>
      </w:r>
      <w:r w:rsidR="00280C36" w:rsidRPr="004C3EDE">
        <w:rPr>
          <w:sz w:val="26"/>
          <w:szCs w:val="26"/>
        </w:rPr>
        <w:t xml:space="preserve"> or respective </w:t>
      </w:r>
      <w:r w:rsidR="00E432B0" w:rsidRPr="004C3EDE">
        <w:rPr>
          <w:sz w:val="26"/>
          <w:szCs w:val="26"/>
        </w:rPr>
        <w:t xml:space="preserve">HSE </w:t>
      </w:r>
      <w:r w:rsidR="00E432B0">
        <w:rPr>
          <w:sz w:val="26"/>
          <w:szCs w:val="26"/>
          <w:lang w:val="en-US"/>
        </w:rPr>
        <w:t>University</w:t>
      </w:r>
      <w:r w:rsidR="00280C36" w:rsidRPr="004C3EDE">
        <w:rPr>
          <w:sz w:val="26"/>
          <w:szCs w:val="26"/>
        </w:rPr>
        <w:t xml:space="preserve"> subdivisions</w:t>
      </w:r>
      <w:r w:rsidRPr="004C3EDE">
        <w:rPr>
          <w:sz w:val="26"/>
          <w:szCs w:val="26"/>
        </w:rPr>
        <w:t xml:space="preserve"> are established by </w:t>
      </w:r>
      <w:r w:rsidR="0079688C" w:rsidRPr="004C3EDE">
        <w:rPr>
          <w:sz w:val="26"/>
          <w:szCs w:val="26"/>
        </w:rPr>
        <w:t xml:space="preserve">the </w:t>
      </w:r>
      <w:r w:rsidR="00E432B0" w:rsidRPr="004C3EDE">
        <w:rPr>
          <w:sz w:val="26"/>
          <w:szCs w:val="26"/>
        </w:rPr>
        <w:t xml:space="preserve">HSE </w:t>
      </w:r>
      <w:r w:rsidR="00E432B0">
        <w:rPr>
          <w:sz w:val="26"/>
          <w:szCs w:val="26"/>
          <w:lang w:val="en-US"/>
        </w:rPr>
        <w:t>University</w:t>
      </w:r>
      <w:r w:rsidRPr="004C3EDE">
        <w:rPr>
          <w:sz w:val="26"/>
          <w:szCs w:val="26"/>
        </w:rPr>
        <w:t xml:space="preserve"> Academic Council and </w:t>
      </w:r>
      <w:r w:rsidR="0079688C" w:rsidRPr="004C3EDE">
        <w:rPr>
          <w:sz w:val="26"/>
          <w:szCs w:val="26"/>
        </w:rPr>
        <w:t xml:space="preserve">the respective </w:t>
      </w:r>
      <w:r w:rsidRPr="004C3EDE">
        <w:rPr>
          <w:sz w:val="26"/>
          <w:szCs w:val="26"/>
        </w:rPr>
        <w:t xml:space="preserve">academic councils of </w:t>
      </w:r>
      <w:r w:rsidR="0079688C" w:rsidRPr="004C3EDE">
        <w:rPr>
          <w:sz w:val="26"/>
          <w:szCs w:val="26"/>
        </w:rPr>
        <w:t xml:space="preserve">its </w:t>
      </w:r>
      <w:r w:rsidRPr="004C3EDE">
        <w:rPr>
          <w:sz w:val="26"/>
          <w:szCs w:val="26"/>
        </w:rPr>
        <w:t>subdivisions</w:t>
      </w:r>
      <w:r w:rsidR="0079688C" w:rsidRPr="004C3EDE">
        <w:rPr>
          <w:sz w:val="26"/>
          <w:szCs w:val="26"/>
        </w:rPr>
        <w:t>,</w:t>
      </w:r>
      <w:r w:rsidRPr="004C3EDE">
        <w:rPr>
          <w:sz w:val="26"/>
          <w:szCs w:val="26"/>
        </w:rPr>
        <w:t xml:space="preserve"> </w:t>
      </w:r>
      <w:r w:rsidR="0079688C" w:rsidRPr="004C3EDE">
        <w:rPr>
          <w:sz w:val="26"/>
          <w:szCs w:val="26"/>
        </w:rPr>
        <w:t xml:space="preserve">or, </w:t>
      </w:r>
      <w:r w:rsidRPr="004C3EDE">
        <w:rPr>
          <w:sz w:val="26"/>
          <w:szCs w:val="26"/>
        </w:rPr>
        <w:t xml:space="preserve">in their absence, by subdivision heads. </w:t>
      </w:r>
    </w:p>
    <w:p w:rsidR="00114644" w:rsidRPr="004C3EDE" w:rsidRDefault="006D35BA" w:rsidP="00E55301">
      <w:pPr>
        <w:spacing w:line="276" w:lineRule="auto"/>
        <w:ind w:firstLine="709"/>
        <w:contextualSpacing/>
        <w:jc w:val="both"/>
        <w:rPr>
          <w:bCs/>
          <w:sz w:val="26"/>
          <w:szCs w:val="26"/>
        </w:rPr>
      </w:pPr>
      <w:r w:rsidRPr="004C3EDE">
        <w:rPr>
          <w:sz w:val="26"/>
          <w:szCs w:val="26"/>
        </w:rPr>
        <w:t xml:space="preserve">3.5.4. The procedure for awarding and </w:t>
      </w:r>
      <w:r w:rsidR="00324F9E" w:rsidRPr="004C3EDE">
        <w:rPr>
          <w:sz w:val="26"/>
          <w:szCs w:val="26"/>
        </w:rPr>
        <w:t>paying</w:t>
      </w:r>
      <w:r w:rsidRPr="004C3EDE">
        <w:rPr>
          <w:sz w:val="26"/>
          <w:szCs w:val="26"/>
        </w:rPr>
        <w:t xml:space="preserve"> </w:t>
      </w:r>
      <w:r w:rsidR="00803E9A" w:rsidRPr="004C3EDE">
        <w:rPr>
          <w:sz w:val="26"/>
          <w:szCs w:val="26"/>
        </w:rPr>
        <w:t xml:space="preserve">Golden HSE </w:t>
      </w:r>
      <w:r w:rsidR="00E432B0">
        <w:rPr>
          <w:sz w:val="26"/>
          <w:szCs w:val="26"/>
        </w:rPr>
        <w:t xml:space="preserve">scholarships in the Silver Nestling </w:t>
      </w:r>
      <w:r w:rsidRPr="004C3EDE">
        <w:rPr>
          <w:sz w:val="26"/>
          <w:szCs w:val="26"/>
        </w:rPr>
        <w:t xml:space="preserve">nomination shall be established by the Regulations on the Awarding and Payment of </w:t>
      </w:r>
      <w:r w:rsidR="00280C36" w:rsidRPr="004C3EDE">
        <w:rPr>
          <w:sz w:val="26"/>
          <w:szCs w:val="26"/>
        </w:rPr>
        <w:t xml:space="preserve">Golden </w:t>
      </w:r>
      <w:r w:rsidR="00E432B0" w:rsidRPr="004C3EDE">
        <w:rPr>
          <w:sz w:val="26"/>
          <w:szCs w:val="26"/>
        </w:rPr>
        <w:t xml:space="preserve">HSE </w:t>
      </w:r>
      <w:r w:rsidR="00E432B0">
        <w:rPr>
          <w:sz w:val="26"/>
          <w:szCs w:val="26"/>
          <w:lang w:val="en-US"/>
        </w:rPr>
        <w:t>University</w:t>
      </w:r>
      <w:r w:rsidR="00280C36" w:rsidRPr="004C3EDE">
        <w:rPr>
          <w:sz w:val="26"/>
          <w:szCs w:val="26"/>
        </w:rPr>
        <w:t xml:space="preserve"> </w:t>
      </w:r>
      <w:r w:rsidR="00E432B0">
        <w:rPr>
          <w:sz w:val="26"/>
          <w:szCs w:val="26"/>
        </w:rPr>
        <w:t>Scholarships in the Silver Nestling</w:t>
      </w:r>
      <w:r w:rsidRPr="004C3EDE">
        <w:rPr>
          <w:sz w:val="26"/>
          <w:szCs w:val="26"/>
        </w:rPr>
        <w:t xml:space="preserve"> Nominations, which constitute Annex 6 hereto. </w:t>
      </w:r>
    </w:p>
    <w:p w:rsidR="00276330" w:rsidRPr="004C3EDE" w:rsidRDefault="006D35BA" w:rsidP="00E55301">
      <w:pPr>
        <w:widowControl w:val="0"/>
        <w:shd w:val="clear" w:color="auto" w:fill="FFFFFF"/>
        <w:tabs>
          <w:tab w:val="num" w:pos="-284"/>
          <w:tab w:val="left" w:pos="0"/>
          <w:tab w:val="left" w:pos="1134"/>
          <w:tab w:val="left" w:pos="1701"/>
        </w:tabs>
        <w:autoSpaceDE w:val="0"/>
        <w:spacing w:line="276" w:lineRule="auto"/>
        <w:ind w:firstLine="709"/>
        <w:contextualSpacing/>
        <w:jc w:val="both"/>
        <w:rPr>
          <w:sz w:val="26"/>
          <w:szCs w:val="26"/>
        </w:rPr>
      </w:pPr>
      <w:r w:rsidRPr="004C3EDE">
        <w:rPr>
          <w:sz w:val="26"/>
          <w:szCs w:val="26"/>
        </w:rPr>
        <w:t>3.5.</w:t>
      </w:r>
      <w:r w:rsidR="00803E9A" w:rsidRPr="004C3EDE">
        <w:rPr>
          <w:sz w:val="26"/>
          <w:szCs w:val="26"/>
        </w:rPr>
        <w:t>5</w:t>
      </w:r>
      <w:r w:rsidRPr="004C3EDE">
        <w:rPr>
          <w:sz w:val="26"/>
          <w:szCs w:val="26"/>
        </w:rPr>
        <w:t xml:space="preserve">. The procedure for awarding and </w:t>
      </w:r>
      <w:r w:rsidR="00324F9E" w:rsidRPr="004C3EDE">
        <w:rPr>
          <w:sz w:val="26"/>
          <w:szCs w:val="26"/>
        </w:rPr>
        <w:t>paying</w:t>
      </w:r>
      <w:r w:rsidRPr="004C3EDE">
        <w:rPr>
          <w:sz w:val="26"/>
          <w:szCs w:val="26"/>
        </w:rPr>
        <w:t xml:space="preserve"> </w:t>
      </w:r>
      <w:r w:rsidR="00E432B0" w:rsidRPr="004C3EDE">
        <w:rPr>
          <w:sz w:val="26"/>
          <w:szCs w:val="26"/>
        </w:rPr>
        <w:t xml:space="preserve">HSE </w:t>
      </w:r>
      <w:r w:rsidR="00E432B0">
        <w:rPr>
          <w:sz w:val="26"/>
          <w:szCs w:val="26"/>
          <w:lang w:val="en-US"/>
        </w:rPr>
        <w:t>University</w:t>
      </w:r>
      <w:r w:rsidRPr="004C3EDE">
        <w:rPr>
          <w:sz w:val="26"/>
          <w:szCs w:val="26"/>
        </w:rPr>
        <w:t xml:space="preserve"> scholarships to foreign citizens and </w:t>
      </w:r>
      <w:r w:rsidR="00363EB9" w:rsidRPr="004C3EDE">
        <w:rPr>
          <w:sz w:val="26"/>
          <w:szCs w:val="26"/>
        </w:rPr>
        <w:t>stateless persons</w:t>
      </w:r>
      <w:r w:rsidRPr="004C3EDE">
        <w:rPr>
          <w:sz w:val="26"/>
          <w:szCs w:val="26"/>
        </w:rPr>
        <w:t xml:space="preserve">, including </w:t>
      </w:r>
      <w:r w:rsidR="00803E9A" w:rsidRPr="004C3EDE">
        <w:rPr>
          <w:sz w:val="26"/>
          <w:szCs w:val="26"/>
        </w:rPr>
        <w:t xml:space="preserve">Russian nationals </w:t>
      </w:r>
      <w:r w:rsidR="0030318F" w:rsidRPr="004C3EDE">
        <w:rPr>
          <w:sz w:val="26"/>
          <w:szCs w:val="26"/>
        </w:rPr>
        <w:t xml:space="preserve">permanently </w:t>
      </w:r>
      <w:r w:rsidR="00803E9A" w:rsidRPr="004C3EDE">
        <w:rPr>
          <w:sz w:val="26"/>
          <w:szCs w:val="26"/>
        </w:rPr>
        <w:t>residing abroad and pursuing</w:t>
      </w:r>
      <w:r w:rsidR="00584172" w:rsidRPr="004C3EDE">
        <w:rPr>
          <w:sz w:val="26"/>
          <w:szCs w:val="26"/>
        </w:rPr>
        <w:t xml:space="preserve"> </w:t>
      </w:r>
      <w:r w:rsidR="00026CB0" w:rsidRPr="004C3EDE">
        <w:rPr>
          <w:sz w:val="26"/>
          <w:szCs w:val="26"/>
        </w:rPr>
        <w:t>the University’s</w:t>
      </w:r>
      <w:r w:rsidRPr="004C3EDE">
        <w:rPr>
          <w:sz w:val="26"/>
          <w:szCs w:val="26"/>
        </w:rPr>
        <w:t xml:space="preserve"> </w:t>
      </w:r>
      <w:r w:rsidR="00803E9A" w:rsidRPr="004C3EDE">
        <w:rPr>
          <w:sz w:val="26"/>
          <w:szCs w:val="26"/>
        </w:rPr>
        <w:t>degree</w:t>
      </w:r>
      <w:r w:rsidR="00363EB9" w:rsidRPr="004C3EDE">
        <w:rPr>
          <w:sz w:val="26"/>
          <w:szCs w:val="26"/>
        </w:rPr>
        <w:t xml:space="preserve"> programmes</w:t>
      </w:r>
      <w:r w:rsidRPr="004C3EDE">
        <w:rPr>
          <w:sz w:val="26"/>
          <w:szCs w:val="26"/>
        </w:rPr>
        <w:t xml:space="preserve">, shall be established </w:t>
      </w:r>
      <w:r w:rsidR="00584172" w:rsidRPr="004C3EDE">
        <w:rPr>
          <w:sz w:val="26"/>
          <w:szCs w:val="26"/>
        </w:rPr>
        <w:t xml:space="preserve">as per the </w:t>
      </w:r>
      <w:r w:rsidRPr="004C3EDE">
        <w:rPr>
          <w:sz w:val="26"/>
          <w:szCs w:val="26"/>
        </w:rPr>
        <w:t xml:space="preserve">Regulations on the Awarding and Payment of Scholarships to </w:t>
      </w:r>
      <w:r w:rsidR="00584172" w:rsidRPr="004C3EDE">
        <w:rPr>
          <w:sz w:val="26"/>
          <w:szCs w:val="26"/>
        </w:rPr>
        <w:t xml:space="preserve">Foreign Citizens </w:t>
      </w:r>
      <w:r w:rsidRPr="004C3EDE">
        <w:rPr>
          <w:sz w:val="26"/>
          <w:szCs w:val="26"/>
        </w:rPr>
        <w:t xml:space="preserve">and </w:t>
      </w:r>
      <w:r w:rsidR="00584172" w:rsidRPr="004C3EDE">
        <w:rPr>
          <w:sz w:val="26"/>
          <w:szCs w:val="26"/>
        </w:rPr>
        <w:t xml:space="preserve">Stateless Persons </w:t>
      </w:r>
      <w:r w:rsidR="00584172" w:rsidRPr="004C3EDE">
        <w:rPr>
          <w:sz w:val="26"/>
          <w:szCs w:val="26"/>
        </w:rPr>
        <w:lastRenderedPageBreak/>
        <w:t>(</w:t>
      </w:r>
      <w:r w:rsidRPr="004C3EDE">
        <w:rPr>
          <w:sz w:val="26"/>
          <w:szCs w:val="26"/>
        </w:rPr>
        <w:t xml:space="preserve">including </w:t>
      </w:r>
      <w:r w:rsidR="00803E9A" w:rsidRPr="004C3EDE">
        <w:rPr>
          <w:sz w:val="26"/>
          <w:szCs w:val="26"/>
        </w:rPr>
        <w:t>Russian nationals pursuing</w:t>
      </w:r>
      <w:r w:rsidRPr="004C3EDE">
        <w:rPr>
          <w:sz w:val="26"/>
          <w:szCs w:val="26"/>
        </w:rPr>
        <w:t xml:space="preserve"> </w:t>
      </w:r>
      <w:r w:rsidR="00E432B0" w:rsidRPr="004C3EDE">
        <w:rPr>
          <w:sz w:val="26"/>
          <w:szCs w:val="26"/>
        </w:rPr>
        <w:t xml:space="preserve">HSE </w:t>
      </w:r>
      <w:r w:rsidR="00E432B0">
        <w:rPr>
          <w:sz w:val="26"/>
          <w:szCs w:val="26"/>
          <w:lang w:val="en-US"/>
        </w:rPr>
        <w:t>University</w:t>
      </w:r>
      <w:r w:rsidRPr="004C3EDE">
        <w:rPr>
          <w:sz w:val="26"/>
          <w:szCs w:val="26"/>
        </w:rPr>
        <w:t xml:space="preserve"> </w:t>
      </w:r>
      <w:r w:rsidR="00803E9A" w:rsidRPr="004C3EDE">
        <w:rPr>
          <w:sz w:val="26"/>
          <w:szCs w:val="26"/>
        </w:rPr>
        <w:t xml:space="preserve">degree </w:t>
      </w:r>
      <w:r w:rsidRPr="004C3EDE">
        <w:rPr>
          <w:sz w:val="26"/>
          <w:szCs w:val="26"/>
        </w:rPr>
        <w:t>programmes</w:t>
      </w:r>
      <w:r w:rsidR="00584172" w:rsidRPr="004C3EDE">
        <w:rPr>
          <w:sz w:val="26"/>
          <w:szCs w:val="26"/>
        </w:rPr>
        <w:t>)</w:t>
      </w:r>
      <w:r w:rsidR="00803E9A" w:rsidRPr="004C3EDE">
        <w:rPr>
          <w:sz w:val="26"/>
          <w:szCs w:val="26"/>
        </w:rPr>
        <w:t>,</w:t>
      </w:r>
      <w:r w:rsidRPr="004C3EDE">
        <w:rPr>
          <w:sz w:val="26"/>
          <w:szCs w:val="26"/>
        </w:rPr>
        <w:t xml:space="preserve"> which constitute Annex 8 hereto. </w:t>
      </w:r>
    </w:p>
    <w:p w:rsidR="00E1130C" w:rsidRPr="004C3EDE" w:rsidRDefault="00276330" w:rsidP="00E55301">
      <w:pPr>
        <w:spacing w:line="276" w:lineRule="auto"/>
        <w:ind w:firstLine="709"/>
        <w:contextualSpacing/>
        <w:jc w:val="both"/>
        <w:rPr>
          <w:bCs/>
          <w:sz w:val="26"/>
          <w:szCs w:val="26"/>
        </w:rPr>
      </w:pPr>
      <w:r w:rsidRPr="004C3EDE">
        <w:rPr>
          <w:sz w:val="26"/>
          <w:szCs w:val="26"/>
        </w:rPr>
        <w:t xml:space="preserve">The procedure and </w:t>
      </w:r>
      <w:r w:rsidR="00F24D6D" w:rsidRPr="004C3EDE">
        <w:rPr>
          <w:sz w:val="26"/>
          <w:szCs w:val="26"/>
        </w:rPr>
        <w:t xml:space="preserve">terms </w:t>
      </w:r>
      <w:r w:rsidRPr="004C3EDE">
        <w:rPr>
          <w:sz w:val="26"/>
          <w:szCs w:val="26"/>
        </w:rPr>
        <w:t xml:space="preserve">for awarding and </w:t>
      </w:r>
      <w:r w:rsidR="00F24D6D" w:rsidRPr="004C3EDE">
        <w:rPr>
          <w:sz w:val="26"/>
          <w:szCs w:val="26"/>
        </w:rPr>
        <w:t>paying</w:t>
      </w:r>
      <w:r w:rsidRPr="004C3EDE">
        <w:rPr>
          <w:sz w:val="26"/>
          <w:szCs w:val="26"/>
        </w:rPr>
        <w:t xml:space="preserve"> other </w:t>
      </w:r>
      <w:r w:rsidR="00E432B0" w:rsidRPr="004C3EDE">
        <w:rPr>
          <w:sz w:val="26"/>
          <w:szCs w:val="26"/>
        </w:rPr>
        <w:t xml:space="preserve">HSE </w:t>
      </w:r>
      <w:r w:rsidR="00E432B0">
        <w:rPr>
          <w:sz w:val="26"/>
          <w:szCs w:val="26"/>
          <w:lang w:val="en-US"/>
        </w:rPr>
        <w:t>University</w:t>
      </w:r>
      <w:r w:rsidRPr="004C3EDE">
        <w:rPr>
          <w:sz w:val="26"/>
          <w:szCs w:val="26"/>
        </w:rPr>
        <w:t xml:space="preserve"> scholarships shall be fixed as per </w:t>
      </w:r>
      <w:r w:rsidR="00F24D6D" w:rsidRPr="004C3EDE">
        <w:rPr>
          <w:sz w:val="26"/>
          <w:szCs w:val="26"/>
        </w:rPr>
        <w:t xml:space="preserve">the University’s </w:t>
      </w:r>
      <w:r w:rsidR="003C3548" w:rsidRPr="004C3EDE">
        <w:rPr>
          <w:sz w:val="26"/>
          <w:szCs w:val="26"/>
        </w:rPr>
        <w:t>internal</w:t>
      </w:r>
      <w:r w:rsidRPr="004C3EDE">
        <w:rPr>
          <w:sz w:val="26"/>
          <w:szCs w:val="26"/>
        </w:rPr>
        <w:t xml:space="preserve"> bylaws.</w:t>
      </w:r>
    </w:p>
    <w:p w:rsidR="00D212FB" w:rsidRPr="004C3EDE" w:rsidRDefault="00D212FB" w:rsidP="00E55301">
      <w:pPr>
        <w:spacing w:line="276" w:lineRule="auto"/>
        <w:ind w:firstLine="709"/>
        <w:contextualSpacing/>
        <w:jc w:val="both"/>
        <w:rPr>
          <w:bCs/>
          <w:sz w:val="26"/>
          <w:szCs w:val="26"/>
        </w:rPr>
      </w:pPr>
      <w:r w:rsidRPr="004C3EDE">
        <w:rPr>
          <w:sz w:val="26"/>
          <w:szCs w:val="26"/>
        </w:rPr>
        <w:t>3.5.</w:t>
      </w:r>
      <w:r w:rsidR="0030318F" w:rsidRPr="004C3EDE">
        <w:rPr>
          <w:sz w:val="26"/>
          <w:szCs w:val="26"/>
        </w:rPr>
        <w:t>6</w:t>
      </w:r>
      <w:r w:rsidRPr="004C3EDE">
        <w:rPr>
          <w:sz w:val="26"/>
          <w:szCs w:val="26"/>
        </w:rPr>
        <w:t xml:space="preserve">. </w:t>
      </w:r>
      <w:r w:rsidRPr="004C3EDE">
        <w:rPr>
          <w:sz w:val="26"/>
          <w:szCs w:val="26"/>
        </w:rPr>
        <w:tab/>
        <w:t xml:space="preserve">The procedure for awarding and </w:t>
      </w:r>
      <w:r w:rsidR="0091798C" w:rsidRPr="004C3EDE">
        <w:rPr>
          <w:sz w:val="26"/>
          <w:szCs w:val="26"/>
        </w:rPr>
        <w:t xml:space="preserve">paying </w:t>
      </w:r>
      <w:r w:rsidR="00E432B0" w:rsidRPr="004C3EDE">
        <w:rPr>
          <w:sz w:val="26"/>
          <w:szCs w:val="26"/>
        </w:rPr>
        <w:t xml:space="preserve">HSE </w:t>
      </w:r>
      <w:r w:rsidR="00E432B0">
        <w:rPr>
          <w:sz w:val="26"/>
          <w:szCs w:val="26"/>
          <w:lang w:val="en-US"/>
        </w:rPr>
        <w:t>University</w:t>
      </w:r>
      <w:r w:rsidRPr="004C3EDE">
        <w:rPr>
          <w:sz w:val="26"/>
          <w:szCs w:val="26"/>
        </w:rPr>
        <w:t xml:space="preserve"> scholarships to students of </w:t>
      </w:r>
      <w:r w:rsidR="00E432B0" w:rsidRPr="004C3EDE">
        <w:rPr>
          <w:sz w:val="26"/>
          <w:szCs w:val="26"/>
        </w:rPr>
        <w:t xml:space="preserve">HSE </w:t>
      </w:r>
      <w:r w:rsidR="00E432B0">
        <w:rPr>
          <w:sz w:val="26"/>
          <w:szCs w:val="26"/>
          <w:lang w:val="en-US"/>
        </w:rPr>
        <w:t>University</w:t>
      </w:r>
      <w:r w:rsidR="00212332" w:rsidRPr="004C3EDE">
        <w:rPr>
          <w:sz w:val="26"/>
          <w:szCs w:val="26"/>
        </w:rPr>
        <w:t xml:space="preserve"> </w:t>
      </w:r>
      <w:r w:rsidR="0030318F" w:rsidRPr="004C3EDE">
        <w:rPr>
          <w:sz w:val="26"/>
          <w:szCs w:val="26"/>
        </w:rPr>
        <w:t>degree</w:t>
      </w:r>
      <w:r w:rsidR="008F06C0" w:rsidRPr="004C3EDE">
        <w:rPr>
          <w:sz w:val="26"/>
          <w:szCs w:val="26"/>
        </w:rPr>
        <w:t xml:space="preserve"> programmes</w:t>
      </w:r>
      <w:r w:rsidRPr="004C3EDE">
        <w:rPr>
          <w:sz w:val="26"/>
          <w:szCs w:val="26"/>
        </w:rPr>
        <w:t xml:space="preserve"> who study under educational services agreements on places financed at HSE</w:t>
      </w:r>
      <w:r w:rsidR="00B94728" w:rsidRPr="004C3EDE">
        <w:rPr>
          <w:sz w:val="26"/>
          <w:szCs w:val="26"/>
        </w:rPr>
        <w:t>’s</w:t>
      </w:r>
      <w:r w:rsidRPr="004C3EDE">
        <w:rPr>
          <w:sz w:val="26"/>
          <w:szCs w:val="26"/>
        </w:rPr>
        <w:t xml:space="preserve"> expense shall be established by the Regulations on the Awarding and Payment of HSE Scholarships to </w:t>
      </w:r>
      <w:r w:rsidR="00F30990" w:rsidRPr="004C3EDE">
        <w:rPr>
          <w:sz w:val="26"/>
          <w:szCs w:val="26"/>
        </w:rPr>
        <w:t>Students Studying</w:t>
      </w:r>
      <w:r w:rsidRPr="004C3EDE">
        <w:rPr>
          <w:sz w:val="26"/>
          <w:szCs w:val="26"/>
        </w:rPr>
        <w:t xml:space="preserve"> </w:t>
      </w:r>
      <w:r w:rsidR="001076E5" w:rsidRPr="004C3EDE">
        <w:rPr>
          <w:sz w:val="26"/>
          <w:szCs w:val="26"/>
        </w:rPr>
        <w:t xml:space="preserve">Under Educational Services Agreements </w:t>
      </w:r>
      <w:r w:rsidRPr="004C3EDE">
        <w:rPr>
          <w:sz w:val="26"/>
          <w:szCs w:val="26"/>
        </w:rPr>
        <w:t xml:space="preserve">at </w:t>
      </w:r>
      <w:r w:rsidR="00E432B0">
        <w:rPr>
          <w:sz w:val="26"/>
          <w:szCs w:val="26"/>
        </w:rPr>
        <w:t xml:space="preserve">the </w:t>
      </w:r>
      <w:r w:rsidR="00E432B0" w:rsidRPr="004C3EDE">
        <w:rPr>
          <w:sz w:val="26"/>
          <w:szCs w:val="26"/>
        </w:rPr>
        <w:t xml:space="preserve">HSE </w:t>
      </w:r>
      <w:r w:rsidR="00E432B0">
        <w:rPr>
          <w:sz w:val="26"/>
          <w:szCs w:val="26"/>
          <w:lang w:val="en-US"/>
        </w:rPr>
        <w:t>University</w:t>
      </w:r>
      <w:r w:rsidR="00F30990" w:rsidRPr="004C3EDE">
        <w:rPr>
          <w:sz w:val="26"/>
          <w:szCs w:val="26"/>
        </w:rPr>
        <w:t>’s</w:t>
      </w:r>
      <w:r w:rsidRPr="004C3EDE">
        <w:rPr>
          <w:sz w:val="26"/>
          <w:szCs w:val="26"/>
        </w:rPr>
        <w:t xml:space="preserve"> </w:t>
      </w:r>
      <w:r w:rsidR="001076E5" w:rsidRPr="004C3EDE">
        <w:rPr>
          <w:sz w:val="26"/>
          <w:szCs w:val="26"/>
        </w:rPr>
        <w:t>Expense</w:t>
      </w:r>
      <w:r w:rsidR="00E432B0">
        <w:rPr>
          <w:sz w:val="26"/>
          <w:szCs w:val="26"/>
        </w:rPr>
        <w:t>,</w:t>
      </w:r>
      <w:r w:rsidR="001076E5" w:rsidRPr="004C3EDE">
        <w:rPr>
          <w:sz w:val="26"/>
          <w:szCs w:val="26"/>
        </w:rPr>
        <w:t xml:space="preserve"> </w:t>
      </w:r>
      <w:r w:rsidRPr="004C3EDE">
        <w:rPr>
          <w:sz w:val="26"/>
          <w:szCs w:val="26"/>
        </w:rPr>
        <w:t xml:space="preserve">which constitute Annex </w:t>
      </w:r>
      <w:r w:rsidR="001714C6" w:rsidRPr="004C3EDE">
        <w:rPr>
          <w:sz w:val="26"/>
          <w:szCs w:val="26"/>
        </w:rPr>
        <w:t xml:space="preserve">8 </w:t>
      </w:r>
      <w:r w:rsidRPr="004C3EDE">
        <w:rPr>
          <w:sz w:val="26"/>
          <w:szCs w:val="26"/>
        </w:rPr>
        <w:t xml:space="preserve">hereto. </w:t>
      </w:r>
    </w:p>
    <w:p w:rsidR="00276330" w:rsidRPr="004C3EDE" w:rsidRDefault="00276330" w:rsidP="00E55301">
      <w:pPr>
        <w:spacing w:line="276" w:lineRule="auto"/>
        <w:ind w:firstLine="709"/>
        <w:contextualSpacing/>
        <w:jc w:val="both"/>
        <w:rPr>
          <w:bCs/>
          <w:sz w:val="26"/>
          <w:szCs w:val="26"/>
        </w:rPr>
      </w:pPr>
    </w:p>
    <w:p w:rsidR="00E1130C" w:rsidRPr="004C3EDE" w:rsidRDefault="00F310E1" w:rsidP="00E55301">
      <w:pPr>
        <w:tabs>
          <w:tab w:val="left" w:pos="0"/>
          <w:tab w:val="left" w:pos="993"/>
          <w:tab w:val="left" w:pos="1560"/>
        </w:tabs>
        <w:spacing w:line="276" w:lineRule="auto"/>
        <w:ind w:firstLine="709"/>
        <w:jc w:val="center"/>
        <w:rPr>
          <w:b/>
          <w:sz w:val="26"/>
          <w:szCs w:val="26"/>
        </w:rPr>
      </w:pPr>
      <w:r w:rsidRPr="004C3EDE">
        <w:rPr>
          <w:b/>
          <w:sz w:val="26"/>
          <w:szCs w:val="26"/>
        </w:rPr>
        <w:t>3.6.</w:t>
      </w:r>
      <w:r w:rsidRPr="004C3EDE">
        <w:rPr>
          <w:sz w:val="26"/>
          <w:szCs w:val="26"/>
        </w:rPr>
        <w:tab/>
      </w:r>
      <w:r w:rsidRPr="004C3EDE">
        <w:rPr>
          <w:b/>
          <w:sz w:val="26"/>
          <w:szCs w:val="26"/>
        </w:rPr>
        <w:t xml:space="preserve">Scholarships </w:t>
      </w:r>
      <w:r w:rsidR="007702C5" w:rsidRPr="004C3EDE">
        <w:rPr>
          <w:b/>
          <w:sz w:val="26"/>
          <w:szCs w:val="26"/>
        </w:rPr>
        <w:t xml:space="preserve">Awarded </w:t>
      </w:r>
      <w:r w:rsidRPr="004C3EDE">
        <w:rPr>
          <w:b/>
          <w:sz w:val="26"/>
          <w:szCs w:val="26"/>
        </w:rPr>
        <w:t xml:space="preserve">to </w:t>
      </w:r>
      <w:r w:rsidR="001714C6" w:rsidRPr="004C3EDE">
        <w:rPr>
          <w:b/>
          <w:sz w:val="26"/>
          <w:szCs w:val="26"/>
        </w:rPr>
        <w:t>Foreign</w:t>
      </w:r>
      <w:r w:rsidR="007702C5" w:rsidRPr="004C3EDE">
        <w:rPr>
          <w:b/>
          <w:sz w:val="26"/>
          <w:szCs w:val="26"/>
        </w:rPr>
        <w:t xml:space="preserve"> Students </w:t>
      </w:r>
      <w:r w:rsidR="00F71811">
        <w:rPr>
          <w:b/>
          <w:sz w:val="26"/>
          <w:szCs w:val="26"/>
        </w:rPr>
        <w:t>Pursuing</w:t>
      </w:r>
      <w:r w:rsidR="00F71811" w:rsidRPr="00F71811">
        <w:rPr>
          <w:b/>
          <w:sz w:val="26"/>
          <w:szCs w:val="26"/>
          <w:lang w:val="en-US"/>
        </w:rPr>
        <w:t xml:space="preserve"> </w:t>
      </w:r>
      <w:r w:rsidR="00F71811">
        <w:rPr>
          <w:b/>
          <w:sz w:val="26"/>
          <w:szCs w:val="26"/>
          <w:lang w:val="en-US"/>
        </w:rPr>
        <w:t>International Preparatory Programmes</w:t>
      </w:r>
      <w:r w:rsidRPr="004C3EDE">
        <w:rPr>
          <w:b/>
          <w:sz w:val="26"/>
          <w:szCs w:val="26"/>
        </w:rPr>
        <w:t xml:space="preserve"> for Foreign Citizens </w:t>
      </w:r>
      <w:r w:rsidR="00F71811">
        <w:rPr>
          <w:b/>
          <w:sz w:val="26"/>
          <w:szCs w:val="26"/>
        </w:rPr>
        <w:t>at HSE University</w:t>
      </w:r>
    </w:p>
    <w:p w:rsidR="00F310E1" w:rsidRPr="004C3EDE" w:rsidRDefault="00F310E1" w:rsidP="00E55301">
      <w:pPr>
        <w:spacing w:line="276" w:lineRule="auto"/>
        <w:ind w:firstLine="709"/>
        <w:rPr>
          <w:sz w:val="26"/>
          <w:szCs w:val="26"/>
        </w:rPr>
      </w:pPr>
    </w:p>
    <w:p w:rsidR="00E1130C" w:rsidRPr="004C3EDE" w:rsidRDefault="00E1130C" w:rsidP="00E55301">
      <w:pPr>
        <w:autoSpaceDE w:val="0"/>
        <w:autoSpaceDN w:val="0"/>
        <w:adjustRightInd w:val="0"/>
        <w:spacing w:line="276" w:lineRule="auto"/>
        <w:ind w:firstLine="709"/>
        <w:contextualSpacing/>
        <w:jc w:val="both"/>
        <w:rPr>
          <w:rFonts w:eastAsia="Calibri"/>
          <w:sz w:val="26"/>
          <w:szCs w:val="26"/>
        </w:rPr>
      </w:pPr>
      <w:r w:rsidRPr="004C3EDE">
        <w:rPr>
          <w:sz w:val="26"/>
          <w:szCs w:val="26"/>
        </w:rPr>
        <w:t>3.6.1.</w:t>
      </w:r>
      <w:r w:rsidRPr="004C3EDE">
        <w:rPr>
          <w:sz w:val="26"/>
          <w:szCs w:val="26"/>
        </w:rPr>
        <w:tab/>
        <w:t xml:space="preserve">Scholarships </w:t>
      </w:r>
      <w:r w:rsidR="00BA1FA0" w:rsidRPr="004C3EDE">
        <w:rPr>
          <w:sz w:val="26"/>
          <w:szCs w:val="26"/>
        </w:rPr>
        <w:t xml:space="preserve">for </w:t>
      </w:r>
      <w:r w:rsidR="00BA3EE8">
        <w:rPr>
          <w:sz w:val="26"/>
          <w:szCs w:val="26"/>
        </w:rPr>
        <w:t>international</w:t>
      </w:r>
      <w:r w:rsidR="001714C6" w:rsidRPr="004C3EDE">
        <w:rPr>
          <w:sz w:val="26"/>
          <w:szCs w:val="26"/>
        </w:rPr>
        <w:t xml:space="preserve"> </w:t>
      </w:r>
      <w:r w:rsidRPr="004C3EDE">
        <w:rPr>
          <w:sz w:val="26"/>
          <w:szCs w:val="26"/>
        </w:rPr>
        <w:t xml:space="preserve">students </w:t>
      </w:r>
      <w:r w:rsidR="001714C6" w:rsidRPr="004C3EDE">
        <w:rPr>
          <w:sz w:val="26"/>
          <w:szCs w:val="26"/>
        </w:rPr>
        <w:t xml:space="preserve">enrolled </w:t>
      </w:r>
      <w:r w:rsidR="00F71811">
        <w:rPr>
          <w:sz w:val="26"/>
          <w:szCs w:val="26"/>
        </w:rPr>
        <w:t>in International Preparatory Programmes for foreign c</w:t>
      </w:r>
      <w:r w:rsidRPr="004C3EDE">
        <w:rPr>
          <w:sz w:val="26"/>
          <w:szCs w:val="26"/>
        </w:rPr>
        <w:t xml:space="preserve">itizens </w:t>
      </w:r>
      <w:r w:rsidR="00F71811">
        <w:rPr>
          <w:sz w:val="26"/>
          <w:szCs w:val="26"/>
        </w:rPr>
        <w:t>(hereinafter “IPP</w:t>
      </w:r>
      <w:r w:rsidR="001714C6" w:rsidRPr="004C3EDE">
        <w:rPr>
          <w:sz w:val="26"/>
          <w:szCs w:val="26"/>
        </w:rPr>
        <w:t xml:space="preserve"> students</w:t>
      </w:r>
      <w:r w:rsidR="00F71811">
        <w:rPr>
          <w:sz w:val="26"/>
          <w:szCs w:val="26"/>
        </w:rPr>
        <w:t>”</w:t>
      </w:r>
      <w:r w:rsidR="001714C6" w:rsidRPr="004C3EDE">
        <w:rPr>
          <w:sz w:val="26"/>
          <w:szCs w:val="26"/>
        </w:rPr>
        <w:t>)</w:t>
      </w:r>
      <w:r w:rsidR="001B0E79" w:rsidRPr="004C3EDE">
        <w:rPr>
          <w:sz w:val="26"/>
          <w:szCs w:val="26"/>
        </w:rPr>
        <w:t>, as</w:t>
      </w:r>
      <w:r w:rsidR="00BA1FA0" w:rsidRPr="004C3EDE">
        <w:rPr>
          <w:sz w:val="26"/>
          <w:szCs w:val="26"/>
        </w:rPr>
        <w:t xml:space="preserve"> </w:t>
      </w:r>
      <w:r w:rsidR="00F71811">
        <w:rPr>
          <w:sz w:val="26"/>
          <w:szCs w:val="26"/>
        </w:rPr>
        <w:t>specified in p. 1.6</w:t>
      </w:r>
      <w:r w:rsidRPr="004C3EDE">
        <w:rPr>
          <w:sz w:val="26"/>
          <w:szCs w:val="26"/>
        </w:rPr>
        <w:t xml:space="preserve"> hereof, shall be awarded as per the </w:t>
      </w:r>
      <w:r w:rsidR="00BA1FA0" w:rsidRPr="004C3EDE">
        <w:rPr>
          <w:sz w:val="26"/>
          <w:szCs w:val="26"/>
        </w:rPr>
        <w:t>HSE</w:t>
      </w:r>
      <w:r w:rsidR="00F71811">
        <w:rPr>
          <w:sz w:val="26"/>
          <w:szCs w:val="26"/>
        </w:rPr>
        <w:t xml:space="preserve"> University</w:t>
      </w:r>
      <w:r w:rsidR="00BA1FA0" w:rsidRPr="004C3EDE">
        <w:rPr>
          <w:sz w:val="26"/>
          <w:szCs w:val="26"/>
        </w:rPr>
        <w:t xml:space="preserve"> </w:t>
      </w:r>
      <w:r w:rsidRPr="004C3EDE">
        <w:rPr>
          <w:sz w:val="26"/>
          <w:szCs w:val="26"/>
        </w:rPr>
        <w:t>Rector’s or respective authorized person’s directive for the</w:t>
      </w:r>
      <w:r w:rsidR="00BA1FA0" w:rsidRPr="004C3EDE">
        <w:rPr>
          <w:sz w:val="26"/>
          <w:szCs w:val="26"/>
        </w:rPr>
        <w:t xml:space="preserve"> student’s</w:t>
      </w:r>
      <w:r w:rsidRPr="004C3EDE">
        <w:rPr>
          <w:sz w:val="26"/>
          <w:szCs w:val="26"/>
        </w:rPr>
        <w:t xml:space="preserve"> entire period of study.</w:t>
      </w:r>
    </w:p>
    <w:p w:rsidR="00E1130C" w:rsidRPr="004C3EDE" w:rsidRDefault="00E1130C" w:rsidP="00E55301">
      <w:pPr>
        <w:tabs>
          <w:tab w:val="num" w:pos="-284"/>
          <w:tab w:val="left" w:pos="0"/>
          <w:tab w:val="left" w:pos="993"/>
          <w:tab w:val="left" w:pos="1560"/>
        </w:tabs>
        <w:spacing w:line="276" w:lineRule="auto"/>
        <w:ind w:firstLine="709"/>
        <w:contextualSpacing/>
        <w:jc w:val="both"/>
        <w:rPr>
          <w:sz w:val="26"/>
          <w:szCs w:val="26"/>
        </w:rPr>
      </w:pPr>
      <w:r w:rsidRPr="004C3EDE">
        <w:rPr>
          <w:sz w:val="26"/>
          <w:szCs w:val="26"/>
        </w:rPr>
        <w:t>3.6.2.</w:t>
      </w:r>
      <w:r w:rsidRPr="004C3EDE">
        <w:rPr>
          <w:sz w:val="26"/>
          <w:szCs w:val="26"/>
        </w:rPr>
        <w:tab/>
      </w:r>
      <w:r w:rsidR="002D5813" w:rsidRPr="004C3EDE">
        <w:rPr>
          <w:sz w:val="26"/>
          <w:szCs w:val="26"/>
        </w:rPr>
        <w:t xml:space="preserve">A </w:t>
      </w:r>
      <w:r w:rsidRPr="004C3EDE">
        <w:rPr>
          <w:sz w:val="26"/>
          <w:szCs w:val="26"/>
        </w:rPr>
        <w:t xml:space="preserve">draft directive on awarding scholarships to </w:t>
      </w:r>
      <w:r w:rsidR="00F71811">
        <w:rPr>
          <w:sz w:val="26"/>
          <w:szCs w:val="26"/>
        </w:rPr>
        <w:t>IPP</w:t>
      </w:r>
      <w:r w:rsidR="001714C6" w:rsidRPr="004C3EDE">
        <w:rPr>
          <w:sz w:val="26"/>
          <w:szCs w:val="26"/>
        </w:rPr>
        <w:t xml:space="preserve"> students</w:t>
      </w:r>
      <w:r w:rsidRPr="004C3EDE">
        <w:rPr>
          <w:sz w:val="26"/>
          <w:szCs w:val="26"/>
        </w:rPr>
        <w:t xml:space="preserve">, </w:t>
      </w:r>
      <w:r w:rsidR="002D5813" w:rsidRPr="004C3EDE">
        <w:rPr>
          <w:sz w:val="26"/>
          <w:szCs w:val="26"/>
        </w:rPr>
        <w:t xml:space="preserve">as </w:t>
      </w:r>
      <w:r w:rsidR="00F71811">
        <w:rPr>
          <w:sz w:val="26"/>
          <w:szCs w:val="26"/>
        </w:rPr>
        <w:t>specified in p. 1.6</w:t>
      </w:r>
      <w:r w:rsidRPr="004C3EDE">
        <w:rPr>
          <w:sz w:val="26"/>
          <w:szCs w:val="26"/>
        </w:rPr>
        <w:t xml:space="preserve"> hereof, shall be prepared and submitted for approval via </w:t>
      </w:r>
      <w:r w:rsidR="00BC28D2" w:rsidRPr="004C3EDE">
        <w:rPr>
          <w:sz w:val="26"/>
          <w:szCs w:val="26"/>
        </w:rPr>
        <w:t xml:space="preserve">the </w:t>
      </w:r>
      <w:r w:rsidRPr="004C3EDE">
        <w:rPr>
          <w:sz w:val="26"/>
          <w:szCs w:val="26"/>
        </w:rPr>
        <w:t xml:space="preserve">SDOU </w:t>
      </w:r>
      <w:r w:rsidR="001714C6" w:rsidRPr="004C3EDE">
        <w:rPr>
          <w:sz w:val="26"/>
          <w:szCs w:val="26"/>
        </w:rPr>
        <w:t xml:space="preserve">system </w:t>
      </w:r>
      <w:r w:rsidRPr="004C3EDE">
        <w:rPr>
          <w:sz w:val="26"/>
          <w:szCs w:val="26"/>
        </w:rPr>
        <w:t xml:space="preserve">by respective HSE </w:t>
      </w:r>
      <w:r w:rsidR="00F71811">
        <w:rPr>
          <w:sz w:val="26"/>
          <w:szCs w:val="26"/>
        </w:rPr>
        <w:t xml:space="preserve">University’s </w:t>
      </w:r>
      <w:r w:rsidRPr="004C3EDE">
        <w:rPr>
          <w:sz w:val="26"/>
          <w:szCs w:val="26"/>
        </w:rPr>
        <w:t xml:space="preserve">subdivisions </w:t>
      </w:r>
      <w:r w:rsidR="001714C6" w:rsidRPr="004C3EDE">
        <w:rPr>
          <w:sz w:val="26"/>
          <w:szCs w:val="26"/>
        </w:rPr>
        <w:t>offering</w:t>
      </w:r>
      <w:r w:rsidR="002D5813" w:rsidRPr="004C3EDE">
        <w:rPr>
          <w:sz w:val="26"/>
          <w:szCs w:val="26"/>
        </w:rPr>
        <w:t xml:space="preserve"> </w:t>
      </w:r>
      <w:r w:rsidRPr="004C3EDE">
        <w:rPr>
          <w:sz w:val="26"/>
          <w:szCs w:val="26"/>
        </w:rPr>
        <w:t xml:space="preserve">continuing </w:t>
      </w:r>
      <w:r w:rsidR="00DE3F42" w:rsidRPr="004C3EDE">
        <w:rPr>
          <w:sz w:val="26"/>
          <w:szCs w:val="26"/>
        </w:rPr>
        <w:t xml:space="preserve">general education </w:t>
      </w:r>
      <w:r w:rsidRPr="004C3EDE">
        <w:rPr>
          <w:sz w:val="26"/>
          <w:szCs w:val="26"/>
        </w:rPr>
        <w:t>programmes</w:t>
      </w:r>
      <w:r w:rsidR="002D5813" w:rsidRPr="004C3EDE">
        <w:rPr>
          <w:sz w:val="26"/>
          <w:szCs w:val="26"/>
        </w:rPr>
        <w:t xml:space="preserve"> </w:t>
      </w:r>
      <w:r w:rsidRPr="004C3EDE">
        <w:rPr>
          <w:sz w:val="26"/>
          <w:szCs w:val="26"/>
        </w:rPr>
        <w:t>for foreign citizens</w:t>
      </w:r>
      <w:r w:rsidR="002D5813" w:rsidRPr="004C3EDE">
        <w:rPr>
          <w:sz w:val="26"/>
          <w:szCs w:val="26"/>
        </w:rPr>
        <w:t>,</w:t>
      </w:r>
      <w:r w:rsidRPr="004C3EDE">
        <w:rPr>
          <w:sz w:val="26"/>
          <w:szCs w:val="26"/>
        </w:rPr>
        <w:t xml:space="preserve"> in order </w:t>
      </w:r>
      <w:r w:rsidR="002D5813" w:rsidRPr="004C3EDE">
        <w:rPr>
          <w:sz w:val="26"/>
          <w:szCs w:val="26"/>
        </w:rPr>
        <w:t>to properly prepare them for</w:t>
      </w:r>
      <w:r w:rsidRPr="004C3EDE">
        <w:rPr>
          <w:sz w:val="26"/>
          <w:szCs w:val="26"/>
        </w:rPr>
        <w:t xml:space="preserve"> further studies </w:t>
      </w:r>
      <w:r w:rsidR="002D5813" w:rsidRPr="004C3EDE">
        <w:rPr>
          <w:sz w:val="26"/>
          <w:szCs w:val="26"/>
        </w:rPr>
        <w:t xml:space="preserve">under </w:t>
      </w:r>
      <w:r w:rsidRPr="004C3EDE">
        <w:rPr>
          <w:sz w:val="26"/>
          <w:szCs w:val="26"/>
        </w:rPr>
        <w:t>Russian-taught degree programmes.</w:t>
      </w:r>
    </w:p>
    <w:p w:rsidR="00DA1904" w:rsidRPr="004C3EDE" w:rsidRDefault="00E1130C" w:rsidP="00E55301">
      <w:pPr>
        <w:spacing w:line="276" w:lineRule="auto"/>
        <w:ind w:firstLine="709"/>
        <w:contextualSpacing/>
        <w:jc w:val="both"/>
        <w:rPr>
          <w:sz w:val="26"/>
          <w:szCs w:val="26"/>
        </w:rPr>
      </w:pPr>
      <w:r w:rsidRPr="004C3EDE">
        <w:rPr>
          <w:sz w:val="26"/>
          <w:szCs w:val="26"/>
        </w:rPr>
        <w:t xml:space="preserve">3.6.3. </w:t>
      </w:r>
      <w:r w:rsidR="000F2F4A" w:rsidRPr="004C3EDE">
        <w:rPr>
          <w:sz w:val="26"/>
          <w:szCs w:val="26"/>
        </w:rPr>
        <w:t xml:space="preserve">A </w:t>
      </w:r>
      <w:r w:rsidRPr="004C3EDE">
        <w:rPr>
          <w:sz w:val="26"/>
          <w:szCs w:val="26"/>
        </w:rPr>
        <w:t xml:space="preserve">directive on awarding scholarships to </w:t>
      </w:r>
      <w:r w:rsidR="00F71811">
        <w:rPr>
          <w:sz w:val="26"/>
          <w:szCs w:val="26"/>
        </w:rPr>
        <w:t>IPP</w:t>
      </w:r>
      <w:r w:rsidR="009D6C71" w:rsidRPr="004C3EDE">
        <w:rPr>
          <w:sz w:val="26"/>
          <w:szCs w:val="26"/>
        </w:rPr>
        <w:t xml:space="preserve"> students</w:t>
      </w:r>
      <w:r w:rsidR="00F71811">
        <w:rPr>
          <w:sz w:val="26"/>
          <w:szCs w:val="26"/>
        </w:rPr>
        <w:t>, specified in p. 1.6</w:t>
      </w:r>
      <w:r w:rsidRPr="004C3EDE">
        <w:rPr>
          <w:sz w:val="26"/>
          <w:szCs w:val="26"/>
        </w:rPr>
        <w:t xml:space="preserve"> hereof, shall be issued within 10 working days upon </w:t>
      </w:r>
      <w:r w:rsidR="009D6C71" w:rsidRPr="004C3EDE">
        <w:rPr>
          <w:sz w:val="26"/>
          <w:szCs w:val="26"/>
        </w:rPr>
        <w:t>their enrolment</w:t>
      </w:r>
      <w:r w:rsidRPr="004C3EDE">
        <w:rPr>
          <w:sz w:val="26"/>
          <w:szCs w:val="26"/>
        </w:rPr>
        <w:t xml:space="preserve">. </w:t>
      </w:r>
    </w:p>
    <w:p w:rsidR="002A03E5" w:rsidRPr="004C3EDE" w:rsidRDefault="00DA1904" w:rsidP="00E55301">
      <w:pPr>
        <w:spacing w:line="276" w:lineRule="auto"/>
        <w:ind w:firstLine="709"/>
        <w:contextualSpacing/>
        <w:jc w:val="both"/>
        <w:rPr>
          <w:sz w:val="26"/>
          <w:szCs w:val="26"/>
        </w:rPr>
      </w:pPr>
      <w:r w:rsidRPr="004C3EDE">
        <w:rPr>
          <w:sz w:val="26"/>
          <w:szCs w:val="26"/>
        </w:rPr>
        <w:t xml:space="preserve">3.6.4. Scholarships awarded to </w:t>
      </w:r>
      <w:r w:rsidR="00F71811">
        <w:rPr>
          <w:sz w:val="26"/>
          <w:szCs w:val="26"/>
        </w:rPr>
        <w:t>IPP</w:t>
      </w:r>
      <w:r w:rsidR="009D6C71" w:rsidRPr="004C3EDE">
        <w:rPr>
          <w:sz w:val="26"/>
          <w:szCs w:val="26"/>
        </w:rPr>
        <w:t xml:space="preserve"> </w:t>
      </w:r>
      <w:r w:rsidRPr="004C3EDE">
        <w:rPr>
          <w:sz w:val="26"/>
          <w:szCs w:val="26"/>
        </w:rPr>
        <w:t>students shall be cancelled upon their dismissal</w:t>
      </w:r>
      <w:r w:rsidR="003455C9" w:rsidRPr="004C3EDE">
        <w:rPr>
          <w:sz w:val="26"/>
          <w:szCs w:val="26"/>
        </w:rPr>
        <w:t xml:space="preserve"> from </w:t>
      </w:r>
      <w:r w:rsidR="00B6458E" w:rsidRPr="004C3EDE">
        <w:rPr>
          <w:sz w:val="26"/>
          <w:szCs w:val="26"/>
        </w:rPr>
        <w:t>HSE</w:t>
      </w:r>
      <w:r w:rsidR="00F71811">
        <w:rPr>
          <w:sz w:val="26"/>
          <w:szCs w:val="26"/>
        </w:rPr>
        <w:t xml:space="preserve"> University</w:t>
      </w:r>
      <w:r w:rsidRPr="004C3EDE">
        <w:rPr>
          <w:sz w:val="26"/>
          <w:szCs w:val="26"/>
        </w:rPr>
        <w:t>.</w:t>
      </w:r>
    </w:p>
    <w:p w:rsidR="002B3B47" w:rsidRPr="00BA3EE8" w:rsidRDefault="002A03E5" w:rsidP="00BA3EE8">
      <w:pPr>
        <w:spacing w:line="276" w:lineRule="auto"/>
        <w:ind w:firstLine="709"/>
        <w:contextualSpacing/>
        <w:jc w:val="both"/>
        <w:rPr>
          <w:sz w:val="26"/>
          <w:szCs w:val="26"/>
        </w:rPr>
      </w:pPr>
      <w:r w:rsidRPr="00BA3EE8">
        <w:rPr>
          <w:sz w:val="26"/>
          <w:szCs w:val="26"/>
        </w:rPr>
        <w:t xml:space="preserve">In </w:t>
      </w:r>
      <w:r w:rsidR="004E2691" w:rsidRPr="00BA3EE8">
        <w:rPr>
          <w:sz w:val="26"/>
          <w:szCs w:val="26"/>
        </w:rPr>
        <w:t xml:space="preserve">such </w:t>
      </w:r>
      <w:r w:rsidRPr="00BA3EE8">
        <w:rPr>
          <w:sz w:val="26"/>
          <w:szCs w:val="26"/>
        </w:rPr>
        <w:t>case</w:t>
      </w:r>
      <w:r w:rsidR="004E2691" w:rsidRPr="00BA3EE8">
        <w:rPr>
          <w:sz w:val="26"/>
          <w:szCs w:val="26"/>
        </w:rPr>
        <w:t>s</w:t>
      </w:r>
      <w:r w:rsidRPr="00BA3EE8">
        <w:rPr>
          <w:sz w:val="26"/>
          <w:szCs w:val="26"/>
        </w:rPr>
        <w:t xml:space="preserve">, the </w:t>
      </w:r>
      <w:r w:rsidR="004E2691" w:rsidRPr="00BA3EE8">
        <w:rPr>
          <w:sz w:val="26"/>
          <w:szCs w:val="26"/>
        </w:rPr>
        <w:t xml:space="preserve">size </w:t>
      </w:r>
      <w:r w:rsidRPr="00BA3EE8">
        <w:rPr>
          <w:sz w:val="26"/>
          <w:szCs w:val="26"/>
        </w:rPr>
        <w:t xml:space="preserve">of scholarships payable to </w:t>
      </w:r>
      <w:r w:rsidR="00F71811" w:rsidRPr="00BA3EE8">
        <w:rPr>
          <w:sz w:val="26"/>
          <w:szCs w:val="26"/>
        </w:rPr>
        <w:t xml:space="preserve">IPP </w:t>
      </w:r>
      <w:r w:rsidRPr="00BA3EE8">
        <w:rPr>
          <w:sz w:val="26"/>
          <w:szCs w:val="26"/>
        </w:rPr>
        <w:t>students for the month of their dismissal shall be calculated</w:t>
      </w:r>
      <w:r w:rsidR="009D6C71" w:rsidRPr="00BA3EE8">
        <w:rPr>
          <w:sz w:val="26"/>
          <w:szCs w:val="26"/>
        </w:rPr>
        <w:t xml:space="preserve"> pro rata to </w:t>
      </w:r>
      <w:r w:rsidRPr="00BA3EE8">
        <w:rPr>
          <w:sz w:val="26"/>
          <w:szCs w:val="26"/>
        </w:rPr>
        <w:t xml:space="preserve">the number of days </w:t>
      </w:r>
      <w:r w:rsidR="009D6C71" w:rsidRPr="00BA3EE8">
        <w:rPr>
          <w:sz w:val="26"/>
          <w:szCs w:val="26"/>
        </w:rPr>
        <w:t>starting from</w:t>
      </w:r>
      <w:r w:rsidR="00272129" w:rsidRPr="00BA3EE8">
        <w:rPr>
          <w:sz w:val="26"/>
          <w:szCs w:val="26"/>
        </w:rPr>
        <w:t xml:space="preserve"> the </w:t>
      </w:r>
      <w:r w:rsidRPr="00BA3EE8">
        <w:rPr>
          <w:sz w:val="26"/>
          <w:szCs w:val="26"/>
        </w:rPr>
        <w:t xml:space="preserve">first day of the month of their dismissal </w:t>
      </w:r>
      <w:r w:rsidR="00272129" w:rsidRPr="00BA3EE8">
        <w:rPr>
          <w:sz w:val="26"/>
          <w:szCs w:val="26"/>
        </w:rPr>
        <w:t>until the</w:t>
      </w:r>
      <w:r w:rsidR="00F71811" w:rsidRPr="00BA3EE8">
        <w:rPr>
          <w:sz w:val="26"/>
          <w:szCs w:val="26"/>
        </w:rPr>
        <w:t xml:space="preserve"> actual</w:t>
      </w:r>
      <w:r w:rsidRPr="00BA3EE8">
        <w:rPr>
          <w:sz w:val="26"/>
          <w:szCs w:val="26"/>
        </w:rPr>
        <w:t xml:space="preserve"> dismissal date. </w:t>
      </w:r>
    </w:p>
    <w:p w:rsidR="001D36D9" w:rsidRPr="004C3EDE" w:rsidRDefault="001D36D9" w:rsidP="00E55301">
      <w:pPr>
        <w:pStyle w:val="-11"/>
        <w:widowControl w:val="0"/>
        <w:shd w:val="clear" w:color="auto" w:fill="FFFFFF"/>
        <w:tabs>
          <w:tab w:val="left" w:pos="567"/>
        </w:tabs>
        <w:autoSpaceDE w:val="0"/>
        <w:autoSpaceDN w:val="0"/>
        <w:adjustRightInd w:val="0"/>
        <w:spacing w:line="276" w:lineRule="auto"/>
        <w:ind w:left="0" w:firstLine="709"/>
        <w:contextualSpacing/>
        <w:jc w:val="both"/>
        <w:rPr>
          <w:sz w:val="26"/>
          <w:szCs w:val="26"/>
        </w:rPr>
      </w:pPr>
    </w:p>
    <w:p w:rsidR="001D36D9" w:rsidRPr="004C3EDE" w:rsidRDefault="001D36D9" w:rsidP="00E55301">
      <w:pPr>
        <w:pStyle w:val="-11"/>
        <w:widowControl w:val="0"/>
        <w:shd w:val="clear" w:color="auto" w:fill="FFFFFF"/>
        <w:tabs>
          <w:tab w:val="left" w:pos="567"/>
        </w:tabs>
        <w:autoSpaceDE w:val="0"/>
        <w:autoSpaceDN w:val="0"/>
        <w:adjustRightInd w:val="0"/>
        <w:spacing w:line="276" w:lineRule="auto"/>
        <w:ind w:left="0" w:firstLine="709"/>
        <w:contextualSpacing/>
        <w:jc w:val="both"/>
        <w:rPr>
          <w:sz w:val="26"/>
          <w:szCs w:val="26"/>
        </w:rPr>
      </w:pPr>
    </w:p>
    <w:p w:rsidR="002B3B47" w:rsidRPr="004C3EDE" w:rsidRDefault="002B3B47" w:rsidP="00E55301">
      <w:pPr>
        <w:widowControl w:val="0"/>
        <w:numPr>
          <w:ilvl w:val="0"/>
          <w:numId w:val="6"/>
        </w:numPr>
        <w:shd w:val="clear" w:color="auto" w:fill="FFFFFF"/>
        <w:tabs>
          <w:tab w:val="left" w:pos="1134"/>
        </w:tabs>
        <w:autoSpaceDE w:val="0"/>
        <w:autoSpaceDN w:val="0"/>
        <w:adjustRightInd w:val="0"/>
        <w:spacing w:line="276" w:lineRule="auto"/>
        <w:ind w:left="0" w:firstLine="709"/>
        <w:contextualSpacing/>
        <w:jc w:val="center"/>
        <w:outlineLvl w:val="0"/>
        <w:rPr>
          <w:rStyle w:val="10"/>
          <w:rFonts w:ascii="Times New Roman" w:hAnsi="Times New Roman"/>
          <w:bCs/>
          <w:kern w:val="0"/>
          <w:sz w:val="26"/>
          <w:szCs w:val="26"/>
        </w:rPr>
      </w:pPr>
      <w:r w:rsidRPr="004C3EDE">
        <w:rPr>
          <w:rStyle w:val="10"/>
          <w:rFonts w:ascii="Times New Roman" w:hAnsi="Times New Roman"/>
          <w:sz w:val="26"/>
          <w:szCs w:val="26"/>
        </w:rPr>
        <w:t xml:space="preserve">Financial Support </w:t>
      </w:r>
      <w:r w:rsidR="006D2351" w:rsidRPr="004C3EDE">
        <w:rPr>
          <w:rStyle w:val="10"/>
          <w:rFonts w:ascii="Times New Roman" w:hAnsi="Times New Roman"/>
          <w:sz w:val="26"/>
          <w:szCs w:val="26"/>
        </w:rPr>
        <w:t>for</w:t>
      </w:r>
      <w:r w:rsidRPr="004C3EDE">
        <w:rPr>
          <w:rStyle w:val="10"/>
          <w:rFonts w:ascii="Times New Roman" w:hAnsi="Times New Roman"/>
          <w:sz w:val="26"/>
          <w:szCs w:val="26"/>
        </w:rPr>
        <w:t xml:space="preserve"> Students</w:t>
      </w:r>
      <w:r w:rsidR="009D6C71" w:rsidRPr="004C3EDE">
        <w:rPr>
          <w:rStyle w:val="10"/>
          <w:rFonts w:ascii="Times New Roman" w:hAnsi="Times New Roman"/>
          <w:sz w:val="26"/>
          <w:szCs w:val="26"/>
        </w:rPr>
        <w:t xml:space="preserve"> in Need</w:t>
      </w:r>
    </w:p>
    <w:p w:rsidR="00E00EFB" w:rsidRPr="004C3EDE" w:rsidRDefault="00E00EFB" w:rsidP="00E55301">
      <w:pPr>
        <w:widowControl w:val="0"/>
        <w:shd w:val="clear" w:color="auto" w:fill="FFFFFF"/>
        <w:tabs>
          <w:tab w:val="left" w:pos="1134"/>
        </w:tabs>
        <w:autoSpaceDE w:val="0"/>
        <w:autoSpaceDN w:val="0"/>
        <w:adjustRightInd w:val="0"/>
        <w:spacing w:line="276" w:lineRule="auto"/>
        <w:ind w:firstLine="709"/>
        <w:contextualSpacing/>
        <w:jc w:val="both"/>
        <w:outlineLvl w:val="0"/>
        <w:rPr>
          <w:b/>
          <w:bCs/>
          <w:sz w:val="26"/>
          <w:szCs w:val="26"/>
        </w:rPr>
      </w:pPr>
    </w:p>
    <w:p w:rsidR="00197C95" w:rsidRPr="004C3EDE" w:rsidRDefault="00F1767C" w:rsidP="00E55301">
      <w:pPr>
        <w:pStyle w:val="afd"/>
        <w:numPr>
          <w:ilvl w:val="1"/>
          <w:numId w:val="6"/>
        </w:numPr>
        <w:ind w:left="0" w:firstLine="426"/>
        <w:jc w:val="both"/>
        <w:rPr>
          <w:rFonts w:ascii="Times New Roman" w:hAnsi="Times New Roman"/>
          <w:sz w:val="26"/>
          <w:szCs w:val="26"/>
        </w:rPr>
      </w:pPr>
      <w:r w:rsidRPr="004C3EDE">
        <w:rPr>
          <w:rFonts w:ascii="Times New Roman" w:hAnsi="Times New Roman"/>
          <w:sz w:val="26"/>
          <w:szCs w:val="26"/>
        </w:rPr>
        <w:t xml:space="preserve">Full-time students </w:t>
      </w:r>
      <w:r w:rsidR="0027085D" w:rsidRPr="004C3EDE">
        <w:rPr>
          <w:rFonts w:ascii="Times New Roman" w:hAnsi="Times New Roman"/>
          <w:sz w:val="26"/>
          <w:szCs w:val="26"/>
        </w:rPr>
        <w:t>who are facing financial issues</w:t>
      </w:r>
      <w:r w:rsidRPr="004C3EDE">
        <w:rPr>
          <w:rFonts w:ascii="Times New Roman" w:hAnsi="Times New Roman"/>
          <w:sz w:val="26"/>
          <w:szCs w:val="26"/>
        </w:rPr>
        <w:t xml:space="preserve"> </w:t>
      </w:r>
      <w:r w:rsidR="00B6458E" w:rsidRPr="004C3EDE">
        <w:rPr>
          <w:rFonts w:ascii="Times New Roman" w:hAnsi="Times New Roman"/>
          <w:sz w:val="26"/>
          <w:szCs w:val="26"/>
        </w:rPr>
        <w:t xml:space="preserve">may be </w:t>
      </w:r>
      <w:r w:rsidRPr="004C3EDE">
        <w:rPr>
          <w:rFonts w:ascii="Times New Roman" w:hAnsi="Times New Roman"/>
          <w:sz w:val="26"/>
          <w:szCs w:val="26"/>
        </w:rPr>
        <w:t>provided with financial assistance at the expense of the federal budget</w:t>
      </w:r>
      <w:r w:rsidR="005C6327" w:rsidRPr="004C3EDE">
        <w:rPr>
          <w:rFonts w:ascii="Times New Roman" w:hAnsi="Times New Roman"/>
          <w:sz w:val="26"/>
          <w:szCs w:val="26"/>
        </w:rPr>
        <w:t>,</w:t>
      </w:r>
      <w:r w:rsidRPr="004C3EDE">
        <w:rPr>
          <w:rFonts w:ascii="Times New Roman" w:hAnsi="Times New Roman"/>
          <w:sz w:val="26"/>
          <w:szCs w:val="26"/>
        </w:rPr>
        <w:t xml:space="preserve"> </w:t>
      </w:r>
      <w:r w:rsidR="00A0261B" w:rsidRPr="004C3EDE">
        <w:rPr>
          <w:rFonts w:ascii="Times New Roman" w:hAnsi="Times New Roman"/>
          <w:sz w:val="26"/>
          <w:szCs w:val="26"/>
        </w:rPr>
        <w:t>i.e.</w:t>
      </w:r>
      <w:r w:rsidRPr="004C3EDE">
        <w:rPr>
          <w:rFonts w:ascii="Times New Roman" w:hAnsi="Times New Roman"/>
          <w:sz w:val="26"/>
          <w:szCs w:val="26"/>
        </w:rPr>
        <w:t xml:space="preserve"> up to 25% of </w:t>
      </w:r>
      <w:r w:rsidR="00BA3EE8" w:rsidRPr="004C3EDE">
        <w:rPr>
          <w:rFonts w:ascii="Times New Roman" w:hAnsi="Times New Roman"/>
          <w:sz w:val="26"/>
          <w:szCs w:val="26"/>
        </w:rPr>
        <w:t xml:space="preserve">HSE </w:t>
      </w:r>
      <w:r w:rsidR="00BA3EE8">
        <w:rPr>
          <w:rFonts w:ascii="Times New Roman" w:hAnsi="Times New Roman"/>
          <w:sz w:val="26"/>
          <w:szCs w:val="26"/>
          <w:lang w:val="en-US"/>
        </w:rPr>
        <w:t>University</w:t>
      </w:r>
      <w:r w:rsidR="005C6327" w:rsidRPr="004C3EDE">
        <w:rPr>
          <w:rFonts w:ascii="Times New Roman" w:hAnsi="Times New Roman"/>
          <w:sz w:val="26"/>
          <w:szCs w:val="26"/>
        </w:rPr>
        <w:t>’s</w:t>
      </w:r>
      <w:r w:rsidRPr="004C3EDE">
        <w:rPr>
          <w:rFonts w:ascii="Times New Roman" w:hAnsi="Times New Roman"/>
          <w:sz w:val="26"/>
          <w:szCs w:val="26"/>
        </w:rPr>
        <w:t xml:space="preserve"> scholarship fund </w:t>
      </w:r>
      <w:r w:rsidR="00A0261B" w:rsidRPr="004C3EDE">
        <w:rPr>
          <w:rFonts w:ascii="Times New Roman" w:hAnsi="Times New Roman"/>
          <w:sz w:val="26"/>
          <w:szCs w:val="26"/>
        </w:rPr>
        <w:t xml:space="preserve">reserved for </w:t>
      </w:r>
      <w:r w:rsidR="00622B47" w:rsidRPr="004C3EDE">
        <w:rPr>
          <w:rFonts w:ascii="Times New Roman" w:hAnsi="Times New Roman"/>
          <w:sz w:val="26"/>
          <w:szCs w:val="26"/>
        </w:rPr>
        <w:t>state academic scholarships and bursaries</w:t>
      </w:r>
      <w:r w:rsidRPr="004C3EDE">
        <w:rPr>
          <w:rFonts w:ascii="Times New Roman" w:hAnsi="Times New Roman"/>
          <w:sz w:val="26"/>
          <w:szCs w:val="26"/>
        </w:rPr>
        <w:t xml:space="preserve">. </w:t>
      </w:r>
      <w:r w:rsidR="00622B47" w:rsidRPr="004C3EDE">
        <w:rPr>
          <w:rFonts w:ascii="Times New Roman" w:hAnsi="Times New Roman"/>
          <w:sz w:val="26"/>
          <w:szCs w:val="26"/>
        </w:rPr>
        <w:t xml:space="preserve">Financial support may also be provided at the expense of </w:t>
      </w:r>
      <w:r w:rsidR="00BA3EE8" w:rsidRPr="004C3EDE">
        <w:rPr>
          <w:rFonts w:ascii="Times New Roman" w:hAnsi="Times New Roman"/>
          <w:sz w:val="26"/>
          <w:szCs w:val="26"/>
        </w:rPr>
        <w:t xml:space="preserve">HSE </w:t>
      </w:r>
      <w:r w:rsidR="00BA3EE8">
        <w:rPr>
          <w:rFonts w:ascii="Times New Roman" w:hAnsi="Times New Roman"/>
          <w:sz w:val="26"/>
          <w:szCs w:val="26"/>
          <w:lang w:val="en-US"/>
        </w:rPr>
        <w:t>University</w:t>
      </w:r>
      <w:r w:rsidR="00622B47" w:rsidRPr="004C3EDE">
        <w:rPr>
          <w:rFonts w:ascii="Times New Roman" w:hAnsi="Times New Roman"/>
          <w:sz w:val="26"/>
          <w:szCs w:val="26"/>
        </w:rPr>
        <w:t xml:space="preserve"> income-generating activities.</w:t>
      </w:r>
    </w:p>
    <w:p w:rsidR="00A0261B" w:rsidRPr="004C3EDE" w:rsidRDefault="00A0261B" w:rsidP="00E55301">
      <w:pPr>
        <w:pStyle w:val="afd"/>
        <w:numPr>
          <w:ilvl w:val="1"/>
          <w:numId w:val="6"/>
        </w:numPr>
        <w:ind w:left="0" w:firstLine="426"/>
        <w:jc w:val="both"/>
        <w:rPr>
          <w:rFonts w:ascii="Times New Roman" w:hAnsi="Times New Roman"/>
          <w:sz w:val="26"/>
          <w:szCs w:val="26"/>
          <w:lang w:val="en-US" w:eastAsia="en-US"/>
        </w:rPr>
      </w:pPr>
      <w:r w:rsidRPr="004C3EDE">
        <w:rPr>
          <w:rFonts w:ascii="Times New Roman" w:hAnsi="Times New Roman"/>
          <w:sz w:val="26"/>
          <w:szCs w:val="26"/>
          <w:lang w:val="en-US"/>
        </w:rPr>
        <w:t>Financial support to the students in need shall be provided as follows</w:t>
      </w:r>
      <w:r w:rsidRPr="004C3EDE">
        <w:rPr>
          <w:rFonts w:ascii="Times New Roman" w:hAnsi="Times New Roman"/>
          <w:sz w:val="26"/>
          <w:szCs w:val="26"/>
          <w:lang w:val="en-US" w:eastAsia="en-US"/>
        </w:rPr>
        <w:t>:</w:t>
      </w:r>
    </w:p>
    <w:p w:rsidR="00A0261B" w:rsidRPr="00BA3EE8" w:rsidRDefault="00A0261B" w:rsidP="00E55301">
      <w:pPr>
        <w:tabs>
          <w:tab w:val="left" w:pos="0"/>
        </w:tabs>
        <w:spacing w:line="276" w:lineRule="auto"/>
        <w:ind w:firstLine="426"/>
        <w:contextualSpacing/>
        <w:jc w:val="both"/>
        <w:rPr>
          <w:rFonts w:eastAsia="Calibri"/>
          <w:sz w:val="26"/>
          <w:szCs w:val="26"/>
          <w:lang w:val="en-US" w:eastAsia="en-US"/>
        </w:rPr>
      </w:pPr>
      <w:r w:rsidRPr="00BA3EE8">
        <w:rPr>
          <w:rFonts w:eastAsia="Calibri"/>
          <w:sz w:val="26"/>
          <w:szCs w:val="26"/>
          <w:lang w:val="en-US" w:eastAsia="en-US"/>
        </w:rPr>
        <w:t xml:space="preserve">4.2.1. as a one-off payment on the following grounds: </w:t>
      </w:r>
    </w:p>
    <w:p w:rsidR="00652396" w:rsidRPr="004C3EDE" w:rsidRDefault="00A0261B" w:rsidP="00E55301">
      <w:pPr>
        <w:tabs>
          <w:tab w:val="left" w:pos="0"/>
        </w:tabs>
        <w:spacing w:line="276" w:lineRule="auto"/>
        <w:ind w:firstLine="709"/>
        <w:contextualSpacing/>
        <w:jc w:val="both"/>
        <w:rPr>
          <w:rFonts w:eastAsia="Calibri"/>
          <w:sz w:val="26"/>
          <w:szCs w:val="26"/>
          <w:lang w:eastAsia="en-US"/>
        </w:rPr>
      </w:pPr>
      <w:r w:rsidRPr="004C3EDE">
        <w:rPr>
          <w:rFonts w:eastAsia="Calibri"/>
          <w:sz w:val="26"/>
          <w:szCs w:val="26"/>
          <w:lang w:val="en-US" w:eastAsia="en-US"/>
        </w:rPr>
        <w:lastRenderedPageBreak/>
        <w:t xml:space="preserve">4.2.1.1. </w:t>
      </w:r>
      <w:r w:rsidR="00652396" w:rsidRPr="004C3EDE">
        <w:rPr>
          <w:sz w:val="26"/>
          <w:szCs w:val="26"/>
        </w:rPr>
        <w:t xml:space="preserve">in difficult </w:t>
      </w:r>
      <w:r w:rsidR="00DC187E" w:rsidRPr="004C3EDE">
        <w:rPr>
          <w:sz w:val="26"/>
          <w:szCs w:val="26"/>
        </w:rPr>
        <w:t xml:space="preserve">circumstances and </w:t>
      </w:r>
      <w:r w:rsidR="00652396" w:rsidRPr="004C3EDE">
        <w:rPr>
          <w:sz w:val="26"/>
          <w:szCs w:val="26"/>
        </w:rPr>
        <w:t>financial situations - in order to improve a student’s financial situation and provide him/her with personal (targeted) su</w:t>
      </w:r>
      <w:r w:rsidR="00BA3EE8">
        <w:rPr>
          <w:sz w:val="26"/>
          <w:szCs w:val="26"/>
        </w:rPr>
        <w:t>pport (no more than once per</w:t>
      </w:r>
      <w:r w:rsidR="00652396" w:rsidRPr="004C3EDE">
        <w:rPr>
          <w:sz w:val="26"/>
          <w:szCs w:val="26"/>
        </w:rPr>
        <w:t xml:space="preserve"> academic year); </w:t>
      </w:r>
    </w:p>
    <w:p w:rsidR="00DC187E" w:rsidRPr="004C3EDE" w:rsidRDefault="00A0261B" w:rsidP="00E55301">
      <w:pPr>
        <w:tabs>
          <w:tab w:val="left" w:pos="0"/>
        </w:tabs>
        <w:spacing w:line="276" w:lineRule="auto"/>
        <w:ind w:firstLine="709"/>
        <w:contextualSpacing/>
        <w:jc w:val="both"/>
        <w:rPr>
          <w:rFonts w:eastAsia="Calibri"/>
          <w:sz w:val="26"/>
          <w:szCs w:val="26"/>
          <w:lang w:eastAsia="en-US"/>
        </w:rPr>
      </w:pPr>
      <w:r w:rsidRPr="004C3EDE">
        <w:rPr>
          <w:rFonts w:eastAsia="Calibri"/>
          <w:sz w:val="26"/>
          <w:szCs w:val="26"/>
          <w:lang w:val="en-US" w:eastAsia="en-US"/>
        </w:rPr>
        <w:t xml:space="preserve">4.2.1.2. </w:t>
      </w:r>
      <w:r w:rsidR="00DC187E" w:rsidRPr="004C3EDE">
        <w:rPr>
          <w:sz w:val="26"/>
          <w:szCs w:val="26"/>
        </w:rPr>
        <w:t xml:space="preserve">special health conditions requiring medical assistance and rehabilitation after a disease or an accident, etc.; </w:t>
      </w:r>
    </w:p>
    <w:p w:rsidR="00A0261B" w:rsidRPr="004C3EDE" w:rsidRDefault="00A0261B" w:rsidP="00E55301">
      <w:pPr>
        <w:tabs>
          <w:tab w:val="left" w:pos="0"/>
        </w:tabs>
        <w:spacing w:line="276" w:lineRule="auto"/>
        <w:ind w:firstLine="709"/>
        <w:contextualSpacing/>
        <w:jc w:val="both"/>
        <w:rPr>
          <w:rFonts w:eastAsia="Calibri"/>
          <w:sz w:val="26"/>
          <w:szCs w:val="26"/>
          <w:lang w:val="en-US" w:eastAsia="en-US"/>
        </w:rPr>
      </w:pPr>
      <w:r w:rsidRPr="004C3EDE">
        <w:rPr>
          <w:rFonts w:eastAsia="Calibri"/>
          <w:sz w:val="26"/>
          <w:szCs w:val="26"/>
          <w:lang w:val="en-US" w:eastAsia="en-US"/>
        </w:rPr>
        <w:t>4.2.1.3.</w:t>
      </w:r>
      <w:r w:rsidRPr="004C3EDE">
        <w:rPr>
          <w:rFonts w:eastAsia="Calibri"/>
          <w:sz w:val="26"/>
          <w:szCs w:val="26"/>
          <w:lang w:eastAsia="en-US"/>
        </w:rPr>
        <w:t> </w:t>
      </w:r>
      <w:r w:rsidR="00DC187E" w:rsidRPr="004C3EDE">
        <w:rPr>
          <w:noProof/>
          <w:sz w:val="26"/>
          <w:szCs w:val="26"/>
          <w:lang w:val="en-US"/>
        </w:rPr>
        <w:t>childbirth</w:t>
      </w:r>
      <w:r w:rsidRPr="004C3EDE">
        <w:rPr>
          <w:rFonts w:eastAsia="Calibri"/>
          <w:sz w:val="26"/>
          <w:szCs w:val="26"/>
          <w:lang w:val="en-US" w:eastAsia="en-US"/>
        </w:rPr>
        <w:t>;</w:t>
      </w:r>
    </w:p>
    <w:p w:rsidR="00A0261B" w:rsidRPr="004C3EDE" w:rsidRDefault="00A0261B" w:rsidP="00E55301">
      <w:pPr>
        <w:tabs>
          <w:tab w:val="left" w:pos="0"/>
        </w:tabs>
        <w:spacing w:line="276" w:lineRule="auto"/>
        <w:ind w:firstLine="709"/>
        <w:contextualSpacing/>
        <w:jc w:val="both"/>
        <w:rPr>
          <w:rFonts w:eastAsia="Calibri"/>
          <w:sz w:val="26"/>
          <w:szCs w:val="26"/>
          <w:lang w:val="en-US" w:eastAsia="en-US"/>
        </w:rPr>
      </w:pPr>
      <w:r w:rsidRPr="004C3EDE">
        <w:rPr>
          <w:rFonts w:eastAsia="Calibri"/>
          <w:sz w:val="26"/>
          <w:szCs w:val="26"/>
          <w:lang w:val="en-US" w:eastAsia="en-US"/>
        </w:rPr>
        <w:t>4.2.1.4.</w:t>
      </w:r>
      <w:r w:rsidR="00DC187E" w:rsidRPr="004C3EDE">
        <w:rPr>
          <w:sz w:val="26"/>
          <w:szCs w:val="26"/>
        </w:rPr>
        <w:t xml:space="preserve"> death of a parent (legal representative);</w:t>
      </w:r>
    </w:p>
    <w:p w:rsidR="00DC187E" w:rsidRPr="004C3EDE" w:rsidRDefault="00DC187E" w:rsidP="00E55301">
      <w:pPr>
        <w:spacing w:line="276" w:lineRule="auto"/>
        <w:contextualSpacing/>
        <w:jc w:val="both"/>
        <w:rPr>
          <w:sz w:val="26"/>
          <w:szCs w:val="26"/>
        </w:rPr>
      </w:pPr>
      <w:r w:rsidRPr="004C3EDE">
        <w:rPr>
          <w:sz w:val="26"/>
          <w:szCs w:val="26"/>
          <w:lang w:val="en-US"/>
        </w:rPr>
        <w:t xml:space="preserve">           </w:t>
      </w:r>
      <w:r w:rsidR="00A0261B" w:rsidRPr="004C3EDE">
        <w:rPr>
          <w:sz w:val="26"/>
          <w:szCs w:val="26"/>
          <w:lang w:val="en-US"/>
        </w:rPr>
        <w:t>4.2.1.5.</w:t>
      </w:r>
      <w:r w:rsidR="00A0261B" w:rsidRPr="004C3EDE">
        <w:rPr>
          <w:sz w:val="26"/>
          <w:szCs w:val="26"/>
        </w:rPr>
        <w:t> </w:t>
      </w:r>
      <w:r w:rsidRPr="004C3EDE">
        <w:rPr>
          <w:sz w:val="26"/>
          <w:szCs w:val="26"/>
        </w:rPr>
        <w:t xml:space="preserve">loss of personal property as a result of force majeure circumstances, theft or other incidents; </w:t>
      </w:r>
    </w:p>
    <w:p w:rsidR="00825789" w:rsidRPr="00711AAC" w:rsidRDefault="00A0261B" w:rsidP="00711AAC">
      <w:pPr>
        <w:tabs>
          <w:tab w:val="left" w:pos="0"/>
        </w:tabs>
        <w:spacing w:line="276" w:lineRule="auto"/>
        <w:ind w:firstLine="709"/>
        <w:contextualSpacing/>
        <w:jc w:val="both"/>
        <w:rPr>
          <w:rFonts w:eastAsia="Calibri"/>
          <w:sz w:val="26"/>
          <w:szCs w:val="26"/>
          <w:lang w:val="en-US" w:eastAsia="en-US"/>
        </w:rPr>
      </w:pPr>
      <w:r w:rsidRPr="004C3EDE">
        <w:rPr>
          <w:rFonts w:eastAsia="Calibri"/>
          <w:sz w:val="26"/>
          <w:szCs w:val="26"/>
          <w:lang w:val="en-US" w:eastAsia="en-US"/>
        </w:rPr>
        <w:t xml:space="preserve">4.2.1.6. </w:t>
      </w:r>
      <w:r w:rsidR="00DC187E" w:rsidRPr="004C3EDE">
        <w:rPr>
          <w:sz w:val="26"/>
          <w:szCs w:val="26"/>
        </w:rPr>
        <w:t>in</w:t>
      </w:r>
      <w:r w:rsidR="00DC187E" w:rsidRPr="004C3EDE">
        <w:rPr>
          <w:sz w:val="26"/>
          <w:szCs w:val="26"/>
          <w:lang w:val="en-US"/>
        </w:rPr>
        <w:t xml:space="preserve"> </w:t>
      </w:r>
      <w:r w:rsidR="00DC187E" w:rsidRPr="004C3EDE">
        <w:rPr>
          <w:sz w:val="26"/>
          <w:szCs w:val="26"/>
        </w:rPr>
        <w:t>other</w:t>
      </w:r>
      <w:r w:rsidR="00DC187E" w:rsidRPr="004C3EDE">
        <w:rPr>
          <w:sz w:val="26"/>
          <w:szCs w:val="26"/>
          <w:lang w:val="en-US"/>
        </w:rPr>
        <w:t xml:space="preserve"> </w:t>
      </w:r>
      <w:r w:rsidR="00DC187E" w:rsidRPr="004C3EDE">
        <w:rPr>
          <w:sz w:val="26"/>
          <w:szCs w:val="26"/>
        </w:rPr>
        <w:t>exceptional</w:t>
      </w:r>
      <w:r w:rsidR="00DC187E" w:rsidRPr="004C3EDE">
        <w:rPr>
          <w:sz w:val="26"/>
          <w:szCs w:val="26"/>
          <w:lang w:val="en-US"/>
        </w:rPr>
        <w:t xml:space="preserve"> </w:t>
      </w:r>
      <w:r w:rsidR="00DC187E" w:rsidRPr="004C3EDE">
        <w:rPr>
          <w:sz w:val="26"/>
          <w:szCs w:val="26"/>
        </w:rPr>
        <w:t>cases</w:t>
      </w:r>
      <w:r w:rsidR="00DC187E" w:rsidRPr="004C3EDE">
        <w:rPr>
          <w:rFonts w:eastAsia="Calibri"/>
          <w:sz w:val="26"/>
          <w:szCs w:val="26"/>
          <w:lang w:val="en-US" w:eastAsia="en-US"/>
        </w:rPr>
        <w:t xml:space="preserve"> as established by the University-wide Student Committee or similar committees </w:t>
      </w:r>
      <w:r w:rsidR="00BA3EE8">
        <w:rPr>
          <w:rFonts w:eastAsia="Calibri"/>
          <w:sz w:val="26"/>
          <w:szCs w:val="26"/>
          <w:lang w:val="en-US" w:eastAsia="en-US"/>
        </w:rPr>
        <w:t>operatin</w:t>
      </w:r>
      <w:r w:rsidR="00DC187E" w:rsidRPr="004C3EDE">
        <w:rPr>
          <w:rFonts w:eastAsia="Calibri"/>
          <w:sz w:val="26"/>
          <w:szCs w:val="26"/>
          <w:lang w:val="en-US" w:eastAsia="en-US"/>
        </w:rPr>
        <w:t>g at HSE</w:t>
      </w:r>
      <w:r w:rsidR="00BA3EE8">
        <w:rPr>
          <w:rFonts w:eastAsia="Calibri"/>
          <w:sz w:val="26"/>
          <w:szCs w:val="26"/>
          <w:lang w:val="en-US" w:eastAsia="en-US"/>
        </w:rPr>
        <w:t xml:space="preserve"> </w:t>
      </w:r>
      <w:r w:rsidR="00BA3EE8" w:rsidRPr="004C3EDE">
        <w:rPr>
          <w:sz w:val="26"/>
          <w:szCs w:val="26"/>
        </w:rPr>
        <w:t xml:space="preserve">HSE </w:t>
      </w:r>
      <w:r w:rsidR="00BA3EE8">
        <w:rPr>
          <w:sz w:val="26"/>
          <w:szCs w:val="26"/>
          <w:lang w:val="en-US"/>
        </w:rPr>
        <w:t>University</w:t>
      </w:r>
      <w:r w:rsidR="00DC187E" w:rsidRPr="004C3EDE">
        <w:rPr>
          <w:rFonts w:eastAsia="Calibri"/>
          <w:sz w:val="26"/>
          <w:szCs w:val="26"/>
          <w:lang w:val="en-US" w:eastAsia="en-US"/>
        </w:rPr>
        <w:t>’s regional campuses</w:t>
      </w:r>
      <w:r w:rsidRPr="004C3EDE">
        <w:rPr>
          <w:rFonts w:eastAsia="Calibri"/>
          <w:sz w:val="26"/>
          <w:szCs w:val="26"/>
          <w:lang w:val="en-US" w:eastAsia="en-US"/>
        </w:rPr>
        <w:t>;</w:t>
      </w:r>
    </w:p>
    <w:p w:rsidR="00A0261B" w:rsidRPr="00711AAC" w:rsidRDefault="00711AAC" w:rsidP="00E55301">
      <w:pPr>
        <w:tabs>
          <w:tab w:val="left" w:pos="0"/>
        </w:tabs>
        <w:spacing w:line="276" w:lineRule="auto"/>
        <w:ind w:firstLine="426"/>
        <w:contextualSpacing/>
        <w:jc w:val="both"/>
        <w:rPr>
          <w:rFonts w:eastAsia="Calibri"/>
          <w:sz w:val="26"/>
          <w:szCs w:val="26"/>
          <w:lang w:eastAsia="en-US"/>
        </w:rPr>
      </w:pPr>
      <w:r w:rsidRPr="00711AAC">
        <w:rPr>
          <w:rFonts w:eastAsia="Calibri"/>
          <w:sz w:val="26"/>
          <w:szCs w:val="26"/>
          <w:lang w:eastAsia="en-US"/>
        </w:rPr>
        <w:t>4.2.</w:t>
      </w:r>
      <w:r w:rsidR="00A0261B" w:rsidRPr="00711AAC">
        <w:rPr>
          <w:rFonts w:eastAsia="Calibri"/>
          <w:sz w:val="26"/>
          <w:szCs w:val="26"/>
          <w:lang w:eastAsia="en-US"/>
        </w:rPr>
        <w:t xml:space="preserve">2. </w:t>
      </w:r>
      <w:r w:rsidR="001E35A1" w:rsidRPr="00711AAC">
        <w:rPr>
          <w:rFonts w:eastAsia="Calibri"/>
          <w:sz w:val="26"/>
          <w:szCs w:val="26"/>
          <w:lang w:val="en-US" w:eastAsia="en-US"/>
        </w:rPr>
        <w:t>twice</w:t>
      </w:r>
      <w:r w:rsidR="001E35A1" w:rsidRPr="00711AAC">
        <w:rPr>
          <w:rFonts w:eastAsia="Calibri"/>
          <w:sz w:val="26"/>
          <w:szCs w:val="26"/>
          <w:lang w:eastAsia="en-US"/>
        </w:rPr>
        <w:t xml:space="preserve"> </w:t>
      </w:r>
      <w:r w:rsidR="001E35A1" w:rsidRPr="00711AAC">
        <w:rPr>
          <w:rFonts w:eastAsia="Calibri"/>
          <w:sz w:val="26"/>
          <w:szCs w:val="26"/>
          <w:lang w:val="en-US" w:eastAsia="en-US"/>
        </w:rPr>
        <w:t>per</w:t>
      </w:r>
      <w:r w:rsidR="001E35A1" w:rsidRPr="00711AAC">
        <w:rPr>
          <w:rFonts w:eastAsia="Calibri"/>
          <w:sz w:val="26"/>
          <w:szCs w:val="26"/>
          <w:lang w:eastAsia="en-US"/>
        </w:rPr>
        <w:t xml:space="preserve"> </w:t>
      </w:r>
      <w:r w:rsidR="001E35A1" w:rsidRPr="00711AAC">
        <w:rPr>
          <w:rFonts w:eastAsia="Calibri"/>
          <w:sz w:val="26"/>
          <w:szCs w:val="26"/>
          <w:lang w:val="en-US" w:eastAsia="en-US"/>
        </w:rPr>
        <w:t>academic</w:t>
      </w:r>
      <w:r w:rsidR="001E35A1" w:rsidRPr="00711AAC">
        <w:rPr>
          <w:rFonts w:eastAsia="Calibri"/>
          <w:sz w:val="26"/>
          <w:szCs w:val="26"/>
          <w:lang w:eastAsia="en-US"/>
        </w:rPr>
        <w:t xml:space="preserve"> </w:t>
      </w:r>
      <w:r w:rsidR="001E35A1" w:rsidRPr="00711AAC">
        <w:rPr>
          <w:rFonts w:eastAsia="Calibri"/>
          <w:sz w:val="26"/>
          <w:szCs w:val="26"/>
          <w:lang w:val="en-US" w:eastAsia="en-US"/>
        </w:rPr>
        <w:t>year</w:t>
      </w:r>
      <w:r w:rsidR="001E35A1" w:rsidRPr="00711AAC">
        <w:rPr>
          <w:rFonts w:eastAsia="Calibri"/>
          <w:sz w:val="26"/>
          <w:szCs w:val="26"/>
          <w:lang w:eastAsia="en-US"/>
        </w:rPr>
        <w:t xml:space="preserve"> </w:t>
      </w:r>
      <w:r w:rsidR="001E35A1" w:rsidRPr="00711AAC">
        <w:rPr>
          <w:rFonts w:eastAsia="Calibri"/>
          <w:sz w:val="26"/>
          <w:szCs w:val="26"/>
          <w:lang w:val="en-US" w:eastAsia="en-US"/>
        </w:rPr>
        <w:t>at</w:t>
      </w:r>
      <w:r w:rsidR="001E35A1" w:rsidRPr="00711AAC">
        <w:rPr>
          <w:rFonts w:eastAsia="Calibri"/>
          <w:sz w:val="26"/>
          <w:szCs w:val="26"/>
          <w:lang w:eastAsia="en-US"/>
        </w:rPr>
        <w:t xml:space="preserve"> </w:t>
      </w:r>
      <w:r w:rsidR="001E35A1" w:rsidRPr="00711AAC">
        <w:rPr>
          <w:rFonts w:eastAsia="Calibri"/>
          <w:sz w:val="26"/>
          <w:szCs w:val="26"/>
          <w:lang w:val="en-US" w:eastAsia="en-US"/>
        </w:rPr>
        <w:t>the</w:t>
      </w:r>
      <w:r w:rsidR="001E35A1" w:rsidRPr="00711AAC">
        <w:rPr>
          <w:rFonts w:eastAsia="Calibri"/>
          <w:sz w:val="26"/>
          <w:szCs w:val="26"/>
          <w:lang w:eastAsia="en-US"/>
        </w:rPr>
        <w:t xml:space="preserve"> </w:t>
      </w:r>
      <w:r w:rsidR="001E35A1" w:rsidRPr="00711AAC">
        <w:rPr>
          <w:rFonts w:eastAsia="Calibri"/>
          <w:sz w:val="26"/>
          <w:szCs w:val="26"/>
          <w:lang w:val="en-US" w:eastAsia="en-US"/>
        </w:rPr>
        <w:t>student</w:t>
      </w:r>
      <w:r w:rsidR="001E35A1" w:rsidRPr="00711AAC">
        <w:rPr>
          <w:rFonts w:eastAsia="Calibri"/>
          <w:sz w:val="26"/>
          <w:szCs w:val="26"/>
          <w:lang w:eastAsia="en-US"/>
        </w:rPr>
        <w:t>’</w:t>
      </w:r>
      <w:r w:rsidR="001E35A1" w:rsidRPr="00711AAC">
        <w:rPr>
          <w:rFonts w:eastAsia="Calibri"/>
          <w:sz w:val="26"/>
          <w:szCs w:val="26"/>
          <w:lang w:val="en-US" w:eastAsia="en-US"/>
        </w:rPr>
        <w:t>s</w:t>
      </w:r>
      <w:r w:rsidR="001E35A1" w:rsidRPr="00711AAC">
        <w:rPr>
          <w:rFonts w:eastAsia="Calibri"/>
          <w:sz w:val="26"/>
          <w:szCs w:val="26"/>
          <w:lang w:eastAsia="en-US"/>
        </w:rPr>
        <w:t xml:space="preserve"> </w:t>
      </w:r>
      <w:r w:rsidR="001E35A1" w:rsidRPr="00711AAC">
        <w:rPr>
          <w:rFonts w:eastAsia="Calibri"/>
          <w:sz w:val="26"/>
          <w:szCs w:val="26"/>
          <w:lang w:val="en-US" w:eastAsia="en-US"/>
        </w:rPr>
        <w:t>request</w:t>
      </w:r>
      <w:r w:rsidR="001E35A1" w:rsidRPr="00711AAC">
        <w:rPr>
          <w:rFonts w:eastAsia="Calibri"/>
          <w:sz w:val="26"/>
          <w:szCs w:val="26"/>
          <w:lang w:eastAsia="en-US"/>
        </w:rPr>
        <w:t xml:space="preserve"> </w:t>
      </w:r>
      <w:r w:rsidR="001E35A1" w:rsidRPr="00711AAC">
        <w:rPr>
          <w:rFonts w:eastAsia="Calibri"/>
          <w:sz w:val="26"/>
          <w:szCs w:val="26"/>
          <w:lang w:val="en-US" w:eastAsia="en-US"/>
        </w:rPr>
        <w:t>if</w:t>
      </w:r>
      <w:r w:rsidR="001E35A1" w:rsidRPr="00711AAC">
        <w:rPr>
          <w:rFonts w:eastAsia="Calibri"/>
          <w:sz w:val="26"/>
          <w:szCs w:val="26"/>
          <w:lang w:eastAsia="en-US"/>
        </w:rPr>
        <w:t xml:space="preserve"> </w:t>
      </w:r>
      <w:r w:rsidR="001E35A1" w:rsidRPr="00711AAC">
        <w:rPr>
          <w:rFonts w:eastAsia="Calibri"/>
          <w:sz w:val="26"/>
          <w:szCs w:val="26"/>
          <w:lang w:val="en-US" w:eastAsia="en-US"/>
        </w:rPr>
        <w:t>he/she</w:t>
      </w:r>
      <w:r w:rsidR="001E35A1" w:rsidRPr="00711AAC">
        <w:rPr>
          <w:rFonts w:eastAsia="Calibri"/>
          <w:sz w:val="26"/>
          <w:szCs w:val="26"/>
          <w:lang w:eastAsia="en-US"/>
        </w:rPr>
        <w:t xml:space="preserve"> </w:t>
      </w:r>
      <w:r w:rsidR="001E35A1" w:rsidRPr="00711AAC">
        <w:rPr>
          <w:rFonts w:eastAsia="Calibri"/>
          <w:sz w:val="26"/>
          <w:szCs w:val="26"/>
          <w:lang w:val="en-US" w:eastAsia="en-US"/>
        </w:rPr>
        <w:t>can</w:t>
      </w:r>
      <w:r w:rsidR="001E35A1" w:rsidRPr="00711AAC">
        <w:rPr>
          <w:rFonts w:eastAsia="Calibri"/>
          <w:sz w:val="26"/>
          <w:szCs w:val="26"/>
          <w:lang w:eastAsia="en-US"/>
        </w:rPr>
        <w:t xml:space="preserve"> </w:t>
      </w:r>
      <w:r w:rsidR="001E35A1" w:rsidRPr="00711AAC">
        <w:rPr>
          <w:rFonts w:eastAsia="Calibri"/>
          <w:sz w:val="26"/>
          <w:szCs w:val="26"/>
          <w:lang w:val="en-US" w:eastAsia="en-US"/>
        </w:rPr>
        <w:t>be</w:t>
      </w:r>
      <w:r w:rsidR="001E35A1" w:rsidRPr="00711AAC">
        <w:rPr>
          <w:rFonts w:eastAsia="Calibri"/>
          <w:sz w:val="26"/>
          <w:szCs w:val="26"/>
          <w:lang w:eastAsia="en-US"/>
        </w:rPr>
        <w:t xml:space="preserve"> </w:t>
      </w:r>
      <w:r w:rsidR="001E35A1" w:rsidRPr="00711AAC">
        <w:rPr>
          <w:rFonts w:eastAsia="Calibri"/>
          <w:sz w:val="26"/>
          <w:szCs w:val="26"/>
          <w:lang w:val="en-US" w:eastAsia="en-US"/>
        </w:rPr>
        <w:t>referred</w:t>
      </w:r>
      <w:r w:rsidR="001E35A1" w:rsidRPr="00711AAC">
        <w:rPr>
          <w:rFonts w:eastAsia="Calibri"/>
          <w:sz w:val="26"/>
          <w:szCs w:val="26"/>
          <w:lang w:eastAsia="en-US"/>
        </w:rPr>
        <w:t xml:space="preserve"> </w:t>
      </w:r>
      <w:r w:rsidR="001E35A1" w:rsidRPr="00711AAC">
        <w:rPr>
          <w:rFonts w:eastAsia="Calibri"/>
          <w:sz w:val="26"/>
          <w:szCs w:val="26"/>
          <w:lang w:val="en-US" w:eastAsia="en-US"/>
        </w:rPr>
        <w:t>to</w:t>
      </w:r>
      <w:r w:rsidR="001E35A1" w:rsidRPr="00711AAC">
        <w:rPr>
          <w:rFonts w:eastAsia="Calibri"/>
          <w:sz w:val="26"/>
          <w:szCs w:val="26"/>
          <w:lang w:eastAsia="en-US"/>
        </w:rPr>
        <w:t xml:space="preserve"> </w:t>
      </w:r>
      <w:r w:rsidR="001E35A1" w:rsidRPr="00711AAC">
        <w:rPr>
          <w:rFonts w:eastAsia="Calibri"/>
          <w:sz w:val="26"/>
          <w:szCs w:val="26"/>
          <w:lang w:val="en-US" w:eastAsia="en-US"/>
        </w:rPr>
        <w:t>one</w:t>
      </w:r>
      <w:r w:rsidR="001E35A1" w:rsidRPr="00711AAC">
        <w:rPr>
          <w:rFonts w:eastAsia="Calibri"/>
          <w:sz w:val="26"/>
          <w:szCs w:val="26"/>
          <w:lang w:eastAsia="en-US"/>
        </w:rPr>
        <w:t xml:space="preserve"> </w:t>
      </w:r>
      <w:r w:rsidR="001E35A1" w:rsidRPr="00711AAC">
        <w:rPr>
          <w:rFonts w:eastAsia="Calibri"/>
          <w:sz w:val="26"/>
          <w:szCs w:val="26"/>
          <w:lang w:val="en-US" w:eastAsia="en-US"/>
        </w:rPr>
        <w:t>or</w:t>
      </w:r>
      <w:r w:rsidR="001E35A1" w:rsidRPr="00711AAC">
        <w:rPr>
          <w:rFonts w:eastAsia="Calibri"/>
          <w:sz w:val="26"/>
          <w:szCs w:val="26"/>
          <w:lang w:eastAsia="en-US"/>
        </w:rPr>
        <w:t xml:space="preserve"> </w:t>
      </w:r>
      <w:r w:rsidR="001E35A1" w:rsidRPr="00711AAC">
        <w:rPr>
          <w:rFonts w:eastAsia="Calibri"/>
          <w:sz w:val="26"/>
          <w:szCs w:val="26"/>
          <w:lang w:val="en-US" w:eastAsia="en-US"/>
        </w:rPr>
        <w:t>more</w:t>
      </w:r>
      <w:r w:rsidR="001E35A1" w:rsidRPr="00711AAC">
        <w:rPr>
          <w:rFonts w:eastAsia="Calibri"/>
          <w:sz w:val="26"/>
          <w:szCs w:val="26"/>
          <w:lang w:eastAsia="en-US"/>
        </w:rPr>
        <w:t xml:space="preserve"> </w:t>
      </w:r>
      <w:r w:rsidR="001E35A1" w:rsidRPr="00711AAC">
        <w:rPr>
          <w:rFonts w:eastAsia="Calibri"/>
          <w:sz w:val="26"/>
          <w:szCs w:val="26"/>
          <w:lang w:val="en-US" w:eastAsia="en-US"/>
        </w:rPr>
        <w:t>categories</w:t>
      </w:r>
      <w:r w:rsidR="001E35A1" w:rsidRPr="00711AAC">
        <w:rPr>
          <w:rFonts w:eastAsia="Calibri"/>
          <w:sz w:val="26"/>
          <w:szCs w:val="26"/>
          <w:lang w:eastAsia="en-US"/>
        </w:rPr>
        <w:t xml:space="preserve"> </w:t>
      </w:r>
      <w:r w:rsidR="001E35A1" w:rsidRPr="00711AAC">
        <w:rPr>
          <w:rFonts w:eastAsia="Calibri"/>
          <w:sz w:val="26"/>
          <w:szCs w:val="26"/>
          <w:lang w:val="en-US" w:eastAsia="en-US"/>
        </w:rPr>
        <w:t>from the list below (</w:t>
      </w:r>
      <w:r w:rsidR="00BA3EE8">
        <w:rPr>
          <w:rFonts w:eastAsia="Calibri"/>
          <w:sz w:val="26"/>
          <w:szCs w:val="26"/>
          <w:lang w:val="en-US" w:eastAsia="en-US"/>
        </w:rPr>
        <w:t>regardless</w:t>
      </w:r>
      <w:r w:rsidR="001E35A1" w:rsidRPr="00711AAC">
        <w:rPr>
          <w:rFonts w:eastAsia="Calibri"/>
          <w:sz w:val="26"/>
          <w:szCs w:val="26"/>
          <w:lang w:val="en-US" w:eastAsia="en-US"/>
        </w:rPr>
        <w:t xml:space="preserve"> of all other types of financial support he/she may be receiving)</w:t>
      </w:r>
      <w:r w:rsidR="00A0261B" w:rsidRPr="00711AAC">
        <w:rPr>
          <w:rFonts w:eastAsia="Calibri"/>
          <w:sz w:val="26"/>
          <w:szCs w:val="26"/>
          <w:lang w:eastAsia="en-US"/>
        </w:rPr>
        <w:t>:</w:t>
      </w:r>
    </w:p>
    <w:p w:rsidR="00A0261B" w:rsidRPr="004C3EDE" w:rsidRDefault="00A0261B" w:rsidP="00E55301">
      <w:pPr>
        <w:tabs>
          <w:tab w:val="left" w:pos="0"/>
          <w:tab w:val="left" w:pos="1134"/>
          <w:tab w:val="left" w:pos="1701"/>
        </w:tabs>
        <w:spacing w:line="276" w:lineRule="auto"/>
        <w:ind w:firstLine="709"/>
        <w:contextualSpacing/>
        <w:jc w:val="both"/>
        <w:rPr>
          <w:rFonts w:eastAsia="Calibri"/>
          <w:sz w:val="26"/>
          <w:szCs w:val="26"/>
          <w:lang w:val="en-US" w:eastAsia="en-US"/>
        </w:rPr>
      </w:pPr>
      <w:r w:rsidRPr="004C3EDE">
        <w:rPr>
          <w:rFonts w:eastAsia="Calibri"/>
          <w:sz w:val="26"/>
          <w:szCs w:val="26"/>
          <w:lang w:val="en-US" w:eastAsia="en-US"/>
        </w:rPr>
        <w:t xml:space="preserve">4.2.2.1. </w:t>
      </w:r>
      <w:r w:rsidR="001E35A1" w:rsidRPr="004C3EDE">
        <w:rPr>
          <w:rFonts w:eastAsia="Calibri"/>
          <w:sz w:val="26"/>
          <w:szCs w:val="26"/>
          <w:lang w:val="en-US" w:eastAsia="en-US"/>
        </w:rPr>
        <w:t>orphaned children and children without parental care;</w:t>
      </w:r>
    </w:p>
    <w:p w:rsidR="001E35A1" w:rsidRPr="004C3EDE" w:rsidRDefault="00A0261B" w:rsidP="00E55301">
      <w:pPr>
        <w:tabs>
          <w:tab w:val="left" w:pos="0"/>
          <w:tab w:val="left" w:pos="1134"/>
          <w:tab w:val="left" w:pos="1701"/>
        </w:tabs>
        <w:spacing w:line="276" w:lineRule="auto"/>
        <w:ind w:firstLine="709"/>
        <w:contextualSpacing/>
        <w:jc w:val="both"/>
        <w:rPr>
          <w:rFonts w:eastAsia="Calibri"/>
          <w:sz w:val="26"/>
          <w:szCs w:val="26"/>
          <w:lang w:val="en-US" w:eastAsia="en-US"/>
        </w:rPr>
      </w:pPr>
      <w:r w:rsidRPr="004C3EDE">
        <w:rPr>
          <w:rFonts w:eastAsia="Calibri"/>
          <w:sz w:val="26"/>
          <w:szCs w:val="26"/>
          <w:lang w:val="en-US" w:eastAsia="en-US"/>
        </w:rPr>
        <w:t xml:space="preserve">4.2.2.2. </w:t>
      </w:r>
      <w:r w:rsidR="001E35A1" w:rsidRPr="004C3EDE">
        <w:rPr>
          <w:rFonts w:eastAsia="Calibri"/>
          <w:sz w:val="26"/>
          <w:szCs w:val="26"/>
          <w:lang w:val="en-US" w:eastAsia="en-US"/>
        </w:rPr>
        <w:t>former orphaned children and/or children without parental care;</w:t>
      </w:r>
    </w:p>
    <w:p w:rsidR="00A0261B" w:rsidRPr="004C3EDE" w:rsidRDefault="001E35A1" w:rsidP="00E55301">
      <w:pPr>
        <w:tabs>
          <w:tab w:val="left" w:pos="1134"/>
          <w:tab w:val="left" w:pos="1701"/>
        </w:tabs>
        <w:spacing w:line="276" w:lineRule="auto"/>
        <w:contextualSpacing/>
        <w:jc w:val="both"/>
        <w:rPr>
          <w:rFonts w:eastAsia="Calibri"/>
          <w:sz w:val="26"/>
          <w:szCs w:val="26"/>
          <w:lang w:val="en-US" w:eastAsia="en-US"/>
        </w:rPr>
      </w:pPr>
      <w:r w:rsidRPr="004C3EDE">
        <w:rPr>
          <w:rFonts w:eastAsia="Calibri"/>
          <w:sz w:val="26"/>
          <w:szCs w:val="26"/>
          <w:lang w:val="en-US" w:eastAsia="en-US"/>
        </w:rPr>
        <w:t xml:space="preserve">  </w:t>
      </w:r>
      <w:r w:rsidR="00CE34B8" w:rsidRPr="004C3EDE">
        <w:rPr>
          <w:rFonts w:eastAsia="Calibri"/>
          <w:sz w:val="26"/>
          <w:szCs w:val="26"/>
          <w:lang w:val="en-US" w:eastAsia="en-US"/>
        </w:rPr>
        <w:t xml:space="preserve">        </w:t>
      </w:r>
      <w:r w:rsidR="00A0261B" w:rsidRPr="004C3EDE">
        <w:rPr>
          <w:rFonts w:eastAsia="Calibri"/>
          <w:sz w:val="26"/>
          <w:szCs w:val="26"/>
          <w:lang w:val="en-US" w:eastAsia="en-US"/>
        </w:rPr>
        <w:t xml:space="preserve">4.2.2.3. </w:t>
      </w:r>
      <w:r w:rsidRPr="004C3EDE">
        <w:rPr>
          <w:rFonts w:eastAsia="Calibri"/>
          <w:sz w:val="26"/>
          <w:szCs w:val="26"/>
          <w:lang w:val="en-US" w:eastAsia="en-US"/>
        </w:rPr>
        <w:t xml:space="preserve">children with disabilities, persons with a Category I or II disability, and </w:t>
      </w:r>
      <w:r w:rsidR="00E91D6F" w:rsidRPr="004C3EDE">
        <w:rPr>
          <w:rFonts w:eastAsia="Calibri"/>
          <w:sz w:val="26"/>
          <w:szCs w:val="26"/>
          <w:lang w:val="en-US" w:eastAsia="en-US"/>
        </w:rPr>
        <w:t>children</w:t>
      </w:r>
      <w:r w:rsidRPr="004C3EDE">
        <w:rPr>
          <w:rFonts w:eastAsia="Calibri"/>
          <w:sz w:val="26"/>
          <w:szCs w:val="26"/>
          <w:lang w:val="en-US" w:eastAsia="en-US"/>
        </w:rPr>
        <w:t xml:space="preserve"> with lifelong disabilities; </w:t>
      </w:r>
    </w:p>
    <w:p w:rsidR="00A0261B" w:rsidRDefault="00A0261B" w:rsidP="00E55301">
      <w:pPr>
        <w:tabs>
          <w:tab w:val="left" w:pos="0"/>
          <w:tab w:val="left" w:pos="1134"/>
          <w:tab w:val="left" w:pos="1701"/>
        </w:tabs>
        <w:spacing w:line="276" w:lineRule="auto"/>
        <w:ind w:firstLine="709"/>
        <w:contextualSpacing/>
        <w:jc w:val="both"/>
        <w:rPr>
          <w:rFonts w:eastAsia="Calibri"/>
          <w:sz w:val="26"/>
          <w:szCs w:val="26"/>
          <w:lang w:val="en-US" w:eastAsia="en-US"/>
        </w:rPr>
      </w:pPr>
      <w:r w:rsidRPr="004C3EDE">
        <w:rPr>
          <w:rFonts w:eastAsia="Calibri"/>
          <w:sz w:val="26"/>
          <w:szCs w:val="26"/>
          <w:lang w:val="en-US" w:eastAsia="en-US"/>
        </w:rPr>
        <w:t xml:space="preserve">4.2.2.4. </w:t>
      </w:r>
      <w:r w:rsidR="00E91D6F" w:rsidRPr="004C3EDE">
        <w:rPr>
          <w:rFonts w:eastAsia="Calibri"/>
          <w:sz w:val="26"/>
          <w:szCs w:val="26"/>
          <w:lang w:val="en-US" w:eastAsia="en-US"/>
        </w:rPr>
        <w:t>students with children up to 18 years of age</w:t>
      </w:r>
      <w:r w:rsidR="00711AAC">
        <w:rPr>
          <w:rFonts w:eastAsia="Calibri"/>
          <w:sz w:val="26"/>
          <w:szCs w:val="26"/>
          <w:lang w:val="en-US" w:eastAsia="en-US"/>
        </w:rPr>
        <w:t>;</w:t>
      </w:r>
    </w:p>
    <w:p w:rsidR="00711AAC" w:rsidRPr="004C3EDE" w:rsidRDefault="00BA3EE8" w:rsidP="00E55301">
      <w:pPr>
        <w:tabs>
          <w:tab w:val="left" w:pos="0"/>
          <w:tab w:val="left" w:pos="1134"/>
          <w:tab w:val="left" w:pos="1701"/>
        </w:tabs>
        <w:spacing w:line="276" w:lineRule="auto"/>
        <w:ind w:firstLine="709"/>
        <w:contextualSpacing/>
        <w:jc w:val="both"/>
        <w:rPr>
          <w:rFonts w:eastAsia="Calibri"/>
          <w:sz w:val="26"/>
          <w:szCs w:val="26"/>
          <w:lang w:val="en-US" w:eastAsia="en-US"/>
        </w:rPr>
      </w:pPr>
      <w:r>
        <w:rPr>
          <w:rFonts w:eastAsia="Calibri"/>
          <w:sz w:val="26"/>
          <w:szCs w:val="26"/>
          <w:lang w:val="en-US" w:eastAsia="en-US"/>
        </w:rPr>
        <w:t xml:space="preserve">4.2.2.5. </w:t>
      </w:r>
      <w:r w:rsidR="00711AAC">
        <w:rPr>
          <w:rFonts w:eastAsia="Calibri"/>
          <w:sz w:val="26"/>
          <w:szCs w:val="26"/>
          <w:lang w:val="en-US" w:eastAsia="en-US"/>
        </w:rPr>
        <w:t xml:space="preserve">persons who, during their studies, have lost both parents or their single parent. </w:t>
      </w:r>
    </w:p>
    <w:p w:rsidR="00A0261B" w:rsidRPr="004C3EDE" w:rsidRDefault="00A0261B" w:rsidP="00E55301">
      <w:pPr>
        <w:widowControl w:val="0"/>
        <w:shd w:val="clear" w:color="auto" w:fill="FFFFFF"/>
        <w:autoSpaceDE w:val="0"/>
        <w:autoSpaceDN w:val="0"/>
        <w:adjustRightInd w:val="0"/>
        <w:spacing w:line="276" w:lineRule="auto"/>
        <w:ind w:firstLine="709"/>
        <w:contextualSpacing/>
        <w:jc w:val="both"/>
        <w:outlineLvl w:val="0"/>
        <w:rPr>
          <w:rFonts w:eastAsia="Calibri"/>
          <w:sz w:val="26"/>
          <w:szCs w:val="26"/>
          <w:lang w:val="en-US" w:eastAsia="en-US"/>
        </w:rPr>
      </w:pPr>
      <w:r w:rsidRPr="004C3EDE">
        <w:rPr>
          <w:rFonts w:eastAsia="Calibri"/>
          <w:sz w:val="26"/>
          <w:szCs w:val="26"/>
          <w:lang w:eastAsia="en-US"/>
        </w:rPr>
        <w:t xml:space="preserve">4.3. </w:t>
      </w:r>
      <w:r w:rsidR="00E91D6F" w:rsidRPr="004C3EDE">
        <w:rPr>
          <w:rFonts w:eastAsia="Calibri"/>
          <w:sz w:val="26"/>
          <w:szCs w:val="26"/>
          <w:lang w:val="en-US" w:eastAsia="en-US"/>
        </w:rPr>
        <w:t>Students</w:t>
      </w:r>
      <w:r w:rsidR="00E91D6F" w:rsidRPr="004C3EDE">
        <w:rPr>
          <w:rFonts w:eastAsia="Calibri"/>
          <w:sz w:val="26"/>
          <w:szCs w:val="26"/>
          <w:lang w:eastAsia="en-US"/>
        </w:rPr>
        <w:t xml:space="preserve"> </w:t>
      </w:r>
      <w:r w:rsidR="00E91D6F" w:rsidRPr="004C3EDE">
        <w:rPr>
          <w:rFonts w:eastAsia="Calibri"/>
          <w:sz w:val="26"/>
          <w:szCs w:val="26"/>
          <w:lang w:val="en-US" w:eastAsia="en-US"/>
        </w:rPr>
        <w:t>enrolled</w:t>
      </w:r>
      <w:r w:rsidR="00E91D6F" w:rsidRPr="004C3EDE">
        <w:rPr>
          <w:rFonts w:eastAsia="Calibri"/>
          <w:sz w:val="26"/>
          <w:szCs w:val="26"/>
          <w:lang w:eastAsia="en-US"/>
        </w:rPr>
        <w:t xml:space="preserve"> </w:t>
      </w:r>
      <w:r w:rsidR="00E91D6F" w:rsidRPr="004C3EDE">
        <w:rPr>
          <w:rFonts w:eastAsia="Calibri"/>
          <w:sz w:val="26"/>
          <w:szCs w:val="26"/>
          <w:lang w:val="en-US" w:eastAsia="en-US"/>
        </w:rPr>
        <w:t>under</w:t>
      </w:r>
      <w:r w:rsidR="00E91D6F" w:rsidRPr="004C3EDE">
        <w:rPr>
          <w:rFonts w:eastAsia="Calibri"/>
          <w:sz w:val="26"/>
          <w:szCs w:val="26"/>
          <w:lang w:eastAsia="en-US"/>
        </w:rPr>
        <w:t xml:space="preserve"> </w:t>
      </w:r>
      <w:r w:rsidR="00E91D6F" w:rsidRPr="004C3EDE">
        <w:rPr>
          <w:rFonts w:eastAsia="Calibri"/>
          <w:sz w:val="26"/>
          <w:szCs w:val="26"/>
          <w:lang w:val="en-US" w:eastAsia="en-US"/>
        </w:rPr>
        <w:t>educational</w:t>
      </w:r>
      <w:r w:rsidR="00E91D6F" w:rsidRPr="004C3EDE">
        <w:rPr>
          <w:rFonts w:eastAsia="Calibri"/>
          <w:sz w:val="26"/>
          <w:szCs w:val="26"/>
          <w:lang w:eastAsia="en-US"/>
        </w:rPr>
        <w:t xml:space="preserve"> </w:t>
      </w:r>
      <w:r w:rsidR="00E91D6F" w:rsidRPr="004C3EDE">
        <w:rPr>
          <w:rFonts w:eastAsia="Calibri"/>
          <w:sz w:val="26"/>
          <w:szCs w:val="26"/>
          <w:lang w:val="en-US" w:eastAsia="en-US"/>
        </w:rPr>
        <w:t>services</w:t>
      </w:r>
      <w:r w:rsidR="00E91D6F" w:rsidRPr="004C3EDE">
        <w:rPr>
          <w:rFonts w:eastAsia="Calibri"/>
          <w:sz w:val="26"/>
          <w:szCs w:val="26"/>
          <w:lang w:eastAsia="en-US"/>
        </w:rPr>
        <w:t xml:space="preserve"> </w:t>
      </w:r>
      <w:r w:rsidR="00E91D6F" w:rsidRPr="004C3EDE">
        <w:rPr>
          <w:rFonts w:eastAsia="Calibri"/>
          <w:sz w:val="26"/>
          <w:szCs w:val="26"/>
          <w:lang w:val="en-US" w:eastAsia="en-US"/>
        </w:rPr>
        <w:t>agreements</w:t>
      </w:r>
      <w:r w:rsidR="00E91D6F" w:rsidRPr="004C3EDE">
        <w:rPr>
          <w:rFonts w:eastAsia="Calibri"/>
          <w:sz w:val="26"/>
          <w:szCs w:val="26"/>
          <w:lang w:eastAsia="en-US"/>
        </w:rPr>
        <w:t xml:space="preserve"> </w:t>
      </w:r>
      <w:r w:rsidR="00E91D6F" w:rsidRPr="004C3EDE">
        <w:rPr>
          <w:rFonts w:eastAsia="Calibri"/>
          <w:sz w:val="26"/>
          <w:szCs w:val="26"/>
          <w:lang w:val="en-US" w:eastAsia="en-US"/>
        </w:rPr>
        <w:t>at</w:t>
      </w:r>
      <w:r w:rsidR="00E91D6F" w:rsidRPr="004C3EDE">
        <w:rPr>
          <w:rFonts w:eastAsia="Calibri"/>
          <w:sz w:val="26"/>
          <w:szCs w:val="26"/>
          <w:lang w:eastAsia="en-US"/>
        </w:rPr>
        <w:t xml:space="preserve"> </w:t>
      </w:r>
      <w:r w:rsidR="00E91D6F" w:rsidRPr="004C3EDE">
        <w:rPr>
          <w:rFonts w:eastAsia="Calibri"/>
          <w:sz w:val="26"/>
          <w:szCs w:val="26"/>
          <w:lang w:val="en-US" w:eastAsia="en-US"/>
        </w:rPr>
        <w:t>the</w:t>
      </w:r>
      <w:r w:rsidR="00E91D6F" w:rsidRPr="004C3EDE">
        <w:rPr>
          <w:rFonts w:eastAsia="Calibri"/>
          <w:sz w:val="26"/>
          <w:szCs w:val="26"/>
          <w:lang w:eastAsia="en-US"/>
        </w:rPr>
        <w:t xml:space="preserve"> </w:t>
      </w:r>
      <w:r w:rsidR="00E91D6F" w:rsidRPr="004C3EDE">
        <w:rPr>
          <w:rFonts w:eastAsia="Calibri"/>
          <w:sz w:val="26"/>
          <w:szCs w:val="26"/>
          <w:lang w:val="en-US" w:eastAsia="en-US"/>
        </w:rPr>
        <w:t>expense</w:t>
      </w:r>
      <w:r w:rsidR="00E91D6F" w:rsidRPr="004C3EDE">
        <w:rPr>
          <w:rFonts w:eastAsia="Calibri"/>
          <w:sz w:val="26"/>
          <w:szCs w:val="26"/>
          <w:lang w:eastAsia="en-US"/>
        </w:rPr>
        <w:t xml:space="preserve"> </w:t>
      </w:r>
      <w:r w:rsidR="00E91D6F" w:rsidRPr="004C3EDE">
        <w:rPr>
          <w:rFonts w:eastAsia="Calibri"/>
          <w:sz w:val="26"/>
          <w:szCs w:val="26"/>
          <w:lang w:val="en-US" w:eastAsia="en-US"/>
        </w:rPr>
        <w:t>of</w:t>
      </w:r>
      <w:r w:rsidR="00E91D6F" w:rsidRPr="004C3EDE">
        <w:rPr>
          <w:rFonts w:eastAsia="Calibri"/>
          <w:sz w:val="26"/>
          <w:szCs w:val="26"/>
          <w:lang w:eastAsia="en-US"/>
        </w:rPr>
        <w:t xml:space="preserve"> </w:t>
      </w:r>
      <w:r w:rsidR="00BA3EE8" w:rsidRPr="004C3EDE">
        <w:rPr>
          <w:sz w:val="26"/>
          <w:szCs w:val="26"/>
        </w:rPr>
        <w:t xml:space="preserve">HSE </w:t>
      </w:r>
      <w:r w:rsidR="00BA3EE8">
        <w:rPr>
          <w:sz w:val="26"/>
          <w:szCs w:val="26"/>
          <w:lang w:val="en-US"/>
        </w:rPr>
        <w:t xml:space="preserve">University </w:t>
      </w:r>
      <w:r w:rsidR="00E91D6F" w:rsidRPr="004C3EDE">
        <w:rPr>
          <w:rFonts w:eastAsia="Calibri"/>
          <w:sz w:val="26"/>
          <w:szCs w:val="26"/>
          <w:lang w:val="en-US" w:eastAsia="en-US"/>
        </w:rPr>
        <w:t>may</w:t>
      </w:r>
      <w:r w:rsidR="00E91D6F" w:rsidRPr="004C3EDE">
        <w:rPr>
          <w:rFonts w:eastAsia="Calibri"/>
          <w:sz w:val="26"/>
          <w:szCs w:val="26"/>
          <w:lang w:eastAsia="en-US"/>
        </w:rPr>
        <w:t xml:space="preserve"> </w:t>
      </w:r>
      <w:r w:rsidR="00E91D6F" w:rsidRPr="004C3EDE">
        <w:rPr>
          <w:rFonts w:eastAsia="Calibri"/>
          <w:sz w:val="26"/>
          <w:szCs w:val="26"/>
          <w:lang w:val="en-US" w:eastAsia="en-US"/>
        </w:rPr>
        <w:t>be</w:t>
      </w:r>
      <w:r w:rsidR="00E91D6F" w:rsidRPr="004C3EDE">
        <w:rPr>
          <w:rFonts w:eastAsia="Calibri"/>
          <w:sz w:val="26"/>
          <w:szCs w:val="26"/>
          <w:lang w:eastAsia="en-US"/>
        </w:rPr>
        <w:t xml:space="preserve"> </w:t>
      </w:r>
      <w:r w:rsidR="00E91D6F" w:rsidRPr="004C3EDE">
        <w:rPr>
          <w:rFonts w:eastAsia="Calibri"/>
          <w:sz w:val="26"/>
          <w:szCs w:val="26"/>
          <w:lang w:val="en-US" w:eastAsia="en-US"/>
        </w:rPr>
        <w:t xml:space="preserve">granted financial support on the grounds specified in p. 4.2 hereof. In this case, financial support shall be paid at the expense of </w:t>
      </w:r>
      <w:r w:rsidR="00BA3EE8" w:rsidRPr="004C3EDE">
        <w:rPr>
          <w:sz w:val="26"/>
          <w:szCs w:val="26"/>
        </w:rPr>
        <w:t xml:space="preserve">HSE </w:t>
      </w:r>
      <w:r w:rsidR="00BA3EE8">
        <w:rPr>
          <w:sz w:val="26"/>
          <w:szCs w:val="26"/>
          <w:lang w:val="en-US"/>
        </w:rPr>
        <w:t>University</w:t>
      </w:r>
      <w:r w:rsidR="00BA3EE8">
        <w:rPr>
          <w:rFonts w:eastAsia="Calibri"/>
          <w:sz w:val="26"/>
          <w:szCs w:val="26"/>
          <w:lang w:val="en-US" w:eastAsia="en-US"/>
        </w:rPr>
        <w:t xml:space="preserve">’s </w:t>
      </w:r>
      <w:r w:rsidR="00825789" w:rsidRPr="004C3EDE">
        <w:rPr>
          <w:rFonts w:eastAsia="Calibri"/>
          <w:sz w:val="26"/>
          <w:szCs w:val="26"/>
          <w:lang w:val="en-US" w:eastAsia="en-US"/>
        </w:rPr>
        <w:t>income-</w:t>
      </w:r>
      <w:r w:rsidR="00E91D6F" w:rsidRPr="004C3EDE">
        <w:rPr>
          <w:rFonts w:eastAsia="Calibri"/>
          <w:sz w:val="26"/>
          <w:szCs w:val="26"/>
          <w:lang w:val="en-US" w:eastAsia="en-US"/>
        </w:rPr>
        <w:t xml:space="preserve">generating activities.  </w:t>
      </w:r>
    </w:p>
    <w:p w:rsidR="00A0261B" w:rsidRPr="004C3EDE" w:rsidRDefault="00A0261B" w:rsidP="00E55301">
      <w:pPr>
        <w:widowControl w:val="0"/>
        <w:shd w:val="clear" w:color="auto" w:fill="FFFFFF"/>
        <w:autoSpaceDE w:val="0"/>
        <w:autoSpaceDN w:val="0"/>
        <w:adjustRightInd w:val="0"/>
        <w:spacing w:line="276" w:lineRule="auto"/>
        <w:ind w:firstLine="709"/>
        <w:contextualSpacing/>
        <w:jc w:val="both"/>
        <w:outlineLvl w:val="0"/>
        <w:rPr>
          <w:rFonts w:eastAsia="Calibri"/>
          <w:bCs/>
          <w:sz w:val="26"/>
          <w:szCs w:val="26"/>
          <w:lang w:val="en-US" w:eastAsia="en-US"/>
        </w:rPr>
      </w:pPr>
      <w:r w:rsidRPr="004C3EDE">
        <w:rPr>
          <w:rFonts w:eastAsia="Calibri"/>
          <w:sz w:val="26"/>
          <w:szCs w:val="26"/>
          <w:lang w:val="en-US" w:eastAsia="en-US"/>
        </w:rPr>
        <w:t xml:space="preserve">4.4. </w:t>
      </w:r>
      <w:r w:rsidR="004760F3" w:rsidRPr="004C3EDE">
        <w:rPr>
          <w:rFonts w:eastAsia="Calibri"/>
          <w:sz w:val="26"/>
          <w:szCs w:val="26"/>
          <w:lang w:val="en-US" w:eastAsia="en-US"/>
        </w:rPr>
        <w:t xml:space="preserve">Should the grounds specified in p. 4.2 </w:t>
      </w:r>
      <w:r w:rsidR="00825789" w:rsidRPr="004C3EDE">
        <w:rPr>
          <w:rFonts w:eastAsia="Calibri"/>
          <w:sz w:val="26"/>
          <w:szCs w:val="26"/>
          <w:lang w:val="en-US" w:eastAsia="en-US"/>
        </w:rPr>
        <w:t>arise</w:t>
      </w:r>
      <w:r w:rsidR="004760F3" w:rsidRPr="004C3EDE">
        <w:rPr>
          <w:rFonts w:eastAsia="Calibri"/>
          <w:sz w:val="26"/>
          <w:szCs w:val="26"/>
          <w:lang w:val="en-US" w:eastAsia="en-US"/>
        </w:rPr>
        <w:t xml:space="preserve"> during a student’s enrolment at </w:t>
      </w:r>
      <w:r w:rsidR="00BA3EE8" w:rsidRPr="004C3EDE">
        <w:rPr>
          <w:sz w:val="26"/>
          <w:szCs w:val="26"/>
        </w:rPr>
        <w:t xml:space="preserve">HSE </w:t>
      </w:r>
      <w:r w:rsidR="00BA3EE8">
        <w:rPr>
          <w:sz w:val="26"/>
          <w:szCs w:val="26"/>
          <w:lang w:val="en-US"/>
        </w:rPr>
        <w:t>University</w:t>
      </w:r>
      <w:r w:rsidR="004760F3" w:rsidRPr="004C3EDE">
        <w:rPr>
          <w:rFonts w:eastAsia="Calibri"/>
          <w:sz w:val="26"/>
          <w:szCs w:val="26"/>
          <w:lang w:val="en-US" w:eastAsia="en-US"/>
        </w:rPr>
        <w:t xml:space="preserve">, he/she should submit the following documents to the coordinator of </w:t>
      </w:r>
      <w:r w:rsidR="006C22A2" w:rsidRPr="004C3EDE">
        <w:rPr>
          <w:rFonts w:eastAsia="Calibri"/>
          <w:sz w:val="26"/>
          <w:szCs w:val="26"/>
          <w:lang w:val="en-US" w:eastAsia="en-US"/>
        </w:rPr>
        <w:t>his/her</w:t>
      </w:r>
      <w:r w:rsidR="004760F3" w:rsidRPr="004C3EDE">
        <w:rPr>
          <w:rFonts w:eastAsia="Calibri"/>
          <w:sz w:val="26"/>
          <w:szCs w:val="26"/>
          <w:lang w:val="en-US" w:eastAsia="en-US"/>
        </w:rPr>
        <w:t xml:space="preserve"> degree programme: application, ID (copies of the 2</w:t>
      </w:r>
      <w:r w:rsidR="004760F3" w:rsidRPr="004C3EDE">
        <w:rPr>
          <w:rFonts w:eastAsia="Calibri"/>
          <w:sz w:val="26"/>
          <w:szCs w:val="26"/>
          <w:vertAlign w:val="superscript"/>
          <w:lang w:val="en-US" w:eastAsia="en-US"/>
        </w:rPr>
        <w:t>nd</w:t>
      </w:r>
      <w:r w:rsidR="004760F3" w:rsidRPr="004C3EDE">
        <w:rPr>
          <w:rFonts w:eastAsia="Calibri"/>
          <w:sz w:val="26"/>
          <w:szCs w:val="26"/>
          <w:lang w:val="en-US" w:eastAsia="en-US"/>
        </w:rPr>
        <w:t xml:space="preserve"> and 3</w:t>
      </w:r>
      <w:r w:rsidR="004760F3" w:rsidRPr="004C3EDE">
        <w:rPr>
          <w:rFonts w:eastAsia="Calibri"/>
          <w:sz w:val="26"/>
          <w:szCs w:val="26"/>
          <w:vertAlign w:val="superscript"/>
          <w:lang w:val="en-US" w:eastAsia="en-US"/>
        </w:rPr>
        <w:t>rd</w:t>
      </w:r>
      <w:r w:rsidR="004760F3" w:rsidRPr="004C3EDE">
        <w:rPr>
          <w:rFonts w:eastAsia="Calibri"/>
          <w:sz w:val="26"/>
          <w:szCs w:val="26"/>
          <w:lang w:val="en-US" w:eastAsia="en-US"/>
        </w:rPr>
        <w:t xml:space="preserve"> passport pages + pages with registration) and documents </w:t>
      </w:r>
      <w:r w:rsidR="006C22A2" w:rsidRPr="004C3EDE">
        <w:rPr>
          <w:rFonts w:eastAsia="Calibri"/>
          <w:sz w:val="26"/>
          <w:szCs w:val="26"/>
          <w:lang w:val="en-US" w:eastAsia="en-US"/>
        </w:rPr>
        <w:t>confirming the occurrence of grounds specified in the application</w:t>
      </w:r>
      <w:r w:rsidRPr="004C3EDE">
        <w:rPr>
          <w:rFonts w:eastAsia="Calibri"/>
          <w:bCs/>
          <w:sz w:val="26"/>
          <w:szCs w:val="26"/>
          <w:lang w:val="en-US" w:eastAsia="en-US"/>
        </w:rPr>
        <w:t>:</w:t>
      </w:r>
    </w:p>
    <w:p w:rsidR="006C22A2" w:rsidRPr="004C3EDE" w:rsidRDefault="006C22A2" w:rsidP="00E55301">
      <w:pPr>
        <w:widowControl w:val="0"/>
        <w:shd w:val="clear" w:color="auto" w:fill="FFFFFF"/>
        <w:autoSpaceDE w:val="0"/>
        <w:autoSpaceDN w:val="0"/>
        <w:adjustRightInd w:val="0"/>
        <w:spacing w:line="276" w:lineRule="auto"/>
        <w:ind w:firstLine="709"/>
        <w:contextualSpacing/>
        <w:jc w:val="both"/>
        <w:outlineLvl w:val="0"/>
        <w:rPr>
          <w:rFonts w:eastAsia="Calibri"/>
          <w:bCs/>
          <w:sz w:val="26"/>
          <w:szCs w:val="2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352"/>
      </w:tblGrid>
      <w:tr w:rsidR="006C22A2" w:rsidRPr="004C3EDE" w:rsidTr="00445317">
        <w:tc>
          <w:tcPr>
            <w:tcW w:w="675" w:type="dxa"/>
            <w:shd w:val="clear" w:color="auto" w:fill="auto"/>
            <w:vAlign w:val="center"/>
          </w:tcPr>
          <w:p w:rsidR="006C22A2" w:rsidRPr="004C3EDE" w:rsidRDefault="006C22A2" w:rsidP="00E55301">
            <w:pPr>
              <w:widowControl w:val="0"/>
              <w:autoSpaceDE w:val="0"/>
              <w:autoSpaceDN w:val="0"/>
              <w:adjustRightInd w:val="0"/>
              <w:spacing w:line="276" w:lineRule="auto"/>
              <w:contextualSpacing/>
              <w:jc w:val="center"/>
              <w:outlineLvl w:val="0"/>
              <w:rPr>
                <w:rFonts w:eastAsia="Calibri"/>
                <w:sz w:val="26"/>
                <w:szCs w:val="26"/>
                <w:lang w:val="en-US" w:eastAsia="en-US"/>
              </w:rPr>
            </w:pPr>
            <w:r w:rsidRPr="004C3EDE">
              <w:rPr>
                <w:rFonts w:eastAsia="Calibri"/>
                <w:sz w:val="26"/>
                <w:szCs w:val="26"/>
                <w:lang w:val="en-US" w:eastAsia="en-US"/>
              </w:rPr>
              <w:t>No.</w:t>
            </w:r>
          </w:p>
        </w:tc>
        <w:tc>
          <w:tcPr>
            <w:tcW w:w="3544" w:type="dxa"/>
            <w:shd w:val="clear" w:color="auto" w:fill="auto"/>
            <w:vAlign w:val="center"/>
          </w:tcPr>
          <w:p w:rsidR="006C22A2" w:rsidRPr="004C3EDE" w:rsidRDefault="006C22A2" w:rsidP="00E55301">
            <w:pPr>
              <w:widowControl w:val="0"/>
              <w:autoSpaceDE w:val="0"/>
              <w:autoSpaceDN w:val="0"/>
              <w:adjustRightInd w:val="0"/>
              <w:spacing w:line="276" w:lineRule="auto"/>
              <w:contextualSpacing/>
              <w:jc w:val="center"/>
              <w:outlineLvl w:val="0"/>
              <w:rPr>
                <w:rFonts w:eastAsia="Calibri"/>
                <w:sz w:val="26"/>
                <w:szCs w:val="26"/>
                <w:lang w:val="en-US" w:eastAsia="en-US"/>
              </w:rPr>
            </w:pPr>
            <w:r w:rsidRPr="004C3EDE">
              <w:rPr>
                <w:rFonts w:eastAsia="Calibri"/>
                <w:sz w:val="26"/>
                <w:szCs w:val="26"/>
                <w:lang w:val="en-US" w:eastAsia="en-US"/>
              </w:rPr>
              <w:t>Grounds/student category</w:t>
            </w:r>
          </w:p>
        </w:tc>
        <w:tc>
          <w:tcPr>
            <w:tcW w:w="5352" w:type="dxa"/>
            <w:shd w:val="clear" w:color="auto" w:fill="auto"/>
            <w:vAlign w:val="center"/>
          </w:tcPr>
          <w:p w:rsidR="006C22A2" w:rsidRPr="004C3EDE" w:rsidRDefault="006C22A2" w:rsidP="00E55301">
            <w:pPr>
              <w:widowControl w:val="0"/>
              <w:autoSpaceDE w:val="0"/>
              <w:autoSpaceDN w:val="0"/>
              <w:adjustRightInd w:val="0"/>
              <w:spacing w:line="276" w:lineRule="auto"/>
              <w:contextualSpacing/>
              <w:jc w:val="center"/>
              <w:outlineLvl w:val="0"/>
              <w:rPr>
                <w:rFonts w:eastAsia="Calibri"/>
                <w:sz w:val="26"/>
                <w:szCs w:val="26"/>
                <w:lang w:val="en-US" w:eastAsia="en-US"/>
              </w:rPr>
            </w:pPr>
            <w:r w:rsidRPr="004C3EDE">
              <w:rPr>
                <w:rFonts w:eastAsia="Calibri"/>
                <w:sz w:val="26"/>
                <w:szCs w:val="26"/>
                <w:lang w:val="en-US" w:eastAsia="en-US"/>
              </w:rPr>
              <w:t>Required documents</w:t>
            </w:r>
          </w:p>
        </w:tc>
      </w:tr>
      <w:tr w:rsidR="006C22A2" w:rsidRPr="004C3EDE" w:rsidTr="00445317">
        <w:tc>
          <w:tcPr>
            <w:tcW w:w="675" w:type="dxa"/>
            <w:vMerge w:val="restart"/>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sz w:val="26"/>
                <w:szCs w:val="26"/>
                <w:lang w:val="en-US" w:eastAsia="en-US"/>
              </w:rPr>
            </w:pPr>
            <w:r w:rsidRPr="004C3EDE">
              <w:rPr>
                <w:rFonts w:eastAsia="Calibri"/>
                <w:sz w:val="26"/>
                <w:szCs w:val="26"/>
                <w:lang w:val="en-US" w:eastAsia="en-US"/>
              </w:rPr>
              <w:t>1</w:t>
            </w:r>
          </w:p>
        </w:tc>
        <w:tc>
          <w:tcPr>
            <w:tcW w:w="3544" w:type="dxa"/>
            <w:shd w:val="clear" w:color="auto" w:fill="auto"/>
          </w:tcPr>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r w:rsidRPr="004C3EDE">
              <w:rPr>
                <w:rFonts w:eastAsia="Calibri"/>
                <w:sz w:val="26"/>
                <w:szCs w:val="26"/>
                <w:lang w:val="en-US" w:eastAsia="en-US"/>
              </w:rPr>
              <w:t>Difficult</w:t>
            </w:r>
            <w:r w:rsidR="00C658A4">
              <w:rPr>
                <w:rFonts w:eastAsia="Calibri"/>
                <w:sz w:val="26"/>
                <w:szCs w:val="26"/>
                <w:lang w:val="en-US" w:eastAsia="en-US"/>
              </w:rPr>
              <w:t xml:space="preserve"> financial situation (pp. 4.2.1.1 hereof</w:t>
            </w:r>
            <w:r w:rsidRPr="004C3EDE">
              <w:rPr>
                <w:rFonts w:eastAsia="Calibri"/>
                <w:sz w:val="26"/>
                <w:szCs w:val="26"/>
                <w:lang w:val="en-US" w:eastAsia="en-US"/>
              </w:rPr>
              <w:t>)</w:t>
            </w:r>
          </w:p>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p>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p>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p>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p>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p>
          <w:p w:rsidR="006C22A2" w:rsidRPr="004C3EDE" w:rsidRDefault="006C22A2" w:rsidP="00E55301">
            <w:pPr>
              <w:widowControl w:val="0"/>
              <w:autoSpaceDE w:val="0"/>
              <w:autoSpaceDN w:val="0"/>
              <w:adjustRightInd w:val="0"/>
              <w:spacing w:line="276" w:lineRule="auto"/>
              <w:contextualSpacing/>
              <w:outlineLvl w:val="0"/>
              <w:rPr>
                <w:rFonts w:eastAsia="Calibri"/>
                <w:sz w:val="26"/>
                <w:szCs w:val="26"/>
                <w:lang w:val="en-US" w:eastAsia="en-US"/>
              </w:rPr>
            </w:pPr>
          </w:p>
        </w:tc>
        <w:tc>
          <w:tcPr>
            <w:tcW w:w="5352"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sz w:val="26"/>
                <w:szCs w:val="26"/>
                <w:lang w:val="en-US" w:eastAsia="en-US"/>
              </w:rPr>
            </w:pPr>
            <w:r w:rsidRPr="004C3EDE">
              <w:rPr>
                <w:rFonts w:eastAsia="Calibri"/>
                <w:sz w:val="26"/>
                <w:szCs w:val="26"/>
                <w:lang w:val="en-US" w:eastAsia="en-US"/>
              </w:rPr>
              <w:t xml:space="preserve">- </w:t>
            </w:r>
            <w:r w:rsidR="00A43741" w:rsidRPr="004C3EDE">
              <w:rPr>
                <w:rFonts w:eastAsia="Calibri"/>
                <w:sz w:val="26"/>
                <w:szCs w:val="26"/>
                <w:lang w:val="en-US" w:eastAsia="en-US"/>
              </w:rPr>
              <w:t xml:space="preserve">a certificate issued by </w:t>
            </w:r>
            <w:r w:rsidR="00FB1451" w:rsidRPr="004C3EDE">
              <w:rPr>
                <w:rFonts w:eastAsia="Calibri"/>
                <w:sz w:val="26"/>
                <w:szCs w:val="26"/>
                <w:lang w:val="en-US" w:eastAsia="en-US"/>
              </w:rPr>
              <w:t>the Building Administration/ Multi-purpose Service Centre</w:t>
            </w:r>
            <w:r w:rsidR="00252F73" w:rsidRPr="004C3EDE">
              <w:rPr>
                <w:rFonts w:eastAsia="Calibri"/>
                <w:sz w:val="26"/>
                <w:szCs w:val="26"/>
                <w:lang w:val="en-US" w:eastAsia="en-US"/>
              </w:rPr>
              <w:t>/</w:t>
            </w:r>
            <w:r w:rsidR="00FB1451" w:rsidRPr="004C3EDE">
              <w:rPr>
                <w:rFonts w:eastAsia="Calibri"/>
                <w:sz w:val="26"/>
                <w:szCs w:val="26"/>
                <w:lang w:val="en-US" w:eastAsia="en-US"/>
              </w:rPr>
              <w:t xml:space="preserve"> </w:t>
            </w:r>
            <w:r w:rsidR="00252F73" w:rsidRPr="004C3EDE">
              <w:rPr>
                <w:rFonts w:eastAsia="Calibri"/>
                <w:sz w:val="26"/>
                <w:szCs w:val="26"/>
                <w:lang w:val="en-US" w:eastAsia="en-US"/>
              </w:rPr>
              <w:t xml:space="preserve">Home Owners Association/ Housing Maintenance Office </w:t>
            </w:r>
            <w:r w:rsidR="007172B7" w:rsidRPr="004C3EDE">
              <w:rPr>
                <w:rFonts w:eastAsia="Calibri"/>
                <w:sz w:val="26"/>
                <w:szCs w:val="26"/>
                <w:lang w:val="en-US" w:eastAsia="en-US"/>
              </w:rPr>
              <w:t>containing</w:t>
            </w:r>
            <w:r w:rsidR="00A43741" w:rsidRPr="004C3EDE">
              <w:rPr>
                <w:rFonts w:eastAsia="Calibri"/>
                <w:sz w:val="26"/>
                <w:szCs w:val="26"/>
                <w:lang w:val="en-US" w:eastAsia="en-US"/>
              </w:rPr>
              <w:t xml:space="preserve"> information </w:t>
            </w:r>
            <w:r w:rsidR="00FB1451" w:rsidRPr="004C3EDE">
              <w:rPr>
                <w:rFonts w:eastAsia="Calibri"/>
                <w:sz w:val="26"/>
                <w:szCs w:val="26"/>
                <w:lang w:val="en-US" w:eastAsia="en-US"/>
              </w:rPr>
              <w:t>about</w:t>
            </w:r>
            <w:r w:rsidR="00A43741" w:rsidRPr="004C3EDE">
              <w:rPr>
                <w:rFonts w:eastAsia="Calibri"/>
                <w:sz w:val="26"/>
                <w:szCs w:val="26"/>
                <w:lang w:val="en-US" w:eastAsia="en-US"/>
              </w:rPr>
              <w:t xml:space="preserve"> </w:t>
            </w:r>
            <w:r w:rsidR="00825789" w:rsidRPr="004C3EDE">
              <w:rPr>
                <w:rFonts w:eastAsia="Calibri"/>
                <w:sz w:val="26"/>
                <w:szCs w:val="26"/>
                <w:lang w:val="en-US" w:eastAsia="en-US"/>
              </w:rPr>
              <w:t>all</w:t>
            </w:r>
            <w:r w:rsidR="00A43741" w:rsidRPr="004C3EDE">
              <w:rPr>
                <w:rFonts w:eastAsia="Calibri"/>
                <w:sz w:val="26"/>
                <w:szCs w:val="26"/>
                <w:lang w:val="en-US" w:eastAsia="en-US"/>
              </w:rPr>
              <w:t xml:space="preserve"> student’s family members</w:t>
            </w:r>
            <w:r w:rsidRPr="004C3EDE">
              <w:rPr>
                <w:rFonts w:eastAsia="Calibri"/>
                <w:sz w:val="26"/>
                <w:szCs w:val="26"/>
                <w:lang w:val="en-US" w:eastAsia="en-US"/>
              </w:rPr>
              <w:t xml:space="preserve">; </w:t>
            </w:r>
          </w:p>
          <w:p w:rsidR="00BA3EE8" w:rsidRDefault="006C22A2" w:rsidP="00C658A4">
            <w:pPr>
              <w:widowControl w:val="0"/>
              <w:autoSpaceDE w:val="0"/>
              <w:autoSpaceDN w:val="0"/>
              <w:adjustRightInd w:val="0"/>
              <w:spacing w:line="276" w:lineRule="auto"/>
              <w:contextualSpacing/>
              <w:jc w:val="both"/>
              <w:outlineLvl w:val="0"/>
              <w:rPr>
                <w:rFonts w:eastAsia="Calibri"/>
                <w:sz w:val="26"/>
                <w:szCs w:val="26"/>
                <w:lang w:val="en-US" w:eastAsia="en-US"/>
              </w:rPr>
            </w:pPr>
            <w:r w:rsidRPr="004C3EDE">
              <w:rPr>
                <w:rFonts w:eastAsia="Calibri"/>
                <w:sz w:val="26"/>
                <w:szCs w:val="26"/>
                <w:lang w:val="en-US" w:eastAsia="en-US"/>
              </w:rPr>
              <w:t xml:space="preserve">- </w:t>
            </w:r>
            <w:r w:rsidR="00C658A4">
              <w:rPr>
                <w:rFonts w:eastAsia="Calibri"/>
                <w:sz w:val="26"/>
                <w:szCs w:val="26"/>
                <w:lang w:val="en-US" w:eastAsia="en-US"/>
              </w:rPr>
              <w:t>confirmations of income for</w:t>
            </w:r>
            <w:r w:rsidR="00252F73" w:rsidRPr="004C3EDE">
              <w:rPr>
                <w:rFonts w:eastAsia="Calibri"/>
                <w:sz w:val="26"/>
                <w:szCs w:val="26"/>
                <w:lang w:val="en-US" w:eastAsia="en-US"/>
              </w:rPr>
              <w:t xml:space="preserve"> </w:t>
            </w:r>
            <w:r w:rsidR="007172B7" w:rsidRPr="004C3EDE">
              <w:rPr>
                <w:rFonts w:eastAsia="Calibri"/>
                <w:sz w:val="26"/>
                <w:szCs w:val="26"/>
                <w:lang w:val="en-US" w:eastAsia="en-US"/>
              </w:rPr>
              <w:t xml:space="preserve">the </w:t>
            </w:r>
            <w:r w:rsidR="00252F73" w:rsidRPr="004C3EDE">
              <w:rPr>
                <w:rFonts w:eastAsia="Calibri"/>
                <w:sz w:val="26"/>
                <w:szCs w:val="26"/>
                <w:lang w:val="en-US" w:eastAsia="en-US"/>
              </w:rPr>
              <w:t xml:space="preserve">student’s </w:t>
            </w:r>
            <w:r w:rsidR="00C658A4">
              <w:rPr>
                <w:rFonts w:eastAsia="Calibri"/>
                <w:sz w:val="26"/>
                <w:szCs w:val="26"/>
                <w:lang w:val="en-US" w:eastAsia="en-US"/>
              </w:rPr>
              <w:t>parents</w:t>
            </w:r>
            <w:r w:rsidR="00252F73" w:rsidRPr="004C3EDE">
              <w:rPr>
                <w:rFonts w:eastAsia="Calibri"/>
                <w:sz w:val="26"/>
                <w:szCs w:val="26"/>
                <w:lang w:val="en-US" w:eastAsia="en-US"/>
              </w:rPr>
              <w:t xml:space="preserve"> </w:t>
            </w:r>
            <w:r w:rsidR="007172B7" w:rsidRPr="004C3EDE">
              <w:rPr>
                <w:rFonts w:eastAsia="Calibri"/>
                <w:sz w:val="26"/>
                <w:szCs w:val="26"/>
                <w:lang w:val="en-US" w:eastAsia="en-US"/>
              </w:rPr>
              <w:t>over the most recent 6 months</w:t>
            </w:r>
            <w:r w:rsidR="00BA3EE8">
              <w:rPr>
                <w:rFonts w:eastAsia="Calibri"/>
                <w:sz w:val="26"/>
                <w:szCs w:val="26"/>
                <w:lang w:val="en-US" w:eastAsia="en-US"/>
              </w:rPr>
              <w:t xml:space="preserve">; </w:t>
            </w:r>
          </w:p>
          <w:p w:rsidR="006C22A2" w:rsidRPr="004C3EDE" w:rsidRDefault="00BA3EE8" w:rsidP="00C658A4">
            <w:pPr>
              <w:widowControl w:val="0"/>
              <w:autoSpaceDE w:val="0"/>
              <w:autoSpaceDN w:val="0"/>
              <w:adjustRightInd w:val="0"/>
              <w:spacing w:line="276" w:lineRule="auto"/>
              <w:contextualSpacing/>
              <w:jc w:val="both"/>
              <w:outlineLvl w:val="0"/>
              <w:rPr>
                <w:rFonts w:eastAsia="Calibri"/>
                <w:sz w:val="26"/>
                <w:szCs w:val="26"/>
                <w:lang w:val="en-US" w:eastAsia="en-US"/>
              </w:rPr>
            </w:pPr>
            <w:r>
              <w:rPr>
                <w:rFonts w:eastAsia="Calibri"/>
                <w:sz w:val="26"/>
                <w:szCs w:val="26"/>
                <w:lang w:val="en-US" w:eastAsia="en-US"/>
              </w:rPr>
              <w:t>- confirmation of income for the student’s</w:t>
            </w:r>
            <w:r w:rsidR="007172B7" w:rsidRPr="004C3EDE">
              <w:rPr>
                <w:rFonts w:eastAsia="Calibri"/>
                <w:sz w:val="26"/>
                <w:szCs w:val="26"/>
                <w:lang w:val="en-US" w:eastAsia="en-US"/>
              </w:rPr>
              <w:t xml:space="preserve"> brothers and sisters</w:t>
            </w:r>
            <w:r w:rsidR="00252F73" w:rsidRPr="004C3EDE">
              <w:rPr>
                <w:rFonts w:eastAsia="Calibri"/>
                <w:sz w:val="26"/>
                <w:szCs w:val="26"/>
                <w:lang w:val="en-US" w:eastAsia="en-US"/>
              </w:rPr>
              <w:t xml:space="preserve"> </w:t>
            </w:r>
            <w:r w:rsidR="007172B7" w:rsidRPr="004C3EDE">
              <w:rPr>
                <w:rFonts w:eastAsia="Calibri"/>
                <w:sz w:val="26"/>
                <w:szCs w:val="26"/>
                <w:lang w:val="en-US" w:eastAsia="en-US"/>
              </w:rPr>
              <w:t>over 18 years of age who are living together with the student, or a certificate</w:t>
            </w:r>
            <w:r w:rsidR="00C658A4">
              <w:rPr>
                <w:rFonts w:eastAsia="Calibri"/>
                <w:sz w:val="26"/>
                <w:szCs w:val="26"/>
                <w:lang w:val="en-US" w:eastAsia="en-US"/>
              </w:rPr>
              <w:t xml:space="preserve"> </w:t>
            </w:r>
            <w:r w:rsidR="00C658A4">
              <w:rPr>
                <w:rFonts w:eastAsia="Calibri"/>
                <w:sz w:val="26"/>
                <w:szCs w:val="26"/>
                <w:lang w:val="en-US" w:eastAsia="en-US"/>
              </w:rPr>
              <w:lastRenderedPageBreak/>
              <w:t>of attendance</w:t>
            </w:r>
            <w:r w:rsidR="007172B7" w:rsidRPr="004C3EDE">
              <w:rPr>
                <w:rFonts w:eastAsia="Calibri"/>
                <w:sz w:val="26"/>
                <w:szCs w:val="26"/>
                <w:lang w:val="en-US" w:eastAsia="en-US"/>
              </w:rPr>
              <w:t xml:space="preserve"> confirming that they ar</w:t>
            </w:r>
            <w:r>
              <w:rPr>
                <w:rFonts w:eastAsia="Calibri"/>
                <w:sz w:val="26"/>
                <w:szCs w:val="26"/>
                <w:lang w:val="en-US" w:eastAsia="en-US"/>
              </w:rPr>
              <w:t>e full-time university students</w:t>
            </w:r>
            <w:r w:rsidR="006C22A2" w:rsidRPr="004C3EDE">
              <w:rPr>
                <w:rFonts w:eastAsia="Calibri"/>
                <w:sz w:val="26"/>
                <w:szCs w:val="26"/>
                <w:lang w:val="en-US" w:eastAsia="en-US"/>
              </w:rPr>
              <w: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8896" w:type="dxa"/>
            <w:gridSpan w:val="2"/>
            <w:shd w:val="clear" w:color="auto" w:fill="auto"/>
          </w:tcPr>
          <w:p w:rsidR="006C22A2" w:rsidRPr="004C3EDE" w:rsidRDefault="007172B7" w:rsidP="00E55301">
            <w:pPr>
              <w:widowControl w:val="0"/>
              <w:autoSpaceDE w:val="0"/>
              <w:autoSpaceDN w:val="0"/>
              <w:adjustRightInd w:val="0"/>
              <w:spacing w:line="276" w:lineRule="auto"/>
              <w:contextualSpacing/>
              <w:jc w:val="both"/>
              <w:outlineLvl w:val="0"/>
              <w:rPr>
                <w:rFonts w:eastAsia="Calibri"/>
                <w:bCs/>
                <w:i/>
                <w:sz w:val="26"/>
                <w:szCs w:val="26"/>
                <w:lang w:eastAsia="en-US"/>
              </w:rPr>
            </w:pPr>
            <w:r w:rsidRPr="004C3EDE">
              <w:rPr>
                <w:rFonts w:eastAsia="Calibri"/>
                <w:bCs/>
                <w:i/>
                <w:sz w:val="26"/>
                <w:szCs w:val="26"/>
                <w:lang w:eastAsia="en-US"/>
              </w:rPr>
              <w:t>Additional documents</w:t>
            </w:r>
            <w:r w:rsidR="006C22A2" w:rsidRPr="004C3EDE">
              <w:rPr>
                <w:rFonts w:eastAsia="Calibri"/>
                <w:bCs/>
                <w:i/>
                <w:sz w:val="26"/>
                <w:szCs w:val="26"/>
                <w:lang w:eastAsia="en-US"/>
              </w:rPr>
              <w:t xml:space="preserve"> (</w:t>
            </w:r>
            <w:r w:rsidRPr="004C3EDE">
              <w:rPr>
                <w:rFonts w:eastAsia="Calibri"/>
                <w:bCs/>
                <w:i/>
                <w:sz w:val="26"/>
                <w:szCs w:val="26"/>
                <w:lang w:eastAsia="en-US"/>
              </w:rPr>
              <w:t xml:space="preserve">if </w:t>
            </w:r>
            <w:r w:rsidR="001B5170" w:rsidRPr="004C3EDE">
              <w:rPr>
                <w:rFonts w:eastAsia="Calibri"/>
                <w:bCs/>
                <w:i/>
                <w:sz w:val="26"/>
                <w:szCs w:val="26"/>
                <w:lang w:eastAsia="en-US"/>
              </w:rPr>
              <w:t>applicable</w:t>
            </w:r>
            <w:r w:rsidR="006C22A2" w:rsidRPr="004C3EDE">
              <w:rPr>
                <w:rFonts w:eastAsia="Calibri"/>
                <w:bCs/>
                <w:i/>
                <w:sz w:val="26"/>
                <w:szCs w:val="26"/>
                <w:lang w:eastAsia="en-US"/>
              </w:rPr>
              <w: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p>
        </w:tc>
        <w:tc>
          <w:tcPr>
            <w:tcW w:w="3544" w:type="dxa"/>
            <w:shd w:val="clear" w:color="auto" w:fill="auto"/>
          </w:tcPr>
          <w:p w:rsidR="006C22A2" w:rsidRPr="004C3EDE" w:rsidRDefault="007172B7"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students </w:t>
            </w:r>
            <w:r w:rsidR="001371CB" w:rsidRPr="004C3EDE">
              <w:rPr>
                <w:rFonts w:eastAsia="Calibri"/>
                <w:bCs/>
                <w:sz w:val="26"/>
                <w:szCs w:val="26"/>
                <w:lang w:val="en-US" w:eastAsia="en-US"/>
              </w:rPr>
              <w:t>whose parents are unemployed</w:t>
            </w:r>
          </w:p>
        </w:tc>
        <w:tc>
          <w:tcPr>
            <w:tcW w:w="5352" w:type="dxa"/>
            <w:shd w:val="clear" w:color="auto" w:fill="auto"/>
          </w:tcPr>
          <w:p w:rsidR="006C22A2" w:rsidRPr="004C3EDE" w:rsidRDefault="001371CB"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a certificate issued by the Federal Employment Bureau </w:t>
            </w:r>
            <w:r w:rsidR="001B5170" w:rsidRPr="004C3EDE">
              <w:rPr>
                <w:rFonts w:eastAsia="Calibri"/>
                <w:bCs/>
                <w:sz w:val="26"/>
                <w:szCs w:val="26"/>
                <w:lang w:val="en-US" w:eastAsia="en-US"/>
              </w:rPr>
              <w:t>attesting to</w:t>
            </w:r>
            <w:r w:rsidRPr="004C3EDE">
              <w:rPr>
                <w:rFonts w:eastAsia="Calibri"/>
                <w:bCs/>
                <w:sz w:val="26"/>
                <w:szCs w:val="26"/>
                <w:lang w:val="en-US" w:eastAsia="en-US"/>
              </w:rPr>
              <w:t xml:space="preserve"> the fact that a student’s parent is registered at the Bureau, or a copy of </w:t>
            </w:r>
            <w:r w:rsidR="001B5170" w:rsidRPr="004C3EDE">
              <w:rPr>
                <w:rFonts w:eastAsia="Calibri"/>
                <w:bCs/>
                <w:sz w:val="26"/>
                <w:szCs w:val="26"/>
                <w:lang w:val="en-US" w:eastAsia="en-US"/>
              </w:rPr>
              <w:t xml:space="preserve">a parent’s </w:t>
            </w:r>
            <w:r w:rsidRPr="004C3EDE">
              <w:rPr>
                <w:rFonts w:eastAsia="Calibri"/>
                <w:bCs/>
                <w:sz w:val="26"/>
                <w:szCs w:val="26"/>
                <w:lang w:val="en-US" w:eastAsia="en-US"/>
              </w:rPr>
              <w:t xml:space="preserve">employment record book </w:t>
            </w:r>
            <w:r w:rsidR="001B5170" w:rsidRPr="004C3EDE">
              <w:rPr>
                <w:rFonts w:eastAsia="Calibri"/>
                <w:bCs/>
                <w:sz w:val="26"/>
                <w:szCs w:val="26"/>
                <w:lang w:val="en-US" w:eastAsia="en-US"/>
              </w:rPr>
              <w:t xml:space="preserve">with </w:t>
            </w:r>
            <w:r w:rsidR="00CE34B8" w:rsidRPr="004C3EDE">
              <w:rPr>
                <w:rFonts w:eastAsia="Calibri"/>
                <w:bCs/>
                <w:noProof/>
                <w:sz w:val="26"/>
                <w:szCs w:val="26"/>
                <w:lang w:val="en-US" w:eastAsia="en-US"/>
              </w:rPr>
              <w:t xml:space="preserve">an </w:t>
            </w:r>
            <w:r w:rsidR="001B5170" w:rsidRPr="004C3EDE">
              <w:rPr>
                <w:rFonts w:eastAsia="Calibri"/>
                <w:bCs/>
                <w:noProof/>
                <w:sz w:val="26"/>
                <w:szCs w:val="26"/>
                <w:lang w:val="en-US" w:eastAsia="en-US"/>
              </w:rPr>
              <w:t>indication</w:t>
            </w:r>
            <w:r w:rsidR="001B5170" w:rsidRPr="004C3EDE">
              <w:rPr>
                <w:rFonts w:eastAsia="Calibri"/>
                <w:bCs/>
                <w:sz w:val="26"/>
                <w:szCs w:val="26"/>
                <w:lang w:val="en-US" w:eastAsia="en-US"/>
              </w:rPr>
              <w:t xml:space="preserve"> of the last place of employment</w:t>
            </w:r>
            <w:r w:rsidR="006C22A2" w:rsidRPr="004C3EDE">
              <w:rPr>
                <w:rFonts w:eastAsia="Calibri"/>
                <w:bCs/>
                <w:sz w:val="26"/>
                <w:szCs w:val="26"/>
                <w:lang w:val="en-US" w:eastAsia="en-US"/>
              </w:rPr>
              <w: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3544" w:type="dxa"/>
            <w:shd w:val="clear" w:color="auto" w:fill="auto"/>
          </w:tcPr>
          <w:p w:rsidR="006C22A2" w:rsidRPr="004C3EDE" w:rsidRDefault="001B5170"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students whose parents are retired </w:t>
            </w:r>
          </w:p>
        </w:tc>
        <w:tc>
          <w:tcPr>
            <w:tcW w:w="5352" w:type="dxa"/>
            <w:shd w:val="clear" w:color="auto" w:fill="auto"/>
          </w:tcPr>
          <w:p w:rsidR="006C22A2" w:rsidRPr="004C3EDE" w:rsidRDefault="00B15311"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a copy of parents’ pension certificates, a copy of parents’ employment record books with </w:t>
            </w:r>
            <w:r w:rsidR="00CE34B8" w:rsidRPr="004C3EDE">
              <w:rPr>
                <w:rFonts w:eastAsia="Calibri"/>
                <w:bCs/>
                <w:noProof/>
                <w:sz w:val="26"/>
                <w:szCs w:val="26"/>
                <w:lang w:val="en-US" w:eastAsia="en-US"/>
              </w:rPr>
              <w:t xml:space="preserve">an </w:t>
            </w:r>
            <w:r w:rsidRPr="004C3EDE">
              <w:rPr>
                <w:rFonts w:eastAsia="Calibri"/>
                <w:bCs/>
                <w:noProof/>
                <w:sz w:val="26"/>
                <w:szCs w:val="26"/>
                <w:lang w:val="en-US" w:eastAsia="en-US"/>
              </w:rPr>
              <w:t>indication</w:t>
            </w:r>
            <w:r w:rsidRPr="004C3EDE">
              <w:rPr>
                <w:rFonts w:eastAsia="Calibri"/>
                <w:bCs/>
                <w:sz w:val="26"/>
                <w:szCs w:val="26"/>
                <w:lang w:val="en-US" w:eastAsia="en-US"/>
              </w:rPr>
              <w:t xml:space="preserve"> of the last place of employment;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3544" w:type="dxa"/>
            <w:shd w:val="clear" w:color="auto" w:fill="auto"/>
          </w:tcPr>
          <w:p w:rsidR="006C22A2" w:rsidRPr="004C3EDE" w:rsidRDefault="00CC66C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f</w:t>
            </w:r>
            <w:r w:rsidR="00B15311" w:rsidRPr="004C3EDE">
              <w:rPr>
                <w:rFonts w:eastAsia="Calibri"/>
                <w:bCs/>
                <w:sz w:val="26"/>
                <w:szCs w:val="26"/>
                <w:lang w:val="en-US" w:eastAsia="en-US"/>
              </w:rPr>
              <w:t xml:space="preserve">or students whose parents have a Category  </w:t>
            </w:r>
            <w:r w:rsidR="006C22A2" w:rsidRPr="004C3EDE">
              <w:rPr>
                <w:rFonts w:eastAsia="Calibri"/>
                <w:bCs/>
                <w:sz w:val="26"/>
                <w:szCs w:val="26"/>
                <w:lang w:eastAsia="en-US"/>
              </w:rPr>
              <w:t>I</w:t>
            </w:r>
            <w:r w:rsidR="006C22A2" w:rsidRPr="004C3EDE">
              <w:rPr>
                <w:rFonts w:eastAsia="Calibri"/>
                <w:bCs/>
                <w:sz w:val="26"/>
                <w:szCs w:val="26"/>
                <w:lang w:val="en-US" w:eastAsia="en-US"/>
              </w:rPr>
              <w:t xml:space="preserve"> </w:t>
            </w:r>
            <w:r w:rsidR="00B15311" w:rsidRPr="004C3EDE">
              <w:rPr>
                <w:rFonts w:eastAsia="Calibri"/>
                <w:bCs/>
                <w:sz w:val="26"/>
                <w:szCs w:val="26"/>
                <w:lang w:val="en-US" w:eastAsia="en-US"/>
              </w:rPr>
              <w:t>or</w:t>
            </w:r>
            <w:r w:rsidR="006C22A2" w:rsidRPr="004C3EDE">
              <w:rPr>
                <w:rFonts w:eastAsia="Calibri"/>
                <w:bCs/>
                <w:sz w:val="26"/>
                <w:szCs w:val="26"/>
                <w:lang w:val="en-US" w:eastAsia="en-US"/>
              </w:rPr>
              <w:t xml:space="preserve"> </w:t>
            </w:r>
            <w:r w:rsidR="006C22A2" w:rsidRPr="004C3EDE">
              <w:rPr>
                <w:rFonts w:eastAsia="Calibri"/>
                <w:bCs/>
                <w:sz w:val="26"/>
                <w:szCs w:val="26"/>
                <w:lang w:eastAsia="en-US"/>
              </w:rPr>
              <w:t>II</w:t>
            </w:r>
            <w:r w:rsidR="006C22A2" w:rsidRPr="004C3EDE">
              <w:rPr>
                <w:rFonts w:eastAsia="Calibri"/>
                <w:bCs/>
                <w:sz w:val="26"/>
                <w:szCs w:val="26"/>
                <w:lang w:val="en-US" w:eastAsia="en-US"/>
              </w:rPr>
              <w:t xml:space="preserve"> </w:t>
            </w:r>
            <w:r w:rsidR="00B15311" w:rsidRPr="004C3EDE">
              <w:rPr>
                <w:rFonts w:eastAsia="Calibri"/>
                <w:bCs/>
                <w:sz w:val="26"/>
                <w:szCs w:val="26"/>
                <w:lang w:val="en-US" w:eastAsia="en-US"/>
              </w:rPr>
              <w:t>disability</w:t>
            </w:r>
          </w:p>
        </w:tc>
        <w:tc>
          <w:tcPr>
            <w:tcW w:w="5352" w:type="dxa"/>
            <w:shd w:val="clear" w:color="auto" w:fill="auto"/>
          </w:tcPr>
          <w:p w:rsidR="006C22A2" w:rsidRPr="004C3EDE" w:rsidRDefault="00B15311"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copies of certificates confirming the parents’ disabilit</w:t>
            </w:r>
            <w:r w:rsidR="00CC66CA" w:rsidRPr="004C3EDE">
              <w:rPr>
                <w:rFonts w:eastAsia="Calibri"/>
                <w:bCs/>
                <w:sz w:val="26"/>
                <w:szCs w:val="26"/>
                <w:lang w:val="en-US" w:eastAsia="en-US"/>
              </w:rPr>
              <w:t>y status</w:t>
            </w:r>
            <w:r w:rsidR="006C22A2" w:rsidRPr="004C3EDE">
              <w:rPr>
                <w:rFonts w:eastAsia="Calibri"/>
                <w:bCs/>
                <w:sz w:val="26"/>
                <w:szCs w:val="26"/>
                <w:lang w:val="en-US" w:eastAsia="en-US"/>
              </w:rPr>
              <w:t xml:space="preserve">; </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3544" w:type="dxa"/>
            <w:shd w:val="clear" w:color="auto" w:fill="auto"/>
          </w:tcPr>
          <w:p w:rsidR="006C22A2" w:rsidRPr="004C3EDE" w:rsidRDefault="00CC66C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w:t>
            </w:r>
            <w:r w:rsidR="00B15311" w:rsidRPr="004C3EDE">
              <w:rPr>
                <w:rFonts w:eastAsia="Calibri"/>
                <w:bCs/>
                <w:sz w:val="26"/>
                <w:szCs w:val="26"/>
                <w:lang w:val="en-US" w:eastAsia="en-US"/>
              </w:rPr>
              <w:t xml:space="preserve">students who have a certificate confirming </w:t>
            </w:r>
            <w:r w:rsidR="00B62D7B" w:rsidRPr="004C3EDE">
              <w:rPr>
                <w:rFonts w:eastAsia="Calibri"/>
                <w:bCs/>
                <w:sz w:val="26"/>
                <w:szCs w:val="26"/>
                <w:lang w:val="en-US" w:eastAsia="en-US"/>
              </w:rPr>
              <w:t xml:space="preserve">their </w:t>
            </w:r>
            <w:r w:rsidR="00B62D7B" w:rsidRPr="004C3EDE">
              <w:rPr>
                <w:kern w:val="32"/>
                <w:sz w:val="26"/>
                <w:szCs w:val="26"/>
              </w:rPr>
              <w:t>exposure to radiation as a result of the Chernobyl disaster, or other nuclear accidents</w:t>
            </w:r>
            <w:r w:rsidR="00B15311" w:rsidRPr="004C3EDE">
              <w:rPr>
                <w:rFonts w:eastAsia="Calibri"/>
                <w:bCs/>
                <w:sz w:val="26"/>
                <w:szCs w:val="26"/>
                <w:lang w:val="en-US" w:eastAsia="en-US"/>
              </w:rPr>
              <w:t xml:space="preserve"> </w:t>
            </w:r>
          </w:p>
        </w:tc>
        <w:tc>
          <w:tcPr>
            <w:tcW w:w="5352" w:type="dxa"/>
            <w:shd w:val="clear" w:color="auto" w:fill="auto"/>
          </w:tcPr>
          <w:p w:rsidR="006C22A2" w:rsidRPr="004C3EDE" w:rsidRDefault="00CC66C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a</w:t>
            </w:r>
            <w:r w:rsidR="00B62D7B" w:rsidRPr="004C3EDE">
              <w:rPr>
                <w:rFonts w:eastAsia="Calibri"/>
                <w:bCs/>
                <w:sz w:val="26"/>
                <w:szCs w:val="26"/>
                <w:lang w:val="en-US" w:eastAsia="en-US"/>
              </w:rPr>
              <w:t xml:space="preserve"> copy of a certificate confirming a student’s </w:t>
            </w:r>
            <w:r w:rsidR="00B62D7B" w:rsidRPr="004C3EDE">
              <w:rPr>
                <w:kern w:val="32"/>
                <w:sz w:val="26"/>
                <w:szCs w:val="26"/>
              </w:rPr>
              <w:t>exposure to radiation as a result of the Chernobyl disaster, or other nuclear accidents</w:t>
            </w:r>
            <w:r w:rsidR="006C22A2" w:rsidRPr="004C3EDE">
              <w:rPr>
                <w:rFonts w:eastAsia="Calibri"/>
                <w:bCs/>
                <w:sz w:val="26"/>
                <w:szCs w:val="26"/>
                <w:lang w:val="en-US" w:eastAsia="en-US"/>
              </w:rPr>
              <w: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3544" w:type="dxa"/>
            <w:shd w:val="clear" w:color="auto" w:fill="auto"/>
          </w:tcPr>
          <w:p w:rsidR="006C22A2" w:rsidRPr="004C3EDE" w:rsidRDefault="00B62D7B"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for students with Category</w:t>
            </w:r>
            <w:r w:rsidR="006C22A2" w:rsidRPr="004C3EDE">
              <w:rPr>
                <w:rFonts w:eastAsia="Calibri"/>
                <w:bCs/>
                <w:sz w:val="26"/>
                <w:szCs w:val="26"/>
                <w:lang w:eastAsia="en-US"/>
              </w:rPr>
              <w:t xml:space="preserve"> III </w:t>
            </w:r>
            <w:r w:rsidRPr="004C3EDE">
              <w:rPr>
                <w:rFonts w:eastAsia="Calibri"/>
                <w:bCs/>
                <w:sz w:val="26"/>
                <w:szCs w:val="26"/>
                <w:lang w:eastAsia="en-US"/>
              </w:rPr>
              <w:t>disability</w:t>
            </w:r>
          </w:p>
        </w:tc>
        <w:tc>
          <w:tcPr>
            <w:tcW w:w="5352" w:type="dxa"/>
            <w:shd w:val="clear" w:color="auto" w:fill="auto"/>
          </w:tcPr>
          <w:p w:rsidR="006C22A2" w:rsidRPr="004C3EDE" w:rsidRDefault="00B62D7B"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a copy of certificate confirming a student’s disability</w:t>
            </w:r>
            <w:r w:rsidR="006C22A2" w:rsidRPr="004C3EDE">
              <w:rPr>
                <w:rFonts w:eastAsia="Calibri"/>
                <w:bCs/>
                <w:sz w:val="26"/>
                <w:szCs w:val="26"/>
                <w:lang w:eastAsia="en-US"/>
              </w:rPr>
              <w: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p>
        </w:tc>
        <w:tc>
          <w:tcPr>
            <w:tcW w:w="3544" w:type="dxa"/>
            <w:shd w:val="clear" w:color="auto" w:fill="auto"/>
          </w:tcPr>
          <w:p w:rsidR="006C22A2" w:rsidRPr="004C3EDE" w:rsidRDefault="003E58CE"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war and </w:t>
            </w:r>
            <w:r w:rsidRPr="004C3EDE">
              <w:rPr>
                <w:kern w:val="32"/>
                <w:sz w:val="26"/>
                <w:szCs w:val="26"/>
              </w:rPr>
              <w:t>combat</w:t>
            </w:r>
            <w:r w:rsidRPr="004C3EDE">
              <w:rPr>
                <w:kern w:val="32"/>
                <w:sz w:val="26"/>
                <w:szCs w:val="26"/>
                <w:lang w:val="en-US"/>
              </w:rPr>
              <w:t xml:space="preserve"> </w:t>
            </w:r>
            <w:r w:rsidRPr="004C3EDE">
              <w:rPr>
                <w:kern w:val="32"/>
                <w:sz w:val="26"/>
                <w:szCs w:val="26"/>
              </w:rPr>
              <w:t>veterans</w:t>
            </w:r>
            <w:r w:rsidRPr="004C3EDE">
              <w:rPr>
                <w:rFonts w:eastAsia="Calibri"/>
                <w:bCs/>
                <w:sz w:val="26"/>
                <w:szCs w:val="26"/>
                <w:lang w:val="en-US" w:eastAsia="en-US"/>
              </w:rPr>
              <w:t xml:space="preserve"> </w:t>
            </w:r>
          </w:p>
        </w:tc>
        <w:tc>
          <w:tcPr>
            <w:tcW w:w="5352" w:type="dxa"/>
            <w:shd w:val="clear" w:color="auto" w:fill="auto"/>
          </w:tcPr>
          <w:p w:rsidR="006C22A2" w:rsidRPr="004C3EDE" w:rsidRDefault="00CC66C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a</w:t>
            </w:r>
            <w:r w:rsidR="00060936" w:rsidRPr="004C3EDE">
              <w:rPr>
                <w:rFonts w:eastAsia="Calibri"/>
                <w:bCs/>
                <w:sz w:val="26"/>
                <w:szCs w:val="26"/>
                <w:lang w:val="en-US" w:eastAsia="en-US"/>
              </w:rPr>
              <w:t xml:space="preserve"> copy of a combat veteran ID</w:t>
            </w:r>
            <w:r w:rsidR="006C22A2" w:rsidRPr="004C3EDE">
              <w:rPr>
                <w:rFonts w:eastAsia="Calibri"/>
                <w:bCs/>
                <w:sz w:val="26"/>
                <w:szCs w:val="26"/>
                <w:lang w:val="en-US" w:eastAsia="en-US"/>
              </w:rPr>
              <w:t>;</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3544" w:type="dxa"/>
            <w:shd w:val="clear" w:color="auto" w:fill="auto"/>
          </w:tcPr>
          <w:p w:rsidR="006C22A2" w:rsidRPr="004C3EDE" w:rsidRDefault="00C70545"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f</w:t>
            </w:r>
            <w:r w:rsidR="00060936" w:rsidRPr="004C3EDE">
              <w:rPr>
                <w:rFonts w:eastAsia="Calibri"/>
                <w:bCs/>
                <w:sz w:val="26"/>
                <w:szCs w:val="26"/>
                <w:lang w:val="en-US" w:eastAsia="en-US"/>
              </w:rPr>
              <w:t xml:space="preserve">or students from multi-child families </w:t>
            </w:r>
          </w:p>
        </w:tc>
        <w:tc>
          <w:tcPr>
            <w:tcW w:w="5352" w:type="dxa"/>
            <w:shd w:val="clear" w:color="auto" w:fill="auto"/>
          </w:tcPr>
          <w:p w:rsidR="006C22A2" w:rsidRPr="004C3EDE" w:rsidRDefault="00CC66C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a</w:t>
            </w:r>
            <w:r w:rsidR="00C70545" w:rsidRPr="004C3EDE">
              <w:rPr>
                <w:rFonts w:eastAsia="Calibri"/>
                <w:bCs/>
                <w:sz w:val="26"/>
                <w:szCs w:val="26"/>
                <w:lang w:val="en-US" w:eastAsia="en-US"/>
              </w:rPr>
              <w:t xml:space="preserve"> certificate or ID </w:t>
            </w:r>
            <w:r w:rsidRPr="004C3EDE">
              <w:rPr>
                <w:rFonts w:eastAsia="Calibri"/>
                <w:bCs/>
                <w:sz w:val="26"/>
                <w:szCs w:val="26"/>
                <w:lang w:val="en-US" w:eastAsia="en-US"/>
              </w:rPr>
              <w:t>confirming</w:t>
            </w:r>
            <w:r w:rsidR="00C70545" w:rsidRPr="004C3EDE">
              <w:rPr>
                <w:rFonts w:eastAsia="Calibri"/>
                <w:bCs/>
                <w:sz w:val="26"/>
                <w:szCs w:val="26"/>
                <w:lang w:val="en-US" w:eastAsia="en-US"/>
              </w:rPr>
              <w:t xml:space="preserve"> the family’s multiple children </w:t>
            </w:r>
            <w:r w:rsidR="00C70545" w:rsidRPr="004C3EDE">
              <w:rPr>
                <w:rFonts w:eastAsia="Calibri"/>
                <w:bCs/>
                <w:noProof/>
                <w:sz w:val="26"/>
                <w:szCs w:val="26"/>
                <w:lang w:val="en-US" w:eastAsia="en-US"/>
              </w:rPr>
              <w:t>status</w:t>
            </w:r>
            <w:r w:rsidR="006C22A2" w:rsidRPr="004C3EDE">
              <w:rPr>
                <w:rFonts w:eastAsia="Calibri"/>
                <w:bCs/>
                <w:sz w:val="26"/>
                <w:szCs w:val="26"/>
                <w:lang w:val="en-US" w:eastAsia="en-US"/>
              </w:rPr>
              <w:t xml:space="preserve">; </w:t>
            </w:r>
          </w:p>
        </w:tc>
      </w:tr>
      <w:tr w:rsidR="006C22A2" w:rsidRPr="004C3EDE" w:rsidTr="00445317">
        <w:tc>
          <w:tcPr>
            <w:tcW w:w="675" w:type="dxa"/>
            <w:vMerge/>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p>
        </w:tc>
        <w:tc>
          <w:tcPr>
            <w:tcW w:w="3544" w:type="dxa"/>
            <w:shd w:val="clear" w:color="auto" w:fill="auto"/>
          </w:tcPr>
          <w:p w:rsidR="006C22A2" w:rsidRPr="004C3EDE" w:rsidRDefault="00C70545"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for students with only one parent</w:t>
            </w:r>
          </w:p>
        </w:tc>
        <w:tc>
          <w:tcPr>
            <w:tcW w:w="5352" w:type="dxa"/>
            <w:shd w:val="clear" w:color="auto" w:fill="auto"/>
          </w:tcPr>
          <w:p w:rsidR="006C22A2" w:rsidRPr="004C3EDE" w:rsidRDefault="00CC66C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a</w:t>
            </w:r>
            <w:r w:rsidR="00D0365B" w:rsidRPr="004C3EDE">
              <w:rPr>
                <w:rFonts w:eastAsia="Calibri"/>
                <w:bCs/>
                <w:sz w:val="26"/>
                <w:szCs w:val="26"/>
                <w:lang w:val="en-US" w:eastAsia="en-US"/>
              </w:rPr>
              <w:t xml:space="preserve"> copy of death certificate or a copy of single parent’s certificate</w:t>
            </w:r>
            <w:r w:rsidR="006C22A2" w:rsidRPr="004C3EDE">
              <w:rPr>
                <w:rFonts w:eastAsia="Calibri"/>
                <w:bCs/>
                <w:sz w:val="26"/>
                <w:szCs w:val="26"/>
                <w:lang w:val="en-US" w:eastAsia="en-US"/>
              </w:rPr>
              <w: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2</w:t>
            </w:r>
          </w:p>
        </w:tc>
        <w:tc>
          <w:tcPr>
            <w:tcW w:w="3544" w:type="dxa"/>
            <w:shd w:val="clear" w:color="auto" w:fill="auto"/>
          </w:tcPr>
          <w:p w:rsidR="006C22A2" w:rsidRPr="004C3EDE" w:rsidRDefault="00B5526E"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students who need medical treatment due to a disease, accident, etc. </w:t>
            </w:r>
          </w:p>
        </w:tc>
        <w:tc>
          <w:tcPr>
            <w:tcW w:w="5352" w:type="dxa"/>
            <w:shd w:val="clear" w:color="auto" w:fill="auto"/>
          </w:tcPr>
          <w:p w:rsidR="00B5526E" w:rsidRPr="004C3EDE" w:rsidRDefault="00B5526E"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a certificate issued by the Building Administration/ Multi-purpose Service Centre/ Home Owners Association/ Housing Maintenance Office containing information about </w:t>
            </w:r>
            <w:r w:rsidR="00CC66CA" w:rsidRPr="004C3EDE">
              <w:rPr>
                <w:rFonts w:eastAsia="Calibri"/>
                <w:bCs/>
                <w:sz w:val="26"/>
                <w:szCs w:val="26"/>
                <w:lang w:val="en-US" w:eastAsia="en-US"/>
              </w:rPr>
              <w:t>all</w:t>
            </w:r>
            <w:r w:rsidRPr="004C3EDE">
              <w:rPr>
                <w:rFonts w:eastAsia="Calibri"/>
                <w:bCs/>
                <w:sz w:val="26"/>
                <w:szCs w:val="26"/>
                <w:lang w:val="en-US" w:eastAsia="en-US"/>
              </w:rPr>
              <w:t xml:space="preserve"> student’s family members; </w:t>
            </w:r>
          </w:p>
          <w:p w:rsidR="008B576A" w:rsidRDefault="00B5526E"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 </w:t>
            </w:r>
            <w:r w:rsidR="008B576A">
              <w:rPr>
                <w:rFonts w:eastAsia="Calibri"/>
                <w:bCs/>
                <w:sz w:val="26"/>
                <w:szCs w:val="26"/>
                <w:lang w:val="en-US" w:eastAsia="en-US"/>
              </w:rPr>
              <w:t xml:space="preserve">confirmations of income for </w:t>
            </w:r>
            <w:r w:rsidRPr="004C3EDE">
              <w:rPr>
                <w:rFonts w:eastAsia="Calibri"/>
                <w:bCs/>
                <w:sz w:val="26"/>
                <w:szCs w:val="26"/>
                <w:lang w:val="en-US" w:eastAsia="en-US"/>
              </w:rPr>
              <w:t xml:space="preserve">the student’s </w:t>
            </w:r>
            <w:r w:rsidR="008B576A">
              <w:rPr>
                <w:rFonts w:eastAsia="Calibri"/>
                <w:bCs/>
                <w:sz w:val="26"/>
                <w:szCs w:val="26"/>
                <w:lang w:val="en-US" w:eastAsia="en-US"/>
              </w:rPr>
              <w:t>parents</w:t>
            </w:r>
            <w:r w:rsidRPr="004C3EDE">
              <w:rPr>
                <w:rFonts w:eastAsia="Calibri"/>
                <w:bCs/>
                <w:sz w:val="26"/>
                <w:szCs w:val="26"/>
                <w:lang w:val="en-US" w:eastAsia="en-US"/>
              </w:rPr>
              <w:t xml:space="preserve"> over the most recent 6 months</w:t>
            </w:r>
            <w:r w:rsidR="008B576A">
              <w:rPr>
                <w:rFonts w:eastAsia="Calibri"/>
                <w:bCs/>
                <w:sz w:val="26"/>
                <w:szCs w:val="26"/>
                <w:lang w:val="en-US" w:eastAsia="en-US"/>
              </w:rPr>
              <w:t xml:space="preserve">; </w:t>
            </w:r>
          </w:p>
          <w:p w:rsidR="00B5526E" w:rsidRPr="004C3EDE" w:rsidRDefault="008B576A"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Pr>
                <w:rFonts w:eastAsia="Calibri"/>
                <w:bCs/>
                <w:sz w:val="26"/>
                <w:szCs w:val="26"/>
                <w:lang w:val="en-US" w:eastAsia="en-US"/>
              </w:rPr>
              <w:t xml:space="preserve">- </w:t>
            </w:r>
            <w:r w:rsidR="00B5526E" w:rsidRPr="004C3EDE">
              <w:rPr>
                <w:rFonts w:eastAsia="Calibri"/>
                <w:bCs/>
                <w:sz w:val="26"/>
                <w:szCs w:val="26"/>
                <w:lang w:val="en-US" w:eastAsia="en-US"/>
              </w:rPr>
              <w:t xml:space="preserve"> </w:t>
            </w:r>
            <w:r>
              <w:rPr>
                <w:rFonts w:eastAsia="Calibri"/>
                <w:bCs/>
                <w:sz w:val="26"/>
                <w:szCs w:val="26"/>
                <w:lang w:val="en-US" w:eastAsia="en-US"/>
              </w:rPr>
              <w:t xml:space="preserve">confirmations of income for </w:t>
            </w:r>
            <w:r w:rsidRPr="004C3EDE">
              <w:rPr>
                <w:rFonts w:eastAsia="Calibri"/>
                <w:bCs/>
                <w:sz w:val="26"/>
                <w:szCs w:val="26"/>
                <w:lang w:val="en-US" w:eastAsia="en-US"/>
              </w:rPr>
              <w:t>the student’s brothers and sisters over 18 years of age over the most recent 6 months</w:t>
            </w:r>
            <w:r>
              <w:rPr>
                <w:rFonts w:eastAsia="Calibri"/>
                <w:bCs/>
                <w:sz w:val="26"/>
                <w:szCs w:val="26"/>
                <w:lang w:val="en-US" w:eastAsia="en-US"/>
              </w:rPr>
              <w:t xml:space="preserve">, </w:t>
            </w:r>
            <w:r w:rsidR="00B5526E" w:rsidRPr="004C3EDE">
              <w:rPr>
                <w:rFonts w:eastAsia="Calibri"/>
                <w:bCs/>
                <w:sz w:val="26"/>
                <w:szCs w:val="26"/>
                <w:lang w:val="en-US" w:eastAsia="en-US"/>
              </w:rPr>
              <w:t>who are living together with the student, or a certificate</w:t>
            </w:r>
            <w:r>
              <w:rPr>
                <w:rFonts w:eastAsia="Calibri"/>
                <w:bCs/>
                <w:sz w:val="26"/>
                <w:szCs w:val="26"/>
                <w:lang w:val="en-US" w:eastAsia="en-US"/>
              </w:rPr>
              <w:t xml:space="preserve"> of attendance</w:t>
            </w:r>
            <w:r w:rsidR="00B5526E" w:rsidRPr="004C3EDE">
              <w:rPr>
                <w:rFonts w:eastAsia="Calibri"/>
                <w:bCs/>
                <w:sz w:val="26"/>
                <w:szCs w:val="26"/>
                <w:lang w:val="en-US" w:eastAsia="en-US"/>
              </w:rPr>
              <w:t xml:space="preserve"> confirming that they ar</w:t>
            </w:r>
            <w:r w:rsidR="00BA3EE8">
              <w:rPr>
                <w:rFonts w:eastAsia="Calibri"/>
                <w:bCs/>
                <w:sz w:val="26"/>
                <w:szCs w:val="26"/>
                <w:lang w:val="en-US" w:eastAsia="en-US"/>
              </w:rPr>
              <w:t>e full-time university students;</w:t>
            </w:r>
          </w:p>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 </w:t>
            </w:r>
            <w:r w:rsidR="00B5526E" w:rsidRPr="004C3EDE">
              <w:rPr>
                <w:rFonts w:eastAsia="Calibri"/>
                <w:bCs/>
                <w:sz w:val="26"/>
                <w:szCs w:val="26"/>
                <w:lang w:val="en-US" w:eastAsia="en-US"/>
              </w:rPr>
              <w:t>copies of documents confirming medical treatment or the occurrence of an accident, as well as relevant expenses (</w:t>
            </w:r>
            <w:r w:rsidR="008A2F3C" w:rsidRPr="004C3EDE">
              <w:rPr>
                <w:rFonts w:eastAsia="Calibri"/>
                <w:bCs/>
                <w:sz w:val="26"/>
                <w:szCs w:val="26"/>
                <w:lang w:val="en-US" w:eastAsia="en-US"/>
              </w:rPr>
              <w:t xml:space="preserve">medical services agreement, receipts for medication, etc.). These </w:t>
            </w:r>
            <w:r w:rsidR="008A2F3C" w:rsidRPr="004C3EDE">
              <w:rPr>
                <w:rFonts w:eastAsia="Calibri"/>
                <w:bCs/>
                <w:sz w:val="26"/>
                <w:szCs w:val="26"/>
                <w:lang w:val="en-US" w:eastAsia="en-US"/>
              </w:rPr>
              <w:lastRenderedPageBreak/>
              <w:t>documents may be submitted no later than within 6 months from the date of occurrence of special circumstances</w:t>
            </w:r>
            <w:r w:rsidRPr="004C3EDE">
              <w:rPr>
                <w:rFonts w:eastAsia="Calibri"/>
                <w:bCs/>
                <w:sz w:val="26"/>
                <w:szCs w:val="26"/>
                <w:lang w:val="en-US" w:eastAsia="en-US"/>
              </w:rPr>
              <w: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lastRenderedPageBreak/>
              <w:t>3</w:t>
            </w:r>
          </w:p>
        </w:tc>
        <w:tc>
          <w:tcPr>
            <w:tcW w:w="3544" w:type="dxa"/>
            <w:shd w:val="clear" w:color="auto" w:fill="auto"/>
          </w:tcPr>
          <w:p w:rsidR="006C22A2" w:rsidRPr="004C3EDE" w:rsidRDefault="008A2F3C"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 xml:space="preserve">for students who gave birth to a child </w:t>
            </w:r>
          </w:p>
        </w:tc>
        <w:tc>
          <w:tcPr>
            <w:tcW w:w="5352" w:type="dxa"/>
            <w:shd w:val="clear" w:color="auto" w:fill="auto"/>
          </w:tcPr>
          <w:p w:rsidR="006C22A2" w:rsidRPr="004C3EDE" w:rsidRDefault="002C5C70"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a</w:t>
            </w:r>
            <w:r w:rsidR="00445317" w:rsidRPr="004C3EDE">
              <w:rPr>
                <w:rFonts w:eastAsia="Calibri"/>
                <w:bCs/>
                <w:sz w:val="26"/>
                <w:szCs w:val="26"/>
                <w:lang w:val="en-US" w:eastAsia="en-US"/>
              </w:rPr>
              <w:t xml:space="preserve"> copy of childbirth certificate. Documents must be submitted no later than within 6 months from the </w:t>
            </w:r>
            <w:r w:rsidRPr="004C3EDE">
              <w:rPr>
                <w:rFonts w:eastAsia="Calibri"/>
                <w:bCs/>
                <w:sz w:val="26"/>
                <w:szCs w:val="26"/>
                <w:lang w:val="en-US" w:eastAsia="en-US"/>
              </w:rPr>
              <w:t xml:space="preserve">child’s </w:t>
            </w:r>
            <w:r w:rsidR="00445317" w:rsidRPr="004C3EDE">
              <w:rPr>
                <w:rFonts w:eastAsia="Calibri"/>
                <w:bCs/>
                <w:sz w:val="26"/>
                <w:szCs w:val="26"/>
                <w:lang w:val="en-US" w:eastAsia="en-US"/>
              </w:rPr>
              <w:t>date of birth</w:t>
            </w:r>
            <w:r w:rsidR="006C22A2" w:rsidRPr="004C3EDE">
              <w:rPr>
                <w:rFonts w:eastAsia="Calibri"/>
                <w:bCs/>
                <w:sz w:val="26"/>
                <w:szCs w:val="26"/>
                <w:lang w:val="en-US" w:eastAsia="en-US"/>
              </w:rPr>
              <w: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4</w:t>
            </w:r>
          </w:p>
        </w:tc>
        <w:tc>
          <w:tcPr>
            <w:tcW w:w="3544" w:type="dxa"/>
            <w:shd w:val="clear" w:color="auto" w:fill="auto"/>
          </w:tcPr>
          <w:p w:rsidR="006C22A2" w:rsidRPr="004C3EDE" w:rsidRDefault="00445317"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death of a parent (legal representative)</w:t>
            </w:r>
          </w:p>
        </w:tc>
        <w:tc>
          <w:tcPr>
            <w:tcW w:w="5352"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 </w:t>
            </w:r>
            <w:r w:rsidR="00445317" w:rsidRPr="004C3EDE">
              <w:rPr>
                <w:rFonts w:eastAsia="Calibri"/>
                <w:bCs/>
                <w:sz w:val="26"/>
                <w:szCs w:val="26"/>
                <w:lang w:val="en-US" w:eastAsia="en-US"/>
              </w:rPr>
              <w:t>a copy of death certificate</w:t>
            </w:r>
            <w:r w:rsidRPr="004C3EDE">
              <w:rPr>
                <w:rFonts w:eastAsia="Calibri"/>
                <w:bCs/>
                <w:sz w:val="26"/>
                <w:szCs w:val="26"/>
                <w:lang w:val="en-US" w:eastAsia="en-US"/>
              </w:rPr>
              <w:t xml:space="preserve">; </w:t>
            </w:r>
          </w:p>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 </w:t>
            </w:r>
            <w:r w:rsidR="00445317" w:rsidRPr="004C3EDE">
              <w:rPr>
                <w:rFonts w:eastAsia="Calibri"/>
                <w:bCs/>
                <w:sz w:val="26"/>
                <w:szCs w:val="26"/>
                <w:lang w:val="en-US" w:eastAsia="en-US"/>
              </w:rPr>
              <w:t>a copy of the student’s birth certificate</w:t>
            </w:r>
            <w:r w:rsidRPr="004C3EDE">
              <w:rPr>
                <w:rFonts w:eastAsia="Calibri"/>
                <w:bCs/>
                <w:sz w:val="26"/>
                <w:szCs w:val="26"/>
                <w:lang w:val="en-US" w:eastAsia="en-US"/>
              </w:rPr>
              <w:t>.</w:t>
            </w:r>
          </w:p>
          <w:p w:rsidR="006C22A2" w:rsidRPr="004C3EDE" w:rsidRDefault="00445317"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Documents must be submitted no later than within 6 months from the date of </w:t>
            </w:r>
            <w:r w:rsidR="005D4838" w:rsidRPr="004C3EDE">
              <w:rPr>
                <w:rFonts w:eastAsia="Calibri"/>
                <w:bCs/>
                <w:sz w:val="26"/>
                <w:szCs w:val="26"/>
                <w:lang w:val="en-US" w:eastAsia="en-US"/>
              </w:rPr>
              <w:t>death</w:t>
            </w:r>
            <w:r w:rsidRPr="004C3EDE">
              <w:rPr>
                <w:rFonts w:eastAsia="Calibri"/>
                <w:bCs/>
                <w:sz w:val="26"/>
                <w:szCs w:val="26"/>
                <w:lang w:val="en-US" w:eastAsia="en-US"/>
              </w:rPr>
              <w: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5</w:t>
            </w:r>
          </w:p>
        </w:tc>
        <w:tc>
          <w:tcPr>
            <w:tcW w:w="3544" w:type="dxa"/>
            <w:shd w:val="clear" w:color="auto" w:fill="auto"/>
          </w:tcPr>
          <w:p w:rsidR="006C22A2" w:rsidRPr="004C3EDE" w:rsidRDefault="005D4838" w:rsidP="00E55301">
            <w:pPr>
              <w:widowControl w:val="0"/>
              <w:autoSpaceDE w:val="0"/>
              <w:autoSpaceDN w:val="0"/>
              <w:adjustRightInd w:val="0"/>
              <w:spacing w:line="276" w:lineRule="auto"/>
              <w:contextualSpacing/>
              <w:outlineLvl w:val="0"/>
              <w:rPr>
                <w:rFonts w:eastAsia="Calibri"/>
                <w:bCs/>
                <w:sz w:val="26"/>
                <w:szCs w:val="26"/>
                <w:lang w:val="en-US" w:eastAsia="en-US"/>
              </w:rPr>
            </w:pPr>
            <w:r w:rsidRPr="004C3EDE">
              <w:rPr>
                <w:rFonts w:eastAsia="Calibri"/>
                <w:bCs/>
                <w:sz w:val="26"/>
                <w:szCs w:val="26"/>
                <w:lang w:val="en-US" w:eastAsia="en-US"/>
              </w:rPr>
              <w:t>loss of essential personal belongings</w:t>
            </w:r>
          </w:p>
        </w:tc>
        <w:tc>
          <w:tcPr>
            <w:tcW w:w="5352"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 </w:t>
            </w:r>
            <w:r w:rsidR="005D4838" w:rsidRPr="004C3EDE">
              <w:rPr>
                <w:rFonts w:eastAsia="Calibri"/>
                <w:bCs/>
                <w:sz w:val="26"/>
                <w:szCs w:val="26"/>
                <w:lang w:val="en-US" w:eastAsia="en-US"/>
              </w:rPr>
              <w:t xml:space="preserve">copies of documents issued by </w:t>
            </w:r>
            <w:r w:rsidR="002C5C70" w:rsidRPr="004C3EDE">
              <w:rPr>
                <w:rFonts w:eastAsia="Calibri"/>
                <w:bCs/>
                <w:sz w:val="26"/>
                <w:szCs w:val="26"/>
                <w:lang w:val="en-US" w:eastAsia="en-US"/>
              </w:rPr>
              <w:t xml:space="preserve">the </w:t>
            </w:r>
            <w:r w:rsidR="005D4838" w:rsidRPr="004C3EDE">
              <w:rPr>
                <w:rFonts w:eastAsia="Calibri"/>
                <w:bCs/>
                <w:sz w:val="26"/>
                <w:szCs w:val="26"/>
                <w:lang w:val="en-US" w:eastAsia="en-US"/>
              </w:rPr>
              <w:t>Russian state authorities to confirm the accident; copies of documents confirming related financial expenses. Documents must be submitted no later than within 6 months from the date of accident;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6</w:t>
            </w:r>
          </w:p>
        </w:tc>
        <w:tc>
          <w:tcPr>
            <w:tcW w:w="3544" w:type="dxa"/>
            <w:shd w:val="clear" w:color="auto" w:fill="auto"/>
          </w:tcPr>
          <w:p w:rsidR="006C22A2" w:rsidRPr="004C3EDE" w:rsidRDefault="005D4838"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(former) orphans and</w:t>
            </w:r>
            <w:r w:rsidR="008B576A">
              <w:rPr>
                <w:rFonts w:eastAsia="Calibri"/>
                <w:bCs/>
                <w:sz w:val="26"/>
                <w:szCs w:val="26"/>
                <w:lang w:val="en-US" w:eastAsia="en-US"/>
              </w:rPr>
              <w:t xml:space="preserve"> children without parental care; persons who have lost both parents or their single parent during their studies</w:t>
            </w:r>
          </w:p>
        </w:tc>
        <w:tc>
          <w:tcPr>
            <w:tcW w:w="5352" w:type="dxa"/>
            <w:shd w:val="clear" w:color="auto" w:fill="auto"/>
          </w:tcPr>
          <w:p w:rsidR="006C22A2" w:rsidRPr="004C3EDE" w:rsidRDefault="00376F50"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a copy of parents’ death certificates or a copy of </w:t>
            </w:r>
            <w:r w:rsidR="00CE34B8" w:rsidRPr="004C3EDE">
              <w:rPr>
                <w:rFonts w:eastAsia="Calibri"/>
                <w:bCs/>
                <w:sz w:val="26"/>
                <w:szCs w:val="26"/>
                <w:lang w:val="en-US" w:eastAsia="en-US"/>
              </w:rPr>
              <w:t xml:space="preserve">the </w:t>
            </w:r>
            <w:r w:rsidRPr="004C3EDE">
              <w:rPr>
                <w:rFonts w:eastAsia="Calibri"/>
                <w:bCs/>
                <w:noProof/>
                <w:sz w:val="26"/>
                <w:szCs w:val="26"/>
                <w:lang w:val="en-US" w:eastAsia="en-US"/>
              </w:rPr>
              <w:t>document</w:t>
            </w:r>
            <w:r w:rsidRPr="004C3EDE">
              <w:rPr>
                <w:rFonts w:eastAsia="Calibri"/>
                <w:bCs/>
                <w:sz w:val="26"/>
                <w:szCs w:val="26"/>
                <w:lang w:val="en-US" w:eastAsia="en-US"/>
              </w:rPr>
              <w:t xml:space="preserve"> confirming legal guardianship over an underage student without parental care or copies of other documents attesting to the fact that a student has no parents or </w:t>
            </w:r>
            <w:r w:rsidR="004A2E71" w:rsidRPr="004C3EDE">
              <w:rPr>
                <w:rFonts w:eastAsia="Calibri"/>
                <w:bCs/>
                <w:sz w:val="26"/>
                <w:szCs w:val="26"/>
                <w:lang w:val="en-US" w:eastAsia="en-US"/>
              </w:rPr>
              <w:t>that his/her parents don’t have an opportunity to take care of him/her</w:t>
            </w:r>
            <w:r w:rsidR="006C22A2" w:rsidRPr="004C3EDE">
              <w:rPr>
                <w:rFonts w:eastAsia="Calibri"/>
                <w:bCs/>
                <w:sz w:val="26"/>
                <w:szCs w:val="26"/>
                <w:lang w:val="en-US" w:eastAsia="en-US"/>
              </w:rPr>
              <w: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7</w:t>
            </w:r>
          </w:p>
        </w:tc>
        <w:tc>
          <w:tcPr>
            <w:tcW w:w="3544" w:type="dxa"/>
            <w:shd w:val="clear" w:color="auto" w:fill="auto"/>
          </w:tcPr>
          <w:p w:rsidR="006C22A2" w:rsidRPr="004C3EDE" w:rsidRDefault="008A12F1"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students with disabilities, persons with Category </w:t>
            </w:r>
            <w:r w:rsidR="006C22A2" w:rsidRPr="004C3EDE">
              <w:rPr>
                <w:rFonts w:eastAsia="Calibri"/>
                <w:bCs/>
                <w:sz w:val="26"/>
                <w:szCs w:val="26"/>
                <w:lang w:eastAsia="en-US"/>
              </w:rPr>
              <w:t>I</w:t>
            </w:r>
            <w:r w:rsidR="006C22A2" w:rsidRPr="004C3EDE">
              <w:rPr>
                <w:rFonts w:eastAsia="Calibri"/>
                <w:bCs/>
                <w:sz w:val="26"/>
                <w:szCs w:val="26"/>
                <w:lang w:val="en-US" w:eastAsia="en-US"/>
              </w:rPr>
              <w:t xml:space="preserve"> </w:t>
            </w:r>
            <w:r w:rsidRPr="004C3EDE">
              <w:rPr>
                <w:rFonts w:eastAsia="Calibri"/>
                <w:bCs/>
                <w:sz w:val="26"/>
                <w:szCs w:val="26"/>
                <w:lang w:val="en-US" w:eastAsia="en-US"/>
              </w:rPr>
              <w:t>and</w:t>
            </w:r>
            <w:r w:rsidR="006C22A2" w:rsidRPr="004C3EDE">
              <w:rPr>
                <w:rFonts w:eastAsia="Calibri"/>
                <w:bCs/>
                <w:sz w:val="26"/>
                <w:szCs w:val="26"/>
                <w:lang w:val="en-US" w:eastAsia="en-US"/>
              </w:rPr>
              <w:t xml:space="preserve"> </w:t>
            </w:r>
            <w:r w:rsidR="006C22A2" w:rsidRPr="004C3EDE">
              <w:rPr>
                <w:rFonts w:eastAsia="Calibri"/>
                <w:bCs/>
                <w:sz w:val="26"/>
                <w:szCs w:val="26"/>
                <w:lang w:eastAsia="en-US"/>
              </w:rPr>
              <w:t>II</w:t>
            </w:r>
            <w:r w:rsidR="006C22A2" w:rsidRPr="004C3EDE">
              <w:rPr>
                <w:rFonts w:eastAsia="Calibri"/>
                <w:bCs/>
                <w:sz w:val="26"/>
                <w:szCs w:val="26"/>
                <w:lang w:val="en-US" w:eastAsia="en-US"/>
              </w:rPr>
              <w:t xml:space="preserve"> </w:t>
            </w:r>
            <w:r w:rsidR="002C5C70" w:rsidRPr="004C3EDE">
              <w:rPr>
                <w:rFonts w:eastAsia="Calibri"/>
                <w:bCs/>
                <w:sz w:val="26"/>
                <w:szCs w:val="26"/>
                <w:lang w:val="en-US" w:eastAsia="en-US"/>
              </w:rPr>
              <w:t>disabilities</w:t>
            </w:r>
            <w:r w:rsidR="006C22A2" w:rsidRPr="004C3EDE">
              <w:rPr>
                <w:rFonts w:eastAsia="Calibri"/>
                <w:bCs/>
                <w:sz w:val="26"/>
                <w:szCs w:val="26"/>
                <w:lang w:val="en-US" w:eastAsia="en-US"/>
              </w:rPr>
              <w:t xml:space="preserve">, </w:t>
            </w:r>
            <w:r w:rsidRPr="004C3EDE">
              <w:rPr>
                <w:rFonts w:eastAsia="Calibri"/>
                <w:bCs/>
                <w:sz w:val="26"/>
                <w:szCs w:val="26"/>
                <w:lang w:val="en-US" w:eastAsia="en-US"/>
              </w:rPr>
              <w:t>persons with lifelong disabilities</w:t>
            </w:r>
          </w:p>
        </w:tc>
        <w:tc>
          <w:tcPr>
            <w:tcW w:w="5352" w:type="dxa"/>
            <w:shd w:val="clear" w:color="auto" w:fill="auto"/>
          </w:tcPr>
          <w:p w:rsidR="006C22A2" w:rsidRPr="004C3EDE" w:rsidRDefault="008A12F1"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a copy of certificate confirming a student’s disability</w:t>
            </w:r>
            <w:r w:rsidR="006C22A2" w:rsidRPr="004C3EDE">
              <w:rPr>
                <w:rFonts w:eastAsia="Calibri"/>
                <w:bCs/>
                <w:sz w:val="26"/>
                <w:szCs w:val="26"/>
                <w:lang w:eastAsia="en-US"/>
              </w:rPr>
              <w:t>;</w:t>
            </w:r>
          </w:p>
        </w:tc>
      </w:tr>
      <w:tr w:rsidR="006C22A2" w:rsidRPr="004C3EDE" w:rsidTr="00445317">
        <w:tc>
          <w:tcPr>
            <w:tcW w:w="675" w:type="dxa"/>
            <w:shd w:val="clear" w:color="auto" w:fill="auto"/>
          </w:tcPr>
          <w:p w:rsidR="006C22A2" w:rsidRPr="004C3EDE" w:rsidRDefault="006C22A2" w:rsidP="00E55301">
            <w:pPr>
              <w:widowControl w:val="0"/>
              <w:autoSpaceDE w:val="0"/>
              <w:autoSpaceDN w:val="0"/>
              <w:adjustRightInd w:val="0"/>
              <w:spacing w:line="276" w:lineRule="auto"/>
              <w:contextualSpacing/>
              <w:jc w:val="both"/>
              <w:outlineLvl w:val="0"/>
              <w:rPr>
                <w:rFonts w:eastAsia="Calibri"/>
                <w:bCs/>
                <w:sz w:val="26"/>
                <w:szCs w:val="26"/>
                <w:lang w:eastAsia="en-US"/>
              </w:rPr>
            </w:pPr>
            <w:r w:rsidRPr="004C3EDE">
              <w:rPr>
                <w:rFonts w:eastAsia="Calibri"/>
                <w:bCs/>
                <w:sz w:val="26"/>
                <w:szCs w:val="26"/>
                <w:lang w:eastAsia="en-US"/>
              </w:rPr>
              <w:t>8</w:t>
            </w:r>
          </w:p>
        </w:tc>
        <w:tc>
          <w:tcPr>
            <w:tcW w:w="3544" w:type="dxa"/>
            <w:shd w:val="clear" w:color="auto" w:fill="auto"/>
          </w:tcPr>
          <w:p w:rsidR="006C22A2" w:rsidRPr="004C3EDE" w:rsidRDefault="008A12F1"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 xml:space="preserve">for students with children under 18 years of age </w:t>
            </w:r>
          </w:p>
        </w:tc>
        <w:tc>
          <w:tcPr>
            <w:tcW w:w="5352" w:type="dxa"/>
            <w:shd w:val="clear" w:color="auto" w:fill="auto"/>
          </w:tcPr>
          <w:p w:rsidR="006C22A2" w:rsidRPr="004C3EDE" w:rsidRDefault="00376F50" w:rsidP="00E55301">
            <w:pPr>
              <w:widowControl w:val="0"/>
              <w:autoSpaceDE w:val="0"/>
              <w:autoSpaceDN w:val="0"/>
              <w:adjustRightInd w:val="0"/>
              <w:spacing w:line="276" w:lineRule="auto"/>
              <w:contextualSpacing/>
              <w:jc w:val="both"/>
              <w:outlineLvl w:val="0"/>
              <w:rPr>
                <w:rFonts w:eastAsia="Calibri"/>
                <w:bCs/>
                <w:sz w:val="26"/>
                <w:szCs w:val="26"/>
                <w:lang w:val="en-US" w:eastAsia="en-US"/>
              </w:rPr>
            </w:pPr>
            <w:r w:rsidRPr="004C3EDE">
              <w:rPr>
                <w:rFonts w:eastAsia="Calibri"/>
                <w:bCs/>
                <w:sz w:val="26"/>
                <w:szCs w:val="26"/>
                <w:lang w:val="en-US" w:eastAsia="en-US"/>
              </w:rPr>
              <w:t>a copy of a child’s birth certificate</w:t>
            </w:r>
            <w:r w:rsidR="006C22A2" w:rsidRPr="004C3EDE">
              <w:rPr>
                <w:rFonts w:eastAsia="Calibri"/>
                <w:bCs/>
                <w:sz w:val="26"/>
                <w:szCs w:val="26"/>
                <w:lang w:val="en-US" w:eastAsia="en-US"/>
              </w:rPr>
              <w:t>.</w:t>
            </w:r>
          </w:p>
        </w:tc>
      </w:tr>
    </w:tbl>
    <w:p w:rsidR="006C22A2" w:rsidRPr="004C3EDE" w:rsidRDefault="006C22A2" w:rsidP="00E55301">
      <w:pPr>
        <w:widowControl w:val="0"/>
        <w:shd w:val="clear" w:color="auto" w:fill="FFFFFF"/>
        <w:autoSpaceDE w:val="0"/>
        <w:autoSpaceDN w:val="0"/>
        <w:adjustRightInd w:val="0"/>
        <w:spacing w:line="276" w:lineRule="auto"/>
        <w:ind w:firstLine="709"/>
        <w:contextualSpacing/>
        <w:jc w:val="both"/>
        <w:outlineLvl w:val="0"/>
        <w:rPr>
          <w:rFonts w:eastAsia="Calibri"/>
          <w:bCs/>
          <w:sz w:val="26"/>
          <w:szCs w:val="26"/>
          <w:lang w:val="en-US" w:eastAsia="en-US"/>
        </w:rPr>
      </w:pPr>
    </w:p>
    <w:p w:rsidR="00CD0998" w:rsidRPr="004C3EDE" w:rsidRDefault="00CD0998" w:rsidP="00E55301">
      <w:pPr>
        <w:widowControl w:val="0"/>
        <w:numPr>
          <w:ilvl w:val="1"/>
          <w:numId w:val="38"/>
        </w:numPr>
        <w:shd w:val="clear" w:color="auto" w:fill="FFFFFF"/>
        <w:autoSpaceDE w:val="0"/>
        <w:autoSpaceDN w:val="0"/>
        <w:adjustRightInd w:val="0"/>
        <w:spacing w:line="276" w:lineRule="auto"/>
        <w:ind w:left="0" w:firstLine="709"/>
        <w:contextualSpacing/>
        <w:jc w:val="both"/>
        <w:outlineLvl w:val="0"/>
        <w:rPr>
          <w:rFonts w:eastAsia="Calibri"/>
          <w:sz w:val="26"/>
          <w:szCs w:val="26"/>
          <w:lang w:val="en-US" w:eastAsia="en-US"/>
        </w:rPr>
      </w:pPr>
      <w:r w:rsidRPr="004C3EDE">
        <w:rPr>
          <w:sz w:val="26"/>
          <w:szCs w:val="26"/>
        </w:rPr>
        <w:t>International students are entitled to financial support</w:t>
      </w:r>
      <w:r w:rsidR="002C5C70" w:rsidRPr="004C3EDE">
        <w:rPr>
          <w:sz w:val="26"/>
          <w:szCs w:val="26"/>
        </w:rPr>
        <w:t xml:space="preserve"> on the grounds stipulated in </w:t>
      </w:r>
      <w:r w:rsidRPr="004C3EDE">
        <w:rPr>
          <w:sz w:val="26"/>
          <w:szCs w:val="26"/>
        </w:rPr>
        <w:t>p. 4.2</w:t>
      </w:r>
      <w:r w:rsidR="002C5C70" w:rsidRPr="004C3EDE">
        <w:rPr>
          <w:sz w:val="26"/>
          <w:szCs w:val="26"/>
        </w:rPr>
        <w:t xml:space="preserve"> hereof</w:t>
      </w:r>
      <w:r w:rsidRPr="004C3EDE">
        <w:rPr>
          <w:sz w:val="26"/>
          <w:szCs w:val="26"/>
        </w:rPr>
        <w:t xml:space="preserve"> upon presentation of notarized translat</w:t>
      </w:r>
      <w:r w:rsidR="00BA3EE8">
        <w:rPr>
          <w:sz w:val="26"/>
          <w:szCs w:val="26"/>
        </w:rPr>
        <w:t xml:space="preserve">ions of documents serving as </w:t>
      </w:r>
      <w:r w:rsidRPr="004C3EDE">
        <w:rPr>
          <w:sz w:val="26"/>
          <w:szCs w:val="26"/>
        </w:rPr>
        <w:t xml:space="preserve">evidence of </w:t>
      </w:r>
      <w:r w:rsidR="00842B4D" w:rsidRPr="004C3EDE">
        <w:rPr>
          <w:sz w:val="26"/>
          <w:szCs w:val="26"/>
        </w:rPr>
        <w:t xml:space="preserve">their special circumstances. </w:t>
      </w:r>
    </w:p>
    <w:p w:rsidR="0058758D" w:rsidRPr="004C3EDE" w:rsidRDefault="00842B4D" w:rsidP="00E55301">
      <w:pPr>
        <w:widowControl w:val="0"/>
        <w:numPr>
          <w:ilvl w:val="1"/>
          <w:numId w:val="38"/>
        </w:numPr>
        <w:shd w:val="clear" w:color="auto" w:fill="FFFFFF"/>
        <w:autoSpaceDE w:val="0"/>
        <w:autoSpaceDN w:val="0"/>
        <w:adjustRightInd w:val="0"/>
        <w:spacing w:line="276" w:lineRule="auto"/>
        <w:ind w:left="0" w:firstLine="709"/>
        <w:contextualSpacing/>
        <w:jc w:val="both"/>
        <w:outlineLvl w:val="0"/>
        <w:rPr>
          <w:rFonts w:eastAsia="Calibri"/>
          <w:sz w:val="26"/>
          <w:szCs w:val="26"/>
          <w:lang w:val="en-US" w:eastAsia="en-US"/>
        </w:rPr>
      </w:pPr>
      <w:r w:rsidRPr="004C3EDE">
        <w:rPr>
          <w:rFonts w:eastAsia="Calibri"/>
          <w:sz w:val="26"/>
          <w:szCs w:val="26"/>
          <w:lang w:val="en-US" w:eastAsia="en-US"/>
        </w:rPr>
        <w:t xml:space="preserve">Students shall be </w:t>
      </w:r>
      <w:r w:rsidR="002C5C70" w:rsidRPr="004C3EDE">
        <w:rPr>
          <w:rFonts w:eastAsia="Calibri"/>
          <w:sz w:val="26"/>
          <w:szCs w:val="26"/>
          <w:lang w:val="en-US" w:eastAsia="en-US"/>
        </w:rPr>
        <w:t xml:space="preserve">held personally </w:t>
      </w:r>
      <w:r w:rsidRPr="004C3EDE">
        <w:rPr>
          <w:rFonts w:eastAsia="Calibri"/>
          <w:sz w:val="26"/>
          <w:szCs w:val="26"/>
          <w:lang w:val="en-US" w:eastAsia="en-US"/>
        </w:rPr>
        <w:t xml:space="preserve">responsible for </w:t>
      </w:r>
      <w:r w:rsidR="0058758D" w:rsidRPr="004C3EDE">
        <w:rPr>
          <w:rFonts w:eastAsia="Calibri"/>
          <w:sz w:val="26"/>
          <w:szCs w:val="26"/>
          <w:lang w:val="en-US" w:eastAsia="en-US"/>
        </w:rPr>
        <w:t xml:space="preserve">the authenticity and accuracy of information and documents they provide. </w:t>
      </w:r>
    </w:p>
    <w:p w:rsidR="00CD0998" w:rsidRPr="004C3EDE" w:rsidRDefault="0058758D" w:rsidP="00E55301">
      <w:pPr>
        <w:widowControl w:val="0"/>
        <w:numPr>
          <w:ilvl w:val="1"/>
          <w:numId w:val="38"/>
        </w:numPr>
        <w:shd w:val="clear" w:color="auto" w:fill="FFFFFF"/>
        <w:autoSpaceDE w:val="0"/>
        <w:autoSpaceDN w:val="0"/>
        <w:adjustRightInd w:val="0"/>
        <w:spacing w:line="276" w:lineRule="auto"/>
        <w:ind w:left="0" w:firstLine="709"/>
        <w:contextualSpacing/>
        <w:jc w:val="both"/>
        <w:outlineLvl w:val="0"/>
        <w:rPr>
          <w:rFonts w:eastAsia="Calibri"/>
          <w:sz w:val="26"/>
          <w:szCs w:val="26"/>
          <w:lang w:val="en-US" w:eastAsia="en-US"/>
        </w:rPr>
      </w:pPr>
      <w:r w:rsidRPr="004C3EDE">
        <w:rPr>
          <w:rFonts w:eastAsia="Calibri"/>
          <w:sz w:val="26"/>
          <w:szCs w:val="26"/>
          <w:lang w:val="en-US" w:eastAsia="en-US"/>
        </w:rPr>
        <w:t xml:space="preserve">Further details about application submission deadlines and application processing </w:t>
      </w:r>
      <w:r w:rsidR="002C5C70" w:rsidRPr="004C3EDE">
        <w:rPr>
          <w:rFonts w:eastAsia="Calibri"/>
          <w:sz w:val="26"/>
          <w:szCs w:val="26"/>
          <w:lang w:val="en-US" w:eastAsia="en-US"/>
        </w:rPr>
        <w:t xml:space="preserve">procedure </w:t>
      </w:r>
      <w:r w:rsidRPr="004C3EDE">
        <w:rPr>
          <w:rFonts w:eastAsia="Calibri"/>
          <w:sz w:val="26"/>
          <w:szCs w:val="26"/>
          <w:lang w:val="en-US" w:eastAsia="en-US"/>
        </w:rPr>
        <w:t xml:space="preserve">shall be published on the </w:t>
      </w:r>
      <w:r w:rsidR="00BA3EE8" w:rsidRPr="004C3EDE">
        <w:rPr>
          <w:sz w:val="26"/>
          <w:szCs w:val="26"/>
        </w:rPr>
        <w:t xml:space="preserve">HSE </w:t>
      </w:r>
      <w:r w:rsidR="00BA3EE8">
        <w:rPr>
          <w:sz w:val="26"/>
          <w:szCs w:val="26"/>
          <w:lang w:val="en-US"/>
        </w:rPr>
        <w:t>University</w:t>
      </w:r>
      <w:r w:rsidRPr="004C3EDE">
        <w:rPr>
          <w:rFonts w:eastAsia="Calibri"/>
          <w:sz w:val="26"/>
          <w:szCs w:val="26"/>
          <w:lang w:val="en-US" w:eastAsia="en-US"/>
        </w:rPr>
        <w:t xml:space="preserve"> corporate website (portal), as well as on the </w:t>
      </w:r>
      <w:r w:rsidRPr="004C3EDE">
        <w:rPr>
          <w:rFonts w:eastAsia="Calibri"/>
          <w:noProof/>
          <w:sz w:val="26"/>
          <w:szCs w:val="26"/>
          <w:lang w:val="en-US" w:eastAsia="en-US"/>
        </w:rPr>
        <w:t>web</w:t>
      </w:r>
      <w:r w:rsidR="00CE34B8" w:rsidRPr="004C3EDE">
        <w:rPr>
          <w:rFonts w:eastAsia="Calibri"/>
          <w:noProof/>
          <w:sz w:val="26"/>
          <w:szCs w:val="26"/>
          <w:lang w:val="en-US" w:eastAsia="en-US"/>
        </w:rPr>
        <w:t xml:space="preserve"> </w:t>
      </w:r>
      <w:r w:rsidRPr="004C3EDE">
        <w:rPr>
          <w:rFonts w:eastAsia="Calibri"/>
          <w:noProof/>
          <w:sz w:val="26"/>
          <w:szCs w:val="26"/>
          <w:lang w:val="en-US" w:eastAsia="en-US"/>
        </w:rPr>
        <w:t>pages</w:t>
      </w:r>
      <w:r w:rsidRPr="004C3EDE">
        <w:rPr>
          <w:rFonts w:eastAsia="Calibri"/>
          <w:sz w:val="26"/>
          <w:szCs w:val="26"/>
          <w:lang w:val="en-US" w:eastAsia="en-US"/>
        </w:rPr>
        <w:t xml:space="preserve"> of the </w:t>
      </w:r>
      <w:r w:rsidR="00BA3EE8" w:rsidRPr="004C3EDE">
        <w:rPr>
          <w:sz w:val="26"/>
          <w:szCs w:val="26"/>
        </w:rPr>
        <w:t xml:space="preserve">HSE </w:t>
      </w:r>
      <w:r w:rsidR="00BA3EE8">
        <w:rPr>
          <w:sz w:val="26"/>
          <w:szCs w:val="26"/>
          <w:lang w:val="en-US"/>
        </w:rPr>
        <w:t xml:space="preserve">University </w:t>
      </w:r>
      <w:r w:rsidRPr="004C3EDE">
        <w:rPr>
          <w:rFonts w:eastAsia="Calibri"/>
          <w:sz w:val="26"/>
          <w:szCs w:val="26"/>
          <w:lang w:val="en-US" w:eastAsia="en-US"/>
        </w:rPr>
        <w:t xml:space="preserve">Office of Staff and Student Benefits </w:t>
      </w:r>
      <w:r w:rsidR="00670362" w:rsidRPr="004C3EDE">
        <w:rPr>
          <w:rFonts w:eastAsia="Calibri"/>
          <w:sz w:val="26"/>
          <w:szCs w:val="26"/>
          <w:lang w:val="en-US" w:eastAsia="en-US"/>
        </w:rPr>
        <w:t xml:space="preserve">and other relevant </w:t>
      </w:r>
      <w:r w:rsidR="00BA3EE8" w:rsidRPr="004C3EDE">
        <w:rPr>
          <w:sz w:val="26"/>
          <w:szCs w:val="26"/>
        </w:rPr>
        <w:t xml:space="preserve">HSE </w:t>
      </w:r>
      <w:r w:rsidR="00BA3EE8">
        <w:rPr>
          <w:sz w:val="26"/>
          <w:szCs w:val="26"/>
          <w:lang w:val="en-US"/>
        </w:rPr>
        <w:t>University</w:t>
      </w:r>
      <w:r w:rsidR="00670362" w:rsidRPr="004C3EDE">
        <w:rPr>
          <w:rFonts w:eastAsia="Calibri"/>
          <w:sz w:val="26"/>
          <w:szCs w:val="26"/>
          <w:lang w:val="en-US" w:eastAsia="en-US"/>
        </w:rPr>
        <w:t xml:space="preserve"> subdivisions. </w:t>
      </w:r>
    </w:p>
    <w:p w:rsidR="00A0261B" w:rsidRPr="004C3EDE" w:rsidRDefault="00670362" w:rsidP="00E55301">
      <w:pPr>
        <w:widowControl w:val="0"/>
        <w:numPr>
          <w:ilvl w:val="1"/>
          <w:numId w:val="38"/>
        </w:numPr>
        <w:shd w:val="clear" w:color="auto" w:fill="FFFFFF"/>
        <w:autoSpaceDE w:val="0"/>
        <w:autoSpaceDN w:val="0"/>
        <w:adjustRightInd w:val="0"/>
        <w:spacing w:line="276" w:lineRule="auto"/>
        <w:ind w:left="0" w:firstLine="709"/>
        <w:contextualSpacing/>
        <w:jc w:val="both"/>
        <w:outlineLvl w:val="0"/>
        <w:rPr>
          <w:rFonts w:eastAsia="Calibri"/>
          <w:sz w:val="26"/>
          <w:szCs w:val="26"/>
          <w:lang w:val="en-US" w:eastAsia="en-US"/>
        </w:rPr>
      </w:pPr>
      <w:r w:rsidRPr="004C3EDE">
        <w:rPr>
          <w:rFonts w:eastAsia="Calibri"/>
          <w:sz w:val="26"/>
          <w:szCs w:val="26"/>
          <w:lang w:val="en-US" w:eastAsia="en-US"/>
        </w:rPr>
        <w:t xml:space="preserve">The amount of financial support shall depend on the grounds specified in a student’s application and shall be established by the University-wide Student Committee or other similar committees working at </w:t>
      </w:r>
      <w:r w:rsidR="00BA3EE8" w:rsidRPr="004C3EDE">
        <w:rPr>
          <w:sz w:val="26"/>
          <w:szCs w:val="26"/>
        </w:rPr>
        <w:t xml:space="preserve">HSE </w:t>
      </w:r>
      <w:r w:rsidR="00BA3EE8">
        <w:rPr>
          <w:sz w:val="26"/>
          <w:szCs w:val="26"/>
          <w:lang w:val="en-US"/>
        </w:rPr>
        <w:t>University</w:t>
      </w:r>
      <w:r w:rsidRPr="004C3EDE">
        <w:rPr>
          <w:rFonts w:eastAsia="Calibri"/>
          <w:sz w:val="26"/>
          <w:szCs w:val="26"/>
          <w:lang w:val="en-US" w:eastAsia="en-US"/>
        </w:rPr>
        <w:t>’s regional campuses</w:t>
      </w:r>
      <w:r w:rsidR="00CD0998" w:rsidRPr="004C3EDE">
        <w:rPr>
          <w:rFonts w:eastAsia="Calibri"/>
          <w:sz w:val="26"/>
          <w:szCs w:val="26"/>
          <w:lang w:val="en-US" w:eastAsia="en-US"/>
        </w:rPr>
        <w:t>.</w:t>
      </w:r>
    </w:p>
    <w:p w:rsidR="00E6725A" w:rsidRPr="004C3EDE" w:rsidRDefault="005936E1" w:rsidP="00E55301">
      <w:pPr>
        <w:widowControl w:val="0"/>
        <w:shd w:val="clear" w:color="auto" w:fill="FFFFFF"/>
        <w:autoSpaceDE w:val="0"/>
        <w:autoSpaceDN w:val="0"/>
        <w:adjustRightInd w:val="0"/>
        <w:spacing w:line="276" w:lineRule="auto"/>
        <w:ind w:firstLine="709"/>
        <w:contextualSpacing/>
        <w:jc w:val="both"/>
        <w:outlineLvl w:val="0"/>
        <w:rPr>
          <w:rFonts w:eastAsia="Calibri"/>
          <w:sz w:val="26"/>
          <w:szCs w:val="26"/>
          <w:lang w:val="en-US" w:eastAsia="en-US"/>
        </w:rPr>
      </w:pPr>
      <w:r w:rsidRPr="004C3EDE">
        <w:rPr>
          <w:sz w:val="26"/>
          <w:szCs w:val="26"/>
        </w:rPr>
        <w:t>4.</w:t>
      </w:r>
      <w:r w:rsidR="008F100C" w:rsidRPr="004C3EDE">
        <w:rPr>
          <w:sz w:val="26"/>
          <w:szCs w:val="26"/>
        </w:rPr>
        <w:t>9</w:t>
      </w:r>
      <w:r w:rsidRPr="004C3EDE">
        <w:rPr>
          <w:sz w:val="26"/>
          <w:szCs w:val="26"/>
        </w:rPr>
        <w:t xml:space="preserve">. </w:t>
      </w:r>
      <w:r w:rsidR="00DA2BEB" w:rsidRPr="004C3EDE">
        <w:rPr>
          <w:rFonts w:eastAsia="Calibri"/>
          <w:sz w:val="26"/>
          <w:szCs w:val="26"/>
          <w:lang w:val="en-US" w:eastAsia="en-US"/>
        </w:rPr>
        <w:t xml:space="preserve">A </w:t>
      </w:r>
      <w:r w:rsidRPr="004C3EDE">
        <w:rPr>
          <w:rFonts w:eastAsia="Calibri"/>
          <w:sz w:val="26"/>
          <w:szCs w:val="26"/>
          <w:lang w:val="en-US" w:eastAsia="en-US"/>
        </w:rPr>
        <w:t xml:space="preserve">decision on </w:t>
      </w:r>
      <w:r w:rsidR="00DA2BEB" w:rsidRPr="004C3EDE">
        <w:rPr>
          <w:rFonts w:eastAsia="Calibri"/>
          <w:sz w:val="26"/>
          <w:szCs w:val="26"/>
          <w:lang w:val="en-US" w:eastAsia="en-US"/>
        </w:rPr>
        <w:t>the provision of</w:t>
      </w:r>
      <w:r w:rsidRPr="004C3EDE">
        <w:rPr>
          <w:rFonts w:eastAsia="Calibri"/>
          <w:sz w:val="26"/>
          <w:szCs w:val="26"/>
          <w:lang w:val="en-US" w:eastAsia="en-US"/>
        </w:rPr>
        <w:t xml:space="preserve"> financial support shall be made </w:t>
      </w:r>
      <w:r w:rsidR="00DA2BEB" w:rsidRPr="004C3EDE">
        <w:rPr>
          <w:rFonts w:eastAsia="Calibri"/>
          <w:sz w:val="26"/>
          <w:szCs w:val="26"/>
          <w:lang w:val="en-US" w:eastAsia="en-US"/>
        </w:rPr>
        <w:t xml:space="preserve">based on the </w:t>
      </w:r>
      <w:r w:rsidR="00BA3EE8" w:rsidRPr="004C3EDE">
        <w:rPr>
          <w:sz w:val="26"/>
          <w:szCs w:val="26"/>
        </w:rPr>
        <w:t xml:space="preserve">HSE </w:t>
      </w:r>
      <w:r w:rsidR="00BA3EE8">
        <w:rPr>
          <w:sz w:val="26"/>
          <w:szCs w:val="26"/>
          <w:lang w:val="en-US"/>
        </w:rPr>
        <w:lastRenderedPageBreak/>
        <w:t>University</w:t>
      </w:r>
      <w:r w:rsidRPr="004C3EDE">
        <w:rPr>
          <w:rFonts w:eastAsia="Calibri"/>
          <w:sz w:val="26"/>
          <w:szCs w:val="26"/>
          <w:lang w:val="en-US" w:eastAsia="en-US"/>
        </w:rPr>
        <w:t xml:space="preserve"> Rector’s or relevant authorized official’s directive, </w:t>
      </w:r>
      <w:r w:rsidR="00DA2BEB" w:rsidRPr="004C3EDE">
        <w:rPr>
          <w:rFonts w:eastAsia="Calibri"/>
          <w:sz w:val="26"/>
          <w:szCs w:val="26"/>
          <w:lang w:val="en-US" w:eastAsia="en-US"/>
        </w:rPr>
        <w:t xml:space="preserve">as per </w:t>
      </w:r>
      <w:r w:rsidR="007B4598" w:rsidRPr="004C3EDE">
        <w:rPr>
          <w:rFonts w:eastAsia="Calibri"/>
          <w:sz w:val="26"/>
          <w:szCs w:val="26"/>
          <w:lang w:val="en-US" w:eastAsia="en-US"/>
        </w:rPr>
        <w:t>the</w:t>
      </w:r>
      <w:r w:rsidRPr="004C3EDE">
        <w:rPr>
          <w:rFonts w:eastAsia="Calibri"/>
          <w:sz w:val="26"/>
          <w:szCs w:val="26"/>
          <w:lang w:val="en-US" w:eastAsia="en-US"/>
        </w:rPr>
        <w:t xml:space="preserve"> recommendation of the University</w:t>
      </w:r>
      <w:r w:rsidR="006C707D" w:rsidRPr="004C3EDE">
        <w:rPr>
          <w:rFonts w:eastAsia="Calibri"/>
          <w:sz w:val="26"/>
          <w:szCs w:val="26"/>
          <w:lang w:val="en-US" w:eastAsia="en-US"/>
        </w:rPr>
        <w:t>-wide</w:t>
      </w:r>
      <w:r w:rsidRPr="004C3EDE">
        <w:rPr>
          <w:rFonts w:eastAsia="Calibri"/>
          <w:sz w:val="26"/>
          <w:szCs w:val="26"/>
          <w:lang w:val="en-US" w:eastAsia="en-US"/>
        </w:rPr>
        <w:t xml:space="preserve"> Student Committee</w:t>
      </w:r>
      <w:r w:rsidR="006C707D" w:rsidRPr="004C3EDE">
        <w:rPr>
          <w:rFonts w:eastAsia="Calibri"/>
          <w:sz w:val="26"/>
          <w:szCs w:val="26"/>
          <w:lang w:val="en-US" w:eastAsia="en-US"/>
        </w:rPr>
        <w:t xml:space="preserve"> or a similar committee at an </w:t>
      </w:r>
      <w:r w:rsidR="00BA3EE8" w:rsidRPr="004C3EDE">
        <w:rPr>
          <w:sz w:val="26"/>
          <w:szCs w:val="26"/>
        </w:rPr>
        <w:t xml:space="preserve">HSE </w:t>
      </w:r>
      <w:r w:rsidR="00BA3EE8">
        <w:rPr>
          <w:sz w:val="26"/>
          <w:szCs w:val="26"/>
          <w:lang w:val="en-US"/>
        </w:rPr>
        <w:t>University</w:t>
      </w:r>
      <w:r w:rsidR="006C707D" w:rsidRPr="004C3EDE">
        <w:rPr>
          <w:rFonts w:eastAsia="Calibri"/>
          <w:sz w:val="26"/>
          <w:szCs w:val="26"/>
          <w:lang w:val="en-US" w:eastAsia="en-US"/>
        </w:rPr>
        <w:t xml:space="preserve"> regional campus</w:t>
      </w:r>
      <w:r w:rsidRPr="004C3EDE">
        <w:rPr>
          <w:rFonts w:eastAsia="Calibri"/>
          <w:sz w:val="26"/>
          <w:szCs w:val="26"/>
          <w:lang w:val="en-US" w:eastAsia="en-US"/>
        </w:rPr>
        <w:t xml:space="preserve">, </w:t>
      </w:r>
      <w:r w:rsidR="00DA2BEB" w:rsidRPr="004C3EDE">
        <w:rPr>
          <w:rFonts w:eastAsia="Calibri"/>
          <w:sz w:val="26"/>
          <w:szCs w:val="26"/>
          <w:lang w:val="en-US" w:eastAsia="en-US"/>
        </w:rPr>
        <w:t xml:space="preserve">upon a </w:t>
      </w:r>
      <w:r w:rsidRPr="004C3EDE">
        <w:rPr>
          <w:rFonts w:eastAsia="Calibri"/>
          <w:sz w:val="26"/>
          <w:szCs w:val="26"/>
          <w:lang w:val="en-US" w:eastAsia="en-US"/>
        </w:rPr>
        <w:t xml:space="preserve">student’s personal application accompanied </w:t>
      </w:r>
      <w:r w:rsidR="008F100C" w:rsidRPr="004C3EDE">
        <w:rPr>
          <w:rFonts w:eastAsia="Calibri"/>
          <w:sz w:val="26"/>
          <w:szCs w:val="26"/>
          <w:lang w:val="en-US" w:eastAsia="en-US"/>
        </w:rPr>
        <w:t xml:space="preserve">by </w:t>
      </w:r>
      <w:r w:rsidRPr="004C3EDE">
        <w:rPr>
          <w:rFonts w:eastAsia="Calibri"/>
          <w:sz w:val="26"/>
          <w:szCs w:val="26"/>
          <w:lang w:val="en-US" w:eastAsia="en-US"/>
        </w:rPr>
        <w:t>respective support</w:t>
      </w:r>
      <w:r w:rsidR="008F100C" w:rsidRPr="004C3EDE">
        <w:rPr>
          <w:rFonts w:eastAsia="Calibri"/>
          <w:sz w:val="26"/>
          <w:szCs w:val="26"/>
          <w:lang w:val="en-US" w:eastAsia="en-US"/>
        </w:rPr>
        <w:t>ing</w:t>
      </w:r>
      <w:r w:rsidRPr="004C3EDE">
        <w:rPr>
          <w:rFonts w:eastAsia="Calibri"/>
          <w:sz w:val="26"/>
          <w:szCs w:val="26"/>
          <w:lang w:val="en-US" w:eastAsia="en-US"/>
        </w:rPr>
        <w:t xml:space="preserve"> documents </w:t>
      </w:r>
      <w:r w:rsidR="00DA2BEB" w:rsidRPr="004C3EDE">
        <w:rPr>
          <w:rFonts w:eastAsia="Calibri"/>
          <w:sz w:val="26"/>
          <w:szCs w:val="26"/>
          <w:lang w:val="en-US" w:eastAsia="en-US"/>
        </w:rPr>
        <w:t xml:space="preserve">thereby </w:t>
      </w:r>
      <w:r w:rsidRPr="004C3EDE">
        <w:rPr>
          <w:rFonts w:eastAsia="Calibri"/>
          <w:sz w:val="26"/>
          <w:szCs w:val="26"/>
          <w:lang w:val="en-US" w:eastAsia="en-US"/>
        </w:rPr>
        <w:t>confirm</w:t>
      </w:r>
      <w:r w:rsidR="00DA2BEB" w:rsidRPr="004C3EDE">
        <w:rPr>
          <w:rFonts w:eastAsia="Calibri"/>
          <w:sz w:val="26"/>
          <w:szCs w:val="26"/>
          <w:lang w:val="en-US" w:eastAsia="en-US"/>
        </w:rPr>
        <w:t>ing</w:t>
      </w:r>
      <w:r w:rsidRPr="004C3EDE">
        <w:rPr>
          <w:rFonts w:eastAsia="Calibri"/>
          <w:sz w:val="26"/>
          <w:szCs w:val="26"/>
          <w:lang w:val="en-US" w:eastAsia="en-US"/>
        </w:rPr>
        <w:t xml:space="preserve"> the grounds </w:t>
      </w:r>
      <w:r w:rsidR="00DA2BEB" w:rsidRPr="004C3EDE">
        <w:rPr>
          <w:rFonts w:eastAsia="Calibri"/>
          <w:sz w:val="26"/>
          <w:szCs w:val="26"/>
          <w:lang w:val="en-US" w:eastAsia="en-US"/>
        </w:rPr>
        <w:t>specified</w:t>
      </w:r>
      <w:r w:rsidRPr="004C3EDE">
        <w:rPr>
          <w:rFonts w:eastAsia="Calibri"/>
          <w:sz w:val="26"/>
          <w:szCs w:val="26"/>
          <w:lang w:val="en-US" w:eastAsia="en-US"/>
        </w:rPr>
        <w:t xml:space="preserve"> </w:t>
      </w:r>
      <w:r w:rsidR="00DA2BEB" w:rsidRPr="004C3EDE">
        <w:rPr>
          <w:rFonts w:eastAsia="Calibri"/>
          <w:sz w:val="26"/>
          <w:szCs w:val="26"/>
          <w:lang w:val="en-US" w:eastAsia="en-US"/>
        </w:rPr>
        <w:t xml:space="preserve">in </w:t>
      </w:r>
      <w:r w:rsidRPr="004C3EDE">
        <w:rPr>
          <w:rFonts w:eastAsia="Calibri"/>
          <w:sz w:val="26"/>
          <w:szCs w:val="26"/>
          <w:lang w:val="en-US" w:eastAsia="en-US"/>
        </w:rPr>
        <w:t>p</w:t>
      </w:r>
      <w:r w:rsidR="008F100C" w:rsidRPr="004C3EDE">
        <w:rPr>
          <w:rFonts w:eastAsia="Calibri"/>
          <w:sz w:val="26"/>
          <w:szCs w:val="26"/>
          <w:lang w:val="en-US" w:eastAsia="en-US"/>
        </w:rPr>
        <w:t>.</w:t>
      </w:r>
      <w:r w:rsidRPr="004C3EDE">
        <w:rPr>
          <w:rFonts w:eastAsia="Calibri"/>
          <w:sz w:val="26"/>
          <w:szCs w:val="26"/>
          <w:lang w:val="en-US" w:eastAsia="en-US"/>
        </w:rPr>
        <w:t xml:space="preserve"> 4.2</w:t>
      </w:r>
      <w:r w:rsidR="008F100C" w:rsidRPr="004C3EDE">
        <w:rPr>
          <w:rFonts w:eastAsia="Calibri"/>
          <w:sz w:val="26"/>
          <w:szCs w:val="26"/>
          <w:lang w:val="en-US" w:eastAsia="en-US"/>
        </w:rPr>
        <w:t xml:space="preserve"> </w:t>
      </w:r>
      <w:r w:rsidRPr="004C3EDE">
        <w:rPr>
          <w:rFonts w:eastAsia="Calibri"/>
          <w:sz w:val="26"/>
          <w:szCs w:val="26"/>
          <w:lang w:val="en-US" w:eastAsia="en-US"/>
        </w:rPr>
        <w:t>hereof.</w:t>
      </w:r>
    </w:p>
    <w:p w:rsidR="00276330" w:rsidRPr="004C3EDE" w:rsidRDefault="00276330" w:rsidP="00E55301">
      <w:pPr>
        <w:widowControl w:val="0"/>
        <w:shd w:val="clear" w:color="auto" w:fill="FFFFFF"/>
        <w:autoSpaceDE w:val="0"/>
        <w:autoSpaceDN w:val="0"/>
        <w:adjustRightInd w:val="0"/>
        <w:spacing w:line="276" w:lineRule="auto"/>
        <w:ind w:firstLine="709"/>
        <w:contextualSpacing/>
        <w:jc w:val="both"/>
        <w:outlineLvl w:val="0"/>
        <w:rPr>
          <w:bCs/>
          <w:color w:val="000000"/>
          <w:sz w:val="26"/>
          <w:szCs w:val="26"/>
        </w:rPr>
      </w:pPr>
      <w:r w:rsidRPr="004C3EDE">
        <w:rPr>
          <w:sz w:val="26"/>
          <w:szCs w:val="26"/>
        </w:rPr>
        <w:t>4.</w:t>
      </w:r>
      <w:r w:rsidR="008F100C" w:rsidRPr="004C3EDE">
        <w:rPr>
          <w:sz w:val="26"/>
          <w:szCs w:val="26"/>
        </w:rPr>
        <w:t>10</w:t>
      </w:r>
      <w:r w:rsidRPr="004C3EDE">
        <w:rPr>
          <w:sz w:val="26"/>
          <w:szCs w:val="26"/>
        </w:rPr>
        <w:t xml:space="preserve">. </w:t>
      </w:r>
      <w:r w:rsidRPr="004C3EDE">
        <w:rPr>
          <w:color w:val="000000"/>
          <w:sz w:val="26"/>
          <w:szCs w:val="26"/>
        </w:rPr>
        <w:t xml:space="preserve">Funds for organizing cultural events, athletic and sports competitions, and wellness programmes for students </w:t>
      </w:r>
      <w:r w:rsidR="00BF7AF8" w:rsidRPr="004C3EDE">
        <w:rPr>
          <w:color w:val="000000"/>
          <w:sz w:val="26"/>
          <w:szCs w:val="26"/>
        </w:rPr>
        <w:t xml:space="preserve">shall be </w:t>
      </w:r>
      <w:r w:rsidRPr="004C3EDE">
        <w:rPr>
          <w:color w:val="000000"/>
          <w:sz w:val="26"/>
          <w:szCs w:val="26"/>
        </w:rPr>
        <w:t xml:space="preserve">allocated from the federal budget in the amount equivalent to </w:t>
      </w:r>
      <w:r w:rsidR="00BA3EE8">
        <w:rPr>
          <w:color w:val="000000"/>
          <w:sz w:val="26"/>
          <w:szCs w:val="26"/>
        </w:rPr>
        <w:t xml:space="preserve">the twofold </w:t>
      </w:r>
      <w:r w:rsidRPr="004C3EDE">
        <w:rPr>
          <w:color w:val="000000"/>
          <w:sz w:val="26"/>
          <w:szCs w:val="26"/>
        </w:rPr>
        <w:t>monthly scholarship fund</w:t>
      </w:r>
      <w:r w:rsidR="00235A82" w:rsidRPr="004C3EDE">
        <w:rPr>
          <w:color w:val="000000"/>
          <w:sz w:val="26"/>
          <w:szCs w:val="26"/>
        </w:rPr>
        <w:t xml:space="preserve"> allocated for state academic scholarships and state bursaries</w:t>
      </w:r>
      <w:r w:rsidRPr="004C3EDE">
        <w:rPr>
          <w:color w:val="000000"/>
          <w:sz w:val="26"/>
          <w:szCs w:val="26"/>
        </w:rPr>
        <w:t xml:space="preserve">. </w:t>
      </w:r>
    </w:p>
    <w:p w:rsidR="00276330" w:rsidRPr="004C3EDE" w:rsidRDefault="00276330" w:rsidP="00E55301">
      <w:pPr>
        <w:widowControl w:val="0"/>
        <w:shd w:val="clear" w:color="auto" w:fill="FFFFFF"/>
        <w:autoSpaceDE w:val="0"/>
        <w:autoSpaceDN w:val="0"/>
        <w:adjustRightInd w:val="0"/>
        <w:spacing w:line="276" w:lineRule="auto"/>
        <w:ind w:firstLine="709"/>
        <w:contextualSpacing/>
        <w:jc w:val="both"/>
        <w:outlineLvl w:val="0"/>
        <w:rPr>
          <w:color w:val="000000"/>
          <w:sz w:val="26"/>
          <w:szCs w:val="26"/>
        </w:rPr>
      </w:pPr>
      <w:r w:rsidRPr="004C3EDE">
        <w:rPr>
          <w:color w:val="000000"/>
          <w:sz w:val="26"/>
          <w:szCs w:val="26"/>
        </w:rPr>
        <w:t>4.</w:t>
      </w:r>
      <w:r w:rsidR="00E4225E" w:rsidRPr="004C3EDE">
        <w:rPr>
          <w:color w:val="000000"/>
          <w:sz w:val="26"/>
          <w:szCs w:val="26"/>
        </w:rPr>
        <w:t>11</w:t>
      </w:r>
      <w:r w:rsidRPr="004C3EDE">
        <w:rPr>
          <w:color w:val="000000"/>
          <w:sz w:val="26"/>
          <w:szCs w:val="26"/>
        </w:rPr>
        <w:t xml:space="preserve">. </w:t>
      </w:r>
      <w:r w:rsidR="00BF7AF8" w:rsidRPr="004C3EDE">
        <w:rPr>
          <w:color w:val="000000"/>
          <w:sz w:val="26"/>
          <w:szCs w:val="26"/>
        </w:rPr>
        <w:t>Full-</w:t>
      </w:r>
      <w:r w:rsidRPr="004C3EDE">
        <w:rPr>
          <w:color w:val="000000"/>
          <w:sz w:val="26"/>
          <w:szCs w:val="26"/>
        </w:rPr>
        <w:t xml:space="preserve">time students </w:t>
      </w:r>
      <w:r w:rsidR="00BF7AF8" w:rsidRPr="004C3EDE">
        <w:rPr>
          <w:color w:val="000000"/>
          <w:sz w:val="26"/>
          <w:szCs w:val="26"/>
        </w:rPr>
        <w:t>falling in the</w:t>
      </w:r>
      <w:r w:rsidRPr="004C3EDE">
        <w:rPr>
          <w:color w:val="000000"/>
          <w:sz w:val="26"/>
          <w:szCs w:val="26"/>
        </w:rPr>
        <w:t xml:space="preserve"> category of </w:t>
      </w:r>
      <w:r w:rsidR="00235A82" w:rsidRPr="004C3EDE">
        <w:rPr>
          <w:color w:val="000000"/>
          <w:sz w:val="26"/>
          <w:szCs w:val="26"/>
        </w:rPr>
        <w:t xml:space="preserve">former </w:t>
      </w:r>
      <w:r w:rsidRPr="004C3EDE">
        <w:rPr>
          <w:color w:val="000000"/>
          <w:sz w:val="26"/>
          <w:szCs w:val="26"/>
        </w:rPr>
        <w:t>orphaned children and children without parental care shall be entitled to an annual allowance equivalent to 3</w:t>
      </w:r>
      <w:r w:rsidR="00BF7AF8" w:rsidRPr="004C3EDE">
        <w:rPr>
          <w:color w:val="000000"/>
          <w:sz w:val="26"/>
          <w:szCs w:val="26"/>
        </w:rPr>
        <w:t xml:space="preserve"> (three)</w:t>
      </w:r>
      <w:r w:rsidRPr="004C3EDE">
        <w:rPr>
          <w:color w:val="000000"/>
          <w:sz w:val="26"/>
          <w:szCs w:val="26"/>
        </w:rPr>
        <w:t xml:space="preserve"> monthly scholarships for</w:t>
      </w:r>
      <w:r w:rsidR="00BF7AF8" w:rsidRPr="004C3EDE">
        <w:rPr>
          <w:color w:val="000000"/>
          <w:sz w:val="26"/>
          <w:szCs w:val="26"/>
        </w:rPr>
        <w:t xml:space="preserve"> the</w:t>
      </w:r>
      <w:r w:rsidRPr="004C3EDE">
        <w:rPr>
          <w:color w:val="000000"/>
          <w:sz w:val="26"/>
          <w:szCs w:val="26"/>
        </w:rPr>
        <w:t xml:space="preserve"> </w:t>
      </w:r>
      <w:r w:rsidR="00BF7AF8" w:rsidRPr="004C3EDE">
        <w:rPr>
          <w:color w:val="000000"/>
          <w:sz w:val="26"/>
          <w:szCs w:val="26"/>
        </w:rPr>
        <w:t xml:space="preserve">purchase </w:t>
      </w:r>
      <w:r w:rsidRPr="004C3EDE">
        <w:rPr>
          <w:color w:val="000000"/>
          <w:sz w:val="26"/>
          <w:szCs w:val="26"/>
        </w:rPr>
        <w:t>of course books and writing accessories.</w:t>
      </w:r>
      <w:r w:rsidR="00E4225E" w:rsidRPr="004C3EDE">
        <w:rPr>
          <w:color w:val="000000"/>
          <w:sz w:val="26"/>
          <w:szCs w:val="26"/>
        </w:rPr>
        <w:t xml:space="preserve"> This allowance shall be financed at the expense of the federal budget of the Russian Federation.</w:t>
      </w:r>
    </w:p>
    <w:p w:rsidR="00E4225E" w:rsidRPr="004C3EDE" w:rsidRDefault="00E4225E" w:rsidP="00E55301">
      <w:pPr>
        <w:widowControl w:val="0"/>
        <w:shd w:val="clear" w:color="auto" w:fill="FFFFFF"/>
        <w:autoSpaceDE w:val="0"/>
        <w:autoSpaceDN w:val="0"/>
        <w:adjustRightInd w:val="0"/>
        <w:spacing w:line="276" w:lineRule="auto"/>
        <w:ind w:firstLine="709"/>
        <w:contextualSpacing/>
        <w:jc w:val="both"/>
        <w:outlineLvl w:val="0"/>
        <w:rPr>
          <w:rFonts w:eastAsia="Calibri"/>
          <w:sz w:val="26"/>
          <w:szCs w:val="26"/>
          <w:lang w:val="en-US" w:eastAsia="en-US"/>
        </w:rPr>
      </w:pPr>
      <w:r w:rsidRPr="004C3EDE">
        <w:rPr>
          <w:rFonts w:eastAsia="Calibri"/>
          <w:sz w:val="26"/>
          <w:szCs w:val="26"/>
          <w:lang w:val="en-US" w:eastAsia="en-US"/>
        </w:rPr>
        <w:t xml:space="preserve">4.12. </w:t>
      </w:r>
      <w:r w:rsidR="00031FAE" w:rsidRPr="004C3EDE">
        <w:rPr>
          <w:rFonts w:eastAsia="Calibri"/>
          <w:sz w:val="26"/>
          <w:szCs w:val="26"/>
          <w:lang w:val="en-US" w:eastAsia="en-US"/>
        </w:rPr>
        <w:t>The University’s</w:t>
      </w:r>
      <w:r w:rsidRPr="004C3EDE">
        <w:rPr>
          <w:rFonts w:eastAsia="Calibri"/>
          <w:sz w:val="26"/>
          <w:szCs w:val="26"/>
          <w:lang w:val="en-US" w:eastAsia="en-US"/>
        </w:rPr>
        <w:t xml:space="preserve"> bylaws may stipulate other types of student financial support, which shall be financed at the expense of </w:t>
      </w:r>
      <w:r w:rsidR="00BA3EE8" w:rsidRPr="004C3EDE">
        <w:rPr>
          <w:sz w:val="26"/>
          <w:szCs w:val="26"/>
        </w:rPr>
        <w:t xml:space="preserve">HSE </w:t>
      </w:r>
      <w:r w:rsidR="00BA3EE8">
        <w:rPr>
          <w:sz w:val="26"/>
          <w:szCs w:val="26"/>
          <w:lang w:val="en-US"/>
        </w:rPr>
        <w:t>University</w:t>
      </w:r>
      <w:r w:rsidRPr="004C3EDE">
        <w:rPr>
          <w:rFonts w:eastAsia="Calibri"/>
          <w:sz w:val="26"/>
          <w:szCs w:val="26"/>
          <w:lang w:val="en-US" w:eastAsia="en-US"/>
        </w:rPr>
        <w:t xml:space="preserve"> income-generating activities.</w:t>
      </w:r>
    </w:p>
    <w:p w:rsidR="00E4225E" w:rsidRPr="004C3EDE" w:rsidRDefault="00E4225E" w:rsidP="00E55301">
      <w:pPr>
        <w:widowControl w:val="0"/>
        <w:shd w:val="clear" w:color="auto" w:fill="FFFFFF"/>
        <w:autoSpaceDE w:val="0"/>
        <w:autoSpaceDN w:val="0"/>
        <w:adjustRightInd w:val="0"/>
        <w:spacing w:line="276" w:lineRule="auto"/>
        <w:ind w:firstLine="709"/>
        <w:contextualSpacing/>
        <w:jc w:val="both"/>
        <w:outlineLvl w:val="0"/>
        <w:rPr>
          <w:bCs/>
          <w:color w:val="000000"/>
          <w:sz w:val="26"/>
          <w:szCs w:val="26"/>
          <w:lang w:val="en-US"/>
        </w:rPr>
      </w:pPr>
    </w:p>
    <w:p w:rsidR="00276330" w:rsidRPr="004C3EDE" w:rsidRDefault="00276330" w:rsidP="00E55301">
      <w:pPr>
        <w:widowControl w:val="0"/>
        <w:shd w:val="clear" w:color="auto" w:fill="FFFFFF"/>
        <w:autoSpaceDE w:val="0"/>
        <w:autoSpaceDN w:val="0"/>
        <w:adjustRightInd w:val="0"/>
        <w:spacing w:line="276" w:lineRule="auto"/>
        <w:ind w:firstLine="709"/>
        <w:contextualSpacing/>
        <w:jc w:val="both"/>
        <w:outlineLvl w:val="0"/>
        <w:rPr>
          <w:sz w:val="26"/>
          <w:szCs w:val="26"/>
          <w:lang w:val="en-US"/>
        </w:rPr>
      </w:pPr>
    </w:p>
    <w:p w:rsidR="002B3B47" w:rsidRPr="004C3EDE" w:rsidRDefault="002B3B47" w:rsidP="00E55301">
      <w:pPr>
        <w:widowControl w:val="0"/>
        <w:numPr>
          <w:ilvl w:val="0"/>
          <w:numId w:val="4"/>
        </w:numPr>
        <w:shd w:val="clear" w:color="auto" w:fill="FFFFFF"/>
        <w:autoSpaceDE w:val="0"/>
        <w:autoSpaceDN w:val="0"/>
        <w:adjustRightInd w:val="0"/>
        <w:spacing w:line="276" w:lineRule="auto"/>
        <w:ind w:left="0" w:firstLine="709"/>
        <w:contextualSpacing/>
        <w:jc w:val="center"/>
        <w:outlineLvl w:val="0"/>
        <w:rPr>
          <w:b/>
          <w:sz w:val="26"/>
          <w:szCs w:val="26"/>
        </w:rPr>
      </w:pPr>
      <w:r w:rsidRPr="004C3EDE">
        <w:rPr>
          <w:b/>
          <w:sz w:val="26"/>
          <w:szCs w:val="26"/>
        </w:rPr>
        <w:t>Social Allowances</w:t>
      </w:r>
    </w:p>
    <w:p w:rsidR="00E00EFB" w:rsidRPr="004C3EDE" w:rsidRDefault="00E00EFB" w:rsidP="00E55301">
      <w:pPr>
        <w:widowControl w:val="0"/>
        <w:shd w:val="clear" w:color="auto" w:fill="FFFFFF"/>
        <w:autoSpaceDE w:val="0"/>
        <w:autoSpaceDN w:val="0"/>
        <w:adjustRightInd w:val="0"/>
        <w:spacing w:line="276" w:lineRule="auto"/>
        <w:ind w:firstLine="709"/>
        <w:contextualSpacing/>
        <w:outlineLvl w:val="0"/>
        <w:rPr>
          <w:b/>
          <w:sz w:val="26"/>
          <w:szCs w:val="26"/>
        </w:rPr>
      </w:pPr>
    </w:p>
    <w:p w:rsidR="002B3B47" w:rsidRPr="004C3EDE" w:rsidRDefault="002B3B47" w:rsidP="00E55301">
      <w:pPr>
        <w:widowControl w:val="0"/>
        <w:numPr>
          <w:ilvl w:val="1"/>
          <w:numId w:val="7"/>
        </w:numPr>
        <w:shd w:val="clear" w:color="auto" w:fill="FFFFFF"/>
        <w:autoSpaceDE w:val="0"/>
        <w:autoSpaceDN w:val="0"/>
        <w:adjustRightInd w:val="0"/>
        <w:spacing w:line="276" w:lineRule="auto"/>
        <w:ind w:left="0" w:firstLine="709"/>
        <w:contextualSpacing/>
        <w:jc w:val="both"/>
        <w:outlineLvl w:val="0"/>
        <w:rPr>
          <w:sz w:val="26"/>
          <w:szCs w:val="26"/>
        </w:rPr>
      </w:pPr>
      <w:r w:rsidRPr="004C3EDE">
        <w:rPr>
          <w:sz w:val="26"/>
          <w:szCs w:val="26"/>
        </w:rPr>
        <w:t xml:space="preserve">Maternity allowances shall be provided to </w:t>
      </w:r>
      <w:r w:rsidR="00BF7AF8" w:rsidRPr="004C3EDE">
        <w:rPr>
          <w:sz w:val="26"/>
          <w:szCs w:val="26"/>
        </w:rPr>
        <w:t>full-</w:t>
      </w:r>
      <w:r w:rsidRPr="004C3EDE">
        <w:rPr>
          <w:sz w:val="26"/>
          <w:szCs w:val="26"/>
        </w:rPr>
        <w:t xml:space="preserve">time </w:t>
      </w:r>
      <w:r w:rsidR="007C06B8" w:rsidRPr="004C3EDE">
        <w:rPr>
          <w:sz w:val="26"/>
          <w:szCs w:val="26"/>
        </w:rPr>
        <w:t xml:space="preserve">female </w:t>
      </w:r>
      <w:r w:rsidRPr="004C3EDE">
        <w:rPr>
          <w:sz w:val="26"/>
          <w:szCs w:val="26"/>
        </w:rPr>
        <w:t xml:space="preserve">students studying on state-funded and/or on fee-paying places under educational services agreements. </w:t>
      </w:r>
      <w:r w:rsidR="00BF7AF8" w:rsidRPr="004C3EDE">
        <w:rPr>
          <w:sz w:val="26"/>
          <w:szCs w:val="26"/>
        </w:rPr>
        <w:t xml:space="preserve">An </w:t>
      </w:r>
      <w:r w:rsidRPr="004C3EDE">
        <w:rPr>
          <w:sz w:val="26"/>
          <w:szCs w:val="26"/>
        </w:rPr>
        <w:t xml:space="preserve">allowance shall be paid </w:t>
      </w:r>
      <w:r w:rsidR="007C06B8" w:rsidRPr="004C3EDE">
        <w:rPr>
          <w:sz w:val="26"/>
          <w:szCs w:val="26"/>
        </w:rPr>
        <w:t>upon submission</w:t>
      </w:r>
      <w:r w:rsidRPr="004C3EDE">
        <w:rPr>
          <w:sz w:val="26"/>
          <w:szCs w:val="26"/>
        </w:rPr>
        <w:t xml:space="preserve"> of a certificate issued by a medical institution from the funds allocated for maternity allowance</w:t>
      </w:r>
      <w:r w:rsidR="00031FAE" w:rsidRPr="004C3EDE">
        <w:rPr>
          <w:sz w:val="26"/>
          <w:szCs w:val="26"/>
        </w:rPr>
        <w:t>s</w:t>
      </w:r>
      <w:r w:rsidRPr="004C3EDE">
        <w:rPr>
          <w:sz w:val="26"/>
          <w:szCs w:val="26"/>
        </w:rPr>
        <w:t xml:space="preserve">: </w:t>
      </w:r>
    </w:p>
    <w:p w:rsidR="00C1249D" w:rsidRPr="004C3EDE" w:rsidRDefault="00BF7AF8" w:rsidP="00E55301">
      <w:pPr>
        <w:widowControl w:val="0"/>
        <w:numPr>
          <w:ilvl w:val="2"/>
          <w:numId w:val="7"/>
        </w:numPr>
        <w:shd w:val="clear" w:color="auto" w:fill="FFFFFF"/>
        <w:tabs>
          <w:tab w:val="left" w:pos="1560"/>
        </w:tabs>
        <w:autoSpaceDE w:val="0"/>
        <w:autoSpaceDN w:val="0"/>
        <w:adjustRightInd w:val="0"/>
        <w:spacing w:line="276" w:lineRule="auto"/>
        <w:ind w:left="0" w:firstLine="851"/>
        <w:contextualSpacing/>
        <w:jc w:val="both"/>
        <w:outlineLvl w:val="0"/>
        <w:rPr>
          <w:sz w:val="26"/>
          <w:szCs w:val="26"/>
        </w:rPr>
      </w:pPr>
      <w:r w:rsidRPr="004C3EDE">
        <w:rPr>
          <w:sz w:val="26"/>
          <w:szCs w:val="26"/>
        </w:rPr>
        <w:t>full-</w:t>
      </w:r>
      <w:r w:rsidR="00FE6E27" w:rsidRPr="004C3EDE">
        <w:rPr>
          <w:sz w:val="26"/>
          <w:szCs w:val="26"/>
        </w:rPr>
        <w:t xml:space="preserve">time </w:t>
      </w:r>
      <w:r w:rsidR="007C06B8" w:rsidRPr="004C3EDE">
        <w:rPr>
          <w:sz w:val="26"/>
          <w:szCs w:val="26"/>
        </w:rPr>
        <w:t xml:space="preserve">female </w:t>
      </w:r>
      <w:r w:rsidR="00FE6E27" w:rsidRPr="004C3EDE">
        <w:rPr>
          <w:sz w:val="26"/>
          <w:szCs w:val="26"/>
        </w:rPr>
        <w:t xml:space="preserve">students who study </w:t>
      </w:r>
      <w:r w:rsidR="00FE6E27" w:rsidRPr="004C3EDE">
        <w:rPr>
          <w:noProof/>
          <w:sz w:val="26"/>
          <w:szCs w:val="26"/>
        </w:rPr>
        <w:t>on</w:t>
      </w:r>
      <w:r w:rsidR="00FE6E27" w:rsidRPr="004C3EDE">
        <w:rPr>
          <w:sz w:val="26"/>
          <w:szCs w:val="26"/>
        </w:rPr>
        <w:t xml:space="preserve"> </w:t>
      </w:r>
      <w:r w:rsidR="00FE6E27" w:rsidRPr="004C3EDE">
        <w:rPr>
          <w:rStyle w:val="FontStyle12"/>
          <w:color w:val="auto"/>
          <w:sz w:val="26"/>
          <w:szCs w:val="26"/>
        </w:rPr>
        <w:t>state-funded places</w:t>
      </w:r>
      <w:r w:rsidR="00FE6E27" w:rsidRPr="004C3EDE">
        <w:rPr>
          <w:sz w:val="26"/>
          <w:szCs w:val="26"/>
        </w:rPr>
        <w:t xml:space="preserve"> shall be entitled to maternity allowance equivalent to the amount of their </w:t>
      </w:r>
      <w:r w:rsidR="007C06B8" w:rsidRPr="004C3EDE">
        <w:rPr>
          <w:sz w:val="26"/>
          <w:szCs w:val="26"/>
        </w:rPr>
        <w:t xml:space="preserve">current </w:t>
      </w:r>
      <w:r w:rsidR="00FE6E27" w:rsidRPr="004C3EDE">
        <w:rPr>
          <w:sz w:val="26"/>
          <w:szCs w:val="26"/>
        </w:rPr>
        <w:t xml:space="preserve">scholarship; </w:t>
      </w:r>
    </w:p>
    <w:p w:rsidR="00D85F50" w:rsidRPr="004C3EDE" w:rsidRDefault="002B3B47" w:rsidP="00E55301">
      <w:pPr>
        <w:widowControl w:val="0"/>
        <w:numPr>
          <w:ilvl w:val="2"/>
          <w:numId w:val="7"/>
        </w:numPr>
        <w:shd w:val="clear" w:color="auto" w:fill="FFFFFF"/>
        <w:tabs>
          <w:tab w:val="left" w:pos="1560"/>
        </w:tabs>
        <w:autoSpaceDE w:val="0"/>
        <w:autoSpaceDN w:val="0"/>
        <w:adjustRightInd w:val="0"/>
        <w:spacing w:line="276" w:lineRule="auto"/>
        <w:ind w:left="0" w:firstLine="851"/>
        <w:contextualSpacing/>
        <w:jc w:val="both"/>
        <w:outlineLvl w:val="0"/>
        <w:rPr>
          <w:sz w:val="26"/>
          <w:szCs w:val="26"/>
        </w:rPr>
      </w:pPr>
      <w:r w:rsidRPr="004C3EDE">
        <w:rPr>
          <w:sz w:val="26"/>
          <w:szCs w:val="26"/>
        </w:rPr>
        <w:t>if no scholarship has been awarded to such</w:t>
      </w:r>
      <w:r w:rsidR="00AC5332" w:rsidRPr="004C3EDE">
        <w:rPr>
          <w:sz w:val="26"/>
          <w:szCs w:val="26"/>
        </w:rPr>
        <w:t xml:space="preserve"> a</w:t>
      </w:r>
      <w:r w:rsidRPr="004C3EDE">
        <w:rPr>
          <w:sz w:val="26"/>
          <w:szCs w:val="26"/>
        </w:rPr>
        <w:t xml:space="preserve"> student, the allowance shall be equivalent to the minimum amount of </w:t>
      </w:r>
      <w:r w:rsidR="00AC5332" w:rsidRPr="004C3EDE">
        <w:rPr>
          <w:sz w:val="26"/>
          <w:szCs w:val="26"/>
        </w:rPr>
        <w:t xml:space="preserve">a </w:t>
      </w:r>
      <w:r w:rsidRPr="004C3EDE">
        <w:rPr>
          <w:sz w:val="26"/>
          <w:szCs w:val="26"/>
        </w:rPr>
        <w:t xml:space="preserve">state academic scholarship, approved as per </w:t>
      </w:r>
      <w:r w:rsidR="008A6D50">
        <w:rPr>
          <w:sz w:val="26"/>
          <w:szCs w:val="26"/>
        </w:rPr>
        <w:t xml:space="preserve">a directive issued by the </w:t>
      </w:r>
      <w:r w:rsidR="00BA3EE8" w:rsidRPr="004C3EDE">
        <w:rPr>
          <w:sz w:val="26"/>
          <w:szCs w:val="26"/>
        </w:rPr>
        <w:t xml:space="preserve">HSE </w:t>
      </w:r>
      <w:r w:rsidR="008A6D50">
        <w:rPr>
          <w:sz w:val="26"/>
          <w:szCs w:val="26"/>
        </w:rPr>
        <w:t>University Rector or an officer duly authorized by them</w:t>
      </w:r>
      <w:r w:rsidRPr="004C3EDE">
        <w:rPr>
          <w:sz w:val="26"/>
          <w:szCs w:val="26"/>
        </w:rPr>
        <w:t>;</w:t>
      </w:r>
    </w:p>
    <w:p w:rsidR="002B3B47" w:rsidRPr="004C3EDE" w:rsidRDefault="007C06B8" w:rsidP="00E55301">
      <w:pPr>
        <w:widowControl w:val="0"/>
        <w:numPr>
          <w:ilvl w:val="2"/>
          <w:numId w:val="7"/>
        </w:numPr>
        <w:shd w:val="clear" w:color="auto" w:fill="FFFFFF"/>
        <w:tabs>
          <w:tab w:val="left" w:pos="1560"/>
        </w:tabs>
        <w:autoSpaceDE w:val="0"/>
        <w:autoSpaceDN w:val="0"/>
        <w:adjustRightInd w:val="0"/>
        <w:spacing w:line="276" w:lineRule="auto"/>
        <w:ind w:left="0" w:firstLine="851"/>
        <w:contextualSpacing/>
        <w:jc w:val="both"/>
        <w:outlineLvl w:val="0"/>
        <w:rPr>
          <w:sz w:val="26"/>
          <w:szCs w:val="26"/>
        </w:rPr>
      </w:pPr>
      <w:r w:rsidRPr="004C3EDE">
        <w:rPr>
          <w:sz w:val="26"/>
          <w:szCs w:val="26"/>
        </w:rPr>
        <w:t xml:space="preserve">female </w:t>
      </w:r>
      <w:r w:rsidR="00FE6E27" w:rsidRPr="004C3EDE">
        <w:rPr>
          <w:sz w:val="26"/>
          <w:szCs w:val="26"/>
        </w:rPr>
        <w:t xml:space="preserve">students studying on fee-paying places under educational services agreements shall be entitled to allowances </w:t>
      </w:r>
      <w:r w:rsidR="00025795" w:rsidRPr="004C3EDE">
        <w:rPr>
          <w:sz w:val="26"/>
          <w:szCs w:val="26"/>
        </w:rPr>
        <w:t xml:space="preserve">equal </w:t>
      </w:r>
      <w:r w:rsidR="00FE6E27" w:rsidRPr="004C3EDE">
        <w:rPr>
          <w:sz w:val="26"/>
          <w:szCs w:val="26"/>
        </w:rPr>
        <w:t xml:space="preserve">to the minimum amount of </w:t>
      </w:r>
      <w:r w:rsidR="00AC5332" w:rsidRPr="004C3EDE">
        <w:rPr>
          <w:sz w:val="26"/>
          <w:szCs w:val="26"/>
        </w:rPr>
        <w:t xml:space="preserve">a </w:t>
      </w:r>
      <w:r w:rsidR="00FE6E27" w:rsidRPr="004C3EDE">
        <w:rPr>
          <w:sz w:val="26"/>
          <w:szCs w:val="26"/>
        </w:rPr>
        <w:t xml:space="preserve">state academic scholarship, approved </w:t>
      </w:r>
      <w:r w:rsidR="008A6D50" w:rsidRPr="004C3EDE">
        <w:rPr>
          <w:sz w:val="26"/>
          <w:szCs w:val="26"/>
        </w:rPr>
        <w:t xml:space="preserve">as per </w:t>
      </w:r>
      <w:r w:rsidR="008A6D50">
        <w:rPr>
          <w:sz w:val="26"/>
          <w:szCs w:val="26"/>
        </w:rPr>
        <w:t>a directive issued by the HSE University Rector or an officer duly authorized by them</w:t>
      </w:r>
      <w:r w:rsidR="00FE6E27" w:rsidRPr="004C3EDE">
        <w:rPr>
          <w:sz w:val="26"/>
          <w:szCs w:val="26"/>
        </w:rPr>
        <w:t xml:space="preserve">. </w:t>
      </w:r>
    </w:p>
    <w:p w:rsidR="0063476F" w:rsidRPr="004C3EDE" w:rsidRDefault="0063476F" w:rsidP="00E55301">
      <w:pPr>
        <w:widowControl w:val="0"/>
        <w:numPr>
          <w:ilvl w:val="1"/>
          <w:numId w:val="7"/>
        </w:numPr>
        <w:shd w:val="clear" w:color="auto" w:fill="FFFFFF"/>
        <w:autoSpaceDE w:val="0"/>
        <w:autoSpaceDN w:val="0"/>
        <w:adjustRightInd w:val="0"/>
        <w:spacing w:line="276" w:lineRule="auto"/>
        <w:ind w:left="0" w:firstLine="709"/>
        <w:contextualSpacing/>
        <w:jc w:val="both"/>
        <w:outlineLvl w:val="0"/>
        <w:rPr>
          <w:sz w:val="26"/>
          <w:szCs w:val="26"/>
        </w:rPr>
      </w:pPr>
      <w:r w:rsidRPr="004C3EDE">
        <w:rPr>
          <w:sz w:val="26"/>
          <w:szCs w:val="26"/>
        </w:rPr>
        <w:t xml:space="preserve">In addition to maternity allowance, </w:t>
      </w:r>
      <w:r w:rsidR="006A4E7A" w:rsidRPr="004C3EDE">
        <w:rPr>
          <w:sz w:val="26"/>
          <w:szCs w:val="26"/>
        </w:rPr>
        <w:t xml:space="preserve">female </w:t>
      </w:r>
      <w:r w:rsidRPr="004C3EDE">
        <w:rPr>
          <w:sz w:val="26"/>
          <w:szCs w:val="26"/>
        </w:rPr>
        <w:t xml:space="preserve">students </w:t>
      </w:r>
      <w:r w:rsidR="006A4E7A" w:rsidRPr="004C3EDE">
        <w:rPr>
          <w:sz w:val="26"/>
          <w:szCs w:val="26"/>
        </w:rPr>
        <w:t xml:space="preserve">who registered at a medical institution during </w:t>
      </w:r>
      <w:r w:rsidR="008D6331" w:rsidRPr="004C3EDE">
        <w:rPr>
          <w:sz w:val="26"/>
          <w:szCs w:val="26"/>
        </w:rPr>
        <w:t xml:space="preserve">their </w:t>
      </w:r>
      <w:r w:rsidR="006A4E7A" w:rsidRPr="004C3EDE">
        <w:rPr>
          <w:sz w:val="26"/>
          <w:szCs w:val="26"/>
        </w:rPr>
        <w:t xml:space="preserve">early months of pregnancy - up to 12 (twelve) weeks </w:t>
      </w:r>
      <w:r w:rsidR="00BA3EE8">
        <w:rPr>
          <w:sz w:val="26"/>
          <w:szCs w:val="26"/>
        </w:rPr>
        <w:t xml:space="preserve">- </w:t>
      </w:r>
      <w:r w:rsidR="006A4E7A" w:rsidRPr="004C3EDE">
        <w:rPr>
          <w:sz w:val="26"/>
          <w:szCs w:val="26"/>
        </w:rPr>
        <w:t xml:space="preserve">shall be </w:t>
      </w:r>
      <w:r w:rsidRPr="004C3EDE">
        <w:rPr>
          <w:sz w:val="26"/>
          <w:szCs w:val="26"/>
        </w:rPr>
        <w:t xml:space="preserve">entitled to a one-off </w:t>
      </w:r>
      <w:r w:rsidR="006A4E7A" w:rsidRPr="004C3EDE">
        <w:rPr>
          <w:sz w:val="26"/>
          <w:szCs w:val="26"/>
        </w:rPr>
        <w:t xml:space="preserve">extra </w:t>
      </w:r>
      <w:r w:rsidRPr="004C3EDE">
        <w:rPr>
          <w:sz w:val="26"/>
          <w:szCs w:val="26"/>
        </w:rPr>
        <w:t xml:space="preserve">allowance. </w:t>
      </w:r>
      <w:r w:rsidR="00025795" w:rsidRPr="004C3EDE">
        <w:rPr>
          <w:sz w:val="26"/>
          <w:szCs w:val="26"/>
        </w:rPr>
        <w:t xml:space="preserve">This </w:t>
      </w:r>
      <w:r w:rsidRPr="004C3EDE">
        <w:rPr>
          <w:sz w:val="26"/>
          <w:szCs w:val="26"/>
        </w:rPr>
        <w:t xml:space="preserve">allowance shall be awarded and paid simultaneously with the maternity </w:t>
      </w:r>
      <w:r w:rsidRPr="004C3EDE">
        <w:rPr>
          <w:noProof/>
          <w:sz w:val="26"/>
          <w:szCs w:val="26"/>
        </w:rPr>
        <w:t>allowance,</w:t>
      </w:r>
      <w:r w:rsidRPr="004C3EDE">
        <w:rPr>
          <w:sz w:val="26"/>
          <w:szCs w:val="26"/>
        </w:rPr>
        <w:t xml:space="preserve"> if </w:t>
      </w:r>
      <w:r w:rsidR="00025795" w:rsidRPr="004C3EDE">
        <w:rPr>
          <w:sz w:val="26"/>
          <w:szCs w:val="26"/>
        </w:rPr>
        <w:t>a</w:t>
      </w:r>
      <w:r w:rsidRPr="004C3EDE">
        <w:rPr>
          <w:sz w:val="26"/>
          <w:szCs w:val="26"/>
        </w:rPr>
        <w:t xml:space="preserve"> pregnancy registration</w:t>
      </w:r>
      <w:r w:rsidR="00025795" w:rsidRPr="004C3EDE">
        <w:rPr>
          <w:sz w:val="26"/>
          <w:szCs w:val="26"/>
        </w:rPr>
        <w:t xml:space="preserve"> certification</w:t>
      </w:r>
      <w:r w:rsidRPr="004C3EDE">
        <w:rPr>
          <w:sz w:val="26"/>
          <w:szCs w:val="26"/>
        </w:rPr>
        <w:t xml:space="preserve"> is submitted along with other documents for maternity allowance. If such</w:t>
      </w:r>
      <w:r w:rsidR="00025795" w:rsidRPr="004C3EDE">
        <w:rPr>
          <w:sz w:val="26"/>
          <w:szCs w:val="26"/>
        </w:rPr>
        <w:t xml:space="preserve"> a</w:t>
      </w:r>
      <w:r w:rsidRPr="004C3EDE">
        <w:rPr>
          <w:sz w:val="26"/>
          <w:szCs w:val="26"/>
        </w:rPr>
        <w:t xml:space="preserve"> certificate is submitted</w:t>
      </w:r>
      <w:r w:rsidR="006A4E7A" w:rsidRPr="004C3EDE">
        <w:rPr>
          <w:sz w:val="26"/>
          <w:szCs w:val="26"/>
        </w:rPr>
        <w:t xml:space="preserve"> at a</w:t>
      </w:r>
      <w:r w:rsidRPr="004C3EDE">
        <w:rPr>
          <w:sz w:val="26"/>
          <w:szCs w:val="26"/>
        </w:rPr>
        <w:t xml:space="preserve"> later</w:t>
      </w:r>
      <w:r w:rsidR="006A4E7A" w:rsidRPr="004C3EDE">
        <w:rPr>
          <w:sz w:val="26"/>
          <w:szCs w:val="26"/>
        </w:rPr>
        <w:t xml:space="preserve"> date</w:t>
      </w:r>
      <w:r w:rsidRPr="004C3EDE">
        <w:rPr>
          <w:sz w:val="26"/>
          <w:szCs w:val="26"/>
        </w:rPr>
        <w:t xml:space="preserve">, the allowance shall be awarded and paid no later than within 10 working days after submission of </w:t>
      </w:r>
      <w:r w:rsidR="00025795" w:rsidRPr="004C3EDE">
        <w:rPr>
          <w:sz w:val="26"/>
          <w:szCs w:val="26"/>
        </w:rPr>
        <w:t>a</w:t>
      </w:r>
      <w:r w:rsidRPr="004C3EDE">
        <w:rPr>
          <w:sz w:val="26"/>
          <w:szCs w:val="26"/>
        </w:rPr>
        <w:t xml:space="preserve"> pregnancy registration </w:t>
      </w:r>
      <w:r w:rsidR="00025795" w:rsidRPr="004C3EDE">
        <w:rPr>
          <w:sz w:val="26"/>
          <w:szCs w:val="26"/>
        </w:rPr>
        <w:t>certification</w:t>
      </w:r>
      <w:r w:rsidRPr="004C3EDE">
        <w:rPr>
          <w:sz w:val="26"/>
          <w:szCs w:val="26"/>
        </w:rPr>
        <w:t>.</w:t>
      </w:r>
    </w:p>
    <w:p w:rsidR="002B3B47" w:rsidRDefault="00790DD4" w:rsidP="00E55301">
      <w:pPr>
        <w:widowControl w:val="0"/>
        <w:numPr>
          <w:ilvl w:val="1"/>
          <w:numId w:val="7"/>
        </w:numPr>
        <w:shd w:val="clear" w:color="auto" w:fill="FFFFFF"/>
        <w:autoSpaceDE w:val="0"/>
        <w:autoSpaceDN w:val="0"/>
        <w:adjustRightInd w:val="0"/>
        <w:spacing w:line="276" w:lineRule="auto"/>
        <w:ind w:left="0" w:firstLine="709"/>
        <w:contextualSpacing/>
        <w:jc w:val="both"/>
        <w:outlineLvl w:val="0"/>
        <w:rPr>
          <w:sz w:val="26"/>
          <w:szCs w:val="26"/>
        </w:rPr>
      </w:pPr>
      <w:r w:rsidRPr="004C3EDE">
        <w:rPr>
          <w:sz w:val="26"/>
          <w:szCs w:val="26"/>
        </w:rPr>
        <w:t xml:space="preserve">Allowances, specified in pp. 5.1 and 5.2 hereof, shall be paid </w:t>
      </w:r>
      <w:r w:rsidR="00C512E9" w:rsidRPr="004C3EDE">
        <w:rPr>
          <w:sz w:val="26"/>
          <w:szCs w:val="26"/>
        </w:rPr>
        <w:t>upon a</w:t>
      </w:r>
      <w:r w:rsidRPr="004C3EDE">
        <w:rPr>
          <w:sz w:val="26"/>
          <w:szCs w:val="26"/>
        </w:rPr>
        <w:t xml:space="preserve"> student’s request</w:t>
      </w:r>
      <w:r w:rsidR="00C512E9" w:rsidRPr="004C3EDE">
        <w:rPr>
          <w:sz w:val="26"/>
          <w:szCs w:val="26"/>
        </w:rPr>
        <w:t>,</w:t>
      </w:r>
      <w:r w:rsidRPr="004C3EDE">
        <w:rPr>
          <w:sz w:val="26"/>
          <w:szCs w:val="26"/>
        </w:rPr>
        <w:t xml:space="preserve"> addressed </w:t>
      </w:r>
      <w:r w:rsidR="006A4E7A" w:rsidRPr="004C3EDE">
        <w:rPr>
          <w:sz w:val="26"/>
          <w:szCs w:val="26"/>
        </w:rPr>
        <w:t>to</w:t>
      </w:r>
      <w:r w:rsidRPr="004C3EDE">
        <w:rPr>
          <w:sz w:val="26"/>
          <w:szCs w:val="26"/>
        </w:rPr>
        <w:t xml:space="preserve"> the subdivision (faculty) head and </w:t>
      </w:r>
      <w:r w:rsidR="006A4E7A" w:rsidRPr="004C3EDE">
        <w:rPr>
          <w:sz w:val="26"/>
          <w:szCs w:val="26"/>
        </w:rPr>
        <w:t>upon submission</w:t>
      </w:r>
      <w:r w:rsidRPr="004C3EDE">
        <w:rPr>
          <w:sz w:val="26"/>
          <w:szCs w:val="26"/>
        </w:rPr>
        <w:t xml:space="preserve"> of </w:t>
      </w:r>
      <w:r w:rsidR="006A4E7A" w:rsidRPr="004C3EDE">
        <w:rPr>
          <w:sz w:val="26"/>
          <w:szCs w:val="26"/>
        </w:rPr>
        <w:t>supporting</w:t>
      </w:r>
      <w:r w:rsidR="00C512E9" w:rsidRPr="004C3EDE">
        <w:rPr>
          <w:sz w:val="26"/>
          <w:szCs w:val="26"/>
        </w:rPr>
        <w:t xml:space="preserve"> </w:t>
      </w:r>
      <w:r w:rsidRPr="004C3EDE">
        <w:rPr>
          <w:sz w:val="26"/>
          <w:szCs w:val="26"/>
        </w:rPr>
        <w:t xml:space="preserve">documents specified in pp. 5.1 and 5.2 hereof. </w:t>
      </w:r>
    </w:p>
    <w:p w:rsidR="008A6D50" w:rsidRPr="00427874" w:rsidRDefault="008A6D50" w:rsidP="00427874">
      <w:pPr>
        <w:widowControl w:val="0"/>
        <w:numPr>
          <w:ilvl w:val="1"/>
          <w:numId w:val="7"/>
        </w:numPr>
        <w:shd w:val="clear" w:color="auto" w:fill="FFFFFF"/>
        <w:autoSpaceDE w:val="0"/>
        <w:autoSpaceDN w:val="0"/>
        <w:adjustRightInd w:val="0"/>
        <w:spacing w:line="276" w:lineRule="auto"/>
        <w:ind w:left="0" w:firstLine="709"/>
        <w:contextualSpacing/>
        <w:jc w:val="both"/>
        <w:outlineLvl w:val="0"/>
        <w:rPr>
          <w:sz w:val="26"/>
          <w:szCs w:val="26"/>
        </w:rPr>
      </w:pPr>
      <w:r w:rsidRPr="00427874">
        <w:rPr>
          <w:sz w:val="26"/>
          <w:szCs w:val="26"/>
        </w:rPr>
        <w:t xml:space="preserve">Directives for the assignment of allowances in view of pregnancy or birth and </w:t>
      </w:r>
      <w:r w:rsidRPr="00427874">
        <w:rPr>
          <w:sz w:val="26"/>
          <w:szCs w:val="26"/>
        </w:rPr>
        <w:lastRenderedPageBreak/>
        <w:t>a one-off allowance upon the registration for early pregnancy with a medical institution shall be drawn up and filed for approval via SDOU by the authorized staff member of the respective subdivision within 5 (five) calendar days from the date when the female student submits their request.</w:t>
      </w:r>
    </w:p>
    <w:p w:rsidR="008A6D50" w:rsidRPr="004C3EDE" w:rsidRDefault="008A6D50" w:rsidP="008A6D50">
      <w:pPr>
        <w:widowControl w:val="0"/>
        <w:shd w:val="clear" w:color="auto" w:fill="FFFFFF"/>
        <w:autoSpaceDE w:val="0"/>
        <w:autoSpaceDN w:val="0"/>
        <w:adjustRightInd w:val="0"/>
        <w:spacing w:line="276" w:lineRule="auto"/>
        <w:ind w:left="709"/>
        <w:contextualSpacing/>
        <w:jc w:val="both"/>
        <w:outlineLvl w:val="0"/>
        <w:rPr>
          <w:sz w:val="26"/>
          <w:szCs w:val="26"/>
        </w:rPr>
      </w:pPr>
    </w:p>
    <w:p w:rsidR="00E1130C" w:rsidRPr="002B0DF9" w:rsidRDefault="00E1130C" w:rsidP="00E55301">
      <w:pPr>
        <w:spacing w:line="276" w:lineRule="auto"/>
        <w:ind w:firstLine="709"/>
        <w:contextualSpacing/>
        <w:jc w:val="both"/>
        <w:rPr>
          <w:sz w:val="26"/>
          <w:szCs w:val="26"/>
          <w:lang w:val="en-US"/>
        </w:rPr>
      </w:pPr>
    </w:p>
    <w:sectPr w:rsidR="00E1130C" w:rsidRPr="002B0DF9" w:rsidSect="009A63B6">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33" w:rsidRDefault="00121F33" w:rsidP="000D0DD8">
      <w:r>
        <w:separator/>
      </w:r>
    </w:p>
  </w:endnote>
  <w:endnote w:type="continuationSeparator" w:id="0">
    <w:p w:rsidR="00121F33" w:rsidRDefault="00121F33" w:rsidP="000D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33" w:rsidRDefault="00121F33" w:rsidP="00DC4390">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21F33" w:rsidRDefault="00121F33" w:rsidP="00DC4390">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33" w:rsidRDefault="00121F33" w:rsidP="00DC4390">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F1F85">
      <w:rPr>
        <w:rStyle w:val="af9"/>
        <w:noProof/>
      </w:rPr>
      <w:t>13</w:t>
    </w:r>
    <w:r>
      <w:rPr>
        <w:rStyle w:val="af9"/>
      </w:rPr>
      <w:fldChar w:fldCharType="end"/>
    </w:r>
  </w:p>
  <w:p w:rsidR="00121F33" w:rsidRDefault="00121F33" w:rsidP="00DC4390">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33" w:rsidRDefault="00121F33" w:rsidP="000D0DD8">
      <w:r>
        <w:separator/>
      </w:r>
    </w:p>
  </w:footnote>
  <w:footnote w:type="continuationSeparator" w:id="0">
    <w:p w:rsidR="00121F33" w:rsidRDefault="00121F33" w:rsidP="000D0DD8">
      <w:r>
        <w:continuationSeparator/>
      </w:r>
    </w:p>
  </w:footnote>
  <w:footnote w:id="1">
    <w:p w:rsidR="00121F33" w:rsidRPr="009A6418" w:rsidRDefault="00121F33" w:rsidP="00F55074">
      <w:pPr>
        <w:pStyle w:val="ac"/>
        <w:jc w:val="both"/>
        <w:rPr>
          <w:lang w:val="en-US"/>
        </w:rPr>
      </w:pPr>
      <w:r>
        <w:rPr>
          <w:rStyle w:val="ae"/>
        </w:rPr>
        <w:footnoteRef/>
      </w:r>
      <w:r w:rsidRPr="009A6418">
        <w:rPr>
          <w:lang w:val="en-US"/>
        </w:rPr>
        <w:t xml:space="preserve"> </w:t>
      </w:r>
      <w:r>
        <w:rPr>
          <w:lang w:val="en-US"/>
        </w:rPr>
        <w:t>Students</w:t>
      </w:r>
      <w:r w:rsidRPr="009A6418">
        <w:rPr>
          <w:lang w:val="en-US"/>
        </w:rPr>
        <w:t xml:space="preserve"> </w:t>
      </w:r>
      <w:r>
        <w:rPr>
          <w:lang w:val="en-US"/>
        </w:rPr>
        <w:t>whose</w:t>
      </w:r>
      <w:r w:rsidRPr="009A6418">
        <w:rPr>
          <w:lang w:val="en-US"/>
        </w:rPr>
        <w:t xml:space="preserve"> </w:t>
      </w:r>
      <w:r>
        <w:rPr>
          <w:lang w:val="en-US"/>
        </w:rPr>
        <w:t>transfer</w:t>
      </w:r>
      <w:r w:rsidRPr="009A6418">
        <w:rPr>
          <w:lang w:val="en-US"/>
        </w:rPr>
        <w:t xml:space="preserve"> </w:t>
      </w:r>
      <w:r>
        <w:rPr>
          <w:lang w:val="en-US"/>
        </w:rPr>
        <w:t>for</w:t>
      </w:r>
      <w:r w:rsidRPr="009A6418">
        <w:rPr>
          <w:lang w:val="en-US"/>
        </w:rPr>
        <w:t xml:space="preserve"> </w:t>
      </w:r>
      <w:r>
        <w:rPr>
          <w:lang w:val="en-US"/>
        </w:rPr>
        <w:t>studies</w:t>
      </w:r>
      <w:r w:rsidRPr="009A6418">
        <w:rPr>
          <w:lang w:val="en-US"/>
        </w:rPr>
        <w:t xml:space="preserve"> </w:t>
      </w:r>
      <w:r>
        <w:rPr>
          <w:lang w:val="en-US"/>
        </w:rPr>
        <w:t>under</w:t>
      </w:r>
      <w:r w:rsidRPr="009A6418">
        <w:rPr>
          <w:lang w:val="en-US"/>
        </w:rPr>
        <w:t xml:space="preserve"> </w:t>
      </w:r>
      <w:r>
        <w:rPr>
          <w:lang w:val="en-US"/>
        </w:rPr>
        <w:t>a</w:t>
      </w:r>
      <w:r w:rsidRPr="009A6418">
        <w:rPr>
          <w:lang w:val="en-US"/>
        </w:rPr>
        <w:t xml:space="preserve"> </w:t>
      </w:r>
      <w:r>
        <w:rPr>
          <w:lang w:val="en-US"/>
        </w:rPr>
        <w:t>core</w:t>
      </w:r>
      <w:r w:rsidRPr="009A6418">
        <w:rPr>
          <w:lang w:val="en-US"/>
        </w:rPr>
        <w:t xml:space="preserve"> </w:t>
      </w:r>
      <w:r>
        <w:rPr>
          <w:lang w:val="en-US"/>
        </w:rPr>
        <w:t>degree</w:t>
      </w:r>
      <w:r w:rsidRPr="009A6418">
        <w:rPr>
          <w:lang w:val="en-US"/>
        </w:rPr>
        <w:t xml:space="preserve"> </w:t>
      </w:r>
      <w:r>
        <w:rPr>
          <w:lang w:val="en-US"/>
        </w:rPr>
        <w:t>programme</w:t>
      </w:r>
      <w:r w:rsidRPr="009A6418">
        <w:rPr>
          <w:lang w:val="en-US"/>
        </w:rPr>
        <w:t xml:space="preserve"> </w:t>
      </w:r>
      <w:r>
        <w:rPr>
          <w:lang w:val="en-US"/>
        </w:rPr>
        <w:t>in</w:t>
      </w:r>
      <w:r w:rsidRPr="009A6418">
        <w:rPr>
          <w:lang w:val="en-US"/>
        </w:rPr>
        <w:t xml:space="preserve"> </w:t>
      </w:r>
      <w:r>
        <w:rPr>
          <w:lang w:val="en-US"/>
        </w:rPr>
        <w:t>a</w:t>
      </w:r>
      <w:r w:rsidRPr="009A6418">
        <w:rPr>
          <w:lang w:val="en-US"/>
        </w:rPr>
        <w:t xml:space="preserve"> </w:t>
      </w:r>
      <w:r>
        <w:rPr>
          <w:lang w:val="en-US"/>
        </w:rPr>
        <w:t>place</w:t>
      </w:r>
      <w:r w:rsidRPr="009A6418">
        <w:rPr>
          <w:lang w:val="en-US"/>
        </w:rPr>
        <w:t xml:space="preserve"> </w:t>
      </w:r>
      <w:r>
        <w:rPr>
          <w:lang w:val="en-US"/>
        </w:rPr>
        <w:t>financed as per</w:t>
      </w:r>
      <w:r w:rsidRPr="009A6418">
        <w:rPr>
          <w:lang w:val="en-US"/>
        </w:rPr>
        <w:t xml:space="preserve"> </w:t>
      </w:r>
      <w:r>
        <w:rPr>
          <w:lang w:val="en-US"/>
        </w:rPr>
        <w:t>a</w:t>
      </w:r>
      <w:r w:rsidRPr="009A6418">
        <w:rPr>
          <w:lang w:val="en-US"/>
        </w:rPr>
        <w:t xml:space="preserve"> </w:t>
      </w:r>
      <w:r>
        <w:rPr>
          <w:lang w:val="en-US"/>
        </w:rPr>
        <w:t>paid</w:t>
      </w:r>
      <w:r w:rsidRPr="009A6418">
        <w:rPr>
          <w:lang w:val="en-US"/>
        </w:rPr>
        <w:t xml:space="preserve"> </w:t>
      </w:r>
      <w:r>
        <w:rPr>
          <w:lang w:val="en-US"/>
        </w:rPr>
        <w:t>educational</w:t>
      </w:r>
      <w:r w:rsidRPr="009A6418">
        <w:rPr>
          <w:lang w:val="en-US"/>
        </w:rPr>
        <w:t xml:space="preserve"> </w:t>
      </w:r>
      <w:r>
        <w:rPr>
          <w:lang w:val="en-US"/>
        </w:rPr>
        <w:t>services</w:t>
      </w:r>
      <w:r w:rsidRPr="009A6418">
        <w:rPr>
          <w:lang w:val="en-US"/>
        </w:rPr>
        <w:t xml:space="preserve"> </w:t>
      </w:r>
      <w:r>
        <w:rPr>
          <w:lang w:val="en-US"/>
        </w:rPr>
        <w:t>agreement</w:t>
      </w:r>
      <w:r w:rsidRPr="009A6418">
        <w:rPr>
          <w:lang w:val="en-US"/>
        </w:rPr>
        <w:t xml:space="preserve"> </w:t>
      </w:r>
      <w:r>
        <w:rPr>
          <w:lang w:val="en-US"/>
        </w:rPr>
        <w:t>at</w:t>
      </w:r>
      <w:r w:rsidRPr="009A6418">
        <w:rPr>
          <w:lang w:val="en-US"/>
        </w:rPr>
        <w:t xml:space="preserve"> </w:t>
      </w:r>
      <w:r>
        <w:rPr>
          <w:lang w:val="en-US"/>
        </w:rPr>
        <w:t>the</w:t>
      </w:r>
      <w:r w:rsidRPr="009A6418">
        <w:rPr>
          <w:lang w:val="en-US"/>
        </w:rPr>
        <w:t xml:space="preserve"> </w:t>
      </w:r>
      <w:r>
        <w:rPr>
          <w:lang w:val="en-US"/>
        </w:rPr>
        <w:t>HSE</w:t>
      </w:r>
      <w:r w:rsidRPr="009A6418">
        <w:rPr>
          <w:lang w:val="en-US"/>
        </w:rPr>
        <w:t xml:space="preserve"> </w:t>
      </w:r>
      <w:r>
        <w:rPr>
          <w:lang w:val="en-US"/>
        </w:rPr>
        <w:t>University</w:t>
      </w:r>
      <w:r w:rsidRPr="009A6418">
        <w:rPr>
          <w:lang w:val="en-US"/>
        </w:rPr>
        <w:t>’</w:t>
      </w:r>
      <w:r>
        <w:rPr>
          <w:lang w:val="en-US"/>
        </w:rPr>
        <w:t>s expense has been approved without dismissal from a degree programme where they were enrolled at the moment of the transfer (hereinafter</w:t>
      </w:r>
      <w:r w:rsidR="002B0DF9">
        <w:rPr>
          <w:lang w:val="en-US"/>
        </w:rPr>
        <w:t xml:space="preserve"> the</w:t>
      </w:r>
      <w:r>
        <w:rPr>
          <w:lang w:val="en-US"/>
        </w:rPr>
        <w:t xml:space="preserve"> “first programme of study”) shall only be entitled to scholarships ba</w:t>
      </w:r>
      <w:r w:rsidR="002B0DF9">
        <w:rPr>
          <w:lang w:val="en-US"/>
        </w:rPr>
        <w:t>sed on their performance under the</w:t>
      </w:r>
      <w:r>
        <w:rPr>
          <w:lang w:val="en-US"/>
        </w:rPr>
        <w:t xml:space="preserve"> first programme of study. </w:t>
      </w:r>
      <w:r w:rsidRPr="009A6418">
        <w:rPr>
          <w:lang w:val="en-US"/>
        </w:rPr>
        <w:t xml:space="preserve"> </w:t>
      </w:r>
    </w:p>
  </w:footnote>
  <w:footnote w:id="2">
    <w:p w:rsidR="00121F33" w:rsidRPr="009E46DF" w:rsidRDefault="00121F33" w:rsidP="009A63B6">
      <w:pPr>
        <w:pStyle w:val="ac"/>
        <w:jc w:val="both"/>
        <w:rPr>
          <w:lang w:val="en-US"/>
        </w:rPr>
      </w:pPr>
      <w:r w:rsidRPr="009A63B6">
        <w:t>2</w:t>
      </w:r>
      <w:r w:rsidRPr="009E46DF">
        <w:rPr>
          <w:lang w:val="en-US"/>
        </w:rPr>
        <w:t xml:space="preserve"> </w:t>
      </w:r>
      <w:r>
        <w:rPr>
          <w:lang w:val="en-US"/>
        </w:rPr>
        <w:t>Suspension</w:t>
      </w:r>
      <w:r w:rsidRPr="009E46DF">
        <w:rPr>
          <w:lang w:val="en-US"/>
        </w:rPr>
        <w:t xml:space="preserve"> </w:t>
      </w:r>
      <w:r>
        <w:rPr>
          <w:lang w:val="en-US"/>
        </w:rPr>
        <w:t>of</w:t>
      </w:r>
      <w:r w:rsidRPr="009E46DF">
        <w:rPr>
          <w:lang w:val="en-US"/>
        </w:rPr>
        <w:t xml:space="preserve"> </w:t>
      </w:r>
      <w:r>
        <w:rPr>
          <w:lang w:val="en-US"/>
        </w:rPr>
        <w:t>scholarship</w:t>
      </w:r>
      <w:r w:rsidRPr="009E46DF">
        <w:rPr>
          <w:lang w:val="en-US"/>
        </w:rPr>
        <w:t xml:space="preserve"> </w:t>
      </w:r>
      <w:r>
        <w:rPr>
          <w:lang w:val="en-US"/>
        </w:rPr>
        <w:t xml:space="preserve">payments shall be enacted by the issuance of a scholarship suspension directive; in turn, reinstatement of scholarship payments – by a scholarship reinstatement directive – both put in respective directive templates. </w:t>
      </w:r>
    </w:p>
  </w:footnote>
  <w:footnote w:id="3">
    <w:p w:rsidR="009A63B6" w:rsidRPr="009A63B6" w:rsidRDefault="009A63B6">
      <w:pPr>
        <w:pStyle w:val="ac"/>
        <w:rPr>
          <w:lang w:val="en-US"/>
        </w:rPr>
      </w:pPr>
      <w:r>
        <w:rPr>
          <w:rStyle w:val="ae"/>
        </w:rPr>
        <w:t>3</w:t>
      </w:r>
      <w:r>
        <w:t xml:space="preserve"> </w:t>
      </w:r>
      <w:r>
        <w:rPr>
          <w:sz w:val="16"/>
        </w:rPr>
        <w:t>As per Part 5 of Article 36 of Federal Law 273-FZ “On Education in the Russian Federation”, dated December 29,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6F1"/>
    <w:multiLevelType w:val="multilevel"/>
    <w:tmpl w:val="19A4FBE8"/>
    <w:lvl w:ilvl="0">
      <w:start w:val="3"/>
      <w:numFmt w:val="decimal"/>
      <w:lvlText w:val="%1"/>
      <w:lvlJc w:val="left"/>
      <w:pPr>
        <w:tabs>
          <w:tab w:val="num" w:pos="0"/>
        </w:tabs>
        <w:ind w:left="360" w:hanging="360"/>
      </w:pPr>
      <w:rPr>
        <w:rFonts w:cs="Times New Roman" w:hint="default"/>
      </w:rPr>
    </w:lvl>
    <w:lvl w:ilvl="1">
      <w:start w:val="3"/>
      <w:numFmt w:val="decimal"/>
      <w:lvlText w:val="3.%2."/>
      <w:lvlJc w:val="left"/>
      <w:pPr>
        <w:tabs>
          <w:tab w:val="num" w:pos="0"/>
        </w:tabs>
        <w:ind w:left="720" w:hanging="360"/>
      </w:pPr>
      <w:rPr>
        <w:rFonts w:cs="Times New Roman" w:hint="default"/>
      </w:rPr>
    </w:lvl>
    <w:lvl w:ilvl="2">
      <w:start w:val="9"/>
      <w:numFmt w:val="decimal"/>
      <w:suff w:val="space"/>
      <w:lvlText w:val="3.3.%3."/>
      <w:lvlJc w:val="left"/>
      <w:pPr>
        <w:ind w:left="1855" w:hanging="720"/>
      </w:pPr>
      <w:rPr>
        <w:rFonts w:hint="default"/>
      </w:rPr>
    </w:lvl>
    <w:lvl w:ilvl="3">
      <w:start w:val="1"/>
      <w:numFmt w:val="decimal"/>
      <w:suff w:val="space"/>
      <w:lvlText w:val="3.3.8.%4."/>
      <w:lvlJc w:val="left"/>
      <w:pPr>
        <w:ind w:left="1713" w:hanging="720"/>
      </w:pPr>
      <w:rPr>
        <w:rFonts w:ascii="Times New Roman" w:hAnsi="Times New Roman"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 w15:restartNumberingAfterBreak="0">
    <w:nsid w:val="02191954"/>
    <w:multiLevelType w:val="multilevel"/>
    <w:tmpl w:val="B36CDFEE"/>
    <w:lvl w:ilvl="0">
      <w:start w:val="5"/>
      <w:numFmt w:val="decimal"/>
      <w:lvlText w:val="%1."/>
      <w:lvlJc w:val="left"/>
      <w:pPr>
        <w:ind w:left="900" w:hanging="360"/>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497" w:hanging="1335"/>
      </w:pPr>
      <w:rPr>
        <w:rFonts w:hint="default"/>
      </w:rPr>
    </w:lvl>
    <w:lvl w:ilvl="3">
      <w:start w:val="1"/>
      <w:numFmt w:val="decimal"/>
      <w:isLgl/>
      <w:lvlText w:val="%1.%2.%3.%4."/>
      <w:lvlJc w:val="left"/>
      <w:pPr>
        <w:ind w:left="2808" w:hanging="1335"/>
      </w:pPr>
      <w:rPr>
        <w:rFonts w:hint="default"/>
      </w:rPr>
    </w:lvl>
    <w:lvl w:ilvl="4">
      <w:start w:val="1"/>
      <w:numFmt w:val="decimal"/>
      <w:isLgl/>
      <w:lvlText w:val="%1.%2.%3.%4.%5."/>
      <w:lvlJc w:val="left"/>
      <w:pPr>
        <w:ind w:left="3119" w:hanging="1335"/>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4828" w:hanging="1800"/>
      </w:pPr>
      <w:rPr>
        <w:rFonts w:hint="default"/>
      </w:rPr>
    </w:lvl>
  </w:abstractNum>
  <w:abstractNum w:abstractNumId="2" w15:restartNumberingAfterBreak="0">
    <w:nsid w:val="06FA491B"/>
    <w:multiLevelType w:val="multilevel"/>
    <w:tmpl w:val="83E67FE6"/>
    <w:lvl w:ilvl="0">
      <w:start w:val="3"/>
      <w:numFmt w:val="decimal"/>
      <w:lvlText w:val="%1"/>
      <w:lvlJc w:val="left"/>
      <w:pPr>
        <w:tabs>
          <w:tab w:val="num" w:pos="0"/>
        </w:tabs>
        <w:ind w:left="360" w:hanging="360"/>
      </w:pPr>
      <w:rPr>
        <w:rFonts w:cs="Times New Roman" w:hint="default"/>
      </w:rPr>
    </w:lvl>
    <w:lvl w:ilvl="1">
      <w:start w:val="3"/>
      <w:numFmt w:val="decimal"/>
      <w:lvlText w:val="3.%2."/>
      <w:lvlJc w:val="left"/>
      <w:pPr>
        <w:tabs>
          <w:tab w:val="num" w:pos="0"/>
        </w:tabs>
        <w:ind w:left="720" w:hanging="360"/>
      </w:pPr>
      <w:rPr>
        <w:rFonts w:cs="Times New Roman" w:hint="default"/>
      </w:rPr>
    </w:lvl>
    <w:lvl w:ilvl="2">
      <w:start w:val="9"/>
      <w:numFmt w:val="decimal"/>
      <w:suff w:val="space"/>
      <w:lvlText w:val="3.%2.%3"/>
      <w:lvlJc w:val="left"/>
      <w:pPr>
        <w:ind w:left="1855" w:hanging="720"/>
      </w:pPr>
      <w:rPr>
        <w:rFonts w:cs="Times New Roman" w:hint="default"/>
      </w:rPr>
    </w:lvl>
    <w:lvl w:ilvl="3">
      <w:start w:val="1"/>
      <w:numFmt w:val="decimal"/>
      <w:suff w:val="space"/>
      <w:lvlText w:val="3.3.9.%4."/>
      <w:lvlJc w:val="left"/>
      <w:pPr>
        <w:ind w:left="1713" w:hanging="720"/>
      </w:pPr>
      <w:rPr>
        <w:rFonts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 w15:restartNumberingAfterBreak="0">
    <w:nsid w:val="09261F28"/>
    <w:multiLevelType w:val="multilevel"/>
    <w:tmpl w:val="16E2416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C4144"/>
    <w:multiLevelType w:val="multilevel"/>
    <w:tmpl w:val="2898A828"/>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E56C1"/>
    <w:multiLevelType w:val="multilevel"/>
    <w:tmpl w:val="305ED6EE"/>
    <w:lvl w:ilvl="0">
      <w:start w:val="5"/>
      <w:numFmt w:val="decimal"/>
      <w:lvlText w:val="%1."/>
      <w:lvlJc w:val="left"/>
      <w:pPr>
        <w:ind w:left="2234" w:hanging="390"/>
      </w:pPr>
      <w:rPr>
        <w:rFonts w:hint="default"/>
        <w:b/>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6" w15:restartNumberingAfterBreak="0">
    <w:nsid w:val="0E480F27"/>
    <w:multiLevelType w:val="multilevel"/>
    <w:tmpl w:val="7CB0C8F6"/>
    <w:lvl w:ilvl="0">
      <w:start w:val="4"/>
      <w:numFmt w:val="decimal"/>
      <w:lvlText w:val="%1."/>
      <w:lvlJc w:val="left"/>
      <w:pPr>
        <w:ind w:left="2234" w:hanging="390"/>
      </w:pPr>
      <w:rPr>
        <w:rFonts w:hint="default"/>
        <w:b/>
      </w:rPr>
    </w:lvl>
    <w:lvl w:ilvl="1">
      <w:start w:val="8"/>
      <w:numFmt w:val="decimal"/>
      <w:lvlText w:val="%1.%2."/>
      <w:lvlJc w:val="left"/>
      <w:pPr>
        <w:ind w:left="143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7" w15:restartNumberingAfterBreak="0">
    <w:nsid w:val="0F0E3A96"/>
    <w:multiLevelType w:val="multilevel"/>
    <w:tmpl w:val="7CB0C8F6"/>
    <w:lvl w:ilvl="0">
      <w:start w:val="4"/>
      <w:numFmt w:val="decimal"/>
      <w:lvlText w:val="%1."/>
      <w:lvlJc w:val="left"/>
      <w:pPr>
        <w:ind w:left="2234" w:hanging="390"/>
      </w:pPr>
      <w:rPr>
        <w:rFonts w:hint="default"/>
        <w:b/>
      </w:rPr>
    </w:lvl>
    <w:lvl w:ilvl="1">
      <w:start w:val="8"/>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8" w15:restartNumberingAfterBreak="0">
    <w:nsid w:val="11F761A0"/>
    <w:multiLevelType w:val="multilevel"/>
    <w:tmpl w:val="A552D97E"/>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5"/>
      <w:numFmt w:val="decimal"/>
      <w:suff w:val="space"/>
      <w:lvlText w:val="3.1.%3."/>
      <w:lvlJc w:val="left"/>
      <w:pPr>
        <w:ind w:left="1440" w:hanging="720"/>
      </w:pPr>
      <w:rPr>
        <w:rFonts w:hint="default"/>
      </w:rPr>
    </w:lvl>
    <w:lvl w:ilvl="3">
      <w:start w:val="1"/>
      <w:numFmt w:val="decimal"/>
      <w:suff w:val="space"/>
      <w:lvlText w:val="3.1.4.%4."/>
      <w:lvlJc w:val="left"/>
      <w:pPr>
        <w:ind w:left="1800" w:hanging="720"/>
      </w:pPr>
      <w:rPr>
        <w:rFonts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 w15:restartNumberingAfterBreak="0">
    <w:nsid w:val="12BF51B1"/>
    <w:multiLevelType w:val="multilevel"/>
    <w:tmpl w:val="7D2218A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426"/>
        </w:tabs>
        <w:ind w:left="716" w:hanging="432"/>
      </w:pPr>
      <w:rPr>
        <w:rFonts w:cs="Times New Roman" w:hint="default"/>
        <w:b w:val="0"/>
        <w:color w:val="auto"/>
        <w:sz w:val="26"/>
        <w:szCs w:val="26"/>
      </w:rPr>
    </w:lvl>
    <w:lvl w:ilvl="2">
      <w:start w:val="1"/>
      <w:numFmt w:val="decimal"/>
      <w:lvlText w:val="%1.%2.%3."/>
      <w:lvlJc w:val="left"/>
      <w:pPr>
        <w:tabs>
          <w:tab w:val="num" w:pos="0"/>
        </w:tabs>
        <w:ind w:left="121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15:restartNumberingAfterBreak="0">
    <w:nsid w:val="13ED2DEA"/>
    <w:multiLevelType w:val="multilevel"/>
    <w:tmpl w:val="9CE8E422"/>
    <w:lvl w:ilvl="0">
      <w:start w:val="4"/>
      <w:numFmt w:val="decimal"/>
      <w:lvlText w:val="%1."/>
      <w:lvlJc w:val="left"/>
      <w:pPr>
        <w:ind w:left="2234" w:hanging="390"/>
      </w:pPr>
      <w:rPr>
        <w:rFonts w:hint="default"/>
        <w:b/>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11" w15:restartNumberingAfterBreak="0">
    <w:nsid w:val="17AE1D70"/>
    <w:multiLevelType w:val="hybridMultilevel"/>
    <w:tmpl w:val="C43CDA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C6688"/>
    <w:multiLevelType w:val="multilevel"/>
    <w:tmpl w:val="16227DD0"/>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5"/>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3" w15:restartNumberingAfterBreak="0">
    <w:nsid w:val="1ABC4197"/>
    <w:multiLevelType w:val="multilevel"/>
    <w:tmpl w:val="520AB578"/>
    <w:lvl w:ilvl="0">
      <w:start w:val="5"/>
      <w:numFmt w:val="decimal"/>
      <w:lvlText w:val="%1."/>
      <w:lvlJc w:val="left"/>
      <w:pPr>
        <w:ind w:left="540" w:hanging="540"/>
      </w:pPr>
      <w:rPr>
        <w:rFonts w:cs="Times New Roman" w:hint="default"/>
      </w:rPr>
    </w:lvl>
    <w:lvl w:ilvl="1">
      <w:start w:val="1"/>
      <w:numFmt w:val="decimal"/>
      <w:lvlText w:val="%1.%2."/>
      <w:lvlJc w:val="left"/>
      <w:pPr>
        <w:ind w:left="1245" w:hanging="54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15:restartNumberingAfterBreak="0">
    <w:nsid w:val="1BB10216"/>
    <w:multiLevelType w:val="multilevel"/>
    <w:tmpl w:val="4F4443D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5" w15:restartNumberingAfterBreak="0">
    <w:nsid w:val="1C1168B2"/>
    <w:multiLevelType w:val="hybridMultilevel"/>
    <w:tmpl w:val="CE483722"/>
    <w:lvl w:ilvl="0" w:tplc="A914148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D0FB9"/>
    <w:multiLevelType w:val="multilevel"/>
    <w:tmpl w:val="93B864B2"/>
    <w:lvl w:ilvl="0">
      <w:start w:val="2"/>
      <w:numFmt w:val="decimal"/>
      <w:lvlText w:val="%1."/>
      <w:lvlJc w:val="left"/>
      <w:pPr>
        <w:ind w:left="540" w:hanging="540"/>
      </w:pPr>
      <w:rPr>
        <w:rFonts w:cs="Times New Roman" w:hint="default"/>
      </w:rPr>
    </w:lvl>
    <w:lvl w:ilvl="1">
      <w:start w:val="7"/>
      <w:numFmt w:val="decimal"/>
      <w:lvlText w:val="%1.%2."/>
      <w:lvlJc w:val="left"/>
      <w:pPr>
        <w:ind w:left="1245" w:hanging="540"/>
      </w:pPr>
      <w:rPr>
        <w:rFonts w:cs="Times New Roman" w:hint="default"/>
      </w:rPr>
    </w:lvl>
    <w:lvl w:ilvl="2">
      <w:start w:val="1"/>
      <w:numFmt w:val="decimal"/>
      <w:lvlText w:val="3.4.%3."/>
      <w:lvlJc w:val="left"/>
      <w:pPr>
        <w:ind w:left="2130" w:hanging="720"/>
      </w:pPr>
      <w:rPr>
        <w:rFonts w:cs="Times New Roman" w:hint="default"/>
      </w:rPr>
    </w:lvl>
    <w:lvl w:ilvl="3">
      <w:start w:val="1"/>
      <w:numFmt w:val="decimal"/>
      <w:lvlText w:val="3.4.%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7" w15:restartNumberingAfterBreak="0">
    <w:nsid w:val="1D3656F1"/>
    <w:multiLevelType w:val="multilevel"/>
    <w:tmpl w:val="2B2235F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6F12A17"/>
    <w:multiLevelType w:val="multilevel"/>
    <w:tmpl w:val="553C58C4"/>
    <w:lvl w:ilvl="0">
      <w:start w:val="3"/>
      <w:numFmt w:val="decimal"/>
      <w:lvlText w:val="%1."/>
      <w:lvlJc w:val="left"/>
      <w:pPr>
        <w:ind w:left="780" w:hanging="780"/>
      </w:pPr>
      <w:rPr>
        <w:rFonts w:hint="default"/>
      </w:rPr>
    </w:lvl>
    <w:lvl w:ilvl="1">
      <w:start w:val="1"/>
      <w:numFmt w:val="decimal"/>
      <w:lvlText w:val="%1.%2."/>
      <w:lvlJc w:val="left"/>
      <w:pPr>
        <w:ind w:left="1249" w:hanging="780"/>
      </w:pPr>
      <w:rPr>
        <w:rFonts w:hint="default"/>
      </w:rPr>
    </w:lvl>
    <w:lvl w:ilvl="2">
      <w:start w:val="5"/>
      <w:numFmt w:val="decimal"/>
      <w:suff w:val="space"/>
      <w:lvlText w:val="%1.%2.%3."/>
      <w:lvlJc w:val="left"/>
      <w:pPr>
        <w:ind w:left="2198" w:hanging="780"/>
      </w:pPr>
      <w:rPr>
        <w:rFonts w:ascii="Times New Roman" w:hAnsi="Times New Roman" w:cs="Times New Roman" w:hint="default"/>
      </w:rPr>
    </w:lvl>
    <w:lvl w:ilvl="3">
      <w:start w:val="1"/>
      <w:numFmt w:val="decimal"/>
      <w:suff w:val="space"/>
      <w:lvlText w:val="%1.%2.%3.%4."/>
      <w:lvlJc w:val="left"/>
      <w:pPr>
        <w:ind w:left="1790" w:hanging="1080"/>
      </w:pPr>
      <w:rPr>
        <w:rFonts w:hint="default"/>
        <w:color w:val="auto"/>
      </w:rPr>
    </w:lvl>
    <w:lvl w:ilvl="4">
      <w:start w:val="1"/>
      <w:numFmt w:val="decimal"/>
      <w:lvlText w:val="%1.%2.%3.%4.%5."/>
      <w:lvlJc w:val="left"/>
      <w:pPr>
        <w:ind w:left="2956" w:hanging="1080"/>
      </w:pPr>
      <w:rPr>
        <w:rFonts w:hint="default"/>
      </w:rPr>
    </w:lvl>
    <w:lvl w:ilvl="5">
      <w:start w:val="1"/>
      <w:numFmt w:val="decimal"/>
      <w:lvlText w:val="%1.%2.%3.%4.%5.%6."/>
      <w:lvlJc w:val="left"/>
      <w:pPr>
        <w:ind w:left="3785" w:hanging="144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5083" w:hanging="1800"/>
      </w:pPr>
      <w:rPr>
        <w:rFonts w:hint="default"/>
      </w:rPr>
    </w:lvl>
    <w:lvl w:ilvl="8">
      <w:start w:val="1"/>
      <w:numFmt w:val="decimal"/>
      <w:lvlText w:val="%1.%2.%3.%4.%5.%6.%7.%8.%9."/>
      <w:lvlJc w:val="left"/>
      <w:pPr>
        <w:ind w:left="5552" w:hanging="1800"/>
      </w:pPr>
      <w:rPr>
        <w:rFonts w:hint="default"/>
      </w:rPr>
    </w:lvl>
  </w:abstractNum>
  <w:abstractNum w:abstractNumId="19" w15:restartNumberingAfterBreak="0">
    <w:nsid w:val="2E301401"/>
    <w:multiLevelType w:val="multilevel"/>
    <w:tmpl w:val="8B68A5D2"/>
    <w:lvl w:ilvl="0">
      <w:start w:val="1"/>
      <w:numFmt w:val="decimal"/>
      <w:lvlText w:val="%1."/>
      <w:lvlJc w:val="left"/>
      <w:pPr>
        <w:ind w:left="390" w:hanging="390"/>
      </w:pPr>
      <w:rPr>
        <w:rFonts w:hint="default"/>
      </w:rPr>
    </w:lvl>
    <w:lvl w:ilvl="1">
      <w:start w:val="1"/>
      <w:numFmt w:val="decimal"/>
      <w:lvlText w:val="%2."/>
      <w:lvlJc w:val="left"/>
      <w:pPr>
        <w:ind w:left="5682"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E5D5033"/>
    <w:multiLevelType w:val="multilevel"/>
    <w:tmpl w:val="D9F8B7A0"/>
    <w:lvl w:ilvl="0">
      <w:start w:val="1"/>
      <w:numFmt w:val="decimal"/>
      <w:lvlText w:val="%1."/>
      <w:lvlJc w:val="left"/>
      <w:pPr>
        <w:ind w:left="408" w:hanging="40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4B7383"/>
    <w:multiLevelType w:val="multilevel"/>
    <w:tmpl w:val="0C9E8A88"/>
    <w:lvl w:ilvl="0">
      <w:start w:val="2"/>
      <w:numFmt w:val="decimal"/>
      <w:lvlText w:val="%1."/>
      <w:lvlJc w:val="left"/>
      <w:pPr>
        <w:ind w:left="720"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560" w:hanging="1800"/>
      </w:pPr>
      <w:rPr>
        <w:rFonts w:hint="default"/>
      </w:rPr>
    </w:lvl>
  </w:abstractNum>
  <w:abstractNum w:abstractNumId="22" w15:restartNumberingAfterBreak="0">
    <w:nsid w:val="330D27B0"/>
    <w:multiLevelType w:val="multilevel"/>
    <w:tmpl w:val="7AB614AC"/>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10"/>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3" w15:restartNumberingAfterBreak="0">
    <w:nsid w:val="358E4F72"/>
    <w:multiLevelType w:val="multilevel"/>
    <w:tmpl w:val="16227DD0"/>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5"/>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4" w15:restartNumberingAfterBreak="0">
    <w:nsid w:val="365A5CA7"/>
    <w:multiLevelType w:val="multilevel"/>
    <w:tmpl w:val="0804FAF2"/>
    <w:lvl w:ilvl="0">
      <w:start w:val="3"/>
      <w:numFmt w:val="decimal"/>
      <w:lvlText w:val="%1"/>
      <w:lvlJc w:val="left"/>
      <w:pPr>
        <w:tabs>
          <w:tab w:val="num" w:pos="0"/>
        </w:tabs>
        <w:ind w:left="360" w:hanging="360"/>
      </w:pPr>
      <w:rPr>
        <w:rFonts w:cs="Times New Roman" w:hint="default"/>
      </w:rPr>
    </w:lvl>
    <w:lvl w:ilvl="1">
      <w:start w:val="2"/>
      <w:numFmt w:val="decimal"/>
      <w:lvlText w:val="3.%2."/>
      <w:lvlJc w:val="left"/>
      <w:pPr>
        <w:tabs>
          <w:tab w:val="num" w:pos="0"/>
        </w:tabs>
        <w:ind w:left="720" w:hanging="360"/>
      </w:pPr>
      <w:rPr>
        <w:rFonts w:cs="Times New Roman" w:hint="default"/>
      </w:rPr>
    </w:lvl>
    <w:lvl w:ilvl="2">
      <w:start w:val="1"/>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5" w15:restartNumberingAfterBreak="0">
    <w:nsid w:val="41E76E27"/>
    <w:multiLevelType w:val="multilevel"/>
    <w:tmpl w:val="4A9E13EE"/>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F65C11"/>
    <w:multiLevelType w:val="multilevel"/>
    <w:tmpl w:val="72744E06"/>
    <w:lvl w:ilvl="0">
      <w:start w:val="3"/>
      <w:numFmt w:val="decimal"/>
      <w:lvlText w:val="%1."/>
      <w:lvlJc w:val="left"/>
      <w:pPr>
        <w:ind w:left="975" w:hanging="975"/>
      </w:pPr>
      <w:rPr>
        <w:rFonts w:hint="default"/>
      </w:rPr>
    </w:lvl>
    <w:lvl w:ilvl="1">
      <w:start w:val="3"/>
      <w:numFmt w:val="decimal"/>
      <w:lvlText w:val="%1.%2."/>
      <w:lvlJc w:val="left"/>
      <w:pPr>
        <w:ind w:left="1507" w:hanging="975"/>
      </w:pPr>
      <w:rPr>
        <w:rFonts w:hint="default"/>
      </w:rPr>
    </w:lvl>
    <w:lvl w:ilvl="2">
      <w:start w:val="9"/>
      <w:numFmt w:val="decimal"/>
      <w:suff w:val="space"/>
      <w:lvlText w:val="%1.%2.%3."/>
      <w:lvlJc w:val="left"/>
      <w:pPr>
        <w:ind w:left="1543" w:hanging="975"/>
      </w:pPr>
      <w:rPr>
        <w:rFonts w:ascii="Times New Roman" w:hAnsi="Times New Roman" w:cs="Times New Roman" w:hint="default"/>
      </w:rPr>
    </w:lvl>
    <w:lvl w:ilvl="3">
      <w:start w:val="2"/>
      <w:numFmt w:val="decimal"/>
      <w:suff w:val="space"/>
      <w:lvlText w:val="%1.%2.%3.%4."/>
      <w:lvlJc w:val="left"/>
      <w:pPr>
        <w:ind w:left="2676" w:hanging="1080"/>
      </w:pPr>
      <w:rPr>
        <w:rFonts w:hint="default"/>
      </w:rPr>
    </w:lvl>
    <w:lvl w:ilvl="4">
      <w:start w:val="1"/>
      <w:numFmt w:val="decimal"/>
      <w:lvlText w:val="%1.%2.%3.%4.%5."/>
      <w:lvlJc w:val="left"/>
      <w:pPr>
        <w:ind w:left="2782"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27" w15:restartNumberingAfterBreak="0">
    <w:nsid w:val="46DE76F0"/>
    <w:multiLevelType w:val="multilevel"/>
    <w:tmpl w:val="A3FCAD38"/>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1"/>
      <w:numFmt w:val="decimal"/>
      <w:lvlText w:val="3.%2.%3"/>
      <w:lvlJc w:val="left"/>
      <w:pPr>
        <w:tabs>
          <w:tab w:val="num" w:pos="0"/>
        </w:tabs>
        <w:ind w:left="1440" w:hanging="720"/>
      </w:pPr>
      <w:rPr>
        <w:rFonts w:cs="Times New Roman" w:hint="default"/>
        <w:lang w:val="en-US"/>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8" w15:restartNumberingAfterBreak="0">
    <w:nsid w:val="4A5B49DE"/>
    <w:multiLevelType w:val="multilevel"/>
    <w:tmpl w:val="9752B724"/>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7"/>
      <w:numFmt w:val="decimal"/>
      <w:lvlText w:val="3.%2.%3"/>
      <w:lvlJc w:val="left"/>
      <w:pPr>
        <w:tabs>
          <w:tab w:val="num" w:pos="273"/>
        </w:tabs>
        <w:ind w:left="1713"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9" w15:restartNumberingAfterBreak="0">
    <w:nsid w:val="503D7BB3"/>
    <w:multiLevelType w:val="multilevel"/>
    <w:tmpl w:val="0164ACD4"/>
    <w:lvl w:ilvl="0">
      <w:start w:val="1"/>
      <w:numFmt w:val="decimal"/>
      <w:lvlText w:val="%1."/>
      <w:lvlJc w:val="left"/>
      <w:pPr>
        <w:ind w:left="420" w:hanging="360"/>
      </w:pPr>
      <w:rPr>
        <w:rFonts w:hint="default"/>
      </w:rPr>
    </w:lvl>
    <w:lvl w:ilvl="1">
      <w:start w:val="4"/>
      <w:numFmt w:val="decimal"/>
      <w:isLgl/>
      <w:lvlText w:val="%1.%2."/>
      <w:lvlJc w:val="left"/>
      <w:pPr>
        <w:ind w:left="1992" w:hanging="72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776"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772" w:hanging="1440"/>
      </w:pPr>
      <w:rPr>
        <w:rFonts w:hint="default"/>
      </w:rPr>
    </w:lvl>
    <w:lvl w:ilvl="7">
      <w:start w:val="1"/>
      <w:numFmt w:val="decimal"/>
      <w:isLgl/>
      <w:lvlText w:val="%1.%2.%3.%4.%5.%6.%7.%8."/>
      <w:lvlJc w:val="left"/>
      <w:pPr>
        <w:ind w:left="10344" w:hanging="1800"/>
      </w:pPr>
      <w:rPr>
        <w:rFonts w:hint="default"/>
      </w:rPr>
    </w:lvl>
    <w:lvl w:ilvl="8">
      <w:start w:val="1"/>
      <w:numFmt w:val="decimal"/>
      <w:isLgl/>
      <w:lvlText w:val="%1.%2.%3.%4.%5.%6.%7.%8.%9."/>
      <w:lvlJc w:val="left"/>
      <w:pPr>
        <w:ind w:left="11556" w:hanging="1800"/>
      </w:pPr>
      <w:rPr>
        <w:rFonts w:hint="default"/>
      </w:rPr>
    </w:lvl>
  </w:abstractNum>
  <w:abstractNum w:abstractNumId="30" w15:restartNumberingAfterBreak="0">
    <w:nsid w:val="59C64920"/>
    <w:multiLevelType w:val="multilevel"/>
    <w:tmpl w:val="0804FAF2"/>
    <w:lvl w:ilvl="0">
      <w:start w:val="3"/>
      <w:numFmt w:val="decimal"/>
      <w:lvlText w:val="%1"/>
      <w:lvlJc w:val="left"/>
      <w:pPr>
        <w:tabs>
          <w:tab w:val="num" w:pos="0"/>
        </w:tabs>
        <w:ind w:left="360" w:hanging="360"/>
      </w:pPr>
      <w:rPr>
        <w:rFonts w:cs="Times New Roman" w:hint="default"/>
      </w:rPr>
    </w:lvl>
    <w:lvl w:ilvl="1">
      <w:start w:val="2"/>
      <w:numFmt w:val="decimal"/>
      <w:lvlText w:val="3.%2."/>
      <w:lvlJc w:val="left"/>
      <w:pPr>
        <w:tabs>
          <w:tab w:val="num" w:pos="0"/>
        </w:tabs>
        <w:ind w:left="720" w:hanging="360"/>
      </w:pPr>
      <w:rPr>
        <w:rFonts w:cs="Times New Roman" w:hint="default"/>
      </w:rPr>
    </w:lvl>
    <w:lvl w:ilvl="2">
      <w:start w:val="1"/>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1" w15:restartNumberingAfterBreak="0">
    <w:nsid w:val="5A57135E"/>
    <w:multiLevelType w:val="multilevel"/>
    <w:tmpl w:val="52B20FAC"/>
    <w:lvl w:ilvl="0">
      <w:start w:val="1"/>
      <w:numFmt w:val="decimal"/>
      <w:lvlText w:val="%1."/>
      <w:lvlJc w:val="left"/>
      <w:pPr>
        <w:ind w:left="390" w:hanging="390"/>
      </w:pPr>
      <w:rPr>
        <w:rFonts w:hint="default"/>
      </w:rPr>
    </w:lvl>
    <w:lvl w:ilvl="1">
      <w:start w:val="1"/>
      <w:numFmt w:val="decimal"/>
      <w:lvlText w:val="%2."/>
      <w:lvlJc w:val="left"/>
      <w:pPr>
        <w:ind w:left="5682"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369009E"/>
    <w:multiLevelType w:val="multilevel"/>
    <w:tmpl w:val="C298B2DA"/>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8"/>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3" w15:restartNumberingAfterBreak="0">
    <w:nsid w:val="6DA17E8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FC553D"/>
    <w:multiLevelType w:val="multilevel"/>
    <w:tmpl w:val="A4AE56C4"/>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2C6CEE"/>
    <w:multiLevelType w:val="multilevel"/>
    <w:tmpl w:val="38E40A56"/>
    <w:lvl w:ilvl="0">
      <w:start w:val="4"/>
      <w:numFmt w:val="decimal"/>
      <w:lvlText w:val="%1."/>
      <w:lvlJc w:val="left"/>
      <w:pPr>
        <w:ind w:left="540" w:hanging="540"/>
      </w:pPr>
      <w:rPr>
        <w:rFonts w:cs="Times New Roman" w:hint="default"/>
      </w:rPr>
    </w:lvl>
    <w:lvl w:ilvl="1">
      <w:start w:val="1"/>
      <w:numFmt w:val="decimal"/>
      <w:lvlText w:val="%1.%2."/>
      <w:lvlJc w:val="left"/>
      <w:pPr>
        <w:ind w:left="1245" w:hanging="54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15:restartNumberingAfterBreak="0">
    <w:nsid w:val="71843834"/>
    <w:multiLevelType w:val="multilevel"/>
    <w:tmpl w:val="402C6024"/>
    <w:lvl w:ilvl="0">
      <w:start w:val="3"/>
      <w:numFmt w:val="decimal"/>
      <w:lvlText w:val="%1."/>
      <w:lvlJc w:val="left"/>
      <w:pPr>
        <w:ind w:left="780" w:hanging="780"/>
      </w:pPr>
      <w:rPr>
        <w:rFonts w:hint="default"/>
      </w:rPr>
    </w:lvl>
    <w:lvl w:ilvl="1">
      <w:start w:val="4"/>
      <w:numFmt w:val="decimal"/>
      <w:lvlText w:val="%1.%2."/>
      <w:lvlJc w:val="left"/>
      <w:pPr>
        <w:ind w:left="3049" w:hanging="780"/>
      </w:pPr>
      <w:rPr>
        <w:rFonts w:hint="default"/>
      </w:rPr>
    </w:lvl>
    <w:lvl w:ilvl="2">
      <w:start w:val="7"/>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F1015B"/>
    <w:multiLevelType w:val="multilevel"/>
    <w:tmpl w:val="7CC6427C"/>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537F03"/>
    <w:multiLevelType w:val="multilevel"/>
    <w:tmpl w:val="16227DD0"/>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5"/>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9" w15:restartNumberingAfterBreak="0">
    <w:nsid w:val="74A52D78"/>
    <w:multiLevelType w:val="multilevel"/>
    <w:tmpl w:val="CD16825C"/>
    <w:lvl w:ilvl="0">
      <w:start w:val="3"/>
      <w:numFmt w:val="decimal"/>
      <w:lvlText w:val="%1."/>
      <w:lvlJc w:val="left"/>
      <w:pPr>
        <w:ind w:left="720" w:hanging="363"/>
      </w:pPr>
      <w:rPr>
        <w:rFonts w:hint="default"/>
      </w:rPr>
    </w:lvl>
    <w:lvl w:ilvl="1">
      <w:start w:val="4"/>
      <w:numFmt w:val="decimal"/>
      <w:isLgl/>
      <w:lvlText w:val="%1.%2."/>
      <w:lvlJc w:val="left"/>
      <w:pPr>
        <w:ind w:left="896" w:hanging="363"/>
      </w:pPr>
      <w:rPr>
        <w:rFonts w:hint="default"/>
      </w:rPr>
    </w:lvl>
    <w:lvl w:ilvl="2">
      <w:start w:val="1"/>
      <w:numFmt w:val="none"/>
      <w:lvlText w:val=""/>
      <w:lvlJc w:val="left"/>
      <w:pPr>
        <w:ind w:left="1072" w:hanging="363"/>
      </w:pPr>
      <w:rPr>
        <w:rFonts w:hint="default"/>
      </w:rPr>
    </w:lvl>
    <w:lvl w:ilvl="3">
      <w:start w:val="1"/>
      <w:numFmt w:val="decimal"/>
      <w:isLgl/>
      <w:lvlText w:val="%1.2.%3%4."/>
      <w:lvlJc w:val="left"/>
      <w:pPr>
        <w:ind w:left="1248" w:hanging="363"/>
      </w:pPr>
      <w:rPr>
        <w:rFonts w:hint="default"/>
      </w:rPr>
    </w:lvl>
    <w:lvl w:ilvl="4">
      <w:start w:val="1"/>
      <w:numFmt w:val="decimal"/>
      <w:isLgl/>
      <w:lvlText w:val="%1.2.%4.%5."/>
      <w:lvlJc w:val="left"/>
      <w:pPr>
        <w:ind w:left="1424" w:hanging="363"/>
      </w:pPr>
      <w:rPr>
        <w:rFonts w:hint="default"/>
      </w:rPr>
    </w:lvl>
    <w:lvl w:ilvl="5">
      <w:start w:val="1"/>
      <w:numFmt w:val="decimal"/>
      <w:isLgl/>
      <w:lvlText w:val="%1.%2.%3.%4.%5.%6."/>
      <w:lvlJc w:val="left"/>
      <w:pPr>
        <w:ind w:left="1600" w:hanging="363"/>
      </w:pPr>
      <w:rPr>
        <w:rFonts w:hint="default"/>
      </w:rPr>
    </w:lvl>
    <w:lvl w:ilvl="6">
      <w:start w:val="1"/>
      <w:numFmt w:val="decimal"/>
      <w:isLgl/>
      <w:lvlText w:val="%1.%2.%3.%4.%5.%6.%7."/>
      <w:lvlJc w:val="left"/>
      <w:pPr>
        <w:ind w:left="1776" w:hanging="363"/>
      </w:pPr>
      <w:rPr>
        <w:rFonts w:hint="default"/>
      </w:rPr>
    </w:lvl>
    <w:lvl w:ilvl="7">
      <w:start w:val="1"/>
      <w:numFmt w:val="decimal"/>
      <w:isLgl/>
      <w:lvlText w:val="%1.%2.%3.%4.%5.%6.%7.%8."/>
      <w:lvlJc w:val="left"/>
      <w:pPr>
        <w:ind w:left="1952" w:hanging="363"/>
      </w:pPr>
      <w:rPr>
        <w:rFonts w:hint="default"/>
      </w:rPr>
    </w:lvl>
    <w:lvl w:ilvl="8">
      <w:start w:val="1"/>
      <w:numFmt w:val="decimal"/>
      <w:isLgl/>
      <w:lvlText w:val="%1.%2.%3.%4.%5.%6.%7.%8.%9."/>
      <w:lvlJc w:val="left"/>
      <w:pPr>
        <w:ind w:left="2128" w:hanging="363"/>
      </w:pPr>
      <w:rPr>
        <w:rFonts w:hint="default"/>
      </w:rPr>
    </w:lvl>
  </w:abstractNum>
  <w:abstractNum w:abstractNumId="40" w15:restartNumberingAfterBreak="0">
    <w:nsid w:val="74F05978"/>
    <w:multiLevelType w:val="multilevel"/>
    <w:tmpl w:val="4A84FE4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695A46"/>
    <w:multiLevelType w:val="multilevel"/>
    <w:tmpl w:val="D5907FF8"/>
    <w:lvl w:ilvl="0">
      <w:start w:val="3"/>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720" w:hanging="360"/>
      </w:pPr>
      <w:rPr>
        <w:rFonts w:cs="Times New Roman" w:hint="default"/>
      </w:rPr>
    </w:lvl>
    <w:lvl w:ilvl="2">
      <w:start w:val="4"/>
      <w:numFmt w:val="decimal"/>
      <w:lvlText w:val="3.%2.%3"/>
      <w:lvlJc w:val="left"/>
      <w:pPr>
        <w:tabs>
          <w:tab w:val="num" w:pos="0"/>
        </w:tabs>
        <w:ind w:left="1440" w:hanging="720"/>
      </w:pPr>
      <w:rPr>
        <w:rFonts w:cs="Times New Roman" w:hint="default"/>
      </w:rPr>
    </w:lvl>
    <w:lvl w:ilvl="3">
      <w:start w:val="1"/>
      <w:numFmt w:val="decimal"/>
      <w:lvlRestart w:val="2"/>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42" w15:restartNumberingAfterBreak="0">
    <w:nsid w:val="7BD7420A"/>
    <w:multiLevelType w:val="multilevel"/>
    <w:tmpl w:val="B71085F4"/>
    <w:lvl w:ilvl="0">
      <w:start w:val="4"/>
      <w:numFmt w:val="decimal"/>
      <w:lvlText w:val="%1."/>
      <w:lvlJc w:val="left"/>
      <w:pPr>
        <w:ind w:left="720" w:hanging="360"/>
      </w:pPr>
      <w:rPr>
        <w:rFonts w:hint="default"/>
      </w:rPr>
    </w:lvl>
    <w:lvl w:ilvl="1">
      <w:start w:val="5"/>
      <w:numFmt w:val="decimal"/>
      <w:isLgl/>
      <w:lvlText w:val="%1.%2."/>
      <w:lvlJc w:val="left"/>
      <w:pPr>
        <w:ind w:left="284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7DC137B1"/>
    <w:multiLevelType w:val="multilevel"/>
    <w:tmpl w:val="9CE8E422"/>
    <w:lvl w:ilvl="0">
      <w:start w:val="4"/>
      <w:numFmt w:val="decimal"/>
      <w:lvlText w:val="%1."/>
      <w:lvlJc w:val="left"/>
      <w:pPr>
        <w:ind w:left="2234" w:hanging="390"/>
      </w:pPr>
      <w:rPr>
        <w:rFonts w:hint="default"/>
        <w:b/>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44" w15:restartNumberingAfterBreak="0">
    <w:nsid w:val="7F106E6C"/>
    <w:multiLevelType w:val="multilevel"/>
    <w:tmpl w:val="7D2218A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142" w:hanging="432"/>
      </w:pPr>
      <w:rPr>
        <w:rFonts w:cs="Times New Roman" w:hint="default"/>
        <w:b w:val="0"/>
        <w:color w:val="auto"/>
        <w:sz w:val="26"/>
        <w:szCs w:val="26"/>
      </w:rPr>
    </w:lvl>
    <w:lvl w:ilvl="2">
      <w:start w:val="1"/>
      <w:numFmt w:val="decimal"/>
      <w:lvlText w:val="%1.%2.%3."/>
      <w:lvlJc w:val="left"/>
      <w:pPr>
        <w:tabs>
          <w:tab w:val="num" w:pos="0"/>
        </w:tabs>
        <w:ind w:left="121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15:restartNumberingAfterBreak="0">
    <w:nsid w:val="7FB812FB"/>
    <w:multiLevelType w:val="hybridMultilevel"/>
    <w:tmpl w:val="C46E307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27"/>
  </w:num>
  <w:num w:numId="4">
    <w:abstractNumId w:val="1"/>
  </w:num>
  <w:num w:numId="5">
    <w:abstractNumId w:val="39"/>
  </w:num>
  <w:num w:numId="6">
    <w:abstractNumId w:val="35"/>
  </w:num>
  <w:num w:numId="7">
    <w:abstractNumId w:val="13"/>
  </w:num>
  <w:num w:numId="8">
    <w:abstractNumId w:val="30"/>
  </w:num>
  <w:num w:numId="9">
    <w:abstractNumId w:val="12"/>
  </w:num>
  <w:num w:numId="10">
    <w:abstractNumId w:val="21"/>
  </w:num>
  <w:num w:numId="11">
    <w:abstractNumId w:val="45"/>
  </w:num>
  <w:num w:numId="12">
    <w:abstractNumId w:val="11"/>
  </w:num>
  <w:num w:numId="13">
    <w:abstractNumId w:val="15"/>
  </w:num>
  <w:num w:numId="14">
    <w:abstractNumId w:val="17"/>
  </w:num>
  <w:num w:numId="15">
    <w:abstractNumId w:val="44"/>
  </w:num>
  <w:num w:numId="16">
    <w:abstractNumId w:val="29"/>
  </w:num>
  <w:num w:numId="17">
    <w:abstractNumId w:val="19"/>
  </w:num>
  <w:num w:numId="18">
    <w:abstractNumId w:val="43"/>
  </w:num>
  <w:num w:numId="19">
    <w:abstractNumId w:val="20"/>
  </w:num>
  <w:num w:numId="20">
    <w:abstractNumId w:val="38"/>
  </w:num>
  <w:num w:numId="21">
    <w:abstractNumId w:val="40"/>
  </w:num>
  <w:num w:numId="22">
    <w:abstractNumId w:val="25"/>
  </w:num>
  <w:num w:numId="23">
    <w:abstractNumId w:val="24"/>
  </w:num>
  <w:num w:numId="24">
    <w:abstractNumId w:val="4"/>
  </w:num>
  <w:num w:numId="25">
    <w:abstractNumId w:val="36"/>
  </w:num>
  <w:num w:numId="26">
    <w:abstractNumId w:val="23"/>
  </w:num>
  <w:num w:numId="27">
    <w:abstractNumId w:val="28"/>
  </w:num>
  <w:num w:numId="28">
    <w:abstractNumId w:val="32"/>
  </w:num>
  <w:num w:numId="29">
    <w:abstractNumId w:val="10"/>
  </w:num>
  <w:num w:numId="30">
    <w:abstractNumId w:val="6"/>
  </w:num>
  <w:num w:numId="31">
    <w:abstractNumId w:val="7"/>
  </w:num>
  <w:num w:numId="32">
    <w:abstractNumId w:val="5"/>
  </w:num>
  <w:num w:numId="33">
    <w:abstractNumId w:val="3"/>
  </w:num>
  <w:num w:numId="34">
    <w:abstractNumId w:val="34"/>
  </w:num>
  <w:num w:numId="35">
    <w:abstractNumId w:val="33"/>
  </w:num>
  <w:num w:numId="36">
    <w:abstractNumId w:val="3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8"/>
  </w:num>
  <w:num w:numId="40">
    <w:abstractNumId w:val="8"/>
  </w:num>
  <w:num w:numId="41">
    <w:abstractNumId w:val="22"/>
  </w:num>
  <w:num w:numId="42">
    <w:abstractNumId w:val="2"/>
  </w:num>
  <w:num w:numId="43">
    <w:abstractNumId w:val="26"/>
  </w:num>
  <w:num w:numId="44">
    <w:abstractNumId w:val="0"/>
  </w:num>
  <w:num w:numId="45">
    <w:abstractNumId w:val="41"/>
  </w:num>
  <w:num w:numId="46">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AzNDKwNDW2NDEwMTdR0lEKTi0uzszPAykwrQUASev5wCwAAAA="/>
  </w:docVars>
  <w:rsids>
    <w:rsidRoot w:val="000E6072"/>
    <w:rsid w:val="000000E3"/>
    <w:rsid w:val="000003ED"/>
    <w:rsid w:val="0000098E"/>
    <w:rsid w:val="000011DD"/>
    <w:rsid w:val="000015B3"/>
    <w:rsid w:val="0000176D"/>
    <w:rsid w:val="000020C0"/>
    <w:rsid w:val="0000234C"/>
    <w:rsid w:val="000037E8"/>
    <w:rsid w:val="00006E42"/>
    <w:rsid w:val="00007724"/>
    <w:rsid w:val="00010515"/>
    <w:rsid w:val="00010E79"/>
    <w:rsid w:val="00011101"/>
    <w:rsid w:val="00011F70"/>
    <w:rsid w:val="00013B68"/>
    <w:rsid w:val="00013EB4"/>
    <w:rsid w:val="000145C6"/>
    <w:rsid w:val="00015A0C"/>
    <w:rsid w:val="000161A8"/>
    <w:rsid w:val="000172E2"/>
    <w:rsid w:val="000179E4"/>
    <w:rsid w:val="000202C5"/>
    <w:rsid w:val="000205F3"/>
    <w:rsid w:val="000233BD"/>
    <w:rsid w:val="00024655"/>
    <w:rsid w:val="00024C9E"/>
    <w:rsid w:val="00025795"/>
    <w:rsid w:val="00025A3C"/>
    <w:rsid w:val="0002671B"/>
    <w:rsid w:val="00026864"/>
    <w:rsid w:val="00026CB0"/>
    <w:rsid w:val="000306B7"/>
    <w:rsid w:val="00031FAE"/>
    <w:rsid w:val="0003375B"/>
    <w:rsid w:val="00034489"/>
    <w:rsid w:val="00034A4C"/>
    <w:rsid w:val="00034BBC"/>
    <w:rsid w:val="00034D0D"/>
    <w:rsid w:val="0003568B"/>
    <w:rsid w:val="0003673D"/>
    <w:rsid w:val="000368FB"/>
    <w:rsid w:val="00037549"/>
    <w:rsid w:val="000418D1"/>
    <w:rsid w:val="00041B91"/>
    <w:rsid w:val="00041EC7"/>
    <w:rsid w:val="00041F47"/>
    <w:rsid w:val="00041F77"/>
    <w:rsid w:val="0004434B"/>
    <w:rsid w:val="000453A5"/>
    <w:rsid w:val="000507BE"/>
    <w:rsid w:val="00051377"/>
    <w:rsid w:val="000517FF"/>
    <w:rsid w:val="000522CD"/>
    <w:rsid w:val="0005270D"/>
    <w:rsid w:val="00053979"/>
    <w:rsid w:val="000564A1"/>
    <w:rsid w:val="00057B7A"/>
    <w:rsid w:val="00060706"/>
    <w:rsid w:val="00060936"/>
    <w:rsid w:val="00060A9F"/>
    <w:rsid w:val="0006138A"/>
    <w:rsid w:val="00061924"/>
    <w:rsid w:val="000619D8"/>
    <w:rsid w:val="00061F0B"/>
    <w:rsid w:val="00062214"/>
    <w:rsid w:val="0006232B"/>
    <w:rsid w:val="00062A3D"/>
    <w:rsid w:val="00063E11"/>
    <w:rsid w:val="000645D4"/>
    <w:rsid w:val="00064CA0"/>
    <w:rsid w:val="000655B8"/>
    <w:rsid w:val="000658D6"/>
    <w:rsid w:val="00065C24"/>
    <w:rsid w:val="00066EBD"/>
    <w:rsid w:val="000674BC"/>
    <w:rsid w:val="000706C5"/>
    <w:rsid w:val="000709C1"/>
    <w:rsid w:val="0007172C"/>
    <w:rsid w:val="000717C1"/>
    <w:rsid w:val="0007251E"/>
    <w:rsid w:val="000726FB"/>
    <w:rsid w:val="00072C1B"/>
    <w:rsid w:val="00073B52"/>
    <w:rsid w:val="00074179"/>
    <w:rsid w:val="0007471D"/>
    <w:rsid w:val="00074BDF"/>
    <w:rsid w:val="00075298"/>
    <w:rsid w:val="00076285"/>
    <w:rsid w:val="00076777"/>
    <w:rsid w:val="00076E7A"/>
    <w:rsid w:val="000778C3"/>
    <w:rsid w:val="00080812"/>
    <w:rsid w:val="00082A72"/>
    <w:rsid w:val="00082C06"/>
    <w:rsid w:val="00083E82"/>
    <w:rsid w:val="00084D49"/>
    <w:rsid w:val="00086734"/>
    <w:rsid w:val="00086A1D"/>
    <w:rsid w:val="00086D97"/>
    <w:rsid w:val="00086E02"/>
    <w:rsid w:val="000904D8"/>
    <w:rsid w:val="00091775"/>
    <w:rsid w:val="00092630"/>
    <w:rsid w:val="00092C10"/>
    <w:rsid w:val="00093479"/>
    <w:rsid w:val="00093B5E"/>
    <w:rsid w:val="0009486B"/>
    <w:rsid w:val="00095232"/>
    <w:rsid w:val="00097F22"/>
    <w:rsid w:val="000A084B"/>
    <w:rsid w:val="000A1B02"/>
    <w:rsid w:val="000A1F39"/>
    <w:rsid w:val="000A2325"/>
    <w:rsid w:val="000A258B"/>
    <w:rsid w:val="000A26FD"/>
    <w:rsid w:val="000A2FEE"/>
    <w:rsid w:val="000A3754"/>
    <w:rsid w:val="000A4402"/>
    <w:rsid w:val="000A4595"/>
    <w:rsid w:val="000A489B"/>
    <w:rsid w:val="000A54DD"/>
    <w:rsid w:val="000A6750"/>
    <w:rsid w:val="000A79BF"/>
    <w:rsid w:val="000A7D43"/>
    <w:rsid w:val="000B0425"/>
    <w:rsid w:val="000B1A10"/>
    <w:rsid w:val="000B2A80"/>
    <w:rsid w:val="000B3F1B"/>
    <w:rsid w:val="000B46E3"/>
    <w:rsid w:val="000B656F"/>
    <w:rsid w:val="000B6F09"/>
    <w:rsid w:val="000B7172"/>
    <w:rsid w:val="000B7506"/>
    <w:rsid w:val="000B7A5E"/>
    <w:rsid w:val="000B7FE2"/>
    <w:rsid w:val="000C0606"/>
    <w:rsid w:val="000C07F9"/>
    <w:rsid w:val="000C14BD"/>
    <w:rsid w:val="000C193D"/>
    <w:rsid w:val="000C2D23"/>
    <w:rsid w:val="000C2DD6"/>
    <w:rsid w:val="000C32B8"/>
    <w:rsid w:val="000C32BC"/>
    <w:rsid w:val="000C3A5D"/>
    <w:rsid w:val="000C3C26"/>
    <w:rsid w:val="000C4CC2"/>
    <w:rsid w:val="000C5783"/>
    <w:rsid w:val="000C5F2A"/>
    <w:rsid w:val="000C635B"/>
    <w:rsid w:val="000C69C2"/>
    <w:rsid w:val="000D000C"/>
    <w:rsid w:val="000D08B5"/>
    <w:rsid w:val="000D0DD8"/>
    <w:rsid w:val="000D1867"/>
    <w:rsid w:val="000D21E7"/>
    <w:rsid w:val="000D49F7"/>
    <w:rsid w:val="000D5A7B"/>
    <w:rsid w:val="000D7260"/>
    <w:rsid w:val="000E0146"/>
    <w:rsid w:val="000E0DA1"/>
    <w:rsid w:val="000E1EC9"/>
    <w:rsid w:val="000E3249"/>
    <w:rsid w:val="000E47F4"/>
    <w:rsid w:val="000E6072"/>
    <w:rsid w:val="000E61E1"/>
    <w:rsid w:val="000E6620"/>
    <w:rsid w:val="000E7BC7"/>
    <w:rsid w:val="000F0261"/>
    <w:rsid w:val="000F2F4A"/>
    <w:rsid w:val="000F32AF"/>
    <w:rsid w:val="000F352F"/>
    <w:rsid w:val="000F599E"/>
    <w:rsid w:val="000F7549"/>
    <w:rsid w:val="000F7A12"/>
    <w:rsid w:val="00100848"/>
    <w:rsid w:val="00100A41"/>
    <w:rsid w:val="00101B1E"/>
    <w:rsid w:val="00102AFB"/>
    <w:rsid w:val="00103ACE"/>
    <w:rsid w:val="00105576"/>
    <w:rsid w:val="00106413"/>
    <w:rsid w:val="001066D4"/>
    <w:rsid w:val="00106C1C"/>
    <w:rsid w:val="00107442"/>
    <w:rsid w:val="001076E5"/>
    <w:rsid w:val="001106F6"/>
    <w:rsid w:val="0011071F"/>
    <w:rsid w:val="00111723"/>
    <w:rsid w:val="00111726"/>
    <w:rsid w:val="0011254C"/>
    <w:rsid w:val="00112557"/>
    <w:rsid w:val="00113198"/>
    <w:rsid w:val="00113399"/>
    <w:rsid w:val="0011351B"/>
    <w:rsid w:val="00113695"/>
    <w:rsid w:val="0011397C"/>
    <w:rsid w:val="00113F02"/>
    <w:rsid w:val="00113FE6"/>
    <w:rsid w:val="001142FC"/>
    <w:rsid w:val="00114577"/>
    <w:rsid w:val="00114644"/>
    <w:rsid w:val="00116756"/>
    <w:rsid w:val="00116F8E"/>
    <w:rsid w:val="00117309"/>
    <w:rsid w:val="001179D1"/>
    <w:rsid w:val="00117B1B"/>
    <w:rsid w:val="00120665"/>
    <w:rsid w:val="00120CF6"/>
    <w:rsid w:val="00121F33"/>
    <w:rsid w:val="001221B2"/>
    <w:rsid w:val="00122272"/>
    <w:rsid w:val="0012252C"/>
    <w:rsid w:val="0012347E"/>
    <w:rsid w:val="00123716"/>
    <w:rsid w:val="00124E61"/>
    <w:rsid w:val="00125D46"/>
    <w:rsid w:val="001262DF"/>
    <w:rsid w:val="00126A4F"/>
    <w:rsid w:val="00126A82"/>
    <w:rsid w:val="00126FB5"/>
    <w:rsid w:val="00130FCD"/>
    <w:rsid w:val="001321A3"/>
    <w:rsid w:val="00133B6F"/>
    <w:rsid w:val="00134D1F"/>
    <w:rsid w:val="00134ECA"/>
    <w:rsid w:val="001371CB"/>
    <w:rsid w:val="0013760D"/>
    <w:rsid w:val="00137875"/>
    <w:rsid w:val="00141F33"/>
    <w:rsid w:val="00146C45"/>
    <w:rsid w:val="001471D0"/>
    <w:rsid w:val="00147D60"/>
    <w:rsid w:val="001517C7"/>
    <w:rsid w:val="00152A9D"/>
    <w:rsid w:val="001531A2"/>
    <w:rsid w:val="00153346"/>
    <w:rsid w:val="00154BD5"/>
    <w:rsid w:val="0015510F"/>
    <w:rsid w:val="00156D76"/>
    <w:rsid w:val="00156FF8"/>
    <w:rsid w:val="001603E9"/>
    <w:rsid w:val="00160C81"/>
    <w:rsid w:val="00161365"/>
    <w:rsid w:val="00161642"/>
    <w:rsid w:val="00161B6D"/>
    <w:rsid w:val="00162136"/>
    <w:rsid w:val="0016260C"/>
    <w:rsid w:val="00162D31"/>
    <w:rsid w:val="00163BAC"/>
    <w:rsid w:val="00166B20"/>
    <w:rsid w:val="001672E4"/>
    <w:rsid w:val="00167511"/>
    <w:rsid w:val="00170E37"/>
    <w:rsid w:val="001714C6"/>
    <w:rsid w:val="00171B32"/>
    <w:rsid w:val="001726E6"/>
    <w:rsid w:val="00172E1E"/>
    <w:rsid w:val="00173CEA"/>
    <w:rsid w:val="001740B5"/>
    <w:rsid w:val="00174174"/>
    <w:rsid w:val="00174318"/>
    <w:rsid w:val="00177E19"/>
    <w:rsid w:val="00181AE5"/>
    <w:rsid w:val="00182B9F"/>
    <w:rsid w:val="00183305"/>
    <w:rsid w:val="001839B1"/>
    <w:rsid w:val="00183A24"/>
    <w:rsid w:val="00183C51"/>
    <w:rsid w:val="00183F18"/>
    <w:rsid w:val="00186D2C"/>
    <w:rsid w:val="001871DA"/>
    <w:rsid w:val="001925BD"/>
    <w:rsid w:val="00192739"/>
    <w:rsid w:val="001941E6"/>
    <w:rsid w:val="00194C27"/>
    <w:rsid w:val="001966E9"/>
    <w:rsid w:val="00196E26"/>
    <w:rsid w:val="00197283"/>
    <w:rsid w:val="0019775B"/>
    <w:rsid w:val="00197A42"/>
    <w:rsid w:val="00197C95"/>
    <w:rsid w:val="001A05C3"/>
    <w:rsid w:val="001A08A2"/>
    <w:rsid w:val="001A0FAF"/>
    <w:rsid w:val="001A3123"/>
    <w:rsid w:val="001A461F"/>
    <w:rsid w:val="001A4874"/>
    <w:rsid w:val="001A4960"/>
    <w:rsid w:val="001A615E"/>
    <w:rsid w:val="001A6A64"/>
    <w:rsid w:val="001B058B"/>
    <w:rsid w:val="001B0C79"/>
    <w:rsid w:val="001B0E79"/>
    <w:rsid w:val="001B246B"/>
    <w:rsid w:val="001B3AFE"/>
    <w:rsid w:val="001B3B12"/>
    <w:rsid w:val="001B4272"/>
    <w:rsid w:val="001B498B"/>
    <w:rsid w:val="001B4DEF"/>
    <w:rsid w:val="001B4FE0"/>
    <w:rsid w:val="001B5170"/>
    <w:rsid w:val="001B52C9"/>
    <w:rsid w:val="001B5C6A"/>
    <w:rsid w:val="001B5E7B"/>
    <w:rsid w:val="001B6DFE"/>
    <w:rsid w:val="001B6F13"/>
    <w:rsid w:val="001B78D3"/>
    <w:rsid w:val="001C022B"/>
    <w:rsid w:val="001C1096"/>
    <w:rsid w:val="001C15C7"/>
    <w:rsid w:val="001C1767"/>
    <w:rsid w:val="001C2F3F"/>
    <w:rsid w:val="001C3106"/>
    <w:rsid w:val="001C40B6"/>
    <w:rsid w:val="001C5F0A"/>
    <w:rsid w:val="001C67C1"/>
    <w:rsid w:val="001C6DAB"/>
    <w:rsid w:val="001C6FA5"/>
    <w:rsid w:val="001C7E17"/>
    <w:rsid w:val="001D035A"/>
    <w:rsid w:val="001D09EB"/>
    <w:rsid w:val="001D1898"/>
    <w:rsid w:val="001D1AB6"/>
    <w:rsid w:val="001D289B"/>
    <w:rsid w:val="001D2A33"/>
    <w:rsid w:val="001D3567"/>
    <w:rsid w:val="001D36D9"/>
    <w:rsid w:val="001D3D3E"/>
    <w:rsid w:val="001D5DFA"/>
    <w:rsid w:val="001D6C3D"/>
    <w:rsid w:val="001D6DBF"/>
    <w:rsid w:val="001D7B76"/>
    <w:rsid w:val="001E18FC"/>
    <w:rsid w:val="001E212B"/>
    <w:rsid w:val="001E2E62"/>
    <w:rsid w:val="001E35A1"/>
    <w:rsid w:val="001E3945"/>
    <w:rsid w:val="001E3AEB"/>
    <w:rsid w:val="001E40DB"/>
    <w:rsid w:val="001E42AE"/>
    <w:rsid w:val="001E4CDD"/>
    <w:rsid w:val="001E520F"/>
    <w:rsid w:val="001E5DD0"/>
    <w:rsid w:val="001E6559"/>
    <w:rsid w:val="001F1140"/>
    <w:rsid w:val="001F1A47"/>
    <w:rsid w:val="001F25FC"/>
    <w:rsid w:val="001F31A0"/>
    <w:rsid w:val="001F3C91"/>
    <w:rsid w:val="001F5CFF"/>
    <w:rsid w:val="001F6526"/>
    <w:rsid w:val="001F78A1"/>
    <w:rsid w:val="002012CD"/>
    <w:rsid w:val="0020194D"/>
    <w:rsid w:val="00204023"/>
    <w:rsid w:val="00204A8D"/>
    <w:rsid w:val="002055AE"/>
    <w:rsid w:val="00206727"/>
    <w:rsid w:val="002076E9"/>
    <w:rsid w:val="00207D27"/>
    <w:rsid w:val="0021001E"/>
    <w:rsid w:val="00210FA7"/>
    <w:rsid w:val="00211316"/>
    <w:rsid w:val="00212332"/>
    <w:rsid w:val="00212BAE"/>
    <w:rsid w:val="00213178"/>
    <w:rsid w:val="0021383A"/>
    <w:rsid w:val="0021391C"/>
    <w:rsid w:val="00213B99"/>
    <w:rsid w:val="00213F62"/>
    <w:rsid w:val="00214330"/>
    <w:rsid w:val="002150E6"/>
    <w:rsid w:val="00215794"/>
    <w:rsid w:val="002158B0"/>
    <w:rsid w:val="00216236"/>
    <w:rsid w:val="00216553"/>
    <w:rsid w:val="00216D27"/>
    <w:rsid w:val="00217C56"/>
    <w:rsid w:val="00217E13"/>
    <w:rsid w:val="00220973"/>
    <w:rsid w:val="00221512"/>
    <w:rsid w:val="00222642"/>
    <w:rsid w:val="00222EB4"/>
    <w:rsid w:val="00224815"/>
    <w:rsid w:val="00224F51"/>
    <w:rsid w:val="00226044"/>
    <w:rsid w:val="0022628A"/>
    <w:rsid w:val="00226DB5"/>
    <w:rsid w:val="002308EB"/>
    <w:rsid w:val="002319C0"/>
    <w:rsid w:val="0023203F"/>
    <w:rsid w:val="0023395B"/>
    <w:rsid w:val="00233EBD"/>
    <w:rsid w:val="00235A82"/>
    <w:rsid w:val="00235D68"/>
    <w:rsid w:val="0023628F"/>
    <w:rsid w:val="00236929"/>
    <w:rsid w:val="002375F6"/>
    <w:rsid w:val="002377EA"/>
    <w:rsid w:val="00237828"/>
    <w:rsid w:val="00240036"/>
    <w:rsid w:val="00240508"/>
    <w:rsid w:val="002418B9"/>
    <w:rsid w:val="002421D5"/>
    <w:rsid w:val="00244511"/>
    <w:rsid w:val="00244E08"/>
    <w:rsid w:val="0024509D"/>
    <w:rsid w:val="00247286"/>
    <w:rsid w:val="00247340"/>
    <w:rsid w:val="00247A24"/>
    <w:rsid w:val="00247D79"/>
    <w:rsid w:val="00251863"/>
    <w:rsid w:val="002519DA"/>
    <w:rsid w:val="0025260A"/>
    <w:rsid w:val="00252F73"/>
    <w:rsid w:val="002554CA"/>
    <w:rsid w:val="002555E1"/>
    <w:rsid w:val="0025599D"/>
    <w:rsid w:val="00256162"/>
    <w:rsid w:val="00257CB1"/>
    <w:rsid w:val="00257DDF"/>
    <w:rsid w:val="00260FED"/>
    <w:rsid w:val="002628A5"/>
    <w:rsid w:val="00263EB1"/>
    <w:rsid w:val="00264C3C"/>
    <w:rsid w:val="00264F28"/>
    <w:rsid w:val="00264FA2"/>
    <w:rsid w:val="0026659E"/>
    <w:rsid w:val="002671CF"/>
    <w:rsid w:val="002675E8"/>
    <w:rsid w:val="00267952"/>
    <w:rsid w:val="002707F1"/>
    <w:rsid w:val="0027085D"/>
    <w:rsid w:val="00271131"/>
    <w:rsid w:val="00271625"/>
    <w:rsid w:val="00271BF9"/>
    <w:rsid w:val="00272129"/>
    <w:rsid w:val="002724BE"/>
    <w:rsid w:val="0027300F"/>
    <w:rsid w:val="00273577"/>
    <w:rsid w:val="002739FA"/>
    <w:rsid w:val="00274F5C"/>
    <w:rsid w:val="00275790"/>
    <w:rsid w:val="00275901"/>
    <w:rsid w:val="00276330"/>
    <w:rsid w:val="00276A40"/>
    <w:rsid w:val="00277015"/>
    <w:rsid w:val="00280369"/>
    <w:rsid w:val="00280AF9"/>
    <w:rsid w:val="00280C36"/>
    <w:rsid w:val="00280E77"/>
    <w:rsid w:val="00281EB7"/>
    <w:rsid w:val="00282628"/>
    <w:rsid w:val="00284383"/>
    <w:rsid w:val="00284EA7"/>
    <w:rsid w:val="0028659D"/>
    <w:rsid w:val="00286A12"/>
    <w:rsid w:val="00286CFF"/>
    <w:rsid w:val="00286E5A"/>
    <w:rsid w:val="00287C03"/>
    <w:rsid w:val="0029040D"/>
    <w:rsid w:val="00290C45"/>
    <w:rsid w:val="00291850"/>
    <w:rsid w:val="00292B2E"/>
    <w:rsid w:val="00294195"/>
    <w:rsid w:val="00295C9A"/>
    <w:rsid w:val="00295FFA"/>
    <w:rsid w:val="00296925"/>
    <w:rsid w:val="002976D2"/>
    <w:rsid w:val="002A03E5"/>
    <w:rsid w:val="002A1838"/>
    <w:rsid w:val="002A1EB9"/>
    <w:rsid w:val="002A365F"/>
    <w:rsid w:val="002A3F85"/>
    <w:rsid w:val="002A592C"/>
    <w:rsid w:val="002A698F"/>
    <w:rsid w:val="002A6BA5"/>
    <w:rsid w:val="002A70D1"/>
    <w:rsid w:val="002A7372"/>
    <w:rsid w:val="002A7B97"/>
    <w:rsid w:val="002B02D5"/>
    <w:rsid w:val="002B0DF9"/>
    <w:rsid w:val="002B109D"/>
    <w:rsid w:val="002B17B9"/>
    <w:rsid w:val="002B3B47"/>
    <w:rsid w:val="002B5364"/>
    <w:rsid w:val="002B5A28"/>
    <w:rsid w:val="002B5F6F"/>
    <w:rsid w:val="002B64B2"/>
    <w:rsid w:val="002C0838"/>
    <w:rsid w:val="002C08E1"/>
    <w:rsid w:val="002C1B8C"/>
    <w:rsid w:val="002C1D24"/>
    <w:rsid w:val="002C32D6"/>
    <w:rsid w:val="002C4C67"/>
    <w:rsid w:val="002C4F39"/>
    <w:rsid w:val="002C50E9"/>
    <w:rsid w:val="002C5C70"/>
    <w:rsid w:val="002D2C15"/>
    <w:rsid w:val="002D3803"/>
    <w:rsid w:val="002D4A34"/>
    <w:rsid w:val="002D52ED"/>
    <w:rsid w:val="002D5381"/>
    <w:rsid w:val="002D5813"/>
    <w:rsid w:val="002D6BE1"/>
    <w:rsid w:val="002D6CA5"/>
    <w:rsid w:val="002D7C4B"/>
    <w:rsid w:val="002D7FA7"/>
    <w:rsid w:val="002E0767"/>
    <w:rsid w:val="002E1EA8"/>
    <w:rsid w:val="002E207D"/>
    <w:rsid w:val="002E231B"/>
    <w:rsid w:val="002E24FC"/>
    <w:rsid w:val="002E279A"/>
    <w:rsid w:val="002E2BA9"/>
    <w:rsid w:val="002E3232"/>
    <w:rsid w:val="002E3316"/>
    <w:rsid w:val="002E4384"/>
    <w:rsid w:val="002E7485"/>
    <w:rsid w:val="002F0546"/>
    <w:rsid w:val="002F0AB7"/>
    <w:rsid w:val="002F337B"/>
    <w:rsid w:val="002F48CE"/>
    <w:rsid w:val="002F6FA4"/>
    <w:rsid w:val="003000F3"/>
    <w:rsid w:val="00300A8F"/>
    <w:rsid w:val="00301D5B"/>
    <w:rsid w:val="00301F8C"/>
    <w:rsid w:val="00302FC1"/>
    <w:rsid w:val="0030318F"/>
    <w:rsid w:val="00304981"/>
    <w:rsid w:val="00305D68"/>
    <w:rsid w:val="003066CF"/>
    <w:rsid w:val="00306834"/>
    <w:rsid w:val="003068AA"/>
    <w:rsid w:val="003078A2"/>
    <w:rsid w:val="003078FB"/>
    <w:rsid w:val="0030790E"/>
    <w:rsid w:val="00307B95"/>
    <w:rsid w:val="00307EC2"/>
    <w:rsid w:val="00312AC9"/>
    <w:rsid w:val="00312FD4"/>
    <w:rsid w:val="00313680"/>
    <w:rsid w:val="00314460"/>
    <w:rsid w:val="00314879"/>
    <w:rsid w:val="00317135"/>
    <w:rsid w:val="003174F8"/>
    <w:rsid w:val="00320F1D"/>
    <w:rsid w:val="003217FA"/>
    <w:rsid w:val="00321A49"/>
    <w:rsid w:val="00321F86"/>
    <w:rsid w:val="00323526"/>
    <w:rsid w:val="00324960"/>
    <w:rsid w:val="00324F9E"/>
    <w:rsid w:val="00325916"/>
    <w:rsid w:val="00325AD6"/>
    <w:rsid w:val="0032651D"/>
    <w:rsid w:val="003271ED"/>
    <w:rsid w:val="00332F6C"/>
    <w:rsid w:val="00333722"/>
    <w:rsid w:val="0033515D"/>
    <w:rsid w:val="003352FD"/>
    <w:rsid w:val="0033600B"/>
    <w:rsid w:val="00336991"/>
    <w:rsid w:val="00336C02"/>
    <w:rsid w:val="00337741"/>
    <w:rsid w:val="00341244"/>
    <w:rsid w:val="00341D3F"/>
    <w:rsid w:val="003425CE"/>
    <w:rsid w:val="00342E4A"/>
    <w:rsid w:val="00343AC2"/>
    <w:rsid w:val="003445CF"/>
    <w:rsid w:val="003447CE"/>
    <w:rsid w:val="00344CE0"/>
    <w:rsid w:val="00344D35"/>
    <w:rsid w:val="00344F39"/>
    <w:rsid w:val="0034553D"/>
    <w:rsid w:val="003455C9"/>
    <w:rsid w:val="00346036"/>
    <w:rsid w:val="003460AF"/>
    <w:rsid w:val="00346B2F"/>
    <w:rsid w:val="00346BAE"/>
    <w:rsid w:val="00347454"/>
    <w:rsid w:val="00347A95"/>
    <w:rsid w:val="00347AC1"/>
    <w:rsid w:val="0035062B"/>
    <w:rsid w:val="0035199C"/>
    <w:rsid w:val="003519E0"/>
    <w:rsid w:val="00352006"/>
    <w:rsid w:val="00352193"/>
    <w:rsid w:val="003525DB"/>
    <w:rsid w:val="00352D92"/>
    <w:rsid w:val="00353DC5"/>
    <w:rsid w:val="003544BF"/>
    <w:rsid w:val="0035743E"/>
    <w:rsid w:val="00357ED4"/>
    <w:rsid w:val="00360920"/>
    <w:rsid w:val="00361318"/>
    <w:rsid w:val="0036144C"/>
    <w:rsid w:val="0036148B"/>
    <w:rsid w:val="00361A22"/>
    <w:rsid w:val="00361DB4"/>
    <w:rsid w:val="00362128"/>
    <w:rsid w:val="003624BA"/>
    <w:rsid w:val="00362D8D"/>
    <w:rsid w:val="00363245"/>
    <w:rsid w:val="00363D09"/>
    <w:rsid w:val="00363EB9"/>
    <w:rsid w:val="0036436D"/>
    <w:rsid w:val="003652E1"/>
    <w:rsid w:val="00367752"/>
    <w:rsid w:val="00367F86"/>
    <w:rsid w:val="003715F8"/>
    <w:rsid w:val="00372FB2"/>
    <w:rsid w:val="00373D42"/>
    <w:rsid w:val="003748CD"/>
    <w:rsid w:val="00374D97"/>
    <w:rsid w:val="003751EC"/>
    <w:rsid w:val="00375B3A"/>
    <w:rsid w:val="00375EBC"/>
    <w:rsid w:val="00376F50"/>
    <w:rsid w:val="003813E7"/>
    <w:rsid w:val="00382B00"/>
    <w:rsid w:val="0038366D"/>
    <w:rsid w:val="00383ECD"/>
    <w:rsid w:val="00385056"/>
    <w:rsid w:val="00385365"/>
    <w:rsid w:val="00385562"/>
    <w:rsid w:val="003869FE"/>
    <w:rsid w:val="003904C3"/>
    <w:rsid w:val="00392C84"/>
    <w:rsid w:val="00393A8B"/>
    <w:rsid w:val="00395D2B"/>
    <w:rsid w:val="00396A6E"/>
    <w:rsid w:val="00397B67"/>
    <w:rsid w:val="003A16E7"/>
    <w:rsid w:val="003A172C"/>
    <w:rsid w:val="003A2C68"/>
    <w:rsid w:val="003A2F6A"/>
    <w:rsid w:val="003A2FC0"/>
    <w:rsid w:val="003A31D6"/>
    <w:rsid w:val="003A3735"/>
    <w:rsid w:val="003A4C9F"/>
    <w:rsid w:val="003A4E50"/>
    <w:rsid w:val="003A5E92"/>
    <w:rsid w:val="003A61DB"/>
    <w:rsid w:val="003A633C"/>
    <w:rsid w:val="003A6762"/>
    <w:rsid w:val="003A6968"/>
    <w:rsid w:val="003A6CD0"/>
    <w:rsid w:val="003A6DBC"/>
    <w:rsid w:val="003A736B"/>
    <w:rsid w:val="003B01B9"/>
    <w:rsid w:val="003B1B6F"/>
    <w:rsid w:val="003B1C55"/>
    <w:rsid w:val="003B2D4B"/>
    <w:rsid w:val="003B2F1B"/>
    <w:rsid w:val="003B3278"/>
    <w:rsid w:val="003B3EDA"/>
    <w:rsid w:val="003B41C2"/>
    <w:rsid w:val="003B4B68"/>
    <w:rsid w:val="003B6F42"/>
    <w:rsid w:val="003B7181"/>
    <w:rsid w:val="003B72E5"/>
    <w:rsid w:val="003B7457"/>
    <w:rsid w:val="003B75E2"/>
    <w:rsid w:val="003B77D4"/>
    <w:rsid w:val="003B7EFE"/>
    <w:rsid w:val="003B7FCB"/>
    <w:rsid w:val="003C0499"/>
    <w:rsid w:val="003C1014"/>
    <w:rsid w:val="003C1A88"/>
    <w:rsid w:val="003C29FA"/>
    <w:rsid w:val="003C3548"/>
    <w:rsid w:val="003C45CA"/>
    <w:rsid w:val="003C6148"/>
    <w:rsid w:val="003C6623"/>
    <w:rsid w:val="003C7042"/>
    <w:rsid w:val="003C7051"/>
    <w:rsid w:val="003C790D"/>
    <w:rsid w:val="003D0704"/>
    <w:rsid w:val="003D0765"/>
    <w:rsid w:val="003D17CB"/>
    <w:rsid w:val="003D602E"/>
    <w:rsid w:val="003D6191"/>
    <w:rsid w:val="003D6564"/>
    <w:rsid w:val="003D72A0"/>
    <w:rsid w:val="003D7600"/>
    <w:rsid w:val="003E076D"/>
    <w:rsid w:val="003E18EB"/>
    <w:rsid w:val="003E244A"/>
    <w:rsid w:val="003E2A66"/>
    <w:rsid w:val="003E2BB0"/>
    <w:rsid w:val="003E4043"/>
    <w:rsid w:val="003E412B"/>
    <w:rsid w:val="003E4136"/>
    <w:rsid w:val="003E5575"/>
    <w:rsid w:val="003E58CE"/>
    <w:rsid w:val="003E65F7"/>
    <w:rsid w:val="003E6BF9"/>
    <w:rsid w:val="003E7835"/>
    <w:rsid w:val="003E78BD"/>
    <w:rsid w:val="003F1246"/>
    <w:rsid w:val="003F2BE8"/>
    <w:rsid w:val="003F300C"/>
    <w:rsid w:val="003F30D2"/>
    <w:rsid w:val="003F3473"/>
    <w:rsid w:val="003F3D52"/>
    <w:rsid w:val="003F41DA"/>
    <w:rsid w:val="003F4F43"/>
    <w:rsid w:val="003F6D5E"/>
    <w:rsid w:val="003F73EE"/>
    <w:rsid w:val="003F7EB0"/>
    <w:rsid w:val="004020CE"/>
    <w:rsid w:val="004022A8"/>
    <w:rsid w:val="00402849"/>
    <w:rsid w:val="00404506"/>
    <w:rsid w:val="004045BC"/>
    <w:rsid w:val="00404965"/>
    <w:rsid w:val="00405021"/>
    <w:rsid w:val="0040579E"/>
    <w:rsid w:val="004067F1"/>
    <w:rsid w:val="00410596"/>
    <w:rsid w:val="00410FDA"/>
    <w:rsid w:val="004133CA"/>
    <w:rsid w:val="004136C3"/>
    <w:rsid w:val="00414C93"/>
    <w:rsid w:val="00415905"/>
    <w:rsid w:val="00416098"/>
    <w:rsid w:val="004167BC"/>
    <w:rsid w:val="00420568"/>
    <w:rsid w:val="00420736"/>
    <w:rsid w:val="00420E2B"/>
    <w:rsid w:val="00421B5D"/>
    <w:rsid w:val="00421C58"/>
    <w:rsid w:val="00421F4C"/>
    <w:rsid w:val="004221E7"/>
    <w:rsid w:val="00423112"/>
    <w:rsid w:val="00423513"/>
    <w:rsid w:val="00423D1C"/>
    <w:rsid w:val="0042477C"/>
    <w:rsid w:val="00424958"/>
    <w:rsid w:val="00427874"/>
    <w:rsid w:val="00427AFB"/>
    <w:rsid w:val="0043070A"/>
    <w:rsid w:val="004308BC"/>
    <w:rsid w:val="00430CD6"/>
    <w:rsid w:val="00433680"/>
    <w:rsid w:val="00433D3C"/>
    <w:rsid w:val="0043401A"/>
    <w:rsid w:val="004340E3"/>
    <w:rsid w:val="00434EC5"/>
    <w:rsid w:val="004371EA"/>
    <w:rsid w:val="00437760"/>
    <w:rsid w:val="00437A6B"/>
    <w:rsid w:val="004400A2"/>
    <w:rsid w:val="00440B55"/>
    <w:rsid w:val="00440F7E"/>
    <w:rsid w:val="00441BAF"/>
    <w:rsid w:val="00441BFC"/>
    <w:rsid w:val="004423E8"/>
    <w:rsid w:val="0044275A"/>
    <w:rsid w:val="00442A1C"/>
    <w:rsid w:val="00443BDA"/>
    <w:rsid w:val="0044423A"/>
    <w:rsid w:val="00445317"/>
    <w:rsid w:val="00445D39"/>
    <w:rsid w:val="0044626A"/>
    <w:rsid w:val="0044637E"/>
    <w:rsid w:val="00447349"/>
    <w:rsid w:val="00447AEF"/>
    <w:rsid w:val="00450951"/>
    <w:rsid w:val="00451B17"/>
    <w:rsid w:val="00451D1B"/>
    <w:rsid w:val="00452C3E"/>
    <w:rsid w:val="004532F9"/>
    <w:rsid w:val="00453591"/>
    <w:rsid w:val="00454A80"/>
    <w:rsid w:val="004552F6"/>
    <w:rsid w:val="0045688A"/>
    <w:rsid w:val="00456894"/>
    <w:rsid w:val="00456BBD"/>
    <w:rsid w:val="00456D5A"/>
    <w:rsid w:val="004631DF"/>
    <w:rsid w:val="00463D0A"/>
    <w:rsid w:val="00463EBD"/>
    <w:rsid w:val="004641A9"/>
    <w:rsid w:val="00465630"/>
    <w:rsid w:val="0046748B"/>
    <w:rsid w:val="00467753"/>
    <w:rsid w:val="00470D6A"/>
    <w:rsid w:val="0047201B"/>
    <w:rsid w:val="00472629"/>
    <w:rsid w:val="00472C92"/>
    <w:rsid w:val="00473034"/>
    <w:rsid w:val="00473FE0"/>
    <w:rsid w:val="0047401E"/>
    <w:rsid w:val="00475534"/>
    <w:rsid w:val="0047574E"/>
    <w:rsid w:val="00475787"/>
    <w:rsid w:val="0047587C"/>
    <w:rsid w:val="004758D8"/>
    <w:rsid w:val="00475DDA"/>
    <w:rsid w:val="004760F3"/>
    <w:rsid w:val="00477C8A"/>
    <w:rsid w:val="0048090F"/>
    <w:rsid w:val="004810A4"/>
    <w:rsid w:val="004815D5"/>
    <w:rsid w:val="00481A77"/>
    <w:rsid w:val="00481C1C"/>
    <w:rsid w:val="00482C54"/>
    <w:rsid w:val="00484295"/>
    <w:rsid w:val="0048479D"/>
    <w:rsid w:val="0048640C"/>
    <w:rsid w:val="00490054"/>
    <w:rsid w:val="004909E5"/>
    <w:rsid w:val="00490E9D"/>
    <w:rsid w:val="00490F3F"/>
    <w:rsid w:val="004919C6"/>
    <w:rsid w:val="004922B9"/>
    <w:rsid w:val="00492501"/>
    <w:rsid w:val="00492E9A"/>
    <w:rsid w:val="0049353B"/>
    <w:rsid w:val="00493F99"/>
    <w:rsid w:val="00495136"/>
    <w:rsid w:val="00495B60"/>
    <w:rsid w:val="004A00B9"/>
    <w:rsid w:val="004A064E"/>
    <w:rsid w:val="004A0736"/>
    <w:rsid w:val="004A0909"/>
    <w:rsid w:val="004A0C71"/>
    <w:rsid w:val="004A1A12"/>
    <w:rsid w:val="004A2E71"/>
    <w:rsid w:val="004A2F53"/>
    <w:rsid w:val="004A52F9"/>
    <w:rsid w:val="004A69EC"/>
    <w:rsid w:val="004A719C"/>
    <w:rsid w:val="004A793A"/>
    <w:rsid w:val="004B163C"/>
    <w:rsid w:val="004B1DEC"/>
    <w:rsid w:val="004B24F0"/>
    <w:rsid w:val="004B3AA3"/>
    <w:rsid w:val="004B4905"/>
    <w:rsid w:val="004B5520"/>
    <w:rsid w:val="004B5CA3"/>
    <w:rsid w:val="004B76BC"/>
    <w:rsid w:val="004B78F4"/>
    <w:rsid w:val="004B7F95"/>
    <w:rsid w:val="004C16D8"/>
    <w:rsid w:val="004C26CB"/>
    <w:rsid w:val="004C29F8"/>
    <w:rsid w:val="004C3EDE"/>
    <w:rsid w:val="004C697A"/>
    <w:rsid w:val="004C70C3"/>
    <w:rsid w:val="004C7142"/>
    <w:rsid w:val="004C7D26"/>
    <w:rsid w:val="004D01A9"/>
    <w:rsid w:val="004D0C2C"/>
    <w:rsid w:val="004D0EF1"/>
    <w:rsid w:val="004D138F"/>
    <w:rsid w:val="004D1AD8"/>
    <w:rsid w:val="004D2199"/>
    <w:rsid w:val="004D2A3B"/>
    <w:rsid w:val="004D35E5"/>
    <w:rsid w:val="004D3682"/>
    <w:rsid w:val="004D430A"/>
    <w:rsid w:val="004D4603"/>
    <w:rsid w:val="004D471D"/>
    <w:rsid w:val="004D55D7"/>
    <w:rsid w:val="004D573D"/>
    <w:rsid w:val="004D658A"/>
    <w:rsid w:val="004D6AE4"/>
    <w:rsid w:val="004D7677"/>
    <w:rsid w:val="004D7CFB"/>
    <w:rsid w:val="004E0B7D"/>
    <w:rsid w:val="004E1804"/>
    <w:rsid w:val="004E2691"/>
    <w:rsid w:val="004E296A"/>
    <w:rsid w:val="004E3552"/>
    <w:rsid w:val="004E3F90"/>
    <w:rsid w:val="004E4B62"/>
    <w:rsid w:val="004E4E7E"/>
    <w:rsid w:val="004E5E62"/>
    <w:rsid w:val="004E79E2"/>
    <w:rsid w:val="004E7B21"/>
    <w:rsid w:val="004E7F84"/>
    <w:rsid w:val="004F0837"/>
    <w:rsid w:val="004F0BAB"/>
    <w:rsid w:val="004F0C61"/>
    <w:rsid w:val="004F1AF4"/>
    <w:rsid w:val="004F1B39"/>
    <w:rsid w:val="004F1F85"/>
    <w:rsid w:val="004F3D37"/>
    <w:rsid w:val="004F3DB1"/>
    <w:rsid w:val="004F464B"/>
    <w:rsid w:val="004F47E9"/>
    <w:rsid w:val="004F4DCF"/>
    <w:rsid w:val="004F5396"/>
    <w:rsid w:val="004F669C"/>
    <w:rsid w:val="004F7522"/>
    <w:rsid w:val="004F7782"/>
    <w:rsid w:val="00500749"/>
    <w:rsid w:val="005008F6"/>
    <w:rsid w:val="005012DF"/>
    <w:rsid w:val="005026BC"/>
    <w:rsid w:val="005035DD"/>
    <w:rsid w:val="005039C3"/>
    <w:rsid w:val="00504157"/>
    <w:rsid w:val="00504AF0"/>
    <w:rsid w:val="005052F1"/>
    <w:rsid w:val="00505597"/>
    <w:rsid w:val="00505B58"/>
    <w:rsid w:val="00506995"/>
    <w:rsid w:val="00506C9B"/>
    <w:rsid w:val="00506DD4"/>
    <w:rsid w:val="00507369"/>
    <w:rsid w:val="005075AD"/>
    <w:rsid w:val="005103B0"/>
    <w:rsid w:val="00513114"/>
    <w:rsid w:val="00515646"/>
    <w:rsid w:val="00515B45"/>
    <w:rsid w:val="00516CF8"/>
    <w:rsid w:val="005175E5"/>
    <w:rsid w:val="00517C2F"/>
    <w:rsid w:val="00517D1E"/>
    <w:rsid w:val="00517F6E"/>
    <w:rsid w:val="0052008B"/>
    <w:rsid w:val="00520F1D"/>
    <w:rsid w:val="00521A84"/>
    <w:rsid w:val="00522289"/>
    <w:rsid w:val="00522F8A"/>
    <w:rsid w:val="00524FD3"/>
    <w:rsid w:val="0052645E"/>
    <w:rsid w:val="005268CF"/>
    <w:rsid w:val="00527560"/>
    <w:rsid w:val="00527CC4"/>
    <w:rsid w:val="0053034E"/>
    <w:rsid w:val="00531191"/>
    <w:rsid w:val="00532719"/>
    <w:rsid w:val="00533747"/>
    <w:rsid w:val="005338CD"/>
    <w:rsid w:val="005348A7"/>
    <w:rsid w:val="005367C5"/>
    <w:rsid w:val="00536A24"/>
    <w:rsid w:val="00537224"/>
    <w:rsid w:val="005379F9"/>
    <w:rsid w:val="00540894"/>
    <w:rsid w:val="00541B83"/>
    <w:rsid w:val="00542CA5"/>
    <w:rsid w:val="00543C10"/>
    <w:rsid w:val="005440F3"/>
    <w:rsid w:val="0054467B"/>
    <w:rsid w:val="00544DEE"/>
    <w:rsid w:val="00545219"/>
    <w:rsid w:val="00545417"/>
    <w:rsid w:val="005458A4"/>
    <w:rsid w:val="00545A69"/>
    <w:rsid w:val="00545B4D"/>
    <w:rsid w:val="00546F63"/>
    <w:rsid w:val="005508FA"/>
    <w:rsid w:val="00554035"/>
    <w:rsid w:val="00555D23"/>
    <w:rsid w:val="00556774"/>
    <w:rsid w:val="005568F7"/>
    <w:rsid w:val="00556C9D"/>
    <w:rsid w:val="00557ED3"/>
    <w:rsid w:val="005610AA"/>
    <w:rsid w:val="00561720"/>
    <w:rsid w:val="00561A4B"/>
    <w:rsid w:val="00562245"/>
    <w:rsid w:val="00566368"/>
    <w:rsid w:val="005679D1"/>
    <w:rsid w:val="00567A6D"/>
    <w:rsid w:val="00570037"/>
    <w:rsid w:val="00570936"/>
    <w:rsid w:val="00572363"/>
    <w:rsid w:val="00572587"/>
    <w:rsid w:val="00572673"/>
    <w:rsid w:val="00572F3F"/>
    <w:rsid w:val="00573BA5"/>
    <w:rsid w:val="00573CC4"/>
    <w:rsid w:val="005744E8"/>
    <w:rsid w:val="00574DFB"/>
    <w:rsid w:val="00575461"/>
    <w:rsid w:val="00575C29"/>
    <w:rsid w:val="005768A0"/>
    <w:rsid w:val="00576936"/>
    <w:rsid w:val="00576BD7"/>
    <w:rsid w:val="00576E56"/>
    <w:rsid w:val="0057736C"/>
    <w:rsid w:val="00577763"/>
    <w:rsid w:val="00581AA5"/>
    <w:rsid w:val="00581C2F"/>
    <w:rsid w:val="00582D14"/>
    <w:rsid w:val="00583B66"/>
    <w:rsid w:val="00583C96"/>
    <w:rsid w:val="00584172"/>
    <w:rsid w:val="005844EA"/>
    <w:rsid w:val="00584D22"/>
    <w:rsid w:val="0058517F"/>
    <w:rsid w:val="00585B68"/>
    <w:rsid w:val="00586F6B"/>
    <w:rsid w:val="0058758D"/>
    <w:rsid w:val="00592DE7"/>
    <w:rsid w:val="005936E1"/>
    <w:rsid w:val="00595A5B"/>
    <w:rsid w:val="00595D81"/>
    <w:rsid w:val="00597741"/>
    <w:rsid w:val="00597FC5"/>
    <w:rsid w:val="005A0570"/>
    <w:rsid w:val="005A0703"/>
    <w:rsid w:val="005A0E36"/>
    <w:rsid w:val="005A0E67"/>
    <w:rsid w:val="005A14F6"/>
    <w:rsid w:val="005A1BCE"/>
    <w:rsid w:val="005A2D24"/>
    <w:rsid w:val="005A3726"/>
    <w:rsid w:val="005A3880"/>
    <w:rsid w:val="005A3B65"/>
    <w:rsid w:val="005A3BDF"/>
    <w:rsid w:val="005A52C3"/>
    <w:rsid w:val="005A56E0"/>
    <w:rsid w:val="005A6ED6"/>
    <w:rsid w:val="005A6F1A"/>
    <w:rsid w:val="005B0B09"/>
    <w:rsid w:val="005B0BD0"/>
    <w:rsid w:val="005B0D78"/>
    <w:rsid w:val="005B2229"/>
    <w:rsid w:val="005B266D"/>
    <w:rsid w:val="005B2718"/>
    <w:rsid w:val="005B2917"/>
    <w:rsid w:val="005B2FB4"/>
    <w:rsid w:val="005B2FC2"/>
    <w:rsid w:val="005B3893"/>
    <w:rsid w:val="005B54CE"/>
    <w:rsid w:val="005B5B14"/>
    <w:rsid w:val="005B6C4B"/>
    <w:rsid w:val="005B6ED8"/>
    <w:rsid w:val="005C1099"/>
    <w:rsid w:val="005C1665"/>
    <w:rsid w:val="005C324B"/>
    <w:rsid w:val="005C4306"/>
    <w:rsid w:val="005C50A8"/>
    <w:rsid w:val="005C53E5"/>
    <w:rsid w:val="005C55A9"/>
    <w:rsid w:val="005C56E1"/>
    <w:rsid w:val="005C59B1"/>
    <w:rsid w:val="005C6327"/>
    <w:rsid w:val="005C63B2"/>
    <w:rsid w:val="005C6A8F"/>
    <w:rsid w:val="005C6E14"/>
    <w:rsid w:val="005C6F7F"/>
    <w:rsid w:val="005D0671"/>
    <w:rsid w:val="005D1F98"/>
    <w:rsid w:val="005D225D"/>
    <w:rsid w:val="005D2321"/>
    <w:rsid w:val="005D23C8"/>
    <w:rsid w:val="005D25A6"/>
    <w:rsid w:val="005D33E3"/>
    <w:rsid w:val="005D3E50"/>
    <w:rsid w:val="005D4229"/>
    <w:rsid w:val="005D4771"/>
    <w:rsid w:val="005D4830"/>
    <w:rsid w:val="005D4838"/>
    <w:rsid w:val="005D4A96"/>
    <w:rsid w:val="005D542B"/>
    <w:rsid w:val="005D561E"/>
    <w:rsid w:val="005D5AC9"/>
    <w:rsid w:val="005D5D85"/>
    <w:rsid w:val="005D6654"/>
    <w:rsid w:val="005D786A"/>
    <w:rsid w:val="005D7DB5"/>
    <w:rsid w:val="005E1345"/>
    <w:rsid w:val="005E13F6"/>
    <w:rsid w:val="005E2712"/>
    <w:rsid w:val="005E2CF2"/>
    <w:rsid w:val="005E2FCA"/>
    <w:rsid w:val="005E38DF"/>
    <w:rsid w:val="005E3AB1"/>
    <w:rsid w:val="005E3BD1"/>
    <w:rsid w:val="005E422E"/>
    <w:rsid w:val="005F2C02"/>
    <w:rsid w:val="005F3307"/>
    <w:rsid w:val="005F3402"/>
    <w:rsid w:val="005F351D"/>
    <w:rsid w:val="005F62A6"/>
    <w:rsid w:val="005F636E"/>
    <w:rsid w:val="005F6567"/>
    <w:rsid w:val="005F68E3"/>
    <w:rsid w:val="00601434"/>
    <w:rsid w:val="00602084"/>
    <w:rsid w:val="0060324C"/>
    <w:rsid w:val="006044AD"/>
    <w:rsid w:val="006051C6"/>
    <w:rsid w:val="00605B81"/>
    <w:rsid w:val="00606D50"/>
    <w:rsid w:val="00610276"/>
    <w:rsid w:val="00610AE1"/>
    <w:rsid w:val="00610D30"/>
    <w:rsid w:val="006111B3"/>
    <w:rsid w:val="006128A3"/>
    <w:rsid w:val="00613501"/>
    <w:rsid w:val="00613E79"/>
    <w:rsid w:val="00614B5C"/>
    <w:rsid w:val="00615135"/>
    <w:rsid w:val="00615F7D"/>
    <w:rsid w:val="00617703"/>
    <w:rsid w:val="006201AE"/>
    <w:rsid w:val="006204BC"/>
    <w:rsid w:val="0062051C"/>
    <w:rsid w:val="00620E14"/>
    <w:rsid w:val="006212EF"/>
    <w:rsid w:val="006219EA"/>
    <w:rsid w:val="00621DE6"/>
    <w:rsid w:val="0062226B"/>
    <w:rsid w:val="00622693"/>
    <w:rsid w:val="00622B47"/>
    <w:rsid w:val="00622D1E"/>
    <w:rsid w:val="00623A9F"/>
    <w:rsid w:val="00623E6F"/>
    <w:rsid w:val="00626279"/>
    <w:rsid w:val="00630E5D"/>
    <w:rsid w:val="00631DBF"/>
    <w:rsid w:val="006327DA"/>
    <w:rsid w:val="00632814"/>
    <w:rsid w:val="00633317"/>
    <w:rsid w:val="0063416D"/>
    <w:rsid w:val="0063476F"/>
    <w:rsid w:val="00634EE4"/>
    <w:rsid w:val="006358D8"/>
    <w:rsid w:val="006359EB"/>
    <w:rsid w:val="00636F70"/>
    <w:rsid w:val="006371C7"/>
    <w:rsid w:val="0063749E"/>
    <w:rsid w:val="00637EAC"/>
    <w:rsid w:val="00640A1C"/>
    <w:rsid w:val="00640E9B"/>
    <w:rsid w:val="00644B96"/>
    <w:rsid w:val="00645FDB"/>
    <w:rsid w:val="00646A1C"/>
    <w:rsid w:val="00647B9B"/>
    <w:rsid w:val="00650BBC"/>
    <w:rsid w:val="0065173E"/>
    <w:rsid w:val="0065187D"/>
    <w:rsid w:val="00652396"/>
    <w:rsid w:val="0065267C"/>
    <w:rsid w:val="00652C50"/>
    <w:rsid w:val="006542C7"/>
    <w:rsid w:val="00654FFF"/>
    <w:rsid w:val="0065671F"/>
    <w:rsid w:val="0065676F"/>
    <w:rsid w:val="0065728F"/>
    <w:rsid w:val="006574BE"/>
    <w:rsid w:val="00657578"/>
    <w:rsid w:val="00657EEB"/>
    <w:rsid w:val="00660F96"/>
    <w:rsid w:val="0066230E"/>
    <w:rsid w:val="006628DF"/>
    <w:rsid w:val="006634D4"/>
    <w:rsid w:val="006636F3"/>
    <w:rsid w:val="0066412B"/>
    <w:rsid w:val="006644AB"/>
    <w:rsid w:val="006646D4"/>
    <w:rsid w:val="0066491E"/>
    <w:rsid w:val="006649AF"/>
    <w:rsid w:val="00665F07"/>
    <w:rsid w:val="006661B9"/>
    <w:rsid w:val="00667D04"/>
    <w:rsid w:val="00670362"/>
    <w:rsid w:val="00671557"/>
    <w:rsid w:val="006720E5"/>
    <w:rsid w:val="0067220D"/>
    <w:rsid w:val="006724CC"/>
    <w:rsid w:val="0067264C"/>
    <w:rsid w:val="00673DD2"/>
    <w:rsid w:val="006742CA"/>
    <w:rsid w:val="00674336"/>
    <w:rsid w:val="00674DB3"/>
    <w:rsid w:val="00675FA9"/>
    <w:rsid w:val="00677950"/>
    <w:rsid w:val="00677C22"/>
    <w:rsid w:val="006807E5"/>
    <w:rsid w:val="00680811"/>
    <w:rsid w:val="006820CD"/>
    <w:rsid w:val="00683A12"/>
    <w:rsid w:val="00683CBF"/>
    <w:rsid w:val="006841E5"/>
    <w:rsid w:val="00685142"/>
    <w:rsid w:val="006863C2"/>
    <w:rsid w:val="006905B1"/>
    <w:rsid w:val="00691522"/>
    <w:rsid w:val="0069245A"/>
    <w:rsid w:val="00693CDD"/>
    <w:rsid w:val="00693F24"/>
    <w:rsid w:val="006957B0"/>
    <w:rsid w:val="00695B6E"/>
    <w:rsid w:val="0069698A"/>
    <w:rsid w:val="00696B8E"/>
    <w:rsid w:val="006A256C"/>
    <w:rsid w:val="006A26D1"/>
    <w:rsid w:val="006A2BA3"/>
    <w:rsid w:val="006A3D00"/>
    <w:rsid w:val="006A4E7A"/>
    <w:rsid w:val="006A5158"/>
    <w:rsid w:val="006A51BD"/>
    <w:rsid w:val="006A5ABD"/>
    <w:rsid w:val="006B07C9"/>
    <w:rsid w:val="006B0E4F"/>
    <w:rsid w:val="006B12AC"/>
    <w:rsid w:val="006B2FDF"/>
    <w:rsid w:val="006B3275"/>
    <w:rsid w:val="006B3931"/>
    <w:rsid w:val="006B5906"/>
    <w:rsid w:val="006B6BA0"/>
    <w:rsid w:val="006B794A"/>
    <w:rsid w:val="006B7BC3"/>
    <w:rsid w:val="006B7F72"/>
    <w:rsid w:val="006C22A2"/>
    <w:rsid w:val="006C290E"/>
    <w:rsid w:val="006C2CBD"/>
    <w:rsid w:val="006C3690"/>
    <w:rsid w:val="006C4B70"/>
    <w:rsid w:val="006C4F57"/>
    <w:rsid w:val="006C506A"/>
    <w:rsid w:val="006C5244"/>
    <w:rsid w:val="006C6E8A"/>
    <w:rsid w:val="006C707D"/>
    <w:rsid w:val="006C76FE"/>
    <w:rsid w:val="006D066C"/>
    <w:rsid w:val="006D0976"/>
    <w:rsid w:val="006D120F"/>
    <w:rsid w:val="006D2351"/>
    <w:rsid w:val="006D2D0B"/>
    <w:rsid w:val="006D2EC5"/>
    <w:rsid w:val="006D3048"/>
    <w:rsid w:val="006D31DF"/>
    <w:rsid w:val="006D35BA"/>
    <w:rsid w:val="006D485E"/>
    <w:rsid w:val="006D4952"/>
    <w:rsid w:val="006D52E0"/>
    <w:rsid w:val="006D76A6"/>
    <w:rsid w:val="006D77AC"/>
    <w:rsid w:val="006D7F32"/>
    <w:rsid w:val="006E053B"/>
    <w:rsid w:val="006E0FF6"/>
    <w:rsid w:val="006E25C7"/>
    <w:rsid w:val="006E3B35"/>
    <w:rsid w:val="006E4D5F"/>
    <w:rsid w:val="006E5344"/>
    <w:rsid w:val="006E54BB"/>
    <w:rsid w:val="006E6209"/>
    <w:rsid w:val="006E644D"/>
    <w:rsid w:val="006E6997"/>
    <w:rsid w:val="006E69AA"/>
    <w:rsid w:val="006F0248"/>
    <w:rsid w:val="006F09FC"/>
    <w:rsid w:val="006F17FD"/>
    <w:rsid w:val="006F1B5A"/>
    <w:rsid w:val="006F4546"/>
    <w:rsid w:val="006F5148"/>
    <w:rsid w:val="006F5BD5"/>
    <w:rsid w:val="006F6E8B"/>
    <w:rsid w:val="00701734"/>
    <w:rsid w:val="007019F3"/>
    <w:rsid w:val="00701D83"/>
    <w:rsid w:val="00701F72"/>
    <w:rsid w:val="0070212A"/>
    <w:rsid w:val="00704F89"/>
    <w:rsid w:val="00705FA8"/>
    <w:rsid w:val="0070600B"/>
    <w:rsid w:val="00710BD1"/>
    <w:rsid w:val="00711AAC"/>
    <w:rsid w:val="00712844"/>
    <w:rsid w:val="00713174"/>
    <w:rsid w:val="00713D88"/>
    <w:rsid w:val="00713EAF"/>
    <w:rsid w:val="007145A3"/>
    <w:rsid w:val="00715523"/>
    <w:rsid w:val="00715894"/>
    <w:rsid w:val="00715D6F"/>
    <w:rsid w:val="00715D81"/>
    <w:rsid w:val="007172B7"/>
    <w:rsid w:val="00723CAF"/>
    <w:rsid w:val="00723F6A"/>
    <w:rsid w:val="00730453"/>
    <w:rsid w:val="0073076E"/>
    <w:rsid w:val="007320BC"/>
    <w:rsid w:val="0073240E"/>
    <w:rsid w:val="0073301B"/>
    <w:rsid w:val="007333A9"/>
    <w:rsid w:val="007334D2"/>
    <w:rsid w:val="00733A9C"/>
    <w:rsid w:val="00733BF8"/>
    <w:rsid w:val="00734C63"/>
    <w:rsid w:val="00735CD2"/>
    <w:rsid w:val="00737479"/>
    <w:rsid w:val="007374BF"/>
    <w:rsid w:val="007377EC"/>
    <w:rsid w:val="007400F1"/>
    <w:rsid w:val="0074129B"/>
    <w:rsid w:val="007417EA"/>
    <w:rsid w:val="007421C4"/>
    <w:rsid w:val="0074381D"/>
    <w:rsid w:val="00744039"/>
    <w:rsid w:val="007452A9"/>
    <w:rsid w:val="00745371"/>
    <w:rsid w:val="00745403"/>
    <w:rsid w:val="007465DA"/>
    <w:rsid w:val="00746999"/>
    <w:rsid w:val="00746FEA"/>
    <w:rsid w:val="00747E5C"/>
    <w:rsid w:val="0075060E"/>
    <w:rsid w:val="00750DC1"/>
    <w:rsid w:val="00752480"/>
    <w:rsid w:val="007524DD"/>
    <w:rsid w:val="007528DE"/>
    <w:rsid w:val="00752A9A"/>
    <w:rsid w:val="00755717"/>
    <w:rsid w:val="00756868"/>
    <w:rsid w:val="007569D3"/>
    <w:rsid w:val="00756D3F"/>
    <w:rsid w:val="0075743D"/>
    <w:rsid w:val="00757EAA"/>
    <w:rsid w:val="00757F67"/>
    <w:rsid w:val="007600C8"/>
    <w:rsid w:val="0076187F"/>
    <w:rsid w:val="00761CB0"/>
    <w:rsid w:val="007625ED"/>
    <w:rsid w:val="0076418D"/>
    <w:rsid w:val="0076498E"/>
    <w:rsid w:val="00764BCF"/>
    <w:rsid w:val="00765090"/>
    <w:rsid w:val="00766539"/>
    <w:rsid w:val="00766B06"/>
    <w:rsid w:val="00766B44"/>
    <w:rsid w:val="00766C38"/>
    <w:rsid w:val="007702BA"/>
    <w:rsid w:val="007702C5"/>
    <w:rsid w:val="0077132E"/>
    <w:rsid w:val="00771FC8"/>
    <w:rsid w:val="00773BD1"/>
    <w:rsid w:val="00774415"/>
    <w:rsid w:val="00774648"/>
    <w:rsid w:val="00774CAC"/>
    <w:rsid w:val="0077513F"/>
    <w:rsid w:val="007770CB"/>
    <w:rsid w:val="00777203"/>
    <w:rsid w:val="00780288"/>
    <w:rsid w:val="0078068F"/>
    <w:rsid w:val="00780B36"/>
    <w:rsid w:val="00780CF1"/>
    <w:rsid w:val="00783200"/>
    <w:rsid w:val="0078334C"/>
    <w:rsid w:val="00784B35"/>
    <w:rsid w:val="00785CA5"/>
    <w:rsid w:val="007860F7"/>
    <w:rsid w:val="007866D4"/>
    <w:rsid w:val="007868D2"/>
    <w:rsid w:val="007873C9"/>
    <w:rsid w:val="00787407"/>
    <w:rsid w:val="0079077E"/>
    <w:rsid w:val="00790DD4"/>
    <w:rsid w:val="00791147"/>
    <w:rsid w:val="00791571"/>
    <w:rsid w:val="00791B70"/>
    <w:rsid w:val="007929B4"/>
    <w:rsid w:val="00792CD2"/>
    <w:rsid w:val="0079331B"/>
    <w:rsid w:val="007936C6"/>
    <w:rsid w:val="0079387A"/>
    <w:rsid w:val="0079393A"/>
    <w:rsid w:val="00794145"/>
    <w:rsid w:val="00794C54"/>
    <w:rsid w:val="0079507B"/>
    <w:rsid w:val="00796122"/>
    <w:rsid w:val="0079688C"/>
    <w:rsid w:val="0079692B"/>
    <w:rsid w:val="00796A85"/>
    <w:rsid w:val="00797AFB"/>
    <w:rsid w:val="007A06CD"/>
    <w:rsid w:val="007A0EE2"/>
    <w:rsid w:val="007A4267"/>
    <w:rsid w:val="007A4376"/>
    <w:rsid w:val="007A45AD"/>
    <w:rsid w:val="007A600B"/>
    <w:rsid w:val="007A6041"/>
    <w:rsid w:val="007A6476"/>
    <w:rsid w:val="007A6AD3"/>
    <w:rsid w:val="007A7315"/>
    <w:rsid w:val="007A7EF4"/>
    <w:rsid w:val="007B088A"/>
    <w:rsid w:val="007B109F"/>
    <w:rsid w:val="007B12E1"/>
    <w:rsid w:val="007B1D2B"/>
    <w:rsid w:val="007B28E4"/>
    <w:rsid w:val="007B38BE"/>
    <w:rsid w:val="007B3905"/>
    <w:rsid w:val="007B3921"/>
    <w:rsid w:val="007B4598"/>
    <w:rsid w:val="007B575A"/>
    <w:rsid w:val="007B5770"/>
    <w:rsid w:val="007B6565"/>
    <w:rsid w:val="007B71AC"/>
    <w:rsid w:val="007C00C4"/>
    <w:rsid w:val="007C0334"/>
    <w:rsid w:val="007C06B8"/>
    <w:rsid w:val="007C0F2B"/>
    <w:rsid w:val="007C11FA"/>
    <w:rsid w:val="007C1386"/>
    <w:rsid w:val="007C19ED"/>
    <w:rsid w:val="007C1B2D"/>
    <w:rsid w:val="007C20A6"/>
    <w:rsid w:val="007C26C5"/>
    <w:rsid w:val="007C3232"/>
    <w:rsid w:val="007C366B"/>
    <w:rsid w:val="007C3E75"/>
    <w:rsid w:val="007C43A4"/>
    <w:rsid w:val="007C50FB"/>
    <w:rsid w:val="007C7C84"/>
    <w:rsid w:val="007D077C"/>
    <w:rsid w:val="007D194A"/>
    <w:rsid w:val="007D1BC9"/>
    <w:rsid w:val="007D1E12"/>
    <w:rsid w:val="007D252B"/>
    <w:rsid w:val="007D48AB"/>
    <w:rsid w:val="007D4D1D"/>
    <w:rsid w:val="007D60F9"/>
    <w:rsid w:val="007D6C96"/>
    <w:rsid w:val="007D7B61"/>
    <w:rsid w:val="007D7C68"/>
    <w:rsid w:val="007E0BCD"/>
    <w:rsid w:val="007E1A37"/>
    <w:rsid w:val="007E2095"/>
    <w:rsid w:val="007E2CA3"/>
    <w:rsid w:val="007E3320"/>
    <w:rsid w:val="007E3784"/>
    <w:rsid w:val="007E38CB"/>
    <w:rsid w:val="007E3EAC"/>
    <w:rsid w:val="007E4AAA"/>
    <w:rsid w:val="007E522E"/>
    <w:rsid w:val="007E5665"/>
    <w:rsid w:val="007E684C"/>
    <w:rsid w:val="007E6A61"/>
    <w:rsid w:val="007E7F62"/>
    <w:rsid w:val="007F04DF"/>
    <w:rsid w:val="007F10DA"/>
    <w:rsid w:val="007F2FF7"/>
    <w:rsid w:val="007F37AC"/>
    <w:rsid w:val="007F3C42"/>
    <w:rsid w:val="007F4680"/>
    <w:rsid w:val="007F485A"/>
    <w:rsid w:val="007F4FED"/>
    <w:rsid w:val="007F5A53"/>
    <w:rsid w:val="007F5B26"/>
    <w:rsid w:val="007F61B7"/>
    <w:rsid w:val="007F6276"/>
    <w:rsid w:val="007F6EF8"/>
    <w:rsid w:val="007F6F50"/>
    <w:rsid w:val="007F7E0D"/>
    <w:rsid w:val="007F7F1C"/>
    <w:rsid w:val="00803A9F"/>
    <w:rsid w:val="00803D93"/>
    <w:rsid w:val="00803E9A"/>
    <w:rsid w:val="0080426B"/>
    <w:rsid w:val="00804551"/>
    <w:rsid w:val="00806FB8"/>
    <w:rsid w:val="00807383"/>
    <w:rsid w:val="0080778C"/>
    <w:rsid w:val="008100E9"/>
    <w:rsid w:val="00810F7E"/>
    <w:rsid w:val="00811502"/>
    <w:rsid w:val="00811A8A"/>
    <w:rsid w:val="00812023"/>
    <w:rsid w:val="008133B6"/>
    <w:rsid w:val="00813FC9"/>
    <w:rsid w:val="00814408"/>
    <w:rsid w:val="00814C75"/>
    <w:rsid w:val="00814E26"/>
    <w:rsid w:val="008151B5"/>
    <w:rsid w:val="008156F1"/>
    <w:rsid w:val="00815A71"/>
    <w:rsid w:val="008161D9"/>
    <w:rsid w:val="00816377"/>
    <w:rsid w:val="00816467"/>
    <w:rsid w:val="00816ED3"/>
    <w:rsid w:val="008175C1"/>
    <w:rsid w:val="00817E2E"/>
    <w:rsid w:val="00820B92"/>
    <w:rsid w:val="0082171B"/>
    <w:rsid w:val="00822FE6"/>
    <w:rsid w:val="00823E8C"/>
    <w:rsid w:val="00825789"/>
    <w:rsid w:val="00825EFE"/>
    <w:rsid w:val="00826C95"/>
    <w:rsid w:val="00827CF1"/>
    <w:rsid w:val="00827FF5"/>
    <w:rsid w:val="008304CD"/>
    <w:rsid w:val="00830AD3"/>
    <w:rsid w:val="00830D77"/>
    <w:rsid w:val="0083279C"/>
    <w:rsid w:val="0083449A"/>
    <w:rsid w:val="00834D81"/>
    <w:rsid w:val="00834DE7"/>
    <w:rsid w:val="00835AE6"/>
    <w:rsid w:val="00835C2E"/>
    <w:rsid w:val="00836090"/>
    <w:rsid w:val="00836968"/>
    <w:rsid w:val="00840867"/>
    <w:rsid w:val="00842B4D"/>
    <w:rsid w:val="00843983"/>
    <w:rsid w:val="00844291"/>
    <w:rsid w:val="00844FFC"/>
    <w:rsid w:val="00845948"/>
    <w:rsid w:val="0084609D"/>
    <w:rsid w:val="0084690F"/>
    <w:rsid w:val="00847BE0"/>
    <w:rsid w:val="00847EEC"/>
    <w:rsid w:val="00851BB4"/>
    <w:rsid w:val="00851ED3"/>
    <w:rsid w:val="008520D2"/>
    <w:rsid w:val="0085214E"/>
    <w:rsid w:val="00852B07"/>
    <w:rsid w:val="00852B4B"/>
    <w:rsid w:val="0085339E"/>
    <w:rsid w:val="008535FA"/>
    <w:rsid w:val="00854BCC"/>
    <w:rsid w:val="00855CFB"/>
    <w:rsid w:val="00855EB4"/>
    <w:rsid w:val="00856E15"/>
    <w:rsid w:val="00860E16"/>
    <w:rsid w:val="008610D1"/>
    <w:rsid w:val="00861C85"/>
    <w:rsid w:val="00862CFC"/>
    <w:rsid w:val="0086337F"/>
    <w:rsid w:val="00863773"/>
    <w:rsid w:val="00865F72"/>
    <w:rsid w:val="00866E59"/>
    <w:rsid w:val="0086744D"/>
    <w:rsid w:val="00867694"/>
    <w:rsid w:val="00870C5D"/>
    <w:rsid w:val="00873780"/>
    <w:rsid w:val="00873BDC"/>
    <w:rsid w:val="00875A06"/>
    <w:rsid w:val="00876CA7"/>
    <w:rsid w:val="008774CC"/>
    <w:rsid w:val="00877912"/>
    <w:rsid w:val="0088039C"/>
    <w:rsid w:val="00880FC9"/>
    <w:rsid w:val="008817DC"/>
    <w:rsid w:val="00882D6A"/>
    <w:rsid w:val="008845A4"/>
    <w:rsid w:val="00884F3E"/>
    <w:rsid w:val="00885B3F"/>
    <w:rsid w:val="00886118"/>
    <w:rsid w:val="00887885"/>
    <w:rsid w:val="008878AA"/>
    <w:rsid w:val="00887F2C"/>
    <w:rsid w:val="008904E3"/>
    <w:rsid w:val="00891746"/>
    <w:rsid w:val="008917BB"/>
    <w:rsid w:val="00893C7D"/>
    <w:rsid w:val="00895A2A"/>
    <w:rsid w:val="00895D5E"/>
    <w:rsid w:val="00896A81"/>
    <w:rsid w:val="00897414"/>
    <w:rsid w:val="008A0F67"/>
    <w:rsid w:val="008A12F1"/>
    <w:rsid w:val="008A2C64"/>
    <w:rsid w:val="008A2F3C"/>
    <w:rsid w:val="008A3021"/>
    <w:rsid w:val="008A31EC"/>
    <w:rsid w:val="008A3604"/>
    <w:rsid w:val="008A47F8"/>
    <w:rsid w:val="008A4FD0"/>
    <w:rsid w:val="008A68E8"/>
    <w:rsid w:val="008A6D50"/>
    <w:rsid w:val="008A7F9D"/>
    <w:rsid w:val="008B14FF"/>
    <w:rsid w:val="008B215E"/>
    <w:rsid w:val="008B2724"/>
    <w:rsid w:val="008B2822"/>
    <w:rsid w:val="008B3A94"/>
    <w:rsid w:val="008B3FE5"/>
    <w:rsid w:val="008B429E"/>
    <w:rsid w:val="008B576A"/>
    <w:rsid w:val="008B6825"/>
    <w:rsid w:val="008B6964"/>
    <w:rsid w:val="008C0840"/>
    <w:rsid w:val="008C0C93"/>
    <w:rsid w:val="008C189D"/>
    <w:rsid w:val="008C274F"/>
    <w:rsid w:val="008C2835"/>
    <w:rsid w:val="008C29C0"/>
    <w:rsid w:val="008C2C0D"/>
    <w:rsid w:val="008C3353"/>
    <w:rsid w:val="008C33F8"/>
    <w:rsid w:val="008C3DC6"/>
    <w:rsid w:val="008C42B9"/>
    <w:rsid w:val="008C4304"/>
    <w:rsid w:val="008C4F02"/>
    <w:rsid w:val="008C5DDE"/>
    <w:rsid w:val="008C6C14"/>
    <w:rsid w:val="008C6E2C"/>
    <w:rsid w:val="008C70D1"/>
    <w:rsid w:val="008D0A99"/>
    <w:rsid w:val="008D1145"/>
    <w:rsid w:val="008D1D33"/>
    <w:rsid w:val="008D1F92"/>
    <w:rsid w:val="008D2D75"/>
    <w:rsid w:val="008D2EA5"/>
    <w:rsid w:val="008D3FBC"/>
    <w:rsid w:val="008D418D"/>
    <w:rsid w:val="008D49F7"/>
    <w:rsid w:val="008D6319"/>
    <w:rsid w:val="008D6331"/>
    <w:rsid w:val="008E09CB"/>
    <w:rsid w:val="008E155C"/>
    <w:rsid w:val="008E18E6"/>
    <w:rsid w:val="008E1BCF"/>
    <w:rsid w:val="008E1F31"/>
    <w:rsid w:val="008E27BE"/>
    <w:rsid w:val="008E3FF9"/>
    <w:rsid w:val="008E4C04"/>
    <w:rsid w:val="008E4EE6"/>
    <w:rsid w:val="008E517F"/>
    <w:rsid w:val="008E529F"/>
    <w:rsid w:val="008E585D"/>
    <w:rsid w:val="008E5BE7"/>
    <w:rsid w:val="008E6F82"/>
    <w:rsid w:val="008F06C0"/>
    <w:rsid w:val="008F100C"/>
    <w:rsid w:val="008F1119"/>
    <w:rsid w:val="008F1530"/>
    <w:rsid w:val="008F1C98"/>
    <w:rsid w:val="008F1D84"/>
    <w:rsid w:val="008F1ECE"/>
    <w:rsid w:val="008F334F"/>
    <w:rsid w:val="008F3447"/>
    <w:rsid w:val="008F3860"/>
    <w:rsid w:val="008F4420"/>
    <w:rsid w:val="008F465A"/>
    <w:rsid w:val="008F57E4"/>
    <w:rsid w:val="008F5884"/>
    <w:rsid w:val="008F6120"/>
    <w:rsid w:val="008F61FC"/>
    <w:rsid w:val="008F79DB"/>
    <w:rsid w:val="0090099C"/>
    <w:rsid w:val="00900FD3"/>
    <w:rsid w:val="00903F33"/>
    <w:rsid w:val="00904729"/>
    <w:rsid w:val="00904EC2"/>
    <w:rsid w:val="00907912"/>
    <w:rsid w:val="009111B9"/>
    <w:rsid w:val="00911292"/>
    <w:rsid w:val="00911704"/>
    <w:rsid w:val="00911B56"/>
    <w:rsid w:val="00913AC0"/>
    <w:rsid w:val="00915BA5"/>
    <w:rsid w:val="0091725E"/>
    <w:rsid w:val="0091770A"/>
    <w:rsid w:val="0091798C"/>
    <w:rsid w:val="0092064B"/>
    <w:rsid w:val="00920CF7"/>
    <w:rsid w:val="00920D05"/>
    <w:rsid w:val="009215B9"/>
    <w:rsid w:val="009219BF"/>
    <w:rsid w:val="009230DA"/>
    <w:rsid w:val="0092406B"/>
    <w:rsid w:val="00925371"/>
    <w:rsid w:val="009277CE"/>
    <w:rsid w:val="009301A0"/>
    <w:rsid w:val="009312A8"/>
    <w:rsid w:val="00931680"/>
    <w:rsid w:val="00931B53"/>
    <w:rsid w:val="00932631"/>
    <w:rsid w:val="0093301F"/>
    <w:rsid w:val="00933B93"/>
    <w:rsid w:val="0093434F"/>
    <w:rsid w:val="009357FF"/>
    <w:rsid w:val="009358AC"/>
    <w:rsid w:val="00936A2D"/>
    <w:rsid w:val="00937029"/>
    <w:rsid w:val="00937081"/>
    <w:rsid w:val="00940345"/>
    <w:rsid w:val="00940D83"/>
    <w:rsid w:val="009415D4"/>
    <w:rsid w:val="009418F9"/>
    <w:rsid w:val="00942200"/>
    <w:rsid w:val="0094248E"/>
    <w:rsid w:val="00943496"/>
    <w:rsid w:val="009437C9"/>
    <w:rsid w:val="009439BD"/>
    <w:rsid w:val="00945C1C"/>
    <w:rsid w:val="009463AB"/>
    <w:rsid w:val="0094734A"/>
    <w:rsid w:val="009477C0"/>
    <w:rsid w:val="009506E2"/>
    <w:rsid w:val="00951088"/>
    <w:rsid w:val="00951971"/>
    <w:rsid w:val="00951E55"/>
    <w:rsid w:val="00952369"/>
    <w:rsid w:val="0095246A"/>
    <w:rsid w:val="00952EBA"/>
    <w:rsid w:val="009546C2"/>
    <w:rsid w:val="00956469"/>
    <w:rsid w:val="0095678A"/>
    <w:rsid w:val="009568EE"/>
    <w:rsid w:val="00957F22"/>
    <w:rsid w:val="00957FDF"/>
    <w:rsid w:val="00960067"/>
    <w:rsid w:val="00961CB3"/>
    <w:rsid w:val="0096387D"/>
    <w:rsid w:val="00964907"/>
    <w:rsid w:val="00964A08"/>
    <w:rsid w:val="00965AC8"/>
    <w:rsid w:val="00966081"/>
    <w:rsid w:val="00967E57"/>
    <w:rsid w:val="00967FFA"/>
    <w:rsid w:val="00967FFB"/>
    <w:rsid w:val="00970E73"/>
    <w:rsid w:val="009712EB"/>
    <w:rsid w:val="00972B33"/>
    <w:rsid w:val="009756C9"/>
    <w:rsid w:val="00976DC3"/>
    <w:rsid w:val="00977CFE"/>
    <w:rsid w:val="009800EC"/>
    <w:rsid w:val="009810D3"/>
    <w:rsid w:val="009816A1"/>
    <w:rsid w:val="0098195C"/>
    <w:rsid w:val="00981BCF"/>
    <w:rsid w:val="009838AC"/>
    <w:rsid w:val="009845CD"/>
    <w:rsid w:val="0098473D"/>
    <w:rsid w:val="00985A54"/>
    <w:rsid w:val="00987276"/>
    <w:rsid w:val="00990C86"/>
    <w:rsid w:val="009913CD"/>
    <w:rsid w:val="00991A6B"/>
    <w:rsid w:val="0099293A"/>
    <w:rsid w:val="009932CF"/>
    <w:rsid w:val="00993542"/>
    <w:rsid w:val="00995105"/>
    <w:rsid w:val="0099573C"/>
    <w:rsid w:val="00995E86"/>
    <w:rsid w:val="00996899"/>
    <w:rsid w:val="00997693"/>
    <w:rsid w:val="0099785F"/>
    <w:rsid w:val="009A0A4F"/>
    <w:rsid w:val="009A367C"/>
    <w:rsid w:val="009A3CFC"/>
    <w:rsid w:val="009A434F"/>
    <w:rsid w:val="009A443E"/>
    <w:rsid w:val="009A4C4F"/>
    <w:rsid w:val="009A5777"/>
    <w:rsid w:val="009A5D8C"/>
    <w:rsid w:val="009A6094"/>
    <w:rsid w:val="009A63B6"/>
    <w:rsid w:val="009A6418"/>
    <w:rsid w:val="009A7AB9"/>
    <w:rsid w:val="009B103C"/>
    <w:rsid w:val="009B2593"/>
    <w:rsid w:val="009B3A7C"/>
    <w:rsid w:val="009B3FBD"/>
    <w:rsid w:val="009B4D45"/>
    <w:rsid w:val="009B5B1F"/>
    <w:rsid w:val="009B5EC9"/>
    <w:rsid w:val="009B6650"/>
    <w:rsid w:val="009B6EE6"/>
    <w:rsid w:val="009B7A2A"/>
    <w:rsid w:val="009B7E7F"/>
    <w:rsid w:val="009C02EE"/>
    <w:rsid w:val="009C0BD1"/>
    <w:rsid w:val="009C0C35"/>
    <w:rsid w:val="009C0FA2"/>
    <w:rsid w:val="009C144A"/>
    <w:rsid w:val="009C1512"/>
    <w:rsid w:val="009C1A30"/>
    <w:rsid w:val="009C2D25"/>
    <w:rsid w:val="009C310A"/>
    <w:rsid w:val="009C42DD"/>
    <w:rsid w:val="009C4B91"/>
    <w:rsid w:val="009C4DF3"/>
    <w:rsid w:val="009C5867"/>
    <w:rsid w:val="009C6D01"/>
    <w:rsid w:val="009C71B4"/>
    <w:rsid w:val="009D06EE"/>
    <w:rsid w:val="009D0C21"/>
    <w:rsid w:val="009D11EB"/>
    <w:rsid w:val="009D164B"/>
    <w:rsid w:val="009D302B"/>
    <w:rsid w:val="009D32EC"/>
    <w:rsid w:val="009D49C1"/>
    <w:rsid w:val="009D540C"/>
    <w:rsid w:val="009D5695"/>
    <w:rsid w:val="009D6C71"/>
    <w:rsid w:val="009D6CAF"/>
    <w:rsid w:val="009E0075"/>
    <w:rsid w:val="009E184F"/>
    <w:rsid w:val="009E24B5"/>
    <w:rsid w:val="009E35BD"/>
    <w:rsid w:val="009E3A81"/>
    <w:rsid w:val="009E44AB"/>
    <w:rsid w:val="009E46DF"/>
    <w:rsid w:val="009E4C3E"/>
    <w:rsid w:val="009E6927"/>
    <w:rsid w:val="009F02BB"/>
    <w:rsid w:val="009F0858"/>
    <w:rsid w:val="009F0BF8"/>
    <w:rsid w:val="009F0E45"/>
    <w:rsid w:val="009F1588"/>
    <w:rsid w:val="009F16C3"/>
    <w:rsid w:val="009F1EA7"/>
    <w:rsid w:val="009F2C4A"/>
    <w:rsid w:val="009F39D5"/>
    <w:rsid w:val="009F3C52"/>
    <w:rsid w:val="009F5211"/>
    <w:rsid w:val="009F5EB6"/>
    <w:rsid w:val="009F6781"/>
    <w:rsid w:val="009F685F"/>
    <w:rsid w:val="009F6B40"/>
    <w:rsid w:val="009F79D4"/>
    <w:rsid w:val="009F7B3C"/>
    <w:rsid w:val="009F7C58"/>
    <w:rsid w:val="00A00B6F"/>
    <w:rsid w:val="00A0200F"/>
    <w:rsid w:val="00A02346"/>
    <w:rsid w:val="00A0261B"/>
    <w:rsid w:val="00A03822"/>
    <w:rsid w:val="00A0568C"/>
    <w:rsid w:val="00A071EF"/>
    <w:rsid w:val="00A11814"/>
    <w:rsid w:val="00A11B6E"/>
    <w:rsid w:val="00A14151"/>
    <w:rsid w:val="00A15EFB"/>
    <w:rsid w:val="00A16236"/>
    <w:rsid w:val="00A16CA6"/>
    <w:rsid w:val="00A174E2"/>
    <w:rsid w:val="00A20578"/>
    <w:rsid w:val="00A2058C"/>
    <w:rsid w:val="00A20C5E"/>
    <w:rsid w:val="00A21251"/>
    <w:rsid w:val="00A215AE"/>
    <w:rsid w:val="00A21F44"/>
    <w:rsid w:val="00A259AF"/>
    <w:rsid w:val="00A25FCB"/>
    <w:rsid w:val="00A26296"/>
    <w:rsid w:val="00A26358"/>
    <w:rsid w:val="00A26409"/>
    <w:rsid w:val="00A2649D"/>
    <w:rsid w:val="00A26B74"/>
    <w:rsid w:val="00A26D2F"/>
    <w:rsid w:val="00A27599"/>
    <w:rsid w:val="00A32410"/>
    <w:rsid w:val="00A32456"/>
    <w:rsid w:val="00A3249E"/>
    <w:rsid w:val="00A326DD"/>
    <w:rsid w:val="00A32C04"/>
    <w:rsid w:val="00A33042"/>
    <w:rsid w:val="00A33F80"/>
    <w:rsid w:val="00A34924"/>
    <w:rsid w:val="00A3503F"/>
    <w:rsid w:val="00A36364"/>
    <w:rsid w:val="00A365D3"/>
    <w:rsid w:val="00A36E7B"/>
    <w:rsid w:val="00A36EBD"/>
    <w:rsid w:val="00A37463"/>
    <w:rsid w:val="00A418A0"/>
    <w:rsid w:val="00A41A0E"/>
    <w:rsid w:val="00A41BC9"/>
    <w:rsid w:val="00A41F38"/>
    <w:rsid w:val="00A425F3"/>
    <w:rsid w:val="00A43741"/>
    <w:rsid w:val="00A43E16"/>
    <w:rsid w:val="00A45447"/>
    <w:rsid w:val="00A455F3"/>
    <w:rsid w:val="00A4647D"/>
    <w:rsid w:val="00A4679F"/>
    <w:rsid w:val="00A470F9"/>
    <w:rsid w:val="00A50D17"/>
    <w:rsid w:val="00A5148C"/>
    <w:rsid w:val="00A515DE"/>
    <w:rsid w:val="00A53897"/>
    <w:rsid w:val="00A539C7"/>
    <w:rsid w:val="00A54312"/>
    <w:rsid w:val="00A559C1"/>
    <w:rsid w:val="00A605AF"/>
    <w:rsid w:val="00A60602"/>
    <w:rsid w:val="00A60AF8"/>
    <w:rsid w:val="00A61408"/>
    <w:rsid w:val="00A61C43"/>
    <w:rsid w:val="00A621EB"/>
    <w:rsid w:val="00A632BF"/>
    <w:rsid w:val="00A63AA9"/>
    <w:rsid w:val="00A650AF"/>
    <w:rsid w:val="00A651BB"/>
    <w:rsid w:val="00A65ABA"/>
    <w:rsid w:val="00A65F74"/>
    <w:rsid w:val="00A6674E"/>
    <w:rsid w:val="00A66DA7"/>
    <w:rsid w:val="00A66F99"/>
    <w:rsid w:val="00A67D9D"/>
    <w:rsid w:val="00A700F9"/>
    <w:rsid w:val="00A70F55"/>
    <w:rsid w:val="00A718C2"/>
    <w:rsid w:val="00A7310D"/>
    <w:rsid w:val="00A73C6D"/>
    <w:rsid w:val="00A741E2"/>
    <w:rsid w:val="00A75589"/>
    <w:rsid w:val="00A759B6"/>
    <w:rsid w:val="00A75DC4"/>
    <w:rsid w:val="00A75FCA"/>
    <w:rsid w:val="00A774A8"/>
    <w:rsid w:val="00A77639"/>
    <w:rsid w:val="00A77A60"/>
    <w:rsid w:val="00A80C0E"/>
    <w:rsid w:val="00A80E26"/>
    <w:rsid w:val="00A80E49"/>
    <w:rsid w:val="00A8183C"/>
    <w:rsid w:val="00A8290E"/>
    <w:rsid w:val="00A83EFB"/>
    <w:rsid w:val="00A84594"/>
    <w:rsid w:val="00A8469E"/>
    <w:rsid w:val="00A84B8A"/>
    <w:rsid w:val="00A85830"/>
    <w:rsid w:val="00A85CB9"/>
    <w:rsid w:val="00A869ED"/>
    <w:rsid w:val="00A87F2B"/>
    <w:rsid w:val="00A910F8"/>
    <w:rsid w:val="00A91898"/>
    <w:rsid w:val="00A92A42"/>
    <w:rsid w:val="00A94417"/>
    <w:rsid w:val="00A95C3A"/>
    <w:rsid w:val="00A9790B"/>
    <w:rsid w:val="00AA0080"/>
    <w:rsid w:val="00AA00B5"/>
    <w:rsid w:val="00AA07A6"/>
    <w:rsid w:val="00AA200B"/>
    <w:rsid w:val="00AA241B"/>
    <w:rsid w:val="00AA2DE9"/>
    <w:rsid w:val="00AA5F48"/>
    <w:rsid w:val="00AA6317"/>
    <w:rsid w:val="00AA6E79"/>
    <w:rsid w:val="00AA711F"/>
    <w:rsid w:val="00AB02CC"/>
    <w:rsid w:val="00AB05C1"/>
    <w:rsid w:val="00AB2A50"/>
    <w:rsid w:val="00AB499D"/>
    <w:rsid w:val="00AB5557"/>
    <w:rsid w:val="00AB739D"/>
    <w:rsid w:val="00AB7F83"/>
    <w:rsid w:val="00AC0822"/>
    <w:rsid w:val="00AC261C"/>
    <w:rsid w:val="00AC262C"/>
    <w:rsid w:val="00AC4FA6"/>
    <w:rsid w:val="00AC5332"/>
    <w:rsid w:val="00AC5BFB"/>
    <w:rsid w:val="00AC65E0"/>
    <w:rsid w:val="00AC69E1"/>
    <w:rsid w:val="00AC6E2C"/>
    <w:rsid w:val="00AD06A5"/>
    <w:rsid w:val="00AD093F"/>
    <w:rsid w:val="00AD3168"/>
    <w:rsid w:val="00AD3214"/>
    <w:rsid w:val="00AD5E96"/>
    <w:rsid w:val="00AD6062"/>
    <w:rsid w:val="00AD7959"/>
    <w:rsid w:val="00AD7A02"/>
    <w:rsid w:val="00AD7D02"/>
    <w:rsid w:val="00AD7EE6"/>
    <w:rsid w:val="00AE039C"/>
    <w:rsid w:val="00AE0740"/>
    <w:rsid w:val="00AE1510"/>
    <w:rsid w:val="00AE2993"/>
    <w:rsid w:val="00AE41E2"/>
    <w:rsid w:val="00AE5EB2"/>
    <w:rsid w:val="00AE63DB"/>
    <w:rsid w:val="00AF03FB"/>
    <w:rsid w:val="00AF1A20"/>
    <w:rsid w:val="00AF2327"/>
    <w:rsid w:val="00AF2922"/>
    <w:rsid w:val="00AF3B12"/>
    <w:rsid w:val="00AF3EF8"/>
    <w:rsid w:val="00AF418A"/>
    <w:rsid w:val="00AF44B7"/>
    <w:rsid w:val="00AF4A2D"/>
    <w:rsid w:val="00AF4ADF"/>
    <w:rsid w:val="00AF5CD7"/>
    <w:rsid w:val="00AF7DB8"/>
    <w:rsid w:val="00B00734"/>
    <w:rsid w:val="00B01CCA"/>
    <w:rsid w:val="00B02BF6"/>
    <w:rsid w:val="00B05010"/>
    <w:rsid w:val="00B0501B"/>
    <w:rsid w:val="00B05A25"/>
    <w:rsid w:val="00B078D4"/>
    <w:rsid w:val="00B07E99"/>
    <w:rsid w:val="00B107DA"/>
    <w:rsid w:val="00B10F03"/>
    <w:rsid w:val="00B112D6"/>
    <w:rsid w:val="00B13DBF"/>
    <w:rsid w:val="00B1440B"/>
    <w:rsid w:val="00B15311"/>
    <w:rsid w:val="00B1547D"/>
    <w:rsid w:val="00B1660F"/>
    <w:rsid w:val="00B16ACE"/>
    <w:rsid w:val="00B17F3F"/>
    <w:rsid w:val="00B17F60"/>
    <w:rsid w:val="00B206B7"/>
    <w:rsid w:val="00B21FBE"/>
    <w:rsid w:val="00B2223A"/>
    <w:rsid w:val="00B22AC4"/>
    <w:rsid w:val="00B24160"/>
    <w:rsid w:val="00B2493F"/>
    <w:rsid w:val="00B24FE3"/>
    <w:rsid w:val="00B2610C"/>
    <w:rsid w:val="00B27320"/>
    <w:rsid w:val="00B3013E"/>
    <w:rsid w:val="00B30B5B"/>
    <w:rsid w:val="00B30F9D"/>
    <w:rsid w:val="00B31E66"/>
    <w:rsid w:val="00B3331D"/>
    <w:rsid w:val="00B33A2F"/>
    <w:rsid w:val="00B347CB"/>
    <w:rsid w:val="00B35B29"/>
    <w:rsid w:val="00B36F97"/>
    <w:rsid w:val="00B379FC"/>
    <w:rsid w:val="00B37F03"/>
    <w:rsid w:val="00B40E61"/>
    <w:rsid w:val="00B40E86"/>
    <w:rsid w:val="00B41300"/>
    <w:rsid w:val="00B43582"/>
    <w:rsid w:val="00B43891"/>
    <w:rsid w:val="00B43A37"/>
    <w:rsid w:val="00B44363"/>
    <w:rsid w:val="00B45D59"/>
    <w:rsid w:val="00B45E6B"/>
    <w:rsid w:val="00B47355"/>
    <w:rsid w:val="00B473CA"/>
    <w:rsid w:val="00B47A5D"/>
    <w:rsid w:val="00B5357C"/>
    <w:rsid w:val="00B54530"/>
    <w:rsid w:val="00B54912"/>
    <w:rsid w:val="00B5526E"/>
    <w:rsid w:val="00B5539C"/>
    <w:rsid w:val="00B556A9"/>
    <w:rsid w:val="00B5575A"/>
    <w:rsid w:val="00B559DF"/>
    <w:rsid w:val="00B55B0D"/>
    <w:rsid w:val="00B56185"/>
    <w:rsid w:val="00B5718E"/>
    <w:rsid w:val="00B6063A"/>
    <w:rsid w:val="00B60B4E"/>
    <w:rsid w:val="00B60E08"/>
    <w:rsid w:val="00B61D2A"/>
    <w:rsid w:val="00B62D7B"/>
    <w:rsid w:val="00B6458E"/>
    <w:rsid w:val="00B650DB"/>
    <w:rsid w:val="00B66415"/>
    <w:rsid w:val="00B66883"/>
    <w:rsid w:val="00B66D0C"/>
    <w:rsid w:val="00B671D8"/>
    <w:rsid w:val="00B67FC6"/>
    <w:rsid w:val="00B701F5"/>
    <w:rsid w:val="00B70468"/>
    <w:rsid w:val="00B70A59"/>
    <w:rsid w:val="00B71C60"/>
    <w:rsid w:val="00B72712"/>
    <w:rsid w:val="00B73CE3"/>
    <w:rsid w:val="00B74BD5"/>
    <w:rsid w:val="00B756B9"/>
    <w:rsid w:val="00B75C07"/>
    <w:rsid w:val="00B75E69"/>
    <w:rsid w:val="00B76335"/>
    <w:rsid w:val="00B76CBF"/>
    <w:rsid w:val="00B775E3"/>
    <w:rsid w:val="00B777BA"/>
    <w:rsid w:val="00B77EFF"/>
    <w:rsid w:val="00B800DA"/>
    <w:rsid w:val="00B80F58"/>
    <w:rsid w:val="00B81B4C"/>
    <w:rsid w:val="00B81CF5"/>
    <w:rsid w:val="00B82B87"/>
    <w:rsid w:val="00B82FBC"/>
    <w:rsid w:val="00B83CE1"/>
    <w:rsid w:val="00B8507D"/>
    <w:rsid w:val="00B86081"/>
    <w:rsid w:val="00B86136"/>
    <w:rsid w:val="00B861EF"/>
    <w:rsid w:val="00B866E1"/>
    <w:rsid w:val="00B86A0B"/>
    <w:rsid w:val="00B878B7"/>
    <w:rsid w:val="00B87D1A"/>
    <w:rsid w:val="00B91D8A"/>
    <w:rsid w:val="00B9390D"/>
    <w:rsid w:val="00B93A7E"/>
    <w:rsid w:val="00B93B89"/>
    <w:rsid w:val="00B94664"/>
    <w:rsid w:val="00B94728"/>
    <w:rsid w:val="00B94D38"/>
    <w:rsid w:val="00B94F87"/>
    <w:rsid w:val="00B94FEA"/>
    <w:rsid w:val="00B95184"/>
    <w:rsid w:val="00B953D0"/>
    <w:rsid w:val="00B9614B"/>
    <w:rsid w:val="00B975BA"/>
    <w:rsid w:val="00B97B89"/>
    <w:rsid w:val="00BA10A1"/>
    <w:rsid w:val="00BA1733"/>
    <w:rsid w:val="00BA1FA0"/>
    <w:rsid w:val="00BA298F"/>
    <w:rsid w:val="00BA29A9"/>
    <w:rsid w:val="00BA3EE8"/>
    <w:rsid w:val="00BA478E"/>
    <w:rsid w:val="00BA5FE3"/>
    <w:rsid w:val="00BA63E4"/>
    <w:rsid w:val="00BA6944"/>
    <w:rsid w:val="00BA72D0"/>
    <w:rsid w:val="00BA77E1"/>
    <w:rsid w:val="00BB0FCF"/>
    <w:rsid w:val="00BB1B30"/>
    <w:rsid w:val="00BB220C"/>
    <w:rsid w:val="00BB233D"/>
    <w:rsid w:val="00BB2789"/>
    <w:rsid w:val="00BB2E84"/>
    <w:rsid w:val="00BB53B3"/>
    <w:rsid w:val="00BB59D3"/>
    <w:rsid w:val="00BB5AEB"/>
    <w:rsid w:val="00BB7110"/>
    <w:rsid w:val="00BB71C0"/>
    <w:rsid w:val="00BC0314"/>
    <w:rsid w:val="00BC1132"/>
    <w:rsid w:val="00BC1419"/>
    <w:rsid w:val="00BC28D2"/>
    <w:rsid w:val="00BC41DC"/>
    <w:rsid w:val="00BC4200"/>
    <w:rsid w:val="00BC5ECC"/>
    <w:rsid w:val="00BC6BE7"/>
    <w:rsid w:val="00BC7240"/>
    <w:rsid w:val="00BC7821"/>
    <w:rsid w:val="00BC7A9C"/>
    <w:rsid w:val="00BD0421"/>
    <w:rsid w:val="00BD1BB9"/>
    <w:rsid w:val="00BD4859"/>
    <w:rsid w:val="00BD53C6"/>
    <w:rsid w:val="00BD705D"/>
    <w:rsid w:val="00BD728F"/>
    <w:rsid w:val="00BD791A"/>
    <w:rsid w:val="00BD7B78"/>
    <w:rsid w:val="00BE07E2"/>
    <w:rsid w:val="00BE0A7F"/>
    <w:rsid w:val="00BE169C"/>
    <w:rsid w:val="00BE245C"/>
    <w:rsid w:val="00BE3740"/>
    <w:rsid w:val="00BE4444"/>
    <w:rsid w:val="00BE48CC"/>
    <w:rsid w:val="00BE5472"/>
    <w:rsid w:val="00BE629D"/>
    <w:rsid w:val="00BE6D4E"/>
    <w:rsid w:val="00BF03EF"/>
    <w:rsid w:val="00BF09DB"/>
    <w:rsid w:val="00BF179B"/>
    <w:rsid w:val="00BF1A41"/>
    <w:rsid w:val="00BF4AD5"/>
    <w:rsid w:val="00BF590E"/>
    <w:rsid w:val="00BF6117"/>
    <w:rsid w:val="00BF6500"/>
    <w:rsid w:val="00BF6504"/>
    <w:rsid w:val="00BF6550"/>
    <w:rsid w:val="00BF7AF8"/>
    <w:rsid w:val="00BF7C19"/>
    <w:rsid w:val="00C0032C"/>
    <w:rsid w:val="00C00EB7"/>
    <w:rsid w:val="00C0111E"/>
    <w:rsid w:val="00C01FC2"/>
    <w:rsid w:val="00C02B67"/>
    <w:rsid w:val="00C02D85"/>
    <w:rsid w:val="00C02EE9"/>
    <w:rsid w:val="00C04310"/>
    <w:rsid w:val="00C04EAE"/>
    <w:rsid w:val="00C0557E"/>
    <w:rsid w:val="00C05666"/>
    <w:rsid w:val="00C07653"/>
    <w:rsid w:val="00C07D73"/>
    <w:rsid w:val="00C10FBB"/>
    <w:rsid w:val="00C11B71"/>
    <w:rsid w:val="00C11BC1"/>
    <w:rsid w:val="00C1249D"/>
    <w:rsid w:val="00C129D0"/>
    <w:rsid w:val="00C132C0"/>
    <w:rsid w:val="00C137E9"/>
    <w:rsid w:val="00C14A0A"/>
    <w:rsid w:val="00C15B5D"/>
    <w:rsid w:val="00C15F0F"/>
    <w:rsid w:val="00C1626F"/>
    <w:rsid w:val="00C16502"/>
    <w:rsid w:val="00C1765A"/>
    <w:rsid w:val="00C17EA8"/>
    <w:rsid w:val="00C205E0"/>
    <w:rsid w:val="00C2110E"/>
    <w:rsid w:val="00C238A1"/>
    <w:rsid w:val="00C23E08"/>
    <w:rsid w:val="00C24030"/>
    <w:rsid w:val="00C24076"/>
    <w:rsid w:val="00C24A83"/>
    <w:rsid w:val="00C25382"/>
    <w:rsid w:val="00C25C03"/>
    <w:rsid w:val="00C262EE"/>
    <w:rsid w:val="00C26CF5"/>
    <w:rsid w:val="00C27CCC"/>
    <w:rsid w:val="00C31572"/>
    <w:rsid w:val="00C321F2"/>
    <w:rsid w:val="00C32513"/>
    <w:rsid w:val="00C3262D"/>
    <w:rsid w:val="00C32976"/>
    <w:rsid w:val="00C33638"/>
    <w:rsid w:val="00C34EFF"/>
    <w:rsid w:val="00C350D9"/>
    <w:rsid w:val="00C36862"/>
    <w:rsid w:val="00C36A3E"/>
    <w:rsid w:val="00C36B81"/>
    <w:rsid w:val="00C414AF"/>
    <w:rsid w:val="00C42197"/>
    <w:rsid w:val="00C42699"/>
    <w:rsid w:val="00C42884"/>
    <w:rsid w:val="00C42B62"/>
    <w:rsid w:val="00C43067"/>
    <w:rsid w:val="00C435DB"/>
    <w:rsid w:val="00C446F5"/>
    <w:rsid w:val="00C44C20"/>
    <w:rsid w:val="00C4544D"/>
    <w:rsid w:val="00C45AAD"/>
    <w:rsid w:val="00C45D91"/>
    <w:rsid w:val="00C463EE"/>
    <w:rsid w:val="00C468DC"/>
    <w:rsid w:val="00C47AC9"/>
    <w:rsid w:val="00C50356"/>
    <w:rsid w:val="00C5109E"/>
    <w:rsid w:val="00C51150"/>
    <w:rsid w:val="00C512E9"/>
    <w:rsid w:val="00C51BB6"/>
    <w:rsid w:val="00C52685"/>
    <w:rsid w:val="00C531D0"/>
    <w:rsid w:val="00C536A9"/>
    <w:rsid w:val="00C553C8"/>
    <w:rsid w:val="00C55742"/>
    <w:rsid w:val="00C55E71"/>
    <w:rsid w:val="00C5699C"/>
    <w:rsid w:val="00C56B27"/>
    <w:rsid w:val="00C5721C"/>
    <w:rsid w:val="00C57F05"/>
    <w:rsid w:val="00C60A4F"/>
    <w:rsid w:val="00C60E6A"/>
    <w:rsid w:val="00C61849"/>
    <w:rsid w:val="00C63392"/>
    <w:rsid w:val="00C6398D"/>
    <w:rsid w:val="00C63C69"/>
    <w:rsid w:val="00C64B53"/>
    <w:rsid w:val="00C64BE5"/>
    <w:rsid w:val="00C658A4"/>
    <w:rsid w:val="00C6728D"/>
    <w:rsid w:val="00C67711"/>
    <w:rsid w:val="00C67CAC"/>
    <w:rsid w:val="00C70545"/>
    <w:rsid w:val="00C7214A"/>
    <w:rsid w:val="00C72CFE"/>
    <w:rsid w:val="00C72EBC"/>
    <w:rsid w:val="00C73B09"/>
    <w:rsid w:val="00C73B87"/>
    <w:rsid w:val="00C7594A"/>
    <w:rsid w:val="00C7723E"/>
    <w:rsid w:val="00C77A1E"/>
    <w:rsid w:val="00C77B9E"/>
    <w:rsid w:val="00C80148"/>
    <w:rsid w:val="00C81A0C"/>
    <w:rsid w:val="00C82012"/>
    <w:rsid w:val="00C8298F"/>
    <w:rsid w:val="00C833D5"/>
    <w:rsid w:val="00C863F6"/>
    <w:rsid w:val="00C8663A"/>
    <w:rsid w:val="00C90075"/>
    <w:rsid w:val="00C906AA"/>
    <w:rsid w:val="00C91D3D"/>
    <w:rsid w:val="00C920FC"/>
    <w:rsid w:val="00C928EA"/>
    <w:rsid w:val="00C92DF1"/>
    <w:rsid w:val="00C937FB"/>
    <w:rsid w:val="00C93B63"/>
    <w:rsid w:val="00C94C1A"/>
    <w:rsid w:val="00C96011"/>
    <w:rsid w:val="00C9603B"/>
    <w:rsid w:val="00C97043"/>
    <w:rsid w:val="00CA03DE"/>
    <w:rsid w:val="00CA0495"/>
    <w:rsid w:val="00CA1548"/>
    <w:rsid w:val="00CA3E35"/>
    <w:rsid w:val="00CA45BA"/>
    <w:rsid w:val="00CA4BA4"/>
    <w:rsid w:val="00CA667C"/>
    <w:rsid w:val="00CA7044"/>
    <w:rsid w:val="00CA7379"/>
    <w:rsid w:val="00CA7D6B"/>
    <w:rsid w:val="00CB1179"/>
    <w:rsid w:val="00CB228C"/>
    <w:rsid w:val="00CB4A8F"/>
    <w:rsid w:val="00CB50A0"/>
    <w:rsid w:val="00CB76AD"/>
    <w:rsid w:val="00CC0B72"/>
    <w:rsid w:val="00CC0B79"/>
    <w:rsid w:val="00CC0FBD"/>
    <w:rsid w:val="00CC156A"/>
    <w:rsid w:val="00CC1693"/>
    <w:rsid w:val="00CC3E8A"/>
    <w:rsid w:val="00CC66CA"/>
    <w:rsid w:val="00CC68DB"/>
    <w:rsid w:val="00CD07D3"/>
    <w:rsid w:val="00CD0998"/>
    <w:rsid w:val="00CD1CAD"/>
    <w:rsid w:val="00CD20C0"/>
    <w:rsid w:val="00CD24FE"/>
    <w:rsid w:val="00CD26BF"/>
    <w:rsid w:val="00CD2851"/>
    <w:rsid w:val="00CD2EC1"/>
    <w:rsid w:val="00CD3E88"/>
    <w:rsid w:val="00CD4A5B"/>
    <w:rsid w:val="00CD575F"/>
    <w:rsid w:val="00CD5B07"/>
    <w:rsid w:val="00CD5F8B"/>
    <w:rsid w:val="00CD6A4D"/>
    <w:rsid w:val="00CE0787"/>
    <w:rsid w:val="00CE2039"/>
    <w:rsid w:val="00CE2287"/>
    <w:rsid w:val="00CE2698"/>
    <w:rsid w:val="00CE34B8"/>
    <w:rsid w:val="00CE3991"/>
    <w:rsid w:val="00CE55C5"/>
    <w:rsid w:val="00CE58C9"/>
    <w:rsid w:val="00CE6109"/>
    <w:rsid w:val="00CE61FE"/>
    <w:rsid w:val="00CE6C5F"/>
    <w:rsid w:val="00CE7D9F"/>
    <w:rsid w:val="00CF1116"/>
    <w:rsid w:val="00CF1442"/>
    <w:rsid w:val="00CF20EA"/>
    <w:rsid w:val="00CF2B8E"/>
    <w:rsid w:val="00CF2D21"/>
    <w:rsid w:val="00CF3202"/>
    <w:rsid w:val="00CF4E7D"/>
    <w:rsid w:val="00CF61F4"/>
    <w:rsid w:val="00CF65F5"/>
    <w:rsid w:val="00CF6EBB"/>
    <w:rsid w:val="00CF7697"/>
    <w:rsid w:val="00CF77BF"/>
    <w:rsid w:val="00CF7A1B"/>
    <w:rsid w:val="00CF7E02"/>
    <w:rsid w:val="00D00E27"/>
    <w:rsid w:val="00D010D6"/>
    <w:rsid w:val="00D01E15"/>
    <w:rsid w:val="00D02DBA"/>
    <w:rsid w:val="00D0365B"/>
    <w:rsid w:val="00D039BD"/>
    <w:rsid w:val="00D05186"/>
    <w:rsid w:val="00D059C9"/>
    <w:rsid w:val="00D060BF"/>
    <w:rsid w:val="00D06680"/>
    <w:rsid w:val="00D06B24"/>
    <w:rsid w:val="00D07E8B"/>
    <w:rsid w:val="00D10772"/>
    <w:rsid w:val="00D1128E"/>
    <w:rsid w:val="00D11D3E"/>
    <w:rsid w:val="00D13464"/>
    <w:rsid w:val="00D134B3"/>
    <w:rsid w:val="00D13AB5"/>
    <w:rsid w:val="00D13D13"/>
    <w:rsid w:val="00D13EFE"/>
    <w:rsid w:val="00D13FDC"/>
    <w:rsid w:val="00D15290"/>
    <w:rsid w:val="00D156E0"/>
    <w:rsid w:val="00D1581D"/>
    <w:rsid w:val="00D15EBF"/>
    <w:rsid w:val="00D16ED0"/>
    <w:rsid w:val="00D173FB"/>
    <w:rsid w:val="00D177F9"/>
    <w:rsid w:val="00D178AE"/>
    <w:rsid w:val="00D209B4"/>
    <w:rsid w:val="00D212FB"/>
    <w:rsid w:val="00D21CCB"/>
    <w:rsid w:val="00D2212C"/>
    <w:rsid w:val="00D232BA"/>
    <w:rsid w:val="00D2335C"/>
    <w:rsid w:val="00D2342E"/>
    <w:rsid w:val="00D23895"/>
    <w:rsid w:val="00D25A22"/>
    <w:rsid w:val="00D260BB"/>
    <w:rsid w:val="00D268BE"/>
    <w:rsid w:val="00D26A74"/>
    <w:rsid w:val="00D26C98"/>
    <w:rsid w:val="00D27E14"/>
    <w:rsid w:val="00D30C0F"/>
    <w:rsid w:val="00D319AF"/>
    <w:rsid w:val="00D31D94"/>
    <w:rsid w:val="00D351AF"/>
    <w:rsid w:val="00D353E4"/>
    <w:rsid w:val="00D3565F"/>
    <w:rsid w:val="00D35A08"/>
    <w:rsid w:val="00D35ED0"/>
    <w:rsid w:val="00D35FA1"/>
    <w:rsid w:val="00D36516"/>
    <w:rsid w:val="00D40FA6"/>
    <w:rsid w:val="00D414E3"/>
    <w:rsid w:val="00D4153C"/>
    <w:rsid w:val="00D42A6E"/>
    <w:rsid w:val="00D44231"/>
    <w:rsid w:val="00D443F7"/>
    <w:rsid w:val="00D44A4D"/>
    <w:rsid w:val="00D45047"/>
    <w:rsid w:val="00D45F81"/>
    <w:rsid w:val="00D4659A"/>
    <w:rsid w:val="00D51B54"/>
    <w:rsid w:val="00D527E8"/>
    <w:rsid w:val="00D52A67"/>
    <w:rsid w:val="00D5300E"/>
    <w:rsid w:val="00D530CF"/>
    <w:rsid w:val="00D54CCD"/>
    <w:rsid w:val="00D54E69"/>
    <w:rsid w:val="00D557AB"/>
    <w:rsid w:val="00D55F89"/>
    <w:rsid w:val="00D5666E"/>
    <w:rsid w:val="00D618FE"/>
    <w:rsid w:val="00D62741"/>
    <w:rsid w:val="00D62E4F"/>
    <w:rsid w:val="00D64B72"/>
    <w:rsid w:val="00D65719"/>
    <w:rsid w:val="00D65DC2"/>
    <w:rsid w:val="00D6733A"/>
    <w:rsid w:val="00D67899"/>
    <w:rsid w:val="00D700B1"/>
    <w:rsid w:val="00D71050"/>
    <w:rsid w:val="00D713AC"/>
    <w:rsid w:val="00D758FF"/>
    <w:rsid w:val="00D7592B"/>
    <w:rsid w:val="00D778BA"/>
    <w:rsid w:val="00D80385"/>
    <w:rsid w:val="00D80651"/>
    <w:rsid w:val="00D84976"/>
    <w:rsid w:val="00D85F50"/>
    <w:rsid w:val="00D8708E"/>
    <w:rsid w:val="00D87BA2"/>
    <w:rsid w:val="00D90A73"/>
    <w:rsid w:val="00D91319"/>
    <w:rsid w:val="00D91660"/>
    <w:rsid w:val="00D923C0"/>
    <w:rsid w:val="00D92478"/>
    <w:rsid w:val="00D92E49"/>
    <w:rsid w:val="00D932EC"/>
    <w:rsid w:val="00D94335"/>
    <w:rsid w:val="00D9477B"/>
    <w:rsid w:val="00D954AB"/>
    <w:rsid w:val="00D954B0"/>
    <w:rsid w:val="00D95C73"/>
    <w:rsid w:val="00D95D56"/>
    <w:rsid w:val="00D95DA4"/>
    <w:rsid w:val="00D961BC"/>
    <w:rsid w:val="00D9639E"/>
    <w:rsid w:val="00DA0C34"/>
    <w:rsid w:val="00DA0C6F"/>
    <w:rsid w:val="00DA14E1"/>
    <w:rsid w:val="00DA1904"/>
    <w:rsid w:val="00DA1CC1"/>
    <w:rsid w:val="00DA2BEB"/>
    <w:rsid w:val="00DA3191"/>
    <w:rsid w:val="00DA3DD0"/>
    <w:rsid w:val="00DA4341"/>
    <w:rsid w:val="00DA4B80"/>
    <w:rsid w:val="00DA4E14"/>
    <w:rsid w:val="00DA572B"/>
    <w:rsid w:val="00DA5903"/>
    <w:rsid w:val="00DA6474"/>
    <w:rsid w:val="00DA6812"/>
    <w:rsid w:val="00DA6980"/>
    <w:rsid w:val="00DA6D0E"/>
    <w:rsid w:val="00DA710C"/>
    <w:rsid w:val="00DA7B8B"/>
    <w:rsid w:val="00DB0266"/>
    <w:rsid w:val="00DB0D65"/>
    <w:rsid w:val="00DB0F0B"/>
    <w:rsid w:val="00DB134A"/>
    <w:rsid w:val="00DB1B56"/>
    <w:rsid w:val="00DB2952"/>
    <w:rsid w:val="00DB2D9E"/>
    <w:rsid w:val="00DB3505"/>
    <w:rsid w:val="00DB569A"/>
    <w:rsid w:val="00DB5D5D"/>
    <w:rsid w:val="00DB6CC6"/>
    <w:rsid w:val="00DB707E"/>
    <w:rsid w:val="00DC0415"/>
    <w:rsid w:val="00DC04E6"/>
    <w:rsid w:val="00DC1318"/>
    <w:rsid w:val="00DC187E"/>
    <w:rsid w:val="00DC3C8A"/>
    <w:rsid w:val="00DC42FB"/>
    <w:rsid w:val="00DC4390"/>
    <w:rsid w:val="00DC4E94"/>
    <w:rsid w:val="00DC56B5"/>
    <w:rsid w:val="00DC5F6D"/>
    <w:rsid w:val="00DC636E"/>
    <w:rsid w:val="00DC69B3"/>
    <w:rsid w:val="00DD1145"/>
    <w:rsid w:val="00DD1F58"/>
    <w:rsid w:val="00DD231D"/>
    <w:rsid w:val="00DD237F"/>
    <w:rsid w:val="00DD2B41"/>
    <w:rsid w:val="00DD4780"/>
    <w:rsid w:val="00DD5831"/>
    <w:rsid w:val="00DD5BAC"/>
    <w:rsid w:val="00DD5F70"/>
    <w:rsid w:val="00DD6831"/>
    <w:rsid w:val="00DD6D49"/>
    <w:rsid w:val="00DE00B9"/>
    <w:rsid w:val="00DE1916"/>
    <w:rsid w:val="00DE2510"/>
    <w:rsid w:val="00DE26D7"/>
    <w:rsid w:val="00DE2ACA"/>
    <w:rsid w:val="00DE32AB"/>
    <w:rsid w:val="00DE3F42"/>
    <w:rsid w:val="00DE482F"/>
    <w:rsid w:val="00DE6309"/>
    <w:rsid w:val="00DE79D1"/>
    <w:rsid w:val="00DF10B6"/>
    <w:rsid w:val="00DF2A4C"/>
    <w:rsid w:val="00DF2BBB"/>
    <w:rsid w:val="00DF401B"/>
    <w:rsid w:val="00DF404D"/>
    <w:rsid w:val="00DF454D"/>
    <w:rsid w:val="00DF4ED6"/>
    <w:rsid w:val="00DF51A9"/>
    <w:rsid w:val="00DF6BAA"/>
    <w:rsid w:val="00DF6CA0"/>
    <w:rsid w:val="00DF6F4F"/>
    <w:rsid w:val="00DF7224"/>
    <w:rsid w:val="00DF7884"/>
    <w:rsid w:val="00DF7D95"/>
    <w:rsid w:val="00E0069F"/>
    <w:rsid w:val="00E00926"/>
    <w:rsid w:val="00E00AEF"/>
    <w:rsid w:val="00E00EC1"/>
    <w:rsid w:val="00E00EFB"/>
    <w:rsid w:val="00E0125C"/>
    <w:rsid w:val="00E0136B"/>
    <w:rsid w:val="00E03C69"/>
    <w:rsid w:val="00E03C85"/>
    <w:rsid w:val="00E0430E"/>
    <w:rsid w:val="00E04545"/>
    <w:rsid w:val="00E05B87"/>
    <w:rsid w:val="00E063E4"/>
    <w:rsid w:val="00E06ECA"/>
    <w:rsid w:val="00E07C0A"/>
    <w:rsid w:val="00E105B8"/>
    <w:rsid w:val="00E10CD8"/>
    <w:rsid w:val="00E1130C"/>
    <w:rsid w:val="00E1142A"/>
    <w:rsid w:val="00E1289C"/>
    <w:rsid w:val="00E1323E"/>
    <w:rsid w:val="00E141FC"/>
    <w:rsid w:val="00E15E7A"/>
    <w:rsid w:val="00E17485"/>
    <w:rsid w:val="00E20223"/>
    <w:rsid w:val="00E20325"/>
    <w:rsid w:val="00E20761"/>
    <w:rsid w:val="00E219A5"/>
    <w:rsid w:val="00E22B3A"/>
    <w:rsid w:val="00E22E3C"/>
    <w:rsid w:val="00E23859"/>
    <w:rsid w:val="00E24042"/>
    <w:rsid w:val="00E24336"/>
    <w:rsid w:val="00E27ED5"/>
    <w:rsid w:val="00E30067"/>
    <w:rsid w:val="00E311EE"/>
    <w:rsid w:val="00E333C4"/>
    <w:rsid w:val="00E33E39"/>
    <w:rsid w:val="00E344A4"/>
    <w:rsid w:val="00E34774"/>
    <w:rsid w:val="00E34A87"/>
    <w:rsid w:val="00E35A84"/>
    <w:rsid w:val="00E35BAA"/>
    <w:rsid w:val="00E3786D"/>
    <w:rsid w:val="00E3793E"/>
    <w:rsid w:val="00E37E6E"/>
    <w:rsid w:val="00E419EF"/>
    <w:rsid w:val="00E4210A"/>
    <w:rsid w:val="00E4225E"/>
    <w:rsid w:val="00E42D8D"/>
    <w:rsid w:val="00E432B0"/>
    <w:rsid w:val="00E43371"/>
    <w:rsid w:val="00E43DD3"/>
    <w:rsid w:val="00E43F63"/>
    <w:rsid w:val="00E44A99"/>
    <w:rsid w:val="00E46D95"/>
    <w:rsid w:val="00E47AEC"/>
    <w:rsid w:val="00E50CFC"/>
    <w:rsid w:val="00E5166A"/>
    <w:rsid w:val="00E51C5C"/>
    <w:rsid w:val="00E51E00"/>
    <w:rsid w:val="00E53CF6"/>
    <w:rsid w:val="00E54925"/>
    <w:rsid w:val="00E55301"/>
    <w:rsid w:val="00E558D5"/>
    <w:rsid w:val="00E57152"/>
    <w:rsid w:val="00E61A8A"/>
    <w:rsid w:val="00E62DD1"/>
    <w:rsid w:val="00E637D3"/>
    <w:rsid w:val="00E65435"/>
    <w:rsid w:val="00E658E2"/>
    <w:rsid w:val="00E65E8B"/>
    <w:rsid w:val="00E66D6F"/>
    <w:rsid w:val="00E6725A"/>
    <w:rsid w:val="00E67679"/>
    <w:rsid w:val="00E7043C"/>
    <w:rsid w:val="00E70BF0"/>
    <w:rsid w:val="00E70D55"/>
    <w:rsid w:val="00E71035"/>
    <w:rsid w:val="00E71155"/>
    <w:rsid w:val="00E71EF0"/>
    <w:rsid w:val="00E74B47"/>
    <w:rsid w:val="00E764F4"/>
    <w:rsid w:val="00E77AB1"/>
    <w:rsid w:val="00E80915"/>
    <w:rsid w:val="00E811C4"/>
    <w:rsid w:val="00E812D8"/>
    <w:rsid w:val="00E8183B"/>
    <w:rsid w:val="00E826D7"/>
    <w:rsid w:val="00E828B6"/>
    <w:rsid w:val="00E8377C"/>
    <w:rsid w:val="00E87CFA"/>
    <w:rsid w:val="00E9022D"/>
    <w:rsid w:val="00E9051C"/>
    <w:rsid w:val="00E91D6F"/>
    <w:rsid w:val="00E9243C"/>
    <w:rsid w:val="00E94A76"/>
    <w:rsid w:val="00E95050"/>
    <w:rsid w:val="00E95C3A"/>
    <w:rsid w:val="00E97A1C"/>
    <w:rsid w:val="00EA1726"/>
    <w:rsid w:val="00EA1926"/>
    <w:rsid w:val="00EA20BA"/>
    <w:rsid w:val="00EA2506"/>
    <w:rsid w:val="00EA281F"/>
    <w:rsid w:val="00EA2C5C"/>
    <w:rsid w:val="00EA36C8"/>
    <w:rsid w:val="00EA4D2E"/>
    <w:rsid w:val="00EA4E3D"/>
    <w:rsid w:val="00EA553E"/>
    <w:rsid w:val="00EA5665"/>
    <w:rsid w:val="00EA56D8"/>
    <w:rsid w:val="00EA56E9"/>
    <w:rsid w:val="00EA6191"/>
    <w:rsid w:val="00EB0900"/>
    <w:rsid w:val="00EB1870"/>
    <w:rsid w:val="00EB1881"/>
    <w:rsid w:val="00EB188F"/>
    <w:rsid w:val="00EB1948"/>
    <w:rsid w:val="00EB1BD1"/>
    <w:rsid w:val="00EB26F3"/>
    <w:rsid w:val="00EB2845"/>
    <w:rsid w:val="00EB3834"/>
    <w:rsid w:val="00EB4170"/>
    <w:rsid w:val="00EB5132"/>
    <w:rsid w:val="00EB5AD2"/>
    <w:rsid w:val="00EB7020"/>
    <w:rsid w:val="00EB714F"/>
    <w:rsid w:val="00EB7830"/>
    <w:rsid w:val="00EB7D10"/>
    <w:rsid w:val="00EB7D20"/>
    <w:rsid w:val="00EC04FC"/>
    <w:rsid w:val="00EC07E4"/>
    <w:rsid w:val="00EC23BE"/>
    <w:rsid w:val="00EC3186"/>
    <w:rsid w:val="00EC3F64"/>
    <w:rsid w:val="00EC4651"/>
    <w:rsid w:val="00EC4A00"/>
    <w:rsid w:val="00EC51DA"/>
    <w:rsid w:val="00EC52A5"/>
    <w:rsid w:val="00EC6CA6"/>
    <w:rsid w:val="00EC716E"/>
    <w:rsid w:val="00EC77DB"/>
    <w:rsid w:val="00ED0591"/>
    <w:rsid w:val="00ED09DD"/>
    <w:rsid w:val="00ED1BE4"/>
    <w:rsid w:val="00ED3E93"/>
    <w:rsid w:val="00ED56EF"/>
    <w:rsid w:val="00ED5C31"/>
    <w:rsid w:val="00ED6829"/>
    <w:rsid w:val="00ED71AD"/>
    <w:rsid w:val="00EE0D32"/>
    <w:rsid w:val="00EE2278"/>
    <w:rsid w:val="00EE2D48"/>
    <w:rsid w:val="00EE3A8F"/>
    <w:rsid w:val="00EE42BE"/>
    <w:rsid w:val="00EE4475"/>
    <w:rsid w:val="00EE4ADE"/>
    <w:rsid w:val="00EE4F83"/>
    <w:rsid w:val="00EE551F"/>
    <w:rsid w:val="00EE666F"/>
    <w:rsid w:val="00EE68DB"/>
    <w:rsid w:val="00EE76F5"/>
    <w:rsid w:val="00EE7921"/>
    <w:rsid w:val="00EF0378"/>
    <w:rsid w:val="00EF0454"/>
    <w:rsid w:val="00EF0AFB"/>
    <w:rsid w:val="00EF1916"/>
    <w:rsid w:val="00EF280E"/>
    <w:rsid w:val="00EF2838"/>
    <w:rsid w:val="00EF5204"/>
    <w:rsid w:val="00EF526B"/>
    <w:rsid w:val="00EF5399"/>
    <w:rsid w:val="00EF5900"/>
    <w:rsid w:val="00EF5AE9"/>
    <w:rsid w:val="00EF6D56"/>
    <w:rsid w:val="00EF6EEB"/>
    <w:rsid w:val="00EF75E1"/>
    <w:rsid w:val="00F003BA"/>
    <w:rsid w:val="00F00576"/>
    <w:rsid w:val="00F00A23"/>
    <w:rsid w:val="00F00C09"/>
    <w:rsid w:val="00F01002"/>
    <w:rsid w:val="00F037DB"/>
    <w:rsid w:val="00F03B33"/>
    <w:rsid w:val="00F04BF4"/>
    <w:rsid w:val="00F066E8"/>
    <w:rsid w:val="00F103ED"/>
    <w:rsid w:val="00F1077E"/>
    <w:rsid w:val="00F114FD"/>
    <w:rsid w:val="00F1167C"/>
    <w:rsid w:val="00F12ACB"/>
    <w:rsid w:val="00F14119"/>
    <w:rsid w:val="00F1445E"/>
    <w:rsid w:val="00F144EC"/>
    <w:rsid w:val="00F15639"/>
    <w:rsid w:val="00F1612E"/>
    <w:rsid w:val="00F1694C"/>
    <w:rsid w:val="00F16CFB"/>
    <w:rsid w:val="00F17281"/>
    <w:rsid w:val="00F1767C"/>
    <w:rsid w:val="00F20388"/>
    <w:rsid w:val="00F22E03"/>
    <w:rsid w:val="00F23610"/>
    <w:rsid w:val="00F23AA4"/>
    <w:rsid w:val="00F24957"/>
    <w:rsid w:val="00F24D6D"/>
    <w:rsid w:val="00F25DB1"/>
    <w:rsid w:val="00F26279"/>
    <w:rsid w:val="00F264C4"/>
    <w:rsid w:val="00F27B6D"/>
    <w:rsid w:val="00F30990"/>
    <w:rsid w:val="00F30D08"/>
    <w:rsid w:val="00F310E1"/>
    <w:rsid w:val="00F31792"/>
    <w:rsid w:val="00F31ABF"/>
    <w:rsid w:val="00F31DAB"/>
    <w:rsid w:val="00F3255B"/>
    <w:rsid w:val="00F32B9D"/>
    <w:rsid w:val="00F32E81"/>
    <w:rsid w:val="00F33FCF"/>
    <w:rsid w:val="00F34161"/>
    <w:rsid w:val="00F341A1"/>
    <w:rsid w:val="00F3428F"/>
    <w:rsid w:val="00F3565E"/>
    <w:rsid w:val="00F36544"/>
    <w:rsid w:val="00F37528"/>
    <w:rsid w:val="00F4002D"/>
    <w:rsid w:val="00F408C9"/>
    <w:rsid w:val="00F40C60"/>
    <w:rsid w:val="00F41FA5"/>
    <w:rsid w:val="00F43746"/>
    <w:rsid w:val="00F437C3"/>
    <w:rsid w:val="00F45589"/>
    <w:rsid w:val="00F456DF"/>
    <w:rsid w:val="00F45DB8"/>
    <w:rsid w:val="00F46033"/>
    <w:rsid w:val="00F46586"/>
    <w:rsid w:val="00F46834"/>
    <w:rsid w:val="00F470EF"/>
    <w:rsid w:val="00F4739D"/>
    <w:rsid w:val="00F47D5D"/>
    <w:rsid w:val="00F514C5"/>
    <w:rsid w:val="00F54B0D"/>
    <w:rsid w:val="00F54B4D"/>
    <w:rsid w:val="00F55074"/>
    <w:rsid w:val="00F57DC4"/>
    <w:rsid w:val="00F60BE6"/>
    <w:rsid w:val="00F60C5D"/>
    <w:rsid w:val="00F62C3F"/>
    <w:rsid w:val="00F63545"/>
    <w:rsid w:val="00F6387C"/>
    <w:rsid w:val="00F6475D"/>
    <w:rsid w:val="00F65770"/>
    <w:rsid w:val="00F65F5E"/>
    <w:rsid w:val="00F667B4"/>
    <w:rsid w:val="00F66D25"/>
    <w:rsid w:val="00F7019F"/>
    <w:rsid w:val="00F7041C"/>
    <w:rsid w:val="00F71811"/>
    <w:rsid w:val="00F71F93"/>
    <w:rsid w:val="00F721F6"/>
    <w:rsid w:val="00F72A86"/>
    <w:rsid w:val="00F72F54"/>
    <w:rsid w:val="00F734C8"/>
    <w:rsid w:val="00F73516"/>
    <w:rsid w:val="00F73B28"/>
    <w:rsid w:val="00F74389"/>
    <w:rsid w:val="00F746D8"/>
    <w:rsid w:val="00F75921"/>
    <w:rsid w:val="00F75DFA"/>
    <w:rsid w:val="00F760E6"/>
    <w:rsid w:val="00F77058"/>
    <w:rsid w:val="00F77443"/>
    <w:rsid w:val="00F77BE4"/>
    <w:rsid w:val="00F77DCB"/>
    <w:rsid w:val="00F80470"/>
    <w:rsid w:val="00F80529"/>
    <w:rsid w:val="00F812AB"/>
    <w:rsid w:val="00F81B37"/>
    <w:rsid w:val="00F81D52"/>
    <w:rsid w:val="00F82174"/>
    <w:rsid w:val="00F82306"/>
    <w:rsid w:val="00F8266E"/>
    <w:rsid w:val="00F84054"/>
    <w:rsid w:val="00F8413C"/>
    <w:rsid w:val="00F8566E"/>
    <w:rsid w:val="00F85C91"/>
    <w:rsid w:val="00F85C98"/>
    <w:rsid w:val="00F85EE3"/>
    <w:rsid w:val="00F861B7"/>
    <w:rsid w:val="00F86B7F"/>
    <w:rsid w:val="00F87B2E"/>
    <w:rsid w:val="00F90283"/>
    <w:rsid w:val="00F91850"/>
    <w:rsid w:val="00F9257C"/>
    <w:rsid w:val="00F92AA7"/>
    <w:rsid w:val="00F92F92"/>
    <w:rsid w:val="00F93E67"/>
    <w:rsid w:val="00F95B73"/>
    <w:rsid w:val="00F96DFF"/>
    <w:rsid w:val="00F97096"/>
    <w:rsid w:val="00F97433"/>
    <w:rsid w:val="00F97753"/>
    <w:rsid w:val="00FA11C9"/>
    <w:rsid w:val="00FA1BB9"/>
    <w:rsid w:val="00FA42C1"/>
    <w:rsid w:val="00FA496B"/>
    <w:rsid w:val="00FA57A6"/>
    <w:rsid w:val="00FA5833"/>
    <w:rsid w:val="00FA5BF0"/>
    <w:rsid w:val="00FA6EF4"/>
    <w:rsid w:val="00FB1451"/>
    <w:rsid w:val="00FB2784"/>
    <w:rsid w:val="00FB33BC"/>
    <w:rsid w:val="00FB4BF9"/>
    <w:rsid w:val="00FB4FB0"/>
    <w:rsid w:val="00FB5534"/>
    <w:rsid w:val="00FB56F8"/>
    <w:rsid w:val="00FB6175"/>
    <w:rsid w:val="00FB6550"/>
    <w:rsid w:val="00FB73C1"/>
    <w:rsid w:val="00FB790E"/>
    <w:rsid w:val="00FB79EB"/>
    <w:rsid w:val="00FC0DFF"/>
    <w:rsid w:val="00FC15AC"/>
    <w:rsid w:val="00FC2049"/>
    <w:rsid w:val="00FC2318"/>
    <w:rsid w:val="00FC33A1"/>
    <w:rsid w:val="00FC462C"/>
    <w:rsid w:val="00FC4A56"/>
    <w:rsid w:val="00FC500A"/>
    <w:rsid w:val="00FC5222"/>
    <w:rsid w:val="00FC5B19"/>
    <w:rsid w:val="00FC6EF5"/>
    <w:rsid w:val="00FC737D"/>
    <w:rsid w:val="00FC7DFF"/>
    <w:rsid w:val="00FD2E88"/>
    <w:rsid w:val="00FD3D5B"/>
    <w:rsid w:val="00FD48DA"/>
    <w:rsid w:val="00FD49DD"/>
    <w:rsid w:val="00FE0209"/>
    <w:rsid w:val="00FE18C8"/>
    <w:rsid w:val="00FE19B4"/>
    <w:rsid w:val="00FE226B"/>
    <w:rsid w:val="00FE30BF"/>
    <w:rsid w:val="00FE3567"/>
    <w:rsid w:val="00FE450B"/>
    <w:rsid w:val="00FE4F23"/>
    <w:rsid w:val="00FE5581"/>
    <w:rsid w:val="00FE5A3F"/>
    <w:rsid w:val="00FE60C5"/>
    <w:rsid w:val="00FE6E27"/>
    <w:rsid w:val="00FF05E0"/>
    <w:rsid w:val="00FF08F2"/>
    <w:rsid w:val="00FF119B"/>
    <w:rsid w:val="00FF1B2A"/>
    <w:rsid w:val="00FF1B89"/>
    <w:rsid w:val="00FF2738"/>
    <w:rsid w:val="00FF4BAE"/>
    <w:rsid w:val="00FF5699"/>
    <w:rsid w:val="00FF5B2E"/>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2C2D3"/>
  <w15:docId w15:val="{B1CFE70E-BC56-4535-89C0-EF6255D8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340"/>
    <w:rPr>
      <w:rFonts w:ascii="Times New Roman" w:eastAsia="Times New Roman" w:hAnsi="Times New Roman"/>
      <w:sz w:val="24"/>
      <w:szCs w:val="24"/>
    </w:rPr>
  </w:style>
  <w:style w:type="paragraph" w:styleId="1">
    <w:name w:val="heading 1"/>
    <w:basedOn w:val="a"/>
    <w:next w:val="a"/>
    <w:link w:val="10"/>
    <w:uiPriority w:val="99"/>
    <w:qFormat/>
    <w:rsid w:val="00257DDF"/>
    <w:pPr>
      <w:keepNext/>
      <w:spacing w:before="240" w:after="60"/>
      <w:outlineLvl w:val="0"/>
    </w:pPr>
    <w:rPr>
      <w:rFonts w:ascii="Cambria" w:eastAsia="Calibri" w:hAnsi="Cambria"/>
      <w:b/>
      <w:kern w:val="32"/>
      <w:sz w:val="32"/>
      <w:szCs w:val="20"/>
    </w:rPr>
  </w:style>
  <w:style w:type="paragraph" w:styleId="2">
    <w:name w:val="heading 2"/>
    <w:basedOn w:val="a"/>
    <w:next w:val="a"/>
    <w:link w:val="20"/>
    <w:uiPriority w:val="99"/>
    <w:qFormat/>
    <w:rsid w:val="0083279C"/>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7DDF"/>
    <w:rPr>
      <w:rFonts w:ascii="Cambria" w:hAnsi="Cambria" w:cs="Times New Roman"/>
      <w:b/>
      <w:kern w:val="32"/>
      <w:sz w:val="32"/>
    </w:rPr>
  </w:style>
  <w:style w:type="character" w:customStyle="1" w:styleId="20">
    <w:name w:val="Заголовок 2 Знак"/>
    <w:link w:val="2"/>
    <w:uiPriority w:val="99"/>
    <w:semiHidden/>
    <w:locked/>
    <w:rsid w:val="008A2C64"/>
    <w:rPr>
      <w:rFonts w:ascii="Cambria" w:hAnsi="Cambria" w:cs="Times New Roman"/>
      <w:b/>
      <w:bCs/>
      <w:i/>
      <w:iCs/>
      <w:sz w:val="28"/>
      <w:szCs w:val="28"/>
    </w:rPr>
  </w:style>
  <w:style w:type="paragraph" w:styleId="a3">
    <w:name w:val="Balloon Text"/>
    <w:basedOn w:val="a"/>
    <w:link w:val="a4"/>
    <w:uiPriority w:val="99"/>
    <w:semiHidden/>
    <w:rsid w:val="00452C3E"/>
    <w:rPr>
      <w:rFonts w:eastAsia="Calibri"/>
      <w:sz w:val="20"/>
      <w:szCs w:val="20"/>
    </w:rPr>
  </w:style>
  <w:style w:type="character" w:customStyle="1" w:styleId="a4">
    <w:name w:val="Текст выноски Знак"/>
    <w:link w:val="a3"/>
    <w:uiPriority w:val="99"/>
    <w:semiHidden/>
    <w:locked/>
    <w:rsid w:val="00452C3E"/>
    <w:rPr>
      <w:rFonts w:ascii="Times New Roman" w:hAnsi="Times New Roman"/>
      <w:lang w:val="en-GB" w:eastAsia="en-GB"/>
    </w:rPr>
  </w:style>
  <w:style w:type="character" w:styleId="a5">
    <w:name w:val="annotation reference"/>
    <w:uiPriority w:val="99"/>
    <w:semiHidden/>
    <w:rsid w:val="00434EC5"/>
    <w:rPr>
      <w:rFonts w:cs="Times New Roman"/>
      <w:sz w:val="16"/>
    </w:rPr>
  </w:style>
  <w:style w:type="paragraph" w:styleId="a6">
    <w:name w:val="annotation text"/>
    <w:basedOn w:val="a"/>
    <w:link w:val="a7"/>
    <w:uiPriority w:val="99"/>
    <w:semiHidden/>
    <w:rsid w:val="00434EC5"/>
    <w:rPr>
      <w:rFonts w:eastAsia="Calibri"/>
      <w:sz w:val="20"/>
      <w:szCs w:val="20"/>
    </w:rPr>
  </w:style>
  <w:style w:type="character" w:customStyle="1" w:styleId="a7">
    <w:name w:val="Текст примечания Знак"/>
    <w:link w:val="a6"/>
    <w:uiPriority w:val="99"/>
    <w:semiHidden/>
    <w:locked/>
    <w:rsid w:val="008A2C64"/>
    <w:rPr>
      <w:rFonts w:ascii="Times New Roman" w:hAnsi="Times New Roman" w:cs="Times New Roman"/>
      <w:sz w:val="20"/>
      <w:szCs w:val="20"/>
    </w:rPr>
  </w:style>
  <w:style w:type="paragraph" w:styleId="a8">
    <w:name w:val="annotation subject"/>
    <w:basedOn w:val="a6"/>
    <w:next w:val="a6"/>
    <w:link w:val="a9"/>
    <w:uiPriority w:val="99"/>
    <w:semiHidden/>
    <w:rsid w:val="00434EC5"/>
    <w:rPr>
      <w:b/>
      <w:bCs/>
    </w:rPr>
  </w:style>
  <w:style w:type="character" w:customStyle="1" w:styleId="a9">
    <w:name w:val="Тема примечания Знак"/>
    <w:link w:val="a8"/>
    <w:uiPriority w:val="99"/>
    <w:semiHidden/>
    <w:locked/>
    <w:rsid w:val="008A2C64"/>
    <w:rPr>
      <w:rFonts w:ascii="Times New Roman" w:hAnsi="Times New Roman" w:cs="Times New Roman"/>
      <w:b/>
      <w:bCs/>
      <w:sz w:val="20"/>
      <w:szCs w:val="20"/>
    </w:rPr>
  </w:style>
  <w:style w:type="paragraph" w:styleId="aa">
    <w:name w:val="Document Map"/>
    <w:basedOn w:val="a"/>
    <w:link w:val="ab"/>
    <w:uiPriority w:val="99"/>
    <w:semiHidden/>
    <w:rsid w:val="006574BE"/>
    <w:pPr>
      <w:shd w:val="clear" w:color="auto" w:fill="000080"/>
    </w:pPr>
    <w:rPr>
      <w:rFonts w:eastAsia="Calibri"/>
      <w:sz w:val="2"/>
      <w:szCs w:val="20"/>
    </w:rPr>
  </w:style>
  <w:style w:type="character" w:customStyle="1" w:styleId="ab">
    <w:name w:val="Схема документа Знак"/>
    <w:link w:val="aa"/>
    <w:uiPriority w:val="99"/>
    <w:semiHidden/>
    <w:locked/>
    <w:rsid w:val="008A2C64"/>
    <w:rPr>
      <w:rFonts w:ascii="Times New Roman" w:hAnsi="Times New Roman" w:cs="Times New Roman"/>
      <w:sz w:val="2"/>
    </w:rPr>
  </w:style>
  <w:style w:type="paragraph" w:styleId="ac">
    <w:name w:val="footnote text"/>
    <w:basedOn w:val="a"/>
    <w:link w:val="ad"/>
    <w:uiPriority w:val="99"/>
    <w:rsid w:val="000D0DD8"/>
    <w:rPr>
      <w:rFonts w:eastAsia="Calibri"/>
      <w:sz w:val="20"/>
      <w:szCs w:val="20"/>
    </w:rPr>
  </w:style>
  <w:style w:type="character" w:customStyle="1" w:styleId="FootnoteTextChar">
    <w:name w:val="Footnote Text Char"/>
    <w:uiPriority w:val="99"/>
    <w:semiHidden/>
    <w:locked/>
    <w:rsid w:val="0092406B"/>
    <w:rPr>
      <w:rFonts w:ascii="Calibri" w:hAnsi="Calibri" w:cs="Times New Roman"/>
      <w:sz w:val="20"/>
      <w:szCs w:val="20"/>
    </w:rPr>
  </w:style>
  <w:style w:type="character" w:customStyle="1" w:styleId="ad">
    <w:name w:val="Текст сноски Знак"/>
    <w:link w:val="ac"/>
    <w:uiPriority w:val="99"/>
    <w:locked/>
    <w:rsid w:val="000D0DD8"/>
    <w:rPr>
      <w:rFonts w:ascii="Times New Roman" w:hAnsi="Times New Roman"/>
    </w:rPr>
  </w:style>
  <w:style w:type="character" w:styleId="ae">
    <w:name w:val="footnote reference"/>
    <w:uiPriority w:val="99"/>
    <w:rsid w:val="000D0DD8"/>
    <w:rPr>
      <w:rFonts w:cs="Times New Roman"/>
      <w:vertAlign w:val="superscript"/>
    </w:rPr>
  </w:style>
  <w:style w:type="paragraph" w:customStyle="1" w:styleId="ConsPlusNormal">
    <w:name w:val="ConsPlusNormal"/>
    <w:uiPriority w:val="99"/>
    <w:rsid w:val="00A75DC4"/>
    <w:pPr>
      <w:widowControl w:val="0"/>
      <w:autoSpaceDE w:val="0"/>
      <w:autoSpaceDN w:val="0"/>
      <w:adjustRightInd w:val="0"/>
      <w:ind w:firstLine="720"/>
    </w:pPr>
    <w:rPr>
      <w:rFonts w:ascii="Arial" w:eastAsia="Times New Roman" w:hAnsi="Arial" w:cs="Arial"/>
    </w:rPr>
  </w:style>
  <w:style w:type="paragraph" w:customStyle="1" w:styleId="-11">
    <w:name w:val="Цветной список - Акцент 11"/>
    <w:basedOn w:val="a"/>
    <w:uiPriority w:val="99"/>
    <w:qFormat/>
    <w:rsid w:val="00D54CCD"/>
    <w:pPr>
      <w:ind w:left="708"/>
    </w:pPr>
  </w:style>
  <w:style w:type="paragraph" w:styleId="af">
    <w:name w:val="endnote text"/>
    <w:basedOn w:val="a"/>
    <w:link w:val="af0"/>
    <w:uiPriority w:val="99"/>
    <w:semiHidden/>
    <w:rsid w:val="001D2A33"/>
    <w:rPr>
      <w:rFonts w:eastAsia="Calibri"/>
      <w:sz w:val="20"/>
      <w:szCs w:val="20"/>
    </w:rPr>
  </w:style>
  <w:style w:type="character" w:customStyle="1" w:styleId="af0">
    <w:name w:val="Текст концевой сноски Знак"/>
    <w:link w:val="af"/>
    <w:uiPriority w:val="99"/>
    <w:semiHidden/>
    <w:locked/>
    <w:rsid w:val="001D2A33"/>
    <w:rPr>
      <w:rFonts w:ascii="Times New Roman" w:hAnsi="Times New Roman" w:cs="Times New Roman"/>
    </w:rPr>
  </w:style>
  <w:style w:type="character" w:styleId="af1">
    <w:name w:val="endnote reference"/>
    <w:uiPriority w:val="99"/>
    <w:semiHidden/>
    <w:rsid w:val="001D2A33"/>
    <w:rPr>
      <w:rFonts w:cs="Times New Roman"/>
      <w:vertAlign w:val="superscript"/>
    </w:rPr>
  </w:style>
  <w:style w:type="paragraph" w:customStyle="1" w:styleId="-110">
    <w:name w:val="Цветная заливка - Акцент 11"/>
    <w:hidden/>
    <w:uiPriority w:val="99"/>
    <w:semiHidden/>
    <w:rsid w:val="008B429E"/>
    <w:rPr>
      <w:rFonts w:ascii="Times New Roman" w:eastAsia="Times New Roman" w:hAnsi="Times New Roman"/>
      <w:sz w:val="24"/>
      <w:szCs w:val="24"/>
    </w:rPr>
  </w:style>
  <w:style w:type="character" w:styleId="af2">
    <w:name w:val="Hyperlink"/>
    <w:uiPriority w:val="99"/>
    <w:rsid w:val="002707F1"/>
    <w:rPr>
      <w:rFonts w:cs="Times New Roman"/>
      <w:color w:val="0000FF"/>
      <w:u w:val="single"/>
    </w:rPr>
  </w:style>
  <w:style w:type="character" w:customStyle="1" w:styleId="FontStyle13">
    <w:name w:val="Font Style13"/>
    <w:uiPriority w:val="99"/>
    <w:rsid w:val="00650BBC"/>
    <w:rPr>
      <w:rFonts w:ascii="Times New Roman" w:hAnsi="Times New Roman"/>
      <w:color w:val="000000"/>
      <w:sz w:val="20"/>
    </w:rPr>
  </w:style>
  <w:style w:type="paragraph" w:customStyle="1" w:styleId="Style4">
    <w:name w:val="Style4"/>
    <w:basedOn w:val="a"/>
    <w:uiPriority w:val="99"/>
    <w:rsid w:val="00650BBC"/>
    <w:pPr>
      <w:widowControl w:val="0"/>
      <w:autoSpaceDE w:val="0"/>
      <w:autoSpaceDN w:val="0"/>
      <w:adjustRightInd w:val="0"/>
      <w:spacing w:line="341" w:lineRule="exact"/>
      <w:ind w:firstLine="706"/>
      <w:jc w:val="both"/>
    </w:pPr>
  </w:style>
  <w:style w:type="character" w:customStyle="1" w:styleId="FontStyle12">
    <w:name w:val="Font Style12"/>
    <w:uiPriority w:val="99"/>
    <w:rsid w:val="00650BBC"/>
    <w:rPr>
      <w:rFonts w:ascii="Times New Roman" w:hAnsi="Times New Roman"/>
      <w:color w:val="000000"/>
      <w:spacing w:val="10"/>
      <w:sz w:val="20"/>
    </w:rPr>
  </w:style>
  <w:style w:type="paragraph" w:customStyle="1" w:styleId="Style3">
    <w:name w:val="Style3"/>
    <w:basedOn w:val="a"/>
    <w:uiPriority w:val="99"/>
    <w:rsid w:val="00EB1BD1"/>
    <w:pPr>
      <w:widowControl w:val="0"/>
      <w:autoSpaceDE w:val="0"/>
      <w:autoSpaceDN w:val="0"/>
      <w:adjustRightInd w:val="0"/>
      <w:spacing w:line="341" w:lineRule="exact"/>
      <w:ind w:firstLine="730"/>
      <w:jc w:val="both"/>
    </w:pPr>
  </w:style>
  <w:style w:type="paragraph" w:customStyle="1" w:styleId="Style2">
    <w:name w:val="Style2"/>
    <w:basedOn w:val="a"/>
    <w:uiPriority w:val="99"/>
    <w:rsid w:val="005B2FC2"/>
    <w:pPr>
      <w:widowControl w:val="0"/>
      <w:autoSpaceDE w:val="0"/>
      <w:autoSpaceDN w:val="0"/>
      <w:adjustRightInd w:val="0"/>
    </w:pPr>
  </w:style>
  <w:style w:type="paragraph" w:styleId="af3">
    <w:name w:val="Body Text Indent"/>
    <w:basedOn w:val="a"/>
    <w:link w:val="af4"/>
    <w:uiPriority w:val="99"/>
    <w:rsid w:val="002D7C4B"/>
    <w:pPr>
      <w:widowControl w:val="0"/>
      <w:shd w:val="clear" w:color="auto" w:fill="FFFFFF"/>
      <w:autoSpaceDE w:val="0"/>
      <w:autoSpaceDN w:val="0"/>
      <w:adjustRightInd w:val="0"/>
      <w:spacing w:line="360" w:lineRule="auto"/>
      <w:ind w:left="706"/>
      <w:jc w:val="both"/>
    </w:pPr>
    <w:rPr>
      <w:rFonts w:eastAsia="Calibri"/>
    </w:rPr>
  </w:style>
  <w:style w:type="character" w:customStyle="1" w:styleId="af4">
    <w:name w:val="Основной текст с отступом Знак"/>
    <w:link w:val="af3"/>
    <w:uiPriority w:val="99"/>
    <w:semiHidden/>
    <w:locked/>
    <w:rsid w:val="008A2C64"/>
    <w:rPr>
      <w:rFonts w:ascii="Times New Roman" w:hAnsi="Times New Roman" w:cs="Times New Roman"/>
      <w:sz w:val="24"/>
      <w:szCs w:val="24"/>
    </w:rPr>
  </w:style>
  <w:style w:type="character" w:customStyle="1" w:styleId="FontStyle11">
    <w:name w:val="Font Style11"/>
    <w:uiPriority w:val="99"/>
    <w:rsid w:val="002D7C4B"/>
    <w:rPr>
      <w:rFonts w:ascii="Times New Roman" w:hAnsi="Times New Roman" w:cs="Times New Roman"/>
      <w:b/>
      <w:bCs/>
      <w:color w:val="000000"/>
      <w:sz w:val="22"/>
      <w:szCs w:val="22"/>
    </w:rPr>
  </w:style>
  <w:style w:type="paragraph" w:customStyle="1" w:styleId="Style7">
    <w:name w:val="Style7"/>
    <w:basedOn w:val="a"/>
    <w:uiPriority w:val="99"/>
    <w:rsid w:val="002D7C4B"/>
    <w:pPr>
      <w:widowControl w:val="0"/>
      <w:autoSpaceDE w:val="0"/>
      <w:autoSpaceDN w:val="0"/>
      <w:adjustRightInd w:val="0"/>
      <w:spacing w:line="278" w:lineRule="exact"/>
      <w:ind w:firstLine="708"/>
    </w:pPr>
  </w:style>
  <w:style w:type="paragraph" w:customStyle="1" w:styleId="text">
    <w:name w:val="text"/>
    <w:basedOn w:val="a"/>
    <w:uiPriority w:val="99"/>
    <w:rsid w:val="0083279C"/>
    <w:pPr>
      <w:spacing w:before="100" w:beforeAutospacing="1" w:after="100" w:afterAutospacing="1"/>
    </w:pPr>
  </w:style>
  <w:style w:type="paragraph" w:styleId="af5">
    <w:name w:val="Normal (Web)"/>
    <w:basedOn w:val="a"/>
    <w:uiPriority w:val="99"/>
    <w:rsid w:val="0083279C"/>
    <w:pPr>
      <w:spacing w:before="100" w:beforeAutospacing="1" w:after="100" w:afterAutospacing="1"/>
    </w:pPr>
  </w:style>
  <w:style w:type="table" w:styleId="af6">
    <w:name w:val="Table Grid"/>
    <w:basedOn w:val="a1"/>
    <w:uiPriority w:val="59"/>
    <w:rsid w:val="008327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3279C"/>
    <w:pPr>
      <w:widowControl w:val="0"/>
      <w:autoSpaceDE w:val="0"/>
      <w:autoSpaceDN w:val="0"/>
      <w:adjustRightInd w:val="0"/>
    </w:pPr>
    <w:rPr>
      <w:rFonts w:ascii="Times New Roman" w:eastAsia="Times New Roman" w:hAnsi="Times New Roman"/>
      <w:color w:val="000000"/>
      <w:sz w:val="24"/>
      <w:szCs w:val="24"/>
    </w:rPr>
  </w:style>
  <w:style w:type="paragraph" w:styleId="af7">
    <w:name w:val="footer"/>
    <w:basedOn w:val="a"/>
    <w:link w:val="af8"/>
    <w:uiPriority w:val="99"/>
    <w:rsid w:val="0083279C"/>
    <w:pPr>
      <w:tabs>
        <w:tab w:val="center" w:pos="4677"/>
        <w:tab w:val="right" w:pos="9355"/>
      </w:tabs>
    </w:pPr>
    <w:rPr>
      <w:rFonts w:eastAsia="Calibri"/>
    </w:rPr>
  </w:style>
  <w:style w:type="character" w:customStyle="1" w:styleId="af8">
    <w:name w:val="Нижний колонтитул Знак"/>
    <w:link w:val="af7"/>
    <w:uiPriority w:val="99"/>
    <w:locked/>
    <w:rsid w:val="008A2C64"/>
    <w:rPr>
      <w:rFonts w:ascii="Times New Roman" w:hAnsi="Times New Roman" w:cs="Times New Roman"/>
      <w:sz w:val="24"/>
      <w:szCs w:val="24"/>
    </w:rPr>
  </w:style>
  <w:style w:type="character" w:styleId="af9">
    <w:name w:val="page number"/>
    <w:uiPriority w:val="99"/>
    <w:rsid w:val="0083279C"/>
    <w:rPr>
      <w:rFonts w:cs="Times New Roman"/>
    </w:rPr>
  </w:style>
  <w:style w:type="character" w:customStyle="1" w:styleId="21">
    <w:name w:val="Знак Знак2"/>
    <w:uiPriority w:val="99"/>
    <w:rsid w:val="00D15290"/>
    <w:rPr>
      <w:rFonts w:ascii="Times New Roman" w:hAnsi="Times New Roman" w:cs="Times New Roman"/>
    </w:rPr>
  </w:style>
  <w:style w:type="character" w:customStyle="1" w:styleId="210">
    <w:name w:val="Знак Знак21"/>
    <w:uiPriority w:val="99"/>
    <w:rsid w:val="00D15290"/>
    <w:rPr>
      <w:rFonts w:ascii="Times New Roman" w:eastAsia="Times New Roman" w:hAnsi="Times New Roman" w:cs="Times New Roman"/>
    </w:rPr>
  </w:style>
  <w:style w:type="paragraph" w:styleId="afa">
    <w:name w:val="header"/>
    <w:basedOn w:val="a"/>
    <w:link w:val="afb"/>
    <w:uiPriority w:val="99"/>
    <w:unhideWhenUsed/>
    <w:rsid w:val="003813E7"/>
    <w:pPr>
      <w:tabs>
        <w:tab w:val="center" w:pos="4677"/>
        <w:tab w:val="right" w:pos="9355"/>
      </w:tabs>
    </w:pPr>
  </w:style>
  <w:style w:type="character" w:customStyle="1" w:styleId="afb">
    <w:name w:val="Верхний колонтитул Знак"/>
    <w:link w:val="afa"/>
    <w:uiPriority w:val="99"/>
    <w:rsid w:val="003813E7"/>
    <w:rPr>
      <w:rFonts w:ascii="Times New Roman" w:eastAsia="Times New Roman" w:hAnsi="Times New Roman"/>
      <w:sz w:val="24"/>
      <w:szCs w:val="24"/>
    </w:rPr>
  </w:style>
  <w:style w:type="paragraph" w:styleId="afc">
    <w:name w:val="Revision"/>
    <w:hidden/>
    <w:uiPriority w:val="71"/>
    <w:rsid w:val="00BF6550"/>
    <w:rPr>
      <w:rFonts w:ascii="Times New Roman" w:eastAsia="Times New Roman" w:hAnsi="Times New Roman"/>
      <w:sz w:val="24"/>
      <w:szCs w:val="24"/>
    </w:rPr>
  </w:style>
  <w:style w:type="paragraph" w:styleId="afd">
    <w:name w:val="List Paragraph"/>
    <w:basedOn w:val="a"/>
    <w:uiPriority w:val="34"/>
    <w:qFormat/>
    <w:rsid w:val="00EA56D8"/>
    <w:pPr>
      <w:spacing w:after="200" w:line="276" w:lineRule="auto"/>
      <w:ind w:left="720"/>
      <w:contextualSpacing/>
    </w:pPr>
    <w:rPr>
      <w:rFonts w:ascii="Calibri" w:eastAsia="Calibri" w:hAnsi="Calibri"/>
      <w:sz w:val="22"/>
      <w:szCs w:val="22"/>
    </w:rPr>
  </w:style>
  <w:style w:type="character" w:customStyle="1" w:styleId="WW8Num4z7">
    <w:name w:val="WW8Num4z7"/>
    <w:rsid w:val="008C3353"/>
  </w:style>
  <w:style w:type="table" w:customStyle="1" w:styleId="11">
    <w:name w:val="Сетка таблицы1"/>
    <w:basedOn w:val="a1"/>
    <w:uiPriority w:val="59"/>
    <w:rsid w:val="00A651B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locked/>
    <w:rsid w:val="00A6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0910">
      <w:bodyDiv w:val="1"/>
      <w:marLeft w:val="0"/>
      <w:marRight w:val="0"/>
      <w:marTop w:val="0"/>
      <w:marBottom w:val="0"/>
      <w:divBdr>
        <w:top w:val="none" w:sz="0" w:space="0" w:color="auto"/>
        <w:left w:val="none" w:sz="0" w:space="0" w:color="auto"/>
        <w:bottom w:val="none" w:sz="0" w:space="0" w:color="auto"/>
        <w:right w:val="none" w:sz="0" w:space="0" w:color="auto"/>
      </w:divBdr>
    </w:div>
    <w:div w:id="397830486">
      <w:bodyDiv w:val="1"/>
      <w:marLeft w:val="0"/>
      <w:marRight w:val="0"/>
      <w:marTop w:val="0"/>
      <w:marBottom w:val="0"/>
      <w:divBdr>
        <w:top w:val="none" w:sz="0" w:space="0" w:color="auto"/>
        <w:left w:val="none" w:sz="0" w:space="0" w:color="auto"/>
        <w:bottom w:val="none" w:sz="0" w:space="0" w:color="auto"/>
        <w:right w:val="none" w:sz="0" w:space="0" w:color="auto"/>
      </w:divBdr>
    </w:div>
    <w:div w:id="721099351">
      <w:bodyDiv w:val="1"/>
      <w:marLeft w:val="0"/>
      <w:marRight w:val="0"/>
      <w:marTop w:val="0"/>
      <w:marBottom w:val="0"/>
      <w:divBdr>
        <w:top w:val="none" w:sz="0" w:space="0" w:color="auto"/>
        <w:left w:val="none" w:sz="0" w:space="0" w:color="auto"/>
        <w:bottom w:val="none" w:sz="0" w:space="0" w:color="auto"/>
        <w:right w:val="none" w:sz="0" w:space="0" w:color="auto"/>
      </w:divBdr>
    </w:div>
    <w:div w:id="1138494276">
      <w:bodyDiv w:val="1"/>
      <w:marLeft w:val="0"/>
      <w:marRight w:val="0"/>
      <w:marTop w:val="0"/>
      <w:marBottom w:val="0"/>
      <w:divBdr>
        <w:top w:val="none" w:sz="0" w:space="0" w:color="auto"/>
        <w:left w:val="none" w:sz="0" w:space="0" w:color="auto"/>
        <w:bottom w:val="none" w:sz="0" w:space="0" w:color="auto"/>
        <w:right w:val="none" w:sz="0" w:space="0" w:color="auto"/>
      </w:divBdr>
    </w:div>
    <w:div w:id="1436631315">
      <w:bodyDiv w:val="1"/>
      <w:marLeft w:val="0"/>
      <w:marRight w:val="0"/>
      <w:marTop w:val="0"/>
      <w:marBottom w:val="0"/>
      <w:divBdr>
        <w:top w:val="none" w:sz="0" w:space="0" w:color="auto"/>
        <w:left w:val="none" w:sz="0" w:space="0" w:color="auto"/>
        <w:bottom w:val="none" w:sz="0" w:space="0" w:color="auto"/>
        <w:right w:val="none" w:sz="0" w:space="0" w:color="auto"/>
      </w:divBdr>
    </w:div>
    <w:div w:id="19781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7BB39224A62969BF3FBD57CC24384F484887B58FFE5FB6F71180D06323E4FA46139C2CFEECDBFE4V3e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BB39224A62969BF3FBD57CC24384F484887B58FFE5FB6F71180D06323E4FA46139C2CFEECDBFE4V3e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BB39224A62969BF3FBD57CC24384F484887B58FFE5FB6F71180D06323E4FA46139C2CFEECDBFE4V3e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7BB39224A62969BF3FBD57CC24384F484887B58FFE5FB6F71180D06323E4FA46139C2CFEECDBFE4V3e9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803B-33D2-418E-B188-45566268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НИУ ВШЭ</Company>
  <LinksUpToDate>false</LinksUpToDate>
  <CharactersWithSpaces>57843</CharactersWithSpaces>
  <SharedDoc>false</SharedDoc>
  <HLinks>
    <vt:vector size="6" baseType="variant">
      <vt:variant>
        <vt:i4>7274554</vt:i4>
      </vt:variant>
      <vt:variant>
        <vt:i4>0</vt:i4>
      </vt:variant>
      <vt:variant>
        <vt:i4>0</vt:i4>
      </vt:variant>
      <vt:variant>
        <vt:i4>5</vt:i4>
      </vt:variant>
      <vt:variant>
        <vt:lpwstr>garantf1://55070919.0/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Игнатенко Светлана Васильевна</dc:creator>
  <cp:lastModifiedBy>Yuliya Dimitrenko</cp:lastModifiedBy>
  <cp:revision>3</cp:revision>
  <cp:lastPrinted>2017-04-05T13:30:00Z</cp:lastPrinted>
  <dcterms:created xsi:type="dcterms:W3CDTF">2021-09-13T14:07:00Z</dcterms:created>
  <dcterms:modified xsi:type="dcterms:W3CDTF">2021-09-13T14:08:00Z</dcterms:modified>
</cp:coreProperties>
</file>