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A7466" w14:textId="77777777" w:rsidR="00385D17" w:rsidRPr="001E266C" w:rsidRDefault="00000000">
      <w:pPr>
        <w:pStyle w:val="afb"/>
        <w:spacing w:after="120"/>
        <w:outlineLvl w:val="0"/>
        <w:rPr>
          <w:sz w:val="24"/>
          <w:szCs w:val="24"/>
        </w:rPr>
      </w:pPr>
      <w:r w:rsidRPr="001E266C">
        <w:rPr>
          <w:sz w:val="24"/>
          <w:szCs w:val="24"/>
        </w:rPr>
        <w:t>Национальный исследовательский университет</w:t>
      </w:r>
    </w:p>
    <w:p w14:paraId="03A04F71" w14:textId="77777777" w:rsidR="00385D17" w:rsidRPr="001E266C" w:rsidRDefault="00000000">
      <w:pPr>
        <w:pStyle w:val="afb"/>
        <w:spacing w:after="120"/>
        <w:outlineLvl w:val="0"/>
        <w:rPr>
          <w:sz w:val="24"/>
          <w:szCs w:val="24"/>
        </w:rPr>
      </w:pPr>
      <w:r w:rsidRPr="001E266C">
        <w:rPr>
          <w:sz w:val="24"/>
          <w:szCs w:val="24"/>
        </w:rPr>
        <w:t xml:space="preserve"> «Высшая школа экономики»</w:t>
      </w:r>
    </w:p>
    <w:p w14:paraId="3814421F" w14:textId="77777777" w:rsidR="00385D17" w:rsidRPr="001E266C" w:rsidRDefault="00385D17">
      <w:pPr>
        <w:pStyle w:val="afb"/>
        <w:spacing w:after="120"/>
        <w:rPr>
          <w:sz w:val="24"/>
          <w:szCs w:val="24"/>
        </w:rPr>
      </w:pPr>
    </w:p>
    <w:p w14:paraId="7C396F35" w14:textId="77777777" w:rsidR="00385D17" w:rsidRPr="001E266C" w:rsidRDefault="00385D17">
      <w:pPr>
        <w:pStyle w:val="afb"/>
        <w:spacing w:after="120"/>
        <w:rPr>
          <w:sz w:val="24"/>
          <w:szCs w:val="24"/>
        </w:rPr>
      </w:pPr>
    </w:p>
    <w:p w14:paraId="426C3D30" w14:textId="77777777" w:rsidR="00385D17" w:rsidRPr="001E266C" w:rsidRDefault="00000000">
      <w:pPr>
        <w:pStyle w:val="afb"/>
        <w:spacing w:after="120"/>
        <w:outlineLvl w:val="0"/>
        <w:rPr>
          <w:sz w:val="24"/>
          <w:szCs w:val="24"/>
        </w:rPr>
      </w:pPr>
      <w:r w:rsidRPr="001E266C">
        <w:rPr>
          <w:sz w:val="24"/>
          <w:szCs w:val="24"/>
        </w:rPr>
        <w:t>ПРОТОКОЛ</w:t>
      </w:r>
    </w:p>
    <w:p w14:paraId="4D743ADF" w14:textId="77777777" w:rsidR="00385D17" w:rsidRPr="001E266C" w:rsidRDefault="00000000">
      <w:pPr>
        <w:pStyle w:val="afb"/>
        <w:spacing w:after="120"/>
        <w:outlineLvl w:val="0"/>
        <w:rPr>
          <w:sz w:val="24"/>
          <w:szCs w:val="24"/>
        </w:rPr>
      </w:pPr>
      <w:r w:rsidRPr="001E266C">
        <w:rPr>
          <w:sz w:val="24"/>
          <w:szCs w:val="24"/>
        </w:rPr>
        <w:t>заседания</w:t>
      </w:r>
      <w:r w:rsidRPr="001E266C">
        <w:rPr>
          <w:rStyle w:val="afd"/>
          <w:sz w:val="24"/>
          <w:szCs w:val="24"/>
        </w:rPr>
        <w:footnoteReference w:id="1"/>
      </w:r>
      <w:r w:rsidRPr="001E266C">
        <w:rPr>
          <w:sz w:val="24"/>
          <w:szCs w:val="24"/>
        </w:rPr>
        <w:t xml:space="preserve"> Комиссии по внутриуниверситетским опросам и этической оценке эмпирических исследовательских проектов НИУ ВШЭ</w:t>
      </w:r>
    </w:p>
    <w:p w14:paraId="7F034E15" w14:textId="77777777" w:rsidR="00385D17" w:rsidRPr="001E266C" w:rsidRDefault="00385D17">
      <w:pPr>
        <w:pStyle w:val="25"/>
        <w:spacing w:after="120"/>
        <w:jc w:val="center"/>
        <w:outlineLvl w:val="0"/>
        <w:rPr>
          <w:b/>
          <w:sz w:val="24"/>
          <w:szCs w:val="24"/>
        </w:rPr>
      </w:pPr>
    </w:p>
    <w:p w14:paraId="3CD76A00" w14:textId="77777777" w:rsidR="00385D17" w:rsidRPr="001E266C" w:rsidRDefault="00385D17">
      <w:pPr>
        <w:pStyle w:val="25"/>
        <w:spacing w:after="120"/>
        <w:jc w:val="center"/>
        <w:outlineLvl w:val="0"/>
        <w:rPr>
          <w:b/>
          <w:sz w:val="24"/>
          <w:szCs w:val="24"/>
        </w:rPr>
      </w:pPr>
    </w:p>
    <w:p w14:paraId="2F0A4AE8" w14:textId="183B8B2E" w:rsidR="00385D17" w:rsidRPr="001E266C" w:rsidRDefault="001C5D38">
      <w:pPr>
        <w:pStyle w:val="25"/>
        <w:spacing w:after="12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20</w:t>
      </w:r>
      <w:r w:rsidR="002965DE">
        <w:rPr>
          <w:sz w:val="24"/>
          <w:szCs w:val="24"/>
        </w:rPr>
        <w:t xml:space="preserve"> </w:t>
      </w:r>
      <w:r>
        <w:rPr>
          <w:sz w:val="24"/>
          <w:szCs w:val="24"/>
        </w:rPr>
        <w:t>мая</w:t>
      </w:r>
      <w:r w:rsidR="001E266C" w:rsidRPr="001E266C">
        <w:rPr>
          <w:sz w:val="24"/>
          <w:szCs w:val="24"/>
        </w:rPr>
        <w:t xml:space="preserve"> 202</w:t>
      </w:r>
      <w:r w:rsidR="000A40AF">
        <w:rPr>
          <w:sz w:val="24"/>
          <w:szCs w:val="24"/>
        </w:rPr>
        <w:t>4</w:t>
      </w:r>
      <w:r w:rsidR="001E266C" w:rsidRPr="001E266C">
        <w:rPr>
          <w:sz w:val="24"/>
          <w:szCs w:val="24"/>
        </w:rPr>
        <w:t xml:space="preserve"> г. № 1</w:t>
      </w:r>
      <w:r>
        <w:rPr>
          <w:sz w:val="24"/>
          <w:szCs w:val="24"/>
        </w:rPr>
        <w:t>30</w:t>
      </w:r>
    </w:p>
    <w:p w14:paraId="38E87601" w14:textId="77777777" w:rsidR="00385D17" w:rsidRPr="001E266C" w:rsidRDefault="00000000">
      <w:pPr>
        <w:pStyle w:val="25"/>
        <w:spacing w:after="120"/>
        <w:ind w:left="360"/>
        <w:jc w:val="both"/>
        <w:rPr>
          <w:bCs/>
          <w:sz w:val="24"/>
          <w:szCs w:val="24"/>
        </w:rPr>
      </w:pPr>
      <w:r w:rsidRPr="001E266C">
        <w:rPr>
          <w:sz w:val="24"/>
          <w:szCs w:val="24"/>
        </w:rPr>
        <w:t xml:space="preserve">Председательствовал: первый проректор </w:t>
      </w:r>
      <w:r w:rsidRPr="001E266C">
        <w:rPr>
          <w:bCs/>
          <w:sz w:val="24"/>
          <w:szCs w:val="24"/>
        </w:rPr>
        <w:t>Радаев В.В.</w:t>
      </w:r>
    </w:p>
    <w:p w14:paraId="4903E864" w14:textId="77777777" w:rsidR="00385D17" w:rsidRPr="001E266C" w:rsidRDefault="00385D17">
      <w:pPr>
        <w:pStyle w:val="25"/>
        <w:spacing w:after="120"/>
        <w:ind w:left="360"/>
        <w:jc w:val="both"/>
        <w:rPr>
          <w:b/>
          <w:sz w:val="24"/>
          <w:szCs w:val="24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2598"/>
        <w:gridCol w:w="7050"/>
      </w:tblGrid>
      <w:tr w:rsidR="00385D17" w:rsidRPr="001E266C" w14:paraId="1E3FCE32" w14:textId="77777777">
        <w:tc>
          <w:tcPr>
            <w:tcW w:w="2598" w:type="dxa"/>
          </w:tcPr>
          <w:p w14:paraId="35F730FA" w14:textId="77777777" w:rsidR="00385D17" w:rsidRPr="001E266C" w:rsidRDefault="00000000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  <w:r w:rsidRPr="001E266C">
              <w:rPr>
                <w:sz w:val="24"/>
                <w:szCs w:val="24"/>
              </w:rPr>
              <w:t>Присутствовали члены Комиссии:</w:t>
            </w:r>
          </w:p>
        </w:tc>
        <w:tc>
          <w:tcPr>
            <w:tcW w:w="7050" w:type="dxa"/>
          </w:tcPr>
          <w:p w14:paraId="671EA8D5" w14:textId="43E7B100" w:rsidR="00385D17" w:rsidRPr="001E266C" w:rsidRDefault="00307837" w:rsidP="001E266C">
            <w:pPr>
              <w:pStyle w:val="25"/>
              <w:spacing w:after="120"/>
              <w:ind w:left="360"/>
              <w:rPr>
                <w:color w:val="000000" w:themeColor="text1"/>
                <w:sz w:val="24"/>
                <w:szCs w:val="24"/>
              </w:rPr>
            </w:pPr>
            <w:r w:rsidRPr="001E266C">
              <w:rPr>
                <w:color w:val="000000" w:themeColor="text1"/>
                <w:sz w:val="24"/>
                <w:szCs w:val="24"/>
              </w:rPr>
              <w:t xml:space="preserve">Люсин Д. В., </w:t>
            </w:r>
            <w:r w:rsidR="00561EB7">
              <w:rPr>
                <w:color w:val="000000" w:themeColor="text1"/>
                <w:sz w:val="24"/>
                <w:szCs w:val="24"/>
              </w:rPr>
              <w:t>Печенк</w:t>
            </w:r>
            <w:r w:rsidR="004A7CBA">
              <w:rPr>
                <w:color w:val="000000" w:themeColor="text1"/>
                <w:sz w:val="24"/>
                <w:szCs w:val="24"/>
              </w:rPr>
              <w:t>ова</w:t>
            </w:r>
            <w:r w:rsidR="00561EB7">
              <w:rPr>
                <w:color w:val="000000" w:themeColor="text1"/>
                <w:sz w:val="24"/>
                <w:szCs w:val="24"/>
              </w:rPr>
              <w:t xml:space="preserve"> Е. В.,</w:t>
            </w:r>
            <w:r w:rsidR="002965DE">
              <w:rPr>
                <w:color w:val="000000" w:themeColor="text1"/>
                <w:sz w:val="24"/>
                <w:szCs w:val="24"/>
              </w:rPr>
              <w:t xml:space="preserve"> </w:t>
            </w:r>
            <w:r w:rsidR="001C5D38">
              <w:rPr>
                <w:color w:val="000000" w:themeColor="text1"/>
                <w:sz w:val="24"/>
                <w:szCs w:val="24"/>
              </w:rPr>
              <w:t>Прошина Е. А.,</w:t>
            </w:r>
            <w:r w:rsidR="001C5D38">
              <w:rPr>
                <w:color w:val="000000" w:themeColor="text1"/>
                <w:sz w:val="24"/>
                <w:szCs w:val="24"/>
              </w:rPr>
              <w:br/>
            </w:r>
            <w:r w:rsidR="002965DE">
              <w:rPr>
                <w:color w:val="000000" w:themeColor="text1"/>
                <w:sz w:val="24"/>
                <w:szCs w:val="24"/>
              </w:rPr>
              <w:t>Рагимова А. А.</w:t>
            </w:r>
            <w:r w:rsidR="001C5D38">
              <w:rPr>
                <w:color w:val="000000" w:themeColor="text1"/>
                <w:sz w:val="24"/>
                <w:szCs w:val="24"/>
              </w:rPr>
              <w:t>, Суворова А. В.</w:t>
            </w:r>
          </w:p>
        </w:tc>
      </w:tr>
      <w:tr w:rsidR="00385D17" w:rsidRPr="001E266C" w14:paraId="35C81055" w14:textId="77777777">
        <w:tc>
          <w:tcPr>
            <w:tcW w:w="2598" w:type="dxa"/>
          </w:tcPr>
          <w:p w14:paraId="10D60D56" w14:textId="77777777" w:rsidR="00385D17" w:rsidRPr="001E266C" w:rsidRDefault="00385D17" w:rsidP="001C5D38">
            <w:pPr>
              <w:pStyle w:val="25"/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7050" w:type="dxa"/>
          </w:tcPr>
          <w:p w14:paraId="7ECA666B" w14:textId="77777777" w:rsidR="00385D17" w:rsidRPr="001E266C" w:rsidRDefault="00385D17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14:paraId="720EB321" w14:textId="77777777" w:rsidR="002965DE" w:rsidRDefault="002965DE" w:rsidP="002965D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39CACB" w14:textId="29F118E1" w:rsidR="006F43CC" w:rsidRPr="002965DE" w:rsidRDefault="002965DE" w:rsidP="002965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965DE">
        <w:rPr>
          <w:rFonts w:ascii="Times New Roman" w:hAnsi="Times New Roman" w:cs="Times New Roman"/>
          <w:b/>
          <w:sz w:val="24"/>
          <w:szCs w:val="24"/>
        </w:rPr>
        <w:t xml:space="preserve">. О заявлении </w:t>
      </w:r>
      <w:r w:rsidR="00561EB7" w:rsidRPr="002965DE">
        <w:rPr>
          <w:rFonts w:ascii="Times New Roman" w:hAnsi="Times New Roman" w:cs="Times New Roman"/>
          <w:b/>
          <w:sz w:val="24"/>
          <w:szCs w:val="24"/>
        </w:rPr>
        <w:t xml:space="preserve">Е. </w:t>
      </w:r>
      <w:r w:rsidR="001C5D38">
        <w:rPr>
          <w:rFonts w:ascii="Times New Roman" w:hAnsi="Times New Roman" w:cs="Times New Roman"/>
          <w:b/>
          <w:sz w:val="24"/>
          <w:szCs w:val="24"/>
        </w:rPr>
        <w:t>С. Горбуновой и Э. С. Цигеман</w:t>
      </w:r>
      <w:r w:rsidR="00DC4336" w:rsidRPr="00296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5DE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="001C5D38" w:rsidRPr="001C5D38">
        <w:rPr>
          <w:rFonts w:ascii="Times New Roman" w:hAnsi="Times New Roman" w:cs="Times New Roman"/>
          <w:b/>
          <w:sz w:val="24"/>
          <w:szCs w:val="24"/>
        </w:rPr>
        <w:t>Психологические механизмы восприятия текста: роль перцептивной сложности</w:t>
      </w:r>
      <w:r w:rsidRPr="002965DE">
        <w:rPr>
          <w:rFonts w:ascii="Times New Roman" w:hAnsi="Times New Roman" w:cs="Times New Roman"/>
          <w:b/>
          <w:sz w:val="24"/>
          <w:szCs w:val="24"/>
        </w:rPr>
        <w:t>» этическим нормам, принятым в общественных науках</w:t>
      </w:r>
      <w:r>
        <w:rPr>
          <w:rFonts w:ascii="Times New Roman" w:hAnsi="Times New Roman" w:cs="Times New Roman"/>
          <w:b/>
          <w:sz w:val="24"/>
          <w:szCs w:val="24"/>
        </w:rPr>
        <w:t xml:space="preserve"> – повторное рассмотрение</w:t>
      </w:r>
      <w:r w:rsidR="001E266C" w:rsidRPr="002965DE">
        <w:rPr>
          <w:rFonts w:ascii="Times New Roman" w:hAnsi="Times New Roman" w:cs="Times New Roman"/>
          <w:b/>
          <w:sz w:val="24"/>
          <w:szCs w:val="24"/>
        </w:rPr>
        <w:t>.</w:t>
      </w:r>
    </w:p>
    <w:p w14:paraId="05DD3B5D" w14:textId="02371901" w:rsidR="00385D17" w:rsidRPr="001E266C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669175DE" w14:textId="6D2A22CA" w:rsidR="00DC4336" w:rsidRDefault="00DC4336" w:rsidP="00AD1A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0A40AF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C5D38">
        <w:rPr>
          <w:rFonts w:ascii="Times New Roman" w:hAnsi="Times New Roman" w:cs="Times New Roman"/>
          <w:sz w:val="24"/>
          <w:szCs w:val="24"/>
        </w:rPr>
        <w:t>1 голос</w:t>
      </w:r>
    </w:p>
    <w:p w14:paraId="0CCA888C" w14:textId="33F31BC8" w:rsidR="00AD1A1D" w:rsidRDefault="002965DE" w:rsidP="00AD1A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965DE">
        <w:rPr>
          <w:rFonts w:ascii="Times New Roman" w:hAnsi="Times New Roman" w:cs="Times New Roman"/>
          <w:sz w:val="24"/>
          <w:szCs w:val="24"/>
        </w:rPr>
        <w:t>В. Эмпирический исследовательский проект в целом соответствует этическим нормам и может быть реализован после внесения ряда поправок и изменений, несущественных с этической точки зрения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C5D38">
        <w:rPr>
          <w:rFonts w:ascii="Times New Roman" w:hAnsi="Times New Roman" w:cs="Times New Roman"/>
          <w:sz w:val="24"/>
          <w:szCs w:val="24"/>
        </w:rPr>
        <w:t>3 голоса</w:t>
      </w:r>
    </w:p>
    <w:p w14:paraId="29109EA0" w14:textId="18B6E345" w:rsidR="001C5D38" w:rsidRPr="001E266C" w:rsidRDefault="001C5D38" w:rsidP="00AD1A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Воздержались – 1 голос</w:t>
      </w:r>
    </w:p>
    <w:p w14:paraId="50E5265E" w14:textId="77777777" w:rsidR="00AD1A1D" w:rsidRPr="001E266C" w:rsidRDefault="00AD1A1D" w:rsidP="00AD1A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Решили:</w:t>
      </w:r>
    </w:p>
    <w:p w14:paraId="01FDD73E" w14:textId="107D96DC" w:rsidR="00AD1A1D" w:rsidRDefault="001C5D38" w:rsidP="00AD1A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965DE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в целом соответствует этическим нормам и может быть реализован после внесения ряда поправок и изменений, несущественных с этической точки зрения</w:t>
      </w:r>
      <w:r w:rsidR="00AD1A1D">
        <w:rPr>
          <w:rFonts w:ascii="Times New Roman" w:hAnsi="Times New Roman" w:cs="Times New Roman"/>
          <w:sz w:val="24"/>
          <w:szCs w:val="24"/>
        </w:rPr>
        <w:t>.</w:t>
      </w:r>
    </w:p>
    <w:p w14:paraId="68EF1A74" w14:textId="77777777" w:rsidR="00385D17" w:rsidRDefault="00385D1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46EAA" w14:textId="6B4F3FDF" w:rsidR="00307837" w:rsidRPr="00D46154" w:rsidRDefault="0030783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</w:t>
      </w:r>
      <w:r w:rsidR="001C5D3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3CC" w:rsidRPr="00D46154">
        <w:rPr>
          <w:rFonts w:ascii="Times New Roman" w:hAnsi="Times New Roman" w:cs="Times New Roman"/>
          <w:sz w:val="24"/>
          <w:szCs w:val="24"/>
        </w:rPr>
        <w:t>К</w:t>
      </w:r>
      <w:r w:rsidRPr="00D46154">
        <w:rPr>
          <w:rFonts w:ascii="Times New Roman" w:hAnsi="Times New Roman" w:cs="Times New Roman"/>
          <w:sz w:val="24"/>
          <w:szCs w:val="24"/>
        </w:rPr>
        <w:t>омиссии:</w:t>
      </w:r>
    </w:p>
    <w:p w14:paraId="10F92ED4" w14:textId="00E01EEC" w:rsidR="001C5D38" w:rsidRDefault="001C5D38" w:rsidP="001C5D38">
      <w:pPr>
        <w:pStyle w:val="aff1"/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D38">
        <w:rPr>
          <w:rFonts w:ascii="Times New Roman" w:hAnsi="Times New Roman" w:cs="Times New Roman"/>
          <w:sz w:val="24"/>
          <w:szCs w:val="24"/>
        </w:rPr>
        <w:t>В описании эксперимента II, кажется, не дописан 3 этап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784E208" w14:textId="7E57FFB1" w:rsidR="002965DE" w:rsidRDefault="001C5D38" w:rsidP="001C5D38">
      <w:pPr>
        <w:pStyle w:val="aff1"/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D38">
        <w:rPr>
          <w:rFonts w:ascii="Times New Roman" w:hAnsi="Times New Roman" w:cs="Times New Roman"/>
          <w:sz w:val="24"/>
          <w:szCs w:val="24"/>
        </w:rPr>
        <w:t>В информированном согласии ничего не сказано об условиях участия в исследовании. Вероятно, существуют ограничения для участия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34643A4" w14:textId="0F436A60" w:rsidR="001C5D38" w:rsidRPr="001C5D38" w:rsidRDefault="001C5D38" w:rsidP="001C5D38">
      <w:pPr>
        <w:pStyle w:val="aff1"/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D38">
        <w:rPr>
          <w:rFonts w:ascii="Times New Roman" w:hAnsi="Times New Roman" w:cs="Times New Roman"/>
          <w:sz w:val="24"/>
          <w:szCs w:val="24"/>
        </w:rPr>
        <w:t>Если согласие через кнопку, то не совсем понятно, зачем оно еще и письменное с указанием ФИО, тем более, в таблице указано, что ФИО не собирается.</w:t>
      </w:r>
      <w:r>
        <w:rPr>
          <w:rFonts w:ascii="Times New Roman" w:hAnsi="Times New Roman" w:cs="Times New Roman"/>
          <w:sz w:val="24"/>
          <w:szCs w:val="24"/>
        </w:rPr>
        <w:t xml:space="preserve"> Если у</w:t>
      </w:r>
      <w:r w:rsidRPr="001C5D38">
        <w:rPr>
          <w:rFonts w:ascii="Times New Roman" w:hAnsi="Times New Roman" w:cs="Times New Roman"/>
          <w:sz w:val="24"/>
          <w:szCs w:val="24"/>
        </w:rPr>
        <w:t>частники</w:t>
      </w:r>
      <w:r>
        <w:rPr>
          <w:rFonts w:ascii="Times New Roman" w:hAnsi="Times New Roman" w:cs="Times New Roman"/>
          <w:sz w:val="24"/>
          <w:szCs w:val="24"/>
        </w:rPr>
        <w:t xml:space="preserve"> очного эксперимента</w:t>
      </w:r>
      <w:r w:rsidRPr="001C5D38">
        <w:rPr>
          <w:rFonts w:ascii="Times New Roman" w:hAnsi="Times New Roman" w:cs="Times New Roman"/>
          <w:sz w:val="24"/>
          <w:szCs w:val="24"/>
        </w:rPr>
        <w:t xml:space="preserve"> должны ставить подпись</w:t>
      </w:r>
      <w:r>
        <w:rPr>
          <w:rFonts w:ascii="Times New Roman" w:hAnsi="Times New Roman" w:cs="Times New Roman"/>
          <w:sz w:val="24"/>
          <w:szCs w:val="24"/>
        </w:rPr>
        <w:t xml:space="preserve"> в информированном согласии</w:t>
      </w:r>
      <w:r w:rsidRPr="001C5D38">
        <w:rPr>
          <w:rFonts w:ascii="Times New Roman" w:hAnsi="Times New Roman" w:cs="Times New Roman"/>
          <w:sz w:val="24"/>
          <w:szCs w:val="24"/>
        </w:rPr>
        <w:t>, а участники</w:t>
      </w:r>
      <w:r>
        <w:rPr>
          <w:rFonts w:ascii="Times New Roman" w:hAnsi="Times New Roman" w:cs="Times New Roman"/>
          <w:sz w:val="24"/>
          <w:szCs w:val="24"/>
        </w:rPr>
        <w:t xml:space="preserve"> онлайн-эксперимента</w:t>
      </w:r>
      <w:r w:rsidRPr="001C5D38">
        <w:rPr>
          <w:rFonts w:ascii="Times New Roman" w:hAnsi="Times New Roman" w:cs="Times New Roman"/>
          <w:sz w:val="24"/>
          <w:szCs w:val="24"/>
        </w:rPr>
        <w:t xml:space="preserve"> должны нажимать кнопку </w:t>
      </w:r>
      <w:r w:rsidR="00464911">
        <w:rPr>
          <w:rFonts w:ascii="Times New Roman" w:hAnsi="Times New Roman" w:cs="Times New Roman"/>
          <w:sz w:val="24"/>
          <w:szCs w:val="24"/>
        </w:rPr>
        <w:t>«</w:t>
      </w:r>
      <w:r w:rsidRPr="001C5D38">
        <w:rPr>
          <w:rFonts w:ascii="Times New Roman" w:hAnsi="Times New Roman" w:cs="Times New Roman"/>
          <w:sz w:val="24"/>
          <w:szCs w:val="24"/>
        </w:rPr>
        <w:t>Согласен</w:t>
      </w:r>
      <w:r w:rsidR="00464911">
        <w:rPr>
          <w:rFonts w:ascii="Times New Roman" w:hAnsi="Times New Roman" w:cs="Times New Roman"/>
          <w:sz w:val="24"/>
          <w:szCs w:val="24"/>
        </w:rPr>
        <w:t>»</w:t>
      </w:r>
      <w:r w:rsidRPr="001C5D38">
        <w:rPr>
          <w:rFonts w:ascii="Times New Roman" w:hAnsi="Times New Roman" w:cs="Times New Roman"/>
          <w:sz w:val="24"/>
          <w:szCs w:val="24"/>
        </w:rPr>
        <w:t xml:space="preserve"> </w:t>
      </w:r>
      <w:r w:rsidRPr="001C5D38">
        <w:rPr>
          <w:rFonts w:ascii="Times New Roman" w:hAnsi="Times New Roman" w:cs="Times New Roman"/>
          <w:sz w:val="24"/>
          <w:szCs w:val="24"/>
        </w:rPr>
        <w:lastRenderedPageBreak/>
        <w:t xml:space="preserve">или </w:t>
      </w:r>
      <w:r w:rsidR="00464911">
        <w:rPr>
          <w:rFonts w:ascii="Times New Roman" w:hAnsi="Times New Roman" w:cs="Times New Roman"/>
          <w:sz w:val="24"/>
          <w:szCs w:val="24"/>
        </w:rPr>
        <w:t>«</w:t>
      </w:r>
      <w:r w:rsidRPr="001C5D38">
        <w:rPr>
          <w:rFonts w:ascii="Times New Roman" w:hAnsi="Times New Roman" w:cs="Times New Roman"/>
          <w:sz w:val="24"/>
          <w:szCs w:val="24"/>
        </w:rPr>
        <w:t>Далее</w:t>
      </w:r>
      <w:r w:rsidR="00464911">
        <w:rPr>
          <w:rFonts w:ascii="Times New Roman" w:hAnsi="Times New Roman" w:cs="Times New Roman"/>
          <w:sz w:val="24"/>
          <w:szCs w:val="24"/>
        </w:rPr>
        <w:t>»</w:t>
      </w:r>
      <w:r w:rsidRPr="001C5D38">
        <w:rPr>
          <w:rFonts w:ascii="Times New Roman" w:hAnsi="Times New Roman" w:cs="Times New Roman"/>
          <w:sz w:val="24"/>
          <w:szCs w:val="24"/>
        </w:rPr>
        <w:t xml:space="preserve">, но у них должна быть еще кнопка </w:t>
      </w:r>
      <w:r w:rsidR="00464911">
        <w:rPr>
          <w:rFonts w:ascii="Times New Roman" w:hAnsi="Times New Roman" w:cs="Times New Roman"/>
          <w:sz w:val="24"/>
          <w:szCs w:val="24"/>
        </w:rPr>
        <w:t>«</w:t>
      </w:r>
      <w:r w:rsidRPr="001C5D38">
        <w:rPr>
          <w:rFonts w:ascii="Times New Roman" w:hAnsi="Times New Roman" w:cs="Times New Roman"/>
          <w:sz w:val="24"/>
          <w:szCs w:val="24"/>
        </w:rPr>
        <w:t>Не согласен</w:t>
      </w:r>
      <w:r w:rsidR="00464911">
        <w:rPr>
          <w:rFonts w:ascii="Times New Roman" w:hAnsi="Times New Roman" w:cs="Times New Roman"/>
          <w:sz w:val="24"/>
          <w:szCs w:val="24"/>
        </w:rPr>
        <w:t>»</w:t>
      </w:r>
      <w:r w:rsidRPr="001C5D38">
        <w:rPr>
          <w:rFonts w:ascii="Times New Roman" w:hAnsi="Times New Roman" w:cs="Times New Roman"/>
          <w:sz w:val="24"/>
          <w:szCs w:val="24"/>
        </w:rPr>
        <w:t xml:space="preserve"> или </w:t>
      </w:r>
      <w:r w:rsidR="00464911">
        <w:rPr>
          <w:rFonts w:ascii="Times New Roman" w:hAnsi="Times New Roman" w:cs="Times New Roman"/>
          <w:sz w:val="24"/>
          <w:szCs w:val="24"/>
        </w:rPr>
        <w:t>«</w:t>
      </w:r>
      <w:r w:rsidRPr="001C5D38">
        <w:rPr>
          <w:rFonts w:ascii="Times New Roman" w:hAnsi="Times New Roman" w:cs="Times New Roman"/>
          <w:sz w:val="24"/>
          <w:szCs w:val="24"/>
        </w:rPr>
        <w:t>Выйти</w:t>
      </w:r>
      <w:r w:rsidR="00464911">
        <w:rPr>
          <w:rFonts w:ascii="Times New Roman" w:hAnsi="Times New Roman" w:cs="Times New Roman"/>
          <w:sz w:val="24"/>
          <w:szCs w:val="24"/>
        </w:rPr>
        <w:t>»</w:t>
      </w:r>
      <w:r w:rsidRPr="001C5D38">
        <w:rPr>
          <w:rFonts w:ascii="Times New Roman" w:hAnsi="Times New Roman" w:cs="Times New Roman"/>
          <w:sz w:val="24"/>
          <w:szCs w:val="24"/>
        </w:rPr>
        <w:t>, чтобы не создавать безальтернативную ситуацию.</w:t>
      </w:r>
    </w:p>
    <w:p w14:paraId="3CCD749C" w14:textId="38B30975" w:rsidR="002965DE" w:rsidRDefault="002965DE" w:rsidP="002965D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70C0B3" w14:textId="0D75A4EB" w:rsidR="002965DE" w:rsidRPr="002965DE" w:rsidRDefault="002965DE" w:rsidP="002965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965DE">
        <w:rPr>
          <w:rFonts w:ascii="Times New Roman" w:hAnsi="Times New Roman" w:cs="Times New Roman"/>
          <w:b/>
          <w:sz w:val="24"/>
          <w:szCs w:val="24"/>
        </w:rPr>
        <w:t>. О заявлении</w:t>
      </w:r>
      <w:r w:rsidR="005159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071">
        <w:rPr>
          <w:rFonts w:ascii="Times New Roman" w:hAnsi="Times New Roman" w:cs="Times New Roman"/>
          <w:b/>
          <w:sz w:val="24"/>
          <w:szCs w:val="24"/>
        </w:rPr>
        <w:t>Е. Ф. Фёдоровой</w:t>
      </w:r>
      <w:r w:rsidRPr="002965DE">
        <w:rPr>
          <w:rFonts w:ascii="Times New Roman" w:hAnsi="Times New Roman" w:cs="Times New Roman"/>
          <w:b/>
          <w:sz w:val="24"/>
          <w:szCs w:val="24"/>
        </w:rPr>
        <w:t xml:space="preserve"> с просьбой подготовить заключение о соответствии проекта «</w:t>
      </w:r>
      <w:r w:rsidR="00583ACD" w:rsidRPr="00583ACD">
        <w:rPr>
          <w:rFonts w:ascii="Times New Roman" w:hAnsi="Times New Roman" w:cs="Times New Roman"/>
          <w:b/>
          <w:sz w:val="24"/>
          <w:szCs w:val="24"/>
        </w:rPr>
        <w:t>Восприятие эмоций ансамбля лиц при индукции негативного эмоционального состояния</w:t>
      </w:r>
      <w:r w:rsidRPr="002965DE">
        <w:rPr>
          <w:rFonts w:ascii="Times New Roman" w:hAnsi="Times New Roman" w:cs="Times New Roman"/>
          <w:b/>
          <w:sz w:val="24"/>
          <w:szCs w:val="24"/>
        </w:rPr>
        <w:t>» этическим нормам, принятым в общественных науках.</w:t>
      </w:r>
    </w:p>
    <w:p w14:paraId="339D6287" w14:textId="77777777" w:rsidR="002965DE" w:rsidRPr="001E266C" w:rsidRDefault="002965DE" w:rsidP="002965D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37D9A42B" w14:textId="4906640D" w:rsidR="002965DE" w:rsidRDefault="002965DE" w:rsidP="002965D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0A40AF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83ACD">
        <w:rPr>
          <w:rFonts w:ascii="Times New Roman" w:hAnsi="Times New Roman" w:cs="Times New Roman"/>
          <w:sz w:val="24"/>
          <w:szCs w:val="24"/>
        </w:rPr>
        <w:t>2 голоса</w:t>
      </w:r>
    </w:p>
    <w:p w14:paraId="45403A6C" w14:textId="3D11292C" w:rsidR="00583ACD" w:rsidRDefault="00583ACD" w:rsidP="002965D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965DE">
        <w:rPr>
          <w:rFonts w:ascii="Times New Roman" w:hAnsi="Times New Roman" w:cs="Times New Roman"/>
          <w:sz w:val="24"/>
          <w:szCs w:val="24"/>
        </w:rPr>
        <w:t>В. Эмпирический исследовательский проект в целом соответствует этическим нормам и может быть реализован после внесения ряда поправок и изменений, несущественных с этической точки зрения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3 голоса</w:t>
      </w:r>
    </w:p>
    <w:p w14:paraId="31248FF5" w14:textId="77777777" w:rsidR="002965DE" w:rsidRPr="001E266C" w:rsidRDefault="002965DE" w:rsidP="002965D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Решили:</w:t>
      </w:r>
    </w:p>
    <w:p w14:paraId="26EAC0EF" w14:textId="5665601D" w:rsidR="002965DE" w:rsidRDefault="00464911" w:rsidP="002965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DE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в целом соответствует этическим нормам и может быть реализован после внесения ряда поправок и изменений, несущественных с этической точки зрения</w:t>
      </w:r>
      <w:r w:rsidR="00515908">
        <w:rPr>
          <w:rFonts w:ascii="Times New Roman" w:hAnsi="Times New Roman" w:cs="Times New Roman"/>
          <w:sz w:val="24"/>
          <w:szCs w:val="24"/>
        </w:rPr>
        <w:t>.</w:t>
      </w:r>
    </w:p>
    <w:p w14:paraId="62B1CB0A" w14:textId="77777777" w:rsidR="00583ACD" w:rsidRDefault="00583ACD" w:rsidP="002965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94305" w14:textId="13320F5C" w:rsidR="00583ACD" w:rsidRDefault="00583ACD" w:rsidP="002965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Комиссии:</w:t>
      </w:r>
    </w:p>
    <w:p w14:paraId="1DE43635" w14:textId="303D36F0" w:rsidR="00583ACD" w:rsidRDefault="00583ACD" w:rsidP="00583ACD">
      <w:pPr>
        <w:pStyle w:val="aff1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</w:t>
      </w:r>
      <w:r w:rsidRPr="00583ACD">
        <w:rPr>
          <w:rFonts w:ascii="Times New Roman" w:hAnsi="Times New Roman" w:cs="Times New Roman"/>
          <w:sz w:val="24"/>
          <w:szCs w:val="24"/>
        </w:rPr>
        <w:t xml:space="preserve"> внести изменения в формулировк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83ACD">
        <w:rPr>
          <w:rFonts w:ascii="Times New Roman" w:hAnsi="Times New Roman" w:cs="Times New Roman"/>
          <w:sz w:val="24"/>
          <w:szCs w:val="24"/>
        </w:rPr>
        <w:t xml:space="preserve"> в разделе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83ACD">
        <w:rPr>
          <w:rFonts w:ascii="Times New Roman" w:hAnsi="Times New Roman" w:cs="Times New Roman"/>
          <w:sz w:val="24"/>
          <w:szCs w:val="24"/>
        </w:rPr>
        <w:t>Польза исследования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83ACD">
        <w:rPr>
          <w:rFonts w:ascii="Times New Roman" w:hAnsi="Times New Roman" w:cs="Times New Roman"/>
          <w:sz w:val="24"/>
          <w:szCs w:val="24"/>
        </w:rPr>
        <w:t xml:space="preserve"> информированного согласия. Не стоит писать, что испытуемый не получит никакой прямой выгоды, лучше описать конкретные научные ожидания от исследования.</w:t>
      </w:r>
      <w:r>
        <w:rPr>
          <w:rFonts w:ascii="Times New Roman" w:hAnsi="Times New Roman" w:cs="Times New Roman"/>
          <w:sz w:val="24"/>
          <w:szCs w:val="24"/>
        </w:rPr>
        <w:t xml:space="preserve"> Актуальная формулировка</w:t>
      </w:r>
      <w:r w:rsidRPr="00583AC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83ACD">
        <w:rPr>
          <w:rFonts w:ascii="Times New Roman" w:hAnsi="Times New Roman" w:cs="Times New Roman"/>
          <w:sz w:val="24"/>
          <w:szCs w:val="24"/>
        </w:rPr>
        <w:t>Информация, полученная в ходе этого исследования, может в будущем внести вклад в научное познание и принести пользу человечеству. Для себя лично Вы не получите никакой прямой выгоды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11E33D94" w14:textId="04F93430" w:rsidR="00583ACD" w:rsidRPr="00583ACD" w:rsidRDefault="00583ACD" w:rsidP="00583ACD">
      <w:pPr>
        <w:pStyle w:val="aff1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«Конфиденциальность» информированного согласия рекомендуется</w:t>
      </w:r>
      <w:r w:rsidRPr="00583ACD">
        <w:rPr>
          <w:rFonts w:ascii="Times New Roman" w:hAnsi="Times New Roman" w:cs="Times New Roman"/>
          <w:sz w:val="24"/>
          <w:szCs w:val="24"/>
        </w:rPr>
        <w:t xml:space="preserve"> убрать </w:t>
      </w:r>
      <w:r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583ACD">
        <w:rPr>
          <w:rFonts w:ascii="Times New Roman" w:hAnsi="Times New Roman" w:cs="Times New Roman"/>
          <w:sz w:val="24"/>
          <w:szCs w:val="24"/>
        </w:rPr>
        <w:t>про должность, т</w:t>
      </w:r>
      <w:r>
        <w:rPr>
          <w:rFonts w:ascii="Times New Roman" w:hAnsi="Times New Roman" w:cs="Times New Roman"/>
          <w:sz w:val="24"/>
          <w:szCs w:val="24"/>
        </w:rPr>
        <w:t>ак как</w:t>
      </w:r>
      <w:r w:rsidRPr="00583ACD">
        <w:rPr>
          <w:rFonts w:ascii="Times New Roman" w:hAnsi="Times New Roman" w:cs="Times New Roman"/>
          <w:sz w:val="24"/>
          <w:szCs w:val="24"/>
        </w:rPr>
        <w:t xml:space="preserve"> эти данные не собираются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3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83ACD">
        <w:rPr>
          <w:rFonts w:ascii="Times New Roman" w:hAnsi="Times New Roman" w:cs="Times New Roman"/>
          <w:sz w:val="24"/>
          <w:szCs w:val="24"/>
        </w:rPr>
        <w:t xml:space="preserve"> добавить, что при публикации данных исследования они будут использованы в обобщенном виде, не позволяющем идентификацию отдельных участников. </w:t>
      </w:r>
      <w:r>
        <w:rPr>
          <w:rFonts w:ascii="Times New Roman" w:hAnsi="Times New Roman" w:cs="Times New Roman"/>
          <w:sz w:val="24"/>
          <w:szCs w:val="24"/>
        </w:rPr>
        <w:t>В актуальной формулировке получается, что данные не будут опубликованы: «</w:t>
      </w:r>
      <w:r w:rsidRPr="00583ACD">
        <w:rPr>
          <w:rFonts w:ascii="Times New Roman" w:hAnsi="Times New Roman" w:cs="Times New Roman"/>
          <w:sz w:val="24"/>
          <w:szCs w:val="24"/>
        </w:rPr>
        <w:t>Ваши имя, фамилия и должность не будут упомянуты где-либо в связи с теми сведениями, которые вы сообщите. Все результаты будут представляться только анонимно. Все данные, собранные в ходе исследования, будут доступны только экспериментаторам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628D12DD" w14:textId="77777777" w:rsidR="00515908" w:rsidRDefault="00515908" w:rsidP="002965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3C996" w14:textId="52E4E726" w:rsidR="00515908" w:rsidRPr="002965DE" w:rsidRDefault="00515908" w:rsidP="005159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965DE">
        <w:rPr>
          <w:rFonts w:ascii="Times New Roman" w:hAnsi="Times New Roman" w:cs="Times New Roman"/>
          <w:b/>
          <w:sz w:val="24"/>
          <w:szCs w:val="24"/>
        </w:rPr>
        <w:t>. О заявлении</w:t>
      </w:r>
      <w:r w:rsidR="00583ACD">
        <w:rPr>
          <w:rFonts w:ascii="Times New Roman" w:hAnsi="Times New Roman" w:cs="Times New Roman"/>
          <w:b/>
          <w:sz w:val="24"/>
          <w:szCs w:val="24"/>
        </w:rPr>
        <w:t xml:space="preserve"> А. Н. Шестаковой</w:t>
      </w:r>
      <w:r w:rsidRPr="002965DE">
        <w:rPr>
          <w:rFonts w:ascii="Times New Roman" w:hAnsi="Times New Roman" w:cs="Times New Roman"/>
          <w:b/>
          <w:sz w:val="24"/>
          <w:szCs w:val="24"/>
        </w:rPr>
        <w:t xml:space="preserve"> с просьбой подготовить заключение о соответствии проекта «</w:t>
      </w:r>
      <w:r w:rsidR="00583ACD" w:rsidRPr="00583ACD">
        <w:rPr>
          <w:rFonts w:ascii="Times New Roman" w:hAnsi="Times New Roman" w:cs="Times New Roman"/>
          <w:b/>
          <w:sz w:val="24"/>
          <w:szCs w:val="24"/>
        </w:rPr>
        <w:t>Исследование восприятия продуктов питания с различным контекстом (упаковка, цена, информация о продукте) и без него</w:t>
      </w:r>
      <w:r w:rsidRPr="002965DE">
        <w:rPr>
          <w:rFonts w:ascii="Times New Roman" w:hAnsi="Times New Roman" w:cs="Times New Roman"/>
          <w:b/>
          <w:sz w:val="24"/>
          <w:szCs w:val="24"/>
        </w:rPr>
        <w:t>» этическим нормам, принятым в общественных науках.</w:t>
      </w:r>
    </w:p>
    <w:p w14:paraId="572922DB" w14:textId="77777777" w:rsidR="00515908" w:rsidRPr="001E266C" w:rsidRDefault="00515908" w:rsidP="005159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0AFE9FCA" w14:textId="3EDC9EDD" w:rsidR="00515908" w:rsidRDefault="00515908" w:rsidP="005159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965DE">
        <w:rPr>
          <w:rFonts w:ascii="Times New Roman" w:hAnsi="Times New Roman" w:cs="Times New Roman"/>
          <w:sz w:val="24"/>
          <w:szCs w:val="24"/>
        </w:rPr>
        <w:t>В. Эмпирический исследовательский проект в целом соответствует этическим нормам и может быть реализован после внесения ряда поправок и изменений, несущественных с этической точки зрения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C61CF">
        <w:rPr>
          <w:rFonts w:ascii="Times New Roman" w:hAnsi="Times New Roman" w:cs="Times New Roman"/>
          <w:sz w:val="24"/>
          <w:szCs w:val="24"/>
        </w:rPr>
        <w:t>2</w:t>
      </w:r>
      <w:r w:rsidR="00583ACD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7C61CF">
        <w:rPr>
          <w:rFonts w:ascii="Times New Roman" w:hAnsi="Times New Roman" w:cs="Times New Roman"/>
          <w:sz w:val="24"/>
          <w:szCs w:val="24"/>
        </w:rPr>
        <w:t>а</w:t>
      </w:r>
    </w:p>
    <w:p w14:paraId="10241776" w14:textId="4D07C9FC" w:rsidR="00635084" w:rsidRDefault="00583ACD" w:rsidP="005159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3ACD">
        <w:rPr>
          <w:rFonts w:ascii="Times New Roman" w:hAnsi="Times New Roman" w:cs="Times New Roman"/>
          <w:sz w:val="24"/>
          <w:szCs w:val="24"/>
        </w:rPr>
        <w:t>C. Эмпирический исследовательский проект не полностью соответствует этическим нормам. Он может быть реализован после доработки с учетом высказанных замечаний и рекомендаций, а также повторного рассмотрения Комиссией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D2AB2">
        <w:rPr>
          <w:rFonts w:ascii="Times New Roman" w:hAnsi="Times New Roman" w:cs="Times New Roman"/>
          <w:sz w:val="24"/>
          <w:szCs w:val="24"/>
        </w:rPr>
        <w:t>3</w:t>
      </w:r>
      <w:r w:rsidR="007C61CF">
        <w:rPr>
          <w:rFonts w:ascii="Times New Roman" w:hAnsi="Times New Roman" w:cs="Times New Roman"/>
          <w:sz w:val="24"/>
          <w:szCs w:val="24"/>
        </w:rPr>
        <w:t xml:space="preserve"> голоса</w:t>
      </w:r>
    </w:p>
    <w:p w14:paraId="71B3BB19" w14:textId="77777777" w:rsidR="00515908" w:rsidRDefault="00515908" w:rsidP="005159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Решили:</w:t>
      </w:r>
    </w:p>
    <w:p w14:paraId="3137C4DD" w14:textId="727F24F3" w:rsidR="00515908" w:rsidRDefault="00635084" w:rsidP="005159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3ACD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не полностью соответствует этическим нормам. Он может быть реализован после доработки с учетом высказанных замечаний и рекомендаций, а также повторного рассмотрения Комиссией</w:t>
      </w:r>
      <w:r w:rsidR="00515908">
        <w:rPr>
          <w:rFonts w:ascii="Times New Roman" w:hAnsi="Times New Roman" w:cs="Times New Roman"/>
          <w:sz w:val="24"/>
          <w:szCs w:val="24"/>
        </w:rPr>
        <w:t>.</w:t>
      </w:r>
    </w:p>
    <w:p w14:paraId="163A1AB4" w14:textId="77777777" w:rsidR="00515908" w:rsidRDefault="00515908" w:rsidP="005159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5C78AB3" w14:textId="070C5FBD" w:rsidR="00515908" w:rsidRDefault="00515908" w:rsidP="005159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Комиссии:</w:t>
      </w:r>
    </w:p>
    <w:p w14:paraId="4275E06E" w14:textId="12520B15" w:rsidR="007C61CF" w:rsidRDefault="007C61CF" w:rsidP="00583ACD">
      <w:pPr>
        <w:pStyle w:val="aff1"/>
        <w:numPr>
          <w:ilvl w:val="0"/>
          <w:numId w:val="3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C61CF">
        <w:rPr>
          <w:rFonts w:ascii="Times New Roman" w:hAnsi="Times New Roman" w:cs="Times New Roman"/>
          <w:sz w:val="24"/>
          <w:szCs w:val="24"/>
        </w:rPr>
        <w:t>писание основной части исследования в информированном согласии не соответствует процедуре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61CF">
        <w:rPr>
          <w:rFonts w:ascii="Times New Roman" w:hAnsi="Times New Roman" w:cs="Times New Roman"/>
          <w:sz w:val="24"/>
          <w:szCs w:val="24"/>
        </w:rPr>
        <w:t>Если это единственная информация, которую получают участники до исследования, то получается, что они не получают вообще никакой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362E1B" w14:textId="6EAC28D4" w:rsidR="007C61CF" w:rsidRDefault="007C61CF" w:rsidP="00583ACD">
      <w:pPr>
        <w:pStyle w:val="aff1"/>
        <w:numPr>
          <w:ilvl w:val="0"/>
          <w:numId w:val="3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C61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информированное согласие</w:t>
      </w:r>
      <w:r w:rsidRPr="007C61CF">
        <w:rPr>
          <w:rFonts w:ascii="Times New Roman" w:hAnsi="Times New Roman" w:cs="Times New Roman"/>
          <w:sz w:val="24"/>
          <w:szCs w:val="24"/>
        </w:rPr>
        <w:t xml:space="preserve"> включены различные стимулы (слуховые, зрительные и т.д.), не используемые в исследовании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61CF">
        <w:rPr>
          <w:rFonts w:ascii="Times New Roman" w:hAnsi="Times New Roman" w:cs="Times New Roman"/>
          <w:sz w:val="24"/>
          <w:szCs w:val="24"/>
        </w:rPr>
        <w:t xml:space="preserve"> и ссылки на несуществующие приложения 3 и 4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2B02BD" w14:textId="6F4B1BA4" w:rsidR="00583ACD" w:rsidRDefault="00583ACD" w:rsidP="00583ACD">
      <w:pPr>
        <w:pStyle w:val="aff1"/>
        <w:numPr>
          <w:ilvl w:val="0"/>
          <w:numId w:val="3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83ACD">
        <w:rPr>
          <w:rFonts w:ascii="Times New Roman" w:hAnsi="Times New Roman" w:cs="Times New Roman"/>
          <w:sz w:val="24"/>
          <w:szCs w:val="24"/>
        </w:rPr>
        <w:t xml:space="preserve">редлагается добавить в информированное согласие в раздел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83ACD">
        <w:rPr>
          <w:rFonts w:ascii="Times New Roman" w:hAnsi="Times New Roman" w:cs="Times New Roman"/>
          <w:sz w:val="24"/>
          <w:szCs w:val="24"/>
        </w:rPr>
        <w:t>Условия участия в исследовании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83ACD">
        <w:rPr>
          <w:rFonts w:ascii="Times New Roman" w:hAnsi="Times New Roman" w:cs="Times New Roman"/>
          <w:sz w:val="24"/>
          <w:szCs w:val="24"/>
        </w:rPr>
        <w:t xml:space="preserve"> информацию о том, что у исследуемого нет пищевых аллергий. Сообщить при этом, что исследование предполагает тестирование пищевых продуктов</w:t>
      </w:r>
      <w:r w:rsidR="007C61CF">
        <w:rPr>
          <w:rFonts w:ascii="Times New Roman" w:hAnsi="Times New Roman" w:cs="Times New Roman"/>
          <w:sz w:val="24"/>
          <w:szCs w:val="24"/>
        </w:rPr>
        <w:t xml:space="preserve">. </w:t>
      </w:r>
      <w:r w:rsidR="007C61CF" w:rsidRPr="007C61CF">
        <w:rPr>
          <w:rFonts w:ascii="Times New Roman" w:hAnsi="Times New Roman" w:cs="Times New Roman"/>
          <w:sz w:val="24"/>
          <w:szCs w:val="24"/>
        </w:rPr>
        <w:t>Нужно обязательно внести в критерии исключения, которые представлены в информированном согласии, информацию о пищевых аллергиях и пищевых расстройствах, которая есть в плане исследования</w:t>
      </w:r>
      <w:r w:rsidR="007C61CF">
        <w:rPr>
          <w:rFonts w:ascii="Times New Roman" w:hAnsi="Times New Roman" w:cs="Times New Roman"/>
          <w:sz w:val="24"/>
          <w:szCs w:val="24"/>
        </w:rPr>
        <w:t>;</w:t>
      </w:r>
    </w:p>
    <w:p w14:paraId="52FF7F37" w14:textId="0E3B15C7" w:rsidR="007C61CF" w:rsidRDefault="007C61CF" w:rsidP="00583ACD">
      <w:pPr>
        <w:pStyle w:val="aff1"/>
        <w:numPr>
          <w:ilvl w:val="0"/>
          <w:numId w:val="3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информированном согласии </w:t>
      </w:r>
      <w:r w:rsidRPr="007C61CF">
        <w:rPr>
          <w:rFonts w:ascii="Times New Roman" w:hAnsi="Times New Roman" w:cs="Times New Roman"/>
          <w:sz w:val="24"/>
          <w:szCs w:val="24"/>
        </w:rPr>
        <w:t>нужно написать о процедуре дегустации, в особенности если ей еще специально будут обучать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CBD364" w14:textId="7DB08E30" w:rsidR="007C61CF" w:rsidRDefault="007C61CF" w:rsidP="007C61CF">
      <w:pPr>
        <w:pStyle w:val="aff1"/>
        <w:numPr>
          <w:ilvl w:val="0"/>
          <w:numId w:val="3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C61CF">
        <w:rPr>
          <w:rFonts w:ascii="Times New Roman" w:hAnsi="Times New Roman" w:cs="Times New Roman"/>
          <w:sz w:val="24"/>
          <w:szCs w:val="24"/>
        </w:rPr>
        <w:t xml:space="preserve"> информированном согласии отсутствует информация о применении методов БИКС и ЭМГ и измеряемых периферических показателях.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7C61CF">
        <w:rPr>
          <w:rFonts w:ascii="Times New Roman" w:hAnsi="Times New Roman" w:cs="Times New Roman"/>
          <w:sz w:val="24"/>
          <w:szCs w:val="24"/>
        </w:rPr>
        <w:t xml:space="preserve">место этого участник зачем-то дает согласие на </w:t>
      </w:r>
      <w:proofErr w:type="spellStart"/>
      <w:r w:rsidRPr="007C61CF">
        <w:rPr>
          <w:rFonts w:ascii="Times New Roman" w:hAnsi="Times New Roman" w:cs="Times New Roman"/>
          <w:sz w:val="24"/>
          <w:szCs w:val="24"/>
        </w:rPr>
        <w:t>айтрекинг</w:t>
      </w:r>
      <w:proofErr w:type="spellEnd"/>
      <w:r w:rsidRPr="007C61CF">
        <w:rPr>
          <w:rFonts w:ascii="Times New Roman" w:hAnsi="Times New Roman" w:cs="Times New Roman"/>
          <w:sz w:val="24"/>
          <w:szCs w:val="24"/>
        </w:rPr>
        <w:t>, МЭГ, ТЭС и ТМС, хотя они для этого исследования не нужны, да еще и на предоставление своих генетических данных.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1CF">
        <w:rPr>
          <w:rFonts w:ascii="Times New Roman" w:hAnsi="Times New Roman" w:cs="Times New Roman"/>
          <w:sz w:val="24"/>
          <w:szCs w:val="24"/>
        </w:rPr>
        <w:t>Может быть, кто-то не хочет давать согласия на ТМС, но вполне согласен на ЭЭГ и пищевые продукты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1A48F3" w14:textId="6CE2B2BE" w:rsidR="007C61CF" w:rsidRDefault="007C61CF" w:rsidP="007C61CF">
      <w:pPr>
        <w:pStyle w:val="aff1"/>
        <w:numPr>
          <w:ilvl w:val="0"/>
          <w:numId w:val="3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информации об исследовании для Комиссии некорректно выбран вариант «Да» в пункте 25: «</w:t>
      </w:r>
      <w:r w:rsidRPr="007C61CF">
        <w:rPr>
          <w:rFonts w:ascii="Times New Roman" w:hAnsi="Times New Roman" w:cs="Times New Roman"/>
          <w:sz w:val="24"/>
          <w:szCs w:val="24"/>
        </w:rPr>
        <w:t>Предполагает ли ваше исследование какие-либо физические манипуляции с испытуемыми — введение специфических веществ и/или инородных тел в организм человека, воздействие на него его облучением или иными раздражителями с превышением их естественного фона, использование профессиональной аппаратуры, которая может нанести вред физическому и психическому здоровью?</w:t>
      </w:r>
      <w:r>
        <w:rPr>
          <w:rFonts w:ascii="Times New Roman" w:hAnsi="Times New Roman" w:cs="Times New Roman"/>
          <w:sz w:val="24"/>
          <w:szCs w:val="24"/>
        </w:rPr>
        <w:t>» П</w:t>
      </w:r>
      <w:r w:rsidRPr="007C61CF">
        <w:rPr>
          <w:rFonts w:ascii="Times New Roman" w:hAnsi="Times New Roman" w:cs="Times New Roman"/>
          <w:sz w:val="24"/>
          <w:szCs w:val="24"/>
        </w:rPr>
        <w:t>рием пищи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7C61CF">
        <w:rPr>
          <w:rFonts w:ascii="Times New Roman" w:hAnsi="Times New Roman" w:cs="Times New Roman"/>
          <w:sz w:val="24"/>
          <w:szCs w:val="24"/>
        </w:rPr>
        <w:t xml:space="preserve"> физическая манипуляция, крепление всех электродов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7C61CF">
        <w:rPr>
          <w:rFonts w:ascii="Times New Roman" w:hAnsi="Times New Roman" w:cs="Times New Roman"/>
          <w:sz w:val="24"/>
          <w:szCs w:val="24"/>
        </w:rPr>
        <w:t xml:space="preserve"> тоже</w:t>
      </w:r>
      <w:r w:rsidR="00CD2AB2">
        <w:rPr>
          <w:rFonts w:ascii="Times New Roman" w:hAnsi="Times New Roman" w:cs="Times New Roman"/>
          <w:sz w:val="24"/>
          <w:szCs w:val="24"/>
        </w:rPr>
        <w:t>;</w:t>
      </w:r>
    </w:p>
    <w:p w14:paraId="697C043D" w14:textId="5497CE5A" w:rsidR="007C61CF" w:rsidRPr="007C61CF" w:rsidRDefault="007C61CF" w:rsidP="007C61CF">
      <w:pPr>
        <w:pStyle w:val="aff1"/>
        <w:numPr>
          <w:ilvl w:val="0"/>
          <w:numId w:val="3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информации об исследовании для Комиссии некорректно отмечен как «Неприемлемое» пункт 17: «</w:t>
      </w:r>
      <w:r w:rsidRPr="007C61CF">
        <w:rPr>
          <w:rFonts w:ascii="Times New Roman" w:hAnsi="Times New Roman" w:cs="Times New Roman"/>
          <w:sz w:val="24"/>
          <w:szCs w:val="24"/>
        </w:rPr>
        <w:t>Если исследование требует аудио- или видеозаписи поведения участников, спросите ли вы их согласия на то, чтобы ход взаимодействия с ними (напр., в виде беседы или эксперимента) записывался</w:t>
      </w:r>
      <w:r>
        <w:rPr>
          <w:rFonts w:ascii="Times New Roman" w:hAnsi="Times New Roman" w:cs="Times New Roman"/>
          <w:sz w:val="24"/>
          <w:szCs w:val="24"/>
        </w:rPr>
        <w:t>?»</w:t>
      </w:r>
    </w:p>
    <w:p w14:paraId="3584E0CF" w14:textId="77777777" w:rsidR="00583ACD" w:rsidRDefault="00583A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B92B6E4" w14:textId="77777777" w:rsidR="00583ACD" w:rsidRDefault="00583A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7D6CCED" w14:textId="45B13D8A" w:rsidR="00385D17" w:rsidRPr="001E266C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14:paraId="46807272" w14:textId="77777777" w:rsidR="00385D17" w:rsidRPr="001E266C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Первый проректор</w:t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  <w:t>В.В. Радаев</w:t>
      </w:r>
    </w:p>
    <w:sectPr w:rsidR="00385D17" w:rsidRPr="001E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10C0D" w14:textId="77777777" w:rsidR="00C43849" w:rsidRDefault="00C43849">
      <w:pPr>
        <w:spacing w:after="0" w:line="240" w:lineRule="auto"/>
      </w:pPr>
      <w:r>
        <w:separator/>
      </w:r>
    </w:p>
  </w:endnote>
  <w:endnote w:type="continuationSeparator" w:id="0">
    <w:p w14:paraId="328B78BD" w14:textId="77777777" w:rsidR="00C43849" w:rsidRDefault="00C4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0AC69" w14:textId="77777777" w:rsidR="00C43849" w:rsidRDefault="00C43849">
      <w:pPr>
        <w:spacing w:after="0" w:line="240" w:lineRule="auto"/>
      </w:pPr>
      <w:r>
        <w:separator/>
      </w:r>
    </w:p>
  </w:footnote>
  <w:footnote w:type="continuationSeparator" w:id="0">
    <w:p w14:paraId="54E8D9E7" w14:textId="77777777" w:rsidR="00C43849" w:rsidRDefault="00C43849">
      <w:pPr>
        <w:spacing w:after="0" w:line="240" w:lineRule="auto"/>
      </w:pPr>
      <w:r>
        <w:continuationSeparator/>
      </w:r>
    </w:p>
  </w:footnote>
  <w:footnote w:id="1">
    <w:p w14:paraId="4B53DC54" w14:textId="77777777" w:rsidR="00385D17" w:rsidRDefault="00000000">
      <w:pPr>
        <w:pStyle w:val="af7"/>
      </w:pPr>
      <w:r>
        <w:rPr>
          <w:rStyle w:val="afd"/>
        </w:rPr>
        <w:footnoteRef/>
      </w:r>
      <w:r>
        <w:t xml:space="preserve"> Заседание проходило в форме электронного голосования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7D6E"/>
    <w:multiLevelType w:val="hybridMultilevel"/>
    <w:tmpl w:val="5B36A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17641"/>
    <w:multiLevelType w:val="hybridMultilevel"/>
    <w:tmpl w:val="FE56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C1153"/>
    <w:multiLevelType w:val="hybridMultilevel"/>
    <w:tmpl w:val="85441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35A59"/>
    <w:multiLevelType w:val="hybridMultilevel"/>
    <w:tmpl w:val="9B84A5B0"/>
    <w:lvl w:ilvl="0" w:tplc="CBD43894">
      <w:start w:val="1"/>
      <w:numFmt w:val="decimal"/>
      <w:lvlText w:val="%1."/>
      <w:lvlJc w:val="left"/>
      <w:pPr>
        <w:ind w:left="720" w:hanging="360"/>
      </w:pPr>
    </w:lvl>
    <w:lvl w:ilvl="1" w:tplc="08E82AC6">
      <w:start w:val="1"/>
      <w:numFmt w:val="lowerLetter"/>
      <w:lvlText w:val="%2."/>
      <w:lvlJc w:val="left"/>
      <w:pPr>
        <w:ind w:left="1440" w:hanging="360"/>
      </w:pPr>
    </w:lvl>
    <w:lvl w:ilvl="2" w:tplc="3C8C2274">
      <w:start w:val="1"/>
      <w:numFmt w:val="lowerRoman"/>
      <w:lvlText w:val="%3."/>
      <w:lvlJc w:val="right"/>
      <w:pPr>
        <w:ind w:left="2160" w:hanging="180"/>
      </w:pPr>
    </w:lvl>
    <w:lvl w:ilvl="3" w:tplc="2990DAE4">
      <w:start w:val="1"/>
      <w:numFmt w:val="decimal"/>
      <w:lvlText w:val="%4."/>
      <w:lvlJc w:val="left"/>
      <w:pPr>
        <w:ind w:left="2880" w:hanging="360"/>
      </w:pPr>
    </w:lvl>
    <w:lvl w:ilvl="4" w:tplc="182EF56E">
      <w:start w:val="1"/>
      <w:numFmt w:val="lowerLetter"/>
      <w:lvlText w:val="%5."/>
      <w:lvlJc w:val="left"/>
      <w:pPr>
        <w:ind w:left="3600" w:hanging="360"/>
      </w:pPr>
    </w:lvl>
    <w:lvl w:ilvl="5" w:tplc="438E1FA6">
      <w:start w:val="1"/>
      <w:numFmt w:val="lowerRoman"/>
      <w:lvlText w:val="%6."/>
      <w:lvlJc w:val="right"/>
      <w:pPr>
        <w:ind w:left="4320" w:hanging="180"/>
      </w:pPr>
    </w:lvl>
    <w:lvl w:ilvl="6" w:tplc="9460C566">
      <w:start w:val="1"/>
      <w:numFmt w:val="decimal"/>
      <w:lvlText w:val="%7."/>
      <w:lvlJc w:val="left"/>
      <w:pPr>
        <w:ind w:left="5040" w:hanging="360"/>
      </w:pPr>
    </w:lvl>
    <w:lvl w:ilvl="7" w:tplc="62B6579A">
      <w:start w:val="1"/>
      <w:numFmt w:val="lowerLetter"/>
      <w:lvlText w:val="%8."/>
      <w:lvlJc w:val="left"/>
      <w:pPr>
        <w:ind w:left="5760" w:hanging="360"/>
      </w:pPr>
    </w:lvl>
    <w:lvl w:ilvl="8" w:tplc="2BF8320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6174B"/>
    <w:multiLevelType w:val="hybridMultilevel"/>
    <w:tmpl w:val="82F432E4"/>
    <w:lvl w:ilvl="0" w:tplc="CDCCA672">
      <w:start w:val="1"/>
      <w:numFmt w:val="decimal"/>
      <w:lvlText w:val="%1."/>
      <w:lvlJc w:val="left"/>
      <w:pPr>
        <w:ind w:left="720" w:hanging="360"/>
      </w:pPr>
    </w:lvl>
    <w:lvl w:ilvl="1" w:tplc="E96A3028">
      <w:start w:val="1"/>
      <w:numFmt w:val="lowerLetter"/>
      <w:lvlText w:val="%2."/>
      <w:lvlJc w:val="left"/>
      <w:pPr>
        <w:ind w:left="1440" w:hanging="360"/>
      </w:pPr>
    </w:lvl>
    <w:lvl w:ilvl="2" w:tplc="CD70C68A">
      <w:start w:val="1"/>
      <w:numFmt w:val="lowerRoman"/>
      <w:lvlText w:val="%3."/>
      <w:lvlJc w:val="right"/>
      <w:pPr>
        <w:ind w:left="2160" w:hanging="180"/>
      </w:pPr>
    </w:lvl>
    <w:lvl w:ilvl="3" w:tplc="1C7AD374">
      <w:start w:val="1"/>
      <w:numFmt w:val="decimal"/>
      <w:lvlText w:val="%4."/>
      <w:lvlJc w:val="left"/>
      <w:pPr>
        <w:ind w:left="2880" w:hanging="360"/>
      </w:pPr>
    </w:lvl>
    <w:lvl w:ilvl="4" w:tplc="A3740D16">
      <w:start w:val="1"/>
      <w:numFmt w:val="lowerLetter"/>
      <w:lvlText w:val="%5."/>
      <w:lvlJc w:val="left"/>
      <w:pPr>
        <w:ind w:left="3600" w:hanging="360"/>
      </w:pPr>
    </w:lvl>
    <w:lvl w:ilvl="5" w:tplc="5838E71C">
      <w:start w:val="1"/>
      <w:numFmt w:val="lowerRoman"/>
      <w:lvlText w:val="%6."/>
      <w:lvlJc w:val="right"/>
      <w:pPr>
        <w:ind w:left="4320" w:hanging="180"/>
      </w:pPr>
    </w:lvl>
    <w:lvl w:ilvl="6" w:tplc="C254B05A">
      <w:start w:val="1"/>
      <w:numFmt w:val="decimal"/>
      <w:lvlText w:val="%7."/>
      <w:lvlJc w:val="left"/>
      <w:pPr>
        <w:ind w:left="5040" w:hanging="360"/>
      </w:pPr>
    </w:lvl>
    <w:lvl w:ilvl="7" w:tplc="FFB43E10">
      <w:start w:val="1"/>
      <w:numFmt w:val="lowerLetter"/>
      <w:lvlText w:val="%8."/>
      <w:lvlJc w:val="left"/>
      <w:pPr>
        <w:ind w:left="5760" w:hanging="360"/>
      </w:pPr>
    </w:lvl>
    <w:lvl w:ilvl="8" w:tplc="5DE0F3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82BDB"/>
    <w:multiLevelType w:val="hybridMultilevel"/>
    <w:tmpl w:val="541648F8"/>
    <w:lvl w:ilvl="0" w:tplc="E8629B56">
      <w:start w:val="1"/>
      <w:numFmt w:val="decimal"/>
      <w:lvlText w:val="%1."/>
      <w:lvlJc w:val="left"/>
      <w:pPr>
        <w:ind w:left="720" w:hanging="360"/>
      </w:pPr>
    </w:lvl>
    <w:lvl w:ilvl="1" w:tplc="A7088BBA">
      <w:start w:val="1"/>
      <w:numFmt w:val="lowerLetter"/>
      <w:lvlText w:val="%2."/>
      <w:lvlJc w:val="left"/>
      <w:pPr>
        <w:ind w:left="1440" w:hanging="360"/>
      </w:pPr>
    </w:lvl>
    <w:lvl w:ilvl="2" w:tplc="F71C9FA4">
      <w:start w:val="1"/>
      <w:numFmt w:val="lowerRoman"/>
      <w:lvlText w:val="%3."/>
      <w:lvlJc w:val="right"/>
      <w:pPr>
        <w:ind w:left="2160" w:hanging="180"/>
      </w:pPr>
    </w:lvl>
    <w:lvl w:ilvl="3" w:tplc="C810A658">
      <w:start w:val="1"/>
      <w:numFmt w:val="decimal"/>
      <w:lvlText w:val="%4."/>
      <w:lvlJc w:val="left"/>
      <w:pPr>
        <w:ind w:left="2880" w:hanging="360"/>
      </w:pPr>
    </w:lvl>
    <w:lvl w:ilvl="4" w:tplc="0916EE3E">
      <w:start w:val="1"/>
      <w:numFmt w:val="lowerLetter"/>
      <w:lvlText w:val="%5."/>
      <w:lvlJc w:val="left"/>
      <w:pPr>
        <w:ind w:left="3600" w:hanging="360"/>
      </w:pPr>
    </w:lvl>
    <w:lvl w:ilvl="5" w:tplc="52C4A860">
      <w:start w:val="1"/>
      <w:numFmt w:val="lowerRoman"/>
      <w:lvlText w:val="%6."/>
      <w:lvlJc w:val="right"/>
      <w:pPr>
        <w:ind w:left="4320" w:hanging="180"/>
      </w:pPr>
    </w:lvl>
    <w:lvl w:ilvl="6" w:tplc="F3DE35E4">
      <w:start w:val="1"/>
      <w:numFmt w:val="decimal"/>
      <w:lvlText w:val="%7."/>
      <w:lvlJc w:val="left"/>
      <w:pPr>
        <w:ind w:left="5040" w:hanging="360"/>
      </w:pPr>
    </w:lvl>
    <w:lvl w:ilvl="7" w:tplc="E070C354">
      <w:start w:val="1"/>
      <w:numFmt w:val="lowerLetter"/>
      <w:lvlText w:val="%8."/>
      <w:lvlJc w:val="left"/>
      <w:pPr>
        <w:ind w:left="5760" w:hanging="360"/>
      </w:pPr>
    </w:lvl>
    <w:lvl w:ilvl="8" w:tplc="E9A0280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225A2"/>
    <w:multiLevelType w:val="hybridMultilevel"/>
    <w:tmpl w:val="C246AAB8"/>
    <w:lvl w:ilvl="0" w:tplc="EC58A450">
      <w:start w:val="1"/>
      <w:numFmt w:val="decimal"/>
      <w:lvlText w:val="%1."/>
      <w:lvlJc w:val="left"/>
      <w:pPr>
        <w:ind w:left="720" w:hanging="360"/>
      </w:pPr>
    </w:lvl>
    <w:lvl w:ilvl="1" w:tplc="365A70EA">
      <w:start w:val="1"/>
      <w:numFmt w:val="lowerLetter"/>
      <w:lvlText w:val="%2."/>
      <w:lvlJc w:val="left"/>
      <w:pPr>
        <w:ind w:left="1440" w:hanging="360"/>
      </w:pPr>
    </w:lvl>
    <w:lvl w:ilvl="2" w:tplc="45BEDEFA">
      <w:start w:val="1"/>
      <w:numFmt w:val="lowerRoman"/>
      <w:lvlText w:val="%3."/>
      <w:lvlJc w:val="right"/>
      <w:pPr>
        <w:ind w:left="2160" w:hanging="180"/>
      </w:pPr>
    </w:lvl>
    <w:lvl w:ilvl="3" w:tplc="A1A0E7AA">
      <w:start w:val="1"/>
      <w:numFmt w:val="decimal"/>
      <w:lvlText w:val="%4."/>
      <w:lvlJc w:val="left"/>
      <w:pPr>
        <w:ind w:left="2880" w:hanging="360"/>
      </w:pPr>
    </w:lvl>
    <w:lvl w:ilvl="4" w:tplc="1744047E">
      <w:start w:val="1"/>
      <w:numFmt w:val="lowerLetter"/>
      <w:lvlText w:val="%5."/>
      <w:lvlJc w:val="left"/>
      <w:pPr>
        <w:ind w:left="3600" w:hanging="360"/>
      </w:pPr>
    </w:lvl>
    <w:lvl w:ilvl="5" w:tplc="B15E19A0">
      <w:start w:val="1"/>
      <w:numFmt w:val="lowerRoman"/>
      <w:lvlText w:val="%6."/>
      <w:lvlJc w:val="right"/>
      <w:pPr>
        <w:ind w:left="4320" w:hanging="180"/>
      </w:pPr>
    </w:lvl>
    <w:lvl w:ilvl="6" w:tplc="5C208B12">
      <w:start w:val="1"/>
      <w:numFmt w:val="decimal"/>
      <w:lvlText w:val="%7."/>
      <w:lvlJc w:val="left"/>
      <w:pPr>
        <w:ind w:left="5040" w:hanging="360"/>
      </w:pPr>
    </w:lvl>
    <w:lvl w:ilvl="7" w:tplc="B8FC4A0E">
      <w:start w:val="1"/>
      <w:numFmt w:val="lowerLetter"/>
      <w:lvlText w:val="%8."/>
      <w:lvlJc w:val="left"/>
      <w:pPr>
        <w:ind w:left="5760" w:hanging="360"/>
      </w:pPr>
    </w:lvl>
    <w:lvl w:ilvl="8" w:tplc="5E86B7F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534B9"/>
    <w:multiLevelType w:val="hybridMultilevel"/>
    <w:tmpl w:val="A66638E6"/>
    <w:lvl w:ilvl="0" w:tplc="5252AE86">
      <w:start w:val="1"/>
      <w:numFmt w:val="decimal"/>
      <w:lvlText w:val="%1."/>
      <w:lvlJc w:val="left"/>
      <w:pPr>
        <w:ind w:left="720" w:hanging="360"/>
      </w:pPr>
    </w:lvl>
    <w:lvl w:ilvl="1" w:tplc="C65C30CC">
      <w:start w:val="1"/>
      <w:numFmt w:val="lowerLetter"/>
      <w:lvlText w:val="%2."/>
      <w:lvlJc w:val="left"/>
      <w:pPr>
        <w:ind w:left="1440" w:hanging="360"/>
      </w:pPr>
    </w:lvl>
    <w:lvl w:ilvl="2" w:tplc="7C1EF3FA">
      <w:start w:val="1"/>
      <w:numFmt w:val="lowerRoman"/>
      <w:lvlText w:val="%3."/>
      <w:lvlJc w:val="right"/>
      <w:pPr>
        <w:ind w:left="2160" w:hanging="180"/>
      </w:pPr>
    </w:lvl>
    <w:lvl w:ilvl="3" w:tplc="5C9E9D3A">
      <w:start w:val="1"/>
      <w:numFmt w:val="decimal"/>
      <w:lvlText w:val="%4."/>
      <w:lvlJc w:val="left"/>
      <w:pPr>
        <w:ind w:left="2880" w:hanging="360"/>
      </w:pPr>
    </w:lvl>
    <w:lvl w:ilvl="4" w:tplc="2DA6ACF6">
      <w:start w:val="1"/>
      <w:numFmt w:val="lowerLetter"/>
      <w:lvlText w:val="%5."/>
      <w:lvlJc w:val="left"/>
      <w:pPr>
        <w:ind w:left="3600" w:hanging="360"/>
      </w:pPr>
    </w:lvl>
    <w:lvl w:ilvl="5" w:tplc="023CFA7A">
      <w:start w:val="1"/>
      <w:numFmt w:val="lowerRoman"/>
      <w:lvlText w:val="%6."/>
      <w:lvlJc w:val="right"/>
      <w:pPr>
        <w:ind w:left="4320" w:hanging="180"/>
      </w:pPr>
    </w:lvl>
    <w:lvl w:ilvl="6" w:tplc="B6BAA398">
      <w:start w:val="1"/>
      <w:numFmt w:val="decimal"/>
      <w:lvlText w:val="%7."/>
      <w:lvlJc w:val="left"/>
      <w:pPr>
        <w:ind w:left="5040" w:hanging="360"/>
      </w:pPr>
    </w:lvl>
    <w:lvl w:ilvl="7" w:tplc="760648FC">
      <w:start w:val="1"/>
      <w:numFmt w:val="lowerLetter"/>
      <w:lvlText w:val="%8."/>
      <w:lvlJc w:val="left"/>
      <w:pPr>
        <w:ind w:left="5760" w:hanging="360"/>
      </w:pPr>
    </w:lvl>
    <w:lvl w:ilvl="8" w:tplc="3C40C66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4478D"/>
    <w:multiLevelType w:val="hybridMultilevel"/>
    <w:tmpl w:val="85441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B0740"/>
    <w:multiLevelType w:val="hybridMultilevel"/>
    <w:tmpl w:val="956E4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C377C"/>
    <w:multiLevelType w:val="hybridMultilevel"/>
    <w:tmpl w:val="98243B2C"/>
    <w:lvl w:ilvl="0" w:tplc="95127F64">
      <w:start w:val="1"/>
      <w:numFmt w:val="decimal"/>
      <w:lvlText w:val="%1."/>
      <w:lvlJc w:val="left"/>
      <w:pPr>
        <w:ind w:left="720" w:hanging="360"/>
      </w:pPr>
    </w:lvl>
    <w:lvl w:ilvl="1" w:tplc="7FFC5C40">
      <w:start w:val="1"/>
      <w:numFmt w:val="lowerLetter"/>
      <w:lvlText w:val="%2."/>
      <w:lvlJc w:val="left"/>
      <w:pPr>
        <w:ind w:left="1440" w:hanging="360"/>
      </w:pPr>
    </w:lvl>
    <w:lvl w:ilvl="2" w:tplc="944CC65A">
      <w:start w:val="1"/>
      <w:numFmt w:val="lowerRoman"/>
      <w:lvlText w:val="%3."/>
      <w:lvlJc w:val="right"/>
      <w:pPr>
        <w:ind w:left="2160" w:hanging="180"/>
      </w:pPr>
    </w:lvl>
    <w:lvl w:ilvl="3" w:tplc="FCA610E6">
      <w:start w:val="1"/>
      <w:numFmt w:val="decimal"/>
      <w:lvlText w:val="%4."/>
      <w:lvlJc w:val="left"/>
      <w:pPr>
        <w:ind w:left="2880" w:hanging="360"/>
      </w:pPr>
    </w:lvl>
    <w:lvl w:ilvl="4" w:tplc="ABB4BDC8">
      <w:start w:val="1"/>
      <w:numFmt w:val="lowerLetter"/>
      <w:lvlText w:val="%5."/>
      <w:lvlJc w:val="left"/>
      <w:pPr>
        <w:ind w:left="3600" w:hanging="360"/>
      </w:pPr>
    </w:lvl>
    <w:lvl w:ilvl="5" w:tplc="51F48EB2">
      <w:start w:val="1"/>
      <w:numFmt w:val="lowerRoman"/>
      <w:lvlText w:val="%6."/>
      <w:lvlJc w:val="right"/>
      <w:pPr>
        <w:ind w:left="4320" w:hanging="180"/>
      </w:pPr>
    </w:lvl>
    <w:lvl w:ilvl="6" w:tplc="EDACA13E">
      <w:start w:val="1"/>
      <w:numFmt w:val="decimal"/>
      <w:lvlText w:val="%7."/>
      <w:lvlJc w:val="left"/>
      <w:pPr>
        <w:ind w:left="5040" w:hanging="360"/>
      </w:pPr>
    </w:lvl>
    <w:lvl w:ilvl="7" w:tplc="31948B30">
      <w:start w:val="1"/>
      <w:numFmt w:val="lowerLetter"/>
      <w:lvlText w:val="%8."/>
      <w:lvlJc w:val="left"/>
      <w:pPr>
        <w:ind w:left="5760" w:hanging="360"/>
      </w:pPr>
    </w:lvl>
    <w:lvl w:ilvl="8" w:tplc="43880E4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C602A"/>
    <w:multiLevelType w:val="hybridMultilevel"/>
    <w:tmpl w:val="09DA3E64"/>
    <w:lvl w:ilvl="0" w:tplc="E7AC573E">
      <w:start w:val="1"/>
      <w:numFmt w:val="decimal"/>
      <w:lvlText w:val="%1."/>
      <w:lvlJc w:val="left"/>
      <w:pPr>
        <w:ind w:left="720" w:hanging="360"/>
      </w:pPr>
    </w:lvl>
    <w:lvl w:ilvl="1" w:tplc="68E8EE7A">
      <w:start w:val="1"/>
      <w:numFmt w:val="lowerLetter"/>
      <w:lvlText w:val="%2."/>
      <w:lvlJc w:val="left"/>
      <w:pPr>
        <w:ind w:left="1440" w:hanging="360"/>
      </w:pPr>
    </w:lvl>
    <w:lvl w:ilvl="2" w:tplc="6D44264E">
      <w:start w:val="1"/>
      <w:numFmt w:val="lowerRoman"/>
      <w:lvlText w:val="%3."/>
      <w:lvlJc w:val="right"/>
      <w:pPr>
        <w:ind w:left="2160" w:hanging="180"/>
      </w:pPr>
    </w:lvl>
    <w:lvl w:ilvl="3" w:tplc="CB90E0B0">
      <w:start w:val="1"/>
      <w:numFmt w:val="decimal"/>
      <w:lvlText w:val="%4."/>
      <w:lvlJc w:val="left"/>
      <w:pPr>
        <w:ind w:left="2880" w:hanging="360"/>
      </w:pPr>
    </w:lvl>
    <w:lvl w:ilvl="4" w:tplc="48C41628">
      <w:start w:val="1"/>
      <w:numFmt w:val="lowerLetter"/>
      <w:lvlText w:val="%5."/>
      <w:lvlJc w:val="left"/>
      <w:pPr>
        <w:ind w:left="3600" w:hanging="360"/>
      </w:pPr>
    </w:lvl>
    <w:lvl w:ilvl="5" w:tplc="4014A0C2">
      <w:start w:val="1"/>
      <w:numFmt w:val="lowerRoman"/>
      <w:lvlText w:val="%6."/>
      <w:lvlJc w:val="right"/>
      <w:pPr>
        <w:ind w:left="4320" w:hanging="180"/>
      </w:pPr>
    </w:lvl>
    <w:lvl w:ilvl="6" w:tplc="A7C6C794">
      <w:start w:val="1"/>
      <w:numFmt w:val="decimal"/>
      <w:lvlText w:val="%7."/>
      <w:lvlJc w:val="left"/>
      <w:pPr>
        <w:ind w:left="5040" w:hanging="360"/>
      </w:pPr>
    </w:lvl>
    <w:lvl w:ilvl="7" w:tplc="02D87DBC">
      <w:start w:val="1"/>
      <w:numFmt w:val="lowerLetter"/>
      <w:lvlText w:val="%8."/>
      <w:lvlJc w:val="left"/>
      <w:pPr>
        <w:ind w:left="5760" w:hanging="360"/>
      </w:pPr>
    </w:lvl>
    <w:lvl w:ilvl="8" w:tplc="1486AC3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254AE"/>
    <w:multiLevelType w:val="hybridMultilevel"/>
    <w:tmpl w:val="A2C29942"/>
    <w:lvl w:ilvl="0" w:tplc="252C5AD0">
      <w:start w:val="1"/>
      <w:numFmt w:val="decimal"/>
      <w:lvlText w:val="%1."/>
      <w:lvlJc w:val="left"/>
      <w:pPr>
        <w:ind w:left="720" w:hanging="360"/>
      </w:pPr>
    </w:lvl>
    <w:lvl w:ilvl="1" w:tplc="37A2C462">
      <w:start w:val="1"/>
      <w:numFmt w:val="lowerLetter"/>
      <w:lvlText w:val="%2."/>
      <w:lvlJc w:val="left"/>
      <w:pPr>
        <w:ind w:left="1440" w:hanging="360"/>
      </w:pPr>
    </w:lvl>
    <w:lvl w:ilvl="2" w:tplc="5602DB38">
      <w:start w:val="1"/>
      <w:numFmt w:val="lowerRoman"/>
      <w:lvlText w:val="%3."/>
      <w:lvlJc w:val="right"/>
      <w:pPr>
        <w:ind w:left="2160" w:hanging="180"/>
      </w:pPr>
    </w:lvl>
    <w:lvl w:ilvl="3" w:tplc="8472AB30">
      <w:start w:val="1"/>
      <w:numFmt w:val="decimal"/>
      <w:lvlText w:val="%4."/>
      <w:lvlJc w:val="left"/>
      <w:pPr>
        <w:ind w:left="2880" w:hanging="360"/>
      </w:pPr>
    </w:lvl>
    <w:lvl w:ilvl="4" w:tplc="BA1C3684">
      <w:start w:val="1"/>
      <w:numFmt w:val="lowerLetter"/>
      <w:lvlText w:val="%5."/>
      <w:lvlJc w:val="left"/>
      <w:pPr>
        <w:ind w:left="3600" w:hanging="360"/>
      </w:pPr>
    </w:lvl>
    <w:lvl w:ilvl="5" w:tplc="C92062B6">
      <w:start w:val="1"/>
      <w:numFmt w:val="lowerRoman"/>
      <w:lvlText w:val="%6."/>
      <w:lvlJc w:val="right"/>
      <w:pPr>
        <w:ind w:left="4320" w:hanging="180"/>
      </w:pPr>
    </w:lvl>
    <w:lvl w:ilvl="6" w:tplc="48347EE0">
      <w:start w:val="1"/>
      <w:numFmt w:val="decimal"/>
      <w:lvlText w:val="%7."/>
      <w:lvlJc w:val="left"/>
      <w:pPr>
        <w:ind w:left="5040" w:hanging="360"/>
      </w:pPr>
    </w:lvl>
    <w:lvl w:ilvl="7" w:tplc="D194C132">
      <w:start w:val="1"/>
      <w:numFmt w:val="lowerLetter"/>
      <w:lvlText w:val="%8."/>
      <w:lvlJc w:val="left"/>
      <w:pPr>
        <w:ind w:left="5760" w:hanging="360"/>
      </w:pPr>
    </w:lvl>
    <w:lvl w:ilvl="8" w:tplc="4140A29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C0430"/>
    <w:multiLevelType w:val="hybridMultilevel"/>
    <w:tmpl w:val="9AA06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16B42"/>
    <w:multiLevelType w:val="hybridMultilevel"/>
    <w:tmpl w:val="121E6A40"/>
    <w:lvl w:ilvl="0" w:tplc="9844E0F8">
      <w:start w:val="1"/>
      <w:numFmt w:val="decimal"/>
      <w:lvlText w:val="%1."/>
      <w:lvlJc w:val="left"/>
      <w:pPr>
        <w:ind w:left="720" w:hanging="360"/>
      </w:pPr>
    </w:lvl>
    <w:lvl w:ilvl="1" w:tplc="0F9C1322">
      <w:start w:val="1"/>
      <w:numFmt w:val="lowerLetter"/>
      <w:lvlText w:val="%2."/>
      <w:lvlJc w:val="left"/>
      <w:pPr>
        <w:ind w:left="1440" w:hanging="360"/>
      </w:pPr>
    </w:lvl>
    <w:lvl w:ilvl="2" w:tplc="84D8B568">
      <w:start w:val="1"/>
      <w:numFmt w:val="lowerRoman"/>
      <w:lvlText w:val="%3."/>
      <w:lvlJc w:val="right"/>
      <w:pPr>
        <w:ind w:left="2160" w:hanging="180"/>
      </w:pPr>
    </w:lvl>
    <w:lvl w:ilvl="3" w:tplc="E63C2AAA">
      <w:start w:val="1"/>
      <w:numFmt w:val="decimal"/>
      <w:lvlText w:val="%4."/>
      <w:lvlJc w:val="left"/>
      <w:pPr>
        <w:ind w:left="2880" w:hanging="360"/>
      </w:pPr>
    </w:lvl>
    <w:lvl w:ilvl="4" w:tplc="38A4422E">
      <w:start w:val="1"/>
      <w:numFmt w:val="lowerLetter"/>
      <w:lvlText w:val="%5."/>
      <w:lvlJc w:val="left"/>
      <w:pPr>
        <w:ind w:left="3600" w:hanging="360"/>
      </w:pPr>
    </w:lvl>
    <w:lvl w:ilvl="5" w:tplc="571A0B66">
      <w:start w:val="1"/>
      <w:numFmt w:val="lowerRoman"/>
      <w:lvlText w:val="%6."/>
      <w:lvlJc w:val="right"/>
      <w:pPr>
        <w:ind w:left="4320" w:hanging="180"/>
      </w:pPr>
    </w:lvl>
    <w:lvl w:ilvl="6" w:tplc="C1F42AE6">
      <w:start w:val="1"/>
      <w:numFmt w:val="decimal"/>
      <w:lvlText w:val="%7."/>
      <w:lvlJc w:val="left"/>
      <w:pPr>
        <w:ind w:left="5040" w:hanging="360"/>
      </w:pPr>
    </w:lvl>
    <w:lvl w:ilvl="7" w:tplc="2EEEB904">
      <w:start w:val="1"/>
      <w:numFmt w:val="lowerLetter"/>
      <w:lvlText w:val="%8."/>
      <w:lvlJc w:val="left"/>
      <w:pPr>
        <w:ind w:left="5760" w:hanging="360"/>
      </w:pPr>
    </w:lvl>
    <w:lvl w:ilvl="8" w:tplc="3E38711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D61EA"/>
    <w:multiLevelType w:val="hybridMultilevel"/>
    <w:tmpl w:val="53D814DA"/>
    <w:lvl w:ilvl="0" w:tplc="5B2ABE82">
      <w:start w:val="1"/>
      <w:numFmt w:val="decimal"/>
      <w:lvlText w:val="%1."/>
      <w:lvlJc w:val="left"/>
      <w:pPr>
        <w:ind w:left="720" w:hanging="360"/>
      </w:pPr>
    </w:lvl>
    <w:lvl w:ilvl="1" w:tplc="F788B93E">
      <w:start w:val="1"/>
      <w:numFmt w:val="lowerLetter"/>
      <w:lvlText w:val="%2."/>
      <w:lvlJc w:val="left"/>
      <w:pPr>
        <w:ind w:left="1440" w:hanging="360"/>
      </w:pPr>
    </w:lvl>
    <w:lvl w:ilvl="2" w:tplc="F4B20B88">
      <w:start w:val="1"/>
      <w:numFmt w:val="lowerRoman"/>
      <w:lvlText w:val="%3."/>
      <w:lvlJc w:val="right"/>
      <w:pPr>
        <w:ind w:left="2160" w:hanging="180"/>
      </w:pPr>
    </w:lvl>
    <w:lvl w:ilvl="3" w:tplc="A33EFBB4">
      <w:start w:val="1"/>
      <w:numFmt w:val="decimal"/>
      <w:lvlText w:val="%4."/>
      <w:lvlJc w:val="left"/>
      <w:pPr>
        <w:ind w:left="2880" w:hanging="360"/>
      </w:pPr>
    </w:lvl>
    <w:lvl w:ilvl="4" w:tplc="E1980462">
      <w:start w:val="1"/>
      <w:numFmt w:val="lowerLetter"/>
      <w:lvlText w:val="%5."/>
      <w:lvlJc w:val="left"/>
      <w:pPr>
        <w:ind w:left="3600" w:hanging="360"/>
      </w:pPr>
    </w:lvl>
    <w:lvl w:ilvl="5" w:tplc="94BEC776">
      <w:start w:val="1"/>
      <w:numFmt w:val="lowerRoman"/>
      <w:lvlText w:val="%6."/>
      <w:lvlJc w:val="right"/>
      <w:pPr>
        <w:ind w:left="4320" w:hanging="180"/>
      </w:pPr>
    </w:lvl>
    <w:lvl w:ilvl="6" w:tplc="85D00176">
      <w:start w:val="1"/>
      <w:numFmt w:val="decimal"/>
      <w:lvlText w:val="%7."/>
      <w:lvlJc w:val="left"/>
      <w:pPr>
        <w:ind w:left="5040" w:hanging="360"/>
      </w:pPr>
    </w:lvl>
    <w:lvl w:ilvl="7" w:tplc="79DECD14">
      <w:start w:val="1"/>
      <w:numFmt w:val="lowerLetter"/>
      <w:lvlText w:val="%8."/>
      <w:lvlJc w:val="left"/>
      <w:pPr>
        <w:ind w:left="5760" w:hanging="360"/>
      </w:pPr>
    </w:lvl>
    <w:lvl w:ilvl="8" w:tplc="F2C8828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850F5"/>
    <w:multiLevelType w:val="hybridMultilevel"/>
    <w:tmpl w:val="3B30F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66397"/>
    <w:multiLevelType w:val="hybridMultilevel"/>
    <w:tmpl w:val="D960B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0471F"/>
    <w:multiLevelType w:val="hybridMultilevel"/>
    <w:tmpl w:val="72742BCA"/>
    <w:lvl w:ilvl="0" w:tplc="33BE7588">
      <w:start w:val="1"/>
      <w:numFmt w:val="decimal"/>
      <w:lvlText w:val="%1."/>
      <w:lvlJc w:val="left"/>
      <w:pPr>
        <w:ind w:left="720" w:hanging="360"/>
      </w:pPr>
    </w:lvl>
    <w:lvl w:ilvl="1" w:tplc="55643534">
      <w:start w:val="1"/>
      <w:numFmt w:val="lowerLetter"/>
      <w:lvlText w:val="%2."/>
      <w:lvlJc w:val="left"/>
      <w:pPr>
        <w:ind w:left="1440" w:hanging="360"/>
      </w:pPr>
    </w:lvl>
    <w:lvl w:ilvl="2" w:tplc="758286CE">
      <w:start w:val="1"/>
      <w:numFmt w:val="lowerRoman"/>
      <w:lvlText w:val="%3."/>
      <w:lvlJc w:val="right"/>
      <w:pPr>
        <w:ind w:left="2160" w:hanging="180"/>
      </w:pPr>
    </w:lvl>
    <w:lvl w:ilvl="3" w:tplc="FC6C3E9C">
      <w:start w:val="1"/>
      <w:numFmt w:val="decimal"/>
      <w:lvlText w:val="%4."/>
      <w:lvlJc w:val="left"/>
      <w:pPr>
        <w:ind w:left="2880" w:hanging="360"/>
      </w:pPr>
    </w:lvl>
    <w:lvl w:ilvl="4" w:tplc="69902472">
      <w:start w:val="1"/>
      <w:numFmt w:val="lowerLetter"/>
      <w:lvlText w:val="%5."/>
      <w:lvlJc w:val="left"/>
      <w:pPr>
        <w:ind w:left="3600" w:hanging="360"/>
      </w:pPr>
    </w:lvl>
    <w:lvl w:ilvl="5" w:tplc="B4D00030">
      <w:start w:val="1"/>
      <w:numFmt w:val="lowerRoman"/>
      <w:lvlText w:val="%6."/>
      <w:lvlJc w:val="right"/>
      <w:pPr>
        <w:ind w:left="4320" w:hanging="180"/>
      </w:pPr>
    </w:lvl>
    <w:lvl w:ilvl="6" w:tplc="71787EA2">
      <w:start w:val="1"/>
      <w:numFmt w:val="decimal"/>
      <w:lvlText w:val="%7."/>
      <w:lvlJc w:val="left"/>
      <w:pPr>
        <w:ind w:left="5040" w:hanging="360"/>
      </w:pPr>
    </w:lvl>
    <w:lvl w:ilvl="7" w:tplc="B0FE97CE">
      <w:start w:val="1"/>
      <w:numFmt w:val="lowerLetter"/>
      <w:lvlText w:val="%8."/>
      <w:lvlJc w:val="left"/>
      <w:pPr>
        <w:ind w:left="5760" w:hanging="360"/>
      </w:pPr>
    </w:lvl>
    <w:lvl w:ilvl="8" w:tplc="2B8C1D6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B1B6B"/>
    <w:multiLevelType w:val="hybridMultilevel"/>
    <w:tmpl w:val="36CCB670"/>
    <w:lvl w:ilvl="0" w:tplc="768409F8">
      <w:start w:val="1"/>
      <w:numFmt w:val="decimal"/>
      <w:lvlText w:val="%1."/>
      <w:lvlJc w:val="left"/>
      <w:pPr>
        <w:ind w:left="720" w:hanging="360"/>
      </w:pPr>
    </w:lvl>
    <w:lvl w:ilvl="1" w:tplc="C3C865AC">
      <w:start w:val="1"/>
      <w:numFmt w:val="lowerLetter"/>
      <w:lvlText w:val="%2."/>
      <w:lvlJc w:val="left"/>
      <w:pPr>
        <w:ind w:left="1440" w:hanging="360"/>
      </w:pPr>
    </w:lvl>
    <w:lvl w:ilvl="2" w:tplc="EB9C3C96">
      <w:start w:val="1"/>
      <w:numFmt w:val="lowerRoman"/>
      <w:lvlText w:val="%3."/>
      <w:lvlJc w:val="right"/>
      <w:pPr>
        <w:ind w:left="2160" w:hanging="180"/>
      </w:pPr>
    </w:lvl>
    <w:lvl w:ilvl="3" w:tplc="B3AC7304">
      <w:start w:val="1"/>
      <w:numFmt w:val="decimal"/>
      <w:lvlText w:val="%4."/>
      <w:lvlJc w:val="left"/>
      <w:pPr>
        <w:ind w:left="2880" w:hanging="360"/>
      </w:pPr>
    </w:lvl>
    <w:lvl w:ilvl="4" w:tplc="D6EEE504">
      <w:start w:val="1"/>
      <w:numFmt w:val="lowerLetter"/>
      <w:lvlText w:val="%5."/>
      <w:lvlJc w:val="left"/>
      <w:pPr>
        <w:ind w:left="3600" w:hanging="360"/>
      </w:pPr>
    </w:lvl>
    <w:lvl w:ilvl="5" w:tplc="797E6C1E">
      <w:start w:val="1"/>
      <w:numFmt w:val="lowerRoman"/>
      <w:lvlText w:val="%6."/>
      <w:lvlJc w:val="right"/>
      <w:pPr>
        <w:ind w:left="4320" w:hanging="180"/>
      </w:pPr>
    </w:lvl>
    <w:lvl w:ilvl="6" w:tplc="1C322F74">
      <w:start w:val="1"/>
      <w:numFmt w:val="decimal"/>
      <w:lvlText w:val="%7."/>
      <w:lvlJc w:val="left"/>
      <w:pPr>
        <w:ind w:left="5040" w:hanging="360"/>
      </w:pPr>
    </w:lvl>
    <w:lvl w:ilvl="7" w:tplc="CC1A7F48">
      <w:start w:val="1"/>
      <w:numFmt w:val="lowerLetter"/>
      <w:lvlText w:val="%8."/>
      <w:lvlJc w:val="left"/>
      <w:pPr>
        <w:ind w:left="5760" w:hanging="360"/>
      </w:pPr>
    </w:lvl>
    <w:lvl w:ilvl="8" w:tplc="6388BAD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D7EB6"/>
    <w:multiLevelType w:val="hybridMultilevel"/>
    <w:tmpl w:val="8B28E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A67B4"/>
    <w:multiLevelType w:val="hybridMultilevel"/>
    <w:tmpl w:val="54106A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923789"/>
    <w:multiLevelType w:val="hybridMultilevel"/>
    <w:tmpl w:val="85D6D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3624"/>
    <w:multiLevelType w:val="hybridMultilevel"/>
    <w:tmpl w:val="85441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02E07"/>
    <w:multiLevelType w:val="hybridMultilevel"/>
    <w:tmpl w:val="E56E5714"/>
    <w:lvl w:ilvl="0" w:tplc="33D01FEC">
      <w:start w:val="1"/>
      <w:numFmt w:val="decimal"/>
      <w:lvlText w:val="%1."/>
      <w:lvlJc w:val="left"/>
      <w:pPr>
        <w:ind w:left="720" w:hanging="360"/>
      </w:pPr>
    </w:lvl>
    <w:lvl w:ilvl="1" w:tplc="0AA6E700">
      <w:start w:val="1"/>
      <w:numFmt w:val="lowerLetter"/>
      <w:lvlText w:val="%2."/>
      <w:lvlJc w:val="left"/>
      <w:pPr>
        <w:ind w:left="1440" w:hanging="360"/>
      </w:pPr>
    </w:lvl>
    <w:lvl w:ilvl="2" w:tplc="6EDEB5F8">
      <w:start w:val="1"/>
      <w:numFmt w:val="lowerRoman"/>
      <w:lvlText w:val="%3."/>
      <w:lvlJc w:val="right"/>
      <w:pPr>
        <w:ind w:left="2160" w:hanging="180"/>
      </w:pPr>
    </w:lvl>
    <w:lvl w:ilvl="3" w:tplc="94285552">
      <w:start w:val="1"/>
      <w:numFmt w:val="decimal"/>
      <w:lvlText w:val="%4."/>
      <w:lvlJc w:val="left"/>
      <w:pPr>
        <w:ind w:left="2880" w:hanging="360"/>
      </w:pPr>
    </w:lvl>
    <w:lvl w:ilvl="4" w:tplc="91588B14">
      <w:start w:val="1"/>
      <w:numFmt w:val="lowerLetter"/>
      <w:lvlText w:val="%5."/>
      <w:lvlJc w:val="left"/>
      <w:pPr>
        <w:ind w:left="3600" w:hanging="360"/>
      </w:pPr>
    </w:lvl>
    <w:lvl w:ilvl="5" w:tplc="0DC22EAE">
      <w:start w:val="1"/>
      <w:numFmt w:val="lowerRoman"/>
      <w:lvlText w:val="%6."/>
      <w:lvlJc w:val="right"/>
      <w:pPr>
        <w:ind w:left="4320" w:hanging="180"/>
      </w:pPr>
    </w:lvl>
    <w:lvl w:ilvl="6" w:tplc="1CD69C52">
      <w:start w:val="1"/>
      <w:numFmt w:val="decimal"/>
      <w:lvlText w:val="%7."/>
      <w:lvlJc w:val="left"/>
      <w:pPr>
        <w:ind w:left="5040" w:hanging="360"/>
      </w:pPr>
    </w:lvl>
    <w:lvl w:ilvl="7" w:tplc="A21A47C6">
      <w:start w:val="1"/>
      <w:numFmt w:val="lowerLetter"/>
      <w:lvlText w:val="%8."/>
      <w:lvlJc w:val="left"/>
      <w:pPr>
        <w:ind w:left="5760" w:hanging="360"/>
      </w:pPr>
    </w:lvl>
    <w:lvl w:ilvl="8" w:tplc="EE76BDF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B2FDC"/>
    <w:multiLevelType w:val="hybridMultilevel"/>
    <w:tmpl w:val="B3207D28"/>
    <w:lvl w:ilvl="0" w:tplc="E28E2218">
      <w:start w:val="1"/>
      <w:numFmt w:val="decimal"/>
      <w:lvlText w:val="%1."/>
      <w:lvlJc w:val="left"/>
      <w:pPr>
        <w:ind w:left="720" w:hanging="360"/>
      </w:pPr>
    </w:lvl>
    <w:lvl w:ilvl="1" w:tplc="5A32A148">
      <w:start w:val="1"/>
      <w:numFmt w:val="lowerLetter"/>
      <w:lvlText w:val="%2."/>
      <w:lvlJc w:val="left"/>
      <w:pPr>
        <w:ind w:left="1440" w:hanging="360"/>
      </w:pPr>
    </w:lvl>
    <w:lvl w:ilvl="2" w:tplc="EFEEFF78">
      <w:start w:val="1"/>
      <w:numFmt w:val="lowerRoman"/>
      <w:lvlText w:val="%3."/>
      <w:lvlJc w:val="right"/>
      <w:pPr>
        <w:ind w:left="2160" w:hanging="180"/>
      </w:pPr>
    </w:lvl>
    <w:lvl w:ilvl="3" w:tplc="6DD05C50">
      <w:start w:val="1"/>
      <w:numFmt w:val="decimal"/>
      <w:lvlText w:val="%4."/>
      <w:lvlJc w:val="left"/>
      <w:pPr>
        <w:ind w:left="2880" w:hanging="360"/>
      </w:pPr>
    </w:lvl>
    <w:lvl w:ilvl="4" w:tplc="CFD01EFA">
      <w:start w:val="1"/>
      <w:numFmt w:val="lowerLetter"/>
      <w:lvlText w:val="%5."/>
      <w:lvlJc w:val="left"/>
      <w:pPr>
        <w:ind w:left="3600" w:hanging="360"/>
      </w:pPr>
    </w:lvl>
    <w:lvl w:ilvl="5" w:tplc="D466EC28">
      <w:start w:val="1"/>
      <w:numFmt w:val="lowerRoman"/>
      <w:lvlText w:val="%6."/>
      <w:lvlJc w:val="right"/>
      <w:pPr>
        <w:ind w:left="4320" w:hanging="180"/>
      </w:pPr>
    </w:lvl>
    <w:lvl w:ilvl="6" w:tplc="683C25BA">
      <w:start w:val="1"/>
      <w:numFmt w:val="decimal"/>
      <w:lvlText w:val="%7."/>
      <w:lvlJc w:val="left"/>
      <w:pPr>
        <w:ind w:left="5040" w:hanging="360"/>
      </w:pPr>
    </w:lvl>
    <w:lvl w:ilvl="7" w:tplc="D6145AC0">
      <w:start w:val="1"/>
      <w:numFmt w:val="lowerLetter"/>
      <w:lvlText w:val="%8."/>
      <w:lvlJc w:val="left"/>
      <w:pPr>
        <w:ind w:left="5760" w:hanging="360"/>
      </w:pPr>
    </w:lvl>
    <w:lvl w:ilvl="8" w:tplc="CC36BCE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617FD"/>
    <w:multiLevelType w:val="hybridMultilevel"/>
    <w:tmpl w:val="A5D2F7A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63492A1E"/>
    <w:multiLevelType w:val="hybridMultilevel"/>
    <w:tmpl w:val="0866801E"/>
    <w:lvl w:ilvl="0" w:tplc="5CF0B8B0">
      <w:start w:val="1"/>
      <w:numFmt w:val="decimal"/>
      <w:lvlText w:val="%1."/>
      <w:lvlJc w:val="left"/>
      <w:pPr>
        <w:ind w:left="720" w:hanging="360"/>
      </w:pPr>
    </w:lvl>
    <w:lvl w:ilvl="1" w:tplc="E09A0AC0">
      <w:start w:val="1"/>
      <w:numFmt w:val="lowerLetter"/>
      <w:lvlText w:val="%2."/>
      <w:lvlJc w:val="left"/>
      <w:pPr>
        <w:ind w:left="1440" w:hanging="360"/>
      </w:pPr>
    </w:lvl>
    <w:lvl w:ilvl="2" w:tplc="A300B066">
      <w:start w:val="1"/>
      <w:numFmt w:val="lowerRoman"/>
      <w:lvlText w:val="%3."/>
      <w:lvlJc w:val="right"/>
      <w:pPr>
        <w:ind w:left="2160" w:hanging="180"/>
      </w:pPr>
    </w:lvl>
    <w:lvl w:ilvl="3" w:tplc="B5947F62">
      <w:start w:val="1"/>
      <w:numFmt w:val="decimal"/>
      <w:lvlText w:val="%4."/>
      <w:lvlJc w:val="left"/>
      <w:pPr>
        <w:ind w:left="2880" w:hanging="360"/>
      </w:pPr>
    </w:lvl>
    <w:lvl w:ilvl="4" w:tplc="784EE5A8">
      <w:start w:val="1"/>
      <w:numFmt w:val="lowerLetter"/>
      <w:lvlText w:val="%5."/>
      <w:lvlJc w:val="left"/>
      <w:pPr>
        <w:ind w:left="3600" w:hanging="360"/>
      </w:pPr>
    </w:lvl>
    <w:lvl w:ilvl="5" w:tplc="F00451B2">
      <w:start w:val="1"/>
      <w:numFmt w:val="lowerRoman"/>
      <w:lvlText w:val="%6."/>
      <w:lvlJc w:val="right"/>
      <w:pPr>
        <w:ind w:left="4320" w:hanging="180"/>
      </w:pPr>
    </w:lvl>
    <w:lvl w:ilvl="6" w:tplc="8FC6263C">
      <w:start w:val="1"/>
      <w:numFmt w:val="decimal"/>
      <w:lvlText w:val="%7."/>
      <w:lvlJc w:val="left"/>
      <w:pPr>
        <w:ind w:left="5040" w:hanging="360"/>
      </w:pPr>
    </w:lvl>
    <w:lvl w:ilvl="7" w:tplc="11BEF9BC">
      <w:start w:val="1"/>
      <w:numFmt w:val="lowerLetter"/>
      <w:lvlText w:val="%8."/>
      <w:lvlJc w:val="left"/>
      <w:pPr>
        <w:ind w:left="5760" w:hanging="360"/>
      </w:pPr>
    </w:lvl>
    <w:lvl w:ilvl="8" w:tplc="677C6DB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455EC"/>
    <w:multiLevelType w:val="hybridMultilevel"/>
    <w:tmpl w:val="119603A2"/>
    <w:lvl w:ilvl="0" w:tplc="C43EF07C">
      <w:start w:val="1"/>
      <w:numFmt w:val="decimal"/>
      <w:lvlText w:val="%1."/>
      <w:lvlJc w:val="left"/>
      <w:pPr>
        <w:ind w:left="720" w:hanging="360"/>
      </w:pPr>
    </w:lvl>
    <w:lvl w:ilvl="1" w:tplc="528AFDAE">
      <w:start w:val="1"/>
      <w:numFmt w:val="lowerLetter"/>
      <w:lvlText w:val="%2."/>
      <w:lvlJc w:val="left"/>
      <w:pPr>
        <w:ind w:left="1440" w:hanging="360"/>
      </w:pPr>
    </w:lvl>
    <w:lvl w:ilvl="2" w:tplc="A2E6CF48">
      <w:start w:val="1"/>
      <w:numFmt w:val="lowerRoman"/>
      <w:lvlText w:val="%3."/>
      <w:lvlJc w:val="right"/>
      <w:pPr>
        <w:ind w:left="2160" w:hanging="180"/>
      </w:pPr>
    </w:lvl>
    <w:lvl w:ilvl="3" w:tplc="BE00B448">
      <w:start w:val="1"/>
      <w:numFmt w:val="decimal"/>
      <w:lvlText w:val="%4."/>
      <w:lvlJc w:val="left"/>
      <w:pPr>
        <w:ind w:left="2880" w:hanging="360"/>
      </w:pPr>
    </w:lvl>
    <w:lvl w:ilvl="4" w:tplc="DDBADCD0">
      <w:start w:val="1"/>
      <w:numFmt w:val="lowerLetter"/>
      <w:lvlText w:val="%5."/>
      <w:lvlJc w:val="left"/>
      <w:pPr>
        <w:ind w:left="3600" w:hanging="360"/>
      </w:pPr>
    </w:lvl>
    <w:lvl w:ilvl="5" w:tplc="B726A1CC">
      <w:start w:val="1"/>
      <w:numFmt w:val="lowerRoman"/>
      <w:lvlText w:val="%6."/>
      <w:lvlJc w:val="right"/>
      <w:pPr>
        <w:ind w:left="4320" w:hanging="180"/>
      </w:pPr>
    </w:lvl>
    <w:lvl w:ilvl="6" w:tplc="835039AC">
      <w:start w:val="1"/>
      <w:numFmt w:val="decimal"/>
      <w:lvlText w:val="%7."/>
      <w:lvlJc w:val="left"/>
      <w:pPr>
        <w:ind w:left="5040" w:hanging="360"/>
      </w:pPr>
    </w:lvl>
    <w:lvl w:ilvl="7" w:tplc="C8086F1E">
      <w:start w:val="1"/>
      <w:numFmt w:val="lowerLetter"/>
      <w:lvlText w:val="%8."/>
      <w:lvlJc w:val="left"/>
      <w:pPr>
        <w:ind w:left="5760" w:hanging="360"/>
      </w:pPr>
    </w:lvl>
    <w:lvl w:ilvl="8" w:tplc="34FAA4F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B487F"/>
    <w:multiLevelType w:val="hybridMultilevel"/>
    <w:tmpl w:val="D79A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94A21"/>
    <w:multiLevelType w:val="hybridMultilevel"/>
    <w:tmpl w:val="323A4C1A"/>
    <w:lvl w:ilvl="0" w:tplc="E4EE03E8">
      <w:start w:val="1"/>
      <w:numFmt w:val="decimal"/>
      <w:lvlText w:val="%1."/>
      <w:lvlJc w:val="left"/>
      <w:pPr>
        <w:ind w:left="720" w:hanging="360"/>
      </w:pPr>
    </w:lvl>
    <w:lvl w:ilvl="1" w:tplc="26304D6C">
      <w:start w:val="1"/>
      <w:numFmt w:val="lowerLetter"/>
      <w:lvlText w:val="%2."/>
      <w:lvlJc w:val="left"/>
      <w:pPr>
        <w:ind w:left="1440" w:hanging="360"/>
      </w:pPr>
    </w:lvl>
    <w:lvl w:ilvl="2" w:tplc="BE3A5120">
      <w:start w:val="1"/>
      <w:numFmt w:val="lowerRoman"/>
      <w:lvlText w:val="%3."/>
      <w:lvlJc w:val="right"/>
      <w:pPr>
        <w:ind w:left="2160" w:hanging="180"/>
      </w:pPr>
    </w:lvl>
    <w:lvl w:ilvl="3" w:tplc="8B547884">
      <w:start w:val="1"/>
      <w:numFmt w:val="decimal"/>
      <w:lvlText w:val="%4."/>
      <w:lvlJc w:val="left"/>
      <w:pPr>
        <w:ind w:left="2880" w:hanging="360"/>
      </w:pPr>
    </w:lvl>
    <w:lvl w:ilvl="4" w:tplc="FE4C63DE">
      <w:start w:val="1"/>
      <w:numFmt w:val="lowerLetter"/>
      <w:lvlText w:val="%5."/>
      <w:lvlJc w:val="left"/>
      <w:pPr>
        <w:ind w:left="3600" w:hanging="360"/>
      </w:pPr>
    </w:lvl>
    <w:lvl w:ilvl="5" w:tplc="C3040DFC">
      <w:start w:val="1"/>
      <w:numFmt w:val="lowerRoman"/>
      <w:lvlText w:val="%6."/>
      <w:lvlJc w:val="right"/>
      <w:pPr>
        <w:ind w:left="4320" w:hanging="180"/>
      </w:pPr>
    </w:lvl>
    <w:lvl w:ilvl="6" w:tplc="D7B0FA1C">
      <w:start w:val="1"/>
      <w:numFmt w:val="decimal"/>
      <w:lvlText w:val="%7."/>
      <w:lvlJc w:val="left"/>
      <w:pPr>
        <w:ind w:left="5040" w:hanging="360"/>
      </w:pPr>
    </w:lvl>
    <w:lvl w:ilvl="7" w:tplc="C27493E6">
      <w:start w:val="1"/>
      <w:numFmt w:val="lowerLetter"/>
      <w:lvlText w:val="%8."/>
      <w:lvlJc w:val="left"/>
      <w:pPr>
        <w:ind w:left="5760" w:hanging="360"/>
      </w:pPr>
    </w:lvl>
    <w:lvl w:ilvl="8" w:tplc="7DEAE02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538E9"/>
    <w:multiLevelType w:val="hybridMultilevel"/>
    <w:tmpl w:val="1374A778"/>
    <w:lvl w:ilvl="0" w:tplc="19342764">
      <w:start w:val="1"/>
      <w:numFmt w:val="decimal"/>
      <w:lvlText w:val="%1."/>
      <w:lvlJc w:val="left"/>
      <w:pPr>
        <w:ind w:left="720" w:hanging="360"/>
      </w:pPr>
    </w:lvl>
    <w:lvl w:ilvl="1" w:tplc="8E5A767E">
      <w:start w:val="1"/>
      <w:numFmt w:val="lowerLetter"/>
      <w:lvlText w:val="%2."/>
      <w:lvlJc w:val="left"/>
      <w:pPr>
        <w:ind w:left="1440" w:hanging="360"/>
      </w:pPr>
    </w:lvl>
    <w:lvl w:ilvl="2" w:tplc="6172ACAC">
      <w:start w:val="1"/>
      <w:numFmt w:val="lowerRoman"/>
      <w:lvlText w:val="%3."/>
      <w:lvlJc w:val="right"/>
      <w:pPr>
        <w:ind w:left="2160" w:hanging="180"/>
      </w:pPr>
    </w:lvl>
    <w:lvl w:ilvl="3" w:tplc="DDD61B38">
      <w:start w:val="1"/>
      <w:numFmt w:val="decimal"/>
      <w:lvlText w:val="%4."/>
      <w:lvlJc w:val="left"/>
      <w:pPr>
        <w:ind w:left="2880" w:hanging="360"/>
      </w:pPr>
    </w:lvl>
    <w:lvl w:ilvl="4" w:tplc="BDE20AAE">
      <w:start w:val="1"/>
      <w:numFmt w:val="lowerLetter"/>
      <w:lvlText w:val="%5."/>
      <w:lvlJc w:val="left"/>
      <w:pPr>
        <w:ind w:left="3600" w:hanging="360"/>
      </w:pPr>
    </w:lvl>
    <w:lvl w:ilvl="5" w:tplc="034AB0EA">
      <w:start w:val="1"/>
      <w:numFmt w:val="lowerRoman"/>
      <w:lvlText w:val="%6."/>
      <w:lvlJc w:val="right"/>
      <w:pPr>
        <w:ind w:left="4320" w:hanging="180"/>
      </w:pPr>
    </w:lvl>
    <w:lvl w:ilvl="6" w:tplc="AE36F19E">
      <w:start w:val="1"/>
      <w:numFmt w:val="decimal"/>
      <w:lvlText w:val="%7."/>
      <w:lvlJc w:val="left"/>
      <w:pPr>
        <w:ind w:left="5040" w:hanging="360"/>
      </w:pPr>
    </w:lvl>
    <w:lvl w:ilvl="7" w:tplc="013E1984">
      <w:start w:val="1"/>
      <w:numFmt w:val="lowerLetter"/>
      <w:lvlText w:val="%8."/>
      <w:lvlJc w:val="left"/>
      <w:pPr>
        <w:ind w:left="5760" w:hanging="360"/>
      </w:pPr>
    </w:lvl>
    <w:lvl w:ilvl="8" w:tplc="2FE4BF6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940DE"/>
    <w:multiLevelType w:val="hybridMultilevel"/>
    <w:tmpl w:val="AFD2AFAE"/>
    <w:lvl w:ilvl="0" w:tplc="53EC14B0">
      <w:start w:val="1"/>
      <w:numFmt w:val="decimal"/>
      <w:lvlText w:val="%1."/>
      <w:lvlJc w:val="left"/>
      <w:pPr>
        <w:ind w:left="720" w:hanging="360"/>
      </w:pPr>
    </w:lvl>
    <w:lvl w:ilvl="1" w:tplc="1B804DEC">
      <w:start w:val="1"/>
      <w:numFmt w:val="lowerLetter"/>
      <w:lvlText w:val="%2."/>
      <w:lvlJc w:val="left"/>
      <w:pPr>
        <w:ind w:left="1440" w:hanging="360"/>
      </w:pPr>
    </w:lvl>
    <w:lvl w:ilvl="2" w:tplc="D254A06A">
      <w:start w:val="1"/>
      <w:numFmt w:val="lowerRoman"/>
      <w:lvlText w:val="%3."/>
      <w:lvlJc w:val="right"/>
      <w:pPr>
        <w:ind w:left="2160" w:hanging="180"/>
      </w:pPr>
    </w:lvl>
    <w:lvl w:ilvl="3" w:tplc="AE56AE04">
      <w:start w:val="1"/>
      <w:numFmt w:val="decimal"/>
      <w:lvlText w:val="%4."/>
      <w:lvlJc w:val="left"/>
      <w:pPr>
        <w:ind w:left="2880" w:hanging="360"/>
      </w:pPr>
    </w:lvl>
    <w:lvl w:ilvl="4" w:tplc="4F2EF1E4">
      <w:start w:val="1"/>
      <w:numFmt w:val="lowerLetter"/>
      <w:lvlText w:val="%5."/>
      <w:lvlJc w:val="left"/>
      <w:pPr>
        <w:ind w:left="3600" w:hanging="360"/>
      </w:pPr>
    </w:lvl>
    <w:lvl w:ilvl="5" w:tplc="4F76C9A2">
      <w:start w:val="1"/>
      <w:numFmt w:val="lowerRoman"/>
      <w:lvlText w:val="%6."/>
      <w:lvlJc w:val="right"/>
      <w:pPr>
        <w:ind w:left="4320" w:hanging="180"/>
      </w:pPr>
    </w:lvl>
    <w:lvl w:ilvl="6" w:tplc="DBBC3994">
      <w:start w:val="1"/>
      <w:numFmt w:val="decimal"/>
      <w:lvlText w:val="%7."/>
      <w:lvlJc w:val="left"/>
      <w:pPr>
        <w:ind w:left="5040" w:hanging="360"/>
      </w:pPr>
    </w:lvl>
    <w:lvl w:ilvl="7" w:tplc="63BC8FBA">
      <w:start w:val="1"/>
      <w:numFmt w:val="lowerLetter"/>
      <w:lvlText w:val="%8."/>
      <w:lvlJc w:val="left"/>
      <w:pPr>
        <w:ind w:left="5760" w:hanging="360"/>
      </w:pPr>
    </w:lvl>
    <w:lvl w:ilvl="8" w:tplc="4FD4ECB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7B3909"/>
    <w:multiLevelType w:val="hybridMultilevel"/>
    <w:tmpl w:val="85441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15BC5"/>
    <w:multiLevelType w:val="hybridMultilevel"/>
    <w:tmpl w:val="D8E68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975F9"/>
    <w:multiLevelType w:val="hybridMultilevel"/>
    <w:tmpl w:val="9C90E0A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955EB"/>
    <w:multiLevelType w:val="hybridMultilevel"/>
    <w:tmpl w:val="A69639FA"/>
    <w:lvl w:ilvl="0" w:tplc="7F2AE0EE">
      <w:start w:val="1"/>
      <w:numFmt w:val="decimal"/>
      <w:lvlText w:val="%1."/>
      <w:lvlJc w:val="left"/>
      <w:pPr>
        <w:ind w:left="720" w:hanging="360"/>
      </w:pPr>
    </w:lvl>
    <w:lvl w:ilvl="1" w:tplc="94EEED4E">
      <w:start w:val="1"/>
      <w:numFmt w:val="lowerLetter"/>
      <w:lvlText w:val="%2."/>
      <w:lvlJc w:val="left"/>
      <w:pPr>
        <w:ind w:left="1440" w:hanging="360"/>
      </w:pPr>
    </w:lvl>
    <w:lvl w:ilvl="2" w:tplc="489276C6">
      <w:start w:val="1"/>
      <w:numFmt w:val="lowerRoman"/>
      <w:lvlText w:val="%3."/>
      <w:lvlJc w:val="right"/>
      <w:pPr>
        <w:ind w:left="2160" w:hanging="180"/>
      </w:pPr>
    </w:lvl>
    <w:lvl w:ilvl="3" w:tplc="2EDE484A">
      <w:start w:val="1"/>
      <w:numFmt w:val="decimal"/>
      <w:lvlText w:val="%4."/>
      <w:lvlJc w:val="left"/>
      <w:pPr>
        <w:ind w:left="2880" w:hanging="360"/>
      </w:pPr>
    </w:lvl>
    <w:lvl w:ilvl="4" w:tplc="C2ACD1F8">
      <w:start w:val="1"/>
      <w:numFmt w:val="lowerLetter"/>
      <w:lvlText w:val="%5."/>
      <w:lvlJc w:val="left"/>
      <w:pPr>
        <w:ind w:left="3600" w:hanging="360"/>
      </w:pPr>
    </w:lvl>
    <w:lvl w:ilvl="5" w:tplc="CA98C4F0">
      <w:start w:val="1"/>
      <w:numFmt w:val="lowerRoman"/>
      <w:lvlText w:val="%6."/>
      <w:lvlJc w:val="right"/>
      <w:pPr>
        <w:ind w:left="4320" w:hanging="180"/>
      </w:pPr>
    </w:lvl>
    <w:lvl w:ilvl="6" w:tplc="D47062CA">
      <w:start w:val="1"/>
      <w:numFmt w:val="decimal"/>
      <w:lvlText w:val="%7."/>
      <w:lvlJc w:val="left"/>
      <w:pPr>
        <w:ind w:left="5040" w:hanging="360"/>
      </w:pPr>
    </w:lvl>
    <w:lvl w:ilvl="7" w:tplc="593E26CC">
      <w:start w:val="1"/>
      <w:numFmt w:val="lowerLetter"/>
      <w:lvlText w:val="%8."/>
      <w:lvlJc w:val="left"/>
      <w:pPr>
        <w:ind w:left="5760" w:hanging="360"/>
      </w:pPr>
    </w:lvl>
    <w:lvl w:ilvl="8" w:tplc="D7C0A0B6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391783">
    <w:abstractNumId w:val="30"/>
  </w:num>
  <w:num w:numId="2" w16cid:durableId="19753301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110040">
    <w:abstractNumId w:val="27"/>
  </w:num>
  <w:num w:numId="4" w16cid:durableId="474221587">
    <w:abstractNumId w:val="32"/>
  </w:num>
  <w:num w:numId="5" w16cid:durableId="659693154">
    <w:abstractNumId w:val="14"/>
  </w:num>
  <w:num w:numId="6" w16cid:durableId="184641010">
    <w:abstractNumId w:val="12"/>
  </w:num>
  <w:num w:numId="7" w16cid:durableId="1293637711">
    <w:abstractNumId w:val="6"/>
  </w:num>
  <w:num w:numId="8" w16cid:durableId="1206866456">
    <w:abstractNumId w:val="18"/>
  </w:num>
  <w:num w:numId="9" w16cid:durableId="1693651710">
    <w:abstractNumId w:val="24"/>
  </w:num>
  <w:num w:numId="10" w16cid:durableId="1015612568">
    <w:abstractNumId w:val="11"/>
  </w:num>
  <w:num w:numId="11" w16cid:durableId="1961910317">
    <w:abstractNumId w:val="31"/>
  </w:num>
  <w:num w:numId="12" w16cid:durableId="56169982">
    <w:abstractNumId w:val="25"/>
  </w:num>
  <w:num w:numId="13" w16cid:durableId="1916354126">
    <w:abstractNumId w:val="3"/>
  </w:num>
  <w:num w:numId="14" w16cid:durableId="347996952">
    <w:abstractNumId w:val="10"/>
  </w:num>
  <w:num w:numId="15" w16cid:durableId="853230084">
    <w:abstractNumId w:val="4"/>
  </w:num>
  <w:num w:numId="16" w16cid:durableId="544488900">
    <w:abstractNumId w:val="5"/>
  </w:num>
  <w:num w:numId="17" w16cid:durableId="1509632339">
    <w:abstractNumId w:val="15"/>
  </w:num>
  <w:num w:numId="18" w16cid:durableId="1101874101">
    <w:abstractNumId w:val="19"/>
  </w:num>
  <w:num w:numId="19" w16cid:durableId="653265143">
    <w:abstractNumId w:val="28"/>
  </w:num>
  <w:num w:numId="20" w16cid:durableId="1212300674">
    <w:abstractNumId w:val="7"/>
  </w:num>
  <w:num w:numId="21" w16cid:durableId="1930313380">
    <w:abstractNumId w:val="36"/>
  </w:num>
  <w:num w:numId="22" w16cid:durableId="1837502269">
    <w:abstractNumId w:val="35"/>
  </w:num>
  <w:num w:numId="23" w16cid:durableId="784733894">
    <w:abstractNumId w:val="23"/>
  </w:num>
  <w:num w:numId="24" w16cid:durableId="1444229668">
    <w:abstractNumId w:val="33"/>
  </w:num>
  <w:num w:numId="25" w16cid:durableId="801652133">
    <w:abstractNumId w:val="8"/>
  </w:num>
  <w:num w:numId="26" w16cid:durableId="1181243179">
    <w:abstractNumId w:val="2"/>
  </w:num>
  <w:num w:numId="27" w16cid:durableId="1298877963">
    <w:abstractNumId w:val="20"/>
  </w:num>
  <w:num w:numId="28" w16cid:durableId="619724764">
    <w:abstractNumId w:val="9"/>
  </w:num>
  <w:num w:numId="29" w16cid:durableId="783160306">
    <w:abstractNumId w:val="22"/>
  </w:num>
  <w:num w:numId="30" w16cid:durableId="903293155">
    <w:abstractNumId w:val="17"/>
  </w:num>
  <w:num w:numId="31" w16cid:durableId="329599396">
    <w:abstractNumId w:val="29"/>
  </w:num>
  <w:num w:numId="32" w16cid:durableId="1798331563">
    <w:abstractNumId w:val="26"/>
  </w:num>
  <w:num w:numId="33" w16cid:durableId="272826903">
    <w:abstractNumId w:val="21"/>
  </w:num>
  <w:num w:numId="34" w16cid:durableId="1552031980">
    <w:abstractNumId w:val="13"/>
  </w:num>
  <w:num w:numId="35" w16cid:durableId="970671121">
    <w:abstractNumId w:val="0"/>
  </w:num>
  <w:num w:numId="36" w16cid:durableId="2061977667">
    <w:abstractNumId w:val="34"/>
  </w:num>
  <w:num w:numId="37" w16cid:durableId="765200412">
    <w:abstractNumId w:val="16"/>
  </w:num>
  <w:num w:numId="38" w16cid:durableId="1058629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17"/>
    <w:rsid w:val="00042046"/>
    <w:rsid w:val="000A40AF"/>
    <w:rsid w:val="000D3FF6"/>
    <w:rsid w:val="001A4F55"/>
    <w:rsid w:val="001C069A"/>
    <w:rsid w:val="001C5D38"/>
    <w:rsid w:val="001E266C"/>
    <w:rsid w:val="00227070"/>
    <w:rsid w:val="002965DE"/>
    <w:rsid w:val="00307837"/>
    <w:rsid w:val="0034532A"/>
    <w:rsid w:val="00385D17"/>
    <w:rsid w:val="003C683C"/>
    <w:rsid w:val="00464911"/>
    <w:rsid w:val="004A7CBA"/>
    <w:rsid w:val="004E10B2"/>
    <w:rsid w:val="005110FA"/>
    <w:rsid w:val="00515908"/>
    <w:rsid w:val="00561EB7"/>
    <w:rsid w:val="00573094"/>
    <w:rsid w:val="00583ACD"/>
    <w:rsid w:val="005D724A"/>
    <w:rsid w:val="006274B1"/>
    <w:rsid w:val="00635084"/>
    <w:rsid w:val="00666DF3"/>
    <w:rsid w:val="006B04DF"/>
    <w:rsid w:val="006F43CC"/>
    <w:rsid w:val="006F4ABC"/>
    <w:rsid w:val="00723DE4"/>
    <w:rsid w:val="007871E4"/>
    <w:rsid w:val="007C61CF"/>
    <w:rsid w:val="00872071"/>
    <w:rsid w:val="00935395"/>
    <w:rsid w:val="00AD1A1D"/>
    <w:rsid w:val="00B22B0A"/>
    <w:rsid w:val="00B254C9"/>
    <w:rsid w:val="00C43849"/>
    <w:rsid w:val="00C97928"/>
    <w:rsid w:val="00CD2AB2"/>
    <w:rsid w:val="00CD7EE2"/>
    <w:rsid w:val="00D46154"/>
    <w:rsid w:val="00DC4336"/>
    <w:rsid w:val="00E36CBF"/>
    <w:rsid w:val="00E660E5"/>
    <w:rsid w:val="00ED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7864"/>
  <w15:docId w15:val="{6C8E75BE-E54E-4C9E-B8F8-FD3E1F75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Grid Table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11">
    <w:name w:val="Grid Table 1 Light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-12">
    <w:name w:val="Grid Table 1 Light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-13">
    <w:name w:val="Grid Table 1 Light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-14">
    <w:name w:val="Grid Table 1 Light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-15">
    <w:name w:val="Grid Table 1 Light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-16">
    <w:name w:val="Grid Table 1 Light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21">
    <w:name w:val="Grid Table 2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-22">
    <w:name w:val="Grid Table 2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-23">
    <w:name w:val="Grid Table 2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-24">
    <w:name w:val="Grid Table 2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-25">
    <w:name w:val="Grid Table 2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-26">
    <w:name w:val="Grid Table 2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1">
    <w:name w:val="Grid Table 3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-32">
    <w:name w:val="Grid Table 3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-33">
    <w:name w:val="Grid Table 3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-34">
    <w:name w:val="Grid Table 3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-35">
    <w:name w:val="Grid Table 3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-36">
    <w:name w:val="Grid Table 3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1">
    <w:name w:val="Grid Table 4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-42">
    <w:name w:val="Grid Table 4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-43">
    <w:name w:val="Grid Table 4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-44">
    <w:name w:val="Grid Table 4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-45">
    <w:name w:val="Grid Table 4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-46">
    <w:name w:val="Grid Table 4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-52">
    <w:name w:val="Grid Table 5 Dark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-53">
    <w:name w:val="Grid Table 5 Dark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-55">
    <w:name w:val="Grid Table 5 Dark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-56">
    <w:name w:val="Grid Table 5 Dark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61">
    <w:name w:val="Grid Table 6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-62">
    <w:name w:val="Grid Table 6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-63">
    <w:name w:val="Grid Table 6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-64">
    <w:name w:val="Grid Table 6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-65">
    <w:name w:val="Grid Table 6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66">
    <w:name w:val="Grid Table 6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1">
    <w:name w:val="Grid Table 7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-72">
    <w:name w:val="Grid Table 7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-73">
    <w:name w:val="Grid Table 7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-74">
    <w:name w:val="Grid Table 7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-75">
    <w:name w:val="Grid Table 7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6">
    <w:name w:val="Grid Table 7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110">
    <w:name w:val="List Table 1 Light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-120">
    <w:name w:val="List Table 1 Light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-130">
    <w:name w:val="List Table 1 Light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-140">
    <w:name w:val="List Table 1 Light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-150">
    <w:name w:val="List Table 1 Light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-160">
    <w:name w:val="List Table 1 Light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210">
    <w:name w:val="List Table 2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-220">
    <w:name w:val="List Table 2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-230">
    <w:name w:val="List Table 2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-240">
    <w:name w:val="List Table 2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-250">
    <w:name w:val="List Table 2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-260">
    <w:name w:val="List Table 2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310">
    <w:name w:val="List Table 3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-320">
    <w:name w:val="List Table 3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-330">
    <w:name w:val="List Table 3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-340">
    <w:name w:val="List Table 3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-350">
    <w:name w:val="List Table 3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-360">
    <w:name w:val="List Table 3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410">
    <w:name w:val="List Table 4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-420">
    <w:name w:val="List Table 4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-430">
    <w:name w:val="List Table 4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-440">
    <w:name w:val="List Table 4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-450">
    <w:name w:val="List Table 4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-460">
    <w:name w:val="List Table 4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51">
    <w:name w:val="List Table 5 Dark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-520">
    <w:name w:val="List Table 5 Dark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-530">
    <w:name w:val="List Table 5 Dark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-54">
    <w:name w:val="List Table 5 Dark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-550">
    <w:name w:val="List Table 5 Dark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-560">
    <w:name w:val="List Table 5 Dark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610">
    <w:name w:val="List Table 6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-620">
    <w:name w:val="List Table 6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-630">
    <w:name w:val="List Table 6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-640">
    <w:name w:val="List Table 6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-650">
    <w:name w:val="List Table 6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-660">
    <w:name w:val="List Table 6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10">
    <w:name w:val="List Table 7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-720">
    <w:name w:val="List Table 7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-730">
    <w:name w:val="List Table 7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-740">
    <w:name w:val="List Table 7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-750">
    <w:name w:val="List Table 7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-760">
    <w:name w:val="List Table 7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footnote text"/>
    <w:basedOn w:val="a"/>
    <w:link w:val="af8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ody Text"/>
    <w:basedOn w:val="a"/>
    <w:link w:val="afc"/>
    <w:semiHidden/>
    <w:unhideWhenUsed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Знак"/>
    <w:basedOn w:val="a0"/>
    <w:link w:val="afb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unhideWhenUsed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footnote reference"/>
    <w:semiHidden/>
    <w:unhideWhenUsed/>
    <w:rPr>
      <w:vertAlign w:val="superscript"/>
    </w:rPr>
  </w:style>
  <w:style w:type="character" w:styleId="afe">
    <w:name w:val="annotation reference"/>
    <w:semiHidden/>
    <w:unhideWhenUsed/>
    <w:rPr>
      <w:sz w:val="16"/>
      <w:szCs w:val="16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Национальный исследовательский университет</vt:lpstr>
      <vt:lpstr>«Высшая школа экономики»</vt:lpstr>
      <vt:lpstr>ПРОТОКОЛ</vt:lpstr>
      <vt:lpstr>заседания  Комиссии по внутриуниверситетским опросам и этической оценке эмпириче</vt:lpstr>
      <vt:lpstr/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Шапошникова</dc:creator>
  <cp:keywords/>
  <dc:description/>
  <cp:lastModifiedBy>Ткачева Екатерина Андреевна</cp:lastModifiedBy>
  <cp:revision>10</cp:revision>
  <dcterms:created xsi:type="dcterms:W3CDTF">2024-04-18T13:24:00Z</dcterms:created>
  <dcterms:modified xsi:type="dcterms:W3CDTF">2024-05-27T07:59:00Z</dcterms:modified>
</cp:coreProperties>
</file>