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C28" w:rsidRPr="002113E9" w:rsidRDefault="00D32C28" w:rsidP="00D32C28">
      <w:pPr>
        <w:spacing w:line="276" w:lineRule="auto"/>
        <w:ind w:right="567"/>
        <w:jc w:val="right"/>
        <w:rPr>
          <w:iCs/>
          <w:color w:val="000000"/>
          <w:sz w:val="24"/>
          <w:szCs w:val="24"/>
          <w:lang w:eastAsia="ru-RU"/>
        </w:rPr>
      </w:pPr>
      <w:r w:rsidRPr="002113E9">
        <w:rPr>
          <w:iCs/>
          <w:color w:val="000000"/>
          <w:sz w:val="24"/>
          <w:szCs w:val="24"/>
          <w:lang w:eastAsia="ru-RU"/>
        </w:rPr>
        <w:t xml:space="preserve">УТВЕРЖДЕНО </w:t>
      </w:r>
    </w:p>
    <w:p w:rsidR="00D32C28" w:rsidRPr="002113E9" w:rsidRDefault="00D32C28" w:rsidP="00D32C28">
      <w:pPr>
        <w:spacing w:line="276" w:lineRule="auto"/>
        <w:ind w:right="567"/>
        <w:jc w:val="right"/>
        <w:rPr>
          <w:iCs/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>Протоколом заседания</w:t>
      </w:r>
      <w:r>
        <w:rPr>
          <w:iCs/>
          <w:color w:val="000000"/>
          <w:sz w:val="24"/>
          <w:szCs w:val="24"/>
          <w:lang w:eastAsia="ru-RU"/>
        </w:rPr>
        <w:br/>
      </w:r>
      <w:r w:rsidRPr="002113E9">
        <w:rPr>
          <w:iCs/>
          <w:color w:val="000000"/>
          <w:sz w:val="24"/>
          <w:szCs w:val="24"/>
          <w:lang w:eastAsia="ru-RU"/>
        </w:rPr>
        <w:t>Академическ</w:t>
      </w:r>
      <w:r>
        <w:rPr>
          <w:iCs/>
          <w:color w:val="000000"/>
          <w:sz w:val="24"/>
          <w:szCs w:val="24"/>
          <w:lang w:eastAsia="ru-RU"/>
        </w:rPr>
        <w:t>ого совета</w:t>
      </w:r>
      <w:r w:rsidRPr="002113E9">
        <w:rPr>
          <w:iCs/>
          <w:color w:val="000000"/>
          <w:sz w:val="24"/>
          <w:szCs w:val="24"/>
          <w:lang w:eastAsia="ru-RU"/>
        </w:rPr>
        <w:t xml:space="preserve"> </w:t>
      </w:r>
    </w:p>
    <w:p w:rsidR="00D32C28" w:rsidRPr="002113E9" w:rsidRDefault="00D32C28" w:rsidP="00D32C28">
      <w:pPr>
        <w:spacing w:line="276" w:lineRule="auto"/>
        <w:ind w:right="567"/>
        <w:jc w:val="right"/>
        <w:rPr>
          <w:iCs/>
          <w:color w:val="000000"/>
          <w:sz w:val="24"/>
          <w:szCs w:val="24"/>
          <w:lang w:eastAsia="ru-RU"/>
        </w:rPr>
      </w:pPr>
      <w:r w:rsidRPr="002113E9">
        <w:rPr>
          <w:iCs/>
          <w:color w:val="000000"/>
          <w:sz w:val="24"/>
          <w:szCs w:val="24"/>
          <w:lang w:eastAsia="ru-RU"/>
        </w:rPr>
        <w:t xml:space="preserve">образовательной программы </w:t>
      </w:r>
    </w:p>
    <w:p w:rsidR="00D32C28" w:rsidRPr="002113E9" w:rsidRDefault="00D32C28" w:rsidP="00D32C28">
      <w:pPr>
        <w:spacing w:line="276" w:lineRule="auto"/>
        <w:ind w:right="567"/>
        <w:jc w:val="right"/>
        <w:rPr>
          <w:iCs/>
          <w:color w:val="000000"/>
          <w:sz w:val="24"/>
          <w:szCs w:val="24"/>
          <w:lang w:eastAsia="ru-RU"/>
        </w:rPr>
      </w:pPr>
      <w:r w:rsidRPr="002113E9">
        <w:rPr>
          <w:iCs/>
          <w:color w:val="000000"/>
          <w:sz w:val="24"/>
          <w:szCs w:val="24"/>
          <w:lang w:eastAsia="ru-RU"/>
        </w:rPr>
        <w:t xml:space="preserve">«Магистр аналитики бизнеса» </w:t>
      </w:r>
    </w:p>
    <w:p w:rsidR="00D32C28" w:rsidRPr="002113E9" w:rsidRDefault="00D32C28" w:rsidP="00D32C28">
      <w:pPr>
        <w:spacing w:line="276" w:lineRule="auto"/>
        <w:ind w:right="567"/>
        <w:jc w:val="right"/>
        <w:rPr>
          <w:iCs/>
          <w:color w:val="000000"/>
          <w:sz w:val="24"/>
          <w:szCs w:val="24"/>
          <w:lang w:eastAsia="ru-RU"/>
        </w:rPr>
      </w:pPr>
    </w:p>
    <w:p w:rsidR="00D32C28" w:rsidRPr="002113E9" w:rsidRDefault="00D32C28" w:rsidP="00D32C28">
      <w:pPr>
        <w:spacing w:line="276" w:lineRule="auto"/>
        <w:ind w:right="567"/>
        <w:jc w:val="right"/>
        <w:rPr>
          <w:sz w:val="24"/>
          <w:szCs w:val="24"/>
          <w:lang w:eastAsia="ru-RU"/>
        </w:rPr>
      </w:pPr>
      <w:r w:rsidRPr="002113E9">
        <w:rPr>
          <w:iCs/>
          <w:color w:val="000000"/>
          <w:sz w:val="24"/>
          <w:szCs w:val="24"/>
          <w:lang w:eastAsia="ru-RU"/>
        </w:rPr>
        <w:t>от 25.09.2024</w:t>
      </w:r>
      <w:r w:rsidRPr="002113E9">
        <w:rPr>
          <w:iCs/>
          <w:color w:val="000000"/>
          <w:sz w:val="24"/>
          <w:szCs w:val="24"/>
          <w:lang w:eastAsia="ru-RU"/>
        </w:rPr>
        <w:br/>
        <w:t xml:space="preserve">№ </w:t>
      </w:r>
      <w:r w:rsidRPr="002113E9">
        <w:rPr>
          <w:color w:val="000000"/>
          <w:sz w:val="24"/>
          <w:szCs w:val="24"/>
        </w:rPr>
        <w:t>2.9-12/250924-21</w:t>
      </w:r>
    </w:p>
    <w:p w:rsidR="00D32C28" w:rsidRDefault="00D32C28" w:rsidP="00D32C28">
      <w:pPr>
        <w:pStyle w:val="1"/>
        <w:spacing w:before="70" w:line="343" w:lineRule="auto"/>
        <w:ind w:left="651" w:right="655" w:firstLine="0"/>
        <w:jc w:val="center"/>
        <w:rPr>
          <w:sz w:val="26"/>
          <w:szCs w:val="26"/>
        </w:rPr>
      </w:pPr>
    </w:p>
    <w:p w:rsidR="00D32C28" w:rsidRPr="001614D6" w:rsidRDefault="00D32C28" w:rsidP="00D32C28">
      <w:pPr>
        <w:pStyle w:val="1"/>
        <w:spacing w:before="70" w:line="343" w:lineRule="auto"/>
        <w:ind w:left="651" w:right="655" w:firstLine="0"/>
        <w:jc w:val="center"/>
        <w:rPr>
          <w:sz w:val="26"/>
          <w:szCs w:val="26"/>
        </w:rPr>
      </w:pPr>
      <w:r w:rsidRPr="001614D6">
        <w:rPr>
          <w:sz w:val="26"/>
          <w:szCs w:val="26"/>
        </w:rPr>
        <w:t>Национальный исследовательский университет Высшая школа экономики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Факультет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экономических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наук</w:t>
      </w:r>
    </w:p>
    <w:p w:rsidR="00D32C28" w:rsidRPr="001614D6" w:rsidRDefault="00D32C28" w:rsidP="00D32C28">
      <w:pPr>
        <w:pStyle w:val="a3"/>
        <w:spacing w:before="5"/>
        <w:ind w:left="0" w:firstLine="0"/>
        <w:jc w:val="center"/>
        <w:rPr>
          <w:b/>
          <w:sz w:val="26"/>
          <w:szCs w:val="26"/>
        </w:rPr>
      </w:pPr>
    </w:p>
    <w:p w:rsidR="00D32C28" w:rsidRDefault="00D32C28" w:rsidP="00D32C28">
      <w:pPr>
        <w:spacing w:before="1" w:line="343" w:lineRule="auto"/>
        <w:ind w:left="665" w:right="655"/>
        <w:jc w:val="center"/>
        <w:rPr>
          <w:b/>
          <w:sz w:val="26"/>
          <w:szCs w:val="26"/>
        </w:rPr>
      </w:pPr>
      <w:r w:rsidRPr="001614D6">
        <w:rPr>
          <w:b/>
          <w:sz w:val="26"/>
          <w:szCs w:val="26"/>
        </w:rPr>
        <w:t xml:space="preserve">Методические рекомендации по подготовке ВКР для студентов </w:t>
      </w:r>
      <w:r>
        <w:rPr>
          <w:b/>
          <w:sz w:val="26"/>
          <w:szCs w:val="26"/>
        </w:rPr>
        <w:br/>
        <w:t xml:space="preserve">образовательной программы </w:t>
      </w:r>
      <w:r w:rsidRPr="001614D6">
        <w:rPr>
          <w:b/>
          <w:sz w:val="26"/>
          <w:szCs w:val="26"/>
        </w:rPr>
        <w:t>магистратуры</w:t>
      </w:r>
      <w:r>
        <w:rPr>
          <w:b/>
          <w:sz w:val="26"/>
          <w:szCs w:val="26"/>
        </w:rPr>
        <w:t xml:space="preserve"> </w:t>
      </w:r>
    </w:p>
    <w:p w:rsidR="00D32C28" w:rsidRPr="001614D6" w:rsidRDefault="00D32C28" w:rsidP="00D32C28">
      <w:pPr>
        <w:spacing w:before="1" w:line="343" w:lineRule="auto"/>
        <w:ind w:left="665" w:right="655"/>
        <w:jc w:val="center"/>
        <w:rPr>
          <w:b/>
          <w:sz w:val="26"/>
          <w:szCs w:val="26"/>
        </w:rPr>
      </w:pPr>
      <w:r w:rsidRPr="001614D6">
        <w:rPr>
          <w:b/>
          <w:sz w:val="26"/>
          <w:szCs w:val="26"/>
        </w:rPr>
        <w:t xml:space="preserve"> «Магистр аналитики бизнеса»</w:t>
      </w: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0"/>
        <w:jc w:val="both"/>
        <w:rPr>
          <w:sz w:val="26"/>
          <w:szCs w:val="26"/>
        </w:rPr>
      </w:pPr>
      <w:bookmarkStart w:id="0" w:name="1._Общие_положения"/>
      <w:bookmarkEnd w:id="0"/>
      <w:r w:rsidRPr="001614D6">
        <w:rPr>
          <w:sz w:val="26"/>
          <w:szCs w:val="26"/>
        </w:rPr>
        <w:t>Общие</w:t>
      </w:r>
      <w:r w:rsidRPr="001614D6">
        <w:rPr>
          <w:spacing w:val="-13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положения</w:t>
      </w:r>
    </w:p>
    <w:p w:rsidR="00D32C28" w:rsidRPr="001614D6" w:rsidRDefault="00D32C28" w:rsidP="00D32C28">
      <w:pPr>
        <w:pStyle w:val="a3"/>
        <w:spacing w:before="113"/>
        <w:ind w:right="109" w:firstLine="710"/>
        <w:rPr>
          <w:sz w:val="26"/>
          <w:szCs w:val="26"/>
        </w:rPr>
      </w:pPr>
      <w:r w:rsidRPr="001614D6">
        <w:rPr>
          <w:sz w:val="26"/>
          <w:szCs w:val="26"/>
        </w:rPr>
        <w:t>Настоящие рекомендации составлены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введенным в действие приказом от 20.04.2022 № 6.18.1-01/200422-7, и 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введенным в действие приказом НИУ ВШЭ от 13.07.2021 № 6.18.1-01/130721-7.</w:t>
      </w:r>
    </w:p>
    <w:p w:rsidR="00D32C28" w:rsidRPr="001614D6" w:rsidRDefault="00D32C28" w:rsidP="00D32C28">
      <w:pPr>
        <w:pStyle w:val="a3"/>
        <w:spacing w:before="113"/>
        <w:ind w:right="115" w:firstLine="71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ind w:left="1068"/>
        <w:jc w:val="both"/>
        <w:rPr>
          <w:sz w:val="26"/>
          <w:szCs w:val="26"/>
        </w:rPr>
      </w:pPr>
      <w:bookmarkStart w:id="1" w:name="2._Основные_этапы_выполнения_ВКР_и_сроки"/>
      <w:bookmarkEnd w:id="1"/>
      <w:r w:rsidRPr="001614D6">
        <w:rPr>
          <w:sz w:val="26"/>
          <w:szCs w:val="26"/>
        </w:rPr>
        <w:t>Основные</w:t>
      </w:r>
      <w:r w:rsidRPr="001614D6">
        <w:rPr>
          <w:spacing w:val="-6"/>
          <w:sz w:val="26"/>
          <w:szCs w:val="26"/>
        </w:rPr>
        <w:t xml:space="preserve"> </w:t>
      </w:r>
      <w:r w:rsidRPr="001614D6">
        <w:rPr>
          <w:sz w:val="26"/>
          <w:szCs w:val="26"/>
        </w:rPr>
        <w:t xml:space="preserve">этапы </w:t>
      </w:r>
      <w:r>
        <w:rPr>
          <w:sz w:val="26"/>
          <w:szCs w:val="26"/>
        </w:rPr>
        <w:t xml:space="preserve">и сроки </w:t>
      </w:r>
      <w:r w:rsidRPr="001614D6">
        <w:rPr>
          <w:sz w:val="26"/>
          <w:szCs w:val="26"/>
        </w:rPr>
        <w:t>выполнения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-3"/>
          <w:sz w:val="26"/>
          <w:szCs w:val="26"/>
        </w:rPr>
        <w:t xml:space="preserve"> </w:t>
      </w:r>
    </w:p>
    <w:p w:rsidR="00D32C28" w:rsidRPr="001614D6" w:rsidRDefault="00D32C28" w:rsidP="00D32C28">
      <w:pPr>
        <w:pStyle w:val="a3"/>
        <w:spacing w:before="113"/>
        <w:ind w:right="109" w:firstLine="710"/>
        <w:rPr>
          <w:sz w:val="26"/>
          <w:szCs w:val="26"/>
        </w:rPr>
      </w:pP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студентов выполняются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течение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второго учебного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года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соответствии со следующими контрольными сроками (промежуточные этапы выполнения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ВКР, такие как предъявление плана работы, предъявление промежуточного варианта и т.д.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и уточняются</w:t>
      </w:r>
      <w:r w:rsidRPr="001614D6">
        <w:rPr>
          <w:sz w:val="26"/>
          <w:szCs w:val="26"/>
        </w:rPr>
        <w:t xml:space="preserve"> руководителем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(соруководителем)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>
        <w:rPr>
          <w:sz w:val="26"/>
          <w:szCs w:val="26"/>
        </w:rPr>
        <w:t>)</w:t>
      </w:r>
      <w:r w:rsidRPr="001614D6">
        <w:rPr>
          <w:sz w:val="26"/>
          <w:szCs w:val="26"/>
        </w:rPr>
        <w:t>:</w:t>
      </w:r>
    </w:p>
    <w:p w:rsidR="00D32C28" w:rsidRPr="001614D6" w:rsidRDefault="00D32C28" w:rsidP="00D32C28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6"/>
          <w:szCs w:val="26"/>
        </w:rPr>
      </w:pPr>
      <w:r w:rsidRPr="001614D6">
        <w:rPr>
          <w:color w:val="000000"/>
          <w:sz w:val="26"/>
          <w:szCs w:val="26"/>
        </w:rPr>
        <w:t xml:space="preserve">до 10 ноября текущего учебного года студент согласовывает с руководителем (со-руководителем) проекта, в котором он участвует, тему ВКР. Студенты, участвующие в коллективной работе, указывают в ЭИОС (LMS) тему с одинаковым </w:t>
      </w:r>
      <w:r w:rsidRPr="001614D6">
        <w:rPr>
          <w:sz w:val="26"/>
          <w:szCs w:val="26"/>
        </w:rPr>
        <w:t>названием</w:t>
      </w:r>
      <w:r w:rsidRPr="001614D6">
        <w:rPr>
          <w:color w:val="000000"/>
          <w:sz w:val="26"/>
          <w:szCs w:val="26"/>
        </w:rPr>
        <w:t>;</w:t>
      </w:r>
    </w:p>
    <w:p w:rsidR="00D32C28" w:rsidRPr="001614D6" w:rsidRDefault="00D32C28" w:rsidP="00D32C28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6"/>
          <w:szCs w:val="26"/>
        </w:rPr>
      </w:pPr>
      <w:r w:rsidRPr="001614D6">
        <w:rPr>
          <w:color w:val="000000"/>
          <w:sz w:val="26"/>
          <w:szCs w:val="26"/>
        </w:rPr>
        <w:t>до 20 ноября текущего учебного года академический руководитель ОП согласовывает темы ВКР всех студентов. Студент, не выбравший тему ВКР в установленный срок, считается имеющим академическую задолженность;</w:t>
      </w:r>
    </w:p>
    <w:p w:rsidR="00D32C28" w:rsidRPr="001614D6" w:rsidRDefault="00D32C28" w:rsidP="00D32C28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6"/>
          <w:szCs w:val="26"/>
        </w:rPr>
      </w:pPr>
      <w:r w:rsidRPr="001614D6">
        <w:rPr>
          <w:color w:val="000000"/>
          <w:sz w:val="26"/>
          <w:szCs w:val="26"/>
        </w:rPr>
        <w:t>до 15 декабря текущего учебного года – закрепление тем ВКР приказом академического руководителя с указанием руководителя (соруководителя) работы. Изменение и уточнение темы ВКР студента при согласовании с руководителем работы возможно не позднее 19 апреля на основании разрешения академического руководителя ОП (заявление студентом подается в специальном модуле</w:t>
      </w:r>
      <w:r>
        <w:rPr>
          <w:color w:val="000000"/>
          <w:sz w:val="26"/>
          <w:szCs w:val="26"/>
        </w:rPr>
        <w:t xml:space="preserve"> ЭИОС)</w:t>
      </w:r>
      <w:r w:rsidRPr="001614D6">
        <w:rPr>
          <w:color w:val="000000"/>
          <w:sz w:val="26"/>
          <w:szCs w:val="26"/>
        </w:rPr>
        <w:t>;</w:t>
      </w:r>
    </w:p>
    <w:p w:rsidR="00D32C28" w:rsidRPr="004B5B67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5"/>
        <w:ind w:right="102"/>
        <w:rPr>
          <w:sz w:val="26"/>
          <w:szCs w:val="26"/>
        </w:rPr>
      </w:pPr>
      <w:r>
        <w:rPr>
          <w:sz w:val="26"/>
          <w:szCs w:val="26"/>
        </w:rPr>
        <w:t xml:space="preserve">не позднее </w:t>
      </w:r>
      <w:r w:rsidRPr="001614D6">
        <w:rPr>
          <w:sz w:val="26"/>
          <w:szCs w:val="26"/>
        </w:rPr>
        <w:t xml:space="preserve">19 апреля текущего учебного </w:t>
      </w:r>
      <w:r w:rsidRPr="0012199C">
        <w:rPr>
          <w:color w:val="000000"/>
          <w:sz w:val="26"/>
          <w:szCs w:val="26"/>
        </w:rPr>
        <w:t>года студент</w:t>
      </w:r>
      <w:r>
        <w:rPr>
          <w:color w:val="000000"/>
          <w:sz w:val="26"/>
          <w:szCs w:val="26"/>
        </w:rPr>
        <w:t xml:space="preserve"> и руководитель должны согласовать промежуточный вариант ВКР и презентацию для предзащиты</w:t>
      </w:r>
    </w:p>
    <w:p w:rsidR="00D32C28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9"/>
        <w:rPr>
          <w:sz w:val="26"/>
          <w:szCs w:val="26"/>
        </w:rPr>
      </w:pPr>
      <w:r w:rsidRPr="001614D6">
        <w:rPr>
          <w:sz w:val="26"/>
          <w:szCs w:val="26"/>
        </w:rPr>
        <w:lastRenderedPageBreak/>
        <w:t>До</w:t>
      </w:r>
      <w:r>
        <w:rPr>
          <w:sz w:val="26"/>
          <w:szCs w:val="26"/>
        </w:rPr>
        <w:t xml:space="preserve"> 21:29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19 мая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текущего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учебного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года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–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представление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итогового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варианта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электронном виде руководителю работы в виде загрузки ВКР в специальный модуль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ЭОИС для дальнейшей проверки работы на плагиат и/или незадекларированн</w:t>
      </w:r>
      <w:r>
        <w:rPr>
          <w:sz w:val="26"/>
          <w:szCs w:val="26"/>
        </w:rPr>
        <w:t>ое</w:t>
      </w:r>
      <w:r w:rsidRPr="001614D6">
        <w:rPr>
          <w:sz w:val="26"/>
          <w:szCs w:val="26"/>
        </w:rPr>
        <w:t xml:space="preserve"> использование генеративных моделей.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Нарушение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срока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загрузки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итогового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варианта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в </w:t>
      </w:r>
      <w:r w:rsidRPr="001614D6">
        <w:rPr>
          <w:sz w:val="26"/>
          <w:szCs w:val="26"/>
        </w:rPr>
        <w:t>ЭОИС является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 xml:space="preserve">основанием для недопуска студента к защите. </w:t>
      </w:r>
    </w:p>
    <w:p w:rsidR="00D32C28" w:rsidRPr="001614D6" w:rsidRDefault="00D32C28" w:rsidP="00D32C28">
      <w:pPr>
        <w:pStyle w:val="a5"/>
        <w:tabs>
          <w:tab w:val="left" w:pos="834"/>
        </w:tabs>
        <w:ind w:right="109" w:firstLine="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ind w:left="1068"/>
        <w:jc w:val="both"/>
        <w:rPr>
          <w:sz w:val="26"/>
          <w:szCs w:val="26"/>
        </w:rPr>
      </w:pPr>
      <w:bookmarkStart w:id="2" w:name="3._Требования_к_структуре,_содержанию_и_"/>
      <w:bookmarkEnd w:id="2"/>
      <w:r w:rsidRPr="001614D6">
        <w:rPr>
          <w:sz w:val="26"/>
          <w:szCs w:val="26"/>
        </w:rPr>
        <w:t>Требования</w:t>
      </w:r>
      <w:r w:rsidRPr="001614D6">
        <w:rPr>
          <w:spacing w:val="-7"/>
          <w:sz w:val="26"/>
          <w:szCs w:val="26"/>
        </w:rPr>
        <w:t xml:space="preserve"> </w:t>
      </w:r>
      <w:r w:rsidRPr="001614D6">
        <w:rPr>
          <w:sz w:val="26"/>
          <w:szCs w:val="26"/>
        </w:rPr>
        <w:t>к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структуре, содержанию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объему</w:t>
      </w:r>
      <w:r w:rsidRPr="001614D6">
        <w:rPr>
          <w:spacing w:val="4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-3"/>
          <w:sz w:val="26"/>
          <w:szCs w:val="26"/>
        </w:rPr>
        <w:t xml:space="preserve"> </w:t>
      </w:r>
    </w:p>
    <w:p w:rsidR="00D32C28" w:rsidRPr="001614D6" w:rsidRDefault="00D32C28" w:rsidP="00D32C28">
      <w:pPr>
        <w:pStyle w:val="a3"/>
        <w:spacing w:before="113"/>
        <w:ind w:right="109" w:firstLine="710"/>
        <w:rPr>
          <w:sz w:val="26"/>
          <w:szCs w:val="26"/>
        </w:rPr>
      </w:pPr>
      <w:r>
        <w:rPr>
          <w:sz w:val="26"/>
          <w:szCs w:val="26"/>
        </w:rPr>
        <w:t xml:space="preserve">ВКР </w:t>
      </w:r>
      <w:r w:rsidRPr="001614D6">
        <w:rPr>
          <w:sz w:val="26"/>
          <w:szCs w:val="26"/>
        </w:rPr>
        <w:t>должна представлять собой законченное исследование на заданную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тему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(обозначена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названии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работы)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рамках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направления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«Финансы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кредит»,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выполненное 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рамках проектной работы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индивидуально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или в составе проектной</w:t>
      </w:r>
      <w:r>
        <w:rPr>
          <w:sz w:val="26"/>
          <w:szCs w:val="26"/>
        </w:rPr>
        <w:t xml:space="preserve"> группы</w:t>
      </w:r>
      <w:r w:rsidRPr="001614D6">
        <w:rPr>
          <w:sz w:val="26"/>
          <w:szCs w:val="26"/>
        </w:rPr>
        <w:t>. ВКР должна свидетельствовать о профессиональных компетенциях,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позволяющих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финансовом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рынке</w:t>
      </w:r>
      <w:r>
        <w:rPr>
          <w:sz w:val="26"/>
          <w:szCs w:val="26"/>
        </w:rPr>
        <w:t>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умении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автора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научной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литературой (в том числе по академическим журналам мирового уровня – базы SCOPUS,</w:t>
      </w:r>
      <w:r w:rsidRPr="001614D6">
        <w:rPr>
          <w:spacing w:val="1"/>
          <w:sz w:val="26"/>
          <w:szCs w:val="26"/>
        </w:rPr>
        <w:t xml:space="preserve"> </w:t>
      </w:r>
      <w:proofErr w:type="spellStart"/>
      <w:r w:rsidRPr="001614D6">
        <w:rPr>
          <w:sz w:val="26"/>
          <w:szCs w:val="26"/>
        </w:rPr>
        <w:t>WoS</w:t>
      </w:r>
      <w:proofErr w:type="spellEnd"/>
      <w:r w:rsidRPr="001614D6">
        <w:rPr>
          <w:sz w:val="26"/>
          <w:szCs w:val="26"/>
        </w:rPr>
        <w:t>),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пользоваться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профессиональными</w:t>
      </w:r>
      <w:r w:rsidRPr="001614D6">
        <w:rPr>
          <w:spacing w:val="4"/>
          <w:sz w:val="26"/>
          <w:szCs w:val="26"/>
        </w:rPr>
        <w:t xml:space="preserve"> </w:t>
      </w:r>
      <w:r w:rsidRPr="001614D6">
        <w:rPr>
          <w:sz w:val="26"/>
          <w:szCs w:val="26"/>
        </w:rPr>
        <w:t>базами</w:t>
      </w:r>
      <w:r w:rsidRPr="001614D6">
        <w:rPr>
          <w:spacing w:val="4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данных</w:t>
      </w:r>
      <w:r w:rsidRPr="001614D6">
        <w:rPr>
          <w:spacing w:val="5"/>
          <w:sz w:val="26"/>
          <w:szCs w:val="26"/>
        </w:rPr>
        <w:t xml:space="preserve"> </w:t>
      </w:r>
      <w:r w:rsidRPr="001614D6">
        <w:rPr>
          <w:sz w:val="26"/>
          <w:szCs w:val="26"/>
        </w:rPr>
        <w:t>(Блумберг,</w:t>
      </w:r>
      <w:r w:rsidRPr="001614D6">
        <w:rPr>
          <w:spacing w:val="5"/>
          <w:sz w:val="26"/>
          <w:szCs w:val="26"/>
        </w:rPr>
        <w:t xml:space="preserve"> </w:t>
      </w:r>
      <w:proofErr w:type="spellStart"/>
      <w:r w:rsidRPr="001614D6">
        <w:rPr>
          <w:sz w:val="26"/>
          <w:szCs w:val="26"/>
        </w:rPr>
        <w:t>Рефинитив</w:t>
      </w:r>
      <w:proofErr w:type="spellEnd"/>
      <w:r w:rsidRPr="001614D6">
        <w:rPr>
          <w:sz w:val="26"/>
          <w:szCs w:val="26"/>
        </w:rPr>
        <w:t>,</w:t>
      </w:r>
      <w:r w:rsidRPr="001614D6">
        <w:rPr>
          <w:spacing w:val="4"/>
          <w:sz w:val="26"/>
          <w:szCs w:val="26"/>
        </w:rPr>
        <w:t xml:space="preserve"> </w:t>
      </w:r>
      <w:proofErr w:type="spellStart"/>
      <w:r w:rsidRPr="001614D6">
        <w:rPr>
          <w:sz w:val="26"/>
          <w:szCs w:val="26"/>
        </w:rPr>
        <w:t>Cbonds</w:t>
      </w:r>
      <w:proofErr w:type="spellEnd"/>
      <w:r w:rsidRPr="001614D6">
        <w:rPr>
          <w:sz w:val="26"/>
          <w:szCs w:val="26"/>
        </w:rPr>
        <w:t>), обобщать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анализировать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фактический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материал,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используя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теоретические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знания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практические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навыки,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полученные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освоении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образовательной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программы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(макроэкономика,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эконометрика,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программирование,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IT в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финансах).</w:t>
      </w:r>
    </w:p>
    <w:p w:rsidR="00D32C28" w:rsidRPr="001614D6" w:rsidRDefault="00D32C28" w:rsidP="00D32C28">
      <w:pPr>
        <w:pStyle w:val="a3"/>
        <w:spacing w:line="237" w:lineRule="auto"/>
        <w:ind w:right="103" w:firstLine="710"/>
        <w:rPr>
          <w:sz w:val="26"/>
          <w:szCs w:val="26"/>
        </w:rPr>
      </w:pPr>
      <w:r w:rsidRPr="001614D6">
        <w:rPr>
          <w:sz w:val="26"/>
          <w:szCs w:val="26"/>
        </w:rPr>
        <w:t>ВКР должна иметь разделы, посвященные описанию проблемы и ее актуальности,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обзору литературы, постановке задач, харак</w:t>
      </w:r>
      <w:r>
        <w:rPr>
          <w:sz w:val="26"/>
          <w:szCs w:val="26"/>
        </w:rPr>
        <w:t xml:space="preserve">теристике предлагаемого решения, </w:t>
      </w:r>
      <w:r w:rsidRPr="001614D6">
        <w:rPr>
          <w:sz w:val="26"/>
          <w:szCs w:val="26"/>
        </w:rPr>
        <w:t>преимуществ используемой методологии по сравнению с альтернативами,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данными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(описательная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статистика),</w:t>
      </w:r>
      <w:r w:rsidRPr="001614D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самостоятельно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проведенных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расчетов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оценок,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вывод</w:t>
      </w:r>
      <w:r>
        <w:rPr>
          <w:sz w:val="26"/>
          <w:szCs w:val="26"/>
        </w:rPr>
        <w:t>ам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рекомендаци</w:t>
      </w:r>
      <w:r>
        <w:rPr>
          <w:sz w:val="26"/>
          <w:szCs w:val="26"/>
        </w:rPr>
        <w:t>ям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для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заинтересованных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лиц.</w:t>
      </w:r>
      <w:r>
        <w:rPr>
          <w:sz w:val="26"/>
          <w:szCs w:val="26"/>
        </w:rPr>
        <w:t xml:space="preserve"> ВКР должна демонстрировать использование математических методов, принятых в экономической теории и эконометрике.</w:t>
      </w:r>
    </w:p>
    <w:p w:rsidR="00D32C28" w:rsidRDefault="00D32C28" w:rsidP="00D32C28">
      <w:pPr>
        <w:pStyle w:val="a3"/>
        <w:spacing w:before="11" w:line="235" w:lineRule="auto"/>
        <w:ind w:right="108" w:firstLine="427"/>
        <w:rPr>
          <w:sz w:val="26"/>
          <w:szCs w:val="26"/>
        </w:rPr>
      </w:pPr>
      <w:r w:rsidRPr="001614D6">
        <w:rPr>
          <w:sz w:val="26"/>
          <w:szCs w:val="26"/>
        </w:rPr>
        <w:t>Рекомендуемый объем ВКР – в среднем 90</w:t>
      </w:r>
      <w:r>
        <w:rPr>
          <w:sz w:val="26"/>
          <w:szCs w:val="26"/>
        </w:rPr>
        <w:t> </w:t>
      </w:r>
      <w:r w:rsidRPr="001614D6">
        <w:rPr>
          <w:sz w:val="26"/>
          <w:szCs w:val="26"/>
        </w:rPr>
        <w:t>000 знаков, включая пробелы, 12 шрифт, без приложений. К примеру, приемлемым будет объем в 2 печатных листа по 40</w:t>
      </w:r>
      <w:r>
        <w:rPr>
          <w:sz w:val="26"/>
          <w:szCs w:val="26"/>
        </w:rPr>
        <w:t> </w:t>
      </w:r>
      <w:r w:rsidRPr="001614D6">
        <w:rPr>
          <w:sz w:val="26"/>
          <w:szCs w:val="26"/>
        </w:rPr>
        <w:t>000 знаков, включая пробелы, 12 шриф</w:t>
      </w:r>
      <w:r>
        <w:rPr>
          <w:sz w:val="26"/>
          <w:szCs w:val="26"/>
        </w:rPr>
        <w:t>т д</w:t>
      </w:r>
      <w:r w:rsidRPr="001614D6">
        <w:rPr>
          <w:sz w:val="26"/>
          <w:szCs w:val="26"/>
        </w:rPr>
        <w:t>ля индивидуальной работы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 не менее 75 страниц (примерно 3 печатных листа по 40</w:t>
      </w:r>
      <w:r>
        <w:rPr>
          <w:sz w:val="26"/>
          <w:szCs w:val="26"/>
        </w:rPr>
        <w:t> </w:t>
      </w:r>
      <w:r w:rsidRPr="001614D6">
        <w:rPr>
          <w:sz w:val="26"/>
          <w:szCs w:val="26"/>
        </w:rPr>
        <w:t>000 знаков, включая пробелы) для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выполненной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коллективе.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Список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литературы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должен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отражать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современные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исследования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заданной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теме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включать не менее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25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корректно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оформленных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6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правилам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академических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публикаций.</w:t>
      </w:r>
    </w:p>
    <w:p w:rsidR="00D32C28" w:rsidRPr="001614D6" w:rsidRDefault="00D32C28" w:rsidP="00D32C28">
      <w:pPr>
        <w:pStyle w:val="a3"/>
        <w:spacing w:before="11" w:line="235" w:lineRule="auto"/>
        <w:ind w:right="108" w:firstLine="427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5"/>
        </w:tabs>
        <w:spacing w:before="130"/>
        <w:ind w:left="1064" w:hanging="242"/>
        <w:jc w:val="both"/>
        <w:rPr>
          <w:sz w:val="26"/>
          <w:szCs w:val="26"/>
        </w:rPr>
      </w:pPr>
      <w:bookmarkStart w:id="3" w:name="4._Формат_выполнения_ВКР"/>
      <w:bookmarkEnd w:id="3"/>
      <w:r w:rsidRPr="001614D6">
        <w:rPr>
          <w:sz w:val="26"/>
          <w:szCs w:val="26"/>
        </w:rPr>
        <w:t>Формат выполнения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Pr="001614D6" w:rsidRDefault="00D32C28" w:rsidP="00D32C28">
      <w:pPr>
        <w:pStyle w:val="a3"/>
        <w:spacing w:before="240"/>
        <w:ind w:right="108" w:firstLine="710"/>
        <w:rPr>
          <w:sz w:val="26"/>
          <w:szCs w:val="26"/>
        </w:rPr>
      </w:pPr>
      <w:r>
        <w:rPr>
          <w:sz w:val="26"/>
          <w:szCs w:val="26"/>
        </w:rPr>
        <w:t>В своей</w:t>
      </w:r>
      <w:r w:rsidRPr="001614D6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 студент</w:t>
      </w:r>
      <w:r w:rsidRPr="001614D6">
        <w:rPr>
          <w:sz w:val="26"/>
          <w:szCs w:val="26"/>
        </w:rPr>
        <w:t xml:space="preserve"> может как продолжать исследование, начатое студентом ранее (при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этом допускается использование собственных текстов курсовых работ в тексте ВКР), так 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развивать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новое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направление.</w:t>
      </w:r>
    </w:p>
    <w:p w:rsidR="00D32C28" w:rsidRPr="001614D6" w:rsidRDefault="00D32C28" w:rsidP="00D32C28">
      <w:pPr>
        <w:pStyle w:val="a3"/>
        <w:ind w:right="102" w:firstLine="710"/>
        <w:rPr>
          <w:sz w:val="26"/>
          <w:szCs w:val="26"/>
        </w:rPr>
      </w:pPr>
      <w:r w:rsidRPr="001614D6">
        <w:rPr>
          <w:sz w:val="26"/>
          <w:szCs w:val="26"/>
        </w:rPr>
        <w:t>ВКР может выполняться как индивидуально, так и в составе группы студентов до 3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человек. В исключительных случаях число студентов в группе может быть расширено до 4-х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 согласованию с академическим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руководителем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 руководителем групповой ВКР. 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написании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коллективом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студентов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выделяются следующие особенности: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123"/>
        <w:ind w:right="119"/>
        <w:rPr>
          <w:sz w:val="26"/>
          <w:szCs w:val="26"/>
        </w:rPr>
      </w:pPr>
      <w:r w:rsidRPr="001614D6">
        <w:rPr>
          <w:sz w:val="26"/>
          <w:szCs w:val="26"/>
        </w:rPr>
        <w:t>в приказе об утверждении тем и руководителей ВКР делается отметка о групповом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формате ВКР;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4" w:line="237" w:lineRule="auto"/>
        <w:ind w:right="117"/>
        <w:rPr>
          <w:sz w:val="26"/>
          <w:szCs w:val="26"/>
        </w:rPr>
      </w:pPr>
      <w:r w:rsidRPr="001614D6">
        <w:rPr>
          <w:sz w:val="26"/>
          <w:szCs w:val="26"/>
        </w:rPr>
        <w:t>руководство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групповыми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могут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осуществлять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2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(но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более)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руководителя (руководитель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соруководитель);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4" w:line="235" w:lineRule="auto"/>
        <w:ind w:right="111"/>
        <w:rPr>
          <w:sz w:val="26"/>
          <w:szCs w:val="26"/>
        </w:rPr>
      </w:pPr>
      <w:r w:rsidRPr="001614D6">
        <w:rPr>
          <w:sz w:val="26"/>
          <w:szCs w:val="26"/>
        </w:rPr>
        <w:t>в текст групповой ВКР обязательно включается раздел, в котором четко обозначается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часть работы, выполненная каждым студентом, и его вклад в совокупный результат, 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 xml:space="preserve">также (при наличии) описываются части групповой работы, </w:t>
      </w:r>
      <w:r w:rsidRPr="001614D6">
        <w:rPr>
          <w:sz w:val="26"/>
          <w:szCs w:val="26"/>
        </w:rPr>
        <w:lastRenderedPageBreak/>
        <w:t>выполненные совместно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всеми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участниками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группы;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3" w:line="237" w:lineRule="auto"/>
        <w:ind w:right="114"/>
        <w:rPr>
          <w:sz w:val="26"/>
          <w:szCs w:val="26"/>
        </w:rPr>
      </w:pPr>
      <w:r w:rsidRPr="001614D6">
        <w:rPr>
          <w:sz w:val="26"/>
          <w:szCs w:val="26"/>
        </w:rPr>
        <w:t>рекомендуется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выполнении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групповой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 участнику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продемонстрировать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раскрытии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темы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навыки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данными</w:t>
      </w:r>
      <w:r w:rsidRPr="001614D6">
        <w:rPr>
          <w:spacing w:val="61"/>
          <w:sz w:val="26"/>
          <w:szCs w:val="26"/>
        </w:rPr>
        <w:t xml:space="preserve"> </w:t>
      </w:r>
      <w:r w:rsidRPr="001614D6">
        <w:rPr>
          <w:sz w:val="26"/>
          <w:szCs w:val="26"/>
        </w:rPr>
        <w:t>(сбор,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обработка),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эконометрических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расчетов,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обоснования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результатов;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line="237" w:lineRule="auto"/>
        <w:ind w:right="115"/>
        <w:rPr>
          <w:sz w:val="26"/>
          <w:szCs w:val="26"/>
        </w:rPr>
      </w:pPr>
      <w:r w:rsidRPr="001614D6">
        <w:rPr>
          <w:sz w:val="26"/>
          <w:szCs w:val="26"/>
        </w:rPr>
        <w:t>студенты, выполняющие групповую работу, несут коллективную ответственность за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итоговый результат (оценка на защите может различаться по студентам одной группы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зависимости</w:t>
      </w:r>
      <w:r w:rsidRPr="001614D6">
        <w:rPr>
          <w:spacing w:val="-6"/>
          <w:sz w:val="26"/>
          <w:szCs w:val="26"/>
        </w:rPr>
        <w:t xml:space="preserve"> </w:t>
      </w:r>
      <w:r w:rsidRPr="001614D6">
        <w:rPr>
          <w:sz w:val="26"/>
          <w:szCs w:val="26"/>
        </w:rPr>
        <w:t>от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ответов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вопросы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вклад</w:t>
      </w:r>
      <w:r>
        <w:rPr>
          <w:sz w:val="26"/>
          <w:szCs w:val="26"/>
        </w:rPr>
        <w:t>а</w:t>
      </w:r>
      <w:r w:rsidRPr="001614D6">
        <w:rPr>
          <w:sz w:val="26"/>
          <w:szCs w:val="26"/>
        </w:rPr>
        <w:t xml:space="preserve"> в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общий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результат);</w:t>
      </w:r>
    </w:p>
    <w:p w:rsidR="00D32C28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line="237" w:lineRule="auto"/>
        <w:ind w:right="104"/>
        <w:rPr>
          <w:sz w:val="26"/>
          <w:szCs w:val="26"/>
        </w:rPr>
      </w:pPr>
      <w:r w:rsidRPr="001614D6">
        <w:rPr>
          <w:sz w:val="26"/>
          <w:szCs w:val="26"/>
        </w:rPr>
        <w:t>студент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может перейти из одного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группового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проекта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написанию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 в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другой или перейти к индивидуальному написанию ВКР, в том числе с отчуждением части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полученных результатов, только по согласованию с руководителем проекта, который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он покидает, руководителем коллектива (индивидуальным руководителем), в который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он</w:t>
      </w:r>
      <w:r w:rsidRPr="001614D6">
        <w:rPr>
          <w:spacing w:val="-6"/>
          <w:sz w:val="26"/>
          <w:szCs w:val="26"/>
        </w:rPr>
        <w:t xml:space="preserve"> </w:t>
      </w:r>
      <w:r w:rsidRPr="001614D6">
        <w:rPr>
          <w:sz w:val="26"/>
          <w:szCs w:val="26"/>
        </w:rPr>
        <w:t>планирует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перейти,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академическим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руководителем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ОП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до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конца</w:t>
      </w:r>
      <w:r w:rsidRPr="001614D6">
        <w:rPr>
          <w:spacing w:val="-6"/>
          <w:sz w:val="26"/>
          <w:szCs w:val="26"/>
        </w:rPr>
        <w:t xml:space="preserve"> </w:t>
      </w:r>
      <w:r w:rsidRPr="001614D6">
        <w:rPr>
          <w:sz w:val="26"/>
          <w:szCs w:val="26"/>
        </w:rPr>
        <w:t>второго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модуля.</w:t>
      </w:r>
    </w:p>
    <w:p w:rsidR="00D32C28" w:rsidRPr="001614D6" w:rsidRDefault="00D32C28" w:rsidP="00D32C28">
      <w:pPr>
        <w:pStyle w:val="a5"/>
        <w:tabs>
          <w:tab w:val="left" w:pos="834"/>
        </w:tabs>
        <w:spacing w:line="237" w:lineRule="auto"/>
        <w:ind w:right="104" w:firstLine="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126"/>
        <w:jc w:val="both"/>
        <w:rPr>
          <w:sz w:val="26"/>
          <w:szCs w:val="26"/>
        </w:rPr>
      </w:pPr>
      <w:bookmarkStart w:id="4" w:name="5._Оценивание_ВКР"/>
      <w:bookmarkEnd w:id="4"/>
      <w:r w:rsidRPr="001614D6">
        <w:rPr>
          <w:sz w:val="26"/>
          <w:szCs w:val="26"/>
        </w:rPr>
        <w:t>Оценивание</w:t>
      </w:r>
      <w:r w:rsidRPr="001614D6">
        <w:rPr>
          <w:spacing w:val="-8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Pr="001614D6" w:rsidRDefault="00D32C28" w:rsidP="00D32C28">
      <w:pPr>
        <w:pStyle w:val="a5"/>
        <w:numPr>
          <w:ilvl w:val="1"/>
          <w:numId w:val="4"/>
        </w:numPr>
        <w:tabs>
          <w:tab w:val="left" w:pos="1247"/>
        </w:tabs>
        <w:spacing w:before="123"/>
        <w:ind w:hanging="424"/>
        <w:rPr>
          <w:b/>
          <w:sz w:val="26"/>
          <w:szCs w:val="26"/>
        </w:rPr>
      </w:pPr>
      <w:bookmarkStart w:id="5" w:name="5.1._Критерии_оценивания_ВКР_и_сформиров"/>
      <w:bookmarkEnd w:id="5"/>
      <w:r w:rsidRPr="001614D6">
        <w:rPr>
          <w:b/>
          <w:sz w:val="26"/>
          <w:szCs w:val="26"/>
        </w:rPr>
        <w:t>Критерии</w:t>
      </w:r>
      <w:r w:rsidRPr="001614D6">
        <w:rPr>
          <w:b/>
          <w:spacing w:val="-4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оценивания</w:t>
      </w:r>
      <w:r w:rsidRPr="001614D6">
        <w:rPr>
          <w:b/>
          <w:spacing w:val="-9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ВКР</w:t>
      </w:r>
      <w:r w:rsidRPr="001614D6">
        <w:rPr>
          <w:b/>
          <w:spacing w:val="-6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и</w:t>
      </w:r>
      <w:r w:rsidRPr="001614D6">
        <w:rPr>
          <w:b/>
          <w:spacing w:val="-4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сформированности</w:t>
      </w:r>
      <w:r w:rsidRPr="001614D6">
        <w:rPr>
          <w:b/>
          <w:spacing w:val="-7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компетенций</w:t>
      </w:r>
    </w:p>
    <w:p w:rsidR="00D32C28" w:rsidRPr="001614D6" w:rsidRDefault="00D32C28" w:rsidP="00D32C28">
      <w:pPr>
        <w:pStyle w:val="a3"/>
        <w:spacing w:before="240" w:line="242" w:lineRule="auto"/>
        <w:ind w:right="115" w:firstLine="710"/>
        <w:rPr>
          <w:sz w:val="26"/>
          <w:szCs w:val="26"/>
        </w:rPr>
      </w:pPr>
      <w:r w:rsidRPr="001614D6">
        <w:rPr>
          <w:sz w:val="26"/>
          <w:szCs w:val="26"/>
        </w:rPr>
        <w:t>ВКР,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выполненная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студентом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индивидуально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или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коллективе,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оценивается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соответствии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со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следующими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критериями: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line="237" w:lineRule="auto"/>
        <w:ind w:right="104"/>
        <w:rPr>
          <w:sz w:val="26"/>
          <w:szCs w:val="26"/>
        </w:rPr>
      </w:pPr>
      <w:r w:rsidRPr="001614D6">
        <w:rPr>
          <w:sz w:val="26"/>
          <w:szCs w:val="26"/>
        </w:rPr>
        <w:t>исследование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относится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экономическим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наукам,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проблематике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финансовой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экономики;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line="237" w:lineRule="auto"/>
        <w:ind w:right="107"/>
        <w:rPr>
          <w:sz w:val="26"/>
          <w:szCs w:val="26"/>
        </w:rPr>
      </w:pPr>
      <w:r w:rsidRPr="001614D6">
        <w:rPr>
          <w:sz w:val="26"/>
          <w:szCs w:val="26"/>
        </w:rPr>
        <w:t>тематика ВКР основывается на содержательном исследовательском вопросе, является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актуальной,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научно-значимой или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имеет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практическую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ценность;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line="237" w:lineRule="auto"/>
        <w:ind w:right="106"/>
        <w:rPr>
          <w:sz w:val="26"/>
          <w:szCs w:val="26"/>
        </w:rPr>
      </w:pPr>
      <w:r>
        <w:rPr>
          <w:sz w:val="26"/>
          <w:szCs w:val="26"/>
        </w:rPr>
        <w:t xml:space="preserve">ВКР содержит </w:t>
      </w:r>
      <w:r w:rsidRPr="001614D6">
        <w:rPr>
          <w:sz w:val="26"/>
          <w:szCs w:val="26"/>
        </w:rPr>
        <w:t>обзор академической литературы</w:t>
      </w:r>
      <w:r>
        <w:rPr>
          <w:sz w:val="26"/>
          <w:szCs w:val="26"/>
        </w:rPr>
        <w:t>,</w:t>
      </w:r>
      <w:r w:rsidRPr="001614D6">
        <w:rPr>
          <w:sz w:val="26"/>
          <w:szCs w:val="26"/>
        </w:rPr>
        <w:t xml:space="preserve"> и автор (авторы)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могут</w:t>
      </w:r>
      <w:r w:rsidRPr="001614D6">
        <w:rPr>
          <w:spacing w:val="6"/>
          <w:sz w:val="26"/>
          <w:szCs w:val="26"/>
        </w:rPr>
        <w:t xml:space="preserve"> </w:t>
      </w:r>
      <w:r w:rsidRPr="001614D6">
        <w:rPr>
          <w:sz w:val="26"/>
          <w:szCs w:val="26"/>
        </w:rPr>
        <w:t>указать</w:t>
      </w:r>
      <w:r>
        <w:rPr>
          <w:sz w:val="26"/>
          <w:szCs w:val="26"/>
        </w:rPr>
        <w:t xml:space="preserve"> в обзоре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свой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вклад в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ранее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проведенные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исследования;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10"/>
        <w:rPr>
          <w:sz w:val="26"/>
          <w:szCs w:val="26"/>
        </w:rPr>
      </w:pP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присутствует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критическая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самостоятельная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оценка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тезисов,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аргументов,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полученных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эмпирических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оценок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ранее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проведенным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исследованиям</w:t>
      </w:r>
      <w:r w:rsidRPr="001614D6">
        <w:rPr>
          <w:spacing w:val="6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последние 10 лет, продемонстрировано критическое мышление и креативность при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работе 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данными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современными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методами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их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анализа;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7"/>
        <w:rPr>
          <w:sz w:val="26"/>
          <w:szCs w:val="26"/>
        </w:rPr>
      </w:pPr>
      <w:r w:rsidRPr="001614D6">
        <w:rPr>
          <w:sz w:val="26"/>
          <w:szCs w:val="26"/>
        </w:rPr>
        <w:t>в ВКР отражена работа с оригинальными базами данных/эмпирическими моделями,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и/или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построена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самостоятельная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теоретическая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модель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соответствии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современными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требованиями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данной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области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научного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знания;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2"/>
        <w:rPr>
          <w:sz w:val="26"/>
          <w:szCs w:val="26"/>
        </w:rPr>
      </w:pPr>
      <w:r w:rsidRPr="001614D6">
        <w:rPr>
          <w:sz w:val="26"/>
          <w:szCs w:val="26"/>
        </w:rPr>
        <w:t>в ВКР присутствует содержательное представление результатов расчетов и оценок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(описательные статистики, модели, формулировки утверждений, выводы, результаты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оценивания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эмпирических/эконометрических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моделей);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1" w:line="237" w:lineRule="auto"/>
        <w:ind w:right="112"/>
        <w:rPr>
          <w:sz w:val="26"/>
          <w:szCs w:val="26"/>
        </w:rPr>
      </w:pPr>
      <w:r w:rsidRPr="001614D6">
        <w:rPr>
          <w:sz w:val="26"/>
          <w:szCs w:val="26"/>
        </w:rPr>
        <w:t>в ВКР корректно оформлены ссылки, а также список литературы, уравнения, рисунки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таблицы;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spacing w:before="5" w:line="293" w:lineRule="exact"/>
        <w:rPr>
          <w:sz w:val="26"/>
          <w:szCs w:val="26"/>
        </w:rPr>
      </w:pPr>
      <w:r w:rsidRPr="001614D6">
        <w:rPr>
          <w:sz w:val="26"/>
          <w:szCs w:val="26"/>
        </w:rPr>
        <w:t>отсутствие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плагиата</w:t>
      </w:r>
      <w:r>
        <w:rPr>
          <w:sz w:val="26"/>
          <w:szCs w:val="26"/>
        </w:rPr>
        <w:t xml:space="preserve"> и отсутствие незадекларированного использования генеративных моделей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самостоятельность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студента;</w:t>
      </w:r>
    </w:p>
    <w:p w:rsidR="00D32C28" w:rsidRPr="001614D6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1614D6">
        <w:rPr>
          <w:sz w:val="26"/>
          <w:szCs w:val="26"/>
        </w:rPr>
        <w:t>работа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над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 и защита 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являются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завершающим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этапом обучения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 w:rsidRPr="001614D6">
        <w:rPr>
          <w:sz w:val="26"/>
          <w:szCs w:val="26"/>
        </w:rPr>
        <w:t>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поэтому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должен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продемонстрировать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ней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владение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как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универсальными,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общепрофессиональными,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так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профессиональными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компетенциями.</w:t>
      </w:r>
    </w:p>
    <w:p w:rsidR="00D32C28" w:rsidRPr="001614D6" w:rsidRDefault="00D32C28" w:rsidP="00D32C28">
      <w:pPr>
        <w:jc w:val="both"/>
        <w:rPr>
          <w:sz w:val="26"/>
          <w:szCs w:val="26"/>
        </w:rPr>
      </w:pPr>
    </w:p>
    <w:p w:rsidR="00D32C28" w:rsidRPr="001614D6" w:rsidRDefault="00D32C28" w:rsidP="00D32C28">
      <w:pPr>
        <w:ind w:firstLine="851"/>
        <w:jc w:val="both"/>
        <w:rPr>
          <w:color w:val="000000"/>
          <w:sz w:val="26"/>
          <w:szCs w:val="26"/>
        </w:rPr>
      </w:pPr>
      <w:r w:rsidRPr="001614D6">
        <w:rPr>
          <w:sz w:val="26"/>
          <w:szCs w:val="26"/>
        </w:rPr>
        <w:t>В соответствии с Методическими рекомендациями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ВШЭ, утвержденными ученым советом факультета экономических наук НИУ ВШЭ (протокол от 27.02.2024 № 49), студенты / группы студентов во время подготовки ВКР могут использовать алгоритмы автоматической</w:t>
      </w:r>
      <w:r w:rsidRPr="001614D6">
        <w:rPr>
          <w:color w:val="000000"/>
          <w:sz w:val="26"/>
          <w:szCs w:val="26"/>
        </w:rPr>
        <w:t xml:space="preserve"> </w:t>
      </w:r>
      <w:r w:rsidRPr="001614D6">
        <w:rPr>
          <w:color w:val="000000"/>
          <w:sz w:val="26"/>
          <w:szCs w:val="26"/>
        </w:rPr>
        <w:lastRenderedPageBreak/>
        <w:t>генерации контента для</w:t>
      </w:r>
      <w:r w:rsidRPr="001614D6">
        <w:rPr>
          <w:rStyle w:val="a8"/>
          <w:sz w:val="26"/>
          <w:szCs w:val="26"/>
        </w:rPr>
        <w:footnoteReference w:id="1"/>
      </w:r>
      <w:r w:rsidRPr="001614D6">
        <w:rPr>
          <w:color w:val="000000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</w:p>
    <w:p w:rsidR="00D32C28" w:rsidRPr="00B94F9B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B94F9B">
        <w:rPr>
          <w:sz w:val="26"/>
          <w:szCs w:val="26"/>
        </w:rPr>
        <w:t>поиска информации по конкретной теме или проблеме, включая научные статьи, книги, источники статистической информации или другие источники;</w:t>
      </w:r>
    </w:p>
    <w:p w:rsidR="00D32C28" w:rsidRPr="00B94F9B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B94F9B">
        <w:rPr>
          <w:sz w:val="26"/>
          <w:szCs w:val="26"/>
        </w:rPr>
        <w:t>проверки грамматики и стиля изложения материала на соответствие требованиям, предъявляемым к ВКР;</w:t>
      </w:r>
    </w:p>
    <w:p w:rsidR="00D32C28" w:rsidRPr="00B94F9B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B94F9B">
        <w:rPr>
          <w:sz w:val="26"/>
          <w:szCs w:val="26"/>
        </w:rPr>
        <w:t>построения графиков, создание изображений или другого графического материала;</w:t>
      </w:r>
    </w:p>
    <w:p w:rsidR="00D32C28" w:rsidRPr="00B94F9B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B94F9B">
        <w:rPr>
          <w:sz w:val="26"/>
          <w:szCs w:val="26"/>
        </w:rPr>
        <w:t>создания элементов кода, используемого для решения рассматриваемых в ВКР задач;</w:t>
      </w:r>
    </w:p>
    <w:p w:rsidR="00D32C28" w:rsidRPr="00B94F9B" w:rsidRDefault="00D32C28" w:rsidP="00D32C28">
      <w:pPr>
        <w:pStyle w:val="a5"/>
        <w:numPr>
          <w:ilvl w:val="0"/>
          <w:numId w:val="3"/>
        </w:numPr>
        <w:tabs>
          <w:tab w:val="left" w:pos="834"/>
        </w:tabs>
        <w:ind w:right="103"/>
        <w:rPr>
          <w:sz w:val="26"/>
          <w:szCs w:val="26"/>
        </w:rPr>
      </w:pPr>
      <w:r w:rsidRPr="00B94F9B">
        <w:rPr>
          <w:sz w:val="26"/>
          <w:szCs w:val="26"/>
        </w:rPr>
        <w:t>подготовки элементов презентации. </w:t>
      </w:r>
    </w:p>
    <w:p w:rsidR="00D32C28" w:rsidRDefault="00D32C28" w:rsidP="00D32C28">
      <w:pPr>
        <w:ind w:firstLine="720"/>
        <w:jc w:val="both"/>
        <w:rPr>
          <w:sz w:val="26"/>
          <w:szCs w:val="26"/>
        </w:rPr>
      </w:pPr>
    </w:p>
    <w:p w:rsidR="00D32C28" w:rsidRPr="001614D6" w:rsidRDefault="00D32C28" w:rsidP="00D32C28">
      <w:pPr>
        <w:ind w:firstLine="720"/>
        <w:jc w:val="both"/>
        <w:rPr>
          <w:sz w:val="26"/>
          <w:szCs w:val="26"/>
        </w:rPr>
      </w:pPr>
      <w:r w:rsidRPr="001614D6">
        <w:rPr>
          <w:sz w:val="26"/>
          <w:szCs w:val="26"/>
        </w:rPr>
        <w:t xml:space="preserve">Если во время </w:t>
      </w:r>
      <w:r>
        <w:rPr>
          <w:sz w:val="26"/>
          <w:szCs w:val="26"/>
        </w:rPr>
        <w:t>подготовки ВКР студент</w:t>
      </w:r>
      <w:r w:rsidRPr="001614D6">
        <w:rPr>
          <w:sz w:val="26"/>
          <w:szCs w:val="26"/>
        </w:rPr>
        <w:t xml:space="preserve">/ группа студентов использует алгоритмы автоматической генерации контента, то студент/ группа студентов обязан заполнить при загрузке работы в </w:t>
      </w:r>
      <w:r>
        <w:rPr>
          <w:sz w:val="26"/>
          <w:szCs w:val="26"/>
        </w:rPr>
        <w:t xml:space="preserve">ЭОИС </w:t>
      </w:r>
      <w:r w:rsidRPr="001614D6">
        <w:rPr>
          <w:sz w:val="26"/>
          <w:szCs w:val="26"/>
        </w:rPr>
        <w:t xml:space="preserve">специальный раздел «Описание применения генеративной модели» с описанием целей применения, названия конкретной генеративной модели, адреса ее сайта в интернете (либо описания иного источника модели), и способа ее применения. </w:t>
      </w:r>
      <w:r w:rsidRPr="001614D6">
        <w:rPr>
          <w:rStyle w:val="a8"/>
          <w:sz w:val="26"/>
          <w:szCs w:val="26"/>
        </w:rPr>
        <w:footnoteReference w:id="2"/>
      </w:r>
    </w:p>
    <w:p w:rsidR="00D32C28" w:rsidRPr="001614D6" w:rsidRDefault="00D32C28" w:rsidP="00D32C28">
      <w:pPr>
        <w:ind w:firstLine="709"/>
        <w:jc w:val="both"/>
        <w:rPr>
          <w:sz w:val="26"/>
          <w:szCs w:val="26"/>
        </w:rPr>
      </w:pPr>
      <w:r w:rsidRPr="001614D6">
        <w:rPr>
          <w:sz w:val="26"/>
          <w:szCs w:val="26"/>
        </w:rPr>
        <w:t xml:space="preserve">Использование генеративных моделей без указания на это установленным образом считается нарушением академических норм и оценивается оценкой «0». </w:t>
      </w:r>
      <w:r w:rsidRPr="001614D6">
        <w:rPr>
          <w:rStyle w:val="a8"/>
          <w:sz w:val="26"/>
          <w:szCs w:val="26"/>
        </w:rPr>
        <w:footnoteReference w:id="3"/>
      </w:r>
    </w:p>
    <w:p w:rsidR="00D32C28" w:rsidRPr="001614D6" w:rsidRDefault="00D32C28" w:rsidP="00D32C28">
      <w:pPr>
        <w:tabs>
          <w:tab w:val="left" w:pos="834"/>
        </w:tabs>
        <w:ind w:right="103"/>
        <w:jc w:val="both"/>
        <w:rPr>
          <w:sz w:val="26"/>
          <w:szCs w:val="26"/>
        </w:rPr>
      </w:pPr>
    </w:p>
    <w:p w:rsidR="00D32C28" w:rsidRPr="001614D6" w:rsidRDefault="00D32C28" w:rsidP="00D32C28">
      <w:pPr>
        <w:pStyle w:val="1"/>
        <w:spacing w:before="119"/>
        <w:ind w:left="709" w:firstLine="0"/>
        <w:rPr>
          <w:sz w:val="26"/>
          <w:szCs w:val="26"/>
        </w:rPr>
      </w:pPr>
      <w:r w:rsidRPr="001614D6">
        <w:rPr>
          <w:sz w:val="26"/>
          <w:szCs w:val="26"/>
        </w:rPr>
        <w:t>Оценки</w:t>
      </w:r>
      <w:r w:rsidRPr="001614D6">
        <w:rPr>
          <w:spacing w:val="2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баллам</w:t>
      </w:r>
    </w:p>
    <w:p w:rsidR="00D32C28" w:rsidRDefault="00D32C28" w:rsidP="00D32C28">
      <w:pPr>
        <w:pStyle w:val="a3"/>
        <w:spacing w:before="240"/>
        <w:ind w:left="0" w:right="102" w:firstLine="710"/>
        <w:rPr>
          <w:sz w:val="26"/>
          <w:szCs w:val="26"/>
        </w:rPr>
      </w:pPr>
      <w:r w:rsidRPr="001614D6">
        <w:rPr>
          <w:sz w:val="26"/>
          <w:szCs w:val="26"/>
        </w:rPr>
        <w:t>Работа реферативного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содержания не может рассчитывать на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удовлетворительную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оценку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(не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выше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3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10-балльной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шкале),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даже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случае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наличия</w:t>
      </w:r>
      <w:r w:rsidRPr="001614D6">
        <w:rPr>
          <w:spacing w:val="60"/>
          <w:sz w:val="26"/>
          <w:szCs w:val="26"/>
        </w:rPr>
        <w:t xml:space="preserve"> </w:t>
      </w:r>
      <w:r w:rsidRPr="001614D6">
        <w:rPr>
          <w:sz w:val="26"/>
          <w:szCs w:val="26"/>
        </w:rPr>
        <w:t>самостоятельных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суждений и критических оценок. Построения и эмпирические оценки моделей, повторяющих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чужие исследования на новых данных, не могут оцениваться выше, чем «хорошо» (6-7).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 «неудовлетворительно» (1,2,3 по 10-балльной шкале) оцениваются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работы, не позволяющие сделать вывод о сформированности компетенций, необходимых для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 xml:space="preserve">присвоения степени магистра по направлению «Финансы и кредит». </w:t>
      </w:r>
    </w:p>
    <w:p w:rsidR="00D32C28" w:rsidRPr="004A6E2F" w:rsidRDefault="00D32C28" w:rsidP="00D32C28">
      <w:pPr>
        <w:spacing w:line="276" w:lineRule="auto"/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Pr="004A6E2F">
        <w:rPr>
          <w:b/>
          <w:bCs/>
          <w:sz w:val="26"/>
          <w:szCs w:val="26"/>
        </w:rPr>
        <w:t>Оценка "0" может быть выставлена в следующих случаях:</w:t>
      </w:r>
    </w:p>
    <w:p w:rsidR="00D32C28" w:rsidRPr="004A6E2F" w:rsidRDefault="00D32C28" w:rsidP="00D32C28">
      <w:pPr>
        <w:spacing w:line="276" w:lineRule="auto"/>
        <w:jc w:val="both"/>
        <w:rPr>
          <w:sz w:val="26"/>
          <w:szCs w:val="26"/>
        </w:rPr>
      </w:pPr>
      <w:r w:rsidRPr="004A6E2F">
        <w:rPr>
          <w:sz w:val="26"/>
          <w:szCs w:val="26"/>
        </w:rPr>
        <w:t>•</w:t>
      </w:r>
      <w:r w:rsidRPr="004A6E2F">
        <w:rPr>
          <w:sz w:val="26"/>
          <w:szCs w:val="26"/>
        </w:rPr>
        <w:tab/>
        <w:t xml:space="preserve">Если студент приступил к защите ВКР, но затем отказался </w:t>
      </w:r>
      <w:r>
        <w:rPr>
          <w:sz w:val="26"/>
          <w:szCs w:val="26"/>
        </w:rPr>
        <w:t>от продолжения участия в защите</w:t>
      </w:r>
      <w:r w:rsidRPr="004A6E2F">
        <w:rPr>
          <w:sz w:val="26"/>
          <w:szCs w:val="26"/>
        </w:rPr>
        <w:t>.</w:t>
      </w:r>
    </w:p>
    <w:p w:rsidR="00D32C28" w:rsidRPr="004A6E2F" w:rsidRDefault="00D32C28" w:rsidP="00D32C28">
      <w:pPr>
        <w:spacing w:line="276" w:lineRule="auto"/>
        <w:jc w:val="both"/>
        <w:rPr>
          <w:sz w:val="26"/>
          <w:szCs w:val="26"/>
        </w:rPr>
      </w:pPr>
      <w:r w:rsidRPr="004A6E2F">
        <w:rPr>
          <w:sz w:val="26"/>
          <w:szCs w:val="26"/>
        </w:rPr>
        <w:t>•</w:t>
      </w:r>
      <w:r w:rsidRPr="004A6E2F">
        <w:rPr>
          <w:sz w:val="26"/>
          <w:szCs w:val="26"/>
        </w:rPr>
        <w:tab/>
        <w:t>При нарушениях, таких как плагиат,</w:t>
      </w:r>
      <w:r>
        <w:rPr>
          <w:sz w:val="26"/>
          <w:szCs w:val="26"/>
        </w:rPr>
        <w:t xml:space="preserve"> </w:t>
      </w:r>
      <w:r w:rsidRPr="00C13697">
        <w:rPr>
          <w:sz w:val="26"/>
          <w:szCs w:val="26"/>
        </w:rPr>
        <w:t>незадекларированное использование генеративных моделей во время проведения ГИА,</w:t>
      </w:r>
      <w:r w:rsidRPr="004A6E2F">
        <w:rPr>
          <w:sz w:val="26"/>
          <w:szCs w:val="26"/>
        </w:rPr>
        <w:t xml:space="preserve"> подлог при загрузке ВКР в ЭИОС для проверки системой «Антиплагиат», фабрикация данных и результатов работы, факт которых обнаружен членами локальной ГЭК во время проведения защиты.</w:t>
      </w:r>
    </w:p>
    <w:p w:rsidR="00D32C28" w:rsidRPr="001614D6" w:rsidRDefault="00D32C28" w:rsidP="00D32C28">
      <w:pPr>
        <w:pStyle w:val="a3"/>
        <w:ind w:right="102" w:firstLine="71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1"/>
          <w:numId w:val="4"/>
        </w:numPr>
        <w:tabs>
          <w:tab w:val="left" w:pos="1189"/>
        </w:tabs>
        <w:ind w:left="1189" w:hanging="366"/>
        <w:rPr>
          <w:sz w:val="26"/>
          <w:szCs w:val="26"/>
        </w:rPr>
      </w:pPr>
      <w:bookmarkStart w:id="6" w:name="5.2.Оценка_за_ВКР"/>
      <w:bookmarkEnd w:id="6"/>
      <w:r w:rsidRPr="001614D6">
        <w:rPr>
          <w:sz w:val="26"/>
          <w:szCs w:val="26"/>
        </w:rPr>
        <w:t>Оценка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Default="00D32C28" w:rsidP="00D32C28">
      <w:pPr>
        <w:pStyle w:val="a3"/>
        <w:ind w:right="102" w:firstLine="710"/>
        <w:rPr>
          <w:sz w:val="26"/>
          <w:szCs w:val="26"/>
        </w:rPr>
      </w:pPr>
      <w:r w:rsidRPr="001614D6">
        <w:rPr>
          <w:sz w:val="26"/>
          <w:szCs w:val="26"/>
        </w:rPr>
        <w:t>Оценка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выставляется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каждому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студенту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защите</w:t>
      </w:r>
      <w:r>
        <w:rPr>
          <w:sz w:val="26"/>
          <w:szCs w:val="26"/>
        </w:rPr>
        <w:t xml:space="preserve"> государственной экзаменационной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комиссией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предварительным обсуждением. Комиссия учитывает мнения руководителя и рецензента (их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отзывы), но вправе выставить иную итоговую оценку.</w:t>
      </w:r>
    </w:p>
    <w:p w:rsidR="00D32C28" w:rsidRPr="001614D6" w:rsidRDefault="00D32C28" w:rsidP="00D32C28">
      <w:pPr>
        <w:pStyle w:val="a3"/>
        <w:ind w:right="102" w:firstLine="71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127"/>
        <w:ind w:left="1068"/>
        <w:jc w:val="both"/>
        <w:rPr>
          <w:sz w:val="26"/>
          <w:szCs w:val="26"/>
        </w:rPr>
      </w:pPr>
      <w:bookmarkStart w:id="7" w:name="6._Проверка_ВКР_системой_«Антиплагиат»"/>
      <w:bookmarkEnd w:id="7"/>
      <w:r w:rsidRPr="001614D6">
        <w:rPr>
          <w:sz w:val="26"/>
          <w:szCs w:val="26"/>
        </w:rPr>
        <w:lastRenderedPageBreak/>
        <w:t>Проверка</w:t>
      </w:r>
      <w:r w:rsidRPr="001614D6">
        <w:rPr>
          <w:spacing w:val="-8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системой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«Антиплагиат»</w:t>
      </w:r>
    </w:p>
    <w:p w:rsidR="00D32C28" w:rsidRPr="00411046" w:rsidRDefault="00D32C28" w:rsidP="00D32C28">
      <w:pPr>
        <w:pStyle w:val="a3"/>
        <w:spacing w:before="240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В обязанности руководителя (руководителей) ВКР входит отслеживание оригинальности выполненной студентом работы.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В случае выявления доказанного плагиата и/или незадекларированного использования генеративных моделей студент привлекается к дисциплинарной ответственности в порядке, изложенном в Приложении 1 к Правилам внутреннего распорядка НИУ ВШЭ.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Если факт нарушения был зафиксирован ГЭК во время защиты ВКР, студенту выставляется оценка «0».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В случае коллективной ВКР при выявлении доказанного факта плагиата и/или незадекларированного использования генеративных моделей дисциплинарное взыскание применяется ко всем студентам, участвовавшим в написании коллективной работы.</w:t>
      </w:r>
    </w:p>
    <w:p w:rsidR="00D32C28" w:rsidRPr="001614D6" w:rsidRDefault="00D32C28" w:rsidP="00D32C28">
      <w:pPr>
        <w:pStyle w:val="a3"/>
        <w:ind w:right="111" w:firstLine="71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127"/>
        <w:ind w:left="1068"/>
        <w:jc w:val="both"/>
        <w:rPr>
          <w:sz w:val="26"/>
          <w:szCs w:val="26"/>
        </w:rPr>
      </w:pPr>
      <w:bookmarkStart w:id="8" w:name="7._Возможность_подготовки_ВКР_на_английс"/>
      <w:bookmarkStart w:id="9" w:name="8._Требования_к_отзыву_руководителя_на_В"/>
      <w:bookmarkEnd w:id="8"/>
      <w:bookmarkEnd w:id="9"/>
      <w:r w:rsidRPr="001614D6">
        <w:rPr>
          <w:sz w:val="26"/>
          <w:szCs w:val="26"/>
        </w:rPr>
        <w:t>Требования</w:t>
      </w:r>
      <w:r w:rsidRPr="001614D6">
        <w:rPr>
          <w:spacing w:val="-7"/>
          <w:sz w:val="26"/>
          <w:szCs w:val="26"/>
        </w:rPr>
        <w:t xml:space="preserve"> </w:t>
      </w:r>
      <w:r w:rsidRPr="001614D6">
        <w:rPr>
          <w:sz w:val="26"/>
          <w:szCs w:val="26"/>
        </w:rPr>
        <w:t>к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отзыву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руководителя</w:t>
      </w:r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-7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Pr="00411046" w:rsidRDefault="00D32C28" w:rsidP="00D32C28">
      <w:pPr>
        <w:pStyle w:val="a3"/>
        <w:spacing w:before="240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После получения окончательного варианта ВКР, (загруженного студентом в ЭИОС</w:t>
      </w:r>
      <w:r>
        <w:rPr>
          <w:sz w:val="26"/>
          <w:szCs w:val="26"/>
        </w:rPr>
        <w:t>),</w:t>
      </w:r>
      <w:r w:rsidRPr="00411046">
        <w:rPr>
          <w:sz w:val="26"/>
          <w:szCs w:val="26"/>
        </w:rPr>
        <w:t xml:space="preserve"> руководитель ВКР составляет отзыв </w:t>
      </w:r>
      <w:r>
        <w:rPr>
          <w:sz w:val="26"/>
          <w:szCs w:val="26"/>
        </w:rPr>
        <w:t xml:space="preserve">на работу, </w:t>
      </w:r>
      <w:r w:rsidRPr="00411046">
        <w:rPr>
          <w:sz w:val="26"/>
          <w:szCs w:val="26"/>
        </w:rPr>
        <w:t xml:space="preserve">в котором, характеризует качество работы студента, отмечает положительные стороны, выделяет недостатки, не устраненные студентом, мотивирует возможность или нецелесообразность представления ВКР в ГЭК. </w:t>
      </w:r>
      <w:r>
        <w:rPr>
          <w:sz w:val="26"/>
          <w:szCs w:val="26"/>
        </w:rPr>
        <w:t>Р</w:t>
      </w:r>
      <w:r w:rsidRPr="002839BD">
        <w:rPr>
          <w:sz w:val="26"/>
          <w:szCs w:val="26"/>
        </w:rPr>
        <w:t xml:space="preserve">уководитель </w:t>
      </w:r>
      <w:r w:rsidRPr="00411046">
        <w:rPr>
          <w:sz w:val="26"/>
          <w:szCs w:val="26"/>
        </w:rPr>
        <w:t>дает оценку по десятибалльной шкале.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Отзыв загружается руководителем в специальный модуль в ЭИОС или предоставляется в учебный офис в течение семи дней после загрузки работы студентом.</w:t>
      </w:r>
    </w:p>
    <w:p w:rsidR="00D32C28" w:rsidRPr="0029139E" w:rsidRDefault="00D32C28" w:rsidP="00D32C28">
      <w:pPr>
        <w:pStyle w:val="a3"/>
        <w:ind w:right="105" w:firstLine="710"/>
        <w:rPr>
          <w:sz w:val="26"/>
          <w:szCs w:val="26"/>
        </w:rPr>
      </w:pPr>
      <w:r w:rsidRPr="0029139E">
        <w:rPr>
          <w:sz w:val="26"/>
          <w:szCs w:val="26"/>
        </w:rPr>
        <w:t xml:space="preserve">Руководитель несет ответственность </w:t>
      </w:r>
      <w:r>
        <w:rPr>
          <w:sz w:val="26"/>
          <w:szCs w:val="26"/>
        </w:rPr>
        <w:t xml:space="preserve">за </w:t>
      </w:r>
      <w:r w:rsidRPr="0029139E">
        <w:rPr>
          <w:sz w:val="26"/>
          <w:szCs w:val="26"/>
        </w:rPr>
        <w:t>своевременность предоставления отзыва</w:t>
      </w:r>
      <w:r>
        <w:rPr>
          <w:sz w:val="26"/>
          <w:szCs w:val="26"/>
        </w:rPr>
        <w:t xml:space="preserve"> и в целом за </w:t>
      </w:r>
      <w:r w:rsidRPr="0029139E">
        <w:rPr>
          <w:sz w:val="26"/>
          <w:szCs w:val="26"/>
        </w:rPr>
        <w:t>соответствие отзыва о ВКР предлагаемому</w:t>
      </w:r>
      <w:r>
        <w:rPr>
          <w:sz w:val="26"/>
          <w:szCs w:val="26"/>
        </w:rPr>
        <w:t xml:space="preserve"> шаблону отзыва (см. </w:t>
      </w:r>
      <w:r w:rsidRPr="00064ACB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064ACB">
        <w:rPr>
          <w:sz w:val="26"/>
          <w:szCs w:val="26"/>
        </w:rPr>
        <w:t>к оформления курсовых и выпускных квалификаци</w:t>
      </w:r>
      <w:r>
        <w:rPr>
          <w:sz w:val="26"/>
          <w:szCs w:val="26"/>
        </w:rPr>
        <w:t>онных работ НИУ ВШЭ (Приложение </w:t>
      </w:r>
      <w:r w:rsidRPr="00064ACB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hyperlink r:id="rId7" w:tgtFrame="_blank" w:history="1">
        <w:r w:rsidRPr="00064ACB">
          <w:rPr>
            <w:sz w:val="26"/>
            <w:szCs w:val="26"/>
          </w:rPr>
          <w:t>Положения о практической подготовке</w:t>
        </w:r>
      </w:hyperlink>
      <w:r>
        <w:rPr>
          <w:sz w:val="26"/>
          <w:szCs w:val="26"/>
        </w:rPr>
        <w:t>))</w:t>
      </w:r>
      <w:r w:rsidRPr="0029139E">
        <w:rPr>
          <w:sz w:val="26"/>
          <w:szCs w:val="26"/>
        </w:rPr>
        <w:t xml:space="preserve">. Руководитель (и со-руководитель) несут ответственность за обоснование предложенной оценки ВКР. 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 xml:space="preserve">При написании отзыва на групповую ВКР руководитель может как оценивать результат работы всех студентов единообразно, так и отдельно указывать оценку результата работы каждого участника группы в соответствии с критериями, указанными в пункте 2.4 настоящих Правил; 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При наличии руководителя и соруководителя ВКР готовится один отзыв, который подписывается обоими руководителями (при этом в специальном модуле ЭИОС достаточно загрузить скан общего отзыва одному из руководителей).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87131A">
        <w:rPr>
          <w:sz w:val="26"/>
          <w:szCs w:val="26"/>
        </w:rPr>
        <w:t xml:space="preserve">Если руководитель в своем отзыве рекомендует не допускать студента или группу студентов в групповой работе к защите ВКР, студент </w:t>
      </w:r>
      <w:r>
        <w:rPr>
          <w:sz w:val="26"/>
          <w:szCs w:val="26"/>
        </w:rPr>
        <w:t xml:space="preserve">или группа </w:t>
      </w:r>
      <w:r w:rsidRPr="007F3661">
        <w:rPr>
          <w:sz w:val="26"/>
          <w:szCs w:val="26"/>
        </w:rPr>
        <w:t>студентов имеет право представить свою работу вопреки мнению руководителя, если в работе не содержится доказанных нарушений академической этики (плагиата и/или незадекларированного использования генеративных моделей</w:t>
      </w:r>
      <w:r w:rsidRPr="00411046">
        <w:rPr>
          <w:sz w:val="26"/>
          <w:szCs w:val="26"/>
        </w:rPr>
        <w:t>)</w:t>
      </w:r>
      <w:r w:rsidRPr="007F3661">
        <w:rPr>
          <w:sz w:val="26"/>
          <w:szCs w:val="26"/>
        </w:rPr>
        <w:t>.</w:t>
      </w:r>
    </w:p>
    <w:p w:rsidR="00D32C28" w:rsidRPr="001614D6" w:rsidRDefault="00D32C28" w:rsidP="00D32C28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127"/>
        <w:ind w:left="1068"/>
        <w:jc w:val="both"/>
        <w:rPr>
          <w:sz w:val="26"/>
          <w:szCs w:val="26"/>
        </w:rPr>
      </w:pPr>
      <w:bookmarkStart w:id="10" w:name="Порядок_предложения_рецензентов_и_требов"/>
      <w:bookmarkEnd w:id="10"/>
      <w:r w:rsidRPr="001614D6">
        <w:rPr>
          <w:sz w:val="26"/>
          <w:szCs w:val="26"/>
        </w:rPr>
        <w:t>Порядок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предложения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рецензентов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требования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к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рецензии</w:t>
      </w:r>
      <w:r w:rsidRPr="001614D6">
        <w:rPr>
          <w:spacing w:val="4"/>
          <w:sz w:val="26"/>
          <w:szCs w:val="26"/>
        </w:rPr>
        <w:t xml:space="preserve"> </w:t>
      </w:r>
      <w:r w:rsidRPr="001614D6">
        <w:rPr>
          <w:sz w:val="26"/>
          <w:szCs w:val="26"/>
        </w:rPr>
        <w:t>на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Pr="00411046" w:rsidRDefault="00D32C28" w:rsidP="00D32C28">
      <w:pPr>
        <w:pStyle w:val="a3"/>
        <w:spacing w:before="240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ВКР студентов подлежат обязательному рецензированию. Рецензенты назначаются приказом декана по представлению академического руководителя ОП.</w:t>
      </w:r>
    </w:p>
    <w:p w:rsidR="00D32C28" w:rsidRDefault="00D32C28" w:rsidP="00D32C28">
      <w:pPr>
        <w:pStyle w:val="a3"/>
        <w:ind w:right="105" w:firstLine="710"/>
        <w:rPr>
          <w:sz w:val="26"/>
          <w:szCs w:val="26"/>
        </w:rPr>
      </w:pPr>
      <w:r>
        <w:rPr>
          <w:sz w:val="26"/>
          <w:szCs w:val="26"/>
        </w:rPr>
        <w:t>Рецензия составляется строго на версию ВКР, загруженную студентом в ЭИОС.</w:t>
      </w:r>
    </w:p>
    <w:p w:rsidR="00D32C28" w:rsidRDefault="00D32C28" w:rsidP="00D32C28">
      <w:pPr>
        <w:pStyle w:val="a3"/>
        <w:ind w:right="105" w:firstLine="710"/>
        <w:rPr>
          <w:sz w:val="26"/>
          <w:szCs w:val="26"/>
        </w:rPr>
      </w:pPr>
      <w:r w:rsidRPr="002839BD">
        <w:rPr>
          <w:sz w:val="26"/>
          <w:szCs w:val="26"/>
        </w:rPr>
        <w:t>Рецензент составляет отзыв на работу</w:t>
      </w:r>
      <w:r>
        <w:rPr>
          <w:sz w:val="26"/>
          <w:szCs w:val="26"/>
        </w:rPr>
        <w:t>, в котором</w:t>
      </w:r>
      <w:r w:rsidRPr="002839BD">
        <w:rPr>
          <w:sz w:val="26"/>
          <w:szCs w:val="26"/>
        </w:rPr>
        <w:t xml:space="preserve"> характеризует актуальность темы, практическую значимость</w:t>
      </w:r>
      <w:r>
        <w:rPr>
          <w:sz w:val="26"/>
          <w:szCs w:val="26"/>
        </w:rPr>
        <w:t xml:space="preserve">, </w:t>
      </w:r>
      <w:r w:rsidRPr="002839BD">
        <w:rPr>
          <w:sz w:val="26"/>
          <w:szCs w:val="26"/>
        </w:rPr>
        <w:t xml:space="preserve">профессионализм выполнения и достоинства (недостатки) работы. В рецензии дается оценка работы по десятибалльной шкале и рекомендация о </w:t>
      </w:r>
      <w:r w:rsidRPr="002839BD">
        <w:rPr>
          <w:sz w:val="26"/>
          <w:szCs w:val="26"/>
        </w:rPr>
        <w:lastRenderedPageBreak/>
        <w:t>допуске к защите.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064ACB">
        <w:rPr>
          <w:sz w:val="26"/>
          <w:szCs w:val="26"/>
        </w:rPr>
        <w:t>Рецензент несет ответственность за своевременность предоставления данного отзыва в учебный офис</w:t>
      </w:r>
      <w:r w:rsidRPr="00411046">
        <w:rPr>
          <w:sz w:val="26"/>
          <w:szCs w:val="26"/>
        </w:rPr>
        <w:t xml:space="preserve"> не позднее, чем за 6 дней до даты защиты.</w:t>
      </w:r>
    </w:p>
    <w:p w:rsidR="00D32C28" w:rsidRPr="00411046" w:rsidRDefault="00D32C28" w:rsidP="00D32C28">
      <w:pPr>
        <w:pStyle w:val="a3"/>
        <w:ind w:right="105" w:firstLine="710"/>
        <w:rPr>
          <w:sz w:val="26"/>
          <w:szCs w:val="26"/>
        </w:rPr>
      </w:pPr>
      <w:r w:rsidRPr="00411046">
        <w:rPr>
          <w:sz w:val="26"/>
          <w:szCs w:val="26"/>
        </w:rPr>
        <w:t>Как правило, на групповую ВКР составляется одна рецензия; в отдельных случаях по представлению руководителя ВКР академический руководитель может принять решение о назначении двух рецензентов.</w:t>
      </w:r>
    </w:p>
    <w:p w:rsidR="00D32C28" w:rsidRDefault="00D32C28" w:rsidP="00D32C28">
      <w:pPr>
        <w:pStyle w:val="a3"/>
        <w:ind w:right="105" w:firstLine="710"/>
        <w:rPr>
          <w:sz w:val="26"/>
          <w:szCs w:val="26"/>
        </w:rPr>
      </w:pPr>
      <w:r w:rsidRPr="002839BD">
        <w:rPr>
          <w:sz w:val="26"/>
          <w:szCs w:val="26"/>
        </w:rPr>
        <w:t>Если рецензент в своем отзыве рекомендует не допускать студента</w:t>
      </w:r>
      <w:r>
        <w:rPr>
          <w:sz w:val="26"/>
          <w:szCs w:val="26"/>
        </w:rPr>
        <w:t xml:space="preserve"> / группу студентов</w:t>
      </w:r>
      <w:r w:rsidRPr="002839BD">
        <w:rPr>
          <w:sz w:val="26"/>
          <w:szCs w:val="26"/>
        </w:rPr>
        <w:t xml:space="preserve"> к защите ВКР, студент</w:t>
      </w:r>
      <w:r>
        <w:rPr>
          <w:sz w:val="26"/>
          <w:szCs w:val="26"/>
        </w:rPr>
        <w:t xml:space="preserve"> / группа студентов</w:t>
      </w:r>
      <w:r w:rsidRPr="002839BD">
        <w:rPr>
          <w:sz w:val="26"/>
          <w:szCs w:val="26"/>
        </w:rPr>
        <w:t xml:space="preserve"> имеет право представить свою работу вопреки мнению рецензента, если в работе не содержится доказанных нарушений академической этики (плагиата</w:t>
      </w:r>
      <w:r w:rsidRPr="00064ACB">
        <w:rPr>
          <w:sz w:val="26"/>
          <w:szCs w:val="26"/>
        </w:rPr>
        <w:t xml:space="preserve"> </w:t>
      </w:r>
      <w:r w:rsidRPr="002839BD">
        <w:rPr>
          <w:sz w:val="26"/>
          <w:szCs w:val="26"/>
        </w:rPr>
        <w:t>и/или незадекларированного использования генеративных моделей).</w:t>
      </w:r>
    </w:p>
    <w:p w:rsidR="00D32C28" w:rsidRPr="001614D6" w:rsidRDefault="00D32C28" w:rsidP="00D32C28">
      <w:pPr>
        <w:tabs>
          <w:tab w:val="left" w:pos="834"/>
        </w:tabs>
        <w:ind w:right="120"/>
        <w:jc w:val="both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069"/>
        </w:tabs>
        <w:spacing w:before="127"/>
        <w:ind w:left="1068"/>
        <w:jc w:val="both"/>
        <w:rPr>
          <w:sz w:val="26"/>
          <w:szCs w:val="26"/>
        </w:rPr>
      </w:pPr>
      <w:bookmarkStart w:id="11" w:name="9._Мониторинг_качества_подготовки,_защит"/>
      <w:bookmarkEnd w:id="11"/>
      <w:r w:rsidRPr="001614D6">
        <w:rPr>
          <w:sz w:val="26"/>
          <w:szCs w:val="26"/>
        </w:rPr>
        <w:t>Мониторинг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качества</w:t>
      </w:r>
      <w:r w:rsidRPr="001614D6">
        <w:rPr>
          <w:spacing w:val="-6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подготовки,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защиты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оценки</w:t>
      </w:r>
      <w:r w:rsidRPr="001614D6">
        <w:rPr>
          <w:spacing w:val="-5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</w:p>
    <w:p w:rsidR="00D32C28" w:rsidRDefault="00D32C28" w:rsidP="00D32C28">
      <w:pPr>
        <w:pStyle w:val="a3"/>
        <w:spacing w:before="240" w:line="237" w:lineRule="auto"/>
        <w:ind w:right="113" w:firstLine="710"/>
        <w:rPr>
          <w:sz w:val="26"/>
          <w:szCs w:val="26"/>
        </w:rPr>
      </w:pPr>
      <w:r w:rsidRPr="001614D6">
        <w:rPr>
          <w:sz w:val="26"/>
          <w:szCs w:val="26"/>
        </w:rPr>
        <w:t>Мониторинг</w:t>
      </w:r>
      <w:r w:rsidRPr="001614D6">
        <w:rPr>
          <w:spacing w:val="47"/>
          <w:sz w:val="26"/>
          <w:szCs w:val="26"/>
        </w:rPr>
        <w:t xml:space="preserve"> </w:t>
      </w:r>
      <w:r w:rsidRPr="001614D6">
        <w:rPr>
          <w:sz w:val="26"/>
          <w:szCs w:val="26"/>
        </w:rPr>
        <w:t>качества</w:t>
      </w:r>
      <w:r w:rsidRPr="001614D6">
        <w:rPr>
          <w:spacing w:val="45"/>
          <w:sz w:val="26"/>
          <w:szCs w:val="26"/>
        </w:rPr>
        <w:t xml:space="preserve"> </w:t>
      </w:r>
      <w:r w:rsidRPr="001614D6">
        <w:rPr>
          <w:sz w:val="26"/>
          <w:szCs w:val="26"/>
        </w:rPr>
        <w:t>всех</w:t>
      </w:r>
      <w:r w:rsidRPr="001614D6">
        <w:rPr>
          <w:spacing w:val="46"/>
          <w:sz w:val="26"/>
          <w:szCs w:val="26"/>
        </w:rPr>
        <w:t xml:space="preserve"> </w:t>
      </w:r>
      <w:r w:rsidRPr="001614D6">
        <w:rPr>
          <w:sz w:val="26"/>
          <w:szCs w:val="26"/>
        </w:rPr>
        <w:t>этапов</w:t>
      </w:r>
      <w:r w:rsidRPr="001614D6">
        <w:rPr>
          <w:spacing w:val="48"/>
          <w:sz w:val="26"/>
          <w:szCs w:val="26"/>
        </w:rPr>
        <w:t xml:space="preserve"> </w:t>
      </w:r>
      <w:r w:rsidRPr="001614D6">
        <w:rPr>
          <w:sz w:val="26"/>
          <w:szCs w:val="26"/>
        </w:rPr>
        <w:t>подготовки</w:t>
      </w:r>
      <w:r w:rsidRPr="001614D6">
        <w:rPr>
          <w:spacing w:val="47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46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прохождения</w:t>
      </w:r>
      <w:r w:rsidRPr="001614D6">
        <w:rPr>
          <w:spacing w:val="50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</w:t>
      </w:r>
      <w:r w:rsidRPr="001614D6">
        <w:rPr>
          <w:spacing w:val="42"/>
          <w:sz w:val="26"/>
          <w:szCs w:val="26"/>
        </w:rPr>
        <w:t xml:space="preserve"> </w:t>
      </w:r>
      <w:r w:rsidRPr="001614D6">
        <w:rPr>
          <w:sz w:val="26"/>
          <w:szCs w:val="26"/>
        </w:rPr>
        <w:t>осуществляется</w:t>
      </w:r>
      <w:r w:rsidRPr="001614D6"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академическим</w:t>
      </w:r>
      <w:r w:rsidRPr="001614D6">
        <w:rPr>
          <w:spacing w:val="1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руководителем</w:t>
      </w:r>
      <w:r w:rsidRPr="001614D6">
        <w:rPr>
          <w:spacing w:val="15"/>
          <w:sz w:val="26"/>
          <w:szCs w:val="26"/>
        </w:rPr>
        <w:t xml:space="preserve"> </w:t>
      </w:r>
      <w:r w:rsidRPr="001614D6">
        <w:rPr>
          <w:sz w:val="26"/>
          <w:szCs w:val="26"/>
        </w:rPr>
        <w:t>ОП</w:t>
      </w:r>
      <w:r w:rsidRPr="001614D6">
        <w:rPr>
          <w:spacing w:val="5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1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академическим</w:t>
      </w:r>
      <w:r w:rsidRPr="001614D6">
        <w:rPr>
          <w:spacing w:val="1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руководителем</w:t>
      </w:r>
      <w:r w:rsidRPr="001614D6">
        <w:rPr>
          <w:spacing w:val="12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проектной</w:t>
      </w:r>
      <w:r w:rsidRPr="001614D6">
        <w:rPr>
          <w:spacing w:val="1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8"/>
          <w:sz w:val="26"/>
          <w:szCs w:val="26"/>
        </w:rPr>
        <w:t xml:space="preserve"> </w:t>
      </w:r>
      <w:r w:rsidRPr="001614D6">
        <w:rPr>
          <w:sz w:val="26"/>
          <w:szCs w:val="26"/>
        </w:rPr>
        <w:t>ФЭН –</w:t>
      </w:r>
      <w:r w:rsidRPr="001614D6">
        <w:rPr>
          <w:spacing w:val="66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64"/>
          <w:sz w:val="26"/>
          <w:szCs w:val="26"/>
        </w:rPr>
        <w:t xml:space="preserve"> </w:t>
      </w:r>
      <w:r w:rsidRPr="001614D6">
        <w:rPr>
          <w:sz w:val="26"/>
          <w:szCs w:val="26"/>
        </w:rPr>
        <w:t>части,</w:t>
      </w:r>
      <w:r w:rsidRPr="001614D6">
        <w:rPr>
          <w:spacing w:val="65"/>
          <w:sz w:val="26"/>
          <w:szCs w:val="26"/>
        </w:rPr>
        <w:t xml:space="preserve"> </w:t>
      </w:r>
      <w:r w:rsidRPr="001614D6">
        <w:rPr>
          <w:sz w:val="26"/>
          <w:szCs w:val="26"/>
        </w:rPr>
        <w:t>касающейся</w:t>
      </w:r>
      <w:r w:rsidRPr="001614D6">
        <w:rPr>
          <w:spacing w:val="68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содержательных</w:t>
      </w:r>
      <w:r w:rsidRPr="001614D6">
        <w:rPr>
          <w:spacing w:val="62"/>
          <w:sz w:val="26"/>
          <w:szCs w:val="26"/>
        </w:rPr>
        <w:t xml:space="preserve"> </w:t>
      </w:r>
      <w:r w:rsidRPr="001614D6">
        <w:rPr>
          <w:sz w:val="26"/>
          <w:szCs w:val="26"/>
        </w:rPr>
        <w:t>аспектов</w:t>
      </w:r>
      <w:r w:rsidRPr="001614D6">
        <w:rPr>
          <w:spacing w:val="64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работы,</w:t>
      </w:r>
      <w:r w:rsidRPr="001614D6">
        <w:rPr>
          <w:spacing w:val="63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63"/>
          <w:sz w:val="26"/>
          <w:szCs w:val="26"/>
        </w:rPr>
        <w:t xml:space="preserve"> </w:t>
      </w:r>
      <w:r w:rsidRPr="001614D6">
        <w:rPr>
          <w:sz w:val="26"/>
          <w:szCs w:val="26"/>
        </w:rPr>
        <w:t>менеджером</w:t>
      </w:r>
      <w:r w:rsidRPr="001614D6">
        <w:rPr>
          <w:spacing w:val="74"/>
          <w:sz w:val="26"/>
          <w:szCs w:val="26"/>
        </w:rPr>
        <w:t xml:space="preserve"> </w:t>
      </w:r>
      <w:r w:rsidRPr="001614D6">
        <w:rPr>
          <w:sz w:val="26"/>
          <w:szCs w:val="26"/>
        </w:rPr>
        <w:t>ОП</w:t>
      </w:r>
      <w:r w:rsidRPr="001614D6">
        <w:rPr>
          <w:spacing w:val="62"/>
          <w:sz w:val="26"/>
          <w:szCs w:val="26"/>
        </w:rPr>
        <w:t xml:space="preserve"> </w:t>
      </w:r>
      <w:r w:rsidRPr="001614D6">
        <w:rPr>
          <w:sz w:val="26"/>
          <w:szCs w:val="26"/>
        </w:rPr>
        <w:t>–</w:t>
      </w:r>
      <w:r w:rsidRPr="001614D6">
        <w:rPr>
          <w:spacing w:val="62"/>
          <w:sz w:val="26"/>
          <w:szCs w:val="26"/>
        </w:rPr>
        <w:t xml:space="preserve"> </w:t>
      </w:r>
      <w:r w:rsidRPr="001614D6">
        <w:rPr>
          <w:sz w:val="26"/>
          <w:szCs w:val="26"/>
        </w:rPr>
        <w:t>в</w:t>
      </w:r>
      <w:r w:rsidRPr="001614D6">
        <w:rPr>
          <w:spacing w:val="64"/>
          <w:sz w:val="26"/>
          <w:szCs w:val="26"/>
        </w:rPr>
        <w:t xml:space="preserve"> </w:t>
      </w:r>
      <w:r w:rsidRPr="001614D6">
        <w:rPr>
          <w:sz w:val="26"/>
          <w:szCs w:val="26"/>
        </w:rPr>
        <w:t>части, касающейся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документального оформления и процедурного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регламента прохождения всех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этапов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ВКР.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ОП,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академический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руководитель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проектной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ФЭН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менеджер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ОП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вправе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запросить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информацию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о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состоянии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работы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над конкретными проектами у любого руководителя проекта на любом из этапов подготовки,</w:t>
      </w:r>
      <w:r w:rsidRPr="001614D6">
        <w:rPr>
          <w:spacing w:val="1"/>
          <w:sz w:val="26"/>
          <w:szCs w:val="26"/>
        </w:rPr>
        <w:t xml:space="preserve"> </w:t>
      </w:r>
      <w:r w:rsidRPr="001614D6">
        <w:rPr>
          <w:sz w:val="26"/>
          <w:szCs w:val="26"/>
        </w:rPr>
        <w:t>согласования,</w:t>
      </w:r>
      <w:r w:rsidRPr="001614D6">
        <w:rPr>
          <w:spacing w:val="-2"/>
          <w:sz w:val="26"/>
          <w:szCs w:val="26"/>
        </w:rPr>
        <w:t xml:space="preserve"> </w:t>
      </w:r>
      <w:r w:rsidRPr="001614D6">
        <w:rPr>
          <w:sz w:val="26"/>
          <w:szCs w:val="26"/>
        </w:rPr>
        <w:t>руководства,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консультирования</w:t>
      </w:r>
      <w:r w:rsidRPr="001614D6">
        <w:rPr>
          <w:spacing w:val="-4"/>
          <w:sz w:val="26"/>
          <w:szCs w:val="26"/>
        </w:rPr>
        <w:t xml:space="preserve"> </w:t>
      </w:r>
      <w:r w:rsidRPr="001614D6">
        <w:rPr>
          <w:sz w:val="26"/>
          <w:szCs w:val="26"/>
        </w:rPr>
        <w:t>(и</w:t>
      </w:r>
      <w:r w:rsidRPr="001614D6">
        <w:rPr>
          <w:spacing w:val="3"/>
          <w:sz w:val="26"/>
          <w:szCs w:val="26"/>
        </w:rPr>
        <w:t xml:space="preserve"> </w:t>
      </w:r>
      <w:r w:rsidRPr="001614D6">
        <w:rPr>
          <w:sz w:val="26"/>
          <w:szCs w:val="26"/>
        </w:rPr>
        <w:t>др.)</w:t>
      </w:r>
      <w:r w:rsidRPr="001614D6">
        <w:rPr>
          <w:spacing w:val="-1"/>
          <w:sz w:val="26"/>
          <w:szCs w:val="26"/>
        </w:rPr>
        <w:t xml:space="preserve"> </w:t>
      </w:r>
      <w:r w:rsidRPr="001614D6">
        <w:rPr>
          <w:sz w:val="26"/>
          <w:szCs w:val="26"/>
        </w:rPr>
        <w:t>ВКР.</w:t>
      </w:r>
    </w:p>
    <w:p w:rsidR="00D32C28" w:rsidRPr="001614D6" w:rsidRDefault="00D32C28" w:rsidP="00D32C28">
      <w:pPr>
        <w:pStyle w:val="a3"/>
        <w:spacing w:before="240" w:line="237" w:lineRule="auto"/>
        <w:ind w:right="113" w:firstLine="710"/>
        <w:rPr>
          <w:sz w:val="26"/>
          <w:szCs w:val="26"/>
        </w:rPr>
      </w:pPr>
    </w:p>
    <w:p w:rsidR="00D32C28" w:rsidRPr="001614D6" w:rsidRDefault="00D32C28" w:rsidP="00D32C28">
      <w:pPr>
        <w:pStyle w:val="1"/>
        <w:numPr>
          <w:ilvl w:val="0"/>
          <w:numId w:val="4"/>
        </w:numPr>
        <w:tabs>
          <w:tab w:val="left" w:pos="1189"/>
        </w:tabs>
        <w:spacing w:before="131" w:line="237" w:lineRule="auto"/>
        <w:ind w:left="113" w:right="289" w:firstLine="710"/>
        <w:jc w:val="both"/>
        <w:rPr>
          <w:sz w:val="26"/>
          <w:szCs w:val="26"/>
        </w:rPr>
      </w:pPr>
      <w:bookmarkStart w:id="12" w:name="10._Общие_требования_к_проведению_защиты"/>
      <w:bookmarkEnd w:id="12"/>
      <w:r w:rsidRPr="001614D6">
        <w:rPr>
          <w:sz w:val="26"/>
          <w:szCs w:val="26"/>
        </w:rPr>
        <w:t xml:space="preserve">Общие требования к проведению защиты ВКР, возможность </w:t>
      </w:r>
      <w:proofErr w:type="gramStart"/>
      <w:r w:rsidRPr="001614D6">
        <w:rPr>
          <w:sz w:val="26"/>
          <w:szCs w:val="26"/>
        </w:rPr>
        <w:t>апеллирования</w:t>
      </w:r>
      <w:r>
        <w:rPr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</w:t>
      </w:r>
      <w:r w:rsidRPr="001614D6">
        <w:rPr>
          <w:sz w:val="26"/>
          <w:szCs w:val="26"/>
        </w:rPr>
        <w:t>итогов</w:t>
      </w:r>
      <w:proofErr w:type="gramEnd"/>
      <w:r w:rsidRPr="001614D6">
        <w:rPr>
          <w:spacing w:val="-3"/>
          <w:sz w:val="26"/>
          <w:szCs w:val="26"/>
        </w:rPr>
        <w:t xml:space="preserve"> </w:t>
      </w:r>
      <w:r w:rsidRPr="001614D6">
        <w:rPr>
          <w:sz w:val="26"/>
          <w:szCs w:val="26"/>
        </w:rPr>
        <w:t>ГИА</w:t>
      </w:r>
    </w:p>
    <w:p w:rsidR="00D32C28" w:rsidRPr="00411046" w:rsidRDefault="00D32C28" w:rsidP="00D32C28">
      <w:pPr>
        <w:pStyle w:val="a3"/>
        <w:spacing w:before="240" w:line="237" w:lineRule="auto"/>
        <w:ind w:right="113" w:firstLine="710"/>
        <w:rPr>
          <w:sz w:val="26"/>
          <w:szCs w:val="26"/>
        </w:rPr>
      </w:pPr>
      <w:r w:rsidRPr="00411046">
        <w:rPr>
          <w:sz w:val="26"/>
          <w:szCs w:val="26"/>
        </w:rPr>
        <w:t>Общий порядок проведения, процедура защиты и апелляции регламентированы Положением об организации и проведении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№ 6.18.1-01/200422-7.</w:t>
      </w:r>
    </w:p>
    <w:p w:rsidR="00D32C28" w:rsidRPr="00411046" w:rsidRDefault="00D32C28" w:rsidP="00D32C28">
      <w:pPr>
        <w:pStyle w:val="a3"/>
        <w:spacing w:before="240" w:line="237" w:lineRule="auto"/>
        <w:ind w:right="113" w:firstLine="710"/>
        <w:rPr>
          <w:sz w:val="26"/>
          <w:szCs w:val="26"/>
        </w:rPr>
      </w:pPr>
      <w:r w:rsidRPr="00411046">
        <w:rPr>
          <w:sz w:val="26"/>
          <w:szCs w:val="26"/>
        </w:rPr>
        <w:t>Регламент защиты ВКР, выполненной группой студентов, может быть уточнен руководителем ОП в течение года, но не позднее, чем за месяц до начала ГИА. Информация доводится до студентов не позднее, чем за месяц до начала ГИА.</w:t>
      </w:r>
    </w:p>
    <w:p w:rsidR="00D32C28" w:rsidRPr="00411046" w:rsidRDefault="00D32C28" w:rsidP="00D32C28">
      <w:pPr>
        <w:pStyle w:val="a3"/>
        <w:spacing w:before="240" w:line="237" w:lineRule="auto"/>
        <w:ind w:right="113" w:firstLine="710"/>
        <w:rPr>
          <w:sz w:val="26"/>
          <w:szCs w:val="26"/>
        </w:rPr>
      </w:pPr>
      <w:r w:rsidRPr="00411046">
        <w:rPr>
          <w:sz w:val="26"/>
          <w:szCs w:val="26"/>
        </w:rPr>
        <w:tab/>
        <w:t>Помимо оценки за ВКР, ГЭК также выносит решение о рекомендации к участию в конкурсах научно-исследовательских работ, а также к опубликованию в академических журналах.</w:t>
      </w:r>
    </w:p>
    <w:p w:rsidR="00D32C28" w:rsidRPr="001614D6" w:rsidRDefault="00D32C28" w:rsidP="00D32C28">
      <w:pPr>
        <w:rPr>
          <w:sz w:val="26"/>
          <w:szCs w:val="26"/>
        </w:rPr>
      </w:pPr>
      <w:r w:rsidRPr="001614D6">
        <w:rPr>
          <w:sz w:val="26"/>
          <w:szCs w:val="26"/>
        </w:rPr>
        <w:br w:type="page"/>
      </w:r>
    </w:p>
    <w:p w:rsidR="00D32C28" w:rsidRPr="001614D6" w:rsidRDefault="00D32C28" w:rsidP="00D32C28">
      <w:pPr>
        <w:pStyle w:val="a3"/>
        <w:spacing w:before="123"/>
        <w:ind w:right="106" w:firstLine="710"/>
        <w:rPr>
          <w:b/>
          <w:sz w:val="26"/>
          <w:szCs w:val="26"/>
        </w:rPr>
      </w:pPr>
      <w:r w:rsidRPr="001614D6">
        <w:rPr>
          <w:b/>
          <w:sz w:val="26"/>
          <w:szCs w:val="26"/>
        </w:rPr>
        <w:lastRenderedPageBreak/>
        <w:t>Приложение</w:t>
      </w:r>
      <w:r w:rsidRPr="001614D6">
        <w:rPr>
          <w:b/>
          <w:spacing w:val="-2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1:</w:t>
      </w:r>
      <w:r w:rsidRPr="001614D6">
        <w:rPr>
          <w:b/>
          <w:spacing w:val="1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требования</w:t>
      </w:r>
      <w:r w:rsidRPr="001614D6">
        <w:rPr>
          <w:b/>
          <w:spacing w:val="-5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к</w:t>
      </w:r>
      <w:r w:rsidRPr="001614D6">
        <w:rPr>
          <w:b/>
          <w:spacing w:val="-4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оформлению</w:t>
      </w:r>
      <w:r w:rsidRPr="001614D6">
        <w:rPr>
          <w:b/>
          <w:spacing w:val="-3"/>
          <w:sz w:val="26"/>
          <w:szCs w:val="26"/>
        </w:rPr>
        <w:t xml:space="preserve"> </w:t>
      </w:r>
      <w:r w:rsidRPr="001614D6">
        <w:rPr>
          <w:b/>
          <w:sz w:val="26"/>
          <w:szCs w:val="26"/>
        </w:rPr>
        <w:t>ВКР</w:t>
      </w:r>
    </w:p>
    <w:p w:rsidR="00D32C28" w:rsidRPr="001614D6" w:rsidRDefault="00D32C28" w:rsidP="00D32C28">
      <w:pPr>
        <w:pStyle w:val="a3"/>
        <w:spacing w:before="123"/>
        <w:ind w:right="106" w:firstLine="710"/>
        <w:rPr>
          <w:sz w:val="26"/>
          <w:szCs w:val="26"/>
        </w:rPr>
      </w:pPr>
    </w:p>
    <w:p w:rsidR="00D32C28" w:rsidRPr="00EC4F07" w:rsidRDefault="00D32C28" w:rsidP="00D32C28">
      <w:pPr>
        <w:pStyle w:val="a5"/>
        <w:numPr>
          <w:ilvl w:val="0"/>
          <w:numId w:val="2"/>
        </w:numPr>
        <w:tabs>
          <w:tab w:val="left" w:pos="1069"/>
        </w:tabs>
        <w:spacing w:before="123"/>
        <w:rPr>
          <w:b/>
          <w:sz w:val="24"/>
          <w:szCs w:val="24"/>
        </w:rPr>
      </w:pPr>
      <w:bookmarkStart w:id="13" w:name="1._Требования_к_написанию_темы_в_LMS"/>
      <w:bookmarkEnd w:id="13"/>
      <w:r w:rsidRPr="00EC4F07">
        <w:rPr>
          <w:b/>
          <w:sz w:val="24"/>
          <w:szCs w:val="24"/>
        </w:rPr>
        <w:t>Требования</w:t>
      </w:r>
      <w:r w:rsidRPr="00EC4F07">
        <w:rPr>
          <w:b/>
          <w:spacing w:val="-5"/>
          <w:sz w:val="24"/>
          <w:szCs w:val="24"/>
        </w:rPr>
        <w:t xml:space="preserve"> </w:t>
      </w:r>
      <w:r w:rsidRPr="00EC4F07">
        <w:rPr>
          <w:b/>
          <w:sz w:val="24"/>
          <w:szCs w:val="24"/>
        </w:rPr>
        <w:t>к написанию</w:t>
      </w:r>
      <w:r w:rsidRPr="00EC4F07">
        <w:rPr>
          <w:b/>
          <w:spacing w:val="-6"/>
          <w:sz w:val="24"/>
          <w:szCs w:val="24"/>
        </w:rPr>
        <w:t xml:space="preserve"> </w:t>
      </w:r>
      <w:r w:rsidRPr="00EC4F07">
        <w:rPr>
          <w:b/>
          <w:sz w:val="24"/>
          <w:szCs w:val="24"/>
        </w:rPr>
        <w:t>темы</w:t>
      </w:r>
      <w:r w:rsidRPr="00EC4F07">
        <w:rPr>
          <w:b/>
          <w:spacing w:val="3"/>
          <w:sz w:val="24"/>
          <w:szCs w:val="24"/>
        </w:rPr>
        <w:t xml:space="preserve"> </w:t>
      </w:r>
      <w:r w:rsidRPr="00EC4F07">
        <w:rPr>
          <w:b/>
          <w:sz w:val="24"/>
          <w:szCs w:val="24"/>
        </w:rPr>
        <w:t>в</w:t>
      </w:r>
      <w:r w:rsidRPr="00EC4F07">
        <w:rPr>
          <w:b/>
          <w:spacing w:val="-4"/>
          <w:sz w:val="24"/>
          <w:szCs w:val="24"/>
        </w:rPr>
        <w:t xml:space="preserve"> </w:t>
      </w:r>
      <w:r w:rsidRPr="00EC4F07">
        <w:rPr>
          <w:b/>
          <w:sz w:val="24"/>
          <w:szCs w:val="24"/>
        </w:rPr>
        <w:t>LMS</w:t>
      </w:r>
    </w:p>
    <w:p w:rsidR="00D32C28" w:rsidRPr="00EC4F07" w:rsidRDefault="00D32C28" w:rsidP="00D32C28">
      <w:pPr>
        <w:pStyle w:val="a5"/>
        <w:numPr>
          <w:ilvl w:val="1"/>
          <w:numId w:val="2"/>
        </w:numPr>
        <w:tabs>
          <w:tab w:val="left" w:pos="1246"/>
        </w:tabs>
        <w:spacing w:before="112"/>
        <w:ind w:left="1245"/>
        <w:rPr>
          <w:sz w:val="24"/>
          <w:szCs w:val="24"/>
        </w:rPr>
      </w:pPr>
      <w:r w:rsidRPr="00EC4F07">
        <w:rPr>
          <w:sz w:val="24"/>
          <w:szCs w:val="24"/>
        </w:rPr>
        <w:t>Основные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требования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к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написанию</w:t>
      </w:r>
      <w:r w:rsidRPr="00EC4F07">
        <w:rPr>
          <w:spacing w:val="-8"/>
          <w:sz w:val="24"/>
          <w:szCs w:val="24"/>
        </w:rPr>
        <w:t xml:space="preserve"> </w:t>
      </w:r>
      <w:r w:rsidRPr="00EC4F07">
        <w:rPr>
          <w:sz w:val="24"/>
          <w:szCs w:val="24"/>
        </w:rPr>
        <w:t>темы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на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русском языке: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126"/>
        <w:ind w:hanging="361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название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темы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вводится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без кавычек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без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точки на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конце;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ind w:hanging="361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первое</w:t>
      </w:r>
      <w:r w:rsidRPr="00EC4F07">
        <w:rPr>
          <w:spacing w:val="-7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слово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заголовка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пишется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с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заглавной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буквы;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ind w:hanging="361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отсутствие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грамматических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ошибок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лишних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символов.</w:t>
      </w:r>
    </w:p>
    <w:p w:rsidR="00D32C28" w:rsidRPr="00EC4F07" w:rsidRDefault="00D32C28" w:rsidP="00D32C28">
      <w:pPr>
        <w:pStyle w:val="a5"/>
        <w:numPr>
          <w:ilvl w:val="1"/>
          <w:numId w:val="2"/>
        </w:numPr>
        <w:tabs>
          <w:tab w:val="left" w:pos="1246"/>
        </w:tabs>
        <w:spacing w:before="118"/>
        <w:ind w:left="1245"/>
        <w:rPr>
          <w:sz w:val="24"/>
          <w:szCs w:val="24"/>
        </w:rPr>
      </w:pPr>
      <w:r w:rsidRPr="00EC4F07">
        <w:rPr>
          <w:sz w:val="24"/>
          <w:szCs w:val="24"/>
        </w:rPr>
        <w:t>Основные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требования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к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написанию</w:t>
      </w:r>
      <w:r w:rsidRPr="00EC4F07">
        <w:rPr>
          <w:spacing w:val="-7"/>
          <w:sz w:val="24"/>
          <w:szCs w:val="24"/>
        </w:rPr>
        <w:t xml:space="preserve"> </w:t>
      </w:r>
      <w:r w:rsidRPr="00EC4F07">
        <w:rPr>
          <w:sz w:val="24"/>
          <w:szCs w:val="24"/>
        </w:rPr>
        <w:t>темы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на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английском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языке: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120"/>
        <w:ind w:right="118" w:hanging="360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придерживаемся</w:t>
      </w:r>
      <w:r w:rsidRPr="00EC4F07">
        <w:rPr>
          <w:spacing w:val="37"/>
          <w:sz w:val="24"/>
          <w:szCs w:val="24"/>
        </w:rPr>
        <w:t xml:space="preserve"> </w:t>
      </w:r>
      <w:r w:rsidRPr="00EC4F07">
        <w:rPr>
          <w:sz w:val="24"/>
          <w:szCs w:val="24"/>
        </w:rPr>
        <w:t>британского</w:t>
      </w:r>
      <w:r w:rsidRPr="00EC4F07">
        <w:rPr>
          <w:spacing w:val="37"/>
          <w:sz w:val="24"/>
          <w:szCs w:val="24"/>
        </w:rPr>
        <w:t xml:space="preserve"> </w:t>
      </w:r>
      <w:r w:rsidRPr="00EC4F07">
        <w:rPr>
          <w:sz w:val="24"/>
          <w:szCs w:val="24"/>
        </w:rPr>
        <w:t>варианта</w:t>
      </w:r>
      <w:r w:rsidRPr="00EC4F07">
        <w:rPr>
          <w:spacing w:val="37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написания</w:t>
      </w:r>
      <w:r w:rsidRPr="00EC4F07">
        <w:rPr>
          <w:spacing w:val="37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слов,</w:t>
      </w:r>
      <w:r w:rsidRPr="00EC4F07">
        <w:rPr>
          <w:spacing w:val="35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например,</w:t>
      </w:r>
      <w:r w:rsidRPr="00EC4F07">
        <w:rPr>
          <w:spacing w:val="39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Labour</w:t>
      </w:r>
      <w:proofErr w:type="spellEnd"/>
      <w:r w:rsidRPr="00EC4F07">
        <w:rPr>
          <w:spacing w:val="-57"/>
          <w:sz w:val="24"/>
          <w:szCs w:val="24"/>
        </w:rPr>
        <w:t xml:space="preserve"> </w:t>
      </w:r>
      <w:r w:rsidRPr="00EC4F07">
        <w:rPr>
          <w:sz w:val="24"/>
          <w:szCs w:val="24"/>
        </w:rPr>
        <w:t>(</w:t>
      </w:r>
      <w:proofErr w:type="spellStart"/>
      <w:r w:rsidRPr="00EC4F07">
        <w:rPr>
          <w:strike/>
          <w:sz w:val="24"/>
          <w:szCs w:val="24"/>
        </w:rPr>
        <w:t>Labor</w:t>
      </w:r>
      <w:proofErr w:type="spellEnd"/>
      <w:r w:rsidRPr="00EC4F07">
        <w:rPr>
          <w:sz w:val="24"/>
          <w:szCs w:val="24"/>
        </w:rPr>
        <w:t>),</w:t>
      </w:r>
      <w:r w:rsidRPr="00EC4F07">
        <w:rPr>
          <w:spacing w:val="3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Modelling</w:t>
      </w:r>
      <w:proofErr w:type="spellEnd"/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(</w:t>
      </w:r>
      <w:proofErr w:type="spellStart"/>
      <w:r w:rsidRPr="00EC4F07">
        <w:rPr>
          <w:strike/>
          <w:sz w:val="24"/>
          <w:szCs w:val="24"/>
        </w:rPr>
        <w:t>Modeling</w:t>
      </w:r>
      <w:proofErr w:type="spellEnd"/>
      <w:r w:rsidRPr="00EC4F07">
        <w:rPr>
          <w:sz w:val="24"/>
          <w:szCs w:val="24"/>
        </w:rPr>
        <w:t>),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Centre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(</w:t>
      </w:r>
      <w:proofErr w:type="gramStart"/>
      <w:r w:rsidRPr="00EC4F07">
        <w:rPr>
          <w:strike/>
          <w:sz w:val="24"/>
          <w:szCs w:val="24"/>
        </w:rPr>
        <w:t>Center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)</w:t>
      </w:r>
      <w:proofErr w:type="gramEnd"/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т.д.;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3"/>
        <w:ind w:hanging="361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название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темы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вводится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без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кавычек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без точки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на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конце;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2" w:line="237" w:lineRule="auto"/>
        <w:ind w:right="121" w:hanging="360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кавычки</w:t>
      </w:r>
      <w:r w:rsidRPr="00EC4F07">
        <w:rPr>
          <w:spacing w:val="27"/>
          <w:sz w:val="24"/>
          <w:szCs w:val="24"/>
        </w:rPr>
        <w:t xml:space="preserve"> </w:t>
      </w:r>
      <w:r w:rsidRPr="00EC4F07">
        <w:rPr>
          <w:sz w:val="24"/>
          <w:szCs w:val="24"/>
        </w:rPr>
        <w:t>в</w:t>
      </w:r>
      <w:r w:rsidRPr="00EC4F07">
        <w:rPr>
          <w:spacing w:val="28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заголовках</w:t>
      </w:r>
      <w:r w:rsidRPr="00EC4F07">
        <w:rPr>
          <w:spacing w:val="22"/>
          <w:sz w:val="24"/>
          <w:szCs w:val="24"/>
        </w:rPr>
        <w:t xml:space="preserve"> </w:t>
      </w:r>
      <w:r w:rsidRPr="00EC4F07">
        <w:rPr>
          <w:sz w:val="24"/>
          <w:szCs w:val="24"/>
        </w:rPr>
        <w:t>не</w:t>
      </w:r>
      <w:r w:rsidRPr="00EC4F07">
        <w:rPr>
          <w:spacing w:val="30"/>
          <w:sz w:val="24"/>
          <w:szCs w:val="24"/>
        </w:rPr>
        <w:t xml:space="preserve"> </w:t>
      </w:r>
      <w:r w:rsidRPr="00EC4F07">
        <w:rPr>
          <w:sz w:val="24"/>
          <w:szCs w:val="24"/>
        </w:rPr>
        <w:t>употребляются</w:t>
      </w:r>
      <w:r w:rsidRPr="00EC4F07">
        <w:rPr>
          <w:spacing w:val="26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27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просто</w:t>
      </w:r>
      <w:r w:rsidRPr="00EC4F07">
        <w:rPr>
          <w:spacing w:val="26"/>
          <w:sz w:val="24"/>
          <w:szCs w:val="24"/>
        </w:rPr>
        <w:t xml:space="preserve"> </w:t>
      </w:r>
      <w:r w:rsidRPr="00EC4F07">
        <w:rPr>
          <w:sz w:val="24"/>
          <w:szCs w:val="24"/>
        </w:rPr>
        <w:t>опускаются,</w:t>
      </w:r>
      <w:r w:rsidRPr="00EC4F07">
        <w:rPr>
          <w:spacing w:val="28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например,</w:t>
      </w:r>
      <w:r w:rsidRPr="00EC4F07">
        <w:rPr>
          <w:spacing w:val="24"/>
          <w:sz w:val="24"/>
          <w:szCs w:val="24"/>
        </w:rPr>
        <w:t xml:space="preserve"> </w:t>
      </w:r>
      <w:r w:rsidRPr="00EC4F07">
        <w:rPr>
          <w:sz w:val="24"/>
          <w:szCs w:val="24"/>
        </w:rPr>
        <w:t>The</w:t>
      </w:r>
      <w:r w:rsidRPr="00EC4F07">
        <w:rPr>
          <w:spacing w:val="-57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Role</w:t>
      </w:r>
      <w:proofErr w:type="spellEnd"/>
      <w:r w:rsidRPr="00EC4F07">
        <w:rPr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of</w:t>
      </w:r>
      <w:proofErr w:type="spellEnd"/>
      <w:r w:rsidRPr="00EC4F07">
        <w:rPr>
          <w:spacing w:val="-7"/>
          <w:sz w:val="24"/>
          <w:szCs w:val="24"/>
        </w:rPr>
        <w:t xml:space="preserve"> </w:t>
      </w:r>
      <w:r w:rsidRPr="00EC4F07">
        <w:rPr>
          <w:sz w:val="24"/>
          <w:szCs w:val="24"/>
        </w:rPr>
        <w:t>Black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Accounting,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а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не The</w:t>
      </w:r>
      <w:r w:rsidRPr="00EC4F07">
        <w:rPr>
          <w:spacing w:val="3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Role</w:t>
      </w:r>
      <w:proofErr w:type="spellEnd"/>
      <w:r w:rsidRPr="00EC4F07">
        <w:rPr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of</w:t>
      </w:r>
      <w:proofErr w:type="spellEnd"/>
      <w:r w:rsidRPr="00EC4F07">
        <w:rPr>
          <w:spacing w:val="56"/>
          <w:sz w:val="24"/>
          <w:szCs w:val="24"/>
        </w:rPr>
        <w:t xml:space="preserve"> </w:t>
      </w:r>
      <w:r w:rsidRPr="00EC4F07">
        <w:rPr>
          <w:sz w:val="24"/>
          <w:szCs w:val="24"/>
        </w:rPr>
        <w:t>"Black"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Accounting;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3" w:line="237" w:lineRule="auto"/>
        <w:ind w:right="115" w:hanging="360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специальные</w:t>
      </w:r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символы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(кроме</w:t>
      </w:r>
      <w:r w:rsidRPr="00EC4F07">
        <w:rPr>
          <w:spacing w:val="2"/>
          <w:sz w:val="24"/>
          <w:szCs w:val="24"/>
        </w:rPr>
        <w:t xml:space="preserve"> </w:t>
      </w:r>
      <w:proofErr w:type="gramStart"/>
      <w:r w:rsidRPr="00EC4F07">
        <w:rPr>
          <w:sz w:val="24"/>
          <w:szCs w:val="24"/>
        </w:rPr>
        <w:t>&amp;)не</w:t>
      </w:r>
      <w:proofErr w:type="gramEnd"/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употребляются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в</w:t>
      </w:r>
      <w:r w:rsidRPr="00EC4F07">
        <w:rPr>
          <w:spacing w:val="5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заголовках,</w:t>
      </w:r>
      <w:r w:rsidRPr="00EC4F07">
        <w:rPr>
          <w:spacing w:val="5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например,</w:t>
      </w:r>
      <w:r w:rsidRPr="00EC4F07">
        <w:rPr>
          <w:spacing w:val="-57"/>
          <w:sz w:val="24"/>
          <w:szCs w:val="24"/>
        </w:rPr>
        <w:t xml:space="preserve"> </w:t>
      </w:r>
      <w:r w:rsidRPr="00EC4F07">
        <w:rPr>
          <w:sz w:val="24"/>
          <w:szCs w:val="24"/>
        </w:rPr>
        <w:t>вместо</w:t>
      </w:r>
      <w:r w:rsidRPr="00EC4F07">
        <w:rPr>
          <w:spacing w:val="5"/>
          <w:sz w:val="24"/>
          <w:szCs w:val="24"/>
        </w:rPr>
        <w:t xml:space="preserve"> </w:t>
      </w:r>
      <w:r w:rsidRPr="00EC4F07">
        <w:rPr>
          <w:sz w:val="24"/>
          <w:szCs w:val="24"/>
        </w:rPr>
        <w:t>@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пишем</w:t>
      </w:r>
      <w:r w:rsidRPr="00EC4F07">
        <w:rPr>
          <w:spacing w:val="5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at</w:t>
      </w:r>
      <w:proofErr w:type="spellEnd"/>
      <w:r w:rsidRPr="00EC4F07">
        <w:rPr>
          <w:sz w:val="24"/>
          <w:szCs w:val="24"/>
        </w:rPr>
        <w:t>,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вместо</w:t>
      </w:r>
      <w:r w:rsidRPr="00EC4F07">
        <w:rPr>
          <w:spacing w:val="5"/>
          <w:sz w:val="24"/>
          <w:szCs w:val="24"/>
        </w:rPr>
        <w:t xml:space="preserve"> </w:t>
      </w:r>
      <w:r w:rsidRPr="00EC4F07">
        <w:rPr>
          <w:sz w:val="24"/>
          <w:szCs w:val="24"/>
        </w:rPr>
        <w:t>$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 xml:space="preserve">пишем </w:t>
      </w:r>
      <w:proofErr w:type="spellStart"/>
      <w:r w:rsidRPr="00EC4F07">
        <w:rPr>
          <w:i/>
          <w:sz w:val="24"/>
          <w:szCs w:val="24"/>
        </w:rPr>
        <w:t>Dollar</w:t>
      </w:r>
      <w:proofErr w:type="spellEnd"/>
      <w:r w:rsidRPr="00EC4F07">
        <w:rPr>
          <w:i/>
          <w:sz w:val="24"/>
          <w:szCs w:val="24"/>
        </w:rPr>
        <w:t>(s)</w:t>
      </w:r>
      <w:r w:rsidRPr="00EC4F07">
        <w:rPr>
          <w:sz w:val="24"/>
          <w:szCs w:val="24"/>
        </w:rPr>
        <w:t>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9" w:line="237" w:lineRule="auto"/>
        <w:ind w:right="106" w:hanging="360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амперсанд</w:t>
      </w:r>
      <w:r w:rsidRPr="00EC4F07">
        <w:rPr>
          <w:spacing w:val="52"/>
          <w:sz w:val="24"/>
          <w:szCs w:val="24"/>
        </w:rPr>
        <w:t xml:space="preserve"> </w:t>
      </w:r>
      <w:r w:rsidRPr="00EC4F07">
        <w:rPr>
          <w:sz w:val="24"/>
          <w:szCs w:val="24"/>
        </w:rPr>
        <w:t>(&amp;)</w:t>
      </w:r>
      <w:r w:rsidRPr="00EC4F07">
        <w:rPr>
          <w:spacing w:val="56"/>
          <w:sz w:val="24"/>
          <w:szCs w:val="24"/>
        </w:rPr>
        <w:t xml:space="preserve"> </w:t>
      </w:r>
      <w:r w:rsidRPr="00EC4F07">
        <w:rPr>
          <w:sz w:val="24"/>
          <w:szCs w:val="24"/>
        </w:rPr>
        <w:t>можно</w:t>
      </w:r>
      <w:r w:rsidRPr="00EC4F07">
        <w:rPr>
          <w:spacing w:val="55"/>
          <w:sz w:val="24"/>
          <w:szCs w:val="24"/>
        </w:rPr>
        <w:t xml:space="preserve"> </w:t>
      </w:r>
      <w:r w:rsidRPr="00EC4F07">
        <w:rPr>
          <w:sz w:val="24"/>
          <w:szCs w:val="24"/>
        </w:rPr>
        <w:t>использовать</w:t>
      </w:r>
      <w:r w:rsidRPr="00EC4F07">
        <w:rPr>
          <w:spacing w:val="51"/>
          <w:sz w:val="24"/>
          <w:szCs w:val="24"/>
        </w:rPr>
        <w:t xml:space="preserve"> </w:t>
      </w:r>
      <w:r w:rsidRPr="00EC4F07">
        <w:rPr>
          <w:sz w:val="24"/>
          <w:szCs w:val="24"/>
        </w:rPr>
        <w:t>вместо</w:t>
      </w:r>
      <w:r w:rsidRPr="00EC4F07">
        <w:rPr>
          <w:spacing w:val="54"/>
          <w:sz w:val="24"/>
          <w:szCs w:val="24"/>
        </w:rPr>
        <w:t xml:space="preserve"> </w:t>
      </w:r>
      <w:r w:rsidRPr="00EC4F07">
        <w:rPr>
          <w:sz w:val="24"/>
          <w:szCs w:val="24"/>
        </w:rPr>
        <w:t>союза</w:t>
      </w:r>
      <w:r w:rsidRPr="00EC4F07">
        <w:rPr>
          <w:spacing w:val="1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and</w:t>
      </w:r>
      <w:proofErr w:type="spellEnd"/>
      <w:r w:rsidRPr="00EC4F07">
        <w:rPr>
          <w:i/>
          <w:spacing w:val="51"/>
          <w:sz w:val="24"/>
          <w:szCs w:val="24"/>
        </w:rPr>
        <w:t xml:space="preserve"> </w:t>
      </w:r>
      <w:r w:rsidRPr="00EC4F07">
        <w:rPr>
          <w:sz w:val="24"/>
          <w:szCs w:val="24"/>
        </w:rPr>
        <w:t>("и"),</w:t>
      </w:r>
      <w:r w:rsidRPr="00EC4F07">
        <w:rPr>
          <w:spacing w:val="52"/>
          <w:sz w:val="24"/>
          <w:szCs w:val="24"/>
        </w:rPr>
        <w:t xml:space="preserve"> </w:t>
      </w:r>
      <w:r w:rsidRPr="00EC4F07">
        <w:rPr>
          <w:sz w:val="24"/>
          <w:szCs w:val="24"/>
        </w:rPr>
        <w:t>особенно,</w:t>
      </w:r>
      <w:r w:rsidRPr="00EC4F07">
        <w:rPr>
          <w:spacing w:val="57"/>
          <w:sz w:val="24"/>
          <w:szCs w:val="24"/>
        </w:rPr>
        <w:t xml:space="preserve"> </w:t>
      </w:r>
      <w:r w:rsidRPr="00EC4F07">
        <w:rPr>
          <w:sz w:val="24"/>
          <w:szCs w:val="24"/>
        </w:rPr>
        <w:t>если</w:t>
      </w:r>
      <w:r w:rsidRPr="00EC4F07">
        <w:rPr>
          <w:spacing w:val="-57"/>
          <w:sz w:val="24"/>
          <w:szCs w:val="24"/>
        </w:rPr>
        <w:t xml:space="preserve"> </w:t>
      </w:r>
      <w:r w:rsidRPr="00EC4F07">
        <w:rPr>
          <w:sz w:val="24"/>
          <w:szCs w:val="24"/>
        </w:rPr>
        <w:t>нужно</w:t>
      </w:r>
      <w:r w:rsidRPr="00EC4F07">
        <w:rPr>
          <w:spacing w:val="7"/>
          <w:sz w:val="24"/>
          <w:szCs w:val="24"/>
        </w:rPr>
        <w:t xml:space="preserve"> </w:t>
      </w:r>
      <w:r w:rsidRPr="00EC4F07">
        <w:rPr>
          <w:sz w:val="24"/>
          <w:szCs w:val="24"/>
        </w:rPr>
        <w:t>сократить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количество</w:t>
      </w:r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знаков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в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названии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темы;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3" w:line="237" w:lineRule="auto"/>
        <w:ind w:right="120" w:hanging="360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первое и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последнее слово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заголовка всегда пишутся с заглавной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буквы,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даже,</w:t>
      </w:r>
      <w:r w:rsidRPr="00EC4F07">
        <w:rPr>
          <w:spacing w:val="-57"/>
          <w:sz w:val="24"/>
          <w:szCs w:val="24"/>
        </w:rPr>
        <w:t xml:space="preserve"> </w:t>
      </w:r>
      <w:r w:rsidRPr="00EC4F07">
        <w:rPr>
          <w:sz w:val="24"/>
          <w:szCs w:val="24"/>
        </w:rPr>
        <w:t>если</w:t>
      </w:r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они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служебные;</w:t>
      </w:r>
    </w:p>
    <w:p w:rsidR="00D32C28" w:rsidRPr="00EC4F07" w:rsidRDefault="00D32C28" w:rsidP="00D32C28">
      <w:pPr>
        <w:pStyle w:val="a5"/>
        <w:numPr>
          <w:ilvl w:val="2"/>
          <w:numId w:val="2"/>
        </w:numPr>
        <w:tabs>
          <w:tab w:val="left" w:pos="1544"/>
          <w:tab w:val="left" w:pos="1545"/>
        </w:tabs>
        <w:spacing w:before="6" w:line="282" w:lineRule="exact"/>
        <w:ind w:hanging="361"/>
        <w:jc w:val="left"/>
        <w:rPr>
          <w:sz w:val="24"/>
          <w:szCs w:val="24"/>
        </w:rPr>
      </w:pPr>
      <w:r w:rsidRPr="00EC4F07">
        <w:rPr>
          <w:sz w:val="24"/>
          <w:szCs w:val="24"/>
        </w:rPr>
        <w:t>с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заглавной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буквы пишутся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все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остальные</w:t>
      </w:r>
      <w:r w:rsidRPr="00EC4F07">
        <w:rPr>
          <w:spacing w:val="-7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слова, кроме:</w:t>
      </w:r>
    </w:p>
    <w:p w:rsidR="00D32C28" w:rsidRPr="00EC4F07" w:rsidRDefault="00D32C28" w:rsidP="00D32C28">
      <w:pPr>
        <w:pStyle w:val="a5"/>
        <w:numPr>
          <w:ilvl w:val="3"/>
          <w:numId w:val="2"/>
        </w:numPr>
        <w:tabs>
          <w:tab w:val="left" w:pos="2265"/>
        </w:tabs>
        <w:spacing w:line="282" w:lineRule="exact"/>
        <w:ind w:hanging="361"/>
        <w:rPr>
          <w:sz w:val="24"/>
          <w:szCs w:val="24"/>
        </w:rPr>
      </w:pPr>
      <w:r w:rsidRPr="00EC4F07">
        <w:rPr>
          <w:sz w:val="24"/>
          <w:szCs w:val="24"/>
        </w:rPr>
        <w:t>артиклей (a,</w:t>
      </w:r>
      <w:r w:rsidRPr="00EC4F07">
        <w:rPr>
          <w:spacing w:val="-3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an</w:t>
      </w:r>
      <w:proofErr w:type="spellEnd"/>
      <w:r w:rsidRPr="00EC4F07">
        <w:rPr>
          <w:sz w:val="24"/>
          <w:szCs w:val="24"/>
        </w:rPr>
        <w:t>,</w:t>
      </w:r>
      <w:r w:rsidRPr="00EC4F07">
        <w:rPr>
          <w:spacing w:val="-4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the</w:t>
      </w:r>
      <w:proofErr w:type="spellEnd"/>
      <w:r w:rsidRPr="00EC4F07">
        <w:rPr>
          <w:sz w:val="24"/>
          <w:szCs w:val="24"/>
        </w:rPr>
        <w:t>)</w:t>
      </w:r>
      <w:r w:rsidRPr="00EC4F07">
        <w:rPr>
          <w:spacing w:val="4"/>
          <w:sz w:val="24"/>
          <w:szCs w:val="24"/>
        </w:rPr>
        <w:t xml:space="preserve"> </w:t>
      </w:r>
      <w:r w:rsidRPr="00EC4F07">
        <w:rPr>
          <w:sz w:val="24"/>
          <w:szCs w:val="24"/>
        </w:rPr>
        <w:t>–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они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пишутся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с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маленькой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буквы;</w:t>
      </w:r>
    </w:p>
    <w:p w:rsidR="00D32C28" w:rsidRPr="00EC4F07" w:rsidRDefault="00D32C28" w:rsidP="00D32C28">
      <w:pPr>
        <w:pStyle w:val="a5"/>
        <w:numPr>
          <w:ilvl w:val="3"/>
          <w:numId w:val="2"/>
        </w:numPr>
        <w:tabs>
          <w:tab w:val="left" w:pos="2265"/>
        </w:tabs>
        <w:spacing w:line="232" w:lineRule="auto"/>
        <w:ind w:right="100" w:hanging="361"/>
        <w:rPr>
          <w:sz w:val="24"/>
          <w:szCs w:val="24"/>
        </w:rPr>
      </w:pPr>
      <w:r w:rsidRPr="00EC4F07">
        <w:rPr>
          <w:sz w:val="24"/>
          <w:szCs w:val="24"/>
        </w:rPr>
        <w:t xml:space="preserve">союзов и предлогов, в которых меньше 4-х букв, например, </w:t>
      </w:r>
      <w:proofErr w:type="spellStart"/>
      <w:r w:rsidRPr="00EC4F07">
        <w:rPr>
          <w:i/>
          <w:sz w:val="24"/>
          <w:szCs w:val="24"/>
        </w:rPr>
        <w:t>in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and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but</w:t>
      </w:r>
      <w:proofErr w:type="spellEnd"/>
      <w:r w:rsidRPr="00EC4F07">
        <w:rPr>
          <w:i/>
          <w:sz w:val="24"/>
          <w:szCs w:val="24"/>
        </w:rPr>
        <w:t>,</w:t>
      </w:r>
      <w:r w:rsidRPr="00EC4F07">
        <w:rPr>
          <w:i/>
          <w:spacing w:val="1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for</w:t>
      </w:r>
      <w:proofErr w:type="spellEnd"/>
      <w:r w:rsidRPr="00EC4F07">
        <w:rPr>
          <w:i/>
          <w:sz w:val="24"/>
          <w:szCs w:val="24"/>
        </w:rPr>
        <w:t xml:space="preserve"> </w:t>
      </w:r>
      <w:r w:rsidRPr="00EC4F07">
        <w:rPr>
          <w:sz w:val="24"/>
          <w:szCs w:val="24"/>
        </w:rPr>
        <w:t xml:space="preserve">пишем с маленькой буквы, а </w:t>
      </w:r>
      <w:proofErr w:type="spellStart"/>
      <w:r w:rsidRPr="00EC4F07">
        <w:rPr>
          <w:i/>
          <w:sz w:val="24"/>
          <w:szCs w:val="24"/>
        </w:rPr>
        <w:t>Upon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Towards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Without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Between</w:t>
      </w:r>
      <w:proofErr w:type="spellEnd"/>
      <w:r w:rsidRPr="00EC4F07">
        <w:rPr>
          <w:i/>
          <w:sz w:val="24"/>
          <w:szCs w:val="24"/>
        </w:rPr>
        <w:t xml:space="preserve"> – </w:t>
      </w:r>
      <w:r w:rsidRPr="00EC4F07">
        <w:rPr>
          <w:sz w:val="24"/>
          <w:szCs w:val="24"/>
        </w:rPr>
        <w:t>с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большой;</w:t>
      </w:r>
    </w:p>
    <w:p w:rsidR="00D32C28" w:rsidRPr="00EC4F07" w:rsidRDefault="00D32C28" w:rsidP="00D32C28">
      <w:pPr>
        <w:pStyle w:val="a5"/>
        <w:numPr>
          <w:ilvl w:val="3"/>
          <w:numId w:val="2"/>
        </w:numPr>
        <w:tabs>
          <w:tab w:val="left" w:pos="2265"/>
        </w:tabs>
        <w:spacing w:line="283" w:lineRule="exact"/>
        <w:ind w:hanging="361"/>
        <w:rPr>
          <w:sz w:val="24"/>
          <w:szCs w:val="24"/>
        </w:rPr>
      </w:pPr>
      <w:proofErr w:type="spellStart"/>
      <w:r w:rsidRPr="00EC4F07">
        <w:rPr>
          <w:sz w:val="24"/>
          <w:szCs w:val="24"/>
        </w:rPr>
        <w:t>частицы</w:t>
      </w:r>
      <w:r w:rsidRPr="00EC4F07">
        <w:rPr>
          <w:i/>
          <w:sz w:val="24"/>
          <w:szCs w:val="24"/>
        </w:rPr>
        <w:t>to</w:t>
      </w:r>
      <w:proofErr w:type="spellEnd"/>
      <w:r w:rsidRPr="00EC4F07">
        <w:rPr>
          <w:i/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перед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инфинитивом,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например,</w:t>
      </w:r>
      <w:r w:rsidRPr="00EC4F07">
        <w:rPr>
          <w:spacing w:val="-2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toPlay</w:t>
      </w:r>
      <w:proofErr w:type="spellEnd"/>
      <w:r w:rsidRPr="00EC4F07">
        <w:rPr>
          <w:sz w:val="24"/>
          <w:szCs w:val="24"/>
        </w:rPr>
        <w:t>;</w:t>
      </w:r>
    </w:p>
    <w:p w:rsidR="00D32C28" w:rsidRPr="00EC4F07" w:rsidRDefault="00D32C28" w:rsidP="00D32C28">
      <w:pPr>
        <w:pStyle w:val="a5"/>
        <w:numPr>
          <w:ilvl w:val="3"/>
          <w:numId w:val="2"/>
        </w:numPr>
        <w:tabs>
          <w:tab w:val="left" w:pos="2265"/>
        </w:tabs>
        <w:spacing w:before="1" w:line="228" w:lineRule="auto"/>
        <w:ind w:right="113" w:hanging="361"/>
        <w:rPr>
          <w:sz w:val="24"/>
          <w:szCs w:val="24"/>
        </w:rPr>
      </w:pPr>
      <w:r w:rsidRPr="00EC4F07">
        <w:rPr>
          <w:sz w:val="24"/>
          <w:szCs w:val="24"/>
        </w:rPr>
        <w:t xml:space="preserve">тех форм глагола </w:t>
      </w:r>
      <w:proofErr w:type="spellStart"/>
      <w:r w:rsidRPr="00EC4F07">
        <w:rPr>
          <w:i/>
          <w:sz w:val="24"/>
          <w:szCs w:val="24"/>
        </w:rPr>
        <w:t>tobe</w:t>
      </w:r>
      <w:proofErr w:type="spellEnd"/>
      <w:r w:rsidRPr="00EC4F07">
        <w:rPr>
          <w:sz w:val="24"/>
          <w:szCs w:val="24"/>
        </w:rPr>
        <w:t>, в которых меньше 4-x букв, например,</w:t>
      </w:r>
      <w:r w:rsidRPr="00EC4F07">
        <w:rPr>
          <w:spacing w:val="60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am</w:t>
      </w:r>
      <w:proofErr w:type="spellEnd"/>
      <w:r w:rsidRPr="00EC4F07">
        <w:rPr>
          <w:i/>
          <w:sz w:val="24"/>
          <w:szCs w:val="24"/>
        </w:rPr>
        <w:t xml:space="preserve">, </w:t>
      </w:r>
      <w:proofErr w:type="spellStart"/>
      <w:r w:rsidRPr="00EC4F07">
        <w:rPr>
          <w:i/>
          <w:sz w:val="24"/>
          <w:szCs w:val="24"/>
        </w:rPr>
        <w:t>was</w:t>
      </w:r>
      <w:proofErr w:type="spellEnd"/>
      <w:r w:rsidRPr="00EC4F07">
        <w:rPr>
          <w:sz w:val="24"/>
          <w:szCs w:val="24"/>
        </w:rPr>
        <w:t>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но</w:t>
      </w:r>
      <w:r w:rsidRPr="00EC4F07">
        <w:rPr>
          <w:spacing w:val="1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Were</w:t>
      </w:r>
      <w:proofErr w:type="spellEnd"/>
      <w:r w:rsidRPr="00EC4F07">
        <w:rPr>
          <w:i/>
          <w:sz w:val="24"/>
          <w:szCs w:val="24"/>
        </w:rPr>
        <w:t>,</w:t>
      </w:r>
      <w:r w:rsidRPr="00EC4F07">
        <w:rPr>
          <w:i/>
          <w:spacing w:val="4"/>
          <w:sz w:val="24"/>
          <w:szCs w:val="24"/>
        </w:rPr>
        <w:t xml:space="preserve"> </w:t>
      </w:r>
      <w:proofErr w:type="spellStart"/>
      <w:r w:rsidRPr="00EC4F07">
        <w:rPr>
          <w:i/>
          <w:sz w:val="24"/>
          <w:szCs w:val="24"/>
        </w:rPr>
        <w:t>Being</w:t>
      </w:r>
      <w:proofErr w:type="spellEnd"/>
      <w:r w:rsidRPr="00EC4F07">
        <w:rPr>
          <w:sz w:val="24"/>
          <w:szCs w:val="24"/>
        </w:rPr>
        <w:t>;</w:t>
      </w:r>
    </w:p>
    <w:p w:rsidR="00D32C28" w:rsidRPr="00EC4F07" w:rsidRDefault="00D32C28" w:rsidP="00D32C28">
      <w:pPr>
        <w:pStyle w:val="a5"/>
        <w:numPr>
          <w:ilvl w:val="3"/>
          <w:numId w:val="2"/>
        </w:numPr>
        <w:tabs>
          <w:tab w:val="left" w:pos="2265"/>
        </w:tabs>
        <w:spacing w:before="2" w:line="237" w:lineRule="auto"/>
        <w:ind w:right="103" w:hanging="361"/>
        <w:rPr>
          <w:sz w:val="24"/>
          <w:szCs w:val="24"/>
        </w:rPr>
      </w:pPr>
      <w:r w:rsidRPr="00EC4F07">
        <w:rPr>
          <w:sz w:val="24"/>
          <w:szCs w:val="24"/>
        </w:rPr>
        <w:t>в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сложных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словах,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пишущихся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через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дефис,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второе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слово</w:t>
      </w:r>
      <w:r w:rsidRPr="00EC4F07">
        <w:rPr>
          <w:spacing w:val="61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будет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писаться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маленькой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буквы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в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том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случае,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если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оно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является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определением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к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первому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слову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или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иной,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чем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первое,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частью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речи.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Например:</w:t>
      </w:r>
      <w:r w:rsidRPr="00EC4F07">
        <w:rPr>
          <w:spacing w:val="1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Classics</w:t>
      </w:r>
      <w:proofErr w:type="spellEnd"/>
      <w:r w:rsidRPr="00EC4F07">
        <w:rPr>
          <w:sz w:val="24"/>
          <w:szCs w:val="24"/>
        </w:rPr>
        <w:t>-</w:t>
      </w:r>
      <w:proofErr w:type="spellStart"/>
      <w:r w:rsidRPr="00EC4F07">
        <w:rPr>
          <w:sz w:val="24"/>
          <w:szCs w:val="24"/>
        </w:rPr>
        <w:t>at</w:t>
      </w:r>
      <w:proofErr w:type="spellEnd"/>
      <w:r w:rsidRPr="00EC4F07">
        <w:rPr>
          <w:sz w:val="24"/>
          <w:szCs w:val="24"/>
        </w:rPr>
        <w:t>-Home,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i/>
          <w:sz w:val="24"/>
          <w:szCs w:val="24"/>
        </w:rPr>
        <w:t>Security-</w:t>
      </w:r>
      <w:proofErr w:type="spellStart"/>
      <w:r w:rsidRPr="00EC4F07">
        <w:rPr>
          <w:i/>
          <w:sz w:val="24"/>
          <w:szCs w:val="24"/>
        </w:rPr>
        <w:t>related</w:t>
      </w:r>
      <w:proofErr w:type="spellEnd"/>
      <w:r w:rsidRPr="00EC4F07">
        <w:rPr>
          <w:i/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(второе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слово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является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 xml:space="preserve">определением к первому), </w:t>
      </w:r>
      <w:proofErr w:type="spellStart"/>
      <w:r w:rsidRPr="00EC4F07">
        <w:rPr>
          <w:i/>
          <w:sz w:val="24"/>
          <w:szCs w:val="24"/>
        </w:rPr>
        <w:t>How-to</w:t>
      </w:r>
      <w:proofErr w:type="spellEnd"/>
      <w:r w:rsidRPr="00EC4F07">
        <w:rPr>
          <w:i/>
          <w:sz w:val="24"/>
          <w:szCs w:val="24"/>
        </w:rPr>
        <w:t xml:space="preserve"> </w:t>
      </w:r>
      <w:r w:rsidRPr="00EC4F07">
        <w:rPr>
          <w:sz w:val="24"/>
          <w:szCs w:val="24"/>
        </w:rPr>
        <w:t>(второе слово является иной частью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речи,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чем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первое).</w:t>
      </w:r>
    </w:p>
    <w:p w:rsidR="00D32C28" w:rsidRPr="00EC4F07" w:rsidRDefault="00D32C28" w:rsidP="00D32C28">
      <w:pPr>
        <w:pStyle w:val="1"/>
        <w:numPr>
          <w:ilvl w:val="0"/>
          <w:numId w:val="2"/>
        </w:numPr>
        <w:tabs>
          <w:tab w:val="left" w:pos="1069"/>
        </w:tabs>
        <w:spacing w:before="124"/>
      </w:pPr>
      <w:bookmarkStart w:id="14" w:name="2._Общие_требования_к_ВКР"/>
      <w:bookmarkEnd w:id="14"/>
      <w:r w:rsidRPr="00EC4F07">
        <w:t>Общие</w:t>
      </w:r>
      <w:r w:rsidRPr="00EC4F07">
        <w:rPr>
          <w:spacing w:val="-2"/>
        </w:rPr>
        <w:t xml:space="preserve"> </w:t>
      </w:r>
      <w:r w:rsidRPr="00EC4F07">
        <w:t>требования</w:t>
      </w:r>
      <w:r w:rsidRPr="00EC4F07">
        <w:rPr>
          <w:spacing w:val="-3"/>
        </w:rPr>
        <w:t xml:space="preserve"> </w:t>
      </w:r>
      <w:r w:rsidRPr="00EC4F07">
        <w:t>к</w:t>
      </w:r>
      <w:r w:rsidRPr="00EC4F07">
        <w:rPr>
          <w:spacing w:val="-2"/>
        </w:rPr>
        <w:t xml:space="preserve"> </w:t>
      </w:r>
      <w:r w:rsidRPr="00EC4F07">
        <w:t>ВКР</w:t>
      </w:r>
    </w:p>
    <w:p w:rsidR="00D32C28" w:rsidRPr="00EC4F07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before="122" w:line="237" w:lineRule="auto"/>
        <w:ind w:right="102"/>
        <w:rPr>
          <w:sz w:val="24"/>
          <w:szCs w:val="24"/>
        </w:rPr>
      </w:pPr>
      <w:r w:rsidRPr="00EC4F07">
        <w:rPr>
          <w:sz w:val="24"/>
          <w:szCs w:val="24"/>
        </w:rPr>
        <w:t>Рекомендуется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использовать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шрифт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Times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New</w:t>
      </w:r>
      <w:r w:rsidRPr="00EC4F07">
        <w:rPr>
          <w:spacing w:val="1"/>
          <w:sz w:val="24"/>
          <w:szCs w:val="24"/>
        </w:rPr>
        <w:t xml:space="preserve"> </w:t>
      </w:r>
      <w:proofErr w:type="spellStart"/>
      <w:r w:rsidRPr="00EC4F07">
        <w:rPr>
          <w:sz w:val="24"/>
          <w:szCs w:val="24"/>
        </w:rPr>
        <w:t>Roman</w:t>
      </w:r>
      <w:proofErr w:type="spellEnd"/>
      <w:r w:rsidRPr="00EC4F07">
        <w:rPr>
          <w:sz w:val="24"/>
          <w:szCs w:val="24"/>
        </w:rPr>
        <w:t>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размер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12-14,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расстояние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между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строками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1.5,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количество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знаков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на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странице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–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примерно 2000.</w:t>
      </w:r>
    </w:p>
    <w:p w:rsidR="00D32C28" w:rsidRPr="00EC4F07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before="7" w:line="237" w:lineRule="auto"/>
        <w:ind w:right="115"/>
        <w:rPr>
          <w:sz w:val="24"/>
          <w:szCs w:val="24"/>
        </w:rPr>
      </w:pPr>
      <w:r w:rsidRPr="00EC4F07">
        <w:rPr>
          <w:sz w:val="24"/>
          <w:szCs w:val="24"/>
        </w:rPr>
        <w:t>Все страницы работы, в том числе с рисунками и приложениями, должны быть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пронумерованы сквозной нумерацией. Первой страницей является титульный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лист,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на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котором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номер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страницы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не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проставляется.</w:t>
      </w:r>
    </w:p>
    <w:p w:rsidR="00D32C28" w:rsidRPr="00EC4F07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before="5" w:line="293" w:lineRule="exact"/>
        <w:ind w:hanging="361"/>
        <w:rPr>
          <w:sz w:val="24"/>
          <w:szCs w:val="24"/>
        </w:rPr>
      </w:pPr>
      <w:r w:rsidRPr="00EC4F07">
        <w:rPr>
          <w:sz w:val="24"/>
          <w:szCs w:val="24"/>
        </w:rPr>
        <w:t>Титульный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лист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оформляется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по</w:t>
      </w:r>
      <w:r w:rsidRPr="00EC4F07">
        <w:rPr>
          <w:spacing w:val="4"/>
          <w:sz w:val="24"/>
          <w:szCs w:val="24"/>
        </w:rPr>
        <w:t xml:space="preserve"> </w:t>
      </w:r>
      <w:r w:rsidRPr="00EC4F07">
        <w:rPr>
          <w:sz w:val="24"/>
          <w:szCs w:val="24"/>
        </w:rPr>
        <w:t>установленному</w:t>
      </w:r>
      <w:r w:rsidRPr="00EC4F07">
        <w:rPr>
          <w:spacing w:val="-9"/>
          <w:sz w:val="24"/>
          <w:szCs w:val="24"/>
        </w:rPr>
        <w:t xml:space="preserve"> </w:t>
      </w:r>
      <w:r w:rsidRPr="00EC4F07">
        <w:rPr>
          <w:sz w:val="24"/>
          <w:szCs w:val="24"/>
        </w:rPr>
        <w:t>образцу</w:t>
      </w:r>
      <w:r w:rsidRPr="00EC4F07">
        <w:rPr>
          <w:spacing w:val="-10"/>
          <w:sz w:val="24"/>
          <w:szCs w:val="24"/>
        </w:rPr>
        <w:t xml:space="preserve"> </w:t>
      </w:r>
      <w:r w:rsidRPr="00EC4F07">
        <w:rPr>
          <w:sz w:val="24"/>
          <w:szCs w:val="24"/>
        </w:rPr>
        <w:t>(см.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приложение).</w:t>
      </w:r>
    </w:p>
    <w:p w:rsidR="00D32C28" w:rsidRPr="00EC4F07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line="293" w:lineRule="exact"/>
        <w:ind w:hanging="361"/>
        <w:rPr>
          <w:sz w:val="24"/>
          <w:szCs w:val="24"/>
        </w:rPr>
      </w:pPr>
      <w:r w:rsidRPr="00EC4F07">
        <w:rPr>
          <w:sz w:val="24"/>
          <w:szCs w:val="24"/>
        </w:rPr>
        <w:t>После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титульного</w:t>
      </w:r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листа</w:t>
      </w:r>
      <w:r w:rsidRPr="00EC4F07">
        <w:rPr>
          <w:spacing w:val="-6"/>
          <w:sz w:val="24"/>
          <w:szCs w:val="24"/>
        </w:rPr>
        <w:t xml:space="preserve"> </w:t>
      </w:r>
      <w:r w:rsidRPr="00EC4F07">
        <w:rPr>
          <w:sz w:val="24"/>
          <w:szCs w:val="24"/>
        </w:rPr>
        <w:t>помещается</w:t>
      </w:r>
      <w:r w:rsidRPr="00EC4F07">
        <w:rPr>
          <w:spacing w:val="-7"/>
          <w:sz w:val="24"/>
          <w:szCs w:val="24"/>
        </w:rPr>
        <w:t xml:space="preserve"> </w:t>
      </w:r>
      <w:r w:rsidRPr="00EC4F07">
        <w:rPr>
          <w:sz w:val="24"/>
          <w:szCs w:val="24"/>
        </w:rPr>
        <w:t>оглавление</w:t>
      </w:r>
      <w:r w:rsidRPr="00EC4F07">
        <w:rPr>
          <w:spacing w:val="-2"/>
          <w:sz w:val="24"/>
          <w:szCs w:val="24"/>
        </w:rPr>
        <w:t xml:space="preserve"> </w:t>
      </w:r>
      <w:r w:rsidRPr="00EC4F07">
        <w:rPr>
          <w:sz w:val="24"/>
          <w:szCs w:val="24"/>
        </w:rPr>
        <w:t>с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указанием номеров</w:t>
      </w:r>
      <w:r w:rsidRPr="00EC4F07">
        <w:rPr>
          <w:spacing w:val="-5"/>
          <w:sz w:val="24"/>
          <w:szCs w:val="24"/>
        </w:rPr>
        <w:t xml:space="preserve"> </w:t>
      </w:r>
      <w:r w:rsidRPr="00EC4F07">
        <w:rPr>
          <w:sz w:val="24"/>
          <w:szCs w:val="24"/>
        </w:rPr>
        <w:t>страниц.</w:t>
      </w:r>
    </w:p>
    <w:p w:rsidR="00D32C28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before="2" w:line="237" w:lineRule="auto"/>
        <w:ind w:right="111"/>
        <w:rPr>
          <w:sz w:val="24"/>
          <w:szCs w:val="24"/>
        </w:rPr>
      </w:pPr>
      <w:r w:rsidRPr="00EC4F07">
        <w:rPr>
          <w:sz w:val="24"/>
          <w:szCs w:val="24"/>
        </w:rPr>
        <w:t>ВКР должна быть напечатана на стандартной писчей бумаге в формате А4.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Поля должны оставаться по всем четырём сторонам печатного листа: левое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поле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–</w:t>
      </w:r>
      <w:r w:rsidRPr="00EC4F07">
        <w:rPr>
          <w:spacing w:val="2"/>
          <w:sz w:val="24"/>
          <w:szCs w:val="24"/>
        </w:rPr>
        <w:t xml:space="preserve"> </w:t>
      </w:r>
      <w:r w:rsidRPr="00EC4F07">
        <w:rPr>
          <w:sz w:val="24"/>
          <w:szCs w:val="24"/>
        </w:rPr>
        <w:t>35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мм,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правое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–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не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менее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10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мм,</w:t>
      </w:r>
      <w:r w:rsidRPr="00EC4F07">
        <w:rPr>
          <w:spacing w:val="-1"/>
          <w:sz w:val="24"/>
          <w:szCs w:val="24"/>
        </w:rPr>
        <w:t xml:space="preserve"> </w:t>
      </w:r>
      <w:r w:rsidRPr="00EC4F07">
        <w:rPr>
          <w:sz w:val="24"/>
          <w:szCs w:val="24"/>
        </w:rPr>
        <w:t>верхнее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и</w:t>
      </w:r>
      <w:r w:rsidRPr="00EC4F07">
        <w:rPr>
          <w:spacing w:val="3"/>
          <w:sz w:val="24"/>
          <w:szCs w:val="24"/>
        </w:rPr>
        <w:t xml:space="preserve"> </w:t>
      </w:r>
      <w:r w:rsidRPr="00EC4F07">
        <w:rPr>
          <w:sz w:val="24"/>
          <w:szCs w:val="24"/>
        </w:rPr>
        <w:t>нижнее</w:t>
      </w:r>
      <w:r w:rsidRPr="00EC4F07">
        <w:rPr>
          <w:spacing w:val="5"/>
          <w:sz w:val="24"/>
          <w:szCs w:val="24"/>
        </w:rPr>
        <w:t xml:space="preserve"> </w:t>
      </w:r>
      <w:r w:rsidRPr="00EC4F07">
        <w:rPr>
          <w:sz w:val="24"/>
          <w:szCs w:val="24"/>
        </w:rPr>
        <w:t>–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не</w:t>
      </w:r>
      <w:r w:rsidRPr="00EC4F07">
        <w:rPr>
          <w:spacing w:val="-4"/>
          <w:sz w:val="24"/>
          <w:szCs w:val="24"/>
        </w:rPr>
        <w:t xml:space="preserve"> </w:t>
      </w:r>
      <w:r w:rsidRPr="00EC4F07">
        <w:rPr>
          <w:sz w:val="24"/>
          <w:szCs w:val="24"/>
        </w:rPr>
        <w:t>менее</w:t>
      </w:r>
      <w:r w:rsidRPr="00EC4F07">
        <w:rPr>
          <w:spacing w:val="1"/>
          <w:sz w:val="24"/>
          <w:szCs w:val="24"/>
        </w:rPr>
        <w:t xml:space="preserve"> </w:t>
      </w:r>
      <w:r w:rsidRPr="00EC4F07">
        <w:rPr>
          <w:sz w:val="24"/>
          <w:szCs w:val="24"/>
        </w:rPr>
        <w:t>20</w:t>
      </w:r>
      <w:r w:rsidRPr="00EC4F07">
        <w:rPr>
          <w:spacing w:val="-3"/>
          <w:sz w:val="24"/>
          <w:szCs w:val="24"/>
        </w:rPr>
        <w:t xml:space="preserve"> </w:t>
      </w:r>
      <w:r w:rsidRPr="00EC4F07">
        <w:rPr>
          <w:sz w:val="24"/>
          <w:szCs w:val="24"/>
        </w:rPr>
        <w:t>мм.</w:t>
      </w:r>
    </w:p>
    <w:p w:rsidR="00D32C28" w:rsidRPr="0045247C" w:rsidRDefault="00D32C28" w:rsidP="00D32C28">
      <w:pPr>
        <w:pStyle w:val="a5"/>
        <w:numPr>
          <w:ilvl w:val="0"/>
          <w:numId w:val="1"/>
        </w:numPr>
        <w:tabs>
          <w:tab w:val="left" w:pos="1545"/>
        </w:tabs>
        <w:spacing w:before="2" w:line="237" w:lineRule="auto"/>
        <w:ind w:right="111"/>
        <w:rPr>
          <w:sz w:val="24"/>
          <w:szCs w:val="24"/>
        </w:rPr>
      </w:pPr>
      <w:r w:rsidRPr="0045247C">
        <w:rPr>
          <w:sz w:val="24"/>
          <w:szCs w:val="24"/>
        </w:rPr>
        <w:t>Шрифт</w:t>
      </w:r>
      <w:r w:rsidRPr="0045247C">
        <w:rPr>
          <w:spacing w:val="-2"/>
          <w:sz w:val="24"/>
          <w:szCs w:val="24"/>
        </w:rPr>
        <w:t xml:space="preserve"> </w:t>
      </w:r>
      <w:r w:rsidRPr="0045247C">
        <w:rPr>
          <w:sz w:val="24"/>
          <w:szCs w:val="24"/>
        </w:rPr>
        <w:t>должен</w:t>
      </w:r>
      <w:r w:rsidRPr="0045247C">
        <w:rPr>
          <w:spacing w:val="-6"/>
          <w:sz w:val="24"/>
          <w:szCs w:val="24"/>
        </w:rPr>
        <w:t xml:space="preserve"> </w:t>
      </w:r>
      <w:r w:rsidRPr="0045247C">
        <w:rPr>
          <w:sz w:val="24"/>
          <w:szCs w:val="24"/>
        </w:rPr>
        <w:t>быть</w:t>
      </w:r>
      <w:r w:rsidRPr="0045247C">
        <w:rPr>
          <w:spacing w:val="-4"/>
          <w:sz w:val="24"/>
          <w:szCs w:val="24"/>
        </w:rPr>
        <w:t xml:space="preserve"> </w:t>
      </w:r>
      <w:r w:rsidRPr="0045247C">
        <w:rPr>
          <w:sz w:val="24"/>
          <w:szCs w:val="24"/>
        </w:rPr>
        <w:t>чётким,</w:t>
      </w:r>
      <w:r w:rsidRPr="0045247C">
        <w:rPr>
          <w:spacing w:val="-5"/>
          <w:sz w:val="24"/>
          <w:szCs w:val="24"/>
        </w:rPr>
        <w:t xml:space="preserve"> </w:t>
      </w:r>
      <w:r w:rsidRPr="0045247C">
        <w:rPr>
          <w:sz w:val="24"/>
          <w:szCs w:val="24"/>
        </w:rPr>
        <w:t>чёрного</w:t>
      </w:r>
      <w:r w:rsidRPr="0045247C">
        <w:rPr>
          <w:spacing w:val="-1"/>
          <w:sz w:val="24"/>
          <w:szCs w:val="24"/>
        </w:rPr>
        <w:t xml:space="preserve"> </w:t>
      </w:r>
      <w:r w:rsidRPr="0045247C">
        <w:rPr>
          <w:sz w:val="24"/>
          <w:szCs w:val="24"/>
        </w:rPr>
        <w:t>цвета.</w:t>
      </w: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423"/>
        </w:tabs>
        <w:spacing w:before="122"/>
        <w:ind w:right="3752" w:hanging="1247"/>
        <w:jc w:val="right"/>
      </w:pPr>
      <w:bookmarkStart w:id="15" w:name="2.1._Правила_написания_буквенных_аббреви"/>
      <w:bookmarkEnd w:id="15"/>
      <w:r w:rsidRPr="00EC4F07">
        <w:t>Правила</w:t>
      </w:r>
      <w:r w:rsidRPr="00EC4F07">
        <w:rPr>
          <w:spacing w:val="-5"/>
        </w:rPr>
        <w:t xml:space="preserve"> </w:t>
      </w:r>
      <w:r w:rsidRPr="00EC4F07">
        <w:t>написания</w:t>
      </w:r>
      <w:r w:rsidRPr="00EC4F07">
        <w:rPr>
          <w:spacing w:val="-5"/>
        </w:rPr>
        <w:t xml:space="preserve"> </w:t>
      </w:r>
      <w:r w:rsidRPr="00EC4F07">
        <w:t>буквенных</w:t>
      </w:r>
      <w:r w:rsidRPr="00EC4F07">
        <w:rPr>
          <w:spacing w:val="-5"/>
        </w:rPr>
        <w:t xml:space="preserve"> </w:t>
      </w:r>
      <w:r w:rsidRPr="00EC4F07">
        <w:t>аббревиатур</w:t>
      </w:r>
    </w:p>
    <w:p w:rsidR="00D32C28" w:rsidRPr="00EC4F07" w:rsidRDefault="00D32C28" w:rsidP="00D32C28">
      <w:pPr>
        <w:pStyle w:val="a3"/>
        <w:spacing w:before="113"/>
        <w:ind w:right="102" w:firstLine="710"/>
      </w:pPr>
      <w:r w:rsidRPr="00EC4F07">
        <w:t>В</w:t>
      </w:r>
      <w:r w:rsidRPr="00EC4F07">
        <w:rPr>
          <w:spacing w:val="2"/>
        </w:rPr>
        <w:t xml:space="preserve"> </w:t>
      </w:r>
      <w:r w:rsidRPr="00EC4F07">
        <w:t>тексте</w:t>
      </w:r>
      <w:r w:rsidRPr="00EC4F07">
        <w:rPr>
          <w:spacing w:val="2"/>
        </w:rPr>
        <w:t xml:space="preserve"> </w:t>
      </w:r>
      <w:r w:rsidRPr="00EC4F07">
        <w:t>работы,</w:t>
      </w:r>
      <w:r w:rsidRPr="00EC4F07">
        <w:rPr>
          <w:spacing w:val="5"/>
        </w:rPr>
        <w:t xml:space="preserve"> </w:t>
      </w:r>
      <w:r w:rsidRPr="00EC4F07">
        <w:t>кроме</w:t>
      </w:r>
      <w:r w:rsidRPr="00EC4F07">
        <w:rPr>
          <w:spacing w:val="57"/>
        </w:rPr>
        <w:t xml:space="preserve"> </w:t>
      </w:r>
      <w:r w:rsidRPr="00EC4F07">
        <w:t>общепринятых</w:t>
      </w:r>
      <w:r w:rsidRPr="00EC4F07">
        <w:rPr>
          <w:spacing w:val="58"/>
        </w:rPr>
        <w:t xml:space="preserve"> </w:t>
      </w:r>
      <w:r w:rsidRPr="00EC4F07">
        <w:t>буквенных</w:t>
      </w:r>
      <w:r w:rsidRPr="00EC4F07">
        <w:rPr>
          <w:spacing w:val="58"/>
        </w:rPr>
        <w:t xml:space="preserve"> </w:t>
      </w:r>
      <w:r w:rsidRPr="00EC4F07">
        <w:t>аббревиатур,</w:t>
      </w:r>
      <w:r w:rsidRPr="00EC4F07">
        <w:rPr>
          <w:spacing w:val="5"/>
        </w:rPr>
        <w:t xml:space="preserve"> </w:t>
      </w:r>
      <w:r>
        <w:t xml:space="preserve">используются вводимые </w:t>
      </w:r>
      <w:r w:rsidRPr="00EC4F07">
        <w:t>их</w:t>
      </w:r>
      <w:r w:rsidRPr="00EC4F07">
        <w:rPr>
          <w:spacing w:val="6"/>
        </w:rPr>
        <w:t xml:space="preserve"> </w:t>
      </w:r>
      <w:r w:rsidRPr="00EC4F07">
        <w:t>авторами</w:t>
      </w:r>
      <w:r w:rsidRPr="00EC4F07">
        <w:rPr>
          <w:spacing w:val="7"/>
        </w:rPr>
        <w:t xml:space="preserve"> </w:t>
      </w:r>
      <w:r w:rsidRPr="00EC4F07">
        <w:t>буквенные</w:t>
      </w:r>
      <w:r w:rsidRPr="00EC4F07">
        <w:rPr>
          <w:spacing w:val="9"/>
        </w:rPr>
        <w:t xml:space="preserve"> </w:t>
      </w:r>
      <w:r w:rsidRPr="00EC4F07">
        <w:t>аббревиатуры,</w:t>
      </w:r>
      <w:r w:rsidRPr="00EC4F07">
        <w:rPr>
          <w:spacing w:val="12"/>
        </w:rPr>
        <w:t xml:space="preserve"> </w:t>
      </w:r>
      <w:r w:rsidRPr="00EC4F07">
        <w:t>сокращённо</w:t>
      </w:r>
      <w:r w:rsidRPr="00EC4F07">
        <w:rPr>
          <w:spacing w:val="9"/>
        </w:rPr>
        <w:t xml:space="preserve"> </w:t>
      </w:r>
      <w:r w:rsidRPr="00EC4F07">
        <w:t>обозначающие</w:t>
      </w:r>
      <w:r w:rsidRPr="00EC4F07">
        <w:rPr>
          <w:spacing w:val="9"/>
        </w:rPr>
        <w:t xml:space="preserve"> </w:t>
      </w:r>
      <w:r w:rsidRPr="00EC4F07">
        <w:t>какие-либо понятия</w:t>
      </w:r>
      <w:r w:rsidRPr="00EC4F07">
        <w:rPr>
          <w:spacing w:val="1"/>
        </w:rPr>
        <w:t xml:space="preserve"> </w:t>
      </w:r>
      <w:r w:rsidRPr="00EC4F07">
        <w:t>из</w:t>
      </w:r>
      <w:r w:rsidRPr="00EC4F07">
        <w:rPr>
          <w:spacing w:val="1"/>
        </w:rPr>
        <w:t xml:space="preserve"> </w:t>
      </w:r>
      <w:r w:rsidRPr="00EC4F07">
        <w:t>соответствующих</w:t>
      </w:r>
      <w:r w:rsidRPr="00EC4F07">
        <w:rPr>
          <w:spacing w:val="1"/>
        </w:rPr>
        <w:t xml:space="preserve"> </w:t>
      </w:r>
      <w:r w:rsidRPr="00EC4F07">
        <w:t>областей</w:t>
      </w:r>
      <w:r w:rsidRPr="00EC4F07">
        <w:rPr>
          <w:spacing w:val="1"/>
        </w:rPr>
        <w:t xml:space="preserve"> </w:t>
      </w:r>
      <w:r w:rsidRPr="00EC4F07">
        <w:t>знания.</w:t>
      </w:r>
      <w:r w:rsidRPr="00EC4F07">
        <w:rPr>
          <w:spacing w:val="1"/>
        </w:rPr>
        <w:t xml:space="preserve"> </w:t>
      </w:r>
      <w:r w:rsidRPr="00EC4F07">
        <w:t>При</w:t>
      </w:r>
      <w:r w:rsidRPr="00EC4F07">
        <w:rPr>
          <w:spacing w:val="1"/>
        </w:rPr>
        <w:t xml:space="preserve"> </w:t>
      </w:r>
      <w:r w:rsidRPr="00EC4F07">
        <w:t>этом</w:t>
      </w:r>
      <w:r w:rsidRPr="00EC4F07">
        <w:rPr>
          <w:spacing w:val="1"/>
        </w:rPr>
        <w:t xml:space="preserve"> </w:t>
      </w:r>
      <w:r w:rsidRPr="00EC4F07">
        <w:t>первое</w:t>
      </w:r>
      <w:r w:rsidRPr="00EC4F07">
        <w:rPr>
          <w:spacing w:val="1"/>
        </w:rPr>
        <w:t xml:space="preserve"> </w:t>
      </w:r>
      <w:r w:rsidRPr="00EC4F07">
        <w:t>упоминание</w:t>
      </w:r>
      <w:r w:rsidRPr="00EC4F07">
        <w:rPr>
          <w:spacing w:val="1"/>
        </w:rPr>
        <w:t xml:space="preserve"> </w:t>
      </w:r>
      <w:r w:rsidRPr="00EC4F07">
        <w:t>таких</w:t>
      </w:r>
      <w:r>
        <w:t xml:space="preserve"> </w:t>
      </w:r>
      <w:r w:rsidRPr="00EC4F07">
        <w:t>аббревиатур указывается в круглых скобках после полного наименования, в дальнейшем они</w:t>
      </w:r>
      <w:r w:rsidRPr="00EC4F07">
        <w:rPr>
          <w:spacing w:val="-57"/>
        </w:rPr>
        <w:t xml:space="preserve"> </w:t>
      </w:r>
      <w:r w:rsidRPr="00EC4F07">
        <w:t>употребляются в</w:t>
      </w:r>
      <w:r w:rsidRPr="00EC4F07">
        <w:rPr>
          <w:spacing w:val="3"/>
        </w:rPr>
        <w:t xml:space="preserve"> </w:t>
      </w:r>
      <w:r w:rsidRPr="00EC4F07">
        <w:t>тексте</w:t>
      </w:r>
      <w:r w:rsidRPr="00EC4F07">
        <w:rPr>
          <w:spacing w:val="1"/>
        </w:rPr>
        <w:t xml:space="preserve"> </w:t>
      </w:r>
      <w:r w:rsidRPr="00EC4F07">
        <w:t>без</w:t>
      </w:r>
      <w:r w:rsidRPr="00EC4F07">
        <w:rPr>
          <w:spacing w:val="3"/>
        </w:rPr>
        <w:t xml:space="preserve"> </w:t>
      </w:r>
      <w:r w:rsidRPr="00EC4F07">
        <w:lastRenderedPageBreak/>
        <w:t>расшифровки.</w:t>
      </w: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ind w:hanging="424"/>
      </w:pPr>
      <w:r w:rsidRPr="00EC4F07">
        <w:t>Правила</w:t>
      </w:r>
      <w:r w:rsidRPr="00EC4F07">
        <w:rPr>
          <w:spacing w:val="-6"/>
        </w:rPr>
        <w:t xml:space="preserve"> </w:t>
      </w:r>
      <w:r w:rsidRPr="00EC4F07">
        <w:t>представления</w:t>
      </w:r>
      <w:r w:rsidRPr="00EC4F07">
        <w:rPr>
          <w:spacing w:val="-7"/>
        </w:rPr>
        <w:t xml:space="preserve"> </w:t>
      </w:r>
      <w:r w:rsidRPr="00EC4F07">
        <w:t>формул,</w:t>
      </w:r>
      <w:r w:rsidRPr="00EC4F07">
        <w:rPr>
          <w:spacing w:val="-5"/>
        </w:rPr>
        <w:t xml:space="preserve"> </w:t>
      </w:r>
      <w:r w:rsidRPr="00EC4F07">
        <w:t>написания</w:t>
      </w:r>
      <w:r w:rsidRPr="00EC4F07">
        <w:rPr>
          <w:spacing w:val="-2"/>
        </w:rPr>
        <w:t xml:space="preserve"> </w:t>
      </w:r>
      <w:r w:rsidRPr="00EC4F07">
        <w:t>символов</w:t>
      </w:r>
    </w:p>
    <w:p w:rsidR="00D32C28" w:rsidRPr="00EC4F07" w:rsidRDefault="00D32C28" w:rsidP="00D32C28">
      <w:pPr>
        <w:pStyle w:val="a3"/>
        <w:spacing w:before="113"/>
        <w:ind w:right="102" w:firstLine="710"/>
      </w:pPr>
      <w:r w:rsidRPr="00EC4F07">
        <w:t>Формулы обычно располагают отдельными строками посередине листа или внутри</w:t>
      </w:r>
      <w:r w:rsidRPr="00EC4F07">
        <w:rPr>
          <w:spacing w:val="1"/>
        </w:rPr>
        <w:t xml:space="preserve"> </w:t>
      </w:r>
      <w:r w:rsidRPr="00EC4F07">
        <w:t>текстовых</w:t>
      </w:r>
      <w:r w:rsidRPr="00EC4F07">
        <w:rPr>
          <w:spacing w:val="1"/>
        </w:rPr>
        <w:t xml:space="preserve"> </w:t>
      </w:r>
      <w:r w:rsidRPr="00EC4F07">
        <w:t>строк.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тексте</w:t>
      </w:r>
      <w:r w:rsidRPr="00EC4F07">
        <w:rPr>
          <w:spacing w:val="1"/>
        </w:rPr>
        <w:t xml:space="preserve"> </w:t>
      </w:r>
      <w:r w:rsidRPr="00EC4F07">
        <w:t>рекомендуется</w:t>
      </w:r>
      <w:r w:rsidRPr="00EC4F07">
        <w:rPr>
          <w:spacing w:val="1"/>
        </w:rPr>
        <w:t xml:space="preserve"> </w:t>
      </w:r>
      <w:r w:rsidRPr="00EC4F07">
        <w:t>помещать</w:t>
      </w:r>
      <w:r w:rsidRPr="00EC4F07">
        <w:rPr>
          <w:spacing w:val="1"/>
        </w:rPr>
        <w:t xml:space="preserve"> </w:t>
      </w:r>
      <w:r w:rsidRPr="00EC4F07">
        <w:t>формулы</w:t>
      </w:r>
      <w:r w:rsidRPr="00EC4F07">
        <w:rPr>
          <w:spacing w:val="1"/>
        </w:rPr>
        <w:t xml:space="preserve"> </w:t>
      </w:r>
      <w:r w:rsidRPr="00EC4F07">
        <w:t>короткие,</w:t>
      </w:r>
      <w:r w:rsidRPr="00EC4F07">
        <w:rPr>
          <w:spacing w:val="1"/>
        </w:rPr>
        <w:t xml:space="preserve"> </w:t>
      </w:r>
      <w:r w:rsidRPr="00EC4F07">
        <w:t>простые,</w:t>
      </w:r>
      <w:r w:rsidRPr="00EC4F07">
        <w:rPr>
          <w:spacing w:val="60"/>
        </w:rPr>
        <w:t xml:space="preserve"> </w:t>
      </w:r>
      <w:r w:rsidRPr="00EC4F07">
        <w:t>не</w:t>
      </w:r>
      <w:r w:rsidRPr="00EC4F07">
        <w:rPr>
          <w:spacing w:val="1"/>
        </w:rPr>
        <w:t xml:space="preserve"> </w:t>
      </w:r>
      <w:r w:rsidRPr="00EC4F07">
        <w:t>имеющие самостоятельного значения и не пронумерованные. Наиболее важные формулы, а</w:t>
      </w:r>
      <w:r w:rsidRPr="00EC4F07">
        <w:rPr>
          <w:spacing w:val="1"/>
        </w:rPr>
        <w:t xml:space="preserve"> </w:t>
      </w:r>
      <w:r w:rsidRPr="00EC4F07">
        <w:t>также</w:t>
      </w:r>
      <w:r w:rsidRPr="00EC4F07">
        <w:rPr>
          <w:spacing w:val="1"/>
        </w:rPr>
        <w:t xml:space="preserve"> </w:t>
      </w:r>
      <w:r w:rsidRPr="00EC4F07">
        <w:t>длинные и громоздкие</w:t>
      </w:r>
      <w:r w:rsidRPr="00EC4F07">
        <w:rPr>
          <w:spacing w:val="1"/>
        </w:rPr>
        <w:t xml:space="preserve"> </w:t>
      </w:r>
      <w:r w:rsidRPr="00EC4F07">
        <w:t>формулы,</w:t>
      </w:r>
      <w:r w:rsidRPr="00EC4F07">
        <w:rPr>
          <w:spacing w:val="1"/>
        </w:rPr>
        <w:t xml:space="preserve"> </w:t>
      </w:r>
      <w:r w:rsidRPr="00EC4F07">
        <w:t>содержащие знаки суммирования,</w:t>
      </w:r>
      <w:r w:rsidRPr="00EC4F07">
        <w:rPr>
          <w:spacing w:val="1"/>
        </w:rPr>
        <w:t xml:space="preserve"> </w:t>
      </w:r>
      <w:r w:rsidRPr="00EC4F07">
        <w:t>произведения,</w:t>
      </w:r>
      <w:r w:rsidRPr="00EC4F07">
        <w:rPr>
          <w:spacing w:val="1"/>
        </w:rPr>
        <w:t xml:space="preserve"> </w:t>
      </w:r>
      <w:r w:rsidRPr="00EC4F07">
        <w:t>дифференцирования,</w:t>
      </w:r>
      <w:r w:rsidRPr="00EC4F07">
        <w:rPr>
          <w:spacing w:val="1"/>
        </w:rPr>
        <w:t xml:space="preserve"> </w:t>
      </w:r>
      <w:r w:rsidRPr="00EC4F07">
        <w:t>интегрирования,</w:t>
      </w:r>
      <w:r w:rsidRPr="00EC4F07">
        <w:rPr>
          <w:spacing w:val="1"/>
        </w:rPr>
        <w:t xml:space="preserve"> </w:t>
      </w:r>
      <w:r w:rsidRPr="00EC4F07">
        <w:t>располагают</w:t>
      </w:r>
      <w:r w:rsidRPr="00EC4F07">
        <w:rPr>
          <w:spacing w:val="1"/>
        </w:rPr>
        <w:t xml:space="preserve"> </w:t>
      </w:r>
      <w:r w:rsidRPr="00EC4F07">
        <w:t>на</w:t>
      </w:r>
      <w:r w:rsidRPr="00EC4F07">
        <w:rPr>
          <w:spacing w:val="1"/>
        </w:rPr>
        <w:t xml:space="preserve"> </w:t>
      </w:r>
      <w:r w:rsidRPr="00EC4F07">
        <w:t>отдельных</w:t>
      </w:r>
      <w:r w:rsidRPr="00EC4F07">
        <w:rPr>
          <w:spacing w:val="1"/>
        </w:rPr>
        <w:t xml:space="preserve"> </w:t>
      </w:r>
      <w:r w:rsidRPr="00EC4F07">
        <w:t>строках.</w:t>
      </w:r>
      <w:r w:rsidRPr="00EC4F07">
        <w:rPr>
          <w:spacing w:val="1"/>
        </w:rPr>
        <w:t xml:space="preserve"> </w:t>
      </w:r>
      <w:r w:rsidRPr="00EC4F07">
        <w:t>Для</w:t>
      </w:r>
      <w:r w:rsidRPr="00EC4F07">
        <w:rPr>
          <w:spacing w:val="1"/>
        </w:rPr>
        <w:t xml:space="preserve"> </w:t>
      </w:r>
      <w:r w:rsidRPr="00EC4F07">
        <w:t>экономии</w:t>
      </w:r>
      <w:r w:rsidRPr="00EC4F07">
        <w:rPr>
          <w:spacing w:val="1"/>
        </w:rPr>
        <w:t xml:space="preserve"> </w:t>
      </w:r>
      <w:r w:rsidRPr="00EC4F07">
        <w:t>места несколько коротких однотипных формул, выделенных из текста, можно помещать на</w:t>
      </w:r>
      <w:r w:rsidRPr="00EC4F07">
        <w:rPr>
          <w:spacing w:val="1"/>
        </w:rPr>
        <w:t xml:space="preserve"> </w:t>
      </w:r>
      <w:r w:rsidRPr="00EC4F07">
        <w:t>одной</w:t>
      </w:r>
      <w:r w:rsidRPr="00EC4F07">
        <w:rPr>
          <w:spacing w:val="-3"/>
        </w:rPr>
        <w:t xml:space="preserve"> </w:t>
      </w:r>
      <w:r w:rsidRPr="00EC4F07">
        <w:t>строке,</w:t>
      </w:r>
      <w:r w:rsidRPr="00EC4F07">
        <w:rPr>
          <w:spacing w:val="4"/>
        </w:rPr>
        <w:t xml:space="preserve"> </w:t>
      </w:r>
      <w:r w:rsidRPr="00EC4F07">
        <w:t>а</w:t>
      </w:r>
      <w:r w:rsidRPr="00EC4F07">
        <w:rPr>
          <w:spacing w:val="-4"/>
        </w:rPr>
        <w:t xml:space="preserve"> </w:t>
      </w:r>
      <w:r w:rsidRPr="00EC4F07">
        <w:t>не</w:t>
      </w:r>
      <w:r w:rsidRPr="00EC4F07">
        <w:rPr>
          <w:spacing w:val="-4"/>
        </w:rPr>
        <w:t xml:space="preserve"> </w:t>
      </w:r>
      <w:r w:rsidRPr="00EC4F07">
        <w:t>одну</w:t>
      </w:r>
      <w:r w:rsidRPr="00EC4F07">
        <w:rPr>
          <w:spacing w:val="-8"/>
        </w:rPr>
        <w:t xml:space="preserve"> </w:t>
      </w:r>
      <w:r w:rsidRPr="00EC4F07">
        <w:t>под другой.</w:t>
      </w:r>
    </w:p>
    <w:p w:rsidR="00D32C28" w:rsidRPr="00EC4F07" w:rsidRDefault="00D32C28" w:rsidP="00D32C28">
      <w:pPr>
        <w:pStyle w:val="a3"/>
        <w:spacing w:before="123"/>
        <w:ind w:right="115" w:firstLine="710"/>
      </w:pPr>
      <w:r w:rsidRPr="00EC4F07">
        <w:t>Нумеровать</w:t>
      </w:r>
      <w:r w:rsidRPr="00EC4F07">
        <w:rPr>
          <w:spacing w:val="1"/>
        </w:rPr>
        <w:t xml:space="preserve"> </w:t>
      </w:r>
      <w:r w:rsidRPr="00EC4F07">
        <w:t>следует</w:t>
      </w:r>
      <w:r w:rsidRPr="00EC4F07">
        <w:rPr>
          <w:spacing w:val="1"/>
        </w:rPr>
        <w:t xml:space="preserve"> </w:t>
      </w:r>
      <w:r w:rsidRPr="00EC4F07">
        <w:t>наиболее</w:t>
      </w:r>
      <w:r w:rsidRPr="00EC4F07">
        <w:rPr>
          <w:spacing w:val="1"/>
        </w:rPr>
        <w:t xml:space="preserve"> </w:t>
      </w:r>
      <w:r w:rsidRPr="00EC4F07">
        <w:t>важные</w:t>
      </w:r>
      <w:r w:rsidRPr="00EC4F07">
        <w:rPr>
          <w:spacing w:val="1"/>
        </w:rPr>
        <w:t xml:space="preserve"> </w:t>
      </w:r>
      <w:r w:rsidRPr="00EC4F07">
        <w:t>формулы,</w:t>
      </w:r>
      <w:r w:rsidRPr="00EC4F07">
        <w:rPr>
          <w:spacing w:val="1"/>
        </w:rPr>
        <w:t xml:space="preserve"> </w:t>
      </w:r>
      <w:r w:rsidRPr="00EC4F07">
        <w:t>на</w:t>
      </w:r>
      <w:r w:rsidRPr="00EC4F07">
        <w:rPr>
          <w:spacing w:val="1"/>
        </w:rPr>
        <w:t xml:space="preserve"> </w:t>
      </w:r>
      <w:r w:rsidRPr="00EC4F07">
        <w:t>которые</w:t>
      </w:r>
      <w:r w:rsidRPr="00EC4F07">
        <w:rPr>
          <w:spacing w:val="1"/>
        </w:rPr>
        <w:t xml:space="preserve"> </w:t>
      </w:r>
      <w:r w:rsidRPr="00EC4F07">
        <w:t>имеются</w:t>
      </w:r>
      <w:r w:rsidRPr="00EC4F07">
        <w:rPr>
          <w:spacing w:val="1"/>
        </w:rPr>
        <w:t xml:space="preserve"> </w:t>
      </w:r>
      <w:r w:rsidRPr="00EC4F07">
        <w:t>ссылки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последующем</w:t>
      </w:r>
      <w:r w:rsidRPr="00EC4F07">
        <w:rPr>
          <w:spacing w:val="1"/>
        </w:rPr>
        <w:t xml:space="preserve"> </w:t>
      </w:r>
      <w:r w:rsidRPr="00EC4F07">
        <w:t>тексте.</w:t>
      </w:r>
      <w:r w:rsidRPr="00EC4F07">
        <w:rPr>
          <w:spacing w:val="1"/>
        </w:rPr>
        <w:t xml:space="preserve"> </w:t>
      </w:r>
      <w:r w:rsidRPr="00EC4F07">
        <w:t>Порядковые</w:t>
      </w:r>
      <w:r w:rsidRPr="00EC4F07">
        <w:rPr>
          <w:spacing w:val="1"/>
        </w:rPr>
        <w:t xml:space="preserve"> </w:t>
      </w:r>
      <w:r w:rsidRPr="00EC4F07">
        <w:t>номера</w:t>
      </w:r>
      <w:r w:rsidRPr="00EC4F07">
        <w:rPr>
          <w:spacing w:val="1"/>
        </w:rPr>
        <w:t xml:space="preserve"> </w:t>
      </w:r>
      <w:r w:rsidRPr="00EC4F07">
        <w:t>формул</w:t>
      </w:r>
      <w:r w:rsidRPr="00EC4F07">
        <w:rPr>
          <w:spacing w:val="1"/>
        </w:rPr>
        <w:t xml:space="preserve"> </w:t>
      </w:r>
      <w:r w:rsidRPr="00EC4F07">
        <w:t>обозначают</w:t>
      </w:r>
      <w:r w:rsidRPr="00EC4F07">
        <w:rPr>
          <w:spacing w:val="1"/>
        </w:rPr>
        <w:t xml:space="preserve"> </w:t>
      </w:r>
      <w:r w:rsidRPr="00EC4F07">
        <w:t>арабскими</w:t>
      </w:r>
      <w:r w:rsidRPr="00EC4F07">
        <w:rPr>
          <w:spacing w:val="1"/>
        </w:rPr>
        <w:t xml:space="preserve"> </w:t>
      </w:r>
      <w:r w:rsidRPr="00EC4F07">
        <w:t>цифрами</w:t>
      </w:r>
      <w:r w:rsidRPr="00EC4F07">
        <w:rPr>
          <w:spacing w:val="60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круглых</w:t>
      </w:r>
      <w:r w:rsidRPr="00EC4F07">
        <w:rPr>
          <w:spacing w:val="-4"/>
        </w:rPr>
        <w:t xml:space="preserve"> </w:t>
      </w:r>
      <w:r w:rsidRPr="00EC4F07">
        <w:t>скобках</w:t>
      </w:r>
      <w:r w:rsidRPr="00EC4F07">
        <w:rPr>
          <w:spacing w:val="2"/>
        </w:rPr>
        <w:t xml:space="preserve"> </w:t>
      </w:r>
      <w:r w:rsidRPr="00EC4F07">
        <w:t>у</w:t>
      </w:r>
      <w:r w:rsidRPr="00EC4F07">
        <w:rPr>
          <w:spacing w:val="-8"/>
        </w:rPr>
        <w:t xml:space="preserve"> </w:t>
      </w:r>
      <w:r w:rsidRPr="00EC4F07">
        <w:t>правого</w:t>
      </w:r>
      <w:r w:rsidRPr="00EC4F07">
        <w:rPr>
          <w:spacing w:val="6"/>
        </w:rPr>
        <w:t xml:space="preserve"> </w:t>
      </w:r>
      <w:r w:rsidRPr="00EC4F07">
        <w:t>края</w:t>
      </w:r>
      <w:r w:rsidRPr="00EC4F07">
        <w:rPr>
          <w:spacing w:val="2"/>
        </w:rPr>
        <w:t xml:space="preserve"> </w:t>
      </w:r>
      <w:r w:rsidRPr="00EC4F07">
        <w:t>страницы.</w:t>
      </w: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spacing w:before="123"/>
        <w:ind w:hanging="424"/>
      </w:pPr>
      <w:r w:rsidRPr="00EC4F07">
        <w:t>Правила</w:t>
      </w:r>
      <w:r w:rsidRPr="00EC4F07">
        <w:rPr>
          <w:spacing w:val="-2"/>
        </w:rPr>
        <w:t xml:space="preserve"> </w:t>
      </w:r>
      <w:r w:rsidRPr="00EC4F07">
        <w:t>оформления</w:t>
      </w:r>
      <w:r w:rsidRPr="00EC4F07">
        <w:rPr>
          <w:spacing w:val="-5"/>
        </w:rPr>
        <w:t xml:space="preserve"> </w:t>
      </w:r>
      <w:r w:rsidRPr="00EC4F07">
        <w:t>таблиц,</w:t>
      </w:r>
      <w:r w:rsidRPr="00EC4F07">
        <w:rPr>
          <w:spacing w:val="-3"/>
        </w:rPr>
        <w:t xml:space="preserve"> </w:t>
      </w:r>
      <w:r w:rsidRPr="00EC4F07">
        <w:t>рисунков,</w:t>
      </w:r>
      <w:r w:rsidRPr="00EC4F07">
        <w:rPr>
          <w:spacing w:val="-3"/>
        </w:rPr>
        <w:t xml:space="preserve"> </w:t>
      </w:r>
      <w:r w:rsidRPr="00EC4F07">
        <w:t>графиков</w:t>
      </w:r>
    </w:p>
    <w:p w:rsidR="00D32C28" w:rsidRPr="00EC4F07" w:rsidRDefault="00D32C28" w:rsidP="00D32C28">
      <w:pPr>
        <w:pStyle w:val="a3"/>
        <w:spacing w:before="118"/>
        <w:ind w:right="108" w:firstLine="710"/>
      </w:pPr>
      <w:r w:rsidRPr="00EC4F07">
        <w:t>Таблицы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рисунки</w:t>
      </w:r>
      <w:r w:rsidRPr="00EC4F07">
        <w:rPr>
          <w:spacing w:val="1"/>
        </w:rPr>
        <w:t xml:space="preserve"> </w:t>
      </w:r>
      <w:r w:rsidRPr="00EC4F07">
        <w:t>должны</w:t>
      </w:r>
      <w:r w:rsidRPr="00EC4F07">
        <w:rPr>
          <w:spacing w:val="1"/>
        </w:rPr>
        <w:t xml:space="preserve"> </w:t>
      </w:r>
      <w:r w:rsidRPr="00EC4F07">
        <w:t>иметь</w:t>
      </w:r>
      <w:r w:rsidRPr="00EC4F07">
        <w:rPr>
          <w:spacing w:val="1"/>
        </w:rPr>
        <w:t xml:space="preserve"> </w:t>
      </w:r>
      <w:r w:rsidRPr="00EC4F07">
        <w:t>названия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сквозную</w:t>
      </w:r>
      <w:r w:rsidRPr="00EC4F07">
        <w:rPr>
          <w:spacing w:val="1"/>
        </w:rPr>
        <w:t xml:space="preserve"> </w:t>
      </w:r>
      <w:r w:rsidRPr="00EC4F07">
        <w:t>нумерацию</w:t>
      </w:r>
      <w:r w:rsidRPr="00EC4F07">
        <w:rPr>
          <w:spacing w:val="1"/>
        </w:rPr>
        <w:t xml:space="preserve"> </w:t>
      </w:r>
      <w:r w:rsidRPr="00EC4F07">
        <w:t>(Рисунок</w:t>
      </w:r>
      <w:r w:rsidRPr="00EC4F07">
        <w:rPr>
          <w:spacing w:val="1"/>
        </w:rPr>
        <w:t xml:space="preserve"> </w:t>
      </w:r>
      <w:r w:rsidRPr="00EC4F07">
        <w:t>1,</w:t>
      </w:r>
      <w:r w:rsidRPr="00EC4F07">
        <w:rPr>
          <w:spacing w:val="1"/>
        </w:rPr>
        <w:t xml:space="preserve"> </w:t>
      </w:r>
      <w:r w:rsidRPr="00EC4F07">
        <w:t>Рисунок 2, … Таблица 1, Таблица 2…) и озаглавливаться с указанием источника данных</w:t>
      </w:r>
      <w:r w:rsidRPr="00EC4F07">
        <w:rPr>
          <w:spacing w:val="1"/>
        </w:rPr>
        <w:t xml:space="preserve"> </w:t>
      </w:r>
      <w:r w:rsidRPr="00EC4F07">
        <w:t>(если в таблице представлены результаты расчетов автора – пишется «Источник: расчеты</w:t>
      </w:r>
      <w:r w:rsidRPr="00EC4F07">
        <w:rPr>
          <w:spacing w:val="1"/>
        </w:rPr>
        <w:t xml:space="preserve"> </w:t>
      </w:r>
      <w:r w:rsidRPr="00EC4F07">
        <w:t>автора»).</w:t>
      </w:r>
      <w:r w:rsidRPr="00EC4F07">
        <w:rPr>
          <w:spacing w:val="1"/>
        </w:rPr>
        <w:t xml:space="preserve"> </w:t>
      </w:r>
      <w:r w:rsidRPr="00EC4F07">
        <w:t>Порядковый</w:t>
      </w:r>
      <w:r w:rsidRPr="00EC4F07">
        <w:rPr>
          <w:spacing w:val="1"/>
        </w:rPr>
        <w:t xml:space="preserve"> </w:t>
      </w:r>
      <w:r w:rsidRPr="00EC4F07">
        <w:t>номер</w:t>
      </w:r>
      <w:r w:rsidRPr="00EC4F07">
        <w:rPr>
          <w:spacing w:val="1"/>
        </w:rPr>
        <w:t xml:space="preserve"> </w:t>
      </w:r>
      <w:r w:rsidRPr="00EC4F07">
        <w:t>таблицы</w:t>
      </w:r>
      <w:r w:rsidRPr="00EC4F07">
        <w:rPr>
          <w:spacing w:val="1"/>
        </w:rPr>
        <w:t xml:space="preserve"> </w:t>
      </w:r>
      <w:r w:rsidRPr="00EC4F07">
        <w:t>проставляется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правом</w:t>
      </w:r>
      <w:r w:rsidRPr="00EC4F07">
        <w:rPr>
          <w:spacing w:val="1"/>
        </w:rPr>
        <w:t xml:space="preserve"> </w:t>
      </w:r>
      <w:r w:rsidRPr="00EC4F07">
        <w:t>верхнем</w:t>
      </w:r>
      <w:r w:rsidRPr="00EC4F07">
        <w:rPr>
          <w:spacing w:val="1"/>
        </w:rPr>
        <w:t xml:space="preserve"> </w:t>
      </w:r>
      <w:r w:rsidRPr="00EC4F07">
        <w:t>углу</w:t>
      </w:r>
      <w:r w:rsidRPr="00EC4F07">
        <w:rPr>
          <w:spacing w:val="1"/>
        </w:rPr>
        <w:t xml:space="preserve"> </w:t>
      </w:r>
      <w:r w:rsidRPr="00EC4F07">
        <w:t>над</w:t>
      </w:r>
      <w:r w:rsidRPr="00EC4F07">
        <w:rPr>
          <w:spacing w:val="60"/>
        </w:rPr>
        <w:t xml:space="preserve"> </w:t>
      </w:r>
      <w:r w:rsidRPr="00EC4F07">
        <w:t>ее</w:t>
      </w:r>
      <w:r w:rsidRPr="00EC4F07">
        <w:rPr>
          <w:spacing w:val="1"/>
        </w:rPr>
        <w:t xml:space="preserve"> </w:t>
      </w:r>
      <w:r w:rsidRPr="00EC4F07">
        <w:t>названием.</w:t>
      </w:r>
      <w:r w:rsidRPr="00EC4F07">
        <w:rPr>
          <w:spacing w:val="13"/>
        </w:rPr>
        <w:t xml:space="preserve"> </w:t>
      </w:r>
      <w:r w:rsidRPr="00EC4F07">
        <w:t>В</w:t>
      </w:r>
      <w:r w:rsidRPr="00EC4F07">
        <w:rPr>
          <w:spacing w:val="10"/>
        </w:rPr>
        <w:t xml:space="preserve"> </w:t>
      </w:r>
      <w:r w:rsidRPr="00EC4F07">
        <w:t>каждой</w:t>
      </w:r>
      <w:r w:rsidRPr="00EC4F07">
        <w:rPr>
          <w:spacing w:val="13"/>
        </w:rPr>
        <w:t xml:space="preserve"> </w:t>
      </w:r>
      <w:r w:rsidRPr="00EC4F07">
        <w:t>таблице</w:t>
      </w:r>
      <w:r w:rsidRPr="00EC4F07">
        <w:rPr>
          <w:spacing w:val="11"/>
        </w:rPr>
        <w:t xml:space="preserve"> </w:t>
      </w:r>
      <w:r w:rsidRPr="00EC4F07">
        <w:t>следует</w:t>
      </w:r>
      <w:r w:rsidRPr="00EC4F07">
        <w:rPr>
          <w:spacing w:val="17"/>
        </w:rPr>
        <w:t xml:space="preserve"> </w:t>
      </w:r>
      <w:r w:rsidRPr="00EC4F07">
        <w:t>указывать</w:t>
      </w:r>
      <w:r w:rsidRPr="00EC4F07">
        <w:rPr>
          <w:spacing w:val="14"/>
        </w:rPr>
        <w:t xml:space="preserve"> </w:t>
      </w:r>
      <w:r w:rsidRPr="00EC4F07">
        <w:t>единицы</w:t>
      </w:r>
      <w:r w:rsidRPr="00EC4F07">
        <w:rPr>
          <w:spacing w:val="14"/>
        </w:rPr>
        <w:t xml:space="preserve"> </w:t>
      </w:r>
      <w:r w:rsidRPr="00EC4F07">
        <w:t>измерения</w:t>
      </w:r>
      <w:r w:rsidRPr="00EC4F07">
        <w:rPr>
          <w:spacing w:val="7"/>
        </w:rPr>
        <w:t xml:space="preserve"> </w:t>
      </w:r>
      <w:r w:rsidRPr="00EC4F07">
        <w:t>показателей,</w:t>
      </w:r>
      <w:r w:rsidRPr="00EC4F07">
        <w:rPr>
          <w:spacing w:val="14"/>
        </w:rPr>
        <w:t xml:space="preserve"> </w:t>
      </w:r>
      <w:r w:rsidRPr="00EC4F07">
        <w:t>и</w:t>
      </w:r>
      <w:r w:rsidRPr="00EC4F07">
        <w:rPr>
          <w:spacing w:val="12"/>
        </w:rPr>
        <w:t xml:space="preserve"> </w:t>
      </w:r>
      <w:r w:rsidRPr="00EC4F07">
        <w:t>период,</w:t>
      </w:r>
      <w:r w:rsidRPr="00EC4F07">
        <w:rPr>
          <w:spacing w:val="-57"/>
        </w:rPr>
        <w:t xml:space="preserve"> </w:t>
      </w:r>
      <w:r w:rsidRPr="00EC4F07">
        <w:t>к которому относятся данные. Если единица измерения в таблице является общей для всех</w:t>
      </w:r>
      <w:r w:rsidRPr="00EC4F07">
        <w:rPr>
          <w:spacing w:val="1"/>
        </w:rPr>
        <w:t xml:space="preserve"> </w:t>
      </w:r>
      <w:r w:rsidRPr="00EC4F07">
        <w:t>числовых</w:t>
      </w:r>
      <w:r w:rsidRPr="00EC4F07">
        <w:rPr>
          <w:spacing w:val="-5"/>
        </w:rPr>
        <w:t xml:space="preserve"> </w:t>
      </w:r>
      <w:r w:rsidRPr="00EC4F07">
        <w:t>табличных</w:t>
      </w:r>
      <w:r w:rsidRPr="00EC4F07">
        <w:rPr>
          <w:spacing w:val="-4"/>
        </w:rPr>
        <w:t xml:space="preserve"> </w:t>
      </w:r>
      <w:r w:rsidRPr="00EC4F07">
        <w:t>данных,</w:t>
      </w:r>
      <w:r w:rsidRPr="00EC4F07">
        <w:rPr>
          <w:spacing w:val="3"/>
        </w:rPr>
        <w:t xml:space="preserve"> </w:t>
      </w:r>
      <w:r w:rsidRPr="00EC4F07">
        <w:t>то</w:t>
      </w:r>
      <w:r w:rsidRPr="00EC4F07">
        <w:rPr>
          <w:spacing w:val="4"/>
        </w:rPr>
        <w:t xml:space="preserve"> </w:t>
      </w:r>
      <w:r w:rsidRPr="00EC4F07">
        <w:t>её приводят</w:t>
      </w:r>
      <w:r w:rsidRPr="00EC4F07">
        <w:rPr>
          <w:spacing w:val="-3"/>
        </w:rPr>
        <w:t xml:space="preserve"> </w:t>
      </w:r>
      <w:r w:rsidRPr="00EC4F07">
        <w:t>в</w:t>
      </w:r>
      <w:r w:rsidRPr="00EC4F07">
        <w:rPr>
          <w:spacing w:val="-2"/>
        </w:rPr>
        <w:t xml:space="preserve"> </w:t>
      </w:r>
      <w:r w:rsidRPr="00EC4F07">
        <w:t>заголовке таблицы</w:t>
      </w:r>
      <w:r w:rsidRPr="00EC4F07">
        <w:rPr>
          <w:spacing w:val="1"/>
        </w:rPr>
        <w:t xml:space="preserve"> </w:t>
      </w:r>
      <w:r w:rsidRPr="00EC4F07">
        <w:t>после</w:t>
      </w:r>
      <w:r w:rsidRPr="00EC4F07">
        <w:rPr>
          <w:spacing w:val="-5"/>
        </w:rPr>
        <w:t xml:space="preserve"> </w:t>
      </w:r>
      <w:r w:rsidRPr="00EC4F07">
        <w:t>названия.</w:t>
      </w:r>
    </w:p>
    <w:p w:rsidR="00D32C28" w:rsidRPr="00EC4F07" w:rsidRDefault="00D32C28" w:rsidP="00D32C28">
      <w:pPr>
        <w:pStyle w:val="a3"/>
        <w:spacing w:before="118"/>
        <w:ind w:right="114" w:firstLine="710"/>
      </w:pPr>
      <w:r w:rsidRPr="00EC4F07">
        <w:t>Порядковый</w:t>
      </w:r>
      <w:r w:rsidRPr="00EC4F07">
        <w:rPr>
          <w:spacing w:val="1"/>
        </w:rPr>
        <w:t xml:space="preserve"> </w:t>
      </w:r>
      <w:r w:rsidRPr="00EC4F07">
        <w:t>номер</w:t>
      </w:r>
      <w:r w:rsidRPr="00EC4F07">
        <w:rPr>
          <w:spacing w:val="1"/>
        </w:rPr>
        <w:t xml:space="preserve"> </w:t>
      </w:r>
      <w:r w:rsidRPr="00EC4F07">
        <w:t>рисунка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его</w:t>
      </w:r>
      <w:r w:rsidRPr="00EC4F07">
        <w:rPr>
          <w:spacing w:val="1"/>
        </w:rPr>
        <w:t xml:space="preserve"> </w:t>
      </w:r>
      <w:r w:rsidRPr="00EC4F07">
        <w:t>название</w:t>
      </w:r>
      <w:r w:rsidRPr="00EC4F07">
        <w:rPr>
          <w:spacing w:val="1"/>
        </w:rPr>
        <w:t xml:space="preserve"> </w:t>
      </w:r>
      <w:r w:rsidRPr="00EC4F07">
        <w:t>проставляются</w:t>
      </w:r>
      <w:r w:rsidRPr="00EC4F07">
        <w:rPr>
          <w:spacing w:val="1"/>
        </w:rPr>
        <w:t xml:space="preserve"> </w:t>
      </w:r>
      <w:r w:rsidRPr="00EC4F07">
        <w:t>под</w:t>
      </w:r>
      <w:r w:rsidRPr="00EC4F07">
        <w:rPr>
          <w:spacing w:val="1"/>
        </w:rPr>
        <w:t xml:space="preserve"> </w:t>
      </w:r>
      <w:r w:rsidRPr="00EC4F07">
        <w:t>рисунком.</w:t>
      </w:r>
      <w:r w:rsidRPr="00EC4F07">
        <w:rPr>
          <w:spacing w:val="1"/>
        </w:rPr>
        <w:t xml:space="preserve"> </w:t>
      </w:r>
      <w:r w:rsidRPr="00EC4F07">
        <w:t>При</w:t>
      </w:r>
      <w:r w:rsidRPr="00EC4F07">
        <w:rPr>
          <w:spacing w:val="1"/>
        </w:rPr>
        <w:t xml:space="preserve"> </w:t>
      </w:r>
      <w:r w:rsidRPr="00EC4F07">
        <w:t>построении</w:t>
      </w:r>
      <w:r w:rsidRPr="00EC4F07">
        <w:rPr>
          <w:spacing w:val="1"/>
        </w:rPr>
        <w:t xml:space="preserve"> </w:t>
      </w:r>
      <w:r w:rsidRPr="00EC4F07">
        <w:t>графиков</w:t>
      </w:r>
      <w:r w:rsidRPr="00EC4F07">
        <w:rPr>
          <w:spacing w:val="1"/>
        </w:rPr>
        <w:t xml:space="preserve"> </w:t>
      </w:r>
      <w:r w:rsidRPr="00EC4F07">
        <w:t>по</w:t>
      </w:r>
      <w:r w:rsidRPr="00EC4F07">
        <w:rPr>
          <w:spacing w:val="1"/>
        </w:rPr>
        <w:t xml:space="preserve"> </w:t>
      </w:r>
      <w:r w:rsidRPr="00EC4F07">
        <w:t>осям</w:t>
      </w:r>
      <w:r w:rsidRPr="00EC4F07">
        <w:rPr>
          <w:spacing w:val="1"/>
        </w:rPr>
        <w:t xml:space="preserve"> </w:t>
      </w:r>
      <w:r w:rsidRPr="00EC4F07">
        <w:t>координат</w:t>
      </w:r>
      <w:r w:rsidRPr="00EC4F07">
        <w:rPr>
          <w:spacing w:val="1"/>
        </w:rPr>
        <w:t xml:space="preserve"> </w:t>
      </w:r>
      <w:r w:rsidRPr="00EC4F07">
        <w:t>откладываются</w:t>
      </w:r>
      <w:r w:rsidRPr="00EC4F07">
        <w:rPr>
          <w:spacing w:val="1"/>
        </w:rPr>
        <w:t xml:space="preserve"> </w:t>
      </w:r>
      <w:r w:rsidRPr="00EC4F07">
        <w:t>соответствующие</w:t>
      </w:r>
      <w:r w:rsidRPr="00EC4F07">
        <w:rPr>
          <w:spacing w:val="1"/>
        </w:rPr>
        <w:t xml:space="preserve"> </w:t>
      </w:r>
      <w:r w:rsidRPr="00EC4F07">
        <w:t>показатели,</w:t>
      </w:r>
      <w:r w:rsidRPr="00EC4F07">
        <w:rPr>
          <w:spacing w:val="1"/>
        </w:rPr>
        <w:t xml:space="preserve"> </w:t>
      </w:r>
      <w:r w:rsidRPr="00EC4F07">
        <w:t>буквенные</w:t>
      </w:r>
      <w:r w:rsidRPr="00EC4F07">
        <w:rPr>
          <w:spacing w:val="1"/>
        </w:rPr>
        <w:t xml:space="preserve"> </w:t>
      </w:r>
      <w:r w:rsidRPr="00EC4F07">
        <w:t>обозначения</w:t>
      </w:r>
      <w:r w:rsidRPr="00EC4F07">
        <w:rPr>
          <w:spacing w:val="1"/>
        </w:rPr>
        <w:t xml:space="preserve"> </w:t>
      </w:r>
      <w:r w:rsidRPr="00EC4F07">
        <w:t>которых</w:t>
      </w:r>
      <w:r w:rsidRPr="00EC4F07">
        <w:rPr>
          <w:spacing w:val="1"/>
        </w:rPr>
        <w:t xml:space="preserve"> </w:t>
      </w:r>
      <w:r w:rsidRPr="00EC4F07">
        <w:t>выносятся</w:t>
      </w:r>
      <w:r w:rsidRPr="00EC4F07">
        <w:rPr>
          <w:spacing w:val="1"/>
        </w:rPr>
        <w:t xml:space="preserve"> </w:t>
      </w:r>
      <w:r w:rsidRPr="00EC4F07">
        <w:t>на</w:t>
      </w:r>
      <w:r w:rsidRPr="00EC4F07">
        <w:rPr>
          <w:spacing w:val="1"/>
        </w:rPr>
        <w:t xml:space="preserve"> </w:t>
      </w:r>
      <w:r w:rsidRPr="00EC4F07">
        <w:t>концы</w:t>
      </w:r>
      <w:r w:rsidRPr="00EC4F07">
        <w:rPr>
          <w:spacing w:val="1"/>
        </w:rPr>
        <w:t xml:space="preserve"> </w:t>
      </w:r>
      <w:r w:rsidRPr="00EC4F07">
        <w:t>координатных</w:t>
      </w:r>
      <w:r w:rsidRPr="00EC4F07">
        <w:rPr>
          <w:spacing w:val="1"/>
        </w:rPr>
        <w:t xml:space="preserve"> </w:t>
      </w:r>
      <w:r w:rsidRPr="00EC4F07">
        <w:t>осей,</w:t>
      </w:r>
      <w:r w:rsidRPr="00EC4F07">
        <w:rPr>
          <w:spacing w:val="1"/>
        </w:rPr>
        <w:t xml:space="preserve"> </w:t>
      </w:r>
      <w:r w:rsidRPr="00EC4F07">
        <w:t>фиксируемые</w:t>
      </w:r>
      <w:r w:rsidRPr="00EC4F07">
        <w:rPr>
          <w:spacing w:val="1"/>
        </w:rPr>
        <w:t xml:space="preserve"> </w:t>
      </w:r>
      <w:r w:rsidRPr="00EC4F07">
        <w:t>стрелками.</w:t>
      </w:r>
      <w:r w:rsidRPr="00EC4F07">
        <w:rPr>
          <w:spacing w:val="1"/>
        </w:rPr>
        <w:t xml:space="preserve"> </w:t>
      </w:r>
      <w:r w:rsidRPr="00EC4F07">
        <w:t>При</w:t>
      </w:r>
      <w:r w:rsidRPr="00EC4F07">
        <w:rPr>
          <w:spacing w:val="-4"/>
        </w:rPr>
        <w:t xml:space="preserve"> </w:t>
      </w:r>
      <w:r w:rsidRPr="00EC4F07">
        <w:t>необходимости</w:t>
      </w:r>
      <w:r w:rsidRPr="00EC4F07">
        <w:rPr>
          <w:spacing w:val="-5"/>
        </w:rPr>
        <w:t xml:space="preserve"> </w:t>
      </w:r>
      <w:r w:rsidRPr="00EC4F07">
        <w:t>вдоль</w:t>
      </w:r>
      <w:r w:rsidRPr="00EC4F07">
        <w:rPr>
          <w:spacing w:val="-4"/>
        </w:rPr>
        <w:t xml:space="preserve"> </w:t>
      </w:r>
      <w:r w:rsidRPr="00EC4F07">
        <w:t>координатных</w:t>
      </w:r>
      <w:r w:rsidRPr="00EC4F07">
        <w:rPr>
          <w:spacing w:val="-5"/>
        </w:rPr>
        <w:t xml:space="preserve"> </w:t>
      </w:r>
      <w:r w:rsidRPr="00EC4F07">
        <w:t>осей</w:t>
      </w:r>
      <w:r w:rsidRPr="00EC4F07">
        <w:rPr>
          <w:spacing w:val="-4"/>
        </w:rPr>
        <w:t xml:space="preserve"> </w:t>
      </w:r>
      <w:r w:rsidRPr="00EC4F07">
        <w:t>делаются</w:t>
      </w:r>
      <w:r w:rsidRPr="00EC4F07">
        <w:rPr>
          <w:spacing w:val="-2"/>
        </w:rPr>
        <w:t xml:space="preserve"> </w:t>
      </w:r>
      <w:r w:rsidRPr="00EC4F07">
        <w:t>поясняющие</w:t>
      </w:r>
      <w:r w:rsidRPr="00EC4F07">
        <w:rPr>
          <w:spacing w:val="-1"/>
        </w:rPr>
        <w:t xml:space="preserve"> </w:t>
      </w:r>
      <w:r w:rsidRPr="00EC4F07">
        <w:t>надписи.</w:t>
      </w:r>
    </w:p>
    <w:p w:rsidR="00D32C28" w:rsidRPr="00EC4F07" w:rsidRDefault="00D32C28" w:rsidP="00D32C28">
      <w:pPr>
        <w:pStyle w:val="a3"/>
        <w:spacing w:before="120"/>
        <w:ind w:right="115" w:firstLine="710"/>
      </w:pPr>
      <w:r w:rsidRPr="00EC4F07">
        <w:t>При</w:t>
      </w:r>
      <w:r w:rsidRPr="00EC4F07">
        <w:rPr>
          <w:spacing w:val="1"/>
        </w:rPr>
        <w:t xml:space="preserve"> </w:t>
      </w:r>
      <w:r w:rsidRPr="00EC4F07">
        <w:t>использовании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работе</w:t>
      </w:r>
      <w:r w:rsidRPr="00EC4F07">
        <w:rPr>
          <w:spacing w:val="1"/>
        </w:rPr>
        <w:t xml:space="preserve"> </w:t>
      </w:r>
      <w:r w:rsidRPr="00EC4F07">
        <w:t>материалов,</w:t>
      </w:r>
      <w:r w:rsidRPr="00EC4F07">
        <w:rPr>
          <w:spacing w:val="1"/>
        </w:rPr>
        <w:t xml:space="preserve"> </w:t>
      </w:r>
      <w:r w:rsidRPr="00EC4F07">
        <w:t>заимствованных</w:t>
      </w:r>
      <w:r w:rsidRPr="00EC4F07">
        <w:rPr>
          <w:spacing w:val="1"/>
        </w:rPr>
        <w:t xml:space="preserve"> </w:t>
      </w:r>
      <w:r w:rsidRPr="00EC4F07">
        <w:t>из</w:t>
      </w:r>
      <w:r w:rsidRPr="00EC4F07">
        <w:rPr>
          <w:spacing w:val="1"/>
        </w:rPr>
        <w:t xml:space="preserve"> </w:t>
      </w:r>
      <w:r w:rsidRPr="00EC4F07">
        <w:t>литературных</w:t>
      </w:r>
      <w:r w:rsidRPr="00EC4F07">
        <w:rPr>
          <w:spacing w:val="1"/>
        </w:rPr>
        <w:t xml:space="preserve"> </w:t>
      </w:r>
      <w:r w:rsidRPr="00EC4F07">
        <w:t>источников,</w:t>
      </w:r>
      <w:r w:rsidRPr="00EC4F07">
        <w:rPr>
          <w:spacing w:val="1"/>
        </w:rPr>
        <w:t xml:space="preserve"> </w:t>
      </w:r>
      <w:r w:rsidRPr="00EC4F07">
        <w:t>цитировании различных авторов, необходимо</w:t>
      </w:r>
      <w:r w:rsidRPr="00EC4F07">
        <w:rPr>
          <w:spacing w:val="60"/>
        </w:rPr>
        <w:t xml:space="preserve"> </w:t>
      </w:r>
      <w:r w:rsidRPr="00EC4F07">
        <w:t>делать соответствующие ссылки,</w:t>
      </w:r>
      <w:r w:rsidRPr="00EC4F07">
        <w:rPr>
          <w:spacing w:val="-57"/>
        </w:rPr>
        <w:t xml:space="preserve"> </w:t>
      </w:r>
      <w:r w:rsidRPr="00EC4F07">
        <w:t>а в конце работы помещать список использованной литературы. Не только цитаты, но и</w:t>
      </w:r>
      <w:r w:rsidRPr="00EC4F07">
        <w:rPr>
          <w:spacing w:val="1"/>
        </w:rPr>
        <w:t xml:space="preserve"> </w:t>
      </w:r>
      <w:r w:rsidRPr="00EC4F07">
        <w:t>произвольное</w:t>
      </w:r>
      <w:r w:rsidRPr="00EC4F07">
        <w:rPr>
          <w:spacing w:val="1"/>
        </w:rPr>
        <w:t xml:space="preserve"> </w:t>
      </w:r>
      <w:r w:rsidRPr="00EC4F07">
        <w:t>изложение</w:t>
      </w:r>
      <w:r w:rsidRPr="00EC4F07">
        <w:rPr>
          <w:spacing w:val="1"/>
        </w:rPr>
        <w:t xml:space="preserve"> </w:t>
      </w:r>
      <w:r w:rsidRPr="00EC4F07">
        <w:t>заимствованных</w:t>
      </w:r>
      <w:r w:rsidRPr="00EC4F07">
        <w:rPr>
          <w:spacing w:val="1"/>
        </w:rPr>
        <w:t xml:space="preserve"> </w:t>
      </w:r>
      <w:r w:rsidRPr="00EC4F07">
        <w:t>из</w:t>
      </w:r>
      <w:r w:rsidRPr="00EC4F07">
        <w:rPr>
          <w:spacing w:val="1"/>
        </w:rPr>
        <w:t xml:space="preserve"> </w:t>
      </w:r>
      <w:r w:rsidRPr="00EC4F07">
        <w:t>литературы</w:t>
      </w:r>
      <w:r w:rsidRPr="00EC4F07">
        <w:rPr>
          <w:spacing w:val="1"/>
        </w:rPr>
        <w:t xml:space="preserve"> </w:t>
      </w:r>
      <w:r w:rsidRPr="00EC4F07">
        <w:t>принципиальных</w:t>
      </w:r>
      <w:r w:rsidRPr="00EC4F07">
        <w:rPr>
          <w:spacing w:val="1"/>
        </w:rPr>
        <w:t xml:space="preserve"> </w:t>
      </w:r>
      <w:r w:rsidRPr="00EC4F07">
        <w:t>положений,</w:t>
      </w:r>
      <w:r w:rsidRPr="00EC4F07">
        <w:rPr>
          <w:spacing w:val="1"/>
        </w:rPr>
        <w:t xml:space="preserve"> </w:t>
      </w:r>
      <w:r w:rsidRPr="00EC4F07">
        <w:t>включается в работу со ссылкой на источник. Наличие в тексте работы ссылок, пусть даже</w:t>
      </w:r>
      <w:r w:rsidRPr="00EC4F07">
        <w:rPr>
          <w:spacing w:val="1"/>
        </w:rPr>
        <w:t xml:space="preserve"> </w:t>
      </w:r>
      <w:r w:rsidRPr="00EC4F07">
        <w:t>многочисленных,</w:t>
      </w:r>
      <w:r w:rsidRPr="00EC4F07">
        <w:rPr>
          <w:spacing w:val="3"/>
        </w:rPr>
        <w:t xml:space="preserve"> </w:t>
      </w:r>
      <w:r w:rsidRPr="00EC4F07">
        <w:t>подчёркивает</w:t>
      </w:r>
      <w:r w:rsidRPr="00EC4F07">
        <w:rPr>
          <w:spacing w:val="1"/>
        </w:rPr>
        <w:t xml:space="preserve"> </w:t>
      </w:r>
      <w:r w:rsidRPr="00EC4F07">
        <w:t>научную добросовестность</w:t>
      </w:r>
      <w:r w:rsidRPr="00EC4F07">
        <w:rPr>
          <w:spacing w:val="-2"/>
        </w:rPr>
        <w:t xml:space="preserve"> </w:t>
      </w:r>
      <w:r w:rsidRPr="00EC4F07">
        <w:t>автора.</w:t>
      </w:r>
    </w:p>
    <w:p w:rsidR="00D32C28" w:rsidRPr="00EC4F07" w:rsidRDefault="00D32C28" w:rsidP="00D32C28">
      <w:pPr>
        <w:pStyle w:val="a3"/>
        <w:spacing w:before="120"/>
        <w:ind w:right="115" w:firstLine="710"/>
        <w:rPr>
          <w:color w:val="000000"/>
          <w:lang w:eastAsia="en-GB"/>
        </w:rPr>
      </w:pPr>
      <w:r w:rsidRPr="00EC4F07">
        <w:t>В соответствии с Методическими рекомендациями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ВШЭ, утвержденными ученым советом факультета экономических наук НИУ ВШЭ (протокол от 27.02.2024 № 49), с</w:t>
      </w:r>
      <w:r w:rsidRPr="00EC4F07">
        <w:rPr>
          <w:lang w:eastAsia="en-GB"/>
        </w:rPr>
        <w:t>туденты / группы студентов во время подготовки ВКР могут использовать алгоритмы автоматической</w:t>
      </w:r>
      <w:r w:rsidRPr="00EC4F07">
        <w:rPr>
          <w:color w:val="000000"/>
          <w:lang w:eastAsia="en-GB"/>
        </w:rPr>
        <w:t xml:space="preserve"> генерации контента для</w:t>
      </w:r>
      <w:r w:rsidRPr="00EC4F07">
        <w:rPr>
          <w:rStyle w:val="a8"/>
          <w:color w:val="000000"/>
        </w:rPr>
        <w:footnoteReference w:id="4"/>
      </w:r>
      <w:r w:rsidRPr="00EC4F07">
        <w:rPr>
          <w:color w:val="000000"/>
          <w:lang w:eastAsia="en-GB"/>
        </w:rPr>
        <w:t>:</w:t>
      </w:r>
    </w:p>
    <w:p w:rsidR="00D32C28" w:rsidRPr="00EC4F07" w:rsidRDefault="00D32C28" w:rsidP="00D32C28">
      <w:pPr>
        <w:widowControl/>
        <w:numPr>
          <w:ilvl w:val="0"/>
          <w:numId w:val="7"/>
        </w:numPr>
        <w:autoSpaceDE/>
        <w:autoSpaceDN/>
        <w:spacing w:line="237" w:lineRule="auto"/>
        <w:jc w:val="both"/>
        <w:rPr>
          <w:color w:val="000000"/>
          <w:sz w:val="24"/>
          <w:szCs w:val="24"/>
        </w:rPr>
      </w:pPr>
      <w:r w:rsidRPr="0045247C">
        <w:rPr>
          <w:sz w:val="24"/>
          <w:szCs w:val="24"/>
        </w:rPr>
        <w:t>поиска информации по конкретной теме или проблеме, включая научные статьи, книги,</w:t>
      </w:r>
      <w:r w:rsidRPr="00EC4F07">
        <w:rPr>
          <w:color w:val="000000"/>
          <w:sz w:val="24"/>
          <w:szCs w:val="24"/>
        </w:rPr>
        <w:t xml:space="preserve"> источники статистической информации или другие источники;</w:t>
      </w:r>
    </w:p>
    <w:p w:rsidR="00D32C28" w:rsidRPr="00EC4F07" w:rsidRDefault="00D32C28" w:rsidP="00D32C28">
      <w:pPr>
        <w:widowControl/>
        <w:numPr>
          <w:ilvl w:val="0"/>
          <w:numId w:val="7"/>
        </w:numPr>
        <w:autoSpaceDE/>
        <w:autoSpaceDN/>
        <w:spacing w:line="237" w:lineRule="auto"/>
        <w:jc w:val="both"/>
        <w:rPr>
          <w:color w:val="000000"/>
          <w:sz w:val="24"/>
          <w:szCs w:val="24"/>
        </w:rPr>
      </w:pPr>
      <w:r w:rsidRPr="00EC4F07">
        <w:rPr>
          <w:color w:val="000000"/>
          <w:sz w:val="24"/>
          <w:szCs w:val="24"/>
        </w:rPr>
        <w:t>проверки грамматики и стиля изложения материала на соответствие требованиям, предъявляемым к ВКР;</w:t>
      </w:r>
    </w:p>
    <w:p w:rsidR="00D32C28" w:rsidRPr="00EC4F07" w:rsidRDefault="00D32C28" w:rsidP="00D32C28">
      <w:pPr>
        <w:widowControl/>
        <w:numPr>
          <w:ilvl w:val="0"/>
          <w:numId w:val="7"/>
        </w:numPr>
        <w:autoSpaceDE/>
        <w:autoSpaceDN/>
        <w:spacing w:line="237" w:lineRule="auto"/>
        <w:jc w:val="both"/>
        <w:rPr>
          <w:color w:val="000000"/>
          <w:sz w:val="24"/>
          <w:szCs w:val="24"/>
        </w:rPr>
      </w:pPr>
      <w:r w:rsidRPr="00EC4F07">
        <w:rPr>
          <w:color w:val="000000"/>
          <w:sz w:val="24"/>
          <w:szCs w:val="24"/>
        </w:rPr>
        <w:t>построения графиков, создание изображений или другого графического материала;</w:t>
      </w:r>
    </w:p>
    <w:p w:rsidR="00D32C28" w:rsidRPr="00EC4F07" w:rsidRDefault="00D32C28" w:rsidP="00D32C28">
      <w:pPr>
        <w:widowControl/>
        <w:numPr>
          <w:ilvl w:val="0"/>
          <w:numId w:val="7"/>
        </w:numPr>
        <w:autoSpaceDE/>
        <w:autoSpaceDN/>
        <w:spacing w:line="237" w:lineRule="auto"/>
        <w:jc w:val="both"/>
        <w:rPr>
          <w:color w:val="000000"/>
          <w:sz w:val="24"/>
          <w:szCs w:val="24"/>
        </w:rPr>
      </w:pPr>
      <w:r w:rsidRPr="00EC4F07">
        <w:rPr>
          <w:color w:val="000000"/>
          <w:sz w:val="24"/>
          <w:szCs w:val="24"/>
        </w:rPr>
        <w:t>создания элементов кода, используемого для решения рассматриваемых в ВКР задач;</w:t>
      </w:r>
    </w:p>
    <w:p w:rsidR="00D32C28" w:rsidRPr="00EC4F07" w:rsidRDefault="00D32C28" w:rsidP="00D32C28">
      <w:pPr>
        <w:widowControl/>
        <w:numPr>
          <w:ilvl w:val="0"/>
          <w:numId w:val="7"/>
        </w:numPr>
        <w:autoSpaceDE/>
        <w:autoSpaceDN/>
        <w:spacing w:line="237" w:lineRule="auto"/>
        <w:jc w:val="both"/>
        <w:rPr>
          <w:color w:val="000000"/>
          <w:sz w:val="24"/>
          <w:szCs w:val="24"/>
        </w:rPr>
      </w:pPr>
      <w:r w:rsidRPr="00EC4F07">
        <w:rPr>
          <w:color w:val="000000"/>
          <w:sz w:val="24"/>
          <w:szCs w:val="24"/>
        </w:rPr>
        <w:t>подготовки элементов презентации. </w:t>
      </w:r>
    </w:p>
    <w:p w:rsidR="00D32C28" w:rsidRPr="00EC4F07" w:rsidRDefault="00D32C28" w:rsidP="00D32C28">
      <w:pPr>
        <w:pStyle w:val="a3"/>
        <w:spacing w:before="120"/>
        <w:ind w:right="115" w:firstLine="710"/>
        <w:rPr>
          <w:lang w:eastAsia="en-GB"/>
        </w:rPr>
      </w:pPr>
      <w:r w:rsidRPr="00EC4F07">
        <w:rPr>
          <w:lang w:eastAsia="en-GB"/>
        </w:rPr>
        <w:t xml:space="preserve">Если во время подготовки ВКР студент / группа студентов использует алгоритмы автоматической генерации контента, то студент/ группа студентов обязан заполнить при загрузке работы в ЛМС специальный раздел «Описание применения генеративной модели» с описанием целей применения, названия конкретной генеративной модели, адреса ее сайта в интернете (либо </w:t>
      </w:r>
      <w:r w:rsidRPr="00EC4F07">
        <w:rPr>
          <w:lang w:eastAsia="en-GB"/>
        </w:rPr>
        <w:lastRenderedPageBreak/>
        <w:t>описания иного источника модели), и способа ее применения.</w:t>
      </w:r>
      <w:r w:rsidRPr="00EC4F07">
        <w:t xml:space="preserve"> </w:t>
      </w:r>
      <w:r w:rsidRPr="00EC4F07">
        <w:rPr>
          <w:rStyle w:val="a8"/>
        </w:rPr>
        <w:footnoteReference w:id="5"/>
      </w:r>
    </w:p>
    <w:p w:rsidR="00D32C28" w:rsidRPr="00EC4F07" w:rsidRDefault="00D32C28" w:rsidP="00D32C28">
      <w:pPr>
        <w:pStyle w:val="a3"/>
        <w:spacing w:before="120"/>
        <w:ind w:right="115" w:firstLine="710"/>
        <w:rPr>
          <w:lang w:eastAsia="en-GB"/>
        </w:rPr>
      </w:pPr>
      <w:r w:rsidRPr="00EC4F07">
        <w:rPr>
          <w:lang w:eastAsia="en-GB"/>
        </w:rPr>
        <w:t>Использование генеративных моделей без указания на это установленным образом считается нарушением академических норм и оценивается оценкой «0».</w:t>
      </w:r>
      <w:r w:rsidRPr="00EC4F07">
        <w:t xml:space="preserve"> </w:t>
      </w:r>
      <w:r w:rsidRPr="00EC4F07">
        <w:rPr>
          <w:rStyle w:val="a8"/>
        </w:rPr>
        <w:footnoteReference w:id="6"/>
      </w:r>
    </w:p>
    <w:p w:rsidR="00D32C28" w:rsidRPr="00EC4F07" w:rsidRDefault="00D32C28" w:rsidP="00D32C28">
      <w:pPr>
        <w:pStyle w:val="a3"/>
        <w:spacing w:before="120"/>
        <w:ind w:right="115" w:firstLine="710"/>
      </w:pP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spacing w:before="126"/>
        <w:ind w:hanging="424"/>
      </w:pPr>
      <w:bookmarkStart w:id="16" w:name="2.4._Правила_оформления_списка_использов"/>
      <w:bookmarkEnd w:id="16"/>
      <w:r w:rsidRPr="00EC4F07">
        <w:t>Правила</w:t>
      </w:r>
      <w:r w:rsidRPr="00EC4F07">
        <w:rPr>
          <w:spacing w:val="-4"/>
        </w:rPr>
        <w:t xml:space="preserve"> </w:t>
      </w:r>
      <w:r w:rsidRPr="00EC4F07">
        <w:t>оформления</w:t>
      </w:r>
      <w:r w:rsidRPr="00EC4F07">
        <w:rPr>
          <w:spacing w:val="-8"/>
        </w:rPr>
        <w:t xml:space="preserve"> </w:t>
      </w:r>
      <w:r w:rsidRPr="00EC4F07">
        <w:t>списка</w:t>
      </w:r>
      <w:r w:rsidRPr="00EC4F07">
        <w:rPr>
          <w:spacing w:val="-8"/>
        </w:rPr>
        <w:t xml:space="preserve"> </w:t>
      </w:r>
      <w:r w:rsidRPr="00EC4F07">
        <w:t>использованной</w:t>
      </w:r>
      <w:r w:rsidRPr="00EC4F07">
        <w:rPr>
          <w:spacing w:val="-2"/>
        </w:rPr>
        <w:t xml:space="preserve"> </w:t>
      </w:r>
      <w:r w:rsidRPr="00EC4F07">
        <w:t>литературы</w:t>
      </w:r>
    </w:p>
    <w:p w:rsidR="00D32C28" w:rsidRPr="00EC4F07" w:rsidRDefault="00D32C28" w:rsidP="00D32C28">
      <w:pPr>
        <w:pStyle w:val="a3"/>
        <w:spacing w:before="118"/>
        <w:ind w:right="100" w:firstLine="710"/>
      </w:pPr>
      <w:r w:rsidRPr="00EC4F07">
        <w:t>Список</w:t>
      </w:r>
      <w:r w:rsidRPr="00EC4F07">
        <w:rPr>
          <w:spacing w:val="1"/>
        </w:rPr>
        <w:t xml:space="preserve"> </w:t>
      </w:r>
      <w:r w:rsidRPr="00EC4F07">
        <w:t>использованной</w:t>
      </w:r>
      <w:r w:rsidRPr="00EC4F07">
        <w:rPr>
          <w:spacing w:val="1"/>
        </w:rPr>
        <w:t xml:space="preserve"> </w:t>
      </w:r>
      <w:r w:rsidRPr="00EC4F07">
        <w:t>литературы</w:t>
      </w:r>
      <w:r w:rsidRPr="00EC4F07">
        <w:rPr>
          <w:spacing w:val="1"/>
        </w:rPr>
        <w:t xml:space="preserve"> </w:t>
      </w:r>
      <w:r w:rsidRPr="00EC4F07">
        <w:t>приводится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конце</w:t>
      </w:r>
      <w:r w:rsidRPr="00EC4F07">
        <w:rPr>
          <w:spacing w:val="1"/>
        </w:rPr>
        <w:t xml:space="preserve"> </w:t>
      </w:r>
      <w:r w:rsidRPr="00EC4F07">
        <w:t>работы,</w:t>
      </w:r>
      <w:r w:rsidRPr="00EC4F07">
        <w:rPr>
          <w:spacing w:val="61"/>
        </w:rPr>
        <w:t xml:space="preserve"> </w:t>
      </w:r>
      <w:r w:rsidRPr="00EC4F07">
        <w:t>перед</w:t>
      </w:r>
      <w:r w:rsidRPr="00EC4F07">
        <w:rPr>
          <w:spacing w:val="1"/>
        </w:rPr>
        <w:t xml:space="preserve"> </w:t>
      </w:r>
      <w:r w:rsidRPr="00EC4F07">
        <w:t>приложениями.</w:t>
      </w:r>
      <w:r w:rsidRPr="00EC4F07">
        <w:rPr>
          <w:spacing w:val="1"/>
        </w:rPr>
        <w:t xml:space="preserve"> </w:t>
      </w:r>
      <w:r w:rsidRPr="00EC4F07">
        <w:t>Использованные</w:t>
      </w:r>
      <w:r w:rsidRPr="00EC4F07">
        <w:rPr>
          <w:spacing w:val="1"/>
        </w:rPr>
        <w:t xml:space="preserve"> </w:t>
      </w:r>
      <w:r w:rsidRPr="00EC4F07">
        <w:t>литературные</w:t>
      </w:r>
      <w:r w:rsidRPr="00EC4F07">
        <w:rPr>
          <w:spacing w:val="1"/>
        </w:rPr>
        <w:t xml:space="preserve"> </w:t>
      </w:r>
      <w:r w:rsidRPr="00EC4F07">
        <w:t>источники</w:t>
      </w:r>
      <w:r w:rsidRPr="00EC4F07">
        <w:rPr>
          <w:spacing w:val="1"/>
        </w:rPr>
        <w:t xml:space="preserve"> </w:t>
      </w:r>
      <w:r w:rsidRPr="00EC4F07">
        <w:t>должны</w:t>
      </w:r>
      <w:r w:rsidRPr="00EC4F07">
        <w:rPr>
          <w:spacing w:val="1"/>
        </w:rPr>
        <w:t xml:space="preserve"> </w:t>
      </w:r>
      <w:r w:rsidRPr="00EC4F07">
        <w:t>быть</w:t>
      </w:r>
      <w:r w:rsidRPr="00EC4F07">
        <w:rPr>
          <w:spacing w:val="1"/>
        </w:rPr>
        <w:t xml:space="preserve"> </w:t>
      </w:r>
      <w:r w:rsidRPr="00EC4F07">
        <w:t>перечислены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следующем порядке: 1) литература на русском языке в алфавитном порядке, 2) литература на</w:t>
      </w:r>
      <w:r w:rsidRPr="00EC4F07">
        <w:rPr>
          <w:spacing w:val="-57"/>
        </w:rPr>
        <w:t xml:space="preserve"> </w:t>
      </w:r>
      <w:r w:rsidRPr="00EC4F07">
        <w:t>английском</w:t>
      </w:r>
      <w:r w:rsidRPr="00EC4F07">
        <w:rPr>
          <w:spacing w:val="1"/>
        </w:rPr>
        <w:t xml:space="preserve"> </w:t>
      </w:r>
      <w:r w:rsidRPr="00EC4F07">
        <w:t>языке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алфавитном</w:t>
      </w:r>
      <w:r w:rsidRPr="00EC4F07">
        <w:rPr>
          <w:spacing w:val="1"/>
        </w:rPr>
        <w:t xml:space="preserve"> </w:t>
      </w:r>
      <w:r w:rsidRPr="00EC4F07">
        <w:t>порядке,</w:t>
      </w:r>
      <w:r w:rsidRPr="00EC4F07">
        <w:rPr>
          <w:spacing w:val="1"/>
        </w:rPr>
        <w:t xml:space="preserve"> </w:t>
      </w:r>
      <w:r w:rsidRPr="00EC4F07">
        <w:t>3)</w:t>
      </w:r>
      <w:r w:rsidRPr="00EC4F07">
        <w:rPr>
          <w:spacing w:val="1"/>
        </w:rPr>
        <w:t xml:space="preserve"> </w:t>
      </w:r>
      <w:r w:rsidRPr="00EC4F07">
        <w:t>источники</w:t>
      </w:r>
      <w:r w:rsidRPr="00EC4F07">
        <w:rPr>
          <w:spacing w:val="1"/>
        </w:rPr>
        <w:t xml:space="preserve"> </w:t>
      </w:r>
      <w:r w:rsidRPr="00EC4F07">
        <w:t>данных,</w:t>
      </w:r>
      <w:r w:rsidRPr="00EC4F07">
        <w:rPr>
          <w:spacing w:val="1"/>
        </w:rPr>
        <w:t xml:space="preserve"> </w:t>
      </w:r>
      <w:r w:rsidRPr="00EC4F07">
        <w:t>законодательные,</w:t>
      </w:r>
      <w:r w:rsidRPr="00EC4F07">
        <w:rPr>
          <w:spacing w:val="1"/>
        </w:rPr>
        <w:t xml:space="preserve"> </w:t>
      </w:r>
      <w:r w:rsidRPr="00EC4F07">
        <w:t>инструктивные материалы и другие, используемые в работе отчетные и учётные материалы,</w:t>
      </w:r>
      <w:r w:rsidRPr="00EC4F07">
        <w:rPr>
          <w:spacing w:val="1"/>
        </w:rPr>
        <w:t xml:space="preserve"> </w:t>
      </w:r>
      <w:r w:rsidRPr="00EC4F07">
        <w:t>включая</w:t>
      </w:r>
      <w:r w:rsidRPr="00EC4F07">
        <w:rPr>
          <w:spacing w:val="1"/>
        </w:rPr>
        <w:t xml:space="preserve"> </w:t>
      </w:r>
      <w:r w:rsidRPr="00EC4F07">
        <w:t>интернет-источники.</w:t>
      </w:r>
      <w:r w:rsidRPr="00EC4F07">
        <w:rPr>
          <w:spacing w:val="1"/>
        </w:rPr>
        <w:t xml:space="preserve"> </w:t>
      </w:r>
      <w:r w:rsidRPr="00EC4F07">
        <w:t>Рекомендуется</w:t>
      </w:r>
      <w:r w:rsidRPr="00EC4F07">
        <w:rPr>
          <w:spacing w:val="1"/>
        </w:rPr>
        <w:t xml:space="preserve"> </w:t>
      </w:r>
      <w:r w:rsidRPr="00EC4F07">
        <w:t>следующий</w:t>
      </w:r>
      <w:r w:rsidRPr="00EC4F07">
        <w:rPr>
          <w:spacing w:val="1"/>
        </w:rPr>
        <w:t xml:space="preserve"> </w:t>
      </w:r>
      <w:r w:rsidRPr="00EC4F07">
        <w:t>формат</w:t>
      </w:r>
      <w:r w:rsidRPr="00EC4F07">
        <w:rPr>
          <w:spacing w:val="1"/>
        </w:rPr>
        <w:t xml:space="preserve"> </w:t>
      </w:r>
      <w:r w:rsidRPr="00EC4F07">
        <w:t>списка:</w:t>
      </w:r>
      <w:r w:rsidRPr="00EC4F07">
        <w:rPr>
          <w:spacing w:val="1"/>
        </w:rPr>
        <w:t xml:space="preserve"> </w:t>
      </w:r>
      <w:r w:rsidRPr="00EC4F07">
        <w:t>фамилия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инициалы автора, название книги, место и год издания, наименование издательства. Для</w:t>
      </w:r>
      <w:r w:rsidRPr="00EC4F07">
        <w:rPr>
          <w:spacing w:val="1"/>
        </w:rPr>
        <w:t xml:space="preserve"> </w:t>
      </w:r>
      <w:r w:rsidRPr="00EC4F07">
        <w:t>статей, опубликованных в периодической печати, следует указывать фамилию и инициалы</w:t>
      </w:r>
      <w:r w:rsidRPr="00EC4F07">
        <w:rPr>
          <w:spacing w:val="1"/>
        </w:rPr>
        <w:t xml:space="preserve"> </w:t>
      </w:r>
      <w:r w:rsidRPr="00EC4F07">
        <w:t>автора или авторов, название работы, наименование издания, номер, год, а также страницы</w:t>
      </w:r>
      <w:r w:rsidRPr="00EC4F07">
        <w:rPr>
          <w:spacing w:val="1"/>
        </w:rPr>
        <w:t xml:space="preserve"> </w:t>
      </w:r>
      <w:r w:rsidRPr="00EC4F07">
        <w:t>(от и до). Литературные источники должны быть расположены в алфавитном порядке по</w:t>
      </w:r>
      <w:r w:rsidRPr="00EC4F07">
        <w:rPr>
          <w:spacing w:val="1"/>
        </w:rPr>
        <w:t xml:space="preserve"> </w:t>
      </w:r>
      <w:r w:rsidRPr="00EC4F07">
        <w:t xml:space="preserve">фамилиям </w:t>
      </w:r>
      <w:proofErr w:type="gramStart"/>
      <w:r w:rsidRPr="00EC4F07">
        <w:t>авторов, в случае, если</w:t>
      </w:r>
      <w:proofErr w:type="gramEnd"/>
      <w:r w:rsidRPr="00EC4F07">
        <w:t xml:space="preserve"> количество авторов более трех - по названию книги. В</w:t>
      </w:r>
      <w:r w:rsidRPr="00EC4F07">
        <w:rPr>
          <w:spacing w:val="1"/>
        </w:rPr>
        <w:t xml:space="preserve"> </w:t>
      </w:r>
      <w:r w:rsidRPr="00EC4F07">
        <w:t>тексте должны быть обязательно должны быть отсылки или комментарии по всем работам,</w:t>
      </w:r>
      <w:r w:rsidRPr="00EC4F07">
        <w:rPr>
          <w:spacing w:val="1"/>
        </w:rPr>
        <w:t xml:space="preserve"> </w:t>
      </w:r>
      <w:r w:rsidRPr="00EC4F07">
        <w:t>сформировавшим</w:t>
      </w:r>
      <w:r w:rsidRPr="00EC4F07">
        <w:rPr>
          <w:spacing w:val="2"/>
        </w:rPr>
        <w:t xml:space="preserve"> </w:t>
      </w:r>
      <w:r w:rsidRPr="00EC4F07">
        <w:t>список</w:t>
      </w:r>
      <w:r w:rsidRPr="00EC4F07">
        <w:rPr>
          <w:spacing w:val="-5"/>
        </w:rPr>
        <w:t xml:space="preserve"> </w:t>
      </w:r>
      <w:r w:rsidRPr="00EC4F07">
        <w:t xml:space="preserve">литературы. </w:t>
      </w:r>
      <w:bookmarkStart w:id="17" w:name="2.5._Правила_оформления_ссылок_на_исполь"/>
      <w:bookmarkEnd w:id="17"/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spacing w:before="126"/>
        <w:ind w:hanging="424"/>
      </w:pPr>
      <w:r w:rsidRPr="00EC4F07">
        <w:t>Правила оформления ссылок на использованные литературные источники</w:t>
      </w:r>
    </w:p>
    <w:p w:rsidR="00D32C28" w:rsidRPr="00EC4F07" w:rsidRDefault="00D32C28" w:rsidP="00D32C28">
      <w:pPr>
        <w:pStyle w:val="a3"/>
        <w:spacing w:before="118"/>
        <w:ind w:right="113" w:firstLine="710"/>
      </w:pPr>
      <w:r w:rsidRPr="00EC4F07">
        <w:t>При цитировании текста цитата приводится в кавычках, а после неё в круглых скобках</w:t>
      </w:r>
      <w:r w:rsidRPr="00EC4F07">
        <w:rPr>
          <w:spacing w:val="-57"/>
        </w:rPr>
        <w:t xml:space="preserve"> </w:t>
      </w:r>
      <w:r w:rsidRPr="00EC4F07">
        <w:t>указывается фамилия автора, год выхода источника и номер страницы, на которой в этом</w:t>
      </w:r>
      <w:r w:rsidRPr="00EC4F07">
        <w:rPr>
          <w:spacing w:val="1"/>
        </w:rPr>
        <w:t xml:space="preserve"> </w:t>
      </w:r>
      <w:r w:rsidRPr="00EC4F07">
        <w:t>источнике</w:t>
      </w:r>
      <w:r w:rsidRPr="00EC4F07">
        <w:rPr>
          <w:spacing w:val="1"/>
        </w:rPr>
        <w:t xml:space="preserve"> </w:t>
      </w:r>
      <w:r w:rsidRPr="00EC4F07">
        <w:t>помещён</w:t>
      </w:r>
      <w:r w:rsidRPr="00EC4F07">
        <w:rPr>
          <w:spacing w:val="1"/>
        </w:rPr>
        <w:t xml:space="preserve"> </w:t>
      </w:r>
      <w:r w:rsidRPr="00EC4F07">
        <w:t>цитируемый</w:t>
      </w:r>
      <w:r w:rsidRPr="00EC4F07">
        <w:rPr>
          <w:spacing w:val="1"/>
        </w:rPr>
        <w:t xml:space="preserve"> </w:t>
      </w:r>
      <w:r w:rsidRPr="00EC4F07">
        <w:t>текст</w:t>
      </w:r>
      <w:r w:rsidRPr="00EC4F07">
        <w:rPr>
          <w:spacing w:val="1"/>
        </w:rPr>
        <w:t xml:space="preserve"> </w:t>
      </w:r>
      <w:r w:rsidRPr="00EC4F07">
        <w:t>-</w:t>
      </w:r>
      <w:r w:rsidRPr="00EC4F07">
        <w:rPr>
          <w:spacing w:val="1"/>
        </w:rPr>
        <w:t xml:space="preserve"> </w:t>
      </w:r>
      <w:r w:rsidRPr="00EC4F07">
        <w:t>например:</w:t>
      </w:r>
      <w:r w:rsidRPr="00EC4F07">
        <w:rPr>
          <w:spacing w:val="1"/>
        </w:rPr>
        <w:t xml:space="preserve"> </w:t>
      </w:r>
      <w:r w:rsidRPr="00EC4F07">
        <w:t>(</w:t>
      </w:r>
      <w:proofErr w:type="spellStart"/>
      <w:r w:rsidRPr="00EC4F07">
        <w:t>Witztum</w:t>
      </w:r>
      <w:proofErr w:type="spellEnd"/>
      <w:r w:rsidRPr="00EC4F07">
        <w:t>,</w:t>
      </w:r>
      <w:r w:rsidRPr="00EC4F07">
        <w:rPr>
          <w:spacing w:val="1"/>
        </w:rPr>
        <w:t xml:space="preserve"> </w:t>
      </w:r>
      <w:r w:rsidRPr="00EC4F07">
        <w:t>1998,</w:t>
      </w:r>
      <w:r w:rsidRPr="00EC4F07">
        <w:rPr>
          <w:spacing w:val="1"/>
        </w:rPr>
        <w:t xml:space="preserve"> </w:t>
      </w:r>
      <w:r w:rsidRPr="00EC4F07">
        <w:t>p.25).</w:t>
      </w:r>
      <w:r w:rsidRPr="00EC4F07">
        <w:rPr>
          <w:spacing w:val="1"/>
        </w:rPr>
        <w:t xml:space="preserve"> </w:t>
      </w:r>
      <w:r w:rsidRPr="00EC4F07">
        <w:t>Если</w:t>
      </w:r>
      <w:r w:rsidRPr="00EC4F07">
        <w:rPr>
          <w:spacing w:val="1"/>
        </w:rPr>
        <w:t xml:space="preserve"> </w:t>
      </w:r>
      <w:r w:rsidRPr="00EC4F07">
        <w:t>делается</w:t>
      </w:r>
      <w:r w:rsidRPr="00EC4F07">
        <w:rPr>
          <w:spacing w:val="-57"/>
        </w:rPr>
        <w:t xml:space="preserve"> </w:t>
      </w:r>
      <w:r w:rsidRPr="00EC4F07">
        <w:t>ссылка на источник, но цитата из него не приводится, то</w:t>
      </w:r>
      <w:r w:rsidRPr="00EC4F07">
        <w:rPr>
          <w:spacing w:val="1"/>
        </w:rPr>
        <w:t xml:space="preserve"> </w:t>
      </w:r>
      <w:r w:rsidRPr="00EC4F07">
        <w:t>достаточно в</w:t>
      </w:r>
      <w:r w:rsidRPr="00EC4F07">
        <w:rPr>
          <w:spacing w:val="1"/>
        </w:rPr>
        <w:t xml:space="preserve"> </w:t>
      </w:r>
      <w:r w:rsidRPr="00EC4F07">
        <w:t>скобках указать</w:t>
      </w:r>
      <w:r w:rsidRPr="00EC4F07">
        <w:rPr>
          <w:spacing w:val="1"/>
        </w:rPr>
        <w:t xml:space="preserve"> </w:t>
      </w:r>
      <w:r w:rsidRPr="00EC4F07">
        <w:t>фамилию</w:t>
      </w:r>
      <w:r w:rsidRPr="00EC4F07">
        <w:rPr>
          <w:spacing w:val="1"/>
        </w:rPr>
        <w:t xml:space="preserve"> </w:t>
      </w:r>
      <w:r w:rsidRPr="00EC4F07">
        <w:t>автора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год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соответствии</w:t>
      </w:r>
      <w:r w:rsidRPr="00EC4F07">
        <w:rPr>
          <w:spacing w:val="1"/>
        </w:rPr>
        <w:t xml:space="preserve"> </w:t>
      </w:r>
      <w:r w:rsidRPr="00EC4F07">
        <w:t>со</w:t>
      </w:r>
      <w:r w:rsidRPr="00EC4F07">
        <w:rPr>
          <w:spacing w:val="1"/>
        </w:rPr>
        <w:t xml:space="preserve"> </w:t>
      </w:r>
      <w:r w:rsidRPr="00EC4F07">
        <w:t>списком</w:t>
      </w:r>
      <w:r w:rsidRPr="00EC4F07">
        <w:rPr>
          <w:spacing w:val="1"/>
        </w:rPr>
        <w:t xml:space="preserve"> </w:t>
      </w:r>
      <w:r w:rsidRPr="00EC4F07">
        <w:t>использованной</w:t>
      </w:r>
      <w:r w:rsidRPr="00EC4F07">
        <w:rPr>
          <w:spacing w:val="1"/>
        </w:rPr>
        <w:t xml:space="preserve"> </w:t>
      </w:r>
      <w:r w:rsidRPr="00EC4F07">
        <w:t>литературы</w:t>
      </w:r>
      <w:r w:rsidRPr="00EC4F07">
        <w:rPr>
          <w:spacing w:val="61"/>
        </w:rPr>
        <w:t xml:space="preserve"> </w:t>
      </w:r>
      <w:r w:rsidRPr="00EC4F07">
        <w:t>без</w:t>
      </w:r>
      <w:r w:rsidRPr="00EC4F07">
        <w:rPr>
          <w:spacing w:val="1"/>
        </w:rPr>
        <w:t xml:space="preserve"> </w:t>
      </w:r>
      <w:r w:rsidRPr="00EC4F07">
        <w:t>приведения номеров</w:t>
      </w:r>
      <w:r w:rsidRPr="00EC4F07">
        <w:rPr>
          <w:spacing w:val="1"/>
        </w:rPr>
        <w:t xml:space="preserve"> </w:t>
      </w:r>
      <w:r w:rsidRPr="00EC4F07">
        <w:t>страниц.</w:t>
      </w:r>
      <w:r w:rsidRPr="00EC4F07">
        <w:rPr>
          <w:spacing w:val="-3"/>
        </w:rPr>
        <w:t xml:space="preserve"> </w:t>
      </w:r>
      <w:r w:rsidRPr="00EC4F07">
        <w:t>Например: (</w:t>
      </w:r>
      <w:proofErr w:type="spellStart"/>
      <w:r w:rsidRPr="00EC4F07">
        <w:t>Witztum</w:t>
      </w:r>
      <w:proofErr w:type="spellEnd"/>
      <w:r w:rsidRPr="00EC4F07">
        <w:t>,</w:t>
      </w:r>
      <w:r w:rsidRPr="00EC4F07">
        <w:rPr>
          <w:spacing w:val="2"/>
        </w:rPr>
        <w:t xml:space="preserve"> </w:t>
      </w:r>
      <w:r w:rsidRPr="00EC4F07">
        <w:t>1998)</w:t>
      </w:r>
      <w:r w:rsidRPr="00EC4F07">
        <w:rPr>
          <w:spacing w:val="9"/>
        </w:rPr>
        <w:t xml:space="preserve"> </w:t>
      </w:r>
      <w:r w:rsidRPr="00EC4F07">
        <w:t>или</w:t>
      </w:r>
      <w:r w:rsidRPr="00EC4F07">
        <w:rPr>
          <w:spacing w:val="1"/>
        </w:rPr>
        <w:t xml:space="preserve"> </w:t>
      </w:r>
      <w:r w:rsidRPr="00EC4F07">
        <w:t>(</w:t>
      </w:r>
      <w:proofErr w:type="spellStart"/>
      <w:r w:rsidRPr="00EC4F07">
        <w:t>Teplovaet</w:t>
      </w:r>
      <w:proofErr w:type="spellEnd"/>
      <w:r w:rsidRPr="00EC4F07">
        <w:t>.</w:t>
      </w:r>
      <w:r w:rsidRPr="00EC4F07">
        <w:rPr>
          <w:spacing w:val="-1"/>
        </w:rPr>
        <w:t xml:space="preserve"> </w:t>
      </w:r>
      <w:proofErr w:type="spellStart"/>
      <w:r w:rsidRPr="00EC4F07">
        <w:t>al</w:t>
      </w:r>
      <w:proofErr w:type="spellEnd"/>
      <w:r w:rsidRPr="00EC4F07">
        <w:t>.,</w:t>
      </w:r>
      <w:r w:rsidRPr="00EC4F07">
        <w:rPr>
          <w:spacing w:val="2"/>
        </w:rPr>
        <w:t xml:space="preserve"> </w:t>
      </w:r>
      <w:r w:rsidRPr="00EC4F07">
        <w:t>2019).</w:t>
      </w: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spacing w:before="125"/>
        <w:ind w:hanging="424"/>
      </w:pPr>
      <w:bookmarkStart w:id="18" w:name="2.6._Правила_оформления_приложений"/>
      <w:bookmarkEnd w:id="18"/>
      <w:r w:rsidRPr="00EC4F07">
        <w:t>Правила</w:t>
      </w:r>
      <w:r w:rsidRPr="00EC4F07">
        <w:rPr>
          <w:spacing w:val="-8"/>
        </w:rPr>
        <w:t xml:space="preserve"> </w:t>
      </w:r>
      <w:r w:rsidRPr="00EC4F07">
        <w:t>оформления</w:t>
      </w:r>
      <w:r w:rsidRPr="00EC4F07">
        <w:rPr>
          <w:spacing w:val="-10"/>
        </w:rPr>
        <w:t xml:space="preserve"> </w:t>
      </w:r>
      <w:r w:rsidRPr="00EC4F07">
        <w:t>приложений</w:t>
      </w:r>
    </w:p>
    <w:p w:rsidR="00D32C28" w:rsidRPr="00EC4F07" w:rsidRDefault="00D32C28" w:rsidP="00D32C28">
      <w:pPr>
        <w:pStyle w:val="a3"/>
        <w:spacing w:before="113"/>
        <w:ind w:right="109" w:firstLine="710"/>
      </w:pPr>
      <w:r w:rsidRPr="00EC4F07">
        <w:t xml:space="preserve">Приложение – это часть работы, которая имеет дополнительное, </w:t>
      </w:r>
      <w:proofErr w:type="spellStart"/>
      <w:r w:rsidRPr="00EC4F07">
        <w:t>обычносправочное</w:t>
      </w:r>
      <w:proofErr w:type="spellEnd"/>
      <w:r w:rsidRPr="00EC4F07">
        <w:rPr>
          <w:spacing w:val="1"/>
        </w:rPr>
        <w:t xml:space="preserve"> </w:t>
      </w:r>
      <w:r w:rsidRPr="00EC4F07">
        <w:t>значение, но является необходимой для более полного освещения темы. По содержанию</w:t>
      </w:r>
      <w:r w:rsidRPr="00EC4F07">
        <w:rPr>
          <w:spacing w:val="1"/>
        </w:rPr>
        <w:t xml:space="preserve"> </w:t>
      </w:r>
      <w:r w:rsidRPr="00EC4F07">
        <w:t>приложения могут быть очень разнообразны: копии подлинных документов, выдержки из</w:t>
      </w:r>
      <w:r w:rsidRPr="00EC4F07">
        <w:rPr>
          <w:spacing w:val="1"/>
        </w:rPr>
        <w:t xml:space="preserve"> </w:t>
      </w:r>
      <w:r w:rsidRPr="00EC4F07">
        <w:t>отчётных материалов, отдельные положения из инструкций и правил и т.д. По форме они</w:t>
      </w:r>
      <w:r w:rsidRPr="00EC4F07">
        <w:rPr>
          <w:spacing w:val="1"/>
        </w:rPr>
        <w:t xml:space="preserve"> </w:t>
      </w:r>
      <w:r w:rsidRPr="00EC4F07">
        <w:t>могут представлять собой текст, таблицы, графики, карты. В приложения нельзя включать</w:t>
      </w:r>
      <w:r w:rsidRPr="00EC4F07">
        <w:rPr>
          <w:spacing w:val="1"/>
        </w:rPr>
        <w:t xml:space="preserve"> </w:t>
      </w:r>
      <w:r w:rsidRPr="00EC4F07">
        <w:t>список</w:t>
      </w:r>
      <w:r w:rsidRPr="00EC4F07">
        <w:rPr>
          <w:spacing w:val="1"/>
        </w:rPr>
        <w:t xml:space="preserve"> </w:t>
      </w:r>
      <w:r w:rsidRPr="00EC4F07">
        <w:t>использованной</w:t>
      </w:r>
      <w:r w:rsidRPr="00EC4F07">
        <w:rPr>
          <w:spacing w:val="1"/>
        </w:rPr>
        <w:t xml:space="preserve"> </w:t>
      </w:r>
      <w:r w:rsidRPr="00EC4F07">
        <w:t>литературы,</w:t>
      </w:r>
      <w:r w:rsidRPr="00EC4F07">
        <w:rPr>
          <w:spacing w:val="1"/>
        </w:rPr>
        <w:t xml:space="preserve"> </w:t>
      </w:r>
      <w:r w:rsidRPr="00EC4F07">
        <w:t>вспомогательные</w:t>
      </w:r>
      <w:r w:rsidRPr="00EC4F07">
        <w:rPr>
          <w:spacing w:val="1"/>
        </w:rPr>
        <w:t xml:space="preserve"> </w:t>
      </w:r>
      <w:r w:rsidRPr="00EC4F07">
        <w:t>указатели</w:t>
      </w:r>
      <w:r w:rsidRPr="00EC4F07">
        <w:rPr>
          <w:spacing w:val="1"/>
        </w:rPr>
        <w:t xml:space="preserve"> </w:t>
      </w:r>
      <w:r w:rsidRPr="00EC4F07">
        <w:t>всех</w:t>
      </w:r>
      <w:r w:rsidRPr="00EC4F07">
        <w:rPr>
          <w:spacing w:val="1"/>
        </w:rPr>
        <w:t xml:space="preserve"> </w:t>
      </w:r>
      <w:r w:rsidRPr="00EC4F07">
        <w:t>видов,</w:t>
      </w:r>
      <w:r w:rsidRPr="00EC4F07">
        <w:rPr>
          <w:spacing w:val="1"/>
        </w:rPr>
        <w:t xml:space="preserve"> </w:t>
      </w:r>
      <w:r w:rsidRPr="00EC4F07">
        <w:t>справочные</w:t>
      </w:r>
      <w:r w:rsidRPr="00EC4F07">
        <w:rPr>
          <w:spacing w:val="1"/>
        </w:rPr>
        <w:t xml:space="preserve"> </w:t>
      </w:r>
      <w:r w:rsidRPr="00EC4F07">
        <w:t>комментарии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примечания,</w:t>
      </w:r>
      <w:r w:rsidRPr="00EC4F07">
        <w:rPr>
          <w:spacing w:val="1"/>
        </w:rPr>
        <w:t xml:space="preserve"> </w:t>
      </w:r>
      <w:r w:rsidRPr="00EC4F07">
        <w:t>которые</w:t>
      </w:r>
      <w:r w:rsidRPr="00EC4F07">
        <w:rPr>
          <w:spacing w:val="1"/>
        </w:rPr>
        <w:t xml:space="preserve"> </w:t>
      </w:r>
      <w:r w:rsidRPr="00EC4F07">
        <w:t>являются</w:t>
      </w:r>
      <w:r w:rsidRPr="00EC4F07">
        <w:rPr>
          <w:spacing w:val="1"/>
        </w:rPr>
        <w:t xml:space="preserve"> </w:t>
      </w:r>
      <w:r w:rsidRPr="00EC4F07">
        <w:t>не</w:t>
      </w:r>
      <w:r w:rsidRPr="00EC4F07">
        <w:rPr>
          <w:spacing w:val="1"/>
        </w:rPr>
        <w:t xml:space="preserve"> </w:t>
      </w:r>
      <w:r w:rsidRPr="00EC4F07">
        <w:t>приложениями</w:t>
      </w:r>
      <w:r w:rsidRPr="00EC4F07">
        <w:rPr>
          <w:spacing w:val="1"/>
        </w:rPr>
        <w:t xml:space="preserve"> </w:t>
      </w:r>
      <w:r w:rsidRPr="00EC4F07">
        <w:t>к основному тексту,</w:t>
      </w:r>
      <w:r w:rsidRPr="00EC4F07">
        <w:rPr>
          <w:spacing w:val="1"/>
        </w:rPr>
        <w:t xml:space="preserve"> </w:t>
      </w:r>
      <w:r w:rsidRPr="00EC4F07">
        <w:t>а</w:t>
      </w:r>
      <w:r w:rsidRPr="00EC4F07">
        <w:rPr>
          <w:spacing w:val="1"/>
        </w:rPr>
        <w:t xml:space="preserve"> </w:t>
      </w:r>
      <w:r w:rsidRPr="00EC4F07">
        <w:t>элементами справочно-сопроводительного аппарата работы, помогающими пользоваться её</w:t>
      </w:r>
      <w:r w:rsidRPr="00EC4F07">
        <w:rPr>
          <w:spacing w:val="1"/>
        </w:rPr>
        <w:t xml:space="preserve"> </w:t>
      </w:r>
      <w:r w:rsidRPr="00EC4F07">
        <w:t>основным текстом. Приложения оформляются</w:t>
      </w:r>
      <w:r w:rsidRPr="00EC4F07">
        <w:rPr>
          <w:spacing w:val="1"/>
        </w:rPr>
        <w:t xml:space="preserve"> </w:t>
      </w:r>
      <w:r w:rsidRPr="00EC4F07">
        <w:t>как</w:t>
      </w:r>
      <w:r w:rsidRPr="00EC4F07">
        <w:rPr>
          <w:spacing w:val="1"/>
        </w:rPr>
        <w:t xml:space="preserve"> </w:t>
      </w:r>
      <w:r w:rsidRPr="00EC4F07">
        <w:t>продолжение работы на</w:t>
      </w:r>
      <w:r w:rsidRPr="00EC4F07">
        <w:rPr>
          <w:spacing w:val="1"/>
        </w:rPr>
        <w:t xml:space="preserve"> </w:t>
      </w:r>
      <w:r w:rsidRPr="00EC4F07">
        <w:t>последних её</w:t>
      </w:r>
      <w:r w:rsidRPr="00EC4F07">
        <w:rPr>
          <w:spacing w:val="1"/>
        </w:rPr>
        <w:t xml:space="preserve"> </w:t>
      </w:r>
      <w:r w:rsidRPr="00EC4F07">
        <w:t>страницах.</w:t>
      </w:r>
    </w:p>
    <w:p w:rsidR="00D32C28" w:rsidRPr="00EC4F07" w:rsidRDefault="00D32C28" w:rsidP="00D32C28">
      <w:pPr>
        <w:pStyle w:val="a3"/>
        <w:spacing w:before="121"/>
        <w:ind w:right="106" w:firstLine="710"/>
      </w:pPr>
      <w:r w:rsidRPr="00EC4F07">
        <w:t>Каждое</w:t>
      </w:r>
      <w:r w:rsidRPr="00EC4F07">
        <w:rPr>
          <w:spacing w:val="1"/>
        </w:rPr>
        <w:t xml:space="preserve"> </w:t>
      </w:r>
      <w:r w:rsidRPr="00EC4F07">
        <w:t>приложение</w:t>
      </w:r>
      <w:r w:rsidRPr="00EC4F07">
        <w:rPr>
          <w:spacing w:val="1"/>
        </w:rPr>
        <w:t xml:space="preserve"> </w:t>
      </w:r>
      <w:r w:rsidRPr="00EC4F07">
        <w:t>должно</w:t>
      </w:r>
      <w:r w:rsidRPr="00EC4F07">
        <w:rPr>
          <w:spacing w:val="1"/>
        </w:rPr>
        <w:t xml:space="preserve"> </w:t>
      </w:r>
      <w:r w:rsidRPr="00EC4F07">
        <w:t>начинаться</w:t>
      </w:r>
      <w:r w:rsidRPr="00EC4F07">
        <w:rPr>
          <w:spacing w:val="1"/>
        </w:rPr>
        <w:t xml:space="preserve"> </w:t>
      </w:r>
      <w:r w:rsidRPr="00EC4F07">
        <w:t>с</w:t>
      </w:r>
      <w:r w:rsidRPr="00EC4F07">
        <w:rPr>
          <w:spacing w:val="1"/>
        </w:rPr>
        <w:t xml:space="preserve"> </w:t>
      </w:r>
      <w:r w:rsidRPr="00EC4F07">
        <w:t>новой</w:t>
      </w:r>
      <w:r w:rsidRPr="00EC4F07">
        <w:rPr>
          <w:spacing w:val="1"/>
        </w:rPr>
        <w:t xml:space="preserve"> </w:t>
      </w:r>
      <w:r w:rsidRPr="00EC4F07">
        <w:t>страницы</w:t>
      </w:r>
      <w:r w:rsidRPr="00EC4F07">
        <w:rPr>
          <w:spacing w:val="1"/>
        </w:rPr>
        <w:t xml:space="preserve"> </w:t>
      </w:r>
      <w:r w:rsidRPr="00EC4F07">
        <w:t>с</w:t>
      </w:r>
      <w:r w:rsidRPr="00EC4F07">
        <w:rPr>
          <w:spacing w:val="1"/>
        </w:rPr>
        <w:t xml:space="preserve"> </w:t>
      </w:r>
      <w:r w:rsidRPr="00EC4F07">
        <w:t>указанием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правом</w:t>
      </w:r>
      <w:r w:rsidRPr="00EC4F07">
        <w:rPr>
          <w:spacing w:val="1"/>
        </w:rPr>
        <w:t xml:space="preserve"> </w:t>
      </w:r>
      <w:r w:rsidRPr="00EC4F07">
        <w:t>верхнем углу слова "Приложение" и тематический заголовок. При наличии в работе более</w:t>
      </w:r>
      <w:r w:rsidRPr="00EC4F07">
        <w:rPr>
          <w:spacing w:val="1"/>
        </w:rPr>
        <w:t xml:space="preserve"> </w:t>
      </w:r>
      <w:r w:rsidRPr="00EC4F07">
        <w:t>одного</w:t>
      </w:r>
      <w:r w:rsidRPr="00EC4F07">
        <w:rPr>
          <w:spacing w:val="1"/>
        </w:rPr>
        <w:t xml:space="preserve"> </w:t>
      </w:r>
      <w:r w:rsidRPr="00EC4F07">
        <w:t>приложения</w:t>
      </w:r>
      <w:r w:rsidRPr="00EC4F07">
        <w:rPr>
          <w:spacing w:val="1"/>
        </w:rPr>
        <w:t xml:space="preserve"> </w:t>
      </w:r>
      <w:r w:rsidRPr="00EC4F07">
        <w:t>их</w:t>
      </w:r>
      <w:r w:rsidRPr="00EC4F07">
        <w:rPr>
          <w:spacing w:val="1"/>
        </w:rPr>
        <w:t xml:space="preserve"> </w:t>
      </w:r>
      <w:r w:rsidRPr="00EC4F07">
        <w:t>следует</w:t>
      </w:r>
      <w:r w:rsidRPr="00EC4F07">
        <w:rPr>
          <w:spacing w:val="1"/>
        </w:rPr>
        <w:t xml:space="preserve"> </w:t>
      </w:r>
      <w:r w:rsidRPr="00EC4F07">
        <w:t>пронумеровать.</w:t>
      </w:r>
      <w:r w:rsidRPr="00EC4F07">
        <w:rPr>
          <w:spacing w:val="1"/>
        </w:rPr>
        <w:t xml:space="preserve"> </w:t>
      </w:r>
      <w:r w:rsidRPr="00EC4F07">
        <w:t>Нумерация</w:t>
      </w:r>
      <w:r w:rsidRPr="00EC4F07">
        <w:rPr>
          <w:spacing w:val="1"/>
        </w:rPr>
        <w:t xml:space="preserve"> </w:t>
      </w:r>
      <w:r w:rsidRPr="00EC4F07">
        <w:t>страниц,</w:t>
      </w:r>
      <w:r w:rsidRPr="00EC4F07">
        <w:rPr>
          <w:spacing w:val="1"/>
        </w:rPr>
        <w:t xml:space="preserve"> </w:t>
      </w:r>
      <w:r w:rsidRPr="00EC4F07">
        <w:t>на</w:t>
      </w:r>
      <w:r w:rsidRPr="00EC4F07">
        <w:rPr>
          <w:spacing w:val="1"/>
        </w:rPr>
        <w:t xml:space="preserve"> </w:t>
      </w:r>
      <w:r w:rsidRPr="00EC4F07">
        <w:t>которых</w:t>
      </w:r>
      <w:r w:rsidRPr="00EC4F07">
        <w:rPr>
          <w:spacing w:val="1"/>
        </w:rPr>
        <w:t xml:space="preserve"> </w:t>
      </w:r>
      <w:r w:rsidRPr="00EC4F07">
        <w:t>даются</w:t>
      </w:r>
      <w:r w:rsidRPr="00EC4F07">
        <w:rPr>
          <w:spacing w:val="1"/>
        </w:rPr>
        <w:t xml:space="preserve"> </w:t>
      </w:r>
      <w:r w:rsidRPr="00EC4F07">
        <w:t>приложения, должна быть сквозной и продолжать общую нумерацию страниц основного</w:t>
      </w:r>
      <w:r w:rsidRPr="00EC4F07">
        <w:rPr>
          <w:spacing w:val="1"/>
        </w:rPr>
        <w:t xml:space="preserve"> </w:t>
      </w:r>
      <w:r w:rsidRPr="00EC4F07">
        <w:t>текста.</w:t>
      </w:r>
      <w:r w:rsidRPr="00EC4F07">
        <w:rPr>
          <w:spacing w:val="1"/>
        </w:rPr>
        <w:t xml:space="preserve"> </w:t>
      </w:r>
      <w:r w:rsidRPr="00EC4F07">
        <w:t>Связь</w:t>
      </w:r>
      <w:r w:rsidRPr="00EC4F07">
        <w:rPr>
          <w:spacing w:val="1"/>
        </w:rPr>
        <w:t xml:space="preserve"> </w:t>
      </w:r>
      <w:r w:rsidRPr="00EC4F07">
        <w:t>основного</w:t>
      </w:r>
      <w:r w:rsidRPr="00EC4F07">
        <w:rPr>
          <w:spacing w:val="1"/>
        </w:rPr>
        <w:t xml:space="preserve"> </w:t>
      </w:r>
      <w:r w:rsidRPr="00EC4F07">
        <w:t>текста</w:t>
      </w:r>
      <w:r w:rsidRPr="00EC4F07">
        <w:rPr>
          <w:spacing w:val="1"/>
        </w:rPr>
        <w:t xml:space="preserve"> </w:t>
      </w:r>
      <w:r w:rsidRPr="00EC4F07">
        <w:t>с</w:t>
      </w:r>
      <w:r w:rsidRPr="00EC4F07">
        <w:rPr>
          <w:spacing w:val="1"/>
        </w:rPr>
        <w:t xml:space="preserve"> </w:t>
      </w:r>
      <w:r w:rsidRPr="00EC4F07">
        <w:t>приложениями</w:t>
      </w:r>
      <w:r w:rsidRPr="00EC4F07">
        <w:rPr>
          <w:spacing w:val="1"/>
        </w:rPr>
        <w:t xml:space="preserve"> </w:t>
      </w:r>
      <w:r w:rsidRPr="00EC4F07">
        <w:t>осуществляется</w:t>
      </w:r>
      <w:r w:rsidRPr="00EC4F07">
        <w:rPr>
          <w:spacing w:val="1"/>
        </w:rPr>
        <w:t xml:space="preserve"> </w:t>
      </w:r>
      <w:r w:rsidRPr="00EC4F07">
        <w:t>через</w:t>
      </w:r>
      <w:r w:rsidRPr="00EC4F07">
        <w:rPr>
          <w:spacing w:val="1"/>
        </w:rPr>
        <w:t xml:space="preserve"> </w:t>
      </w:r>
      <w:r w:rsidRPr="00EC4F07">
        <w:t>ссылки,</w:t>
      </w:r>
      <w:r w:rsidRPr="00EC4F07">
        <w:rPr>
          <w:spacing w:val="1"/>
        </w:rPr>
        <w:t xml:space="preserve"> </w:t>
      </w:r>
      <w:r w:rsidRPr="00EC4F07">
        <w:t>которые</w:t>
      </w:r>
      <w:r w:rsidRPr="00EC4F07">
        <w:rPr>
          <w:spacing w:val="1"/>
        </w:rPr>
        <w:t xml:space="preserve"> </w:t>
      </w:r>
      <w:r w:rsidRPr="00EC4F07">
        <w:t>употребляются</w:t>
      </w:r>
      <w:r w:rsidRPr="00EC4F07">
        <w:rPr>
          <w:spacing w:val="1"/>
        </w:rPr>
        <w:t xml:space="preserve"> </w:t>
      </w:r>
      <w:r w:rsidRPr="00EC4F07">
        <w:t>со</w:t>
      </w:r>
      <w:r w:rsidRPr="00EC4F07">
        <w:rPr>
          <w:spacing w:val="1"/>
        </w:rPr>
        <w:t xml:space="preserve"> </w:t>
      </w:r>
      <w:r w:rsidRPr="00EC4F07">
        <w:t>словом</w:t>
      </w:r>
      <w:r w:rsidRPr="00EC4F07">
        <w:rPr>
          <w:spacing w:val="1"/>
        </w:rPr>
        <w:t xml:space="preserve"> </w:t>
      </w:r>
      <w:r w:rsidRPr="00EC4F07">
        <w:t>"смотри",</w:t>
      </w:r>
      <w:r w:rsidRPr="00EC4F07">
        <w:rPr>
          <w:spacing w:val="1"/>
        </w:rPr>
        <w:t xml:space="preserve"> </w:t>
      </w:r>
      <w:r w:rsidRPr="00EC4F07">
        <w:t>оно</w:t>
      </w:r>
      <w:r w:rsidRPr="00EC4F07">
        <w:rPr>
          <w:spacing w:val="1"/>
        </w:rPr>
        <w:t xml:space="preserve"> </w:t>
      </w:r>
      <w:r w:rsidRPr="00EC4F07">
        <w:t>обычно</w:t>
      </w:r>
      <w:r w:rsidRPr="00EC4F07">
        <w:rPr>
          <w:spacing w:val="1"/>
        </w:rPr>
        <w:t xml:space="preserve"> </w:t>
      </w:r>
      <w:r w:rsidRPr="00EC4F07">
        <w:t>сокращается</w:t>
      </w:r>
      <w:r w:rsidRPr="00EC4F07">
        <w:rPr>
          <w:spacing w:val="1"/>
        </w:rPr>
        <w:t xml:space="preserve"> </w:t>
      </w:r>
      <w:r w:rsidRPr="00EC4F07">
        <w:t>и</w:t>
      </w:r>
      <w:r w:rsidRPr="00EC4F07">
        <w:rPr>
          <w:spacing w:val="1"/>
        </w:rPr>
        <w:t xml:space="preserve"> </w:t>
      </w:r>
      <w:r w:rsidRPr="00EC4F07">
        <w:t>заключается</w:t>
      </w:r>
      <w:r w:rsidRPr="00EC4F07">
        <w:rPr>
          <w:spacing w:val="60"/>
        </w:rPr>
        <w:t xml:space="preserve"> </w:t>
      </w:r>
      <w:r w:rsidRPr="00EC4F07">
        <w:t>вместе</w:t>
      </w:r>
      <w:r w:rsidRPr="00EC4F07">
        <w:rPr>
          <w:spacing w:val="60"/>
        </w:rPr>
        <w:t xml:space="preserve"> </w:t>
      </w:r>
      <w:r w:rsidRPr="00EC4F07">
        <w:t>с</w:t>
      </w:r>
      <w:r w:rsidRPr="00EC4F07">
        <w:rPr>
          <w:spacing w:val="1"/>
        </w:rPr>
        <w:t xml:space="preserve"> </w:t>
      </w:r>
      <w:r w:rsidRPr="00EC4F07">
        <w:t>шифром в круглые скобки. Каждое приложение обычно имеет самостоятельное значение и</w:t>
      </w:r>
      <w:r w:rsidRPr="00EC4F07">
        <w:rPr>
          <w:spacing w:val="1"/>
        </w:rPr>
        <w:t xml:space="preserve"> </w:t>
      </w:r>
      <w:r w:rsidRPr="00EC4F07">
        <w:t>может использоваться независимо от основного текста. Отражение приложения в оглавлении</w:t>
      </w:r>
      <w:r w:rsidRPr="00EC4F07">
        <w:rPr>
          <w:spacing w:val="-57"/>
        </w:rPr>
        <w:t xml:space="preserve"> </w:t>
      </w:r>
      <w:r w:rsidRPr="00EC4F07">
        <w:t>работы</w:t>
      </w:r>
      <w:r w:rsidRPr="00EC4F07">
        <w:rPr>
          <w:spacing w:val="1"/>
        </w:rPr>
        <w:t xml:space="preserve"> </w:t>
      </w:r>
      <w:r w:rsidRPr="00EC4F07">
        <w:t>обычно</w:t>
      </w:r>
      <w:r w:rsidRPr="00EC4F07">
        <w:rPr>
          <w:spacing w:val="1"/>
        </w:rPr>
        <w:t xml:space="preserve"> </w:t>
      </w:r>
      <w:r w:rsidRPr="00EC4F07">
        <w:t>бывает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виде</w:t>
      </w:r>
      <w:r w:rsidRPr="00EC4F07">
        <w:rPr>
          <w:spacing w:val="1"/>
        </w:rPr>
        <w:t xml:space="preserve"> </w:t>
      </w:r>
      <w:r w:rsidRPr="00EC4F07">
        <w:t>самостоятельной</w:t>
      </w:r>
      <w:r w:rsidRPr="00EC4F07">
        <w:rPr>
          <w:spacing w:val="1"/>
        </w:rPr>
        <w:t xml:space="preserve"> </w:t>
      </w:r>
      <w:r w:rsidRPr="00EC4F07">
        <w:t>рубрики</w:t>
      </w:r>
      <w:r w:rsidRPr="00EC4F07">
        <w:rPr>
          <w:spacing w:val="1"/>
        </w:rPr>
        <w:t xml:space="preserve"> </w:t>
      </w:r>
      <w:r w:rsidRPr="00EC4F07">
        <w:t>с</w:t>
      </w:r>
      <w:r w:rsidRPr="00EC4F07">
        <w:rPr>
          <w:spacing w:val="1"/>
        </w:rPr>
        <w:t xml:space="preserve"> </w:t>
      </w:r>
      <w:r w:rsidRPr="00EC4F07">
        <w:t>полным</w:t>
      </w:r>
      <w:r w:rsidRPr="00EC4F07">
        <w:rPr>
          <w:spacing w:val="1"/>
        </w:rPr>
        <w:t xml:space="preserve"> </w:t>
      </w:r>
      <w:r w:rsidRPr="00EC4F07">
        <w:t>названием</w:t>
      </w:r>
      <w:r w:rsidRPr="00EC4F07">
        <w:rPr>
          <w:spacing w:val="1"/>
        </w:rPr>
        <w:t xml:space="preserve"> </w:t>
      </w:r>
      <w:r w:rsidRPr="00EC4F07">
        <w:t>каждого</w:t>
      </w:r>
      <w:r w:rsidRPr="00EC4F07">
        <w:rPr>
          <w:spacing w:val="1"/>
        </w:rPr>
        <w:t xml:space="preserve"> </w:t>
      </w:r>
      <w:r w:rsidRPr="00EC4F07">
        <w:t>приложения.</w:t>
      </w:r>
    </w:p>
    <w:p w:rsidR="00D32C28" w:rsidRPr="00EC4F07" w:rsidRDefault="00D32C28" w:rsidP="00D32C28">
      <w:pPr>
        <w:pStyle w:val="1"/>
        <w:numPr>
          <w:ilvl w:val="1"/>
          <w:numId w:val="2"/>
        </w:numPr>
        <w:tabs>
          <w:tab w:val="left" w:pos="1247"/>
        </w:tabs>
        <w:spacing w:before="126"/>
        <w:ind w:hanging="424"/>
      </w:pPr>
      <w:bookmarkStart w:id="19" w:name="2.7._Правила_оформления_результатов_экон"/>
      <w:bookmarkEnd w:id="19"/>
      <w:r w:rsidRPr="00EC4F07">
        <w:t>Правила</w:t>
      </w:r>
      <w:r w:rsidRPr="00EC4F07">
        <w:rPr>
          <w:spacing w:val="-4"/>
        </w:rPr>
        <w:t xml:space="preserve"> </w:t>
      </w:r>
      <w:r w:rsidRPr="00EC4F07">
        <w:t>оформления</w:t>
      </w:r>
      <w:r w:rsidRPr="00EC4F07">
        <w:rPr>
          <w:spacing w:val="-8"/>
        </w:rPr>
        <w:t xml:space="preserve"> </w:t>
      </w:r>
      <w:r w:rsidRPr="00EC4F07">
        <w:t>результатов</w:t>
      </w:r>
      <w:r w:rsidRPr="00EC4F07">
        <w:rPr>
          <w:spacing w:val="-8"/>
        </w:rPr>
        <w:t xml:space="preserve"> </w:t>
      </w:r>
      <w:r w:rsidRPr="00EC4F07">
        <w:t>эконометрического</w:t>
      </w:r>
      <w:r w:rsidRPr="00EC4F07">
        <w:rPr>
          <w:spacing w:val="-2"/>
        </w:rPr>
        <w:t xml:space="preserve"> </w:t>
      </w:r>
      <w:r w:rsidRPr="00EC4F07">
        <w:t>анализа</w:t>
      </w:r>
    </w:p>
    <w:p w:rsidR="00D32C28" w:rsidRPr="00EC4F07" w:rsidRDefault="00D32C28" w:rsidP="00D32C28">
      <w:pPr>
        <w:pStyle w:val="a3"/>
        <w:spacing w:before="118"/>
        <w:ind w:right="105" w:firstLine="710"/>
      </w:pPr>
      <w:r w:rsidRPr="00EC4F07">
        <w:lastRenderedPageBreak/>
        <w:t>Основные</w:t>
      </w:r>
      <w:r w:rsidRPr="00EC4F07">
        <w:rPr>
          <w:spacing w:val="1"/>
        </w:rPr>
        <w:t xml:space="preserve"> </w:t>
      </w:r>
      <w:r w:rsidRPr="00EC4F07">
        <w:t>результаты</w:t>
      </w:r>
      <w:r w:rsidRPr="00EC4F07">
        <w:rPr>
          <w:spacing w:val="1"/>
        </w:rPr>
        <w:t xml:space="preserve"> </w:t>
      </w:r>
      <w:r w:rsidRPr="00EC4F07">
        <w:t>проведенного</w:t>
      </w:r>
      <w:r w:rsidRPr="00EC4F07">
        <w:rPr>
          <w:spacing w:val="1"/>
        </w:rPr>
        <w:t xml:space="preserve"> </w:t>
      </w:r>
      <w:r w:rsidRPr="00EC4F07">
        <w:t>эконометрического</w:t>
      </w:r>
      <w:r w:rsidRPr="00EC4F07">
        <w:rPr>
          <w:spacing w:val="1"/>
        </w:rPr>
        <w:t xml:space="preserve"> </w:t>
      </w:r>
      <w:r w:rsidRPr="00EC4F07">
        <w:t>анализа</w:t>
      </w:r>
      <w:r w:rsidRPr="00EC4F07">
        <w:rPr>
          <w:spacing w:val="1"/>
        </w:rPr>
        <w:t xml:space="preserve"> </w:t>
      </w:r>
      <w:r w:rsidRPr="00EC4F07">
        <w:t>(при</w:t>
      </w:r>
      <w:r w:rsidRPr="00EC4F07">
        <w:rPr>
          <w:spacing w:val="1"/>
        </w:rPr>
        <w:t xml:space="preserve"> </w:t>
      </w:r>
      <w:r w:rsidRPr="00EC4F07">
        <w:t>наличии)</w:t>
      </w:r>
      <w:r w:rsidRPr="00EC4F07">
        <w:rPr>
          <w:spacing w:val="1"/>
        </w:rPr>
        <w:t xml:space="preserve"> </w:t>
      </w:r>
      <w:r w:rsidRPr="00EC4F07">
        <w:t>представляются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табличной</w:t>
      </w:r>
      <w:r w:rsidRPr="00EC4F07">
        <w:rPr>
          <w:spacing w:val="1"/>
        </w:rPr>
        <w:t xml:space="preserve"> </w:t>
      </w:r>
      <w:r w:rsidRPr="00EC4F07">
        <w:t>форме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основном</w:t>
      </w:r>
      <w:r w:rsidRPr="00EC4F07">
        <w:rPr>
          <w:spacing w:val="1"/>
        </w:rPr>
        <w:t xml:space="preserve"> </w:t>
      </w:r>
      <w:r w:rsidRPr="00EC4F07">
        <w:t>тексте</w:t>
      </w:r>
      <w:r w:rsidRPr="00EC4F07">
        <w:rPr>
          <w:spacing w:val="1"/>
        </w:rPr>
        <w:t xml:space="preserve"> </w:t>
      </w:r>
      <w:r w:rsidRPr="00EC4F07">
        <w:t>ВКР,</w:t>
      </w:r>
      <w:r w:rsidRPr="00EC4F07">
        <w:rPr>
          <w:spacing w:val="1"/>
        </w:rPr>
        <w:t xml:space="preserve"> </w:t>
      </w:r>
      <w:r w:rsidRPr="00EC4F07">
        <w:t>а</w:t>
      </w:r>
      <w:r w:rsidRPr="00EC4F07">
        <w:rPr>
          <w:spacing w:val="1"/>
        </w:rPr>
        <w:t xml:space="preserve"> </w:t>
      </w:r>
      <w:r w:rsidRPr="00EC4F07">
        <w:t>также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Приложениях.</w:t>
      </w:r>
      <w:r w:rsidRPr="00EC4F07">
        <w:rPr>
          <w:spacing w:val="1"/>
        </w:rPr>
        <w:t xml:space="preserve"> </w:t>
      </w:r>
      <w:r w:rsidRPr="00EC4F07">
        <w:t>Вспомогательные</w:t>
      </w:r>
      <w:r w:rsidRPr="00EC4F07">
        <w:rPr>
          <w:spacing w:val="1"/>
        </w:rPr>
        <w:t xml:space="preserve"> </w:t>
      </w:r>
      <w:r w:rsidRPr="00EC4F07">
        <w:t>таблицы,</w:t>
      </w:r>
      <w:r w:rsidRPr="00EC4F07">
        <w:rPr>
          <w:spacing w:val="1"/>
        </w:rPr>
        <w:t xml:space="preserve"> </w:t>
      </w:r>
      <w:r w:rsidRPr="00EC4F07">
        <w:t>в</w:t>
      </w:r>
      <w:r w:rsidRPr="00EC4F07">
        <w:rPr>
          <w:spacing w:val="1"/>
        </w:rPr>
        <w:t xml:space="preserve"> </w:t>
      </w:r>
      <w:r w:rsidRPr="00EC4F07">
        <w:t>том</w:t>
      </w:r>
      <w:r w:rsidRPr="00EC4F07">
        <w:rPr>
          <w:spacing w:val="1"/>
        </w:rPr>
        <w:t xml:space="preserve"> </w:t>
      </w:r>
      <w:r w:rsidRPr="00EC4F07">
        <w:t>числе</w:t>
      </w:r>
      <w:r w:rsidRPr="00EC4F07">
        <w:rPr>
          <w:spacing w:val="1"/>
        </w:rPr>
        <w:t xml:space="preserve"> </w:t>
      </w:r>
      <w:r w:rsidRPr="00EC4F07">
        <w:t>корреляционные</w:t>
      </w:r>
      <w:r w:rsidRPr="00EC4F07">
        <w:rPr>
          <w:spacing w:val="1"/>
        </w:rPr>
        <w:t xml:space="preserve"> </w:t>
      </w:r>
      <w:r w:rsidRPr="00EC4F07">
        <w:t>матрицы,</w:t>
      </w:r>
      <w:r w:rsidRPr="00EC4F07">
        <w:rPr>
          <w:spacing w:val="1"/>
        </w:rPr>
        <w:t xml:space="preserve"> </w:t>
      </w:r>
      <w:r w:rsidRPr="00EC4F07">
        <w:t>тесты</w:t>
      </w:r>
      <w:r w:rsidRPr="00EC4F07">
        <w:rPr>
          <w:spacing w:val="1"/>
        </w:rPr>
        <w:t xml:space="preserve"> </w:t>
      </w:r>
      <w:r w:rsidRPr="00EC4F07">
        <w:t>на</w:t>
      </w:r>
      <w:r w:rsidRPr="00EC4F07">
        <w:rPr>
          <w:spacing w:val="1"/>
        </w:rPr>
        <w:t xml:space="preserve"> </w:t>
      </w:r>
      <w:r w:rsidRPr="00EC4F07">
        <w:t>проверку</w:t>
      </w:r>
      <w:r w:rsidRPr="00EC4F07">
        <w:rPr>
          <w:spacing w:val="1"/>
        </w:rPr>
        <w:t xml:space="preserve"> </w:t>
      </w:r>
      <w:r w:rsidRPr="00EC4F07">
        <w:t>качества моделей и т.п., как правило, выносятся в Приложения. Рекомендуется таблицы с</w:t>
      </w:r>
      <w:r w:rsidRPr="00EC4F07">
        <w:rPr>
          <w:spacing w:val="1"/>
        </w:rPr>
        <w:t xml:space="preserve"> </w:t>
      </w:r>
      <w:r w:rsidRPr="00EC4F07">
        <w:t>результатами</w:t>
      </w:r>
      <w:r w:rsidRPr="00EC4F07">
        <w:rPr>
          <w:spacing w:val="1"/>
        </w:rPr>
        <w:t xml:space="preserve"> </w:t>
      </w:r>
      <w:r w:rsidRPr="00EC4F07">
        <w:t>эконометрического</w:t>
      </w:r>
      <w:r w:rsidRPr="00EC4F07">
        <w:rPr>
          <w:spacing w:val="1"/>
        </w:rPr>
        <w:t xml:space="preserve"> </w:t>
      </w:r>
      <w:r w:rsidRPr="00EC4F07">
        <w:t>анализа</w:t>
      </w:r>
      <w:r w:rsidRPr="00EC4F07">
        <w:rPr>
          <w:spacing w:val="1"/>
        </w:rPr>
        <w:t xml:space="preserve"> </w:t>
      </w:r>
      <w:r w:rsidRPr="00EC4F07">
        <w:t>оформлять</w:t>
      </w:r>
      <w:r w:rsidRPr="00EC4F07">
        <w:rPr>
          <w:spacing w:val="1"/>
        </w:rPr>
        <w:t xml:space="preserve"> </w:t>
      </w:r>
      <w:r w:rsidRPr="00EC4F07">
        <w:t>студентами</w:t>
      </w:r>
      <w:r w:rsidRPr="00EC4F07">
        <w:rPr>
          <w:spacing w:val="1"/>
        </w:rPr>
        <w:t xml:space="preserve"> </w:t>
      </w:r>
      <w:r w:rsidRPr="00EC4F07">
        <w:t>самостоятельно</w:t>
      </w:r>
      <w:r w:rsidRPr="00EC4F07">
        <w:rPr>
          <w:spacing w:val="1"/>
        </w:rPr>
        <w:t xml:space="preserve"> </w:t>
      </w:r>
      <w:r w:rsidRPr="00EC4F07">
        <w:t>(с</w:t>
      </w:r>
      <w:r w:rsidRPr="00EC4F07">
        <w:rPr>
          <w:spacing w:val="1"/>
        </w:rPr>
        <w:t xml:space="preserve"> </w:t>
      </w:r>
      <w:r w:rsidRPr="00EC4F07">
        <w:t>применением</w:t>
      </w:r>
      <w:r w:rsidRPr="00EC4F07">
        <w:rPr>
          <w:spacing w:val="1"/>
        </w:rPr>
        <w:t xml:space="preserve"> </w:t>
      </w:r>
      <w:r w:rsidRPr="00EC4F07">
        <w:t>Питон</w:t>
      </w:r>
      <w:r w:rsidRPr="00EC4F07">
        <w:rPr>
          <w:spacing w:val="1"/>
        </w:rPr>
        <w:t xml:space="preserve"> </w:t>
      </w:r>
      <w:r w:rsidRPr="00EC4F07">
        <w:t>или</w:t>
      </w:r>
      <w:r w:rsidRPr="00EC4F07">
        <w:rPr>
          <w:spacing w:val="1"/>
        </w:rPr>
        <w:t xml:space="preserve"> </w:t>
      </w:r>
      <w:r w:rsidRPr="00EC4F07">
        <w:t>иных</w:t>
      </w:r>
      <w:r w:rsidRPr="00EC4F07">
        <w:rPr>
          <w:spacing w:val="1"/>
        </w:rPr>
        <w:t xml:space="preserve"> </w:t>
      </w:r>
      <w:r w:rsidRPr="00EC4F07">
        <w:t>программ</w:t>
      </w:r>
      <w:r w:rsidRPr="00EC4F07">
        <w:rPr>
          <w:spacing w:val="1"/>
        </w:rPr>
        <w:t xml:space="preserve"> </w:t>
      </w:r>
      <w:r w:rsidRPr="00EC4F07">
        <w:t>оформления</w:t>
      </w:r>
      <w:r w:rsidRPr="00EC4F07">
        <w:rPr>
          <w:spacing w:val="1"/>
        </w:rPr>
        <w:t xml:space="preserve"> </w:t>
      </w:r>
      <w:r w:rsidRPr="00EC4F07">
        <w:t>таблиц),</w:t>
      </w:r>
      <w:r w:rsidRPr="00EC4F07">
        <w:rPr>
          <w:spacing w:val="1"/>
        </w:rPr>
        <w:t xml:space="preserve"> </w:t>
      </w:r>
      <w:r w:rsidRPr="00EC4F07">
        <w:t>а</w:t>
      </w:r>
      <w:r w:rsidRPr="00EC4F07">
        <w:rPr>
          <w:spacing w:val="1"/>
        </w:rPr>
        <w:t xml:space="preserve"> </w:t>
      </w:r>
      <w:r w:rsidRPr="00EC4F07">
        <w:t>не</w:t>
      </w:r>
      <w:r w:rsidRPr="00EC4F07">
        <w:rPr>
          <w:spacing w:val="1"/>
        </w:rPr>
        <w:t xml:space="preserve"> </w:t>
      </w:r>
      <w:r w:rsidRPr="00EC4F07">
        <w:t>копироваться</w:t>
      </w:r>
      <w:r w:rsidRPr="00EC4F07">
        <w:rPr>
          <w:spacing w:val="1"/>
        </w:rPr>
        <w:t xml:space="preserve"> </w:t>
      </w:r>
      <w:r w:rsidRPr="00EC4F07">
        <w:t>из</w:t>
      </w:r>
      <w:r w:rsidRPr="00EC4F07">
        <w:rPr>
          <w:spacing w:val="1"/>
        </w:rPr>
        <w:t xml:space="preserve"> </w:t>
      </w:r>
      <w:r w:rsidRPr="00EC4F07">
        <w:t xml:space="preserve">программы (скриншоты), в которой производились расчеты (например, из </w:t>
      </w:r>
      <w:proofErr w:type="spellStart"/>
      <w:r w:rsidRPr="00EC4F07">
        <w:t>Stata</w:t>
      </w:r>
      <w:proofErr w:type="spellEnd"/>
      <w:r w:rsidRPr="00EC4F07">
        <w:t xml:space="preserve">, </w:t>
      </w:r>
      <w:proofErr w:type="spellStart"/>
      <w:r w:rsidRPr="00EC4F07">
        <w:t>EViews</w:t>
      </w:r>
      <w:proofErr w:type="spellEnd"/>
      <w:r w:rsidRPr="00EC4F07">
        <w:t>). В</w:t>
      </w:r>
      <w:r w:rsidRPr="00EC4F07">
        <w:rPr>
          <w:spacing w:val="1"/>
        </w:rPr>
        <w:t xml:space="preserve"> </w:t>
      </w:r>
      <w:r w:rsidRPr="00EC4F07">
        <w:t>тексте обязательно</w:t>
      </w:r>
      <w:r w:rsidRPr="00EC4F07">
        <w:rPr>
          <w:spacing w:val="3"/>
        </w:rPr>
        <w:t xml:space="preserve"> </w:t>
      </w:r>
      <w:r w:rsidRPr="00EC4F07">
        <w:t>должны</w:t>
      </w:r>
      <w:r w:rsidRPr="00EC4F07">
        <w:rPr>
          <w:spacing w:val="-3"/>
        </w:rPr>
        <w:t xml:space="preserve"> </w:t>
      </w:r>
      <w:r w:rsidRPr="00EC4F07">
        <w:t>быть</w:t>
      </w:r>
      <w:r w:rsidRPr="00EC4F07">
        <w:rPr>
          <w:spacing w:val="-7"/>
        </w:rPr>
        <w:t xml:space="preserve"> </w:t>
      </w:r>
      <w:r w:rsidRPr="00EC4F07">
        <w:t>отсылки</w:t>
      </w:r>
      <w:r w:rsidRPr="00EC4F07">
        <w:rPr>
          <w:spacing w:val="-3"/>
        </w:rPr>
        <w:t xml:space="preserve"> </w:t>
      </w:r>
      <w:r w:rsidRPr="00EC4F07">
        <w:t>к</w:t>
      </w:r>
      <w:r w:rsidRPr="00EC4F07">
        <w:rPr>
          <w:spacing w:val="2"/>
        </w:rPr>
        <w:t xml:space="preserve"> </w:t>
      </w:r>
      <w:r w:rsidRPr="00EC4F07">
        <w:t>каждой</w:t>
      </w:r>
      <w:r w:rsidRPr="00EC4F07">
        <w:rPr>
          <w:spacing w:val="58"/>
        </w:rPr>
        <w:t xml:space="preserve"> </w:t>
      </w:r>
      <w:r w:rsidRPr="00EC4F07">
        <w:t>таблице</w:t>
      </w:r>
      <w:r w:rsidRPr="00EC4F07">
        <w:rPr>
          <w:spacing w:val="-5"/>
        </w:rPr>
        <w:t xml:space="preserve"> </w:t>
      </w:r>
      <w:r w:rsidRPr="00EC4F07">
        <w:t>и</w:t>
      </w:r>
      <w:r w:rsidRPr="00EC4F07">
        <w:rPr>
          <w:spacing w:val="-3"/>
        </w:rPr>
        <w:t xml:space="preserve"> </w:t>
      </w:r>
      <w:r w:rsidRPr="00EC4F07">
        <w:t>пояснения,</w:t>
      </w:r>
      <w:r w:rsidRPr="00EC4F07">
        <w:rPr>
          <w:spacing w:val="2"/>
        </w:rPr>
        <w:t xml:space="preserve"> </w:t>
      </w:r>
      <w:r w:rsidRPr="00EC4F07">
        <w:t>комментарии.</w:t>
      </w:r>
    </w:p>
    <w:p w:rsidR="00D32C28" w:rsidRPr="001614D6" w:rsidRDefault="00D32C28" w:rsidP="00D32C28">
      <w:pPr>
        <w:rPr>
          <w:sz w:val="26"/>
          <w:szCs w:val="26"/>
        </w:rPr>
      </w:pPr>
      <w:r w:rsidRPr="001614D6">
        <w:rPr>
          <w:sz w:val="26"/>
          <w:szCs w:val="26"/>
        </w:rPr>
        <w:br w:type="page"/>
      </w:r>
    </w:p>
    <w:p w:rsidR="00D32C28" w:rsidRPr="001614D6" w:rsidRDefault="00D32C28" w:rsidP="00D32C28">
      <w:pPr>
        <w:pStyle w:val="a3"/>
        <w:ind w:right="105" w:firstLine="710"/>
        <w:rPr>
          <w:b/>
          <w:sz w:val="26"/>
          <w:szCs w:val="26"/>
        </w:rPr>
      </w:pPr>
      <w:r w:rsidRPr="001614D6">
        <w:rPr>
          <w:b/>
          <w:sz w:val="26"/>
          <w:szCs w:val="26"/>
        </w:rPr>
        <w:lastRenderedPageBreak/>
        <w:t>Приложение 2</w:t>
      </w:r>
      <w:proofErr w:type="gramStart"/>
      <w:r w:rsidRPr="001614D6">
        <w:rPr>
          <w:b/>
          <w:sz w:val="26"/>
          <w:szCs w:val="26"/>
        </w:rPr>
        <w:t>: Что</w:t>
      </w:r>
      <w:proofErr w:type="gramEnd"/>
      <w:r w:rsidRPr="001614D6">
        <w:rPr>
          <w:b/>
          <w:sz w:val="26"/>
          <w:szCs w:val="26"/>
        </w:rPr>
        <w:t xml:space="preserve"> такое </w:t>
      </w:r>
      <w:proofErr w:type="spellStart"/>
      <w:r w:rsidRPr="001614D6">
        <w:rPr>
          <w:b/>
          <w:sz w:val="26"/>
          <w:szCs w:val="26"/>
        </w:rPr>
        <w:t>кейсовые</w:t>
      </w:r>
      <w:proofErr w:type="spellEnd"/>
      <w:r w:rsidRPr="001614D6">
        <w:rPr>
          <w:b/>
          <w:sz w:val="26"/>
          <w:szCs w:val="26"/>
        </w:rPr>
        <w:t xml:space="preserve"> ВКР магистров? </w:t>
      </w:r>
    </w:p>
    <w:p w:rsidR="00D32C28" w:rsidRPr="00EC4F07" w:rsidRDefault="00D32C28" w:rsidP="00D32C28">
      <w:pPr>
        <w:pStyle w:val="a3"/>
        <w:ind w:right="105" w:firstLine="710"/>
      </w:pPr>
      <w:r w:rsidRPr="00EC4F07">
        <w:t xml:space="preserve">Структура </w:t>
      </w:r>
      <w:proofErr w:type="spellStart"/>
      <w:r w:rsidRPr="00EC4F07">
        <w:t>кейсовой</w:t>
      </w:r>
      <w:proofErr w:type="spellEnd"/>
      <w:r w:rsidRPr="00EC4F07">
        <w:t xml:space="preserve"> магистерской диссертации </w:t>
      </w:r>
    </w:p>
    <w:p w:rsidR="00D32C28" w:rsidRPr="00EC4F07" w:rsidRDefault="00D32C28" w:rsidP="00D32C28">
      <w:pPr>
        <w:pStyle w:val="a3"/>
        <w:ind w:right="105" w:firstLine="710"/>
      </w:pPr>
    </w:p>
    <w:p w:rsidR="00D32C28" w:rsidRPr="00EC4F07" w:rsidRDefault="00D32C28" w:rsidP="00D32C28">
      <w:pPr>
        <w:pStyle w:val="a3"/>
        <w:numPr>
          <w:ilvl w:val="0"/>
          <w:numId w:val="5"/>
        </w:numPr>
        <w:spacing w:line="276" w:lineRule="auto"/>
        <w:ind w:right="105"/>
        <w:rPr>
          <w:b/>
        </w:rPr>
      </w:pPr>
      <w:r w:rsidRPr="00EC4F07">
        <w:rPr>
          <w:b/>
        </w:rPr>
        <w:t xml:space="preserve">Исследовательский кейс 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 xml:space="preserve">Исследовательский анализ вопроса, феномена, проблемы из области корпоративных финансовых решений в широком смысле (финансирования, инвестирования, выплат, стратегических сделок, выхода на первичные размещения, реструктуризации бизнеса и долгов и </w:t>
      </w:r>
      <w:proofErr w:type="spellStart"/>
      <w:r w:rsidRPr="00EC4F07">
        <w:t>тд</w:t>
      </w:r>
      <w:proofErr w:type="spellEnd"/>
      <w:r w:rsidRPr="00EC4F07">
        <w:t xml:space="preserve">). </w:t>
      </w:r>
    </w:p>
    <w:p w:rsidR="00D32C28" w:rsidRPr="00FD6DCC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FD6DCC">
        <w:rPr>
          <w:b/>
        </w:rPr>
        <w:t>Признаки такой работы: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Изучение выделенной проблемы, требующей вовлечения неколичественных, нефинансовых данных для выявления смысла проблемной ситуации и решения на данных нескольких компаний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Целесообразность и возможность сравнения, сопоставления сложившихся текущих ситуаций, позволяющие учесть разные аспекты, причины, факторы ее возникновения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 xml:space="preserve">Направленность на учет неординарных данных, фактов, признаков, не поддающихся строгой количественной оценке, аккуратной обработке традиционными методами эконометрики 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Возможность обобщения (генерализации) на основе специфических ситуаций, выделения общих процессов, этапов, инструментов как для возникновения проблемы, так и для ее решения</w:t>
      </w:r>
    </w:p>
    <w:p w:rsidR="00D32C28" w:rsidRPr="00FD6DCC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FD6DCC">
        <w:rPr>
          <w:b/>
        </w:rPr>
        <w:t>Примеры областей тематики такого типа: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роль личностных характеристик топ-менеджмента, и/или членов советов директоров, в появлении проблемы как таковой и/или в решении проблем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роль типов рыночных стратегий компаний, особенностей конкуренции в отраслях в появлении проблемы как таковой, в специфических формах появления проблемы и/или в решении проблем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роль нефинансовых факторов, особенно интеллектуального капитала (человеческого, клиентского, структурного (процессного) в появлении проблемы как таковой и/или в решении проблем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цифровые трансформации бизнесов, их влияние на корпоративные финансовые решения, на механизмы корпоративного управления (работы советов директоров)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 xml:space="preserve">экспериментальные ситуации (проведение эксперимента), например, поведенческого типа 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</w:p>
    <w:p w:rsidR="00D32C28" w:rsidRPr="00FD6DCC" w:rsidRDefault="00D32C28" w:rsidP="00D32C28">
      <w:pPr>
        <w:pStyle w:val="a3"/>
        <w:numPr>
          <w:ilvl w:val="0"/>
          <w:numId w:val="5"/>
        </w:numPr>
        <w:spacing w:line="276" w:lineRule="auto"/>
        <w:ind w:left="851" w:right="105" w:firstLine="0"/>
        <w:rPr>
          <w:b/>
        </w:rPr>
      </w:pPr>
      <w:r w:rsidRPr="00FD6DCC">
        <w:rPr>
          <w:b/>
        </w:rPr>
        <w:t xml:space="preserve">Оформление </w:t>
      </w:r>
      <w:proofErr w:type="spellStart"/>
      <w:r w:rsidRPr="00FD6DCC">
        <w:rPr>
          <w:b/>
        </w:rPr>
        <w:t>кейсовой</w:t>
      </w:r>
      <w:proofErr w:type="spellEnd"/>
      <w:r w:rsidRPr="00FD6DCC">
        <w:rPr>
          <w:b/>
        </w:rPr>
        <w:t xml:space="preserve"> магистерской диссертации </w:t>
      </w:r>
    </w:p>
    <w:p w:rsidR="00D32C28" w:rsidRPr="00EC4F07" w:rsidRDefault="00D32C28" w:rsidP="00D32C28">
      <w:pPr>
        <w:pStyle w:val="a3"/>
        <w:spacing w:line="276" w:lineRule="auto"/>
        <w:ind w:left="1183" w:right="105" w:firstLine="0"/>
      </w:pPr>
    </w:p>
    <w:p w:rsidR="00D32C28" w:rsidRDefault="00D32C28" w:rsidP="00D32C28">
      <w:pPr>
        <w:pStyle w:val="a3"/>
        <w:spacing w:line="276" w:lineRule="auto"/>
        <w:ind w:right="105" w:firstLine="710"/>
      </w:pPr>
      <w:r w:rsidRPr="00EC4F07">
        <w:t xml:space="preserve">ПОСТРОЕНИЕ РАБОТЫ </w:t>
      </w:r>
    </w:p>
    <w:p w:rsidR="00D32C28" w:rsidRPr="00EC4F07" w:rsidRDefault="00D32C28" w:rsidP="00D32C28">
      <w:pPr>
        <w:pStyle w:val="a3"/>
        <w:spacing w:line="276" w:lineRule="auto"/>
        <w:ind w:left="823" w:right="105" w:firstLine="0"/>
      </w:pPr>
      <w:r w:rsidRPr="00EC4F07">
        <w:t>•</w:t>
      </w:r>
      <w:r w:rsidRPr="00EC4F07">
        <w:tab/>
        <w:t>Должно быть выполнено в формате академической статьи:</w:t>
      </w:r>
    </w:p>
    <w:p w:rsidR="00D32C28" w:rsidRPr="00EC4F07" w:rsidRDefault="00D32C28" w:rsidP="00D32C28">
      <w:pPr>
        <w:pStyle w:val="a3"/>
        <w:spacing w:line="276" w:lineRule="auto"/>
        <w:ind w:left="823" w:right="105" w:firstLine="0"/>
      </w:pPr>
      <w:r w:rsidRPr="00EC4F07">
        <w:t>•</w:t>
      </w:r>
      <w:r w:rsidRPr="00EC4F07">
        <w:tab/>
        <w:t>Титульный лист</w:t>
      </w:r>
    </w:p>
    <w:p w:rsidR="00D32C28" w:rsidRPr="00EC4F07" w:rsidRDefault="00D32C28" w:rsidP="00D32C28">
      <w:pPr>
        <w:pStyle w:val="a3"/>
        <w:spacing w:line="276" w:lineRule="auto"/>
        <w:ind w:left="823" w:right="105" w:firstLine="0"/>
      </w:pPr>
      <w:r w:rsidRPr="00EC4F07">
        <w:t>•</w:t>
      </w:r>
      <w:r w:rsidRPr="00EC4F07">
        <w:tab/>
        <w:t>Аннотация на русском и английском языках (по аналогии с аннотациями в журналах СКОПУС)</w:t>
      </w:r>
    </w:p>
    <w:p w:rsidR="00D32C28" w:rsidRDefault="00D32C28" w:rsidP="00D32C28">
      <w:pPr>
        <w:pStyle w:val="a3"/>
        <w:spacing w:line="276" w:lineRule="auto"/>
        <w:ind w:right="105" w:firstLine="710"/>
      </w:pPr>
      <w:r w:rsidRPr="00EC4F07">
        <w:t>Аннотация представляет собой краткую характеристику научной работы. Ее цель – дать читателю представление о выполненном исследовании. В аннотации нужно указать объект и цель работы; основные методы исследования и/или анализа и разработки решения поставленной задачи; ключевые полученные результаты, их новизну, качественную и количественную характеристику собранного материала и результатов. Объем аннотации должен составлять от 700 до 2000 знаков. Текст аннотации приводится на русском и английском языках.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lastRenderedPageBreak/>
        <w:t>Содержание (оглавление)</w:t>
      </w:r>
    </w:p>
    <w:p w:rsidR="00D32C28" w:rsidRPr="00EC4F07" w:rsidRDefault="00D32C28" w:rsidP="00D32C28">
      <w:pPr>
        <w:pStyle w:val="a3"/>
        <w:spacing w:line="276" w:lineRule="auto"/>
        <w:ind w:left="823" w:right="105" w:firstLine="710"/>
      </w:pPr>
      <w:r w:rsidRPr="00EC4F07">
        <w:t>•</w:t>
      </w:r>
      <w:r w:rsidRPr="00EC4F07">
        <w:tab/>
        <w:t>Определения, обозначения, сокращения (обязательны)</w:t>
      </w:r>
    </w:p>
    <w:p w:rsidR="00D32C28" w:rsidRPr="00EC4F07" w:rsidRDefault="00D32C28" w:rsidP="00D32C28">
      <w:pPr>
        <w:pStyle w:val="a3"/>
        <w:spacing w:line="276" w:lineRule="auto"/>
        <w:ind w:left="823" w:right="105" w:firstLine="710"/>
      </w:pPr>
      <w:r w:rsidRPr="00EC4F07">
        <w:t>•</w:t>
      </w:r>
      <w:r w:rsidRPr="00EC4F07">
        <w:tab/>
        <w:t>Англо-русский профессиональный словарь (термины, используемые в работе)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>1. Введение (5%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Актуальность исследования: Краткое описание исследуемого феномена, почему он интересен, кому важен, (исследовательского вопроса: выплаты собственникам, экономическая прибыль российских компаний и т.п.)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Краткое резюме, что в этой проблеме известно, сделано другими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Формулирование исследовательского вопроса</w:t>
      </w:r>
      <w:proofErr w:type="gramStart"/>
      <w:r w:rsidRPr="00EC4F07">
        <w:t>- это</w:t>
      </w:r>
      <w:proofErr w:type="gramEnd"/>
      <w:r w:rsidRPr="00EC4F07">
        <w:t xml:space="preserve"> исключительно важный элемент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Цель и конкретные задачи исследования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 Почему автор выбирает </w:t>
      </w:r>
      <w:proofErr w:type="spellStart"/>
      <w:r w:rsidRPr="00EC4F07">
        <w:t>кейсовый</w:t>
      </w:r>
      <w:proofErr w:type="spellEnd"/>
      <w:r w:rsidRPr="00EC4F07">
        <w:t xml:space="preserve"> метод для объяснения и анализа феномена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Предмет и метод, алгоритм исследования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Объекты исследования (компании, рассматриваемые в кейсах, обоснование их выбора)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Элементы новизны (уже полученные вами результаты), почему эти элементы важны для осмысления проблемы, знания сути проблемы и путей решения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Основные положения работы, которые выносятся на защиту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Практическая значимость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Описание структуры теста работы (краткое описание последовательности анализа, всего один абзац)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>2.</w:t>
      </w:r>
      <w:r w:rsidRPr="00273140">
        <w:rPr>
          <w:b/>
        </w:rPr>
        <w:tab/>
        <w:t>Обзор литературы (20-25%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Обзор научной и практической литературы по теме исследуемого феномена. Анализ и обобщение полученных в литературе выводов и заключений. Могут ли эти выводы применены к рассматриваемым финансовым рынкам (предприятиям) и почему? Сравнительная оценка полученных выводов и заключений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Какие выводы и результаты, рассмотренные в литературе, могут быть применены для формирования гипотез для данного исследования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Какие стороны и вопросы феномена были рассмотрены в литературе недостаточно и будут дополнительно проанализированы (протестированы) в данной работе. Какие новые гипотезы автор хочет вынести для доказательства?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 xml:space="preserve">3. </w:t>
      </w:r>
      <w:r w:rsidRPr="00273140">
        <w:rPr>
          <w:b/>
        </w:rPr>
        <w:tab/>
        <w:t>Исследовательский вопрос (проблема), данные, методы и гипотезы (10%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Детальное описание исследовательского вопроса (феномена, проблемы), наблюдаемой на рассматриваемых финансовых рынках (отраслях и т.п.)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Краткое представление компаний (как минимум трех), на примере которых или в сравнении с которыми будет объяснен феномен. Почему были выбраны именно эти компании, как в них проявляется исследуемый феномен? Время и место появление исследуемого феномена в деятельности компании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Какую цель ставит перед собой автор и какие гипотезы при этом будут доказаны Аргументированное формулирование нескольких гипотез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Описание того, какие данные и какие способы, инструменты и методы исследования феномена автор будет использовать.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Представление плана (алгоритма) исследования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>4.</w:t>
      </w:r>
      <w:r w:rsidRPr="00273140">
        <w:rPr>
          <w:b/>
        </w:rPr>
        <w:tab/>
        <w:t>Информация о компаниях, исследуемых в работе. Данные (25%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lastRenderedPageBreak/>
        <w:t>•</w:t>
      </w:r>
      <w:r w:rsidRPr="00EC4F07">
        <w:tab/>
        <w:t xml:space="preserve">Необходимая и достаточная информация о компаниях, которая позволит провести анализ феномена и доказать гипотезы. К этой информации относятся: описание и этапы развития компаний, важные вехи их развития, стратегия и операционная деятельность, стиль работы, успехи и неудачи, стиль управления и корпоративное финансовая архитектура (собственность, корпоративное управление), система управления рисками и организационная структура и т.п.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Анализ отрасли. Необходимо обратить внимание на релевантные факты по технологиям, продуктам, ценам, конкурентной среде, товарам заменителям и комплиментам. Не нужно в этом разделе приводить излишнюю информацию, не нужную для исследования феномена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Финансовые результаты компаний за последние 3-5 лет и основные финансовые метрики (размер, рентабельность, структура капитала, ликвидность, денежные потоки и т.п.). Каким образом наблюдаемый феномен влиял на финансовое положение предприятия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Дополнительные данные, необходимые для доказательства гипотез. К такой информации можно отнести макроэкономические данные, данные финансового рынка.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Особое внимание нужно уделить нефинансовым (неколичественным) данным. 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>5.</w:t>
      </w:r>
      <w:r w:rsidRPr="00273140">
        <w:rPr>
          <w:b/>
        </w:rPr>
        <w:tab/>
        <w:t>Анализ и результаты (25%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Последовательное доказательство гипотез c помощью данных, методов и инструментов, описанных выше. Может быть использован следующий план:</w:t>
      </w:r>
    </w:p>
    <w:p w:rsidR="00D32C28" w:rsidRPr="00EC4F07" w:rsidRDefault="00D32C28" w:rsidP="00D32C28">
      <w:pPr>
        <w:pStyle w:val="a3"/>
        <w:spacing w:line="276" w:lineRule="auto"/>
        <w:ind w:left="1430" w:right="105" w:firstLine="710"/>
      </w:pPr>
      <w:r w:rsidRPr="00EC4F07">
        <w:t>o</w:t>
      </w:r>
      <w:r w:rsidRPr="00EC4F07">
        <w:tab/>
        <w:t xml:space="preserve">Анализ собранных данных о компаниях (рынках и т.п.) заявленными методами и инструментами для доказательства гипотезы. При проведении анализа рекомендуется придерживаться принципа структурного мышления MECE - взаимно </w:t>
      </w:r>
      <w:proofErr w:type="spellStart"/>
      <w:r w:rsidRPr="00EC4F07">
        <w:t>исключающе</w:t>
      </w:r>
      <w:proofErr w:type="spellEnd"/>
      <w:r w:rsidRPr="00EC4F07">
        <w:t xml:space="preserve">, совместно исчерпывающе. Не пытайтесь подогнать факты под гипотезы. Анализ данных должен быть подкреплен необходимыми расчетами, таблицами и графиками. Здесь важно отметить, что отсутствие в работе собственного анализа, то есть приведение только справочных, отчетных и иных известных сведений о феномене или компании является существенным недостатком работы. Также серьезным недостатком работы будет применение методов и инструментов, являющихся устаревшими, неэффективными (что показано в литературе) и(или) нерелевантными к цели исследования. </w:t>
      </w:r>
    </w:p>
    <w:p w:rsidR="00D32C28" w:rsidRPr="00EC4F07" w:rsidRDefault="00D32C28" w:rsidP="00D32C28">
      <w:pPr>
        <w:pStyle w:val="a3"/>
        <w:spacing w:line="276" w:lineRule="auto"/>
        <w:ind w:left="1430" w:right="105" w:firstLine="710"/>
      </w:pPr>
      <w:r w:rsidRPr="00EC4F07">
        <w:t>o</w:t>
      </w:r>
      <w:r w:rsidRPr="00EC4F07">
        <w:tab/>
        <w:t>Выводы по результатам анализа. Подтверждается или опровергается гипотеза? Есть ли альтернативные трактовки по результатам анализа и почему? Оценка достоверности полученных результатов. Соответствуют ли полученные выводы результатам, полученным в литературе, и чем объясняются полученные несоответствия.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Обобщение результатов доказательства гипотез. Вывод по результатам анализа феномена (проблемы). Были ли достигнуты цели исследования и почему?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Что сближает ваши результаты с уже опубликованными работами, которые вы рассматривали в обзорной части, что из результатов совпадает, что нет.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Главное – явно выделить ценный опыт (помните, что отрицательный опыт – то же ценность, показывает, чего делать нельзя), обобщить опыт </w:t>
      </w:r>
    </w:p>
    <w:p w:rsidR="00D32C28" w:rsidRPr="00273140" w:rsidRDefault="00D32C28" w:rsidP="00D32C28">
      <w:pPr>
        <w:pStyle w:val="a3"/>
        <w:spacing w:line="276" w:lineRule="auto"/>
        <w:ind w:right="105" w:firstLine="710"/>
        <w:rPr>
          <w:b/>
        </w:rPr>
      </w:pPr>
      <w:r w:rsidRPr="00273140">
        <w:rPr>
          <w:b/>
        </w:rPr>
        <w:t xml:space="preserve">6. </w:t>
      </w:r>
      <w:r w:rsidRPr="00273140">
        <w:rPr>
          <w:b/>
        </w:rPr>
        <w:tab/>
        <w:t>Заключение и выводы (5-10% от текста работы)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Выводы по результатам решения поставленных задач в диссертации. Достигнута ли цель полностью, удалось ли найти решение исследовательской задачи с помощью данных по выбранным компаниям?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lastRenderedPageBreak/>
        <w:t>•</w:t>
      </w:r>
      <w:r w:rsidRPr="00EC4F07">
        <w:tab/>
        <w:t xml:space="preserve">Не забудьте о необходимости обобщения полученных по разным компаниям, формулирования общих для них элементов результатов. 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>Рекомендации по использованию полученных результатов: как именно можно применять, в каких ситуациях, когда невозможно или нецелесообразно</w:t>
      </w:r>
    </w:p>
    <w:p w:rsidR="00D32C28" w:rsidRPr="00EC4F07" w:rsidRDefault="00D32C28" w:rsidP="00D32C28">
      <w:pPr>
        <w:pStyle w:val="a3"/>
        <w:spacing w:line="276" w:lineRule="auto"/>
        <w:ind w:left="720" w:right="105" w:firstLine="710"/>
      </w:pPr>
      <w:r w:rsidRPr="00EC4F07">
        <w:t>•</w:t>
      </w:r>
      <w:r w:rsidRPr="00EC4F07">
        <w:tab/>
        <w:t xml:space="preserve">Какие ограничения сохраняются, что не удалось получить, как можно было бы в будущем преодолеть ограничения. 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Список использованных источников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Не менее 30 источников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Более 60%-70% источников не старше 5 лет (но возможны исключения (нежелательно) если ключевые работы были сделаны ранее)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Работы иностранных авторов, индексируемых в SCOPUS/</w:t>
      </w:r>
      <w:proofErr w:type="spellStart"/>
      <w:r w:rsidRPr="00EC4F07">
        <w:t>WoS</w:t>
      </w:r>
      <w:proofErr w:type="spellEnd"/>
      <w:r w:rsidRPr="00EC4F07">
        <w:t xml:space="preserve"> высоких квартилей (60%-70%)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 xml:space="preserve">Работы отечественных авторов (SCOPUS, </w:t>
      </w:r>
      <w:proofErr w:type="spellStart"/>
      <w:r w:rsidRPr="00EC4F07">
        <w:t>WoS</w:t>
      </w:r>
      <w:proofErr w:type="spellEnd"/>
      <w:r w:rsidRPr="00EC4F07">
        <w:t>, РИНЦ)</w:t>
      </w:r>
    </w:p>
    <w:p w:rsidR="00D32C28" w:rsidRPr="00EC4F07" w:rsidRDefault="00D32C28" w:rsidP="00D32C28">
      <w:pPr>
        <w:pStyle w:val="a3"/>
        <w:spacing w:line="276" w:lineRule="auto"/>
        <w:ind w:right="105" w:firstLine="710"/>
        <w:rPr>
          <w:lang w:val="en-US"/>
        </w:rPr>
      </w:pPr>
      <w:r w:rsidRPr="00EC4F07">
        <w:rPr>
          <w:lang w:val="en-US"/>
        </w:rPr>
        <w:t>•</w:t>
      </w:r>
      <w:r w:rsidRPr="00EC4F07">
        <w:rPr>
          <w:lang w:val="en-US"/>
        </w:rPr>
        <w:tab/>
      </w:r>
      <w:r w:rsidRPr="00EC4F07">
        <w:t>Статьи</w:t>
      </w:r>
      <w:r w:rsidRPr="00EC4F07">
        <w:rPr>
          <w:lang w:val="en-US"/>
        </w:rPr>
        <w:t xml:space="preserve">, </w:t>
      </w:r>
      <w:r w:rsidRPr="00EC4F07">
        <w:t>опубликованные</w:t>
      </w:r>
      <w:r w:rsidRPr="00EC4F07">
        <w:rPr>
          <w:lang w:val="en-US"/>
        </w:rPr>
        <w:t xml:space="preserve"> </w:t>
      </w:r>
      <w:r w:rsidRPr="00EC4F07">
        <w:t>в</w:t>
      </w:r>
      <w:r w:rsidRPr="00EC4F07">
        <w:rPr>
          <w:lang w:val="en-US"/>
        </w:rPr>
        <w:t xml:space="preserve"> </w:t>
      </w:r>
      <w:r w:rsidRPr="00EC4F07">
        <w:t>журнале</w:t>
      </w:r>
      <w:r w:rsidRPr="00EC4F07">
        <w:rPr>
          <w:lang w:val="en-US"/>
        </w:rPr>
        <w:t xml:space="preserve"> </w:t>
      </w:r>
      <w:r w:rsidRPr="00EC4F07">
        <w:t>ВШЭ</w:t>
      </w:r>
      <w:r w:rsidRPr="00EC4F07">
        <w:rPr>
          <w:lang w:val="en-US"/>
        </w:rPr>
        <w:t xml:space="preserve"> “Journal of corporate finance research”</w:t>
      </w:r>
    </w:p>
    <w:p w:rsidR="00D32C28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Ссылки на собственные работы студента (если таковые есть)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Приложения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•</w:t>
      </w:r>
      <w:r w:rsidRPr="00EC4F07">
        <w:tab/>
        <w:t>Сюда следует включать вспомогательные материалы, необходимые для обоснования полноты решений и раскрывающие результаты выполненных исследований и расчетов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Все материалы должны быть сгруппированы по некоторому общему признаку в конкретные приложения. Каждое приложение должно иметь название.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Все таблицы должны иметь нумерацию, аналогично – графики, схемы, рисунки и т.д.</w:t>
      </w:r>
    </w:p>
    <w:p w:rsidR="00D32C28" w:rsidRPr="00EC4F07" w:rsidRDefault="00D32C28" w:rsidP="00D32C28">
      <w:pPr>
        <w:pStyle w:val="a3"/>
        <w:spacing w:line="276" w:lineRule="auto"/>
        <w:ind w:right="105" w:firstLine="710"/>
      </w:pPr>
      <w:r w:rsidRPr="00EC4F07">
        <w:t>Рекомендуемый максимальный объем магистерской диссертации: 50 страниц,</w:t>
      </w:r>
    </w:p>
    <w:p w:rsidR="00D32C28" w:rsidRDefault="00D32C28"/>
    <w:sectPr w:rsidR="00D32C28" w:rsidSect="003C701C">
      <w:pgSz w:w="11910" w:h="16840"/>
      <w:pgMar w:top="1040" w:right="57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BEE" w:rsidRDefault="00B61BEE" w:rsidP="00D32C28">
      <w:r>
        <w:separator/>
      </w:r>
    </w:p>
  </w:endnote>
  <w:endnote w:type="continuationSeparator" w:id="0">
    <w:p w:rsidR="00B61BEE" w:rsidRDefault="00B61BEE" w:rsidP="00D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BEE" w:rsidRDefault="00B61BEE" w:rsidP="00D32C28">
      <w:r>
        <w:separator/>
      </w:r>
    </w:p>
  </w:footnote>
  <w:footnote w:type="continuationSeparator" w:id="0">
    <w:p w:rsidR="00B61BEE" w:rsidRDefault="00B61BEE" w:rsidP="00D32C28">
      <w:r>
        <w:continuationSeparator/>
      </w:r>
    </w:p>
  </w:footnote>
  <w:footnote w:id="1">
    <w:p w:rsidR="00D32C28" w:rsidRPr="003D3E4B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r w:rsidRPr="003D3E4B">
        <w:t>Методические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</w:t>
      </w:r>
      <w:r>
        <w:t>:</w:t>
      </w:r>
      <w:r w:rsidRPr="003D3E4B">
        <w:t xml:space="preserve"> пункт 1.2</w:t>
      </w:r>
    </w:p>
  </w:footnote>
  <w:footnote w:id="2">
    <w:p w:rsidR="00D32C28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r w:rsidRPr="003D3E4B">
        <w:t>Методические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</w:t>
      </w:r>
      <w:r>
        <w:t>:</w:t>
      </w:r>
      <w:r w:rsidRPr="003D3E4B">
        <w:t xml:space="preserve"> пункт 1.3</w:t>
      </w:r>
    </w:p>
  </w:footnote>
  <w:footnote w:id="3">
    <w:p w:rsidR="00D32C28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r w:rsidRPr="003D3E4B">
        <w:t>Методические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</w:t>
      </w:r>
      <w:r>
        <w:t>:</w:t>
      </w:r>
      <w:r w:rsidRPr="003D3E4B">
        <w:t xml:space="preserve"> пункт 1.4</w:t>
      </w:r>
    </w:p>
  </w:footnote>
  <w:footnote w:id="4">
    <w:p w:rsidR="00D32C28" w:rsidRPr="003D3E4B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D3E4B">
        <w:t>Методическиие</w:t>
      </w:r>
      <w:proofErr w:type="spellEnd"/>
      <w:r w:rsidRPr="003D3E4B">
        <w:t xml:space="preserve">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 пункт 1.2</w:t>
      </w:r>
    </w:p>
  </w:footnote>
  <w:footnote w:id="5">
    <w:p w:rsidR="00D32C28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D3E4B">
        <w:t>Методическиие</w:t>
      </w:r>
      <w:proofErr w:type="spellEnd"/>
      <w:r w:rsidRPr="003D3E4B">
        <w:t xml:space="preserve">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 пункт 1.3</w:t>
      </w:r>
    </w:p>
  </w:footnote>
  <w:footnote w:id="6">
    <w:p w:rsidR="00D32C28" w:rsidRDefault="00D32C28" w:rsidP="00D32C2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D3E4B">
        <w:t>Методическиие</w:t>
      </w:r>
      <w:proofErr w:type="spellEnd"/>
      <w:r w:rsidRPr="003D3E4B">
        <w:t xml:space="preserve"> рекомендации по использованию и оцениванию применения алгоритмов автоматической генерации контента при подготовке ВКР для студентов факультета экономических наук НИУ ВШЭ пункт 1.4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A8E"/>
    <w:multiLevelType w:val="multilevel"/>
    <w:tmpl w:val="087D5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15D0B"/>
    <w:multiLevelType w:val="hybridMultilevel"/>
    <w:tmpl w:val="58ECC314"/>
    <w:lvl w:ilvl="0" w:tplc="9858E9D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17F00854"/>
    <w:multiLevelType w:val="hybridMultilevel"/>
    <w:tmpl w:val="6DC47C44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260422F7"/>
    <w:multiLevelType w:val="multilevel"/>
    <w:tmpl w:val="5FE8C0E8"/>
    <w:lvl w:ilvl="0">
      <w:start w:val="1"/>
      <w:numFmt w:val="decimal"/>
      <w:lvlText w:val="%1."/>
      <w:lvlJc w:val="left"/>
      <w:pPr>
        <w:ind w:left="1069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44" w:hanging="423"/>
      </w:pPr>
      <w:rPr>
        <w:rFonts w:ascii="Symbol" w:eastAsia="Symbol" w:hAnsi="Symbol" w:cs="Symbol" w:hint="default"/>
        <w:color w:val="202020"/>
        <w:w w:val="100"/>
        <w:sz w:val="23"/>
        <w:szCs w:val="23"/>
        <w:lang w:val="ru-RU" w:eastAsia="en-US" w:bidi="ar-SA"/>
      </w:rPr>
    </w:lvl>
    <w:lvl w:ilvl="3">
      <w:numFmt w:val="bullet"/>
      <w:lvlText w:val="o"/>
      <w:lvlJc w:val="left"/>
      <w:pPr>
        <w:ind w:left="2264" w:hanging="423"/>
      </w:pPr>
      <w:rPr>
        <w:rFonts w:ascii="Courier New" w:eastAsia="Courier New" w:hAnsi="Courier New" w:cs="Courier New" w:hint="default"/>
        <w:color w:val="20202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3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09D2B35"/>
    <w:multiLevelType w:val="multilevel"/>
    <w:tmpl w:val="180CC262"/>
    <w:lvl w:ilvl="0">
      <w:start w:val="1"/>
      <w:numFmt w:val="decimal"/>
      <w:lvlText w:val="%1."/>
      <w:lvlJc w:val="left"/>
      <w:pPr>
        <w:ind w:left="106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A632394"/>
    <w:multiLevelType w:val="hybridMultilevel"/>
    <w:tmpl w:val="461AB9EC"/>
    <w:lvl w:ilvl="0" w:tplc="22BCE10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C438D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20C4556C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A46420F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BC05712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5" w:tplc="B072B20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65887B9E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F74EF86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7E5E7A6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907C51"/>
    <w:multiLevelType w:val="multilevel"/>
    <w:tmpl w:val="41907C5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F953A3"/>
    <w:multiLevelType w:val="hybridMultilevel"/>
    <w:tmpl w:val="949473C6"/>
    <w:lvl w:ilvl="0" w:tplc="FD00A1C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A02724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12B4F3F6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E04AAC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BEFEAC74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6AB624C0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44026CF6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815C11C2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BF280314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8D96871"/>
    <w:multiLevelType w:val="multilevel"/>
    <w:tmpl w:val="48D9687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E77D51"/>
    <w:multiLevelType w:val="multilevel"/>
    <w:tmpl w:val="78E77D5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1885661">
    <w:abstractNumId w:val="5"/>
  </w:num>
  <w:num w:numId="2" w16cid:durableId="1112748287">
    <w:abstractNumId w:val="3"/>
  </w:num>
  <w:num w:numId="3" w16cid:durableId="1807090150">
    <w:abstractNumId w:val="7"/>
  </w:num>
  <w:num w:numId="4" w16cid:durableId="141898674">
    <w:abstractNumId w:val="4"/>
  </w:num>
  <w:num w:numId="5" w16cid:durableId="1979990462">
    <w:abstractNumId w:val="1"/>
  </w:num>
  <w:num w:numId="6" w16cid:durableId="1636911285">
    <w:abstractNumId w:val="2"/>
  </w:num>
  <w:num w:numId="7" w16cid:durableId="429356805">
    <w:abstractNumId w:val="9"/>
  </w:num>
  <w:num w:numId="8" w16cid:durableId="1212304094">
    <w:abstractNumId w:val="6"/>
  </w:num>
  <w:num w:numId="9" w16cid:durableId="1688487692">
    <w:abstractNumId w:val="0"/>
  </w:num>
  <w:num w:numId="10" w16cid:durableId="141304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28"/>
    <w:rsid w:val="005329ED"/>
    <w:rsid w:val="00B61BEE"/>
    <w:rsid w:val="00D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BB7E38-B613-5548-BE31-FF1E428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2C2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D32C28"/>
    <w:pPr>
      <w:spacing w:before="128"/>
      <w:ind w:left="1246" w:hanging="24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2C2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32C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32C2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2C28"/>
    <w:pPr>
      <w:ind w:left="113" w:hanging="36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2C28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D32C28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32C28"/>
  </w:style>
  <w:style w:type="paragraph" w:styleId="a6">
    <w:name w:val="footnote text"/>
    <w:basedOn w:val="a"/>
    <w:link w:val="a7"/>
    <w:uiPriority w:val="99"/>
    <w:semiHidden/>
    <w:unhideWhenUsed/>
    <w:rsid w:val="00D32C28"/>
    <w:pPr>
      <w:widowControl/>
      <w:autoSpaceDE/>
      <w:autoSpaceDN/>
      <w:ind w:firstLine="709"/>
      <w:jc w:val="both"/>
    </w:pPr>
    <w:rPr>
      <w:sz w:val="20"/>
      <w:szCs w:val="20"/>
      <w:lang w:eastAsia="en-GB"/>
    </w:rPr>
  </w:style>
  <w:style w:type="character" w:customStyle="1" w:styleId="a7">
    <w:name w:val="Текст сноски Знак"/>
    <w:basedOn w:val="a0"/>
    <w:link w:val="a6"/>
    <w:uiPriority w:val="99"/>
    <w:semiHidden/>
    <w:rsid w:val="00D32C2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32C2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D32C2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D32C28"/>
    <w:pPr>
      <w:widowControl/>
      <w:autoSpaceDE/>
      <w:autoSpaceDN/>
      <w:spacing w:after="120"/>
      <w:ind w:firstLine="709"/>
      <w:jc w:val="both"/>
    </w:pPr>
    <w:rPr>
      <w:sz w:val="20"/>
      <w:szCs w:val="20"/>
      <w:lang w:eastAsia="en-GB"/>
    </w:rPr>
  </w:style>
  <w:style w:type="character" w:customStyle="1" w:styleId="ab">
    <w:name w:val="Текст примечания Знак"/>
    <w:basedOn w:val="a0"/>
    <w:link w:val="aa"/>
    <w:uiPriority w:val="99"/>
    <w:qFormat/>
    <w:rsid w:val="00D32C2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D32C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2C2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32C28"/>
    <w:pPr>
      <w:widowControl w:val="0"/>
      <w:autoSpaceDE w:val="0"/>
      <w:autoSpaceDN w:val="0"/>
      <w:spacing w:after="0"/>
      <w:ind w:firstLine="0"/>
      <w:jc w:val="left"/>
    </w:pPr>
    <w:rPr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D32C2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ru/docs/4904769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5335</Words>
  <Characters>30416</Characters>
  <Application>Microsoft Office Word</Application>
  <DocSecurity>0</DocSecurity>
  <Lines>253</Lines>
  <Paragraphs>71</Paragraphs>
  <ScaleCrop>false</ScaleCrop>
  <Company/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1</cp:revision>
  <dcterms:created xsi:type="dcterms:W3CDTF">2024-11-24T17:59:00Z</dcterms:created>
  <dcterms:modified xsi:type="dcterms:W3CDTF">2024-11-24T17:59:00Z</dcterms:modified>
</cp:coreProperties>
</file>