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9A5" w:rsidRDefault="00BF19A5" w:rsidP="00BF19A5">
      <w:pPr>
        <w:pStyle w:val="text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Участие в совместных образовательных проектах с ведущими российскими компаниями и университетами</w:t>
      </w:r>
      <w:r>
        <w:rPr>
          <w:rFonts w:ascii="Arial" w:hAnsi="Arial" w:cs="Arial"/>
          <w:color w:val="000000"/>
        </w:rPr>
        <w:t xml:space="preserve"> </w:t>
      </w:r>
      <w:r>
        <w:rPr>
          <w:rStyle w:val="a4"/>
          <w:rFonts w:ascii="Arial" w:hAnsi="Arial" w:cs="Arial"/>
          <w:color w:val="000000"/>
        </w:rPr>
        <w:t>в 2007-2013 годах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1. </w:t>
      </w:r>
      <w:proofErr w:type="gramStart"/>
      <w:r>
        <w:rPr>
          <w:rFonts w:ascii="Arial" w:hAnsi="Arial" w:cs="Arial"/>
          <w:color w:val="000000"/>
        </w:rPr>
        <w:t>В 2007-2009 годах в ходе реализации инновационной образовательной программы (ИОП) в рамках Национального проекта Образование «Создание инновационных образовательных программ и формирование инновационной образовательной среды, позволяющих эффективно реализовывать государственные интересы РФ через систему экспорта образовательных услуг», внедрил в учебный процесс РУДН робототехнические, микроконтроллерные, банковские, электронные образовательные технологии, разработал 2 электронных учебника для ИДО РУДН.</w:t>
      </w:r>
      <w:proofErr w:type="gramEnd"/>
    </w:p>
    <w:p w:rsidR="00BF19A5" w:rsidRDefault="00BF19A5" w:rsidP="00BF19A5">
      <w:pPr>
        <w:pStyle w:val="text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  </w:t>
      </w:r>
      <w:hyperlink r:id="rId5" w:tgtFrame="_blank" w:history="1">
        <w:r>
          <w:rPr>
            <w:rStyle w:val="a3"/>
            <w:rFonts w:ascii="Arial" w:hAnsi="Arial" w:cs="Arial"/>
            <w:i/>
            <w:iCs/>
          </w:rPr>
          <w:t>Рег_свидетельство_15184</w:t>
        </w:r>
      </w:hyperlink>
    </w:p>
    <w:p w:rsidR="00BF19A5" w:rsidRDefault="00BF19A5" w:rsidP="00BF19A5">
      <w:pPr>
        <w:pStyle w:val="text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  </w:t>
      </w:r>
      <w:hyperlink r:id="rId6" w:tgtFrame="_blank" w:history="1">
        <w:r>
          <w:rPr>
            <w:rStyle w:val="a3"/>
            <w:rFonts w:ascii="Arial" w:hAnsi="Arial" w:cs="Arial"/>
            <w:i/>
            <w:iCs/>
          </w:rPr>
          <w:t>Рег_свидетельство_15185</w:t>
        </w:r>
      </w:hyperlink>
    </w:p>
    <w:p w:rsidR="00BF19A5" w:rsidRDefault="00BF19A5" w:rsidP="00BF19A5">
      <w:pPr>
        <w:pStyle w:val="text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В 2010-2013 годах проекты с компанией ГК ЦФТ и РУДН в области информационных банковских систем (учебная и производственная практики, магистратура), Фам-</w:t>
      </w:r>
      <w:proofErr w:type="spellStart"/>
      <w:r>
        <w:rPr>
          <w:rFonts w:ascii="Arial" w:hAnsi="Arial" w:cs="Arial"/>
          <w:color w:val="000000"/>
        </w:rPr>
        <w:t>роботикс</w:t>
      </w:r>
      <w:proofErr w:type="spellEnd"/>
      <w:r>
        <w:rPr>
          <w:rFonts w:ascii="Arial" w:hAnsi="Arial" w:cs="Arial"/>
          <w:color w:val="000000"/>
        </w:rPr>
        <w:t xml:space="preserve"> и РУДН в области промышленной робототехники (квалификационные работы, научные исследования) находятся на стадии реализации. Результаты применяются в МИЭМ НИУ ВШЭ в учебном процессе в курсах Деловые игры и Архитектура ЭВМ и систем.</w:t>
      </w:r>
    </w:p>
    <w:p w:rsidR="00BF19A5" w:rsidRDefault="00BF19A5" w:rsidP="00BF19A5">
      <w:pPr>
        <w:pStyle w:val="text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 В 2009-2012 году реализация  проекта регистрации программ для ЭВМ в МГТУ им. Н.Э. Баумана по проектированию аппаратных схем параллельного перемножения матриц и внедрению в учебный курс "Проектирование алгоритмического и программного обеспечения". </w:t>
      </w:r>
    </w:p>
    <w:p w:rsidR="00BF19A5" w:rsidRDefault="00BF19A5" w:rsidP="00BF19A5">
      <w:pPr>
        <w:pStyle w:val="text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 </w:t>
      </w:r>
      <w:proofErr w:type="spellStart"/>
      <w:r>
        <w:rPr>
          <w:rFonts w:ascii="Arial" w:hAnsi="Arial" w:cs="Arial"/>
          <w:color w:val="000000"/>
        </w:rPr>
        <w:fldChar w:fldCharType="begin"/>
      </w:r>
      <w:r>
        <w:rPr>
          <w:rFonts w:ascii="Arial" w:hAnsi="Arial" w:cs="Arial"/>
          <w:color w:val="000000"/>
        </w:rPr>
        <w:instrText xml:space="preserve"> HYPERLINK "https://www.hse.ru/mirror/pubs/share/204195506" \t "_blank" </w:instrText>
      </w:r>
      <w:r>
        <w:rPr>
          <w:rFonts w:ascii="Arial" w:hAnsi="Arial" w:cs="Arial"/>
          <w:color w:val="000000"/>
        </w:rPr>
        <w:fldChar w:fldCharType="separate"/>
      </w:r>
      <w:r>
        <w:rPr>
          <w:rStyle w:val="a3"/>
          <w:rFonts w:ascii="Arial" w:hAnsi="Arial" w:cs="Arial"/>
        </w:rPr>
        <w:t>Свидетельство_РП</w:t>
      </w:r>
      <w:proofErr w:type="spellEnd"/>
      <w:r>
        <w:rPr>
          <w:rStyle w:val="a3"/>
          <w:rFonts w:ascii="Arial" w:hAnsi="Arial" w:cs="Arial"/>
        </w:rPr>
        <w:t xml:space="preserve"> Саб 2011610252 img032</w:t>
      </w:r>
      <w:r>
        <w:rPr>
          <w:rFonts w:ascii="Arial" w:hAnsi="Arial" w:cs="Arial"/>
          <w:color w:val="000000"/>
        </w:rPr>
        <w:fldChar w:fldCharType="end"/>
      </w:r>
      <w:r>
        <w:rPr>
          <w:rFonts w:ascii="Arial" w:hAnsi="Arial" w:cs="Arial"/>
          <w:color w:val="000000"/>
        </w:rPr>
        <w:t xml:space="preserve"> </w:t>
      </w:r>
    </w:p>
    <w:p w:rsidR="00BF19A5" w:rsidRDefault="00BF19A5" w:rsidP="00BF19A5">
      <w:pPr>
        <w:pStyle w:val="text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  </w:t>
      </w:r>
      <w:proofErr w:type="spellStart"/>
      <w:r>
        <w:rPr>
          <w:rFonts w:ascii="Arial" w:hAnsi="Arial" w:cs="Arial"/>
          <w:i/>
          <w:iCs/>
          <w:color w:val="000000"/>
        </w:rPr>
        <w:fldChar w:fldCharType="begin"/>
      </w:r>
      <w:r>
        <w:rPr>
          <w:rFonts w:ascii="Arial" w:hAnsi="Arial" w:cs="Arial"/>
          <w:i/>
          <w:iCs/>
          <w:color w:val="000000"/>
        </w:rPr>
        <w:instrText xml:space="preserve"> HYPERLINK "https://www.hse.ru/mirror/pubs/share/204195519" \t "_blank" </w:instrText>
      </w:r>
      <w:r>
        <w:rPr>
          <w:rFonts w:ascii="Arial" w:hAnsi="Arial" w:cs="Arial"/>
          <w:i/>
          <w:iCs/>
          <w:color w:val="000000"/>
        </w:rPr>
        <w:fldChar w:fldCharType="separate"/>
      </w:r>
      <w:r>
        <w:rPr>
          <w:rStyle w:val="a3"/>
          <w:rFonts w:ascii="Arial" w:hAnsi="Arial" w:cs="Arial"/>
          <w:i/>
          <w:iCs/>
        </w:rPr>
        <w:t>Свидетельство_РП</w:t>
      </w:r>
      <w:proofErr w:type="spellEnd"/>
      <w:r>
        <w:rPr>
          <w:rStyle w:val="a3"/>
          <w:rFonts w:ascii="Arial" w:hAnsi="Arial" w:cs="Arial"/>
          <w:i/>
          <w:iCs/>
        </w:rPr>
        <w:t xml:space="preserve"> Саб 2012610529 img033</w:t>
      </w:r>
      <w:r>
        <w:rPr>
          <w:rFonts w:ascii="Arial" w:hAnsi="Arial" w:cs="Arial"/>
          <w:i/>
          <w:iCs/>
          <w:color w:val="000000"/>
        </w:rPr>
        <w:fldChar w:fldCharType="end"/>
      </w:r>
    </w:p>
    <w:p w:rsidR="00BF19A5" w:rsidRDefault="00BF19A5" w:rsidP="00BF19A5">
      <w:pPr>
        <w:pStyle w:val="text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 </w:t>
      </w:r>
      <w:hyperlink r:id="rId7" w:tgtFrame="_blank" w:history="1">
        <w:r>
          <w:rPr>
            <w:rStyle w:val="a3"/>
            <w:rFonts w:ascii="Arial" w:hAnsi="Arial" w:cs="Arial"/>
          </w:rPr>
          <w:t>Оценка рыночной стоимости объекта интеллектуальной собственности 1</w:t>
        </w:r>
      </w:hyperlink>
    </w:p>
    <w:p w:rsidR="00BF19A5" w:rsidRDefault="00BF19A5" w:rsidP="00BF19A5">
      <w:pPr>
        <w:pStyle w:val="text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 </w:t>
      </w:r>
      <w:hyperlink r:id="rId8" w:tgtFrame="_blank" w:history="1">
        <w:r>
          <w:rPr>
            <w:rStyle w:val="a3"/>
            <w:rFonts w:ascii="Arial" w:hAnsi="Arial" w:cs="Arial"/>
          </w:rPr>
          <w:t>Оценка рыночной стоимости объекта интеллектуальной собственности 2</w:t>
        </w:r>
      </w:hyperlink>
    </w:p>
    <w:p w:rsidR="000E6929" w:rsidRPr="00BF19A5" w:rsidRDefault="000E6929">
      <w:pPr>
        <w:rPr>
          <w:lang w:val="ru-RU"/>
        </w:rPr>
      </w:pPr>
      <w:bookmarkStart w:id="0" w:name="_GoBack"/>
      <w:bookmarkEnd w:id="0"/>
    </w:p>
    <w:sectPr w:rsidR="000E6929" w:rsidRPr="00BF1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FD5"/>
    <w:rsid w:val="000E6929"/>
    <w:rsid w:val="007A7FD5"/>
    <w:rsid w:val="00A5505D"/>
    <w:rsid w:val="00BF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05D"/>
    <w:rPr>
      <w:rFonts w:ascii="Times New Roman" w:eastAsia="SimSun" w:hAnsi="Times New Roman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A5505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505D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5505D"/>
    <w:rPr>
      <w:rFonts w:ascii="Cambria" w:eastAsia="Times New Roman" w:hAnsi="Cambria"/>
      <w:b/>
      <w:bCs/>
      <w:color w:val="365F91"/>
      <w:sz w:val="28"/>
      <w:szCs w:val="28"/>
      <w:lang w:val="en-US" w:eastAsia="zh-CN"/>
    </w:rPr>
  </w:style>
  <w:style w:type="character" w:customStyle="1" w:styleId="20">
    <w:name w:val="Заголовок 2 Знак"/>
    <w:link w:val="2"/>
    <w:uiPriority w:val="9"/>
    <w:semiHidden/>
    <w:rsid w:val="00A5505D"/>
    <w:rPr>
      <w:rFonts w:ascii="Cambria" w:eastAsia="Times New Roman" w:hAnsi="Cambria"/>
      <w:b/>
      <w:bCs/>
      <w:color w:val="4F81BD"/>
      <w:sz w:val="26"/>
      <w:szCs w:val="26"/>
      <w:lang w:val="en-US" w:eastAsia="zh-CN"/>
    </w:rPr>
  </w:style>
  <w:style w:type="character" w:styleId="a3">
    <w:name w:val="Hyperlink"/>
    <w:basedOn w:val="a0"/>
    <w:uiPriority w:val="99"/>
    <w:semiHidden/>
    <w:unhideWhenUsed/>
    <w:rsid w:val="00BF19A5"/>
    <w:rPr>
      <w:strike w:val="0"/>
      <w:dstrike w:val="0"/>
      <w:color w:val="0000FF"/>
      <w:u w:val="none"/>
      <w:effect w:val="none"/>
    </w:rPr>
  </w:style>
  <w:style w:type="character" w:styleId="a4">
    <w:name w:val="Strong"/>
    <w:basedOn w:val="a0"/>
    <w:uiPriority w:val="22"/>
    <w:qFormat/>
    <w:rsid w:val="00BF19A5"/>
    <w:rPr>
      <w:b/>
      <w:bCs/>
    </w:rPr>
  </w:style>
  <w:style w:type="paragraph" w:customStyle="1" w:styleId="text">
    <w:name w:val="text"/>
    <w:basedOn w:val="a"/>
    <w:rsid w:val="00BF19A5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05D"/>
    <w:rPr>
      <w:rFonts w:ascii="Times New Roman" w:eastAsia="SimSun" w:hAnsi="Times New Roman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A5505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505D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5505D"/>
    <w:rPr>
      <w:rFonts w:ascii="Cambria" w:eastAsia="Times New Roman" w:hAnsi="Cambria"/>
      <w:b/>
      <w:bCs/>
      <w:color w:val="365F91"/>
      <w:sz w:val="28"/>
      <w:szCs w:val="28"/>
      <w:lang w:val="en-US" w:eastAsia="zh-CN"/>
    </w:rPr>
  </w:style>
  <w:style w:type="character" w:customStyle="1" w:styleId="20">
    <w:name w:val="Заголовок 2 Знак"/>
    <w:link w:val="2"/>
    <w:uiPriority w:val="9"/>
    <w:semiHidden/>
    <w:rsid w:val="00A5505D"/>
    <w:rPr>
      <w:rFonts w:ascii="Cambria" w:eastAsia="Times New Roman" w:hAnsi="Cambria"/>
      <w:b/>
      <w:bCs/>
      <w:color w:val="4F81BD"/>
      <w:sz w:val="26"/>
      <w:szCs w:val="26"/>
      <w:lang w:val="en-US" w:eastAsia="zh-CN"/>
    </w:rPr>
  </w:style>
  <w:style w:type="character" w:styleId="a3">
    <w:name w:val="Hyperlink"/>
    <w:basedOn w:val="a0"/>
    <w:uiPriority w:val="99"/>
    <w:semiHidden/>
    <w:unhideWhenUsed/>
    <w:rsid w:val="00BF19A5"/>
    <w:rPr>
      <w:strike w:val="0"/>
      <w:dstrike w:val="0"/>
      <w:color w:val="0000FF"/>
      <w:u w:val="none"/>
      <w:effect w:val="none"/>
    </w:rPr>
  </w:style>
  <w:style w:type="character" w:styleId="a4">
    <w:name w:val="Strong"/>
    <w:basedOn w:val="a0"/>
    <w:uiPriority w:val="22"/>
    <w:qFormat/>
    <w:rsid w:val="00BF19A5"/>
    <w:rPr>
      <w:b/>
      <w:bCs/>
    </w:rPr>
  </w:style>
  <w:style w:type="paragraph" w:customStyle="1" w:styleId="text">
    <w:name w:val="text"/>
    <w:basedOn w:val="a"/>
    <w:rsid w:val="00BF19A5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2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7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57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83276">
                  <w:marLeft w:val="4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149147">
                      <w:marLeft w:val="0"/>
                      <w:marRight w:val="28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725898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177250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00379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e.ru/mirror/pubs/share/20419535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se.ru/mirror/pubs/share/20419533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hse.ru/mirror/pubs/share/204195468" TargetMode="External"/><Relationship Id="rId5" Type="http://schemas.openxmlformats.org/officeDocument/2006/relationships/hyperlink" Target="https://www.hse.ru/mirror/pubs/share/20419545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2017-03-21T14:53:00Z</dcterms:created>
  <dcterms:modified xsi:type="dcterms:W3CDTF">2017-03-21T14:53:00Z</dcterms:modified>
</cp:coreProperties>
</file>