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72" w:rsidRDefault="00D21A85" w:rsidP="00D21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A85">
        <w:rPr>
          <w:rFonts w:ascii="Times New Roman" w:hAnsi="Times New Roman" w:cs="Times New Roman"/>
          <w:b/>
          <w:sz w:val="28"/>
          <w:szCs w:val="28"/>
        </w:rPr>
        <w:t>График защит курсовых по дням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242"/>
        <w:gridCol w:w="1418"/>
        <w:gridCol w:w="2770"/>
        <w:gridCol w:w="791"/>
        <w:gridCol w:w="3402"/>
        <w:gridCol w:w="6361"/>
      </w:tblGrid>
      <w:tr w:rsidR="00D21A85" w:rsidTr="00291760">
        <w:tc>
          <w:tcPr>
            <w:tcW w:w="1242" w:type="dxa"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D21A85" w:rsidRPr="008D0A26" w:rsidRDefault="00D21A85" w:rsidP="00D2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аудитория</w:t>
            </w:r>
          </w:p>
        </w:tc>
        <w:tc>
          <w:tcPr>
            <w:tcW w:w="2770" w:type="dxa"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791" w:type="dxa"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3402" w:type="dxa"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6361" w:type="dxa"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D21A85" w:rsidTr="00E95CE2">
        <w:trPr>
          <w:cantSplit/>
        </w:trPr>
        <w:tc>
          <w:tcPr>
            <w:tcW w:w="1242" w:type="dxa"/>
            <w:vMerge w:val="restart"/>
            <w:vAlign w:val="center"/>
          </w:tcPr>
          <w:p w:rsidR="00D21A85" w:rsidRPr="008D0A26" w:rsidRDefault="00D21A85" w:rsidP="00D2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25.06.</w:t>
            </w:r>
          </w:p>
        </w:tc>
        <w:tc>
          <w:tcPr>
            <w:tcW w:w="1418" w:type="dxa"/>
            <w:vMerge w:val="restart"/>
            <w:vAlign w:val="center"/>
          </w:tcPr>
          <w:p w:rsidR="00D21A85" w:rsidRPr="008D0A26" w:rsidRDefault="00E95CE2" w:rsidP="00E95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E95CE2" w:rsidRPr="008D0A26" w:rsidRDefault="00E95CE2" w:rsidP="00E95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Л302</w:t>
            </w:r>
          </w:p>
        </w:tc>
        <w:tc>
          <w:tcPr>
            <w:tcW w:w="2770" w:type="dxa"/>
            <w:vMerge w:val="restart"/>
            <w:vAlign w:val="center"/>
          </w:tcPr>
          <w:p w:rsidR="00E95CE2" w:rsidRDefault="00E95CE2" w:rsidP="00E95CE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Горизонтов Л.Е.</w:t>
            </w:r>
          </w:p>
          <w:p w:rsidR="00E95CE2" w:rsidRDefault="00E95CE2" w:rsidP="00E95CE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Парсамов В.С.</w:t>
            </w:r>
          </w:p>
          <w:p w:rsidR="00D21A85" w:rsidRDefault="00E95CE2" w:rsidP="00E95CE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Родионова Н.А.</w:t>
            </w:r>
          </w:p>
        </w:tc>
        <w:tc>
          <w:tcPr>
            <w:tcW w:w="791" w:type="dxa"/>
            <w:vMerge w:val="restart"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Абдуллаев Руслан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Теймурович</w:t>
            </w:r>
            <w:proofErr w:type="spellEnd"/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Житие святого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Дезидерия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как исторический источник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Агапова Анна Алексеевна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"Комитет об иностранцах" 1841 г.: инспекция французов в 3 отделении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Феридэханум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Уложенная комиссия 1767-1774 гг. Принципы организации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Асеева Анна Алексеевна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Проблема развода в репрезентации советских СМИ 1960-х гг.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Барабанова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Александра Викторовна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 князя Владимира Андреевича Серпуховского в исторических источниках "Куликовского цикла"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Безенков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Социальные истоки движения декабристов как историографическая проблема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Бондарева Дарья Владиславовна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Источники изучения повседневности Архангельска в петровское время</w:t>
            </w:r>
          </w:p>
        </w:tc>
      </w:tr>
      <w:tr w:rsidR="00D21A85" w:rsidTr="00E95CE2">
        <w:trPr>
          <w:cantSplit/>
        </w:trPr>
        <w:tc>
          <w:tcPr>
            <w:tcW w:w="1242" w:type="dxa"/>
            <w:vMerge w:val="restart"/>
            <w:vAlign w:val="center"/>
          </w:tcPr>
          <w:p w:rsidR="00D21A85" w:rsidRPr="008D0A26" w:rsidRDefault="00D21A85" w:rsidP="00D2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25.06.</w:t>
            </w:r>
          </w:p>
        </w:tc>
        <w:tc>
          <w:tcPr>
            <w:tcW w:w="1418" w:type="dxa"/>
            <w:vMerge w:val="restart"/>
            <w:vAlign w:val="center"/>
          </w:tcPr>
          <w:p w:rsidR="00E95CE2" w:rsidRPr="008D0A26" w:rsidRDefault="00E95CE2" w:rsidP="00E95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D21A85" w:rsidRPr="008D0A26" w:rsidRDefault="00E95CE2" w:rsidP="00E95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Л408</w:t>
            </w:r>
          </w:p>
        </w:tc>
        <w:tc>
          <w:tcPr>
            <w:tcW w:w="2770" w:type="dxa"/>
            <w:vMerge w:val="restart"/>
            <w:vAlign w:val="center"/>
          </w:tcPr>
          <w:p w:rsidR="00E95CE2" w:rsidRDefault="00E95CE2" w:rsidP="00E95CE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Смилянская Е.Б.</w:t>
            </w:r>
          </w:p>
          <w:p w:rsidR="00E95CE2" w:rsidRDefault="00E95CE2" w:rsidP="00E95CE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Акельев Е.В.</w:t>
            </w:r>
          </w:p>
          <w:p w:rsidR="00D21A85" w:rsidRDefault="00E95CE2" w:rsidP="00E95CE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Рябинин А.Л.</w:t>
            </w:r>
          </w:p>
        </w:tc>
        <w:tc>
          <w:tcPr>
            <w:tcW w:w="791" w:type="dxa"/>
            <w:vMerge w:val="restart"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Григорьева Мария Алексеевна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Советская деревня после голода: настроения и стратегии поведения крестьянства в 1934-1935 гг.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Макар Викторович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 Иванович Остерман как государственный деятель: историографический обзор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Казанцев Арсений Сергеевич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 Николая II в учебной литературе для средней школы в 2001–2013 гг.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Кобзева Виктория Игоревна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Книготорговля в Санкт-Петербурге в 80-е годы XVIII века: анализ рекламных объявлений «Санкт-Петербургских ведомостей»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Корнеев Борис Михайлович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Образ французских и английских монархов в "Хрониках"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Фруассара</w:t>
            </w:r>
            <w:proofErr w:type="spellEnd"/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Кривоносова Елизавета Андреевна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Англичане в Японии в начале XVII века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Крученов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Филипп Михайлович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"Хождение в народ" в общественном сознании 1870-х</w:t>
            </w:r>
          </w:p>
        </w:tc>
      </w:tr>
      <w:tr w:rsidR="00D21A85" w:rsidTr="00B82724">
        <w:trPr>
          <w:cantSplit/>
        </w:trPr>
        <w:tc>
          <w:tcPr>
            <w:tcW w:w="1242" w:type="dxa"/>
            <w:vMerge w:val="restart"/>
            <w:vAlign w:val="center"/>
          </w:tcPr>
          <w:p w:rsidR="00D21A85" w:rsidRPr="008D0A26" w:rsidRDefault="00D21A85" w:rsidP="00D2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25.06.</w:t>
            </w:r>
          </w:p>
        </w:tc>
        <w:tc>
          <w:tcPr>
            <w:tcW w:w="1418" w:type="dxa"/>
            <w:vMerge w:val="restart"/>
            <w:vAlign w:val="center"/>
          </w:tcPr>
          <w:p w:rsidR="00D21A85" w:rsidRPr="008D0A26" w:rsidRDefault="00B82724" w:rsidP="00B8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B82724" w:rsidRPr="008D0A26" w:rsidRDefault="00B82724" w:rsidP="00B8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724" w:rsidRPr="008D0A26" w:rsidRDefault="00B82724" w:rsidP="00B8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Л506</w:t>
            </w:r>
          </w:p>
        </w:tc>
        <w:tc>
          <w:tcPr>
            <w:tcW w:w="2770" w:type="dxa"/>
            <w:vMerge w:val="restart"/>
            <w:vAlign w:val="center"/>
          </w:tcPr>
          <w:p w:rsidR="00B82724" w:rsidRPr="00B82724" w:rsidRDefault="00B82724" w:rsidP="00B8272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Петрухин В.Я.</w:t>
            </w:r>
          </w:p>
          <w:p w:rsidR="00B82724" w:rsidRPr="00B82724" w:rsidRDefault="00B82724" w:rsidP="00B8272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Борисов В.Е.</w:t>
            </w:r>
          </w:p>
          <w:p w:rsidR="00D21A85" w:rsidRPr="00B82724" w:rsidRDefault="00B82724" w:rsidP="00B82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А.С.</w:t>
            </w:r>
          </w:p>
        </w:tc>
        <w:tc>
          <w:tcPr>
            <w:tcW w:w="791" w:type="dxa"/>
            <w:vMerge w:val="restart"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Макаров Марк Сергеевич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Отношение общественности США к военному призыву во время Второй Мировой войны и во время Вьетнамского конфликта: сравнительный анализ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Макерова Татьяна Георгиевна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ENI в СССР: история советско-итальянского сотрудничества в топливно-энергетической сфере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Парфеня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Мария Игоревна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Практика мирского самоуправления в Западной Сибири: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Ницынская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Белослудская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Пышминская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слободы в XVII веке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Погорелова Софья Константиновна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Самоидентификация протопопа Аввакума в его сочинениях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Покровская Кристина Дмитриевна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Новгородские берестяные грамоты как источник по истории семейно-родственных отношений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Репина Мария Ильинична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Советско-германский договор о ненападении 1939 г. и массовые настроения в СССР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Рыбина Екатерина Алексеевна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Голландский фактор в "статейном списке" посольства И. Г.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Кондырева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М. Неверова во Францию и в Голландию 1615-1616 гг.</w:t>
            </w:r>
          </w:p>
        </w:tc>
      </w:tr>
      <w:tr w:rsidR="00D21A85" w:rsidTr="00ED7ADE">
        <w:trPr>
          <w:cantSplit/>
        </w:trPr>
        <w:tc>
          <w:tcPr>
            <w:tcW w:w="1242" w:type="dxa"/>
            <w:vMerge w:val="restart"/>
            <w:vAlign w:val="center"/>
          </w:tcPr>
          <w:p w:rsidR="00D21A85" w:rsidRPr="008D0A26" w:rsidRDefault="00D21A85" w:rsidP="00D2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26.06.</w:t>
            </w:r>
          </w:p>
        </w:tc>
        <w:tc>
          <w:tcPr>
            <w:tcW w:w="1418" w:type="dxa"/>
            <w:vMerge w:val="restart"/>
            <w:vAlign w:val="center"/>
          </w:tcPr>
          <w:p w:rsidR="00D21A85" w:rsidRPr="008D0A26" w:rsidRDefault="00ED7ADE" w:rsidP="00ED7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ED7ADE" w:rsidRPr="008D0A26" w:rsidRDefault="00ED7ADE" w:rsidP="00ED7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ADE" w:rsidRPr="008D0A26" w:rsidRDefault="00ED7ADE" w:rsidP="00ED7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Л301</w:t>
            </w:r>
          </w:p>
        </w:tc>
        <w:tc>
          <w:tcPr>
            <w:tcW w:w="2770" w:type="dxa"/>
            <w:vMerge w:val="restart"/>
            <w:vAlign w:val="center"/>
          </w:tcPr>
          <w:p w:rsidR="00ED7ADE" w:rsidRDefault="00ED7ADE" w:rsidP="00ED7ADE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Горизонтов Л.Е.</w:t>
            </w:r>
          </w:p>
          <w:p w:rsidR="00ED7ADE" w:rsidRDefault="00ED7ADE" w:rsidP="00ED7ADE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Парсамов В.С.</w:t>
            </w:r>
          </w:p>
          <w:p w:rsidR="00ED7ADE" w:rsidRDefault="00ED7ADE" w:rsidP="00ED7ADE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Левинсон К.А.</w:t>
            </w:r>
          </w:p>
          <w:p w:rsidR="00D21A85" w:rsidRDefault="00ED7ADE" w:rsidP="00ED7ADE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Родионова Н.А.</w:t>
            </w:r>
          </w:p>
        </w:tc>
        <w:tc>
          <w:tcPr>
            <w:tcW w:w="791" w:type="dxa"/>
            <w:vMerge w:val="restart"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Пащенко Александр Алексеевич</w:t>
            </w:r>
          </w:p>
        </w:tc>
        <w:tc>
          <w:tcPr>
            <w:tcW w:w="6361" w:type="dxa"/>
            <w:vAlign w:val="center"/>
          </w:tcPr>
          <w:p w:rsidR="00D21A85" w:rsidRDefault="008750FE">
            <w:pPr>
              <w:rPr>
                <w:rFonts w:ascii="Arial" w:hAnsi="Arial" w:cs="Arial"/>
                <w:sz w:val="20"/>
                <w:szCs w:val="20"/>
              </w:rPr>
            </w:pPr>
            <w:r w:rsidRPr="008750FE">
              <w:rPr>
                <w:rFonts w:ascii="Arial" w:hAnsi="Arial" w:cs="Arial"/>
                <w:sz w:val="20"/>
                <w:szCs w:val="20"/>
              </w:rPr>
              <w:t>Конно-железные дороги в Российской империи 1870–1880-х гг.: теория и практика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Анастасия Алексеевна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Центральная Россия глазами французов на примере путевых записок Эмиля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Дюпре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Сен-Мора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Соломянник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Елизавета Александровна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Представления о царе и царской власти патриарха Никона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Таслахчян Алла Артемовна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Уложенная комиссия 1754-1766 гг. Принципы организации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Тюрин Владислав Игоревич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Положение церкви в Италии в период владычества лангобардов (по данным «Истории лангобардов» Павла Диакона)</w:t>
            </w:r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Усова Ольга Дмитриевна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Приемные дети в репрезентации советских СМИ 1950-х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proofErr w:type="gramEnd"/>
          </w:p>
        </w:tc>
      </w:tr>
      <w:tr w:rsidR="00D21A85" w:rsidTr="00291760">
        <w:trPr>
          <w:cantSplit/>
        </w:trPr>
        <w:tc>
          <w:tcPr>
            <w:tcW w:w="1242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1A85" w:rsidRPr="008D0A26" w:rsidRDefault="00D21A85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D21A85" w:rsidRDefault="00D21A85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  <w:vAlign w:val="center"/>
          </w:tcPr>
          <w:p w:rsidR="00D21A85" w:rsidRDefault="00D21A85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Филина Софья Игоревна</w:t>
            </w:r>
          </w:p>
        </w:tc>
        <w:tc>
          <w:tcPr>
            <w:tcW w:w="6361" w:type="dxa"/>
            <w:vAlign w:val="center"/>
          </w:tcPr>
          <w:p w:rsidR="00D21A85" w:rsidRDefault="00D21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Нацистская оккупация и принудительный труд на территории Калининской области в годы Второй мировой войны</w:t>
            </w:r>
          </w:p>
        </w:tc>
      </w:tr>
      <w:tr w:rsidR="00291760" w:rsidTr="00ED7ADE">
        <w:trPr>
          <w:cantSplit/>
        </w:trPr>
        <w:tc>
          <w:tcPr>
            <w:tcW w:w="1242" w:type="dxa"/>
            <w:vMerge w:val="restart"/>
            <w:vAlign w:val="center"/>
          </w:tcPr>
          <w:p w:rsidR="00291760" w:rsidRPr="008D0A26" w:rsidRDefault="00291760" w:rsidP="0003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26.06.</w:t>
            </w:r>
          </w:p>
        </w:tc>
        <w:tc>
          <w:tcPr>
            <w:tcW w:w="1418" w:type="dxa"/>
            <w:vMerge w:val="restart"/>
            <w:vAlign w:val="center"/>
          </w:tcPr>
          <w:p w:rsidR="00291760" w:rsidRPr="008D0A26" w:rsidRDefault="00ED7ADE" w:rsidP="00ED7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  <w:p w:rsidR="00ED7ADE" w:rsidRPr="008D0A26" w:rsidRDefault="00ED7ADE" w:rsidP="00ED7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ADE" w:rsidRPr="008D0A26" w:rsidRDefault="00F05F08" w:rsidP="00ED7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Л405</w:t>
            </w:r>
          </w:p>
        </w:tc>
        <w:tc>
          <w:tcPr>
            <w:tcW w:w="2770" w:type="dxa"/>
            <w:vMerge w:val="restart"/>
            <w:vAlign w:val="center"/>
          </w:tcPr>
          <w:p w:rsidR="00ED7ADE" w:rsidRDefault="00ED7ADE" w:rsidP="00ED7ADE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Родионова Н.А.</w:t>
            </w:r>
          </w:p>
          <w:p w:rsidR="00ED7ADE" w:rsidRDefault="00ED7ADE" w:rsidP="00ED7ADE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Виноградов А.Ю.</w:t>
            </w:r>
          </w:p>
          <w:p w:rsidR="00ED7ADE" w:rsidRDefault="00ED7ADE" w:rsidP="00ED7ADE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Федюкин И.И.</w:t>
            </w:r>
          </w:p>
          <w:p w:rsidR="00291760" w:rsidRDefault="00ED7ADE" w:rsidP="00ED7ADE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Бернстейн С.Ф.</w:t>
            </w:r>
          </w:p>
        </w:tc>
        <w:tc>
          <w:tcPr>
            <w:tcW w:w="791" w:type="dxa"/>
            <w:vMerge w:val="restart"/>
            <w:vAlign w:val="center"/>
          </w:tcPr>
          <w:p w:rsidR="00291760" w:rsidRDefault="00291760" w:rsidP="00D2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Филиппов Егор Анатольевич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 России в испанской драматургии "золотого века"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Фирюлина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Анна Вячеславовна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Проблема расизма в американской музыкальной культуре 1940-х - 1950-х гг.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Хёрн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Уиллиам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Давидович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Формы и содержание конфликтов между монопольными объединениями в России в начале XX века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Цветкова Юлия Андреевна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Хроника королей Педро I и Энрике II Педро Лопеса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Айялы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как исторический источник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Шишкин Дмитрий Ильич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Южно-Африканская республика (Трансвааль) в политике Великобритании (по материалам парламентских дебатов 1880-1884 гг.)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Якушева Полина Владимировна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Фигура «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тунеядца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» в советской прессе 1950-х – 1960-х гг.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Валиев Тимур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Ирекович</w:t>
            </w:r>
            <w:proofErr w:type="spellEnd"/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Первое поколение городских жителей Сибири: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просопографическое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исследование по материалам верхотурских дозорных книг первой четверти XVII в.</w:t>
            </w:r>
          </w:p>
        </w:tc>
      </w:tr>
      <w:tr w:rsidR="00291760" w:rsidTr="00F05F08">
        <w:trPr>
          <w:cantSplit/>
        </w:trPr>
        <w:tc>
          <w:tcPr>
            <w:tcW w:w="1242" w:type="dxa"/>
            <w:vMerge w:val="restart"/>
            <w:vAlign w:val="center"/>
          </w:tcPr>
          <w:p w:rsidR="00291760" w:rsidRPr="008D0A26" w:rsidRDefault="00291760" w:rsidP="0003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26.06.</w:t>
            </w:r>
          </w:p>
        </w:tc>
        <w:tc>
          <w:tcPr>
            <w:tcW w:w="1418" w:type="dxa"/>
            <w:vMerge w:val="restart"/>
            <w:vAlign w:val="center"/>
          </w:tcPr>
          <w:p w:rsidR="00291760" w:rsidRPr="008D0A26" w:rsidRDefault="00F05F08" w:rsidP="00F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F05F08" w:rsidRPr="008D0A26" w:rsidRDefault="00F05F08" w:rsidP="00F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F08" w:rsidRPr="008D0A26" w:rsidRDefault="008D0A26" w:rsidP="00F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Л408</w:t>
            </w:r>
          </w:p>
        </w:tc>
        <w:tc>
          <w:tcPr>
            <w:tcW w:w="2770" w:type="dxa"/>
            <w:vMerge w:val="restart"/>
            <w:vAlign w:val="center"/>
          </w:tcPr>
          <w:p w:rsidR="00F05F08" w:rsidRPr="00F05F08" w:rsidRDefault="00F05F08" w:rsidP="00F05F0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Лавринович М.Б.</w:t>
            </w:r>
          </w:p>
          <w:p w:rsidR="00F05F08" w:rsidRPr="00F05F08" w:rsidRDefault="00F05F08" w:rsidP="00F05F0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Виноградов А.Ю.</w:t>
            </w:r>
          </w:p>
          <w:p w:rsidR="00F05F08" w:rsidRPr="00F05F08" w:rsidRDefault="00F05F08" w:rsidP="00F05F0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Федюкин И.И.</w:t>
            </w:r>
          </w:p>
          <w:p w:rsidR="00291760" w:rsidRDefault="00F05F08" w:rsidP="00F05F0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Бернстейн С.Ф.</w:t>
            </w:r>
          </w:p>
        </w:tc>
        <w:tc>
          <w:tcPr>
            <w:tcW w:w="791" w:type="dxa"/>
            <w:vMerge w:val="restart"/>
            <w:vAlign w:val="center"/>
          </w:tcPr>
          <w:p w:rsidR="00291760" w:rsidRDefault="00291760" w:rsidP="000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 Илья Александрович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Политические взгляды А.А. Клопова в царствование Николая II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Фернандес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Мартос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Хуан -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Дидактическая программа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Гонсало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Берсео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(по "Чудесам Богородицы")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Стовба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Елизавета Юрьевна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Историография советского и европейского еврейства после Второй мировой войны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Хотеева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Дарья Максимовна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Дипломатическая деятельность А.Д. Кантемира при французском дворе (1738-1744)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Щегольков Михаил Александрович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Семейные и служебные связи в среде канцелярских служителей в России первой половины XVIII века (по материалам переписи чиновников 1737 года)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Щелоков Арсений Александрович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Реальное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чудесное в описании войны в сборниках чудес святого Димитрия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Солунского</w:t>
            </w:r>
            <w:proofErr w:type="spellEnd"/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Яборова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Полина Артемовна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Истоки итальянского фашизма в творчестве Габриэле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'Аннунцио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1900-1920-х годов</w:t>
            </w:r>
          </w:p>
        </w:tc>
      </w:tr>
      <w:tr w:rsidR="00291760" w:rsidTr="00F05F08">
        <w:trPr>
          <w:cantSplit/>
        </w:trPr>
        <w:tc>
          <w:tcPr>
            <w:tcW w:w="1242" w:type="dxa"/>
            <w:vMerge w:val="restart"/>
            <w:vAlign w:val="center"/>
          </w:tcPr>
          <w:p w:rsidR="002D6031" w:rsidRPr="008D0A26" w:rsidRDefault="002D6031" w:rsidP="0003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760" w:rsidRPr="008D0A26" w:rsidRDefault="00291760" w:rsidP="0003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27.06.</w:t>
            </w:r>
          </w:p>
        </w:tc>
        <w:tc>
          <w:tcPr>
            <w:tcW w:w="1418" w:type="dxa"/>
            <w:vMerge w:val="restart"/>
            <w:vAlign w:val="center"/>
          </w:tcPr>
          <w:p w:rsidR="00291760" w:rsidRPr="008D0A26" w:rsidRDefault="00F05F08" w:rsidP="00F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F05F08" w:rsidRPr="008D0A26" w:rsidRDefault="00F05F08" w:rsidP="00F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F08" w:rsidRPr="008D0A26" w:rsidRDefault="009F25D7" w:rsidP="00F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Л408</w:t>
            </w:r>
          </w:p>
        </w:tc>
        <w:tc>
          <w:tcPr>
            <w:tcW w:w="2770" w:type="dxa"/>
            <w:vMerge w:val="restart"/>
            <w:vAlign w:val="center"/>
          </w:tcPr>
          <w:p w:rsidR="00F05F08" w:rsidRDefault="00F05F08" w:rsidP="00F05F0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Матвеев С.Р.</w:t>
            </w:r>
          </w:p>
          <w:p w:rsidR="00F05F08" w:rsidRDefault="00F05F08" w:rsidP="00F05F0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Хлевнюк О.В.</w:t>
            </w:r>
          </w:p>
          <w:p w:rsidR="00F05F08" w:rsidRDefault="00F05F08" w:rsidP="00F05F0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Ильина К.А.</w:t>
            </w:r>
          </w:p>
          <w:p w:rsidR="00291760" w:rsidRDefault="00291760" w:rsidP="00AB1CC4">
            <w:pPr>
              <w:pStyle w:val="a4"/>
              <w:spacing w:before="0" w:beforeAutospacing="0" w:after="0" w:afterAutospacing="0"/>
            </w:pPr>
          </w:p>
        </w:tc>
        <w:tc>
          <w:tcPr>
            <w:tcW w:w="791" w:type="dxa"/>
            <w:vMerge w:val="restart"/>
            <w:vAlign w:val="center"/>
          </w:tcPr>
          <w:p w:rsidR="00291760" w:rsidRDefault="00291760" w:rsidP="000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Никита Андреевич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Проблема адаптации дворянской семьи в послереволюционной России (на основе мемуаров Т.А. Аксаковой-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Сиверс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Муравьева Екатерина Юрьевна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Советская женщина в трудах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Шейлы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Фицпатрик</w:t>
            </w:r>
            <w:proofErr w:type="spellEnd"/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Поливанов Лев Константинович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Творческое наследие В.И. Пичеты: проблема классификации историографических источников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Рощупкина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Маргарита Александровна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Образ Генриха III по мемуарам Пьера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Л’Этуаля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Клода Антона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Рябиченко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Реакция общественности на массовые политические реабилитации в СССР в 1950-х гг.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Смагулов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Султан -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СССР и Сенегал: культурные связи в 1960-1970-е гг. по документам Союза советских обще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ств др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ужбы и культурных связей с зарубежными странами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Хубулава Александр Михайлович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Варяжская гвардия и скандинавские наёмники в Византии (X – начало XII вв.)</w:t>
            </w:r>
          </w:p>
        </w:tc>
      </w:tr>
      <w:tr w:rsidR="00291760" w:rsidTr="00F05F08">
        <w:trPr>
          <w:cantSplit/>
        </w:trPr>
        <w:tc>
          <w:tcPr>
            <w:tcW w:w="1242" w:type="dxa"/>
            <w:vMerge w:val="restart"/>
            <w:vAlign w:val="center"/>
          </w:tcPr>
          <w:p w:rsidR="00291760" w:rsidRPr="008D0A26" w:rsidRDefault="00291760" w:rsidP="0003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27.06.</w:t>
            </w:r>
          </w:p>
        </w:tc>
        <w:tc>
          <w:tcPr>
            <w:tcW w:w="1418" w:type="dxa"/>
            <w:vMerge w:val="restart"/>
            <w:vAlign w:val="center"/>
          </w:tcPr>
          <w:p w:rsidR="00291760" w:rsidRPr="008D0A26" w:rsidRDefault="00F05F08" w:rsidP="00F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  <w:p w:rsidR="00F05F08" w:rsidRPr="008D0A26" w:rsidRDefault="00F05F08" w:rsidP="00F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F08" w:rsidRPr="008D0A26" w:rsidRDefault="009F25D7" w:rsidP="00F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Л408</w:t>
            </w:r>
          </w:p>
        </w:tc>
        <w:tc>
          <w:tcPr>
            <w:tcW w:w="2770" w:type="dxa"/>
            <w:vMerge w:val="restart"/>
            <w:vAlign w:val="center"/>
          </w:tcPr>
          <w:p w:rsidR="00F05F08" w:rsidRDefault="00F05F08" w:rsidP="00F05F0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Матвеев С.Р.</w:t>
            </w:r>
          </w:p>
          <w:p w:rsidR="00F05F08" w:rsidRDefault="00F05F08" w:rsidP="00F05F0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Исэров А.А.</w:t>
            </w:r>
          </w:p>
          <w:p w:rsidR="00F05F08" w:rsidRDefault="00F05F08" w:rsidP="00F05F0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Ильина К.А.</w:t>
            </w:r>
          </w:p>
          <w:p w:rsidR="00291760" w:rsidRDefault="00F05F08" w:rsidP="00F05F0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Левинсон К.А.</w:t>
            </w:r>
          </w:p>
        </w:tc>
        <w:tc>
          <w:tcPr>
            <w:tcW w:w="791" w:type="dxa"/>
            <w:vMerge w:val="restart"/>
            <w:vAlign w:val="center"/>
          </w:tcPr>
          <w:p w:rsidR="00291760" w:rsidRDefault="00291760" w:rsidP="000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1760" w:rsidRDefault="00291760" w:rsidP="000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Альбицкий Егор Константинович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Социальная идентичность выходцев из духовного сословия: И.П. Павлов и В.М. Васнецов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Анисенко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Диана Андреевна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Понятие "буржуа" в историографии и литературном дискурсе XVIII-XIX вв.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Аршакян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Алина Альбертовна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Статистика как политическая наука: публикации в журнале Министерства внутренних дел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Безрукова Полина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L’enragé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»: источниковедческое исследование майских событий 1968 года во Франции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Долгалева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Елизавета Валерьевна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Феномен кафе в контексте культурной жизни "оттепели". 1950-е - 1960-е гг.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Комоза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Ксения Вадимовна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Концепция мужественности в военной среде XIX века (на основе мемуарных «Записок» Н.Н.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Муравьёва-Карсского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М.Н.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Муравьёва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Королева Александра Андреевна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Высшее образование детей московского купечества во второй половине XIX века</w:t>
            </w:r>
          </w:p>
        </w:tc>
      </w:tr>
      <w:tr w:rsidR="00291760" w:rsidTr="009F25D7">
        <w:trPr>
          <w:cantSplit/>
        </w:trPr>
        <w:tc>
          <w:tcPr>
            <w:tcW w:w="1242" w:type="dxa"/>
            <w:vMerge w:val="restart"/>
            <w:vAlign w:val="center"/>
          </w:tcPr>
          <w:p w:rsidR="00291760" w:rsidRPr="008D0A26" w:rsidRDefault="00291760" w:rsidP="0003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27.06.</w:t>
            </w:r>
          </w:p>
        </w:tc>
        <w:tc>
          <w:tcPr>
            <w:tcW w:w="1418" w:type="dxa"/>
            <w:vMerge w:val="restart"/>
            <w:vAlign w:val="center"/>
          </w:tcPr>
          <w:p w:rsidR="00291760" w:rsidRPr="008D0A26" w:rsidRDefault="009F25D7" w:rsidP="009F2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9F25D7" w:rsidRPr="008D0A26" w:rsidRDefault="009F25D7" w:rsidP="009F2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5D7" w:rsidRPr="008D0A26" w:rsidRDefault="009F25D7" w:rsidP="009F2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Л413</w:t>
            </w:r>
          </w:p>
        </w:tc>
        <w:tc>
          <w:tcPr>
            <w:tcW w:w="2770" w:type="dxa"/>
            <w:vMerge w:val="restart"/>
            <w:vAlign w:val="center"/>
          </w:tcPr>
          <w:p w:rsidR="009F25D7" w:rsidRDefault="009F25D7" w:rsidP="009F25D7">
            <w:pPr>
              <w:pStyle w:val="a4"/>
              <w:spacing w:before="0" w:beforeAutospacing="0" w:after="0" w:afterAutospacing="0"/>
              <w:jc w:val="center"/>
            </w:pPr>
            <w:r w:rsidRPr="009F25D7">
              <w:t>Бойцов М.А.</w:t>
            </w:r>
          </w:p>
          <w:p w:rsidR="009F25D7" w:rsidRDefault="009F25D7" w:rsidP="009F25D7">
            <w:pPr>
              <w:pStyle w:val="a4"/>
              <w:spacing w:before="0" w:beforeAutospacing="0" w:after="0" w:afterAutospacing="0"/>
              <w:jc w:val="center"/>
            </w:pPr>
            <w:r w:rsidRPr="009F25D7">
              <w:t>Морозов О.В.</w:t>
            </w:r>
          </w:p>
          <w:p w:rsidR="00291760" w:rsidRPr="009F25D7" w:rsidRDefault="009F25D7" w:rsidP="009F25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М.Ф.</w:t>
            </w:r>
          </w:p>
        </w:tc>
        <w:tc>
          <w:tcPr>
            <w:tcW w:w="791" w:type="dxa"/>
            <w:vMerge w:val="restart"/>
            <w:vAlign w:val="center"/>
          </w:tcPr>
          <w:p w:rsidR="00291760" w:rsidRDefault="00291760" w:rsidP="000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Лихачева Дарья Дмитриевна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Источники изучения населения Москвы 30-40-х гг. XVIII в. (на примере Китай-города)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Луховицкий Илья Всеволодович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Роль министра внутренних дел С.С.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подготовке отмены крепостного права в 1856-1861 гг.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Мусин Тимур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Социально-экономическое положение свободных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англо-саксов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VII-IX вв. (по данным законодательных источников)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Мусин Эльдар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Рафаэлевич</w:t>
            </w:r>
            <w:proofErr w:type="spellEnd"/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Социальный статус свободного франка в начале VI века (по данным Салической правды)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Полухина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Иностранные студенты из стран Восточной Европы в СССР в 1950-х и 1960-х гг.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Романенко Мария Александровна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Статус монахов в соборном законодательстве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Толедского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королевства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Семёнов Владислав Максимович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Аргументация сторонников Американо-мексиканской войны в США в 1845–1848 гг.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 w:val="restart"/>
            <w:vAlign w:val="center"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28.06.</w:t>
            </w:r>
          </w:p>
        </w:tc>
        <w:tc>
          <w:tcPr>
            <w:tcW w:w="1418" w:type="dxa"/>
            <w:vMerge w:val="restart"/>
            <w:vAlign w:val="center"/>
          </w:tcPr>
          <w:p w:rsidR="00291760" w:rsidRPr="008D0A26" w:rsidRDefault="00F12D05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F12D05" w:rsidRPr="008D0A26" w:rsidRDefault="00F12D05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D05" w:rsidRPr="008D0A26" w:rsidRDefault="00F12D05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Л405</w:t>
            </w:r>
          </w:p>
        </w:tc>
        <w:tc>
          <w:tcPr>
            <w:tcW w:w="2770" w:type="dxa"/>
            <w:vMerge w:val="restart"/>
            <w:vAlign w:val="center"/>
          </w:tcPr>
          <w:p w:rsidR="00F12D05" w:rsidRDefault="00F12D05" w:rsidP="00F12D05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Морозов О.В.</w:t>
            </w:r>
          </w:p>
          <w:p w:rsidR="00F12D05" w:rsidRDefault="00F12D05" w:rsidP="00F12D05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Воскобойников О.С.</w:t>
            </w:r>
          </w:p>
          <w:p w:rsidR="00F12D05" w:rsidRDefault="00F12D05" w:rsidP="00F12D05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Уваров П.Ю.</w:t>
            </w:r>
          </w:p>
          <w:p w:rsidR="00F12D05" w:rsidRDefault="00F12D05" w:rsidP="00F12D05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Колесник А.С.</w:t>
            </w:r>
          </w:p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Агаджанян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Ангелина Геннадьевна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Таможенные и приходо-расходные документы первой четверти XVIII века как источник по истории российско-китайской торговли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Бароян Герман Гарегинович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Трансцендентый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мир Павлина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Ноланского</w:t>
            </w:r>
            <w:proofErr w:type="spellEnd"/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Беляева Валерия Павловна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врачебной этики в России в первой половине XIX века (по материалам архива Московской медико-хирургической академии)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Берлов Александр Алексеевич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Российское общество и интервенция войск НАТО в Союзную Республику Югославия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Бунина Мария Владимировна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Следственные дела о "ложных чудесах": к изучению веры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чудесное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России XVIII в.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Валуев Павел Дмитриевич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Эпидемия холеры 1892-1894 гг. и трансформация общественной медицины в Московской губернии</w:t>
            </w:r>
          </w:p>
        </w:tc>
      </w:tr>
      <w:tr w:rsidR="00291760" w:rsidTr="00291760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Гасимова Нелли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Педагогика Макаренко А.С. и создание фильма "Путевка в жизнь"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 w:val="restart"/>
            <w:vAlign w:val="center"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28.06.</w:t>
            </w:r>
          </w:p>
        </w:tc>
        <w:tc>
          <w:tcPr>
            <w:tcW w:w="1418" w:type="dxa"/>
            <w:vMerge w:val="restart"/>
            <w:vAlign w:val="center"/>
          </w:tcPr>
          <w:p w:rsidR="00291760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Л413</w:t>
            </w:r>
          </w:p>
        </w:tc>
        <w:tc>
          <w:tcPr>
            <w:tcW w:w="2770" w:type="dxa"/>
            <w:vMerge w:val="restart"/>
            <w:vAlign w:val="center"/>
          </w:tcPr>
          <w:p w:rsidR="00F12D05" w:rsidRDefault="00F12D05" w:rsidP="00F12D05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Бойцов М.А.</w:t>
            </w:r>
          </w:p>
          <w:p w:rsidR="00F12D05" w:rsidRDefault="00F12D05" w:rsidP="00F12D05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Петрухин В.Я.</w:t>
            </w:r>
          </w:p>
          <w:p w:rsidR="00F12D05" w:rsidRDefault="00F12D05" w:rsidP="00F12D05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Борисов В.Е.</w:t>
            </w:r>
          </w:p>
          <w:p w:rsidR="00291760" w:rsidRDefault="00F12D05" w:rsidP="008D0A2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Шарова А.В.</w:t>
            </w:r>
          </w:p>
        </w:tc>
        <w:tc>
          <w:tcPr>
            <w:tcW w:w="791" w:type="dxa"/>
            <w:vMerge w:val="restart"/>
            <w:vAlign w:val="center"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Гвоздев Егор Сергеевич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Представление о королевской власти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Рихера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Реймского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(по его "Истории")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Деревняк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Анна Геннадьевна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Продолжительность жизни служилых людей Тобольского уезда (1666 - 1720) по материалам переписных книг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Еременко Анастасия Александровна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Религиозные представления Петра I: историография и источники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Ермолаева Анастасия Вячеславовна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Нетленная королева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Батильда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формирование и развитие культа в Каролингский период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Ершова Анна Ивановна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Власть годи в древней Исландии: культовый аспект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Зубюк Елизавета Алексеевна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Города-побратимы Калуга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Зуль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как пример советско-германской культурной дипломатии (1969-1979)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Изосимов Алексей Михайлович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Королевская сумма брата Лорана: текст, изображения, идеи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 w:val="restart"/>
            <w:vAlign w:val="center"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28.06.</w:t>
            </w:r>
          </w:p>
        </w:tc>
        <w:tc>
          <w:tcPr>
            <w:tcW w:w="1418" w:type="dxa"/>
            <w:vMerge w:val="restart"/>
            <w:vAlign w:val="center"/>
          </w:tcPr>
          <w:p w:rsidR="00291760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Л408</w:t>
            </w:r>
          </w:p>
        </w:tc>
        <w:tc>
          <w:tcPr>
            <w:tcW w:w="2770" w:type="dxa"/>
            <w:vMerge w:val="restart"/>
            <w:vAlign w:val="center"/>
          </w:tcPr>
          <w:p w:rsidR="008535C3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Исэров А.А.</w:t>
            </w:r>
          </w:p>
          <w:p w:rsidR="008535C3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Воскобойников О.С.</w:t>
            </w:r>
          </w:p>
          <w:p w:rsidR="008535C3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Хлевнюк О.В.</w:t>
            </w:r>
          </w:p>
          <w:p w:rsidR="00291760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Уваров П.Ю.</w:t>
            </w:r>
          </w:p>
        </w:tc>
        <w:tc>
          <w:tcPr>
            <w:tcW w:w="791" w:type="dxa"/>
            <w:vMerge w:val="restart"/>
            <w:vAlign w:val="center"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Кашнов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Филипп Артурович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Песни и предания о Степане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Разине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как исторический источник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Комиссарова Мария Александровна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Восприятия властных отношений в Японии англичанами в первой четверти XVII века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Корнилова Ксения Васильевна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Григорий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Великий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константинопольская аристократия: личные, культурные и религиозные связи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 Даниил Вадимович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Чудеса в "Жизни Константина"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Евсевия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Кесарийского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Юнусова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Махзуна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Бахтиёровна</w:t>
            </w:r>
            <w:proofErr w:type="spellEnd"/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Влияние идей И.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Гаспринского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реформу образования в Туркестане (конец XIX - начало XX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вв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91760" w:rsidTr="00F12D05">
        <w:trPr>
          <w:cantSplit/>
        </w:trPr>
        <w:tc>
          <w:tcPr>
            <w:tcW w:w="1242" w:type="dxa"/>
            <w:vMerge/>
          </w:tcPr>
          <w:p w:rsidR="00291760" w:rsidRPr="008D0A26" w:rsidRDefault="00291760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1760" w:rsidRPr="008D0A26" w:rsidRDefault="00291760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291760" w:rsidRDefault="00291760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291760" w:rsidRDefault="00291760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2D5F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</w:t>
            </w:r>
          </w:p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Григорий Андреевич</w:t>
            </w:r>
          </w:p>
        </w:tc>
        <w:tc>
          <w:tcPr>
            <w:tcW w:w="6361" w:type="dxa"/>
            <w:vAlign w:val="center"/>
          </w:tcPr>
          <w:p w:rsidR="00291760" w:rsidRDefault="0029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Общественная повестка в России в 2001 году по материалам «Прямой линии с Владимиром Путиным» и печатных СМИ</w:t>
            </w:r>
          </w:p>
        </w:tc>
      </w:tr>
      <w:tr w:rsidR="00DB61A1" w:rsidTr="00F12D05">
        <w:trPr>
          <w:cantSplit/>
        </w:trPr>
        <w:tc>
          <w:tcPr>
            <w:tcW w:w="1242" w:type="dxa"/>
            <w:vMerge w:val="restart"/>
            <w:vAlign w:val="center"/>
          </w:tcPr>
          <w:p w:rsidR="00DB61A1" w:rsidRPr="008D0A26" w:rsidRDefault="00DB61A1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29.06.</w:t>
            </w:r>
          </w:p>
        </w:tc>
        <w:tc>
          <w:tcPr>
            <w:tcW w:w="1418" w:type="dxa"/>
            <w:vMerge w:val="restart"/>
            <w:vAlign w:val="center"/>
          </w:tcPr>
          <w:p w:rsidR="00DB61A1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Л408</w:t>
            </w:r>
          </w:p>
        </w:tc>
        <w:tc>
          <w:tcPr>
            <w:tcW w:w="2770" w:type="dxa"/>
            <w:vMerge w:val="restart"/>
            <w:vAlign w:val="center"/>
          </w:tcPr>
          <w:p w:rsidR="008535C3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Ладынин И.А.</w:t>
            </w:r>
          </w:p>
          <w:p w:rsidR="008535C3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Байссвенгер М.Э.</w:t>
            </w:r>
          </w:p>
          <w:p w:rsidR="008535C3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Воскобойников О.С.</w:t>
            </w:r>
          </w:p>
          <w:p w:rsidR="00DB61A1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Уваров П.Ю.</w:t>
            </w:r>
          </w:p>
        </w:tc>
        <w:tc>
          <w:tcPr>
            <w:tcW w:w="791" w:type="dxa"/>
            <w:vMerge w:val="restart"/>
            <w:vAlign w:val="center"/>
          </w:tcPr>
          <w:p w:rsidR="00DB61A1" w:rsidRDefault="00DB61A1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Бравичева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6361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"Святой король": Образ Генриха VI в английской литературе позднего Средневековья и раннего Нового времени</w:t>
            </w:r>
          </w:p>
        </w:tc>
      </w:tr>
      <w:tr w:rsidR="00DB61A1" w:rsidTr="00F12D05">
        <w:trPr>
          <w:cantSplit/>
        </w:trPr>
        <w:tc>
          <w:tcPr>
            <w:tcW w:w="1242" w:type="dxa"/>
            <w:vMerge/>
          </w:tcPr>
          <w:p w:rsidR="00DB61A1" w:rsidRPr="008D0A26" w:rsidRDefault="00DB61A1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1A1" w:rsidRPr="008D0A26" w:rsidRDefault="00DB61A1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DB61A1" w:rsidRDefault="00DB61A1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B61A1" w:rsidRDefault="00DB61A1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Гребенников Никита Юрьевич</w:t>
            </w:r>
          </w:p>
        </w:tc>
        <w:tc>
          <w:tcPr>
            <w:tcW w:w="6361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Владимиро-Суздальская Русь и восточные соседи: взаимоотношения с Мордвой и Волжской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Булгарией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XII – XIII вв. по данным Лаврентьевской летописи</w:t>
            </w:r>
          </w:p>
        </w:tc>
      </w:tr>
      <w:tr w:rsidR="00DB61A1" w:rsidTr="00F12D05">
        <w:trPr>
          <w:cantSplit/>
        </w:trPr>
        <w:tc>
          <w:tcPr>
            <w:tcW w:w="1242" w:type="dxa"/>
            <w:vMerge/>
          </w:tcPr>
          <w:p w:rsidR="00DB61A1" w:rsidRPr="008D0A26" w:rsidRDefault="00DB61A1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1A1" w:rsidRPr="008D0A26" w:rsidRDefault="00DB61A1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DB61A1" w:rsidRDefault="00DB61A1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B61A1" w:rsidRDefault="00DB61A1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Гричков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Вячеслав Юрьевич</w:t>
            </w:r>
          </w:p>
        </w:tc>
        <w:tc>
          <w:tcPr>
            <w:tcW w:w="6361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А.И. Шингарев: личность и общественно-политическая деятельность в контексте эпохи</w:t>
            </w:r>
          </w:p>
        </w:tc>
      </w:tr>
      <w:tr w:rsidR="00DB61A1" w:rsidTr="00F12D05">
        <w:trPr>
          <w:cantSplit/>
        </w:trPr>
        <w:tc>
          <w:tcPr>
            <w:tcW w:w="1242" w:type="dxa"/>
            <w:vMerge/>
          </w:tcPr>
          <w:p w:rsidR="00DB61A1" w:rsidRPr="008D0A26" w:rsidRDefault="00DB61A1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1A1" w:rsidRPr="008D0A26" w:rsidRDefault="00DB61A1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DB61A1" w:rsidRDefault="00DB61A1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B61A1" w:rsidRDefault="00DB61A1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Зарипов Сергей Андреевич</w:t>
            </w:r>
          </w:p>
        </w:tc>
        <w:tc>
          <w:tcPr>
            <w:tcW w:w="6361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Ненасильственные и насильственные методы борьбы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Манделы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апартеидом и расизмом</w:t>
            </w:r>
          </w:p>
        </w:tc>
      </w:tr>
      <w:tr w:rsidR="00DB61A1" w:rsidTr="00F12D05">
        <w:trPr>
          <w:cantSplit/>
        </w:trPr>
        <w:tc>
          <w:tcPr>
            <w:tcW w:w="1242" w:type="dxa"/>
            <w:vMerge/>
          </w:tcPr>
          <w:p w:rsidR="00DB61A1" w:rsidRPr="008D0A26" w:rsidRDefault="00DB61A1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1A1" w:rsidRPr="008D0A26" w:rsidRDefault="00DB61A1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DB61A1" w:rsidRDefault="00DB61A1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B61A1" w:rsidRDefault="00DB61A1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Козловский Андрей Владимирович</w:t>
            </w:r>
          </w:p>
        </w:tc>
        <w:tc>
          <w:tcPr>
            <w:tcW w:w="6361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Источники и литература о проблеме возникновения православной митрополии на территории Великого Княжества Литовского в 14 в.</w:t>
            </w:r>
          </w:p>
        </w:tc>
      </w:tr>
      <w:tr w:rsidR="00DB61A1" w:rsidTr="00F12D05">
        <w:trPr>
          <w:cantSplit/>
        </w:trPr>
        <w:tc>
          <w:tcPr>
            <w:tcW w:w="1242" w:type="dxa"/>
            <w:vMerge/>
          </w:tcPr>
          <w:p w:rsidR="00DB61A1" w:rsidRPr="008D0A26" w:rsidRDefault="00DB61A1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1A1" w:rsidRPr="008D0A26" w:rsidRDefault="00DB61A1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DB61A1" w:rsidRDefault="00DB61A1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B61A1" w:rsidRDefault="00DB61A1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Коюда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Екатерина Константиновна</w:t>
            </w:r>
          </w:p>
        </w:tc>
        <w:tc>
          <w:tcPr>
            <w:tcW w:w="6361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Делопроизводство "печальных комиссий" как источник изучения обряда погребения российских императриц XVIII века</w:t>
            </w:r>
          </w:p>
        </w:tc>
      </w:tr>
      <w:tr w:rsidR="00DB61A1" w:rsidTr="00F12D05">
        <w:trPr>
          <w:cantSplit/>
        </w:trPr>
        <w:tc>
          <w:tcPr>
            <w:tcW w:w="1242" w:type="dxa"/>
            <w:vMerge/>
          </w:tcPr>
          <w:p w:rsidR="00DB61A1" w:rsidRPr="008D0A26" w:rsidRDefault="00DB61A1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1A1" w:rsidRPr="008D0A26" w:rsidRDefault="00DB61A1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DB61A1" w:rsidRDefault="00DB61A1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B61A1" w:rsidRDefault="00DB61A1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Криволапов Глеб Леонидович</w:t>
            </w:r>
          </w:p>
        </w:tc>
        <w:tc>
          <w:tcPr>
            <w:tcW w:w="6361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Марк Антоний и его полководцы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Перузинской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войне (41-40 гг. до н.э.)</w:t>
            </w:r>
          </w:p>
        </w:tc>
      </w:tr>
      <w:tr w:rsidR="00DB61A1" w:rsidTr="00F12D05">
        <w:trPr>
          <w:cantSplit/>
        </w:trPr>
        <w:tc>
          <w:tcPr>
            <w:tcW w:w="1242" w:type="dxa"/>
            <w:vMerge/>
          </w:tcPr>
          <w:p w:rsidR="00DB61A1" w:rsidRPr="008D0A26" w:rsidRDefault="00DB61A1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1A1" w:rsidRPr="008D0A26" w:rsidRDefault="00DB61A1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DB61A1" w:rsidRDefault="00DB61A1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B61A1" w:rsidRDefault="00DB61A1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Малышев Иван Сергеевич</w:t>
            </w:r>
          </w:p>
        </w:tc>
        <w:tc>
          <w:tcPr>
            <w:tcW w:w="6361" w:type="dxa"/>
            <w:vAlign w:val="center"/>
          </w:tcPr>
          <w:p w:rsidR="00DB61A1" w:rsidRDefault="00DB6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Традиции христианской антропологии в древнерусских Палеях</w:t>
            </w:r>
          </w:p>
        </w:tc>
      </w:tr>
      <w:tr w:rsidR="00DB61A1" w:rsidTr="00F12D05">
        <w:trPr>
          <w:cantSplit/>
        </w:trPr>
        <w:tc>
          <w:tcPr>
            <w:tcW w:w="1242" w:type="dxa"/>
            <w:vMerge/>
          </w:tcPr>
          <w:p w:rsidR="00DB61A1" w:rsidRPr="008D0A26" w:rsidRDefault="00DB61A1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61A1" w:rsidRPr="008D0A26" w:rsidRDefault="00DB61A1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DB61A1" w:rsidRDefault="00DB61A1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DB61A1" w:rsidRDefault="00DB61A1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61A1" w:rsidRDefault="00DB61A1" w:rsidP="00F12D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Шевчук Ольга Андреевна</w:t>
            </w:r>
          </w:p>
        </w:tc>
        <w:tc>
          <w:tcPr>
            <w:tcW w:w="6361" w:type="dxa"/>
            <w:vAlign w:val="center"/>
          </w:tcPr>
          <w:p w:rsidR="00DB61A1" w:rsidRDefault="00DB61A1" w:rsidP="00F12D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Повседневная жизнь Новой Англии в период Великой депрессии, 1929–1933 (по материалам газеты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Boston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")</w:t>
            </w:r>
          </w:p>
        </w:tc>
      </w:tr>
      <w:tr w:rsidR="00ED2926" w:rsidTr="00F12D05">
        <w:trPr>
          <w:cantSplit/>
        </w:trPr>
        <w:tc>
          <w:tcPr>
            <w:tcW w:w="1242" w:type="dxa"/>
            <w:vMerge w:val="restart"/>
            <w:vAlign w:val="center"/>
          </w:tcPr>
          <w:p w:rsidR="00ED2926" w:rsidRPr="008D0A26" w:rsidRDefault="00ED2926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29.06.</w:t>
            </w:r>
          </w:p>
        </w:tc>
        <w:tc>
          <w:tcPr>
            <w:tcW w:w="1418" w:type="dxa"/>
            <w:vMerge w:val="restart"/>
            <w:vAlign w:val="center"/>
          </w:tcPr>
          <w:p w:rsidR="00ED2926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Л301</w:t>
            </w:r>
          </w:p>
        </w:tc>
        <w:tc>
          <w:tcPr>
            <w:tcW w:w="2770" w:type="dxa"/>
            <w:vMerge w:val="restart"/>
            <w:vAlign w:val="center"/>
          </w:tcPr>
          <w:p w:rsidR="008535C3" w:rsidRPr="008535C3" w:rsidRDefault="008535C3" w:rsidP="008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C3">
              <w:rPr>
                <w:rFonts w:ascii="Times New Roman" w:hAnsi="Times New Roman" w:cs="Times New Roman"/>
                <w:sz w:val="24"/>
                <w:szCs w:val="24"/>
              </w:rPr>
              <w:t>Федюкин И.И.</w:t>
            </w:r>
          </w:p>
          <w:p w:rsidR="008535C3" w:rsidRPr="008535C3" w:rsidRDefault="008535C3" w:rsidP="008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C3">
              <w:rPr>
                <w:rFonts w:ascii="Times New Roman" w:hAnsi="Times New Roman" w:cs="Times New Roman"/>
                <w:sz w:val="24"/>
                <w:szCs w:val="24"/>
              </w:rPr>
              <w:t>Ладынин И.А.</w:t>
            </w:r>
          </w:p>
          <w:p w:rsidR="008535C3" w:rsidRPr="008535C3" w:rsidRDefault="008535C3" w:rsidP="008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C3">
              <w:rPr>
                <w:rFonts w:ascii="Times New Roman" w:hAnsi="Times New Roman" w:cs="Times New Roman"/>
                <w:sz w:val="24"/>
                <w:szCs w:val="24"/>
              </w:rPr>
              <w:t>Тимохин Д.М.</w:t>
            </w:r>
          </w:p>
          <w:p w:rsidR="00ED2926" w:rsidRDefault="008535C3" w:rsidP="008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C3">
              <w:rPr>
                <w:rFonts w:ascii="Times New Roman" w:hAnsi="Times New Roman" w:cs="Times New Roman"/>
                <w:sz w:val="24"/>
                <w:szCs w:val="24"/>
              </w:rPr>
              <w:t>Рябинин А.Л.</w:t>
            </w:r>
          </w:p>
        </w:tc>
        <w:tc>
          <w:tcPr>
            <w:tcW w:w="791" w:type="dxa"/>
            <w:vMerge w:val="restart"/>
            <w:vAlign w:val="center"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Михальченко Сергей Игоревич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Производственная повседневность московских нэпманов в 1920-е годы</w:t>
            </w:r>
          </w:p>
        </w:tc>
      </w:tr>
      <w:tr w:rsidR="00ED2926" w:rsidTr="00F12D05">
        <w:trPr>
          <w:cantSplit/>
        </w:trPr>
        <w:tc>
          <w:tcPr>
            <w:tcW w:w="1242" w:type="dxa"/>
            <w:vMerge/>
          </w:tcPr>
          <w:p w:rsidR="00ED2926" w:rsidRPr="008D0A26" w:rsidRDefault="00ED2926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2926" w:rsidRPr="008D0A26" w:rsidRDefault="00ED2926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D2926" w:rsidRDefault="00ED2926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Назари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Стелла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Шокур</w:t>
            </w:r>
            <w:proofErr w:type="spellEnd"/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Советские военнопленные и коллаборационизм в период Великой Отечественной войны (по материалам Гарвардского проекта)</w:t>
            </w:r>
          </w:p>
        </w:tc>
      </w:tr>
      <w:tr w:rsidR="00ED2926" w:rsidTr="00F12D05">
        <w:trPr>
          <w:cantSplit/>
        </w:trPr>
        <w:tc>
          <w:tcPr>
            <w:tcW w:w="1242" w:type="dxa"/>
            <w:vMerge/>
          </w:tcPr>
          <w:p w:rsidR="00ED2926" w:rsidRPr="008D0A26" w:rsidRDefault="00ED2926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2926" w:rsidRPr="008D0A26" w:rsidRDefault="00ED2926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D2926" w:rsidRDefault="00ED2926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Панюкова Анастасия Валерьевна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Отец и сын: Александр III и Николай II в "Воспоминаниях" С.Ю. Витте</w:t>
            </w:r>
          </w:p>
        </w:tc>
      </w:tr>
      <w:tr w:rsidR="00ED2926" w:rsidTr="00F12D05">
        <w:trPr>
          <w:cantSplit/>
        </w:trPr>
        <w:tc>
          <w:tcPr>
            <w:tcW w:w="1242" w:type="dxa"/>
            <w:vMerge/>
          </w:tcPr>
          <w:p w:rsidR="00ED2926" w:rsidRPr="008D0A26" w:rsidRDefault="00ED2926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2926" w:rsidRPr="008D0A26" w:rsidRDefault="00ED2926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D2926" w:rsidRDefault="00ED2926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Полякова Екатерина Егоровна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Коронация монарха в середине XVIII века как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перформатив</w:t>
            </w:r>
            <w:proofErr w:type="spellEnd"/>
          </w:p>
        </w:tc>
      </w:tr>
      <w:tr w:rsidR="00ED2926" w:rsidTr="00F12D05">
        <w:trPr>
          <w:cantSplit/>
        </w:trPr>
        <w:tc>
          <w:tcPr>
            <w:tcW w:w="1242" w:type="dxa"/>
            <w:vMerge/>
          </w:tcPr>
          <w:p w:rsidR="00ED2926" w:rsidRPr="008D0A26" w:rsidRDefault="00ED2926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2926" w:rsidRPr="008D0A26" w:rsidRDefault="00ED2926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D2926" w:rsidRDefault="00ED2926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Сатыева Мария Евгеньевна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Советские женщины под нацистской оккупацией в сельских районах Украины (по материалам комиссии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Минца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2926" w:rsidTr="00F12D05">
        <w:trPr>
          <w:cantSplit/>
        </w:trPr>
        <w:tc>
          <w:tcPr>
            <w:tcW w:w="1242" w:type="dxa"/>
            <w:vMerge/>
          </w:tcPr>
          <w:p w:rsidR="00ED2926" w:rsidRPr="008D0A26" w:rsidRDefault="00ED2926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2926" w:rsidRPr="008D0A26" w:rsidRDefault="00ED2926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D2926" w:rsidRDefault="00ED2926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Стогниева Екатерина Андреевна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Личная и семейная жизнь "Петра III" - Е.И. Пугачева</w:t>
            </w:r>
          </w:p>
        </w:tc>
      </w:tr>
      <w:tr w:rsidR="00ED2926" w:rsidTr="00F12D05">
        <w:trPr>
          <w:cantSplit/>
        </w:trPr>
        <w:tc>
          <w:tcPr>
            <w:tcW w:w="1242" w:type="dxa"/>
            <w:vMerge/>
          </w:tcPr>
          <w:p w:rsidR="00ED2926" w:rsidRPr="008D0A26" w:rsidRDefault="00ED2926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2926" w:rsidRPr="008D0A26" w:rsidRDefault="00ED2926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D2926" w:rsidRDefault="00ED2926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Фёдорова Арина Игоревна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Конфликт А.И. Герцена и Б.Н. Чичерина в контексте истории русского либерализма</w:t>
            </w:r>
          </w:p>
        </w:tc>
      </w:tr>
      <w:tr w:rsidR="00ED2926" w:rsidTr="00F12D05">
        <w:trPr>
          <w:cantSplit/>
        </w:trPr>
        <w:tc>
          <w:tcPr>
            <w:tcW w:w="1242" w:type="dxa"/>
            <w:vMerge/>
          </w:tcPr>
          <w:p w:rsidR="00ED2926" w:rsidRPr="008D0A26" w:rsidRDefault="00ED2926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2926" w:rsidRPr="008D0A26" w:rsidRDefault="00ED2926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D2926" w:rsidRDefault="00ED2926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 Петр Александрович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Англо-российское соперничество в Центральной Азии в отражении британской прессы 1885-86 гг. (по материалам британских периодических изданий)</w:t>
            </w:r>
          </w:p>
        </w:tc>
      </w:tr>
      <w:tr w:rsidR="00974B03" w:rsidTr="00F12D05">
        <w:trPr>
          <w:cantSplit/>
        </w:trPr>
        <w:tc>
          <w:tcPr>
            <w:tcW w:w="1242" w:type="dxa"/>
            <w:vMerge w:val="restart"/>
            <w:vAlign w:val="center"/>
          </w:tcPr>
          <w:p w:rsidR="00974B03" w:rsidRPr="008D0A26" w:rsidRDefault="00974B03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29.06.</w:t>
            </w:r>
          </w:p>
        </w:tc>
        <w:tc>
          <w:tcPr>
            <w:tcW w:w="1418" w:type="dxa"/>
            <w:vMerge w:val="restart"/>
            <w:vAlign w:val="center"/>
          </w:tcPr>
          <w:p w:rsidR="00974B0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Л413</w:t>
            </w:r>
          </w:p>
        </w:tc>
        <w:tc>
          <w:tcPr>
            <w:tcW w:w="2770" w:type="dxa"/>
            <w:vMerge w:val="restart"/>
            <w:vAlign w:val="center"/>
          </w:tcPr>
          <w:p w:rsidR="008535C3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Лавринович М.Б.</w:t>
            </w:r>
          </w:p>
          <w:p w:rsidR="008535C3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Смилянская Е.Б.</w:t>
            </w:r>
          </w:p>
          <w:p w:rsidR="008535C3" w:rsidRDefault="008535C3" w:rsidP="008535C3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Тимохин Д.М.</w:t>
            </w:r>
          </w:p>
          <w:p w:rsidR="00974B03" w:rsidRDefault="008535C3" w:rsidP="008D0A26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Рябинин А.Л.</w:t>
            </w:r>
          </w:p>
        </w:tc>
        <w:tc>
          <w:tcPr>
            <w:tcW w:w="791" w:type="dxa"/>
            <w:vMerge w:val="restart"/>
            <w:vAlign w:val="center"/>
          </w:tcPr>
          <w:p w:rsidR="00974B03" w:rsidRDefault="00974B03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Корольков Александр Борисович</w:t>
            </w:r>
          </w:p>
        </w:tc>
        <w:tc>
          <w:tcPr>
            <w:tcW w:w="6361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«История Российская» (1768–1784) В.Н. Татищева как историографический феномен</w:t>
            </w:r>
          </w:p>
        </w:tc>
      </w:tr>
      <w:tr w:rsidR="00974B03" w:rsidTr="00F12D05">
        <w:trPr>
          <w:cantSplit/>
        </w:trPr>
        <w:tc>
          <w:tcPr>
            <w:tcW w:w="1242" w:type="dxa"/>
            <w:vMerge/>
          </w:tcPr>
          <w:p w:rsidR="00974B03" w:rsidRPr="008D0A26" w:rsidRDefault="00974B03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74B03" w:rsidRPr="008D0A26" w:rsidRDefault="00974B0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974B03" w:rsidRDefault="00974B03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974B03" w:rsidRDefault="00974B03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Кужекин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Михаил Олегович</w:t>
            </w:r>
          </w:p>
        </w:tc>
        <w:tc>
          <w:tcPr>
            <w:tcW w:w="6361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Ферраро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-Флорентийский собор в русских исторических источниках XV в.</w:t>
            </w:r>
          </w:p>
        </w:tc>
      </w:tr>
      <w:tr w:rsidR="00974B03" w:rsidTr="00F12D05">
        <w:trPr>
          <w:cantSplit/>
        </w:trPr>
        <w:tc>
          <w:tcPr>
            <w:tcW w:w="1242" w:type="dxa"/>
            <w:vMerge/>
          </w:tcPr>
          <w:p w:rsidR="00974B03" w:rsidRPr="008D0A26" w:rsidRDefault="00974B03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74B03" w:rsidRPr="008D0A26" w:rsidRDefault="00974B0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974B03" w:rsidRDefault="00974B03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974B03" w:rsidRDefault="00974B03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Кушков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Евгений Андреевич</w:t>
            </w:r>
          </w:p>
        </w:tc>
        <w:tc>
          <w:tcPr>
            <w:tcW w:w="6361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Комиссия о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машкераде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1739-1740 гг. Принципы организации</w:t>
            </w:r>
          </w:p>
        </w:tc>
      </w:tr>
      <w:tr w:rsidR="00974B03" w:rsidTr="00F12D05">
        <w:trPr>
          <w:cantSplit/>
        </w:trPr>
        <w:tc>
          <w:tcPr>
            <w:tcW w:w="1242" w:type="dxa"/>
            <w:vMerge/>
          </w:tcPr>
          <w:p w:rsidR="00974B03" w:rsidRPr="008D0A26" w:rsidRDefault="00974B03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74B03" w:rsidRPr="008D0A26" w:rsidRDefault="00974B0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974B03" w:rsidRDefault="00974B03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974B03" w:rsidRDefault="00974B03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Арина Дмитриевна</w:t>
            </w:r>
          </w:p>
        </w:tc>
        <w:tc>
          <w:tcPr>
            <w:tcW w:w="6361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Символика и церемония празднования высокоторжественных дней при Екатерине II (1763 – 1775 гг.)</w:t>
            </w:r>
          </w:p>
        </w:tc>
      </w:tr>
      <w:tr w:rsidR="00974B03" w:rsidTr="00F12D05">
        <w:trPr>
          <w:cantSplit/>
        </w:trPr>
        <w:tc>
          <w:tcPr>
            <w:tcW w:w="1242" w:type="dxa"/>
            <w:vMerge/>
          </w:tcPr>
          <w:p w:rsidR="00974B03" w:rsidRPr="008D0A26" w:rsidRDefault="00974B03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74B03" w:rsidRPr="008D0A26" w:rsidRDefault="00974B0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974B03" w:rsidRDefault="00974B03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974B03" w:rsidRDefault="00974B03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Попович Никита Денисович</w:t>
            </w:r>
          </w:p>
        </w:tc>
        <w:tc>
          <w:tcPr>
            <w:tcW w:w="6361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Новейшая (постсоветская) историография движений социального протеста в России XVII-XVIII веков</w:t>
            </w:r>
          </w:p>
        </w:tc>
      </w:tr>
      <w:tr w:rsidR="00974B03" w:rsidTr="00F12D05">
        <w:trPr>
          <w:cantSplit/>
        </w:trPr>
        <w:tc>
          <w:tcPr>
            <w:tcW w:w="1242" w:type="dxa"/>
            <w:vMerge/>
          </w:tcPr>
          <w:p w:rsidR="00974B03" w:rsidRPr="008D0A26" w:rsidRDefault="00974B03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74B03" w:rsidRPr="008D0A26" w:rsidRDefault="00974B0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974B03" w:rsidRDefault="00974B03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974B03" w:rsidRDefault="00974B03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Сайдумарова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Юлия Олеговна</w:t>
            </w:r>
          </w:p>
        </w:tc>
        <w:tc>
          <w:tcPr>
            <w:tcW w:w="6361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Отношение донского казачества к крестьянам накануне и во время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булавинского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восстания 1707-1708 гг.</w:t>
            </w:r>
          </w:p>
        </w:tc>
      </w:tr>
      <w:tr w:rsidR="00974B03" w:rsidTr="00F12D05">
        <w:trPr>
          <w:cantSplit/>
        </w:trPr>
        <w:tc>
          <w:tcPr>
            <w:tcW w:w="1242" w:type="dxa"/>
            <w:vMerge/>
          </w:tcPr>
          <w:p w:rsidR="00974B03" w:rsidRPr="008D0A26" w:rsidRDefault="00974B03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74B03" w:rsidRPr="008D0A26" w:rsidRDefault="00974B0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974B03" w:rsidRDefault="00974B03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974B03" w:rsidRDefault="00974B03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Янина Полина Николаевна</w:t>
            </w:r>
          </w:p>
        </w:tc>
        <w:tc>
          <w:tcPr>
            <w:tcW w:w="6361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Техногенные катастрофы в СССР в освещении газеты «Правда» в 1986-1991 годах</w:t>
            </w:r>
          </w:p>
        </w:tc>
      </w:tr>
      <w:tr w:rsidR="00974B03" w:rsidTr="00F12D05">
        <w:trPr>
          <w:cantSplit/>
        </w:trPr>
        <w:tc>
          <w:tcPr>
            <w:tcW w:w="1242" w:type="dxa"/>
            <w:vMerge/>
          </w:tcPr>
          <w:p w:rsidR="00974B03" w:rsidRPr="008D0A26" w:rsidRDefault="00974B03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74B03" w:rsidRPr="008D0A26" w:rsidRDefault="00974B0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974B03" w:rsidRDefault="00974B03" w:rsidP="00F1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974B03" w:rsidRDefault="00974B03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Юлдашева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Фаёза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6361" w:type="dxa"/>
            <w:vAlign w:val="center"/>
          </w:tcPr>
          <w:p w:rsidR="00974B03" w:rsidRDefault="00974B03">
            <w:pPr>
              <w:rPr>
                <w:rFonts w:ascii="Arial" w:hAnsi="Arial" w:cs="Arial"/>
                <w:sz w:val="20"/>
                <w:szCs w:val="20"/>
              </w:rPr>
            </w:pPr>
            <w:r w:rsidRPr="00DB61A1">
              <w:rPr>
                <w:rFonts w:ascii="Arial" w:hAnsi="Arial" w:cs="Arial"/>
                <w:sz w:val="20"/>
                <w:szCs w:val="20"/>
              </w:rPr>
              <w:t xml:space="preserve">Телесность в "Откровениях божественной любви" Юлианы </w:t>
            </w:r>
            <w:proofErr w:type="spellStart"/>
            <w:r w:rsidRPr="00DB61A1">
              <w:rPr>
                <w:rFonts w:ascii="Arial" w:hAnsi="Arial" w:cs="Arial"/>
                <w:sz w:val="20"/>
                <w:szCs w:val="20"/>
              </w:rPr>
              <w:t>Норвичской</w:t>
            </w:r>
            <w:proofErr w:type="spellEnd"/>
          </w:p>
        </w:tc>
      </w:tr>
      <w:tr w:rsidR="00ED2926" w:rsidTr="00F12D05">
        <w:trPr>
          <w:cantSplit/>
        </w:trPr>
        <w:tc>
          <w:tcPr>
            <w:tcW w:w="1242" w:type="dxa"/>
            <w:vMerge w:val="restart"/>
            <w:vAlign w:val="center"/>
          </w:tcPr>
          <w:p w:rsidR="00ED2926" w:rsidRPr="008D0A26" w:rsidRDefault="00ED2926" w:rsidP="0029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29.06.</w:t>
            </w:r>
          </w:p>
        </w:tc>
        <w:tc>
          <w:tcPr>
            <w:tcW w:w="1418" w:type="dxa"/>
            <w:vMerge w:val="restart"/>
            <w:vAlign w:val="center"/>
          </w:tcPr>
          <w:p w:rsidR="00ED2926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26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  <w:p w:rsidR="008535C3" w:rsidRPr="008D0A26" w:rsidRDefault="008535C3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5C3" w:rsidRPr="008D0A26" w:rsidRDefault="008D0A26" w:rsidP="00F1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Л405</w:t>
            </w:r>
          </w:p>
        </w:tc>
        <w:tc>
          <w:tcPr>
            <w:tcW w:w="2770" w:type="dxa"/>
            <w:vMerge w:val="restart"/>
            <w:vAlign w:val="center"/>
          </w:tcPr>
          <w:p w:rsidR="008535C3" w:rsidRPr="008535C3" w:rsidRDefault="008535C3" w:rsidP="008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C3">
              <w:rPr>
                <w:rFonts w:ascii="Times New Roman" w:hAnsi="Times New Roman" w:cs="Times New Roman"/>
                <w:sz w:val="24"/>
                <w:szCs w:val="24"/>
              </w:rPr>
              <w:t>Исэров А.А.</w:t>
            </w:r>
          </w:p>
          <w:p w:rsidR="008535C3" w:rsidRPr="008535C3" w:rsidRDefault="008535C3" w:rsidP="008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C3">
              <w:rPr>
                <w:rFonts w:ascii="Times New Roman" w:hAnsi="Times New Roman" w:cs="Times New Roman"/>
                <w:sz w:val="24"/>
                <w:szCs w:val="24"/>
              </w:rPr>
              <w:t>Парсамов В.С.</w:t>
            </w:r>
          </w:p>
          <w:p w:rsidR="008535C3" w:rsidRPr="008535C3" w:rsidRDefault="008535C3" w:rsidP="008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C3">
              <w:rPr>
                <w:rFonts w:ascii="Times New Roman" w:hAnsi="Times New Roman" w:cs="Times New Roman"/>
                <w:sz w:val="24"/>
                <w:szCs w:val="24"/>
              </w:rPr>
              <w:t>Лавринович М.Б.</w:t>
            </w:r>
          </w:p>
          <w:p w:rsidR="00ED2926" w:rsidRDefault="008535C3" w:rsidP="008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C3">
              <w:rPr>
                <w:rFonts w:ascii="Times New Roman" w:hAnsi="Times New Roman" w:cs="Times New Roman"/>
                <w:sz w:val="24"/>
                <w:szCs w:val="24"/>
              </w:rPr>
              <w:t>Байссвенгер М.Э.</w:t>
            </w:r>
          </w:p>
        </w:tc>
        <w:tc>
          <w:tcPr>
            <w:tcW w:w="791" w:type="dxa"/>
            <w:vMerge w:val="restart"/>
            <w:vAlign w:val="center"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Максюта Елена Александровна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Пораженческие настроения среди работников железных дорог и деятельность политотделов Народного Комиссариата Путей Сообщения СССР по борьбе с ними летом-осенью 1941 г.</w:t>
            </w:r>
          </w:p>
        </w:tc>
      </w:tr>
      <w:tr w:rsidR="00ED2926" w:rsidTr="00291760">
        <w:tc>
          <w:tcPr>
            <w:tcW w:w="1242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Маликова Анастасия Денисовна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Дипломатические донесения прусского королевского посланника барона Густава фон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Мардефельда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(1721-1728) как исторический источник</w:t>
            </w:r>
          </w:p>
        </w:tc>
      </w:tr>
      <w:tr w:rsidR="00ED2926" w:rsidTr="00291760">
        <w:tc>
          <w:tcPr>
            <w:tcW w:w="1242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Мухина Анастасия Игоревна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Наука и тоталитаризм в Германии 1933-1945 годов: Альберт Эйнштейн, Макс Планк, Мартин Хайдеггер</w:t>
            </w:r>
          </w:p>
        </w:tc>
      </w:tr>
      <w:tr w:rsidR="00ED2926" w:rsidTr="00291760">
        <w:tc>
          <w:tcPr>
            <w:tcW w:w="1242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Рудакова Варвара Владимировна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служба П.Н. Дурново (1872 - 1915)</w:t>
            </w:r>
          </w:p>
        </w:tc>
      </w:tr>
      <w:tr w:rsidR="00ED2926" w:rsidTr="00291760">
        <w:tc>
          <w:tcPr>
            <w:tcW w:w="1242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Саакова Кристина Армановна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 испанского завоевания Америки в риторике и аргументации испано–американских революционеров первой трети XIX века</w:t>
            </w:r>
          </w:p>
        </w:tc>
      </w:tr>
      <w:tr w:rsidR="00ED2926" w:rsidTr="00291760">
        <w:tc>
          <w:tcPr>
            <w:tcW w:w="1242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Сипягин Сергей Романович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Социальный и правовой статус свободного населения Древней Руси в XI-XII вв. (по данным "Правды Русской")</w:t>
            </w:r>
          </w:p>
        </w:tc>
      </w:tr>
      <w:tr w:rsidR="00ED2926" w:rsidTr="00291760">
        <w:tc>
          <w:tcPr>
            <w:tcW w:w="1242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ED2926" w:rsidRDefault="00ED2926" w:rsidP="0029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Данила Сергеевич</w:t>
            </w:r>
          </w:p>
        </w:tc>
        <w:tc>
          <w:tcPr>
            <w:tcW w:w="6361" w:type="dxa"/>
            <w:vAlign w:val="center"/>
          </w:tcPr>
          <w:p w:rsidR="00ED2926" w:rsidRDefault="00ED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Смерть Бисмарка в восприятии российской общественности (по материалам газет конца XIX века)</w:t>
            </w:r>
          </w:p>
        </w:tc>
      </w:tr>
    </w:tbl>
    <w:p w:rsidR="00D21A85" w:rsidRPr="00D21A85" w:rsidRDefault="00D21A85" w:rsidP="002917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1A85" w:rsidRPr="00D21A85" w:rsidSect="00291760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85"/>
    <w:rsid w:val="000377CD"/>
    <w:rsid w:val="001F0542"/>
    <w:rsid w:val="00224BDF"/>
    <w:rsid w:val="00240470"/>
    <w:rsid w:val="00291760"/>
    <w:rsid w:val="002D6031"/>
    <w:rsid w:val="00742D5F"/>
    <w:rsid w:val="008535C3"/>
    <w:rsid w:val="008750FE"/>
    <w:rsid w:val="008D0A26"/>
    <w:rsid w:val="00974B03"/>
    <w:rsid w:val="009A2D11"/>
    <w:rsid w:val="009F25D7"/>
    <w:rsid w:val="00AB1CC4"/>
    <w:rsid w:val="00AD13BE"/>
    <w:rsid w:val="00AE2D72"/>
    <w:rsid w:val="00B82724"/>
    <w:rsid w:val="00C45F2A"/>
    <w:rsid w:val="00D21A85"/>
    <w:rsid w:val="00DB61A1"/>
    <w:rsid w:val="00E95CE2"/>
    <w:rsid w:val="00ED2926"/>
    <w:rsid w:val="00ED7ADE"/>
    <w:rsid w:val="00F05F08"/>
    <w:rsid w:val="00F1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9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9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Иванова Елена Тимуровна</cp:lastModifiedBy>
  <cp:revision>3</cp:revision>
  <cp:lastPrinted>2018-06-21T08:42:00Z</cp:lastPrinted>
  <dcterms:created xsi:type="dcterms:W3CDTF">2018-06-21T14:42:00Z</dcterms:created>
  <dcterms:modified xsi:type="dcterms:W3CDTF">2018-06-21T14:45:00Z</dcterms:modified>
</cp:coreProperties>
</file>