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8D0" w:rsidRPr="000068D0" w:rsidRDefault="000068D0" w:rsidP="000068D0">
      <w:pPr>
        <w:spacing w:after="0" w:line="240" w:lineRule="auto"/>
        <w:contextualSpacing/>
        <w:jc w:val="center"/>
        <w:rPr>
          <w:rFonts w:ascii="Times New Roman" w:eastAsia="Times New Roman" w:hAnsi="Times New Roman" w:cs="Times New Roman"/>
          <w:b/>
          <w:sz w:val="26"/>
          <w:szCs w:val="26"/>
        </w:rPr>
      </w:pPr>
      <w:r w:rsidRPr="000068D0">
        <w:rPr>
          <w:rFonts w:ascii="Times New Roman" w:eastAsia="Times New Roman" w:hAnsi="Times New Roman" w:cs="Times New Roman"/>
          <w:b/>
          <w:sz w:val="26"/>
          <w:szCs w:val="26"/>
        </w:rPr>
        <w:t xml:space="preserve">REGULATIONS on </w:t>
      </w:r>
    </w:p>
    <w:p w:rsidR="00A1671E" w:rsidRDefault="000068D0" w:rsidP="000068D0">
      <w:pPr>
        <w:spacing w:after="0" w:line="240" w:lineRule="auto"/>
        <w:contextualSpacing/>
        <w:jc w:val="center"/>
        <w:rPr>
          <w:rFonts w:ascii="Times New Roman" w:eastAsia="Times New Roman" w:hAnsi="Times New Roman" w:cs="Times New Roman"/>
          <w:b/>
          <w:sz w:val="26"/>
          <w:szCs w:val="26"/>
        </w:rPr>
      </w:pPr>
      <w:proofErr w:type="gramStart"/>
      <w:r w:rsidRPr="000068D0">
        <w:rPr>
          <w:rFonts w:ascii="Times New Roman" w:eastAsia="Times New Roman" w:hAnsi="Times New Roman" w:cs="Times New Roman"/>
          <w:b/>
          <w:sz w:val="26"/>
          <w:szCs w:val="26"/>
        </w:rPr>
        <w:t>the</w:t>
      </w:r>
      <w:proofErr w:type="gramEnd"/>
      <w:r w:rsidRPr="000068D0">
        <w:rPr>
          <w:rFonts w:ascii="Times New Roman" w:eastAsia="Times New Roman" w:hAnsi="Times New Roman" w:cs="Times New Roman"/>
          <w:b/>
          <w:sz w:val="26"/>
          <w:szCs w:val="26"/>
        </w:rPr>
        <w:t xml:space="preserve"> International Open Competition to Create Experimental Research Laboratories</w:t>
      </w:r>
      <w:r w:rsidR="00A1671E" w:rsidRPr="00A1671E">
        <w:rPr>
          <w:rFonts w:ascii="Times New Roman" w:eastAsia="Times New Roman" w:hAnsi="Times New Roman" w:cs="Times New Roman"/>
          <w:b/>
          <w:sz w:val="26"/>
          <w:szCs w:val="26"/>
          <w:lang w:val="en-US"/>
        </w:rPr>
        <w:t xml:space="preserve"> </w:t>
      </w:r>
      <w:r w:rsidRPr="000068D0">
        <w:rPr>
          <w:rFonts w:ascii="Times New Roman" w:eastAsia="Times New Roman" w:hAnsi="Times New Roman" w:cs="Times New Roman"/>
          <w:b/>
          <w:sz w:val="26"/>
          <w:szCs w:val="26"/>
        </w:rPr>
        <w:t>in Fundamental Physics in the Field of Quantum Technologies</w:t>
      </w:r>
      <w:r w:rsidRPr="000068D0">
        <w:rPr>
          <w:rFonts w:ascii="Times New Roman" w:eastAsia="Times New Roman" w:hAnsi="Times New Roman" w:cs="Times New Roman"/>
          <w:b/>
          <w:sz w:val="26"/>
          <w:szCs w:val="26"/>
          <w:lang w:val="en-US"/>
        </w:rPr>
        <w:t xml:space="preserve"> </w:t>
      </w:r>
      <w:r w:rsidRPr="000068D0">
        <w:rPr>
          <w:rFonts w:ascii="Times New Roman" w:eastAsia="Times New Roman" w:hAnsi="Times New Roman" w:cs="Times New Roman"/>
          <w:b/>
          <w:sz w:val="26"/>
          <w:szCs w:val="26"/>
        </w:rPr>
        <w:t xml:space="preserve">and </w:t>
      </w:r>
    </w:p>
    <w:p w:rsidR="000068D0" w:rsidRDefault="000068D0" w:rsidP="000068D0">
      <w:pPr>
        <w:spacing w:after="0" w:line="240" w:lineRule="auto"/>
        <w:contextualSpacing/>
        <w:jc w:val="center"/>
        <w:rPr>
          <w:rFonts w:ascii="Times New Roman" w:hAnsi="Times New Roman"/>
          <w:b/>
          <w:sz w:val="26"/>
        </w:rPr>
      </w:pPr>
      <w:r w:rsidRPr="000068D0">
        <w:rPr>
          <w:rFonts w:ascii="Times New Roman" w:eastAsia="Times New Roman" w:hAnsi="Times New Roman" w:cs="Times New Roman"/>
          <w:b/>
          <w:sz w:val="26"/>
          <w:szCs w:val="26"/>
        </w:rPr>
        <w:t>New Functional Materials</w:t>
      </w:r>
      <w:r w:rsidRPr="000068D0">
        <w:rPr>
          <w:rFonts w:ascii="Times New Roman" w:eastAsia="Times New Roman" w:hAnsi="Times New Roman" w:cs="Times New Roman"/>
          <w:b/>
          <w:sz w:val="26"/>
          <w:szCs w:val="26"/>
          <w:lang w:val="en-US"/>
        </w:rPr>
        <w:t xml:space="preserve"> </w:t>
      </w:r>
    </w:p>
    <w:p w:rsidR="000068D0" w:rsidRPr="000068D0" w:rsidRDefault="000068D0" w:rsidP="000068D0">
      <w:pPr>
        <w:spacing w:after="0" w:line="240" w:lineRule="auto"/>
        <w:contextualSpacing/>
        <w:jc w:val="center"/>
        <w:rPr>
          <w:rFonts w:ascii="Times New Roman" w:eastAsia="Times New Roman" w:hAnsi="Times New Roman" w:cs="Times New Roman"/>
          <w:b/>
          <w:sz w:val="26"/>
          <w:szCs w:val="26"/>
        </w:rPr>
      </w:pPr>
    </w:p>
    <w:p w:rsidR="001C322E" w:rsidRPr="00F636CA" w:rsidRDefault="001C322E" w:rsidP="00737BFA">
      <w:pPr>
        <w:spacing w:after="0" w:line="240" w:lineRule="auto"/>
        <w:ind w:firstLine="709"/>
        <w:contextualSpacing/>
        <w:jc w:val="center"/>
        <w:rPr>
          <w:rFonts w:ascii="Times New Roman" w:eastAsia="Times New Roman" w:hAnsi="Times New Roman" w:cs="Times New Roman"/>
          <w:b/>
          <w:sz w:val="26"/>
          <w:szCs w:val="26"/>
        </w:rPr>
      </w:pPr>
    </w:p>
    <w:p w:rsidR="001C322E" w:rsidRPr="00F636CA" w:rsidRDefault="001C322E" w:rsidP="0044016C">
      <w:pPr>
        <w:pStyle w:val="Default"/>
        <w:numPr>
          <w:ilvl w:val="0"/>
          <w:numId w:val="7"/>
        </w:numPr>
        <w:contextualSpacing/>
        <w:jc w:val="center"/>
        <w:rPr>
          <w:rFonts w:eastAsia="Times New Roman"/>
          <w:b/>
          <w:color w:val="auto"/>
          <w:sz w:val="26"/>
          <w:szCs w:val="26"/>
        </w:rPr>
      </w:pPr>
      <w:r w:rsidRPr="00F636CA">
        <w:rPr>
          <w:b/>
          <w:color w:val="auto"/>
          <w:sz w:val="26"/>
        </w:rPr>
        <w:t>General Provisions</w:t>
      </w:r>
    </w:p>
    <w:p w:rsidR="00872940" w:rsidRPr="00F636CA" w:rsidRDefault="00872940" w:rsidP="00EA5098">
      <w:pPr>
        <w:pStyle w:val="a5"/>
        <w:numPr>
          <w:ilvl w:val="1"/>
          <w:numId w:val="7"/>
        </w:numPr>
        <w:tabs>
          <w:tab w:val="left" w:pos="567"/>
          <w:tab w:val="left" w:pos="1418"/>
        </w:tabs>
        <w:spacing w:after="0" w:line="240" w:lineRule="auto"/>
        <w:ind w:left="0" w:firstLine="0"/>
        <w:jc w:val="both"/>
        <w:rPr>
          <w:rFonts w:ascii="Times New Roman" w:eastAsia="Times New Roman" w:hAnsi="Times New Roman" w:cs="Times New Roman"/>
          <w:sz w:val="26"/>
          <w:szCs w:val="26"/>
          <w:lang w:val="en-US" w:eastAsia="ru-RU"/>
        </w:rPr>
      </w:pPr>
      <w:proofErr w:type="gramStart"/>
      <w:r w:rsidRPr="00F636CA">
        <w:rPr>
          <w:rFonts w:ascii="Times New Roman" w:eastAsia="Times New Roman" w:hAnsi="Times New Roman" w:cs="Times New Roman"/>
          <w:sz w:val="26"/>
          <w:szCs w:val="26"/>
          <w:lang w:val="en-US" w:eastAsia="ru-RU"/>
        </w:rPr>
        <w:t xml:space="preserve">Regulations on the International </w:t>
      </w:r>
      <w:r w:rsidR="00F331BE" w:rsidRPr="00F636CA">
        <w:rPr>
          <w:rFonts w:ascii="Times New Roman" w:eastAsia="Times New Roman" w:hAnsi="Times New Roman" w:cs="Times New Roman"/>
          <w:sz w:val="26"/>
          <w:szCs w:val="26"/>
          <w:lang w:val="en-US" w:eastAsia="ru-RU"/>
        </w:rPr>
        <w:t xml:space="preserve">Open </w:t>
      </w:r>
      <w:r w:rsidR="004A4987" w:rsidRPr="00F636CA">
        <w:rPr>
          <w:rFonts w:ascii="Times New Roman" w:eastAsia="Times New Roman" w:hAnsi="Times New Roman" w:cs="Times New Roman"/>
          <w:sz w:val="26"/>
          <w:szCs w:val="26"/>
          <w:lang w:val="en-US" w:eastAsia="ru-RU"/>
        </w:rPr>
        <w:t>Competition</w:t>
      </w:r>
      <w:r w:rsidR="00F331BE" w:rsidRPr="00F636CA">
        <w:rPr>
          <w:rFonts w:ascii="Times New Roman" w:eastAsia="Times New Roman" w:hAnsi="Times New Roman" w:cs="Times New Roman"/>
          <w:sz w:val="26"/>
          <w:szCs w:val="26"/>
          <w:lang w:val="en-US" w:eastAsia="ru-RU"/>
        </w:rPr>
        <w:t xml:space="preserve"> to Create</w:t>
      </w:r>
      <w:r w:rsidRPr="00F636CA">
        <w:rPr>
          <w:rFonts w:ascii="Times New Roman" w:eastAsia="Times New Roman" w:hAnsi="Times New Roman" w:cs="Times New Roman"/>
          <w:sz w:val="26"/>
          <w:szCs w:val="26"/>
          <w:lang w:val="en-US" w:eastAsia="ru-RU"/>
        </w:rPr>
        <w:t xml:space="preserve"> Experimental Research Laboratories </w:t>
      </w:r>
      <w:r w:rsidR="00A1671E">
        <w:rPr>
          <w:rFonts w:ascii="Times New Roman" w:eastAsia="Times New Roman" w:hAnsi="Times New Roman" w:cs="Times New Roman"/>
          <w:sz w:val="26"/>
          <w:szCs w:val="26"/>
          <w:lang w:val="en-US" w:eastAsia="ru-RU"/>
        </w:rPr>
        <w:t xml:space="preserve">in Fundamental Physics </w:t>
      </w:r>
      <w:r w:rsidRPr="00F636CA">
        <w:rPr>
          <w:rFonts w:ascii="Times New Roman" w:eastAsia="Times New Roman" w:hAnsi="Times New Roman" w:cs="Times New Roman"/>
          <w:sz w:val="26"/>
          <w:szCs w:val="26"/>
          <w:lang w:val="en-US" w:eastAsia="ru-RU"/>
        </w:rPr>
        <w:t>in the Field of Quantum Technologi</w:t>
      </w:r>
      <w:r w:rsidR="00F331BE" w:rsidRPr="00F636CA">
        <w:rPr>
          <w:rFonts w:ascii="Times New Roman" w:eastAsia="Times New Roman" w:hAnsi="Times New Roman" w:cs="Times New Roman"/>
          <w:sz w:val="26"/>
          <w:szCs w:val="26"/>
          <w:lang w:val="en-US" w:eastAsia="ru-RU"/>
        </w:rPr>
        <w:t xml:space="preserve">es and New Functional Materials at National Research University Higher School of Economics (hereinafter - "Regulations", "Project", "HSE" and "University", respectively) set forth the requirements and </w:t>
      </w:r>
      <w:proofErr w:type="spellStart"/>
      <w:r w:rsidR="00F331BE" w:rsidRPr="00F636CA">
        <w:rPr>
          <w:rFonts w:ascii="Times New Roman" w:eastAsia="Times New Roman" w:hAnsi="Times New Roman" w:cs="Times New Roman"/>
          <w:sz w:val="26"/>
          <w:szCs w:val="26"/>
          <w:lang w:val="en-US" w:eastAsia="ru-RU"/>
        </w:rPr>
        <w:t>organisational</w:t>
      </w:r>
      <w:proofErr w:type="spellEnd"/>
      <w:r w:rsidR="00F331BE" w:rsidRPr="00F636CA">
        <w:rPr>
          <w:rFonts w:ascii="Times New Roman" w:eastAsia="Times New Roman" w:hAnsi="Times New Roman" w:cs="Times New Roman"/>
          <w:sz w:val="26"/>
          <w:szCs w:val="26"/>
          <w:lang w:val="en-US" w:eastAsia="ru-RU"/>
        </w:rPr>
        <w:t xml:space="preserve"> procedures related to the international open call for proposals to establish new experimental</w:t>
      </w:r>
      <w:r w:rsidR="009D57ED" w:rsidRPr="00F636CA">
        <w:rPr>
          <w:rFonts w:ascii="Times New Roman" w:eastAsia="Times New Roman" w:hAnsi="Times New Roman" w:cs="Times New Roman"/>
          <w:sz w:val="26"/>
          <w:szCs w:val="26"/>
          <w:lang w:val="en-US" w:eastAsia="ru-RU"/>
        </w:rPr>
        <w:t xml:space="preserve"> research laboratories</w:t>
      </w:r>
      <w:r w:rsidR="00A50D7E" w:rsidRPr="00A50D7E">
        <w:rPr>
          <w:rFonts w:ascii="Times New Roman" w:eastAsia="Times New Roman" w:hAnsi="Times New Roman" w:cs="Times New Roman"/>
          <w:sz w:val="26"/>
          <w:szCs w:val="26"/>
          <w:lang w:val="en-US" w:eastAsia="ru-RU"/>
        </w:rPr>
        <w:t xml:space="preserve"> </w:t>
      </w:r>
      <w:r w:rsidR="00A50D7E">
        <w:rPr>
          <w:rFonts w:ascii="Times New Roman" w:eastAsia="Times New Roman" w:hAnsi="Times New Roman" w:cs="Times New Roman"/>
          <w:sz w:val="26"/>
          <w:szCs w:val="26"/>
          <w:lang w:val="en-US" w:eastAsia="ru-RU"/>
        </w:rPr>
        <w:t>in Fundamental Physics</w:t>
      </w:r>
      <w:r w:rsidR="009D57ED" w:rsidRPr="00F636CA">
        <w:rPr>
          <w:rFonts w:ascii="Times New Roman" w:eastAsia="Times New Roman" w:hAnsi="Times New Roman" w:cs="Times New Roman"/>
          <w:sz w:val="26"/>
          <w:szCs w:val="26"/>
          <w:lang w:val="en-US" w:eastAsia="ru-RU"/>
        </w:rPr>
        <w:t xml:space="preserve"> in the field of quantum technologies and new functional materials at</w:t>
      </w:r>
      <w:r w:rsidR="00F331BE" w:rsidRPr="00F636CA">
        <w:rPr>
          <w:rFonts w:ascii="Times New Roman" w:eastAsia="Times New Roman" w:hAnsi="Times New Roman" w:cs="Times New Roman"/>
          <w:sz w:val="26"/>
          <w:szCs w:val="26"/>
          <w:lang w:val="en-US" w:eastAsia="ru-RU"/>
        </w:rPr>
        <w:t xml:space="preserve"> </w:t>
      </w:r>
      <w:r w:rsidR="009D57ED" w:rsidRPr="00F636CA">
        <w:rPr>
          <w:rFonts w:ascii="Times New Roman" w:eastAsia="Times New Roman" w:hAnsi="Times New Roman" w:cs="Times New Roman"/>
          <w:sz w:val="26"/>
          <w:szCs w:val="26"/>
          <w:lang w:val="en-US" w:eastAsia="ru-RU"/>
        </w:rPr>
        <w:t>the University for the period from June 10, 2019 to December 31,</w:t>
      </w:r>
      <w:r w:rsidR="001E6DB8" w:rsidRPr="00F636CA">
        <w:rPr>
          <w:rFonts w:ascii="Times New Roman" w:eastAsia="Times New Roman" w:hAnsi="Times New Roman" w:cs="Times New Roman"/>
          <w:sz w:val="26"/>
          <w:szCs w:val="26"/>
          <w:lang w:val="en-US" w:eastAsia="ru-RU"/>
        </w:rPr>
        <w:t xml:space="preserve"> 2024 (hereinafter - </w:t>
      </w:r>
      <w:r w:rsidR="004A4987" w:rsidRPr="00F636CA">
        <w:rPr>
          <w:rFonts w:ascii="Times New Roman" w:eastAsia="Times New Roman" w:hAnsi="Times New Roman" w:cs="Times New Roman"/>
          <w:sz w:val="26"/>
          <w:szCs w:val="26"/>
          <w:lang w:val="en-US" w:eastAsia="ru-RU"/>
        </w:rPr>
        <w:t xml:space="preserve">the </w:t>
      </w:r>
      <w:r w:rsidR="001E6DB8" w:rsidRPr="00F636CA">
        <w:rPr>
          <w:rFonts w:ascii="Times New Roman" w:eastAsia="Times New Roman" w:hAnsi="Times New Roman" w:cs="Times New Roman"/>
          <w:sz w:val="26"/>
          <w:szCs w:val="26"/>
          <w:lang w:val="en-US" w:eastAsia="ru-RU"/>
        </w:rPr>
        <w:t>"Competition</w:t>
      </w:r>
      <w:r w:rsidR="009D57ED" w:rsidRPr="00F636CA">
        <w:rPr>
          <w:rFonts w:ascii="Times New Roman" w:eastAsia="Times New Roman" w:hAnsi="Times New Roman" w:cs="Times New Roman"/>
          <w:sz w:val="26"/>
          <w:szCs w:val="26"/>
          <w:lang w:val="en-US" w:eastAsia="ru-RU"/>
        </w:rPr>
        <w:t>")</w:t>
      </w:r>
      <w:r w:rsidRPr="00F636CA">
        <w:rPr>
          <w:rFonts w:ascii="Times New Roman" w:eastAsia="Times New Roman" w:hAnsi="Times New Roman" w:cs="Times New Roman"/>
          <w:sz w:val="26"/>
          <w:szCs w:val="26"/>
          <w:lang w:val="en-US" w:eastAsia="ru-RU"/>
        </w:rPr>
        <w:t>.</w:t>
      </w:r>
      <w:proofErr w:type="gramEnd"/>
    </w:p>
    <w:p w:rsidR="00EB0E69" w:rsidRPr="00F636CA" w:rsidRDefault="004529D1" w:rsidP="009D57ED">
      <w:pPr>
        <w:pStyle w:val="a5"/>
        <w:numPr>
          <w:ilvl w:val="1"/>
          <w:numId w:val="7"/>
        </w:numPr>
        <w:tabs>
          <w:tab w:val="left" w:pos="567"/>
        </w:tabs>
        <w:spacing w:after="0" w:line="240" w:lineRule="auto"/>
        <w:ind w:left="0" w:firstLine="0"/>
        <w:jc w:val="both"/>
        <w:rPr>
          <w:rFonts w:ascii="Times New Roman" w:hAnsi="Times New Roman" w:cs="Times New Roman"/>
          <w:sz w:val="26"/>
          <w:szCs w:val="26"/>
        </w:rPr>
      </w:pPr>
      <w:proofErr w:type="gramStart"/>
      <w:r w:rsidRPr="00F636CA">
        <w:rPr>
          <w:rFonts w:ascii="Times New Roman" w:hAnsi="Times New Roman"/>
          <w:sz w:val="26"/>
        </w:rPr>
        <w:t>The key g</w:t>
      </w:r>
      <w:r w:rsidR="001C322E" w:rsidRPr="00F636CA">
        <w:rPr>
          <w:rFonts w:ascii="Times New Roman" w:hAnsi="Times New Roman"/>
          <w:sz w:val="26"/>
        </w:rPr>
        <w:t>oal</w:t>
      </w:r>
      <w:r w:rsidR="007D7198" w:rsidRPr="00F636CA">
        <w:rPr>
          <w:rFonts w:ascii="Times New Roman" w:hAnsi="Times New Roman"/>
          <w:sz w:val="26"/>
        </w:rPr>
        <w:t>s</w:t>
      </w:r>
      <w:r w:rsidR="001C322E" w:rsidRPr="00F636CA">
        <w:rPr>
          <w:rFonts w:ascii="Times New Roman" w:hAnsi="Times New Roman"/>
          <w:sz w:val="26"/>
        </w:rPr>
        <w:t xml:space="preserve"> of the </w:t>
      </w:r>
      <w:r w:rsidR="004A4987" w:rsidRPr="00F636CA">
        <w:rPr>
          <w:rFonts w:ascii="Times New Roman" w:hAnsi="Times New Roman"/>
          <w:sz w:val="26"/>
        </w:rPr>
        <w:t>Competition</w:t>
      </w:r>
      <w:r w:rsidRPr="00F636CA">
        <w:rPr>
          <w:rFonts w:ascii="Times New Roman" w:hAnsi="Times New Roman"/>
          <w:sz w:val="26"/>
        </w:rPr>
        <w:t xml:space="preserve"> are as follows: e</w:t>
      </w:r>
      <w:r w:rsidR="00283E15" w:rsidRPr="00F636CA">
        <w:rPr>
          <w:rFonts w:ascii="Times New Roman" w:hAnsi="Times New Roman"/>
          <w:sz w:val="26"/>
        </w:rPr>
        <w:t xml:space="preserve">stablish, support and develop </w:t>
      </w:r>
      <w:r w:rsidR="007D7198" w:rsidRPr="00F636CA">
        <w:rPr>
          <w:rFonts w:ascii="Times New Roman" w:hAnsi="Times New Roman"/>
          <w:sz w:val="26"/>
        </w:rPr>
        <w:t xml:space="preserve">relevant </w:t>
      </w:r>
      <w:r w:rsidR="00283E15" w:rsidRPr="00F636CA">
        <w:rPr>
          <w:rFonts w:ascii="Times New Roman" w:hAnsi="Times New Roman"/>
          <w:sz w:val="26"/>
        </w:rPr>
        <w:t>research</w:t>
      </w:r>
      <w:r w:rsidR="00AC39A9" w:rsidRPr="00F636CA">
        <w:rPr>
          <w:rFonts w:ascii="Times New Roman" w:hAnsi="Times New Roman"/>
          <w:sz w:val="26"/>
        </w:rPr>
        <w:t xml:space="preserve"> areas</w:t>
      </w:r>
      <w:r w:rsidR="00283E15" w:rsidRPr="00F636CA">
        <w:rPr>
          <w:rFonts w:ascii="Times New Roman" w:hAnsi="Times New Roman"/>
          <w:sz w:val="26"/>
        </w:rPr>
        <w:t xml:space="preserve">, as well as world-class </w:t>
      </w:r>
      <w:r w:rsidRPr="00F636CA">
        <w:rPr>
          <w:rFonts w:ascii="Times New Roman" w:hAnsi="Times New Roman"/>
          <w:sz w:val="26"/>
        </w:rPr>
        <w:t>research</w:t>
      </w:r>
      <w:r w:rsidR="00283E15" w:rsidRPr="00F636CA">
        <w:rPr>
          <w:rFonts w:ascii="Times New Roman" w:hAnsi="Times New Roman"/>
          <w:sz w:val="26"/>
        </w:rPr>
        <w:t xml:space="preserve"> schools </w:t>
      </w:r>
      <w:r w:rsidR="00101C7B" w:rsidRPr="00F636CA">
        <w:rPr>
          <w:rFonts w:ascii="Times New Roman" w:hAnsi="Times New Roman"/>
          <w:sz w:val="26"/>
        </w:rPr>
        <w:t xml:space="preserve">at </w:t>
      </w:r>
      <w:r w:rsidR="00283E15" w:rsidRPr="00F636CA">
        <w:rPr>
          <w:rFonts w:ascii="Times New Roman" w:hAnsi="Times New Roman"/>
          <w:sz w:val="26"/>
        </w:rPr>
        <w:t xml:space="preserve">the </w:t>
      </w:r>
      <w:r w:rsidR="00101C7B" w:rsidRPr="00F636CA">
        <w:rPr>
          <w:rFonts w:ascii="Times New Roman" w:hAnsi="Times New Roman"/>
          <w:sz w:val="26"/>
        </w:rPr>
        <w:t xml:space="preserve">HSE </w:t>
      </w:r>
      <w:r w:rsidRPr="00F636CA">
        <w:rPr>
          <w:rFonts w:ascii="Times New Roman" w:hAnsi="Times New Roman"/>
          <w:sz w:val="26"/>
        </w:rPr>
        <w:t xml:space="preserve">Faculty of Physics (hereinafter - "Faculty"), as well as facilitate the development of modern infrastructure at the Faculty,  which is a part </w:t>
      </w:r>
      <w:r w:rsidR="0082118A" w:rsidRPr="00F636CA">
        <w:rPr>
          <w:rFonts w:ascii="Times New Roman" w:hAnsi="Times New Roman"/>
          <w:sz w:val="26"/>
        </w:rPr>
        <w:t xml:space="preserve">of HSE </w:t>
      </w:r>
      <w:r w:rsidR="004A4987" w:rsidRPr="00F636CA">
        <w:rPr>
          <w:rFonts w:ascii="Times New Roman" w:hAnsi="Times New Roman"/>
          <w:sz w:val="26"/>
        </w:rPr>
        <w:t xml:space="preserve">active </w:t>
      </w:r>
      <w:r w:rsidR="0082118A" w:rsidRPr="00F636CA">
        <w:rPr>
          <w:rFonts w:ascii="Times New Roman" w:hAnsi="Times New Roman"/>
          <w:sz w:val="26"/>
        </w:rPr>
        <w:t xml:space="preserve">endeavours to </w:t>
      </w:r>
      <w:r w:rsidR="004A4987" w:rsidRPr="00F636CA">
        <w:rPr>
          <w:rFonts w:ascii="Times New Roman" w:hAnsi="Times New Roman"/>
          <w:sz w:val="26"/>
        </w:rPr>
        <w:t>bring its research in line with</w:t>
      </w:r>
      <w:r w:rsidR="0082118A" w:rsidRPr="00F636CA">
        <w:rPr>
          <w:rFonts w:ascii="Times New Roman" w:hAnsi="Times New Roman"/>
          <w:sz w:val="26"/>
        </w:rPr>
        <w:t xml:space="preserve"> the global research processes.</w:t>
      </w:r>
      <w:proofErr w:type="gramEnd"/>
      <w:r w:rsidR="009D57ED" w:rsidRPr="00F636CA">
        <w:rPr>
          <w:rFonts w:ascii="Times New Roman" w:hAnsi="Times New Roman" w:cs="Times New Roman"/>
          <w:sz w:val="26"/>
          <w:szCs w:val="26"/>
        </w:rPr>
        <w:t xml:space="preserve"> </w:t>
      </w:r>
      <w:r w:rsidR="00255BD5" w:rsidRPr="00F636CA">
        <w:rPr>
          <w:rFonts w:ascii="Times New Roman" w:hAnsi="Times New Roman"/>
          <w:sz w:val="26"/>
        </w:rPr>
        <w:t xml:space="preserve">The competition </w:t>
      </w:r>
      <w:r w:rsidR="00567BD3" w:rsidRPr="00F636CA">
        <w:rPr>
          <w:rFonts w:ascii="Times New Roman" w:hAnsi="Times New Roman"/>
          <w:sz w:val="26"/>
        </w:rPr>
        <w:t xml:space="preserve">is </w:t>
      </w:r>
      <w:r w:rsidR="004A4987" w:rsidRPr="00F636CA">
        <w:rPr>
          <w:rFonts w:ascii="Times New Roman" w:hAnsi="Times New Roman"/>
          <w:sz w:val="26"/>
        </w:rPr>
        <w:t>held</w:t>
      </w:r>
      <w:r w:rsidR="00095DDF" w:rsidRPr="00F636CA">
        <w:rPr>
          <w:rFonts w:ascii="Times New Roman" w:hAnsi="Times New Roman"/>
          <w:sz w:val="26"/>
        </w:rPr>
        <w:t xml:space="preserve"> with the aim of</w:t>
      </w:r>
      <w:r w:rsidR="00567BD3" w:rsidRPr="00F636CA">
        <w:rPr>
          <w:rFonts w:ascii="Times New Roman" w:hAnsi="Times New Roman"/>
          <w:sz w:val="26"/>
        </w:rPr>
        <w:t xml:space="preserve"> </w:t>
      </w:r>
      <w:r w:rsidR="00AC39A9" w:rsidRPr="00F636CA">
        <w:rPr>
          <w:rFonts w:ascii="Times New Roman" w:hAnsi="Times New Roman"/>
          <w:sz w:val="26"/>
        </w:rPr>
        <w:t xml:space="preserve">establishing new </w:t>
      </w:r>
      <w:r w:rsidR="00255BD5" w:rsidRPr="00F636CA">
        <w:rPr>
          <w:rFonts w:ascii="Times New Roman" w:hAnsi="Times New Roman"/>
          <w:sz w:val="26"/>
        </w:rPr>
        <w:t xml:space="preserve">experimental research laboratories </w:t>
      </w:r>
      <w:r w:rsidR="0082118A" w:rsidRPr="00F636CA">
        <w:rPr>
          <w:rFonts w:ascii="Times New Roman" w:hAnsi="Times New Roman"/>
          <w:sz w:val="26"/>
        </w:rPr>
        <w:t xml:space="preserve">(hereinafter - </w:t>
      </w:r>
      <w:r w:rsidR="004A4987" w:rsidRPr="00F636CA">
        <w:rPr>
          <w:rFonts w:ascii="Times New Roman" w:hAnsi="Times New Roman"/>
          <w:sz w:val="26"/>
        </w:rPr>
        <w:t xml:space="preserve">the </w:t>
      </w:r>
      <w:r w:rsidR="0082118A" w:rsidRPr="00F636CA">
        <w:rPr>
          <w:rFonts w:ascii="Times New Roman" w:hAnsi="Times New Roman"/>
          <w:sz w:val="26"/>
        </w:rPr>
        <w:t xml:space="preserve">"Laboratory") </w:t>
      </w:r>
      <w:r w:rsidR="00AC39A9" w:rsidRPr="00F636CA">
        <w:rPr>
          <w:rFonts w:ascii="Times New Roman" w:hAnsi="Times New Roman"/>
          <w:sz w:val="26"/>
        </w:rPr>
        <w:t xml:space="preserve">at HSE campuses in </w:t>
      </w:r>
      <w:r w:rsidR="00255BD5" w:rsidRPr="00F636CA">
        <w:rPr>
          <w:rFonts w:ascii="Times New Roman" w:hAnsi="Times New Roman"/>
          <w:sz w:val="26"/>
        </w:rPr>
        <w:t>Moscow</w:t>
      </w:r>
      <w:r w:rsidR="0082118A" w:rsidRPr="00F636CA">
        <w:rPr>
          <w:rStyle w:val="af"/>
          <w:rFonts w:ascii="Times New Roman" w:hAnsi="Times New Roman"/>
          <w:sz w:val="26"/>
        </w:rPr>
        <w:footnoteReference w:id="1"/>
      </w:r>
      <w:r w:rsidR="00255BD5" w:rsidRPr="00F636CA">
        <w:rPr>
          <w:rFonts w:ascii="Times New Roman" w:hAnsi="Times New Roman"/>
          <w:sz w:val="26"/>
        </w:rPr>
        <w:t xml:space="preserve"> and St. Petersburg</w:t>
      </w:r>
      <w:r w:rsidR="0082118A" w:rsidRPr="00F636CA">
        <w:rPr>
          <w:rFonts w:ascii="Times New Roman" w:hAnsi="Times New Roman"/>
          <w:sz w:val="26"/>
        </w:rPr>
        <w:t xml:space="preserve"> </w:t>
      </w:r>
      <w:r w:rsidR="004A4987" w:rsidRPr="00F636CA">
        <w:rPr>
          <w:rFonts w:ascii="Times New Roman" w:hAnsi="Times New Roman"/>
          <w:sz w:val="26"/>
        </w:rPr>
        <w:t>as per</w:t>
      </w:r>
      <w:r w:rsidR="0082118A" w:rsidRPr="00F636CA">
        <w:rPr>
          <w:rFonts w:ascii="Times New Roman" w:hAnsi="Times New Roman"/>
          <w:sz w:val="26"/>
        </w:rPr>
        <w:t xml:space="preserve"> the established procedure</w:t>
      </w:r>
      <w:r w:rsidR="00255BD5" w:rsidRPr="00F636CA">
        <w:rPr>
          <w:rFonts w:ascii="Times New Roman" w:hAnsi="Times New Roman"/>
          <w:sz w:val="26"/>
        </w:rPr>
        <w:t xml:space="preserve">.  </w:t>
      </w:r>
    </w:p>
    <w:p w:rsidR="0082118A" w:rsidRPr="00F636CA" w:rsidRDefault="004A4987" w:rsidP="009D57ED">
      <w:pPr>
        <w:pStyle w:val="a5"/>
        <w:numPr>
          <w:ilvl w:val="1"/>
          <w:numId w:val="7"/>
        </w:numPr>
        <w:tabs>
          <w:tab w:val="left" w:pos="567"/>
        </w:tabs>
        <w:spacing w:after="0" w:line="240" w:lineRule="auto"/>
        <w:ind w:left="0" w:firstLine="0"/>
        <w:jc w:val="both"/>
        <w:rPr>
          <w:rFonts w:ascii="Times New Roman" w:hAnsi="Times New Roman" w:cs="Times New Roman"/>
          <w:sz w:val="26"/>
          <w:szCs w:val="26"/>
        </w:rPr>
      </w:pPr>
      <w:r w:rsidRPr="00F636CA">
        <w:rPr>
          <w:rFonts w:ascii="Times New Roman" w:hAnsi="Times New Roman"/>
          <w:sz w:val="26"/>
        </w:rPr>
        <w:t>The Competition</w:t>
      </w:r>
      <w:r w:rsidR="0082118A" w:rsidRPr="00F636CA">
        <w:rPr>
          <w:rFonts w:ascii="Times New Roman" w:hAnsi="Times New Roman"/>
          <w:sz w:val="26"/>
        </w:rPr>
        <w:t xml:space="preserve"> is organised by the University.</w:t>
      </w:r>
    </w:p>
    <w:p w:rsidR="001C322E" w:rsidRPr="00F636CA" w:rsidRDefault="001C322E" w:rsidP="00EB0E69">
      <w:pPr>
        <w:tabs>
          <w:tab w:val="left" w:pos="567"/>
          <w:tab w:val="left" w:pos="1701"/>
        </w:tabs>
        <w:spacing w:after="0" w:line="240" w:lineRule="auto"/>
        <w:contextualSpacing/>
        <w:jc w:val="both"/>
        <w:rPr>
          <w:rFonts w:ascii="Times New Roman" w:hAnsi="Times New Roman" w:cs="Times New Roman"/>
          <w:sz w:val="26"/>
          <w:szCs w:val="26"/>
        </w:rPr>
      </w:pPr>
    </w:p>
    <w:p w:rsidR="00E6463B" w:rsidRPr="00F636CA" w:rsidRDefault="00E6463B" w:rsidP="00E6463B">
      <w:pPr>
        <w:pStyle w:val="a5"/>
        <w:spacing w:after="0" w:line="240" w:lineRule="auto"/>
        <w:rPr>
          <w:rFonts w:ascii="Times New Roman" w:eastAsia="Times New Roman" w:hAnsi="Times New Roman" w:cs="Times New Roman"/>
          <w:b/>
          <w:sz w:val="26"/>
          <w:szCs w:val="26"/>
        </w:rPr>
      </w:pPr>
    </w:p>
    <w:p w:rsidR="001C322E" w:rsidRPr="00F636CA" w:rsidRDefault="001C322E" w:rsidP="0044016C">
      <w:pPr>
        <w:pStyle w:val="Default"/>
        <w:numPr>
          <w:ilvl w:val="0"/>
          <w:numId w:val="7"/>
        </w:numPr>
        <w:contextualSpacing/>
        <w:jc w:val="center"/>
        <w:rPr>
          <w:b/>
          <w:color w:val="auto"/>
          <w:sz w:val="26"/>
        </w:rPr>
      </w:pPr>
      <w:r w:rsidRPr="00F636CA">
        <w:rPr>
          <w:b/>
          <w:color w:val="auto"/>
          <w:sz w:val="26"/>
        </w:rPr>
        <w:t>Competition Participants</w:t>
      </w:r>
    </w:p>
    <w:p w:rsidR="001C322E" w:rsidRPr="00F636CA" w:rsidRDefault="002450F8" w:rsidP="0044016C">
      <w:pPr>
        <w:pStyle w:val="a5"/>
        <w:numPr>
          <w:ilvl w:val="1"/>
          <w:numId w:val="7"/>
        </w:numPr>
        <w:tabs>
          <w:tab w:val="left" w:pos="567"/>
        </w:tabs>
        <w:spacing w:after="0" w:line="240" w:lineRule="auto"/>
        <w:ind w:left="0" w:firstLine="0"/>
        <w:jc w:val="both"/>
        <w:rPr>
          <w:rFonts w:ascii="Times New Roman" w:hAnsi="Times New Roman" w:cs="Times New Roman"/>
          <w:sz w:val="26"/>
          <w:szCs w:val="26"/>
        </w:rPr>
      </w:pPr>
      <w:r w:rsidRPr="00F636CA">
        <w:rPr>
          <w:rFonts w:ascii="Times New Roman" w:hAnsi="Times New Roman"/>
          <w:sz w:val="26"/>
        </w:rPr>
        <w:t>Young</w:t>
      </w:r>
      <w:r w:rsidR="001C322E" w:rsidRPr="00F636CA">
        <w:rPr>
          <w:rFonts w:ascii="Times New Roman" w:hAnsi="Times New Roman"/>
          <w:sz w:val="26"/>
        </w:rPr>
        <w:t xml:space="preserve"> </w:t>
      </w:r>
      <w:r w:rsidR="004A4987" w:rsidRPr="00F636CA">
        <w:rPr>
          <w:rFonts w:ascii="Times New Roman" w:hAnsi="Times New Roman"/>
          <w:sz w:val="26"/>
        </w:rPr>
        <w:t>scholars focusing o</w:t>
      </w:r>
      <w:r w:rsidR="001E6DB8" w:rsidRPr="00F636CA">
        <w:rPr>
          <w:rFonts w:ascii="Times New Roman" w:hAnsi="Times New Roman"/>
          <w:sz w:val="26"/>
        </w:rPr>
        <w:t xml:space="preserve">n </w:t>
      </w:r>
      <w:r w:rsidRPr="00F636CA">
        <w:rPr>
          <w:rFonts w:ascii="Times New Roman" w:hAnsi="Times New Roman"/>
          <w:sz w:val="26"/>
        </w:rPr>
        <w:t>quantum t</w:t>
      </w:r>
      <w:r w:rsidR="001C322E" w:rsidRPr="00F636CA">
        <w:rPr>
          <w:rFonts w:ascii="Times New Roman" w:hAnsi="Times New Roman"/>
          <w:sz w:val="26"/>
        </w:rPr>
        <w:t>echnolog</w:t>
      </w:r>
      <w:r w:rsidRPr="00F636CA">
        <w:rPr>
          <w:rFonts w:ascii="Times New Roman" w:hAnsi="Times New Roman"/>
          <w:sz w:val="26"/>
        </w:rPr>
        <w:t>ies and new functional m</w:t>
      </w:r>
      <w:r w:rsidR="001E6DB8" w:rsidRPr="00F636CA">
        <w:rPr>
          <w:rFonts w:ascii="Times New Roman" w:hAnsi="Times New Roman"/>
          <w:sz w:val="26"/>
        </w:rPr>
        <w:t>aterial</w:t>
      </w:r>
      <w:r w:rsidRPr="00F636CA">
        <w:rPr>
          <w:rFonts w:ascii="Times New Roman" w:hAnsi="Times New Roman"/>
          <w:sz w:val="26"/>
        </w:rPr>
        <w:t>s</w:t>
      </w:r>
      <w:r w:rsidR="001E6DB8" w:rsidRPr="00F636CA">
        <w:rPr>
          <w:rFonts w:ascii="Times New Roman" w:hAnsi="Times New Roman"/>
          <w:sz w:val="26"/>
        </w:rPr>
        <w:t xml:space="preserve">, </w:t>
      </w:r>
      <w:proofErr w:type="gramStart"/>
      <w:r w:rsidR="0084455D" w:rsidRPr="00F636CA">
        <w:rPr>
          <w:rFonts w:ascii="Times New Roman" w:hAnsi="Times New Roman"/>
          <w:sz w:val="26"/>
        </w:rPr>
        <w:t>whose</w:t>
      </w:r>
      <w:proofErr w:type="gramEnd"/>
      <w:r w:rsidR="0084455D" w:rsidRPr="00F636CA">
        <w:rPr>
          <w:rFonts w:ascii="Times New Roman" w:hAnsi="Times New Roman"/>
          <w:sz w:val="26"/>
        </w:rPr>
        <w:t xml:space="preserve"> professional experience does not exceed</w:t>
      </w:r>
      <w:r w:rsidR="001E6DB8" w:rsidRPr="00F636CA">
        <w:rPr>
          <w:rFonts w:ascii="Times New Roman" w:hAnsi="Times New Roman"/>
          <w:sz w:val="26"/>
        </w:rPr>
        <w:t xml:space="preserve"> 15</w:t>
      </w:r>
      <w:r w:rsidR="00840518">
        <w:rPr>
          <w:rFonts w:ascii="Times New Roman" w:hAnsi="Times New Roman"/>
          <w:sz w:val="26"/>
        </w:rPr>
        <w:t xml:space="preserve"> years</w:t>
      </w:r>
      <w:r w:rsidR="001E6DB8" w:rsidRPr="00F636CA">
        <w:rPr>
          <w:rFonts w:ascii="Times New Roman" w:hAnsi="Times New Roman"/>
          <w:sz w:val="26"/>
        </w:rPr>
        <w:t xml:space="preserve"> </w:t>
      </w:r>
      <w:r w:rsidR="001C322E" w:rsidRPr="00F636CA">
        <w:rPr>
          <w:rFonts w:ascii="Times New Roman" w:hAnsi="Times New Roman"/>
          <w:sz w:val="26"/>
        </w:rPr>
        <w:t xml:space="preserve">after </w:t>
      </w:r>
      <w:r w:rsidR="00907EE8" w:rsidRPr="00F636CA">
        <w:rPr>
          <w:rFonts w:ascii="Times New Roman" w:hAnsi="Times New Roman"/>
          <w:sz w:val="26"/>
        </w:rPr>
        <w:t>getting</w:t>
      </w:r>
      <w:r w:rsidR="001C322E" w:rsidRPr="00F636CA">
        <w:rPr>
          <w:rFonts w:ascii="Times New Roman" w:hAnsi="Times New Roman"/>
          <w:sz w:val="26"/>
        </w:rPr>
        <w:t xml:space="preserve"> </w:t>
      </w:r>
      <w:r w:rsidR="001E6DB8" w:rsidRPr="00F636CA">
        <w:rPr>
          <w:rFonts w:ascii="Times New Roman" w:hAnsi="Times New Roman"/>
          <w:sz w:val="26"/>
        </w:rPr>
        <w:t>a</w:t>
      </w:r>
      <w:r w:rsidR="001C322E" w:rsidRPr="00F636CA">
        <w:rPr>
          <w:rFonts w:ascii="Times New Roman" w:hAnsi="Times New Roman"/>
          <w:sz w:val="26"/>
        </w:rPr>
        <w:t xml:space="preserve"> Candidate of Sciences/PhD degree, are eligible to take part in the Competition.</w:t>
      </w:r>
    </w:p>
    <w:p w:rsidR="00E70070" w:rsidRPr="00F636CA" w:rsidRDefault="0084455D" w:rsidP="0044016C">
      <w:pPr>
        <w:pStyle w:val="a5"/>
        <w:numPr>
          <w:ilvl w:val="1"/>
          <w:numId w:val="7"/>
        </w:numPr>
        <w:tabs>
          <w:tab w:val="left" w:pos="567"/>
        </w:tabs>
        <w:spacing w:after="0" w:line="240" w:lineRule="auto"/>
        <w:ind w:left="0" w:firstLine="0"/>
        <w:jc w:val="both"/>
        <w:rPr>
          <w:rFonts w:ascii="Times New Roman" w:hAnsi="Times New Roman" w:cs="Times New Roman"/>
          <w:sz w:val="26"/>
          <w:szCs w:val="26"/>
        </w:rPr>
      </w:pPr>
      <w:r w:rsidRPr="00F636CA">
        <w:rPr>
          <w:rFonts w:ascii="Times New Roman" w:hAnsi="Times New Roman"/>
          <w:sz w:val="26"/>
        </w:rPr>
        <w:t>The winner</w:t>
      </w:r>
      <w:r w:rsidR="00352766" w:rsidRPr="00F636CA">
        <w:rPr>
          <w:rFonts w:ascii="Times New Roman" w:hAnsi="Times New Roman"/>
          <w:sz w:val="26"/>
        </w:rPr>
        <w:t>s</w:t>
      </w:r>
      <w:r w:rsidRPr="00F636CA">
        <w:rPr>
          <w:rFonts w:ascii="Times New Roman" w:hAnsi="Times New Roman"/>
          <w:sz w:val="26"/>
        </w:rPr>
        <w:t xml:space="preserve"> of the Competition </w:t>
      </w:r>
      <w:proofErr w:type="gramStart"/>
      <w:r w:rsidRPr="00F636CA">
        <w:rPr>
          <w:rFonts w:ascii="Times New Roman" w:hAnsi="Times New Roman"/>
          <w:sz w:val="26"/>
        </w:rPr>
        <w:t>shall be hired</w:t>
      </w:r>
      <w:proofErr w:type="gramEnd"/>
      <w:r w:rsidRPr="00F636CA">
        <w:rPr>
          <w:rFonts w:ascii="Times New Roman" w:hAnsi="Times New Roman"/>
          <w:sz w:val="26"/>
        </w:rPr>
        <w:t xml:space="preserve"> </w:t>
      </w:r>
      <w:r w:rsidR="001E6DB8" w:rsidRPr="00F636CA">
        <w:rPr>
          <w:rFonts w:ascii="Times New Roman" w:hAnsi="Times New Roman"/>
          <w:sz w:val="26"/>
        </w:rPr>
        <w:t xml:space="preserve">full-time </w:t>
      </w:r>
      <w:r w:rsidRPr="00F636CA">
        <w:rPr>
          <w:rFonts w:ascii="Times New Roman" w:hAnsi="Times New Roman"/>
          <w:sz w:val="26"/>
        </w:rPr>
        <w:t>as</w:t>
      </w:r>
      <w:r w:rsidR="00E70070" w:rsidRPr="00F636CA">
        <w:rPr>
          <w:rFonts w:ascii="Times New Roman" w:hAnsi="Times New Roman"/>
          <w:sz w:val="26"/>
        </w:rPr>
        <w:t xml:space="preserve"> Laboratory </w:t>
      </w:r>
      <w:r w:rsidR="001E6DB8" w:rsidRPr="00F636CA">
        <w:rPr>
          <w:rFonts w:ascii="Times New Roman" w:hAnsi="Times New Roman"/>
          <w:sz w:val="26"/>
        </w:rPr>
        <w:t xml:space="preserve">heads </w:t>
      </w:r>
      <w:r w:rsidRPr="00F636CA">
        <w:rPr>
          <w:rFonts w:ascii="Times New Roman" w:hAnsi="Times New Roman"/>
          <w:sz w:val="26"/>
        </w:rPr>
        <w:t>at HSE</w:t>
      </w:r>
      <w:r w:rsidR="001E6DB8" w:rsidRPr="00F636CA">
        <w:rPr>
          <w:rFonts w:ascii="Times New Roman" w:hAnsi="Times New Roman"/>
          <w:sz w:val="26"/>
        </w:rPr>
        <w:t xml:space="preserve">, which will become their primary place of employment for the period from June 10, </w:t>
      </w:r>
      <w:r w:rsidR="001E6DB8" w:rsidRPr="00F636CA">
        <w:rPr>
          <w:rFonts w:ascii="Times New Roman" w:hAnsi="Times New Roman"/>
          <w:noProof/>
          <w:sz w:val="26"/>
        </w:rPr>
        <w:t>2019</w:t>
      </w:r>
      <w:r w:rsidR="001E6DB8" w:rsidRPr="00F636CA">
        <w:rPr>
          <w:rFonts w:ascii="Times New Roman" w:hAnsi="Times New Roman"/>
          <w:sz w:val="26"/>
        </w:rPr>
        <w:t xml:space="preserve"> to December 31, 2024</w:t>
      </w:r>
      <w:r w:rsidR="00E70070" w:rsidRPr="00F636CA">
        <w:rPr>
          <w:rFonts w:ascii="Times New Roman" w:hAnsi="Times New Roman"/>
          <w:sz w:val="26"/>
        </w:rPr>
        <w:t>.</w:t>
      </w:r>
      <w:r w:rsidR="001E6DB8" w:rsidRPr="00F636CA">
        <w:rPr>
          <w:rFonts w:ascii="Times New Roman" w:hAnsi="Times New Roman"/>
          <w:sz w:val="26"/>
        </w:rPr>
        <w:t xml:space="preserve"> To continue working at HSE in 2025 and beyond under a tenure contact the Laboratory head may re-apply via the University's inte</w:t>
      </w:r>
      <w:bookmarkStart w:id="0" w:name="_GoBack"/>
      <w:bookmarkEnd w:id="0"/>
      <w:r w:rsidR="001E6DB8" w:rsidRPr="00F636CA">
        <w:rPr>
          <w:rFonts w:ascii="Times New Roman" w:hAnsi="Times New Roman"/>
          <w:sz w:val="26"/>
        </w:rPr>
        <w:t xml:space="preserve">rnational recruitment programme as per the established procedure. </w:t>
      </w:r>
    </w:p>
    <w:p w:rsidR="001E6DB8" w:rsidRPr="00F636CA" w:rsidRDefault="001E6DB8" w:rsidP="0044016C">
      <w:pPr>
        <w:pStyle w:val="a5"/>
        <w:numPr>
          <w:ilvl w:val="1"/>
          <w:numId w:val="7"/>
        </w:numPr>
        <w:tabs>
          <w:tab w:val="left" w:pos="567"/>
        </w:tabs>
        <w:spacing w:after="0" w:line="240" w:lineRule="auto"/>
        <w:ind w:left="0" w:firstLine="0"/>
        <w:jc w:val="both"/>
        <w:rPr>
          <w:rFonts w:ascii="Times New Roman" w:hAnsi="Times New Roman" w:cs="Times New Roman"/>
          <w:sz w:val="26"/>
          <w:szCs w:val="26"/>
        </w:rPr>
      </w:pPr>
      <w:r w:rsidRPr="00F636CA">
        <w:rPr>
          <w:rFonts w:ascii="Times New Roman" w:hAnsi="Times New Roman"/>
          <w:sz w:val="26"/>
        </w:rPr>
        <w:t>Should a participant violate the terms and co</w:t>
      </w:r>
      <w:r w:rsidR="004C7780" w:rsidRPr="00F636CA">
        <w:rPr>
          <w:rFonts w:ascii="Times New Roman" w:hAnsi="Times New Roman"/>
          <w:sz w:val="26"/>
        </w:rPr>
        <w:t xml:space="preserve">ndition set forth therein or </w:t>
      </w:r>
      <w:r w:rsidR="004C7780" w:rsidRPr="00F636CA">
        <w:rPr>
          <w:rFonts w:ascii="Times New Roman" w:hAnsi="Times New Roman"/>
          <w:sz w:val="26"/>
          <w:lang w:val="en-US"/>
        </w:rPr>
        <w:t xml:space="preserve">commit professional misconduct in the </w:t>
      </w:r>
      <w:r w:rsidR="004A4987" w:rsidRPr="00F636CA">
        <w:rPr>
          <w:rFonts w:ascii="Times New Roman" w:hAnsi="Times New Roman"/>
          <w:sz w:val="26"/>
          <w:lang w:val="en-US"/>
        </w:rPr>
        <w:t>course</w:t>
      </w:r>
      <w:r w:rsidR="004C7780" w:rsidRPr="00F636CA">
        <w:rPr>
          <w:rFonts w:ascii="Times New Roman" w:hAnsi="Times New Roman"/>
          <w:sz w:val="26"/>
          <w:lang w:val="en-US"/>
        </w:rPr>
        <w:t xml:space="preserve"> of the competitive procedure, the University may disallow his/her participation or disqualify the candidate.</w:t>
      </w:r>
    </w:p>
    <w:p w:rsidR="007928C7" w:rsidRPr="00F636CA" w:rsidRDefault="007928C7" w:rsidP="00737BFA">
      <w:pPr>
        <w:tabs>
          <w:tab w:val="left" w:pos="1418"/>
        </w:tabs>
        <w:spacing w:after="0" w:line="240" w:lineRule="auto"/>
        <w:ind w:firstLine="709"/>
        <w:contextualSpacing/>
        <w:jc w:val="both"/>
        <w:rPr>
          <w:rFonts w:ascii="Times New Roman" w:hAnsi="Times New Roman" w:cs="Times New Roman"/>
          <w:sz w:val="26"/>
          <w:szCs w:val="26"/>
        </w:rPr>
      </w:pPr>
    </w:p>
    <w:p w:rsidR="001C322E" w:rsidRPr="00F636CA" w:rsidRDefault="001C322E" w:rsidP="00737BFA">
      <w:pPr>
        <w:tabs>
          <w:tab w:val="left" w:pos="1418"/>
        </w:tabs>
        <w:spacing w:after="0" w:line="240" w:lineRule="auto"/>
        <w:ind w:firstLine="709"/>
        <w:contextualSpacing/>
        <w:jc w:val="both"/>
        <w:rPr>
          <w:rFonts w:ascii="Times New Roman" w:hAnsi="Times New Roman" w:cs="Times New Roman"/>
          <w:sz w:val="26"/>
          <w:szCs w:val="26"/>
        </w:rPr>
      </w:pPr>
    </w:p>
    <w:p w:rsidR="001C322E" w:rsidRPr="00F636CA" w:rsidRDefault="00364160" w:rsidP="0044016C">
      <w:pPr>
        <w:pStyle w:val="Default"/>
        <w:numPr>
          <w:ilvl w:val="0"/>
          <w:numId w:val="7"/>
        </w:numPr>
        <w:contextualSpacing/>
        <w:jc w:val="center"/>
        <w:rPr>
          <w:b/>
          <w:color w:val="auto"/>
          <w:sz w:val="26"/>
        </w:rPr>
      </w:pPr>
      <w:r w:rsidRPr="00F636CA">
        <w:rPr>
          <w:b/>
          <w:color w:val="auto"/>
          <w:sz w:val="26"/>
        </w:rPr>
        <w:t>Financing the Laboratory’s Operations</w:t>
      </w:r>
    </w:p>
    <w:p w:rsidR="008F3B0E" w:rsidRPr="00F636CA" w:rsidRDefault="004C7780" w:rsidP="0044016C">
      <w:pPr>
        <w:pStyle w:val="a5"/>
        <w:numPr>
          <w:ilvl w:val="1"/>
          <w:numId w:val="7"/>
        </w:numPr>
        <w:spacing w:after="0" w:line="240" w:lineRule="auto"/>
        <w:ind w:left="0" w:firstLine="0"/>
        <w:jc w:val="both"/>
        <w:rPr>
          <w:rFonts w:ascii="Times New Roman" w:hAnsi="Times New Roman" w:cs="Times New Roman"/>
          <w:sz w:val="26"/>
          <w:szCs w:val="26"/>
        </w:rPr>
      </w:pPr>
      <w:r w:rsidRPr="00F636CA">
        <w:rPr>
          <w:rFonts w:ascii="Times New Roman" w:hAnsi="Times New Roman"/>
          <w:sz w:val="26"/>
        </w:rPr>
        <w:t xml:space="preserve">The Laboratory </w:t>
      </w:r>
      <w:proofErr w:type="gramStart"/>
      <w:r w:rsidRPr="00F636CA">
        <w:rPr>
          <w:rFonts w:ascii="Times New Roman" w:hAnsi="Times New Roman"/>
          <w:sz w:val="26"/>
        </w:rPr>
        <w:t>shall be established</w:t>
      </w:r>
      <w:proofErr w:type="gramEnd"/>
      <w:r w:rsidRPr="00F636CA">
        <w:rPr>
          <w:rFonts w:ascii="Times New Roman" w:hAnsi="Times New Roman"/>
          <w:sz w:val="26"/>
        </w:rPr>
        <w:t xml:space="preserve"> as an HSE subdivision in line with the </w:t>
      </w:r>
      <w:r w:rsidRPr="00F636CA">
        <w:rPr>
          <w:rFonts w:ascii="Times New Roman" w:hAnsi="Times New Roman"/>
          <w:noProof/>
          <w:sz w:val="26"/>
        </w:rPr>
        <w:t>presc</w:t>
      </w:r>
      <w:r w:rsidR="00F636CA" w:rsidRPr="00F636CA">
        <w:rPr>
          <w:rFonts w:ascii="Times New Roman" w:hAnsi="Times New Roman"/>
          <w:noProof/>
          <w:sz w:val="26"/>
        </w:rPr>
        <w:t>rib</w:t>
      </w:r>
      <w:r w:rsidRPr="00F636CA">
        <w:rPr>
          <w:rFonts w:ascii="Times New Roman" w:hAnsi="Times New Roman"/>
          <w:noProof/>
          <w:sz w:val="26"/>
        </w:rPr>
        <w:t>ed</w:t>
      </w:r>
      <w:r w:rsidRPr="00F636CA">
        <w:rPr>
          <w:rFonts w:ascii="Times New Roman" w:hAnsi="Times New Roman"/>
          <w:sz w:val="26"/>
        </w:rPr>
        <w:t xml:space="preserve"> procedure based on</w:t>
      </w:r>
      <w:r w:rsidR="00352766" w:rsidRPr="00F636CA">
        <w:rPr>
          <w:rFonts w:ascii="Times New Roman" w:hAnsi="Times New Roman"/>
          <w:sz w:val="26"/>
        </w:rPr>
        <w:t xml:space="preserve"> the Competition results</w:t>
      </w:r>
      <w:r w:rsidR="001C322E" w:rsidRPr="00F636CA">
        <w:rPr>
          <w:rFonts w:ascii="Times New Roman" w:hAnsi="Times New Roman"/>
          <w:sz w:val="26"/>
        </w:rPr>
        <w:t xml:space="preserve">. </w:t>
      </w:r>
      <w:proofErr w:type="gramStart"/>
      <w:r w:rsidRPr="00F636CA">
        <w:rPr>
          <w:rFonts w:ascii="Times New Roman" w:hAnsi="Times New Roman"/>
          <w:sz w:val="26"/>
        </w:rPr>
        <w:t>Financin</w:t>
      </w:r>
      <w:r w:rsidR="004A4987" w:rsidRPr="00F636CA">
        <w:rPr>
          <w:rFonts w:ascii="Times New Roman" w:hAnsi="Times New Roman"/>
          <w:sz w:val="26"/>
        </w:rPr>
        <w:t>g</w:t>
      </w:r>
      <w:r w:rsidRPr="00F636CA">
        <w:rPr>
          <w:rFonts w:ascii="Times New Roman" w:hAnsi="Times New Roman"/>
          <w:sz w:val="26"/>
        </w:rPr>
        <w:t xml:space="preserve"> shall be provided by the University up until December 31, 2024</w:t>
      </w:r>
      <w:proofErr w:type="gramEnd"/>
      <w:r w:rsidRPr="00F636CA">
        <w:rPr>
          <w:rFonts w:ascii="Times New Roman" w:hAnsi="Times New Roman"/>
          <w:sz w:val="26"/>
        </w:rPr>
        <w:t>.</w:t>
      </w:r>
    </w:p>
    <w:p w:rsidR="003C61D1" w:rsidRPr="00F636CA" w:rsidRDefault="004C7780" w:rsidP="0044016C">
      <w:pPr>
        <w:pStyle w:val="a5"/>
        <w:numPr>
          <w:ilvl w:val="1"/>
          <w:numId w:val="7"/>
        </w:numPr>
        <w:tabs>
          <w:tab w:val="left" w:pos="709"/>
        </w:tabs>
        <w:spacing w:after="0" w:line="240" w:lineRule="auto"/>
        <w:ind w:left="0" w:firstLine="0"/>
        <w:jc w:val="both"/>
        <w:rPr>
          <w:rFonts w:ascii="Times New Roman" w:hAnsi="Times New Roman" w:cs="Times New Roman"/>
          <w:sz w:val="26"/>
          <w:szCs w:val="26"/>
        </w:rPr>
      </w:pPr>
      <w:r w:rsidRPr="00F636CA">
        <w:rPr>
          <w:rFonts w:ascii="Times New Roman" w:hAnsi="Times New Roman"/>
          <w:sz w:val="26"/>
        </w:rPr>
        <w:lastRenderedPageBreak/>
        <w:t xml:space="preserve">The Laboratory may continue working beyond 2024 subject to </w:t>
      </w:r>
      <w:r w:rsidRPr="00F636CA">
        <w:rPr>
          <w:rFonts w:ascii="Times New Roman" w:hAnsi="Times New Roman"/>
          <w:noProof/>
          <w:sz w:val="26"/>
        </w:rPr>
        <w:t>successful</w:t>
      </w:r>
      <w:r w:rsidRPr="00F636CA">
        <w:rPr>
          <w:rFonts w:ascii="Times New Roman" w:hAnsi="Times New Roman"/>
          <w:sz w:val="26"/>
        </w:rPr>
        <w:t xml:space="preserve"> independ</w:t>
      </w:r>
      <w:r w:rsidR="004A4987" w:rsidRPr="00F636CA">
        <w:rPr>
          <w:rFonts w:ascii="Times New Roman" w:hAnsi="Times New Roman"/>
          <w:sz w:val="26"/>
        </w:rPr>
        <w:t>e</w:t>
      </w:r>
      <w:r w:rsidRPr="00F636CA">
        <w:rPr>
          <w:rFonts w:ascii="Times New Roman" w:hAnsi="Times New Roman"/>
          <w:sz w:val="26"/>
        </w:rPr>
        <w:t xml:space="preserve">nt expert review undertaken every 5 years. </w:t>
      </w:r>
    </w:p>
    <w:p w:rsidR="009D3CDA" w:rsidRPr="00F636CA" w:rsidRDefault="009D3CDA" w:rsidP="0044016C">
      <w:pPr>
        <w:pStyle w:val="a5"/>
        <w:numPr>
          <w:ilvl w:val="1"/>
          <w:numId w:val="7"/>
        </w:numPr>
        <w:spacing w:after="0" w:line="240" w:lineRule="auto"/>
        <w:ind w:left="0" w:firstLine="0"/>
        <w:jc w:val="both"/>
        <w:rPr>
          <w:rFonts w:ascii="Times New Roman" w:hAnsi="Times New Roman" w:cs="Times New Roman"/>
          <w:sz w:val="26"/>
          <w:szCs w:val="26"/>
        </w:rPr>
      </w:pPr>
      <w:r w:rsidRPr="00F636CA">
        <w:rPr>
          <w:rFonts w:ascii="Times New Roman" w:hAnsi="Times New Roman"/>
          <w:sz w:val="26"/>
        </w:rPr>
        <w:t xml:space="preserve">Each project supported </w:t>
      </w:r>
      <w:r w:rsidR="002646C3" w:rsidRPr="00F636CA">
        <w:rPr>
          <w:rFonts w:ascii="Times New Roman" w:hAnsi="Times New Roman"/>
          <w:sz w:val="26"/>
        </w:rPr>
        <w:t>in the framework of</w:t>
      </w:r>
      <w:r w:rsidRPr="00F636CA">
        <w:rPr>
          <w:rFonts w:ascii="Times New Roman" w:hAnsi="Times New Roman"/>
          <w:sz w:val="26"/>
        </w:rPr>
        <w:t xml:space="preserve"> the Competition shall be financed as follows:</w:t>
      </w:r>
    </w:p>
    <w:p w:rsidR="004139F3" w:rsidRPr="00F636CA" w:rsidRDefault="00EA5098" w:rsidP="000665F0">
      <w:pPr>
        <w:tabs>
          <w:tab w:val="left" w:pos="1418"/>
        </w:tabs>
        <w:spacing w:after="0" w:line="240" w:lineRule="auto"/>
        <w:jc w:val="both"/>
        <w:rPr>
          <w:rFonts w:ascii="Times New Roman" w:hAnsi="Times New Roman" w:cs="Times New Roman"/>
          <w:sz w:val="26"/>
          <w:szCs w:val="26"/>
        </w:rPr>
      </w:pPr>
      <w:r w:rsidRPr="00F636CA">
        <w:rPr>
          <w:rFonts w:ascii="Times New Roman" w:hAnsi="Times New Roman"/>
          <w:sz w:val="26"/>
        </w:rPr>
        <w:t xml:space="preserve">    </w:t>
      </w:r>
      <w:r w:rsidR="00062D6A" w:rsidRPr="00F636CA">
        <w:rPr>
          <w:rFonts w:ascii="Times New Roman" w:hAnsi="Times New Roman"/>
          <w:sz w:val="26"/>
        </w:rPr>
        <w:t xml:space="preserve">3.3.1 </w:t>
      </w:r>
      <w:proofErr w:type="gramStart"/>
      <w:r w:rsidR="00062D6A" w:rsidRPr="00F636CA">
        <w:rPr>
          <w:rFonts w:ascii="Times New Roman" w:hAnsi="Times New Roman"/>
          <w:sz w:val="26"/>
        </w:rPr>
        <w:t>u</w:t>
      </w:r>
      <w:r w:rsidR="004139F3" w:rsidRPr="00F636CA">
        <w:rPr>
          <w:rFonts w:ascii="Times New Roman" w:hAnsi="Times New Roman"/>
          <w:sz w:val="26"/>
        </w:rPr>
        <w:t>p</w:t>
      </w:r>
      <w:proofErr w:type="gramEnd"/>
      <w:r w:rsidR="004139F3" w:rsidRPr="00F636CA">
        <w:rPr>
          <w:rFonts w:ascii="Times New Roman" w:hAnsi="Times New Roman"/>
          <w:sz w:val="26"/>
        </w:rPr>
        <w:t xml:space="preserve"> to 150 million roubles (</w:t>
      </w:r>
      <w:r w:rsidR="00062D6A" w:rsidRPr="00F636CA">
        <w:rPr>
          <w:rFonts w:ascii="Times New Roman" w:hAnsi="Times New Roman"/>
          <w:sz w:val="26"/>
        </w:rPr>
        <w:t xml:space="preserve">including </w:t>
      </w:r>
      <w:r w:rsidR="00062D6A" w:rsidRPr="00F636CA">
        <w:rPr>
          <w:rFonts w:ascii="Times New Roman" w:hAnsi="Times New Roman"/>
          <w:sz w:val="26"/>
          <w:lang w:val="en-US"/>
        </w:rPr>
        <w:t>overhead charges, customs fees, delivery and set-up costs</w:t>
      </w:r>
      <w:r w:rsidR="004139F3" w:rsidRPr="00F636CA">
        <w:rPr>
          <w:rFonts w:ascii="Times New Roman" w:hAnsi="Times New Roman"/>
          <w:sz w:val="26"/>
        </w:rPr>
        <w:t xml:space="preserve">) shall be </w:t>
      </w:r>
      <w:r w:rsidR="002646C3" w:rsidRPr="00F636CA">
        <w:rPr>
          <w:rFonts w:ascii="Times New Roman" w:hAnsi="Times New Roman"/>
          <w:sz w:val="26"/>
        </w:rPr>
        <w:t xml:space="preserve">allocated </w:t>
      </w:r>
      <w:r w:rsidR="004139F3" w:rsidRPr="00F636CA">
        <w:rPr>
          <w:rFonts w:ascii="Times New Roman" w:hAnsi="Times New Roman"/>
          <w:sz w:val="26"/>
        </w:rPr>
        <w:t xml:space="preserve">for </w:t>
      </w:r>
      <w:r w:rsidR="005B4946" w:rsidRPr="00F636CA">
        <w:rPr>
          <w:rFonts w:ascii="Times New Roman" w:hAnsi="Times New Roman"/>
          <w:sz w:val="26"/>
        </w:rPr>
        <w:t xml:space="preserve">the </w:t>
      </w:r>
      <w:r w:rsidR="004139F3" w:rsidRPr="00F636CA">
        <w:rPr>
          <w:rFonts w:ascii="Times New Roman" w:hAnsi="Times New Roman"/>
          <w:noProof/>
          <w:sz w:val="26"/>
        </w:rPr>
        <w:t>acquisition</w:t>
      </w:r>
      <w:r w:rsidR="004139F3" w:rsidRPr="00F636CA">
        <w:rPr>
          <w:rFonts w:ascii="Times New Roman" w:hAnsi="Times New Roman"/>
          <w:sz w:val="26"/>
        </w:rPr>
        <w:t xml:space="preserve"> of research equipment in 2019-2020; </w:t>
      </w:r>
    </w:p>
    <w:p w:rsidR="00062D6A" w:rsidRPr="00F636CA" w:rsidRDefault="00EA5098" w:rsidP="00062D6A">
      <w:pPr>
        <w:tabs>
          <w:tab w:val="left" w:pos="1418"/>
        </w:tabs>
        <w:spacing w:after="0" w:line="240" w:lineRule="auto"/>
        <w:jc w:val="both"/>
        <w:rPr>
          <w:rFonts w:ascii="Times New Roman" w:hAnsi="Times New Roman"/>
          <w:sz w:val="26"/>
        </w:rPr>
      </w:pPr>
      <w:r w:rsidRPr="00F636CA">
        <w:rPr>
          <w:rFonts w:ascii="Times New Roman" w:hAnsi="Times New Roman"/>
          <w:sz w:val="26"/>
        </w:rPr>
        <w:t xml:space="preserve">   </w:t>
      </w:r>
      <w:r w:rsidR="00062D6A" w:rsidRPr="00F636CA">
        <w:rPr>
          <w:rFonts w:ascii="Times New Roman" w:hAnsi="Times New Roman"/>
          <w:sz w:val="26"/>
        </w:rPr>
        <w:t xml:space="preserve">3.3.2 </w:t>
      </w:r>
      <w:proofErr w:type="gramStart"/>
      <w:r w:rsidR="00062D6A" w:rsidRPr="00F636CA">
        <w:rPr>
          <w:rFonts w:ascii="Times New Roman" w:hAnsi="Times New Roman"/>
          <w:sz w:val="26"/>
        </w:rPr>
        <w:t>s</w:t>
      </w:r>
      <w:r w:rsidR="004C0AE7" w:rsidRPr="00F636CA">
        <w:rPr>
          <w:rFonts w:ascii="Times New Roman" w:hAnsi="Times New Roman"/>
          <w:sz w:val="26"/>
        </w:rPr>
        <w:t>alaries</w:t>
      </w:r>
      <w:proofErr w:type="gramEnd"/>
      <w:r w:rsidR="004C0AE7" w:rsidRPr="00F636CA">
        <w:rPr>
          <w:rFonts w:ascii="Times New Roman" w:hAnsi="Times New Roman"/>
          <w:sz w:val="26"/>
        </w:rPr>
        <w:t xml:space="preserve"> and other research-related expenses: </w:t>
      </w:r>
    </w:p>
    <w:p w:rsidR="00176C27" w:rsidRPr="00F636CA" w:rsidRDefault="00EA5098" w:rsidP="00176C27">
      <w:pPr>
        <w:tabs>
          <w:tab w:val="left" w:pos="1418"/>
        </w:tabs>
        <w:spacing w:after="0" w:line="240" w:lineRule="auto"/>
        <w:jc w:val="both"/>
        <w:rPr>
          <w:rFonts w:ascii="Times New Roman" w:hAnsi="Times New Roman"/>
          <w:sz w:val="26"/>
        </w:rPr>
      </w:pPr>
      <w:r w:rsidRPr="00F636CA">
        <w:rPr>
          <w:rFonts w:ascii="Times New Roman" w:hAnsi="Times New Roman"/>
          <w:sz w:val="26"/>
        </w:rPr>
        <w:t xml:space="preserve">      </w:t>
      </w:r>
      <w:r w:rsidR="00062D6A" w:rsidRPr="00F636CA">
        <w:rPr>
          <w:rFonts w:ascii="Times New Roman" w:hAnsi="Times New Roman"/>
          <w:sz w:val="26"/>
        </w:rPr>
        <w:t>3.3.2.1 u</w:t>
      </w:r>
      <w:r w:rsidR="000665F0" w:rsidRPr="00F636CA">
        <w:rPr>
          <w:rFonts w:ascii="Times New Roman" w:hAnsi="Times New Roman"/>
          <w:sz w:val="26"/>
        </w:rPr>
        <w:t xml:space="preserve">p to </w:t>
      </w:r>
      <w:r w:rsidR="00062D6A" w:rsidRPr="00F636CA">
        <w:rPr>
          <w:rFonts w:ascii="Times New Roman" w:hAnsi="Times New Roman"/>
          <w:sz w:val="26"/>
        </w:rPr>
        <w:t>7</w:t>
      </w:r>
      <w:r w:rsidR="000665F0" w:rsidRPr="00F636CA">
        <w:rPr>
          <w:rFonts w:ascii="Times New Roman" w:hAnsi="Times New Roman"/>
          <w:sz w:val="26"/>
        </w:rPr>
        <w:t xml:space="preserve"> million roubles (gross) shall be </w:t>
      </w:r>
      <w:r w:rsidR="002646C3" w:rsidRPr="00F636CA">
        <w:rPr>
          <w:rFonts w:ascii="Times New Roman" w:hAnsi="Times New Roman"/>
          <w:sz w:val="26"/>
        </w:rPr>
        <w:t xml:space="preserve">available </w:t>
      </w:r>
      <w:r w:rsidR="00062D6A" w:rsidRPr="00F636CA">
        <w:rPr>
          <w:rFonts w:ascii="Times New Roman" w:hAnsi="Times New Roman"/>
          <w:sz w:val="26"/>
        </w:rPr>
        <w:t>in 2019;</w:t>
      </w:r>
      <w:r w:rsidR="000665F0" w:rsidRPr="00F636CA">
        <w:rPr>
          <w:rFonts w:ascii="Times New Roman" w:hAnsi="Times New Roman"/>
          <w:sz w:val="26"/>
        </w:rPr>
        <w:t xml:space="preserve"> </w:t>
      </w:r>
      <w:r w:rsidR="00062D6A" w:rsidRPr="00F636CA">
        <w:rPr>
          <w:rFonts w:ascii="Times New Roman" w:hAnsi="Times New Roman"/>
          <w:sz w:val="26"/>
        </w:rPr>
        <w:t>up to 50%</w:t>
      </w:r>
      <w:r w:rsidR="000665F0" w:rsidRPr="00F636CA">
        <w:rPr>
          <w:rFonts w:ascii="Times New Roman" w:hAnsi="Times New Roman"/>
          <w:sz w:val="26"/>
        </w:rPr>
        <w:t xml:space="preserve"> </w:t>
      </w:r>
      <w:r w:rsidR="004A4987" w:rsidRPr="00F636CA">
        <w:rPr>
          <w:rFonts w:ascii="Times New Roman" w:hAnsi="Times New Roman"/>
          <w:sz w:val="26"/>
        </w:rPr>
        <w:t xml:space="preserve">of this amount </w:t>
      </w:r>
      <w:r w:rsidR="00062D6A" w:rsidRPr="00F636CA">
        <w:rPr>
          <w:rFonts w:ascii="Times New Roman" w:hAnsi="Times New Roman"/>
          <w:sz w:val="26"/>
        </w:rPr>
        <w:t xml:space="preserve">may be allocated </w:t>
      </w:r>
      <w:r w:rsidR="000665F0" w:rsidRPr="00F636CA">
        <w:rPr>
          <w:rFonts w:ascii="Times New Roman" w:hAnsi="Times New Roman"/>
          <w:sz w:val="26"/>
        </w:rPr>
        <w:t xml:space="preserve">for the Laboratory staff </w:t>
      </w:r>
      <w:r w:rsidR="002646C3" w:rsidRPr="00F636CA">
        <w:rPr>
          <w:rFonts w:ascii="Times New Roman" w:hAnsi="Times New Roman"/>
          <w:sz w:val="26"/>
        </w:rPr>
        <w:t>wages</w:t>
      </w:r>
      <w:r w:rsidR="000665F0" w:rsidRPr="00F636CA">
        <w:rPr>
          <w:rFonts w:ascii="Times New Roman" w:hAnsi="Times New Roman"/>
          <w:sz w:val="26"/>
        </w:rPr>
        <w:t xml:space="preserve"> </w:t>
      </w:r>
      <w:r w:rsidR="00062D6A" w:rsidRPr="00F636CA">
        <w:rPr>
          <w:rFonts w:ascii="Times New Roman" w:hAnsi="Times New Roman"/>
          <w:sz w:val="26"/>
        </w:rPr>
        <w:t>(</w:t>
      </w:r>
      <w:r w:rsidR="004A4987" w:rsidRPr="00F636CA">
        <w:rPr>
          <w:rFonts w:ascii="Times New Roman" w:hAnsi="Times New Roman"/>
          <w:sz w:val="26"/>
        </w:rPr>
        <w:t xml:space="preserve">including </w:t>
      </w:r>
      <w:r w:rsidR="00062D6A" w:rsidRPr="00F636CA">
        <w:rPr>
          <w:rFonts w:ascii="Times New Roman" w:hAnsi="Times New Roman"/>
          <w:sz w:val="26"/>
        </w:rPr>
        <w:t xml:space="preserve">the Laboratory head's and other team members' salaries and all </w:t>
      </w:r>
      <w:r w:rsidR="004A4987" w:rsidRPr="00F636CA">
        <w:rPr>
          <w:rFonts w:ascii="Times New Roman" w:hAnsi="Times New Roman"/>
          <w:sz w:val="26"/>
        </w:rPr>
        <w:t xml:space="preserve">relevant </w:t>
      </w:r>
      <w:r w:rsidR="00062D6A" w:rsidRPr="00F636CA">
        <w:rPr>
          <w:rFonts w:ascii="Times New Roman" w:hAnsi="Times New Roman"/>
          <w:sz w:val="26"/>
        </w:rPr>
        <w:t>social payments)</w:t>
      </w:r>
      <w:r w:rsidR="000665F0" w:rsidRPr="00F636CA">
        <w:rPr>
          <w:rFonts w:ascii="Times New Roman" w:hAnsi="Times New Roman"/>
          <w:sz w:val="26"/>
        </w:rPr>
        <w:t>;</w:t>
      </w:r>
    </w:p>
    <w:p w:rsidR="001C322E" w:rsidRPr="00F636CA" w:rsidRDefault="00EA5098" w:rsidP="00176C27">
      <w:pPr>
        <w:tabs>
          <w:tab w:val="left" w:pos="1418"/>
        </w:tabs>
        <w:spacing w:after="0" w:line="240" w:lineRule="auto"/>
        <w:jc w:val="both"/>
        <w:rPr>
          <w:rFonts w:ascii="Times New Roman" w:hAnsi="Times New Roman" w:cs="Times New Roman"/>
          <w:sz w:val="26"/>
          <w:szCs w:val="26"/>
        </w:rPr>
      </w:pPr>
      <w:r w:rsidRPr="00F636CA">
        <w:rPr>
          <w:rFonts w:ascii="Times New Roman" w:hAnsi="Times New Roman"/>
          <w:sz w:val="26"/>
        </w:rPr>
        <w:t xml:space="preserve">      </w:t>
      </w:r>
      <w:r w:rsidR="00176C27" w:rsidRPr="00F636CA">
        <w:rPr>
          <w:rFonts w:ascii="Times New Roman" w:hAnsi="Times New Roman"/>
          <w:sz w:val="26"/>
        </w:rPr>
        <w:t>3.3.2.2 u</w:t>
      </w:r>
      <w:r w:rsidR="000665F0" w:rsidRPr="00F636CA">
        <w:rPr>
          <w:rFonts w:ascii="Times New Roman" w:hAnsi="Times New Roman"/>
          <w:sz w:val="26"/>
        </w:rPr>
        <w:t xml:space="preserve">p to 13 million roubles </w:t>
      </w:r>
      <w:r w:rsidR="00176C27" w:rsidRPr="00F636CA">
        <w:rPr>
          <w:rFonts w:ascii="Times New Roman" w:hAnsi="Times New Roman"/>
          <w:sz w:val="26"/>
        </w:rPr>
        <w:t xml:space="preserve">per year </w:t>
      </w:r>
      <w:r w:rsidR="000665F0" w:rsidRPr="00F636CA">
        <w:rPr>
          <w:rFonts w:ascii="Times New Roman" w:hAnsi="Times New Roman"/>
          <w:sz w:val="26"/>
        </w:rPr>
        <w:t xml:space="preserve">shall be </w:t>
      </w:r>
      <w:r w:rsidR="002646C3" w:rsidRPr="00F636CA">
        <w:rPr>
          <w:rFonts w:ascii="Times New Roman" w:hAnsi="Times New Roman"/>
          <w:sz w:val="26"/>
        </w:rPr>
        <w:t xml:space="preserve">available </w:t>
      </w:r>
      <w:r w:rsidR="000665F0" w:rsidRPr="00F636CA">
        <w:rPr>
          <w:rFonts w:ascii="Times New Roman" w:hAnsi="Times New Roman"/>
          <w:sz w:val="26"/>
        </w:rPr>
        <w:t xml:space="preserve">in 2020 </w:t>
      </w:r>
      <w:r w:rsidR="002646C3" w:rsidRPr="00F636CA">
        <w:rPr>
          <w:rFonts w:ascii="Times New Roman" w:hAnsi="Times New Roman"/>
          <w:sz w:val="26"/>
        </w:rPr>
        <w:t>–</w:t>
      </w:r>
      <w:r w:rsidR="000665F0" w:rsidRPr="00F636CA">
        <w:rPr>
          <w:rFonts w:ascii="Times New Roman" w:hAnsi="Times New Roman"/>
          <w:sz w:val="26"/>
        </w:rPr>
        <w:t xml:space="preserve"> 2024</w:t>
      </w:r>
      <w:r w:rsidR="00176C27" w:rsidRPr="00F636CA">
        <w:rPr>
          <w:rFonts w:ascii="Times New Roman" w:hAnsi="Times New Roman"/>
          <w:sz w:val="26"/>
        </w:rPr>
        <w:t>;</w:t>
      </w:r>
      <w:r w:rsidR="000665F0" w:rsidRPr="00F636CA">
        <w:rPr>
          <w:rFonts w:ascii="Times New Roman" w:hAnsi="Times New Roman"/>
          <w:sz w:val="26"/>
        </w:rPr>
        <w:t xml:space="preserve"> </w:t>
      </w:r>
      <w:r w:rsidR="00176C27" w:rsidRPr="00F636CA">
        <w:rPr>
          <w:rFonts w:ascii="Times New Roman" w:hAnsi="Times New Roman"/>
          <w:sz w:val="26"/>
        </w:rPr>
        <w:t>8-</w:t>
      </w:r>
      <w:r w:rsidR="000665F0" w:rsidRPr="00F636CA">
        <w:rPr>
          <w:rFonts w:ascii="Times New Roman" w:hAnsi="Times New Roman"/>
          <w:sz w:val="26"/>
        </w:rPr>
        <w:t xml:space="preserve">10 million roubles </w:t>
      </w:r>
      <w:r w:rsidR="00176C27" w:rsidRPr="00F636CA">
        <w:rPr>
          <w:rFonts w:ascii="Times New Roman" w:hAnsi="Times New Roman"/>
          <w:sz w:val="26"/>
        </w:rPr>
        <w:t xml:space="preserve"> may be allocated </w:t>
      </w:r>
      <w:r w:rsidR="000665F0" w:rsidRPr="00F636CA">
        <w:rPr>
          <w:rFonts w:ascii="Times New Roman" w:hAnsi="Times New Roman"/>
          <w:sz w:val="26"/>
        </w:rPr>
        <w:t xml:space="preserve">for the Laboratory staff </w:t>
      </w:r>
      <w:r w:rsidR="002646C3" w:rsidRPr="00F636CA">
        <w:rPr>
          <w:rFonts w:ascii="Times New Roman" w:hAnsi="Times New Roman"/>
          <w:sz w:val="26"/>
        </w:rPr>
        <w:t>wages</w:t>
      </w:r>
      <w:r w:rsidR="000665F0" w:rsidRPr="00F636CA">
        <w:rPr>
          <w:rFonts w:ascii="Times New Roman" w:hAnsi="Times New Roman"/>
          <w:sz w:val="26"/>
        </w:rPr>
        <w:t xml:space="preserve"> </w:t>
      </w:r>
      <w:r w:rsidR="00176C27" w:rsidRPr="00F636CA">
        <w:rPr>
          <w:rFonts w:ascii="Times New Roman" w:hAnsi="Times New Roman"/>
          <w:sz w:val="26"/>
        </w:rPr>
        <w:t>(</w:t>
      </w:r>
      <w:r w:rsidR="004A4987" w:rsidRPr="00F636CA">
        <w:rPr>
          <w:rFonts w:ascii="Times New Roman" w:hAnsi="Times New Roman"/>
          <w:sz w:val="26"/>
        </w:rPr>
        <w:t xml:space="preserve">including </w:t>
      </w:r>
      <w:r w:rsidR="00176C27" w:rsidRPr="00F636CA">
        <w:rPr>
          <w:rFonts w:ascii="Times New Roman" w:hAnsi="Times New Roman"/>
          <w:sz w:val="26"/>
        </w:rPr>
        <w:t xml:space="preserve">the Laboratory head's and other team members' salaries and all social payments) </w:t>
      </w:r>
      <w:r w:rsidR="000665F0" w:rsidRPr="00F636CA">
        <w:rPr>
          <w:rFonts w:ascii="Times New Roman" w:hAnsi="Times New Roman"/>
          <w:sz w:val="26"/>
        </w:rPr>
        <w:t>and 3</w:t>
      </w:r>
      <w:r w:rsidR="00176C27" w:rsidRPr="00F636CA">
        <w:rPr>
          <w:rFonts w:ascii="Times New Roman" w:hAnsi="Times New Roman"/>
          <w:sz w:val="26"/>
        </w:rPr>
        <w:t>-5 million roubles per year -</w:t>
      </w:r>
      <w:r w:rsidR="000665F0" w:rsidRPr="00F636CA">
        <w:rPr>
          <w:rFonts w:ascii="Times New Roman" w:hAnsi="Times New Roman"/>
          <w:sz w:val="26"/>
        </w:rPr>
        <w:t xml:space="preserve"> for other expenses</w:t>
      </w:r>
      <w:r w:rsidR="00176C27" w:rsidRPr="00F636CA">
        <w:rPr>
          <w:rFonts w:ascii="Times New Roman" w:hAnsi="Times New Roman"/>
          <w:sz w:val="26"/>
        </w:rPr>
        <w:t>, including research mobility, expendables, equipment maintenance, etc.</w:t>
      </w:r>
    </w:p>
    <w:p w:rsidR="00C8499C" w:rsidRPr="00F636CA" w:rsidRDefault="00176C27" w:rsidP="0044016C">
      <w:pPr>
        <w:pStyle w:val="a5"/>
        <w:numPr>
          <w:ilvl w:val="1"/>
          <w:numId w:val="7"/>
        </w:numPr>
        <w:spacing w:after="0" w:line="240" w:lineRule="auto"/>
        <w:ind w:left="0" w:firstLine="0"/>
        <w:jc w:val="both"/>
        <w:rPr>
          <w:rFonts w:ascii="Times New Roman" w:eastAsia="Times New Roman" w:hAnsi="Times New Roman" w:cs="Times New Roman"/>
          <w:sz w:val="26"/>
          <w:szCs w:val="26"/>
        </w:rPr>
      </w:pPr>
      <w:r w:rsidRPr="00F636CA">
        <w:rPr>
          <w:rFonts w:ascii="Times New Roman" w:hAnsi="Times New Roman"/>
          <w:sz w:val="26"/>
        </w:rPr>
        <w:t xml:space="preserve">All </w:t>
      </w:r>
      <w:r w:rsidR="00C8499C" w:rsidRPr="00F636CA">
        <w:rPr>
          <w:rFonts w:ascii="Times New Roman" w:hAnsi="Times New Roman"/>
          <w:sz w:val="26"/>
        </w:rPr>
        <w:t xml:space="preserve">expenses </w:t>
      </w:r>
      <w:r w:rsidR="002646C3" w:rsidRPr="00F636CA">
        <w:rPr>
          <w:rFonts w:ascii="Times New Roman" w:hAnsi="Times New Roman"/>
          <w:sz w:val="26"/>
        </w:rPr>
        <w:t xml:space="preserve">related </w:t>
      </w:r>
      <w:r w:rsidR="00C8499C" w:rsidRPr="00F636CA">
        <w:rPr>
          <w:rFonts w:ascii="Times New Roman" w:hAnsi="Times New Roman"/>
          <w:sz w:val="26"/>
        </w:rPr>
        <w:t xml:space="preserve">to </w:t>
      </w:r>
      <w:r w:rsidRPr="00F636CA">
        <w:rPr>
          <w:rFonts w:ascii="Times New Roman" w:hAnsi="Times New Roman"/>
          <w:sz w:val="26"/>
        </w:rPr>
        <w:t>setti</w:t>
      </w:r>
      <w:r w:rsidR="00C8499C" w:rsidRPr="00F636CA">
        <w:rPr>
          <w:rFonts w:ascii="Times New Roman" w:hAnsi="Times New Roman"/>
          <w:sz w:val="26"/>
        </w:rPr>
        <w:t xml:space="preserve">ng </w:t>
      </w:r>
      <w:r w:rsidRPr="00F636CA">
        <w:rPr>
          <w:rFonts w:ascii="Times New Roman" w:hAnsi="Times New Roman"/>
          <w:sz w:val="26"/>
        </w:rPr>
        <w:t xml:space="preserve">up </w:t>
      </w:r>
      <w:r w:rsidR="00C8499C" w:rsidRPr="00F636CA">
        <w:rPr>
          <w:rFonts w:ascii="Times New Roman" w:hAnsi="Times New Roman"/>
          <w:sz w:val="26"/>
        </w:rPr>
        <w:t xml:space="preserve">and </w:t>
      </w:r>
      <w:r w:rsidR="00D953D1" w:rsidRPr="00F636CA">
        <w:rPr>
          <w:rFonts w:ascii="Times New Roman" w:hAnsi="Times New Roman"/>
          <w:sz w:val="26"/>
        </w:rPr>
        <w:t>equipping</w:t>
      </w:r>
      <w:r w:rsidR="00C8499C" w:rsidRPr="00F636CA">
        <w:rPr>
          <w:rFonts w:ascii="Times New Roman" w:hAnsi="Times New Roman"/>
          <w:sz w:val="26"/>
        </w:rPr>
        <w:t xml:space="preserve"> the Laboratory are not included in the above-mentioned budget and </w:t>
      </w:r>
      <w:proofErr w:type="gramStart"/>
      <w:r w:rsidR="00C8499C" w:rsidRPr="00F636CA">
        <w:rPr>
          <w:rFonts w:ascii="Times New Roman" w:hAnsi="Times New Roman"/>
          <w:sz w:val="26"/>
        </w:rPr>
        <w:t xml:space="preserve">shall be </w:t>
      </w:r>
      <w:r w:rsidR="004A4987" w:rsidRPr="00F636CA">
        <w:rPr>
          <w:rFonts w:ascii="Times New Roman" w:hAnsi="Times New Roman"/>
          <w:sz w:val="26"/>
        </w:rPr>
        <w:t xml:space="preserve">additionally </w:t>
      </w:r>
      <w:r w:rsidR="00C8499C" w:rsidRPr="00F636CA">
        <w:rPr>
          <w:rFonts w:ascii="Times New Roman" w:hAnsi="Times New Roman"/>
          <w:sz w:val="26"/>
        </w:rPr>
        <w:t>covered</w:t>
      </w:r>
      <w:proofErr w:type="gramEnd"/>
      <w:r w:rsidR="00C8499C" w:rsidRPr="00F636CA">
        <w:rPr>
          <w:rFonts w:ascii="Times New Roman" w:hAnsi="Times New Roman"/>
          <w:sz w:val="26"/>
        </w:rPr>
        <w:t xml:space="preserve"> by the University. </w:t>
      </w:r>
    </w:p>
    <w:p w:rsidR="00176C27" w:rsidRPr="00F636CA" w:rsidRDefault="00176C27" w:rsidP="0044016C">
      <w:pPr>
        <w:pStyle w:val="a5"/>
        <w:numPr>
          <w:ilvl w:val="1"/>
          <w:numId w:val="7"/>
        </w:numPr>
        <w:spacing w:after="0" w:line="240" w:lineRule="auto"/>
        <w:ind w:left="0" w:firstLine="0"/>
        <w:jc w:val="both"/>
        <w:rPr>
          <w:rFonts w:ascii="Times New Roman" w:eastAsia="Times New Roman" w:hAnsi="Times New Roman" w:cs="Times New Roman"/>
          <w:sz w:val="26"/>
          <w:szCs w:val="26"/>
        </w:rPr>
      </w:pPr>
      <w:r w:rsidRPr="00F636CA">
        <w:rPr>
          <w:rFonts w:ascii="Times New Roman" w:hAnsi="Times New Roman"/>
          <w:sz w:val="26"/>
        </w:rPr>
        <w:t xml:space="preserve">If the research proposal foresees the purchase of more than one item of the same equipment (as per the </w:t>
      </w:r>
      <w:r w:rsidRPr="00F636CA">
        <w:rPr>
          <w:rFonts w:ascii="Times New Roman" w:hAnsi="Times New Roman"/>
          <w:noProof/>
          <w:sz w:val="26"/>
        </w:rPr>
        <w:t>specification</w:t>
      </w:r>
      <w:r w:rsidRPr="00F636CA">
        <w:rPr>
          <w:rFonts w:ascii="Times New Roman" w:hAnsi="Times New Roman"/>
          <w:sz w:val="26"/>
        </w:rPr>
        <w:t xml:space="preserve">), the University reserves the right to purchase only one copy and ensure its rational and effective use by the team. </w:t>
      </w:r>
    </w:p>
    <w:p w:rsidR="00EA5098" w:rsidRPr="00F636CA" w:rsidRDefault="00364160" w:rsidP="00EA5098">
      <w:pPr>
        <w:pStyle w:val="a5"/>
        <w:numPr>
          <w:ilvl w:val="1"/>
          <w:numId w:val="7"/>
        </w:numPr>
        <w:spacing w:after="0" w:line="240" w:lineRule="auto"/>
        <w:ind w:left="0" w:firstLine="0"/>
        <w:jc w:val="both"/>
        <w:rPr>
          <w:rFonts w:ascii="Times New Roman" w:eastAsia="Times New Roman" w:hAnsi="Times New Roman" w:cs="Times New Roman"/>
          <w:sz w:val="26"/>
          <w:szCs w:val="26"/>
        </w:rPr>
      </w:pPr>
      <w:r w:rsidRPr="00F636CA">
        <w:rPr>
          <w:rFonts w:ascii="Times New Roman" w:hAnsi="Times New Roman"/>
          <w:sz w:val="26"/>
        </w:rPr>
        <w:t xml:space="preserve">Laboratories </w:t>
      </w:r>
      <w:r w:rsidR="00D953D1" w:rsidRPr="00F636CA">
        <w:rPr>
          <w:rFonts w:ascii="Times New Roman" w:hAnsi="Times New Roman"/>
          <w:sz w:val="26"/>
        </w:rPr>
        <w:t>established in the framework of</w:t>
      </w:r>
      <w:r w:rsidRPr="00F636CA">
        <w:rPr>
          <w:rFonts w:ascii="Times New Roman" w:hAnsi="Times New Roman"/>
          <w:sz w:val="26"/>
        </w:rPr>
        <w:t xml:space="preserve"> the Competition undertake to </w:t>
      </w:r>
      <w:r w:rsidR="00D953D1" w:rsidRPr="00F636CA">
        <w:rPr>
          <w:rFonts w:ascii="Times New Roman" w:hAnsi="Times New Roman"/>
          <w:sz w:val="26"/>
        </w:rPr>
        <w:t xml:space="preserve">secure </w:t>
      </w:r>
      <w:r w:rsidRPr="00F636CA">
        <w:rPr>
          <w:rFonts w:ascii="Times New Roman" w:hAnsi="Times New Roman"/>
          <w:sz w:val="26"/>
        </w:rPr>
        <w:t>co-financ</w:t>
      </w:r>
      <w:r w:rsidR="00D953D1" w:rsidRPr="00F636CA">
        <w:rPr>
          <w:rFonts w:ascii="Times New Roman" w:hAnsi="Times New Roman"/>
          <w:sz w:val="26"/>
        </w:rPr>
        <w:t>ing</w:t>
      </w:r>
      <w:r w:rsidR="00EA5098" w:rsidRPr="00F636CA">
        <w:rPr>
          <w:rFonts w:ascii="Times New Roman" w:hAnsi="Times New Roman"/>
          <w:sz w:val="26"/>
        </w:rPr>
        <w:t xml:space="preserve"> as follows:</w:t>
      </w:r>
    </w:p>
    <w:p w:rsidR="00EA5098" w:rsidRPr="00F636CA" w:rsidRDefault="00EA5098" w:rsidP="00EA5098">
      <w:pPr>
        <w:pStyle w:val="a5"/>
        <w:spacing w:after="0" w:line="240" w:lineRule="auto"/>
        <w:ind w:left="0"/>
        <w:jc w:val="both"/>
        <w:rPr>
          <w:rFonts w:ascii="Times New Roman" w:hAnsi="Times New Roman"/>
          <w:sz w:val="26"/>
        </w:rPr>
      </w:pPr>
      <w:r w:rsidRPr="00F636CA">
        <w:rPr>
          <w:rFonts w:ascii="Times New Roman" w:hAnsi="Times New Roman"/>
          <w:sz w:val="26"/>
        </w:rPr>
        <w:t xml:space="preserve">    3.6.1 </w:t>
      </w:r>
      <w:r w:rsidR="00364160" w:rsidRPr="00F636CA">
        <w:rPr>
          <w:rFonts w:ascii="Times New Roman" w:hAnsi="Times New Roman"/>
          <w:sz w:val="26"/>
        </w:rPr>
        <w:t xml:space="preserve">in 2022 – </w:t>
      </w:r>
      <w:r w:rsidR="00D953D1" w:rsidRPr="00F636CA">
        <w:rPr>
          <w:rFonts w:ascii="Times New Roman" w:hAnsi="Times New Roman"/>
          <w:sz w:val="26"/>
        </w:rPr>
        <w:t xml:space="preserve">at least </w:t>
      </w:r>
      <w:r w:rsidR="00364160" w:rsidRPr="00F636CA">
        <w:rPr>
          <w:rFonts w:ascii="Times New Roman" w:hAnsi="Times New Roman"/>
          <w:sz w:val="26"/>
        </w:rPr>
        <w:t xml:space="preserve">than </w:t>
      </w:r>
      <w:r w:rsidR="00A76BA4">
        <w:rPr>
          <w:rFonts w:ascii="Times New Roman" w:hAnsi="Times New Roman"/>
          <w:sz w:val="26"/>
        </w:rPr>
        <w:t xml:space="preserve">30 </w:t>
      </w:r>
      <w:r w:rsidR="00364160" w:rsidRPr="00F636CA">
        <w:rPr>
          <w:rFonts w:ascii="Times New Roman" w:hAnsi="Times New Roman"/>
          <w:sz w:val="26"/>
        </w:rPr>
        <w:t xml:space="preserve">% of total </w:t>
      </w:r>
      <w:r w:rsidR="00D953D1" w:rsidRPr="00F636CA">
        <w:rPr>
          <w:rFonts w:ascii="Times New Roman" w:hAnsi="Times New Roman"/>
          <w:sz w:val="26"/>
        </w:rPr>
        <w:t>funds</w:t>
      </w:r>
      <w:r w:rsidR="00364160" w:rsidRPr="00F636CA">
        <w:rPr>
          <w:rFonts w:ascii="Times New Roman" w:hAnsi="Times New Roman"/>
          <w:sz w:val="26"/>
        </w:rPr>
        <w:t xml:space="preserve">, provided by HSE;   </w:t>
      </w:r>
    </w:p>
    <w:p w:rsidR="00EA5098" w:rsidRPr="00F636CA" w:rsidRDefault="00EA5098" w:rsidP="00EA5098">
      <w:pPr>
        <w:pStyle w:val="a5"/>
        <w:spacing w:after="0" w:line="240" w:lineRule="auto"/>
        <w:ind w:left="0"/>
        <w:jc w:val="both"/>
        <w:rPr>
          <w:rFonts w:ascii="Times New Roman" w:eastAsia="Times New Roman" w:hAnsi="Times New Roman" w:cs="Times New Roman"/>
          <w:sz w:val="26"/>
          <w:szCs w:val="26"/>
        </w:rPr>
      </w:pPr>
      <w:r w:rsidRPr="00F636CA">
        <w:rPr>
          <w:rFonts w:ascii="Times New Roman" w:eastAsia="Times New Roman" w:hAnsi="Times New Roman" w:cs="Times New Roman"/>
          <w:sz w:val="26"/>
          <w:szCs w:val="26"/>
        </w:rPr>
        <w:t xml:space="preserve">    3.6.2 </w:t>
      </w:r>
      <w:r w:rsidR="00364160" w:rsidRPr="00F636CA">
        <w:rPr>
          <w:rFonts w:ascii="Times New Roman" w:hAnsi="Times New Roman"/>
          <w:sz w:val="26"/>
        </w:rPr>
        <w:t xml:space="preserve">in 2023 – </w:t>
      </w:r>
      <w:r w:rsidR="00F636CA">
        <w:rPr>
          <w:rFonts w:ascii="Times New Roman" w:hAnsi="Times New Roman"/>
          <w:sz w:val="26"/>
        </w:rPr>
        <w:t xml:space="preserve">at least than </w:t>
      </w:r>
      <w:r w:rsidR="00A76BA4">
        <w:rPr>
          <w:rFonts w:ascii="Times New Roman" w:hAnsi="Times New Roman"/>
          <w:sz w:val="26"/>
        </w:rPr>
        <w:t xml:space="preserve">65 </w:t>
      </w:r>
      <w:r w:rsidR="00F636CA">
        <w:rPr>
          <w:rFonts w:ascii="Times New Roman" w:hAnsi="Times New Roman"/>
          <w:sz w:val="26"/>
        </w:rPr>
        <w:t xml:space="preserve">% of </w:t>
      </w:r>
      <w:r w:rsidR="00D953D1" w:rsidRPr="00F636CA">
        <w:rPr>
          <w:rFonts w:ascii="Times New Roman" w:hAnsi="Times New Roman"/>
          <w:sz w:val="26"/>
        </w:rPr>
        <w:t>total funds</w:t>
      </w:r>
      <w:r w:rsidR="00364160" w:rsidRPr="00F636CA">
        <w:rPr>
          <w:rFonts w:ascii="Times New Roman" w:hAnsi="Times New Roman"/>
          <w:sz w:val="26"/>
        </w:rPr>
        <w:t>, provided by HSE;</w:t>
      </w:r>
    </w:p>
    <w:p w:rsidR="00364160" w:rsidRPr="00F636CA" w:rsidRDefault="00EA5098" w:rsidP="00EA5098">
      <w:pPr>
        <w:pStyle w:val="a5"/>
        <w:spacing w:after="0" w:line="240" w:lineRule="auto"/>
        <w:ind w:left="0"/>
        <w:jc w:val="both"/>
        <w:rPr>
          <w:rFonts w:ascii="Times New Roman" w:eastAsia="Times New Roman" w:hAnsi="Times New Roman" w:cs="Times New Roman"/>
          <w:sz w:val="26"/>
          <w:szCs w:val="26"/>
        </w:rPr>
      </w:pPr>
      <w:r w:rsidRPr="00F636CA">
        <w:rPr>
          <w:rFonts w:ascii="Times New Roman" w:eastAsia="Times New Roman" w:hAnsi="Times New Roman" w:cs="Times New Roman"/>
          <w:sz w:val="26"/>
          <w:szCs w:val="26"/>
        </w:rPr>
        <w:t xml:space="preserve">    3.6.3 </w:t>
      </w:r>
      <w:proofErr w:type="gramStart"/>
      <w:r w:rsidR="00364160" w:rsidRPr="00F636CA">
        <w:rPr>
          <w:rFonts w:ascii="Times New Roman" w:hAnsi="Times New Roman"/>
          <w:sz w:val="26"/>
        </w:rPr>
        <w:t>in</w:t>
      </w:r>
      <w:proofErr w:type="gramEnd"/>
      <w:r w:rsidR="00364160" w:rsidRPr="00F636CA">
        <w:rPr>
          <w:rFonts w:ascii="Times New Roman" w:hAnsi="Times New Roman"/>
          <w:sz w:val="26"/>
        </w:rPr>
        <w:t xml:space="preserve"> 2024 – </w:t>
      </w:r>
      <w:r w:rsidR="00D953D1" w:rsidRPr="00F636CA">
        <w:rPr>
          <w:rFonts w:ascii="Times New Roman" w:hAnsi="Times New Roman"/>
          <w:sz w:val="26"/>
        </w:rPr>
        <w:t xml:space="preserve">at least than </w:t>
      </w:r>
      <w:r w:rsidR="00A76BA4">
        <w:rPr>
          <w:rFonts w:ascii="Times New Roman" w:hAnsi="Times New Roman"/>
          <w:sz w:val="26"/>
        </w:rPr>
        <w:t xml:space="preserve">100 </w:t>
      </w:r>
      <w:r w:rsidR="00D953D1" w:rsidRPr="00F636CA">
        <w:rPr>
          <w:rFonts w:ascii="Times New Roman" w:hAnsi="Times New Roman"/>
          <w:sz w:val="26"/>
        </w:rPr>
        <w:t xml:space="preserve">% </w:t>
      </w:r>
      <w:r w:rsidR="00D953D1" w:rsidRPr="00F636CA">
        <w:rPr>
          <w:rFonts w:ascii="Times New Roman" w:hAnsi="Times New Roman"/>
          <w:noProof/>
          <w:sz w:val="26"/>
        </w:rPr>
        <w:t>of total</w:t>
      </w:r>
      <w:r w:rsidR="00D953D1" w:rsidRPr="00F636CA">
        <w:rPr>
          <w:rFonts w:ascii="Times New Roman" w:hAnsi="Times New Roman"/>
          <w:sz w:val="26"/>
        </w:rPr>
        <w:t xml:space="preserve"> funds</w:t>
      </w:r>
      <w:r w:rsidR="00364160" w:rsidRPr="00F636CA">
        <w:rPr>
          <w:rFonts w:ascii="Times New Roman" w:hAnsi="Times New Roman"/>
          <w:sz w:val="26"/>
        </w:rPr>
        <w:t>, provided by HSE</w:t>
      </w:r>
      <w:r w:rsidR="00176C27" w:rsidRPr="00F636CA">
        <w:rPr>
          <w:rFonts w:ascii="Times New Roman" w:hAnsi="Times New Roman"/>
          <w:sz w:val="26"/>
        </w:rPr>
        <w:t>.</w:t>
      </w:r>
    </w:p>
    <w:p w:rsidR="00C66E5A" w:rsidRPr="00F636CA" w:rsidRDefault="00C66E5A" w:rsidP="0044016C">
      <w:pPr>
        <w:pStyle w:val="a5"/>
        <w:numPr>
          <w:ilvl w:val="1"/>
          <w:numId w:val="7"/>
        </w:numPr>
        <w:spacing w:after="0" w:line="240" w:lineRule="auto"/>
        <w:ind w:left="0" w:firstLine="0"/>
        <w:jc w:val="both"/>
        <w:rPr>
          <w:rFonts w:ascii="Times New Roman" w:hAnsi="Times New Roman" w:cs="Times New Roman"/>
          <w:sz w:val="26"/>
          <w:szCs w:val="26"/>
        </w:rPr>
      </w:pPr>
      <w:r w:rsidRPr="00F636CA">
        <w:rPr>
          <w:rFonts w:ascii="Times New Roman" w:hAnsi="Times New Roman"/>
          <w:sz w:val="26"/>
        </w:rPr>
        <w:t xml:space="preserve">If the Laboratory fails to </w:t>
      </w:r>
      <w:r w:rsidR="00D953D1" w:rsidRPr="00F636CA">
        <w:rPr>
          <w:rFonts w:ascii="Times New Roman" w:hAnsi="Times New Roman"/>
          <w:sz w:val="26"/>
        </w:rPr>
        <w:t xml:space="preserve">comply with </w:t>
      </w:r>
      <w:r w:rsidRPr="00F636CA">
        <w:rPr>
          <w:rFonts w:ascii="Times New Roman" w:hAnsi="Times New Roman"/>
          <w:sz w:val="26"/>
        </w:rPr>
        <w:t xml:space="preserve">the annual key performance indicators </w:t>
      </w:r>
      <w:r w:rsidR="00354CEF" w:rsidRPr="00F636CA">
        <w:rPr>
          <w:rFonts w:ascii="Times New Roman" w:hAnsi="Times New Roman"/>
          <w:sz w:val="26"/>
        </w:rPr>
        <w:t>as</w:t>
      </w:r>
      <w:r w:rsidRPr="00F636CA">
        <w:rPr>
          <w:rFonts w:ascii="Times New Roman" w:hAnsi="Times New Roman"/>
          <w:sz w:val="26"/>
        </w:rPr>
        <w:t xml:space="preserve"> specified in the Competition </w:t>
      </w:r>
      <w:r w:rsidR="00354CEF" w:rsidRPr="00F636CA">
        <w:rPr>
          <w:rFonts w:ascii="Times New Roman" w:hAnsi="Times New Roman"/>
          <w:sz w:val="26"/>
        </w:rPr>
        <w:t>proposal</w:t>
      </w:r>
      <w:r w:rsidRPr="00F636CA">
        <w:rPr>
          <w:rFonts w:ascii="Times New Roman" w:hAnsi="Times New Roman"/>
          <w:sz w:val="26"/>
        </w:rPr>
        <w:t xml:space="preserve">, the University </w:t>
      </w:r>
      <w:r w:rsidR="00354CEF" w:rsidRPr="00F636CA">
        <w:rPr>
          <w:rFonts w:ascii="Times New Roman" w:hAnsi="Times New Roman"/>
          <w:sz w:val="26"/>
        </w:rPr>
        <w:t xml:space="preserve">shall be </w:t>
      </w:r>
      <w:r w:rsidRPr="00F636CA">
        <w:rPr>
          <w:rFonts w:ascii="Times New Roman" w:hAnsi="Times New Roman"/>
          <w:sz w:val="26"/>
        </w:rPr>
        <w:t xml:space="preserve">entitled to </w:t>
      </w:r>
      <w:r w:rsidR="00CA4B6A" w:rsidRPr="00F636CA">
        <w:rPr>
          <w:rFonts w:ascii="Times New Roman" w:hAnsi="Times New Roman"/>
          <w:sz w:val="26"/>
        </w:rPr>
        <w:t xml:space="preserve">reduce </w:t>
      </w:r>
      <w:r w:rsidRPr="00F636CA">
        <w:rPr>
          <w:rFonts w:ascii="Times New Roman" w:hAnsi="Times New Roman"/>
          <w:sz w:val="26"/>
        </w:rPr>
        <w:t xml:space="preserve">or terminate the Laboratory’s financing.   </w:t>
      </w:r>
    </w:p>
    <w:p w:rsidR="001C322E" w:rsidRPr="00F636CA" w:rsidRDefault="001C322E" w:rsidP="00737BFA">
      <w:pPr>
        <w:spacing w:after="0" w:line="240" w:lineRule="auto"/>
        <w:ind w:firstLine="709"/>
        <w:contextualSpacing/>
        <w:jc w:val="both"/>
        <w:rPr>
          <w:rFonts w:ascii="Times New Roman" w:eastAsia="Times New Roman" w:hAnsi="Times New Roman" w:cs="Times New Roman"/>
          <w:sz w:val="26"/>
          <w:szCs w:val="26"/>
        </w:rPr>
      </w:pPr>
    </w:p>
    <w:p w:rsidR="001C322E" w:rsidRPr="00F636CA" w:rsidRDefault="001C322E" w:rsidP="0044016C">
      <w:pPr>
        <w:pStyle w:val="Default"/>
        <w:numPr>
          <w:ilvl w:val="0"/>
          <w:numId w:val="7"/>
        </w:numPr>
        <w:contextualSpacing/>
        <w:jc w:val="center"/>
        <w:rPr>
          <w:rFonts w:eastAsia="Times New Roman"/>
          <w:b/>
          <w:color w:val="auto"/>
          <w:sz w:val="26"/>
          <w:szCs w:val="26"/>
        </w:rPr>
      </w:pPr>
      <w:r w:rsidRPr="00F636CA">
        <w:rPr>
          <w:b/>
          <w:color w:val="auto"/>
          <w:sz w:val="26"/>
        </w:rPr>
        <w:t xml:space="preserve">Requirements </w:t>
      </w:r>
      <w:r w:rsidR="000A674A" w:rsidRPr="00F636CA">
        <w:rPr>
          <w:b/>
          <w:noProof/>
          <w:color w:val="auto"/>
          <w:sz w:val="26"/>
        </w:rPr>
        <w:t xml:space="preserve">to </w:t>
      </w:r>
      <w:r w:rsidR="004A4987" w:rsidRPr="00F636CA">
        <w:rPr>
          <w:b/>
          <w:color w:val="auto"/>
          <w:sz w:val="26"/>
        </w:rPr>
        <w:t>R</w:t>
      </w:r>
      <w:r w:rsidRPr="00F636CA">
        <w:rPr>
          <w:b/>
          <w:color w:val="auto"/>
          <w:sz w:val="26"/>
        </w:rPr>
        <w:t xml:space="preserve">esearch </w:t>
      </w:r>
      <w:r w:rsidR="004A4987" w:rsidRPr="00F636CA">
        <w:rPr>
          <w:b/>
          <w:color w:val="auto"/>
          <w:sz w:val="26"/>
        </w:rPr>
        <w:t>P</w:t>
      </w:r>
      <w:r w:rsidR="00354CEF" w:rsidRPr="00F636CA">
        <w:rPr>
          <w:b/>
          <w:color w:val="auto"/>
          <w:sz w:val="26"/>
        </w:rPr>
        <w:t>rojects</w:t>
      </w:r>
      <w:r w:rsidR="004A4987" w:rsidRPr="00F636CA">
        <w:rPr>
          <w:b/>
          <w:color w:val="auto"/>
          <w:sz w:val="26"/>
        </w:rPr>
        <w:t>, and Related Terms and C</w:t>
      </w:r>
      <w:r w:rsidRPr="00F636CA">
        <w:rPr>
          <w:b/>
          <w:color w:val="auto"/>
          <w:sz w:val="26"/>
        </w:rPr>
        <w:t xml:space="preserve">onditions </w:t>
      </w:r>
    </w:p>
    <w:p w:rsidR="000A674A" w:rsidRPr="00F636CA" w:rsidRDefault="001C322E" w:rsidP="000A674A">
      <w:pPr>
        <w:pStyle w:val="a5"/>
        <w:numPr>
          <w:ilvl w:val="1"/>
          <w:numId w:val="7"/>
        </w:numPr>
        <w:spacing w:after="0" w:line="240" w:lineRule="auto"/>
        <w:ind w:left="0" w:firstLine="0"/>
        <w:jc w:val="both"/>
        <w:rPr>
          <w:rFonts w:ascii="Times New Roman" w:eastAsia="Times New Roman" w:hAnsi="Times New Roman" w:cs="Times New Roman"/>
          <w:sz w:val="26"/>
          <w:szCs w:val="26"/>
        </w:rPr>
      </w:pPr>
      <w:r w:rsidRPr="00F636CA">
        <w:rPr>
          <w:rFonts w:ascii="Times New Roman" w:hAnsi="Times New Roman"/>
          <w:sz w:val="26"/>
        </w:rPr>
        <w:t xml:space="preserve">The </w:t>
      </w:r>
      <w:r w:rsidR="00354CEF" w:rsidRPr="00F636CA">
        <w:rPr>
          <w:rFonts w:ascii="Times New Roman" w:hAnsi="Times New Roman"/>
          <w:sz w:val="26"/>
        </w:rPr>
        <w:t xml:space="preserve">proposed </w:t>
      </w:r>
      <w:r w:rsidRPr="00F636CA">
        <w:rPr>
          <w:rFonts w:ascii="Times New Roman" w:hAnsi="Times New Roman"/>
          <w:sz w:val="26"/>
        </w:rPr>
        <w:t xml:space="preserve">research </w:t>
      </w:r>
      <w:r w:rsidR="00354CEF" w:rsidRPr="00F636CA">
        <w:rPr>
          <w:rFonts w:ascii="Times New Roman" w:hAnsi="Times New Roman"/>
          <w:sz w:val="26"/>
        </w:rPr>
        <w:t>project can</w:t>
      </w:r>
      <w:r w:rsidRPr="00F636CA">
        <w:rPr>
          <w:rFonts w:ascii="Times New Roman" w:hAnsi="Times New Roman"/>
          <w:sz w:val="26"/>
        </w:rPr>
        <w:t xml:space="preserve">not </w:t>
      </w:r>
      <w:r w:rsidR="00354CEF" w:rsidRPr="00F636CA">
        <w:rPr>
          <w:rFonts w:ascii="Times New Roman" w:hAnsi="Times New Roman"/>
          <w:sz w:val="26"/>
        </w:rPr>
        <w:t xml:space="preserve">be a repetition of </w:t>
      </w:r>
      <w:r w:rsidR="000870C7" w:rsidRPr="00F636CA">
        <w:rPr>
          <w:rFonts w:ascii="Times New Roman" w:hAnsi="Times New Roman"/>
          <w:sz w:val="26"/>
        </w:rPr>
        <w:t>ongoing</w:t>
      </w:r>
      <w:r w:rsidR="00354CEF" w:rsidRPr="00F636CA">
        <w:rPr>
          <w:rFonts w:ascii="Times New Roman" w:hAnsi="Times New Roman"/>
          <w:sz w:val="26"/>
        </w:rPr>
        <w:t xml:space="preserve"> or completed </w:t>
      </w:r>
      <w:r w:rsidRPr="00F636CA">
        <w:rPr>
          <w:rFonts w:ascii="Times New Roman" w:hAnsi="Times New Roman"/>
          <w:sz w:val="26"/>
        </w:rPr>
        <w:t>research projects</w:t>
      </w:r>
      <w:proofErr w:type="gramStart"/>
      <w:r w:rsidRPr="00F636CA">
        <w:rPr>
          <w:rFonts w:ascii="Times New Roman" w:hAnsi="Times New Roman"/>
          <w:sz w:val="26"/>
        </w:rPr>
        <w:t xml:space="preserve">, </w:t>
      </w:r>
      <w:r w:rsidR="00354CEF" w:rsidRPr="00F636CA">
        <w:rPr>
          <w:rFonts w:ascii="Times New Roman" w:hAnsi="Times New Roman"/>
          <w:sz w:val="26"/>
        </w:rPr>
        <w:t xml:space="preserve"> implemented</w:t>
      </w:r>
      <w:proofErr w:type="gramEnd"/>
      <w:r w:rsidR="00354CEF" w:rsidRPr="00F636CA">
        <w:rPr>
          <w:rFonts w:ascii="Times New Roman" w:hAnsi="Times New Roman"/>
          <w:sz w:val="26"/>
        </w:rPr>
        <w:t xml:space="preserve"> </w:t>
      </w:r>
      <w:r w:rsidRPr="00F636CA">
        <w:rPr>
          <w:rFonts w:ascii="Times New Roman" w:hAnsi="Times New Roman"/>
          <w:sz w:val="26"/>
        </w:rPr>
        <w:t>in the framework of other</w:t>
      </w:r>
      <w:r w:rsidR="00354CEF" w:rsidRPr="00F636CA">
        <w:rPr>
          <w:rFonts w:ascii="Times New Roman" w:hAnsi="Times New Roman"/>
          <w:sz w:val="26"/>
        </w:rPr>
        <w:t xml:space="preserve"> HSE</w:t>
      </w:r>
      <w:r w:rsidRPr="00F636CA">
        <w:rPr>
          <w:rFonts w:ascii="Times New Roman" w:hAnsi="Times New Roman"/>
          <w:sz w:val="26"/>
        </w:rPr>
        <w:t xml:space="preserve"> projects</w:t>
      </w:r>
      <w:r w:rsidR="0007091C" w:rsidRPr="00F636CA">
        <w:rPr>
          <w:rFonts w:ascii="Times New Roman" w:hAnsi="Times New Roman"/>
          <w:sz w:val="26"/>
        </w:rPr>
        <w:t xml:space="preserve"> or </w:t>
      </w:r>
      <w:r w:rsidRPr="00F636CA">
        <w:rPr>
          <w:rFonts w:ascii="Times New Roman" w:hAnsi="Times New Roman"/>
          <w:sz w:val="26"/>
        </w:rPr>
        <w:t>external projects financed at the expense of the Russian budget of different l</w:t>
      </w:r>
      <w:r w:rsidR="000A674A" w:rsidRPr="00F636CA">
        <w:rPr>
          <w:rFonts w:ascii="Times New Roman" w:hAnsi="Times New Roman"/>
          <w:sz w:val="26"/>
        </w:rPr>
        <w:t>evels, as well as other sources</w:t>
      </w:r>
      <w:r w:rsidRPr="00F636CA">
        <w:rPr>
          <w:rFonts w:ascii="Times New Roman" w:hAnsi="Times New Roman"/>
          <w:sz w:val="26"/>
        </w:rPr>
        <w:t xml:space="preserve">.   </w:t>
      </w:r>
      <w:r w:rsidR="000A674A" w:rsidRPr="00F636CA">
        <w:rPr>
          <w:rFonts w:ascii="Times New Roman" w:eastAsia="Times New Roman" w:hAnsi="Times New Roman" w:cs="Times New Roman"/>
          <w:sz w:val="26"/>
          <w:szCs w:val="26"/>
        </w:rPr>
        <w:t xml:space="preserve">4.2 </w:t>
      </w:r>
      <w:r w:rsidRPr="00F636CA">
        <w:rPr>
          <w:rFonts w:ascii="Times New Roman" w:hAnsi="Times New Roman"/>
          <w:sz w:val="26"/>
        </w:rPr>
        <w:t xml:space="preserve">The Laboratory head undertakes to: </w:t>
      </w:r>
    </w:p>
    <w:p w:rsidR="000A674A" w:rsidRPr="00F636CA" w:rsidRDefault="00EA5098" w:rsidP="000A674A">
      <w:pPr>
        <w:pStyle w:val="a5"/>
        <w:spacing w:after="0" w:line="240" w:lineRule="auto"/>
        <w:ind w:left="0"/>
        <w:jc w:val="both"/>
        <w:rPr>
          <w:rFonts w:ascii="Times New Roman" w:eastAsia="Times New Roman" w:hAnsi="Times New Roman" w:cs="Times New Roman"/>
          <w:sz w:val="26"/>
          <w:szCs w:val="26"/>
        </w:rPr>
      </w:pPr>
      <w:r w:rsidRPr="00F636CA">
        <w:rPr>
          <w:rFonts w:ascii="Times New Roman" w:eastAsia="Times New Roman" w:hAnsi="Times New Roman" w:cs="Times New Roman"/>
          <w:sz w:val="26"/>
          <w:szCs w:val="26"/>
        </w:rPr>
        <w:t xml:space="preserve">   </w:t>
      </w:r>
      <w:r w:rsidR="000A674A" w:rsidRPr="00F636CA">
        <w:rPr>
          <w:rFonts w:ascii="Times New Roman" w:eastAsia="Times New Roman" w:hAnsi="Times New Roman" w:cs="Times New Roman"/>
          <w:sz w:val="26"/>
          <w:szCs w:val="26"/>
        </w:rPr>
        <w:t xml:space="preserve">4.2.1 </w:t>
      </w:r>
      <w:r w:rsidR="00CA4B6A" w:rsidRPr="00F636CA">
        <w:rPr>
          <w:rFonts w:ascii="Times New Roman" w:hAnsi="Times New Roman"/>
          <w:sz w:val="26"/>
        </w:rPr>
        <w:t xml:space="preserve">set up </w:t>
      </w:r>
      <w:r w:rsidR="008A47D9" w:rsidRPr="00F636CA">
        <w:rPr>
          <w:rFonts w:ascii="Times New Roman" w:hAnsi="Times New Roman"/>
          <w:sz w:val="26"/>
        </w:rPr>
        <w:t xml:space="preserve">a </w:t>
      </w:r>
      <w:r w:rsidR="00D11BE3" w:rsidRPr="00F636CA">
        <w:rPr>
          <w:rFonts w:ascii="Times New Roman" w:hAnsi="Times New Roman"/>
          <w:sz w:val="26"/>
        </w:rPr>
        <w:t xml:space="preserve">research team </w:t>
      </w:r>
      <w:r w:rsidR="008A47D9" w:rsidRPr="00F636CA">
        <w:rPr>
          <w:rFonts w:ascii="Times New Roman" w:hAnsi="Times New Roman"/>
          <w:sz w:val="26"/>
        </w:rPr>
        <w:t>for conducting</w:t>
      </w:r>
      <w:r w:rsidR="00D11BE3" w:rsidRPr="00F636CA">
        <w:rPr>
          <w:rFonts w:ascii="Times New Roman" w:hAnsi="Times New Roman"/>
          <w:sz w:val="26"/>
        </w:rPr>
        <w:t xml:space="preserve"> research</w:t>
      </w:r>
      <w:proofErr w:type="gramStart"/>
      <w:r w:rsidR="00D11BE3" w:rsidRPr="00F636CA">
        <w:rPr>
          <w:rFonts w:ascii="Times New Roman" w:hAnsi="Times New Roman"/>
          <w:sz w:val="26"/>
        </w:rPr>
        <w:t>;</w:t>
      </w:r>
      <w:proofErr w:type="gramEnd"/>
    </w:p>
    <w:p w:rsidR="000A674A" w:rsidRPr="00F636CA" w:rsidRDefault="00EA5098" w:rsidP="000A674A">
      <w:pPr>
        <w:pStyle w:val="a5"/>
        <w:spacing w:after="0" w:line="240" w:lineRule="auto"/>
        <w:ind w:left="0"/>
        <w:jc w:val="both"/>
        <w:rPr>
          <w:rFonts w:ascii="Times New Roman" w:eastAsia="Times New Roman" w:hAnsi="Times New Roman" w:cs="Times New Roman"/>
          <w:sz w:val="26"/>
          <w:szCs w:val="26"/>
        </w:rPr>
      </w:pPr>
      <w:r w:rsidRPr="00F636CA">
        <w:rPr>
          <w:rFonts w:ascii="Times New Roman" w:eastAsia="Times New Roman" w:hAnsi="Times New Roman" w:cs="Times New Roman"/>
          <w:sz w:val="26"/>
          <w:szCs w:val="26"/>
        </w:rPr>
        <w:t xml:space="preserve">   </w:t>
      </w:r>
      <w:r w:rsidR="000A674A" w:rsidRPr="00F636CA">
        <w:rPr>
          <w:rFonts w:ascii="Times New Roman" w:eastAsia="Times New Roman" w:hAnsi="Times New Roman" w:cs="Times New Roman"/>
          <w:sz w:val="26"/>
          <w:szCs w:val="26"/>
        </w:rPr>
        <w:t xml:space="preserve">4.2.2 </w:t>
      </w:r>
      <w:proofErr w:type="gramStart"/>
      <w:r w:rsidR="008A47D9" w:rsidRPr="00F636CA">
        <w:rPr>
          <w:rFonts w:ascii="Times New Roman" w:hAnsi="Times New Roman"/>
          <w:sz w:val="26"/>
        </w:rPr>
        <w:t>serve</w:t>
      </w:r>
      <w:proofErr w:type="gramEnd"/>
      <w:r w:rsidR="008A47D9" w:rsidRPr="00F636CA">
        <w:rPr>
          <w:rFonts w:ascii="Times New Roman" w:hAnsi="Times New Roman"/>
          <w:sz w:val="26"/>
        </w:rPr>
        <w:t xml:space="preserve"> as the academic supervisor of</w:t>
      </w:r>
      <w:r w:rsidR="007E19AC" w:rsidRPr="00F636CA">
        <w:rPr>
          <w:rFonts w:ascii="Times New Roman" w:hAnsi="Times New Roman"/>
          <w:sz w:val="26"/>
        </w:rPr>
        <w:t xml:space="preserve"> the Laboratory;</w:t>
      </w:r>
    </w:p>
    <w:p w:rsidR="000A674A" w:rsidRPr="00F636CA" w:rsidRDefault="00EA5098" w:rsidP="000A674A">
      <w:pPr>
        <w:pStyle w:val="a5"/>
        <w:spacing w:after="0" w:line="240" w:lineRule="auto"/>
        <w:ind w:left="0"/>
        <w:jc w:val="both"/>
        <w:rPr>
          <w:rFonts w:ascii="Times New Roman" w:eastAsia="Times New Roman" w:hAnsi="Times New Roman" w:cs="Times New Roman"/>
          <w:sz w:val="26"/>
          <w:szCs w:val="26"/>
        </w:rPr>
      </w:pPr>
      <w:r w:rsidRPr="00F636CA">
        <w:rPr>
          <w:rFonts w:ascii="Times New Roman" w:eastAsia="Times New Roman" w:hAnsi="Times New Roman" w:cs="Times New Roman"/>
          <w:sz w:val="26"/>
          <w:szCs w:val="26"/>
        </w:rPr>
        <w:t xml:space="preserve">   </w:t>
      </w:r>
      <w:r w:rsidR="000A674A" w:rsidRPr="00F636CA">
        <w:rPr>
          <w:rFonts w:ascii="Times New Roman" w:eastAsia="Times New Roman" w:hAnsi="Times New Roman" w:cs="Times New Roman"/>
          <w:sz w:val="26"/>
          <w:szCs w:val="26"/>
        </w:rPr>
        <w:t xml:space="preserve">4.2.3 </w:t>
      </w:r>
      <w:proofErr w:type="gramStart"/>
      <w:r w:rsidR="000A674A" w:rsidRPr="00F636CA">
        <w:rPr>
          <w:rFonts w:ascii="Times New Roman" w:hAnsi="Times New Roman"/>
          <w:sz w:val="26"/>
        </w:rPr>
        <w:t>purchase</w:t>
      </w:r>
      <w:proofErr w:type="gramEnd"/>
      <w:r w:rsidR="008A47D9" w:rsidRPr="00F636CA">
        <w:rPr>
          <w:rFonts w:ascii="Times New Roman" w:hAnsi="Times New Roman"/>
          <w:sz w:val="26"/>
        </w:rPr>
        <w:t xml:space="preserve"> </w:t>
      </w:r>
      <w:r w:rsidR="000A674A" w:rsidRPr="00F636CA">
        <w:rPr>
          <w:rFonts w:ascii="Times New Roman" w:hAnsi="Times New Roman"/>
          <w:sz w:val="26"/>
        </w:rPr>
        <w:t>the equipment and ensure its rational and reasonable use</w:t>
      </w:r>
      <w:r w:rsidR="007E19AC" w:rsidRPr="00F636CA">
        <w:rPr>
          <w:rFonts w:ascii="Times New Roman" w:hAnsi="Times New Roman"/>
          <w:sz w:val="26"/>
        </w:rPr>
        <w:t>;</w:t>
      </w:r>
    </w:p>
    <w:p w:rsidR="00D11BE3" w:rsidRPr="00F636CA" w:rsidRDefault="00EA5098" w:rsidP="000A674A">
      <w:pPr>
        <w:pStyle w:val="a5"/>
        <w:spacing w:after="0" w:line="240" w:lineRule="auto"/>
        <w:ind w:left="0"/>
        <w:jc w:val="both"/>
        <w:rPr>
          <w:rFonts w:ascii="Times New Roman" w:hAnsi="Times New Roman"/>
          <w:sz w:val="26"/>
        </w:rPr>
      </w:pPr>
      <w:r w:rsidRPr="00F636CA">
        <w:rPr>
          <w:rFonts w:ascii="Times New Roman" w:eastAsia="Times New Roman" w:hAnsi="Times New Roman" w:cs="Times New Roman"/>
          <w:sz w:val="26"/>
          <w:szCs w:val="26"/>
        </w:rPr>
        <w:t xml:space="preserve">   </w:t>
      </w:r>
      <w:r w:rsidR="000A674A" w:rsidRPr="00F636CA">
        <w:rPr>
          <w:rFonts w:ascii="Times New Roman" w:eastAsia="Times New Roman" w:hAnsi="Times New Roman" w:cs="Times New Roman"/>
          <w:sz w:val="26"/>
          <w:szCs w:val="26"/>
        </w:rPr>
        <w:t xml:space="preserve">4.2.4 </w:t>
      </w:r>
      <w:proofErr w:type="gramStart"/>
      <w:r w:rsidR="007E19AC" w:rsidRPr="00F636CA">
        <w:rPr>
          <w:rFonts w:ascii="Times New Roman" w:hAnsi="Times New Roman"/>
          <w:sz w:val="26"/>
        </w:rPr>
        <w:t>formulate</w:t>
      </w:r>
      <w:proofErr w:type="gramEnd"/>
      <w:r w:rsidR="007E19AC" w:rsidRPr="00F636CA">
        <w:rPr>
          <w:rFonts w:ascii="Times New Roman" w:hAnsi="Times New Roman"/>
          <w:sz w:val="26"/>
        </w:rPr>
        <w:t xml:space="preserve"> th</w:t>
      </w:r>
      <w:r w:rsidR="000A674A" w:rsidRPr="00F636CA">
        <w:rPr>
          <w:rFonts w:ascii="Times New Roman" w:hAnsi="Times New Roman"/>
          <w:sz w:val="26"/>
        </w:rPr>
        <w:t>e Lab’s research agenda;</w:t>
      </w:r>
    </w:p>
    <w:p w:rsidR="000A674A" w:rsidRPr="00F636CA" w:rsidRDefault="00EA5098" w:rsidP="000A674A">
      <w:pPr>
        <w:pStyle w:val="a5"/>
        <w:spacing w:after="0" w:line="240" w:lineRule="auto"/>
        <w:ind w:left="0"/>
        <w:jc w:val="both"/>
        <w:rPr>
          <w:rFonts w:ascii="Times New Roman" w:hAnsi="Times New Roman"/>
          <w:sz w:val="26"/>
        </w:rPr>
      </w:pPr>
      <w:r w:rsidRPr="00F636CA">
        <w:rPr>
          <w:rFonts w:ascii="Times New Roman" w:hAnsi="Times New Roman"/>
          <w:sz w:val="26"/>
        </w:rPr>
        <w:t xml:space="preserve">   </w:t>
      </w:r>
      <w:r w:rsidR="00143EA6" w:rsidRPr="00F636CA">
        <w:rPr>
          <w:rFonts w:ascii="Times New Roman" w:hAnsi="Times New Roman"/>
          <w:sz w:val="26"/>
        </w:rPr>
        <w:t xml:space="preserve">4.2.5 </w:t>
      </w:r>
      <w:proofErr w:type="gramStart"/>
      <w:r w:rsidR="000A674A" w:rsidRPr="00F636CA">
        <w:rPr>
          <w:rFonts w:ascii="Times New Roman" w:hAnsi="Times New Roman"/>
          <w:sz w:val="26"/>
        </w:rPr>
        <w:t>lead</w:t>
      </w:r>
      <w:proofErr w:type="gramEnd"/>
      <w:r w:rsidR="000A674A" w:rsidRPr="00F636CA">
        <w:rPr>
          <w:rFonts w:ascii="Times New Roman" w:hAnsi="Times New Roman"/>
          <w:sz w:val="26"/>
        </w:rPr>
        <w:t xml:space="preserve"> the Lab's grant activities and attract external resources from field-specific organisations;</w:t>
      </w:r>
    </w:p>
    <w:p w:rsidR="00B3044C" w:rsidRDefault="00EA5098" w:rsidP="000A674A">
      <w:pPr>
        <w:pStyle w:val="a5"/>
        <w:spacing w:after="0" w:line="240" w:lineRule="auto"/>
        <w:ind w:left="0"/>
        <w:jc w:val="both"/>
        <w:rPr>
          <w:rFonts w:ascii="Times New Roman" w:hAnsi="Times New Roman"/>
          <w:sz w:val="26"/>
        </w:rPr>
      </w:pPr>
      <w:r w:rsidRPr="00F636CA">
        <w:rPr>
          <w:rFonts w:ascii="Times New Roman" w:hAnsi="Times New Roman"/>
          <w:sz w:val="26"/>
        </w:rPr>
        <w:t xml:space="preserve">   </w:t>
      </w:r>
      <w:r w:rsidR="000A674A" w:rsidRPr="00F636CA">
        <w:rPr>
          <w:rFonts w:ascii="Times New Roman" w:hAnsi="Times New Roman"/>
          <w:sz w:val="26"/>
        </w:rPr>
        <w:t xml:space="preserve">4.2.6 </w:t>
      </w:r>
      <w:proofErr w:type="gramStart"/>
      <w:r w:rsidR="00301C12" w:rsidRPr="00F636CA">
        <w:rPr>
          <w:rFonts w:ascii="Times New Roman" w:hAnsi="Times New Roman"/>
          <w:sz w:val="26"/>
        </w:rPr>
        <w:t>blend</w:t>
      </w:r>
      <w:proofErr w:type="gramEnd"/>
      <w:r w:rsidR="000A674A" w:rsidRPr="00F636CA">
        <w:rPr>
          <w:rFonts w:ascii="Times New Roman" w:hAnsi="Times New Roman"/>
          <w:sz w:val="26"/>
        </w:rPr>
        <w:t xml:space="preserve"> the Lab's operations with HSE educational processes and streamline the </w:t>
      </w:r>
      <w:r w:rsidR="00301C12" w:rsidRPr="00F636CA">
        <w:rPr>
          <w:rFonts w:ascii="Times New Roman" w:hAnsi="Times New Roman"/>
          <w:sz w:val="26"/>
        </w:rPr>
        <w:t xml:space="preserve">involvement of the University's (doctoral) students in the Lab's </w:t>
      </w:r>
      <w:r w:rsidR="00143EA6" w:rsidRPr="00F636CA">
        <w:rPr>
          <w:rFonts w:ascii="Times New Roman" w:hAnsi="Times New Roman"/>
          <w:sz w:val="26"/>
        </w:rPr>
        <w:t>operations</w:t>
      </w:r>
      <w:r w:rsidR="00B3044C">
        <w:rPr>
          <w:rFonts w:ascii="Times New Roman" w:hAnsi="Times New Roman"/>
          <w:sz w:val="26"/>
        </w:rPr>
        <w:t>;</w:t>
      </w:r>
    </w:p>
    <w:p w:rsidR="000A674A" w:rsidRPr="00F636CA" w:rsidRDefault="00B3044C" w:rsidP="000A674A">
      <w:pPr>
        <w:pStyle w:val="a5"/>
        <w:spacing w:after="0" w:line="240" w:lineRule="auto"/>
        <w:ind w:left="0"/>
        <w:jc w:val="both"/>
        <w:rPr>
          <w:rFonts w:ascii="Times New Roman" w:eastAsia="Times New Roman" w:hAnsi="Times New Roman" w:cs="Times New Roman"/>
          <w:sz w:val="26"/>
          <w:szCs w:val="26"/>
        </w:rPr>
      </w:pPr>
      <w:r>
        <w:rPr>
          <w:rFonts w:ascii="Times New Roman" w:hAnsi="Times New Roman"/>
          <w:sz w:val="26"/>
        </w:rPr>
        <w:t xml:space="preserve">   4.2.7 </w:t>
      </w:r>
      <w:r w:rsidR="00DF60C3" w:rsidRPr="00DF60C3">
        <w:rPr>
          <w:rFonts w:ascii="Times New Roman" w:hAnsi="Times New Roman"/>
          <w:sz w:val="26"/>
        </w:rPr>
        <w:t>to create and maintain links with other HSE subdivisions, including  laboratories operating in related research fields under joint institutes with the Russian Academy of Sciences at the HSE Faculty of Physics, as well as other educational institutions.</w:t>
      </w:r>
      <w:r>
        <w:rPr>
          <w:rFonts w:ascii="Times New Roman" w:hAnsi="Times New Roman"/>
          <w:sz w:val="26"/>
        </w:rPr>
        <w:t xml:space="preserve">  </w:t>
      </w:r>
    </w:p>
    <w:p w:rsidR="00143EA6" w:rsidRPr="00F636CA" w:rsidRDefault="001C322E" w:rsidP="00143EA6">
      <w:pPr>
        <w:pStyle w:val="a5"/>
        <w:numPr>
          <w:ilvl w:val="1"/>
          <w:numId w:val="17"/>
        </w:numPr>
        <w:spacing w:after="0" w:line="240" w:lineRule="auto"/>
        <w:ind w:left="0" w:firstLine="0"/>
        <w:jc w:val="both"/>
        <w:rPr>
          <w:rFonts w:ascii="Times New Roman" w:eastAsia="Times New Roman" w:hAnsi="Times New Roman" w:cs="Times New Roman"/>
          <w:sz w:val="26"/>
          <w:szCs w:val="26"/>
        </w:rPr>
      </w:pPr>
      <w:r w:rsidRPr="00F636CA">
        <w:rPr>
          <w:rFonts w:ascii="Times New Roman" w:hAnsi="Times New Roman"/>
          <w:sz w:val="26"/>
        </w:rPr>
        <w:t xml:space="preserve">Requirements to the Laboratory’s staff </w:t>
      </w:r>
      <w:r w:rsidR="00CA4B6A" w:rsidRPr="00F636CA">
        <w:rPr>
          <w:rFonts w:ascii="Times New Roman" w:hAnsi="Times New Roman"/>
          <w:sz w:val="26"/>
        </w:rPr>
        <w:t xml:space="preserve">throughout </w:t>
      </w:r>
      <w:r w:rsidRPr="00F636CA">
        <w:rPr>
          <w:rFonts w:ascii="Times New Roman" w:hAnsi="Times New Roman"/>
          <w:sz w:val="26"/>
        </w:rPr>
        <w:t xml:space="preserve">the entire project </w:t>
      </w:r>
      <w:r w:rsidR="008A47D9" w:rsidRPr="00F636CA">
        <w:rPr>
          <w:rFonts w:ascii="Times New Roman" w:hAnsi="Times New Roman"/>
          <w:sz w:val="26"/>
        </w:rPr>
        <w:t>duration</w:t>
      </w:r>
      <w:r w:rsidRPr="00F636CA">
        <w:rPr>
          <w:rFonts w:ascii="Times New Roman" w:hAnsi="Times New Roman"/>
          <w:sz w:val="26"/>
        </w:rPr>
        <w:t xml:space="preserve">: </w:t>
      </w:r>
      <w:r w:rsidR="00301C12" w:rsidRPr="00F636CA">
        <w:rPr>
          <w:rFonts w:ascii="Times New Roman" w:hAnsi="Times New Roman"/>
          <w:sz w:val="26"/>
        </w:rPr>
        <w:t>t</w:t>
      </w:r>
      <w:r w:rsidR="004E1256" w:rsidRPr="00F636CA">
        <w:rPr>
          <w:rFonts w:ascii="Times New Roman" w:hAnsi="Times New Roman"/>
          <w:sz w:val="26"/>
        </w:rPr>
        <w:t xml:space="preserve">he Laboratory’s staff </w:t>
      </w:r>
      <w:r w:rsidR="004E1256" w:rsidRPr="00F636CA">
        <w:rPr>
          <w:rFonts w:ascii="Times New Roman" w:hAnsi="Times New Roman"/>
          <w:noProof/>
          <w:sz w:val="26"/>
        </w:rPr>
        <w:t>shall</w:t>
      </w:r>
      <w:r w:rsidR="00CA4B6A" w:rsidRPr="00F636CA">
        <w:rPr>
          <w:rFonts w:ascii="Times New Roman" w:hAnsi="Times New Roman"/>
          <w:noProof/>
          <w:sz w:val="26"/>
        </w:rPr>
        <w:t xml:space="preserve"> include</w:t>
      </w:r>
      <w:r w:rsidR="004E1256" w:rsidRPr="00F636CA">
        <w:rPr>
          <w:rFonts w:ascii="Times New Roman" w:hAnsi="Times New Roman"/>
          <w:sz w:val="26"/>
        </w:rPr>
        <w:t xml:space="preserve"> at least two Doctor of Sciences / Candidate of Sciences / PhD</w:t>
      </w:r>
      <w:r w:rsidR="00301C12" w:rsidRPr="00F636CA">
        <w:rPr>
          <w:rFonts w:ascii="Times New Roman" w:hAnsi="Times New Roman"/>
          <w:sz w:val="26"/>
        </w:rPr>
        <w:t xml:space="preserve"> </w:t>
      </w:r>
      <w:r w:rsidR="004E1256" w:rsidRPr="00F636CA">
        <w:rPr>
          <w:rFonts w:ascii="Times New Roman" w:hAnsi="Times New Roman"/>
          <w:sz w:val="26"/>
        </w:rPr>
        <w:lastRenderedPageBreak/>
        <w:t xml:space="preserve">holders employed at HSE </w:t>
      </w:r>
      <w:r w:rsidR="004F3ECE" w:rsidRPr="00F636CA">
        <w:rPr>
          <w:rFonts w:ascii="Times New Roman" w:hAnsi="Times New Roman"/>
          <w:sz w:val="26"/>
        </w:rPr>
        <w:t>full-time</w:t>
      </w:r>
      <w:r w:rsidR="00301C12" w:rsidRPr="00F636CA">
        <w:rPr>
          <w:rFonts w:ascii="Times New Roman" w:hAnsi="Times New Roman"/>
          <w:sz w:val="26"/>
        </w:rPr>
        <w:t xml:space="preserve"> (primary place of employment)</w:t>
      </w:r>
      <w:r w:rsidR="004E1256" w:rsidRPr="00F636CA">
        <w:rPr>
          <w:rFonts w:ascii="Times New Roman" w:hAnsi="Times New Roman"/>
          <w:sz w:val="26"/>
        </w:rPr>
        <w:t xml:space="preserve">, as well as at least 3 HSE (doctoral) students.  </w:t>
      </w:r>
    </w:p>
    <w:p w:rsidR="00CA4052" w:rsidRPr="00F636CA" w:rsidRDefault="00074690" w:rsidP="00143EA6">
      <w:pPr>
        <w:pStyle w:val="a5"/>
        <w:numPr>
          <w:ilvl w:val="1"/>
          <w:numId w:val="17"/>
        </w:numPr>
        <w:spacing w:after="0" w:line="240" w:lineRule="auto"/>
        <w:ind w:left="0" w:firstLine="0"/>
        <w:jc w:val="both"/>
        <w:rPr>
          <w:rFonts w:ascii="Times New Roman" w:eastAsia="Times New Roman" w:hAnsi="Times New Roman" w:cs="Times New Roman"/>
          <w:sz w:val="26"/>
          <w:szCs w:val="26"/>
        </w:rPr>
      </w:pPr>
      <w:r w:rsidRPr="00F636CA">
        <w:rPr>
          <w:rFonts w:ascii="Times New Roman" w:hAnsi="Times New Roman"/>
          <w:sz w:val="26"/>
        </w:rPr>
        <w:t xml:space="preserve">Based on the </w:t>
      </w:r>
      <w:r w:rsidR="004F3ECE" w:rsidRPr="00F636CA">
        <w:rPr>
          <w:rFonts w:ascii="Times New Roman" w:hAnsi="Times New Roman"/>
          <w:sz w:val="26"/>
        </w:rPr>
        <w:t xml:space="preserve">research </w:t>
      </w:r>
      <w:r w:rsidRPr="00F636CA">
        <w:rPr>
          <w:rFonts w:ascii="Times New Roman" w:hAnsi="Times New Roman"/>
          <w:sz w:val="26"/>
        </w:rPr>
        <w:t xml:space="preserve">results, the </w:t>
      </w:r>
      <w:r w:rsidR="00301C12" w:rsidRPr="00F636CA">
        <w:rPr>
          <w:rFonts w:ascii="Times New Roman" w:hAnsi="Times New Roman"/>
          <w:sz w:val="26"/>
        </w:rPr>
        <w:t>Laboratory's</w:t>
      </w:r>
      <w:r w:rsidR="004F3ECE" w:rsidRPr="00F636CA">
        <w:rPr>
          <w:rFonts w:ascii="Times New Roman" w:hAnsi="Times New Roman"/>
          <w:sz w:val="26"/>
        </w:rPr>
        <w:t xml:space="preserve"> </w:t>
      </w:r>
      <w:r w:rsidRPr="00F636CA">
        <w:rPr>
          <w:rFonts w:ascii="Times New Roman" w:hAnsi="Times New Roman"/>
          <w:sz w:val="26"/>
        </w:rPr>
        <w:t>team undertake</w:t>
      </w:r>
      <w:r w:rsidR="0085483D" w:rsidRPr="00F636CA">
        <w:rPr>
          <w:rFonts w:ascii="Times New Roman" w:hAnsi="Times New Roman"/>
          <w:sz w:val="26"/>
        </w:rPr>
        <w:t>s</w:t>
      </w:r>
      <w:r w:rsidRPr="00F636CA">
        <w:rPr>
          <w:rFonts w:ascii="Times New Roman" w:hAnsi="Times New Roman"/>
          <w:sz w:val="26"/>
        </w:rPr>
        <w:t xml:space="preserve"> to publish </w:t>
      </w:r>
      <w:r w:rsidR="004F3ECE" w:rsidRPr="00F636CA">
        <w:rPr>
          <w:rFonts w:ascii="Times New Roman" w:hAnsi="Times New Roman"/>
          <w:sz w:val="26"/>
        </w:rPr>
        <w:t>a certain</w:t>
      </w:r>
      <w:r w:rsidRPr="00F636CA">
        <w:rPr>
          <w:rFonts w:ascii="Times New Roman" w:hAnsi="Times New Roman"/>
          <w:sz w:val="26"/>
        </w:rPr>
        <w:t xml:space="preserve"> number of </w:t>
      </w:r>
      <w:r w:rsidR="004F3ECE" w:rsidRPr="00F636CA">
        <w:rPr>
          <w:rFonts w:ascii="Times New Roman" w:hAnsi="Times New Roman"/>
          <w:sz w:val="26"/>
        </w:rPr>
        <w:t xml:space="preserve">academic </w:t>
      </w:r>
      <w:r w:rsidRPr="00F636CA">
        <w:rPr>
          <w:rFonts w:ascii="Times New Roman" w:hAnsi="Times New Roman"/>
          <w:sz w:val="26"/>
        </w:rPr>
        <w:t xml:space="preserve">papers in </w:t>
      </w:r>
      <w:r w:rsidR="0085483D" w:rsidRPr="00F636CA">
        <w:rPr>
          <w:rFonts w:ascii="Times New Roman" w:hAnsi="Times New Roman"/>
          <w:sz w:val="26"/>
        </w:rPr>
        <w:t xml:space="preserve">a </w:t>
      </w:r>
      <w:r w:rsidRPr="00F636CA">
        <w:rPr>
          <w:rFonts w:ascii="Times New Roman" w:hAnsi="Times New Roman"/>
          <w:sz w:val="26"/>
        </w:rPr>
        <w:t xml:space="preserve">relevant </w:t>
      </w:r>
      <w:r w:rsidR="004F3ECE" w:rsidRPr="00F636CA">
        <w:rPr>
          <w:rFonts w:ascii="Times New Roman" w:hAnsi="Times New Roman"/>
          <w:sz w:val="26"/>
        </w:rPr>
        <w:t xml:space="preserve">research </w:t>
      </w:r>
      <w:r w:rsidRPr="00F636CA">
        <w:rPr>
          <w:rFonts w:ascii="Times New Roman" w:hAnsi="Times New Roman"/>
          <w:sz w:val="26"/>
        </w:rPr>
        <w:t xml:space="preserve">field, as </w:t>
      </w:r>
      <w:r w:rsidR="004F3ECE" w:rsidRPr="00F636CA">
        <w:rPr>
          <w:rFonts w:ascii="Times New Roman" w:hAnsi="Times New Roman"/>
          <w:sz w:val="26"/>
        </w:rPr>
        <w:t xml:space="preserve">set out </w:t>
      </w:r>
      <w:r w:rsidRPr="00F636CA">
        <w:rPr>
          <w:rFonts w:ascii="Times New Roman" w:hAnsi="Times New Roman"/>
          <w:sz w:val="26"/>
        </w:rPr>
        <w:t xml:space="preserve">in the </w:t>
      </w:r>
      <w:r w:rsidR="004F3ECE" w:rsidRPr="00F636CA">
        <w:rPr>
          <w:rFonts w:ascii="Times New Roman" w:hAnsi="Times New Roman"/>
          <w:sz w:val="26"/>
        </w:rPr>
        <w:t>proposal</w:t>
      </w:r>
      <w:r w:rsidRPr="00F636CA">
        <w:rPr>
          <w:rStyle w:val="af"/>
          <w:rFonts w:ascii="Times New Roman" w:hAnsi="Times New Roman"/>
          <w:sz w:val="26"/>
        </w:rPr>
        <w:footnoteReference w:id="2"/>
      </w:r>
      <w:r w:rsidR="00301C12" w:rsidRPr="00F636CA">
        <w:rPr>
          <w:rFonts w:ascii="Times New Roman" w:hAnsi="Times New Roman"/>
          <w:sz w:val="26"/>
        </w:rPr>
        <w:t xml:space="preserve">, </w:t>
      </w:r>
      <w:r w:rsidRPr="00F636CA">
        <w:rPr>
          <w:rFonts w:ascii="Times New Roman" w:hAnsi="Times New Roman"/>
          <w:sz w:val="26"/>
        </w:rPr>
        <w:t xml:space="preserve">in </w:t>
      </w:r>
      <w:r w:rsidR="00514C1E" w:rsidRPr="00F636CA">
        <w:rPr>
          <w:rFonts w:ascii="Times New Roman" w:hAnsi="Times New Roman"/>
          <w:sz w:val="26"/>
        </w:rPr>
        <w:t xml:space="preserve">scientific journals indexed in </w:t>
      </w:r>
      <w:r w:rsidR="00301C12" w:rsidRPr="00F636CA">
        <w:rPr>
          <w:rFonts w:ascii="Times New Roman" w:hAnsi="Times New Roman"/>
          <w:sz w:val="26"/>
        </w:rPr>
        <w:t xml:space="preserve">Q1 and Q2 of the </w:t>
      </w:r>
      <w:r w:rsidRPr="00F636CA">
        <w:rPr>
          <w:rFonts w:ascii="Times New Roman" w:hAnsi="Times New Roman"/>
          <w:sz w:val="26"/>
        </w:rPr>
        <w:t>Web of Science</w:t>
      </w:r>
      <w:r w:rsidR="00301C12" w:rsidRPr="00F636CA">
        <w:rPr>
          <w:rFonts w:ascii="Times New Roman" w:hAnsi="Times New Roman"/>
          <w:sz w:val="26"/>
        </w:rPr>
        <w:t xml:space="preserve"> in at least one </w:t>
      </w:r>
      <w:proofErr w:type="spellStart"/>
      <w:r w:rsidR="00301C12" w:rsidRPr="00F636CA">
        <w:rPr>
          <w:rFonts w:ascii="Times New Roman" w:hAnsi="Times New Roman"/>
          <w:sz w:val="26"/>
        </w:rPr>
        <w:t>WoS</w:t>
      </w:r>
      <w:proofErr w:type="spellEnd"/>
      <w:r w:rsidR="00301C12" w:rsidRPr="00F636CA">
        <w:rPr>
          <w:rFonts w:ascii="Times New Roman" w:hAnsi="Times New Roman"/>
          <w:sz w:val="26"/>
        </w:rPr>
        <w:t xml:space="preserve"> subject area</w:t>
      </w:r>
      <w:r w:rsidR="00301C12" w:rsidRPr="00F636CA">
        <w:rPr>
          <w:rStyle w:val="af"/>
          <w:rFonts w:ascii="Times New Roman" w:hAnsi="Times New Roman"/>
          <w:sz w:val="26"/>
        </w:rPr>
        <w:footnoteReference w:id="3"/>
      </w:r>
      <w:r w:rsidRPr="00F636CA">
        <w:rPr>
          <w:rFonts w:ascii="Times New Roman" w:hAnsi="Times New Roman"/>
          <w:sz w:val="26"/>
        </w:rPr>
        <w:t xml:space="preserve">, </w:t>
      </w:r>
      <w:r w:rsidR="00514C1E" w:rsidRPr="00F636CA">
        <w:rPr>
          <w:rFonts w:ascii="Times New Roman" w:hAnsi="Times New Roman"/>
          <w:sz w:val="26"/>
        </w:rPr>
        <w:t xml:space="preserve">featuring </w:t>
      </w:r>
      <w:r w:rsidRPr="00F636CA">
        <w:rPr>
          <w:rFonts w:ascii="Times New Roman" w:hAnsi="Times New Roman"/>
          <w:sz w:val="26"/>
        </w:rPr>
        <w:t>HSE affiliation and reference</w:t>
      </w:r>
      <w:r w:rsidR="00514C1E" w:rsidRPr="00F636CA">
        <w:rPr>
          <w:rFonts w:ascii="Times New Roman" w:hAnsi="Times New Roman"/>
          <w:sz w:val="26"/>
        </w:rPr>
        <w:t>s</w:t>
      </w:r>
      <w:r w:rsidRPr="00F636CA">
        <w:rPr>
          <w:rFonts w:ascii="Times New Roman" w:hAnsi="Times New Roman"/>
          <w:sz w:val="26"/>
        </w:rPr>
        <w:t xml:space="preserve"> to the source of financing, but no less than: </w:t>
      </w:r>
    </w:p>
    <w:p w:rsidR="00132648" w:rsidRPr="00F636CA" w:rsidRDefault="00B66A50" w:rsidP="00296153">
      <w:pPr>
        <w:tabs>
          <w:tab w:val="left" w:pos="1701"/>
        </w:tabs>
        <w:spacing w:after="0" w:line="240" w:lineRule="auto"/>
        <w:ind w:firstLine="851"/>
        <w:contextualSpacing/>
        <w:jc w:val="both"/>
        <w:rPr>
          <w:rFonts w:ascii="Times New Roman" w:eastAsia="Times New Roman" w:hAnsi="Times New Roman" w:cs="Times New Roman"/>
          <w:sz w:val="26"/>
          <w:szCs w:val="26"/>
        </w:rPr>
      </w:pPr>
      <w:r w:rsidRPr="00F636CA">
        <w:rPr>
          <w:rFonts w:ascii="Times New Roman" w:hAnsi="Times New Roman"/>
          <w:sz w:val="26"/>
        </w:rPr>
        <w:t xml:space="preserve">- </w:t>
      </w:r>
      <w:proofErr w:type="gramStart"/>
      <w:r w:rsidRPr="00F636CA">
        <w:rPr>
          <w:rFonts w:ascii="Times New Roman" w:hAnsi="Times New Roman"/>
          <w:sz w:val="26"/>
        </w:rPr>
        <w:t>in</w:t>
      </w:r>
      <w:proofErr w:type="gramEnd"/>
      <w:r w:rsidRPr="00F636CA">
        <w:rPr>
          <w:rFonts w:ascii="Times New Roman" w:hAnsi="Times New Roman"/>
          <w:sz w:val="26"/>
        </w:rPr>
        <w:t xml:space="preserve"> 2020 – </w:t>
      </w:r>
      <w:r w:rsidR="00483E61">
        <w:rPr>
          <w:rFonts w:ascii="Times New Roman" w:hAnsi="Times New Roman"/>
          <w:sz w:val="26"/>
        </w:rPr>
        <w:t>1</w:t>
      </w:r>
      <w:r w:rsidR="00514C1E" w:rsidRPr="00F636CA">
        <w:rPr>
          <w:rFonts w:ascii="Times New Roman" w:hAnsi="Times New Roman"/>
          <w:sz w:val="26"/>
        </w:rPr>
        <w:t xml:space="preserve"> papers</w:t>
      </w:r>
    </w:p>
    <w:p w:rsidR="009C76AC" w:rsidRPr="00F636CA" w:rsidRDefault="00301C12" w:rsidP="00296153">
      <w:pPr>
        <w:tabs>
          <w:tab w:val="left" w:pos="1701"/>
        </w:tabs>
        <w:spacing w:after="0" w:line="240" w:lineRule="auto"/>
        <w:ind w:firstLine="851"/>
        <w:contextualSpacing/>
        <w:jc w:val="both"/>
        <w:rPr>
          <w:rFonts w:ascii="Times New Roman" w:eastAsia="Times New Roman" w:hAnsi="Times New Roman" w:cs="Times New Roman"/>
          <w:sz w:val="26"/>
          <w:szCs w:val="26"/>
        </w:rPr>
      </w:pPr>
      <w:r w:rsidRPr="00F636CA">
        <w:rPr>
          <w:rFonts w:ascii="Times New Roman" w:hAnsi="Times New Roman"/>
          <w:sz w:val="26"/>
        </w:rPr>
        <w:t xml:space="preserve">- </w:t>
      </w:r>
      <w:proofErr w:type="gramStart"/>
      <w:r w:rsidRPr="00F636CA">
        <w:rPr>
          <w:rFonts w:ascii="Times New Roman" w:hAnsi="Times New Roman"/>
          <w:sz w:val="26"/>
        </w:rPr>
        <w:t>in</w:t>
      </w:r>
      <w:proofErr w:type="gramEnd"/>
      <w:r w:rsidRPr="00F636CA">
        <w:rPr>
          <w:rFonts w:ascii="Times New Roman" w:hAnsi="Times New Roman"/>
          <w:sz w:val="26"/>
        </w:rPr>
        <w:t xml:space="preserve"> 2021 – </w:t>
      </w:r>
      <w:r w:rsidR="00483E61">
        <w:rPr>
          <w:rFonts w:ascii="Times New Roman" w:hAnsi="Times New Roman"/>
          <w:sz w:val="26"/>
        </w:rPr>
        <w:t>2</w:t>
      </w:r>
    </w:p>
    <w:p w:rsidR="009C76AC" w:rsidRPr="00F636CA" w:rsidRDefault="00301C12" w:rsidP="00296153">
      <w:pPr>
        <w:tabs>
          <w:tab w:val="left" w:pos="1701"/>
        </w:tabs>
        <w:spacing w:after="0" w:line="240" w:lineRule="auto"/>
        <w:ind w:firstLine="851"/>
        <w:contextualSpacing/>
        <w:jc w:val="both"/>
        <w:rPr>
          <w:rFonts w:ascii="Times New Roman" w:eastAsia="Times New Roman" w:hAnsi="Times New Roman" w:cs="Times New Roman"/>
          <w:sz w:val="26"/>
          <w:szCs w:val="26"/>
        </w:rPr>
      </w:pPr>
      <w:r w:rsidRPr="00F636CA">
        <w:rPr>
          <w:rFonts w:ascii="Times New Roman" w:hAnsi="Times New Roman"/>
          <w:sz w:val="26"/>
        </w:rPr>
        <w:t xml:space="preserve">- </w:t>
      </w:r>
      <w:proofErr w:type="gramStart"/>
      <w:r w:rsidRPr="00F636CA">
        <w:rPr>
          <w:rFonts w:ascii="Times New Roman" w:hAnsi="Times New Roman"/>
          <w:sz w:val="26"/>
        </w:rPr>
        <w:t>in</w:t>
      </w:r>
      <w:proofErr w:type="gramEnd"/>
      <w:r w:rsidRPr="00F636CA">
        <w:rPr>
          <w:rFonts w:ascii="Times New Roman" w:hAnsi="Times New Roman"/>
          <w:sz w:val="26"/>
        </w:rPr>
        <w:t xml:space="preserve"> 2022 – </w:t>
      </w:r>
      <w:r w:rsidR="00483E61">
        <w:rPr>
          <w:rFonts w:ascii="Times New Roman" w:hAnsi="Times New Roman"/>
          <w:sz w:val="26"/>
        </w:rPr>
        <w:t>3</w:t>
      </w:r>
    </w:p>
    <w:p w:rsidR="009C76AC" w:rsidRPr="00F636CA" w:rsidRDefault="00301C12" w:rsidP="00296153">
      <w:pPr>
        <w:tabs>
          <w:tab w:val="left" w:pos="1701"/>
        </w:tabs>
        <w:spacing w:after="0" w:line="240" w:lineRule="auto"/>
        <w:ind w:firstLine="851"/>
        <w:contextualSpacing/>
        <w:jc w:val="both"/>
        <w:rPr>
          <w:rFonts w:ascii="Times New Roman" w:eastAsia="Times New Roman" w:hAnsi="Times New Roman" w:cs="Times New Roman"/>
          <w:sz w:val="26"/>
          <w:szCs w:val="26"/>
        </w:rPr>
      </w:pPr>
      <w:r w:rsidRPr="00F636CA">
        <w:rPr>
          <w:rFonts w:ascii="Times New Roman" w:hAnsi="Times New Roman"/>
          <w:sz w:val="26"/>
        </w:rPr>
        <w:t xml:space="preserve">- </w:t>
      </w:r>
      <w:proofErr w:type="gramStart"/>
      <w:r w:rsidRPr="00F636CA">
        <w:rPr>
          <w:rFonts w:ascii="Times New Roman" w:hAnsi="Times New Roman"/>
          <w:sz w:val="26"/>
        </w:rPr>
        <w:t>in</w:t>
      </w:r>
      <w:proofErr w:type="gramEnd"/>
      <w:r w:rsidRPr="00F636CA">
        <w:rPr>
          <w:rFonts w:ascii="Times New Roman" w:hAnsi="Times New Roman"/>
          <w:sz w:val="26"/>
        </w:rPr>
        <w:t xml:space="preserve"> 2023 – 4</w:t>
      </w:r>
    </w:p>
    <w:p w:rsidR="009C76AC" w:rsidRDefault="00301C12" w:rsidP="00296153">
      <w:pPr>
        <w:tabs>
          <w:tab w:val="left" w:pos="1701"/>
        </w:tabs>
        <w:spacing w:after="0" w:line="240" w:lineRule="auto"/>
        <w:ind w:firstLine="851"/>
        <w:contextualSpacing/>
        <w:jc w:val="both"/>
        <w:rPr>
          <w:rFonts w:ascii="Times New Roman" w:hAnsi="Times New Roman"/>
          <w:sz w:val="26"/>
        </w:rPr>
      </w:pPr>
      <w:r w:rsidRPr="00F636CA">
        <w:rPr>
          <w:rFonts w:ascii="Times New Roman" w:hAnsi="Times New Roman"/>
          <w:sz w:val="26"/>
        </w:rPr>
        <w:t xml:space="preserve">- </w:t>
      </w:r>
      <w:proofErr w:type="gramStart"/>
      <w:r w:rsidRPr="00F636CA">
        <w:rPr>
          <w:rFonts w:ascii="Times New Roman" w:hAnsi="Times New Roman"/>
          <w:sz w:val="26"/>
        </w:rPr>
        <w:t>in</w:t>
      </w:r>
      <w:proofErr w:type="gramEnd"/>
      <w:r w:rsidRPr="00F636CA">
        <w:rPr>
          <w:rFonts w:ascii="Times New Roman" w:hAnsi="Times New Roman"/>
          <w:sz w:val="26"/>
        </w:rPr>
        <w:t xml:space="preserve"> 2024 – 4</w:t>
      </w:r>
      <w:r w:rsidR="00514C1E" w:rsidRPr="00F636CA">
        <w:rPr>
          <w:rFonts w:ascii="Times New Roman" w:hAnsi="Times New Roman"/>
          <w:sz w:val="26"/>
        </w:rPr>
        <w:t>.</w:t>
      </w:r>
    </w:p>
    <w:p w:rsidR="004B230B" w:rsidRPr="00F636CA" w:rsidRDefault="004B230B" w:rsidP="004B230B">
      <w:pPr>
        <w:tabs>
          <w:tab w:val="left" w:pos="1701"/>
        </w:tabs>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 xml:space="preserve">4.5.   </w:t>
      </w:r>
      <w:r w:rsidR="001C7AFC" w:rsidRPr="001C7AFC">
        <w:rPr>
          <w:rFonts w:ascii="Times New Roman" w:hAnsi="Times New Roman"/>
          <w:sz w:val="26"/>
        </w:rPr>
        <w:t xml:space="preserve">The HSE Faculty of Physics shall ensure interactions between the Laboratory and joint institutes with the Russian Academy of Sciences at the HSE Faculty of Physics, other HSE subdivisions and Russian and foreign research organisations in order to reinforce the Laboratory’s operations. The research results obtained through such cooperation </w:t>
      </w:r>
      <w:proofErr w:type="gramStart"/>
      <w:r w:rsidR="001C7AFC" w:rsidRPr="001C7AFC">
        <w:rPr>
          <w:rFonts w:ascii="Times New Roman" w:hAnsi="Times New Roman"/>
          <w:sz w:val="26"/>
        </w:rPr>
        <w:t>shall be highlighted</w:t>
      </w:r>
      <w:proofErr w:type="gramEnd"/>
      <w:r w:rsidR="001C7AFC" w:rsidRPr="001C7AFC">
        <w:rPr>
          <w:rFonts w:ascii="Times New Roman" w:hAnsi="Times New Roman"/>
          <w:sz w:val="26"/>
        </w:rPr>
        <w:t xml:space="preserve"> in publications featuring HSE affiliation (at least 2 in 2020, at least 2 in 2021, at least 2 in 2022, at least 2 in 2023, at least 2 in 2024) produced in leading global journals in physics. These publications </w:t>
      </w:r>
      <w:proofErr w:type="gramStart"/>
      <w:r w:rsidR="001C7AFC" w:rsidRPr="001C7AFC">
        <w:rPr>
          <w:rFonts w:ascii="Times New Roman" w:hAnsi="Times New Roman"/>
          <w:sz w:val="26"/>
        </w:rPr>
        <w:t>shall be counted</w:t>
      </w:r>
      <w:proofErr w:type="gramEnd"/>
      <w:r w:rsidR="001C7AFC" w:rsidRPr="001C7AFC">
        <w:rPr>
          <w:rFonts w:ascii="Times New Roman" w:hAnsi="Times New Roman"/>
          <w:sz w:val="26"/>
        </w:rPr>
        <w:t xml:space="preserve"> in addition to key publications mentioned in p. 4.4 of these Regulations.</w:t>
      </w:r>
    </w:p>
    <w:p w:rsidR="007E607F" w:rsidRPr="00F636CA" w:rsidRDefault="007E607F" w:rsidP="007E607F">
      <w:pPr>
        <w:pStyle w:val="a5"/>
        <w:spacing w:after="0" w:line="240" w:lineRule="auto"/>
        <w:ind w:left="1778"/>
        <w:jc w:val="both"/>
        <w:rPr>
          <w:rFonts w:ascii="Times New Roman" w:hAnsi="Times New Roman" w:cs="Times New Roman"/>
          <w:sz w:val="26"/>
          <w:szCs w:val="26"/>
        </w:rPr>
      </w:pPr>
    </w:p>
    <w:p w:rsidR="007E607F" w:rsidRPr="00F636CA" w:rsidRDefault="007E607F" w:rsidP="00301C12">
      <w:pPr>
        <w:pStyle w:val="Default"/>
        <w:numPr>
          <w:ilvl w:val="0"/>
          <w:numId w:val="17"/>
        </w:numPr>
        <w:contextualSpacing/>
        <w:jc w:val="center"/>
        <w:rPr>
          <w:b/>
          <w:bCs/>
          <w:iCs/>
          <w:color w:val="auto"/>
          <w:sz w:val="26"/>
          <w:szCs w:val="26"/>
        </w:rPr>
      </w:pPr>
      <w:r w:rsidRPr="00F636CA">
        <w:rPr>
          <w:b/>
          <w:color w:val="auto"/>
          <w:sz w:val="26"/>
        </w:rPr>
        <w:t>Assessment of the Laboratory’s Operations</w:t>
      </w:r>
    </w:p>
    <w:p w:rsidR="00143EA6" w:rsidRPr="00F636CA" w:rsidRDefault="00143EA6" w:rsidP="00143EA6">
      <w:pPr>
        <w:pStyle w:val="Default"/>
        <w:ind w:left="1778"/>
        <w:contextualSpacing/>
        <w:jc w:val="center"/>
        <w:rPr>
          <w:b/>
          <w:bCs/>
          <w:iCs/>
          <w:color w:val="auto"/>
          <w:sz w:val="26"/>
          <w:szCs w:val="26"/>
        </w:rPr>
      </w:pPr>
    </w:p>
    <w:p w:rsidR="0035595E" w:rsidRPr="00F636CA" w:rsidRDefault="00826266" w:rsidP="00826266">
      <w:pPr>
        <w:pStyle w:val="a5"/>
        <w:numPr>
          <w:ilvl w:val="1"/>
          <w:numId w:val="18"/>
        </w:numPr>
        <w:spacing w:after="0" w:line="240" w:lineRule="auto"/>
        <w:ind w:left="0" w:firstLine="0"/>
        <w:jc w:val="both"/>
        <w:rPr>
          <w:rFonts w:ascii="Times New Roman" w:hAnsi="Times New Roman" w:cs="Times New Roman"/>
          <w:sz w:val="26"/>
          <w:szCs w:val="26"/>
        </w:rPr>
      </w:pPr>
      <w:r w:rsidRPr="00F636CA">
        <w:rPr>
          <w:rFonts w:ascii="Times New Roman" w:hAnsi="Times New Roman"/>
          <w:sz w:val="26"/>
        </w:rPr>
        <w:t>An Expert P</w:t>
      </w:r>
      <w:proofErr w:type="spellStart"/>
      <w:r w:rsidRPr="00F636CA">
        <w:rPr>
          <w:rFonts w:ascii="Times New Roman" w:hAnsi="Times New Roman"/>
          <w:sz w:val="26"/>
          <w:lang w:val="en-US"/>
        </w:rPr>
        <w:t>anel</w:t>
      </w:r>
      <w:proofErr w:type="spellEnd"/>
      <w:r w:rsidRPr="00F636CA">
        <w:rPr>
          <w:rFonts w:ascii="Times New Roman" w:hAnsi="Times New Roman"/>
          <w:sz w:val="26"/>
        </w:rPr>
        <w:t xml:space="preserve"> </w:t>
      </w:r>
      <w:r w:rsidR="00143EA6" w:rsidRPr="00F636CA">
        <w:rPr>
          <w:rFonts w:ascii="Times New Roman" w:hAnsi="Times New Roman"/>
          <w:sz w:val="26"/>
        </w:rPr>
        <w:t>comprised of</w:t>
      </w:r>
      <w:r w:rsidRPr="00F636CA">
        <w:rPr>
          <w:rFonts w:ascii="Times New Roman" w:hAnsi="Times New Roman"/>
          <w:sz w:val="26"/>
        </w:rPr>
        <w:t xml:space="preserve"> the members of the Faculty of Physics' Research Committee and international experts in the Laboratory’s key research field shall be in charge of</w:t>
      </w:r>
      <w:r w:rsidR="0035595E" w:rsidRPr="00F636CA">
        <w:rPr>
          <w:rFonts w:ascii="Times New Roman" w:hAnsi="Times New Roman"/>
          <w:sz w:val="26"/>
        </w:rPr>
        <w:t xml:space="preserve"> </w:t>
      </w:r>
      <w:r w:rsidRPr="00F636CA">
        <w:rPr>
          <w:rFonts w:ascii="Times New Roman" w:hAnsi="Times New Roman"/>
          <w:sz w:val="26"/>
        </w:rPr>
        <w:t xml:space="preserve">the </w:t>
      </w:r>
      <w:r w:rsidR="0035595E" w:rsidRPr="00F636CA">
        <w:rPr>
          <w:rFonts w:ascii="Times New Roman" w:hAnsi="Times New Roman"/>
          <w:sz w:val="26"/>
        </w:rPr>
        <w:t xml:space="preserve">ongoing assessment of the Laboratory’s operations.  </w:t>
      </w:r>
    </w:p>
    <w:p w:rsidR="00826266" w:rsidRPr="00F636CA" w:rsidRDefault="00826266" w:rsidP="00826266">
      <w:pPr>
        <w:pStyle w:val="a5"/>
        <w:numPr>
          <w:ilvl w:val="1"/>
          <w:numId w:val="18"/>
        </w:numPr>
        <w:spacing w:after="0" w:line="240" w:lineRule="auto"/>
        <w:ind w:left="0" w:firstLine="0"/>
        <w:jc w:val="both"/>
        <w:rPr>
          <w:rFonts w:ascii="Times New Roman" w:hAnsi="Times New Roman" w:cs="Times New Roman"/>
          <w:sz w:val="26"/>
          <w:szCs w:val="26"/>
        </w:rPr>
      </w:pPr>
      <w:r w:rsidRPr="00F636CA">
        <w:rPr>
          <w:rFonts w:ascii="Times New Roman" w:hAnsi="Times New Roman" w:cs="Times New Roman"/>
          <w:sz w:val="26"/>
          <w:szCs w:val="26"/>
        </w:rPr>
        <w:t>The Laboratory team</w:t>
      </w:r>
      <w:r w:rsidR="00143EA6" w:rsidRPr="00F636CA">
        <w:rPr>
          <w:rFonts w:ascii="Times New Roman" w:hAnsi="Times New Roman" w:cs="Times New Roman"/>
          <w:sz w:val="26"/>
          <w:szCs w:val="26"/>
        </w:rPr>
        <w:t xml:space="preserve"> shall submit an annual report to be </w:t>
      </w:r>
      <w:r w:rsidRPr="00F636CA">
        <w:rPr>
          <w:rFonts w:ascii="Times New Roman" w:hAnsi="Times New Roman" w:cs="Times New Roman"/>
          <w:sz w:val="26"/>
          <w:szCs w:val="26"/>
        </w:rPr>
        <w:t xml:space="preserve">reviewed and approved by the Expert Panel mentioned in p.5.1 hereof. </w:t>
      </w:r>
    </w:p>
    <w:p w:rsidR="007E607F" w:rsidRPr="00F636CA" w:rsidRDefault="00A74A37" w:rsidP="00826266">
      <w:pPr>
        <w:pStyle w:val="a5"/>
        <w:numPr>
          <w:ilvl w:val="1"/>
          <w:numId w:val="18"/>
        </w:numPr>
        <w:spacing w:after="0" w:line="240" w:lineRule="auto"/>
        <w:ind w:left="0" w:firstLine="0"/>
        <w:jc w:val="both"/>
        <w:rPr>
          <w:rFonts w:ascii="Times New Roman" w:hAnsi="Times New Roman" w:cs="Times New Roman"/>
          <w:sz w:val="26"/>
          <w:szCs w:val="26"/>
        </w:rPr>
      </w:pPr>
      <w:r w:rsidRPr="00F636CA">
        <w:rPr>
          <w:rFonts w:ascii="Times New Roman" w:hAnsi="Times New Roman"/>
          <w:sz w:val="26"/>
        </w:rPr>
        <w:t>A</w:t>
      </w:r>
      <w:r w:rsidR="001C322E" w:rsidRPr="00F636CA">
        <w:rPr>
          <w:rFonts w:ascii="Times New Roman" w:hAnsi="Times New Roman"/>
          <w:sz w:val="26"/>
        </w:rPr>
        <w:t xml:space="preserve">n </w:t>
      </w:r>
      <w:r w:rsidR="00826266" w:rsidRPr="00F636CA">
        <w:rPr>
          <w:rFonts w:ascii="Times New Roman" w:hAnsi="Times New Roman"/>
          <w:sz w:val="26"/>
        </w:rPr>
        <w:t xml:space="preserve">international </w:t>
      </w:r>
      <w:r w:rsidR="001C322E" w:rsidRPr="00F636CA">
        <w:rPr>
          <w:rFonts w:ascii="Times New Roman" w:hAnsi="Times New Roman"/>
          <w:sz w:val="26"/>
        </w:rPr>
        <w:t xml:space="preserve">expert review of the Laboratory’s operations </w:t>
      </w:r>
      <w:r w:rsidRPr="00F636CA">
        <w:rPr>
          <w:rFonts w:ascii="Times New Roman" w:hAnsi="Times New Roman"/>
          <w:sz w:val="26"/>
        </w:rPr>
        <w:t>in 2019 – 2024</w:t>
      </w:r>
      <w:r w:rsidR="00826266" w:rsidRPr="00F636CA">
        <w:rPr>
          <w:rFonts w:ascii="Times New Roman" w:hAnsi="Times New Roman"/>
          <w:sz w:val="26"/>
        </w:rPr>
        <w:t xml:space="preserve"> </w:t>
      </w:r>
      <w:proofErr w:type="gramStart"/>
      <w:r w:rsidR="001C322E" w:rsidRPr="00F636CA">
        <w:rPr>
          <w:rFonts w:ascii="Times New Roman" w:hAnsi="Times New Roman"/>
          <w:sz w:val="26"/>
        </w:rPr>
        <w:t>shall be conducted</w:t>
      </w:r>
      <w:proofErr w:type="gramEnd"/>
      <w:r w:rsidR="001C322E" w:rsidRPr="00F636CA">
        <w:rPr>
          <w:rFonts w:ascii="Times New Roman" w:hAnsi="Times New Roman"/>
          <w:sz w:val="26"/>
        </w:rPr>
        <w:t xml:space="preserve"> </w:t>
      </w:r>
      <w:r w:rsidRPr="00F636CA">
        <w:rPr>
          <w:rFonts w:ascii="Times New Roman" w:hAnsi="Times New Roman"/>
          <w:sz w:val="26"/>
        </w:rPr>
        <w:t xml:space="preserve">to </w:t>
      </w:r>
      <w:r w:rsidR="00826266" w:rsidRPr="00F636CA">
        <w:rPr>
          <w:rFonts w:ascii="Times New Roman" w:hAnsi="Times New Roman"/>
          <w:sz w:val="26"/>
        </w:rPr>
        <w:t>verify</w:t>
      </w:r>
      <w:r w:rsidRPr="00F636CA">
        <w:rPr>
          <w:rFonts w:ascii="Times New Roman" w:hAnsi="Times New Roman"/>
          <w:sz w:val="26"/>
        </w:rPr>
        <w:t xml:space="preserve"> the attainment of the proposed</w:t>
      </w:r>
      <w:r w:rsidR="001C322E" w:rsidRPr="00F636CA">
        <w:rPr>
          <w:rFonts w:ascii="Times New Roman" w:hAnsi="Times New Roman"/>
          <w:sz w:val="26"/>
        </w:rPr>
        <w:t xml:space="preserve"> research outcomes</w:t>
      </w:r>
      <w:r w:rsidR="00826266" w:rsidRPr="00F636CA">
        <w:rPr>
          <w:rFonts w:ascii="Times New Roman" w:hAnsi="Times New Roman"/>
          <w:sz w:val="26"/>
        </w:rPr>
        <w:t xml:space="preserve"> </w:t>
      </w:r>
      <w:r w:rsidRPr="00F636CA">
        <w:rPr>
          <w:rFonts w:ascii="Times New Roman" w:hAnsi="Times New Roman"/>
          <w:sz w:val="26"/>
        </w:rPr>
        <w:t>and approved annual KPIs</w:t>
      </w:r>
      <w:r w:rsidR="001C322E" w:rsidRPr="00F636CA">
        <w:rPr>
          <w:rFonts w:ascii="Times New Roman" w:hAnsi="Times New Roman"/>
          <w:sz w:val="26"/>
        </w:rPr>
        <w:t xml:space="preserve">.  International experts in </w:t>
      </w:r>
      <w:r w:rsidRPr="00F636CA">
        <w:rPr>
          <w:rFonts w:ascii="Times New Roman" w:hAnsi="Times New Roman"/>
          <w:sz w:val="26"/>
        </w:rPr>
        <w:t>relevant</w:t>
      </w:r>
      <w:r w:rsidR="001C322E" w:rsidRPr="00F636CA">
        <w:rPr>
          <w:rFonts w:ascii="Times New Roman" w:hAnsi="Times New Roman"/>
          <w:sz w:val="26"/>
        </w:rPr>
        <w:t xml:space="preserve"> research </w:t>
      </w:r>
      <w:r w:rsidRPr="00F636CA">
        <w:rPr>
          <w:rFonts w:ascii="Times New Roman" w:hAnsi="Times New Roman"/>
          <w:sz w:val="26"/>
        </w:rPr>
        <w:t xml:space="preserve">fields </w:t>
      </w:r>
      <w:r w:rsidR="001C322E" w:rsidRPr="00F636CA">
        <w:rPr>
          <w:rFonts w:ascii="Times New Roman" w:hAnsi="Times New Roman"/>
          <w:sz w:val="26"/>
        </w:rPr>
        <w:t xml:space="preserve">will take part in the assessment.  </w:t>
      </w:r>
    </w:p>
    <w:p w:rsidR="00826266" w:rsidRPr="00F636CA" w:rsidRDefault="00A03433" w:rsidP="00826266">
      <w:pPr>
        <w:pStyle w:val="a5"/>
        <w:numPr>
          <w:ilvl w:val="1"/>
          <w:numId w:val="18"/>
        </w:numPr>
        <w:spacing w:after="0" w:line="240" w:lineRule="auto"/>
        <w:ind w:left="0" w:firstLine="0"/>
        <w:jc w:val="both"/>
        <w:rPr>
          <w:rFonts w:ascii="Times New Roman" w:hAnsi="Times New Roman" w:cs="Times New Roman"/>
          <w:sz w:val="26"/>
          <w:szCs w:val="26"/>
        </w:rPr>
      </w:pPr>
      <w:r w:rsidRPr="00F636CA">
        <w:rPr>
          <w:rFonts w:ascii="Times New Roman" w:hAnsi="Times New Roman"/>
          <w:sz w:val="26"/>
        </w:rPr>
        <w:t>After that</w:t>
      </w:r>
      <w:r w:rsidR="008D4C6B" w:rsidRPr="00F636CA">
        <w:rPr>
          <w:rFonts w:ascii="Times New Roman" w:hAnsi="Times New Roman"/>
          <w:sz w:val="26"/>
        </w:rPr>
        <w:t xml:space="preserve">, the expert review of the Laboratory’s performance </w:t>
      </w:r>
      <w:proofErr w:type="gramStart"/>
      <w:r w:rsidR="008D4C6B" w:rsidRPr="00F636CA">
        <w:rPr>
          <w:rFonts w:ascii="Times New Roman" w:hAnsi="Times New Roman"/>
          <w:sz w:val="26"/>
        </w:rPr>
        <w:t xml:space="preserve">shall </w:t>
      </w:r>
      <w:r w:rsidR="00826266" w:rsidRPr="00F636CA">
        <w:rPr>
          <w:rFonts w:ascii="Times New Roman" w:hAnsi="Times New Roman"/>
          <w:sz w:val="26"/>
        </w:rPr>
        <w:t>be conducted</w:t>
      </w:r>
      <w:proofErr w:type="gramEnd"/>
      <w:r w:rsidR="00826266" w:rsidRPr="00F636CA">
        <w:rPr>
          <w:rFonts w:ascii="Times New Roman" w:hAnsi="Times New Roman"/>
          <w:sz w:val="26"/>
        </w:rPr>
        <w:t xml:space="preserve"> every five years. International experts in relevant research fields will take part in the assessment.  </w:t>
      </w:r>
    </w:p>
    <w:p w:rsidR="008D4C6B" w:rsidRPr="00F636CA" w:rsidRDefault="008D4C6B" w:rsidP="00826266">
      <w:pPr>
        <w:pStyle w:val="a5"/>
        <w:spacing w:after="0" w:line="240" w:lineRule="auto"/>
        <w:ind w:left="0"/>
        <w:jc w:val="both"/>
        <w:rPr>
          <w:rFonts w:ascii="Times New Roman" w:hAnsi="Times New Roman" w:cs="Times New Roman"/>
          <w:sz w:val="26"/>
          <w:szCs w:val="26"/>
        </w:rPr>
      </w:pPr>
    </w:p>
    <w:p w:rsidR="001C322E" w:rsidRPr="00F636CA" w:rsidRDefault="001C322E" w:rsidP="00502A3D">
      <w:pPr>
        <w:pStyle w:val="a5"/>
        <w:spacing w:after="0" w:line="240" w:lineRule="auto"/>
        <w:ind w:left="709"/>
        <w:jc w:val="both"/>
        <w:rPr>
          <w:rFonts w:ascii="Times New Roman" w:hAnsi="Times New Roman" w:cs="Times New Roman"/>
          <w:sz w:val="26"/>
          <w:szCs w:val="26"/>
        </w:rPr>
      </w:pPr>
    </w:p>
    <w:p w:rsidR="003F5BBF" w:rsidRPr="00F636CA" w:rsidRDefault="003F5BBF" w:rsidP="00826266">
      <w:pPr>
        <w:pStyle w:val="Default"/>
        <w:numPr>
          <w:ilvl w:val="0"/>
          <w:numId w:val="18"/>
        </w:numPr>
        <w:contextualSpacing/>
        <w:jc w:val="center"/>
        <w:rPr>
          <w:b/>
          <w:bCs/>
          <w:iCs/>
          <w:color w:val="auto"/>
          <w:sz w:val="26"/>
          <w:szCs w:val="26"/>
        </w:rPr>
      </w:pPr>
      <w:r w:rsidRPr="00F636CA">
        <w:rPr>
          <w:b/>
          <w:color w:val="auto"/>
          <w:sz w:val="26"/>
        </w:rPr>
        <w:t xml:space="preserve">Competition Procedure </w:t>
      </w:r>
    </w:p>
    <w:p w:rsidR="00143EA6" w:rsidRPr="00F636CA" w:rsidRDefault="00143EA6" w:rsidP="00143EA6">
      <w:pPr>
        <w:pStyle w:val="Default"/>
        <w:ind w:left="1778"/>
        <w:contextualSpacing/>
        <w:jc w:val="center"/>
        <w:rPr>
          <w:b/>
          <w:bCs/>
          <w:iCs/>
          <w:color w:val="auto"/>
          <w:sz w:val="26"/>
          <w:szCs w:val="26"/>
        </w:rPr>
      </w:pPr>
    </w:p>
    <w:p w:rsidR="003F5BBF" w:rsidRPr="00F636CA" w:rsidRDefault="000B6E61" w:rsidP="00826266">
      <w:pPr>
        <w:pStyle w:val="a5"/>
        <w:numPr>
          <w:ilvl w:val="1"/>
          <w:numId w:val="18"/>
        </w:numPr>
        <w:spacing w:after="0" w:line="240" w:lineRule="auto"/>
        <w:ind w:left="0" w:firstLine="0"/>
        <w:jc w:val="both"/>
        <w:rPr>
          <w:rFonts w:ascii="Times New Roman" w:hAnsi="Times New Roman" w:cs="Times New Roman"/>
          <w:sz w:val="26"/>
          <w:szCs w:val="26"/>
        </w:rPr>
      </w:pPr>
      <w:r w:rsidRPr="00F636CA">
        <w:rPr>
          <w:rFonts w:ascii="Times New Roman" w:hAnsi="Times New Roman"/>
          <w:sz w:val="26"/>
        </w:rPr>
        <w:t>All p</w:t>
      </w:r>
      <w:r w:rsidR="00A03433" w:rsidRPr="00F636CA">
        <w:rPr>
          <w:rFonts w:ascii="Times New Roman" w:hAnsi="Times New Roman"/>
          <w:sz w:val="26"/>
        </w:rPr>
        <w:t>roposals</w:t>
      </w:r>
      <w:r w:rsidRPr="00F636CA">
        <w:rPr>
          <w:rFonts w:ascii="Times New Roman" w:hAnsi="Times New Roman"/>
          <w:sz w:val="26"/>
        </w:rPr>
        <w:t xml:space="preserve"> submitted for the Competition must be </w:t>
      </w:r>
      <w:r w:rsidR="003F5BBF" w:rsidRPr="00F636CA">
        <w:rPr>
          <w:rFonts w:ascii="Times New Roman" w:hAnsi="Times New Roman"/>
          <w:sz w:val="26"/>
        </w:rPr>
        <w:t xml:space="preserve">prepared </w:t>
      </w:r>
      <w:r w:rsidR="00A03433" w:rsidRPr="00F636CA">
        <w:rPr>
          <w:rFonts w:ascii="Times New Roman" w:hAnsi="Times New Roman"/>
          <w:sz w:val="26"/>
        </w:rPr>
        <w:t>in line with</w:t>
      </w:r>
      <w:r w:rsidR="003F5BBF" w:rsidRPr="00F636CA">
        <w:rPr>
          <w:rFonts w:ascii="Times New Roman" w:hAnsi="Times New Roman"/>
          <w:sz w:val="26"/>
        </w:rPr>
        <w:t xml:space="preserve"> requirements </w:t>
      </w:r>
      <w:r w:rsidR="00A22F0D" w:rsidRPr="00F636CA">
        <w:rPr>
          <w:rFonts w:ascii="Times New Roman" w:hAnsi="Times New Roman"/>
          <w:sz w:val="26"/>
        </w:rPr>
        <w:t xml:space="preserve">set out </w:t>
      </w:r>
      <w:r w:rsidR="003F5BBF" w:rsidRPr="00F636CA">
        <w:rPr>
          <w:rFonts w:ascii="Times New Roman" w:hAnsi="Times New Roman"/>
          <w:sz w:val="26"/>
        </w:rPr>
        <w:t xml:space="preserve">in Section </w:t>
      </w:r>
      <w:r w:rsidR="00963F4E" w:rsidRPr="00F636CA">
        <w:rPr>
          <w:rFonts w:ascii="Times New Roman" w:hAnsi="Times New Roman"/>
          <w:sz w:val="26"/>
        </w:rPr>
        <w:t>8</w:t>
      </w:r>
      <w:r w:rsidR="003F5BBF" w:rsidRPr="00F636CA">
        <w:rPr>
          <w:rFonts w:ascii="Times New Roman" w:hAnsi="Times New Roman"/>
          <w:sz w:val="26"/>
        </w:rPr>
        <w:t xml:space="preserve"> hereof.</w:t>
      </w:r>
    </w:p>
    <w:p w:rsidR="003F5BBF" w:rsidRPr="00F636CA" w:rsidRDefault="003F5BBF" w:rsidP="00826266">
      <w:pPr>
        <w:pStyle w:val="a5"/>
        <w:numPr>
          <w:ilvl w:val="1"/>
          <w:numId w:val="18"/>
        </w:numPr>
        <w:spacing w:after="0" w:line="240" w:lineRule="auto"/>
        <w:ind w:left="0" w:firstLine="0"/>
        <w:jc w:val="both"/>
        <w:rPr>
          <w:rFonts w:ascii="Times New Roman" w:hAnsi="Times New Roman" w:cs="Times New Roman"/>
          <w:sz w:val="26"/>
          <w:szCs w:val="26"/>
        </w:rPr>
      </w:pPr>
      <w:r w:rsidRPr="00F636CA">
        <w:rPr>
          <w:rFonts w:ascii="Times New Roman" w:hAnsi="Times New Roman"/>
          <w:sz w:val="26"/>
        </w:rPr>
        <w:t xml:space="preserve">Competition </w:t>
      </w:r>
      <w:r w:rsidR="00A03433" w:rsidRPr="00F636CA">
        <w:rPr>
          <w:rFonts w:ascii="Times New Roman" w:hAnsi="Times New Roman"/>
          <w:sz w:val="26"/>
        </w:rPr>
        <w:t xml:space="preserve">proposals </w:t>
      </w:r>
      <w:r w:rsidRPr="00F636CA">
        <w:rPr>
          <w:rFonts w:ascii="Times New Roman" w:hAnsi="Times New Roman"/>
          <w:sz w:val="26"/>
        </w:rPr>
        <w:t xml:space="preserve">shall be prepared and submitted in English. </w:t>
      </w:r>
    </w:p>
    <w:p w:rsidR="003F5BBF" w:rsidRPr="00F636CA" w:rsidRDefault="00346BD6" w:rsidP="00826266">
      <w:pPr>
        <w:pStyle w:val="a5"/>
        <w:numPr>
          <w:ilvl w:val="1"/>
          <w:numId w:val="18"/>
        </w:numPr>
        <w:spacing w:after="0" w:line="240" w:lineRule="auto"/>
        <w:ind w:left="0" w:firstLine="0"/>
        <w:jc w:val="both"/>
        <w:rPr>
          <w:rFonts w:ascii="Times New Roman" w:hAnsi="Times New Roman" w:cs="Times New Roman"/>
          <w:sz w:val="26"/>
          <w:szCs w:val="26"/>
        </w:rPr>
      </w:pPr>
      <w:r w:rsidRPr="00F636CA">
        <w:rPr>
          <w:rFonts w:ascii="Times New Roman" w:hAnsi="Times New Roman"/>
          <w:sz w:val="26"/>
        </w:rPr>
        <w:lastRenderedPageBreak/>
        <w:t>In the proposal, t</w:t>
      </w:r>
      <w:r w:rsidR="003F5BBF" w:rsidRPr="00F636CA">
        <w:rPr>
          <w:rFonts w:ascii="Times New Roman" w:hAnsi="Times New Roman"/>
          <w:sz w:val="26"/>
        </w:rPr>
        <w:t xml:space="preserve">he </w:t>
      </w:r>
      <w:r w:rsidRPr="00F636CA">
        <w:rPr>
          <w:rFonts w:ascii="Times New Roman" w:hAnsi="Times New Roman"/>
          <w:sz w:val="26"/>
        </w:rPr>
        <w:t xml:space="preserve">requested </w:t>
      </w:r>
      <w:r w:rsidR="003F5BBF" w:rsidRPr="00F636CA">
        <w:rPr>
          <w:rFonts w:ascii="Times New Roman" w:hAnsi="Times New Roman"/>
          <w:sz w:val="26"/>
        </w:rPr>
        <w:t xml:space="preserve">financing </w:t>
      </w:r>
      <w:r w:rsidR="00A03433" w:rsidRPr="00F636CA">
        <w:rPr>
          <w:rFonts w:ascii="Times New Roman" w:hAnsi="Times New Roman"/>
          <w:sz w:val="26"/>
        </w:rPr>
        <w:t xml:space="preserve">should </w:t>
      </w:r>
      <w:r w:rsidR="003F5BBF" w:rsidRPr="00F636CA">
        <w:rPr>
          <w:rFonts w:ascii="Times New Roman" w:hAnsi="Times New Roman"/>
          <w:sz w:val="26"/>
        </w:rPr>
        <w:t xml:space="preserve">be specified in Russian roubles and </w:t>
      </w:r>
      <w:r w:rsidRPr="00F636CA">
        <w:rPr>
          <w:rFonts w:ascii="Times New Roman" w:hAnsi="Times New Roman"/>
          <w:sz w:val="26"/>
        </w:rPr>
        <w:t xml:space="preserve">may </w:t>
      </w:r>
      <w:r w:rsidR="003F5BBF" w:rsidRPr="00F636CA">
        <w:rPr>
          <w:rFonts w:ascii="Times New Roman" w:hAnsi="Times New Roman"/>
          <w:sz w:val="26"/>
        </w:rPr>
        <w:t xml:space="preserve">not exceed the </w:t>
      </w:r>
      <w:r w:rsidR="00A22F0D" w:rsidRPr="00F636CA">
        <w:rPr>
          <w:rFonts w:ascii="Times New Roman" w:hAnsi="Times New Roman"/>
          <w:sz w:val="26"/>
        </w:rPr>
        <w:t>limit</w:t>
      </w:r>
      <w:r w:rsidR="00143EA6" w:rsidRPr="00F636CA">
        <w:rPr>
          <w:rFonts w:ascii="Times New Roman" w:hAnsi="Times New Roman"/>
          <w:sz w:val="26"/>
        </w:rPr>
        <w:t>s</w:t>
      </w:r>
      <w:r w:rsidR="003F5BBF" w:rsidRPr="00F636CA">
        <w:rPr>
          <w:rFonts w:ascii="Times New Roman" w:hAnsi="Times New Roman"/>
          <w:sz w:val="26"/>
        </w:rPr>
        <w:t xml:space="preserve"> specified in p. 3.3 hereof. </w:t>
      </w:r>
    </w:p>
    <w:p w:rsidR="003F5BBF" w:rsidRPr="00F636CA" w:rsidRDefault="00A22F0D" w:rsidP="00826266">
      <w:pPr>
        <w:pStyle w:val="a5"/>
        <w:numPr>
          <w:ilvl w:val="1"/>
          <w:numId w:val="18"/>
        </w:numPr>
        <w:spacing w:after="0" w:line="240" w:lineRule="auto"/>
        <w:ind w:left="0" w:firstLine="0"/>
        <w:jc w:val="both"/>
        <w:rPr>
          <w:rFonts w:ascii="Times New Roman" w:hAnsi="Times New Roman" w:cs="Times New Roman"/>
          <w:sz w:val="26"/>
          <w:szCs w:val="26"/>
        </w:rPr>
      </w:pPr>
      <w:r w:rsidRPr="00F636CA">
        <w:rPr>
          <w:rFonts w:ascii="Times New Roman" w:hAnsi="Times New Roman"/>
          <w:sz w:val="26"/>
        </w:rPr>
        <w:t xml:space="preserve">Any inconsistencies in the </w:t>
      </w:r>
      <w:r w:rsidR="003F5BBF" w:rsidRPr="00F636CA">
        <w:rPr>
          <w:rFonts w:ascii="Times New Roman" w:hAnsi="Times New Roman"/>
          <w:sz w:val="26"/>
        </w:rPr>
        <w:t xml:space="preserve">competition </w:t>
      </w:r>
      <w:r w:rsidR="00346BD6" w:rsidRPr="00F636CA">
        <w:rPr>
          <w:rFonts w:ascii="Times New Roman" w:hAnsi="Times New Roman"/>
          <w:sz w:val="26"/>
        </w:rPr>
        <w:t xml:space="preserve">proposal </w:t>
      </w:r>
      <w:proofErr w:type="gramStart"/>
      <w:r w:rsidR="003F5BBF" w:rsidRPr="00F636CA">
        <w:rPr>
          <w:rFonts w:ascii="Times New Roman" w:hAnsi="Times New Roman"/>
          <w:sz w:val="26"/>
        </w:rPr>
        <w:t>shall be deemed</w:t>
      </w:r>
      <w:proofErr w:type="gramEnd"/>
      <w:r w:rsidR="003F5BBF" w:rsidRPr="00F636CA">
        <w:rPr>
          <w:rFonts w:ascii="Times New Roman" w:hAnsi="Times New Roman"/>
          <w:sz w:val="26"/>
        </w:rPr>
        <w:t xml:space="preserve"> </w:t>
      </w:r>
      <w:r w:rsidR="00346BD6" w:rsidRPr="00F636CA">
        <w:rPr>
          <w:rFonts w:ascii="Times New Roman" w:hAnsi="Times New Roman"/>
          <w:sz w:val="26"/>
        </w:rPr>
        <w:t>as a violation of</w:t>
      </w:r>
      <w:r w:rsidR="003F5BBF" w:rsidRPr="00F636CA">
        <w:rPr>
          <w:rFonts w:ascii="Times New Roman" w:hAnsi="Times New Roman"/>
          <w:sz w:val="26"/>
        </w:rPr>
        <w:t xml:space="preserve"> the Competition requirements.   </w:t>
      </w:r>
    </w:p>
    <w:p w:rsidR="003F5BBF" w:rsidRPr="00F636CA" w:rsidRDefault="003F5BBF" w:rsidP="00826266">
      <w:pPr>
        <w:pStyle w:val="a5"/>
        <w:numPr>
          <w:ilvl w:val="1"/>
          <w:numId w:val="18"/>
        </w:numPr>
        <w:spacing w:after="0" w:line="240" w:lineRule="auto"/>
        <w:ind w:left="0" w:firstLine="0"/>
        <w:jc w:val="both"/>
        <w:rPr>
          <w:rFonts w:ascii="Times New Roman" w:hAnsi="Times New Roman" w:cs="Times New Roman"/>
          <w:sz w:val="26"/>
          <w:szCs w:val="26"/>
        </w:rPr>
      </w:pPr>
      <w:r w:rsidRPr="00F636CA">
        <w:rPr>
          <w:rFonts w:ascii="Times New Roman" w:hAnsi="Times New Roman"/>
          <w:sz w:val="26"/>
        </w:rPr>
        <w:t xml:space="preserve">If any documents </w:t>
      </w:r>
      <w:r w:rsidR="00963F4E" w:rsidRPr="00F636CA">
        <w:rPr>
          <w:rFonts w:ascii="Times New Roman" w:hAnsi="Times New Roman"/>
          <w:sz w:val="26"/>
        </w:rPr>
        <w:t>referenced</w:t>
      </w:r>
      <w:r w:rsidRPr="00F636CA">
        <w:rPr>
          <w:rFonts w:ascii="Times New Roman" w:hAnsi="Times New Roman"/>
          <w:sz w:val="26"/>
        </w:rPr>
        <w:t xml:space="preserve"> in the Competition </w:t>
      </w:r>
      <w:r w:rsidR="00346BD6" w:rsidRPr="00F636CA">
        <w:rPr>
          <w:rFonts w:ascii="Times New Roman" w:hAnsi="Times New Roman"/>
          <w:sz w:val="26"/>
        </w:rPr>
        <w:t xml:space="preserve">proposal </w:t>
      </w:r>
      <w:r w:rsidRPr="00F636CA">
        <w:rPr>
          <w:rFonts w:ascii="Times New Roman" w:hAnsi="Times New Roman"/>
          <w:sz w:val="26"/>
        </w:rPr>
        <w:t xml:space="preserve">are missing, or in case any documents </w:t>
      </w:r>
      <w:r w:rsidR="00346BD6" w:rsidRPr="00F636CA">
        <w:rPr>
          <w:rFonts w:ascii="Times New Roman" w:hAnsi="Times New Roman"/>
          <w:sz w:val="26"/>
        </w:rPr>
        <w:t>supporting the proposal</w:t>
      </w:r>
      <w:r w:rsidRPr="00F636CA">
        <w:rPr>
          <w:rFonts w:ascii="Times New Roman" w:hAnsi="Times New Roman"/>
          <w:sz w:val="26"/>
        </w:rPr>
        <w:t xml:space="preserve"> are inconsistent with the established template form, or any mandatory information is missing, </w:t>
      </w:r>
      <w:r w:rsidR="005E1849" w:rsidRPr="00F636CA">
        <w:rPr>
          <w:rFonts w:ascii="Times New Roman" w:hAnsi="Times New Roman"/>
          <w:sz w:val="26"/>
        </w:rPr>
        <w:t>it</w:t>
      </w:r>
      <w:r w:rsidRPr="00F636CA">
        <w:rPr>
          <w:rFonts w:ascii="Times New Roman" w:hAnsi="Times New Roman"/>
          <w:sz w:val="26"/>
        </w:rPr>
        <w:t xml:space="preserve"> </w:t>
      </w:r>
      <w:proofErr w:type="gramStart"/>
      <w:r w:rsidRPr="00F636CA">
        <w:rPr>
          <w:rFonts w:ascii="Times New Roman" w:hAnsi="Times New Roman"/>
          <w:sz w:val="26"/>
        </w:rPr>
        <w:t>shall be deemed</w:t>
      </w:r>
      <w:proofErr w:type="gramEnd"/>
      <w:r w:rsidRPr="00F636CA">
        <w:rPr>
          <w:rFonts w:ascii="Times New Roman" w:hAnsi="Times New Roman"/>
          <w:sz w:val="26"/>
        </w:rPr>
        <w:t xml:space="preserve"> </w:t>
      </w:r>
      <w:r w:rsidR="005E1849" w:rsidRPr="00F636CA">
        <w:rPr>
          <w:rFonts w:ascii="Times New Roman" w:hAnsi="Times New Roman"/>
          <w:sz w:val="26"/>
        </w:rPr>
        <w:t>as a violation of</w:t>
      </w:r>
      <w:r w:rsidRPr="00F636CA">
        <w:rPr>
          <w:rFonts w:ascii="Times New Roman" w:hAnsi="Times New Roman"/>
          <w:sz w:val="26"/>
        </w:rPr>
        <w:t xml:space="preserve"> the Competition requirements.   </w:t>
      </w:r>
    </w:p>
    <w:p w:rsidR="00963F4E" w:rsidRPr="00F636CA" w:rsidRDefault="00963F4E" w:rsidP="00826266">
      <w:pPr>
        <w:pStyle w:val="a5"/>
        <w:numPr>
          <w:ilvl w:val="1"/>
          <w:numId w:val="18"/>
        </w:numPr>
        <w:spacing w:after="0" w:line="240" w:lineRule="auto"/>
        <w:ind w:left="0" w:firstLine="0"/>
        <w:jc w:val="both"/>
        <w:rPr>
          <w:rFonts w:ascii="Times New Roman" w:hAnsi="Times New Roman" w:cs="Times New Roman"/>
          <w:sz w:val="26"/>
          <w:szCs w:val="26"/>
        </w:rPr>
      </w:pPr>
      <w:r w:rsidRPr="00F636CA">
        <w:rPr>
          <w:rFonts w:ascii="Times New Roman" w:hAnsi="Times New Roman"/>
          <w:sz w:val="26"/>
        </w:rPr>
        <w:t xml:space="preserve">Candidates must send their full name, ORCID and research topic to </w:t>
      </w:r>
      <w:hyperlink r:id="rId8" w:history="1">
        <w:r w:rsidR="00F753E5" w:rsidRPr="00AA2261">
          <w:rPr>
            <w:rStyle w:val="af0"/>
            <w:rFonts w:ascii="Times New Roman" w:hAnsi="Times New Roman" w:cs="Times New Roman"/>
            <w:sz w:val="26"/>
            <w:szCs w:val="26"/>
          </w:rPr>
          <w:t>concurs_labs@hse.ru</w:t>
        </w:r>
      </w:hyperlink>
      <w:r w:rsidRPr="00F636CA">
        <w:t xml:space="preserve"> </w:t>
      </w:r>
      <w:r w:rsidRPr="00F636CA">
        <w:rPr>
          <w:rFonts w:ascii="Times New Roman" w:hAnsi="Times New Roman"/>
          <w:sz w:val="26"/>
        </w:rPr>
        <w:t xml:space="preserve">by March 1, 2019. </w:t>
      </w:r>
    </w:p>
    <w:p w:rsidR="003F5BBF" w:rsidRPr="00F636CA" w:rsidRDefault="00963F4E" w:rsidP="00826266">
      <w:pPr>
        <w:pStyle w:val="a5"/>
        <w:numPr>
          <w:ilvl w:val="1"/>
          <w:numId w:val="18"/>
        </w:numPr>
        <w:spacing w:after="0" w:line="240" w:lineRule="auto"/>
        <w:ind w:left="0" w:firstLine="0"/>
        <w:jc w:val="both"/>
        <w:rPr>
          <w:rFonts w:ascii="Times New Roman" w:hAnsi="Times New Roman" w:cs="Times New Roman"/>
          <w:sz w:val="26"/>
          <w:szCs w:val="26"/>
        </w:rPr>
      </w:pPr>
      <w:r w:rsidRPr="00F636CA">
        <w:rPr>
          <w:rFonts w:ascii="Times New Roman" w:hAnsi="Times New Roman"/>
          <w:sz w:val="26"/>
        </w:rPr>
        <w:t xml:space="preserve">The </w:t>
      </w:r>
      <w:r w:rsidR="005E1849" w:rsidRPr="00F636CA">
        <w:rPr>
          <w:rFonts w:ascii="Times New Roman" w:hAnsi="Times New Roman"/>
          <w:sz w:val="26"/>
        </w:rPr>
        <w:t xml:space="preserve">proposal </w:t>
      </w:r>
      <w:r w:rsidR="003F5BBF" w:rsidRPr="00F636CA">
        <w:rPr>
          <w:rFonts w:ascii="Times New Roman" w:hAnsi="Times New Roman"/>
          <w:sz w:val="26"/>
        </w:rPr>
        <w:t xml:space="preserve">shall be submitted </w:t>
      </w:r>
      <w:r w:rsidR="00143EA6" w:rsidRPr="00F636CA">
        <w:rPr>
          <w:rFonts w:ascii="Times New Roman" w:hAnsi="Times New Roman"/>
          <w:sz w:val="26"/>
        </w:rPr>
        <w:t>by email</w:t>
      </w:r>
      <w:r w:rsidR="003F5BBF" w:rsidRPr="00F636CA">
        <w:rPr>
          <w:rFonts w:ascii="Times New Roman" w:hAnsi="Times New Roman"/>
          <w:sz w:val="26"/>
        </w:rPr>
        <w:t xml:space="preserve"> </w:t>
      </w:r>
      <w:r w:rsidR="005E1849" w:rsidRPr="00F636CA">
        <w:rPr>
          <w:rFonts w:ascii="Times New Roman" w:hAnsi="Times New Roman"/>
          <w:sz w:val="26"/>
        </w:rPr>
        <w:t xml:space="preserve">to </w:t>
      </w:r>
      <w:hyperlink r:id="rId9">
        <w:r w:rsidR="003F5BBF" w:rsidRPr="00F636CA">
          <w:rPr>
            <w:rFonts w:ascii="Times New Roman" w:hAnsi="Times New Roman"/>
            <w:sz w:val="26"/>
          </w:rPr>
          <w:t>concurs_lab@hse.ru</w:t>
        </w:r>
      </w:hyperlink>
      <w:r w:rsidR="003F5BBF" w:rsidRPr="00F636CA">
        <w:rPr>
          <w:rFonts w:ascii="Times New Roman" w:hAnsi="Times New Roman"/>
          <w:sz w:val="26"/>
        </w:rPr>
        <w:t xml:space="preserve"> from February 01, 2019 to April 01, 2019 and </w:t>
      </w:r>
      <w:r w:rsidR="00143EA6" w:rsidRPr="00F636CA">
        <w:rPr>
          <w:rFonts w:ascii="Times New Roman" w:hAnsi="Times New Roman"/>
          <w:sz w:val="26"/>
        </w:rPr>
        <w:t>must</w:t>
      </w:r>
      <w:r w:rsidR="005E1849" w:rsidRPr="00F636CA">
        <w:rPr>
          <w:rFonts w:ascii="Times New Roman" w:hAnsi="Times New Roman"/>
          <w:sz w:val="26"/>
        </w:rPr>
        <w:t xml:space="preserve"> include</w:t>
      </w:r>
      <w:r w:rsidR="003F5BBF" w:rsidRPr="00F636CA">
        <w:rPr>
          <w:rFonts w:ascii="Times New Roman" w:hAnsi="Times New Roman"/>
          <w:sz w:val="26"/>
        </w:rPr>
        <w:t xml:space="preserve"> the following files:</w:t>
      </w:r>
    </w:p>
    <w:p w:rsidR="003F5BBF" w:rsidRPr="00F636CA" w:rsidRDefault="005E1849" w:rsidP="00826266">
      <w:pPr>
        <w:pStyle w:val="a5"/>
        <w:numPr>
          <w:ilvl w:val="2"/>
          <w:numId w:val="18"/>
        </w:numPr>
        <w:spacing w:after="0" w:line="240" w:lineRule="auto"/>
        <w:jc w:val="both"/>
        <w:rPr>
          <w:rFonts w:ascii="Times New Roman" w:hAnsi="Times New Roman" w:cs="Times New Roman"/>
          <w:sz w:val="26"/>
          <w:szCs w:val="26"/>
        </w:rPr>
      </w:pPr>
      <w:r w:rsidRPr="00F636CA">
        <w:rPr>
          <w:rFonts w:ascii="Times New Roman" w:hAnsi="Times New Roman"/>
          <w:noProof/>
          <w:sz w:val="26"/>
        </w:rPr>
        <w:t>Proposal</w:t>
      </w:r>
      <w:r w:rsidR="003F5BBF" w:rsidRPr="00F636CA">
        <w:rPr>
          <w:rFonts w:ascii="Times New Roman" w:hAnsi="Times New Roman"/>
          <w:sz w:val="26"/>
        </w:rPr>
        <w:t xml:space="preserve"> in English </w:t>
      </w:r>
      <w:r w:rsidRPr="00F636CA">
        <w:rPr>
          <w:rFonts w:ascii="Times New Roman" w:hAnsi="Times New Roman"/>
          <w:sz w:val="26"/>
        </w:rPr>
        <w:t>(</w:t>
      </w:r>
      <w:r w:rsidR="003F5BBF" w:rsidRPr="00F636CA">
        <w:rPr>
          <w:rFonts w:ascii="Times New Roman" w:hAnsi="Times New Roman"/>
          <w:sz w:val="26"/>
        </w:rPr>
        <w:t>Word</w:t>
      </w:r>
      <w:r w:rsidRPr="00F636CA">
        <w:rPr>
          <w:rFonts w:ascii="Times New Roman" w:hAnsi="Times New Roman"/>
          <w:sz w:val="26"/>
        </w:rPr>
        <w:t xml:space="preserve"> file)</w:t>
      </w:r>
      <w:r w:rsidR="003F5BBF" w:rsidRPr="00F636CA">
        <w:rPr>
          <w:rFonts w:ascii="Times New Roman" w:hAnsi="Times New Roman"/>
          <w:sz w:val="26"/>
        </w:rPr>
        <w:t>;</w:t>
      </w:r>
    </w:p>
    <w:p w:rsidR="003F5BBF" w:rsidRPr="00F636CA" w:rsidRDefault="005E1849" w:rsidP="00826266">
      <w:pPr>
        <w:pStyle w:val="a5"/>
        <w:numPr>
          <w:ilvl w:val="2"/>
          <w:numId w:val="18"/>
        </w:numPr>
        <w:spacing w:after="0" w:line="240" w:lineRule="auto"/>
        <w:jc w:val="both"/>
        <w:rPr>
          <w:rFonts w:ascii="Times New Roman" w:hAnsi="Times New Roman" w:cs="Times New Roman"/>
          <w:sz w:val="26"/>
          <w:szCs w:val="26"/>
        </w:rPr>
      </w:pPr>
      <w:r w:rsidRPr="00F636CA">
        <w:rPr>
          <w:rFonts w:ascii="Times New Roman" w:hAnsi="Times New Roman"/>
          <w:noProof/>
          <w:sz w:val="26"/>
        </w:rPr>
        <w:t>Proposal</w:t>
      </w:r>
      <w:r w:rsidRPr="00F636CA">
        <w:rPr>
          <w:rFonts w:ascii="Times New Roman" w:hAnsi="Times New Roman"/>
          <w:sz w:val="26"/>
        </w:rPr>
        <w:t xml:space="preserve"> in</w:t>
      </w:r>
      <w:r w:rsidR="003F5BBF" w:rsidRPr="00F636CA">
        <w:rPr>
          <w:rFonts w:ascii="Times New Roman" w:hAnsi="Times New Roman"/>
          <w:sz w:val="26"/>
        </w:rPr>
        <w:t xml:space="preserve"> English </w:t>
      </w:r>
      <w:r w:rsidRPr="00F636CA">
        <w:rPr>
          <w:rFonts w:ascii="Times New Roman" w:hAnsi="Times New Roman"/>
          <w:sz w:val="26"/>
        </w:rPr>
        <w:t>(</w:t>
      </w:r>
      <w:r w:rsidR="003F5BBF" w:rsidRPr="00F636CA">
        <w:rPr>
          <w:rFonts w:ascii="Times New Roman" w:hAnsi="Times New Roman"/>
          <w:sz w:val="26"/>
        </w:rPr>
        <w:t>PDF</w:t>
      </w:r>
      <w:r w:rsidRPr="00F636CA">
        <w:rPr>
          <w:rFonts w:ascii="Times New Roman" w:hAnsi="Times New Roman"/>
          <w:sz w:val="26"/>
        </w:rPr>
        <w:t xml:space="preserve"> file with </w:t>
      </w:r>
      <w:r w:rsidR="003F5BBF" w:rsidRPr="00F636CA">
        <w:rPr>
          <w:rFonts w:ascii="Times New Roman" w:hAnsi="Times New Roman"/>
          <w:sz w:val="26"/>
        </w:rPr>
        <w:t xml:space="preserve">the </w:t>
      </w:r>
      <w:r w:rsidR="0055464D" w:rsidRPr="00F636CA">
        <w:rPr>
          <w:rFonts w:ascii="Times New Roman" w:hAnsi="Times New Roman"/>
          <w:sz w:val="26"/>
        </w:rPr>
        <w:t>candidate</w:t>
      </w:r>
      <w:r w:rsidR="003F5BBF" w:rsidRPr="00F636CA">
        <w:rPr>
          <w:rFonts w:ascii="Times New Roman" w:hAnsi="Times New Roman"/>
          <w:sz w:val="26"/>
        </w:rPr>
        <w:t>’s scanned signature</w:t>
      </w:r>
      <w:r w:rsidRPr="00F636CA">
        <w:rPr>
          <w:rFonts w:ascii="Times New Roman" w:hAnsi="Times New Roman"/>
          <w:sz w:val="26"/>
        </w:rPr>
        <w:t>)</w:t>
      </w:r>
      <w:r w:rsidR="0055464D" w:rsidRPr="00F636CA">
        <w:rPr>
          <w:rFonts w:ascii="Times New Roman" w:hAnsi="Times New Roman"/>
          <w:sz w:val="26"/>
        </w:rPr>
        <w:t>.</w:t>
      </w:r>
    </w:p>
    <w:p w:rsidR="003F5BBF" w:rsidRPr="00F636CA" w:rsidRDefault="002B3344" w:rsidP="00826266">
      <w:pPr>
        <w:pStyle w:val="a5"/>
        <w:numPr>
          <w:ilvl w:val="1"/>
          <w:numId w:val="18"/>
        </w:numPr>
        <w:spacing w:after="0" w:line="240" w:lineRule="auto"/>
        <w:ind w:left="0" w:firstLine="0"/>
        <w:jc w:val="both"/>
        <w:rPr>
          <w:rFonts w:ascii="Times New Roman" w:hAnsi="Times New Roman" w:cs="Times New Roman"/>
          <w:sz w:val="26"/>
          <w:szCs w:val="26"/>
        </w:rPr>
      </w:pPr>
      <w:r w:rsidRPr="00F636CA">
        <w:rPr>
          <w:rFonts w:ascii="Times New Roman" w:hAnsi="Times New Roman"/>
          <w:sz w:val="26"/>
        </w:rPr>
        <w:t>Any proposals</w:t>
      </w:r>
      <w:r w:rsidR="003F5BBF" w:rsidRPr="00F636CA">
        <w:rPr>
          <w:rFonts w:ascii="Times New Roman" w:hAnsi="Times New Roman"/>
          <w:sz w:val="26"/>
        </w:rPr>
        <w:t xml:space="preserve"> </w:t>
      </w:r>
      <w:r w:rsidR="00143EA6" w:rsidRPr="00F636CA">
        <w:rPr>
          <w:rFonts w:ascii="Times New Roman" w:hAnsi="Times New Roman"/>
          <w:sz w:val="26"/>
        </w:rPr>
        <w:t xml:space="preserve">submitted </w:t>
      </w:r>
      <w:r w:rsidR="003F5BBF" w:rsidRPr="00F636CA">
        <w:rPr>
          <w:rFonts w:ascii="Times New Roman" w:hAnsi="Times New Roman"/>
          <w:sz w:val="26"/>
        </w:rPr>
        <w:t xml:space="preserve">after the deadline </w:t>
      </w:r>
      <w:r w:rsidR="00143EA6" w:rsidRPr="00F636CA">
        <w:rPr>
          <w:rFonts w:ascii="Times New Roman" w:hAnsi="Times New Roman"/>
          <w:sz w:val="26"/>
        </w:rPr>
        <w:t>specified</w:t>
      </w:r>
      <w:r w:rsidRPr="00F636CA">
        <w:rPr>
          <w:rFonts w:ascii="Times New Roman" w:hAnsi="Times New Roman"/>
          <w:sz w:val="26"/>
        </w:rPr>
        <w:t xml:space="preserve"> herein</w:t>
      </w:r>
      <w:r w:rsidR="003F5BBF" w:rsidRPr="00F636CA">
        <w:rPr>
          <w:rFonts w:ascii="Times New Roman" w:hAnsi="Times New Roman"/>
          <w:sz w:val="26"/>
        </w:rPr>
        <w:t xml:space="preserve"> </w:t>
      </w:r>
      <w:proofErr w:type="gramStart"/>
      <w:r w:rsidR="003F5BBF" w:rsidRPr="00F636CA">
        <w:rPr>
          <w:rFonts w:ascii="Times New Roman" w:hAnsi="Times New Roman"/>
          <w:sz w:val="26"/>
        </w:rPr>
        <w:t>shall not be accepted</w:t>
      </w:r>
      <w:proofErr w:type="gramEnd"/>
      <w:r w:rsidR="003F5BBF" w:rsidRPr="00F636CA">
        <w:rPr>
          <w:rFonts w:ascii="Times New Roman" w:hAnsi="Times New Roman"/>
          <w:sz w:val="26"/>
        </w:rPr>
        <w:t xml:space="preserve">. </w:t>
      </w:r>
    </w:p>
    <w:p w:rsidR="003F5BBF" w:rsidRPr="00F636CA" w:rsidRDefault="003F5BBF" w:rsidP="00826266">
      <w:pPr>
        <w:pStyle w:val="a5"/>
        <w:numPr>
          <w:ilvl w:val="1"/>
          <w:numId w:val="18"/>
        </w:numPr>
        <w:spacing w:after="0" w:line="240" w:lineRule="auto"/>
        <w:ind w:left="0" w:firstLine="0"/>
        <w:jc w:val="both"/>
        <w:rPr>
          <w:rFonts w:ascii="Times New Roman" w:hAnsi="Times New Roman" w:cs="Times New Roman"/>
          <w:sz w:val="26"/>
          <w:szCs w:val="26"/>
        </w:rPr>
      </w:pPr>
      <w:r w:rsidRPr="00F636CA">
        <w:rPr>
          <w:rFonts w:ascii="Times New Roman" w:hAnsi="Times New Roman"/>
          <w:sz w:val="26"/>
        </w:rPr>
        <w:t xml:space="preserve">Upon submission, </w:t>
      </w:r>
      <w:r w:rsidR="002B3344" w:rsidRPr="00F636CA">
        <w:rPr>
          <w:rFonts w:ascii="Times New Roman" w:hAnsi="Times New Roman"/>
          <w:sz w:val="26"/>
        </w:rPr>
        <w:t xml:space="preserve">proposals </w:t>
      </w:r>
      <w:proofErr w:type="gramStart"/>
      <w:r w:rsidRPr="00F636CA">
        <w:rPr>
          <w:rFonts w:ascii="Times New Roman" w:hAnsi="Times New Roman"/>
          <w:sz w:val="26"/>
        </w:rPr>
        <w:t xml:space="preserve">shall be </w:t>
      </w:r>
      <w:r w:rsidR="001235E8" w:rsidRPr="00F636CA">
        <w:rPr>
          <w:rFonts w:ascii="Times New Roman" w:hAnsi="Times New Roman"/>
          <w:sz w:val="26"/>
        </w:rPr>
        <w:t>check</w:t>
      </w:r>
      <w:r w:rsidRPr="00F636CA">
        <w:rPr>
          <w:rFonts w:ascii="Times New Roman" w:hAnsi="Times New Roman"/>
          <w:sz w:val="26"/>
        </w:rPr>
        <w:t>ed</w:t>
      </w:r>
      <w:proofErr w:type="gramEnd"/>
      <w:r w:rsidRPr="00F636CA">
        <w:rPr>
          <w:rFonts w:ascii="Times New Roman" w:hAnsi="Times New Roman"/>
          <w:sz w:val="26"/>
        </w:rPr>
        <w:t xml:space="preserve"> for compliance with the established requirements, as well as </w:t>
      </w:r>
      <w:r w:rsidR="002B3344" w:rsidRPr="00F636CA">
        <w:rPr>
          <w:rFonts w:ascii="Times New Roman" w:hAnsi="Times New Roman"/>
          <w:sz w:val="26"/>
        </w:rPr>
        <w:t xml:space="preserve">qualification </w:t>
      </w:r>
      <w:r w:rsidRPr="00F636CA">
        <w:rPr>
          <w:rFonts w:ascii="Times New Roman" w:hAnsi="Times New Roman"/>
          <w:sz w:val="26"/>
        </w:rPr>
        <w:t xml:space="preserve">requirements to the Laboratory </w:t>
      </w:r>
      <w:r w:rsidRPr="00F636CA">
        <w:rPr>
          <w:rFonts w:ascii="Times New Roman" w:hAnsi="Times New Roman"/>
          <w:noProof/>
          <w:sz w:val="26"/>
        </w:rPr>
        <w:t xml:space="preserve">head </w:t>
      </w:r>
      <w:r w:rsidR="002B3344" w:rsidRPr="00F636CA">
        <w:rPr>
          <w:rFonts w:ascii="Times New Roman" w:hAnsi="Times New Roman"/>
          <w:noProof/>
          <w:sz w:val="26"/>
        </w:rPr>
        <w:t>set</w:t>
      </w:r>
      <w:r w:rsidR="002B3344" w:rsidRPr="00F636CA">
        <w:rPr>
          <w:rFonts w:ascii="Times New Roman" w:hAnsi="Times New Roman"/>
          <w:sz w:val="26"/>
        </w:rPr>
        <w:t xml:space="preserve"> out in</w:t>
      </w:r>
      <w:r w:rsidRPr="00F636CA">
        <w:rPr>
          <w:rFonts w:ascii="Times New Roman" w:hAnsi="Times New Roman"/>
          <w:sz w:val="26"/>
        </w:rPr>
        <w:t xml:space="preserve"> these Regulations. Incomplete or </w:t>
      </w:r>
      <w:r w:rsidR="00A608C8" w:rsidRPr="00F636CA">
        <w:rPr>
          <w:rFonts w:ascii="Times New Roman" w:hAnsi="Times New Roman"/>
          <w:sz w:val="26"/>
        </w:rPr>
        <w:t xml:space="preserve">improperly executed </w:t>
      </w:r>
      <w:r w:rsidR="002B3344" w:rsidRPr="00F636CA">
        <w:rPr>
          <w:rFonts w:ascii="Times New Roman" w:hAnsi="Times New Roman"/>
          <w:sz w:val="26"/>
        </w:rPr>
        <w:t>proposals</w:t>
      </w:r>
      <w:r w:rsidRPr="00F636CA">
        <w:rPr>
          <w:rFonts w:ascii="Times New Roman" w:hAnsi="Times New Roman"/>
          <w:sz w:val="26"/>
        </w:rPr>
        <w:t xml:space="preserve"> </w:t>
      </w:r>
      <w:proofErr w:type="gramStart"/>
      <w:r w:rsidRPr="00F636CA">
        <w:rPr>
          <w:rFonts w:ascii="Times New Roman" w:hAnsi="Times New Roman"/>
          <w:sz w:val="26"/>
        </w:rPr>
        <w:t>shall not be accepted</w:t>
      </w:r>
      <w:proofErr w:type="gramEnd"/>
      <w:r w:rsidRPr="00F636CA">
        <w:rPr>
          <w:rFonts w:ascii="Times New Roman" w:hAnsi="Times New Roman"/>
          <w:sz w:val="26"/>
        </w:rPr>
        <w:t xml:space="preserve">. </w:t>
      </w:r>
    </w:p>
    <w:p w:rsidR="003F5BBF" w:rsidRPr="00F636CA" w:rsidRDefault="003F5BBF" w:rsidP="00826266">
      <w:pPr>
        <w:pStyle w:val="a5"/>
        <w:numPr>
          <w:ilvl w:val="1"/>
          <w:numId w:val="18"/>
        </w:numPr>
        <w:spacing w:after="0" w:line="240" w:lineRule="auto"/>
        <w:ind w:left="0" w:firstLine="0"/>
        <w:jc w:val="both"/>
        <w:rPr>
          <w:rFonts w:ascii="Times New Roman" w:hAnsi="Times New Roman" w:cs="Times New Roman"/>
          <w:sz w:val="26"/>
          <w:szCs w:val="26"/>
        </w:rPr>
      </w:pPr>
      <w:r w:rsidRPr="00F636CA">
        <w:rPr>
          <w:rFonts w:ascii="Times New Roman" w:hAnsi="Times New Roman"/>
          <w:sz w:val="26"/>
        </w:rPr>
        <w:t>Upon completion of the technical review</w:t>
      </w:r>
      <w:r w:rsidR="00A608C8" w:rsidRPr="00F636CA">
        <w:rPr>
          <w:rFonts w:ascii="Times New Roman" w:hAnsi="Times New Roman"/>
          <w:sz w:val="26"/>
        </w:rPr>
        <w:t xml:space="preserve">, which is carried out to establish </w:t>
      </w:r>
      <w:proofErr w:type="gramStart"/>
      <w:r w:rsidRPr="00F636CA">
        <w:rPr>
          <w:rFonts w:ascii="Times New Roman" w:hAnsi="Times New Roman"/>
          <w:sz w:val="26"/>
        </w:rPr>
        <w:t>whether or not</w:t>
      </w:r>
      <w:proofErr w:type="gramEnd"/>
      <w:r w:rsidRPr="00F636CA">
        <w:rPr>
          <w:rFonts w:ascii="Times New Roman" w:hAnsi="Times New Roman"/>
          <w:sz w:val="26"/>
        </w:rPr>
        <w:t xml:space="preserve"> the competition </w:t>
      </w:r>
      <w:r w:rsidR="00A608C8" w:rsidRPr="00F636CA">
        <w:rPr>
          <w:rFonts w:ascii="Times New Roman" w:hAnsi="Times New Roman"/>
          <w:sz w:val="26"/>
        </w:rPr>
        <w:t>proposals meet</w:t>
      </w:r>
      <w:r w:rsidR="001235E8" w:rsidRPr="00F636CA">
        <w:rPr>
          <w:rFonts w:ascii="Times New Roman" w:hAnsi="Times New Roman"/>
          <w:sz w:val="26"/>
        </w:rPr>
        <w:t xml:space="preserve"> </w:t>
      </w:r>
      <w:r w:rsidR="00A608C8" w:rsidRPr="00F636CA">
        <w:rPr>
          <w:rFonts w:ascii="Times New Roman" w:hAnsi="Times New Roman"/>
          <w:sz w:val="26"/>
        </w:rPr>
        <w:t xml:space="preserve">all </w:t>
      </w:r>
      <w:r w:rsidRPr="00F636CA">
        <w:rPr>
          <w:rFonts w:ascii="Times New Roman" w:hAnsi="Times New Roman"/>
          <w:sz w:val="26"/>
        </w:rPr>
        <w:t xml:space="preserve">requirements </w:t>
      </w:r>
      <w:r w:rsidR="00A608C8" w:rsidRPr="00F636CA">
        <w:rPr>
          <w:rFonts w:ascii="Times New Roman" w:hAnsi="Times New Roman"/>
          <w:sz w:val="26"/>
        </w:rPr>
        <w:t>set forth herein</w:t>
      </w:r>
      <w:r w:rsidRPr="00F636CA">
        <w:rPr>
          <w:rFonts w:ascii="Times New Roman" w:hAnsi="Times New Roman"/>
          <w:sz w:val="26"/>
        </w:rPr>
        <w:t xml:space="preserve">, </w:t>
      </w:r>
      <w:r w:rsidR="001235E8" w:rsidRPr="00F636CA">
        <w:rPr>
          <w:rFonts w:ascii="Times New Roman" w:hAnsi="Times New Roman"/>
          <w:sz w:val="26"/>
        </w:rPr>
        <w:t xml:space="preserve">they </w:t>
      </w:r>
      <w:r w:rsidRPr="00F636CA">
        <w:rPr>
          <w:rFonts w:ascii="Times New Roman" w:hAnsi="Times New Roman"/>
          <w:sz w:val="26"/>
        </w:rPr>
        <w:t xml:space="preserve">shall be submitted </w:t>
      </w:r>
      <w:r w:rsidR="00EB6787" w:rsidRPr="00F636CA">
        <w:rPr>
          <w:rFonts w:ascii="Times New Roman" w:hAnsi="Times New Roman"/>
          <w:sz w:val="26"/>
        </w:rPr>
        <w:t xml:space="preserve">to </w:t>
      </w:r>
      <w:r w:rsidR="001235E8" w:rsidRPr="00F636CA">
        <w:rPr>
          <w:rFonts w:ascii="Times New Roman" w:hAnsi="Times New Roman"/>
          <w:sz w:val="26"/>
        </w:rPr>
        <w:t>independent</w:t>
      </w:r>
      <w:r w:rsidRPr="00F636CA">
        <w:rPr>
          <w:rFonts w:ascii="Times New Roman" w:hAnsi="Times New Roman"/>
          <w:sz w:val="26"/>
        </w:rPr>
        <w:t xml:space="preserve"> expert</w:t>
      </w:r>
      <w:r w:rsidR="00EB6787" w:rsidRPr="00F636CA">
        <w:rPr>
          <w:rFonts w:ascii="Times New Roman" w:hAnsi="Times New Roman"/>
          <w:sz w:val="26"/>
        </w:rPr>
        <w:t>s for</w:t>
      </w:r>
      <w:r w:rsidRPr="00F636CA">
        <w:rPr>
          <w:rFonts w:ascii="Times New Roman" w:hAnsi="Times New Roman"/>
          <w:sz w:val="26"/>
        </w:rPr>
        <w:t xml:space="preserve"> review as per the established criteria. </w:t>
      </w:r>
    </w:p>
    <w:p w:rsidR="001235E8" w:rsidRPr="00F636CA" w:rsidRDefault="003F5BBF" w:rsidP="001235E8">
      <w:pPr>
        <w:pStyle w:val="a5"/>
        <w:numPr>
          <w:ilvl w:val="1"/>
          <w:numId w:val="18"/>
        </w:numPr>
        <w:spacing w:after="0" w:line="240" w:lineRule="auto"/>
        <w:ind w:left="0" w:firstLine="0"/>
        <w:jc w:val="both"/>
        <w:rPr>
          <w:rFonts w:ascii="Times New Roman" w:hAnsi="Times New Roman" w:cs="Times New Roman"/>
          <w:sz w:val="26"/>
          <w:szCs w:val="26"/>
        </w:rPr>
      </w:pPr>
      <w:r w:rsidRPr="00F636CA">
        <w:rPr>
          <w:rFonts w:ascii="Times New Roman" w:hAnsi="Times New Roman"/>
          <w:sz w:val="26"/>
        </w:rPr>
        <w:t xml:space="preserve">Successful candidates shall be invited for an interview </w:t>
      </w:r>
      <w:r w:rsidR="00274180" w:rsidRPr="00F636CA">
        <w:rPr>
          <w:rFonts w:ascii="Times New Roman" w:hAnsi="Times New Roman"/>
          <w:sz w:val="26"/>
        </w:rPr>
        <w:t xml:space="preserve">by </w:t>
      </w:r>
      <w:r w:rsidRPr="00F636CA">
        <w:rPr>
          <w:rFonts w:ascii="Times New Roman" w:hAnsi="Times New Roman"/>
          <w:sz w:val="26"/>
        </w:rPr>
        <w:t xml:space="preserve">conference call, or in person </w:t>
      </w:r>
      <w:proofErr w:type="gramStart"/>
      <w:r w:rsidRPr="00F636CA">
        <w:rPr>
          <w:rFonts w:ascii="Times New Roman" w:hAnsi="Times New Roman"/>
          <w:sz w:val="26"/>
        </w:rPr>
        <w:t>(</w:t>
      </w:r>
      <w:r w:rsidR="001235E8" w:rsidRPr="00F636CA">
        <w:rPr>
          <w:rFonts w:ascii="Times New Roman" w:hAnsi="Times New Roman"/>
          <w:sz w:val="26"/>
        </w:rPr>
        <w:t>all expenses shall be covered by the University</w:t>
      </w:r>
      <w:proofErr w:type="gramEnd"/>
      <w:r w:rsidRPr="00F636CA">
        <w:rPr>
          <w:rFonts w:ascii="Times New Roman" w:hAnsi="Times New Roman"/>
          <w:sz w:val="26"/>
        </w:rPr>
        <w:t xml:space="preserve">). The </w:t>
      </w:r>
      <w:proofErr w:type="gramStart"/>
      <w:r w:rsidRPr="00F636CA">
        <w:rPr>
          <w:rFonts w:ascii="Times New Roman" w:hAnsi="Times New Roman"/>
          <w:sz w:val="26"/>
        </w:rPr>
        <w:t xml:space="preserve">time and place </w:t>
      </w:r>
      <w:r w:rsidR="001235E8" w:rsidRPr="00F636CA">
        <w:rPr>
          <w:rFonts w:ascii="Times New Roman" w:hAnsi="Times New Roman"/>
          <w:sz w:val="26"/>
        </w:rPr>
        <w:t xml:space="preserve">of the interview </w:t>
      </w:r>
      <w:r w:rsidRPr="00F636CA">
        <w:rPr>
          <w:rFonts w:ascii="Times New Roman" w:hAnsi="Times New Roman"/>
          <w:sz w:val="26"/>
        </w:rPr>
        <w:t xml:space="preserve">shall be </w:t>
      </w:r>
      <w:r w:rsidRPr="00F636CA">
        <w:rPr>
          <w:rFonts w:ascii="Times New Roman" w:hAnsi="Times New Roman"/>
          <w:noProof/>
          <w:sz w:val="26"/>
        </w:rPr>
        <w:t>agreed</w:t>
      </w:r>
      <w:r w:rsidR="00F636CA">
        <w:rPr>
          <w:rFonts w:ascii="Times New Roman" w:hAnsi="Times New Roman"/>
          <w:noProof/>
          <w:sz w:val="26"/>
        </w:rPr>
        <w:t xml:space="preserve"> upon</w:t>
      </w:r>
      <w:r w:rsidRPr="00F636CA">
        <w:rPr>
          <w:rFonts w:ascii="Times New Roman" w:hAnsi="Times New Roman"/>
          <w:sz w:val="26"/>
        </w:rPr>
        <w:t xml:space="preserve"> by the parties</w:t>
      </w:r>
      <w:proofErr w:type="gramEnd"/>
      <w:r w:rsidRPr="00F636CA">
        <w:rPr>
          <w:rFonts w:ascii="Times New Roman" w:hAnsi="Times New Roman"/>
          <w:sz w:val="26"/>
        </w:rPr>
        <w:t>.</w:t>
      </w:r>
    </w:p>
    <w:p w:rsidR="001235E8" w:rsidRPr="00F636CA" w:rsidRDefault="001235E8" w:rsidP="001235E8">
      <w:pPr>
        <w:pStyle w:val="a5"/>
        <w:numPr>
          <w:ilvl w:val="1"/>
          <w:numId w:val="18"/>
        </w:numPr>
        <w:spacing w:after="0" w:line="240" w:lineRule="auto"/>
        <w:ind w:left="0" w:firstLine="0"/>
        <w:jc w:val="both"/>
        <w:rPr>
          <w:rFonts w:ascii="Times New Roman" w:hAnsi="Times New Roman" w:cs="Times New Roman"/>
          <w:sz w:val="26"/>
          <w:szCs w:val="26"/>
        </w:rPr>
      </w:pPr>
      <w:r w:rsidRPr="00F636CA">
        <w:rPr>
          <w:rFonts w:ascii="Times New Roman" w:hAnsi="Times New Roman"/>
          <w:sz w:val="26"/>
        </w:rPr>
        <w:t xml:space="preserve">Competition proposals submitted by the participants (including all supporting documents) </w:t>
      </w:r>
      <w:proofErr w:type="gramStart"/>
      <w:r w:rsidRPr="00F636CA">
        <w:rPr>
          <w:rFonts w:ascii="Times New Roman" w:hAnsi="Times New Roman"/>
          <w:sz w:val="26"/>
        </w:rPr>
        <w:t>shall not be returned</w:t>
      </w:r>
      <w:proofErr w:type="gramEnd"/>
      <w:r w:rsidRPr="00F636CA">
        <w:rPr>
          <w:rFonts w:ascii="Times New Roman" w:hAnsi="Times New Roman"/>
          <w:sz w:val="26"/>
        </w:rPr>
        <w:t xml:space="preserve"> and no peer reviews shall be provided. </w:t>
      </w:r>
      <w:proofErr w:type="gramStart"/>
      <w:r w:rsidRPr="00F636CA">
        <w:rPr>
          <w:rFonts w:ascii="Times New Roman" w:hAnsi="Times New Roman"/>
          <w:sz w:val="26"/>
        </w:rPr>
        <w:t xml:space="preserve">All expenses </w:t>
      </w:r>
      <w:r w:rsidR="00143EA6" w:rsidRPr="00F636CA">
        <w:rPr>
          <w:rFonts w:ascii="Times New Roman" w:hAnsi="Times New Roman"/>
          <w:sz w:val="26"/>
        </w:rPr>
        <w:t>related to</w:t>
      </w:r>
      <w:r w:rsidRPr="00F636CA">
        <w:rPr>
          <w:rFonts w:ascii="Times New Roman" w:hAnsi="Times New Roman"/>
          <w:sz w:val="26"/>
        </w:rPr>
        <w:t xml:space="preserve"> the </w:t>
      </w:r>
      <w:r w:rsidR="0055464D" w:rsidRPr="00F636CA">
        <w:rPr>
          <w:rFonts w:ascii="Times New Roman" w:hAnsi="Times New Roman"/>
          <w:sz w:val="26"/>
        </w:rPr>
        <w:t>proposal submission</w:t>
      </w:r>
      <w:r w:rsidRPr="00F636CA">
        <w:rPr>
          <w:rFonts w:ascii="Times New Roman" w:hAnsi="Times New Roman"/>
          <w:sz w:val="26"/>
        </w:rPr>
        <w:t xml:space="preserve"> shall be covered by the participants</w:t>
      </w:r>
      <w:proofErr w:type="gramEnd"/>
      <w:r w:rsidRPr="00F636CA">
        <w:rPr>
          <w:rFonts w:ascii="Times New Roman" w:hAnsi="Times New Roman"/>
          <w:sz w:val="26"/>
        </w:rPr>
        <w:t xml:space="preserve">. </w:t>
      </w:r>
    </w:p>
    <w:p w:rsidR="001235E8" w:rsidRPr="00F636CA" w:rsidRDefault="001235E8" w:rsidP="001235E8">
      <w:pPr>
        <w:pStyle w:val="a5"/>
        <w:numPr>
          <w:ilvl w:val="1"/>
          <w:numId w:val="18"/>
        </w:numPr>
        <w:spacing w:after="0" w:line="240" w:lineRule="auto"/>
        <w:ind w:left="0" w:firstLine="0"/>
        <w:jc w:val="both"/>
        <w:rPr>
          <w:rFonts w:ascii="Times New Roman" w:hAnsi="Times New Roman" w:cs="Times New Roman"/>
          <w:sz w:val="26"/>
          <w:szCs w:val="26"/>
        </w:rPr>
      </w:pPr>
      <w:r w:rsidRPr="00F636CA">
        <w:rPr>
          <w:rFonts w:ascii="Times New Roman" w:hAnsi="Times New Roman"/>
          <w:sz w:val="26"/>
        </w:rPr>
        <w:t xml:space="preserve">The Competition results </w:t>
      </w:r>
      <w:proofErr w:type="gramStart"/>
      <w:r w:rsidRPr="00F636CA">
        <w:rPr>
          <w:rFonts w:ascii="Times New Roman" w:hAnsi="Times New Roman"/>
          <w:sz w:val="26"/>
        </w:rPr>
        <w:t>shall be announced</w:t>
      </w:r>
      <w:proofErr w:type="gramEnd"/>
      <w:r w:rsidRPr="00F636CA">
        <w:rPr>
          <w:rFonts w:ascii="Times New Roman" w:hAnsi="Times New Roman"/>
          <w:sz w:val="26"/>
        </w:rPr>
        <w:t xml:space="preserve"> by May 30, 2019.</w:t>
      </w:r>
    </w:p>
    <w:p w:rsidR="001235E8" w:rsidRPr="00F636CA" w:rsidRDefault="001235E8" w:rsidP="001235E8">
      <w:pPr>
        <w:pStyle w:val="a5"/>
        <w:spacing w:after="0" w:line="240" w:lineRule="auto"/>
        <w:ind w:left="0"/>
        <w:jc w:val="both"/>
        <w:rPr>
          <w:rFonts w:ascii="Times New Roman" w:hAnsi="Times New Roman"/>
          <w:sz w:val="26"/>
        </w:rPr>
      </w:pPr>
    </w:p>
    <w:p w:rsidR="001235E8" w:rsidRPr="00F636CA" w:rsidRDefault="001235E8" w:rsidP="001235E8">
      <w:pPr>
        <w:pStyle w:val="Default"/>
        <w:numPr>
          <w:ilvl w:val="0"/>
          <w:numId w:val="18"/>
        </w:numPr>
        <w:contextualSpacing/>
        <w:jc w:val="center"/>
        <w:rPr>
          <w:b/>
          <w:bCs/>
          <w:iCs/>
          <w:color w:val="auto"/>
          <w:sz w:val="26"/>
          <w:szCs w:val="26"/>
        </w:rPr>
      </w:pPr>
      <w:r w:rsidRPr="00F636CA">
        <w:rPr>
          <w:b/>
          <w:color w:val="auto"/>
          <w:sz w:val="26"/>
        </w:rPr>
        <w:t>Proposal Contents</w:t>
      </w:r>
    </w:p>
    <w:p w:rsidR="00143EA6" w:rsidRPr="00F636CA" w:rsidRDefault="00143EA6" w:rsidP="00143EA6">
      <w:pPr>
        <w:pStyle w:val="Default"/>
        <w:ind w:left="1778"/>
        <w:contextualSpacing/>
        <w:jc w:val="center"/>
        <w:rPr>
          <w:b/>
          <w:bCs/>
          <w:iCs/>
          <w:color w:val="auto"/>
          <w:sz w:val="26"/>
          <w:szCs w:val="26"/>
        </w:rPr>
      </w:pPr>
    </w:p>
    <w:p w:rsidR="001235E8" w:rsidRPr="00F636CA" w:rsidRDefault="001235E8" w:rsidP="001235E8">
      <w:pPr>
        <w:pStyle w:val="a5"/>
        <w:numPr>
          <w:ilvl w:val="1"/>
          <w:numId w:val="18"/>
        </w:numPr>
        <w:spacing w:after="0" w:line="240" w:lineRule="auto"/>
        <w:ind w:left="0" w:firstLine="0"/>
        <w:jc w:val="both"/>
        <w:rPr>
          <w:rFonts w:ascii="Times New Roman" w:hAnsi="Times New Roman" w:cs="Times New Roman"/>
          <w:sz w:val="26"/>
          <w:szCs w:val="26"/>
        </w:rPr>
      </w:pPr>
      <w:r w:rsidRPr="00F636CA">
        <w:rPr>
          <w:rFonts w:ascii="Times New Roman" w:hAnsi="Times New Roman"/>
          <w:sz w:val="26"/>
        </w:rPr>
        <w:t>The Competition Proposal (Annexes 1-5) should include the following documents:</w:t>
      </w:r>
    </w:p>
    <w:p w:rsidR="001235E8" w:rsidRPr="00F636CA" w:rsidRDefault="001235E8" w:rsidP="00EA5098">
      <w:pPr>
        <w:pStyle w:val="a5"/>
        <w:numPr>
          <w:ilvl w:val="2"/>
          <w:numId w:val="18"/>
        </w:numPr>
        <w:tabs>
          <w:tab w:val="left" w:pos="851"/>
          <w:tab w:val="left" w:pos="1134"/>
        </w:tabs>
        <w:spacing w:after="0" w:line="240" w:lineRule="auto"/>
        <w:ind w:hanging="938"/>
        <w:jc w:val="both"/>
        <w:rPr>
          <w:rFonts w:ascii="Times New Roman" w:eastAsia="Times New Roman" w:hAnsi="Times New Roman" w:cs="Times New Roman"/>
          <w:sz w:val="26"/>
          <w:szCs w:val="26"/>
        </w:rPr>
      </w:pPr>
      <w:r w:rsidRPr="00F636CA">
        <w:rPr>
          <w:rFonts w:ascii="Times New Roman" w:hAnsi="Times New Roman"/>
          <w:sz w:val="26"/>
        </w:rPr>
        <w:t>Completed Form No. 1 (Competition Proposal Factsheet);</w:t>
      </w:r>
    </w:p>
    <w:p w:rsidR="001235E8" w:rsidRPr="00F636CA" w:rsidRDefault="001235E8" w:rsidP="00EA5098">
      <w:pPr>
        <w:pStyle w:val="a5"/>
        <w:numPr>
          <w:ilvl w:val="2"/>
          <w:numId w:val="18"/>
        </w:numPr>
        <w:tabs>
          <w:tab w:val="left" w:pos="851"/>
          <w:tab w:val="left" w:pos="1134"/>
        </w:tabs>
        <w:spacing w:after="0" w:line="240" w:lineRule="auto"/>
        <w:ind w:hanging="938"/>
        <w:jc w:val="both"/>
        <w:rPr>
          <w:rFonts w:ascii="Times New Roman" w:eastAsia="Times New Roman" w:hAnsi="Times New Roman" w:cs="Times New Roman"/>
          <w:sz w:val="26"/>
          <w:szCs w:val="26"/>
        </w:rPr>
      </w:pPr>
      <w:r w:rsidRPr="00F636CA">
        <w:rPr>
          <w:rFonts w:ascii="Times New Roman" w:hAnsi="Times New Roman"/>
          <w:sz w:val="26"/>
        </w:rPr>
        <w:t>Completed Form No. 2 (Candidate’s Profile);</w:t>
      </w:r>
    </w:p>
    <w:p w:rsidR="001235E8" w:rsidRPr="00F636CA" w:rsidRDefault="001235E8" w:rsidP="00EA5098">
      <w:pPr>
        <w:pStyle w:val="a5"/>
        <w:numPr>
          <w:ilvl w:val="2"/>
          <w:numId w:val="18"/>
        </w:numPr>
        <w:tabs>
          <w:tab w:val="left" w:pos="851"/>
          <w:tab w:val="left" w:pos="1134"/>
        </w:tabs>
        <w:spacing w:after="0" w:line="240" w:lineRule="auto"/>
        <w:ind w:hanging="938"/>
        <w:jc w:val="both"/>
        <w:rPr>
          <w:rFonts w:ascii="Times New Roman" w:eastAsia="Times New Roman" w:hAnsi="Times New Roman" w:cs="Times New Roman"/>
          <w:sz w:val="26"/>
          <w:szCs w:val="26"/>
        </w:rPr>
      </w:pPr>
      <w:r w:rsidRPr="00F636CA">
        <w:rPr>
          <w:rFonts w:ascii="Times New Roman" w:hAnsi="Times New Roman"/>
          <w:sz w:val="26"/>
        </w:rPr>
        <w:t>Completed Form No. 3 (Research Project Description);</w:t>
      </w:r>
    </w:p>
    <w:p w:rsidR="001235E8" w:rsidRPr="00F636CA" w:rsidRDefault="001235E8" w:rsidP="00EA5098">
      <w:pPr>
        <w:pStyle w:val="a5"/>
        <w:numPr>
          <w:ilvl w:val="2"/>
          <w:numId w:val="18"/>
        </w:numPr>
        <w:tabs>
          <w:tab w:val="left" w:pos="851"/>
          <w:tab w:val="left" w:pos="1134"/>
        </w:tabs>
        <w:spacing w:after="0" w:line="240" w:lineRule="auto"/>
        <w:ind w:hanging="938"/>
        <w:jc w:val="both"/>
        <w:rPr>
          <w:rFonts w:ascii="Times New Roman" w:eastAsia="Times New Roman" w:hAnsi="Times New Roman" w:cs="Times New Roman"/>
          <w:sz w:val="26"/>
          <w:szCs w:val="26"/>
        </w:rPr>
      </w:pPr>
      <w:r w:rsidRPr="00F636CA">
        <w:rPr>
          <w:rFonts w:ascii="Times New Roman" w:hAnsi="Times New Roman"/>
          <w:sz w:val="26"/>
        </w:rPr>
        <w:t xml:space="preserve">Completed Form No. 4 (Laboratory's Key Performance Indicators); </w:t>
      </w:r>
    </w:p>
    <w:p w:rsidR="001235E8" w:rsidRPr="00F636CA" w:rsidRDefault="001235E8" w:rsidP="00EA5098">
      <w:pPr>
        <w:pStyle w:val="a5"/>
        <w:numPr>
          <w:ilvl w:val="2"/>
          <w:numId w:val="18"/>
        </w:numPr>
        <w:tabs>
          <w:tab w:val="left" w:pos="851"/>
          <w:tab w:val="left" w:pos="1134"/>
        </w:tabs>
        <w:spacing w:after="0" w:line="240" w:lineRule="auto"/>
        <w:ind w:hanging="938"/>
        <w:jc w:val="both"/>
        <w:rPr>
          <w:rFonts w:ascii="Times New Roman" w:eastAsia="Times New Roman" w:hAnsi="Times New Roman" w:cs="Times New Roman"/>
          <w:sz w:val="26"/>
          <w:szCs w:val="26"/>
        </w:rPr>
      </w:pPr>
      <w:r w:rsidRPr="00F636CA">
        <w:rPr>
          <w:rFonts w:ascii="Times New Roman" w:hAnsi="Times New Roman"/>
          <w:sz w:val="26"/>
        </w:rPr>
        <w:t>Completed Form No. 5 (Requested Laboratory Equipment).</w:t>
      </w:r>
    </w:p>
    <w:p w:rsidR="001235E8" w:rsidRPr="00F636CA" w:rsidRDefault="001235E8" w:rsidP="001235E8">
      <w:pPr>
        <w:pStyle w:val="a5"/>
        <w:spacing w:after="0" w:line="240" w:lineRule="auto"/>
        <w:ind w:left="0"/>
        <w:jc w:val="both"/>
        <w:rPr>
          <w:rFonts w:ascii="Times New Roman" w:hAnsi="Times New Roman" w:cs="Times New Roman"/>
          <w:sz w:val="26"/>
          <w:szCs w:val="26"/>
        </w:rPr>
      </w:pPr>
    </w:p>
    <w:p w:rsidR="005D2E37" w:rsidRPr="00F636CA" w:rsidRDefault="005D2E37" w:rsidP="005D2E37">
      <w:pPr>
        <w:pStyle w:val="Default"/>
        <w:ind w:firstLine="709"/>
        <w:contextualSpacing/>
        <w:jc w:val="both"/>
        <w:rPr>
          <w:color w:val="auto"/>
          <w:sz w:val="26"/>
          <w:szCs w:val="26"/>
        </w:rPr>
      </w:pPr>
    </w:p>
    <w:p w:rsidR="005D2E37" w:rsidRPr="00F636CA" w:rsidRDefault="00274180" w:rsidP="001235E8">
      <w:pPr>
        <w:pStyle w:val="Default"/>
        <w:numPr>
          <w:ilvl w:val="0"/>
          <w:numId w:val="18"/>
        </w:numPr>
        <w:contextualSpacing/>
        <w:jc w:val="center"/>
        <w:rPr>
          <w:b/>
          <w:color w:val="auto"/>
          <w:sz w:val="26"/>
        </w:rPr>
      </w:pPr>
      <w:r w:rsidRPr="00F636CA">
        <w:rPr>
          <w:b/>
          <w:color w:val="auto"/>
          <w:sz w:val="26"/>
        </w:rPr>
        <w:t xml:space="preserve">Proposal </w:t>
      </w:r>
      <w:r w:rsidR="005D2E37" w:rsidRPr="00F636CA">
        <w:rPr>
          <w:b/>
          <w:color w:val="auto"/>
          <w:sz w:val="26"/>
        </w:rPr>
        <w:t>Assessment Criteria</w:t>
      </w:r>
    </w:p>
    <w:p w:rsidR="000525FD" w:rsidRPr="00F636CA" w:rsidRDefault="000525FD" w:rsidP="009E5669">
      <w:pPr>
        <w:pStyle w:val="Default"/>
        <w:ind w:left="1778"/>
        <w:contextualSpacing/>
        <w:rPr>
          <w:b/>
          <w:color w:val="auto"/>
          <w:sz w:val="26"/>
        </w:rPr>
      </w:pPr>
    </w:p>
    <w:tbl>
      <w:tblPr>
        <w:tblStyle w:val="a6"/>
        <w:tblW w:w="9776" w:type="dxa"/>
        <w:tblLayout w:type="fixed"/>
        <w:tblLook w:val="04A0" w:firstRow="1" w:lastRow="0" w:firstColumn="1" w:lastColumn="0" w:noHBand="0" w:noVBand="1"/>
      </w:tblPr>
      <w:tblGrid>
        <w:gridCol w:w="675"/>
        <w:gridCol w:w="2268"/>
        <w:gridCol w:w="6833"/>
      </w:tblGrid>
      <w:tr w:rsidR="005D2E37" w:rsidRPr="00F636CA" w:rsidTr="009E5669">
        <w:tc>
          <w:tcPr>
            <w:tcW w:w="675" w:type="dxa"/>
          </w:tcPr>
          <w:p w:rsidR="005D2E37" w:rsidRPr="00F636CA" w:rsidRDefault="005D2E37">
            <w:pPr>
              <w:contextualSpacing/>
              <w:jc w:val="center"/>
              <w:rPr>
                <w:rFonts w:ascii="Times New Roman" w:eastAsia="Times New Roman" w:hAnsi="Times New Roman" w:cs="Times New Roman"/>
                <w:bCs/>
                <w:sz w:val="24"/>
                <w:szCs w:val="24"/>
              </w:rPr>
            </w:pPr>
            <w:r w:rsidRPr="00F636CA">
              <w:rPr>
                <w:rFonts w:ascii="Times New Roman" w:hAnsi="Times New Roman"/>
                <w:sz w:val="24"/>
                <w:szCs w:val="24"/>
              </w:rPr>
              <w:t>No</w:t>
            </w:r>
            <w:r w:rsidR="000525FD" w:rsidRPr="00F636CA">
              <w:rPr>
                <w:rFonts w:ascii="Times New Roman" w:hAnsi="Times New Roman"/>
                <w:sz w:val="24"/>
                <w:szCs w:val="24"/>
              </w:rPr>
              <w:t>.</w:t>
            </w:r>
          </w:p>
        </w:tc>
        <w:tc>
          <w:tcPr>
            <w:tcW w:w="2268" w:type="dxa"/>
          </w:tcPr>
          <w:p w:rsidR="005D2E37" w:rsidRPr="00F636CA" w:rsidRDefault="005D2E37" w:rsidP="007925CE">
            <w:pPr>
              <w:contextualSpacing/>
              <w:jc w:val="center"/>
              <w:rPr>
                <w:rFonts w:ascii="Times New Roman" w:eastAsia="Times New Roman" w:hAnsi="Times New Roman" w:cs="Times New Roman"/>
                <w:bCs/>
                <w:sz w:val="26"/>
                <w:szCs w:val="26"/>
              </w:rPr>
            </w:pPr>
            <w:r w:rsidRPr="00F636CA">
              <w:rPr>
                <w:rFonts w:ascii="Times New Roman" w:hAnsi="Times New Roman"/>
                <w:sz w:val="26"/>
              </w:rPr>
              <w:t>Criteria</w:t>
            </w:r>
          </w:p>
        </w:tc>
        <w:tc>
          <w:tcPr>
            <w:tcW w:w="6833" w:type="dxa"/>
          </w:tcPr>
          <w:p w:rsidR="005D2E37" w:rsidRPr="00F636CA" w:rsidRDefault="005D2E37" w:rsidP="007925CE">
            <w:pPr>
              <w:contextualSpacing/>
              <w:jc w:val="center"/>
              <w:rPr>
                <w:rFonts w:ascii="Times New Roman" w:eastAsia="Times New Roman" w:hAnsi="Times New Roman" w:cs="Times New Roman"/>
                <w:bCs/>
                <w:sz w:val="26"/>
                <w:szCs w:val="26"/>
              </w:rPr>
            </w:pPr>
            <w:r w:rsidRPr="00F636CA">
              <w:rPr>
                <w:rFonts w:ascii="Times New Roman" w:hAnsi="Times New Roman"/>
                <w:sz w:val="26"/>
              </w:rPr>
              <w:t>Requirements</w:t>
            </w:r>
          </w:p>
        </w:tc>
      </w:tr>
      <w:tr w:rsidR="005D2E37" w:rsidRPr="00F636CA" w:rsidTr="007925CE">
        <w:tc>
          <w:tcPr>
            <w:tcW w:w="9776" w:type="dxa"/>
            <w:gridSpan w:val="3"/>
          </w:tcPr>
          <w:p w:rsidR="005D2E37" w:rsidRPr="00F636CA" w:rsidRDefault="001235E8" w:rsidP="001235E8">
            <w:pPr>
              <w:pStyle w:val="a5"/>
              <w:numPr>
                <w:ilvl w:val="0"/>
                <w:numId w:val="1"/>
              </w:numPr>
              <w:ind w:left="0"/>
              <w:jc w:val="both"/>
              <w:rPr>
                <w:rFonts w:ascii="Times New Roman" w:eastAsia="Times New Roman" w:hAnsi="Times New Roman" w:cs="Times New Roman"/>
                <w:bCs/>
                <w:sz w:val="26"/>
                <w:szCs w:val="26"/>
              </w:rPr>
            </w:pPr>
            <w:r w:rsidRPr="00F636CA">
              <w:rPr>
                <w:rFonts w:ascii="Times New Roman" w:hAnsi="Times New Roman"/>
                <w:sz w:val="26"/>
              </w:rPr>
              <w:t xml:space="preserve">The </w:t>
            </w:r>
            <w:r w:rsidRPr="00F636CA">
              <w:rPr>
                <w:rFonts w:ascii="Times New Roman" w:hAnsi="Times New Roman"/>
                <w:noProof/>
                <w:sz w:val="26"/>
              </w:rPr>
              <w:t>ca</w:t>
            </w:r>
            <w:r w:rsidR="00F636CA">
              <w:rPr>
                <w:rFonts w:ascii="Times New Roman" w:hAnsi="Times New Roman"/>
                <w:noProof/>
                <w:sz w:val="26"/>
              </w:rPr>
              <w:t>n</w:t>
            </w:r>
            <w:r w:rsidRPr="00F636CA">
              <w:rPr>
                <w:rFonts w:ascii="Times New Roman" w:hAnsi="Times New Roman"/>
                <w:noProof/>
                <w:sz w:val="26"/>
              </w:rPr>
              <w:t>didate's</w:t>
            </w:r>
            <w:r w:rsidRPr="00F636CA">
              <w:rPr>
                <w:rFonts w:ascii="Times New Roman" w:hAnsi="Times New Roman"/>
                <w:sz w:val="26"/>
              </w:rPr>
              <w:t xml:space="preserve"> a</w:t>
            </w:r>
            <w:r w:rsidR="005D2E37" w:rsidRPr="00F636CA">
              <w:rPr>
                <w:rFonts w:ascii="Times New Roman" w:hAnsi="Times New Roman"/>
                <w:sz w:val="26"/>
              </w:rPr>
              <w:t xml:space="preserve">cademic achievements and </w:t>
            </w:r>
            <w:r w:rsidR="000525FD" w:rsidRPr="00F636CA">
              <w:rPr>
                <w:rFonts w:ascii="Times New Roman" w:hAnsi="Times New Roman"/>
                <w:sz w:val="26"/>
              </w:rPr>
              <w:t xml:space="preserve">professional </w:t>
            </w:r>
            <w:r w:rsidR="005D2E37" w:rsidRPr="00F636CA">
              <w:rPr>
                <w:rFonts w:ascii="Times New Roman" w:hAnsi="Times New Roman"/>
                <w:sz w:val="26"/>
              </w:rPr>
              <w:t xml:space="preserve">experience </w:t>
            </w:r>
          </w:p>
        </w:tc>
      </w:tr>
      <w:tr w:rsidR="005D2E37" w:rsidRPr="00F636CA" w:rsidTr="009E5669">
        <w:tc>
          <w:tcPr>
            <w:tcW w:w="675" w:type="dxa"/>
          </w:tcPr>
          <w:p w:rsidR="005D2E37" w:rsidRPr="00F636CA" w:rsidRDefault="005D2E37" w:rsidP="007925CE">
            <w:pPr>
              <w:contextualSpacing/>
              <w:jc w:val="both"/>
              <w:rPr>
                <w:rFonts w:ascii="Times New Roman" w:eastAsia="Times New Roman" w:hAnsi="Times New Roman" w:cs="Times New Roman"/>
                <w:bCs/>
                <w:sz w:val="26"/>
                <w:szCs w:val="26"/>
              </w:rPr>
            </w:pPr>
            <w:r w:rsidRPr="00F636CA">
              <w:rPr>
                <w:rFonts w:ascii="Times New Roman" w:hAnsi="Times New Roman"/>
                <w:sz w:val="26"/>
              </w:rPr>
              <w:t>1.</w:t>
            </w:r>
          </w:p>
        </w:tc>
        <w:tc>
          <w:tcPr>
            <w:tcW w:w="2268" w:type="dxa"/>
          </w:tcPr>
          <w:p w:rsidR="005D2E37" w:rsidRPr="00F636CA" w:rsidRDefault="00143EA6" w:rsidP="003B0558">
            <w:pPr>
              <w:contextualSpacing/>
              <w:rPr>
                <w:rFonts w:ascii="Times New Roman" w:eastAsia="Times New Roman" w:hAnsi="Times New Roman" w:cs="Times New Roman"/>
                <w:bCs/>
                <w:sz w:val="26"/>
                <w:szCs w:val="26"/>
              </w:rPr>
            </w:pPr>
            <w:r w:rsidRPr="00F636CA">
              <w:rPr>
                <w:rFonts w:ascii="Times New Roman" w:hAnsi="Times New Roman"/>
                <w:sz w:val="26"/>
              </w:rPr>
              <w:t>A</w:t>
            </w:r>
            <w:r w:rsidR="005D2E37" w:rsidRPr="00F636CA">
              <w:rPr>
                <w:rFonts w:ascii="Times New Roman" w:hAnsi="Times New Roman"/>
                <w:sz w:val="26"/>
              </w:rPr>
              <w:t>cademic publications</w:t>
            </w:r>
          </w:p>
        </w:tc>
        <w:tc>
          <w:tcPr>
            <w:tcW w:w="6833" w:type="dxa"/>
          </w:tcPr>
          <w:p w:rsidR="005D2E37" w:rsidRPr="00F636CA" w:rsidRDefault="00DD145A" w:rsidP="001235E8">
            <w:pPr>
              <w:contextualSpacing/>
              <w:jc w:val="both"/>
              <w:rPr>
                <w:rFonts w:ascii="Times New Roman" w:eastAsia="Times New Roman" w:hAnsi="Times New Roman" w:cs="Times New Roman"/>
                <w:bCs/>
                <w:sz w:val="26"/>
                <w:szCs w:val="26"/>
              </w:rPr>
            </w:pPr>
            <w:r w:rsidRPr="00F636CA">
              <w:rPr>
                <w:rFonts w:ascii="Times New Roman" w:hAnsi="Times New Roman"/>
                <w:sz w:val="26"/>
              </w:rPr>
              <w:t>S</w:t>
            </w:r>
            <w:r w:rsidR="003C03D1" w:rsidRPr="00F636CA">
              <w:rPr>
                <w:rFonts w:ascii="Times New Roman" w:hAnsi="Times New Roman"/>
                <w:sz w:val="26"/>
              </w:rPr>
              <w:t>cores shall be assigned</w:t>
            </w:r>
            <w:r w:rsidRPr="00F636CA">
              <w:rPr>
                <w:rFonts w:ascii="Times New Roman" w:hAnsi="Times New Roman"/>
                <w:sz w:val="26"/>
              </w:rPr>
              <w:t xml:space="preserve"> for</w:t>
            </w:r>
            <w:r w:rsidR="005D2E37" w:rsidRPr="00F636CA">
              <w:rPr>
                <w:rFonts w:ascii="Times New Roman" w:hAnsi="Times New Roman"/>
                <w:sz w:val="26"/>
              </w:rPr>
              <w:t xml:space="preserve">: </w:t>
            </w:r>
            <w:r w:rsidR="000525FD" w:rsidRPr="00F636CA">
              <w:rPr>
                <w:rFonts w:ascii="Times New Roman" w:hAnsi="Times New Roman"/>
                <w:sz w:val="26"/>
              </w:rPr>
              <w:t xml:space="preserve">the </w:t>
            </w:r>
            <w:r w:rsidR="003C03D1" w:rsidRPr="00F636CA">
              <w:rPr>
                <w:rFonts w:ascii="Times New Roman" w:hAnsi="Times New Roman"/>
                <w:sz w:val="26"/>
              </w:rPr>
              <w:t xml:space="preserve">number of publications and </w:t>
            </w:r>
            <w:r w:rsidR="000525FD" w:rsidRPr="00F636CA">
              <w:rPr>
                <w:rFonts w:ascii="Times New Roman" w:hAnsi="Times New Roman"/>
                <w:sz w:val="26"/>
              </w:rPr>
              <w:t xml:space="preserve">type of </w:t>
            </w:r>
            <w:r w:rsidR="005D2E37" w:rsidRPr="00F636CA">
              <w:rPr>
                <w:rFonts w:ascii="Times New Roman" w:hAnsi="Times New Roman"/>
                <w:sz w:val="26"/>
              </w:rPr>
              <w:t xml:space="preserve">journals (leading, professional) where the </w:t>
            </w:r>
            <w:r w:rsidR="001235E8" w:rsidRPr="00F636CA">
              <w:rPr>
                <w:rFonts w:ascii="Times New Roman" w:hAnsi="Times New Roman"/>
                <w:sz w:val="26"/>
              </w:rPr>
              <w:t xml:space="preserve">candidate published </w:t>
            </w:r>
            <w:r w:rsidR="000525FD" w:rsidRPr="00F636CA">
              <w:rPr>
                <w:rFonts w:ascii="Times New Roman" w:hAnsi="Times New Roman"/>
                <w:sz w:val="26"/>
              </w:rPr>
              <w:t xml:space="preserve">his/her </w:t>
            </w:r>
            <w:r w:rsidR="005D2E37" w:rsidRPr="00F636CA">
              <w:rPr>
                <w:rFonts w:ascii="Times New Roman" w:hAnsi="Times New Roman"/>
                <w:sz w:val="26"/>
              </w:rPr>
              <w:t xml:space="preserve">papers; whether or not this </w:t>
            </w:r>
            <w:r w:rsidR="003C03D1" w:rsidRPr="00F636CA">
              <w:rPr>
                <w:rFonts w:ascii="Times New Roman" w:hAnsi="Times New Roman"/>
                <w:sz w:val="26"/>
              </w:rPr>
              <w:t>research productivity level</w:t>
            </w:r>
            <w:r w:rsidR="005D2E37" w:rsidRPr="00F636CA">
              <w:rPr>
                <w:rFonts w:ascii="Times New Roman" w:hAnsi="Times New Roman"/>
                <w:sz w:val="26"/>
              </w:rPr>
              <w:t xml:space="preserve"> is typical of leaders in this field; citation rates of the </w:t>
            </w:r>
            <w:r w:rsidR="001235E8" w:rsidRPr="00F636CA">
              <w:rPr>
                <w:rFonts w:ascii="Times New Roman" w:hAnsi="Times New Roman"/>
                <w:sz w:val="26"/>
              </w:rPr>
              <w:t>candidate</w:t>
            </w:r>
            <w:r w:rsidR="005D2E37" w:rsidRPr="00F636CA">
              <w:rPr>
                <w:rFonts w:ascii="Times New Roman" w:hAnsi="Times New Roman"/>
                <w:sz w:val="26"/>
              </w:rPr>
              <w:t>’s publications</w:t>
            </w:r>
            <w:r w:rsidR="00C21864" w:rsidRPr="00F636CA">
              <w:rPr>
                <w:rFonts w:ascii="Times New Roman" w:hAnsi="Times New Roman"/>
                <w:sz w:val="26"/>
              </w:rPr>
              <w:t>;</w:t>
            </w:r>
          </w:p>
        </w:tc>
      </w:tr>
      <w:tr w:rsidR="005D2E37" w:rsidRPr="00F636CA" w:rsidTr="009E5669">
        <w:tc>
          <w:tcPr>
            <w:tcW w:w="675" w:type="dxa"/>
          </w:tcPr>
          <w:p w:rsidR="005D2E37" w:rsidRPr="00F636CA" w:rsidRDefault="005D2E37" w:rsidP="007925CE">
            <w:pPr>
              <w:contextualSpacing/>
              <w:jc w:val="both"/>
              <w:rPr>
                <w:rFonts w:ascii="Times New Roman" w:eastAsia="Times New Roman" w:hAnsi="Times New Roman" w:cs="Times New Roman"/>
                <w:bCs/>
                <w:sz w:val="26"/>
                <w:szCs w:val="26"/>
              </w:rPr>
            </w:pPr>
            <w:r w:rsidRPr="00F636CA">
              <w:rPr>
                <w:rFonts w:ascii="Times New Roman" w:hAnsi="Times New Roman"/>
                <w:sz w:val="26"/>
              </w:rPr>
              <w:lastRenderedPageBreak/>
              <w:t>2.</w:t>
            </w:r>
          </w:p>
        </w:tc>
        <w:tc>
          <w:tcPr>
            <w:tcW w:w="2268" w:type="dxa"/>
          </w:tcPr>
          <w:p w:rsidR="005D2E37" w:rsidRPr="00F636CA" w:rsidRDefault="005D2E37" w:rsidP="001235E8">
            <w:pPr>
              <w:contextualSpacing/>
              <w:rPr>
                <w:rFonts w:ascii="Times New Roman" w:eastAsia="Times New Roman" w:hAnsi="Times New Roman" w:cs="Times New Roman"/>
                <w:bCs/>
                <w:sz w:val="26"/>
                <w:szCs w:val="26"/>
              </w:rPr>
            </w:pPr>
            <w:r w:rsidRPr="00F636CA">
              <w:rPr>
                <w:rFonts w:ascii="Times New Roman" w:hAnsi="Times New Roman"/>
                <w:sz w:val="26"/>
              </w:rPr>
              <w:t xml:space="preserve">The </w:t>
            </w:r>
            <w:r w:rsidR="001235E8" w:rsidRPr="00F636CA">
              <w:rPr>
                <w:rFonts w:ascii="Times New Roman" w:hAnsi="Times New Roman"/>
                <w:sz w:val="26"/>
              </w:rPr>
              <w:t>candidate'</w:t>
            </w:r>
            <w:r w:rsidRPr="00F636CA">
              <w:rPr>
                <w:rFonts w:ascii="Times New Roman" w:hAnsi="Times New Roman"/>
                <w:sz w:val="26"/>
              </w:rPr>
              <w:t xml:space="preserve">s experience </w:t>
            </w:r>
            <w:r w:rsidR="003C03D1" w:rsidRPr="00F636CA">
              <w:rPr>
                <w:rFonts w:ascii="Times New Roman" w:hAnsi="Times New Roman"/>
                <w:sz w:val="26"/>
              </w:rPr>
              <w:t>in</w:t>
            </w:r>
            <w:r w:rsidR="00DD145A" w:rsidRPr="00F636CA">
              <w:rPr>
                <w:rFonts w:ascii="Times New Roman" w:hAnsi="Times New Roman"/>
                <w:sz w:val="26"/>
              </w:rPr>
              <w:t xml:space="preserve"> </w:t>
            </w:r>
            <w:r w:rsidRPr="00F636CA">
              <w:rPr>
                <w:rFonts w:ascii="Times New Roman" w:hAnsi="Times New Roman"/>
                <w:sz w:val="26"/>
              </w:rPr>
              <w:t>research team supervision</w:t>
            </w:r>
          </w:p>
        </w:tc>
        <w:tc>
          <w:tcPr>
            <w:tcW w:w="6833" w:type="dxa"/>
          </w:tcPr>
          <w:p w:rsidR="005D2E37" w:rsidRPr="00F636CA" w:rsidRDefault="00DD145A">
            <w:pPr>
              <w:contextualSpacing/>
              <w:jc w:val="both"/>
              <w:rPr>
                <w:rFonts w:ascii="Times New Roman" w:eastAsia="Times New Roman" w:hAnsi="Times New Roman" w:cs="Times New Roman"/>
                <w:bCs/>
                <w:sz w:val="26"/>
                <w:szCs w:val="26"/>
              </w:rPr>
            </w:pPr>
            <w:r w:rsidRPr="00F636CA">
              <w:rPr>
                <w:rFonts w:ascii="Times New Roman" w:hAnsi="Times New Roman"/>
                <w:sz w:val="26"/>
              </w:rPr>
              <w:t xml:space="preserve">Scores shall be assigned for: </w:t>
            </w:r>
            <w:r w:rsidR="005D2E37" w:rsidRPr="00F636CA">
              <w:rPr>
                <w:rFonts w:ascii="Times New Roman" w:hAnsi="Times New Roman"/>
                <w:sz w:val="26"/>
              </w:rPr>
              <w:t xml:space="preserve">the Laboratory head’s administrative experience </w:t>
            </w:r>
            <w:r w:rsidRPr="00F636CA">
              <w:rPr>
                <w:rFonts w:ascii="Times New Roman" w:hAnsi="Times New Roman"/>
                <w:sz w:val="26"/>
              </w:rPr>
              <w:t xml:space="preserve">in </w:t>
            </w:r>
            <w:r w:rsidR="007F704B" w:rsidRPr="00F636CA">
              <w:rPr>
                <w:rFonts w:ascii="Times New Roman" w:hAnsi="Times New Roman"/>
                <w:sz w:val="26"/>
              </w:rPr>
              <w:t>building and managing</w:t>
            </w:r>
            <w:r w:rsidR="005D2E37" w:rsidRPr="00F636CA">
              <w:rPr>
                <w:rFonts w:ascii="Times New Roman" w:hAnsi="Times New Roman"/>
                <w:sz w:val="26"/>
              </w:rPr>
              <w:t xml:space="preserve"> research team</w:t>
            </w:r>
            <w:r w:rsidR="007F704B" w:rsidRPr="00F636CA">
              <w:rPr>
                <w:rFonts w:ascii="Times New Roman" w:hAnsi="Times New Roman"/>
                <w:sz w:val="26"/>
              </w:rPr>
              <w:t>s</w:t>
            </w:r>
            <w:r w:rsidR="005D2E37" w:rsidRPr="00F636CA">
              <w:rPr>
                <w:rFonts w:ascii="Times New Roman" w:hAnsi="Times New Roman"/>
                <w:sz w:val="26"/>
              </w:rPr>
              <w:t xml:space="preserve">, and whether or not the Laboratory head has sufficient experience </w:t>
            </w:r>
            <w:r w:rsidRPr="00F636CA">
              <w:rPr>
                <w:rFonts w:ascii="Times New Roman" w:hAnsi="Times New Roman"/>
                <w:sz w:val="26"/>
              </w:rPr>
              <w:t xml:space="preserve">in </w:t>
            </w:r>
            <w:r w:rsidR="005D2E37" w:rsidRPr="00F636CA">
              <w:rPr>
                <w:rFonts w:ascii="Times New Roman" w:hAnsi="Times New Roman"/>
                <w:sz w:val="26"/>
              </w:rPr>
              <w:t>training future researchers</w:t>
            </w:r>
            <w:r w:rsidR="00C21864" w:rsidRPr="00F636CA">
              <w:rPr>
                <w:rFonts w:ascii="Times New Roman" w:hAnsi="Times New Roman"/>
                <w:sz w:val="26"/>
              </w:rPr>
              <w:t>;</w:t>
            </w:r>
            <w:r w:rsidR="005D2E37" w:rsidRPr="00F636CA">
              <w:rPr>
                <w:rFonts w:ascii="Times New Roman" w:hAnsi="Times New Roman"/>
                <w:sz w:val="26"/>
              </w:rPr>
              <w:t xml:space="preserve"> </w:t>
            </w:r>
          </w:p>
        </w:tc>
      </w:tr>
      <w:tr w:rsidR="005D2E37" w:rsidRPr="00F636CA" w:rsidTr="007925CE">
        <w:tc>
          <w:tcPr>
            <w:tcW w:w="9776" w:type="dxa"/>
            <w:gridSpan w:val="3"/>
          </w:tcPr>
          <w:p w:rsidR="005D2E37" w:rsidRPr="00F636CA" w:rsidRDefault="00DD145A" w:rsidP="00BE2378">
            <w:pPr>
              <w:pStyle w:val="a5"/>
              <w:numPr>
                <w:ilvl w:val="0"/>
                <w:numId w:val="1"/>
              </w:numPr>
              <w:ind w:left="0"/>
              <w:rPr>
                <w:rFonts w:ascii="Times New Roman" w:eastAsia="Times New Roman" w:hAnsi="Times New Roman" w:cs="Times New Roman"/>
                <w:bCs/>
                <w:sz w:val="26"/>
                <w:szCs w:val="26"/>
              </w:rPr>
            </w:pPr>
            <w:r w:rsidRPr="00F636CA">
              <w:rPr>
                <w:rFonts w:ascii="Times New Roman" w:hAnsi="Times New Roman"/>
                <w:sz w:val="26"/>
              </w:rPr>
              <w:t>T</w:t>
            </w:r>
            <w:r w:rsidR="005D2E37" w:rsidRPr="00F636CA">
              <w:rPr>
                <w:rFonts w:ascii="Times New Roman" w:hAnsi="Times New Roman"/>
                <w:sz w:val="26"/>
              </w:rPr>
              <w:t xml:space="preserve">he Laboratory’s research </w:t>
            </w:r>
            <w:r w:rsidRPr="00F636CA">
              <w:rPr>
                <w:rFonts w:ascii="Times New Roman" w:hAnsi="Times New Roman"/>
                <w:sz w:val="26"/>
              </w:rPr>
              <w:t>potential</w:t>
            </w:r>
          </w:p>
        </w:tc>
      </w:tr>
      <w:tr w:rsidR="005D2E37" w:rsidRPr="00F636CA" w:rsidTr="009E5669">
        <w:tc>
          <w:tcPr>
            <w:tcW w:w="675" w:type="dxa"/>
          </w:tcPr>
          <w:p w:rsidR="005D2E37" w:rsidRPr="00F636CA" w:rsidRDefault="005D2E37" w:rsidP="007925CE">
            <w:pPr>
              <w:contextualSpacing/>
              <w:jc w:val="both"/>
              <w:rPr>
                <w:rFonts w:ascii="Times New Roman" w:eastAsia="Times New Roman" w:hAnsi="Times New Roman" w:cs="Times New Roman"/>
                <w:bCs/>
                <w:sz w:val="26"/>
                <w:szCs w:val="26"/>
              </w:rPr>
            </w:pPr>
            <w:r w:rsidRPr="00F636CA">
              <w:rPr>
                <w:rFonts w:ascii="Times New Roman" w:hAnsi="Times New Roman"/>
                <w:sz w:val="26"/>
              </w:rPr>
              <w:t>3.</w:t>
            </w:r>
          </w:p>
        </w:tc>
        <w:tc>
          <w:tcPr>
            <w:tcW w:w="2268" w:type="dxa"/>
          </w:tcPr>
          <w:p w:rsidR="005D2E37" w:rsidRPr="00F636CA" w:rsidRDefault="005B4946">
            <w:pPr>
              <w:contextualSpacing/>
              <w:rPr>
                <w:rFonts w:ascii="Times New Roman" w:eastAsia="Times New Roman" w:hAnsi="Times New Roman" w:cs="Times New Roman"/>
                <w:bCs/>
                <w:sz w:val="26"/>
                <w:szCs w:val="26"/>
              </w:rPr>
            </w:pPr>
            <w:r w:rsidRPr="00F636CA">
              <w:rPr>
                <w:rFonts w:ascii="Times New Roman" w:hAnsi="Times New Roman"/>
                <w:noProof/>
                <w:sz w:val="26"/>
              </w:rPr>
              <w:t>The r</w:t>
            </w:r>
            <w:r w:rsidR="005D2E37" w:rsidRPr="00F636CA">
              <w:rPr>
                <w:rFonts w:ascii="Times New Roman" w:hAnsi="Times New Roman"/>
                <w:noProof/>
                <w:sz w:val="26"/>
              </w:rPr>
              <w:t>elevance</w:t>
            </w:r>
            <w:r w:rsidR="005D2E37" w:rsidRPr="00F636CA">
              <w:rPr>
                <w:rFonts w:ascii="Times New Roman" w:hAnsi="Times New Roman"/>
                <w:sz w:val="26"/>
              </w:rPr>
              <w:t xml:space="preserve"> of the Laboratory’s </w:t>
            </w:r>
            <w:r w:rsidR="00DD145A" w:rsidRPr="00F636CA">
              <w:rPr>
                <w:rFonts w:ascii="Times New Roman" w:hAnsi="Times New Roman"/>
                <w:sz w:val="26"/>
              </w:rPr>
              <w:t xml:space="preserve">proposed </w:t>
            </w:r>
            <w:r w:rsidR="005D2E37" w:rsidRPr="00F636CA">
              <w:rPr>
                <w:rFonts w:ascii="Times New Roman" w:hAnsi="Times New Roman"/>
                <w:sz w:val="26"/>
              </w:rPr>
              <w:t xml:space="preserve">research </w:t>
            </w:r>
            <w:r w:rsidR="005176A0" w:rsidRPr="00F636CA">
              <w:rPr>
                <w:rFonts w:ascii="Times New Roman" w:hAnsi="Times New Roman"/>
                <w:sz w:val="26"/>
              </w:rPr>
              <w:t>agenda</w:t>
            </w:r>
          </w:p>
        </w:tc>
        <w:tc>
          <w:tcPr>
            <w:tcW w:w="6833" w:type="dxa"/>
          </w:tcPr>
          <w:p w:rsidR="005D2E37" w:rsidRPr="00F636CA" w:rsidRDefault="00DD145A">
            <w:pPr>
              <w:contextualSpacing/>
              <w:jc w:val="both"/>
              <w:rPr>
                <w:rFonts w:ascii="Times New Roman" w:eastAsia="Times New Roman" w:hAnsi="Times New Roman" w:cs="Times New Roman"/>
                <w:bCs/>
                <w:sz w:val="26"/>
                <w:szCs w:val="26"/>
              </w:rPr>
            </w:pPr>
            <w:r w:rsidRPr="00F636CA">
              <w:rPr>
                <w:rFonts w:ascii="Times New Roman" w:hAnsi="Times New Roman"/>
                <w:sz w:val="26"/>
              </w:rPr>
              <w:t xml:space="preserve">Scores shall be assigned for: </w:t>
            </w:r>
            <w:r w:rsidR="005D2E37" w:rsidRPr="00F636CA">
              <w:rPr>
                <w:rFonts w:ascii="Times New Roman" w:hAnsi="Times New Roman"/>
                <w:sz w:val="26"/>
              </w:rPr>
              <w:t xml:space="preserve">relevance of the Laboratory’s </w:t>
            </w:r>
            <w:r w:rsidRPr="00F636CA">
              <w:rPr>
                <w:rFonts w:ascii="Times New Roman" w:hAnsi="Times New Roman"/>
                <w:sz w:val="26"/>
              </w:rPr>
              <w:t xml:space="preserve">proposed research agenda </w:t>
            </w:r>
            <w:r w:rsidR="005D2E37" w:rsidRPr="00F636CA">
              <w:rPr>
                <w:rFonts w:ascii="Times New Roman" w:hAnsi="Times New Roman"/>
                <w:sz w:val="26"/>
              </w:rPr>
              <w:t xml:space="preserve">and </w:t>
            </w:r>
            <w:r w:rsidRPr="00F636CA">
              <w:rPr>
                <w:rFonts w:ascii="Times New Roman" w:hAnsi="Times New Roman"/>
                <w:sz w:val="26"/>
              </w:rPr>
              <w:t>its coherence with the recent developments in a given field</w:t>
            </w:r>
            <w:r w:rsidR="005D2E37" w:rsidRPr="00F636CA">
              <w:rPr>
                <w:rFonts w:ascii="Times New Roman" w:hAnsi="Times New Roman"/>
                <w:sz w:val="26"/>
              </w:rPr>
              <w:t xml:space="preserve">; </w:t>
            </w:r>
            <w:r w:rsidR="005176A0" w:rsidRPr="00F636CA">
              <w:rPr>
                <w:rFonts w:ascii="Times New Roman" w:hAnsi="Times New Roman"/>
                <w:sz w:val="26"/>
              </w:rPr>
              <w:t xml:space="preserve">potential </w:t>
            </w:r>
            <w:r w:rsidR="005D2E37" w:rsidRPr="00F636CA">
              <w:rPr>
                <w:rFonts w:ascii="Times New Roman" w:hAnsi="Times New Roman"/>
                <w:sz w:val="26"/>
              </w:rPr>
              <w:t xml:space="preserve">to obtain new, world-class </w:t>
            </w:r>
            <w:r w:rsidR="005176A0" w:rsidRPr="00F636CA">
              <w:rPr>
                <w:rFonts w:ascii="Times New Roman" w:hAnsi="Times New Roman"/>
                <w:sz w:val="26"/>
              </w:rPr>
              <w:t xml:space="preserve">cutting-edge </w:t>
            </w:r>
            <w:r w:rsidR="005D2E37" w:rsidRPr="00F636CA">
              <w:rPr>
                <w:rFonts w:ascii="Times New Roman" w:hAnsi="Times New Roman"/>
                <w:sz w:val="26"/>
              </w:rPr>
              <w:t>research outcomes</w:t>
            </w:r>
            <w:r w:rsidR="005176A0" w:rsidRPr="00F636CA">
              <w:rPr>
                <w:rFonts w:ascii="Times New Roman" w:hAnsi="Times New Roman"/>
                <w:sz w:val="26"/>
              </w:rPr>
              <w:t>/deliverables</w:t>
            </w:r>
            <w:r w:rsidR="00C21864" w:rsidRPr="00F636CA">
              <w:rPr>
                <w:rFonts w:ascii="Times New Roman" w:hAnsi="Times New Roman"/>
                <w:sz w:val="26"/>
              </w:rPr>
              <w:t>;</w:t>
            </w:r>
          </w:p>
        </w:tc>
      </w:tr>
      <w:tr w:rsidR="005D2E37" w:rsidRPr="00F636CA" w:rsidTr="009E5669">
        <w:tc>
          <w:tcPr>
            <w:tcW w:w="675" w:type="dxa"/>
          </w:tcPr>
          <w:p w:rsidR="005D2E37" w:rsidRPr="00F636CA" w:rsidRDefault="005D2E37" w:rsidP="007925CE">
            <w:pPr>
              <w:contextualSpacing/>
              <w:jc w:val="both"/>
              <w:rPr>
                <w:rFonts w:ascii="Times New Roman" w:eastAsia="Times New Roman" w:hAnsi="Times New Roman" w:cs="Times New Roman"/>
                <w:bCs/>
                <w:sz w:val="26"/>
                <w:szCs w:val="26"/>
              </w:rPr>
            </w:pPr>
            <w:r w:rsidRPr="00F636CA">
              <w:rPr>
                <w:rFonts w:ascii="Times New Roman" w:hAnsi="Times New Roman"/>
                <w:sz w:val="26"/>
              </w:rPr>
              <w:t>4.</w:t>
            </w:r>
          </w:p>
        </w:tc>
        <w:tc>
          <w:tcPr>
            <w:tcW w:w="2268" w:type="dxa"/>
          </w:tcPr>
          <w:p w:rsidR="005D2E37" w:rsidRPr="00F636CA" w:rsidRDefault="005D2E37">
            <w:pPr>
              <w:contextualSpacing/>
              <w:rPr>
                <w:rFonts w:ascii="Times New Roman" w:eastAsia="Times New Roman" w:hAnsi="Times New Roman" w:cs="Times New Roman"/>
                <w:bCs/>
                <w:sz w:val="26"/>
                <w:szCs w:val="26"/>
              </w:rPr>
            </w:pPr>
            <w:r w:rsidRPr="00F636CA">
              <w:rPr>
                <w:rFonts w:ascii="Times New Roman" w:hAnsi="Times New Roman"/>
                <w:sz w:val="26"/>
              </w:rPr>
              <w:t xml:space="preserve">Feasibility of the </w:t>
            </w:r>
            <w:r w:rsidR="005176A0" w:rsidRPr="00F636CA">
              <w:rPr>
                <w:rFonts w:ascii="Times New Roman" w:hAnsi="Times New Roman"/>
                <w:sz w:val="26"/>
              </w:rPr>
              <w:t>proposed research agenda</w:t>
            </w:r>
            <w:r w:rsidR="00BE2378" w:rsidRPr="00F636CA">
              <w:rPr>
                <w:rFonts w:ascii="Times New Roman" w:hAnsi="Times New Roman"/>
                <w:sz w:val="26"/>
              </w:rPr>
              <w:t xml:space="preserve"> </w:t>
            </w:r>
            <w:r w:rsidR="005176A0" w:rsidRPr="00F636CA">
              <w:rPr>
                <w:rFonts w:ascii="Times New Roman" w:hAnsi="Times New Roman"/>
                <w:sz w:val="26"/>
              </w:rPr>
              <w:t>in view of the given</w:t>
            </w:r>
            <w:r w:rsidRPr="00F636CA">
              <w:rPr>
                <w:rFonts w:ascii="Times New Roman" w:hAnsi="Times New Roman"/>
                <w:sz w:val="26"/>
              </w:rPr>
              <w:t xml:space="preserve"> timeframe </w:t>
            </w:r>
            <w:r w:rsidR="005176A0" w:rsidRPr="00F636CA">
              <w:rPr>
                <w:rFonts w:ascii="Times New Roman" w:hAnsi="Times New Roman"/>
                <w:sz w:val="26"/>
              </w:rPr>
              <w:t>and</w:t>
            </w:r>
            <w:r w:rsidRPr="00F636CA">
              <w:rPr>
                <w:rFonts w:ascii="Times New Roman" w:hAnsi="Times New Roman"/>
                <w:sz w:val="26"/>
              </w:rPr>
              <w:t xml:space="preserve"> methods</w:t>
            </w:r>
          </w:p>
        </w:tc>
        <w:tc>
          <w:tcPr>
            <w:tcW w:w="6833" w:type="dxa"/>
          </w:tcPr>
          <w:p w:rsidR="005D2E37" w:rsidRPr="00F636CA" w:rsidRDefault="005176A0">
            <w:pPr>
              <w:contextualSpacing/>
              <w:jc w:val="both"/>
              <w:rPr>
                <w:rFonts w:ascii="Times New Roman" w:eastAsia="Times New Roman" w:hAnsi="Times New Roman" w:cs="Times New Roman"/>
                <w:bCs/>
                <w:sz w:val="26"/>
                <w:szCs w:val="26"/>
              </w:rPr>
            </w:pPr>
            <w:r w:rsidRPr="00F636CA">
              <w:rPr>
                <w:rFonts w:ascii="Times New Roman" w:hAnsi="Times New Roman"/>
                <w:sz w:val="26"/>
              </w:rPr>
              <w:t xml:space="preserve">Scores shall be assigned for: </w:t>
            </w:r>
            <w:r w:rsidR="008E4CAD" w:rsidRPr="00F636CA">
              <w:rPr>
                <w:rFonts w:ascii="Times New Roman" w:hAnsi="Times New Roman"/>
                <w:sz w:val="26"/>
              </w:rPr>
              <w:t xml:space="preserve">detailed </w:t>
            </w:r>
            <w:r w:rsidR="005D2E37" w:rsidRPr="00F636CA">
              <w:rPr>
                <w:rFonts w:ascii="Times New Roman" w:hAnsi="Times New Roman"/>
                <w:sz w:val="26"/>
              </w:rPr>
              <w:t xml:space="preserve">research results elaboration, and their </w:t>
            </w:r>
            <w:r w:rsidRPr="00F636CA">
              <w:rPr>
                <w:rFonts w:ascii="Times New Roman" w:hAnsi="Times New Roman"/>
                <w:sz w:val="26"/>
              </w:rPr>
              <w:t>compliance with</w:t>
            </w:r>
            <w:r w:rsidR="005D2E37" w:rsidRPr="00F636CA">
              <w:rPr>
                <w:rFonts w:ascii="Times New Roman" w:hAnsi="Times New Roman"/>
                <w:sz w:val="26"/>
              </w:rPr>
              <w:t xml:space="preserve"> world-class standards; </w:t>
            </w:r>
          </w:p>
        </w:tc>
      </w:tr>
      <w:tr w:rsidR="005D2E37" w:rsidRPr="00F636CA" w:rsidTr="009E5669">
        <w:tc>
          <w:tcPr>
            <w:tcW w:w="675" w:type="dxa"/>
          </w:tcPr>
          <w:p w:rsidR="005D2E37" w:rsidRPr="00F636CA" w:rsidRDefault="005D2E37" w:rsidP="007925CE">
            <w:pPr>
              <w:contextualSpacing/>
              <w:jc w:val="both"/>
              <w:rPr>
                <w:rFonts w:ascii="Times New Roman" w:eastAsia="Times New Roman" w:hAnsi="Times New Roman" w:cs="Times New Roman"/>
                <w:bCs/>
                <w:sz w:val="26"/>
                <w:szCs w:val="26"/>
              </w:rPr>
            </w:pPr>
            <w:r w:rsidRPr="00F636CA">
              <w:rPr>
                <w:rFonts w:ascii="Times New Roman" w:hAnsi="Times New Roman"/>
                <w:sz w:val="26"/>
              </w:rPr>
              <w:t>5.</w:t>
            </w:r>
          </w:p>
        </w:tc>
        <w:tc>
          <w:tcPr>
            <w:tcW w:w="2268" w:type="dxa"/>
          </w:tcPr>
          <w:p w:rsidR="005D2E37" w:rsidRPr="00F636CA" w:rsidRDefault="005D2E37">
            <w:pPr>
              <w:contextualSpacing/>
              <w:rPr>
                <w:rFonts w:ascii="Times New Roman" w:eastAsia="Times New Roman" w:hAnsi="Times New Roman" w:cs="Times New Roman"/>
                <w:bCs/>
                <w:sz w:val="26"/>
                <w:szCs w:val="26"/>
              </w:rPr>
            </w:pPr>
            <w:r w:rsidRPr="00F636CA">
              <w:rPr>
                <w:rFonts w:ascii="Times New Roman" w:hAnsi="Times New Roman"/>
                <w:sz w:val="26"/>
              </w:rPr>
              <w:t>Corre</w:t>
            </w:r>
            <w:r w:rsidR="00084C0C" w:rsidRPr="00F636CA">
              <w:rPr>
                <w:rFonts w:ascii="Times New Roman" w:hAnsi="Times New Roman"/>
                <w:sz w:val="26"/>
              </w:rPr>
              <w:t xml:space="preserve">lation between </w:t>
            </w:r>
            <w:r w:rsidRPr="00F636CA">
              <w:rPr>
                <w:rFonts w:ascii="Times New Roman" w:hAnsi="Times New Roman"/>
                <w:sz w:val="26"/>
              </w:rPr>
              <w:t xml:space="preserve">the requested equipment </w:t>
            </w:r>
            <w:r w:rsidR="00084C0C" w:rsidRPr="00F636CA">
              <w:rPr>
                <w:rFonts w:ascii="Times New Roman" w:hAnsi="Times New Roman"/>
                <w:sz w:val="26"/>
              </w:rPr>
              <w:t xml:space="preserve">and </w:t>
            </w:r>
            <w:r w:rsidRPr="00F636CA">
              <w:rPr>
                <w:rFonts w:ascii="Times New Roman" w:hAnsi="Times New Roman"/>
                <w:sz w:val="26"/>
              </w:rPr>
              <w:t xml:space="preserve">the Laboratory’s goals </w:t>
            </w:r>
          </w:p>
        </w:tc>
        <w:tc>
          <w:tcPr>
            <w:tcW w:w="6833" w:type="dxa"/>
          </w:tcPr>
          <w:p w:rsidR="005D2E37" w:rsidRPr="00F636CA" w:rsidRDefault="00BE2378" w:rsidP="007925CE">
            <w:pPr>
              <w:contextualSpacing/>
              <w:jc w:val="both"/>
              <w:rPr>
                <w:rFonts w:ascii="Times New Roman" w:eastAsia="Times New Roman" w:hAnsi="Times New Roman" w:cs="Times New Roman"/>
                <w:bCs/>
                <w:sz w:val="26"/>
                <w:szCs w:val="26"/>
              </w:rPr>
            </w:pPr>
            <w:r w:rsidRPr="00F636CA">
              <w:rPr>
                <w:rFonts w:ascii="Times New Roman" w:hAnsi="Times New Roman"/>
                <w:sz w:val="26"/>
              </w:rPr>
              <w:t xml:space="preserve">Scores shall be assigned </w:t>
            </w:r>
            <w:proofErr w:type="gramStart"/>
            <w:r w:rsidRPr="00F636CA">
              <w:rPr>
                <w:rFonts w:ascii="Times New Roman" w:hAnsi="Times New Roman"/>
                <w:sz w:val="26"/>
              </w:rPr>
              <w:t>for:</w:t>
            </w:r>
            <w:proofErr w:type="gramEnd"/>
            <w:r w:rsidRPr="00F636CA">
              <w:rPr>
                <w:rFonts w:ascii="Times New Roman" w:hAnsi="Times New Roman"/>
                <w:sz w:val="26"/>
              </w:rPr>
              <w:t xml:space="preserve"> c</w:t>
            </w:r>
            <w:r w:rsidR="00084C0C" w:rsidRPr="00F636CA">
              <w:rPr>
                <w:rFonts w:ascii="Times New Roman" w:hAnsi="Times New Roman"/>
                <w:sz w:val="26"/>
              </w:rPr>
              <w:t xml:space="preserve">orrelation between the requested equipment and the Laboratory’s goals </w:t>
            </w:r>
            <w:r w:rsidR="005D2E37" w:rsidRPr="00F636CA">
              <w:rPr>
                <w:rFonts w:ascii="Times New Roman" w:hAnsi="Times New Roman"/>
                <w:sz w:val="26"/>
              </w:rPr>
              <w:t>and objectives</w:t>
            </w:r>
            <w:r w:rsidRPr="00F636CA">
              <w:rPr>
                <w:rFonts w:ascii="Times New Roman" w:hAnsi="Times New Roman"/>
                <w:sz w:val="26"/>
              </w:rPr>
              <w:t xml:space="preserve"> and its sufficiency</w:t>
            </w:r>
            <w:r w:rsidR="00C21864" w:rsidRPr="00F636CA">
              <w:rPr>
                <w:rFonts w:ascii="Times New Roman" w:hAnsi="Times New Roman"/>
                <w:sz w:val="26"/>
              </w:rPr>
              <w:t>.</w:t>
            </w:r>
          </w:p>
        </w:tc>
      </w:tr>
    </w:tbl>
    <w:p w:rsidR="005D2E37" w:rsidRPr="00F636CA" w:rsidRDefault="005D2E37" w:rsidP="00E51E3E">
      <w:pPr>
        <w:spacing w:after="0" w:line="240" w:lineRule="auto"/>
        <w:contextualSpacing/>
        <w:jc w:val="center"/>
        <w:rPr>
          <w:rFonts w:ascii="Times New Roman" w:eastAsia="Times New Roman" w:hAnsi="Times New Roman" w:cs="Times New Roman"/>
          <w:bCs/>
          <w:sz w:val="26"/>
          <w:szCs w:val="26"/>
        </w:rPr>
      </w:pPr>
    </w:p>
    <w:sectPr w:rsidR="005D2E37" w:rsidRPr="00F636CA" w:rsidSect="00E51E3E">
      <w:footerReference w:type="default" r:id="rId10"/>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64D" w:rsidRDefault="0055464D" w:rsidP="0097342C">
      <w:pPr>
        <w:spacing w:after="0" w:line="240" w:lineRule="auto"/>
      </w:pPr>
      <w:r>
        <w:separator/>
      </w:r>
    </w:p>
  </w:endnote>
  <w:endnote w:type="continuationSeparator" w:id="0">
    <w:p w:rsidR="0055464D" w:rsidRDefault="0055464D" w:rsidP="00973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161305"/>
      <w:docPartObj>
        <w:docPartGallery w:val="Page Numbers (Bottom of Page)"/>
        <w:docPartUnique/>
      </w:docPartObj>
    </w:sdtPr>
    <w:sdtEndPr/>
    <w:sdtContent>
      <w:p w:rsidR="0055464D" w:rsidRDefault="000975BA">
        <w:pPr>
          <w:pStyle w:val="a9"/>
          <w:jc w:val="right"/>
        </w:pPr>
        <w:r>
          <w:fldChar w:fldCharType="begin"/>
        </w:r>
        <w:r>
          <w:instrText>PAGE   \* MERGEFORMAT</w:instrText>
        </w:r>
        <w:r>
          <w:fldChar w:fldCharType="separate"/>
        </w:r>
        <w:r w:rsidR="00A50D7E">
          <w:rPr>
            <w:noProof/>
          </w:rPr>
          <w:t>1</w:t>
        </w:r>
        <w:r>
          <w:rPr>
            <w:noProof/>
          </w:rPr>
          <w:fldChar w:fldCharType="end"/>
        </w:r>
      </w:p>
    </w:sdtContent>
  </w:sdt>
  <w:p w:rsidR="0055464D" w:rsidRDefault="0055464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64D" w:rsidRDefault="0055464D" w:rsidP="0097342C">
      <w:pPr>
        <w:spacing w:after="0" w:line="240" w:lineRule="auto"/>
      </w:pPr>
      <w:r>
        <w:separator/>
      </w:r>
    </w:p>
  </w:footnote>
  <w:footnote w:type="continuationSeparator" w:id="0">
    <w:p w:rsidR="0055464D" w:rsidRDefault="0055464D" w:rsidP="0097342C">
      <w:pPr>
        <w:spacing w:after="0" w:line="240" w:lineRule="auto"/>
      </w:pPr>
      <w:r>
        <w:continuationSeparator/>
      </w:r>
    </w:p>
  </w:footnote>
  <w:footnote w:id="1">
    <w:p w:rsidR="0055464D" w:rsidRDefault="0055464D" w:rsidP="0082118A">
      <w:pPr>
        <w:pStyle w:val="a5"/>
        <w:tabs>
          <w:tab w:val="left" w:pos="567"/>
        </w:tabs>
        <w:spacing w:after="0" w:line="240" w:lineRule="auto"/>
        <w:ind w:left="0"/>
        <w:jc w:val="both"/>
        <w:rPr>
          <w:rFonts w:ascii="Times New Roman" w:hAnsi="Times New Roman" w:cs="Times New Roman"/>
          <w:sz w:val="26"/>
          <w:szCs w:val="26"/>
        </w:rPr>
      </w:pPr>
      <w:r>
        <w:rPr>
          <w:rStyle w:val="af"/>
        </w:rPr>
        <w:footnoteRef/>
      </w:r>
      <w:r>
        <w:t xml:space="preserve"> </w:t>
      </w:r>
      <w:r w:rsidRPr="0082118A">
        <w:rPr>
          <w:rFonts w:ascii="Times New Roman" w:hAnsi="Times New Roman"/>
        </w:rPr>
        <w:t>The winning Moscow-based experimental research laborat</w:t>
      </w:r>
      <w:r>
        <w:rPr>
          <w:rFonts w:ascii="Times New Roman" w:hAnsi="Times New Roman"/>
        </w:rPr>
        <w:t xml:space="preserve">ory </w:t>
      </w:r>
      <w:r w:rsidR="0018693D">
        <w:rPr>
          <w:rFonts w:ascii="Times New Roman" w:hAnsi="Times New Roman"/>
        </w:rPr>
        <w:t>will</w:t>
      </w:r>
      <w:r w:rsidRPr="0082118A">
        <w:rPr>
          <w:rFonts w:ascii="Times New Roman" w:hAnsi="Times New Roman"/>
        </w:rPr>
        <w:t xml:space="preserve"> become a subdivision of the HSE Faculty of Physics located</w:t>
      </w:r>
      <w:r>
        <w:rPr>
          <w:rFonts w:ascii="Times New Roman" w:hAnsi="Times New Roman"/>
        </w:rPr>
        <w:t xml:space="preserve"> </w:t>
      </w:r>
      <w:r w:rsidRPr="0082118A">
        <w:rPr>
          <w:rFonts w:ascii="Times New Roman" w:hAnsi="Times New Roman"/>
        </w:rPr>
        <w:t xml:space="preserve">on the premises of the Faculty of Physics at Bldg. 5, 21/4 </w:t>
      </w:r>
      <w:proofErr w:type="spellStart"/>
      <w:r w:rsidRPr="0082118A">
        <w:rPr>
          <w:rFonts w:ascii="Times New Roman" w:hAnsi="Times New Roman"/>
        </w:rPr>
        <w:t>Ul</w:t>
      </w:r>
      <w:proofErr w:type="spellEnd"/>
      <w:r w:rsidRPr="0082118A">
        <w:rPr>
          <w:rFonts w:ascii="Times New Roman" w:hAnsi="Times New Roman"/>
        </w:rPr>
        <w:t xml:space="preserve">. </w:t>
      </w:r>
      <w:proofErr w:type="spellStart"/>
      <w:r w:rsidRPr="0082118A">
        <w:rPr>
          <w:rFonts w:ascii="Times New Roman" w:hAnsi="Times New Roman"/>
        </w:rPr>
        <w:t>Basmannaya</w:t>
      </w:r>
      <w:proofErr w:type="spellEnd"/>
      <w:r w:rsidRPr="0082118A">
        <w:rPr>
          <w:rFonts w:ascii="Times New Roman" w:hAnsi="Times New Roman"/>
        </w:rPr>
        <w:t>, Moscow.</w:t>
      </w:r>
      <w:r>
        <w:rPr>
          <w:rFonts w:ascii="Times New Roman" w:hAnsi="Times New Roman"/>
          <w:sz w:val="26"/>
        </w:rPr>
        <w:t xml:space="preserve">  </w:t>
      </w:r>
    </w:p>
    <w:p w:rsidR="0055464D" w:rsidRPr="0082118A" w:rsidRDefault="0055464D">
      <w:pPr>
        <w:pStyle w:val="ad"/>
      </w:pPr>
    </w:p>
  </w:footnote>
  <w:footnote w:id="2">
    <w:p w:rsidR="0055464D" w:rsidRPr="006A3B4A" w:rsidRDefault="0055464D" w:rsidP="00CA4052">
      <w:pPr>
        <w:pStyle w:val="ad"/>
        <w:jc w:val="both"/>
        <w:rPr>
          <w:rFonts w:ascii="Times New Roman" w:hAnsi="Times New Roman" w:cs="Times New Roman"/>
        </w:rPr>
      </w:pPr>
      <w:r w:rsidRPr="006A3B4A">
        <w:rPr>
          <w:rStyle w:val="af"/>
          <w:rFonts w:ascii="Times New Roman" w:hAnsi="Times New Roman"/>
        </w:rPr>
        <w:footnoteRef/>
      </w:r>
      <w:r w:rsidRPr="006A3B4A">
        <w:rPr>
          <w:rFonts w:ascii="Times New Roman" w:hAnsi="Times New Roman"/>
        </w:rPr>
        <w:t> </w:t>
      </w:r>
      <w:proofErr w:type="gramStart"/>
      <w:r w:rsidRPr="006A3B4A">
        <w:rPr>
          <w:rFonts w:ascii="Times New Roman" w:hAnsi="Times New Roman"/>
        </w:rPr>
        <w:t xml:space="preserve">Hereinafter, academic papers refer to articles and reviews, as well as oral presentations included in the main programmes of conferences from the List of Conferences in the field of Computer Science, Level А* according to CORE ranking (as updated in 2014), which are eligible for the purposes of awarding Tier 3 academic bonuses, as well as monographs released by publishers included in the List of Publishers, eligible for the purposes of awarding Tier 3 academic bonuses (monographs), published on the website of the HSE </w:t>
      </w:r>
      <w:proofErr w:type="spellStart"/>
      <w:r w:rsidRPr="006A3B4A">
        <w:rPr>
          <w:rFonts w:ascii="Times New Roman" w:hAnsi="Times New Roman"/>
        </w:rPr>
        <w:t>Scientometrics</w:t>
      </w:r>
      <w:proofErr w:type="spellEnd"/>
      <w:r w:rsidRPr="006A3B4A">
        <w:rPr>
          <w:rFonts w:ascii="Times New Roman" w:hAnsi="Times New Roman"/>
        </w:rPr>
        <w:t xml:space="preserve"> Centre at https://scientometrics.hse.ru/en/evaluation/.</w:t>
      </w:r>
      <w:proofErr w:type="gramEnd"/>
    </w:p>
  </w:footnote>
  <w:footnote w:id="3">
    <w:p w:rsidR="0055464D" w:rsidRPr="006A3B4A" w:rsidRDefault="0055464D" w:rsidP="00301C12">
      <w:pPr>
        <w:pStyle w:val="ad"/>
        <w:jc w:val="both"/>
        <w:rPr>
          <w:rFonts w:ascii="Times New Roman" w:hAnsi="Times New Roman" w:cs="Times New Roman"/>
        </w:rPr>
      </w:pPr>
      <w:r w:rsidRPr="006A3B4A">
        <w:rPr>
          <w:rStyle w:val="af"/>
          <w:rFonts w:ascii="Times New Roman" w:hAnsi="Times New Roman"/>
        </w:rPr>
        <w:footnoteRef/>
      </w:r>
      <w:r w:rsidRPr="006A3B4A">
        <w:rPr>
          <w:rFonts w:ascii="Times New Roman" w:hAnsi="Times New Roman"/>
          <w:sz w:val="22"/>
        </w:rPr>
        <w:t> </w:t>
      </w:r>
      <w:r>
        <w:rPr>
          <w:rFonts w:ascii="Times New Roman" w:hAnsi="Times New Roman"/>
        </w:rPr>
        <w:t>The list of journal</w:t>
      </w:r>
      <w:r w:rsidR="00143EA6">
        <w:rPr>
          <w:rFonts w:ascii="Times New Roman" w:hAnsi="Times New Roman"/>
        </w:rPr>
        <w:t>s indexed in Q1/Q2 of the Web of</w:t>
      </w:r>
      <w:r>
        <w:rPr>
          <w:rFonts w:ascii="Times New Roman" w:hAnsi="Times New Roman"/>
        </w:rPr>
        <w:t xml:space="preserve"> Science in at least one subject area is available on the </w:t>
      </w:r>
      <w:r w:rsidR="00143EA6">
        <w:rPr>
          <w:rFonts w:ascii="Times New Roman" w:hAnsi="Times New Roman"/>
        </w:rPr>
        <w:t xml:space="preserve">HSE </w:t>
      </w:r>
      <w:r>
        <w:rPr>
          <w:rFonts w:ascii="Times New Roman" w:hAnsi="Times New Roman"/>
        </w:rPr>
        <w:t xml:space="preserve">website at </w:t>
      </w:r>
      <w:hyperlink r:id="rId1" w:history="1">
        <w:r w:rsidRPr="00F67280">
          <w:rPr>
            <w:rStyle w:val="af0"/>
            <w:rFonts w:ascii="Times New Roman" w:hAnsi="Times New Roman" w:cs="Times New Roman"/>
          </w:rPr>
          <w:t>https://scientometrics.hse.ru/quartiles/wos</w:t>
        </w:r>
      </w:hyperlink>
      <w:r>
        <w:t xml:space="preserve">. </w:t>
      </w:r>
      <w:r w:rsidRPr="006A3B4A">
        <w:rPr>
          <w:rFonts w:ascii="Times New Roman" w:hAnsi="Times New Roman"/>
        </w:rPr>
        <w:t xml:space="preserve">Oral presentations included in the main programmes of conferences </w:t>
      </w:r>
      <w:r>
        <w:rPr>
          <w:rFonts w:ascii="Times New Roman" w:hAnsi="Times New Roman"/>
        </w:rPr>
        <w:t>from the</w:t>
      </w:r>
      <w:r w:rsidRPr="006A3B4A">
        <w:rPr>
          <w:rFonts w:ascii="Times New Roman" w:hAnsi="Times New Roman"/>
        </w:rPr>
        <w:t xml:space="preserve"> List of Conferences, as well as monographs </w:t>
      </w:r>
      <w:r>
        <w:rPr>
          <w:rFonts w:ascii="Times New Roman" w:hAnsi="Times New Roman"/>
        </w:rPr>
        <w:t xml:space="preserve">(up to 4 authors) </w:t>
      </w:r>
      <w:r w:rsidRPr="006A3B4A">
        <w:rPr>
          <w:rFonts w:ascii="Times New Roman" w:hAnsi="Times New Roman"/>
        </w:rPr>
        <w:t xml:space="preserve">released by publishers from the relevant List of Publishers, shall be deemed as equivalent to such papers.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1917"/>
    <w:multiLevelType w:val="hybridMultilevel"/>
    <w:tmpl w:val="5FC23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FD28E2"/>
    <w:multiLevelType w:val="multilevel"/>
    <w:tmpl w:val="EAC6557E"/>
    <w:lvl w:ilvl="0">
      <w:start w:val="1"/>
      <w:numFmt w:val="decimal"/>
      <w:lvlText w:val="%1."/>
      <w:lvlJc w:val="left"/>
      <w:pPr>
        <w:ind w:left="1778"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167A7685"/>
    <w:multiLevelType w:val="hybridMultilevel"/>
    <w:tmpl w:val="4D203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29333D"/>
    <w:multiLevelType w:val="hybridMultilevel"/>
    <w:tmpl w:val="D27EED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D667685"/>
    <w:multiLevelType w:val="multilevel"/>
    <w:tmpl w:val="19B0EC4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32B61C0"/>
    <w:multiLevelType w:val="multilevel"/>
    <w:tmpl w:val="9056CB82"/>
    <w:lvl w:ilvl="0">
      <w:start w:val="1"/>
      <w:numFmt w:val="decimal"/>
      <w:lvlText w:val="%1."/>
      <w:lvlJc w:val="left"/>
      <w:pPr>
        <w:ind w:left="1778" w:hanging="360"/>
      </w:pPr>
      <w:rPr>
        <w:rFonts w:hint="default"/>
      </w:rPr>
    </w:lvl>
    <w:lvl w:ilvl="1">
      <w:start w:val="1"/>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498043D"/>
    <w:multiLevelType w:val="multilevel"/>
    <w:tmpl w:val="03D0990E"/>
    <w:lvl w:ilvl="0">
      <w:start w:val="8"/>
      <w:numFmt w:val="decimal"/>
      <w:lvlText w:val="%1."/>
      <w:lvlJc w:val="left"/>
      <w:pPr>
        <w:ind w:left="1778"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62C2C8E"/>
    <w:multiLevelType w:val="multilevel"/>
    <w:tmpl w:val="90E4E8C6"/>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7A81DA1"/>
    <w:multiLevelType w:val="multilevel"/>
    <w:tmpl w:val="9BB2861C"/>
    <w:lvl w:ilvl="0">
      <w:start w:val="4"/>
      <w:numFmt w:val="decimal"/>
      <w:lvlText w:val="%1."/>
      <w:lvlJc w:val="left"/>
      <w:pPr>
        <w:ind w:left="1778"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2A0B1F24"/>
    <w:multiLevelType w:val="hybridMultilevel"/>
    <w:tmpl w:val="51500230"/>
    <w:lvl w:ilvl="0" w:tplc="A14A0384">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BE408C4"/>
    <w:multiLevelType w:val="multilevel"/>
    <w:tmpl w:val="0690064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32D37553"/>
    <w:multiLevelType w:val="multilevel"/>
    <w:tmpl w:val="90966C6E"/>
    <w:lvl w:ilvl="0">
      <w:start w:val="5"/>
      <w:numFmt w:val="decimal"/>
      <w:lvlText w:val="%1."/>
      <w:lvlJc w:val="left"/>
      <w:pPr>
        <w:ind w:left="1778"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3307454E"/>
    <w:multiLevelType w:val="multilevel"/>
    <w:tmpl w:val="2DCA217C"/>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39DD0EF2"/>
    <w:multiLevelType w:val="multilevel"/>
    <w:tmpl w:val="34147482"/>
    <w:lvl w:ilvl="0">
      <w:start w:val="3"/>
      <w:numFmt w:val="decimal"/>
      <w:lvlText w:val="%1."/>
      <w:lvlJc w:val="left"/>
      <w:pPr>
        <w:ind w:left="360" w:hanging="360"/>
      </w:pPr>
      <w:rPr>
        <w:rFonts w:hint="default"/>
      </w:rPr>
    </w:lvl>
    <w:lvl w:ilvl="1">
      <w:start w:val="1"/>
      <w:numFmt w:val="decimal"/>
      <w:isLgl/>
      <w:lvlText w:val="%1.%2."/>
      <w:lvlJc w:val="left"/>
      <w:pPr>
        <w:ind w:left="64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nsid w:val="575C25E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C336C72"/>
    <w:multiLevelType w:val="multilevel"/>
    <w:tmpl w:val="EAC6557E"/>
    <w:lvl w:ilvl="0">
      <w:start w:val="1"/>
      <w:numFmt w:val="decimal"/>
      <w:lvlText w:val="%1."/>
      <w:lvlJc w:val="left"/>
      <w:pPr>
        <w:ind w:left="1778"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60F01060"/>
    <w:multiLevelType w:val="hybridMultilevel"/>
    <w:tmpl w:val="E774E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FF71D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4B67899"/>
    <w:multiLevelType w:val="multilevel"/>
    <w:tmpl w:val="CF2AF71E"/>
    <w:lvl w:ilvl="0">
      <w:start w:val="5"/>
      <w:numFmt w:val="decimal"/>
      <w:lvlText w:val="%1."/>
      <w:lvlJc w:val="left"/>
      <w:pPr>
        <w:ind w:left="1778"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65E85511"/>
    <w:multiLevelType w:val="multilevel"/>
    <w:tmpl w:val="7016997E"/>
    <w:lvl w:ilvl="0">
      <w:start w:val="4"/>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0">
    <w:nsid w:val="6AF04D5B"/>
    <w:multiLevelType w:val="hybridMultilevel"/>
    <w:tmpl w:val="D916E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8F6571"/>
    <w:multiLevelType w:val="multilevel"/>
    <w:tmpl w:val="1F403648"/>
    <w:lvl w:ilvl="0">
      <w:start w:val="10"/>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74BD3CDE"/>
    <w:multiLevelType w:val="multilevel"/>
    <w:tmpl w:val="90966C6E"/>
    <w:lvl w:ilvl="0">
      <w:start w:val="5"/>
      <w:numFmt w:val="decimal"/>
      <w:lvlText w:val="%1."/>
      <w:lvlJc w:val="left"/>
      <w:pPr>
        <w:ind w:left="1778"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7"/>
  </w:num>
  <w:num w:numId="3">
    <w:abstractNumId w:val="13"/>
  </w:num>
  <w:num w:numId="4">
    <w:abstractNumId w:val="3"/>
  </w:num>
  <w:num w:numId="5">
    <w:abstractNumId w:val="12"/>
  </w:num>
  <w:num w:numId="6">
    <w:abstractNumId w:val="9"/>
  </w:num>
  <w:num w:numId="7">
    <w:abstractNumId w:val="1"/>
  </w:num>
  <w:num w:numId="8">
    <w:abstractNumId w:val="2"/>
  </w:num>
  <w:num w:numId="9">
    <w:abstractNumId w:val="0"/>
  </w:num>
  <w:num w:numId="10">
    <w:abstractNumId w:val="19"/>
  </w:num>
  <w:num w:numId="11">
    <w:abstractNumId w:val="20"/>
  </w:num>
  <w:num w:numId="12">
    <w:abstractNumId w:val="16"/>
  </w:num>
  <w:num w:numId="13">
    <w:abstractNumId w:val="15"/>
  </w:num>
  <w:num w:numId="14">
    <w:abstractNumId w:val="17"/>
  </w:num>
  <w:num w:numId="15">
    <w:abstractNumId w:val="5"/>
  </w:num>
  <w:num w:numId="16">
    <w:abstractNumId w:val="10"/>
  </w:num>
  <w:num w:numId="17">
    <w:abstractNumId w:val="8"/>
  </w:num>
  <w:num w:numId="18">
    <w:abstractNumId w:val="22"/>
  </w:num>
  <w:num w:numId="19">
    <w:abstractNumId w:val="18"/>
  </w:num>
  <w:num w:numId="20">
    <w:abstractNumId w:val="11"/>
  </w:num>
  <w:num w:numId="21">
    <w:abstractNumId w:val="6"/>
  </w:num>
  <w:num w:numId="22">
    <w:abstractNumId w:val="21"/>
  </w:num>
  <w:num w:numId="23">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yMjAyNDKyMDQwtTBW0lEKTi0uzszPAykwqQUAhDojGywAAAA="/>
  </w:docVars>
  <w:rsids>
    <w:rsidRoot w:val="003B6A2A"/>
    <w:rsid w:val="00002E8F"/>
    <w:rsid w:val="00003D71"/>
    <w:rsid w:val="00005080"/>
    <w:rsid w:val="000056E0"/>
    <w:rsid w:val="000068D0"/>
    <w:rsid w:val="000128BF"/>
    <w:rsid w:val="00012F9D"/>
    <w:rsid w:val="00013140"/>
    <w:rsid w:val="00014D39"/>
    <w:rsid w:val="00017975"/>
    <w:rsid w:val="00021678"/>
    <w:rsid w:val="000219A4"/>
    <w:rsid w:val="00023CCA"/>
    <w:rsid w:val="00024F6A"/>
    <w:rsid w:val="00030273"/>
    <w:rsid w:val="00032FA1"/>
    <w:rsid w:val="0003460F"/>
    <w:rsid w:val="000353AE"/>
    <w:rsid w:val="00036FF6"/>
    <w:rsid w:val="00037753"/>
    <w:rsid w:val="00044710"/>
    <w:rsid w:val="00044AC7"/>
    <w:rsid w:val="00047101"/>
    <w:rsid w:val="00051235"/>
    <w:rsid w:val="000525FD"/>
    <w:rsid w:val="00055D46"/>
    <w:rsid w:val="00056095"/>
    <w:rsid w:val="00061A2B"/>
    <w:rsid w:val="00062D6A"/>
    <w:rsid w:val="00063702"/>
    <w:rsid w:val="000665F0"/>
    <w:rsid w:val="00067238"/>
    <w:rsid w:val="00067B65"/>
    <w:rsid w:val="0007091C"/>
    <w:rsid w:val="000738ED"/>
    <w:rsid w:val="00074111"/>
    <w:rsid w:val="00074690"/>
    <w:rsid w:val="00075FDC"/>
    <w:rsid w:val="0007608E"/>
    <w:rsid w:val="00081CA1"/>
    <w:rsid w:val="00084C0C"/>
    <w:rsid w:val="000870C7"/>
    <w:rsid w:val="00087CAE"/>
    <w:rsid w:val="000919EE"/>
    <w:rsid w:val="00094210"/>
    <w:rsid w:val="00095DDF"/>
    <w:rsid w:val="00096913"/>
    <w:rsid w:val="000975BA"/>
    <w:rsid w:val="000A29F9"/>
    <w:rsid w:val="000A2C8A"/>
    <w:rsid w:val="000A2CAC"/>
    <w:rsid w:val="000A4E98"/>
    <w:rsid w:val="000A674A"/>
    <w:rsid w:val="000B10EA"/>
    <w:rsid w:val="000B2377"/>
    <w:rsid w:val="000B2834"/>
    <w:rsid w:val="000B3237"/>
    <w:rsid w:val="000B385F"/>
    <w:rsid w:val="000B48E8"/>
    <w:rsid w:val="000B48F0"/>
    <w:rsid w:val="000B4D3F"/>
    <w:rsid w:val="000B6E61"/>
    <w:rsid w:val="000B7656"/>
    <w:rsid w:val="000C04FD"/>
    <w:rsid w:val="000C5ACB"/>
    <w:rsid w:val="000C710B"/>
    <w:rsid w:val="000C7FAD"/>
    <w:rsid w:val="000D13AF"/>
    <w:rsid w:val="000D1F4A"/>
    <w:rsid w:val="000D4983"/>
    <w:rsid w:val="000D57BE"/>
    <w:rsid w:val="000D6933"/>
    <w:rsid w:val="000D72CA"/>
    <w:rsid w:val="000E0D5F"/>
    <w:rsid w:val="000E1534"/>
    <w:rsid w:val="000E678C"/>
    <w:rsid w:val="000E6F12"/>
    <w:rsid w:val="000F2A78"/>
    <w:rsid w:val="000F2D3E"/>
    <w:rsid w:val="000F798D"/>
    <w:rsid w:val="000F7C59"/>
    <w:rsid w:val="00100FFD"/>
    <w:rsid w:val="00101043"/>
    <w:rsid w:val="00101C7B"/>
    <w:rsid w:val="00105490"/>
    <w:rsid w:val="00106DA5"/>
    <w:rsid w:val="001109D9"/>
    <w:rsid w:val="00111308"/>
    <w:rsid w:val="00111B87"/>
    <w:rsid w:val="00111D86"/>
    <w:rsid w:val="00112741"/>
    <w:rsid w:val="00112EF8"/>
    <w:rsid w:val="00116ECD"/>
    <w:rsid w:val="001174B2"/>
    <w:rsid w:val="00120CAC"/>
    <w:rsid w:val="001231A1"/>
    <w:rsid w:val="001235E8"/>
    <w:rsid w:val="00123C4F"/>
    <w:rsid w:val="00125E11"/>
    <w:rsid w:val="00125F8A"/>
    <w:rsid w:val="0012759A"/>
    <w:rsid w:val="00127C5F"/>
    <w:rsid w:val="0013144B"/>
    <w:rsid w:val="00131ECC"/>
    <w:rsid w:val="00132648"/>
    <w:rsid w:val="00132813"/>
    <w:rsid w:val="001329A6"/>
    <w:rsid w:val="00133530"/>
    <w:rsid w:val="00135957"/>
    <w:rsid w:val="00141005"/>
    <w:rsid w:val="0014238E"/>
    <w:rsid w:val="00143247"/>
    <w:rsid w:val="00143523"/>
    <w:rsid w:val="00143920"/>
    <w:rsid w:val="00143EA6"/>
    <w:rsid w:val="00145DAB"/>
    <w:rsid w:val="001464F2"/>
    <w:rsid w:val="00147562"/>
    <w:rsid w:val="001479FB"/>
    <w:rsid w:val="00147EDA"/>
    <w:rsid w:val="0015167D"/>
    <w:rsid w:val="00151C40"/>
    <w:rsid w:val="00153E37"/>
    <w:rsid w:val="00155A16"/>
    <w:rsid w:val="00156319"/>
    <w:rsid w:val="0015714C"/>
    <w:rsid w:val="0015718A"/>
    <w:rsid w:val="00160528"/>
    <w:rsid w:val="00160767"/>
    <w:rsid w:val="001613AB"/>
    <w:rsid w:val="00161942"/>
    <w:rsid w:val="00161A34"/>
    <w:rsid w:val="00162BA2"/>
    <w:rsid w:val="00164AC5"/>
    <w:rsid w:val="00165376"/>
    <w:rsid w:val="0016647A"/>
    <w:rsid w:val="00167397"/>
    <w:rsid w:val="00167A2B"/>
    <w:rsid w:val="00167C84"/>
    <w:rsid w:val="00170142"/>
    <w:rsid w:val="001709EF"/>
    <w:rsid w:val="0017269F"/>
    <w:rsid w:val="00174C5D"/>
    <w:rsid w:val="00176C27"/>
    <w:rsid w:val="00183080"/>
    <w:rsid w:val="00183DAE"/>
    <w:rsid w:val="001845DA"/>
    <w:rsid w:val="00185D27"/>
    <w:rsid w:val="0018693D"/>
    <w:rsid w:val="00191F30"/>
    <w:rsid w:val="001929EC"/>
    <w:rsid w:val="001958E5"/>
    <w:rsid w:val="0019680E"/>
    <w:rsid w:val="00196A51"/>
    <w:rsid w:val="00197D89"/>
    <w:rsid w:val="001A1924"/>
    <w:rsid w:val="001A305E"/>
    <w:rsid w:val="001A4B8E"/>
    <w:rsid w:val="001A50BF"/>
    <w:rsid w:val="001A60AF"/>
    <w:rsid w:val="001A7139"/>
    <w:rsid w:val="001A7420"/>
    <w:rsid w:val="001B3E07"/>
    <w:rsid w:val="001B42E1"/>
    <w:rsid w:val="001B4587"/>
    <w:rsid w:val="001B5AC1"/>
    <w:rsid w:val="001B7966"/>
    <w:rsid w:val="001C322E"/>
    <w:rsid w:val="001C4868"/>
    <w:rsid w:val="001C5881"/>
    <w:rsid w:val="001C61E1"/>
    <w:rsid w:val="001C7AFC"/>
    <w:rsid w:val="001D0139"/>
    <w:rsid w:val="001D1467"/>
    <w:rsid w:val="001D1C2D"/>
    <w:rsid w:val="001D3E89"/>
    <w:rsid w:val="001D67A6"/>
    <w:rsid w:val="001D7822"/>
    <w:rsid w:val="001E157E"/>
    <w:rsid w:val="001E1684"/>
    <w:rsid w:val="001E3CE1"/>
    <w:rsid w:val="001E4048"/>
    <w:rsid w:val="001E4DCB"/>
    <w:rsid w:val="001E6DB8"/>
    <w:rsid w:val="001F21FC"/>
    <w:rsid w:val="001F3C43"/>
    <w:rsid w:val="00200EBD"/>
    <w:rsid w:val="00206EF3"/>
    <w:rsid w:val="002108CE"/>
    <w:rsid w:val="002124FA"/>
    <w:rsid w:val="002155FD"/>
    <w:rsid w:val="002204AC"/>
    <w:rsid w:val="00220AB0"/>
    <w:rsid w:val="00220ECA"/>
    <w:rsid w:val="0022143D"/>
    <w:rsid w:val="00222D08"/>
    <w:rsid w:val="002238EE"/>
    <w:rsid w:val="00223AE0"/>
    <w:rsid w:val="00223FDA"/>
    <w:rsid w:val="00231DA9"/>
    <w:rsid w:val="00232691"/>
    <w:rsid w:val="00232F37"/>
    <w:rsid w:val="00237A7E"/>
    <w:rsid w:val="00241A29"/>
    <w:rsid w:val="00241EF9"/>
    <w:rsid w:val="002450F8"/>
    <w:rsid w:val="00246D60"/>
    <w:rsid w:val="00251402"/>
    <w:rsid w:val="00252EC0"/>
    <w:rsid w:val="00255BD5"/>
    <w:rsid w:val="00256040"/>
    <w:rsid w:val="002646C3"/>
    <w:rsid w:val="002660FD"/>
    <w:rsid w:val="00266DB5"/>
    <w:rsid w:val="00273CA3"/>
    <w:rsid w:val="00274180"/>
    <w:rsid w:val="002767AB"/>
    <w:rsid w:val="00277151"/>
    <w:rsid w:val="002815D0"/>
    <w:rsid w:val="00283E15"/>
    <w:rsid w:val="00294497"/>
    <w:rsid w:val="002955CF"/>
    <w:rsid w:val="00296153"/>
    <w:rsid w:val="002971EF"/>
    <w:rsid w:val="0029721E"/>
    <w:rsid w:val="002A0FE3"/>
    <w:rsid w:val="002A37E7"/>
    <w:rsid w:val="002A3FF6"/>
    <w:rsid w:val="002A525C"/>
    <w:rsid w:val="002A5ABE"/>
    <w:rsid w:val="002A77D6"/>
    <w:rsid w:val="002A7E24"/>
    <w:rsid w:val="002B1953"/>
    <w:rsid w:val="002B2C77"/>
    <w:rsid w:val="002B3344"/>
    <w:rsid w:val="002B57B3"/>
    <w:rsid w:val="002C03B5"/>
    <w:rsid w:val="002C2D17"/>
    <w:rsid w:val="002C3345"/>
    <w:rsid w:val="002C3DB4"/>
    <w:rsid w:val="002C476E"/>
    <w:rsid w:val="002C6232"/>
    <w:rsid w:val="002C6537"/>
    <w:rsid w:val="002C6906"/>
    <w:rsid w:val="002C7721"/>
    <w:rsid w:val="002D6C06"/>
    <w:rsid w:val="002E1938"/>
    <w:rsid w:val="002E5003"/>
    <w:rsid w:val="002F091A"/>
    <w:rsid w:val="002F1FBE"/>
    <w:rsid w:val="002F52FA"/>
    <w:rsid w:val="002F5515"/>
    <w:rsid w:val="00301C12"/>
    <w:rsid w:val="00302297"/>
    <w:rsid w:val="003032F7"/>
    <w:rsid w:val="00303A15"/>
    <w:rsid w:val="0030748B"/>
    <w:rsid w:val="0031041A"/>
    <w:rsid w:val="003107E0"/>
    <w:rsid w:val="00312D96"/>
    <w:rsid w:val="00313937"/>
    <w:rsid w:val="003151A5"/>
    <w:rsid w:val="00315550"/>
    <w:rsid w:val="0031595E"/>
    <w:rsid w:val="003161F2"/>
    <w:rsid w:val="0032615F"/>
    <w:rsid w:val="003266AE"/>
    <w:rsid w:val="00327472"/>
    <w:rsid w:val="00331011"/>
    <w:rsid w:val="00332EC1"/>
    <w:rsid w:val="003336C6"/>
    <w:rsid w:val="00336F1F"/>
    <w:rsid w:val="00340463"/>
    <w:rsid w:val="0034371B"/>
    <w:rsid w:val="00343ABF"/>
    <w:rsid w:val="00346BD6"/>
    <w:rsid w:val="003511BB"/>
    <w:rsid w:val="0035166B"/>
    <w:rsid w:val="00352766"/>
    <w:rsid w:val="00354CEF"/>
    <w:rsid w:val="00354EF7"/>
    <w:rsid w:val="003555E7"/>
    <w:rsid w:val="0035595E"/>
    <w:rsid w:val="0035751F"/>
    <w:rsid w:val="003605A6"/>
    <w:rsid w:val="003633F5"/>
    <w:rsid w:val="00364160"/>
    <w:rsid w:val="00365296"/>
    <w:rsid w:val="00367E9E"/>
    <w:rsid w:val="00367FB7"/>
    <w:rsid w:val="00370682"/>
    <w:rsid w:val="003707EE"/>
    <w:rsid w:val="003710C8"/>
    <w:rsid w:val="00373C83"/>
    <w:rsid w:val="00380199"/>
    <w:rsid w:val="003830DD"/>
    <w:rsid w:val="00386ADC"/>
    <w:rsid w:val="00386B52"/>
    <w:rsid w:val="00387CDC"/>
    <w:rsid w:val="00387FFC"/>
    <w:rsid w:val="0039127B"/>
    <w:rsid w:val="00394C12"/>
    <w:rsid w:val="00395A72"/>
    <w:rsid w:val="003963AE"/>
    <w:rsid w:val="00397B5E"/>
    <w:rsid w:val="003A0C2E"/>
    <w:rsid w:val="003A0EDA"/>
    <w:rsid w:val="003A4C0A"/>
    <w:rsid w:val="003A5361"/>
    <w:rsid w:val="003A7442"/>
    <w:rsid w:val="003A7535"/>
    <w:rsid w:val="003B0558"/>
    <w:rsid w:val="003B0580"/>
    <w:rsid w:val="003B088A"/>
    <w:rsid w:val="003B3261"/>
    <w:rsid w:val="003B3CD5"/>
    <w:rsid w:val="003B4C00"/>
    <w:rsid w:val="003B6801"/>
    <w:rsid w:val="003B6A2A"/>
    <w:rsid w:val="003C03D1"/>
    <w:rsid w:val="003C303E"/>
    <w:rsid w:val="003C4AD4"/>
    <w:rsid w:val="003C5ABF"/>
    <w:rsid w:val="003C61D1"/>
    <w:rsid w:val="003C7282"/>
    <w:rsid w:val="003C72F5"/>
    <w:rsid w:val="003C767F"/>
    <w:rsid w:val="003C7CE3"/>
    <w:rsid w:val="003D2B04"/>
    <w:rsid w:val="003D3D58"/>
    <w:rsid w:val="003E1596"/>
    <w:rsid w:val="003E2F09"/>
    <w:rsid w:val="003E3F3C"/>
    <w:rsid w:val="003E51F2"/>
    <w:rsid w:val="003E67C4"/>
    <w:rsid w:val="003F08B4"/>
    <w:rsid w:val="003F13BC"/>
    <w:rsid w:val="003F207D"/>
    <w:rsid w:val="003F24ED"/>
    <w:rsid w:val="003F2ABF"/>
    <w:rsid w:val="003F3094"/>
    <w:rsid w:val="003F441C"/>
    <w:rsid w:val="003F5BBF"/>
    <w:rsid w:val="004008E1"/>
    <w:rsid w:val="0040161E"/>
    <w:rsid w:val="00401A48"/>
    <w:rsid w:val="00403251"/>
    <w:rsid w:val="004049E1"/>
    <w:rsid w:val="00404ED6"/>
    <w:rsid w:val="0040575F"/>
    <w:rsid w:val="00406785"/>
    <w:rsid w:val="00406E0A"/>
    <w:rsid w:val="00407E2D"/>
    <w:rsid w:val="00411F9D"/>
    <w:rsid w:val="00412AEA"/>
    <w:rsid w:val="004139F3"/>
    <w:rsid w:val="00414AE9"/>
    <w:rsid w:val="00414B95"/>
    <w:rsid w:val="00414FE8"/>
    <w:rsid w:val="00416BA4"/>
    <w:rsid w:val="00421CC9"/>
    <w:rsid w:val="00422A4A"/>
    <w:rsid w:val="00422C4F"/>
    <w:rsid w:val="00423697"/>
    <w:rsid w:val="004242D9"/>
    <w:rsid w:val="0042529C"/>
    <w:rsid w:val="004312B0"/>
    <w:rsid w:val="00431D4A"/>
    <w:rsid w:val="0043272B"/>
    <w:rsid w:val="004330BA"/>
    <w:rsid w:val="00433B60"/>
    <w:rsid w:val="00437084"/>
    <w:rsid w:val="0044016C"/>
    <w:rsid w:val="004405EA"/>
    <w:rsid w:val="00444D56"/>
    <w:rsid w:val="004458A8"/>
    <w:rsid w:val="00446499"/>
    <w:rsid w:val="004469BC"/>
    <w:rsid w:val="00447F38"/>
    <w:rsid w:val="004500D0"/>
    <w:rsid w:val="00451C87"/>
    <w:rsid w:val="004521DD"/>
    <w:rsid w:val="004529D1"/>
    <w:rsid w:val="004537EC"/>
    <w:rsid w:val="00455AC1"/>
    <w:rsid w:val="00456545"/>
    <w:rsid w:val="0045656C"/>
    <w:rsid w:val="004601C5"/>
    <w:rsid w:val="004662D2"/>
    <w:rsid w:val="0046703E"/>
    <w:rsid w:val="0046710A"/>
    <w:rsid w:val="00470DA1"/>
    <w:rsid w:val="00472F35"/>
    <w:rsid w:val="00472FCC"/>
    <w:rsid w:val="00476F02"/>
    <w:rsid w:val="00477210"/>
    <w:rsid w:val="00477DF2"/>
    <w:rsid w:val="004812FA"/>
    <w:rsid w:val="00483E61"/>
    <w:rsid w:val="00483FBA"/>
    <w:rsid w:val="004854FE"/>
    <w:rsid w:val="004859FB"/>
    <w:rsid w:val="0048661A"/>
    <w:rsid w:val="0048747D"/>
    <w:rsid w:val="00492DC9"/>
    <w:rsid w:val="00497AF9"/>
    <w:rsid w:val="004A401E"/>
    <w:rsid w:val="004A47DF"/>
    <w:rsid w:val="004A4987"/>
    <w:rsid w:val="004A5E5A"/>
    <w:rsid w:val="004A6C07"/>
    <w:rsid w:val="004B0151"/>
    <w:rsid w:val="004B230B"/>
    <w:rsid w:val="004B2BF5"/>
    <w:rsid w:val="004B2E11"/>
    <w:rsid w:val="004B4C40"/>
    <w:rsid w:val="004C0AE7"/>
    <w:rsid w:val="004C2BC8"/>
    <w:rsid w:val="004C4063"/>
    <w:rsid w:val="004C4334"/>
    <w:rsid w:val="004C462F"/>
    <w:rsid w:val="004C4AD8"/>
    <w:rsid w:val="004C5063"/>
    <w:rsid w:val="004C7780"/>
    <w:rsid w:val="004D34FC"/>
    <w:rsid w:val="004D3637"/>
    <w:rsid w:val="004D3A79"/>
    <w:rsid w:val="004D467D"/>
    <w:rsid w:val="004D6518"/>
    <w:rsid w:val="004D6801"/>
    <w:rsid w:val="004E1256"/>
    <w:rsid w:val="004E2D39"/>
    <w:rsid w:val="004E5242"/>
    <w:rsid w:val="004E6CAC"/>
    <w:rsid w:val="004E7629"/>
    <w:rsid w:val="004E78A1"/>
    <w:rsid w:val="004F051E"/>
    <w:rsid w:val="004F1CC1"/>
    <w:rsid w:val="004F1FE6"/>
    <w:rsid w:val="004F2C79"/>
    <w:rsid w:val="004F3BAF"/>
    <w:rsid w:val="004F3ECE"/>
    <w:rsid w:val="004F5FBE"/>
    <w:rsid w:val="0050093F"/>
    <w:rsid w:val="00500EC0"/>
    <w:rsid w:val="005011AB"/>
    <w:rsid w:val="00502A3D"/>
    <w:rsid w:val="00504616"/>
    <w:rsid w:val="005047CF"/>
    <w:rsid w:val="00505B02"/>
    <w:rsid w:val="00506014"/>
    <w:rsid w:val="0051070A"/>
    <w:rsid w:val="005109BE"/>
    <w:rsid w:val="00510A76"/>
    <w:rsid w:val="00512082"/>
    <w:rsid w:val="0051257A"/>
    <w:rsid w:val="00514BE5"/>
    <w:rsid w:val="00514C1E"/>
    <w:rsid w:val="00515F2E"/>
    <w:rsid w:val="0051766C"/>
    <w:rsid w:val="005176A0"/>
    <w:rsid w:val="00520E87"/>
    <w:rsid w:val="00520EC7"/>
    <w:rsid w:val="0052197A"/>
    <w:rsid w:val="00527DCF"/>
    <w:rsid w:val="0053052A"/>
    <w:rsid w:val="005336CF"/>
    <w:rsid w:val="00533A9F"/>
    <w:rsid w:val="005367BF"/>
    <w:rsid w:val="00541CDB"/>
    <w:rsid w:val="00542E93"/>
    <w:rsid w:val="00545180"/>
    <w:rsid w:val="00545618"/>
    <w:rsid w:val="00545D77"/>
    <w:rsid w:val="005465C5"/>
    <w:rsid w:val="00546AB3"/>
    <w:rsid w:val="00547027"/>
    <w:rsid w:val="00547551"/>
    <w:rsid w:val="005528B6"/>
    <w:rsid w:val="0055464D"/>
    <w:rsid w:val="00554A69"/>
    <w:rsid w:val="00556A7E"/>
    <w:rsid w:val="00556C17"/>
    <w:rsid w:val="00560D68"/>
    <w:rsid w:val="00562B10"/>
    <w:rsid w:val="00567BD3"/>
    <w:rsid w:val="005700D4"/>
    <w:rsid w:val="005725A1"/>
    <w:rsid w:val="00572D0A"/>
    <w:rsid w:val="00572EEC"/>
    <w:rsid w:val="00573088"/>
    <w:rsid w:val="00575550"/>
    <w:rsid w:val="00575DBD"/>
    <w:rsid w:val="005760F1"/>
    <w:rsid w:val="00583E14"/>
    <w:rsid w:val="00584053"/>
    <w:rsid w:val="00584906"/>
    <w:rsid w:val="00594326"/>
    <w:rsid w:val="00595C96"/>
    <w:rsid w:val="005975E8"/>
    <w:rsid w:val="00597CBC"/>
    <w:rsid w:val="005A1459"/>
    <w:rsid w:val="005A1A64"/>
    <w:rsid w:val="005A2348"/>
    <w:rsid w:val="005A2A1B"/>
    <w:rsid w:val="005A4BEA"/>
    <w:rsid w:val="005A55FE"/>
    <w:rsid w:val="005A6790"/>
    <w:rsid w:val="005B047A"/>
    <w:rsid w:val="005B0C64"/>
    <w:rsid w:val="005B1017"/>
    <w:rsid w:val="005B3ACC"/>
    <w:rsid w:val="005B4946"/>
    <w:rsid w:val="005C1532"/>
    <w:rsid w:val="005C2471"/>
    <w:rsid w:val="005C302A"/>
    <w:rsid w:val="005C5B26"/>
    <w:rsid w:val="005C5EFB"/>
    <w:rsid w:val="005C74EE"/>
    <w:rsid w:val="005D0F80"/>
    <w:rsid w:val="005D2E37"/>
    <w:rsid w:val="005D3DB5"/>
    <w:rsid w:val="005E1849"/>
    <w:rsid w:val="005E1C96"/>
    <w:rsid w:val="005E22F7"/>
    <w:rsid w:val="005E3AF1"/>
    <w:rsid w:val="005E3D2B"/>
    <w:rsid w:val="005E40FA"/>
    <w:rsid w:val="005E4F03"/>
    <w:rsid w:val="005E59F2"/>
    <w:rsid w:val="005E7B7C"/>
    <w:rsid w:val="005F4B52"/>
    <w:rsid w:val="005F4F0D"/>
    <w:rsid w:val="005F53FC"/>
    <w:rsid w:val="005F7D59"/>
    <w:rsid w:val="0060127A"/>
    <w:rsid w:val="0060359E"/>
    <w:rsid w:val="00604EB5"/>
    <w:rsid w:val="00606C49"/>
    <w:rsid w:val="0061002F"/>
    <w:rsid w:val="006106E9"/>
    <w:rsid w:val="00610C55"/>
    <w:rsid w:val="00611EDC"/>
    <w:rsid w:val="00613CC5"/>
    <w:rsid w:val="00614652"/>
    <w:rsid w:val="006148DE"/>
    <w:rsid w:val="006154D6"/>
    <w:rsid w:val="00615AB8"/>
    <w:rsid w:val="00616A0E"/>
    <w:rsid w:val="00616FD4"/>
    <w:rsid w:val="0062031D"/>
    <w:rsid w:val="00621FDC"/>
    <w:rsid w:val="0062285B"/>
    <w:rsid w:val="00623FA1"/>
    <w:rsid w:val="00631750"/>
    <w:rsid w:val="006351A9"/>
    <w:rsid w:val="006405AB"/>
    <w:rsid w:val="00642634"/>
    <w:rsid w:val="0064514F"/>
    <w:rsid w:val="0064542D"/>
    <w:rsid w:val="0065467F"/>
    <w:rsid w:val="00656DE1"/>
    <w:rsid w:val="0065789D"/>
    <w:rsid w:val="00660182"/>
    <w:rsid w:val="00662D46"/>
    <w:rsid w:val="00663846"/>
    <w:rsid w:val="00663EBF"/>
    <w:rsid w:val="00665430"/>
    <w:rsid w:val="00667413"/>
    <w:rsid w:val="00670E67"/>
    <w:rsid w:val="006725A5"/>
    <w:rsid w:val="006728A3"/>
    <w:rsid w:val="00673FB8"/>
    <w:rsid w:val="00680C5B"/>
    <w:rsid w:val="00680CEC"/>
    <w:rsid w:val="006816AA"/>
    <w:rsid w:val="006819FE"/>
    <w:rsid w:val="0068275C"/>
    <w:rsid w:val="00686492"/>
    <w:rsid w:val="00690201"/>
    <w:rsid w:val="006927A1"/>
    <w:rsid w:val="00694F96"/>
    <w:rsid w:val="006A0B72"/>
    <w:rsid w:val="006A238A"/>
    <w:rsid w:val="006A2F39"/>
    <w:rsid w:val="006A343C"/>
    <w:rsid w:val="006A3B4A"/>
    <w:rsid w:val="006A79F0"/>
    <w:rsid w:val="006B01FB"/>
    <w:rsid w:val="006B08D7"/>
    <w:rsid w:val="006B2E0D"/>
    <w:rsid w:val="006B3204"/>
    <w:rsid w:val="006B44B0"/>
    <w:rsid w:val="006B70B5"/>
    <w:rsid w:val="006C1F6D"/>
    <w:rsid w:val="006C709F"/>
    <w:rsid w:val="006C7157"/>
    <w:rsid w:val="006D1CD9"/>
    <w:rsid w:val="006D2545"/>
    <w:rsid w:val="006D60D5"/>
    <w:rsid w:val="006E08BA"/>
    <w:rsid w:val="006E121E"/>
    <w:rsid w:val="006E3246"/>
    <w:rsid w:val="006E4C31"/>
    <w:rsid w:val="006E746B"/>
    <w:rsid w:val="006F2477"/>
    <w:rsid w:val="006F26B9"/>
    <w:rsid w:val="006F5DF0"/>
    <w:rsid w:val="00702196"/>
    <w:rsid w:val="00703630"/>
    <w:rsid w:val="00704E52"/>
    <w:rsid w:val="0070589A"/>
    <w:rsid w:val="00707756"/>
    <w:rsid w:val="0070780B"/>
    <w:rsid w:val="00707E58"/>
    <w:rsid w:val="00712839"/>
    <w:rsid w:val="00715C1A"/>
    <w:rsid w:val="00717F1A"/>
    <w:rsid w:val="007231B3"/>
    <w:rsid w:val="00724D06"/>
    <w:rsid w:val="00731F06"/>
    <w:rsid w:val="00732173"/>
    <w:rsid w:val="00732BB0"/>
    <w:rsid w:val="0073483D"/>
    <w:rsid w:val="00736232"/>
    <w:rsid w:val="007374BD"/>
    <w:rsid w:val="00737BFA"/>
    <w:rsid w:val="00741B0A"/>
    <w:rsid w:val="00744173"/>
    <w:rsid w:val="00744E67"/>
    <w:rsid w:val="00745DF2"/>
    <w:rsid w:val="00747628"/>
    <w:rsid w:val="007508E3"/>
    <w:rsid w:val="007519E2"/>
    <w:rsid w:val="00752D00"/>
    <w:rsid w:val="0075635A"/>
    <w:rsid w:val="00756942"/>
    <w:rsid w:val="00756E7F"/>
    <w:rsid w:val="007602EE"/>
    <w:rsid w:val="00760D99"/>
    <w:rsid w:val="007611A3"/>
    <w:rsid w:val="00763118"/>
    <w:rsid w:val="007639F1"/>
    <w:rsid w:val="0076654E"/>
    <w:rsid w:val="007702ED"/>
    <w:rsid w:val="0077034C"/>
    <w:rsid w:val="007730CD"/>
    <w:rsid w:val="007807D6"/>
    <w:rsid w:val="00784109"/>
    <w:rsid w:val="00784584"/>
    <w:rsid w:val="007853B9"/>
    <w:rsid w:val="007877E1"/>
    <w:rsid w:val="007900BD"/>
    <w:rsid w:val="007916A4"/>
    <w:rsid w:val="00791A69"/>
    <w:rsid w:val="00792297"/>
    <w:rsid w:val="007925CE"/>
    <w:rsid w:val="007928C7"/>
    <w:rsid w:val="007A1A93"/>
    <w:rsid w:val="007A4A4C"/>
    <w:rsid w:val="007A58A9"/>
    <w:rsid w:val="007A73A7"/>
    <w:rsid w:val="007B16EF"/>
    <w:rsid w:val="007B22BD"/>
    <w:rsid w:val="007B32E2"/>
    <w:rsid w:val="007B3B75"/>
    <w:rsid w:val="007B69B1"/>
    <w:rsid w:val="007C0693"/>
    <w:rsid w:val="007C65F3"/>
    <w:rsid w:val="007D1ABC"/>
    <w:rsid w:val="007D3E57"/>
    <w:rsid w:val="007D57C7"/>
    <w:rsid w:val="007D5AFD"/>
    <w:rsid w:val="007D5B12"/>
    <w:rsid w:val="007D7198"/>
    <w:rsid w:val="007E19AC"/>
    <w:rsid w:val="007E30AB"/>
    <w:rsid w:val="007E4688"/>
    <w:rsid w:val="007E5F0F"/>
    <w:rsid w:val="007E607F"/>
    <w:rsid w:val="007E715D"/>
    <w:rsid w:val="007F4583"/>
    <w:rsid w:val="007F50BF"/>
    <w:rsid w:val="007F704B"/>
    <w:rsid w:val="007F706A"/>
    <w:rsid w:val="007F76D3"/>
    <w:rsid w:val="00800ABA"/>
    <w:rsid w:val="00800BBF"/>
    <w:rsid w:val="008039DC"/>
    <w:rsid w:val="008050D7"/>
    <w:rsid w:val="00806126"/>
    <w:rsid w:val="00806845"/>
    <w:rsid w:val="00810C29"/>
    <w:rsid w:val="00814B1B"/>
    <w:rsid w:val="00817891"/>
    <w:rsid w:val="00820815"/>
    <w:rsid w:val="00820C0D"/>
    <w:rsid w:val="0082118A"/>
    <w:rsid w:val="00821753"/>
    <w:rsid w:val="00821CF9"/>
    <w:rsid w:val="008231CC"/>
    <w:rsid w:val="00825371"/>
    <w:rsid w:val="00825EE7"/>
    <w:rsid w:val="00826266"/>
    <w:rsid w:val="00827537"/>
    <w:rsid w:val="00827624"/>
    <w:rsid w:val="00827BD5"/>
    <w:rsid w:val="0083151A"/>
    <w:rsid w:val="00832A4E"/>
    <w:rsid w:val="00832BF2"/>
    <w:rsid w:val="008344E7"/>
    <w:rsid w:val="00840518"/>
    <w:rsid w:val="00842E59"/>
    <w:rsid w:val="00844321"/>
    <w:rsid w:val="0084455D"/>
    <w:rsid w:val="00850AC5"/>
    <w:rsid w:val="0085124B"/>
    <w:rsid w:val="0085483D"/>
    <w:rsid w:val="00864969"/>
    <w:rsid w:val="0086515E"/>
    <w:rsid w:val="00870389"/>
    <w:rsid w:val="00871B9D"/>
    <w:rsid w:val="00872940"/>
    <w:rsid w:val="00875782"/>
    <w:rsid w:val="008767D6"/>
    <w:rsid w:val="008777F7"/>
    <w:rsid w:val="008817A6"/>
    <w:rsid w:val="00882C7B"/>
    <w:rsid w:val="0088313A"/>
    <w:rsid w:val="008862D3"/>
    <w:rsid w:val="00887F7F"/>
    <w:rsid w:val="00890316"/>
    <w:rsid w:val="00892D79"/>
    <w:rsid w:val="008A04DB"/>
    <w:rsid w:val="008A3395"/>
    <w:rsid w:val="008A3BFC"/>
    <w:rsid w:val="008A47D9"/>
    <w:rsid w:val="008A5CA9"/>
    <w:rsid w:val="008B08DE"/>
    <w:rsid w:val="008B142B"/>
    <w:rsid w:val="008B360A"/>
    <w:rsid w:val="008B3F2A"/>
    <w:rsid w:val="008B4764"/>
    <w:rsid w:val="008B5FDF"/>
    <w:rsid w:val="008C1742"/>
    <w:rsid w:val="008C24C5"/>
    <w:rsid w:val="008C3930"/>
    <w:rsid w:val="008C4177"/>
    <w:rsid w:val="008C5950"/>
    <w:rsid w:val="008C5A8C"/>
    <w:rsid w:val="008C5E21"/>
    <w:rsid w:val="008C7074"/>
    <w:rsid w:val="008C7E3E"/>
    <w:rsid w:val="008D06DF"/>
    <w:rsid w:val="008D2FEE"/>
    <w:rsid w:val="008D32AC"/>
    <w:rsid w:val="008D4C6B"/>
    <w:rsid w:val="008D4EF4"/>
    <w:rsid w:val="008D73D2"/>
    <w:rsid w:val="008E0AE0"/>
    <w:rsid w:val="008E15CA"/>
    <w:rsid w:val="008E4CAD"/>
    <w:rsid w:val="008E600D"/>
    <w:rsid w:val="008F0FD4"/>
    <w:rsid w:val="008F1129"/>
    <w:rsid w:val="008F201B"/>
    <w:rsid w:val="008F2F76"/>
    <w:rsid w:val="008F3B0E"/>
    <w:rsid w:val="008F4EA9"/>
    <w:rsid w:val="00901970"/>
    <w:rsid w:val="00902B1E"/>
    <w:rsid w:val="00905D02"/>
    <w:rsid w:val="00906399"/>
    <w:rsid w:val="00907245"/>
    <w:rsid w:val="00907432"/>
    <w:rsid w:val="00907EE8"/>
    <w:rsid w:val="00911E87"/>
    <w:rsid w:val="009123F4"/>
    <w:rsid w:val="0091248F"/>
    <w:rsid w:val="00913264"/>
    <w:rsid w:val="00913EA9"/>
    <w:rsid w:val="00914F9B"/>
    <w:rsid w:val="0091790D"/>
    <w:rsid w:val="00917CA7"/>
    <w:rsid w:val="00923C66"/>
    <w:rsid w:val="009305FB"/>
    <w:rsid w:val="00934998"/>
    <w:rsid w:val="00935A8C"/>
    <w:rsid w:val="0094044F"/>
    <w:rsid w:val="00940C84"/>
    <w:rsid w:val="009445A8"/>
    <w:rsid w:val="00952A74"/>
    <w:rsid w:val="00953DA2"/>
    <w:rsid w:val="00953EFF"/>
    <w:rsid w:val="009552A5"/>
    <w:rsid w:val="00957D5D"/>
    <w:rsid w:val="00960C5D"/>
    <w:rsid w:val="00962958"/>
    <w:rsid w:val="00963F4E"/>
    <w:rsid w:val="00964E83"/>
    <w:rsid w:val="00966340"/>
    <w:rsid w:val="00966C17"/>
    <w:rsid w:val="00967FEF"/>
    <w:rsid w:val="0097342C"/>
    <w:rsid w:val="00973955"/>
    <w:rsid w:val="00974F91"/>
    <w:rsid w:val="0097573F"/>
    <w:rsid w:val="0097659B"/>
    <w:rsid w:val="009772CD"/>
    <w:rsid w:val="00980D1F"/>
    <w:rsid w:val="00982DE7"/>
    <w:rsid w:val="00984F9C"/>
    <w:rsid w:val="009862B6"/>
    <w:rsid w:val="00990AA3"/>
    <w:rsid w:val="00993EFB"/>
    <w:rsid w:val="00996E67"/>
    <w:rsid w:val="009A1BAD"/>
    <w:rsid w:val="009A220C"/>
    <w:rsid w:val="009A66FF"/>
    <w:rsid w:val="009A6E46"/>
    <w:rsid w:val="009B0251"/>
    <w:rsid w:val="009B3CB7"/>
    <w:rsid w:val="009B3D1C"/>
    <w:rsid w:val="009B5362"/>
    <w:rsid w:val="009B5446"/>
    <w:rsid w:val="009B545E"/>
    <w:rsid w:val="009B62D1"/>
    <w:rsid w:val="009B6909"/>
    <w:rsid w:val="009B7EC5"/>
    <w:rsid w:val="009C1610"/>
    <w:rsid w:val="009C19ED"/>
    <w:rsid w:val="009C1B5D"/>
    <w:rsid w:val="009C4087"/>
    <w:rsid w:val="009C4759"/>
    <w:rsid w:val="009C635B"/>
    <w:rsid w:val="009C76AC"/>
    <w:rsid w:val="009D0515"/>
    <w:rsid w:val="009D2630"/>
    <w:rsid w:val="009D3C48"/>
    <w:rsid w:val="009D3CDA"/>
    <w:rsid w:val="009D42BF"/>
    <w:rsid w:val="009D5526"/>
    <w:rsid w:val="009D57ED"/>
    <w:rsid w:val="009D7D08"/>
    <w:rsid w:val="009E00C8"/>
    <w:rsid w:val="009E0D5E"/>
    <w:rsid w:val="009E31B5"/>
    <w:rsid w:val="009E4DFC"/>
    <w:rsid w:val="009E5669"/>
    <w:rsid w:val="009E614B"/>
    <w:rsid w:val="009F22B5"/>
    <w:rsid w:val="00A0010C"/>
    <w:rsid w:val="00A0030E"/>
    <w:rsid w:val="00A02470"/>
    <w:rsid w:val="00A03433"/>
    <w:rsid w:val="00A075F9"/>
    <w:rsid w:val="00A14B1D"/>
    <w:rsid w:val="00A14E23"/>
    <w:rsid w:val="00A1671E"/>
    <w:rsid w:val="00A21EF3"/>
    <w:rsid w:val="00A22F0D"/>
    <w:rsid w:val="00A23312"/>
    <w:rsid w:val="00A24DD6"/>
    <w:rsid w:val="00A25D4E"/>
    <w:rsid w:val="00A27083"/>
    <w:rsid w:val="00A307C8"/>
    <w:rsid w:val="00A311D7"/>
    <w:rsid w:val="00A32C26"/>
    <w:rsid w:val="00A334A1"/>
    <w:rsid w:val="00A33B26"/>
    <w:rsid w:val="00A35080"/>
    <w:rsid w:val="00A36118"/>
    <w:rsid w:val="00A36343"/>
    <w:rsid w:val="00A3641B"/>
    <w:rsid w:val="00A375E2"/>
    <w:rsid w:val="00A4031F"/>
    <w:rsid w:val="00A44B9E"/>
    <w:rsid w:val="00A452A6"/>
    <w:rsid w:val="00A4671A"/>
    <w:rsid w:val="00A47CEF"/>
    <w:rsid w:val="00A50D7E"/>
    <w:rsid w:val="00A518F9"/>
    <w:rsid w:val="00A608C8"/>
    <w:rsid w:val="00A628E6"/>
    <w:rsid w:val="00A62E12"/>
    <w:rsid w:val="00A66ADB"/>
    <w:rsid w:val="00A66FC2"/>
    <w:rsid w:val="00A671F9"/>
    <w:rsid w:val="00A7261E"/>
    <w:rsid w:val="00A73038"/>
    <w:rsid w:val="00A73625"/>
    <w:rsid w:val="00A74A37"/>
    <w:rsid w:val="00A7574B"/>
    <w:rsid w:val="00A7609A"/>
    <w:rsid w:val="00A76BA4"/>
    <w:rsid w:val="00A77901"/>
    <w:rsid w:val="00A808CB"/>
    <w:rsid w:val="00A83448"/>
    <w:rsid w:val="00A84C70"/>
    <w:rsid w:val="00A8591E"/>
    <w:rsid w:val="00A861EA"/>
    <w:rsid w:val="00A866AE"/>
    <w:rsid w:val="00A87606"/>
    <w:rsid w:val="00A9032C"/>
    <w:rsid w:val="00A90717"/>
    <w:rsid w:val="00A90AFC"/>
    <w:rsid w:val="00A92E70"/>
    <w:rsid w:val="00A93F9D"/>
    <w:rsid w:val="00A949CC"/>
    <w:rsid w:val="00A95C86"/>
    <w:rsid w:val="00AA2973"/>
    <w:rsid w:val="00AA40DF"/>
    <w:rsid w:val="00AA4A0C"/>
    <w:rsid w:val="00AA5A96"/>
    <w:rsid w:val="00AA703D"/>
    <w:rsid w:val="00AA768D"/>
    <w:rsid w:val="00AB1A69"/>
    <w:rsid w:val="00AB3F99"/>
    <w:rsid w:val="00AB4D74"/>
    <w:rsid w:val="00AB6EAF"/>
    <w:rsid w:val="00AC1B61"/>
    <w:rsid w:val="00AC39A9"/>
    <w:rsid w:val="00AC3CBC"/>
    <w:rsid w:val="00AC6AB6"/>
    <w:rsid w:val="00AC6F6B"/>
    <w:rsid w:val="00AC7522"/>
    <w:rsid w:val="00AD0D94"/>
    <w:rsid w:val="00AD2DAF"/>
    <w:rsid w:val="00AD34DC"/>
    <w:rsid w:val="00AD5295"/>
    <w:rsid w:val="00AD7F5F"/>
    <w:rsid w:val="00AE0A38"/>
    <w:rsid w:val="00AE1B59"/>
    <w:rsid w:val="00AF02D4"/>
    <w:rsid w:val="00AF0E81"/>
    <w:rsid w:val="00AF269B"/>
    <w:rsid w:val="00AF28AD"/>
    <w:rsid w:val="00AF3792"/>
    <w:rsid w:val="00AF41B6"/>
    <w:rsid w:val="00AF72B1"/>
    <w:rsid w:val="00B01413"/>
    <w:rsid w:val="00B033BB"/>
    <w:rsid w:val="00B04ACF"/>
    <w:rsid w:val="00B05C16"/>
    <w:rsid w:val="00B064F8"/>
    <w:rsid w:val="00B1095A"/>
    <w:rsid w:val="00B118EB"/>
    <w:rsid w:val="00B12249"/>
    <w:rsid w:val="00B12C52"/>
    <w:rsid w:val="00B139F5"/>
    <w:rsid w:val="00B14EA0"/>
    <w:rsid w:val="00B15AC2"/>
    <w:rsid w:val="00B259A3"/>
    <w:rsid w:val="00B25E41"/>
    <w:rsid w:val="00B26886"/>
    <w:rsid w:val="00B3044C"/>
    <w:rsid w:val="00B30AA6"/>
    <w:rsid w:val="00B326B2"/>
    <w:rsid w:val="00B371A1"/>
    <w:rsid w:val="00B435FF"/>
    <w:rsid w:val="00B466E3"/>
    <w:rsid w:val="00B46B77"/>
    <w:rsid w:val="00B530C6"/>
    <w:rsid w:val="00B544A7"/>
    <w:rsid w:val="00B5574E"/>
    <w:rsid w:val="00B62221"/>
    <w:rsid w:val="00B6361C"/>
    <w:rsid w:val="00B652FE"/>
    <w:rsid w:val="00B66A50"/>
    <w:rsid w:val="00B67D30"/>
    <w:rsid w:val="00B70FB1"/>
    <w:rsid w:val="00B71DAA"/>
    <w:rsid w:val="00B74845"/>
    <w:rsid w:val="00B75830"/>
    <w:rsid w:val="00B761AF"/>
    <w:rsid w:val="00B763A3"/>
    <w:rsid w:val="00B76E8A"/>
    <w:rsid w:val="00B838D8"/>
    <w:rsid w:val="00B85C9A"/>
    <w:rsid w:val="00B92897"/>
    <w:rsid w:val="00B9349B"/>
    <w:rsid w:val="00B93C24"/>
    <w:rsid w:val="00B94ADB"/>
    <w:rsid w:val="00B96416"/>
    <w:rsid w:val="00B96729"/>
    <w:rsid w:val="00B975D8"/>
    <w:rsid w:val="00BA429A"/>
    <w:rsid w:val="00BA7787"/>
    <w:rsid w:val="00BA7911"/>
    <w:rsid w:val="00BB030B"/>
    <w:rsid w:val="00BB270D"/>
    <w:rsid w:val="00BB4E1D"/>
    <w:rsid w:val="00BB73ED"/>
    <w:rsid w:val="00BB7BB0"/>
    <w:rsid w:val="00BC1C71"/>
    <w:rsid w:val="00BC2522"/>
    <w:rsid w:val="00BC3728"/>
    <w:rsid w:val="00BC43D5"/>
    <w:rsid w:val="00BC46F9"/>
    <w:rsid w:val="00BC4E7D"/>
    <w:rsid w:val="00BC5147"/>
    <w:rsid w:val="00BC561B"/>
    <w:rsid w:val="00BC5E1E"/>
    <w:rsid w:val="00BC7C27"/>
    <w:rsid w:val="00BD17DD"/>
    <w:rsid w:val="00BD50AE"/>
    <w:rsid w:val="00BD513B"/>
    <w:rsid w:val="00BD6A3C"/>
    <w:rsid w:val="00BD7108"/>
    <w:rsid w:val="00BD733D"/>
    <w:rsid w:val="00BE052A"/>
    <w:rsid w:val="00BE2378"/>
    <w:rsid w:val="00BE2408"/>
    <w:rsid w:val="00BF3FB7"/>
    <w:rsid w:val="00BF577A"/>
    <w:rsid w:val="00BF5B3A"/>
    <w:rsid w:val="00BF6370"/>
    <w:rsid w:val="00C0310F"/>
    <w:rsid w:val="00C04BE9"/>
    <w:rsid w:val="00C0557A"/>
    <w:rsid w:val="00C05648"/>
    <w:rsid w:val="00C10E0A"/>
    <w:rsid w:val="00C13695"/>
    <w:rsid w:val="00C13A50"/>
    <w:rsid w:val="00C16530"/>
    <w:rsid w:val="00C212FE"/>
    <w:rsid w:val="00C21864"/>
    <w:rsid w:val="00C230CC"/>
    <w:rsid w:val="00C2468E"/>
    <w:rsid w:val="00C25147"/>
    <w:rsid w:val="00C30E1E"/>
    <w:rsid w:val="00C31CB4"/>
    <w:rsid w:val="00C32752"/>
    <w:rsid w:val="00C330EB"/>
    <w:rsid w:val="00C33CAC"/>
    <w:rsid w:val="00C35433"/>
    <w:rsid w:val="00C375A4"/>
    <w:rsid w:val="00C42D69"/>
    <w:rsid w:val="00C43717"/>
    <w:rsid w:val="00C44813"/>
    <w:rsid w:val="00C46A79"/>
    <w:rsid w:val="00C47578"/>
    <w:rsid w:val="00C51A9C"/>
    <w:rsid w:val="00C527A1"/>
    <w:rsid w:val="00C5348E"/>
    <w:rsid w:val="00C5401C"/>
    <w:rsid w:val="00C54C18"/>
    <w:rsid w:val="00C555F5"/>
    <w:rsid w:val="00C564A5"/>
    <w:rsid w:val="00C6093F"/>
    <w:rsid w:val="00C61B13"/>
    <w:rsid w:val="00C63E6E"/>
    <w:rsid w:val="00C66E5A"/>
    <w:rsid w:val="00C70EA8"/>
    <w:rsid w:val="00C73A1D"/>
    <w:rsid w:val="00C74B03"/>
    <w:rsid w:val="00C75BE6"/>
    <w:rsid w:val="00C77139"/>
    <w:rsid w:val="00C77657"/>
    <w:rsid w:val="00C8388A"/>
    <w:rsid w:val="00C8499C"/>
    <w:rsid w:val="00C849E7"/>
    <w:rsid w:val="00C84FDE"/>
    <w:rsid w:val="00C9629D"/>
    <w:rsid w:val="00C96C4E"/>
    <w:rsid w:val="00C97F19"/>
    <w:rsid w:val="00C97F45"/>
    <w:rsid w:val="00CA0BE5"/>
    <w:rsid w:val="00CA2B1B"/>
    <w:rsid w:val="00CA3C5B"/>
    <w:rsid w:val="00CA3D81"/>
    <w:rsid w:val="00CA4052"/>
    <w:rsid w:val="00CA4B6A"/>
    <w:rsid w:val="00CA5787"/>
    <w:rsid w:val="00CA5EFA"/>
    <w:rsid w:val="00CA6B46"/>
    <w:rsid w:val="00CA6E6B"/>
    <w:rsid w:val="00CB1038"/>
    <w:rsid w:val="00CB45B7"/>
    <w:rsid w:val="00CB6D05"/>
    <w:rsid w:val="00CC11A4"/>
    <w:rsid w:val="00CC24D3"/>
    <w:rsid w:val="00CC2693"/>
    <w:rsid w:val="00CC5AD9"/>
    <w:rsid w:val="00CC6A0C"/>
    <w:rsid w:val="00CC7AB5"/>
    <w:rsid w:val="00CD04C0"/>
    <w:rsid w:val="00CD147F"/>
    <w:rsid w:val="00CD2F72"/>
    <w:rsid w:val="00CD3BCF"/>
    <w:rsid w:val="00CE093D"/>
    <w:rsid w:val="00CE2920"/>
    <w:rsid w:val="00CE5250"/>
    <w:rsid w:val="00CE65AD"/>
    <w:rsid w:val="00CE6BDB"/>
    <w:rsid w:val="00CE712B"/>
    <w:rsid w:val="00CE78FE"/>
    <w:rsid w:val="00CF18A5"/>
    <w:rsid w:val="00CF1C04"/>
    <w:rsid w:val="00CF22A9"/>
    <w:rsid w:val="00CF3B32"/>
    <w:rsid w:val="00CF4D23"/>
    <w:rsid w:val="00CF6304"/>
    <w:rsid w:val="00CF70F0"/>
    <w:rsid w:val="00D0364D"/>
    <w:rsid w:val="00D03A17"/>
    <w:rsid w:val="00D07E28"/>
    <w:rsid w:val="00D108D5"/>
    <w:rsid w:val="00D10DAC"/>
    <w:rsid w:val="00D11BE3"/>
    <w:rsid w:val="00D14044"/>
    <w:rsid w:val="00D154FA"/>
    <w:rsid w:val="00D207FB"/>
    <w:rsid w:val="00D24A81"/>
    <w:rsid w:val="00D24CA4"/>
    <w:rsid w:val="00D27A69"/>
    <w:rsid w:val="00D27ACA"/>
    <w:rsid w:val="00D304AE"/>
    <w:rsid w:val="00D32978"/>
    <w:rsid w:val="00D342B3"/>
    <w:rsid w:val="00D35F93"/>
    <w:rsid w:val="00D36C31"/>
    <w:rsid w:val="00D40949"/>
    <w:rsid w:val="00D41A2E"/>
    <w:rsid w:val="00D435E0"/>
    <w:rsid w:val="00D44874"/>
    <w:rsid w:val="00D44ED9"/>
    <w:rsid w:val="00D4542B"/>
    <w:rsid w:val="00D45ECB"/>
    <w:rsid w:val="00D46A43"/>
    <w:rsid w:val="00D47DFA"/>
    <w:rsid w:val="00D51DE9"/>
    <w:rsid w:val="00D51DFB"/>
    <w:rsid w:val="00D525BA"/>
    <w:rsid w:val="00D5702B"/>
    <w:rsid w:val="00D57C0C"/>
    <w:rsid w:val="00D62D64"/>
    <w:rsid w:val="00D63E28"/>
    <w:rsid w:val="00D645EB"/>
    <w:rsid w:val="00D65E35"/>
    <w:rsid w:val="00D660FB"/>
    <w:rsid w:val="00D6665C"/>
    <w:rsid w:val="00D85E32"/>
    <w:rsid w:val="00D871C0"/>
    <w:rsid w:val="00D953D1"/>
    <w:rsid w:val="00D959AB"/>
    <w:rsid w:val="00DA1AB5"/>
    <w:rsid w:val="00DA2816"/>
    <w:rsid w:val="00DA3A82"/>
    <w:rsid w:val="00DA6A3C"/>
    <w:rsid w:val="00DB06AA"/>
    <w:rsid w:val="00DB4969"/>
    <w:rsid w:val="00DC04FE"/>
    <w:rsid w:val="00DC1C56"/>
    <w:rsid w:val="00DC2976"/>
    <w:rsid w:val="00DC4FFE"/>
    <w:rsid w:val="00DD145A"/>
    <w:rsid w:val="00DD1674"/>
    <w:rsid w:val="00DD191F"/>
    <w:rsid w:val="00DD3930"/>
    <w:rsid w:val="00DD4481"/>
    <w:rsid w:val="00DD48BA"/>
    <w:rsid w:val="00DD5BB6"/>
    <w:rsid w:val="00DD68BE"/>
    <w:rsid w:val="00DD6BF6"/>
    <w:rsid w:val="00DE081A"/>
    <w:rsid w:val="00DE5A84"/>
    <w:rsid w:val="00DF0E8B"/>
    <w:rsid w:val="00DF1EB2"/>
    <w:rsid w:val="00DF1FB3"/>
    <w:rsid w:val="00DF29A3"/>
    <w:rsid w:val="00DF35D5"/>
    <w:rsid w:val="00DF60C3"/>
    <w:rsid w:val="00E02841"/>
    <w:rsid w:val="00E04E0A"/>
    <w:rsid w:val="00E05EE8"/>
    <w:rsid w:val="00E072B2"/>
    <w:rsid w:val="00E11889"/>
    <w:rsid w:val="00E16E45"/>
    <w:rsid w:val="00E24549"/>
    <w:rsid w:val="00E24BED"/>
    <w:rsid w:val="00E305F9"/>
    <w:rsid w:val="00E30699"/>
    <w:rsid w:val="00E3077C"/>
    <w:rsid w:val="00E33CF5"/>
    <w:rsid w:val="00E33D32"/>
    <w:rsid w:val="00E341EB"/>
    <w:rsid w:val="00E35174"/>
    <w:rsid w:val="00E3788F"/>
    <w:rsid w:val="00E42CCE"/>
    <w:rsid w:val="00E44D4E"/>
    <w:rsid w:val="00E45853"/>
    <w:rsid w:val="00E45D9E"/>
    <w:rsid w:val="00E45E18"/>
    <w:rsid w:val="00E46074"/>
    <w:rsid w:val="00E51E3E"/>
    <w:rsid w:val="00E52ADC"/>
    <w:rsid w:val="00E52AF2"/>
    <w:rsid w:val="00E561E1"/>
    <w:rsid w:val="00E56E4B"/>
    <w:rsid w:val="00E57053"/>
    <w:rsid w:val="00E57DC4"/>
    <w:rsid w:val="00E618F9"/>
    <w:rsid w:val="00E635B5"/>
    <w:rsid w:val="00E6433C"/>
    <w:rsid w:val="00E6463B"/>
    <w:rsid w:val="00E66042"/>
    <w:rsid w:val="00E67074"/>
    <w:rsid w:val="00E70070"/>
    <w:rsid w:val="00E70AFC"/>
    <w:rsid w:val="00E746C3"/>
    <w:rsid w:val="00E74F9B"/>
    <w:rsid w:val="00E7665B"/>
    <w:rsid w:val="00E76A23"/>
    <w:rsid w:val="00E81ED1"/>
    <w:rsid w:val="00E82366"/>
    <w:rsid w:val="00E8355E"/>
    <w:rsid w:val="00E84542"/>
    <w:rsid w:val="00E84F68"/>
    <w:rsid w:val="00E85A25"/>
    <w:rsid w:val="00E85DA2"/>
    <w:rsid w:val="00E8657E"/>
    <w:rsid w:val="00E869E3"/>
    <w:rsid w:val="00E87C6A"/>
    <w:rsid w:val="00E915C3"/>
    <w:rsid w:val="00E91B88"/>
    <w:rsid w:val="00E923A6"/>
    <w:rsid w:val="00E92542"/>
    <w:rsid w:val="00E92B09"/>
    <w:rsid w:val="00E930AD"/>
    <w:rsid w:val="00E938AC"/>
    <w:rsid w:val="00E971E1"/>
    <w:rsid w:val="00E97280"/>
    <w:rsid w:val="00EA171E"/>
    <w:rsid w:val="00EA257A"/>
    <w:rsid w:val="00EA3118"/>
    <w:rsid w:val="00EA5098"/>
    <w:rsid w:val="00EA53B1"/>
    <w:rsid w:val="00EA6CB9"/>
    <w:rsid w:val="00EA7DA4"/>
    <w:rsid w:val="00EB0E69"/>
    <w:rsid w:val="00EB195E"/>
    <w:rsid w:val="00EB3B78"/>
    <w:rsid w:val="00EB4EA6"/>
    <w:rsid w:val="00EB6787"/>
    <w:rsid w:val="00EC03EE"/>
    <w:rsid w:val="00EC1D82"/>
    <w:rsid w:val="00EC36A8"/>
    <w:rsid w:val="00EC5532"/>
    <w:rsid w:val="00EC799E"/>
    <w:rsid w:val="00EC7D98"/>
    <w:rsid w:val="00ED1811"/>
    <w:rsid w:val="00ED691A"/>
    <w:rsid w:val="00EE04F6"/>
    <w:rsid w:val="00EE22B5"/>
    <w:rsid w:val="00EE2A7F"/>
    <w:rsid w:val="00EE46E0"/>
    <w:rsid w:val="00EE691A"/>
    <w:rsid w:val="00EE7062"/>
    <w:rsid w:val="00EE7D19"/>
    <w:rsid w:val="00EF1E13"/>
    <w:rsid w:val="00EF3759"/>
    <w:rsid w:val="00EF3F65"/>
    <w:rsid w:val="00EF505E"/>
    <w:rsid w:val="00EF7380"/>
    <w:rsid w:val="00F12748"/>
    <w:rsid w:val="00F143D6"/>
    <w:rsid w:val="00F15C8A"/>
    <w:rsid w:val="00F2119C"/>
    <w:rsid w:val="00F216B9"/>
    <w:rsid w:val="00F21D6D"/>
    <w:rsid w:val="00F227D4"/>
    <w:rsid w:val="00F2303E"/>
    <w:rsid w:val="00F250A1"/>
    <w:rsid w:val="00F25F5A"/>
    <w:rsid w:val="00F26A0A"/>
    <w:rsid w:val="00F30A2D"/>
    <w:rsid w:val="00F318ED"/>
    <w:rsid w:val="00F32EB8"/>
    <w:rsid w:val="00F331BE"/>
    <w:rsid w:val="00F33E48"/>
    <w:rsid w:val="00F349B5"/>
    <w:rsid w:val="00F35547"/>
    <w:rsid w:val="00F355F8"/>
    <w:rsid w:val="00F41503"/>
    <w:rsid w:val="00F456F7"/>
    <w:rsid w:val="00F45F4E"/>
    <w:rsid w:val="00F501C6"/>
    <w:rsid w:val="00F5280A"/>
    <w:rsid w:val="00F5390E"/>
    <w:rsid w:val="00F56F21"/>
    <w:rsid w:val="00F57395"/>
    <w:rsid w:val="00F60C42"/>
    <w:rsid w:val="00F61043"/>
    <w:rsid w:val="00F636CA"/>
    <w:rsid w:val="00F63761"/>
    <w:rsid w:val="00F646E3"/>
    <w:rsid w:val="00F65DC5"/>
    <w:rsid w:val="00F66DF5"/>
    <w:rsid w:val="00F67916"/>
    <w:rsid w:val="00F7115F"/>
    <w:rsid w:val="00F721C5"/>
    <w:rsid w:val="00F7513E"/>
    <w:rsid w:val="00F7530D"/>
    <w:rsid w:val="00F753E5"/>
    <w:rsid w:val="00F75795"/>
    <w:rsid w:val="00F76320"/>
    <w:rsid w:val="00F763FF"/>
    <w:rsid w:val="00F76FDA"/>
    <w:rsid w:val="00F77136"/>
    <w:rsid w:val="00F863C8"/>
    <w:rsid w:val="00F910E3"/>
    <w:rsid w:val="00F9717B"/>
    <w:rsid w:val="00F97340"/>
    <w:rsid w:val="00FA23D9"/>
    <w:rsid w:val="00FB0E06"/>
    <w:rsid w:val="00FB65CA"/>
    <w:rsid w:val="00FB6A89"/>
    <w:rsid w:val="00FB6C57"/>
    <w:rsid w:val="00FB711C"/>
    <w:rsid w:val="00FB7575"/>
    <w:rsid w:val="00FB7DDE"/>
    <w:rsid w:val="00FC0261"/>
    <w:rsid w:val="00FC380A"/>
    <w:rsid w:val="00FC394F"/>
    <w:rsid w:val="00FC6D39"/>
    <w:rsid w:val="00FD035B"/>
    <w:rsid w:val="00FD0E08"/>
    <w:rsid w:val="00FD2809"/>
    <w:rsid w:val="00FD3B29"/>
    <w:rsid w:val="00FD5776"/>
    <w:rsid w:val="00FE0FE2"/>
    <w:rsid w:val="00FE2745"/>
    <w:rsid w:val="00FE5B2B"/>
    <w:rsid w:val="00FF0090"/>
    <w:rsid w:val="00FF2D2D"/>
    <w:rsid w:val="00FF3C29"/>
    <w:rsid w:val="00FF41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17FD09DC-1C7C-4F7D-92B2-689AC38C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5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B6A2A"/>
    <w:rPr>
      <w:b/>
      <w:bCs/>
    </w:rPr>
  </w:style>
  <w:style w:type="character" w:styleId="a4">
    <w:name w:val="Emphasis"/>
    <w:basedOn w:val="a0"/>
    <w:uiPriority w:val="20"/>
    <w:qFormat/>
    <w:rsid w:val="003B6A2A"/>
    <w:rPr>
      <w:i/>
      <w:iCs/>
    </w:rPr>
  </w:style>
  <w:style w:type="paragraph" w:styleId="a5">
    <w:name w:val="List Paragraph"/>
    <w:basedOn w:val="a"/>
    <w:uiPriority w:val="99"/>
    <w:qFormat/>
    <w:rsid w:val="00E45D9E"/>
    <w:pPr>
      <w:ind w:left="720"/>
      <w:contextualSpacing/>
    </w:pPr>
  </w:style>
  <w:style w:type="table" w:styleId="a6">
    <w:name w:val="Table Grid"/>
    <w:basedOn w:val="a1"/>
    <w:uiPriority w:val="59"/>
    <w:rsid w:val="00212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7342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7342C"/>
  </w:style>
  <w:style w:type="paragraph" w:styleId="a9">
    <w:name w:val="footer"/>
    <w:basedOn w:val="a"/>
    <w:link w:val="aa"/>
    <w:uiPriority w:val="99"/>
    <w:unhideWhenUsed/>
    <w:rsid w:val="0097342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7342C"/>
  </w:style>
  <w:style w:type="paragraph" w:styleId="ab">
    <w:name w:val="Balloon Text"/>
    <w:basedOn w:val="a"/>
    <w:link w:val="ac"/>
    <w:uiPriority w:val="99"/>
    <w:semiHidden/>
    <w:unhideWhenUsed/>
    <w:rsid w:val="0097342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7342C"/>
    <w:rPr>
      <w:rFonts w:ascii="Tahoma" w:hAnsi="Tahoma" w:cs="Tahoma"/>
      <w:sz w:val="16"/>
      <w:szCs w:val="16"/>
    </w:rPr>
  </w:style>
  <w:style w:type="paragraph" w:styleId="ad">
    <w:name w:val="footnote text"/>
    <w:basedOn w:val="a"/>
    <w:link w:val="ae"/>
    <w:uiPriority w:val="99"/>
    <w:semiHidden/>
    <w:unhideWhenUsed/>
    <w:rsid w:val="00542E93"/>
    <w:pPr>
      <w:spacing w:after="0" w:line="240" w:lineRule="auto"/>
    </w:pPr>
    <w:rPr>
      <w:sz w:val="20"/>
      <w:szCs w:val="20"/>
    </w:rPr>
  </w:style>
  <w:style w:type="character" w:customStyle="1" w:styleId="ae">
    <w:name w:val="Текст сноски Знак"/>
    <w:basedOn w:val="a0"/>
    <w:link w:val="ad"/>
    <w:uiPriority w:val="99"/>
    <w:semiHidden/>
    <w:rsid w:val="00542E93"/>
    <w:rPr>
      <w:sz w:val="20"/>
      <w:szCs w:val="20"/>
    </w:rPr>
  </w:style>
  <w:style w:type="character" w:styleId="af">
    <w:name w:val="footnote reference"/>
    <w:basedOn w:val="a0"/>
    <w:uiPriority w:val="99"/>
    <w:semiHidden/>
    <w:unhideWhenUsed/>
    <w:rsid w:val="00542E93"/>
    <w:rPr>
      <w:vertAlign w:val="superscript"/>
    </w:rPr>
  </w:style>
  <w:style w:type="character" w:styleId="af0">
    <w:name w:val="Hyperlink"/>
    <w:basedOn w:val="a0"/>
    <w:uiPriority w:val="99"/>
    <w:unhideWhenUsed/>
    <w:rsid w:val="00B75830"/>
    <w:rPr>
      <w:color w:val="0000FF" w:themeColor="hyperlink"/>
      <w:u w:val="single"/>
    </w:rPr>
  </w:style>
  <w:style w:type="paragraph" w:customStyle="1" w:styleId="af1">
    <w:name w:val="???????"/>
    <w:rsid w:val="00F60C42"/>
    <w:pPr>
      <w:widowControl w:val="0"/>
      <w:autoSpaceDE w:val="0"/>
      <w:autoSpaceDN w:val="0"/>
      <w:spacing w:after="0" w:line="240" w:lineRule="auto"/>
    </w:pPr>
    <w:rPr>
      <w:rFonts w:ascii="NTTimes/Cyrillic" w:eastAsia="Times New Roman" w:hAnsi="NTTimes/Cyrillic" w:cs="Times New Roman"/>
      <w:sz w:val="20"/>
      <w:szCs w:val="20"/>
    </w:rPr>
  </w:style>
  <w:style w:type="paragraph" w:styleId="af2">
    <w:name w:val="Normal Indent"/>
    <w:basedOn w:val="a"/>
    <w:semiHidden/>
    <w:rsid w:val="00F60C42"/>
    <w:pPr>
      <w:spacing w:after="0" w:line="240" w:lineRule="auto"/>
      <w:ind w:firstLine="567"/>
    </w:pPr>
    <w:rPr>
      <w:rFonts w:ascii="Bookman Old Style" w:eastAsia="Times New Roman" w:hAnsi="Bookman Old Style" w:cs="Times New Roman"/>
      <w:szCs w:val="20"/>
    </w:rPr>
  </w:style>
  <w:style w:type="character" w:styleId="af3">
    <w:name w:val="annotation reference"/>
    <w:basedOn w:val="a0"/>
    <w:uiPriority w:val="99"/>
    <w:semiHidden/>
    <w:unhideWhenUsed/>
    <w:rsid w:val="00380199"/>
    <w:rPr>
      <w:sz w:val="16"/>
      <w:szCs w:val="16"/>
    </w:rPr>
  </w:style>
  <w:style w:type="paragraph" w:styleId="af4">
    <w:name w:val="annotation text"/>
    <w:basedOn w:val="a"/>
    <w:link w:val="af5"/>
    <w:uiPriority w:val="99"/>
    <w:unhideWhenUsed/>
    <w:rsid w:val="00380199"/>
    <w:pPr>
      <w:spacing w:line="240" w:lineRule="auto"/>
    </w:pPr>
    <w:rPr>
      <w:sz w:val="20"/>
      <w:szCs w:val="20"/>
    </w:rPr>
  </w:style>
  <w:style w:type="character" w:customStyle="1" w:styleId="af5">
    <w:name w:val="Текст примечания Знак"/>
    <w:basedOn w:val="a0"/>
    <w:link w:val="af4"/>
    <w:uiPriority w:val="99"/>
    <w:rsid w:val="00380199"/>
    <w:rPr>
      <w:sz w:val="20"/>
      <w:szCs w:val="20"/>
    </w:rPr>
  </w:style>
  <w:style w:type="paragraph" w:customStyle="1" w:styleId="Default">
    <w:name w:val="Default"/>
    <w:rsid w:val="00E74F9B"/>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af6">
    <w:name w:val="annotation subject"/>
    <w:basedOn w:val="af4"/>
    <w:next w:val="af4"/>
    <w:link w:val="af7"/>
    <w:uiPriority w:val="99"/>
    <w:semiHidden/>
    <w:unhideWhenUsed/>
    <w:rsid w:val="00901970"/>
    <w:rPr>
      <w:b/>
      <w:bCs/>
    </w:rPr>
  </w:style>
  <w:style w:type="character" w:customStyle="1" w:styleId="af7">
    <w:name w:val="Тема примечания Знак"/>
    <w:basedOn w:val="af5"/>
    <w:link w:val="af6"/>
    <w:uiPriority w:val="99"/>
    <w:semiHidden/>
    <w:rsid w:val="00901970"/>
    <w:rPr>
      <w:b/>
      <w:bCs/>
      <w:sz w:val="20"/>
      <w:szCs w:val="20"/>
    </w:rPr>
  </w:style>
  <w:style w:type="paragraph" w:styleId="af8">
    <w:name w:val="Revision"/>
    <w:hidden/>
    <w:uiPriority w:val="99"/>
    <w:semiHidden/>
    <w:rsid w:val="00CE78FE"/>
    <w:pPr>
      <w:spacing w:after="0" w:line="240" w:lineRule="auto"/>
    </w:pPr>
  </w:style>
  <w:style w:type="paragraph" w:styleId="af9">
    <w:name w:val="Body Text Indent"/>
    <w:basedOn w:val="a"/>
    <w:link w:val="afa"/>
    <w:uiPriority w:val="99"/>
    <w:semiHidden/>
    <w:rsid w:val="00A77901"/>
    <w:pPr>
      <w:widowControl w:val="0"/>
      <w:autoSpaceDE w:val="0"/>
      <w:autoSpaceDN w:val="0"/>
      <w:adjustRightInd w:val="0"/>
      <w:spacing w:after="0" w:line="240" w:lineRule="auto"/>
      <w:ind w:firstLine="380"/>
      <w:jc w:val="both"/>
    </w:pPr>
    <w:rPr>
      <w:rFonts w:ascii="Times New Roman" w:eastAsia="Times New Roman" w:hAnsi="Times New Roman" w:cs="Times New Roman"/>
      <w:sz w:val="20"/>
      <w:szCs w:val="20"/>
    </w:rPr>
  </w:style>
  <w:style w:type="character" w:customStyle="1" w:styleId="afa">
    <w:name w:val="Основной текст с отступом Знак"/>
    <w:basedOn w:val="a0"/>
    <w:link w:val="af9"/>
    <w:uiPriority w:val="99"/>
    <w:semiHidden/>
    <w:rsid w:val="00A77901"/>
    <w:rPr>
      <w:rFonts w:ascii="Times New Roman" w:eastAsia="Times New Roman" w:hAnsi="Times New Roman" w:cs="Times New Roman"/>
      <w:sz w:val="20"/>
      <w:szCs w:val="20"/>
      <w:lang w:eastAsia="en-GB"/>
    </w:rPr>
  </w:style>
  <w:style w:type="paragraph" w:customStyle="1" w:styleId="1">
    <w:name w:val="Обычный (веб)1"/>
    <w:basedOn w:val="a"/>
    <w:rsid w:val="00AC6F6B"/>
    <w:pPr>
      <w:spacing w:before="100" w:beforeAutospacing="1" w:after="75" w:line="240" w:lineRule="auto"/>
    </w:pPr>
    <w:rPr>
      <w:rFonts w:ascii="Times New Roman" w:eastAsia="SimSun" w:hAnsi="Times New Roman" w:cs="Times New Roman"/>
      <w:sz w:val="24"/>
      <w:szCs w:val="24"/>
    </w:rPr>
  </w:style>
  <w:style w:type="paragraph" w:customStyle="1" w:styleId="ConsPlusNormal">
    <w:name w:val="ConsPlusNormal"/>
    <w:rsid w:val="003511BB"/>
    <w:pPr>
      <w:autoSpaceDE w:val="0"/>
      <w:autoSpaceDN w:val="0"/>
      <w:adjustRightInd w:val="0"/>
      <w:spacing w:after="0" w:line="240" w:lineRule="auto"/>
    </w:pPr>
    <w:rPr>
      <w:rFonts w:ascii="Times New Roman" w:hAnsi="Times New Roman" w:cs="Times New Roman"/>
      <w:sz w:val="26"/>
      <w:szCs w:val="26"/>
    </w:rPr>
  </w:style>
  <w:style w:type="character" w:styleId="afb">
    <w:name w:val="FollowedHyperlink"/>
    <w:basedOn w:val="a0"/>
    <w:uiPriority w:val="99"/>
    <w:semiHidden/>
    <w:unhideWhenUsed/>
    <w:rsid w:val="00732BB0"/>
    <w:rPr>
      <w:color w:val="800080" w:themeColor="followedHyperlink"/>
      <w:u w:val="single"/>
    </w:rPr>
  </w:style>
  <w:style w:type="paragraph" w:styleId="afc">
    <w:name w:val="No Spacing"/>
    <w:uiPriority w:val="1"/>
    <w:qFormat/>
    <w:rsid w:val="0039127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22741">
      <w:bodyDiv w:val="1"/>
      <w:marLeft w:val="0"/>
      <w:marRight w:val="0"/>
      <w:marTop w:val="0"/>
      <w:marBottom w:val="0"/>
      <w:divBdr>
        <w:top w:val="none" w:sz="0" w:space="0" w:color="auto"/>
        <w:left w:val="none" w:sz="0" w:space="0" w:color="auto"/>
        <w:bottom w:val="none" w:sz="0" w:space="0" w:color="auto"/>
        <w:right w:val="none" w:sz="0" w:space="0" w:color="auto"/>
      </w:divBdr>
      <w:divsChild>
        <w:div w:id="553737764">
          <w:marLeft w:val="0"/>
          <w:marRight w:val="0"/>
          <w:marTop w:val="0"/>
          <w:marBottom w:val="0"/>
          <w:divBdr>
            <w:top w:val="none" w:sz="0" w:space="0" w:color="auto"/>
            <w:left w:val="none" w:sz="0" w:space="0" w:color="auto"/>
            <w:bottom w:val="none" w:sz="0" w:space="0" w:color="auto"/>
            <w:right w:val="none" w:sz="0" w:space="0" w:color="auto"/>
          </w:divBdr>
        </w:div>
        <w:div w:id="921987936">
          <w:marLeft w:val="0"/>
          <w:marRight w:val="0"/>
          <w:marTop w:val="0"/>
          <w:marBottom w:val="0"/>
          <w:divBdr>
            <w:top w:val="none" w:sz="0" w:space="0" w:color="auto"/>
            <w:left w:val="none" w:sz="0" w:space="0" w:color="auto"/>
            <w:bottom w:val="none" w:sz="0" w:space="0" w:color="auto"/>
            <w:right w:val="none" w:sz="0" w:space="0" w:color="auto"/>
          </w:divBdr>
        </w:div>
        <w:div w:id="1619066951">
          <w:marLeft w:val="0"/>
          <w:marRight w:val="0"/>
          <w:marTop w:val="0"/>
          <w:marBottom w:val="0"/>
          <w:divBdr>
            <w:top w:val="none" w:sz="0" w:space="0" w:color="auto"/>
            <w:left w:val="none" w:sz="0" w:space="0" w:color="auto"/>
            <w:bottom w:val="none" w:sz="0" w:space="0" w:color="auto"/>
            <w:right w:val="none" w:sz="0" w:space="0" w:color="auto"/>
          </w:divBdr>
        </w:div>
      </w:divsChild>
    </w:div>
    <w:div w:id="466507963">
      <w:bodyDiv w:val="1"/>
      <w:marLeft w:val="0"/>
      <w:marRight w:val="0"/>
      <w:marTop w:val="0"/>
      <w:marBottom w:val="0"/>
      <w:divBdr>
        <w:top w:val="none" w:sz="0" w:space="0" w:color="auto"/>
        <w:left w:val="none" w:sz="0" w:space="0" w:color="auto"/>
        <w:bottom w:val="none" w:sz="0" w:space="0" w:color="auto"/>
        <w:right w:val="none" w:sz="0" w:space="0" w:color="auto"/>
      </w:divBdr>
    </w:div>
    <w:div w:id="682048673">
      <w:bodyDiv w:val="1"/>
      <w:marLeft w:val="0"/>
      <w:marRight w:val="0"/>
      <w:marTop w:val="0"/>
      <w:marBottom w:val="0"/>
      <w:divBdr>
        <w:top w:val="none" w:sz="0" w:space="0" w:color="auto"/>
        <w:left w:val="none" w:sz="0" w:space="0" w:color="auto"/>
        <w:bottom w:val="none" w:sz="0" w:space="0" w:color="auto"/>
        <w:right w:val="none" w:sz="0" w:space="0" w:color="auto"/>
      </w:divBdr>
    </w:div>
    <w:div w:id="862551162">
      <w:bodyDiv w:val="1"/>
      <w:marLeft w:val="0"/>
      <w:marRight w:val="0"/>
      <w:marTop w:val="0"/>
      <w:marBottom w:val="0"/>
      <w:divBdr>
        <w:top w:val="none" w:sz="0" w:space="0" w:color="auto"/>
        <w:left w:val="none" w:sz="0" w:space="0" w:color="auto"/>
        <w:bottom w:val="none" w:sz="0" w:space="0" w:color="auto"/>
        <w:right w:val="none" w:sz="0" w:space="0" w:color="auto"/>
      </w:divBdr>
    </w:div>
    <w:div w:id="1139304928">
      <w:bodyDiv w:val="1"/>
      <w:marLeft w:val="0"/>
      <w:marRight w:val="0"/>
      <w:marTop w:val="0"/>
      <w:marBottom w:val="0"/>
      <w:divBdr>
        <w:top w:val="none" w:sz="0" w:space="0" w:color="auto"/>
        <w:left w:val="none" w:sz="0" w:space="0" w:color="auto"/>
        <w:bottom w:val="none" w:sz="0" w:space="0" w:color="auto"/>
        <w:right w:val="none" w:sz="0" w:space="0" w:color="auto"/>
      </w:divBdr>
    </w:div>
    <w:div w:id="1464730090">
      <w:bodyDiv w:val="1"/>
      <w:marLeft w:val="0"/>
      <w:marRight w:val="0"/>
      <w:marTop w:val="0"/>
      <w:marBottom w:val="0"/>
      <w:divBdr>
        <w:top w:val="none" w:sz="0" w:space="0" w:color="auto"/>
        <w:left w:val="none" w:sz="0" w:space="0" w:color="auto"/>
        <w:bottom w:val="none" w:sz="0" w:space="0" w:color="auto"/>
        <w:right w:val="none" w:sz="0" w:space="0" w:color="auto"/>
      </w:divBdr>
      <w:divsChild>
        <w:div w:id="1712070977">
          <w:marLeft w:val="0"/>
          <w:marRight w:val="0"/>
          <w:marTop w:val="0"/>
          <w:marBottom w:val="0"/>
          <w:divBdr>
            <w:top w:val="none" w:sz="0" w:space="0" w:color="auto"/>
            <w:left w:val="none" w:sz="0" w:space="0" w:color="auto"/>
            <w:bottom w:val="none" w:sz="0" w:space="0" w:color="auto"/>
            <w:right w:val="none" w:sz="0" w:space="0" w:color="auto"/>
          </w:divBdr>
          <w:divsChild>
            <w:div w:id="1221818726">
              <w:marLeft w:val="0"/>
              <w:marRight w:val="0"/>
              <w:marTop w:val="0"/>
              <w:marBottom w:val="0"/>
              <w:divBdr>
                <w:top w:val="none" w:sz="0" w:space="0" w:color="auto"/>
                <w:left w:val="none" w:sz="0" w:space="0" w:color="auto"/>
                <w:bottom w:val="none" w:sz="0" w:space="0" w:color="auto"/>
                <w:right w:val="none" w:sz="0" w:space="0" w:color="auto"/>
              </w:divBdr>
              <w:divsChild>
                <w:div w:id="136145542">
                  <w:marLeft w:val="0"/>
                  <w:marRight w:val="0"/>
                  <w:marTop w:val="0"/>
                  <w:marBottom w:val="0"/>
                  <w:divBdr>
                    <w:top w:val="none" w:sz="0" w:space="0" w:color="auto"/>
                    <w:left w:val="none" w:sz="0" w:space="0" w:color="auto"/>
                    <w:bottom w:val="none" w:sz="0" w:space="0" w:color="auto"/>
                    <w:right w:val="none" w:sz="0" w:space="0" w:color="auto"/>
                  </w:divBdr>
                  <w:divsChild>
                    <w:div w:id="5807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336367">
      <w:bodyDiv w:val="1"/>
      <w:marLeft w:val="0"/>
      <w:marRight w:val="0"/>
      <w:marTop w:val="0"/>
      <w:marBottom w:val="0"/>
      <w:divBdr>
        <w:top w:val="none" w:sz="0" w:space="0" w:color="auto"/>
        <w:left w:val="none" w:sz="0" w:space="0" w:color="auto"/>
        <w:bottom w:val="none" w:sz="0" w:space="0" w:color="auto"/>
        <w:right w:val="none" w:sz="0" w:space="0" w:color="auto"/>
      </w:divBdr>
    </w:div>
    <w:div w:id="1517499269">
      <w:bodyDiv w:val="1"/>
      <w:marLeft w:val="0"/>
      <w:marRight w:val="0"/>
      <w:marTop w:val="0"/>
      <w:marBottom w:val="0"/>
      <w:divBdr>
        <w:top w:val="none" w:sz="0" w:space="0" w:color="auto"/>
        <w:left w:val="none" w:sz="0" w:space="0" w:color="auto"/>
        <w:bottom w:val="none" w:sz="0" w:space="0" w:color="auto"/>
        <w:right w:val="none" w:sz="0" w:space="0" w:color="auto"/>
      </w:divBdr>
      <w:divsChild>
        <w:div w:id="2138063382">
          <w:marLeft w:val="0"/>
          <w:marRight w:val="0"/>
          <w:marTop w:val="0"/>
          <w:marBottom w:val="0"/>
          <w:divBdr>
            <w:top w:val="none" w:sz="0" w:space="0" w:color="auto"/>
            <w:left w:val="none" w:sz="0" w:space="0" w:color="auto"/>
            <w:bottom w:val="none" w:sz="0" w:space="0" w:color="auto"/>
            <w:right w:val="none" w:sz="0" w:space="0" w:color="auto"/>
          </w:divBdr>
        </w:div>
      </w:divsChild>
    </w:div>
    <w:div w:id="194807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urs_labs@h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curs_lab@hse.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cientometrics.hse.ru/quartiles/wo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B3693BED-95A7-431E-9727-EB93BD034DD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1815</Words>
  <Characters>10349</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ЕИН</dc:creator>
  <cp:lastModifiedBy>Пользователь</cp:lastModifiedBy>
  <cp:revision>11</cp:revision>
  <cp:lastPrinted>2018-12-25T13:33:00Z</cp:lastPrinted>
  <dcterms:created xsi:type="dcterms:W3CDTF">2019-03-15T11:58:00Z</dcterms:created>
  <dcterms:modified xsi:type="dcterms:W3CDTF">2019-03-19T14:35:00Z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erNameAndPostName">
    <vt:lpwstr>Кузьминов Я.И., Ректор</vt:lpwstr>
  </property>
  <property fmtid="{D5CDD505-2E9C-101B-9397-08002B2CF9AE}" pid="3" name="signerExtraDelegates">
    <vt:lpwstr> Ректор</vt:lpwstr>
  </property>
  <property fmtid="{D5CDD505-2E9C-101B-9397-08002B2CF9AE}" pid="4" name="signerDelegates">
    <vt:lpwstr>Кузьминов Я.И.</vt:lpwstr>
  </property>
  <property fmtid="{D5CDD505-2E9C-101B-9397-08002B2CF9AE}" pid="5" name="documentType">
    <vt:lpwstr>По основной деятельности</vt:lpwstr>
  </property>
  <property fmtid="{D5CDD505-2E9C-101B-9397-08002B2CF9AE}" pid="6" name="creatorDepartment">
    <vt:lpwstr>Управление по сопровожден</vt:lpwstr>
  </property>
  <property fmtid="{D5CDD505-2E9C-101B-9397-08002B2CF9AE}" pid="7" name="regnumProj">
    <vt:lpwstr>М 2017/11/17-128</vt:lpwstr>
  </property>
  <property fmtid="{D5CDD505-2E9C-101B-9397-08002B2CF9AE}" pid="8" name="documentContent">
    <vt:lpwstr>О проведении Конкурса проектов «Создание международных лабораторий Национального исследовательского университета «Высшая школа экономики» на период с 01.04.2018 по 31.12.2020»_x000d_
_x000d_
</vt:lpwstr>
  </property>
  <property fmtid="{D5CDD505-2E9C-101B-9397-08002B2CF9AE}" pid="9" name="signerName">
    <vt:lpwstr>Кузьминов Я.И.</vt:lpwstr>
  </property>
  <property fmtid="{D5CDD505-2E9C-101B-9397-08002B2CF9AE}" pid="10" name="stateValue">
    <vt:lpwstr>Новый</vt:lpwstr>
  </property>
  <property fmtid="{D5CDD505-2E9C-101B-9397-08002B2CF9AE}" pid="11" name="accessLevel">
    <vt:lpwstr>Ограниченный</vt:lpwstr>
  </property>
  <property fmtid="{D5CDD505-2E9C-101B-9397-08002B2CF9AE}" pid="12" name="creator">
    <vt:lpwstr>Николаева Е.И.</vt:lpwstr>
  </property>
  <property fmtid="{D5CDD505-2E9C-101B-9397-08002B2CF9AE}" pid="13" name="mainDocSheetsCount">
    <vt:lpwstr>1</vt:lpwstr>
  </property>
  <property fmtid="{D5CDD505-2E9C-101B-9397-08002B2CF9AE}" pid="14" name="signerLabel">
    <vt:lpwstr> Ректор Кузьминов Я.И.</vt:lpwstr>
  </property>
  <property fmtid="{D5CDD505-2E9C-101B-9397-08002B2CF9AE}" pid="15" name="documentSubtype">
    <vt:lpwstr>По основной деятельности</vt:lpwstr>
  </property>
  <property fmtid="{D5CDD505-2E9C-101B-9397-08002B2CF9AE}" pid="16" name="actuality">
    <vt:lpwstr>Проект</vt:lpwstr>
  </property>
  <property fmtid="{D5CDD505-2E9C-101B-9397-08002B2CF9AE}" pid="17" name="controlLabel">
    <vt:lpwstr>не осуществляется</vt:lpwstr>
  </property>
  <property fmtid="{D5CDD505-2E9C-101B-9397-08002B2CF9AE}" pid="18" name="creatorPost">
    <vt:lpwstr>Начальник управления</vt:lpwstr>
  </property>
  <property fmtid="{D5CDD505-2E9C-101B-9397-08002B2CF9AE}" pid="19" name="docTitle">
    <vt:lpwstr>Приказ</vt:lpwstr>
  </property>
  <property fmtid="{D5CDD505-2E9C-101B-9397-08002B2CF9AE}" pid="20" name="signerIof">
    <vt:lpwstr>Я. И. Кузьминов</vt:lpwstr>
  </property>
  <property fmtid="{D5CDD505-2E9C-101B-9397-08002B2CF9AE}" pid="21" name="signerPost">
    <vt:lpwstr>Ректор</vt:lpwstr>
  </property>
</Properties>
</file>