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4E" w:rsidRPr="006A4F4E" w:rsidRDefault="006A4F4E" w:rsidP="006A4F4E">
      <w:pPr>
        <w:pStyle w:val="2"/>
        <w:spacing w:before="0"/>
        <w:ind w:right="567"/>
        <w:jc w:val="both"/>
        <w:rPr>
          <w:rFonts w:ascii="Times New Roman" w:hAnsi="Times New Roman" w:cs="Times New Roman"/>
          <w:color w:val="auto"/>
        </w:rPr>
      </w:pPr>
      <w:bookmarkStart w:id="0" w:name="_Toc3994874"/>
      <w:r w:rsidRPr="00626640">
        <w:rPr>
          <w:rFonts w:ascii="Times New Roman" w:hAnsi="Times New Roman" w:cs="Times New Roman"/>
          <w:color w:val="auto"/>
        </w:rPr>
        <w:t>Программа учебной дисциплины «Физическая культура»</w:t>
      </w:r>
      <w:bookmarkEnd w:id="0"/>
    </w:p>
    <w:p w:rsidR="006A4F4E" w:rsidRPr="00626640" w:rsidRDefault="006A4F4E" w:rsidP="006A4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(для обучающихся с ограниченными возможностями здоровья)</w:t>
      </w:r>
    </w:p>
    <w:p w:rsidR="006A4F4E" w:rsidRPr="00626640" w:rsidRDefault="006A4F4E" w:rsidP="006A4F4E">
      <w:pPr>
        <w:spacing w:after="0"/>
        <w:ind w:right="-79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3794"/>
        <w:gridCol w:w="5557"/>
      </w:tblGrid>
      <w:tr w:rsidR="006A4F4E" w:rsidRPr="00626640" w:rsidTr="0063728D">
        <w:tc>
          <w:tcPr>
            <w:tcW w:w="3794" w:type="dxa"/>
          </w:tcPr>
          <w:p w:rsidR="006A4F4E" w:rsidRPr="00626640" w:rsidRDefault="006A4F4E" w:rsidP="0063728D">
            <w:pPr>
              <w:ind w:right="17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 xml:space="preserve">Автор </w:t>
            </w:r>
          </w:p>
        </w:tc>
        <w:tc>
          <w:tcPr>
            <w:tcW w:w="5557" w:type="dxa"/>
          </w:tcPr>
          <w:p w:rsidR="006A4F4E" w:rsidRPr="00626640" w:rsidRDefault="006A4F4E" w:rsidP="0063728D">
            <w:pPr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>ст. преподаватель кафедры физического воспитания НИУ ВШЭ</w:t>
            </w:r>
          </w:p>
          <w:p w:rsidR="006A4F4E" w:rsidRPr="00626640" w:rsidRDefault="006A4F4E" w:rsidP="0063728D">
            <w:pPr>
              <w:jc w:val="both"/>
              <w:rPr>
                <w:sz w:val="26"/>
                <w:szCs w:val="26"/>
              </w:rPr>
            </w:pPr>
            <w:proofErr w:type="spellStart"/>
            <w:r w:rsidRPr="00626640">
              <w:rPr>
                <w:sz w:val="26"/>
                <w:szCs w:val="26"/>
              </w:rPr>
              <w:t>Федоряченко</w:t>
            </w:r>
            <w:proofErr w:type="spellEnd"/>
            <w:r w:rsidRPr="00626640">
              <w:rPr>
                <w:sz w:val="26"/>
                <w:szCs w:val="26"/>
              </w:rPr>
              <w:t xml:space="preserve"> С.Н.</w:t>
            </w:r>
          </w:p>
        </w:tc>
      </w:tr>
      <w:tr w:rsidR="006A4F4E" w:rsidRPr="00626640" w:rsidTr="0063728D">
        <w:tc>
          <w:tcPr>
            <w:tcW w:w="3794" w:type="dxa"/>
          </w:tcPr>
          <w:p w:rsidR="006A4F4E" w:rsidRPr="00626640" w:rsidRDefault="006A4F4E" w:rsidP="0063728D">
            <w:pPr>
              <w:ind w:right="17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 xml:space="preserve">Контактная работа (час.) </w:t>
            </w:r>
          </w:p>
        </w:tc>
        <w:tc>
          <w:tcPr>
            <w:tcW w:w="5557" w:type="dxa"/>
          </w:tcPr>
          <w:p w:rsidR="006A4F4E" w:rsidRPr="00626640" w:rsidRDefault="006A4F4E" w:rsidP="0063728D">
            <w:pPr>
              <w:ind w:right="-799"/>
              <w:jc w:val="both"/>
              <w:rPr>
                <w:sz w:val="26"/>
                <w:szCs w:val="26"/>
                <w:lang w:val="en-US"/>
              </w:rPr>
            </w:pPr>
            <w:r w:rsidRPr="00626640">
              <w:rPr>
                <w:sz w:val="26"/>
                <w:szCs w:val="26"/>
                <w:lang w:val="en-US"/>
              </w:rPr>
              <w:t>376</w:t>
            </w:r>
          </w:p>
        </w:tc>
      </w:tr>
      <w:tr w:rsidR="006A4F4E" w:rsidRPr="00626640" w:rsidTr="0063728D">
        <w:tc>
          <w:tcPr>
            <w:tcW w:w="3794" w:type="dxa"/>
          </w:tcPr>
          <w:p w:rsidR="006A4F4E" w:rsidRPr="00626640" w:rsidRDefault="006A4F4E" w:rsidP="0063728D">
            <w:pPr>
              <w:ind w:right="17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 xml:space="preserve">Самостоятельная работа (час.) </w:t>
            </w:r>
          </w:p>
        </w:tc>
        <w:tc>
          <w:tcPr>
            <w:tcW w:w="5557" w:type="dxa"/>
          </w:tcPr>
          <w:p w:rsidR="006A4F4E" w:rsidRPr="00626640" w:rsidRDefault="006A4F4E" w:rsidP="0063728D">
            <w:pPr>
              <w:ind w:right="-799"/>
              <w:jc w:val="both"/>
              <w:rPr>
                <w:sz w:val="26"/>
                <w:szCs w:val="26"/>
                <w:lang w:val="en-US"/>
              </w:rPr>
            </w:pPr>
            <w:r w:rsidRPr="00626640">
              <w:rPr>
                <w:sz w:val="26"/>
                <w:szCs w:val="26"/>
                <w:lang w:val="en-US"/>
              </w:rPr>
              <w:t>24</w:t>
            </w:r>
          </w:p>
        </w:tc>
      </w:tr>
      <w:tr w:rsidR="006A4F4E" w:rsidRPr="00626640" w:rsidTr="0063728D">
        <w:tc>
          <w:tcPr>
            <w:tcW w:w="3794" w:type="dxa"/>
          </w:tcPr>
          <w:p w:rsidR="006A4F4E" w:rsidRPr="00626640" w:rsidRDefault="006A4F4E" w:rsidP="0063728D">
            <w:pPr>
              <w:ind w:right="17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 xml:space="preserve">Курс </w:t>
            </w:r>
          </w:p>
        </w:tc>
        <w:tc>
          <w:tcPr>
            <w:tcW w:w="5557" w:type="dxa"/>
          </w:tcPr>
          <w:p w:rsidR="006A4F4E" w:rsidRPr="00626640" w:rsidRDefault="006A4F4E" w:rsidP="0063728D">
            <w:pPr>
              <w:ind w:right="-79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>1-4</w:t>
            </w:r>
          </w:p>
        </w:tc>
      </w:tr>
      <w:tr w:rsidR="006A4F4E" w:rsidRPr="00626640" w:rsidTr="0063728D">
        <w:tc>
          <w:tcPr>
            <w:tcW w:w="3794" w:type="dxa"/>
          </w:tcPr>
          <w:p w:rsidR="006A4F4E" w:rsidRPr="00626640" w:rsidRDefault="006A4F4E" w:rsidP="0063728D">
            <w:pPr>
              <w:ind w:right="17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>Формат изучения дисциплины</w:t>
            </w:r>
          </w:p>
        </w:tc>
        <w:tc>
          <w:tcPr>
            <w:tcW w:w="5557" w:type="dxa"/>
          </w:tcPr>
          <w:p w:rsidR="006A4F4E" w:rsidRPr="00626640" w:rsidRDefault="006A4F4E" w:rsidP="0063728D">
            <w:pPr>
              <w:ind w:right="-799"/>
              <w:jc w:val="both"/>
              <w:rPr>
                <w:sz w:val="26"/>
                <w:szCs w:val="26"/>
              </w:rPr>
            </w:pPr>
            <w:r w:rsidRPr="00626640">
              <w:rPr>
                <w:sz w:val="26"/>
                <w:szCs w:val="26"/>
              </w:rPr>
              <w:t>Без использования онлайн дисциплины</w:t>
            </w:r>
          </w:p>
        </w:tc>
      </w:tr>
    </w:tbl>
    <w:p w:rsidR="006A4F4E" w:rsidRPr="00626640" w:rsidRDefault="006A4F4E" w:rsidP="006A4F4E">
      <w:pPr>
        <w:spacing w:after="0"/>
        <w:ind w:right="-79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4F4E" w:rsidRPr="00626640" w:rsidRDefault="006A4F4E" w:rsidP="006A4F4E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  <w:lang w:eastAsia="en-US"/>
        </w:rPr>
      </w:pPr>
      <w:r w:rsidRPr="00626640">
        <w:rPr>
          <w:b/>
          <w:sz w:val="26"/>
          <w:szCs w:val="26"/>
          <w:lang w:eastAsia="en-US"/>
        </w:rPr>
        <w:t>ЦЕЛЬ, РЕЗУЛЬТАТЫ ОСВОЕНИЯ ДИСЦИПЛИНЫ И ПРЕРЕКВИЗИТЫ</w:t>
      </w:r>
    </w:p>
    <w:p w:rsidR="006A4F4E" w:rsidRPr="00626640" w:rsidRDefault="006A4F4E" w:rsidP="006A4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Целью изучения данной дисциплины является формирование физической культуры личности, имеющей ограниченные возможности здоровья по зрению, способной направленно использовать разнообразные средства физической культуры для адаптации своего организма к физическим нагрузкам в соответствии с состоянием здоровья, психофизической подготовки и самоподготовки к будущей жизни и профессиональной деятельности.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>В результате освоения дисциплины обучающий с ограниченными возможностями здоровья по зрению должен: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bCs/>
          <w:sz w:val="26"/>
          <w:szCs w:val="26"/>
        </w:rPr>
        <w:t>знать: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6640">
        <w:rPr>
          <w:rFonts w:ascii="Times New Roman" w:hAnsi="Times New Roman" w:cs="Times New Roman"/>
          <w:sz w:val="26"/>
          <w:szCs w:val="26"/>
        </w:rPr>
        <w:t>биологические, психолого-педагогические и практические основы физической культуры и здорового образа жизни</w:t>
      </w: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6640">
        <w:rPr>
          <w:rFonts w:ascii="Times New Roman" w:hAnsi="Times New Roman" w:cs="Times New Roman"/>
          <w:sz w:val="26"/>
          <w:szCs w:val="26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способы контроля и оценки физического развития и физической подготовленности с учетом состояния здоровья;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правила и способы планирования индивидуальных занятий с учетом ограниченных возможностей здоровья.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bCs/>
          <w:sz w:val="26"/>
          <w:szCs w:val="26"/>
        </w:rPr>
        <w:t>уметь: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6640">
        <w:rPr>
          <w:rFonts w:ascii="Times New Roman" w:hAnsi="Times New Roman" w:cs="Times New Roman"/>
          <w:sz w:val="26"/>
          <w:szCs w:val="26"/>
        </w:rPr>
        <w:t>формировать мотивационно-ценностное отношение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 с учетом ограниченных возможностей здоровья и особых образовательных потребностей</w:t>
      </w:r>
      <w:r w:rsidRPr="00626640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lastRenderedPageBreak/>
        <w:t>- формировать основу для методически обоснованного использования адаптивной (лечебной) физкультурной деятельности в целях последующих жизненных и профессиональных достижений</w:t>
      </w:r>
      <w:r w:rsidRPr="0062664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выполнять индивидуально подобранные комплексы оздоровительной и адаптивной (лечебной) физической культуры;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 xml:space="preserve">- выполнять приемы защиты и самообороны, страховки и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самостраховки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использовать приобретенные знания и умения в практической деятельности и повседневной жизни для:</w:t>
      </w:r>
    </w:p>
    <w:p w:rsidR="006A4F4E" w:rsidRPr="00626640" w:rsidRDefault="006A4F4E" w:rsidP="006A4F4E">
      <w:pPr>
        <w:pStyle w:val="a6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повышения работоспособности, сохранения и укрепления здоровья;</w:t>
      </w:r>
    </w:p>
    <w:p w:rsidR="006A4F4E" w:rsidRPr="00626640" w:rsidRDefault="006A4F4E" w:rsidP="006A4F4E">
      <w:pPr>
        <w:pStyle w:val="a6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организации и проведения индивидуального, коллективного и семейного отдыха.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bCs/>
          <w:sz w:val="26"/>
          <w:szCs w:val="26"/>
        </w:rPr>
        <w:t>владеть: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6640">
        <w:rPr>
          <w:rFonts w:ascii="Times New Roman" w:hAnsi="Times New Roman" w:cs="Times New Roman"/>
          <w:sz w:val="26"/>
          <w:szCs w:val="26"/>
        </w:rPr>
        <w:t>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</w:t>
      </w:r>
      <w:r w:rsidRPr="0062664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26640">
        <w:rPr>
          <w:rFonts w:ascii="Times New Roman" w:hAnsi="Times New Roman" w:cs="Times New Roman"/>
          <w:sz w:val="26"/>
          <w:szCs w:val="26"/>
        </w:rPr>
        <w:t>навыками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</w:t>
      </w:r>
      <w:r w:rsidRPr="006266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Изучение дисциплины «Физическая культура» базируется на следующих дисциплинах:</w:t>
      </w:r>
    </w:p>
    <w:p w:rsidR="006A4F4E" w:rsidRPr="00626640" w:rsidRDefault="006A4F4E" w:rsidP="006A4F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- физическая культура в объеме средней школы.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4F4E" w:rsidRPr="00626640" w:rsidRDefault="006A4F4E" w:rsidP="006A4F4E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  <w:lang w:eastAsia="en-US"/>
        </w:rPr>
      </w:pPr>
      <w:r w:rsidRPr="00626640">
        <w:rPr>
          <w:b/>
          <w:sz w:val="26"/>
          <w:szCs w:val="26"/>
          <w:lang w:eastAsia="en-US"/>
        </w:rPr>
        <w:t>СОДЕРЖАНИЕ УЧЕБНОЙ ДИСЦИПЛИНЫ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необходимости, инвалидам и лицам с ограниченными возможностями здоровья могут предлагаться одни из следующих вариантов восприятия информации с учетом их индивидуальных психофизических особенностей: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печатной форме увеличенным шрифтом;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форме электронного документа;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форме аудиофайла (перевод учебных материалов в </w:t>
      </w:r>
      <w:proofErr w:type="spellStart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аудиоформат</w:t>
      </w:r>
      <w:proofErr w:type="spellEnd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печатной форме на языке Брайля;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индивидуальные консультации с привлечением </w:t>
      </w:r>
      <w:proofErr w:type="spellStart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A4F4E" w:rsidRPr="00626640" w:rsidRDefault="006A4F4E" w:rsidP="006A4F4E">
      <w:pPr>
        <w:pStyle w:val="a6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индивидуальные задания.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характера заболевания обучающегося и степени ограниченности возможностей в соответствии с рекомендациями службы медико-социальной экспертизы занятия для обучающихся с ОВЗ могут быть организованы в следующих видах: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подвижные занятия адаптивной физической культурой в спортивном зале или на открытом воздухе;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занятия по настольным, интеллектуальным видам спорта;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лекционные занятия по тематике здорового образа жизни;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подготовка рефератов по разработанной для каждого обучающегося теме, отражающей оздоровительно-профилактическую направленность физического воспитания;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Специальные условия для занятия физической культурой и спортом предоставляются обучающимся на основании личного заявления и рекомендаций медицинских учреждений, содержащих сведения о медицинских ограничениях и необходимости создания соответствующих условий.</w:t>
      </w:r>
    </w:p>
    <w:p w:rsidR="006A4F4E" w:rsidRPr="00626640" w:rsidRDefault="006A4F4E" w:rsidP="006A4F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могут применяться элементы дистанционных образовательных технологий для изучения учебного материала на удалении</w:t>
      </w:r>
    </w:p>
    <w:p w:rsidR="006A4F4E" w:rsidRPr="00626640" w:rsidRDefault="006A4F4E" w:rsidP="006A4F4E">
      <w:pPr>
        <w:pStyle w:val="aa"/>
        <w:shd w:val="clear" w:color="auto" w:fill="FFFFFF"/>
        <w:spacing w:before="0" w:beforeAutospacing="0" w:after="0" w:afterAutospacing="0" w:line="276" w:lineRule="auto"/>
        <w:ind w:left="927"/>
        <w:jc w:val="both"/>
        <w:textAlignment w:val="baseline"/>
        <w:rPr>
          <w:b/>
          <w:sz w:val="26"/>
          <w:szCs w:val="26"/>
          <w:lang w:eastAsia="en-US"/>
        </w:rPr>
      </w:pP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ТЕОРЕТИЧЕСКИЙ РАЗДЕЛ.</w:t>
      </w:r>
      <w:r w:rsidRPr="00626640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 раздела предусматривает овладение студентами, имеющими ограниченны</w:t>
      </w:r>
      <w:r>
        <w:rPr>
          <w:rFonts w:ascii="Times New Roman" w:hAnsi="Times New Roman" w:cs="Times New Roman"/>
          <w:sz w:val="26"/>
          <w:szCs w:val="26"/>
          <w:lang w:eastAsia="ru-RU"/>
        </w:rPr>
        <w:t>е возможности здоровья</w:t>
      </w:r>
      <w:bookmarkStart w:id="1" w:name="_GoBack"/>
      <w:bookmarkEnd w:id="1"/>
      <w:r w:rsidRPr="00626640">
        <w:rPr>
          <w:rFonts w:ascii="Times New Roman" w:hAnsi="Times New Roman" w:cs="Times New Roman"/>
          <w:sz w:val="26"/>
          <w:szCs w:val="26"/>
          <w:lang w:eastAsia="ru-RU"/>
        </w:rPr>
        <w:t>, системой научно-практических и специальных знаний, необходимых для понимания природных и социальных процессов функционирования физической культуры общества и личности, умения их адаптивного использования для личностного и профессионального развития, самосовершенствования, организации здорового стиля жизни. Содержание каждой лекции включает в себя: основные понятия и термины, ведущие научные идеи, основные закономерности, теории, принципы, положения, раскрывающие сущность явлений в адаптивной физической культуре, объективные связи между ними, научные факты, объясняющие и формирующие убеждения, рекомендации по предметно-</w:t>
      </w:r>
      <w:proofErr w:type="spellStart"/>
      <w:r w:rsidRPr="00626640">
        <w:rPr>
          <w:rFonts w:ascii="Times New Roman" w:hAnsi="Times New Roman" w:cs="Times New Roman"/>
          <w:sz w:val="26"/>
          <w:szCs w:val="26"/>
          <w:lang w:eastAsia="ru-RU"/>
        </w:rPr>
        <w:t>операциональному</w:t>
      </w:r>
      <w:proofErr w:type="spellEnd"/>
      <w:r w:rsidRPr="00626640">
        <w:rPr>
          <w:rFonts w:ascii="Times New Roman" w:hAnsi="Times New Roman" w:cs="Times New Roman"/>
          <w:sz w:val="26"/>
          <w:szCs w:val="26"/>
          <w:lang w:eastAsia="ru-RU"/>
        </w:rPr>
        <w:t xml:space="preserve"> использованию полученных знаний и приобретению необходимого опыта в занятиях физической культурой.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  <w:lang w:eastAsia="ru-RU"/>
        </w:rPr>
      </w:pP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Тема 1. Физическая культура в общекультурной </w:t>
      </w:r>
      <w:r w:rsidRPr="00626640">
        <w:rPr>
          <w:rFonts w:ascii="Times New Roman" w:hAnsi="Times New Roman" w:cs="Times New Roman"/>
          <w:b/>
          <w:bCs/>
          <w:spacing w:val="-1"/>
          <w:sz w:val="26"/>
          <w:szCs w:val="26"/>
          <w:lang w:eastAsia="ru-RU"/>
        </w:rPr>
        <w:t>и профессиональной подготовке студентов, имеющих ограниченные возможности здоровья по зрению</w:t>
      </w:r>
      <w:r w:rsidRPr="00626640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Содержание: </w:t>
      </w:r>
      <w:r w:rsidRPr="0062664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физическая культура как особая и самостоятельная область культуры, которая имеет свою специфику в приложении к инвалидам по зрению.</w:t>
      </w:r>
      <w:r w:rsidRPr="00626640">
        <w:rPr>
          <w:rFonts w:ascii="Times New Roman" w:hAnsi="Times New Roman" w:cs="Times New Roman"/>
          <w:spacing w:val="-5"/>
          <w:sz w:val="26"/>
          <w:szCs w:val="26"/>
          <w:lang w:eastAsia="ru-RU"/>
        </w:rPr>
        <w:t xml:space="preserve"> Основы законодательства РФ о фи</w:t>
      </w:r>
      <w:r w:rsidRPr="00626640">
        <w:rPr>
          <w:rFonts w:ascii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-6"/>
          <w:sz w:val="26"/>
          <w:szCs w:val="26"/>
          <w:lang w:eastAsia="ru-RU"/>
        </w:rPr>
        <w:t xml:space="preserve">зической культуре и спорте, физическая культура личности, </w:t>
      </w:r>
      <w:proofErr w:type="spellStart"/>
      <w:r w:rsidRPr="00626640">
        <w:rPr>
          <w:rFonts w:ascii="Times New Roman" w:hAnsi="Times New Roman" w:cs="Times New Roman"/>
          <w:spacing w:val="-6"/>
          <w:sz w:val="26"/>
          <w:szCs w:val="26"/>
          <w:lang w:eastAsia="ru-RU"/>
        </w:rPr>
        <w:t>деятельност</w:t>
      </w:r>
      <w:r w:rsidRPr="00626640">
        <w:rPr>
          <w:rFonts w:ascii="Times New Roman" w:hAnsi="Times New Roman" w:cs="Times New Roman"/>
          <w:spacing w:val="-7"/>
          <w:sz w:val="26"/>
          <w:szCs w:val="26"/>
          <w:lang w:eastAsia="ru-RU"/>
        </w:rPr>
        <w:t>ная</w:t>
      </w:r>
      <w:proofErr w:type="spellEnd"/>
      <w:r w:rsidRPr="00626640">
        <w:rPr>
          <w:rFonts w:ascii="Times New Roman" w:hAnsi="Times New Roman" w:cs="Times New Roman"/>
          <w:spacing w:val="-7"/>
          <w:sz w:val="26"/>
          <w:szCs w:val="26"/>
          <w:lang w:eastAsia="ru-RU"/>
        </w:rPr>
        <w:t xml:space="preserve"> сущность физической культуры, ее цель и задачи, физическая культу</w:t>
      </w:r>
      <w:r w:rsidRPr="00626640">
        <w:rPr>
          <w:rFonts w:ascii="Times New Roman" w:hAnsi="Times New Roman" w:cs="Times New Roman"/>
          <w:spacing w:val="-7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ра как учебная дисциплина высшего профессионального образования и целостного развития личности. Формы физического воспитания в вузе. 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spacing w:val="7"/>
          <w:sz w:val="26"/>
          <w:szCs w:val="26"/>
          <w:lang w:eastAsia="ru-RU"/>
        </w:rPr>
        <w:t xml:space="preserve">Тема 2. Физическая </w:t>
      </w:r>
      <w:r w:rsidRPr="00626640">
        <w:rPr>
          <w:rFonts w:ascii="Times New Roman" w:hAnsi="Times New Roman" w:cs="Times New Roman"/>
          <w:b/>
          <w:bCs/>
          <w:spacing w:val="8"/>
          <w:sz w:val="26"/>
          <w:szCs w:val="26"/>
          <w:lang w:eastAsia="ru-RU"/>
        </w:rPr>
        <w:t xml:space="preserve">культура в обеспечении здоровья. </w:t>
      </w:r>
      <w:r w:rsidRPr="00626640"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Психофизиологические основы учебного труда </w:t>
      </w:r>
      <w:r w:rsidRPr="00626640">
        <w:rPr>
          <w:rFonts w:ascii="Times New Roman" w:hAnsi="Times New Roman" w:cs="Times New Roman"/>
          <w:b/>
          <w:bCs/>
          <w:spacing w:val="-9"/>
          <w:sz w:val="26"/>
          <w:szCs w:val="26"/>
          <w:lang w:eastAsia="ru-RU"/>
        </w:rPr>
        <w:t xml:space="preserve">и интеллектуальной деятельности. Средства физической </w:t>
      </w:r>
      <w:r w:rsidRPr="00626640">
        <w:rPr>
          <w:rFonts w:ascii="Times New Roman" w:hAnsi="Times New Roman" w:cs="Times New Roman"/>
          <w:b/>
          <w:bCs/>
          <w:spacing w:val="-12"/>
          <w:sz w:val="26"/>
          <w:szCs w:val="26"/>
          <w:lang w:eastAsia="ru-RU"/>
        </w:rPr>
        <w:t xml:space="preserve">культуры в регулировании работоспособности обучающихся, имеющих </w:t>
      </w:r>
      <w:r w:rsidRPr="00626640">
        <w:rPr>
          <w:rFonts w:ascii="Times New Roman" w:hAnsi="Times New Roman" w:cs="Times New Roman"/>
          <w:b/>
          <w:bCs/>
          <w:spacing w:val="-1"/>
          <w:sz w:val="26"/>
          <w:szCs w:val="26"/>
          <w:lang w:eastAsia="ru-RU"/>
        </w:rPr>
        <w:t>ограниченные возможности здоровья по зрению</w:t>
      </w:r>
      <w:r w:rsidRPr="00626640">
        <w:rPr>
          <w:rFonts w:ascii="Times New Roman" w:hAnsi="Times New Roman" w:cs="Times New Roman"/>
          <w:b/>
          <w:bCs/>
          <w:spacing w:val="-12"/>
          <w:sz w:val="26"/>
          <w:szCs w:val="26"/>
          <w:lang w:eastAsia="ru-RU"/>
        </w:rPr>
        <w:t>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5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Здоровье человека как ценность и факторы его опре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деляющие. Взаимосвязь общей культуры студента и его образа жизни. Структура жизнедеятельности студентов и ее отражение в образе жизни. Здоровый образ жизни и его составляющие. Отношение к здоровью как 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условие формирования здорового образа жизни. Основные требования к организации здорового образа жизни. Физическое самосовершенствова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>ние и самовоспитание в здоровом образе жизни. Критерии его эффектив</w:t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5"/>
          <w:sz w:val="26"/>
          <w:szCs w:val="26"/>
          <w:lang w:eastAsia="ru-RU"/>
        </w:rPr>
        <w:t xml:space="preserve">ности. Факторы риска для здоровья. </w:t>
      </w:r>
      <w:r w:rsidRPr="00626640">
        <w:rPr>
          <w:rFonts w:ascii="Times New Roman" w:hAnsi="Times New Roman" w:cs="Times New Roman"/>
          <w:spacing w:val="-6"/>
          <w:sz w:val="26"/>
          <w:szCs w:val="26"/>
          <w:lang w:eastAsia="ru-RU"/>
        </w:rPr>
        <w:t>Особенности использования средств физической культуры для оптимизации работоспособности, профилактики нервно-эмоционального и пси</w:t>
      </w:r>
      <w:r w:rsidRPr="00626640">
        <w:rPr>
          <w:rFonts w:ascii="Times New Roman" w:hAnsi="Times New Roman" w:cs="Times New Roman"/>
          <w:spacing w:val="-5"/>
          <w:sz w:val="26"/>
          <w:szCs w:val="26"/>
          <w:lang w:eastAsia="ru-RU"/>
        </w:rPr>
        <w:t>хофизического утомления студентов, повышения эффективности учеб</w:t>
      </w:r>
      <w:r w:rsidRPr="00626640">
        <w:rPr>
          <w:rFonts w:ascii="Times New Roman" w:hAnsi="Times New Roman" w:cs="Times New Roman"/>
          <w:spacing w:val="-6"/>
          <w:sz w:val="26"/>
          <w:szCs w:val="26"/>
          <w:lang w:eastAsia="ru-RU"/>
        </w:rPr>
        <w:t>ного труда.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spacing w:val="-10"/>
          <w:sz w:val="26"/>
          <w:szCs w:val="26"/>
          <w:lang w:eastAsia="ru-RU"/>
        </w:rPr>
        <w:t xml:space="preserve">Тема 3. </w:t>
      </w:r>
      <w:r w:rsidRPr="00626640">
        <w:rPr>
          <w:rFonts w:ascii="Times New Roman" w:hAnsi="Times New Roman" w:cs="Times New Roman"/>
          <w:b/>
          <w:bCs/>
          <w:spacing w:val="-2"/>
          <w:sz w:val="26"/>
          <w:szCs w:val="26"/>
          <w:lang w:eastAsia="ru-RU"/>
        </w:rPr>
        <w:t xml:space="preserve">Профессионально-прикладная физическая </w:t>
      </w:r>
      <w:r w:rsidRPr="0062664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подготовка (ППФП) студентов с ограниченными возможностями здоровья</w:t>
      </w:r>
      <w:r w:rsidRPr="00626640">
        <w:rPr>
          <w:rFonts w:ascii="Times New Roman" w:hAnsi="Times New Roman" w:cs="Times New Roman"/>
          <w:spacing w:val="-4"/>
          <w:sz w:val="26"/>
          <w:szCs w:val="26"/>
          <w:lang w:eastAsia="ru-RU"/>
        </w:rPr>
        <w:t>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i/>
          <w:iCs/>
          <w:spacing w:val="5"/>
          <w:sz w:val="26"/>
          <w:szCs w:val="26"/>
          <w:lang w:eastAsia="ru-RU"/>
        </w:rPr>
        <w:t xml:space="preserve">Содержание: </w:t>
      </w:r>
      <w:r w:rsidRPr="00626640">
        <w:rPr>
          <w:rFonts w:ascii="Times New Roman" w:hAnsi="Times New Roman" w:cs="Times New Roman"/>
          <w:spacing w:val="5"/>
          <w:sz w:val="26"/>
          <w:szCs w:val="26"/>
          <w:lang w:eastAsia="ru-RU"/>
        </w:rPr>
        <w:t xml:space="preserve">личная и социально- экономическая необходимость 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специальной психофизической подготовки человека к труду, определе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ние понятия ППФП для лиц, имеющих ограниченные возможности здоровья, ее цели, задачи, средства, место ППФП в системе физического воспитания студентов. Факторы, определяющие конкретное </w:t>
      </w:r>
      <w:r w:rsidRPr="00626640">
        <w:rPr>
          <w:rFonts w:ascii="Times New Roman" w:hAnsi="Times New Roman" w:cs="Times New Roman"/>
          <w:spacing w:val="2"/>
          <w:sz w:val="26"/>
          <w:szCs w:val="26"/>
          <w:lang w:eastAsia="ru-RU"/>
        </w:rPr>
        <w:t>содержание ППФП. Методика подбора средств ППФП. Организация, формы и средства ППФП обучающихся в ВУЗе. Контроль за эффективностью про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фессионально-прикладной физической подготовленностью студентов </w:t>
      </w:r>
      <w:r w:rsidRPr="00626640">
        <w:rPr>
          <w:rFonts w:ascii="Times New Roman" w:hAnsi="Times New Roman" w:cs="Times New Roman"/>
          <w:bCs/>
          <w:sz w:val="26"/>
          <w:szCs w:val="26"/>
          <w:lang w:eastAsia="ru-RU"/>
        </w:rPr>
        <w:t>с ограниченными возможностями здоровья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Особенности ППФП студентов по избранному направлению подго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>товки или специальности с учетом ограниченных возможностей здоровья по зрению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626640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Для студентов, имеющих</w:t>
      </w:r>
      <w:r w:rsidRPr="0062664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ограниченные возможности здоровья по зрению: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b/>
          <w:bCs/>
          <w:spacing w:val="6"/>
          <w:sz w:val="26"/>
          <w:szCs w:val="26"/>
          <w:lang w:eastAsia="ru-RU"/>
        </w:rPr>
      </w:pP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i/>
          <w:iCs/>
          <w:spacing w:val="6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i/>
          <w:iCs/>
          <w:spacing w:val="6"/>
          <w:sz w:val="26"/>
          <w:szCs w:val="26"/>
          <w:lang w:eastAsia="ru-RU"/>
        </w:rPr>
        <w:t xml:space="preserve">ПРАКТИЧЕСКИЙ РАЗДЕЛ. </w:t>
      </w:r>
      <w:r w:rsidRPr="00626640">
        <w:rPr>
          <w:rFonts w:ascii="Times New Roman" w:hAnsi="Times New Roman" w:cs="Times New Roman"/>
          <w:spacing w:val="6"/>
          <w:sz w:val="26"/>
          <w:szCs w:val="26"/>
          <w:lang w:eastAsia="ru-RU"/>
        </w:rPr>
        <w:t>Учебно-тренировочные занятия проводятся на основе исполь</w:t>
      </w:r>
      <w:r w:rsidRPr="00626640">
        <w:rPr>
          <w:rFonts w:ascii="Times New Roman" w:hAnsi="Times New Roman" w:cs="Times New Roman"/>
          <w:spacing w:val="6"/>
          <w:sz w:val="26"/>
          <w:szCs w:val="26"/>
          <w:lang w:eastAsia="ru-RU"/>
        </w:rPr>
        <w:softHyphen/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>зования теоретических знаний и методических умений в сочетании с раз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 xml:space="preserve">нообразными средствами адаптивной физической культуры. Основными направлениями этих занятий является: обеспечение необходимой двигательной </w:t>
      </w:r>
      <w:r w:rsidRPr="00626640">
        <w:rPr>
          <w:rFonts w:ascii="Times New Roman" w:hAnsi="Times New Roman" w:cs="Times New Roman"/>
          <w:spacing w:val="5"/>
          <w:sz w:val="26"/>
          <w:szCs w:val="26"/>
          <w:lang w:eastAsia="ru-RU"/>
        </w:rPr>
        <w:t>активности и оптимального уровня физической подготовленности, осво</w:t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>ение жизненно необходимых умений и навыков, формирование потребно</w:t>
      </w:r>
      <w:r w:rsidRPr="00626640">
        <w:rPr>
          <w:rFonts w:ascii="Times New Roman" w:hAnsi="Times New Roman" w:cs="Times New Roman"/>
          <w:spacing w:val="4"/>
          <w:sz w:val="26"/>
          <w:szCs w:val="26"/>
          <w:lang w:eastAsia="ru-RU"/>
        </w:rPr>
        <w:t>сти в самостоятельном и регулярном использовании физической культу</w:t>
      </w:r>
      <w:r w:rsidRPr="00626640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ры и спорта в целях самосовершенствования и ведения здорового образа </w:t>
      </w:r>
      <w:r w:rsidRPr="00626640">
        <w:rPr>
          <w:rFonts w:ascii="Times New Roman" w:hAnsi="Times New Roman" w:cs="Times New Roman"/>
          <w:spacing w:val="5"/>
          <w:sz w:val="26"/>
          <w:szCs w:val="26"/>
          <w:lang w:eastAsia="ru-RU"/>
        </w:rPr>
        <w:t>жизнедеятельности.</w:t>
      </w:r>
    </w:p>
    <w:p w:rsidR="006A4F4E" w:rsidRPr="00626640" w:rsidRDefault="006A4F4E" w:rsidP="006A4F4E">
      <w:pPr>
        <w:spacing w:after="0"/>
        <w:ind w:left="-360" w:firstLine="644"/>
        <w:jc w:val="both"/>
        <w:rPr>
          <w:rFonts w:ascii="Times New Roman" w:hAnsi="Times New Roman" w:cs="Times New Roman"/>
          <w:b/>
          <w:bCs/>
          <w:i/>
          <w:spacing w:val="-4"/>
          <w:sz w:val="26"/>
          <w:szCs w:val="26"/>
          <w:u w:val="single"/>
          <w:lang w:eastAsia="ru-RU"/>
        </w:rPr>
      </w:pPr>
      <w:r w:rsidRPr="00626640">
        <w:rPr>
          <w:rFonts w:ascii="Times New Roman" w:hAnsi="Times New Roman" w:cs="Times New Roman"/>
          <w:b/>
          <w:bCs/>
          <w:i/>
          <w:spacing w:val="4"/>
          <w:sz w:val="26"/>
          <w:szCs w:val="26"/>
          <w:u w:val="single"/>
          <w:lang w:eastAsia="ru-RU"/>
        </w:rPr>
        <w:t>Вводная часть: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bCs/>
          <w:iCs/>
          <w:sz w:val="26"/>
          <w:szCs w:val="26"/>
        </w:rPr>
        <w:t>Тема 1 Общая физическая подготовка 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Общая физическая подготовка (совершенствование двигательных действий, воспитание физических качеств). Средства и методы ОФП: строевые упражнения, общеразвивающие упражнения без предметов, с предметами и др.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>Тема 2. Упражнения для воспитания силы</w:t>
      </w:r>
      <w:r w:rsidRPr="00626640">
        <w:rPr>
          <w:b/>
          <w:bCs/>
          <w:iCs/>
          <w:sz w:val="26"/>
          <w:szCs w:val="26"/>
        </w:rPr>
        <w:t xml:space="preserve"> у 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Упражнения с отягощением, соответствующим собственному весу, весу партнера и его противодействию, с сопротивлением упругих предметов (эспандеры и резиновые амортизаторы), с отягощением (гантели, набивные мячи).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>Тема 3. Упражнения для воспитания выносливости</w:t>
      </w:r>
      <w:r w:rsidRPr="00626640">
        <w:rPr>
          <w:b/>
          <w:bCs/>
          <w:iCs/>
          <w:sz w:val="26"/>
          <w:szCs w:val="26"/>
        </w:rPr>
        <w:t xml:space="preserve"> у 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Упражнения или элементы с постепенным увеличением времени их выполнения.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>Тема 4. Упражнения для воспитания быстроты</w:t>
      </w:r>
      <w:r w:rsidRPr="00626640">
        <w:rPr>
          <w:b/>
          <w:bCs/>
          <w:iCs/>
          <w:sz w:val="26"/>
          <w:szCs w:val="26"/>
        </w:rPr>
        <w:t xml:space="preserve"> у 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Совершенствование двигательных реакций повторным реагированием на различные (зрительные, звуковые, тактильные) сигналы.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 xml:space="preserve">Тема 5. Упражнения для воспитания гибкости у </w:t>
      </w:r>
      <w:r w:rsidRPr="00626640">
        <w:rPr>
          <w:b/>
          <w:bCs/>
          <w:iCs/>
          <w:sz w:val="26"/>
          <w:szCs w:val="26"/>
        </w:rPr>
        <w:t>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Методы развития гибкости: активные (простые, пружинящие, маховые), пассивные (с </w:t>
      </w:r>
      <w:proofErr w:type="spellStart"/>
      <w:r w:rsidRPr="00626640">
        <w:rPr>
          <w:color w:val="auto"/>
          <w:spacing w:val="4"/>
          <w:sz w:val="26"/>
          <w:szCs w:val="26"/>
          <w:lang w:eastAsia="ru-RU"/>
        </w:rPr>
        <w:t>самозахватами</w:t>
      </w:r>
      <w:proofErr w:type="spellEnd"/>
      <w:r w:rsidRPr="00626640">
        <w:rPr>
          <w:color w:val="auto"/>
          <w:spacing w:val="4"/>
          <w:sz w:val="26"/>
          <w:szCs w:val="26"/>
          <w:lang w:eastAsia="ru-RU"/>
        </w:rPr>
        <w:t xml:space="preserve"> или с помощью партнера). Использование гимнастических упражнений, элементов йоги, </w:t>
      </w:r>
      <w:proofErr w:type="spellStart"/>
      <w:r w:rsidRPr="00626640">
        <w:rPr>
          <w:color w:val="auto"/>
          <w:spacing w:val="4"/>
          <w:sz w:val="26"/>
          <w:szCs w:val="26"/>
          <w:lang w:eastAsia="ru-RU"/>
        </w:rPr>
        <w:t>Пилатеса</w:t>
      </w:r>
      <w:proofErr w:type="spellEnd"/>
      <w:r w:rsidRPr="00626640">
        <w:rPr>
          <w:color w:val="auto"/>
          <w:spacing w:val="4"/>
          <w:sz w:val="26"/>
          <w:szCs w:val="26"/>
          <w:lang w:eastAsia="ru-RU"/>
        </w:rPr>
        <w:t xml:space="preserve">, </w:t>
      </w:r>
      <w:proofErr w:type="spellStart"/>
      <w:r w:rsidRPr="00626640">
        <w:rPr>
          <w:color w:val="auto"/>
          <w:spacing w:val="4"/>
          <w:sz w:val="26"/>
          <w:szCs w:val="26"/>
          <w:lang w:eastAsia="ru-RU"/>
        </w:rPr>
        <w:t>стретчинга</w:t>
      </w:r>
      <w:proofErr w:type="spellEnd"/>
      <w:r w:rsidRPr="00626640">
        <w:rPr>
          <w:color w:val="auto"/>
          <w:spacing w:val="4"/>
          <w:sz w:val="26"/>
          <w:szCs w:val="26"/>
          <w:lang w:eastAsia="ru-RU"/>
        </w:rPr>
        <w:t xml:space="preserve">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 xml:space="preserve">Тема 6. Упражнения для воспитания ловкости у </w:t>
      </w:r>
      <w:r w:rsidRPr="00626640">
        <w:rPr>
          <w:b/>
          <w:bCs/>
          <w:iCs/>
          <w:sz w:val="26"/>
          <w:szCs w:val="26"/>
        </w:rPr>
        <w:t>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color w:val="auto"/>
          <w:spacing w:val="4"/>
          <w:sz w:val="26"/>
          <w:szCs w:val="26"/>
          <w:lang w:eastAsia="ru-RU"/>
        </w:rPr>
      </w:pPr>
      <w:r w:rsidRPr="00626640">
        <w:rPr>
          <w:color w:val="auto"/>
          <w:spacing w:val="4"/>
          <w:sz w:val="26"/>
          <w:szCs w:val="26"/>
          <w:lang w:eastAsia="ru-RU"/>
        </w:rPr>
        <w:t xml:space="preserve">Методы воспитания ловкости. Использование подвижных, спортивных игр, гимнастических упражнений, элементов аэробики. </w:t>
      </w:r>
    </w:p>
    <w:p w:rsidR="006A4F4E" w:rsidRPr="00626640" w:rsidRDefault="006A4F4E" w:rsidP="006A4F4E">
      <w:pPr>
        <w:pStyle w:val="Default"/>
        <w:spacing w:line="276" w:lineRule="auto"/>
        <w:ind w:left="-284" w:right="-2" w:firstLine="568"/>
        <w:jc w:val="both"/>
        <w:rPr>
          <w:sz w:val="26"/>
          <w:szCs w:val="26"/>
        </w:rPr>
      </w:pPr>
      <w:r w:rsidRPr="00626640">
        <w:rPr>
          <w:b/>
          <w:color w:val="auto"/>
          <w:spacing w:val="4"/>
          <w:sz w:val="26"/>
          <w:szCs w:val="26"/>
          <w:lang w:eastAsia="ru-RU"/>
        </w:rPr>
        <w:t xml:space="preserve">Тема 7. Упражнения на координацию движений </w:t>
      </w:r>
      <w:r w:rsidRPr="00626640">
        <w:rPr>
          <w:b/>
          <w:bCs/>
          <w:iCs/>
          <w:sz w:val="26"/>
          <w:szCs w:val="26"/>
        </w:rPr>
        <w:t>обучающихся, имеющих ограниченные возможности здоровья по зрению.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b/>
          <w:bCs/>
          <w:i/>
          <w:iCs/>
          <w:sz w:val="26"/>
          <w:szCs w:val="26"/>
          <w:u w:val="single"/>
        </w:rPr>
      </w:pP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  <w:u w:val="single"/>
        </w:rPr>
      </w:pPr>
      <w:r w:rsidRPr="00626640">
        <w:rPr>
          <w:b/>
          <w:bCs/>
          <w:i/>
          <w:iCs/>
          <w:sz w:val="26"/>
          <w:szCs w:val="26"/>
          <w:u w:val="single"/>
        </w:rPr>
        <w:t xml:space="preserve">Элементы различных видов спорта: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i/>
          <w:iCs/>
          <w:sz w:val="26"/>
          <w:szCs w:val="26"/>
        </w:rPr>
      </w:pPr>
      <w:r w:rsidRPr="00626640">
        <w:rPr>
          <w:b/>
          <w:bCs/>
          <w:iCs/>
          <w:sz w:val="26"/>
          <w:szCs w:val="26"/>
        </w:rPr>
        <w:t>Тема 1. Легкая атлетика</w:t>
      </w:r>
      <w:r w:rsidRPr="00626640">
        <w:rPr>
          <w:b/>
          <w:bCs/>
          <w:i/>
          <w:iCs/>
          <w:sz w:val="26"/>
          <w:szCs w:val="26"/>
        </w:rPr>
        <w:t xml:space="preserve"> </w:t>
      </w:r>
      <w:r w:rsidRPr="00626640">
        <w:rPr>
          <w:i/>
          <w:iCs/>
          <w:sz w:val="26"/>
          <w:szCs w:val="26"/>
        </w:rPr>
        <w:t xml:space="preserve">(адаптивные виды и формы для обучающихся с ограниченными возможностями здоровья по зрению).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sz w:val="26"/>
          <w:szCs w:val="26"/>
        </w:rPr>
        <w:t xml:space="preserve">Показания и противопоказания к выполнению легкоатлетических упражнений. Ходьба и ее разновидности, сочетание ходьбы с упражнениями на дыхание, расслабление, с изменением времени прохождения дистанции. Бег и его разновидности. Бег трусцой. Методические особенности обучения спортивной ходьбе. Скандинавская ходьба.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b/>
          <w:bCs/>
          <w:iCs/>
          <w:sz w:val="26"/>
          <w:szCs w:val="26"/>
        </w:rPr>
        <w:t>Тема 2. Спортивные игры.</w:t>
      </w:r>
      <w:r w:rsidRPr="00626640">
        <w:rPr>
          <w:b/>
          <w:bCs/>
          <w:i/>
          <w:iCs/>
          <w:sz w:val="26"/>
          <w:szCs w:val="26"/>
        </w:rPr>
        <w:t xml:space="preserve"> </w:t>
      </w:r>
      <w:r w:rsidRPr="00626640">
        <w:rPr>
          <w:b/>
          <w:sz w:val="26"/>
          <w:szCs w:val="26"/>
        </w:rPr>
        <w:t>Обучение элементам техники спортивных игр</w:t>
      </w:r>
      <w:r w:rsidRPr="00626640">
        <w:rPr>
          <w:sz w:val="26"/>
          <w:szCs w:val="26"/>
        </w:rPr>
        <w:t xml:space="preserve"> (</w:t>
      </w:r>
      <w:r w:rsidRPr="00626640">
        <w:rPr>
          <w:i/>
          <w:sz w:val="26"/>
          <w:szCs w:val="26"/>
        </w:rPr>
        <w:t xml:space="preserve">адаптивные формы </w:t>
      </w:r>
      <w:r w:rsidRPr="00626640">
        <w:rPr>
          <w:i/>
          <w:iCs/>
          <w:sz w:val="26"/>
          <w:szCs w:val="26"/>
        </w:rPr>
        <w:t>для обучающихся с ограниченными возможностями здоровья по зрению</w:t>
      </w:r>
      <w:r w:rsidRPr="00626640">
        <w:rPr>
          <w:sz w:val="26"/>
          <w:szCs w:val="26"/>
        </w:rPr>
        <w:t xml:space="preserve">): баскетбол, волейбол, футбол, настольный теннис и другие. Общие и специальные упражнения игрока. Основные приемы овладения техникой, индивидуальные упражнения и в парах. Адаптивные игры: </w:t>
      </w:r>
      <w:proofErr w:type="spellStart"/>
      <w:r w:rsidRPr="00626640">
        <w:rPr>
          <w:sz w:val="26"/>
          <w:szCs w:val="26"/>
        </w:rPr>
        <w:t>бочче</w:t>
      </w:r>
      <w:proofErr w:type="spellEnd"/>
      <w:r w:rsidRPr="00626640">
        <w:rPr>
          <w:sz w:val="26"/>
          <w:szCs w:val="26"/>
        </w:rPr>
        <w:t xml:space="preserve">, </w:t>
      </w:r>
      <w:proofErr w:type="spellStart"/>
      <w:r w:rsidRPr="00626640">
        <w:rPr>
          <w:sz w:val="26"/>
          <w:szCs w:val="26"/>
        </w:rPr>
        <w:t>голбол</w:t>
      </w:r>
      <w:proofErr w:type="spellEnd"/>
      <w:r w:rsidRPr="00626640">
        <w:rPr>
          <w:sz w:val="26"/>
          <w:szCs w:val="26"/>
        </w:rPr>
        <w:t xml:space="preserve"> и другие.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b/>
          <w:bCs/>
          <w:iCs/>
          <w:sz w:val="26"/>
          <w:szCs w:val="26"/>
        </w:rPr>
        <w:t>Тема 3. Профилактическая гимнастика, оздоровительная гимнастика, ЛФК</w:t>
      </w:r>
      <w:r w:rsidRPr="00626640">
        <w:rPr>
          <w:b/>
          <w:bCs/>
          <w:i/>
          <w:iCs/>
          <w:sz w:val="26"/>
          <w:szCs w:val="26"/>
        </w:rPr>
        <w:t>.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sz w:val="26"/>
          <w:szCs w:val="26"/>
        </w:rPr>
        <w:t xml:space="preserve">Обучение и совершенствование техники выполнения специальных упражнений для профилактики заболеваний органов зрения.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b/>
          <w:sz w:val="26"/>
          <w:szCs w:val="26"/>
        </w:rPr>
        <w:t>Тема 4.</w:t>
      </w:r>
      <w:r w:rsidRPr="00626640">
        <w:rPr>
          <w:sz w:val="26"/>
          <w:szCs w:val="26"/>
        </w:rPr>
        <w:t xml:space="preserve"> </w:t>
      </w:r>
      <w:r w:rsidRPr="00626640">
        <w:rPr>
          <w:b/>
          <w:bCs/>
          <w:sz w:val="26"/>
          <w:szCs w:val="26"/>
        </w:rPr>
        <w:t xml:space="preserve">Аэробика </w:t>
      </w:r>
      <w:r w:rsidRPr="00626640">
        <w:rPr>
          <w:sz w:val="26"/>
          <w:szCs w:val="26"/>
        </w:rPr>
        <w:t>(адаптированная, в соответствии с нозологией, имеющимися функциональными и физическими ограничениями здоровья по зрению).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sz w:val="26"/>
          <w:szCs w:val="26"/>
        </w:rPr>
      </w:pPr>
      <w:r w:rsidRPr="00626640">
        <w:rPr>
          <w:sz w:val="26"/>
          <w:szCs w:val="26"/>
        </w:rPr>
        <w:t xml:space="preserve">Выполнение общеразвивающих упражнений в сочетании с танцевальными движениями на основе базовых шагов под музыкальное сопровождение, разучивание базовых шагов аэробики отдельно и в связках; техники выполнения физических упражнений, составляющих основу различных направлений и программ аэробики. Разучивание комплексов упражнений силовой направленности, локально воздействующих на различные группы мышц.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i/>
          <w:sz w:val="26"/>
          <w:szCs w:val="26"/>
        </w:rPr>
      </w:pP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i/>
          <w:sz w:val="26"/>
          <w:szCs w:val="26"/>
        </w:rPr>
      </w:pPr>
      <w:r w:rsidRPr="00626640">
        <w:rPr>
          <w:i/>
          <w:sz w:val="26"/>
          <w:szCs w:val="26"/>
        </w:rPr>
        <w:t xml:space="preserve">Примечание: практические задания (доступные формы и виды) выполняют только студенты, не имеющие противопоказаний к выполнению движений и упражнений данного вида. </w:t>
      </w:r>
    </w:p>
    <w:p w:rsidR="006A4F4E" w:rsidRPr="00626640" w:rsidRDefault="006A4F4E" w:rsidP="006A4F4E">
      <w:pPr>
        <w:pStyle w:val="Default"/>
        <w:spacing w:line="276" w:lineRule="auto"/>
        <w:ind w:left="-284" w:firstLine="568"/>
        <w:jc w:val="both"/>
        <w:rPr>
          <w:color w:val="auto"/>
          <w:spacing w:val="4"/>
          <w:sz w:val="26"/>
          <w:szCs w:val="26"/>
          <w:lang w:eastAsia="ru-RU"/>
        </w:rPr>
      </w:pPr>
    </w:p>
    <w:p w:rsidR="006A4F4E" w:rsidRPr="00626640" w:rsidRDefault="006A4F4E" w:rsidP="006A4F4E">
      <w:pPr>
        <w:shd w:val="clear" w:color="auto" w:fill="FFFFFF"/>
        <w:spacing w:after="0"/>
        <w:ind w:left="-360"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</w:p>
    <w:p w:rsidR="006A4F4E" w:rsidRPr="00626640" w:rsidRDefault="006A4F4E" w:rsidP="006A4F4E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  <w:lang w:eastAsia="en-US"/>
        </w:rPr>
      </w:pPr>
      <w:r w:rsidRPr="00626640">
        <w:rPr>
          <w:b/>
          <w:sz w:val="26"/>
          <w:szCs w:val="26"/>
          <w:lang w:eastAsia="en-US"/>
        </w:rPr>
        <w:t>ОЦЕНИВАНИЕ</w:t>
      </w:r>
    </w:p>
    <w:p w:rsidR="006A4F4E" w:rsidRPr="00626640" w:rsidRDefault="006A4F4E" w:rsidP="006A4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Формы контроля знаний студентов</w:t>
      </w:r>
    </w:p>
    <w:p w:rsidR="006A4F4E" w:rsidRPr="00626640" w:rsidRDefault="006A4F4E" w:rsidP="006A4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1,2 курсы</w:t>
      </w:r>
    </w:p>
    <w:tbl>
      <w:tblPr>
        <w:tblW w:w="86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559"/>
        <w:gridCol w:w="395"/>
        <w:gridCol w:w="395"/>
        <w:gridCol w:w="395"/>
        <w:gridCol w:w="395"/>
        <w:gridCol w:w="395"/>
        <w:gridCol w:w="395"/>
        <w:gridCol w:w="395"/>
        <w:gridCol w:w="396"/>
        <w:gridCol w:w="2835"/>
      </w:tblGrid>
      <w:tr w:rsidR="006A4F4E" w:rsidRPr="00626640" w:rsidTr="0063728D"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Тип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год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год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Параметры **</w:t>
            </w:r>
          </w:p>
        </w:tc>
      </w:tr>
      <w:tr w:rsidR="006A4F4E" w:rsidRPr="00626640" w:rsidTr="0063728D"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A4F4E" w:rsidRPr="00626640" w:rsidTr="0063728D">
        <w:trPr>
          <w:trHeight w:val="13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(неделя)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Реферат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 xml:space="preserve">Для студентов, имеющих ограниченные возможности здоровья </w:t>
            </w:r>
          </w:p>
        </w:tc>
      </w:tr>
      <w:tr w:rsidR="006A4F4E" w:rsidRPr="00626640" w:rsidTr="0063728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Промежу</w:t>
            </w:r>
            <w:r w:rsidRPr="00626640">
              <w:rPr>
                <w:rFonts w:ascii="Times New Roman" w:hAnsi="Times New Roman" w:cs="Times New Roman"/>
                <w:sz w:val="26"/>
                <w:szCs w:val="26"/>
              </w:rPr>
              <w:softHyphen/>
              <w:t>точный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Тестовый комплекс</w:t>
            </w:r>
          </w:p>
        </w:tc>
      </w:tr>
    </w:tbl>
    <w:p w:rsidR="006A4F4E" w:rsidRPr="00626640" w:rsidRDefault="006A4F4E" w:rsidP="006A4F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6640">
        <w:rPr>
          <w:rFonts w:ascii="Times New Roman" w:hAnsi="Times New Roman" w:cs="Times New Roman"/>
          <w:sz w:val="26"/>
          <w:szCs w:val="26"/>
        </w:rPr>
        <w:t>3-4 курсы</w:t>
      </w:r>
    </w:p>
    <w:tbl>
      <w:tblPr>
        <w:tblW w:w="86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559"/>
        <w:gridCol w:w="395"/>
        <w:gridCol w:w="395"/>
        <w:gridCol w:w="395"/>
        <w:gridCol w:w="395"/>
        <w:gridCol w:w="395"/>
        <w:gridCol w:w="395"/>
        <w:gridCol w:w="395"/>
        <w:gridCol w:w="396"/>
        <w:gridCol w:w="2835"/>
      </w:tblGrid>
      <w:tr w:rsidR="006A4F4E" w:rsidRPr="00626640" w:rsidTr="0063728D"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Тип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год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год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Параметры **</w:t>
            </w:r>
          </w:p>
        </w:tc>
      </w:tr>
      <w:tr w:rsidR="006A4F4E" w:rsidRPr="00626640" w:rsidTr="0063728D"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A4F4E" w:rsidRPr="00626640" w:rsidTr="0063728D">
        <w:trPr>
          <w:trHeight w:val="139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(неделя)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Реферат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Для студентов, имеющих ограниченные возможности здоровья</w:t>
            </w:r>
          </w:p>
        </w:tc>
      </w:tr>
      <w:tr w:rsidR="006A4F4E" w:rsidRPr="00626640" w:rsidTr="0063728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Промежу</w:t>
            </w:r>
            <w:r w:rsidRPr="00626640">
              <w:rPr>
                <w:rFonts w:ascii="Times New Roman" w:hAnsi="Times New Roman" w:cs="Times New Roman"/>
                <w:sz w:val="26"/>
                <w:szCs w:val="26"/>
              </w:rPr>
              <w:softHyphen/>
              <w:t>точный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Зачет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4E" w:rsidRPr="00626640" w:rsidRDefault="006A4F4E" w:rsidP="0063728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sz w:val="26"/>
          <w:szCs w:val="26"/>
          <w:lang w:eastAsia="ru-RU"/>
        </w:rPr>
        <w:t>Для студентов, имеющих</w:t>
      </w:r>
      <w:r w:rsidRPr="0062664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специальную группу здоровья </w:t>
      </w:r>
      <w:r w:rsidRPr="00626640">
        <w:rPr>
          <w:rFonts w:ascii="Times New Roman" w:hAnsi="Times New Roman" w:cs="Times New Roman"/>
          <w:i/>
          <w:sz w:val="26"/>
          <w:szCs w:val="26"/>
          <w:lang w:eastAsia="ru-RU"/>
        </w:rPr>
        <w:t>по зрению</w:t>
      </w:r>
      <w:r w:rsidRPr="00626640">
        <w:rPr>
          <w:rFonts w:ascii="Times New Roman" w:hAnsi="Times New Roman" w:cs="Times New Roman"/>
          <w:sz w:val="26"/>
          <w:szCs w:val="26"/>
          <w:lang w:eastAsia="ru-RU"/>
        </w:rPr>
        <w:t>, предусматривается прохождение дисциплины и выполнение тех видов упражнений, которые им разрешены по состоянию здоровья (в соответствии с медицинским заключением), либо они получают теоретико-методическое задание по написанию и защите реферата, объем которого составляет 8-12 страниц.</w:t>
      </w:r>
    </w:p>
    <w:p w:rsidR="006A4F4E" w:rsidRPr="00626640" w:rsidRDefault="006A4F4E" w:rsidP="006A4F4E">
      <w:pPr>
        <w:spacing w:after="0"/>
        <w:ind w:left="-360"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dotDash"/>
          <w:lang w:eastAsia="ru-RU"/>
        </w:rPr>
      </w:pPr>
    </w:p>
    <w:p w:rsidR="006A4F4E" w:rsidRPr="00626640" w:rsidRDefault="006A4F4E" w:rsidP="006A4F4E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  <w:lang w:eastAsia="en-US"/>
        </w:rPr>
      </w:pPr>
      <w:r w:rsidRPr="00626640">
        <w:rPr>
          <w:b/>
          <w:sz w:val="26"/>
          <w:szCs w:val="26"/>
          <w:lang w:eastAsia="en-US"/>
        </w:rPr>
        <w:t>ПРИМЕРЫ ОЦЕНОЧНЫХ СРЕДСТВ</w:t>
      </w:r>
    </w:p>
    <w:p w:rsidR="006A4F4E" w:rsidRPr="00626640" w:rsidRDefault="006A4F4E" w:rsidP="006A4F4E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  <w:lang w:eastAsia="ru-RU"/>
        </w:rPr>
      </w:pPr>
      <w:r w:rsidRPr="00626640">
        <w:rPr>
          <w:rFonts w:ascii="Times New Roman" w:hAnsi="Times New Roman" w:cs="Times New Roman"/>
          <w:b/>
          <w:bCs/>
          <w:spacing w:val="-4"/>
          <w:sz w:val="26"/>
          <w:szCs w:val="26"/>
          <w:lang w:eastAsia="ru-RU"/>
        </w:rPr>
        <w:t>Рекомендуемые темы рефератов: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функции органа зрения. Близорукость и ее проявление у детей.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физического развития детей с нарушением зрения.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психического развития детей с нарушением зрения.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Коррекционная направленность адаптивного физического воспитания лиц с депривацией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зрения.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пространственной ориентировки людей с нарушением зрения.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Зрительные дисфункции.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и развитие сохранных анализаторов.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регулирования психофизической нагрузки. Показания и противопоказания к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физическим нагрузкам.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утомления органов зрения.</w:t>
      </w:r>
    </w:p>
    <w:p w:rsidR="006A4F4E" w:rsidRPr="00626640" w:rsidRDefault="006A4F4E" w:rsidP="006A4F4E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Физическое воспитание и </w:t>
      </w:r>
      <w:proofErr w:type="spellStart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глазотренинг</w:t>
      </w:r>
      <w:proofErr w:type="spellEnd"/>
      <w:r w:rsidRPr="006266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A4F4E" w:rsidRPr="00626640" w:rsidRDefault="006A4F4E" w:rsidP="006A4F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4F4E" w:rsidRPr="00626640" w:rsidRDefault="006A4F4E" w:rsidP="006A4F4E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  <w:lang w:eastAsia="en-US"/>
        </w:rPr>
      </w:pPr>
      <w:r w:rsidRPr="00626640">
        <w:rPr>
          <w:b/>
          <w:sz w:val="26"/>
          <w:szCs w:val="26"/>
          <w:lang w:eastAsia="en-US"/>
        </w:rPr>
        <w:t>РЕСУРСЫ</w:t>
      </w:r>
    </w:p>
    <w:p w:rsidR="006A4F4E" w:rsidRPr="00626640" w:rsidRDefault="006A4F4E" w:rsidP="006A4F4E">
      <w:pPr>
        <w:numPr>
          <w:ilvl w:val="1"/>
          <w:numId w:val="3"/>
        </w:num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sz w:val="26"/>
          <w:szCs w:val="26"/>
        </w:rPr>
        <w:t xml:space="preserve">Основная литература </w:t>
      </w:r>
    </w:p>
    <w:p w:rsidR="006A4F4E" w:rsidRPr="00626640" w:rsidRDefault="006A4F4E" w:rsidP="006A4F4E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Бароненко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 В.А. Здоровье и физическая культура студента: Учебное пособие / В.А.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Бароненко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, Л.А.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Рапопорт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. - 2-e изд.,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. - М.: Альфа-М: НИЦ ИНФРА-М, 2014. - 336 с. – URL: </w:t>
      </w:r>
      <w:hyperlink r:id="rId6" w:history="1">
        <w:r w:rsidRPr="00626640">
          <w:rPr>
            <w:rStyle w:val="a9"/>
            <w:rFonts w:cs="Times New Roman"/>
            <w:sz w:val="26"/>
            <w:szCs w:val="26"/>
          </w:rPr>
          <w:t>http://znanium.com/catalog/product/432358 - ЭБС znanium.com</w:t>
        </w:r>
      </w:hyperlink>
    </w:p>
    <w:p w:rsidR="006A4F4E" w:rsidRPr="00626640" w:rsidRDefault="006A4F4E" w:rsidP="006A4F4E">
      <w:pPr>
        <w:pStyle w:val="ab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A4F4E" w:rsidRPr="00626640" w:rsidRDefault="006A4F4E" w:rsidP="006A4F4E">
      <w:pPr>
        <w:pStyle w:val="a6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Письменский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 И. А. Физическая культура : учебник для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 / И. А.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Письменский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, Ю. Н.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Аллянов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. — М. : Издательство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, 2014 (и более поздние издания). — 494 с. — (Серия : Бакалавр и специалист). — ISBN 978-5-9916-4015-2. — Режим доступа : </w:t>
      </w:r>
      <w:hyperlink r:id="rId7" w:history="1">
        <w:r w:rsidRPr="00626640">
          <w:rPr>
            <w:rStyle w:val="a9"/>
            <w:rFonts w:cs="Times New Roman"/>
            <w:sz w:val="26"/>
            <w:szCs w:val="26"/>
          </w:rPr>
          <w:t>www.biblio-online.ru/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book</w:t>
        </w:r>
        <w:proofErr w:type="spellEnd"/>
        <w:r w:rsidRPr="00626640">
          <w:rPr>
            <w:rStyle w:val="a9"/>
            <w:rFonts w:cs="Times New Roman"/>
            <w:sz w:val="26"/>
            <w:szCs w:val="26"/>
          </w:rPr>
          <w:t>/D44EA4DA-A7D7-4FE0-88CC-DF81C3859B81</w:t>
        </w:r>
      </w:hyperlink>
      <w:r w:rsidRPr="00626640">
        <w:rPr>
          <w:rFonts w:ascii="Times New Roman" w:hAnsi="Times New Roman" w:cs="Times New Roman"/>
          <w:sz w:val="26"/>
          <w:szCs w:val="26"/>
        </w:rPr>
        <w:t>.</w:t>
      </w:r>
    </w:p>
    <w:p w:rsidR="006A4F4E" w:rsidRPr="00626640" w:rsidRDefault="006A4F4E" w:rsidP="006A4F4E">
      <w:pPr>
        <w:pStyle w:val="a6"/>
        <w:numPr>
          <w:ilvl w:val="0"/>
          <w:numId w:val="5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Стриханов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, М. Н Физическая культура и спорт в университетах: статистический и социологический анализ / </w:t>
      </w:r>
      <w:hyperlink r:id="rId8" w:history="1">
        <w:r w:rsidRPr="00626640">
          <w:rPr>
            <w:rStyle w:val="a9"/>
            <w:rFonts w:cs="Times New Roman"/>
            <w:sz w:val="26"/>
            <w:szCs w:val="26"/>
          </w:rPr>
          <w:t xml:space="preserve">М. Н.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Стриханов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626640">
          <w:rPr>
            <w:rStyle w:val="a9"/>
            <w:rFonts w:cs="Times New Roman"/>
            <w:sz w:val="26"/>
            <w:szCs w:val="26"/>
          </w:rPr>
          <w:t>В. И. Савинков</w:t>
        </w:r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. – М.: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ЦСПиМ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>, 2015 (и более поздние издания). – 149 с. - ISBN 978-5-906001-09-2.</w:t>
      </w:r>
    </w:p>
    <w:p w:rsidR="006A4F4E" w:rsidRPr="00626640" w:rsidRDefault="006A4F4E" w:rsidP="006A4F4E">
      <w:pPr>
        <w:pStyle w:val="a6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6A4F4E" w:rsidRPr="00626640" w:rsidRDefault="006A4F4E" w:rsidP="006A4F4E">
      <w:pPr>
        <w:numPr>
          <w:ilvl w:val="1"/>
          <w:numId w:val="3"/>
        </w:num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sz w:val="26"/>
          <w:szCs w:val="26"/>
        </w:rPr>
        <w:t>Дополнительная литература</w:t>
      </w:r>
    </w:p>
    <w:p w:rsidR="006A4F4E" w:rsidRPr="00626640" w:rsidRDefault="006A4F4E" w:rsidP="006A4F4E">
      <w:pPr>
        <w:pStyle w:val="a6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proofErr w:type="spellStart"/>
        <w:r w:rsidRPr="00626640">
          <w:rPr>
            <w:rStyle w:val="a9"/>
            <w:rFonts w:cs="Times New Roman"/>
            <w:bCs/>
            <w:sz w:val="26"/>
            <w:szCs w:val="26"/>
          </w:rPr>
          <w:t>Виленский</w:t>
        </w:r>
        <w:proofErr w:type="spellEnd"/>
        <w:r w:rsidRPr="00626640">
          <w:rPr>
            <w:rStyle w:val="a9"/>
            <w:rFonts w:cs="Times New Roman"/>
            <w:bCs/>
            <w:sz w:val="26"/>
            <w:szCs w:val="26"/>
          </w:rPr>
          <w:t>, А. В.</w:t>
        </w:r>
      </w:hyperlink>
      <w:r w:rsidRPr="006266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26640">
        <w:rPr>
          <w:rFonts w:ascii="Times New Roman" w:hAnsi="Times New Roman" w:cs="Times New Roman"/>
          <w:sz w:val="26"/>
          <w:szCs w:val="26"/>
        </w:rPr>
        <w:t xml:space="preserve">Физическая культура студента: Учеб. для вузов / </w:t>
      </w:r>
      <w:hyperlink r:id="rId11" w:history="1">
        <w:r w:rsidRPr="00626640">
          <w:rPr>
            <w:rStyle w:val="a9"/>
            <w:rFonts w:cs="Times New Roman"/>
            <w:sz w:val="26"/>
            <w:szCs w:val="26"/>
          </w:rPr>
          <w:t xml:space="preserve">А. В.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Виленский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626640">
          <w:rPr>
            <w:rStyle w:val="a9"/>
            <w:rFonts w:cs="Times New Roman"/>
            <w:sz w:val="26"/>
            <w:szCs w:val="26"/>
          </w:rPr>
          <w:t>А. И. Зайцев</w:t>
        </w:r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626640">
          <w:rPr>
            <w:rStyle w:val="a9"/>
            <w:rFonts w:cs="Times New Roman"/>
            <w:sz w:val="26"/>
            <w:szCs w:val="26"/>
          </w:rPr>
          <w:t xml:space="preserve">В. И.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Ильинич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626640">
          <w:rPr>
            <w:rStyle w:val="a9"/>
            <w:rFonts w:cs="Times New Roman"/>
            <w:sz w:val="26"/>
            <w:szCs w:val="26"/>
          </w:rPr>
          <w:t>и др.</w:t>
        </w:r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; Под ред. </w:t>
      </w:r>
      <w:hyperlink r:id="rId15" w:history="1">
        <w:r w:rsidRPr="00626640">
          <w:rPr>
            <w:rStyle w:val="a9"/>
            <w:rFonts w:cs="Times New Roman"/>
            <w:sz w:val="26"/>
            <w:szCs w:val="26"/>
          </w:rPr>
          <w:t xml:space="preserve">В. И.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Ильинича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. – М.: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Гардарики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>, 1999. – 448 с. - ISBN 5-8297-0010-7.</w:t>
      </w:r>
    </w:p>
    <w:p w:rsidR="006A4F4E" w:rsidRPr="00626640" w:rsidRDefault="006A4F4E" w:rsidP="006A4F4E">
      <w:pPr>
        <w:pStyle w:val="a6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Pr="00626640">
          <w:rPr>
            <w:rStyle w:val="a9"/>
            <w:rFonts w:cs="Times New Roman"/>
            <w:bCs/>
            <w:sz w:val="26"/>
            <w:szCs w:val="26"/>
          </w:rPr>
          <w:t>Барчуков, И. С.</w:t>
        </w:r>
      </w:hyperlink>
      <w:r w:rsidRPr="006266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26640">
        <w:rPr>
          <w:rFonts w:ascii="Times New Roman" w:hAnsi="Times New Roman" w:cs="Times New Roman"/>
          <w:sz w:val="26"/>
          <w:szCs w:val="26"/>
        </w:rPr>
        <w:t xml:space="preserve">Физическая культура: методики практического обучения: учебник / </w:t>
      </w:r>
      <w:hyperlink r:id="rId17" w:history="1">
        <w:r w:rsidRPr="00626640">
          <w:rPr>
            <w:rStyle w:val="a9"/>
            <w:rFonts w:cs="Times New Roman"/>
            <w:sz w:val="26"/>
            <w:szCs w:val="26"/>
          </w:rPr>
          <w:t>И. С. Барчуков</w:t>
        </w:r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. – М.: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КноРус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>, 2014. – 297 с. – (Сер. "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") . - ISBN 978-5-406-02735-6. </w:t>
      </w:r>
    </w:p>
    <w:p w:rsidR="006A4F4E" w:rsidRPr="00626640" w:rsidRDefault="006A4F4E" w:rsidP="006A4F4E">
      <w:pPr>
        <w:pStyle w:val="a6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18" w:history="1">
        <w:proofErr w:type="spellStart"/>
        <w:r w:rsidRPr="00626640">
          <w:rPr>
            <w:rStyle w:val="a9"/>
            <w:rFonts w:cs="Times New Roman"/>
            <w:bCs/>
            <w:sz w:val="26"/>
            <w:szCs w:val="26"/>
          </w:rPr>
          <w:t>Масалова</w:t>
        </w:r>
        <w:proofErr w:type="spellEnd"/>
        <w:r w:rsidRPr="00626640">
          <w:rPr>
            <w:rStyle w:val="a9"/>
            <w:rFonts w:cs="Times New Roman"/>
            <w:bCs/>
            <w:sz w:val="26"/>
            <w:szCs w:val="26"/>
          </w:rPr>
          <w:t>, О. Ю.</w:t>
        </w:r>
      </w:hyperlink>
      <w:r w:rsidRPr="006266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26640">
        <w:rPr>
          <w:rFonts w:ascii="Times New Roman" w:hAnsi="Times New Roman" w:cs="Times New Roman"/>
          <w:sz w:val="26"/>
          <w:szCs w:val="26"/>
        </w:rPr>
        <w:t xml:space="preserve">Физическая культура: педагогические основы ценностного отношения к здоровью: учеб. пособие для вузов / </w:t>
      </w:r>
      <w:hyperlink r:id="rId19" w:history="1">
        <w:r w:rsidRPr="00626640">
          <w:rPr>
            <w:rStyle w:val="a9"/>
            <w:rFonts w:cs="Times New Roman"/>
            <w:sz w:val="26"/>
            <w:szCs w:val="26"/>
          </w:rPr>
          <w:t xml:space="preserve">О. Ю.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Масалова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; Под ред. </w:t>
      </w:r>
      <w:hyperlink r:id="rId20" w:history="1">
        <w:r w:rsidRPr="00626640">
          <w:rPr>
            <w:rStyle w:val="a9"/>
            <w:rFonts w:cs="Times New Roman"/>
            <w:sz w:val="26"/>
            <w:szCs w:val="26"/>
          </w:rPr>
          <w:t xml:space="preserve">М. Я. </w:t>
        </w:r>
        <w:proofErr w:type="spellStart"/>
        <w:r w:rsidRPr="00626640">
          <w:rPr>
            <w:rStyle w:val="a9"/>
            <w:rFonts w:cs="Times New Roman"/>
            <w:sz w:val="26"/>
            <w:szCs w:val="26"/>
          </w:rPr>
          <w:t>Виленского</w:t>
        </w:r>
        <w:proofErr w:type="spellEnd"/>
      </w:hyperlink>
      <w:r w:rsidRPr="00626640">
        <w:rPr>
          <w:rFonts w:ascii="Times New Roman" w:hAnsi="Times New Roman" w:cs="Times New Roman"/>
          <w:sz w:val="26"/>
          <w:szCs w:val="26"/>
        </w:rPr>
        <w:t xml:space="preserve">. – М.: </w:t>
      </w:r>
      <w:proofErr w:type="spellStart"/>
      <w:r w:rsidRPr="00626640">
        <w:rPr>
          <w:rFonts w:ascii="Times New Roman" w:hAnsi="Times New Roman" w:cs="Times New Roman"/>
          <w:sz w:val="26"/>
          <w:szCs w:val="26"/>
        </w:rPr>
        <w:t>КноРус</w:t>
      </w:r>
      <w:proofErr w:type="spellEnd"/>
      <w:r w:rsidRPr="00626640">
        <w:rPr>
          <w:rFonts w:ascii="Times New Roman" w:hAnsi="Times New Roman" w:cs="Times New Roman"/>
          <w:sz w:val="26"/>
          <w:szCs w:val="26"/>
        </w:rPr>
        <w:t xml:space="preserve">, 2012. – 184 с. - ISBN 978-5-406-01030-3. </w:t>
      </w:r>
    </w:p>
    <w:p w:rsidR="006A4F4E" w:rsidRPr="00626640" w:rsidRDefault="006A4F4E" w:rsidP="006A4F4E">
      <w:pPr>
        <w:pStyle w:val="a6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Муллер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, А. Б. </w:t>
      </w:r>
      <w:r w:rsidRPr="0062664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Физическая культура студента</w:t>
      </w:r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[Электронный ресурс] : учеб. пособие / А. Б.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Муллер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Н. С.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Дядичкина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Ю. А. Богащенко, А. Ю.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Близневский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- Красноярск : Сибирский федеральный университет, 2011. - 172 с. - ISBN 978-5-7638-2126-0. - Режим доступа: </w:t>
      </w:r>
      <w:hyperlink r:id="rId21" w:history="1">
        <w:r w:rsidRPr="00626640">
          <w:rPr>
            <w:rStyle w:val="a9"/>
            <w:rFonts w:cs="Times New Roman"/>
            <w:sz w:val="26"/>
            <w:szCs w:val="26"/>
            <w:shd w:val="clear" w:color="auto" w:fill="FFFFFF"/>
          </w:rPr>
          <w:t>http://znanium.com/catalog/product/443255</w:t>
        </w:r>
      </w:hyperlink>
    </w:p>
    <w:p w:rsidR="006A4F4E" w:rsidRPr="00626640" w:rsidRDefault="006A4F4E" w:rsidP="006A4F4E">
      <w:pPr>
        <w:pStyle w:val="a6"/>
        <w:numPr>
          <w:ilvl w:val="0"/>
          <w:numId w:val="6"/>
        </w:numPr>
        <w:spacing w:after="0"/>
        <w:contextualSpacing w:val="0"/>
        <w:jc w:val="both"/>
        <w:rPr>
          <w:rStyle w:val="a9"/>
          <w:rFonts w:cs="Times New Roman"/>
          <w:sz w:val="26"/>
          <w:szCs w:val="26"/>
          <w:shd w:val="clear" w:color="auto" w:fill="FFFFFF"/>
          <w:lang w:val="en-US"/>
        </w:rPr>
      </w:pPr>
      <w:r w:rsidRPr="0062664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Здоровье и физическая культура студента</w:t>
      </w:r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Учебное пособие / В.А.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Бароненко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Л.А.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Рапопорт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- 2-e изд., </w:t>
      </w:r>
      <w:proofErr w:type="spellStart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>перераб</w:t>
      </w:r>
      <w:proofErr w:type="spellEnd"/>
      <w:r w:rsidRPr="006266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- М.: Альфа-М: НИЦ ИНФРА-М, 2014. - 336 с.: ил.; 60x90 1/16. (переплет) ISBN 978-5-98281-157-8 - Режим доступа: </w:t>
      </w:r>
      <w:hyperlink r:id="rId22" w:history="1">
        <w:r w:rsidRPr="00626640">
          <w:rPr>
            <w:rStyle w:val="a9"/>
            <w:rFonts w:cs="Times New Roman"/>
            <w:sz w:val="26"/>
            <w:szCs w:val="26"/>
            <w:shd w:val="clear" w:color="auto" w:fill="FFFFFF"/>
          </w:rPr>
          <w:t>http://znanium.com/catalog/product/432358</w:t>
        </w:r>
      </w:hyperlink>
    </w:p>
    <w:p w:rsidR="006A4F4E" w:rsidRPr="00626640" w:rsidRDefault="006A4F4E" w:rsidP="006A4F4E">
      <w:pPr>
        <w:pStyle w:val="a6"/>
        <w:spacing w:after="0"/>
        <w:contextualSpacing w:val="0"/>
        <w:jc w:val="both"/>
        <w:rPr>
          <w:rStyle w:val="a9"/>
          <w:rFonts w:cs="Times New Roman"/>
          <w:sz w:val="26"/>
          <w:szCs w:val="26"/>
          <w:shd w:val="clear" w:color="auto" w:fill="FFFFFF"/>
          <w:lang w:val="en-US"/>
        </w:rPr>
      </w:pPr>
    </w:p>
    <w:p w:rsidR="006A4F4E" w:rsidRPr="00626640" w:rsidRDefault="006A4F4E" w:rsidP="006A4F4E">
      <w:pPr>
        <w:pStyle w:val="a6"/>
        <w:numPr>
          <w:ilvl w:val="1"/>
          <w:numId w:val="3"/>
        </w:num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6640">
        <w:rPr>
          <w:rFonts w:ascii="Times New Roman" w:eastAsia="Times New Roman" w:hAnsi="Times New Roman" w:cs="Times New Roman"/>
          <w:b/>
          <w:sz w:val="26"/>
          <w:szCs w:val="26"/>
        </w:rPr>
        <w:t>Материально-техническое обеспечение дисциплины</w:t>
      </w:r>
    </w:p>
    <w:p w:rsidR="00132386" w:rsidRDefault="006A4F4E" w:rsidP="006A4F4E">
      <w:r w:rsidRPr="00626640">
        <w:rPr>
          <w:rFonts w:ascii="Times New Roman" w:hAnsi="Times New Roman" w:cs="Times New Roman"/>
          <w:sz w:val="26"/>
          <w:szCs w:val="26"/>
        </w:rPr>
        <w:t>Для практических/секционных занятий используется соответствующие спортивные снаряды и инвентарь</w:t>
      </w:r>
    </w:p>
    <w:sectPr w:rsidR="00132386" w:rsidSect="00E537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7488"/>
    <w:multiLevelType w:val="multilevel"/>
    <w:tmpl w:val="D3ECAEE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>
    <w:nsid w:val="1D3F2FC3"/>
    <w:multiLevelType w:val="hybridMultilevel"/>
    <w:tmpl w:val="001A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2137C"/>
    <w:multiLevelType w:val="hybridMultilevel"/>
    <w:tmpl w:val="53901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F03BEC"/>
    <w:multiLevelType w:val="hybridMultilevel"/>
    <w:tmpl w:val="5F8AC3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730F60"/>
    <w:multiLevelType w:val="multilevel"/>
    <w:tmpl w:val="20F2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5C69699E"/>
    <w:multiLevelType w:val="hybridMultilevel"/>
    <w:tmpl w:val="243A4D82"/>
    <w:lvl w:ilvl="0" w:tplc="784A09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FD21DFD"/>
    <w:multiLevelType w:val="multilevel"/>
    <w:tmpl w:val="4E06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7C2F6ECF"/>
    <w:multiLevelType w:val="multilevel"/>
    <w:tmpl w:val="0409001D"/>
    <w:styleLink w:val="a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Zero"/>
      <w:lvlText w:val="%3)"/>
      <w:lvlJc w:val="left"/>
      <w:pPr>
        <w:ind w:left="1068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4E"/>
    <w:rsid w:val="00132386"/>
    <w:rsid w:val="006A4F4E"/>
    <w:rsid w:val="008F74D5"/>
    <w:rsid w:val="00BC552F"/>
    <w:rsid w:val="00E5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F32E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F4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C55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A4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хемы"/>
    <w:basedOn w:val="1"/>
    <w:autoRedefine/>
    <w:qFormat/>
    <w:rsid w:val="00BC552F"/>
    <w:rPr>
      <w:rFonts w:ascii="Times New Roman" w:hAnsi="Times New Roman" w:cs="Times New Roman"/>
      <w:color w:val="auto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C55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5">
    <w:name w:val="НПОО обычный"/>
    <w:basedOn w:val="a0"/>
    <w:qFormat/>
    <w:rsid w:val="008F74D5"/>
    <w:pPr>
      <w:spacing w:line="300" w:lineRule="auto"/>
      <w:jc w:val="both"/>
    </w:pPr>
    <w:rPr>
      <w:rFonts w:ascii="Times New Roman" w:hAnsi="Times New Roman" w:cs="Times New Roman"/>
    </w:rPr>
  </w:style>
  <w:style w:type="numbering" w:customStyle="1" w:styleId="a">
    <w:name w:val="Типовое положение многоуровневы список"/>
    <w:uiPriority w:val="99"/>
    <w:rsid w:val="008F74D5"/>
    <w:pPr>
      <w:numPr>
        <w:numId w:val="1"/>
      </w:numPr>
    </w:pPr>
  </w:style>
  <w:style w:type="character" w:customStyle="1" w:styleId="20">
    <w:name w:val="Заголовок 2 Знак"/>
    <w:basedOn w:val="a1"/>
    <w:link w:val="2"/>
    <w:rsid w:val="006A4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List Paragraph"/>
    <w:basedOn w:val="a0"/>
    <w:link w:val="a7"/>
    <w:uiPriority w:val="34"/>
    <w:qFormat/>
    <w:rsid w:val="006A4F4E"/>
    <w:pPr>
      <w:ind w:left="720"/>
      <w:contextualSpacing/>
    </w:pPr>
  </w:style>
  <w:style w:type="table" w:styleId="a8">
    <w:name w:val="Table Grid"/>
    <w:basedOn w:val="a2"/>
    <w:uiPriority w:val="39"/>
    <w:rsid w:val="006A4F4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6A4F4E"/>
    <w:rPr>
      <w:color w:val="0000FF" w:themeColor="hyperlink"/>
      <w:u w:val="single"/>
    </w:rPr>
  </w:style>
  <w:style w:type="paragraph" w:styleId="aa">
    <w:name w:val="Normal (Web)"/>
    <w:basedOn w:val="a0"/>
    <w:uiPriority w:val="99"/>
    <w:unhideWhenUsed/>
    <w:rsid w:val="006A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uiPriority w:val="99"/>
    <w:semiHidden/>
    <w:unhideWhenUsed/>
    <w:rsid w:val="006A4F4E"/>
    <w:pPr>
      <w:spacing w:after="0" w:line="240" w:lineRule="auto"/>
    </w:pPr>
    <w:rPr>
      <w:rFonts w:ascii="Calibri" w:hAnsi="Calibri" w:cs="Consolas"/>
      <w:sz w:val="24"/>
      <w:szCs w:val="21"/>
    </w:rPr>
  </w:style>
  <w:style w:type="character" w:customStyle="1" w:styleId="ac">
    <w:name w:val="Обычный текст Знак"/>
    <w:basedOn w:val="a1"/>
    <w:link w:val="ab"/>
    <w:uiPriority w:val="99"/>
    <w:semiHidden/>
    <w:rsid w:val="006A4F4E"/>
    <w:rPr>
      <w:rFonts w:ascii="Calibri" w:eastAsiaTheme="minorHAnsi" w:hAnsi="Calibri" w:cs="Consolas"/>
      <w:szCs w:val="21"/>
      <w:lang w:eastAsia="en-US"/>
    </w:rPr>
  </w:style>
  <w:style w:type="paragraph" w:customStyle="1" w:styleId="Default">
    <w:name w:val="Default"/>
    <w:qFormat/>
    <w:rsid w:val="006A4F4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a7">
    <w:name w:val="Абзац списка Знак"/>
    <w:basedOn w:val="a1"/>
    <w:link w:val="a6"/>
    <w:uiPriority w:val="34"/>
    <w:locked/>
    <w:rsid w:val="006A4F4E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F4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C55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6A4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хемы"/>
    <w:basedOn w:val="1"/>
    <w:autoRedefine/>
    <w:qFormat/>
    <w:rsid w:val="00BC552F"/>
    <w:rPr>
      <w:rFonts w:ascii="Times New Roman" w:hAnsi="Times New Roman" w:cs="Times New Roman"/>
      <w:color w:val="auto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BC55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5">
    <w:name w:val="НПОО обычный"/>
    <w:basedOn w:val="a0"/>
    <w:qFormat/>
    <w:rsid w:val="008F74D5"/>
    <w:pPr>
      <w:spacing w:line="300" w:lineRule="auto"/>
      <w:jc w:val="both"/>
    </w:pPr>
    <w:rPr>
      <w:rFonts w:ascii="Times New Roman" w:hAnsi="Times New Roman" w:cs="Times New Roman"/>
    </w:rPr>
  </w:style>
  <w:style w:type="numbering" w:customStyle="1" w:styleId="a">
    <w:name w:val="Типовое положение многоуровневы список"/>
    <w:uiPriority w:val="99"/>
    <w:rsid w:val="008F74D5"/>
    <w:pPr>
      <w:numPr>
        <w:numId w:val="1"/>
      </w:numPr>
    </w:pPr>
  </w:style>
  <w:style w:type="character" w:customStyle="1" w:styleId="20">
    <w:name w:val="Заголовок 2 Знак"/>
    <w:basedOn w:val="a1"/>
    <w:link w:val="2"/>
    <w:rsid w:val="006A4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6">
    <w:name w:val="List Paragraph"/>
    <w:basedOn w:val="a0"/>
    <w:link w:val="a7"/>
    <w:uiPriority w:val="34"/>
    <w:qFormat/>
    <w:rsid w:val="006A4F4E"/>
    <w:pPr>
      <w:ind w:left="720"/>
      <w:contextualSpacing/>
    </w:pPr>
  </w:style>
  <w:style w:type="table" w:styleId="a8">
    <w:name w:val="Table Grid"/>
    <w:basedOn w:val="a2"/>
    <w:uiPriority w:val="39"/>
    <w:rsid w:val="006A4F4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6A4F4E"/>
    <w:rPr>
      <w:color w:val="0000FF" w:themeColor="hyperlink"/>
      <w:u w:val="single"/>
    </w:rPr>
  </w:style>
  <w:style w:type="paragraph" w:styleId="aa">
    <w:name w:val="Normal (Web)"/>
    <w:basedOn w:val="a0"/>
    <w:uiPriority w:val="99"/>
    <w:unhideWhenUsed/>
    <w:rsid w:val="006A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uiPriority w:val="99"/>
    <w:semiHidden/>
    <w:unhideWhenUsed/>
    <w:rsid w:val="006A4F4E"/>
    <w:pPr>
      <w:spacing w:after="0" w:line="240" w:lineRule="auto"/>
    </w:pPr>
    <w:rPr>
      <w:rFonts w:ascii="Calibri" w:hAnsi="Calibri" w:cs="Consolas"/>
      <w:sz w:val="24"/>
      <w:szCs w:val="21"/>
    </w:rPr>
  </w:style>
  <w:style w:type="character" w:customStyle="1" w:styleId="ac">
    <w:name w:val="Обычный текст Знак"/>
    <w:basedOn w:val="a1"/>
    <w:link w:val="ab"/>
    <w:uiPriority w:val="99"/>
    <w:semiHidden/>
    <w:rsid w:val="006A4F4E"/>
    <w:rPr>
      <w:rFonts w:ascii="Calibri" w:eastAsiaTheme="minorHAnsi" w:hAnsi="Calibri" w:cs="Consolas"/>
      <w:szCs w:val="21"/>
      <w:lang w:eastAsia="en-US"/>
    </w:rPr>
  </w:style>
  <w:style w:type="paragraph" w:customStyle="1" w:styleId="Default">
    <w:name w:val="Default"/>
    <w:qFormat/>
    <w:rsid w:val="006A4F4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a7">
    <w:name w:val="Абзац списка Знак"/>
    <w:basedOn w:val="a1"/>
    <w:link w:val="a6"/>
    <w:uiPriority w:val="34"/>
    <w:locked/>
    <w:rsid w:val="006A4F4E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opac.hse.ru/absopac/index.php?url=/auteurs/view/123839/source:default" TargetMode="External"/><Relationship Id="rId20" Type="http://schemas.openxmlformats.org/officeDocument/2006/relationships/hyperlink" Target="http://opac.hse.ru/absopac/index.php?url=/auteurs/view/12157/source:default" TargetMode="External"/><Relationship Id="rId21" Type="http://schemas.openxmlformats.org/officeDocument/2006/relationships/hyperlink" Target="http://znanium.com/catalog/product/443255" TargetMode="External"/><Relationship Id="rId22" Type="http://schemas.openxmlformats.org/officeDocument/2006/relationships/hyperlink" Target="http://znanium.com/catalog/product/432358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opac.hse.ru/absopac/index.php?url=/auteurs/view/8166/source:default" TargetMode="External"/><Relationship Id="rId11" Type="http://schemas.openxmlformats.org/officeDocument/2006/relationships/hyperlink" Target="http://opac.hse.ru/absopac/index.php?url=/auteurs/view/8166/source:default" TargetMode="External"/><Relationship Id="rId12" Type="http://schemas.openxmlformats.org/officeDocument/2006/relationships/hyperlink" Target="http://opac.hse.ru/absopac/index.php?url=/auteurs/view/8167/source:default" TargetMode="External"/><Relationship Id="rId13" Type="http://schemas.openxmlformats.org/officeDocument/2006/relationships/hyperlink" Target="http://opac.hse.ru/absopac/index.php?url=/auteurs/view/8168/source:default" TargetMode="External"/><Relationship Id="rId14" Type="http://schemas.openxmlformats.org/officeDocument/2006/relationships/hyperlink" Target="http://opac.hse.ru/absopac/index.php?url=/auteurs/view/159/source:default" TargetMode="External"/><Relationship Id="rId15" Type="http://schemas.openxmlformats.org/officeDocument/2006/relationships/hyperlink" Target="http://opac.hse.ru/absopac/index.php?url=/auteurs/view/8169/source:default" TargetMode="External"/><Relationship Id="rId16" Type="http://schemas.openxmlformats.org/officeDocument/2006/relationships/hyperlink" Target="http://opac.hse.ru/absopac/index.php?url=/auteurs/view/105698/source:default" TargetMode="External"/><Relationship Id="rId17" Type="http://schemas.openxmlformats.org/officeDocument/2006/relationships/hyperlink" Target="http://opac.hse.ru/absopac/index.php?url=/auteurs/view/105698/source:default" TargetMode="External"/><Relationship Id="rId18" Type="http://schemas.openxmlformats.org/officeDocument/2006/relationships/hyperlink" Target="http://opac.hse.ru/absopac/index.php?url=/auteurs/view/160010/source:default" TargetMode="External"/><Relationship Id="rId19" Type="http://schemas.openxmlformats.org/officeDocument/2006/relationships/hyperlink" Target="http://opac.hse.ru/absopac/index.php?url=/auteurs/view/160010/source:defaul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znanium.com/catalog/product/432358%20-%20&#1069;&#1041;&#1057;%20znanium.com" TargetMode="External"/><Relationship Id="rId7" Type="http://schemas.openxmlformats.org/officeDocument/2006/relationships/hyperlink" Target="http://www.biblio-online.ru/book/D44EA4DA-A7D7-4FE0-88CC-DF81C3859B81" TargetMode="External"/><Relationship Id="rId8" Type="http://schemas.openxmlformats.org/officeDocument/2006/relationships/hyperlink" Target="http://opac.hse.ru/absopac/index.php?url=/auteurs/view/87801/source:defaul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2500</Words>
  <Characters>14250</Characters>
  <Application>Microsoft Macintosh Word</Application>
  <DocSecurity>0</DocSecurity>
  <Lines>118</Lines>
  <Paragraphs>33</Paragraphs>
  <ScaleCrop>false</ScaleCrop>
  <Company>hse</Company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2019-03-20T18:20:00Z</dcterms:created>
  <dcterms:modified xsi:type="dcterms:W3CDTF">2019-03-20T18:22:00Z</dcterms:modified>
</cp:coreProperties>
</file>