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1E" w:rsidRPr="00344A82" w:rsidRDefault="0015531E" w:rsidP="00344A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D2129"/>
          <w:sz w:val="28"/>
          <w:szCs w:val="28"/>
          <w:lang w:val="en-US"/>
        </w:rPr>
      </w:pPr>
      <w:bookmarkStart w:id="0" w:name="_GoBack"/>
      <w:bookmarkEnd w:id="0"/>
      <w:r w:rsidRPr="00344A82">
        <w:rPr>
          <w:b/>
          <w:color w:val="1D2129"/>
          <w:sz w:val="28"/>
          <w:szCs w:val="28"/>
          <w:lang w:val="en-US"/>
        </w:rPr>
        <w:t>Suggested themes for term works, qualification works and research</w:t>
      </w:r>
    </w:p>
    <w:p w:rsidR="0015531E" w:rsidRPr="006672E7" w:rsidRDefault="0015531E" w:rsidP="00344A82">
      <w:pPr>
        <w:pStyle w:val="a3"/>
        <w:shd w:val="clear" w:color="auto" w:fill="FFFFFF"/>
        <w:spacing w:before="0" w:beforeAutospacing="0" w:after="0" w:afterAutospacing="0"/>
        <w:jc w:val="right"/>
        <w:rPr>
          <w:color w:val="1D2129"/>
          <w:sz w:val="28"/>
          <w:szCs w:val="28"/>
          <w:lang w:val="en-US"/>
        </w:rPr>
      </w:pPr>
      <w:r w:rsidRPr="006672E7">
        <w:rPr>
          <w:color w:val="1D2129"/>
          <w:sz w:val="28"/>
          <w:szCs w:val="28"/>
          <w:lang w:val="en-US"/>
        </w:rPr>
        <w:t xml:space="preserve">Volkova Olga Nickolaevna, </w:t>
      </w:r>
      <w:hyperlink r:id="rId5" w:history="1">
        <w:r w:rsidRPr="006672E7">
          <w:rPr>
            <w:rStyle w:val="a4"/>
            <w:sz w:val="28"/>
            <w:szCs w:val="28"/>
            <w:lang w:val="en-US"/>
          </w:rPr>
          <w:t>ovolkova@hse.ru</w:t>
        </w:r>
      </w:hyperlink>
    </w:p>
    <w:p w:rsidR="0015531E" w:rsidRPr="006672E7" w:rsidRDefault="0015531E" w:rsidP="00344A82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  <w:lang w:val="en-US"/>
        </w:rPr>
      </w:pPr>
    </w:p>
    <w:p w:rsidR="00F12780" w:rsidRDefault="00344A82" w:rsidP="00344A82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  <w:lang w:val="en-US"/>
        </w:rPr>
      </w:pPr>
      <w:r w:rsidRPr="006672E7">
        <w:rPr>
          <w:color w:val="1D2129"/>
          <w:sz w:val="28"/>
          <w:szCs w:val="28"/>
          <w:lang w:val="en-US"/>
        </w:rPr>
        <w:t xml:space="preserve">Accounting for transparency and improved accountability </w:t>
      </w:r>
    </w:p>
    <w:p w:rsidR="00F12780" w:rsidRPr="006672E7" w:rsidRDefault="00F12780" w:rsidP="00F1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Effects of social, environmental, and institutional factors on sustainability reporting</w:t>
      </w:r>
    </w:p>
    <w:p w:rsidR="00F12780" w:rsidRPr="006672E7" w:rsidRDefault="00F12780" w:rsidP="00F1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Mandatory non-financial disclosures in corporate reporting</w:t>
      </w:r>
    </w:p>
    <w:p w:rsidR="00F12780" w:rsidRPr="006672E7" w:rsidRDefault="00F12780" w:rsidP="00F1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The impact of the institutional environment on corporate reporting</w:t>
      </w:r>
    </w:p>
    <w:p w:rsidR="00F12780" w:rsidRPr="006672E7" w:rsidRDefault="00F12780" w:rsidP="00F1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Social media disclosure and reputational effects for corporations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672E7">
        <w:rPr>
          <w:rFonts w:ascii="Times New Roman" w:hAnsi="Times New Roman" w:cs="Times New Roman"/>
          <w:sz w:val="28"/>
          <w:szCs w:val="28"/>
          <w:lang w:val="en-US"/>
        </w:rPr>
        <w:t>The impact of social media management on corporate reputation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14280" w:rsidRPr="006672E7" w:rsidRDefault="00214280" w:rsidP="00344A82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  <w:lang w:val="en-US"/>
        </w:rPr>
      </w:pPr>
      <w:r w:rsidRPr="006672E7">
        <w:rPr>
          <w:color w:val="1D2129"/>
          <w:sz w:val="28"/>
          <w:szCs w:val="28"/>
          <w:lang w:val="en-US"/>
        </w:rPr>
        <w:t>Accounting for sustainable and smart cities</w:t>
      </w:r>
    </w:p>
    <w:p w:rsidR="0093186B" w:rsidRPr="006672E7" w:rsidRDefault="0093186B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Accounting for development: a case study of </w:t>
      </w:r>
      <w:r>
        <w:rPr>
          <w:rFonts w:ascii="Times New Roman" w:hAnsi="Times New Roman" w:cs="Times New Roman"/>
          <w:sz w:val="28"/>
          <w:szCs w:val="28"/>
          <w:lang w:val="en-US"/>
        </w:rPr>
        <w:t>……</w:t>
      </w:r>
      <w:r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 smart city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(or other)</w:t>
      </w:r>
    </w:p>
    <w:p w:rsidR="00770C65" w:rsidRPr="006672E7" w:rsidRDefault="00214280" w:rsidP="00344A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6672E7">
        <w:rPr>
          <w:color w:val="1D2129"/>
          <w:sz w:val="28"/>
          <w:szCs w:val="28"/>
          <w:lang w:val="en-US"/>
        </w:rPr>
        <w:t>Alternative forms of accounting reporting</w:t>
      </w:r>
      <w:r w:rsidR="0015531E" w:rsidRPr="006672E7">
        <w:rPr>
          <w:color w:val="1D2129"/>
          <w:sz w:val="28"/>
          <w:szCs w:val="28"/>
          <w:lang w:val="en-US"/>
        </w:rPr>
        <w:t xml:space="preserve"> in non-profit and public entities</w:t>
      </w:r>
      <w:r w:rsidR="0015531E" w:rsidRPr="006672E7">
        <w:rPr>
          <w:color w:val="1D2129"/>
          <w:sz w:val="28"/>
          <w:szCs w:val="28"/>
          <w:lang w:val="en-US"/>
        </w:rPr>
        <w:br/>
      </w:r>
      <w:r w:rsidR="000A1C4F" w:rsidRPr="006672E7">
        <w:rPr>
          <w:sz w:val="28"/>
          <w:szCs w:val="28"/>
          <w:lang w:val="en-US"/>
        </w:rPr>
        <w:t>Auditor choice and bank’s financial performance</w:t>
      </w:r>
    </w:p>
    <w:p w:rsidR="00287AFB" w:rsidRPr="006672E7" w:rsidRDefault="0015531E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87AFB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volution of accounting and audit </w:t>
      </w:r>
      <w:r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profession and </w:t>
      </w:r>
      <w:r w:rsidR="00287AFB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regulation </w:t>
      </w:r>
    </w:p>
    <w:p w:rsidR="002859DD" w:rsidRPr="006672E7" w:rsidRDefault="002859DD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0228B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he battle of social media platforms: the use of </w:t>
      </w:r>
      <w:r w:rsidR="0020228B">
        <w:rPr>
          <w:rFonts w:ascii="Times New Roman" w:hAnsi="Times New Roman" w:cs="Times New Roman"/>
          <w:sz w:val="28"/>
          <w:szCs w:val="28"/>
          <w:lang w:val="en-US"/>
        </w:rPr>
        <w:t>……..</w:t>
      </w:r>
      <w:r w:rsidR="0020228B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 in corporate communication</w:t>
      </w:r>
      <w:r w:rsidR="0020228B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A10936" w:rsidRPr="006672E7" w:rsidRDefault="00A10936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Environmental accountability via social networks: insights from </w:t>
      </w:r>
      <w:r>
        <w:rPr>
          <w:rFonts w:ascii="Times New Roman" w:hAnsi="Times New Roman" w:cs="Times New Roman"/>
          <w:sz w:val="28"/>
          <w:szCs w:val="28"/>
          <w:lang w:val="en-US"/>
        </w:rPr>
        <w:t>……</w:t>
      </w:r>
    </w:p>
    <w:p w:rsidR="002859DD" w:rsidRPr="006672E7" w:rsidRDefault="002859DD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0228B" w:rsidRPr="006672E7">
        <w:rPr>
          <w:rFonts w:ascii="Times New Roman" w:hAnsi="Times New Roman" w:cs="Times New Roman"/>
          <w:sz w:val="28"/>
          <w:szCs w:val="28"/>
          <w:lang w:val="en-US"/>
        </w:rPr>
        <w:t>ntegrated thinking, integrated reporting and effects on performance</w:t>
      </w:r>
    </w:p>
    <w:p w:rsidR="002859DD" w:rsidRPr="006672E7" w:rsidRDefault="002859DD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0228B" w:rsidRPr="006672E7">
        <w:rPr>
          <w:rFonts w:ascii="Times New Roman" w:hAnsi="Times New Roman" w:cs="Times New Roman"/>
          <w:sz w:val="28"/>
          <w:szCs w:val="28"/>
          <w:lang w:val="en-US"/>
        </w:rPr>
        <w:t>ccounting for intangibles and intellectual capital</w:t>
      </w:r>
      <w:r w:rsidR="009D6B15">
        <w:rPr>
          <w:rFonts w:ascii="Times New Roman" w:hAnsi="Times New Roman" w:cs="Times New Roman"/>
          <w:sz w:val="28"/>
          <w:szCs w:val="28"/>
          <w:lang w:val="en-US"/>
        </w:rPr>
        <w:t>: the case of ……</w:t>
      </w:r>
    </w:p>
    <w:p w:rsidR="002859DD" w:rsidRPr="006672E7" w:rsidRDefault="002859DD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20228B" w:rsidRPr="006672E7">
        <w:rPr>
          <w:rFonts w:ascii="Times New Roman" w:hAnsi="Times New Roman" w:cs="Times New Roman"/>
          <w:sz w:val="28"/>
          <w:szCs w:val="28"/>
          <w:lang w:val="en-US"/>
        </w:rPr>
        <w:t>sing textual analysis to examine financial reporting transparency</w:t>
      </w:r>
      <w:r w:rsidR="009D6B15">
        <w:rPr>
          <w:rFonts w:ascii="Times New Roman" w:hAnsi="Times New Roman" w:cs="Times New Roman"/>
          <w:sz w:val="28"/>
          <w:szCs w:val="28"/>
          <w:lang w:val="en-US"/>
        </w:rPr>
        <w:t>: evidence from ……</w:t>
      </w:r>
    </w:p>
    <w:p w:rsidR="0093186B" w:rsidRPr="006672E7" w:rsidRDefault="0093186B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Determinants of annual reports textual information complexity: evidence from </w:t>
      </w:r>
      <w:r>
        <w:rPr>
          <w:rFonts w:ascii="Times New Roman" w:hAnsi="Times New Roman" w:cs="Times New Roman"/>
          <w:sz w:val="28"/>
          <w:szCs w:val="28"/>
          <w:lang w:val="en-US"/>
        </w:rPr>
        <w:t>……</w:t>
      </w:r>
    </w:p>
    <w:p w:rsidR="00A10936" w:rsidRPr="006672E7" w:rsidRDefault="00A10936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Cross-cultural evidence on tax disclosures in CSR reports – a textual analysis approach</w:t>
      </w:r>
    </w:p>
    <w:p w:rsidR="002859DD" w:rsidRPr="006672E7" w:rsidRDefault="002859DD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0228B" w:rsidRPr="006672E7">
        <w:rPr>
          <w:rFonts w:ascii="Times New Roman" w:hAnsi="Times New Roman" w:cs="Times New Roman"/>
          <w:sz w:val="28"/>
          <w:szCs w:val="28"/>
          <w:lang w:val="en-US"/>
        </w:rPr>
        <w:t>isclosing negative news: the effects on investors’ decision making</w:t>
      </w:r>
    </w:p>
    <w:p w:rsidR="002859DD" w:rsidRPr="006672E7" w:rsidRDefault="002859DD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D6B15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he role of content and tone </w:t>
      </w:r>
      <w:r w:rsidR="009D6B15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9D6B15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disclosure in an unregulated market </w:t>
      </w:r>
      <w:r w:rsidR="009D6B15">
        <w:rPr>
          <w:rFonts w:ascii="Times New Roman" w:hAnsi="Times New Roman" w:cs="Times New Roman"/>
          <w:sz w:val="28"/>
          <w:szCs w:val="28"/>
          <w:lang w:val="en-US"/>
        </w:rPr>
        <w:t>segments:</w:t>
      </w:r>
      <w:r w:rsidR="009D6B15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 evidence from </w:t>
      </w:r>
      <w:r w:rsidR="009D6B15">
        <w:rPr>
          <w:rFonts w:ascii="Times New Roman" w:hAnsi="Times New Roman" w:cs="Times New Roman"/>
          <w:sz w:val="28"/>
          <w:szCs w:val="28"/>
          <w:lang w:val="en-US"/>
        </w:rPr>
        <w:t>……</w:t>
      </w:r>
    </w:p>
    <w:p w:rsidR="002859DD" w:rsidRDefault="009D6B15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Accounting for climate change</w:t>
      </w:r>
    </w:p>
    <w:p w:rsidR="00C412F9" w:rsidRPr="006672E7" w:rsidRDefault="00C412F9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Climate risk and corporate (or bank) earning management</w:t>
      </w:r>
    </w:p>
    <w:p w:rsidR="002859DD" w:rsidRPr="006672E7" w:rsidRDefault="002859DD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D6B15" w:rsidRPr="006672E7">
        <w:rPr>
          <w:rFonts w:ascii="Times New Roman" w:hAnsi="Times New Roman" w:cs="Times New Roman"/>
          <w:sz w:val="28"/>
          <w:szCs w:val="28"/>
          <w:lang w:val="en-US"/>
        </w:rPr>
        <w:t>he impact of regulation and transparency in the cryptocurrency market</w:t>
      </w:r>
    </w:p>
    <w:p w:rsidR="002859DD" w:rsidRPr="006672E7" w:rsidRDefault="002859DD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412F9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oluntary disclosure of </w:t>
      </w:r>
      <w:r w:rsidR="00C412F9">
        <w:rPr>
          <w:rFonts w:ascii="Times New Roman" w:hAnsi="Times New Roman" w:cs="Times New Roman"/>
          <w:sz w:val="28"/>
          <w:szCs w:val="28"/>
          <w:lang w:val="en-US"/>
        </w:rPr>
        <w:t>……</w:t>
      </w:r>
    </w:p>
    <w:p w:rsidR="002859DD" w:rsidRPr="006672E7" w:rsidRDefault="002859DD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412F9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irm location, local </w:t>
      </w:r>
      <w:r w:rsidR="00C412F9">
        <w:rPr>
          <w:rFonts w:ascii="Times New Roman" w:hAnsi="Times New Roman" w:cs="Times New Roman"/>
          <w:sz w:val="28"/>
          <w:szCs w:val="28"/>
          <w:lang w:val="en-US"/>
        </w:rPr>
        <w:t>communities</w:t>
      </w:r>
      <w:r w:rsidR="00C412F9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 and corporate reporting behavior</w:t>
      </w:r>
    </w:p>
    <w:p w:rsidR="008926A1" w:rsidRPr="006672E7" w:rsidRDefault="008926A1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412F9" w:rsidRPr="006672E7">
        <w:rPr>
          <w:rFonts w:ascii="Times New Roman" w:hAnsi="Times New Roman" w:cs="Times New Roman"/>
          <w:sz w:val="28"/>
          <w:szCs w:val="28"/>
          <w:lang w:val="en-US"/>
        </w:rPr>
        <w:t>he risk</w:t>
      </w:r>
      <w:r w:rsidR="00C412F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412F9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 of risk reporting</w:t>
      </w:r>
      <w:r w:rsidR="00C412F9">
        <w:rPr>
          <w:rFonts w:ascii="Times New Roman" w:hAnsi="Times New Roman" w:cs="Times New Roman"/>
          <w:sz w:val="28"/>
          <w:szCs w:val="28"/>
          <w:lang w:val="en-US"/>
        </w:rPr>
        <w:t>: evidence from ……</w:t>
      </w:r>
    </w:p>
    <w:p w:rsidR="00C412F9" w:rsidRDefault="008926A1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412F9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he influence of culture on disclosures in financial statements </w:t>
      </w:r>
    </w:p>
    <w:p w:rsidR="008926A1" w:rsidRPr="006672E7" w:rsidRDefault="008926A1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412F9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rust beyond numbers: </w:t>
      </w:r>
      <w:r w:rsidR="0093186B">
        <w:rPr>
          <w:rFonts w:ascii="Times New Roman" w:hAnsi="Times New Roman" w:cs="Times New Roman"/>
          <w:sz w:val="28"/>
          <w:szCs w:val="28"/>
          <w:lang w:val="en-US"/>
        </w:rPr>
        <w:t>…… factor</w:t>
      </w:r>
      <w:r w:rsidR="00C412F9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 as a moderator of investors’ risk</w:t>
      </w:r>
      <w:r w:rsidR="0093186B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8926A1" w:rsidRPr="006672E7" w:rsidRDefault="008926A1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3186B" w:rsidRPr="006672E7">
        <w:rPr>
          <w:rFonts w:ascii="Times New Roman" w:hAnsi="Times New Roman" w:cs="Times New Roman"/>
          <w:sz w:val="28"/>
          <w:szCs w:val="28"/>
          <w:lang w:val="en-US"/>
        </w:rPr>
        <w:t>lternative performance measures</w:t>
      </w:r>
      <w:r w:rsidR="0093186B">
        <w:rPr>
          <w:rFonts w:ascii="Times New Roman" w:hAnsi="Times New Roman" w:cs="Times New Roman"/>
          <w:sz w:val="28"/>
          <w:szCs w:val="28"/>
          <w:lang w:val="en-US"/>
        </w:rPr>
        <w:t xml:space="preserve"> as</w:t>
      </w:r>
      <w:r w:rsidR="0093186B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 determinants of disclosure quality</w:t>
      </w:r>
    </w:p>
    <w:p w:rsidR="008926A1" w:rsidRPr="006672E7" w:rsidRDefault="008926A1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Accounting regimes: evidence from </w:t>
      </w:r>
      <w:r w:rsidR="0093186B">
        <w:rPr>
          <w:rFonts w:ascii="Times New Roman" w:hAnsi="Times New Roman" w:cs="Times New Roman"/>
          <w:sz w:val="28"/>
          <w:szCs w:val="28"/>
          <w:lang w:val="en-US"/>
        </w:rPr>
        <w:t>……</w:t>
      </w:r>
      <w:r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186B">
        <w:rPr>
          <w:rFonts w:ascii="Times New Roman" w:hAnsi="Times New Roman" w:cs="Times New Roman"/>
          <w:sz w:val="28"/>
          <w:szCs w:val="28"/>
          <w:lang w:val="en-US"/>
        </w:rPr>
        <w:t>companies</w:t>
      </w:r>
    </w:p>
    <w:p w:rsidR="008926A1" w:rsidRPr="006672E7" w:rsidRDefault="00A64CD9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3186B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orporate social responsibility and financial reporting quality: evidence from </w:t>
      </w:r>
      <w:r w:rsidRPr="006672E7">
        <w:rPr>
          <w:rFonts w:ascii="Times New Roman" w:hAnsi="Times New Roman" w:cs="Times New Roman"/>
          <w:sz w:val="28"/>
          <w:szCs w:val="28"/>
          <w:lang w:val="en-US"/>
        </w:rPr>
        <w:t>CSR</w:t>
      </w:r>
      <w:r w:rsidR="0093186B" w:rsidRPr="006672E7">
        <w:rPr>
          <w:rFonts w:ascii="Times New Roman" w:hAnsi="Times New Roman" w:cs="Times New Roman"/>
          <w:sz w:val="28"/>
          <w:szCs w:val="28"/>
          <w:lang w:val="en-US"/>
        </w:rPr>
        <w:t>-disasters</w:t>
      </w:r>
    </w:p>
    <w:p w:rsidR="00A64CD9" w:rsidRPr="006672E7" w:rsidRDefault="00A64CD9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3186B" w:rsidRPr="006672E7">
        <w:rPr>
          <w:rFonts w:ascii="Times New Roman" w:hAnsi="Times New Roman" w:cs="Times New Roman"/>
          <w:sz w:val="28"/>
          <w:szCs w:val="28"/>
          <w:lang w:val="en-US"/>
        </w:rPr>
        <w:t>orporate social responsibility disclosure, assurance and earnings properties</w:t>
      </w:r>
    </w:p>
    <w:p w:rsidR="00A64CD9" w:rsidRPr="006672E7" w:rsidRDefault="00A64CD9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3186B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aking </w:t>
      </w:r>
      <w:r w:rsidR="0093186B">
        <w:rPr>
          <w:rFonts w:ascii="Times New Roman" w:hAnsi="Times New Roman" w:cs="Times New Roman"/>
          <w:sz w:val="28"/>
          <w:szCs w:val="28"/>
          <w:lang w:val="en-US"/>
        </w:rPr>
        <w:t>public entities’</w:t>
      </w:r>
      <w:r w:rsidR="0093186B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 boards accountable: board effectiveness and </w:t>
      </w:r>
      <w:r w:rsidR="0093186B">
        <w:rPr>
          <w:rFonts w:ascii="Times New Roman" w:hAnsi="Times New Roman" w:cs="Times New Roman"/>
          <w:sz w:val="28"/>
          <w:szCs w:val="28"/>
          <w:lang w:val="en-US"/>
        </w:rPr>
        <w:t>entities’</w:t>
      </w:r>
      <w:r w:rsidR="0093186B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 performance</w:t>
      </w:r>
    </w:p>
    <w:p w:rsidR="00670F4E" w:rsidRPr="006672E7" w:rsidRDefault="00670F4E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Intellectual capital of public sector entities</w:t>
      </w:r>
    </w:p>
    <w:p w:rsidR="00670F4E" w:rsidRPr="006672E7" w:rsidRDefault="00670F4E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lastRenderedPageBreak/>
        <w:t>T</w:t>
      </w:r>
      <w:r w:rsidR="0093186B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he value of art: accounting for </w:t>
      </w:r>
      <w:r w:rsidR="0093186B">
        <w:rPr>
          <w:rFonts w:ascii="Times New Roman" w:hAnsi="Times New Roman" w:cs="Times New Roman"/>
          <w:sz w:val="28"/>
          <w:szCs w:val="28"/>
          <w:lang w:val="en-US"/>
        </w:rPr>
        <w:t>……</w:t>
      </w:r>
    </w:p>
    <w:p w:rsidR="006E4188" w:rsidRDefault="006E4188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 field at the cross-roads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 human capital research in accounting</w:t>
      </w:r>
    </w:p>
    <w:p w:rsidR="00670F4E" w:rsidRPr="006672E7" w:rsidRDefault="00670F4E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E4188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he ideal(ized) accountant </w:t>
      </w:r>
      <w:r w:rsidR="006E4188">
        <w:rPr>
          <w:rFonts w:ascii="Times New Roman" w:hAnsi="Times New Roman" w:cs="Times New Roman"/>
          <w:sz w:val="28"/>
          <w:szCs w:val="28"/>
          <w:lang w:val="en-US"/>
        </w:rPr>
        <w:t xml:space="preserve">(financial analyst) </w:t>
      </w:r>
      <w:r w:rsidR="006E4188" w:rsidRPr="006672E7">
        <w:rPr>
          <w:rFonts w:ascii="Times New Roman" w:hAnsi="Times New Roman" w:cs="Times New Roman"/>
          <w:sz w:val="28"/>
          <w:szCs w:val="28"/>
          <w:lang w:val="en-US"/>
        </w:rPr>
        <w:t>– an empirical analysis of job advertisements</w:t>
      </w:r>
    </w:p>
    <w:p w:rsidR="00FA6BAB" w:rsidRPr="006672E7" w:rsidRDefault="006E4188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 field at the cross-roads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 reflecting intellectual capital </w:t>
      </w:r>
      <w:r w:rsidRPr="006E4188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6672E7">
        <w:rPr>
          <w:rFonts w:ascii="Times New Roman" w:hAnsi="Times New Roman" w:cs="Times New Roman"/>
          <w:sz w:val="28"/>
          <w:szCs w:val="28"/>
          <w:lang w:val="en-US"/>
        </w:rPr>
        <w:t>accounting literature</w:t>
      </w:r>
    </w:p>
    <w:p w:rsidR="00FA6BAB" w:rsidRPr="006672E7" w:rsidRDefault="00FA6BAB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E4188" w:rsidRPr="006672E7">
        <w:rPr>
          <w:rFonts w:ascii="Times New Roman" w:hAnsi="Times New Roman" w:cs="Times New Roman"/>
          <w:sz w:val="28"/>
          <w:szCs w:val="28"/>
          <w:lang w:val="en-US"/>
        </w:rPr>
        <w:t>ybersecurity in accounting research</w:t>
      </w:r>
    </w:p>
    <w:p w:rsidR="006E4188" w:rsidRDefault="00FA6BAB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E4188" w:rsidRPr="006672E7">
        <w:rPr>
          <w:rFonts w:ascii="Times New Roman" w:hAnsi="Times New Roman" w:cs="Times New Roman"/>
          <w:sz w:val="28"/>
          <w:szCs w:val="28"/>
          <w:lang w:val="en-US"/>
        </w:rPr>
        <w:t>o different performance measurement systems yield different outcomes?</w:t>
      </w:r>
    </w:p>
    <w:p w:rsidR="00FA6BAB" w:rsidRPr="006672E7" w:rsidRDefault="00FA6BAB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E4188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xploring complexity in </w:t>
      </w:r>
      <w:r w:rsidR="006E4188">
        <w:rPr>
          <w:rFonts w:ascii="Times New Roman" w:hAnsi="Times New Roman" w:cs="Times New Roman"/>
          <w:sz w:val="28"/>
          <w:szCs w:val="28"/>
          <w:lang w:val="en-US"/>
        </w:rPr>
        <w:t xml:space="preserve">financial and non-financial </w:t>
      </w:r>
      <w:r w:rsidR="006E4188" w:rsidRPr="006672E7">
        <w:rPr>
          <w:rFonts w:ascii="Times New Roman" w:hAnsi="Times New Roman" w:cs="Times New Roman"/>
          <w:sz w:val="28"/>
          <w:szCs w:val="28"/>
          <w:lang w:val="en-US"/>
        </w:rPr>
        <w:t>reporting design</w:t>
      </w:r>
      <w:r w:rsidR="006E4188">
        <w:rPr>
          <w:rFonts w:ascii="Times New Roman" w:hAnsi="Times New Roman" w:cs="Times New Roman"/>
          <w:sz w:val="28"/>
          <w:szCs w:val="28"/>
          <w:lang w:val="en-US"/>
        </w:rPr>
        <w:t>: evidence from ……</w:t>
      </w:r>
    </w:p>
    <w:p w:rsidR="00FA6BAB" w:rsidRPr="006672E7" w:rsidRDefault="00FA6BAB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E4188" w:rsidRPr="006672E7">
        <w:rPr>
          <w:rFonts w:ascii="Times New Roman" w:hAnsi="Times New Roman" w:cs="Times New Roman"/>
          <w:sz w:val="28"/>
          <w:szCs w:val="28"/>
          <w:lang w:val="en-US"/>
        </w:rPr>
        <w:t>he effect corporate social responsibility disclosure on business collaborations</w:t>
      </w:r>
      <w:r w:rsidR="006E4188">
        <w:rPr>
          <w:rFonts w:ascii="Times New Roman" w:hAnsi="Times New Roman" w:cs="Times New Roman"/>
          <w:sz w:val="28"/>
          <w:szCs w:val="28"/>
          <w:lang w:val="en-US"/>
        </w:rPr>
        <w:t>: evidence from ……</w:t>
      </w:r>
    </w:p>
    <w:p w:rsidR="00FA6BAB" w:rsidRPr="006672E7" w:rsidRDefault="00FA6BAB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E4188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he relationship between corporate social responsibility and </w:t>
      </w:r>
      <w:r w:rsidR="006E4188">
        <w:rPr>
          <w:rFonts w:ascii="Times New Roman" w:hAnsi="Times New Roman" w:cs="Times New Roman"/>
          <w:sz w:val="28"/>
          <w:szCs w:val="28"/>
          <w:lang w:val="en-US"/>
        </w:rPr>
        <w:t>corporate financial performance: evidence from ……</w:t>
      </w:r>
    </w:p>
    <w:p w:rsidR="00FA6BAB" w:rsidRPr="006672E7" w:rsidRDefault="00FA6BAB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CSR</w:t>
      </w:r>
      <w:r w:rsidR="005D4B58" w:rsidRPr="006672E7">
        <w:rPr>
          <w:rFonts w:ascii="Times New Roman" w:hAnsi="Times New Roman" w:cs="Times New Roman"/>
          <w:sz w:val="28"/>
          <w:szCs w:val="28"/>
          <w:lang w:val="en-US"/>
        </w:rPr>
        <w:t>-strategy and firm performance: the role of performance measurement systems</w:t>
      </w:r>
    </w:p>
    <w:p w:rsidR="00FA6BAB" w:rsidRPr="006672E7" w:rsidRDefault="00FA6BAB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D4B58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achine learning and big data </w:t>
      </w:r>
      <w:r w:rsidR="005D4B58">
        <w:rPr>
          <w:rFonts w:ascii="Times New Roman" w:hAnsi="Times New Roman" w:cs="Times New Roman"/>
          <w:sz w:val="28"/>
          <w:szCs w:val="28"/>
          <w:lang w:val="en-US"/>
        </w:rPr>
        <w:t xml:space="preserve">in accounting (corporate financial management) </w:t>
      </w:r>
      <w:r w:rsidR="005D4B58" w:rsidRPr="006672E7">
        <w:rPr>
          <w:rFonts w:ascii="Times New Roman" w:hAnsi="Times New Roman" w:cs="Times New Roman"/>
          <w:sz w:val="28"/>
          <w:szCs w:val="28"/>
          <w:lang w:val="en-US"/>
        </w:rPr>
        <w:t>- a dream or nightmare?</w:t>
      </w:r>
    </w:p>
    <w:p w:rsidR="00FA6BAB" w:rsidRPr="006672E7" w:rsidRDefault="00FA6BAB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D4B58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he effects of transparency-induced non-financial incentives on </w:t>
      </w:r>
      <w:r w:rsidR="005D4B58">
        <w:rPr>
          <w:rFonts w:ascii="Times New Roman" w:hAnsi="Times New Roman" w:cs="Times New Roman"/>
          <w:sz w:val="28"/>
          <w:szCs w:val="28"/>
          <w:lang w:val="en-US"/>
        </w:rPr>
        <w:t xml:space="preserve">companies’ </w:t>
      </w:r>
      <w:r w:rsidR="005D4B58" w:rsidRPr="006672E7">
        <w:rPr>
          <w:rFonts w:ascii="Times New Roman" w:hAnsi="Times New Roman" w:cs="Times New Roman"/>
          <w:sz w:val="28"/>
          <w:szCs w:val="28"/>
          <w:lang w:val="en-US"/>
        </w:rPr>
        <w:t>performance</w:t>
      </w:r>
      <w:r w:rsidR="005D4B58">
        <w:rPr>
          <w:rFonts w:ascii="Times New Roman" w:hAnsi="Times New Roman" w:cs="Times New Roman"/>
          <w:sz w:val="28"/>
          <w:szCs w:val="28"/>
          <w:lang w:val="en-US"/>
        </w:rPr>
        <w:t>: evidence from ……</w:t>
      </w:r>
    </w:p>
    <w:p w:rsidR="00FA6BAB" w:rsidRPr="006672E7" w:rsidRDefault="00FA6BAB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D4B58" w:rsidRPr="006672E7">
        <w:rPr>
          <w:rFonts w:ascii="Times New Roman" w:hAnsi="Times New Roman" w:cs="Times New Roman"/>
          <w:sz w:val="28"/>
          <w:szCs w:val="28"/>
          <w:lang w:val="en-US"/>
        </w:rPr>
        <w:t>erformance metrics and accounting technologies</w:t>
      </w:r>
      <w:r w:rsidR="005D4B58" w:rsidRPr="005D4B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4B58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5D4B58" w:rsidRPr="005D4B58">
        <w:rPr>
          <w:rFonts w:ascii="Times New Roman" w:hAnsi="Times New Roman" w:cs="Times New Roman"/>
          <w:sz w:val="28"/>
          <w:szCs w:val="28"/>
          <w:lang w:val="en-US"/>
        </w:rPr>
        <w:t xml:space="preserve"> public sector organizations</w:t>
      </w:r>
      <w:r w:rsidR="005D4B58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10936">
        <w:rPr>
          <w:rFonts w:ascii="Times New Roman" w:hAnsi="Times New Roman" w:cs="Times New Roman"/>
          <w:sz w:val="28"/>
          <w:szCs w:val="28"/>
          <w:lang w:val="en-US"/>
        </w:rPr>
        <w:t>the case of ……</w:t>
      </w:r>
    </w:p>
    <w:p w:rsidR="00FA6BAB" w:rsidRPr="006672E7" w:rsidRDefault="00A10936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r w:rsidR="00FA6BAB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GRI </w:t>
      </w:r>
      <w:r w:rsidRPr="006672E7">
        <w:rPr>
          <w:rFonts w:ascii="Times New Roman" w:hAnsi="Times New Roman" w:cs="Times New Roman"/>
          <w:sz w:val="28"/>
          <w:szCs w:val="28"/>
          <w:lang w:val="en-US"/>
        </w:rPr>
        <w:t>adoption and assurance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</w:t>
      </w:r>
      <w:r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 legitimacy or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higher quality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6672E7">
        <w:rPr>
          <w:rFonts w:ascii="Times New Roman" w:hAnsi="Times New Roman" w:cs="Times New Roman"/>
          <w:sz w:val="28"/>
          <w:szCs w:val="28"/>
          <w:lang w:val="en-US"/>
        </w:rPr>
        <w:t>CSR reports?</w:t>
      </w:r>
    </w:p>
    <w:p w:rsidR="00A10936" w:rsidRDefault="00FA6BAB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0936" w:rsidRPr="006672E7">
        <w:rPr>
          <w:rFonts w:ascii="Times New Roman" w:hAnsi="Times New Roman" w:cs="Times New Roman"/>
          <w:sz w:val="28"/>
          <w:szCs w:val="28"/>
          <w:lang w:val="en-US"/>
        </w:rPr>
        <w:t>ntegrated reporting and information asymmetry – exploring disclosure quantity, quality and connectivity of the capitals</w:t>
      </w:r>
      <w:r w:rsidR="00A10936">
        <w:rPr>
          <w:rFonts w:ascii="Times New Roman" w:hAnsi="Times New Roman" w:cs="Times New Roman"/>
          <w:sz w:val="28"/>
          <w:szCs w:val="28"/>
          <w:lang w:val="en-US"/>
        </w:rPr>
        <w:t>: the case of ……</w:t>
      </w:r>
    </w:p>
    <w:p w:rsidR="00FA6BAB" w:rsidRPr="006672E7" w:rsidRDefault="00FA6BAB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10936" w:rsidRPr="006672E7">
        <w:rPr>
          <w:rFonts w:ascii="Times New Roman" w:hAnsi="Times New Roman" w:cs="Times New Roman"/>
          <w:sz w:val="28"/>
          <w:szCs w:val="28"/>
          <w:lang w:val="en-US"/>
        </w:rPr>
        <w:t>urrent trends in non-financial reporting assurance practices</w:t>
      </w:r>
    </w:p>
    <w:p w:rsidR="00FA6BAB" w:rsidRPr="006672E7" w:rsidRDefault="00FA6BAB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10936" w:rsidRPr="006672E7">
        <w:rPr>
          <w:rFonts w:ascii="Times New Roman" w:hAnsi="Times New Roman" w:cs="Times New Roman"/>
          <w:sz w:val="28"/>
          <w:szCs w:val="28"/>
          <w:lang w:val="en-US"/>
        </w:rPr>
        <w:t>ustainable development goals reporting: does national culture matter?</w:t>
      </w:r>
    </w:p>
    <w:p w:rsidR="009C2480" w:rsidRPr="00A10936" w:rsidRDefault="009C2480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CSR </w:t>
      </w:r>
      <w:r w:rsidR="00A10936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disclosure and dividend </w:t>
      </w:r>
      <w:r w:rsidR="00A10936" w:rsidRPr="00A10936">
        <w:rPr>
          <w:rFonts w:ascii="Times New Roman" w:hAnsi="Times New Roman" w:cs="Times New Roman"/>
          <w:sz w:val="28"/>
          <w:szCs w:val="28"/>
          <w:lang w:val="en-US"/>
        </w:rPr>
        <w:t>policy</w:t>
      </w:r>
      <w:r w:rsidR="00A10936">
        <w:rPr>
          <w:rFonts w:ascii="Times New Roman" w:hAnsi="Times New Roman" w:cs="Times New Roman"/>
          <w:sz w:val="28"/>
          <w:szCs w:val="28"/>
          <w:lang w:val="en-US"/>
        </w:rPr>
        <w:t>: evidence from ……</w:t>
      </w:r>
    </w:p>
    <w:p w:rsidR="009C2480" w:rsidRPr="006672E7" w:rsidRDefault="009C2480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A10936" w:rsidRPr="006672E7">
        <w:rPr>
          <w:rFonts w:ascii="Times New Roman" w:hAnsi="Times New Roman" w:cs="Times New Roman"/>
          <w:sz w:val="28"/>
          <w:szCs w:val="28"/>
          <w:lang w:val="en-US"/>
        </w:rPr>
        <w:t>hy do firms care about corporate social responsibility? The role of corporate governance and sharehold</w:t>
      </w:r>
      <w:r w:rsidR="00A10936" w:rsidRPr="00A10936">
        <w:rPr>
          <w:rFonts w:ascii="Times New Roman" w:hAnsi="Times New Roman" w:cs="Times New Roman"/>
          <w:sz w:val="28"/>
          <w:szCs w:val="28"/>
          <w:lang w:val="en-US"/>
        </w:rPr>
        <w:t>ers'</w:t>
      </w:r>
      <w:r w:rsidR="00A10936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 structure</w:t>
      </w:r>
    </w:p>
    <w:p w:rsidR="009C2480" w:rsidRPr="006672E7" w:rsidRDefault="009C2480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10936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orporate social responsibility reporting, ownership structure and internal control </w:t>
      </w:r>
      <w:r w:rsidR="00A10936">
        <w:rPr>
          <w:rFonts w:ascii="Times New Roman" w:hAnsi="Times New Roman" w:cs="Times New Roman"/>
          <w:sz w:val="28"/>
          <w:szCs w:val="28"/>
          <w:lang w:val="en-US"/>
        </w:rPr>
        <w:t>features</w:t>
      </w:r>
    </w:p>
    <w:p w:rsidR="009C2480" w:rsidRPr="006672E7" w:rsidRDefault="009C2480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10936" w:rsidRPr="006672E7">
        <w:rPr>
          <w:rFonts w:ascii="Times New Roman" w:hAnsi="Times New Roman" w:cs="Times New Roman"/>
          <w:sz w:val="28"/>
          <w:szCs w:val="28"/>
          <w:lang w:val="en-US"/>
        </w:rPr>
        <w:t>orporate social responsibility (CSR) disclosure and the choice between public debt and bank debt</w:t>
      </w:r>
    </w:p>
    <w:p w:rsidR="009C2480" w:rsidRPr="006672E7" w:rsidRDefault="009C2480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10936" w:rsidRPr="006672E7">
        <w:rPr>
          <w:rFonts w:ascii="Times New Roman" w:hAnsi="Times New Roman" w:cs="Times New Roman"/>
          <w:sz w:val="28"/>
          <w:szCs w:val="28"/>
          <w:lang w:val="en-US"/>
        </w:rPr>
        <w:t>ccountability in universities reports</w:t>
      </w:r>
    </w:p>
    <w:p w:rsidR="009C2480" w:rsidRPr="006672E7" w:rsidRDefault="009C2480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2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10936" w:rsidRPr="006672E7">
        <w:rPr>
          <w:rFonts w:ascii="Times New Roman" w:hAnsi="Times New Roman" w:cs="Times New Roman"/>
          <w:sz w:val="28"/>
          <w:szCs w:val="28"/>
          <w:lang w:val="en-US"/>
        </w:rPr>
        <w:t>orporate sustainab</w:t>
      </w:r>
      <w:r w:rsidR="00A10936">
        <w:rPr>
          <w:rFonts w:ascii="Times New Roman" w:hAnsi="Times New Roman" w:cs="Times New Roman"/>
          <w:sz w:val="28"/>
          <w:szCs w:val="28"/>
          <w:lang w:val="en-US"/>
        </w:rPr>
        <w:t>ility</w:t>
      </w:r>
      <w:r w:rsidR="00A10936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 – financial performance causality: insights </w:t>
      </w:r>
      <w:r w:rsidR="00A10936">
        <w:rPr>
          <w:rFonts w:ascii="Times New Roman" w:hAnsi="Times New Roman" w:cs="Times New Roman"/>
          <w:sz w:val="28"/>
          <w:szCs w:val="28"/>
          <w:lang w:val="en-US"/>
        </w:rPr>
        <w:t>from ……</w:t>
      </w:r>
      <w:r w:rsidR="00A10936" w:rsidRPr="006672E7">
        <w:rPr>
          <w:rFonts w:ascii="Times New Roman" w:hAnsi="Times New Roman" w:cs="Times New Roman"/>
          <w:sz w:val="28"/>
          <w:szCs w:val="28"/>
          <w:lang w:val="en-US"/>
        </w:rPr>
        <w:t xml:space="preserve"> industry</w:t>
      </w:r>
    </w:p>
    <w:p w:rsidR="00A64CD9" w:rsidRPr="006672E7" w:rsidRDefault="00A64CD9" w:rsidP="0034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64CD9" w:rsidRPr="006672E7" w:rsidSect="002022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80"/>
    <w:rsid w:val="000062F1"/>
    <w:rsid w:val="000A1C4F"/>
    <w:rsid w:val="0015531E"/>
    <w:rsid w:val="0020228B"/>
    <w:rsid w:val="00214280"/>
    <w:rsid w:val="002859DD"/>
    <w:rsid w:val="00287AFB"/>
    <w:rsid w:val="00344A82"/>
    <w:rsid w:val="005D4B58"/>
    <w:rsid w:val="006672E7"/>
    <w:rsid w:val="00670F4E"/>
    <w:rsid w:val="006E4188"/>
    <w:rsid w:val="007100B9"/>
    <w:rsid w:val="00770C65"/>
    <w:rsid w:val="008131E0"/>
    <w:rsid w:val="008926A1"/>
    <w:rsid w:val="0093186B"/>
    <w:rsid w:val="009C2480"/>
    <w:rsid w:val="009D6B15"/>
    <w:rsid w:val="00A10936"/>
    <w:rsid w:val="00A64CD9"/>
    <w:rsid w:val="00B230EA"/>
    <w:rsid w:val="00C412F9"/>
    <w:rsid w:val="00D4703C"/>
    <w:rsid w:val="00D80BA2"/>
    <w:rsid w:val="00E13A57"/>
    <w:rsid w:val="00F12780"/>
    <w:rsid w:val="00FA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553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55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volkova@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Волкова Ольга Николаевна</cp:lastModifiedBy>
  <cp:revision>2</cp:revision>
  <dcterms:created xsi:type="dcterms:W3CDTF">2019-09-23T11:29:00Z</dcterms:created>
  <dcterms:modified xsi:type="dcterms:W3CDTF">2019-09-23T11:29:00Z</dcterms:modified>
</cp:coreProperties>
</file>